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CE44" w14:textId="2A6A3138" w:rsidR="003011FB" w:rsidRPr="00DB38DB" w:rsidRDefault="00A80BA1" w:rsidP="00D34DCC">
      <w:pPr>
        <w:spacing w:line="480" w:lineRule="auto"/>
        <w:jc w:val="both"/>
        <w:rPr>
          <w:rFonts w:asciiTheme="majorBidi" w:hAnsiTheme="majorBidi" w:cstheme="majorBidi"/>
          <w:b/>
          <w:bCs/>
          <w:color w:val="000000" w:themeColor="text1"/>
          <w:szCs w:val="24"/>
          <w:rtl/>
          <w:lang w:val="en-US"/>
        </w:rPr>
      </w:pPr>
      <w:r w:rsidRPr="00D2698D">
        <w:rPr>
          <w:rFonts w:asciiTheme="majorBidi" w:hAnsiTheme="majorBidi" w:cstheme="majorBidi"/>
          <w:b/>
          <w:bCs/>
          <w:color w:val="000000" w:themeColor="text1"/>
          <w:szCs w:val="24"/>
          <w:lang w:val="en-US"/>
        </w:rPr>
        <w:t>Cyborging HRM</w:t>
      </w:r>
      <w:r w:rsidRPr="001105D5">
        <w:rPr>
          <w:rFonts w:asciiTheme="majorBidi" w:hAnsiTheme="majorBidi" w:cstheme="majorBidi"/>
          <w:b/>
          <w:bCs/>
          <w:color w:val="000000" w:themeColor="text1"/>
          <w:szCs w:val="24"/>
          <w:lang w:val="en-US"/>
        </w:rPr>
        <w:t xml:space="preserve"> theory: </w:t>
      </w:r>
      <w:r w:rsidR="005C62F0" w:rsidRPr="001105D5">
        <w:rPr>
          <w:rFonts w:asciiTheme="majorBidi" w:hAnsiTheme="majorBidi" w:cstheme="majorBidi"/>
          <w:b/>
          <w:bCs/>
          <w:color w:val="000000" w:themeColor="text1"/>
          <w:szCs w:val="24"/>
          <w:lang w:val="en-US"/>
        </w:rPr>
        <w:t>F</w:t>
      </w:r>
      <w:r w:rsidR="00196E91" w:rsidRPr="001105D5">
        <w:rPr>
          <w:rFonts w:asciiTheme="majorBidi" w:hAnsiTheme="majorBidi" w:cstheme="majorBidi"/>
          <w:b/>
          <w:bCs/>
          <w:color w:val="000000" w:themeColor="text1"/>
          <w:szCs w:val="24"/>
          <w:lang w:val="en-US"/>
        </w:rPr>
        <w:t>rom</w:t>
      </w:r>
      <w:r w:rsidR="00196E91" w:rsidRPr="00DB38DB">
        <w:rPr>
          <w:rFonts w:asciiTheme="majorBidi" w:hAnsiTheme="majorBidi" w:cstheme="majorBidi"/>
          <w:b/>
          <w:bCs/>
          <w:color w:val="000000" w:themeColor="text1"/>
          <w:szCs w:val="24"/>
          <w:lang w:val="en-US"/>
        </w:rPr>
        <w:t xml:space="preserve"> evolution t</w:t>
      </w:r>
      <w:r w:rsidR="00085FFF" w:rsidRPr="00DB38DB">
        <w:rPr>
          <w:rFonts w:asciiTheme="majorBidi" w:hAnsiTheme="majorBidi" w:cstheme="majorBidi"/>
          <w:b/>
          <w:bCs/>
          <w:color w:val="000000" w:themeColor="text1"/>
          <w:szCs w:val="24"/>
          <w:lang w:val="en-US"/>
        </w:rPr>
        <w:t>o</w:t>
      </w:r>
      <w:r w:rsidR="00196E91" w:rsidRPr="00DB38DB">
        <w:rPr>
          <w:rFonts w:asciiTheme="majorBidi" w:hAnsiTheme="majorBidi" w:cstheme="majorBidi"/>
          <w:b/>
          <w:bCs/>
          <w:color w:val="000000" w:themeColor="text1"/>
          <w:szCs w:val="24"/>
          <w:lang w:val="en-US"/>
        </w:rPr>
        <w:t xml:space="preserve"> revolution</w:t>
      </w:r>
      <w:r w:rsidR="005C62F0" w:rsidRPr="00DB38DB">
        <w:rPr>
          <w:rFonts w:asciiTheme="majorBidi" w:hAnsiTheme="majorBidi" w:cstheme="majorBidi"/>
          <w:b/>
          <w:bCs/>
          <w:color w:val="000000" w:themeColor="text1"/>
          <w:szCs w:val="24"/>
          <w:lang w:val="en-US"/>
        </w:rPr>
        <w:t xml:space="preserve"> – the </w:t>
      </w:r>
      <w:r w:rsidRPr="00DB38DB">
        <w:rPr>
          <w:rFonts w:asciiTheme="majorBidi" w:hAnsiTheme="majorBidi" w:cstheme="majorBidi"/>
          <w:b/>
          <w:bCs/>
          <w:color w:val="000000" w:themeColor="text1"/>
          <w:szCs w:val="24"/>
          <w:lang w:val="en-US"/>
        </w:rPr>
        <w:t>c</w:t>
      </w:r>
      <w:r w:rsidR="007E004F" w:rsidRPr="00DB38DB">
        <w:rPr>
          <w:rFonts w:asciiTheme="majorBidi" w:hAnsiTheme="majorBidi" w:cstheme="majorBidi"/>
          <w:b/>
          <w:bCs/>
          <w:color w:val="000000" w:themeColor="text1"/>
          <w:szCs w:val="24"/>
          <w:lang w:val="en-US"/>
        </w:rPr>
        <w:t xml:space="preserve">hallenges and trajectories </w:t>
      </w:r>
      <w:r w:rsidR="00A50723">
        <w:rPr>
          <w:rFonts w:asciiTheme="majorBidi" w:hAnsiTheme="majorBidi" w:cstheme="majorBidi"/>
          <w:b/>
          <w:bCs/>
          <w:color w:val="000000" w:themeColor="text1"/>
          <w:szCs w:val="24"/>
          <w:lang w:val="en-US"/>
        </w:rPr>
        <w:t xml:space="preserve">of AI </w:t>
      </w:r>
      <w:r w:rsidR="007E004F" w:rsidRPr="00DB38DB">
        <w:rPr>
          <w:rFonts w:asciiTheme="majorBidi" w:hAnsiTheme="majorBidi" w:cstheme="majorBidi"/>
          <w:b/>
          <w:bCs/>
          <w:color w:val="000000" w:themeColor="text1"/>
          <w:szCs w:val="24"/>
          <w:lang w:val="en-US"/>
        </w:rPr>
        <w:t xml:space="preserve">for </w:t>
      </w:r>
      <w:r w:rsidR="008B6185" w:rsidRPr="00DB38DB">
        <w:rPr>
          <w:rFonts w:asciiTheme="majorBidi" w:hAnsiTheme="majorBidi" w:cstheme="majorBidi"/>
          <w:b/>
          <w:bCs/>
          <w:color w:val="000000" w:themeColor="text1"/>
          <w:szCs w:val="24"/>
          <w:lang w:val="en-US"/>
        </w:rPr>
        <w:t>the</w:t>
      </w:r>
      <w:r w:rsidR="005A611D" w:rsidRPr="00DB38DB">
        <w:rPr>
          <w:rFonts w:asciiTheme="majorBidi" w:hAnsiTheme="majorBidi" w:cstheme="majorBidi"/>
          <w:b/>
          <w:bCs/>
          <w:color w:val="000000" w:themeColor="text1"/>
          <w:szCs w:val="24"/>
          <w:lang w:val="en-US"/>
        </w:rPr>
        <w:t xml:space="preserve"> </w:t>
      </w:r>
      <w:r w:rsidRPr="00DB38DB">
        <w:rPr>
          <w:rFonts w:asciiTheme="majorBidi" w:hAnsiTheme="majorBidi" w:cstheme="majorBidi"/>
          <w:b/>
          <w:bCs/>
          <w:color w:val="000000" w:themeColor="text1"/>
          <w:szCs w:val="24"/>
          <w:lang w:val="en-US"/>
        </w:rPr>
        <w:t>futur</w:t>
      </w:r>
      <w:r w:rsidR="005C62F0" w:rsidRPr="00DB38DB">
        <w:rPr>
          <w:rFonts w:asciiTheme="majorBidi" w:hAnsiTheme="majorBidi" w:cstheme="majorBidi"/>
          <w:b/>
          <w:bCs/>
          <w:color w:val="000000" w:themeColor="text1"/>
          <w:szCs w:val="24"/>
          <w:lang w:val="en-US"/>
        </w:rPr>
        <w:t>e</w:t>
      </w:r>
      <w:r w:rsidR="008B6185" w:rsidRPr="00DB38DB">
        <w:rPr>
          <w:rFonts w:asciiTheme="majorBidi" w:hAnsiTheme="majorBidi" w:cstheme="majorBidi"/>
          <w:b/>
          <w:bCs/>
          <w:color w:val="000000" w:themeColor="text1"/>
          <w:szCs w:val="24"/>
          <w:lang w:val="en-US"/>
        </w:rPr>
        <w:t xml:space="preserve"> </w:t>
      </w:r>
      <w:r w:rsidR="0048375C" w:rsidRPr="00DB38DB">
        <w:rPr>
          <w:rFonts w:asciiTheme="majorBidi" w:hAnsiTheme="majorBidi" w:cstheme="majorBidi"/>
          <w:b/>
          <w:bCs/>
          <w:color w:val="000000" w:themeColor="text1"/>
          <w:szCs w:val="24"/>
          <w:lang w:val="en-US"/>
        </w:rPr>
        <w:t xml:space="preserve">role </w:t>
      </w:r>
      <w:r w:rsidR="007E004F" w:rsidRPr="00DB38DB">
        <w:rPr>
          <w:rFonts w:asciiTheme="majorBidi" w:hAnsiTheme="majorBidi" w:cstheme="majorBidi"/>
          <w:b/>
          <w:bCs/>
          <w:color w:val="000000" w:themeColor="text1"/>
          <w:szCs w:val="24"/>
          <w:lang w:val="en-US"/>
        </w:rPr>
        <w:t>of HRM</w:t>
      </w:r>
    </w:p>
    <w:p w14:paraId="3E736416" w14:textId="77777777" w:rsidR="00DB5A2F" w:rsidRDefault="00DB5A2F" w:rsidP="007B1767">
      <w:pPr>
        <w:spacing w:line="480" w:lineRule="auto"/>
        <w:jc w:val="both"/>
        <w:rPr>
          <w:rFonts w:asciiTheme="majorBidi" w:hAnsiTheme="majorBidi" w:cstheme="majorBidi"/>
          <w:b/>
          <w:bCs/>
          <w:color w:val="000000" w:themeColor="text1"/>
          <w:szCs w:val="24"/>
          <w:lang w:val="en-US"/>
        </w:rPr>
      </w:pPr>
      <w:r>
        <w:rPr>
          <w:rFonts w:asciiTheme="majorBidi" w:hAnsiTheme="majorBidi" w:cstheme="majorBidi"/>
          <w:b/>
          <w:bCs/>
          <w:color w:val="000000" w:themeColor="text1"/>
          <w:szCs w:val="24"/>
          <w:lang w:val="en-US"/>
        </w:rPr>
        <w:t xml:space="preserve">Authors: </w:t>
      </w:r>
    </w:p>
    <w:p w14:paraId="111728D5" w14:textId="7D9E56C3" w:rsidR="00755B87" w:rsidRDefault="00755B87" w:rsidP="007B1767">
      <w:pPr>
        <w:spacing w:line="480" w:lineRule="auto"/>
        <w:jc w:val="both"/>
        <w:rPr>
          <w:rFonts w:asciiTheme="majorBidi" w:hAnsiTheme="majorBidi" w:cstheme="majorBidi"/>
          <w:b/>
          <w:bCs/>
          <w:color w:val="000000" w:themeColor="text1"/>
          <w:szCs w:val="24"/>
          <w:lang w:val="en-US"/>
        </w:rPr>
      </w:pPr>
      <w:r>
        <w:rPr>
          <w:rFonts w:asciiTheme="majorBidi" w:hAnsiTheme="majorBidi" w:cstheme="majorBidi"/>
          <w:b/>
          <w:bCs/>
          <w:color w:val="000000" w:themeColor="text1"/>
          <w:szCs w:val="24"/>
          <w:lang w:val="en-US"/>
        </w:rPr>
        <w:t>Dr Edna Rabenu &amp; Professor Yehuda Baruch</w:t>
      </w:r>
    </w:p>
    <w:p w14:paraId="2A043CEA" w14:textId="77777777" w:rsidR="00DB5A2F" w:rsidRDefault="00DB5A2F" w:rsidP="007B1767">
      <w:pPr>
        <w:spacing w:line="480" w:lineRule="auto"/>
        <w:jc w:val="both"/>
        <w:rPr>
          <w:rFonts w:asciiTheme="majorBidi" w:hAnsiTheme="majorBidi" w:cstheme="majorBidi"/>
          <w:b/>
          <w:bCs/>
          <w:color w:val="000000" w:themeColor="text1"/>
          <w:szCs w:val="24"/>
          <w:lang w:val="en-US"/>
        </w:rPr>
      </w:pPr>
    </w:p>
    <w:p w14:paraId="3F3A0768" w14:textId="6BD37389" w:rsidR="00755B87" w:rsidRDefault="00C90B2B" w:rsidP="007B1767">
      <w:pPr>
        <w:spacing w:line="480" w:lineRule="auto"/>
        <w:jc w:val="both"/>
        <w:rPr>
          <w:rFonts w:asciiTheme="majorBidi" w:hAnsiTheme="majorBidi" w:cstheme="majorBidi"/>
          <w:b/>
          <w:bCs/>
          <w:color w:val="000000" w:themeColor="text1"/>
          <w:szCs w:val="24"/>
          <w:lang w:val="en-US"/>
        </w:rPr>
      </w:pPr>
      <w:r>
        <w:rPr>
          <w:rFonts w:asciiTheme="majorBidi" w:hAnsiTheme="majorBidi" w:cstheme="majorBidi"/>
          <w:b/>
          <w:bCs/>
          <w:color w:val="000000" w:themeColor="text1"/>
          <w:szCs w:val="24"/>
          <w:lang w:val="en-US"/>
        </w:rPr>
        <w:t xml:space="preserve">Cite as: </w:t>
      </w:r>
    </w:p>
    <w:p w14:paraId="65D15E51" w14:textId="77777777" w:rsidR="008B5F55" w:rsidRDefault="001025CB" w:rsidP="008B5F55">
      <w:pPr>
        <w:spacing w:line="480" w:lineRule="auto"/>
        <w:jc w:val="both"/>
      </w:pPr>
      <w:r w:rsidRPr="00AA39F0">
        <w:t>Rabenu</w:t>
      </w:r>
      <w:r>
        <w:t>, E.</w:t>
      </w:r>
      <w:r w:rsidRPr="00AA39F0">
        <w:t xml:space="preserve"> &amp; Baruch</w:t>
      </w:r>
      <w:r>
        <w:t xml:space="preserve">, Y. (2025). </w:t>
      </w:r>
      <w:r w:rsidRPr="00AA39F0">
        <w:t xml:space="preserve">Cyborging HRM theory: From evolution to revolution – the challenges and trajectories for the future role of HRM. </w:t>
      </w:r>
      <w:r w:rsidRPr="00AA39F0">
        <w:rPr>
          <w:i/>
          <w:iCs/>
        </w:rPr>
        <w:t>Personnel Review</w:t>
      </w:r>
      <w:r>
        <w:t xml:space="preserve">, </w:t>
      </w:r>
    </w:p>
    <w:p w14:paraId="35243F71" w14:textId="3448BEED" w:rsidR="008B5F55" w:rsidRDefault="008B5F55" w:rsidP="008B5F55">
      <w:pPr>
        <w:spacing w:line="480" w:lineRule="auto"/>
        <w:jc w:val="both"/>
      </w:pPr>
      <w:r w:rsidRPr="008B5F55">
        <w:t>DOI: 10.1108/PR-02-2024-0111</w:t>
      </w:r>
    </w:p>
    <w:p w14:paraId="3FE11D1C" w14:textId="77777777" w:rsidR="001025CB" w:rsidRDefault="001025CB" w:rsidP="007B1767">
      <w:pPr>
        <w:spacing w:line="480" w:lineRule="auto"/>
        <w:jc w:val="both"/>
        <w:rPr>
          <w:rFonts w:asciiTheme="majorBidi" w:hAnsiTheme="majorBidi" w:cstheme="majorBidi"/>
          <w:b/>
          <w:bCs/>
          <w:color w:val="000000" w:themeColor="text1"/>
          <w:szCs w:val="24"/>
          <w:lang w:val="en-US"/>
        </w:rPr>
      </w:pPr>
    </w:p>
    <w:p w14:paraId="66672DED" w14:textId="1919E29C" w:rsidR="007B1767" w:rsidRPr="007B1767" w:rsidRDefault="007B1767" w:rsidP="007B1767">
      <w:pPr>
        <w:spacing w:line="480" w:lineRule="auto"/>
        <w:jc w:val="both"/>
        <w:rPr>
          <w:rFonts w:asciiTheme="majorBidi" w:hAnsiTheme="majorBidi" w:cstheme="majorBidi"/>
          <w:b/>
          <w:bCs/>
          <w:color w:val="000000" w:themeColor="text1"/>
          <w:szCs w:val="24"/>
          <w:lang w:val="en-US"/>
        </w:rPr>
      </w:pPr>
      <w:r w:rsidRPr="007B1767">
        <w:rPr>
          <w:rFonts w:asciiTheme="majorBidi" w:hAnsiTheme="majorBidi" w:cstheme="majorBidi"/>
          <w:b/>
          <w:bCs/>
          <w:color w:val="000000" w:themeColor="text1"/>
          <w:szCs w:val="24"/>
          <w:lang w:val="en-US"/>
        </w:rPr>
        <w:t>Abstract</w:t>
      </w:r>
    </w:p>
    <w:p w14:paraId="1F59BDE8" w14:textId="7E960B27" w:rsidR="007B1767" w:rsidRPr="007B1767" w:rsidRDefault="007B1767" w:rsidP="007B1767">
      <w:pPr>
        <w:spacing w:line="480" w:lineRule="auto"/>
        <w:jc w:val="both"/>
        <w:rPr>
          <w:rFonts w:asciiTheme="majorBidi" w:hAnsiTheme="majorBidi" w:cstheme="majorBidi"/>
          <w:b/>
          <w:bCs/>
          <w:color w:val="000000" w:themeColor="text1"/>
          <w:szCs w:val="24"/>
          <w:lang w:val="en-US"/>
        </w:rPr>
      </w:pPr>
      <w:r w:rsidRPr="007B1767">
        <w:rPr>
          <w:rFonts w:asciiTheme="majorBidi" w:hAnsiTheme="majorBidi" w:cstheme="majorBidi"/>
          <w:b/>
          <w:bCs/>
          <w:color w:val="000000" w:themeColor="text1"/>
          <w:szCs w:val="24"/>
          <w:lang w:val="en-US"/>
        </w:rPr>
        <w:t>Purpose</w:t>
      </w:r>
    </w:p>
    <w:p w14:paraId="50D73AD5" w14:textId="77777777" w:rsidR="007B1767" w:rsidRPr="000245EE" w:rsidRDefault="007B1767" w:rsidP="007B1767">
      <w:pPr>
        <w:spacing w:line="480" w:lineRule="auto"/>
        <w:jc w:val="both"/>
        <w:rPr>
          <w:rFonts w:asciiTheme="majorBidi" w:hAnsiTheme="majorBidi" w:cstheme="majorBidi"/>
          <w:color w:val="000000" w:themeColor="text1"/>
          <w:szCs w:val="24"/>
          <w:lang w:val="en-US"/>
        </w:rPr>
      </w:pPr>
      <w:r w:rsidRPr="000245EE">
        <w:rPr>
          <w:rFonts w:asciiTheme="majorBidi" w:hAnsiTheme="majorBidi" w:cstheme="majorBidi"/>
          <w:color w:val="000000" w:themeColor="text1"/>
          <w:szCs w:val="24"/>
          <w:lang w:val="en-US"/>
        </w:rPr>
        <w:t>Human Resource Management (HRM) is a critical organizational function, which has continued to evolve. We explore how different HRM will be in the workplace of the future and why, from both strategic and practical perspectives. We present and discuss core HRM practices such as recruitment, selection and training, as well as peripheral activities such as monitoring health and safety, and diversity management, reflecting on how they may transform in the workplace of the future.</w:t>
      </w:r>
    </w:p>
    <w:p w14:paraId="6BF8D724" w14:textId="10B09430" w:rsidR="007B1767" w:rsidRPr="007B1767" w:rsidRDefault="007B1767" w:rsidP="007B1767">
      <w:pPr>
        <w:spacing w:line="480" w:lineRule="auto"/>
        <w:jc w:val="both"/>
        <w:rPr>
          <w:rFonts w:asciiTheme="majorBidi" w:hAnsiTheme="majorBidi" w:cstheme="majorBidi"/>
          <w:b/>
          <w:bCs/>
          <w:color w:val="000000" w:themeColor="text1"/>
          <w:szCs w:val="24"/>
          <w:lang w:val="en-US"/>
        </w:rPr>
      </w:pPr>
      <w:r w:rsidRPr="007B1767">
        <w:rPr>
          <w:rFonts w:asciiTheme="majorBidi" w:hAnsiTheme="majorBidi" w:cstheme="majorBidi"/>
          <w:b/>
          <w:bCs/>
          <w:color w:val="000000" w:themeColor="text1"/>
          <w:szCs w:val="24"/>
          <w:lang w:val="en-US"/>
        </w:rPr>
        <w:t>Design, Methodology and Approach</w:t>
      </w:r>
    </w:p>
    <w:p w14:paraId="44627125" w14:textId="77777777" w:rsidR="007B1767" w:rsidRPr="000245EE" w:rsidRDefault="007B1767" w:rsidP="007B1767">
      <w:pPr>
        <w:spacing w:line="480" w:lineRule="auto"/>
        <w:jc w:val="both"/>
        <w:rPr>
          <w:rFonts w:asciiTheme="majorBidi" w:hAnsiTheme="majorBidi" w:cstheme="majorBidi"/>
          <w:color w:val="000000" w:themeColor="text1"/>
          <w:szCs w:val="24"/>
          <w:lang w:val="en-US"/>
        </w:rPr>
      </w:pPr>
      <w:r w:rsidRPr="000245EE">
        <w:rPr>
          <w:rFonts w:asciiTheme="majorBidi" w:hAnsiTheme="majorBidi" w:cstheme="majorBidi"/>
          <w:color w:val="000000" w:themeColor="text1"/>
          <w:szCs w:val="24"/>
          <w:lang w:val="en-US"/>
        </w:rPr>
        <w:t>This is a conceptual thought piece, building on the Following the SAMR model, to offer a futuristic view of HRM in the era of AI.</w:t>
      </w:r>
    </w:p>
    <w:p w14:paraId="0F9B7608" w14:textId="64E29949" w:rsidR="007B1767" w:rsidRPr="007B1767" w:rsidRDefault="007B1767" w:rsidP="007B1767">
      <w:pPr>
        <w:spacing w:line="480" w:lineRule="auto"/>
        <w:jc w:val="both"/>
        <w:rPr>
          <w:rFonts w:asciiTheme="majorBidi" w:hAnsiTheme="majorBidi" w:cstheme="majorBidi"/>
          <w:b/>
          <w:bCs/>
          <w:color w:val="000000" w:themeColor="text1"/>
          <w:szCs w:val="24"/>
          <w:lang w:val="en-US"/>
        </w:rPr>
      </w:pPr>
      <w:r w:rsidRPr="007B1767">
        <w:rPr>
          <w:rFonts w:asciiTheme="majorBidi" w:hAnsiTheme="majorBidi" w:cstheme="majorBidi"/>
          <w:b/>
          <w:bCs/>
          <w:color w:val="000000" w:themeColor="text1"/>
          <w:szCs w:val="24"/>
          <w:lang w:val="en-US"/>
        </w:rPr>
        <w:t>Findings</w:t>
      </w:r>
    </w:p>
    <w:p w14:paraId="5A0BBF5C" w14:textId="77777777" w:rsidR="007B1767" w:rsidRPr="000245EE" w:rsidRDefault="007B1767" w:rsidP="007B1767">
      <w:pPr>
        <w:spacing w:line="480" w:lineRule="auto"/>
        <w:jc w:val="both"/>
        <w:rPr>
          <w:rFonts w:asciiTheme="majorBidi" w:hAnsiTheme="majorBidi" w:cstheme="majorBidi"/>
          <w:color w:val="000000" w:themeColor="text1"/>
          <w:szCs w:val="24"/>
          <w:lang w:val="en-US"/>
        </w:rPr>
      </w:pPr>
      <w:r w:rsidRPr="000245EE">
        <w:rPr>
          <w:rFonts w:asciiTheme="majorBidi" w:hAnsiTheme="majorBidi" w:cstheme="majorBidi"/>
          <w:color w:val="000000" w:themeColor="text1"/>
          <w:szCs w:val="24"/>
          <w:lang w:val="en-US"/>
        </w:rPr>
        <w:lastRenderedPageBreak/>
        <w:t>Discussing the contemporary challenges of Artificial Intelligence, which we predict will lead to what we term Cyborging HRM.</w:t>
      </w:r>
    </w:p>
    <w:p w14:paraId="0FB91DF1" w14:textId="77777777" w:rsidR="007B1767" w:rsidRPr="000245EE" w:rsidRDefault="007B1767" w:rsidP="007B1767">
      <w:pPr>
        <w:spacing w:line="480" w:lineRule="auto"/>
        <w:jc w:val="both"/>
        <w:rPr>
          <w:rFonts w:asciiTheme="majorBidi" w:hAnsiTheme="majorBidi" w:cstheme="majorBidi"/>
          <w:color w:val="000000" w:themeColor="text1"/>
          <w:szCs w:val="24"/>
          <w:lang w:val="en-US"/>
        </w:rPr>
      </w:pPr>
      <w:r w:rsidRPr="000245EE">
        <w:rPr>
          <w:rFonts w:asciiTheme="majorBidi" w:hAnsiTheme="majorBidi" w:cstheme="majorBidi"/>
          <w:color w:val="000000" w:themeColor="text1"/>
          <w:szCs w:val="24"/>
          <w:lang w:val="en-US"/>
        </w:rPr>
        <w:t>Practical Implication: This study can help HR managers and practitioners to be prepared for AI embedded HRM systems in the future. For academics it offers an innovative framework to establish future writing on HRM in the AI era.</w:t>
      </w:r>
    </w:p>
    <w:p w14:paraId="4BBE6125" w14:textId="01FDBB8D" w:rsidR="007B1767" w:rsidRPr="007B1767" w:rsidRDefault="007B1767" w:rsidP="007B1767">
      <w:pPr>
        <w:spacing w:line="480" w:lineRule="auto"/>
        <w:jc w:val="both"/>
        <w:rPr>
          <w:rFonts w:asciiTheme="majorBidi" w:hAnsiTheme="majorBidi" w:cstheme="majorBidi"/>
          <w:b/>
          <w:bCs/>
          <w:color w:val="000000" w:themeColor="text1"/>
          <w:szCs w:val="24"/>
          <w:lang w:val="en-US"/>
        </w:rPr>
      </w:pPr>
      <w:r w:rsidRPr="007B1767">
        <w:rPr>
          <w:rFonts w:asciiTheme="majorBidi" w:hAnsiTheme="majorBidi" w:cstheme="majorBidi"/>
          <w:b/>
          <w:bCs/>
          <w:color w:val="000000" w:themeColor="text1"/>
          <w:szCs w:val="24"/>
          <w:lang w:val="en-US"/>
        </w:rPr>
        <w:t>Originality and Value</w:t>
      </w:r>
    </w:p>
    <w:p w14:paraId="61A1A3ED" w14:textId="77777777" w:rsidR="007B1767" w:rsidRPr="000245EE" w:rsidRDefault="007B1767" w:rsidP="007B1767">
      <w:pPr>
        <w:spacing w:line="480" w:lineRule="auto"/>
        <w:jc w:val="both"/>
        <w:rPr>
          <w:rFonts w:asciiTheme="majorBidi" w:hAnsiTheme="majorBidi" w:cstheme="majorBidi"/>
          <w:color w:val="000000" w:themeColor="text1"/>
          <w:szCs w:val="24"/>
          <w:lang w:val="en-US"/>
        </w:rPr>
      </w:pPr>
      <w:r w:rsidRPr="000245EE">
        <w:rPr>
          <w:rFonts w:asciiTheme="majorBidi" w:hAnsiTheme="majorBidi" w:cstheme="majorBidi"/>
          <w:color w:val="000000" w:themeColor="text1"/>
          <w:szCs w:val="24"/>
          <w:lang w:val="en-US"/>
        </w:rPr>
        <w:t>AI is pushing HRM and the profession will have to undergo a revolutionary, rather than evolutionary transformation in order to remain necessary and valuable function for organizations. Our elaboration of the SAMR model and suggested implications for the future transformation of HRM should be worthwhile to organizations, to management, and to wider society.</w:t>
      </w:r>
    </w:p>
    <w:p w14:paraId="792DC441" w14:textId="79489CE6" w:rsidR="00134628" w:rsidRPr="002310BD" w:rsidRDefault="00134628" w:rsidP="008521CA">
      <w:pPr>
        <w:pStyle w:val="NormalWeb"/>
        <w:spacing w:before="0" w:beforeAutospacing="0" w:after="160" w:afterAutospacing="0" w:line="480" w:lineRule="auto"/>
        <w:jc w:val="both"/>
        <w:rPr>
          <w:rFonts w:asciiTheme="majorBidi" w:hAnsiTheme="majorBidi" w:cstheme="majorBidi"/>
          <w:color w:val="000000" w:themeColor="text1"/>
        </w:rPr>
      </w:pPr>
    </w:p>
    <w:p w14:paraId="6F273FDE" w14:textId="5212FD4C" w:rsidR="00151BBF" w:rsidRPr="002310BD" w:rsidRDefault="00134628" w:rsidP="00151BBF">
      <w:pPr>
        <w:pStyle w:val="NormalWeb"/>
        <w:spacing w:before="0" w:beforeAutospacing="0" w:after="160" w:afterAutospacing="0" w:line="480" w:lineRule="auto"/>
        <w:jc w:val="both"/>
        <w:rPr>
          <w:rFonts w:asciiTheme="majorBidi" w:hAnsiTheme="majorBidi" w:cstheme="majorBidi"/>
          <w:color w:val="000000" w:themeColor="text1"/>
        </w:rPr>
      </w:pPr>
      <w:r w:rsidRPr="002310BD">
        <w:rPr>
          <w:rFonts w:asciiTheme="majorBidi" w:hAnsiTheme="majorBidi" w:cstheme="majorBidi"/>
          <w:color w:val="000000" w:themeColor="text1"/>
        </w:rPr>
        <w:t>Keyw</w:t>
      </w:r>
      <w:r w:rsidR="009B3310" w:rsidRPr="002310BD">
        <w:rPr>
          <w:rFonts w:asciiTheme="majorBidi" w:hAnsiTheme="majorBidi" w:cstheme="majorBidi"/>
          <w:color w:val="000000" w:themeColor="text1"/>
        </w:rPr>
        <w:t>o</w:t>
      </w:r>
      <w:r w:rsidRPr="002310BD">
        <w:rPr>
          <w:rFonts w:asciiTheme="majorBidi" w:hAnsiTheme="majorBidi" w:cstheme="majorBidi"/>
          <w:color w:val="000000" w:themeColor="text1"/>
        </w:rPr>
        <w:t xml:space="preserve">rds: Future workplace, HRM, </w:t>
      </w:r>
      <w:r w:rsidR="009B3310" w:rsidRPr="002310BD">
        <w:rPr>
          <w:rFonts w:asciiTheme="majorBidi" w:hAnsiTheme="majorBidi" w:cstheme="majorBidi"/>
          <w:color w:val="000000" w:themeColor="text1"/>
        </w:rPr>
        <w:t>Artificial Intelligence</w:t>
      </w:r>
      <w:r w:rsidR="00151BBF" w:rsidRPr="002310BD">
        <w:rPr>
          <w:rFonts w:asciiTheme="majorBidi" w:hAnsiTheme="majorBidi" w:cstheme="majorBidi"/>
          <w:color w:val="000000" w:themeColor="text1"/>
        </w:rPr>
        <w:t>, ChatGPT</w:t>
      </w:r>
      <w:r w:rsidR="00126196" w:rsidRPr="002310BD">
        <w:rPr>
          <w:rFonts w:asciiTheme="majorBidi" w:hAnsiTheme="majorBidi" w:cstheme="majorBidi"/>
          <w:color w:val="000000" w:themeColor="text1"/>
        </w:rPr>
        <w:t>, SAMR model</w:t>
      </w:r>
    </w:p>
    <w:p w14:paraId="645D4B7F" w14:textId="77777777" w:rsidR="00151BBF" w:rsidRPr="002310BD" w:rsidRDefault="00151BBF" w:rsidP="008521CA">
      <w:pPr>
        <w:pStyle w:val="NormalWeb"/>
        <w:spacing w:before="0" w:beforeAutospacing="0" w:after="160" w:afterAutospacing="0" w:line="480" w:lineRule="auto"/>
        <w:jc w:val="both"/>
        <w:rPr>
          <w:rFonts w:asciiTheme="majorBidi" w:hAnsiTheme="majorBidi" w:cstheme="majorBidi"/>
          <w:color w:val="000000" w:themeColor="text1"/>
          <w:rtl/>
          <w:lang w:val="en-GB"/>
        </w:rPr>
      </w:pPr>
    </w:p>
    <w:p w14:paraId="034C6509" w14:textId="77777777" w:rsidR="00BC0ECB" w:rsidRPr="00DB38DB" w:rsidRDefault="00BC0ECB" w:rsidP="00D34DCC">
      <w:pPr>
        <w:jc w:val="both"/>
        <w:rPr>
          <w:rFonts w:asciiTheme="majorBidi" w:hAnsiTheme="majorBidi" w:cstheme="majorBidi"/>
          <w:b/>
          <w:bCs/>
          <w:color w:val="000000" w:themeColor="text1"/>
          <w:szCs w:val="24"/>
          <w:lang w:val="en-US"/>
        </w:rPr>
      </w:pPr>
      <w:r w:rsidRPr="00DB38DB">
        <w:rPr>
          <w:rFonts w:asciiTheme="majorBidi" w:hAnsiTheme="majorBidi" w:cstheme="majorBidi"/>
          <w:b/>
          <w:bCs/>
          <w:color w:val="000000" w:themeColor="text1"/>
          <w:szCs w:val="24"/>
          <w:lang w:val="en-US"/>
        </w:rPr>
        <w:br w:type="page"/>
      </w:r>
    </w:p>
    <w:p w14:paraId="54710842" w14:textId="1E74AD5D" w:rsidR="00F57B5B" w:rsidRPr="00744B18" w:rsidRDefault="006A6A18" w:rsidP="00D34DCC">
      <w:pPr>
        <w:spacing w:line="480" w:lineRule="auto"/>
        <w:jc w:val="both"/>
        <w:rPr>
          <w:rFonts w:cs="Times New Roman"/>
          <w:b/>
          <w:bCs/>
          <w:color w:val="000000" w:themeColor="text1"/>
          <w:szCs w:val="24"/>
          <w:lang w:val="en-US"/>
        </w:rPr>
      </w:pPr>
      <w:r w:rsidRPr="00744B18">
        <w:rPr>
          <w:rFonts w:cs="Times New Roman"/>
          <w:b/>
          <w:bCs/>
          <w:color w:val="000000" w:themeColor="text1"/>
          <w:szCs w:val="24"/>
          <w:lang w:val="en-US"/>
        </w:rPr>
        <w:lastRenderedPageBreak/>
        <w:t>Introduction</w:t>
      </w:r>
    </w:p>
    <w:p w14:paraId="133B8208" w14:textId="44DA2BBE" w:rsidR="0040583B" w:rsidRPr="00744B18" w:rsidRDefault="003D15D9" w:rsidP="00637CCD">
      <w:pPr>
        <w:spacing w:after="0" w:line="480" w:lineRule="auto"/>
        <w:jc w:val="both"/>
        <w:rPr>
          <w:rFonts w:cs="Times New Roman"/>
          <w:color w:val="000000" w:themeColor="text1"/>
          <w:szCs w:val="24"/>
          <w:lang w:val="en-US" w:bidi="he-IL"/>
        </w:rPr>
      </w:pPr>
      <w:r w:rsidRPr="00744B18">
        <w:rPr>
          <w:rFonts w:cs="Times New Roman"/>
          <w:color w:val="000000" w:themeColor="text1"/>
          <w:szCs w:val="24"/>
          <w:lang w:val="en-US" w:bidi="he-IL"/>
        </w:rPr>
        <w:t xml:space="preserve">Our </w:t>
      </w:r>
      <w:r w:rsidR="0013661B" w:rsidRPr="00744B18">
        <w:rPr>
          <w:rFonts w:cs="Times New Roman"/>
          <w:color w:val="000000" w:themeColor="text1"/>
          <w:szCs w:val="24"/>
          <w:lang w:val="en-US" w:bidi="he-IL"/>
        </w:rPr>
        <w:t>purpose is to offer theoretical and practical perspective</w:t>
      </w:r>
      <w:r w:rsidR="008521CA" w:rsidRPr="00744B18">
        <w:rPr>
          <w:rFonts w:cs="Times New Roman"/>
          <w:color w:val="000000" w:themeColor="text1"/>
          <w:szCs w:val="24"/>
          <w:lang w:val="en-US" w:bidi="he-IL"/>
        </w:rPr>
        <w:t>s</w:t>
      </w:r>
      <w:r w:rsidR="0013661B" w:rsidRPr="00744B18">
        <w:rPr>
          <w:rFonts w:cs="Times New Roman"/>
          <w:color w:val="000000" w:themeColor="text1"/>
          <w:szCs w:val="24"/>
          <w:lang w:val="en-US" w:bidi="he-IL"/>
        </w:rPr>
        <w:t xml:space="preserve"> </w:t>
      </w:r>
      <w:r w:rsidR="008521CA" w:rsidRPr="00744B18">
        <w:rPr>
          <w:rFonts w:cs="Times New Roman"/>
          <w:color w:val="000000" w:themeColor="text1"/>
          <w:szCs w:val="24"/>
          <w:lang w:val="en-US" w:bidi="he-IL"/>
        </w:rPr>
        <w:t xml:space="preserve">on </w:t>
      </w:r>
      <w:r w:rsidR="0013661B" w:rsidRPr="00744B18">
        <w:rPr>
          <w:rFonts w:cs="Times New Roman"/>
          <w:color w:val="000000" w:themeColor="text1"/>
          <w:szCs w:val="24"/>
          <w:lang w:val="en-US" w:bidi="he-IL"/>
        </w:rPr>
        <w:t xml:space="preserve">the </w:t>
      </w:r>
      <w:r w:rsidR="00227814" w:rsidRPr="00744B18">
        <w:rPr>
          <w:rFonts w:cs="Times New Roman"/>
          <w:color w:val="000000" w:themeColor="text1"/>
          <w:szCs w:val="24"/>
          <w:lang w:val="en-US" w:bidi="he-IL"/>
        </w:rPr>
        <w:t xml:space="preserve">role of </w:t>
      </w:r>
      <w:r w:rsidR="00F21EA3">
        <w:rPr>
          <w:rFonts w:cs="Times New Roman"/>
          <w:color w:val="000000" w:themeColor="text1"/>
          <w:szCs w:val="24"/>
          <w:lang w:val="en-US" w:bidi="he-IL"/>
        </w:rPr>
        <w:t>Human Resource Management (</w:t>
      </w:r>
      <w:r w:rsidR="00227814" w:rsidRPr="00744B18">
        <w:rPr>
          <w:rFonts w:cs="Times New Roman"/>
          <w:color w:val="000000" w:themeColor="text1"/>
          <w:szCs w:val="24"/>
          <w:lang w:val="en-US" w:bidi="he-IL"/>
        </w:rPr>
        <w:t>HRM</w:t>
      </w:r>
      <w:r w:rsidR="00F21EA3">
        <w:rPr>
          <w:rFonts w:cs="Times New Roman"/>
          <w:color w:val="000000" w:themeColor="text1"/>
          <w:szCs w:val="24"/>
          <w:lang w:val="en-US" w:bidi="he-IL"/>
        </w:rPr>
        <w:t>)</w:t>
      </w:r>
      <w:r w:rsidR="00227814" w:rsidRPr="00744B18">
        <w:rPr>
          <w:rFonts w:cs="Times New Roman"/>
          <w:color w:val="000000" w:themeColor="text1"/>
          <w:szCs w:val="24"/>
          <w:lang w:val="en-US" w:bidi="he-IL"/>
        </w:rPr>
        <w:t xml:space="preserve"> in the workplace</w:t>
      </w:r>
      <w:r w:rsidR="008521CA" w:rsidRPr="00744B18">
        <w:rPr>
          <w:rFonts w:cs="Times New Roman"/>
          <w:color w:val="000000" w:themeColor="text1"/>
          <w:szCs w:val="24"/>
          <w:lang w:val="en-US" w:bidi="he-IL"/>
        </w:rPr>
        <w:t xml:space="preserve"> of the future</w:t>
      </w:r>
      <w:r w:rsidR="00227814" w:rsidRPr="00744B18">
        <w:rPr>
          <w:rFonts w:cs="Times New Roman"/>
          <w:color w:val="000000" w:themeColor="text1"/>
          <w:szCs w:val="24"/>
          <w:lang w:val="en-US" w:bidi="he-IL"/>
        </w:rPr>
        <w:t xml:space="preserve">. </w:t>
      </w:r>
      <w:r w:rsidR="0097577A" w:rsidRPr="00744B18">
        <w:rPr>
          <w:rFonts w:cs="Times New Roman"/>
          <w:color w:val="000000" w:themeColor="text1"/>
          <w:szCs w:val="24"/>
          <w:lang w:val="en-US" w:bidi="he-IL"/>
        </w:rPr>
        <w:t xml:space="preserve">By workplace of the </w:t>
      </w:r>
      <w:r w:rsidR="00813891" w:rsidRPr="00744B18">
        <w:rPr>
          <w:rFonts w:cs="Times New Roman"/>
          <w:color w:val="000000" w:themeColor="text1"/>
          <w:szCs w:val="24"/>
          <w:lang w:val="en-US" w:bidi="he-IL"/>
        </w:rPr>
        <w:t>future,</w:t>
      </w:r>
      <w:r w:rsidR="0099422D" w:rsidRPr="00744B18">
        <w:rPr>
          <w:rFonts w:cs="Times New Roman"/>
          <w:color w:val="000000" w:themeColor="text1"/>
          <w:szCs w:val="24"/>
          <w:lang w:val="en-US" w:bidi="he-IL"/>
        </w:rPr>
        <w:t xml:space="preserve"> we refer to the expectations about </w:t>
      </w:r>
      <w:r w:rsidR="00A379A0" w:rsidRPr="00744B18">
        <w:rPr>
          <w:rFonts w:cs="Times New Roman"/>
          <w:color w:val="000000" w:themeColor="text1"/>
          <w:szCs w:val="24"/>
          <w:lang w:val="en-US" w:bidi="he-IL"/>
        </w:rPr>
        <w:t xml:space="preserve">the way </w:t>
      </w:r>
      <w:r w:rsidR="0099422D" w:rsidRPr="00744B18">
        <w:rPr>
          <w:rFonts w:cs="Times New Roman"/>
          <w:color w:val="000000" w:themeColor="text1"/>
          <w:szCs w:val="24"/>
          <w:lang w:val="en-US" w:bidi="he-IL"/>
        </w:rPr>
        <w:t>workplaces wil</w:t>
      </w:r>
      <w:r w:rsidR="00E7298C" w:rsidRPr="00744B18">
        <w:rPr>
          <w:rFonts w:cs="Times New Roman"/>
          <w:color w:val="000000" w:themeColor="text1"/>
          <w:szCs w:val="24"/>
          <w:lang w:val="en-US" w:bidi="he-IL"/>
        </w:rPr>
        <w:t>l</w:t>
      </w:r>
      <w:r w:rsidR="0099422D" w:rsidRPr="00744B18">
        <w:rPr>
          <w:rFonts w:cs="Times New Roman"/>
          <w:color w:val="000000" w:themeColor="text1"/>
          <w:szCs w:val="24"/>
          <w:lang w:val="en-US" w:bidi="he-IL"/>
        </w:rPr>
        <w:t xml:space="preserve"> operate </w:t>
      </w:r>
      <w:r w:rsidR="0009232F" w:rsidRPr="00744B18">
        <w:rPr>
          <w:rFonts w:cs="Times New Roman"/>
          <w:color w:val="000000" w:themeColor="text1"/>
          <w:szCs w:val="24"/>
          <w:lang w:val="en-US" w:bidi="he-IL"/>
        </w:rPr>
        <w:t xml:space="preserve">and manage their resources, in particular human resources, in the </w:t>
      </w:r>
      <w:r w:rsidR="001376BA" w:rsidRPr="00744B18">
        <w:rPr>
          <w:rFonts w:cs="Times New Roman"/>
          <w:color w:val="000000" w:themeColor="text1"/>
          <w:szCs w:val="24"/>
          <w:lang w:val="en-US" w:bidi="he-IL"/>
        </w:rPr>
        <w:t>coming years</w:t>
      </w:r>
      <w:r w:rsidR="00E7298C" w:rsidRPr="00744B18">
        <w:rPr>
          <w:rFonts w:cs="Times New Roman"/>
          <w:color w:val="000000" w:themeColor="text1"/>
          <w:szCs w:val="24"/>
          <w:lang w:val="en-US" w:bidi="he-IL"/>
        </w:rPr>
        <w:t xml:space="preserve">. </w:t>
      </w:r>
      <w:r w:rsidR="00227814" w:rsidRPr="00744B18">
        <w:rPr>
          <w:rFonts w:cs="Times New Roman"/>
          <w:color w:val="000000" w:themeColor="text1"/>
          <w:szCs w:val="24"/>
          <w:lang w:val="en-US" w:bidi="he-IL"/>
        </w:rPr>
        <w:t xml:space="preserve">We </w:t>
      </w:r>
      <w:r w:rsidR="00DB2573" w:rsidRPr="00744B18">
        <w:rPr>
          <w:rFonts w:cs="Times New Roman"/>
          <w:color w:val="000000" w:themeColor="text1"/>
          <w:szCs w:val="24"/>
          <w:lang w:val="en-US" w:bidi="he-IL"/>
        </w:rPr>
        <w:t xml:space="preserve">discuss the changing nature of HRM, </w:t>
      </w:r>
      <w:r w:rsidR="008521CA" w:rsidRPr="00744B18">
        <w:rPr>
          <w:rFonts w:cs="Times New Roman"/>
          <w:color w:val="000000" w:themeColor="text1"/>
          <w:szCs w:val="24"/>
          <w:lang w:val="en-US" w:bidi="he-IL"/>
        </w:rPr>
        <w:t xml:space="preserve">and </w:t>
      </w:r>
      <w:r w:rsidR="00DB2573" w:rsidRPr="00744B18">
        <w:rPr>
          <w:rFonts w:cs="Times New Roman"/>
          <w:color w:val="000000" w:themeColor="text1"/>
          <w:szCs w:val="24"/>
          <w:lang w:val="en-US" w:bidi="he-IL"/>
        </w:rPr>
        <w:t>how different it will be at both strategic and practice leve</w:t>
      </w:r>
      <w:r w:rsidR="001D5327" w:rsidRPr="00744B18">
        <w:rPr>
          <w:rFonts w:cs="Times New Roman"/>
          <w:color w:val="000000" w:themeColor="text1"/>
          <w:szCs w:val="24"/>
          <w:lang w:val="en-US" w:bidi="he-IL"/>
        </w:rPr>
        <w:t>l</w:t>
      </w:r>
      <w:r w:rsidR="008521CA" w:rsidRPr="00744B18">
        <w:rPr>
          <w:rFonts w:cs="Times New Roman"/>
          <w:color w:val="000000" w:themeColor="text1"/>
          <w:szCs w:val="24"/>
          <w:lang w:val="en-US" w:bidi="he-IL"/>
        </w:rPr>
        <w:t>s</w:t>
      </w:r>
      <w:r w:rsidR="001D5327" w:rsidRPr="00744B18">
        <w:rPr>
          <w:rFonts w:cs="Times New Roman"/>
          <w:color w:val="000000" w:themeColor="text1"/>
          <w:szCs w:val="24"/>
          <w:lang w:val="en-US" w:bidi="he-IL"/>
        </w:rPr>
        <w:t>. We manifest challenges like the impact of</w:t>
      </w:r>
      <w:r w:rsidR="00322E9A" w:rsidRPr="00744B18">
        <w:rPr>
          <w:rFonts w:cs="Times New Roman"/>
          <w:color w:val="000000" w:themeColor="text1"/>
          <w:szCs w:val="24"/>
          <w:lang w:val="en-US" w:bidi="he-IL"/>
        </w:rPr>
        <w:t xml:space="preserve"> </w:t>
      </w:r>
      <w:r w:rsidR="00322E9A" w:rsidRPr="00744B18">
        <w:rPr>
          <w:rFonts w:cs="Times New Roman"/>
          <w:szCs w:val="24"/>
          <w:lang w:val="en-US"/>
        </w:rPr>
        <w:t>the fourth industrial revolution (Schwab, 2017), in particular the introduction of</w:t>
      </w:r>
      <w:r w:rsidR="001D5327" w:rsidRPr="00744B18">
        <w:rPr>
          <w:rFonts w:cs="Times New Roman"/>
          <w:color w:val="000000" w:themeColor="text1"/>
          <w:szCs w:val="24"/>
          <w:lang w:val="en-US" w:bidi="he-IL"/>
        </w:rPr>
        <w:t xml:space="preserve"> Artificial Intelligence (AI)</w:t>
      </w:r>
      <w:r w:rsidR="007A2E1B" w:rsidRPr="00744B18">
        <w:rPr>
          <w:rFonts w:cs="Times New Roman"/>
          <w:color w:val="000000" w:themeColor="text1"/>
          <w:szCs w:val="24"/>
          <w:lang w:val="en-US" w:bidi="he-IL"/>
        </w:rPr>
        <w:t xml:space="preserve"> </w:t>
      </w:r>
      <w:r w:rsidR="00E63065" w:rsidRPr="00744B18">
        <w:rPr>
          <w:rFonts w:cs="Times New Roman"/>
          <w:color w:val="000000" w:themeColor="text1"/>
          <w:szCs w:val="24"/>
          <w:lang w:val="en-US" w:bidi="he-IL"/>
        </w:rPr>
        <w:t>including ChatGpt</w:t>
      </w:r>
      <w:r w:rsidR="008521CA" w:rsidRPr="00744B18">
        <w:rPr>
          <w:rFonts w:cs="Times New Roman"/>
          <w:color w:val="000000" w:themeColor="text1"/>
          <w:szCs w:val="24"/>
          <w:lang w:val="en-US" w:bidi="he-IL"/>
        </w:rPr>
        <w:t>,</w:t>
      </w:r>
      <w:r w:rsidR="001D5327" w:rsidRPr="00744B18">
        <w:rPr>
          <w:rFonts w:cs="Times New Roman"/>
          <w:color w:val="000000" w:themeColor="text1"/>
          <w:szCs w:val="24"/>
          <w:lang w:val="en-US" w:bidi="he-IL"/>
        </w:rPr>
        <w:t xml:space="preserve"> on the </w:t>
      </w:r>
      <w:r w:rsidR="004B3AD3" w:rsidRPr="00744B18">
        <w:rPr>
          <w:rFonts w:cs="Times New Roman"/>
          <w:color w:val="000000" w:themeColor="text1"/>
          <w:szCs w:val="24"/>
          <w:lang w:val="en-US" w:bidi="he-IL"/>
        </w:rPr>
        <w:t xml:space="preserve">HR </w:t>
      </w:r>
      <w:r w:rsidR="00D76D6B" w:rsidRPr="00744B18">
        <w:rPr>
          <w:rFonts w:cs="Times New Roman"/>
          <w:color w:val="000000" w:themeColor="text1"/>
          <w:szCs w:val="24"/>
          <w:lang w:val="en-US" w:bidi="he-IL"/>
        </w:rPr>
        <w:t xml:space="preserve">function </w:t>
      </w:r>
      <w:r w:rsidR="008521CA" w:rsidRPr="00744B18">
        <w:rPr>
          <w:rFonts w:cs="Times New Roman"/>
          <w:color w:val="000000" w:themeColor="text1"/>
          <w:szCs w:val="24"/>
          <w:lang w:val="en-US" w:bidi="he-IL"/>
        </w:rPr>
        <w:t xml:space="preserve">by addressing </w:t>
      </w:r>
      <w:r w:rsidR="00D76D6B" w:rsidRPr="00744B18">
        <w:rPr>
          <w:rFonts w:cs="Times New Roman"/>
          <w:color w:val="000000" w:themeColor="text1"/>
          <w:szCs w:val="24"/>
          <w:lang w:val="en-US" w:bidi="he-IL"/>
        </w:rPr>
        <w:t xml:space="preserve">expectations, capabilities, and present </w:t>
      </w:r>
      <w:r w:rsidR="00501FE8" w:rsidRPr="00744B18">
        <w:rPr>
          <w:rFonts w:cs="Times New Roman"/>
          <w:color w:val="000000" w:themeColor="text1"/>
          <w:szCs w:val="24"/>
          <w:lang w:val="en-US" w:bidi="he-IL"/>
        </w:rPr>
        <w:t>possible scenarios for this impact</w:t>
      </w:r>
      <w:r w:rsidR="00AB16C0" w:rsidRPr="00744B18">
        <w:rPr>
          <w:rFonts w:cs="Times New Roman"/>
          <w:color w:val="000000" w:themeColor="text1"/>
          <w:szCs w:val="24"/>
          <w:lang w:val="en-US" w:bidi="he-IL"/>
        </w:rPr>
        <w:t xml:space="preserve"> (</w:t>
      </w:r>
      <w:r w:rsidR="00DD3C2D" w:rsidRPr="00744B18">
        <w:rPr>
          <w:rFonts w:cs="Times New Roman"/>
          <w:color w:val="000000" w:themeColor="text1"/>
          <w:szCs w:val="24"/>
          <w:lang w:val="en-US" w:bidi="he-IL"/>
        </w:rPr>
        <w:t>Budhwar et al</w:t>
      </w:r>
      <w:r w:rsidR="00AB3B19" w:rsidRPr="00744B18">
        <w:rPr>
          <w:rFonts w:cs="Times New Roman"/>
          <w:color w:val="000000" w:themeColor="text1"/>
          <w:szCs w:val="24"/>
          <w:lang w:val="en-US" w:bidi="he-IL"/>
        </w:rPr>
        <w:t>.,</w:t>
      </w:r>
      <w:r w:rsidR="00DD3C2D" w:rsidRPr="00744B18">
        <w:rPr>
          <w:rFonts w:cs="Times New Roman"/>
          <w:color w:val="000000" w:themeColor="text1"/>
          <w:szCs w:val="24"/>
          <w:lang w:val="en-US" w:bidi="he-IL"/>
        </w:rPr>
        <w:t xml:space="preserve"> 20</w:t>
      </w:r>
      <w:r w:rsidR="006A1B35" w:rsidRPr="00744B18">
        <w:rPr>
          <w:rFonts w:cs="Times New Roman"/>
          <w:color w:val="000000" w:themeColor="text1"/>
          <w:szCs w:val="24"/>
          <w:lang w:val="en-US" w:bidi="he-IL"/>
        </w:rPr>
        <w:t>22</w:t>
      </w:r>
      <w:r w:rsidR="00DD3C2D" w:rsidRPr="00744B18">
        <w:rPr>
          <w:rFonts w:cs="Times New Roman"/>
          <w:color w:val="000000" w:themeColor="text1"/>
          <w:szCs w:val="24"/>
          <w:lang w:val="en-US" w:bidi="he-IL"/>
        </w:rPr>
        <w:t xml:space="preserve">; </w:t>
      </w:r>
      <w:r w:rsidR="00BB3C48" w:rsidRPr="00744B18">
        <w:rPr>
          <w:rFonts w:cs="Times New Roman"/>
          <w:color w:val="000000" w:themeColor="text1"/>
          <w:szCs w:val="24"/>
          <w:lang w:val="en-US"/>
        </w:rPr>
        <w:t xml:space="preserve">Coron, 2022; </w:t>
      </w:r>
      <w:r w:rsidR="00DD3C2D" w:rsidRPr="00744B18">
        <w:rPr>
          <w:rFonts w:cs="Times New Roman"/>
          <w:color w:val="000000" w:themeColor="text1"/>
          <w:szCs w:val="24"/>
          <w:lang w:val="en-US" w:bidi="he-IL"/>
        </w:rPr>
        <w:t>Meijerink et al</w:t>
      </w:r>
      <w:r w:rsidR="006A1B35" w:rsidRPr="00744B18">
        <w:rPr>
          <w:rFonts w:cs="Times New Roman"/>
          <w:color w:val="000000" w:themeColor="text1"/>
          <w:szCs w:val="24"/>
          <w:lang w:val="en-US" w:bidi="he-IL"/>
        </w:rPr>
        <w:t>., 202</w:t>
      </w:r>
      <w:r w:rsidR="00FB48E4" w:rsidRPr="00744B18">
        <w:rPr>
          <w:rFonts w:cs="Times New Roman"/>
          <w:color w:val="000000" w:themeColor="text1"/>
          <w:szCs w:val="24"/>
          <w:lang w:val="en-US" w:bidi="he-IL"/>
        </w:rPr>
        <w:t>1</w:t>
      </w:r>
      <w:r w:rsidR="00AB16C0" w:rsidRPr="00744B18">
        <w:rPr>
          <w:rFonts w:cs="Times New Roman"/>
          <w:color w:val="000000" w:themeColor="text1"/>
          <w:szCs w:val="24"/>
          <w:lang w:val="en-US" w:bidi="he-IL"/>
        </w:rPr>
        <w:t>)</w:t>
      </w:r>
      <w:r w:rsidR="00501FE8" w:rsidRPr="00744B18">
        <w:rPr>
          <w:rFonts w:cs="Times New Roman"/>
          <w:color w:val="000000" w:themeColor="text1"/>
          <w:szCs w:val="24"/>
          <w:lang w:val="en-US" w:bidi="he-IL"/>
        </w:rPr>
        <w:t xml:space="preserve">. </w:t>
      </w:r>
    </w:p>
    <w:p w14:paraId="5247B517" w14:textId="090A3464" w:rsidR="007A2760" w:rsidRPr="00744B18" w:rsidRDefault="00D45FE7" w:rsidP="00FC4A6A">
      <w:pPr>
        <w:spacing w:after="0" w:line="480" w:lineRule="auto"/>
        <w:jc w:val="both"/>
        <w:rPr>
          <w:rFonts w:cs="Times New Roman"/>
          <w:color w:val="000000" w:themeColor="text1"/>
          <w:szCs w:val="24"/>
          <w:lang w:val="en-US" w:bidi="he-IL"/>
        </w:rPr>
      </w:pPr>
      <w:r w:rsidRPr="00744B18">
        <w:rPr>
          <w:rFonts w:cs="Times New Roman"/>
          <w:color w:val="000000" w:themeColor="text1"/>
          <w:szCs w:val="24"/>
          <w:lang w:val="en-US" w:bidi="he-IL"/>
        </w:rPr>
        <w:t>The impact of AI on HRM is expected to be significant and meaningful (</w:t>
      </w:r>
      <w:r w:rsidR="008148DB" w:rsidRPr="00744B18">
        <w:rPr>
          <w:rFonts w:cs="Times New Roman"/>
          <w:color w:val="000000" w:themeColor="text1"/>
          <w:szCs w:val="24"/>
          <w:lang w:val="en-US" w:bidi="he-IL"/>
        </w:rPr>
        <w:t>Budhwar et</w:t>
      </w:r>
      <w:r w:rsidR="007400CA" w:rsidRPr="00744B18">
        <w:rPr>
          <w:rFonts w:cs="Times New Roman"/>
          <w:color w:val="000000" w:themeColor="text1"/>
          <w:szCs w:val="24"/>
          <w:lang w:val="en-US" w:bidi="he-IL"/>
        </w:rPr>
        <w:t xml:space="preserve"> al., 2022; </w:t>
      </w:r>
      <w:r w:rsidRPr="00744B18">
        <w:rPr>
          <w:rFonts w:cs="Times New Roman"/>
          <w:color w:val="000000" w:themeColor="text1"/>
          <w:szCs w:val="24"/>
          <w:lang w:val="en-US"/>
        </w:rPr>
        <w:t>Chowdhury</w:t>
      </w:r>
      <w:r w:rsidRPr="00744B18">
        <w:rPr>
          <w:rFonts w:cs="Times New Roman"/>
          <w:color w:val="000000" w:themeColor="text1"/>
          <w:szCs w:val="24"/>
          <w:lang w:val="en-US" w:bidi="he-IL"/>
        </w:rPr>
        <w:t xml:space="preserve"> et al., 2022</w:t>
      </w:r>
      <w:r w:rsidR="006241B0" w:rsidRPr="00744B18">
        <w:rPr>
          <w:rFonts w:cs="Times New Roman"/>
          <w:color w:val="000000" w:themeColor="text1"/>
          <w:szCs w:val="24"/>
          <w:lang w:val="en-US" w:bidi="he-IL"/>
        </w:rPr>
        <w:t>; Prikshat et al., 2023</w:t>
      </w:r>
      <w:r w:rsidRPr="00744B18">
        <w:rPr>
          <w:rFonts w:cs="Times New Roman"/>
          <w:color w:val="000000" w:themeColor="text1"/>
          <w:szCs w:val="24"/>
          <w:lang w:val="en-US" w:bidi="he-IL"/>
        </w:rPr>
        <w:t>)</w:t>
      </w:r>
      <w:r w:rsidR="00CD32DE" w:rsidRPr="00744B18">
        <w:rPr>
          <w:rFonts w:cs="Times New Roman"/>
          <w:color w:val="000000" w:themeColor="text1"/>
          <w:szCs w:val="24"/>
          <w:lang w:val="en-US" w:bidi="he-IL"/>
        </w:rPr>
        <w:t xml:space="preserve">, as its capacity </w:t>
      </w:r>
      <w:r w:rsidR="007713CF" w:rsidRPr="00744B18">
        <w:rPr>
          <w:rFonts w:cs="Times New Roman"/>
          <w:color w:val="000000" w:themeColor="text1"/>
          <w:szCs w:val="24"/>
          <w:lang w:val="en-US" w:bidi="he-IL"/>
        </w:rPr>
        <w:t>expands continuously (Jia et al, 2023)</w:t>
      </w:r>
      <w:r w:rsidRPr="00744B18">
        <w:rPr>
          <w:rFonts w:cs="Times New Roman"/>
          <w:color w:val="000000" w:themeColor="text1"/>
          <w:szCs w:val="24"/>
          <w:lang w:val="en-US" w:bidi="he-IL"/>
        </w:rPr>
        <w:t xml:space="preserve">. </w:t>
      </w:r>
      <w:r w:rsidR="0040583B" w:rsidRPr="00744B18">
        <w:rPr>
          <w:rFonts w:cs="Times New Roman"/>
          <w:color w:val="000000" w:themeColor="text1"/>
          <w:szCs w:val="24"/>
          <w:lang w:val="en-US" w:bidi="he-IL"/>
        </w:rPr>
        <w:t xml:space="preserve">From the very use of AI </w:t>
      </w:r>
      <w:r w:rsidR="007A2760" w:rsidRPr="00744B18">
        <w:rPr>
          <w:rFonts w:cs="Times New Roman"/>
          <w:color w:val="000000" w:themeColor="text1"/>
          <w:szCs w:val="24"/>
          <w:lang w:val="en-US" w:bidi="he-IL"/>
        </w:rPr>
        <w:t xml:space="preserve">as a </w:t>
      </w:r>
      <w:r w:rsidR="00511C19" w:rsidRPr="00744B18">
        <w:rPr>
          <w:rFonts w:cs="Times New Roman"/>
          <w:color w:val="000000" w:themeColor="text1"/>
          <w:szCs w:val="24"/>
          <w:lang w:val="en-US" w:bidi="he-IL"/>
        </w:rPr>
        <w:t>distinct</w:t>
      </w:r>
      <w:r w:rsidR="007A2760" w:rsidRPr="00744B18">
        <w:rPr>
          <w:rFonts w:cs="Times New Roman"/>
          <w:color w:val="000000" w:themeColor="text1"/>
          <w:szCs w:val="24"/>
          <w:lang w:val="en-US" w:bidi="he-IL"/>
        </w:rPr>
        <w:t xml:space="preserve"> algorithmic</w:t>
      </w:r>
      <w:r w:rsidR="00511C19" w:rsidRPr="00744B18">
        <w:rPr>
          <w:rFonts w:cs="Times New Roman"/>
          <w:color w:val="000000" w:themeColor="text1"/>
          <w:szCs w:val="24"/>
          <w:lang w:val="en-US" w:bidi="he-IL"/>
        </w:rPr>
        <w:t xml:space="preserve"> form</w:t>
      </w:r>
      <w:r w:rsidR="007A2760" w:rsidRPr="00744B18">
        <w:rPr>
          <w:rFonts w:cs="Times New Roman"/>
          <w:color w:val="000000" w:themeColor="text1"/>
          <w:szCs w:val="24"/>
          <w:lang w:val="en-US" w:bidi="he-IL"/>
        </w:rPr>
        <w:t xml:space="preserve"> in HRM, </w:t>
      </w:r>
      <w:r w:rsidR="0040583B" w:rsidRPr="00744B18">
        <w:rPr>
          <w:rFonts w:cs="Times New Roman"/>
          <w:color w:val="000000" w:themeColor="text1"/>
          <w:szCs w:val="24"/>
          <w:lang w:val="en-US" w:bidi="he-IL"/>
        </w:rPr>
        <w:t>Meijerink and colleagues (2021</w:t>
      </w:r>
      <w:r w:rsidR="00511C19" w:rsidRPr="00744B18">
        <w:rPr>
          <w:rFonts w:cs="Times New Roman"/>
          <w:color w:val="000000" w:themeColor="text1"/>
          <w:szCs w:val="24"/>
          <w:lang w:val="en-US" w:bidi="he-IL"/>
        </w:rPr>
        <w:t>, p. 2549</w:t>
      </w:r>
      <w:r w:rsidR="0040583B" w:rsidRPr="00744B18">
        <w:rPr>
          <w:rFonts w:cs="Times New Roman"/>
          <w:color w:val="000000" w:themeColor="text1"/>
          <w:szCs w:val="24"/>
          <w:lang w:val="en-US" w:bidi="he-IL"/>
        </w:rPr>
        <w:t xml:space="preserve">) defined </w:t>
      </w:r>
      <w:r w:rsidR="007A2760" w:rsidRPr="00744B18">
        <w:rPr>
          <w:rFonts w:cs="Times New Roman"/>
          <w:color w:val="000000" w:themeColor="text1"/>
          <w:szCs w:val="24"/>
          <w:lang w:val="en-US" w:bidi="he-IL"/>
        </w:rPr>
        <w:t xml:space="preserve">AI in the </w:t>
      </w:r>
      <w:r w:rsidR="00511C19" w:rsidRPr="00744B18">
        <w:rPr>
          <w:rFonts w:cs="Times New Roman"/>
          <w:color w:val="000000" w:themeColor="text1"/>
          <w:szCs w:val="24"/>
          <w:lang w:val="en-US" w:bidi="he-IL"/>
        </w:rPr>
        <w:t>realm</w:t>
      </w:r>
      <w:r w:rsidR="007A2760" w:rsidRPr="00744B18">
        <w:rPr>
          <w:rFonts w:cs="Times New Roman"/>
          <w:color w:val="000000" w:themeColor="text1"/>
          <w:szCs w:val="24"/>
          <w:lang w:val="en-US" w:bidi="he-IL"/>
        </w:rPr>
        <w:t xml:space="preserve"> of HRM</w:t>
      </w:r>
      <w:r w:rsidR="00FC4A6A" w:rsidRPr="00744B18">
        <w:rPr>
          <w:rFonts w:cs="Times New Roman"/>
          <w:color w:val="000000" w:themeColor="text1"/>
          <w:szCs w:val="24"/>
          <w:lang w:val="en-US" w:bidi="he-IL"/>
        </w:rPr>
        <w:t xml:space="preserve"> as</w:t>
      </w:r>
      <w:r w:rsidR="007A2760" w:rsidRPr="00744B18">
        <w:rPr>
          <w:rFonts w:cs="Times New Roman"/>
          <w:color w:val="000000" w:themeColor="text1"/>
          <w:szCs w:val="24"/>
          <w:lang w:val="en-US" w:bidi="he-IL"/>
        </w:rPr>
        <w:t>:</w:t>
      </w:r>
    </w:p>
    <w:p w14:paraId="00924902" w14:textId="4B979BAF" w:rsidR="00DA65FA" w:rsidRPr="00744B18" w:rsidRDefault="007A2760" w:rsidP="00CB3327">
      <w:pPr>
        <w:spacing w:after="0" w:line="480" w:lineRule="auto"/>
        <w:ind w:left="720"/>
        <w:jc w:val="both"/>
        <w:rPr>
          <w:rFonts w:cs="Times New Roman"/>
          <w:color w:val="000000" w:themeColor="text1"/>
          <w:szCs w:val="24"/>
          <w:lang w:val="en-US" w:bidi="he-IL"/>
        </w:rPr>
      </w:pPr>
      <w:r w:rsidRPr="00744B18">
        <w:rPr>
          <w:rFonts w:cs="Times New Roman"/>
          <w:color w:val="000000" w:themeColor="text1"/>
          <w:szCs w:val="24"/>
          <w:lang w:val="en-US" w:bidi="he-IL"/>
        </w:rPr>
        <w:t>“…a broad class of software algorithms by which a computer executes HRM activities that would normally require human cognition and intervention. While most software algorithms in HRM are likely to be static, meaning that computer-programmed steps remain the same irrespective of the data inputted (e.g. use of an Excel spreadsheet to rank job applicants or use of SPSS to predict turnover intentions), in the case of AI these evolve with the data they process based on, for example, machine learning (Strohmeier &amp; Piazza, </w:t>
      </w:r>
      <w:hyperlink r:id="rId8" w:history="1">
        <w:r w:rsidRPr="00744B18">
          <w:rPr>
            <w:rFonts w:cs="Times New Roman"/>
            <w:color w:val="000000" w:themeColor="text1"/>
            <w:szCs w:val="24"/>
            <w:lang w:val="en-US" w:bidi="he-IL"/>
          </w:rPr>
          <w:t>2015</w:t>
        </w:r>
      </w:hyperlink>
      <w:r w:rsidRPr="00744B18">
        <w:rPr>
          <w:rFonts w:cs="Times New Roman"/>
          <w:color w:val="000000" w:themeColor="text1"/>
          <w:szCs w:val="24"/>
          <w:lang w:val="en-US" w:bidi="he-IL"/>
        </w:rPr>
        <w:t>; Vrontis et al., </w:t>
      </w:r>
      <w:hyperlink r:id="rId9" w:history="1">
        <w:r w:rsidR="00217C63" w:rsidRPr="00744B18">
          <w:rPr>
            <w:rFonts w:cs="Times New Roman"/>
            <w:color w:val="000000" w:themeColor="text1"/>
            <w:szCs w:val="24"/>
            <w:lang w:val="en-US" w:bidi="he-IL"/>
          </w:rPr>
          <w:t>2022</w:t>
        </w:r>
      </w:hyperlink>
      <w:r w:rsidR="00CB3327" w:rsidRPr="00744B18">
        <w:rPr>
          <w:rFonts w:cs="Times New Roman"/>
          <w:color w:val="000000" w:themeColor="text1"/>
          <w:szCs w:val="24"/>
          <w:lang w:val="en-US" w:bidi="he-IL"/>
        </w:rPr>
        <w:t>)</w:t>
      </w:r>
      <w:r w:rsidR="00DA65FA" w:rsidRPr="00744B18">
        <w:rPr>
          <w:rFonts w:cs="Times New Roman"/>
          <w:color w:val="000000" w:themeColor="text1"/>
          <w:szCs w:val="24"/>
          <w:lang w:val="en-US" w:bidi="he-IL"/>
        </w:rPr>
        <w:t>”.</w:t>
      </w:r>
    </w:p>
    <w:p w14:paraId="427FCE69" w14:textId="6AFBD1BE" w:rsidR="004B5BCA" w:rsidRPr="00744B18" w:rsidRDefault="00E3614D" w:rsidP="00E3614D">
      <w:pPr>
        <w:spacing w:after="0" w:line="480" w:lineRule="auto"/>
        <w:jc w:val="both"/>
        <w:rPr>
          <w:rFonts w:cs="Times New Roman"/>
          <w:color w:val="000000" w:themeColor="text1"/>
          <w:szCs w:val="24"/>
          <w:lang w:val="en-US" w:bidi="he-IL"/>
        </w:rPr>
      </w:pPr>
      <w:r w:rsidRPr="00744B18">
        <w:rPr>
          <w:rFonts w:cs="Times New Roman"/>
          <w:color w:val="000000" w:themeColor="text1"/>
          <w:szCs w:val="24"/>
          <w:lang w:val="en-US" w:bidi="he-IL"/>
        </w:rPr>
        <w:t>Also, w</w:t>
      </w:r>
      <w:r w:rsidR="00501FE8" w:rsidRPr="00744B18">
        <w:rPr>
          <w:rFonts w:cs="Times New Roman"/>
          <w:color w:val="000000" w:themeColor="text1"/>
          <w:szCs w:val="24"/>
          <w:lang w:val="en-US" w:bidi="he-IL"/>
        </w:rPr>
        <w:t>e differentiate</w:t>
      </w:r>
      <w:r w:rsidR="001D5327" w:rsidRPr="00744B18">
        <w:rPr>
          <w:rFonts w:cs="Times New Roman"/>
          <w:color w:val="000000" w:themeColor="text1"/>
          <w:szCs w:val="24"/>
          <w:lang w:val="en-US" w:bidi="he-IL"/>
        </w:rPr>
        <w:t xml:space="preserve"> HRM in developed vs. developing countries (OECD vs. ‘third world</w:t>
      </w:r>
      <w:r w:rsidR="00724536" w:rsidRPr="00744B18">
        <w:rPr>
          <w:rFonts w:cs="Times New Roman"/>
          <w:color w:val="000000" w:themeColor="text1"/>
          <w:szCs w:val="24"/>
          <w:lang w:val="en-US" w:bidi="he-IL"/>
        </w:rPr>
        <w:t>’</w:t>
      </w:r>
      <w:r w:rsidR="001D5327" w:rsidRPr="00744B18">
        <w:rPr>
          <w:rFonts w:cs="Times New Roman"/>
          <w:color w:val="000000" w:themeColor="text1"/>
          <w:szCs w:val="24"/>
          <w:lang w:val="en-US" w:bidi="he-IL"/>
        </w:rPr>
        <w:t>)</w:t>
      </w:r>
      <w:r w:rsidR="007752EA" w:rsidRPr="00744B18">
        <w:rPr>
          <w:rFonts w:cs="Times New Roman"/>
          <w:color w:val="000000" w:themeColor="text1"/>
          <w:szCs w:val="24"/>
          <w:lang w:val="en-US" w:bidi="he-IL"/>
        </w:rPr>
        <w:t xml:space="preserve">, and discuss the impact </w:t>
      </w:r>
      <w:r w:rsidR="00BD4010" w:rsidRPr="00744B18">
        <w:rPr>
          <w:rFonts w:cs="Times New Roman"/>
          <w:color w:val="000000" w:themeColor="text1"/>
          <w:szCs w:val="24"/>
          <w:lang w:val="en-US" w:bidi="he-IL"/>
        </w:rPr>
        <w:t xml:space="preserve">for individuals, </w:t>
      </w:r>
      <w:r w:rsidR="007752EA" w:rsidRPr="00744B18">
        <w:rPr>
          <w:rFonts w:cs="Times New Roman"/>
          <w:color w:val="000000" w:themeColor="text1"/>
          <w:szCs w:val="24"/>
          <w:lang w:val="en-US" w:bidi="he-IL"/>
        </w:rPr>
        <w:t>organizations and for the wider society.</w:t>
      </w:r>
    </w:p>
    <w:p w14:paraId="4A860F61" w14:textId="77777777" w:rsidR="00E02237" w:rsidRPr="00744B18" w:rsidRDefault="001F1678">
      <w:pPr>
        <w:spacing w:after="0" w:line="480" w:lineRule="auto"/>
        <w:ind w:firstLine="720"/>
        <w:jc w:val="both"/>
        <w:rPr>
          <w:rFonts w:cs="Times New Roman"/>
          <w:szCs w:val="24"/>
          <w:lang w:val="en-US"/>
        </w:rPr>
      </w:pPr>
      <w:r w:rsidRPr="00744B18">
        <w:rPr>
          <w:rFonts w:cs="Times New Roman"/>
          <w:color w:val="000000" w:themeColor="text1"/>
          <w:szCs w:val="24"/>
          <w:lang w:val="en-US" w:bidi="he-IL"/>
        </w:rPr>
        <w:t xml:space="preserve">In recent years, </w:t>
      </w:r>
      <w:r w:rsidR="00961EE7" w:rsidRPr="00744B18">
        <w:rPr>
          <w:rFonts w:cs="Times New Roman"/>
          <w:color w:val="000000" w:themeColor="text1"/>
          <w:szCs w:val="24"/>
          <w:lang w:val="en-US" w:bidi="he-IL"/>
        </w:rPr>
        <w:t>HRM</w:t>
      </w:r>
      <w:r w:rsidRPr="00744B18">
        <w:rPr>
          <w:rFonts w:cs="Times New Roman"/>
          <w:color w:val="000000" w:themeColor="text1"/>
          <w:szCs w:val="24"/>
          <w:lang w:val="en-US" w:bidi="he-IL"/>
        </w:rPr>
        <w:t xml:space="preserve"> ha</w:t>
      </w:r>
      <w:r w:rsidR="008521CA" w:rsidRPr="00744B18">
        <w:rPr>
          <w:rFonts w:cs="Times New Roman"/>
          <w:color w:val="000000" w:themeColor="text1"/>
          <w:szCs w:val="24"/>
          <w:lang w:val="en-US" w:bidi="he-IL"/>
        </w:rPr>
        <w:t>s</w:t>
      </w:r>
      <w:r w:rsidRPr="00744B18">
        <w:rPr>
          <w:rFonts w:cs="Times New Roman"/>
          <w:color w:val="000000" w:themeColor="text1"/>
          <w:szCs w:val="24"/>
          <w:lang w:val="en-US" w:bidi="he-IL"/>
        </w:rPr>
        <w:t xml:space="preserve"> faced a number of challenges that required it to change its function. </w:t>
      </w:r>
      <w:r w:rsidR="00C63177" w:rsidRPr="00744B18">
        <w:rPr>
          <w:rFonts w:cs="Times New Roman"/>
          <w:color w:val="000000" w:themeColor="text1"/>
          <w:szCs w:val="24"/>
          <w:lang w:val="en-US" w:bidi="he-IL"/>
        </w:rPr>
        <w:t>We witness a fundamental shift</w:t>
      </w:r>
      <w:r w:rsidR="0008226D" w:rsidRPr="00744B18">
        <w:rPr>
          <w:rFonts w:cs="Times New Roman"/>
          <w:color w:val="000000" w:themeColor="text1"/>
          <w:szCs w:val="24"/>
          <w:lang w:val="en-US" w:bidi="he-IL"/>
        </w:rPr>
        <w:t xml:space="preserve"> at the level of</w:t>
      </w:r>
      <w:r w:rsidR="00C63177" w:rsidRPr="00744B18">
        <w:rPr>
          <w:rFonts w:cs="Times New Roman"/>
          <w:color w:val="000000" w:themeColor="text1"/>
          <w:szCs w:val="24"/>
          <w:lang w:val="en-US" w:bidi="he-IL"/>
        </w:rPr>
        <w:t xml:space="preserve"> revolution in</w:t>
      </w:r>
      <w:r w:rsidR="006E7ABA" w:rsidRPr="00744B18">
        <w:rPr>
          <w:rFonts w:cs="Times New Roman"/>
          <w:color w:val="000000" w:themeColor="text1"/>
          <w:szCs w:val="24"/>
          <w:lang w:val="en-US" w:bidi="he-IL"/>
        </w:rPr>
        <w:t xml:space="preserve"> </w:t>
      </w:r>
      <w:r w:rsidR="00AC5227" w:rsidRPr="00744B18">
        <w:rPr>
          <w:rFonts w:cs="Times New Roman"/>
          <w:color w:val="000000" w:themeColor="text1"/>
          <w:szCs w:val="24"/>
          <w:lang w:val="en-US" w:bidi="he-IL"/>
        </w:rPr>
        <w:t>sections of HRM</w:t>
      </w:r>
      <w:r w:rsidR="00C63177" w:rsidRPr="00744B18">
        <w:rPr>
          <w:rFonts w:cs="Times New Roman"/>
          <w:color w:val="000000" w:themeColor="text1"/>
          <w:szCs w:val="24"/>
          <w:lang w:val="en-US" w:bidi="he-IL"/>
        </w:rPr>
        <w:t xml:space="preserve"> practice</w:t>
      </w:r>
      <w:r w:rsidR="0008226D" w:rsidRPr="00744B18">
        <w:rPr>
          <w:rFonts w:cs="Times New Roman"/>
          <w:color w:val="000000" w:themeColor="text1"/>
          <w:szCs w:val="24"/>
          <w:lang w:val="en-US" w:bidi="he-IL"/>
        </w:rPr>
        <w:t xml:space="preserve">, </w:t>
      </w:r>
      <w:r w:rsidR="0008226D" w:rsidRPr="00744B18">
        <w:rPr>
          <w:rFonts w:cs="Times New Roman"/>
          <w:color w:val="000000" w:themeColor="text1"/>
          <w:szCs w:val="24"/>
          <w:lang w:val="en-US" w:bidi="he-IL"/>
        </w:rPr>
        <w:lastRenderedPageBreak/>
        <w:t>beyond</w:t>
      </w:r>
      <w:r w:rsidR="00187CDF" w:rsidRPr="00744B18">
        <w:rPr>
          <w:rFonts w:cs="Times New Roman"/>
          <w:color w:val="000000" w:themeColor="text1"/>
          <w:szCs w:val="24"/>
          <w:lang w:val="en-US" w:bidi="he-IL"/>
        </w:rPr>
        <w:t xml:space="preserve"> merely</w:t>
      </w:r>
      <w:r w:rsidR="00C63177" w:rsidRPr="00744B18">
        <w:rPr>
          <w:rFonts w:cs="Times New Roman"/>
          <w:color w:val="000000" w:themeColor="text1"/>
          <w:szCs w:val="24"/>
          <w:lang w:val="en-US" w:bidi="he-IL"/>
        </w:rPr>
        <w:t xml:space="preserve"> evolution. This revolution </w:t>
      </w:r>
      <w:r w:rsidR="00187CDF" w:rsidRPr="00744B18">
        <w:rPr>
          <w:rFonts w:cs="Times New Roman"/>
          <w:color w:val="000000" w:themeColor="text1"/>
          <w:szCs w:val="24"/>
          <w:lang w:val="en-US" w:bidi="he-IL"/>
        </w:rPr>
        <w:t>i</w:t>
      </w:r>
      <w:r w:rsidR="00C63177" w:rsidRPr="00744B18">
        <w:rPr>
          <w:rFonts w:cs="Times New Roman"/>
          <w:color w:val="000000" w:themeColor="text1"/>
          <w:szCs w:val="24"/>
          <w:lang w:val="en-US" w:bidi="he-IL"/>
        </w:rPr>
        <w:t>s so strong that it reverberates throughout industry today</w:t>
      </w:r>
      <w:r w:rsidR="00FE46E1" w:rsidRPr="00744B18">
        <w:rPr>
          <w:rFonts w:cs="Times New Roman"/>
          <w:color w:val="000000" w:themeColor="text1"/>
          <w:szCs w:val="24"/>
          <w:lang w:val="en-US" w:bidi="he-IL"/>
        </w:rPr>
        <w:t xml:space="preserve">, </w:t>
      </w:r>
      <w:r w:rsidR="00C63177" w:rsidRPr="00744B18">
        <w:rPr>
          <w:rFonts w:cs="Times New Roman"/>
          <w:color w:val="000000" w:themeColor="text1"/>
          <w:szCs w:val="24"/>
          <w:lang w:val="en-US" w:bidi="he-IL"/>
        </w:rPr>
        <w:t xml:space="preserve">so much so that </w:t>
      </w:r>
      <w:r w:rsidR="00FE46E1" w:rsidRPr="00744B18">
        <w:rPr>
          <w:rFonts w:cs="Times New Roman"/>
          <w:color w:val="000000" w:themeColor="text1"/>
          <w:szCs w:val="24"/>
          <w:lang w:val="en-US" w:bidi="he-IL"/>
        </w:rPr>
        <w:t>within a couple of decades since the introduction of</w:t>
      </w:r>
      <w:r w:rsidR="00C63177" w:rsidRPr="00744B18">
        <w:rPr>
          <w:rFonts w:cs="Times New Roman"/>
          <w:color w:val="000000" w:themeColor="text1"/>
          <w:szCs w:val="24"/>
          <w:lang w:val="en-US" w:bidi="he-IL"/>
        </w:rPr>
        <w:t xml:space="preserve"> web-based systems we still don't understand its full impacts. </w:t>
      </w:r>
      <w:r w:rsidR="00FE46E1" w:rsidRPr="00744B18">
        <w:rPr>
          <w:rFonts w:cs="Times New Roman"/>
          <w:color w:val="000000" w:themeColor="text1"/>
          <w:szCs w:val="24"/>
          <w:lang w:val="en-US" w:bidi="he-IL"/>
        </w:rPr>
        <w:t>More recently, to thes</w:t>
      </w:r>
      <w:r w:rsidR="00436719" w:rsidRPr="00744B18">
        <w:rPr>
          <w:rFonts w:cs="Times New Roman"/>
          <w:color w:val="000000" w:themeColor="text1"/>
          <w:szCs w:val="24"/>
          <w:lang w:val="en-US" w:bidi="he-IL"/>
        </w:rPr>
        <w:t>e we add the more recent outbreak of the</w:t>
      </w:r>
      <w:r w:rsidRPr="00744B18">
        <w:rPr>
          <w:rFonts w:cs="Times New Roman"/>
          <w:color w:val="000000" w:themeColor="text1"/>
          <w:szCs w:val="24"/>
          <w:lang w:val="en-US" w:bidi="he-IL"/>
        </w:rPr>
        <w:t xml:space="preserve"> </w:t>
      </w:r>
      <w:r w:rsidR="008521CA" w:rsidRPr="00744B18">
        <w:rPr>
          <w:rFonts w:cs="Times New Roman"/>
          <w:color w:val="000000" w:themeColor="text1"/>
          <w:szCs w:val="24"/>
          <w:lang w:val="en-US" w:bidi="he-IL"/>
        </w:rPr>
        <w:t xml:space="preserve">COVID-19 </w:t>
      </w:r>
      <w:r w:rsidRPr="00744B18">
        <w:rPr>
          <w:rFonts w:cs="Times New Roman"/>
          <w:color w:val="000000" w:themeColor="text1"/>
          <w:szCs w:val="24"/>
          <w:lang w:val="en-US" w:bidi="he-IL"/>
        </w:rPr>
        <w:t>pandemic</w:t>
      </w:r>
      <w:r w:rsidR="007A1FAC" w:rsidRPr="00744B18">
        <w:rPr>
          <w:rFonts w:cs="Times New Roman"/>
          <w:color w:val="000000" w:themeColor="text1"/>
          <w:szCs w:val="24"/>
          <w:lang w:val="en-US" w:bidi="he-IL"/>
        </w:rPr>
        <w:t xml:space="preserve"> (e.g., </w:t>
      </w:r>
      <w:r w:rsidR="007A1FAC" w:rsidRPr="00744B18">
        <w:rPr>
          <w:rFonts w:cs="Times New Roman"/>
          <w:szCs w:val="24"/>
          <w:lang w:val="en-US"/>
        </w:rPr>
        <w:t>Georgiadou</w:t>
      </w:r>
      <w:r w:rsidR="003C5ABE" w:rsidRPr="00744B18">
        <w:rPr>
          <w:rFonts w:cs="Times New Roman"/>
          <w:szCs w:val="24"/>
          <w:lang w:val="en-US"/>
        </w:rPr>
        <w:t xml:space="preserve"> and </w:t>
      </w:r>
      <w:r w:rsidR="007A1FAC" w:rsidRPr="00744B18">
        <w:rPr>
          <w:rFonts w:cs="Times New Roman"/>
          <w:szCs w:val="24"/>
          <w:lang w:val="en-US"/>
        </w:rPr>
        <w:t>Antonacopoulou, 2021)</w:t>
      </w:r>
      <w:r w:rsidRPr="00744B18">
        <w:rPr>
          <w:rFonts w:cs="Times New Roman"/>
          <w:color w:val="000000" w:themeColor="text1"/>
          <w:szCs w:val="24"/>
          <w:lang w:val="en-US" w:bidi="he-IL"/>
        </w:rPr>
        <w:t xml:space="preserve"> </w:t>
      </w:r>
      <w:r w:rsidR="008310E7" w:rsidRPr="00744B18">
        <w:rPr>
          <w:rFonts w:cs="Times New Roman"/>
          <w:szCs w:val="24"/>
          <w:lang w:val="en-US"/>
        </w:rPr>
        <w:t>and most recently the entry of the ChatGPT (</w:t>
      </w:r>
      <w:r w:rsidR="007D3C77" w:rsidRPr="00744B18">
        <w:rPr>
          <w:rFonts w:cs="Times New Roman"/>
          <w:color w:val="000000" w:themeColor="text1"/>
          <w:szCs w:val="24"/>
          <w:lang w:val="en-US"/>
        </w:rPr>
        <w:t>Dwivedi et al., 2023</w:t>
      </w:r>
      <w:r w:rsidR="008310E7" w:rsidRPr="00744B18">
        <w:rPr>
          <w:rFonts w:cs="Times New Roman"/>
          <w:szCs w:val="24"/>
          <w:lang w:val="en-US"/>
        </w:rPr>
        <w:t>) developed by open AI</w:t>
      </w:r>
      <w:r w:rsidR="000B4E8C" w:rsidRPr="00744B18">
        <w:rPr>
          <w:rFonts w:cs="Times New Roman"/>
          <w:szCs w:val="24"/>
          <w:lang w:val="en-US"/>
        </w:rPr>
        <w:t>.</w:t>
      </w:r>
      <w:r w:rsidR="000B4E8C"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t xml:space="preserve">Some of the changes </w:t>
      </w:r>
      <w:r w:rsidR="008B1D4A" w:rsidRPr="00744B18">
        <w:rPr>
          <w:rFonts w:cs="Times New Roman"/>
          <w:color w:val="000000" w:themeColor="text1"/>
          <w:szCs w:val="24"/>
          <w:lang w:val="en-US" w:bidi="he-IL"/>
        </w:rPr>
        <w:t xml:space="preserve">are </w:t>
      </w:r>
      <w:r w:rsidRPr="00744B18">
        <w:rPr>
          <w:rFonts w:cs="Times New Roman"/>
          <w:color w:val="000000" w:themeColor="text1"/>
          <w:szCs w:val="24"/>
          <w:lang w:val="en-US" w:bidi="he-IL"/>
        </w:rPr>
        <w:t>evolutionary developments of processes that started in the past</w:t>
      </w:r>
      <w:r w:rsidR="006E0C47" w:rsidRPr="00744B18">
        <w:rPr>
          <w:rFonts w:cs="Times New Roman"/>
          <w:color w:val="000000" w:themeColor="text1"/>
          <w:szCs w:val="24"/>
          <w:lang w:val="en-US" w:bidi="he-IL"/>
        </w:rPr>
        <w:t xml:space="preserve"> and some are more revolutionary.</w:t>
      </w:r>
      <w:r w:rsidR="002B3E95" w:rsidRPr="00744B18">
        <w:rPr>
          <w:rFonts w:cs="Times New Roman"/>
          <w:color w:val="000000" w:themeColor="text1"/>
          <w:szCs w:val="24"/>
          <w:lang w:val="en-US" w:bidi="he-IL"/>
        </w:rPr>
        <w:t xml:space="preserve"> </w:t>
      </w:r>
      <w:r w:rsidR="00FC1601" w:rsidRPr="00744B18">
        <w:rPr>
          <w:rFonts w:cs="Times New Roman"/>
          <w:color w:val="000000" w:themeColor="text1"/>
          <w:szCs w:val="24"/>
          <w:lang w:val="en-US" w:bidi="he-IL"/>
        </w:rPr>
        <w:t xml:space="preserve">As </w:t>
      </w:r>
      <w:r w:rsidR="004E08AD" w:rsidRPr="00744B18">
        <w:rPr>
          <w:rFonts w:cs="Times New Roman"/>
          <w:szCs w:val="24"/>
          <w:lang w:val="en-US"/>
        </w:rPr>
        <w:t>these developments constitute a revolution, there needs to be a shift of magnitude that challenges the current paradigms and core values in the world of work</w:t>
      </w:r>
      <w:r w:rsidR="00B023C8" w:rsidRPr="00744B18">
        <w:rPr>
          <w:rFonts w:cs="Times New Roman"/>
          <w:szCs w:val="24"/>
          <w:lang w:val="en-US"/>
        </w:rPr>
        <w:t xml:space="preserve"> </w:t>
      </w:r>
      <w:r w:rsidR="00613EF9" w:rsidRPr="00744B18">
        <w:rPr>
          <w:rFonts w:cs="Times New Roman"/>
          <w:szCs w:val="24"/>
          <w:lang w:val="en-US"/>
        </w:rPr>
        <w:t>(</w:t>
      </w:r>
      <w:r w:rsidR="00B023C8" w:rsidRPr="00744B18">
        <w:rPr>
          <w:rFonts w:cs="Times New Roman"/>
          <w:color w:val="000000" w:themeColor="text1"/>
          <w:szCs w:val="24"/>
          <w:lang w:val="en-US" w:bidi="he-IL"/>
        </w:rPr>
        <w:t>Rabenu, 2021</w:t>
      </w:r>
      <w:r w:rsidR="00613EF9" w:rsidRPr="00744B18">
        <w:rPr>
          <w:rFonts w:cs="Times New Roman"/>
          <w:szCs w:val="24"/>
          <w:lang w:val="en-US"/>
        </w:rPr>
        <w:t>)</w:t>
      </w:r>
      <w:r w:rsidR="004E08AD" w:rsidRPr="00744B18">
        <w:rPr>
          <w:rFonts w:cs="Times New Roman"/>
          <w:szCs w:val="24"/>
          <w:lang w:val="en-US"/>
        </w:rPr>
        <w:t xml:space="preserve">. </w:t>
      </w:r>
      <w:r w:rsidR="00D24DE3" w:rsidRPr="00744B18">
        <w:rPr>
          <w:rFonts w:cs="Times New Roman"/>
          <w:szCs w:val="24"/>
          <w:lang w:val="en-US"/>
        </w:rPr>
        <w:t>T</w:t>
      </w:r>
      <w:r w:rsidR="006E0C47" w:rsidRPr="00744B18">
        <w:rPr>
          <w:rFonts w:cs="Times New Roman"/>
          <w:color w:val="000000" w:themeColor="text1"/>
          <w:szCs w:val="24"/>
          <w:lang w:val="en-US" w:bidi="he-IL"/>
        </w:rPr>
        <w:t>he use of computerized forms to on</w:t>
      </w:r>
      <w:r w:rsidR="00540B78" w:rsidRPr="00744B18">
        <w:rPr>
          <w:rFonts w:cs="Times New Roman"/>
          <w:color w:val="000000" w:themeColor="text1"/>
          <w:szCs w:val="24"/>
          <w:lang w:val="en-US" w:bidi="he-IL"/>
        </w:rPr>
        <w:t>-</w:t>
      </w:r>
      <w:r w:rsidR="006E0C47" w:rsidRPr="00744B18">
        <w:rPr>
          <w:rFonts w:cs="Times New Roman"/>
          <w:color w:val="000000" w:themeColor="text1"/>
          <w:szCs w:val="24"/>
          <w:lang w:val="en-US" w:bidi="he-IL"/>
        </w:rPr>
        <w:t xml:space="preserve">board employees </w:t>
      </w:r>
      <w:r w:rsidR="00540B78" w:rsidRPr="00744B18">
        <w:rPr>
          <w:rFonts w:cs="Times New Roman"/>
          <w:color w:val="000000" w:themeColor="text1"/>
          <w:szCs w:val="24"/>
          <w:lang w:val="en-US" w:bidi="he-IL"/>
        </w:rPr>
        <w:t xml:space="preserve">into </w:t>
      </w:r>
      <w:r w:rsidR="006E0C47" w:rsidRPr="00744B18">
        <w:rPr>
          <w:rFonts w:cs="Times New Roman"/>
          <w:color w:val="000000" w:themeColor="text1"/>
          <w:szCs w:val="24"/>
          <w:lang w:val="en-US" w:bidi="he-IL"/>
        </w:rPr>
        <w:t xml:space="preserve">a new workplace instead of </w:t>
      </w:r>
      <w:r w:rsidR="00E440C7" w:rsidRPr="00744B18">
        <w:rPr>
          <w:rFonts w:cs="Times New Roman"/>
          <w:color w:val="000000" w:themeColor="text1"/>
          <w:szCs w:val="24"/>
          <w:lang w:val="en-US" w:bidi="he-IL"/>
        </w:rPr>
        <w:t xml:space="preserve">the use of hard-copy forms that need to be filled out </w:t>
      </w:r>
      <w:r w:rsidR="006E0C47" w:rsidRPr="00744B18">
        <w:rPr>
          <w:rFonts w:cs="Times New Roman"/>
          <w:color w:val="000000" w:themeColor="text1"/>
          <w:szCs w:val="24"/>
          <w:lang w:val="en-US" w:bidi="he-IL"/>
        </w:rPr>
        <w:t>manually is evolutionary</w:t>
      </w:r>
      <w:r w:rsidR="00C07908" w:rsidRPr="00744B18">
        <w:rPr>
          <w:rFonts w:cs="Times New Roman"/>
          <w:color w:val="000000" w:themeColor="text1"/>
          <w:szCs w:val="24"/>
          <w:lang w:val="en-US" w:bidi="he-IL"/>
        </w:rPr>
        <w:t>, as</w:t>
      </w:r>
      <w:r w:rsidR="006E0C47" w:rsidRPr="00744B18">
        <w:rPr>
          <w:rFonts w:cs="Times New Roman"/>
          <w:color w:val="000000" w:themeColor="text1"/>
          <w:szCs w:val="24"/>
          <w:lang w:val="en-US" w:bidi="he-IL"/>
        </w:rPr>
        <w:t xml:space="preserve"> while hiring employees</w:t>
      </w:r>
      <w:r w:rsidR="00C07908" w:rsidRPr="00744B18">
        <w:rPr>
          <w:rFonts w:cs="Times New Roman"/>
          <w:color w:val="000000" w:themeColor="text1"/>
          <w:szCs w:val="24"/>
          <w:lang w:val="en-US" w:bidi="he-IL"/>
        </w:rPr>
        <w:t xml:space="preserve"> </w:t>
      </w:r>
      <w:r w:rsidR="006E0C47" w:rsidRPr="00744B18">
        <w:rPr>
          <w:rFonts w:cs="Times New Roman"/>
          <w:color w:val="000000" w:themeColor="text1"/>
          <w:szCs w:val="24"/>
          <w:lang w:val="en-US" w:bidi="he-IL"/>
        </w:rPr>
        <w:t xml:space="preserve">without </w:t>
      </w:r>
      <w:r w:rsidR="00C07908" w:rsidRPr="00744B18">
        <w:rPr>
          <w:rFonts w:cs="Times New Roman"/>
          <w:color w:val="000000" w:themeColor="text1"/>
          <w:szCs w:val="24"/>
          <w:lang w:val="en-US" w:bidi="he-IL"/>
        </w:rPr>
        <w:t>any</w:t>
      </w:r>
      <w:r w:rsidR="006E0C47" w:rsidRPr="00744B18">
        <w:rPr>
          <w:rFonts w:cs="Times New Roman"/>
          <w:color w:val="000000" w:themeColor="text1"/>
          <w:szCs w:val="24"/>
          <w:lang w:val="en-US" w:bidi="he-IL"/>
        </w:rPr>
        <w:t xml:space="preserve"> </w:t>
      </w:r>
      <w:r w:rsidR="00C07908" w:rsidRPr="00744B18">
        <w:rPr>
          <w:rFonts w:cs="Times New Roman"/>
          <w:color w:val="000000" w:themeColor="text1"/>
          <w:szCs w:val="24"/>
          <w:lang w:val="en-US" w:bidi="he-IL"/>
        </w:rPr>
        <w:t xml:space="preserve">direct </w:t>
      </w:r>
      <w:r w:rsidR="006E0C47" w:rsidRPr="00744B18">
        <w:rPr>
          <w:rFonts w:cs="Times New Roman"/>
          <w:color w:val="000000" w:themeColor="text1"/>
          <w:szCs w:val="24"/>
          <w:lang w:val="en-US" w:bidi="he-IL"/>
        </w:rPr>
        <w:t xml:space="preserve">contact with a human being in </w:t>
      </w:r>
      <w:r w:rsidR="00C07908" w:rsidRPr="00744B18">
        <w:rPr>
          <w:rFonts w:cs="Times New Roman"/>
          <w:color w:val="000000" w:themeColor="text1"/>
          <w:szCs w:val="24"/>
          <w:lang w:val="en-US" w:bidi="he-IL"/>
        </w:rPr>
        <w:t xml:space="preserve">the </w:t>
      </w:r>
      <w:r w:rsidR="006E0C47" w:rsidRPr="00744B18">
        <w:rPr>
          <w:rFonts w:cs="Times New Roman"/>
          <w:color w:val="000000" w:themeColor="text1"/>
          <w:szCs w:val="24"/>
          <w:lang w:val="en-US" w:bidi="he-IL"/>
        </w:rPr>
        <w:t>HR function</w:t>
      </w:r>
      <w:r w:rsidR="00B858E0" w:rsidRPr="00744B18">
        <w:rPr>
          <w:rFonts w:cs="Times New Roman"/>
          <w:color w:val="000000" w:themeColor="text1"/>
          <w:szCs w:val="24"/>
          <w:lang w:val="en-US" w:bidi="he-IL"/>
        </w:rPr>
        <w:t>, based on AI decision</w:t>
      </w:r>
      <w:r w:rsidR="006E0C47" w:rsidRPr="00744B18">
        <w:rPr>
          <w:rFonts w:cs="Times New Roman"/>
          <w:color w:val="000000" w:themeColor="text1"/>
          <w:szCs w:val="24"/>
          <w:lang w:val="en-US" w:bidi="he-IL"/>
        </w:rPr>
        <w:t xml:space="preserve"> </w:t>
      </w:r>
      <w:r w:rsidR="00C07908" w:rsidRPr="00744B18">
        <w:rPr>
          <w:rFonts w:cs="Times New Roman"/>
          <w:color w:val="000000" w:themeColor="text1"/>
          <w:szCs w:val="24"/>
          <w:lang w:val="en-US" w:bidi="he-IL"/>
        </w:rPr>
        <w:t xml:space="preserve">is </w:t>
      </w:r>
      <w:r w:rsidR="006E0C47" w:rsidRPr="00744B18">
        <w:rPr>
          <w:rFonts w:cs="Times New Roman"/>
          <w:color w:val="000000" w:themeColor="text1"/>
          <w:szCs w:val="24"/>
          <w:lang w:val="en-US" w:bidi="he-IL"/>
        </w:rPr>
        <w:t>more revolutionary in essence.</w:t>
      </w:r>
      <w:r w:rsidR="00BF187B" w:rsidRPr="00744B18">
        <w:rPr>
          <w:rFonts w:cs="Times New Roman"/>
          <w:color w:val="000000" w:themeColor="text1"/>
          <w:szCs w:val="24"/>
          <w:lang w:val="en-US" w:bidi="he-IL"/>
        </w:rPr>
        <w:t xml:space="preserve"> </w:t>
      </w:r>
      <w:r w:rsidR="00B023C8" w:rsidRPr="00744B18">
        <w:rPr>
          <w:rFonts w:cs="Times New Roman"/>
          <w:color w:val="000000" w:themeColor="text1"/>
          <w:szCs w:val="24"/>
          <w:lang w:val="en-US" w:bidi="he-IL"/>
        </w:rPr>
        <w:t>W</w:t>
      </w:r>
      <w:r w:rsidR="0098220E" w:rsidRPr="00744B18">
        <w:rPr>
          <w:rFonts w:cs="Times New Roman"/>
          <w:color w:val="000000" w:themeColor="text1"/>
          <w:szCs w:val="24"/>
          <w:lang w:val="en-US" w:bidi="he-IL"/>
        </w:rPr>
        <w:t xml:space="preserve">e </w:t>
      </w:r>
      <w:r w:rsidR="00C07908" w:rsidRPr="00744B18">
        <w:rPr>
          <w:rFonts w:cs="Times New Roman"/>
          <w:color w:val="000000" w:themeColor="text1"/>
          <w:szCs w:val="24"/>
          <w:lang w:val="en-US" w:bidi="he-IL"/>
        </w:rPr>
        <w:t xml:space="preserve">examine </w:t>
      </w:r>
      <w:r w:rsidR="0098220E" w:rsidRPr="00744B18">
        <w:rPr>
          <w:rFonts w:cs="Times New Roman"/>
          <w:color w:val="000000" w:themeColor="text1"/>
          <w:szCs w:val="24"/>
          <w:lang w:val="en-US" w:bidi="he-IL"/>
        </w:rPr>
        <w:t>the way</w:t>
      </w:r>
      <w:r w:rsidR="00C07908" w:rsidRPr="00744B18">
        <w:rPr>
          <w:rFonts w:cs="Times New Roman"/>
          <w:color w:val="000000" w:themeColor="text1"/>
          <w:szCs w:val="24"/>
          <w:lang w:val="en-US" w:bidi="he-IL"/>
        </w:rPr>
        <w:t>s that</w:t>
      </w:r>
      <w:r w:rsidR="0098220E" w:rsidRPr="00744B18">
        <w:rPr>
          <w:rFonts w:cs="Times New Roman"/>
          <w:color w:val="000000" w:themeColor="text1"/>
          <w:szCs w:val="24"/>
          <w:lang w:val="en-US" w:bidi="he-IL"/>
        </w:rPr>
        <w:t xml:space="preserve"> certain HRM functions</w:t>
      </w:r>
      <w:r w:rsidR="00C07908" w:rsidRPr="00744B18">
        <w:rPr>
          <w:rFonts w:cs="Times New Roman"/>
          <w:color w:val="000000" w:themeColor="text1"/>
          <w:szCs w:val="24"/>
          <w:lang w:val="en-US" w:bidi="he-IL"/>
        </w:rPr>
        <w:t xml:space="preserve"> </w:t>
      </w:r>
      <w:r w:rsidR="00D27DA0" w:rsidRPr="00744B18">
        <w:rPr>
          <w:rFonts w:cs="Times New Roman"/>
          <w:color w:val="000000" w:themeColor="text1"/>
          <w:szCs w:val="24"/>
          <w:lang w:val="en-US" w:bidi="he-IL"/>
        </w:rPr>
        <w:t xml:space="preserve">and practices </w:t>
      </w:r>
      <w:r w:rsidR="005A4749" w:rsidRPr="00744B18">
        <w:rPr>
          <w:rFonts w:cs="Times New Roman"/>
          <w:color w:val="000000" w:themeColor="text1"/>
          <w:szCs w:val="24"/>
          <w:lang w:val="en-US" w:bidi="he-IL"/>
        </w:rPr>
        <w:t xml:space="preserve">will </w:t>
      </w:r>
      <w:r w:rsidR="00C07908" w:rsidRPr="00744B18">
        <w:rPr>
          <w:rFonts w:cs="Times New Roman"/>
          <w:color w:val="000000" w:themeColor="text1"/>
          <w:szCs w:val="24"/>
          <w:lang w:val="en-US" w:bidi="he-IL"/>
        </w:rPr>
        <w:t xml:space="preserve">undergo </w:t>
      </w:r>
      <w:r w:rsidR="005A4749" w:rsidRPr="00744B18">
        <w:rPr>
          <w:rFonts w:cs="Times New Roman"/>
          <w:color w:val="000000" w:themeColor="text1"/>
          <w:szCs w:val="24"/>
          <w:lang w:val="en-US" w:bidi="he-IL"/>
        </w:rPr>
        <w:t>change</w:t>
      </w:r>
      <w:r w:rsidR="00D27DA0" w:rsidRPr="00744B18">
        <w:rPr>
          <w:rFonts w:cs="Times New Roman"/>
          <w:color w:val="000000" w:themeColor="text1"/>
          <w:szCs w:val="24"/>
          <w:lang w:val="en-US" w:bidi="he-IL"/>
        </w:rPr>
        <w:t>.</w:t>
      </w:r>
      <w:r w:rsidR="00B731B2" w:rsidRPr="00744B18">
        <w:rPr>
          <w:rFonts w:cs="Times New Roman"/>
          <w:color w:val="000000" w:themeColor="text1"/>
          <w:szCs w:val="24"/>
          <w:lang w:val="en-US" w:bidi="he-IL"/>
        </w:rPr>
        <w:t xml:space="preserve"> </w:t>
      </w:r>
      <w:r w:rsidR="00B731B2" w:rsidRPr="00744B18">
        <w:rPr>
          <w:rFonts w:cs="Times New Roman"/>
          <w:szCs w:val="24"/>
        </w:rPr>
        <w:t xml:space="preserve">Living in time of </w:t>
      </w:r>
      <w:r w:rsidR="00B731B2" w:rsidRPr="00744B18">
        <w:rPr>
          <w:rFonts w:cs="Times New Roman"/>
          <w:szCs w:val="24"/>
          <w:lang w:val="en-US"/>
        </w:rPr>
        <w:t>volatility, uncertainty, complexity, and ambiguity (</w:t>
      </w:r>
      <w:r w:rsidR="00B731B2" w:rsidRPr="00744B18">
        <w:rPr>
          <w:rFonts w:cs="Times New Roman"/>
          <w:szCs w:val="24"/>
        </w:rPr>
        <w:t>VUCA) makes planning a necessity. Though it is more complex that in stable times, it is relevant, perhaps even more</w:t>
      </w:r>
      <w:r w:rsidR="00D14E7A" w:rsidRPr="00744B18">
        <w:rPr>
          <w:rFonts w:cs="Times New Roman"/>
          <w:szCs w:val="24"/>
        </w:rPr>
        <w:t xml:space="preserve"> </w:t>
      </w:r>
      <w:r w:rsidR="00B731B2" w:rsidRPr="00744B18">
        <w:rPr>
          <w:rFonts w:cs="Times New Roman"/>
          <w:szCs w:val="24"/>
        </w:rPr>
        <w:t xml:space="preserve">important to plan and be prepared in dynamic environment. </w:t>
      </w:r>
      <w:r w:rsidR="00B731B2" w:rsidRPr="00744B18">
        <w:rPr>
          <w:rFonts w:eastAsia="Times New Roman" w:cs="Times New Roman"/>
          <w:szCs w:val="24"/>
        </w:rPr>
        <w:t xml:space="preserve">Thus, the motivation to write this paper is about preparedness for prospect future events, in line with Krumboltz (2009) call for  </w:t>
      </w:r>
      <w:r w:rsidR="00D14E7A" w:rsidRPr="00744B18">
        <w:rPr>
          <w:rFonts w:eastAsia="Times New Roman" w:cs="Times New Roman"/>
          <w:szCs w:val="24"/>
        </w:rPr>
        <w:t>management</w:t>
      </w:r>
      <w:r w:rsidR="00B731B2" w:rsidRPr="00744B18">
        <w:rPr>
          <w:rFonts w:eastAsia="Times New Roman" w:cs="Times New Roman"/>
          <w:szCs w:val="24"/>
        </w:rPr>
        <w:t xml:space="preserve"> to be prepared for uncertain future</w:t>
      </w:r>
      <w:r w:rsidR="00D14E7A" w:rsidRPr="00744B18">
        <w:rPr>
          <w:rFonts w:eastAsia="Times New Roman" w:cs="Times New Roman"/>
          <w:szCs w:val="24"/>
        </w:rPr>
        <w:t>.</w:t>
      </w:r>
      <w:r w:rsidR="00D27DA0" w:rsidRPr="00744B18">
        <w:rPr>
          <w:rFonts w:cs="Times New Roman"/>
          <w:color w:val="000000" w:themeColor="text1"/>
          <w:szCs w:val="24"/>
          <w:lang w:val="en-US" w:bidi="he-IL"/>
        </w:rPr>
        <w:t xml:space="preserve"> Moreover, we argue that</w:t>
      </w:r>
      <w:r w:rsidR="002B3E95" w:rsidRPr="00744B18">
        <w:rPr>
          <w:rFonts w:cs="Times New Roman"/>
          <w:color w:val="000000" w:themeColor="text1"/>
          <w:szCs w:val="24"/>
          <w:lang w:val="en-US" w:bidi="he-IL"/>
        </w:rPr>
        <w:t xml:space="preserve"> </w:t>
      </w:r>
      <w:r w:rsidR="005A4749" w:rsidRPr="00744B18">
        <w:rPr>
          <w:rFonts w:cs="Times New Roman"/>
          <w:color w:val="000000" w:themeColor="text1"/>
          <w:szCs w:val="24"/>
          <w:lang w:val="en-US" w:bidi="he-IL"/>
        </w:rPr>
        <w:t>sometime</w:t>
      </w:r>
      <w:r w:rsidR="00C07908" w:rsidRPr="00744B18">
        <w:rPr>
          <w:rFonts w:cs="Times New Roman"/>
          <w:color w:val="000000" w:themeColor="text1"/>
          <w:szCs w:val="24"/>
          <w:lang w:val="en-US" w:bidi="he-IL"/>
        </w:rPr>
        <w:t xml:space="preserve">s that change </w:t>
      </w:r>
      <w:r w:rsidR="00D27DA0" w:rsidRPr="00744B18">
        <w:rPr>
          <w:rFonts w:cs="Times New Roman"/>
          <w:color w:val="000000" w:themeColor="text1"/>
          <w:szCs w:val="24"/>
          <w:lang w:val="en-US" w:bidi="he-IL"/>
        </w:rPr>
        <w:t>would be</w:t>
      </w:r>
      <w:r w:rsidR="005A4749" w:rsidRPr="00744B18">
        <w:rPr>
          <w:rFonts w:cs="Times New Roman"/>
          <w:color w:val="000000" w:themeColor="text1"/>
          <w:szCs w:val="24"/>
          <w:lang w:val="en-US" w:bidi="he-IL"/>
        </w:rPr>
        <w:t xml:space="preserve"> revolutionary</w:t>
      </w:r>
      <w:r w:rsidR="00D27DA0" w:rsidRPr="00744B18">
        <w:rPr>
          <w:rFonts w:cs="Times New Roman"/>
          <w:color w:val="000000" w:themeColor="text1"/>
          <w:szCs w:val="24"/>
          <w:lang w:val="en-US" w:bidi="he-IL"/>
        </w:rPr>
        <w:t>, due to the powerful and disruptive nature of AI</w:t>
      </w:r>
      <w:r w:rsidR="005A4749" w:rsidRPr="00744B18">
        <w:rPr>
          <w:rFonts w:cs="Times New Roman"/>
          <w:color w:val="000000" w:themeColor="text1"/>
          <w:szCs w:val="24"/>
          <w:lang w:val="en-US" w:bidi="he-IL"/>
        </w:rPr>
        <w:t>.</w:t>
      </w:r>
      <w:r w:rsidR="005A4749" w:rsidRPr="00744B18" w:rsidDel="005A4749">
        <w:rPr>
          <w:rFonts w:cs="Times New Roman"/>
          <w:color w:val="000000" w:themeColor="text1"/>
          <w:szCs w:val="24"/>
          <w:lang w:val="en-US" w:bidi="he-IL"/>
        </w:rPr>
        <w:t xml:space="preserve"> </w:t>
      </w:r>
      <w:r w:rsidR="002310BD" w:rsidRPr="00744B18">
        <w:rPr>
          <w:rFonts w:cs="Times New Roman"/>
          <w:color w:val="000000" w:themeColor="text1"/>
          <w:szCs w:val="24"/>
          <w:lang w:val="en-US" w:bidi="he-IL"/>
        </w:rPr>
        <w:t xml:space="preserve">We then demonstrate it via a systematic presentation of anticipated impact of </w:t>
      </w:r>
      <w:r w:rsidR="00DF2739" w:rsidRPr="00744B18">
        <w:rPr>
          <w:rFonts w:cs="Times New Roman"/>
          <w:color w:val="000000" w:themeColor="text1"/>
          <w:szCs w:val="24"/>
          <w:lang w:val="en-US" w:bidi="he-IL"/>
        </w:rPr>
        <w:t xml:space="preserve">AI on </w:t>
      </w:r>
      <w:r w:rsidR="002310BD" w:rsidRPr="00744B18">
        <w:rPr>
          <w:rFonts w:cs="Times New Roman"/>
          <w:color w:val="000000" w:themeColor="text1"/>
          <w:szCs w:val="24"/>
          <w:lang w:val="en-US" w:bidi="he-IL"/>
        </w:rPr>
        <w:t>the major HRM practices</w:t>
      </w:r>
      <w:r w:rsidR="008256E6" w:rsidRPr="00744B18">
        <w:rPr>
          <w:rFonts w:cs="Times New Roman"/>
          <w:color w:val="000000" w:themeColor="text1"/>
          <w:szCs w:val="24"/>
          <w:lang w:val="en-US" w:bidi="he-IL"/>
        </w:rPr>
        <w:t xml:space="preserve">. Following the presentation of these practices, we theorize how the future of HRM may look like with AI as a major player in the labour market. </w:t>
      </w:r>
      <w:r w:rsidR="002310BD" w:rsidRPr="00744B18">
        <w:rPr>
          <w:rFonts w:cs="Times New Roman"/>
          <w:color w:val="000000" w:themeColor="text1"/>
          <w:szCs w:val="24"/>
          <w:lang w:val="en-US" w:bidi="he-IL"/>
        </w:rPr>
        <w:t xml:space="preserve"> </w:t>
      </w:r>
      <w:r w:rsidR="00C55BCF" w:rsidRPr="00744B18">
        <w:rPr>
          <w:rFonts w:cs="Times New Roman"/>
          <w:szCs w:val="24"/>
          <w:lang w:val="en-US"/>
        </w:rPr>
        <w:t>A recent work suggests that f</w:t>
      </w:r>
      <w:r w:rsidR="00E261F0" w:rsidRPr="00744B18">
        <w:rPr>
          <w:rFonts w:cs="Times New Roman"/>
          <w:szCs w:val="24"/>
          <w:lang w:val="en-US"/>
        </w:rPr>
        <w:t>uture studies should offer alternative, possibly imaginary scenarios (</w:t>
      </w:r>
      <w:r w:rsidR="00E261F0" w:rsidRPr="00744B18">
        <w:rPr>
          <w:rFonts w:cs="Times New Roman"/>
          <w:szCs w:val="24"/>
          <w:shd w:val="clear" w:color="auto" w:fill="FFFFFF"/>
          <w:lang w:val="en-US"/>
        </w:rPr>
        <w:t>Dries et al., 2024</w:t>
      </w:r>
      <w:r w:rsidR="00E261F0" w:rsidRPr="00744B18">
        <w:rPr>
          <w:rFonts w:cs="Times New Roman"/>
          <w:szCs w:val="24"/>
          <w:lang w:val="en-US"/>
        </w:rPr>
        <w:t xml:space="preserve">) to HRM field. </w:t>
      </w:r>
    </w:p>
    <w:p w14:paraId="613DB480" w14:textId="249494B2" w:rsidR="005D0351" w:rsidRPr="000245EE" w:rsidRDefault="00C54703" w:rsidP="00F21EA3">
      <w:pPr>
        <w:spacing w:after="0" w:line="480" w:lineRule="auto"/>
        <w:ind w:firstLine="720"/>
        <w:jc w:val="both"/>
        <w:rPr>
          <w:rFonts w:cs="Times New Roman"/>
          <w:color w:val="000000" w:themeColor="text1"/>
          <w:szCs w:val="24"/>
          <w:rtl/>
          <w:lang w:val="en-US" w:bidi="he-IL"/>
        </w:rPr>
      </w:pPr>
      <w:r w:rsidRPr="00744B18">
        <w:rPr>
          <w:rFonts w:cs="Times New Roman"/>
          <w:color w:val="000000" w:themeColor="text1"/>
          <w:szCs w:val="24"/>
          <w:lang w:val="en-US" w:bidi="he-IL"/>
        </w:rPr>
        <w:t>The contribution</w:t>
      </w:r>
      <w:r w:rsidR="00513312">
        <w:rPr>
          <w:rFonts w:cs="Times New Roman"/>
          <w:color w:val="000000" w:themeColor="text1"/>
          <w:szCs w:val="24"/>
          <w:lang w:val="en-US" w:bidi="he-IL"/>
        </w:rPr>
        <w:t>s</w:t>
      </w:r>
      <w:r w:rsidRPr="00744B18">
        <w:rPr>
          <w:rFonts w:cs="Times New Roman"/>
          <w:color w:val="000000" w:themeColor="text1"/>
          <w:szCs w:val="24"/>
          <w:lang w:val="en-US" w:bidi="he-IL"/>
        </w:rPr>
        <w:t xml:space="preserve"> we offer </w:t>
      </w:r>
      <w:r w:rsidR="00513312">
        <w:rPr>
          <w:rFonts w:cs="Times New Roman"/>
          <w:color w:val="000000" w:themeColor="text1"/>
          <w:szCs w:val="24"/>
          <w:lang w:val="en-US" w:bidi="he-IL"/>
        </w:rPr>
        <w:t>are</w:t>
      </w:r>
      <w:r w:rsidR="0063315D">
        <w:rPr>
          <w:rFonts w:cs="Times New Roman"/>
          <w:color w:val="000000" w:themeColor="text1"/>
          <w:szCs w:val="24"/>
          <w:lang w:val="en-US" w:bidi="he-IL"/>
        </w:rPr>
        <w:t>:</w:t>
      </w:r>
      <w:r w:rsidR="00F21EA3">
        <w:rPr>
          <w:rFonts w:cs="Times New Roman"/>
          <w:color w:val="000000" w:themeColor="text1"/>
          <w:szCs w:val="24"/>
          <w:lang w:val="en-US" w:bidi="he-IL"/>
        </w:rPr>
        <w:t xml:space="preserve"> First, p</w:t>
      </w:r>
      <w:r w:rsidR="0063315D" w:rsidRPr="0063315D">
        <w:rPr>
          <w:rFonts w:cs="Times New Roman"/>
          <w:color w:val="000000" w:themeColor="text1"/>
          <w:szCs w:val="24"/>
          <w:lang w:val="en-US" w:bidi="he-IL"/>
        </w:rPr>
        <w:t>oint</w:t>
      </w:r>
      <w:r w:rsidR="00F21EA3">
        <w:rPr>
          <w:rFonts w:cs="Times New Roman"/>
          <w:color w:val="000000" w:themeColor="text1"/>
          <w:szCs w:val="24"/>
          <w:lang w:val="en-US" w:bidi="he-IL"/>
        </w:rPr>
        <w:t>ing</w:t>
      </w:r>
      <w:r w:rsidR="0063315D" w:rsidRPr="0063315D">
        <w:rPr>
          <w:rFonts w:cs="Times New Roman"/>
          <w:color w:val="000000" w:themeColor="text1"/>
          <w:szCs w:val="24"/>
          <w:lang w:val="en-US" w:bidi="he-IL"/>
        </w:rPr>
        <w:t xml:space="preserve"> out that </w:t>
      </w:r>
      <w:r w:rsidR="00F21EA3">
        <w:rPr>
          <w:rFonts w:cs="Times New Roman"/>
          <w:color w:val="000000" w:themeColor="text1"/>
          <w:szCs w:val="24"/>
          <w:lang w:val="en-US" w:bidi="he-IL"/>
        </w:rPr>
        <w:t>HRM</w:t>
      </w:r>
      <w:r w:rsidR="0063315D" w:rsidRPr="0063315D">
        <w:rPr>
          <w:rFonts w:cs="Times New Roman"/>
          <w:color w:val="000000" w:themeColor="text1"/>
          <w:szCs w:val="24"/>
          <w:lang w:val="en-US" w:bidi="he-IL"/>
        </w:rPr>
        <w:t xml:space="preserve"> is at a crossroads, due to </w:t>
      </w:r>
      <w:r w:rsidR="00F21EA3" w:rsidRPr="0063315D">
        <w:rPr>
          <w:rFonts w:cs="Times New Roman"/>
          <w:color w:val="000000" w:themeColor="text1"/>
          <w:szCs w:val="24"/>
          <w:lang w:val="en-US" w:bidi="he-IL"/>
        </w:rPr>
        <w:t xml:space="preserve">technology </w:t>
      </w:r>
      <w:r w:rsidR="0063315D" w:rsidRPr="0063315D">
        <w:rPr>
          <w:rFonts w:cs="Times New Roman"/>
          <w:color w:val="000000" w:themeColor="text1"/>
          <w:szCs w:val="24"/>
          <w:lang w:val="en-US" w:bidi="he-IL"/>
        </w:rPr>
        <w:t>development</w:t>
      </w:r>
      <w:r w:rsidR="00F21EA3">
        <w:rPr>
          <w:rFonts w:cs="Times New Roman"/>
          <w:color w:val="000000" w:themeColor="text1"/>
          <w:szCs w:val="24"/>
          <w:lang w:val="en-US" w:bidi="he-IL"/>
        </w:rPr>
        <w:t>s,</w:t>
      </w:r>
      <w:r w:rsidR="0063315D" w:rsidRPr="0063315D">
        <w:rPr>
          <w:rFonts w:cs="Times New Roman"/>
          <w:color w:val="000000" w:themeColor="text1"/>
          <w:szCs w:val="24"/>
          <w:lang w:val="en-US" w:bidi="he-IL"/>
        </w:rPr>
        <w:t xml:space="preserve"> especially the introduction of AI</w:t>
      </w:r>
      <w:r w:rsidR="00F21EA3">
        <w:rPr>
          <w:rFonts w:cs="Times New Roman"/>
          <w:color w:val="000000" w:themeColor="text1"/>
          <w:szCs w:val="24"/>
          <w:lang w:val="en-US" w:bidi="he-IL"/>
        </w:rPr>
        <w:t xml:space="preserve"> to the HRM realm</w:t>
      </w:r>
      <w:r w:rsidR="0063315D">
        <w:rPr>
          <w:rFonts w:cs="Times New Roman"/>
          <w:color w:val="000000" w:themeColor="text1"/>
          <w:szCs w:val="24"/>
          <w:lang w:val="en-US" w:bidi="he-IL"/>
        </w:rPr>
        <w:t>.</w:t>
      </w:r>
      <w:r w:rsidR="00F21EA3">
        <w:rPr>
          <w:rFonts w:cs="Times New Roman"/>
          <w:color w:val="000000" w:themeColor="text1"/>
          <w:szCs w:val="24"/>
          <w:lang w:val="en-US" w:bidi="he-IL"/>
        </w:rPr>
        <w:t xml:space="preserve"> Second,</w:t>
      </w:r>
      <w:r w:rsidRPr="00744B18">
        <w:rPr>
          <w:rFonts w:cs="Times New Roman"/>
          <w:color w:val="000000" w:themeColor="text1"/>
          <w:szCs w:val="24"/>
          <w:lang w:val="en-US" w:bidi="he-IL"/>
        </w:rPr>
        <w:t xml:space="preserve"> help</w:t>
      </w:r>
      <w:r w:rsidR="00F21EA3">
        <w:rPr>
          <w:rFonts w:cs="Times New Roman"/>
          <w:color w:val="000000" w:themeColor="text1"/>
          <w:szCs w:val="24"/>
          <w:lang w:val="en-US" w:bidi="he-IL"/>
        </w:rPr>
        <w:t>ing</w:t>
      </w:r>
      <w:r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lastRenderedPageBreak/>
        <w:t xml:space="preserve">scholars and practitioners to envisage how people </w:t>
      </w:r>
      <w:r w:rsidR="00294C01" w:rsidRPr="00744B18">
        <w:rPr>
          <w:rFonts w:cs="Times New Roman"/>
          <w:color w:val="000000" w:themeColor="text1"/>
          <w:szCs w:val="24"/>
          <w:lang w:val="en-US" w:bidi="he-IL"/>
        </w:rPr>
        <w:t xml:space="preserve">HR </w:t>
      </w:r>
      <w:r w:rsidRPr="00744B18">
        <w:rPr>
          <w:rFonts w:cs="Times New Roman"/>
          <w:color w:val="000000" w:themeColor="text1"/>
          <w:szCs w:val="24"/>
          <w:lang w:val="en-US" w:bidi="he-IL"/>
        </w:rPr>
        <w:t>management may look like</w:t>
      </w:r>
      <w:r w:rsidR="00C07908" w:rsidRPr="00744B18">
        <w:rPr>
          <w:rFonts w:cs="Times New Roman"/>
          <w:color w:val="000000" w:themeColor="text1"/>
          <w:szCs w:val="24"/>
          <w:lang w:val="en-US" w:bidi="he-IL"/>
        </w:rPr>
        <w:t xml:space="preserve"> </w:t>
      </w:r>
      <w:r w:rsidR="004750BA" w:rsidRPr="00744B18">
        <w:rPr>
          <w:rFonts w:cs="Times New Roman"/>
          <w:color w:val="000000" w:themeColor="text1"/>
          <w:szCs w:val="24"/>
          <w:lang w:val="en-US" w:bidi="he-IL"/>
        </w:rPr>
        <w:t>in the future</w:t>
      </w:r>
      <w:r w:rsidR="00414CC1" w:rsidRPr="00744B18">
        <w:rPr>
          <w:rFonts w:cs="Times New Roman"/>
          <w:color w:val="000000" w:themeColor="text1"/>
          <w:szCs w:val="24"/>
          <w:lang w:val="en-US" w:bidi="he-IL"/>
        </w:rPr>
        <w:t xml:space="preserve"> and plan their steps accordingly</w:t>
      </w:r>
      <w:r w:rsidR="004750BA" w:rsidRPr="00744B18">
        <w:rPr>
          <w:rFonts w:cs="Times New Roman"/>
          <w:color w:val="000000" w:themeColor="text1"/>
          <w:szCs w:val="24"/>
          <w:lang w:val="en-US" w:bidi="he-IL"/>
        </w:rPr>
        <w:t xml:space="preserve">. </w:t>
      </w:r>
      <w:r w:rsidR="000B0A60" w:rsidRPr="00744B18">
        <w:rPr>
          <w:rFonts w:cs="Times New Roman"/>
          <w:color w:val="000000" w:themeColor="text1"/>
          <w:szCs w:val="24"/>
          <w:lang w:val="en-US" w:bidi="he-IL"/>
        </w:rPr>
        <w:t xml:space="preserve">Formal </w:t>
      </w:r>
      <w:r w:rsidR="00672F1B" w:rsidRPr="00744B18">
        <w:rPr>
          <w:rFonts w:cs="Times New Roman"/>
          <w:color w:val="000000" w:themeColor="text1"/>
          <w:szCs w:val="24"/>
          <w:lang w:val="en-US" w:bidi="he-IL"/>
        </w:rPr>
        <w:t>planning</w:t>
      </w:r>
      <w:r w:rsidR="005D0351" w:rsidRPr="00744B18">
        <w:rPr>
          <w:rFonts w:cs="Times New Roman"/>
          <w:szCs w:val="24"/>
          <w:lang w:val="en-NZ"/>
        </w:rPr>
        <w:t xml:space="preserve"> </w:t>
      </w:r>
      <w:r w:rsidR="005D0351" w:rsidRPr="00744B18">
        <w:rPr>
          <w:rFonts w:cs="Times New Roman"/>
          <w:szCs w:val="24"/>
          <w:lang w:val="en-US"/>
        </w:rPr>
        <w:t xml:space="preserve">is usually </w:t>
      </w:r>
      <w:r w:rsidR="005D0351" w:rsidRPr="00744B18">
        <w:rPr>
          <w:rFonts w:cs="Times New Roman"/>
          <w:szCs w:val="24"/>
          <w:lang w:val="en-NZ"/>
        </w:rPr>
        <w:t>worthwhile as it is generally linked to positive financial outcomes (such as higher profits)</w:t>
      </w:r>
      <w:r w:rsidR="000B0A60" w:rsidRPr="00744B18">
        <w:rPr>
          <w:rFonts w:cs="Times New Roman"/>
          <w:szCs w:val="24"/>
          <w:lang w:val="en-US"/>
        </w:rPr>
        <w:t xml:space="preserve">, </w:t>
      </w:r>
      <w:r w:rsidR="000B0A60" w:rsidRPr="00744B18">
        <w:rPr>
          <w:rFonts w:cs="Times New Roman"/>
          <w:szCs w:val="24"/>
          <w:lang w:val="en-NZ"/>
        </w:rPr>
        <w:t>however</w:t>
      </w:r>
      <w:r w:rsidR="005D0351" w:rsidRPr="00744B18">
        <w:rPr>
          <w:rFonts w:cs="Times New Roman"/>
          <w:szCs w:val="24"/>
          <w:lang w:val="en-NZ"/>
        </w:rPr>
        <w:t>, external factors</w:t>
      </w:r>
      <w:r w:rsidR="00414CC1" w:rsidRPr="00744B18">
        <w:rPr>
          <w:rFonts w:cs="Times New Roman"/>
          <w:szCs w:val="24"/>
          <w:lang w:val="en-NZ"/>
        </w:rPr>
        <w:t xml:space="preserve"> (such as AI development and regulation)</w:t>
      </w:r>
      <w:r w:rsidR="005D0351" w:rsidRPr="00744B18">
        <w:rPr>
          <w:rFonts w:cs="Times New Roman"/>
          <w:szCs w:val="24"/>
          <w:lang w:val="en-NZ"/>
        </w:rPr>
        <w:t xml:space="preserve"> are often to blame when formal planning does not lead to better performance. For example, environmental forces can limit management's options, reducing the impact of planning. Additionally, unexpected environmental shocks, can disrupt even the best-laid plans</w:t>
      </w:r>
      <w:r w:rsidR="000B0A60" w:rsidRPr="00744B18">
        <w:rPr>
          <w:rFonts w:cs="Times New Roman"/>
          <w:szCs w:val="24"/>
          <w:lang w:val="en-NZ"/>
        </w:rPr>
        <w:t xml:space="preserve"> (</w:t>
      </w:r>
      <w:r w:rsidR="00977780" w:rsidRPr="00744B18">
        <w:rPr>
          <w:rFonts w:cs="Times New Roman"/>
          <w:szCs w:val="24"/>
          <w:lang w:val="en-NZ"/>
        </w:rPr>
        <w:t xml:space="preserve">Robbins and Coulter, 2021, </w:t>
      </w:r>
      <w:r w:rsidR="00BD0769" w:rsidRPr="00744B18">
        <w:rPr>
          <w:rFonts w:cs="Times New Roman"/>
          <w:szCs w:val="24"/>
          <w:lang w:val="en-NZ"/>
        </w:rPr>
        <w:t>p. 234</w:t>
      </w:r>
      <w:r w:rsidR="000B0A60" w:rsidRPr="00744B18">
        <w:rPr>
          <w:rFonts w:cs="Times New Roman"/>
          <w:szCs w:val="24"/>
          <w:lang w:val="en-NZ"/>
        </w:rPr>
        <w:t>)</w:t>
      </w:r>
      <w:r w:rsidR="000A278F" w:rsidRPr="00744B18">
        <w:rPr>
          <w:rFonts w:cs="Times New Roman"/>
          <w:szCs w:val="24"/>
          <w:lang w:val="en-NZ"/>
        </w:rPr>
        <w:t>.</w:t>
      </w:r>
      <w:r w:rsidR="000B0A60" w:rsidRPr="00744B18">
        <w:rPr>
          <w:rFonts w:cs="Times New Roman"/>
          <w:szCs w:val="24"/>
          <w:lang w:val="en-NZ"/>
        </w:rPr>
        <w:t xml:space="preserve"> </w:t>
      </w:r>
      <w:r w:rsidR="00414CC1" w:rsidRPr="00744B18">
        <w:rPr>
          <w:rFonts w:cs="Times New Roman"/>
          <w:szCs w:val="24"/>
          <w:lang w:val="en-NZ"/>
        </w:rPr>
        <w:t>W</w:t>
      </w:r>
      <w:r w:rsidR="000B0A60" w:rsidRPr="00744B18">
        <w:rPr>
          <w:rFonts w:cs="Times New Roman"/>
          <w:szCs w:val="24"/>
          <w:lang w:val="en-NZ"/>
        </w:rPr>
        <w:t xml:space="preserve">e believe that </w:t>
      </w:r>
      <w:r w:rsidR="0071534D" w:rsidRPr="00744B18">
        <w:rPr>
          <w:rFonts w:cs="Times New Roman"/>
          <w:szCs w:val="24"/>
          <w:lang w:val="en-NZ"/>
        </w:rPr>
        <w:t>people</w:t>
      </w:r>
      <w:r w:rsidR="000B0A60" w:rsidRPr="00744B18">
        <w:rPr>
          <w:rFonts w:cs="Times New Roman"/>
          <w:szCs w:val="24"/>
          <w:lang w:val="en-NZ"/>
        </w:rPr>
        <w:t xml:space="preserve"> should be ready</w:t>
      </w:r>
      <w:r w:rsidR="000B0A60" w:rsidRPr="00744B18">
        <w:rPr>
          <w:rFonts w:cs="Times New Roman"/>
          <w:szCs w:val="24"/>
          <w:lang w:val="en-US"/>
        </w:rPr>
        <w:t xml:space="preserve"> to what the future may bring, and be prepared, as suggested by the </w:t>
      </w:r>
      <w:r w:rsidR="000B0A60" w:rsidRPr="00744B18">
        <w:rPr>
          <w:rFonts w:cs="Times New Roman"/>
          <w:szCs w:val="24"/>
          <w:lang w:val="en-NZ"/>
        </w:rPr>
        <w:t>happenstance learning theory (</w:t>
      </w:r>
      <w:r w:rsidR="000B0A60" w:rsidRPr="00744B18">
        <w:rPr>
          <w:rFonts w:eastAsia="Times New Roman" w:cs="Times New Roman"/>
          <w:szCs w:val="24"/>
        </w:rPr>
        <w:t>Krumboltz, 2009</w:t>
      </w:r>
      <w:r w:rsidR="000B0A60" w:rsidRPr="00744B18">
        <w:rPr>
          <w:rFonts w:cs="Times New Roman"/>
          <w:szCs w:val="24"/>
          <w:lang w:val="en-NZ"/>
        </w:rPr>
        <w:t xml:space="preserve">). </w:t>
      </w:r>
    </w:p>
    <w:p w14:paraId="151B48D1" w14:textId="32FA6FB0" w:rsidR="00B30F7F" w:rsidRPr="00744B18" w:rsidRDefault="00DB5919" w:rsidP="00B30F7F">
      <w:pPr>
        <w:spacing w:after="0" w:line="480" w:lineRule="auto"/>
        <w:ind w:firstLine="720"/>
        <w:jc w:val="both"/>
        <w:rPr>
          <w:rFonts w:cs="Times New Roman"/>
          <w:szCs w:val="24"/>
          <w:lang w:val="en-NZ"/>
        </w:rPr>
      </w:pPr>
      <w:r w:rsidRPr="00744B18">
        <w:rPr>
          <w:rFonts w:cs="Times New Roman"/>
          <w:szCs w:val="24"/>
          <w:lang w:val="en-NZ"/>
        </w:rPr>
        <w:t xml:space="preserve">With regard to the </w:t>
      </w:r>
      <w:r w:rsidR="001C0D3E" w:rsidRPr="00744B18">
        <w:rPr>
          <w:rFonts w:cs="Times New Roman"/>
          <w:szCs w:val="24"/>
          <w:lang w:val="en-NZ"/>
        </w:rPr>
        <w:t>incorporation</w:t>
      </w:r>
      <w:r w:rsidR="00B30F7F" w:rsidRPr="00744B18">
        <w:rPr>
          <w:rFonts w:cs="Times New Roman"/>
          <w:szCs w:val="24"/>
          <w:lang w:val="en-NZ"/>
        </w:rPr>
        <w:t xml:space="preserve"> of AI into the field of HRM, there is a gap between what is happening in the field at a dizzying pace and </w:t>
      </w:r>
      <w:r w:rsidR="001C0D3E" w:rsidRPr="00744B18">
        <w:rPr>
          <w:rFonts w:cs="Times New Roman"/>
          <w:szCs w:val="24"/>
          <w:lang w:val="en-NZ"/>
        </w:rPr>
        <w:t>current</w:t>
      </w:r>
      <w:r w:rsidR="00B30F7F" w:rsidRPr="00744B18">
        <w:rPr>
          <w:rFonts w:cs="Times New Roman"/>
          <w:szCs w:val="24"/>
          <w:lang w:val="en-NZ"/>
        </w:rPr>
        <w:t xml:space="preserve"> research. Our goal is to bridge this gap, to check, based on literature and examples from the field whether the change that HR practices are undergoing is evolutionary or revolutionary, to discuss that changes and offer practical recommendations for planning based on this.</w:t>
      </w:r>
    </w:p>
    <w:p w14:paraId="5DFE3BCF" w14:textId="77777777" w:rsidR="00513312" w:rsidRDefault="006B11FE" w:rsidP="00436719">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We theorize the </w:t>
      </w:r>
      <w:r w:rsidR="00164E95" w:rsidRPr="00744B18">
        <w:rPr>
          <w:rFonts w:cs="Times New Roman"/>
          <w:color w:val="000000" w:themeColor="text1"/>
          <w:szCs w:val="24"/>
          <w:lang w:val="en-US" w:bidi="he-IL"/>
        </w:rPr>
        <w:t xml:space="preserve">stages of AI introduction to HRM, </w:t>
      </w:r>
      <w:r w:rsidR="004750BA" w:rsidRPr="00744B18">
        <w:rPr>
          <w:rFonts w:cs="Times New Roman"/>
          <w:color w:val="000000" w:themeColor="text1"/>
          <w:szCs w:val="24"/>
          <w:lang w:val="en-US" w:bidi="he-IL"/>
        </w:rPr>
        <w:t xml:space="preserve">as </w:t>
      </w:r>
      <w:r w:rsidR="00164E95" w:rsidRPr="00744B18">
        <w:rPr>
          <w:rFonts w:cs="Times New Roman"/>
          <w:color w:val="000000" w:themeColor="text1"/>
          <w:szCs w:val="24"/>
          <w:lang w:val="en-US" w:bidi="he-IL"/>
        </w:rPr>
        <w:t xml:space="preserve">the </w:t>
      </w:r>
      <w:r w:rsidR="004750BA" w:rsidRPr="00744B18">
        <w:rPr>
          <w:rFonts w:cs="Times New Roman"/>
          <w:color w:val="000000" w:themeColor="text1"/>
          <w:szCs w:val="24"/>
          <w:lang w:val="en-US" w:bidi="he-IL"/>
        </w:rPr>
        <w:t>profession needs to</w:t>
      </w:r>
      <w:r w:rsidR="00C54703" w:rsidRPr="00744B18">
        <w:rPr>
          <w:rFonts w:cs="Times New Roman"/>
          <w:color w:val="000000" w:themeColor="text1"/>
          <w:szCs w:val="24"/>
          <w:lang w:val="en-US" w:bidi="he-IL"/>
        </w:rPr>
        <w:t xml:space="preserve"> prepar</w:t>
      </w:r>
      <w:r w:rsidR="00C07908" w:rsidRPr="00744B18">
        <w:rPr>
          <w:rFonts w:cs="Times New Roman"/>
          <w:color w:val="000000" w:themeColor="text1"/>
          <w:szCs w:val="24"/>
          <w:lang w:val="en-US" w:bidi="he-IL"/>
        </w:rPr>
        <w:t>e</w:t>
      </w:r>
      <w:r w:rsidR="00C54703" w:rsidRPr="00744B18">
        <w:rPr>
          <w:rFonts w:cs="Times New Roman"/>
          <w:color w:val="000000" w:themeColor="text1"/>
          <w:szCs w:val="24"/>
          <w:lang w:val="en-US" w:bidi="he-IL"/>
        </w:rPr>
        <w:t xml:space="preserve"> for such </w:t>
      </w:r>
      <w:r w:rsidR="003E462A" w:rsidRPr="00744B18">
        <w:rPr>
          <w:rFonts w:cs="Times New Roman"/>
          <w:color w:val="000000" w:themeColor="text1"/>
          <w:szCs w:val="24"/>
          <w:lang w:val="en-US" w:bidi="he-IL"/>
        </w:rPr>
        <w:t xml:space="preserve">revolutionary </w:t>
      </w:r>
      <w:r w:rsidR="00C54703" w:rsidRPr="00744B18">
        <w:rPr>
          <w:rFonts w:cs="Times New Roman"/>
          <w:color w:val="000000" w:themeColor="text1"/>
          <w:szCs w:val="24"/>
          <w:lang w:val="en-US" w:bidi="he-IL"/>
        </w:rPr>
        <w:t xml:space="preserve">changes. </w:t>
      </w:r>
      <w:r w:rsidR="00074A60" w:rsidRPr="00744B18">
        <w:rPr>
          <w:rFonts w:cs="Times New Roman"/>
          <w:color w:val="000000" w:themeColor="text1"/>
          <w:szCs w:val="24"/>
          <w:lang w:val="en-US" w:bidi="he-IL"/>
        </w:rPr>
        <w:t>Theorizing AI-HRM intersection is critical</w:t>
      </w:r>
      <w:r w:rsidR="0088501D" w:rsidRPr="00744B18">
        <w:rPr>
          <w:rFonts w:cs="Times New Roman"/>
          <w:color w:val="000000" w:themeColor="text1"/>
          <w:szCs w:val="24"/>
          <w:lang w:val="en-US" w:bidi="he-IL"/>
        </w:rPr>
        <w:t xml:space="preserve"> </w:t>
      </w:r>
      <w:r w:rsidR="00074A60" w:rsidRPr="00744B18">
        <w:rPr>
          <w:rFonts w:cs="Times New Roman"/>
          <w:color w:val="000000" w:themeColor="text1"/>
          <w:szCs w:val="24"/>
          <w:lang w:val="en-US" w:bidi="he-IL"/>
        </w:rPr>
        <w:t xml:space="preserve">at this juncture </w:t>
      </w:r>
      <w:r w:rsidR="0088501D" w:rsidRPr="00744B18">
        <w:rPr>
          <w:rFonts w:cs="Times New Roman"/>
          <w:color w:val="000000" w:themeColor="text1"/>
          <w:szCs w:val="24"/>
          <w:lang w:val="en-US" w:bidi="he-IL"/>
        </w:rPr>
        <w:t xml:space="preserve">of technological progress. </w:t>
      </w:r>
      <w:r w:rsidR="00297C52" w:rsidRPr="00744B18">
        <w:rPr>
          <w:rFonts w:cs="Times New Roman"/>
          <w:color w:val="000000" w:themeColor="text1"/>
          <w:szCs w:val="24"/>
          <w:lang w:val="en-US" w:bidi="he-IL"/>
        </w:rPr>
        <w:t>Our</w:t>
      </w:r>
      <w:r w:rsidR="00B55B48" w:rsidRPr="00744B18">
        <w:rPr>
          <w:rFonts w:cs="Times New Roman"/>
          <w:color w:val="000000" w:themeColor="text1"/>
          <w:szCs w:val="24"/>
          <w:lang w:val="en-US" w:bidi="he-IL"/>
        </w:rPr>
        <w:t xml:space="preserve"> model is a stage model, representing the transition expected from HRM when considering the application of AI. </w:t>
      </w:r>
    </w:p>
    <w:p w14:paraId="135D6F85" w14:textId="2ED89F14" w:rsidR="00294C01" w:rsidRDefault="00294C01" w:rsidP="00436719">
      <w:pPr>
        <w:spacing w:after="0" w:line="480" w:lineRule="auto"/>
        <w:ind w:firstLine="720"/>
        <w:jc w:val="both"/>
        <w:rPr>
          <w:rFonts w:cs="Times New Roman"/>
          <w:color w:val="222222"/>
          <w:szCs w:val="24"/>
          <w:shd w:val="clear" w:color="auto" w:fill="FFFFFF"/>
        </w:rPr>
      </w:pPr>
      <w:r w:rsidRPr="00744B18">
        <w:rPr>
          <w:rFonts w:cs="Times New Roman"/>
          <w:color w:val="000000" w:themeColor="text1"/>
          <w:szCs w:val="24"/>
          <w:lang w:val="en-US" w:bidi="he-IL"/>
        </w:rPr>
        <w:t xml:space="preserve">Indeed, investigating </w:t>
      </w:r>
      <w:r w:rsidR="005E48DF" w:rsidRPr="00744B18">
        <w:rPr>
          <w:rFonts w:cs="Times New Roman"/>
          <w:color w:val="000000" w:themeColor="text1"/>
          <w:szCs w:val="24"/>
          <w:lang w:val="en-US" w:bidi="he-IL"/>
        </w:rPr>
        <w:t xml:space="preserve">the intersection between </w:t>
      </w:r>
      <w:r w:rsidRPr="00744B18">
        <w:rPr>
          <w:rFonts w:cs="Times New Roman"/>
          <w:color w:val="000000" w:themeColor="text1"/>
          <w:szCs w:val="24"/>
          <w:lang w:val="en-US" w:bidi="he-IL"/>
        </w:rPr>
        <w:t xml:space="preserve">AI </w:t>
      </w:r>
      <w:r w:rsidR="005E48DF" w:rsidRPr="00744B18">
        <w:rPr>
          <w:rFonts w:cs="Times New Roman"/>
          <w:color w:val="000000" w:themeColor="text1"/>
          <w:szCs w:val="24"/>
          <w:lang w:val="en-US" w:bidi="he-IL"/>
        </w:rPr>
        <w:t>and</w:t>
      </w:r>
      <w:r w:rsidRPr="00744B18">
        <w:rPr>
          <w:rFonts w:cs="Times New Roman"/>
          <w:color w:val="000000" w:themeColor="text1"/>
          <w:szCs w:val="24"/>
          <w:lang w:val="en-US" w:bidi="he-IL"/>
        </w:rPr>
        <w:t xml:space="preserve"> HR</w:t>
      </w:r>
      <w:r w:rsidR="005E48DF" w:rsidRPr="00744B18">
        <w:rPr>
          <w:rFonts w:cs="Times New Roman"/>
          <w:color w:val="000000" w:themeColor="text1"/>
          <w:szCs w:val="24"/>
          <w:lang w:val="en-US" w:bidi="he-IL"/>
        </w:rPr>
        <w:t>M</w:t>
      </w:r>
      <w:r w:rsidRPr="00744B18">
        <w:rPr>
          <w:rFonts w:cs="Times New Roman"/>
          <w:color w:val="000000" w:themeColor="text1"/>
          <w:szCs w:val="24"/>
          <w:lang w:val="en-US" w:bidi="he-IL"/>
        </w:rPr>
        <w:t xml:space="preserve"> is </w:t>
      </w:r>
      <w:r w:rsidR="00055920" w:rsidRPr="00744B18">
        <w:rPr>
          <w:rFonts w:cs="Times New Roman"/>
          <w:color w:val="000000" w:themeColor="text1"/>
          <w:szCs w:val="24"/>
          <w:lang w:val="en-US" w:bidi="he-IL"/>
        </w:rPr>
        <w:t xml:space="preserve">relatively </w:t>
      </w:r>
      <w:r w:rsidRPr="00744B18">
        <w:rPr>
          <w:rFonts w:cs="Times New Roman"/>
          <w:color w:val="000000" w:themeColor="text1"/>
          <w:szCs w:val="24"/>
          <w:lang w:val="en-US" w:bidi="he-IL"/>
        </w:rPr>
        <w:t xml:space="preserve">new although </w:t>
      </w:r>
      <w:r w:rsidR="005E48DF" w:rsidRPr="00744B18">
        <w:rPr>
          <w:rFonts w:cs="Times New Roman"/>
          <w:color w:val="000000" w:themeColor="text1"/>
          <w:szCs w:val="24"/>
          <w:lang w:val="en-US" w:bidi="he-IL"/>
        </w:rPr>
        <w:t>related scholarship work is emerging</w:t>
      </w:r>
      <w:r w:rsidRPr="00744B18">
        <w:rPr>
          <w:rFonts w:cs="Times New Roman"/>
          <w:color w:val="000000" w:themeColor="text1"/>
          <w:szCs w:val="24"/>
          <w:lang w:val="en-US" w:bidi="he-IL"/>
        </w:rPr>
        <w:t xml:space="preserve">. </w:t>
      </w:r>
      <w:r w:rsidR="00E94E16" w:rsidRPr="00744B18">
        <w:rPr>
          <w:rFonts w:cs="Times New Roman"/>
          <w:color w:val="000000" w:themeColor="text1"/>
          <w:szCs w:val="24"/>
          <w:lang w:val="en-US" w:bidi="he-IL"/>
        </w:rPr>
        <w:t xml:space="preserve">In a recent review </w:t>
      </w:r>
      <w:r w:rsidR="0055105B" w:rsidRPr="00744B18">
        <w:rPr>
          <w:rFonts w:cs="Times New Roman"/>
          <w:color w:val="222222"/>
          <w:szCs w:val="24"/>
          <w:shd w:val="clear" w:color="auto" w:fill="FFFFFF"/>
        </w:rPr>
        <w:t>Malik</w:t>
      </w:r>
      <w:r w:rsidR="005E48DF" w:rsidRPr="00744B18">
        <w:rPr>
          <w:rFonts w:cs="Times New Roman"/>
          <w:color w:val="222222"/>
          <w:szCs w:val="24"/>
          <w:shd w:val="clear" w:color="auto" w:fill="FFFFFF"/>
        </w:rPr>
        <w:t xml:space="preserve"> and colleagues (</w:t>
      </w:r>
      <w:r w:rsidR="0055105B" w:rsidRPr="00744B18">
        <w:rPr>
          <w:rFonts w:cs="Times New Roman"/>
          <w:color w:val="222222"/>
          <w:szCs w:val="24"/>
          <w:shd w:val="clear" w:color="auto" w:fill="FFFFFF"/>
        </w:rPr>
        <w:t>202</w:t>
      </w:r>
      <w:r w:rsidR="00D22843" w:rsidRPr="00744B18">
        <w:rPr>
          <w:rFonts w:cs="Times New Roman"/>
          <w:color w:val="222222"/>
          <w:szCs w:val="24"/>
          <w:shd w:val="clear" w:color="auto" w:fill="FFFFFF"/>
        </w:rPr>
        <w:t>3</w:t>
      </w:r>
      <w:r w:rsidR="0055105B" w:rsidRPr="00744B18">
        <w:rPr>
          <w:rFonts w:cs="Times New Roman"/>
          <w:color w:val="222222"/>
          <w:szCs w:val="24"/>
          <w:shd w:val="clear" w:color="auto" w:fill="FFFFFF"/>
        </w:rPr>
        <w:t>)</w:t>
      </w:r>
      <w:r w:rsidR="00A73AC3" w:rsidRPr="00744B18">
        <w:rPr>
          <w:rFonts w:cs="Times New Roman"/>
          <w:color w:val="222222"/>
          <w:szCs w:val="24"/>
          <w:shd w:val="clear" w:color="auto" w:fill="FFFFFF"/>
        </w:rPr>
        <w:t xml:space="preserve"> delved into the </w:t>
      </w:r>
      <w:r w:rsidR="00624163" w:rsidRPr="00744B18">
        <w:rPr>
          <w:rFonts w:cs="Times New Roman"/>
          <w:color w:val="222222"/>
          <w:szCs w:val="24"/>
          <w:shd w:val="clear" w:color="auto" w:fill="FFFFFF"/>
        </w:rPr>
        <w:t>r</w:t>
      </w:r>
      <w:r w:rsidR="00A73AC3" w:rsidRPr="00744B18">
        <w:rPr>
          <w:rFonts w:cs="Times New Roman"/>
          <w:color w:val="222222"/>
          <w:szCs w:val="24"/>
          <w:shd w:val="clear" w:color="auto" w:fill="FFFFFF"/>
        </w:rPr>
        <w:t>ealm of AI's impact on HRM through an examination of 67 peer reviewed papers.</w:t>
      </w:r>
      <w:r w:rsidR="00055920" w:rsidRPr="00744B18">
        <w:rPr>
          <w:rFonts w:cs="Times New Roman"/>
          <w:color w:val="222222"/>
          <w:szCs w:val="24"/>
          <w:shd w:val="clear" w:color="auto" w:fill="FFFFFF"/>
        </w:rPr>
        <w:t xml:space="preserve"> The review sheds light on areas where AI is extensively employed, such as recruitment and selection, learning and development, and performance management. However, it also points out </w:t>
      </w:r>
      <w:r w:rsidR="005E48DF" w:rsidRPr="00744B18">
        <w:rPr>
          <w:rFonts w:cs="Times New Roman"/>
          <w:color w:val="222222"/>
          <w:szCs w:val="24"/>
          <w:shd w:val="clear" w:color="auto" w:fill="FFFFFF"/>
        </w:rPr>
        <w:t xml:space="preserve">knowledge </w:t>
      </w:r>
      <w:r w:rsidR="00055920" w:rsidRPr="00744B18">
        <w:rPr>
          <w:rFonts w:cs="Times New Roman"/>
          <w:color w:val="222222"/>
          <w:szCs w:val="24"/>
          <w:shd w:val="clear" w:color="auto" w:fill="FFFFFF"/>
        </w:rPr>
        <w:t>gaps, notably in compensation management and ethical considerations. The</w:t>
      </w:r>
      <w:r w:rsidR="005E48DF" w:rsidRPr="00744B18">
        <w:rPr>
          <w:rFonts w:cs="Times New Roman"/>
          <w:color w:val="222222"/>
          <w:szCs w:val="24"/>
          <w:shd w:val="clear" w:color="auto" w:fill="FFFFFF"/>
        </w:rPr>
        <w:t>y</w:t>
      </w:r>
      <w:r w:rsidR="00055920" w:rsidRPr="00744B18">
        <w:rPr>
          <w:rFonts w:cs="Times New Roman"/>
          <w:color w:val="222222"/>
          <w:szCs w:val="24"/>
          <w:shd w:val="clear" w:color="auto" w:fill="FFFFFF"/>
        </w:rPr>
        <w:t xml:space="preserve"> emphasize the importance of high-quality and context-specific HR data to effectively train</w:t>
      </w:r>
      <w:r w:rsidR="004F3AF4" w:rsidRPr="00744B18">
        <w:rPr>
          <w:rFonts w:cs="Times New Roman"/>
          <w:color w:val="222222"/>
          <w:szCs w:val="24"/>
          <w:shd w:val="clear" w:color="auto" w:fill="FFFFFF"/>
        </w:rPr>
        <w:t xml:space="preserve"> the</w:t>
      </w:r>
      <w:r w:rsidR="00055920" w:rsidRPr="00744B18">
        <w:rPr>
          <w:rFonts w:cs="Times New Roman"/>
          <w:color w:val="222222"/>
          <w:szCs w:val="24"/>
          <w:shd w:val="clear" w:color="auto" w:fill="FFFFFF"/>
        </w:rPr>
        <w:t xml:space="preserve"> </w:t>
      </w:r>
      <w:r w:rsidR="00055920" w:rsidRPr="00744B18">
        <w:rPr>
          <w:rFonts w:cs="Times New Roman"/>
          <w:color w:val="222222"/>
          <w:szCs w:val="24"/>
          <w:shd w:val="clear" w:color="auto" w:fill="FFFFFF"/>
        </w:rPr>
        <w:lastRenderedPageBreak/>
        <w:t>AI models. They also stress the need to address ethical, legal, and moral concerns related to AI's integration into HRM</w:t>
      </w:r>
      <w:r w:rsidR="005E48DF" w:rsidRPr="00744B18">
        <w:rPr>
          <w:rFonts w:cs="Times New Roman"/>
          <w:color w:val="222222"/>
          <w:szCs w:val="24"/>
          <w:shd w:val="clear" w:color="auto" w:fill="FFFFFF"/>
        </w:rPr>
        <w:t>,</w:t>
      </w:r>
      <w:r w:rsidR="00055920" w:rsidRPr="00744B18">
        <w:rPr>
          <w:rFonts w:cs="Times New Roman"/>
          <w:color w:val="222222"/>
          <w:szCs w:val="24"/>
          <w:shd w:val="clear" w:color="auto" w:fill="FFFFFF"/>
        </w:rPr>
        <w:t xml:space="preserve"> </w:t>
      </w:r>
      <w:r w:rsidR="005E48DF" w:rsidRPr="00744B18">
        <w:rPr>
          <w:rFonts w:cs="Times New Roman"/>
          <w:color w:val="222222"/>
          <w:szCs w:val="24"/>
          <w:shd w:val="clear" w:color="auto" w:fill="FFFFFF"/>
        </w:rPr>
        <w:t>underscoring</w:t>
      </w:r>
      <w:r w:rsidR="00055920" w:rsidRPr="00744B18">
        <w:rPr>
          <w:rFonts w:cs="Times New Roman"/>
          <w:color w:val="222222"/>
          <w:szCs w:val="24"/>
          <w:shd w:val="clear" w:color="auto" w:fill="FFFFFF"/>
        </w:rPr>
        <w:t xml:space="preserve"> the importance of a balanced approach to adopting HRM</w:t>
      </w:r>
      <w:r w:rsidR="005E48DF" w:rsidRPr="00744B18">
        <w:rPr>
          <w:rFonts w:cs="Times New Roman"/>
          <w:color w:val="222222"/>
          <w:szCs w:val="24"/>
          <w:shd w:val="clear" w:color="auto" w:fill="FFFFFF"/>
        </w:rPr>
        <w:t xml:space="preserve"> related AI applications</w:t>
      </w:r>
      <w:r w:rsidR="00055920" w:rsidRPr="00744B18">
        <w:rPr>
          <w:rFonts w:cs="Times New Roman"/>
          <w:color w:val="222222"/>
          <w:szCs w:val="24"/>
          <w:shd w:val="clear" w:color="auto" w:fill="FFFFFF"/>
        </w:rPr>
        <w:t>, one that aligns technology, organization, environment, and human factors to achieve optimal outcomes.</w:t>
      </w:r>
    </w:p>
    <w:p w14:paraId="40C8B32B" w14:textId="6BB5475B" w:rsidR="00383229" w:rsidRPr="00744B18" w:rsidRDefault="00F21EA3" w:rsidP="00F21EA3">
      <w:pPr>
        <w:spacing w:after="0" w:line="480" w:lineRule="auto"/>
        <w:ind w:firstLine="720"/>
        <w:jc w:val="both"/>
        <w:rPr>
          <w:rFonts w:cs="Times New Roman"/>
          <w:color w:val="000000" w:themeColor="text1"/>
          <w:szCs w:val="24"/>
          <w:lang w:val="en-US" w:bidi="he-IL"/>
        </w:rPr>
      </w:pPr>
      <w:r>
        <w:rPr>
          <w:rFonts w:cs="Times New Roman"/>
          <w:color w:val="000000" w:themeColor="text1"/>
          <w:szCs w:val="24"/>
          <w:lang w:val="en-US" w:bidi="he-IL"/>
        </w:rPr>
        <w:t>Our third contribution follows from</w:t>
      </w:r>
      <w:r w:rsidR="00696279" w:rsidRPr="00513312">
        <w:rPr>
          <w:rFonts w:cs="Times New Roman"/>
          <w:color w:val="000000" w:themeColor="text1"/>
          <w:szCs w:val="24"/>
          <w:lang w:val="en-US" w:bidi="he-IL"/>
        </w:rPr>
        <w:t xml:space="preserve"> examin</w:t>
      </w:r>
      <w:r>
        <w:rPr>
          <w:rFonts w:cs="Times New Roman"/>
          <w:color w:val="000000" w:themeColor="text1"/>
          <w:szCs w:val="24"/>
          <w:lang w:val="en-US" w:bidi="he-IL"/>
        </w:rPr>
        <w:t>ing</w:t>
      </w:r>
      <w:r w:rsidR="00696279" w:rsidRPr="00513312">
        <w:rPr>
          <w:rFonts w:cs="Times New Roman"/>
          <w:color w:val="000000" w:themeColor="text1"/>
          <w:szCs w:val="24"/>
          <w:lang w:val="en-US" w:bidi="he-IL"/>
        </w:rPr>
        <w:t xml:space="preserve"> the magnitude of the change in the main HR practices</w:t>
      </w:r>
      <w:r w:rsidR="004E7A6F">
        <w:rPr>
          <w:rFonts w:cs="Times New Roman"/>
          <w:color w:val="000000" w:themeColor="text1"/>
          <w:szCs w:val="24"/>
          <w:lang w:val="en-US" w:bidi="he-IL"/>
        </w:rPr>
        <w:t xml:space="preserve"> (</w:t>
      </w:r>
      <w:r>
        <w:rPr>
          <w:rFonts w:cs="Times New Roman"/>
          <w:color w:val="000000" w:themeColor="text1"/>
          <w:szCs w:val="24"/>
          <w:lang w:val="en-US" w:bidi="he-IL"/>
        </w:rPr>
        <w:t>i</w:t>
      </w:r>
      <w:r w:rsidR="00696279" w:rsidRPr="00513312">
        <w:rPr>
          <w:rFonts w:cs="Times New Roman"/>
          <w:color w:val="000000" w:themeColor="text1"/>
          <w:szCs w:val="24"/>
          <w:lang w:val="en-US" w:bidi="he-IL"/>
        </w:rPr>
        <w:t>s it a revolution or an evolution</w:t>
      </w:r>
      <w:r w:rsidR="004E7A6F">
        <w:rPr>
          <w:rFonts w:cs="Times New Roman"/>
          <w:color w:val="000000" w:themeColor="text1"/>
          <w:szCs w:val="24"/>
          <w:lang w:val="en-US" w:bidi="he-IL"/>
        </w:rPr>
        <w:t>)</w:t>
      </w:r>
      <w:r>
        <w:rPr>
          <w:rFonts w:cs="Times New Roman"/>
          <w:color w:val="000000" w:themeColor="text1"/>
          <w:szCs w:val="24"/>
          <w:lang w:val="en-US" w:bidi="he-IL"/>
        </w:rPr>
        <w:t xml:space="preserve">. </w:t>
      </w:r>
      <w:r w:rsidR="00290315" w:rsidRPr="00744B18">
        <w:rPr>
          <w:rFonts w:cs="Times New Roman"/>
          <w:color w:val="000000" w:themeColor="text1"/>
          <w:szCs w:val="24"/>
          <w:lang w:val="en-US" w:bidi="he-IL"/>
        </w:rPr>
        <w:t>Following this review, w</w:t>
      </w:r>
      <w:r w:rsidR="00054279" w:rsidRPr="00744B18">
        <w:rPr>
          <w:rFonts w:cs="Times New Roman"/>
          <w:color w:val="000000" w:themeColor="text1"/>
          <w:szCs w:val="24"/>
          <w:lang w:val="en-US" w:bidi="he-IL"/>
        </w:rPr>
        <w:t>e</w:t>
      </w:r>
      <w:r w:rsidR="00384694" w:rsidRPr="00744B18">
        <w:rPr>
          <w:rFonts w:cs="Times New Roman"/>
          <w:color w:val="000000" w:themeColor="text1"/>
          <w:szCs w:val="24"/>
          <w:lang w:val="en-US" w:bidi="he-IL"/>
        </w:rPr>
        <w:t xml:space="preserve"> present various HRM </w:t>
      </w:r>
      <w:r w:rsidR="005608F6" w:rsidRPr="00744B18">
        <w:rPr>
          <w:rFonts w:cs="Times New Roman"/>
          <w:color w:val="000000" w:themeColor="text1"/>
          <w:szCs w:val="24"/>
          <w:lang w:val="en-US" w:bidi="he-IL"/>
        </w:rPr>
        <w:t xml:space="preserve">practices and </w:t>
      </w:r>
      <w:r w:rsidR="00384694" w:rsidRPr="00744B18">
        <w:rPr>
          <w:rFonts w:cs="Times New Roman"/>
          <w:color w:val="000000" w:themeColor="text1"/>
          <w:szCs w:val="24"/>
          <w:lang w:val="en-US" w:bidi="he-IL"/>
        </w:rPr>
        <w:t>activities</w:t>
      </w:r>
      <w:r w:rsidR="005608F6" w:rsidRPr="00744B18">
        <w:rPr>
          <w:rFonts w:cs="Times New Roman"/>
          <w:color w:val="000000" w:themeColor="text1"/>
          <w:szCs w:val="24"/>
          <w:lang w:val="en-US" w:bidi="he-IL"/>
        </w:rPr>
        <w:t>,</w:t>
      </w:r>
      <w:r w:rsidR="00384694" w:rsidRPr="00744B18">
        <w:rPr>
          <w:rFonts w:cs="Times New Roman"/>
          <w:color w:val="000000" w:themeColor="text1"/>
          <w:szCs w:val="24"/>
          <w:lang w:val="en-US" w:bidi="he-IL"/>
        </w:rPr>
        <w:t xml:space="preserve"> and </w:t>
      </w:r>
      <w:r w:rsidR="005608F6" w:rsidRPr="00744B18">
        <w:rPr>
          <w:rFonts w:cs="Times New Roman"/>
          <w:color w:val="000000" w:themeColor="text1"/>
          <w:szCs w:val="24"/>
          <w:lang w:val="en-US" w:bidi="he-IL"/>
        </w:rPr>
        <w:t xml:space="preserve">suggest </w:t>
      </w:r>
      <w:r w:rsidR="00384694" w:rsidRPr="00744B18">
        <w:rPr>
          <w:rFonts w:cs="Times New Roman"/>
          <w:color w:val="000000" w:themeColor="text1"/>
          <w:szCs w:val="24"/>
          <w:lang w:val="en-US" w:bidi="he-IL"/>
        </w:rPr>
        <w:t xml:space="preserve">how they may be </w:t>
      </w:r>
      <w:r w:rsidR="00D955D5" w:rsidRPr="00744B18">
        <w:rPr>
          <w:rFonts w:cs="Times New Roman"/>
          <w:color w:val="000000" w:themeColor="text1"/>
          <w:szCs w:val="24"/>
          <w:lang w:val="en-US" w:bidi="he-IL"/>
        </w:rPr>
        <w:t>changed, even transformed</w:t>
      </w:r>
      <w:r w:rsidR="00C07908" w:rsidRPr="00744B18">
        <w:rPr>
          <w:rFonts w:cs="Times New Roman"/>
          <w:color w:val="000000" w:themeColor="text1"/>
          <w:szCs w:val="24"/>
          <w:lang w:val="en-US" w:bidi="he-IL"/>
        </w:rPr>
        <w:t>,</w:t>
      </w:r>
      <w:r w:rsidR="00D955D5" w:rsidRPr="00744B18">
        <w:rPr>
          <w:rFonts w:cs="Times New Roman"/>
          <w:color w:val="000000" w:themeColor="text1"/>
          <w:szCs w:val="24"/>
          <w:lang w:val="en-US" w:bidi="he-IL"/>
        </w:rPr>
        <w:t xml:space="preserve"> in the future</w:t>
      </w:r>
      <w:r w:rsidR="00A537F5" w:rsidRPr="00744B18">
        <w:rPr>
          <w:rFonts w:cs="Times New Roman"/>
          <w:color w:val="000000" w:themeColor="text1"/>
          <w:szCs w:val="24"/>
          <w:lang w:val="en-US" w:bidi="he-IL"/>
        </w:rPr>
        <w:t xml:space="preserve"> based on the AI integration in HR</w:t>
      </w:r>
      <w:r w:rsidR="00D955D5" w:rsidRPr="00744B18">
        <w:rPr>
          <w:rFonts w:cs="Times New Roman"/>
          <w:color w:val="000000" w:themeColor="text1"/>
          <w:szCs w:val="24"/>
          <w:lang w:val="en-US" w:bidi="he-IL"/>
        </w:rPr>
        <w:t xml:space="preserve">. </w:t>
      </w:r>
      <w:r w:rsidR="00AC61D2" w:rsidRPr="00744B18">
        <w:rPr>
          <w:rFonts w:cs="Times New Roman"/>
          <w:color w:val="000000" w:themeColor="text1"/>
          <w:szCs w:val="24"/>
          <w:lang w:val="en-US" w:bidi="he-IL"/>
        </w:rPr>
        <w:t xml:space="preserve">For each HRM function or activity we </w:t>
      </w:r>
      <w:r w:rsidR="00DE0A10" w:rsidRPr="00744B18">
        <w:rPr>
          <w:rFonts w:cs="Times New Roman"/>
          <w:color w:val="000000" w:themeColor="text1"/>
          <w:szCs w:val="24"/>
          <w:lang w:val="en-US" w:bidi="he-IL"/>
        </w:rPr>
        <w:t>point out what may be the nature of the changes it will go through, why</w:t>
      </w:r>
      <w:r w:rsidR="00C07908" w:rsidRPr="00744B18">
        <w:rPr>
          <w:rFonts w:cs="Times New Roman"/>
          <w:color w:val="000000" w:themeColor="text1"/>
          <w:szCs w:val="24"/>
          <w:lang w:val="en-US" w:bidi="he-IL"/>
        </w:rPr>
        <w:t>,</w:t>
      </w:r>
      <w:r w:rsidR="00DE0A10" w:rsidRPr="00744B18">
        <w:rPr>
          <w:rFonts w:cs="Times New Roman"/>
          <w:color w:val="000000" w:themeColor="text1"/>
          <w:szCs w:val="24"/>
          <w:lang w:val="en-US" w:bidi="he-IL"/>
        </w:rPr>
        <w:t xml:space="preserve"> and how. We </w:t>
      </w:r>
      <w:r w:rsidR="00666132" w:rsidRPr="00744B18">
        <w:rPr>
          <w:rFonts w:cs="Times New Roman"/>
          <w:color w:val="000000" w:themeColor="text1"/>
          <w:szCs w:val="24"/>
          <w:lang w:val="en-US" w:bidi="he-IL"/>
        </w:rPr>
        <w:t>identify the positives and possible challenges in the way</w:t>
      </w:r>
      <w:r w:rsidR="000E3F0D" w:rsidRPr="00744B18">
        <w:rPr>
          <w:rFonts w:cs="Times New Roman"/>
          <w:color w:val="000000" w:themeColor="text1"/>
          <w:szCs w:val="24"/>
          <w:lang w:val="en-US" w:bidi="he-IL"/>
        </w:rPr>
        <w:t>s</w:t>
      </w:r>
      <w:r w:rsidR="00666132" w:rsidRPr="00744B18">
        <w:rPr>
          <w:rFonts w:cs="Times New Roman"/>
          <w:color w:val="000000" w:themeColor="text1"/>
          <w:szCs w:val="24"/>
          <w:lang w:val="en-US" w:bidi="he-IL"/>
        </w:rPr>
        <w:t xml:space="preserve"> those function</w:t>
      </w:r>
      <w:r w:rsidR="000E3F0D" w:rsidRPr="00744B18">
        <w:rPr>
          <w:rFonts w:cs="Times New Roman"/>
          <w:color w:val="000000" w:themeColor="text1"/>
          <w:szCs w:val="24"/>
          <w:lang w:val="en-US" w:bidi="he-IL"/>
        </w:rPr>
        <w:t>s</w:t>
      </w:r>
      <w:r w:rsidR="00666132" w:rsidRPr="00744B18">
        <w:rPr>
          <w:rFonts w:cs="Times New Roman"/>
          <w:color w:val="000000" w:themeColor="text1"/>
          <w:szCs w:val="24"/>
          <w:lang w:val="en-US" w:bidi="he-IL"/>
        </w:rPr>
        <w:t xml:space="preserve"> will </w:t>
      </w:r>
      <w:r w:rsidR="00BA1D37" w:rsidRPr="00744B18">
        <w:rPr>
          <w:rFonts w:cs="Times New Roman"/>
          <w:color w:val="000000" w:themeColor="text1"/>
          <w:szCs w:val="24"/>
          <w:lang w:val="en-US" w:bidi="he-IL"/>
        </w:rPr>
        <w:t>experience</w:t>
      </w:r>
      <w:r w:rsidR="0027720D" w:rsidRPr="00744B18">
        <w:rPr>
          <w:rFonts w:cs="Times New Roman"/>
          <w:color w:val="000000" w:themeColor="text1"/>
          <w:szCs w:val="24"/>
          <w:lang w:val="en-US" w:bidi="he-IL"/>
        </w:rPr>
        <w:t xml:space="preserve"> change, sometime</w:t>
      </w:r>
      <w:r w:rsidR="000E3F0D" w:rsidRPr="00744B18">
        <w:rPr>
          <w:rFonts w:cs="Times New Roman"/>
          <w:color w:val="000000" w:themeColor="text1"/>
          <w:szCs w:val="24"/>
          <w:lang w:val="en-US" w:bidi="he-IL"/>
        </w:rPr>
        <w:t>s</w:t>
      </w:r>
      <w:r w:rsidR="0027720D" w:rsidRPr="00744B18">
        <w:rPr>
          <w:rFonts w:cs="Times New Roman"/>
          <w:color w:val="000000" w:themeColor="text1"/>
          <w:szCs w:val="24"/>
          <w:lang w:val="en-US" w:bidi="he-IL"/>
        </w:rPr>
        <w:t xml:space="preserve"> revolutionary change. </w:t>
      </w:r>
    </w:p>
    <w:p w14:paraId="223C2E0E" w14:textId="640932F7" w:rsidR="00206B20" w:rsidRDefault="00F21EA3" w:rsidP="00206B20">
      <w:pPr>
        <w:spacing w:after="0" w:line="480" w:lineRule="auto"/>
        <w:ind w:firstLine="720"/>
        <w:jc w:val="both"/>
        <w:rPr>
          <w:rFonts w:cs="Times New Roman"/>
          <w:color w:val="000000" w:themeColor="text1"/>
          <w:szCs w:val="24"/>
          <w:lang w:val="en-US" w:bidi="he-IL"/>
        </w:rPr>
      </w:pPr>
      <w:r>
        <w:rPr>
          <w:rFonts w:cs="Times New Roman"/>
          <w:color w:val="000000" w:themeColor="text1"/>
          <w:szCs w:val="24"/>
          <w:lang w:val="en-US" w:bidi="he-IL"/>
        </w:rPr>
        <w:t>Lastly, we</w:t>
      </w:r>
      <w:r w:rsidR="00206B20" w:rsidRPr="00206B20">
        <w:rPr>
          <w:rFonts w:cs="Times New Roman"/>
          <w:color w:val="000000" w:themeColor="text1"/>
          <w:szCs w:val="24"/>
          <w:lang w:val="en-US" w:bidi="he-IL"/>
        </w:rPr>
        <w:t xml:space="preserve"> advance the theory in the field of AI in HRM </w:t>
      </w:r>
      <w:r>
        <w:rPr>
          <w:rFonts w:cs="Times New Roman"/>
          <w:color w:val="000000" w:themeColor="text1"/>
          <w:szCs w:val="24"/>
          <w:lang w:val="en-US" w:bidi="he-IL"/>
        </w:rPr>
        <w:t>–</w:t>
      </w:r>
      <w:r w:rsidR="00206B20" w:rsidRPr="00206B20">
        <w:rPr>
          <w:rFonts w:cs="Times New Roman"/>
          <w:color w:val="000000" w:themeColor="text1"/>
          <w:szCs w:val="24"/>
          <w:lang w:val="en-US" w:bidi="he-IL"/>
        </w:rPr>
        <w:t xml:space="preserve"> </w:t>
      </w:r>
      <w:r w:rsidR="00BC33DF">
        <w:rPr>
          <w:rFonts w:cs="Times New Roman"/>
          <w:color w:val="000000" w:themeColor="text1"/>
          <w:szCs w:val="24"/>
          <w:lang w:val="en-US" w:bidi="he-IL"/>
        </w:rPr>
        <w:t>we</w:t>
      </w:r>
      <w:r w:rsidR="00206B20" w:rsidRPr="00206B20">
        <w:rPr>
          <w:rFonts w:cs="Times New Roman"/>
          <w:color w:val="000000" w:themeColor="text1"/>
          <w:szCs w:val="24"/>
          <w:lang w:val="en-US" w:bidi="he-IL"/>
        </w:rPr>
        <w:t xml:space="preserve"> define the concept of </w:t>
      </w:r>
      <w:r w:rsidR="00206B20" w:rsidRPr="003F607B">
        <w:rPr>
          <w:rFonts w:asciiTheme="majorBidi" w:hAnsiTheme="majorBidi" w:cstheme="majorBidi"/>
          <w:color w:val="000000" w:themeColor="text1"/>
          <w:szCs w:val="24"/>
          <w:lang w:val="en-US"/>
        </w:rPr>
        <w:t>Cyborging</w:t>
      </w:r>
      <w:r w:rsidR="00206B20" w:rsidRPr="00206B20">
        <w:rPr>
          <w:rFonts w:cs="Times New Roman"/>
          <w:color w:val="000000" w:themeColor="text1"/>
          <w:szCs w:val="24"/>
          <w:lang w:val="en-US" w:bidi="he-IL"/>
        </w:rPr>
        <w:t xml:space="preserve"> for HRM, expand the SAMR model on which it is based</w:t>
      </w:r>
      <w:r w:rsidR="00206B20">
        <w:rPr>
          <w:rFonts w:cs="Times New Roman"/>
          <w:color w:val="000000" w:themeColor="text1"/>
          <w:szCs w:val="24"/>
          <w:lang w:val="en-US" w:bidi="he-IL"/>
        </w:rPr>
        <w:t xml:space="preserve"> on</w:t>
      </w:r>
      <w:r w:rsidR="00206B20" w:rsidRPr="00206B20">
        <w:rPr>
          <w:rFonts w:cs="Times New Roman"/>
          <w:color w:val="000000" w:themeColor="text1"/>
          <w:szCs w:val="24"/>
          <w:lang w:val="en-US" w:bidi="he-IL"/>
        </w:rPr>
        <w:t>, link this to the transition of the HRM field from evolution to revolution and indicate moderating variables in the process</w:t>
      </w:r>
      <w:r w:rsidR="00206B20">
        <w:rPr>
          <w:rFonts w:cs="Times New Roman"/>
          <w:color w:val="000000" w:themeColor="text1"/>
          <w:szCs w:val="24"/>
          <w:lang w:val="en-US" w:bidi="he-IL"/>
        </w:rPr>
        <w:t>.</w:t>
      </w:r>
    </w:p>
    <w:p w14:paraId="79BF8F5F" w14:textId="77777777" w:rsidR="00206B20" w:rsidRPr="00744B18" w:rsidRDefault="00206B20" w:rsidP="00206B20">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Building on the theoretical underpinning of the SAMR (Substitution, Augmentation, Modification, and Redefinition) model (</w:t>
      </w:r>
      <w:r w:rsidRPr="00744B18">
        <w:rPr>
          <w:rFonts w:cs="Times New Roman"/>
          <w:color w:val="000000" w:themeColor="text1"/>
          <w:szCs w:val="24"/>
        </w:rPr>
        <w:t xml:space="preserve">Hamilton et al., 2016; </w:t>
      </w:r>
      <w:r w:rsidRPr="00744B18">
        <w:rPr>
          <w:rFonts w:cs="Times New Roman"/>
          <w:color w:val="000000" w:themeColor="text1"/>
          <w:szCs w:val="24"/>
          <w:lang w:val="en-US"/>
        </w:rPr>
        <w:t>Puentedura</w:t>
      </w:r>
      <w:r w:rsidRPr="00744B18">
        <w:rPr>
          <w:rFonts w:cs="Times New Roman"/>
          <w:color w:val="000000" w:themeColor="text1"/>
          <w:szCs w:val="24"/>
        </w:rPr>
        <w:t>, 2006).</w:t>
      </w:r>
      <w:r w:rsidRPr="00744B18">
        <w:rPr>
          <w:rFonts w:cs="Times New Roman"/>
          <w:color w:val="000000" w:themeColor="text1"/>
          <w:szCs w:val="24"/>
          <w:lang w:val="en-US" w:bidi="he-IL"/>
        </w:rPr>
        <w:t xml:space="preserve"> We extend the framework, suggesting moderation mechanisms that can block or enhance the transformation, with AI trust and AI fear as moderating factors. The model applies to organizations, to governmental and other agencies, and to the wider society. </w:t>
      </w:r>
    </w:p>
    <w:p w14:paraId="473EA88E" w14:textId="3A5125E6" w:rsidR="0030057C" w:rsidRPr="00744B18" w:rsidRDefault="0030057C" w:rsidP="0030057C">
      <w:pPr>
        <w:spacing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We suggest the term </w:t>
      </w:r>
      <w:r w:rsidRPr="00744B18">
        <w:rPr>
          <w:rFonts w:cs="Times New Roman"/>
          <w:color w:val="000000" w:themeColor="text1"/>
          <w:szCs w:val="24"/>
          <w:lang w:val="en-US"/>
        </w:rPr>
        <w:t>Cyborging HRM to manifest the magnitude of change. Base on the Chat GPT definition for Cyborging HRM (see Box 1) and the SAMR model, we define "Cyborging HRM" as the integration of advanced technologies (e.g., AI and machine learning) into HRM processes</w:t>
      </w:r>
      <w:r w:rsidR="00AD2DC8" w:rsidRPr="00744B18">
        <w:rPr>
          <w:rFonts w:cs="Times New Roman"/>
          <w:color w:val="000000" w:themeColor="text1"/>
          <w:szCs w:val="24"/>
          <w:lang w:val="en-US"/>
        </w:rPr>
        <w:t xml:space="preserve"> and practices</w:t>
      </w:r>
      <w:r w:rsidRPr="00744B18">
        <w:rPr>
          <w:rFonts w:cs="Times New Roman"/>
          <w:color w:val="000000" w:themeColor="text1"/>
          <w:szCs w:val="24"/>
          <w:lang w:val="en-US"/>
        </w:rPr>
        <w:t xml:space="preserve">, in a way that not only </w:t>
      </w:r>
      <w:bookmarkStart w:id="0" w:name="_Hlk173175179"/>
      <w:r w:rsidR="00236238" w:rsidRPr="00744B18">
        <w:rPr>
          <w:rFonts w:cs="Times New Roman"/>
          <w:color w:val="000000" w:themeColor="text1"/>
          <w:szCs w:val="24"/>
          <w:lang w:val="en-US"/>
        </w:rPr>
        <w:t>substitute</w:t>
      </w:r>
      <w:bookmarkEnd w:id="0"/>
      <w:r w:rsidR="00236238" w:rsidRPr="00744B18">
        <w:rPr>
          <w:rFonts w:cs="Times New Roman"/>
          <w:color w:val="000000" w:themeColor="text1"/>
          <w:szCs w:val="24"/>
          <w:lang w:val="en-US"/>
        </w:rPr>
        <w:t xml:space="preserve"> </w:t>
      </w:r>
      <w:r w:rsidRPr="00744B18">
        <w:rPr>
          <w:rFonts w:cs="Times New Roman"/>
          <w:color w:val="000000" w:themeColor="text1"/>
          <w:szCs w:val="24"/>
          <w:lang w:val="en-US"/>
        </w:rPr>
        <w:t>the processes to digital but also augment, modify and red</w:t>
      </w:r>
      <w:r w:rsidR="002C2B11" w:rsidRPr="00744B18">
        <w:rPr>
          <w:rFonts w:cs="Times New Roman"/>
          <w:color w:val="000000" w:themeColor="text1"/>
          <w:szCs w:val="24"/>
          <w:lang w:val="en-US"/>
        </w:rPr>
        <w:t>e</w:t>
      </w:r>
      <w:r w:rsidRPr="00744B18">
        <w:rPr>
          <w:rFonts w:cs="Times New Roman"/>
          <w:color w:val="000000" w:themeColor="text1"/>
          <w:szCs w:val="24"/>
          <w:lang w:val="en-US"/>
        </w:rPr>
        <w:t>f</w:t>
      </w:r>
      <w:r w:rsidR="002C2B11" w:rsidRPr="00744B18">
        <w:rPr>
          <w:rFonts w:cs="Times New Roman"/>
          <w:color w:val="000000" w:themeColor="text1"/>
          <w:szCs w:val="24"/>
          <w:lang w:val="en-US"/>
        </w:rPr>
        <w:t>i</w:t>
      </w:r>
      <w:r w:rsidRPr="00744B18">
        <w:rPr>
          <w:rFonts w:cs="Times New Roman"/>
          <w:color w:val="000000" w:themeColor="text1"/>
          <w:szCs w:val="24"/>
          <w:lang w:val="en-US"/>
        </w:rPr>
        <w:t xml:space="preserve">ne HRM tasks. </w:t>
      </w:r>
    </w:p>
    <w:p w14:paraId="3BB09BF5" w14:textId="77777777" w:rsidR="00574902" w:rsidRPr="00744B18" w:rsidRDefault="00574902" w:rsidP="00574902">
      <w:pPr>
        <w:spacing w:line="480" w:lineRule="auto"/>
        <w:jc w:val="center"/>
        <w:rPr>
          <w:rFonts w:cs="Times New Roman"/>
          <w:b/>
          <w:bCs/>
          <w:i/>
          <w:iCs/>
          <w:szCs w:val="24"/>
          <w:lang w:val="en-US"/>
        </w:rPr>
      </w:pPr>
      <w:r w:rsidRPr="00744B18">
        <w:rPr>
          <w:rFonts w:cs="Times New Roman"/>
          <w:b/>
          <w:bCs/>
          <w:i/>
          <w:iCs/>
          <w:szCs w:val="24"/>
          <w:lang w:val="en-US"/>
        </w:rPr>
        <w:t>Insert Box 1 About Here</w:t>
      </w:r>
    </w:p>
    <w:p w14:paraId="61851F48" w14:textId="0E3D3783" w:rsidR="00E02237" w:rsidRPr="00744B18" w:rsidRDefault="000B04C3" w:rsidP="00E02237">
      <w:pPr>
        <w:shd w:val="clear" w:color="auto" w:fill="FFFFFF"/>
        <w:spacing w:after="0" w:line="480" w:lineRule="auto"/>
        <w:ind w:firstLine="720"/>
        <w:jc w:val="both"/>
        <w:rPr>
          <w:rFonts w:cs="Times New Roman"/>
          <w:color w:val="000000" w:themeColor="text1"/>
          <w:szCs w:val="24"/>
          <w:lang w:val="en-US"/>
        </w:rPr>
      </w:pPr>
      <w:r w:rsidRPr="00744B18">
        <w:rPr>
          <w:rFonts w:eastAsia="Times New Roman" w:cs="Times New Roman"/>
          <w:color w:val="000000" w:themeColor="text1"/>
          <w:szCs w:val="24"/>
          <w:lang w:val="en-US" w:bidi="he-IL"/>
        </w:rPr>
        <w:lastRenderedPageBreak/>
        <w:t>We offer</w:t>
      </w:r>
      <w:r w:rsidR="00E02237" w:rsidRPr="00744B18">
        <w:rPr>
          <w:rFonts w:eastAsia="Times New Roman" w:cs="Times New Roman"/>
          <w:color w:val="000000" w:themeColor="text1"/>
          <w:szCs w:val="24"/>
          <w:lang w:val="en-US" w:bidi="he-IL"/>
        </w:rPr>
        <w:t xml:space="preserve"> theoretical contribution</w:t>
      </w:r>
      <w:r w:rsidRPr="00744B18">
        <w:rPr>
          <w:rFonts w:eastAsia="Times New Roman" w:cs="Times New Roman"/>
          <w:color w:val="000000" w:themeColor="text1"/>
          <w:szCs w:val="24"/>
          <w:lang w:val="en-US" w:bidi="he-IL"/>
        </w:rPr>
        <w:t xml:space="preserve"> to the HRM field by considering</w:t>
      </w:r>
      <w:r w:rsidR="00E02237" w:rsidRPr="00744B18">
        <w:rPr>
          <w:rFonts w:eastAsia="Times New Roman" w:cs="Times New Roman"/>
          <w:color w:val="000000" w:themeColor="text1"/>
          <w:szCs w:val="24"/>
          <w:lang w:val="en-US" w:bidi="he-IL"/>
        </w:rPr>
        <w:t xml:space="preserve"> HRM under</w:t>
      </w:r>
      <w:r w:rsidR="00E02237" w:rsidRPr="00744B18">
        <w:rPr>
          <w:rFonts w:eastAsia="Times New Roman" w:cs="Times New Roman"/>
          <w:color w:val="000000" w:themeColor="text1"/>
          <w:szCs w:val="24"/>
          <w:lang w:val="en-US"/>
        </w:rPr>
        <w:t xml:space="preserve"> fast advancing technology</w:t>
      </w:r>
      <w:r w:rsidRPr="00744B18">
        <w:rPr>
          <w:rFonts w:eastAsia="Times New Roman" w:cs="Times New Roman"/>
          <w:color w:val="000000" w:themeColor="text1"/>
          <w:szCs w:val="24"/>
          <w:lang w:val="en-US"/>
        </w:rPr>
        <w:t xml:space="preserve">, </w:t>
      </w:r>
      <w:r w:rsidR="00E02237" w:rsidRPr="00744B18">
        <w:rPr>
          <w:rFonts w:eastAsia="Times New Roman" w:cs="Times New Roman"/>
          <w:color w:val="000000" w:themeColor="text1"/>
          <w:szCs w:val="24"/>
          <w:lang w:val="en-US"/>
        </w:rPr>
        <w:t xml:space="preserve">according to the </w:t>
      </w:r>
      <w:r w:rsidR="00E02237" w:rsidRPr="00744B18">
        <w:rPr>
          <w:rFonts w:cs="Times New Roman"/>
          <w:color w:val="000000" w:themeColor="text1"/>
          <w:szCs w:val="24"/>
          <w:lang w:val="en-US"/>
        </w:rPr>
        <w:t>Bioecological Model of Human Development (Bronfenbrenner, 2005; Bronfenbrenner &amp; Morris, 2006).</w:t>
      </w:r>
      <w:r w:rsidR="00E02237" w:rsidRPr="00744B18">
        <w:rPr>
          <w:rFonts w:eastAsia="Times New Roman" w:cs="Times New Roman"/>
          <w:color w:val="000000" w:themeColor="text1"/>
          <w:szCs w:val="24"/>
          <w:lang w:val="en-US"/>
        </w:rPr>
        <w:t xml:space="preserve"> Bronfenbrenner originally proposed his theory to account for the process of human development in childhood. However, his parsimonious and robust theory was later broadened since it is applicable to many areas of research</w:t>
      </w:r>
      <w:r w:rsidR="00E02237" w:rsidRPr="00744B18">
        <w:rPr>
          <w:rFonts w:eastAsia="Times New Roman" w:cs="Times New Roman"/>
          <w:color w:val="000000" w:themeColor="text1"/>
          <w:szCs w:val="24"/>
          <w:rtl/>
          <w:lang w:val="en-US"/>
        </w:rPr>
        <w:t xml:space="preserve"> </w:t>
      </w:r>
      <w:r w:rsidR="00E02237" w:rsidRPr="00744B18">
        <w:rPr>
          <w:rFonts w:eastAsia="Times New Roman" w:cs="Times New Roman"/>
          <w:color w:val="000000" w:themeColor="text1"/>
          <w:szCs w:val="24"/>
          <w:lang w:val="en-US"/>
        </w:rPr>
        <w:t xml:space="preserve">(McGuckin &amp; Minton, 2014). </w:t>
      </w:r>
      <w:r w:rsidR="00E02237" w:rsidRPr="00744B18">
        <w:rPr>
          <w:rFonts w:cs="Times New Roman"/>
          <w:color w:val="000000" w:themeColor="text1"/>
          <w:szCs w:val="24"/>
          <w:lang w:val="en-US"/>
        </w:rPr>
        <w:t xml:space="preserve">Specifically, we suggest applying Bronfenbrenner’s Process-Person-Context-Time (PPCT) model of human development (Bronfenbrenner, 2005; Bronfenbrenner &amp; Morris, 2006) to Cyborging in HRM. </w:t>
      </w:r>
    </w:p>
    <w:p w14:paraId="4B0E099D" w14:textId="58CD8E94" w:rsidR="00E02237" w:rsidRDefault="00E02237" w:rsidP="00E02237">
      <w:pPr>
        <w:shd w:val="clear" w:color="auto" w:fill="FFFFFF"/>
        <w:spacing w:after="0" w:line="480" w:lineRule="auto"/>
        <w:ind w:firstLine="720"/>
        <w:jc w:val="both"/>
        <w:rPr>
          <w:rFonts w:eastAsia="Times New Roman" w:cs="Times New Roman"/>
          <w:color w:val="000000" w:themeColor="text1"/>
          <w:szCs w:val="24"/>
          <w:lang w:val="en-US"/>
        </w:rPr>
      </w:pPr>
      <w:r w:rsidRPr="00744B18">
        <w:rPr>
          <w:rFonts w:cs="Times New Roman"/>
          <w:color w:val="000000" w:themeColor="text1"/>
          <w:szCs w:val="24"/>
          <w:lang w:val="en-US"/>
        </w:rPr>
        <w:t>As such, Cyborging</w:t>
      </w:r>
      <w:r w:rsidRPr="00744B18" w:rsidDel="001F09AA">
        <w:rPr>
          <w:rFonts w:eastAsia="Times New Roman" w:cs="Times New Roman"/>
          <w:color w:val="000000" w:themeColor="text1"/>
          <w:szCs w:val="24"/>
          <w:lang w:val="en-US"/>
        </w:rPr>
        <w:t xml:space="preserve"> </w:t>
      </w:r>
      <w:r w:rsidRPr="00744B18">
        <w:rPr>
          <w:rFonts w:eastAsia="Times New Roman" w:cs="Times New Roman"/>
          <w:color w:val="000000" w:themeColor="text1"/>
          <w:szCs w:val="24"/>
          <w:lang w:val="en-US"/>
        </w:rPr>
        <w:t xml:space="preserve">reflects </w:t>
      </w:r>
      <w:r w:rsidRPr="00744B18">
        <w:rPr>
          <w:rFonts w:cs="Times New Roman"/>
          <w:color w:val="000000" w:themeColor="text1"/>
          <w:szCs w:val="24"/>
          <w:lang w:val="en-US"/>
        </w:rPr>
        <w:t>diverse technological impact under significant situations</w:t>
      </w:r>
      <w:r w:rsidRPr="00744B18">
        <w:rPr>
          <w:rFonts w:eastAsia="Times New Roman" w:cs="Times New Roman"/>
          <w:color w:val="000000" w:themeColor="text1"/>
          <w:szCs w:val="24"/>
          <w:lang w:val="en-US"/>
        </w:rPr>
        <w:t xml:space="preserve"> (</w:t>
      </w:r>
      <w:r w:rsidRPr="00744B18">
        <w:rPr>
          <w:rFonts w:eastAsia="Times New Roman" w:cs="Times New Roman"/>
          <w:b/>
          <w:bCs/>
          <w:color w:val="000000" w:themeColor="text1"/>
          <w:szCs w:val="24"/>
          <w:lang w:val="en-US"/>
        </w:rPr>
        <w:t>C</w:t>
      </w:r>
      <w:r w:rsidRPr="00744B18">
        <w:rPr>
          <w:rFonts w:eastAsia="Times New Roman" w:cs="Times New Roman"/>
          <w:color w:val="000000" w:themeColor="text1"/>
          <w:szCs w:val="24"/>
          <w:lang w:val="en-US"/>
        </w:rPr>
        <w:t xml:space="preserve">ontext), in the proximal and distal future </w:t>
      </w:r>
      <w:r w:rsidRPr="00744B18">
        <w:rPr>
          <w:rFonts w:cs="Times New Roman"/>
          <w:color w:val="000000" w:themeColor="text1"/>
          <w:szCs w:val="24"/>
          <w:lang w:val="en-US"/>
        </w:rPr>
        <w:t>and additional terms</w:t>
      </w:r>
      <w:r w:rsidRPr="00744B18">
        <w:rPr>
          <w:rFonts w:eastAsia="Times New Roman" w:cs="Times New Roman"/>
          <w:color w:val="000000" w:themeColor="text1"/>
          <w:szCs w:val="24"/>
          <w:lang w:val="en-US"/>
        </w:rPr>
        <w:t xml:space="preserve"> of temporality (</w:t>
      </w:r>
      <w:r w:rsidRPr="00744B18">
        <w:rPr>
          <w:rFonts w:eastAsia="Times New Roman" w:cs="Times New Roman"/>
          <w:b/>
          <w:bCs/>
          <w:color w:val="000000" w:themeColor="text1"/>
          <w:szCs w:val="24"/>
          <w:lang w:val="en-US"/>
        </w:rPr>
        <w:t>T</w:t>
      </w:r>
      <w:r w:rsidRPr="00744B18">
        <w:rPr>
          <w:rFonts w:eastAsia="Times New Roman" w:cs="Times New Roman"/>
          <w:color w:val="000000" w:themeColor="text1"/>
          <w:szCs w:val="24"/>
          <w:lang w:val="en-US"/>
        </w:rPr>
        <w:t>ime), leading to changes in HRM processes, procedures and tasks (</w:t>
      </w:r>
      <w:r w:rsidRPr="00744B18">
        <w:rPr>
          <w:rFonts w:eastAsia="Times New Roman" w:cs="Times New Roman"/>
          <w:b/>
          <w:bCs/>
          <w:color w:val="000000" w:themeColor="text1"/>
          <w:szCs w:val="24"/>
          <w:lang w:val="en-US"/>
        </w:rPr>
        <w:t>P</w:t>
      </w:r>
      <w:r w:rsidRPr="00744B18">
        <w:rPr>
          <w:rFonts w:eastAsia="Times New Roman" w:cs="Times New Roman"/>
          <w:color w:val="000000" w:themeColor="text1"/>
          <w:szCs w:val="24"/>
          <w:lang w:val="en-US"/>
        </w:rPr>
        <w:t>rocess), while emphasizing the active role of the HR managers and professionals (</w:t>
      </w:r>
      <w:r w:rsidRPr="00744B18">
        <w:rPr>
          <w:rFonts w:eastAsia="Times New Roman" w:cs="Times New Roman"/>
          <w:b/>
          <w:bCs/>
          <w:color w:val="000000" w:themeColor="text1"/>
          <w:szCs w:val="24"/>
          <w:lang w:val="en-US"/>
        </w:rPr>
        <w:t>P</w:t>
      </w:r>
      <w:r w:rsidRPr="00744B18">
        <w:rPr>
          <w:rFonts w:eastAsia="Times New Roman" w:cs="Times New Roman"/>
          <w:color w:val="000000" w:themeColor="text1"/>
          <w:szCs w:val="24"/>
          <w:lang w:val="en-US"/>
        </w:rPr>
        <w:t>erson)</w:t>
      </w:r>
      <w:r w:rsidR="000B04C3" w:rsidRPr="00744B18">
        <w:rPr>
          <w:rFonts w:eastAsia="Times New Roman" w:cs="Times New Roman"/>
          <w:color w:val="000000" w:themeColor="text1"/>
          <w:szCs w:val="24"/>
          <w:lang w:val="en-US"/>
        </w:rPr>
        <w:t xml:space="preserve">. This enables </w:t>
      </w:r>
      <w:r w:rsidRPr="00744B18">
        <w:rPr>
          <w:rFonts w:eastAsia="Times New Roman" w:cs="Times New Roman"/>
          <w:color w:val="000000" w:themeColor="text1"/>
          <w:szCs w:val="24"/>
          <w:lang w:val="en-US"/>
        </w:rPr>
        <w:t xml:space="preserve">overcoming the challenges of the </w:t>
      </w:r>
      <w:r w:rsidR="000B04C3" w:rsidRPr="00744B18">
        <w:rPr>
          <w:rFonts w:eastAsia="Times New Roman" w:cs="Times New Roman"/>
          <w:color w:val="000000" w:themeColor="text1"/>
          <w:szCs w:val="24"/>
          <w:lang w:val="en-US"/>
        </w:rPr>
        <w:t>emerging new era of revolutionary technology (e.g. AI and machine learning)</w:t>
      </w:r>
      <w:r w:rsidRPr="00744B18">
        <w:rPr>
          <w:rFonts w:eastAsia="Times New Roman" w:cs="Times New Roman"/>
          <w:color w:val="000000" w:themeColor="text1"/>
          <w:szCs w:val="24"/>
          <w:lang w:val="en-US"/>
        </w:rPr>
        <w:t xml:space="preserve">. This model may be used as a basis for studying the effects of </w:t>
      </w:r>
      <w:r w:rsidRPr="00744B18">
        <w:rPr>
          <w:rFonts w:cs="Times New Roman"/>
          <w:color w:val="000000" w:themeColor="text1"/>
          <w:szCs w:val="24"/>
          <w:lang w:val="en-US"/>
        </w:rPr>
        <w:t xml:space="preserve">Cyborging in HRM </w:t>
      </w:r>
      <w:r w:rsidR="000B04C3" w:rsidRPr="00744B18">
        <w:rPr>
          <w:rFonts w:eastAsia="Times New Roman" w:cs="Times New Roman"/>
          <w:color w:val="000000" w:themeColor="text1"/>
          <w:szCs w:val="24"/>
          <w:lang w:val="en-US"/>
        </w:rPr>
        <w:t xml:space="preserve">for </w:t>
      </w:r>
      <w:r w:rsidRPr="00744B18">
        <w:rPr>
          <w:rFonts w:eastAsia="Times New Roman" w:cs="Times New Roman"/>
          <w:color w:val="000000" w:themeColor="text1"/>
          <w:szCs w:val="24"/>
          <w:lang w:val="en-US"/>
        </w:rPr>
        <w:t>the future world of work.</w:t>
      </w:r>
    </w:p>
    <w:p w14:paraId="04697099" w14:textId="77777777" w:rsidR="00075234" w:rsidRPr="00744B18" w:rsidRDefault="00075234" w:rsidP="00E02237">
      <w:pPr>
        <w:shd w:val="clear" w:color="auto" w:fill="FFFFFF"/>
        <w:spacing w:after="0" w:line="480" w:lineRule="auto"/>
        <w:ind w:firstLine="720"/>
        <w:jc w:val="both"/>
        <w:rPr>
          <w:rFonts w:eastAsia="Times New Roman" w:cs="Times New Roman"/>
          <w:color w:val="000000" w:themeColor="text1"/>
          <w:szCs w:val="24"/>
          <w:lang w:val="en-US"/>
        </w:rPr>
      </w:pPr>
    </w:p>
    <w:p w14:paraId="77D6A5C1" w14:textId="38166366" w:rsidR="0004629B" w:rsidRPr="00744B18" w:rsidRDefault="0004629B" w:rsidP="006805E6">
      <w:pPr>
        <w:spacing w:line="480" w:lineRule="auto"/>
        <w:ind w:firstLine="720"/>
        <w:jc w:val="both"/>
        <w:rPr>
          <w:rFonts w:cs="Times New Roman"/>
          <w:szCs w:val="24"/>
          <w:lang w:val="en-US"/>
        </w:rPr>
      </w:pPr>
      <w:r w:rsidRPr="00744B18">
        <w:rPr>
          <w:rFonts w:cs="Times New Roman"/>
          <w:szCs w:val="24"/>
          <w:lang w:val="en-US"/>
        </w:rPr>
        <w:t xml:space="preserve">In the following section we </w:t>
      </w:r>
      <w:r w:rsidR="00C80B7D" w:rsidRPr="00744B18">
        <w:rPr>
          <w:rFonts w:cs="Times New Roman"/>
          <w:szCs w:val="24"/>
          <w:lang w:val="en-US"/>
        </w:rPr>
        <w:t>present and discuss</w:t>
      </w:r>
      <w:r w:rsidR="002D0911" w:rsidRPr="00744B18">
        <w:rPr>
          <w:rFonts w:cs="Times New Roman"/>
          <w:szCs w:val="24"/>
          <w:lang w:val="en-US"/>
        </w:rPr>
        <w:t>, first, the fourth industrial revolution, the future of work, and AI</w:t>
      </w:r>
      <w:r w:rsidR="001802DF" w:rsidRPr="00744B18">
        <w:rPr>
          <w:rFonts w:cs="Times New Roman"/>
          <w:szCs w:val="24"/>
          <w:lang w:val="en-US"/>
        </w:rPr>
        <w:t xml:space="preserve"> regarding their relevance to people management. We then cover </w:t>
      </w:r>
      <w:r w:rsidR="00023E91" w:rsidRPr="00744B18">
        <w:rPr>
          <w:rFonts w:cs="Times New Roman"/>
          <w:szCs w:val="24"/>
          <w:lang w:val="en-US"/>
        </w:rPr>
        <w:t>a representative cover of</w:t>
      </w:r>
      <w:r w:rsidRPr="00744B18">
        <w:rPr>
          <w:rFonts w:cs="Times New Roman"/>
          <w:szCs w:val="24"/>
          <w:lang w:val="en-US"/>
        </w:rPr>
        <w:t xml:space="preserve"> HRM practices – some are considered core activities, others are </w:t>
      </w:r>
      <w:r w:rsidR="00163E98" w:rsidRPr="00744B18">
        <w:rPr>
          <w:rFonts w:cs="Times New Roman"/>
          <w:szCs w:val="24"/>
          <w:lang w:val="en-US"/>
        </w:rPr>
        <w:t>more peripheral</w:t>
      </w:r>
      <w:r w:rsidR="00FB38DB" w:rsidRPr="00744B18">
        <w:rPr>
          <w:rFonts w:cs="Times New Roman"/>
          <w:szCs w:val="24"/>
          <w:lang w:val="en-US"/>
        </w:rPr>
        <w:t xml:space="preserve"> – </w:t>
      </w:r>
      <w:r w:rsidRPr="00744B18">
        <w:rPr>
          <w:rFonts w:cs="Times New Roman"/>
          <w:szCs w:val="24"/>
          <w:lang w:val="en-US"/>
        </w:rPr>
        <w:t xml:space="preserve">and </w:t>
      </w:r>
      <w:r w:rsidR="00C80B7D" w:rsidRPr="00744B18">
        <w:rPr>
          <w:rFonts w:cs="Times New Roman"/>
          <w:szCs w:val="24"/>
          <w:lang w:val="en-US"/>
        </w:rPr>
        <w:t>reflect on</w:t>
      </w:r>
      <w:r w:rsidRPr="00744B18">
        <w:rPr>
          <w:rFonts w:cs="Times New Roman"/>
          <w:szCs w:val="24"/>
          <w:lang w:val="en-US"/>
        </w:rPr>
        <w:t xml:space="preserve"> how they may </w:t>
      </w:r>
      <w:r w:rsidR="00DA1317" w:rsidRPr="00744B18">
        <w:rPr>
          <w:rFonts w:cs="Times New Roman"/>
          <w:szCs w:val="24"/>
          <w:lang w:val="en-US"/>
        </w:rPr>
        <w:t xml:space="preserve">be </w:t>
      </w:r>
      <w:r w:rsidRPr="00744B18">
        <w:rPr>
          <w:rFonts w:cs="Times New Roman"/>
          <w:szCs w:val="24"/>
          <w:lang w:val="en-US"/>
        </w:rPr>
        <w:t xml:space="preserve">transformed in the workplace of the future. </w:t>
      </w:r>
      <w:r w:rsidR="00FB267D" w:rsidRPr="00744B18">
        <w:rPr>
          <w:rFonts w:cs="Times New Roman"/>
          <w:szCs w:val="24"/>
          <w:lang w:val="en-US"/>
        </w:rPr>
        <w:t xml:space="preserve">HRM practices are critical for the </w:t>
      </w:r>
      <w:r w:rsidR="008D570C" w:rsidRPr="00744B18">
        <w:rPr>
          <w:rFonts w:cs="Times New Roman"/>
          <w:szCs w:val="24"/>
          <w:lang w:val="en-US"/>
        </w:rPr>
        <w:t>functionality of the organization</w:t>
      </w:r>
      <w:r w:rsidR="005722EC" w:rsidRPr="00744B18">
        <w:rPr>
          <w:rFonts w:cs="Times New Roman"/>
          <w:szCs w:val="24"/>
          <w:lang w:val="en-US"/>
        </w:rPr>
        <w:t xml:space="preserve"> (Armstrong</w:t>
      </w:r>
      <w:r w:rsidR="003C5ABE" w:rsidRPr="00744B18">
        <w:rPr>
          <w:rFonts w:cs="Times New Roman"/>
          <w:szCs w:val="24"/>
          <w:lang w:val="en-US"/>
        </w:rPr>
        <w:t xml:space="preserve"> and </w:t>
      </w:r>
      <w:r w:rsidR="009A3106" w:rsidRPr="00744B18">
        <w:rPr>
          <w:rFonts w:cs="Times New Roman"/>
          <w:szCs w:val="24"/>
          <w:lang w:val="en-US"/>
        </w:rPr>
        <w:t>Taylor, 2020)</w:t>
      </w:r>
      <w:r w:rsidR="0016230D" w:rsidRPr="00744B18">
        <w:rPr>
          <w:rFonts w:cs="Times New Roman"/>
          <w:szCs w:val="24"/>
          <w:lang w:val="en-US"/>
        </w:rPr>
        <w:t>, and are derived from the strategic HRM</w:t>
      </w:r>
      <w:r w:rsidR="00AC6CE6" w:rsidRPr="00744B18">
        <w:rPr>
          <w:rFonts w:cs="Times New Roman"/>
          <w:szCs w:val="24"/>
          <w:lang w:val="en-US"/>
        </w:rPr>
        <w:t>, which follows from the overall strategy of the organization</w:t>
      </w:r>
      <w:r w:rsidR="009A3106" w:rsidRPr="00744B18">
        <w:rPr>
          <w:rFonts w:cs="Times New Roman"/>
          <w:szCs w:val="24"/>
          <w:lang w:val="en-US"/>
        </w:rPr>
        <w:t>.</w:t>
      </w:r>
      <w:r w:rsidRPr="00744B18">
        <w:rPr>
          <w:rFonts w:cs="Times New Roman"/>
          <w:szCs w:val="24"/>
          <w:lang w:val="en-US"/>
        </w:rPr>
        <w:t xml:space="preserve"> </w:t>
      </w:r>
      <w:r w:rsidR="007338F1" w:rsidRPr="00744B18">
        <w:rPr>
          <w:rFonts w:cs="Times New Roman"/>
          <w:szCs w:val="24"/>
          <w:lang w:val="en-US"/>
        </w:rPr>
        <w:t>This applies to all sectors, not merely to the for-profit sector (</w:t>
      </w:r>
      <w:r w:rsidR="007338F1" w:rsidRPr="00744B18">
        <w:rPr>
          <w:rFonts w:cs="Times New Roman"/>
          <w:color w:val="222222"/>
          <w:szCs w:val="24"/>
          <w:shd w:val="clear" w:color="auto" w:fill="FFFFFF"/>
          <w:lang w:val="en-US"/>
        </w:rPr>
        <w:t>Roumpi</w:t>
      </w:r>
      <w:r w:rsidR="007338F1" w:rsidRPr="00744B18">
        <w:rPr>
          <w:rFonts w:cs="Times New Roman"/>
          <w:szCs w:val="24"/>
          <w:lang w:val="en-US"/>
        </w:rPr>
        <w:t xml:space="preserve"> et al., 2020). </w:t>
      </w:r>
      <w:r w:rsidRPr="00744B18">
        <w:rPr>
          <w:rFonts w:cs="Times New Roman"/>
          <w:szCs w:val="24"/>
          <w:lang w:val="en-US"/>
        </w:rPr>
        <w:t xml:space="preserve">It should be </w:t>
      </w:r>
      <w:r w:rsidR="00A9282C" w:rsidRPr="00744B18">
        <w:rPr>
          <w:rFonts w:cs="Times New Roman"/>
          <w:szCs w:val="24"/>
          <w:lang w:val="en-US"/>
        </w:rPr>
        <w:t>emphasi</w:t>
      </w:r>
      <w:r w:rsidR="00FB38DB" w:rsidRPr="00744B18">
        <w:rPr>
          <w:rFonts w:cs="Times New Roman"/>
          <w:szCs w:val="24"/>
          <w:lang w:val="en-US"/>
        </w:rPr>
        <w:t>z</w:t>
      </w:r>
      <w:r w:rsidR="00A9282C" w:rsidRPr="00744B18">
        <w:rPr>
          <w:rFonts w:cs="Times New Roman"/>
          <w:szCs w:val="24"/>
          <w:lang w:val="en-US"/>
        </w:rPr>
        <w:t>e</w:t>
      </w:r>
      <w:r w:rsidR="00D36E3E" w:rsidRPr="00744B18">
        <w:rPr>
          <w:rFonts w:cs="Times New Roman"/>
          <w:szCs w:val="24"/>
          <w:lang w:val="en-US"/>
        </w:rPr>
        <w:t>d</w:t>
      </w:r>
      <w:r w:rsidR="00A9282C" w:rsidRPr="00744B18">
        <w:rPr>
          <w:rFonts w:cs="Times New Roman"/>
          <w:szCs w:val="24"/>
          <w:lang w:val="en-US"/>
        </w:rPr>
        <w:t xml:space="preserve"> that not all HRM practices can </w:t>
      </w:r>
      <w:r w:rsidR="00A576D0" w:rsidRPr="00744B18">
        <w:rPr>
          <w:rFonts w:cs="Times New Roman"/>
          <w:szCs w:val="24"/>
          <w:lang w:val="en-US"/>
        </w:rPr>
        <w:t>or</w:t>
      </w:r>
      <w:r w:rsidR="00A9282C" w:rsidRPr="00744B18">
        <w:rPr>
          <w:rFonts w:cs="Times New Roman"/>
          <w:szCs w:val="24"/>
          <w:lang w:val="en-US"/>
        </w:rPr>
        <w:t xml:space="preserve"> should be transformed – some important </w:t>
      </w:r>
      <w:r w:rsidR="00A576D0" w:rsidRPr="00744B18">
        <w:rPr>
          <w:rFonts w:cs="Times New Roman"/>
          <w:szCs w:val="24"/>
          <w:lang w:val="en-US"/>
        </w:rPr>
        <w:t>practices are</w:t>
      </w:r>
      <w:r w:rsidR="00A9282C" w:rsidRPr="00744B18">
        <w:rPr>
          <w:rFonts w:cs="Times New Roman"/>
          <w:szCs w:val="24"/>
          <w:lang w:val="en-US"/>
        </w:rPr>
        <w:t xml:space="preserve"> effective </w:t>
      </w:r>
      <w:r w:rsidR="00FB38DB" w:rsidRPr="00744B18">
        <w:rPr>
          <w:rFonts w:cs="Times New Roman"/>
          <w:szCs w:val="24"/>
          <w:lang w:val="en-US"/>
        </w:rPr>
        <w:t xml:space="preserve">in </w:t>
      </w:r>
      <w:r w:rsidR="00A9282C" w:rsidRPr="00744B18">
        <w:rPr>
          <w:rFonts w:cs="Times New Roman"/>
          <w:szCs w:val="24"/>
          <w:lang w:val="en-US"/>
        </w:rPr>
        <w:t xml:space="preserve">the way they are conducted at present. Yet, </w:t>
      </w:r>
      <w:r w:rsidR="00A576D0" w:rsidRPr="00744B18">
        <w:rPr>
          <w:rFonts w:cs="Times New Roman"/>
          <w:szCs w:val="24"/>
          <w:lang w:val="en-US"/>
        </w:rPr>
        <w:t xml:space="preserve">advanced </w:t>
      </w:r>
      <w:r w:rsidR="00A9282C" w:rsidRPr="00744B18">
        <w:rPr>
          <w:rFonts w:cs="Times New Roman"/>
          <w:szCs w:val="24"/>
          <w:lang w:val="en-US"/>
        </w:rPr>
        <w:lastRenderedPageBreak/>
        <w:t xml:space="preserve">technology and </w:t>
      </w:r>
      <w:r w:rsidR="00321E30" w:rsidRPr="00744B18">
        <w:rPr>
          <w:rFonts w:cs="Times New Roman"/>
          <w:szCs w:val="24"/>
          <w:lang w:val="en-US"/>
        </w:rPr>
        <w:t xml:space="preserve">ongoing </w:t>
      </w:r>
      <w:r w:rsidR="00A9282C" w:rsidRPr="00744B18">
        <w:rPr>
          <w:rFonts w:cs="Times New Roman"/>
          <w:szCs w:val="24"/>
          <w:lang w:val="en-US"/>
        </w:rPr>
        <w:t>socio-</w:t>
      </w:r>
      <w:r w:rsidR="00A576D0" w:rsidRPr="00744B18">
        <w:rPr>
          <w:rFonts w:cs="Times New Roman"/>
          <w:szCs w:val="24"/>
          <w:lang w:val="en-US"/>
        </w:rPr>
        <w:t xml:space="preserve">economic and </w:t>
      </w:r>
      <w:r w:rsidR="00A9282C" w:rsidRPr="00744B18">
        <w:rPr>
          <w:rFonts w:cs="Times New Roman"/>
          <w:szCs w:val="24"/>
          <w:lang w:val="en-US"/>
        </w:rPr>
        <w:t>political processes mean that people management can be conducted differently.</w:t>
      </w:r>
      <w:r w:rsidR="002B3E95" w:rsidRPr="00744B18">
        <w:rPr>
          <w:rFonts w:cs="Times New Roman"/>
          <w:szCs w:val="24"/>
          <w:lang w:val="en-US"/>
        </w:rPr>
        <w:t xml:space="preserve"> </w:t>
      </w:r>
    </w:p>
    <w:p w14:paraId="6A5F627F" w14:textId="7CF1C6E0" w:rsidR="001802DF" w:rsidRPr="00744B18" w:rsidRDefault="006A6A18" w:rsidP="00D34DCC">
      <w:pPr>
        <w:spacing w:line="480" w:lineRule="auto"/>
        <w:jc w:val="both"/>
        <w:rPr>
          <w:rFonts w:cs="Times New Roman"/>
          <w:b/>
          <w:bCs/>
          <w:color w:val="000000" w:themeColor="text1"/>
          <w:szCs w:val="24"/>
          <w:lang w:val="en-US" w:bidi="he-IL"/>
        </w:rPr>
      </w:pPr>
      <w:r w:rsidRPr="00744B18">
        <w:rPr>
          <w:rFonts w:cs="Times New Roman"/>
          <w:b/>
          <w:bCs/>
          <w:color w:val="000000" w:themeColor="text1"/>
          <w:szCs w:val="24"/>
          <w:lang w:val="en-US" w:bidi="he-IL"/>
        </w:rPr>
        <w:t>Literature review</w:t>
      </w:r>
    </w:p>
    <w:p w14:paraId="493974A3" w14:textId="3AC936F4" w:rsidR="00B80784" w:rsidRPr="00744B18" w:rsidRDefault="00B80784" w:rsidP="00D34DCC">
      <w:pPr>
        <w:spacing w:line="480" w:lineRule="auto"/>
        <w:jc w:val="both"/>
        <w:rPr>
          <w:rFonts w:cs="Times New Roman"/>
          <w:b/>
          <w:bCs/>
          <w:color w:val="000000" w:themeColor="text1"/>
          <w:szCs w:val="24"/>
          <w:lang w:val="en-US" w:bidi="he-IL"/>
        </w:rPr>
      </w:pPr>
      <w:r w:rsidRPr="00744B18">
        <w:rPr>
          <w:rFonts w:cs="Times New Roman"/>
          <w:szCs w:val="24"/>
          <w:lang w:val="en-US"/>
        </w:rPr>
        <w:t xml:space="preserve">The literature review focuses on factors which are especially pertinent to HR-related issues. in This section we cover both theory and practice. </w:t>
      </w:r>
    </w:p>
    <w:p w14:paraId="1EDAD8D0" w14:textId="48613B26" w:rsidR="000F3D29" w:rsidRPr="00744B18" w:rsidRDefault="000F3D29" w:rsidP="00D34DCC">
      <w:pPr>
        <w:spacing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The fourth industrial revolution, the future of work, and AI</w:t>
      </w:r>
    </w:p>
    <w:p w14:paraId="42BD4661" w14:textId="5526F326" w:rsidR="0090527E" w:rsidRPr="00744B18" w:rsidRDefault="0090527E" w:rsidP="0090527E">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The fourth industrial revolution</w:t>
      </w:r>
      <w:r w:rsidR="00E62EB6" w:rsidRPr="00744B18">
        <w:rPr>
          <w:rFonts w:cs="Times New Roman"/>
          <w:i/>
          <w:iCs/>
          <w:color w:val="000000" w:themeColor="text1"/>
          <w:szCs w:val="24"/>
          <w:lang w:val="en-US" w:bidi="he-IL"/>
        </w:rPr>
        <w:t xml:space="preserve"> and people management</w:t>
      </w:r>
    </w:p>
    <w:p w14:paraId="15FC7DFF" w14:textId="64D1E0DF" w:rsidR="0090527E" w:rsidRPr="00744B18" w:rsidRDefault="00982042" w:rsidP="0061304C">
      <w:pPr>
        <w:spacing w:line="480" w:lineRule="auto"/>
        <w:rPr>
          <w:rFonts w:cs="Times New Roman"/>
          <w:color w:val="000000" w:themeColor="text1"/>
          <w:szCs w:val="24"/>
          <w:lang w:val="en-US" w:bidi="he-IL"/>
        </w:rPr>
      </w:pPr>
      <w:r w:rsidRPr="00744B18">
        <w:rPr>
          <w:rFonts w:cs="Times New Roman"/>
          <w:color w:val="000000" w:themeColor="text1"/>
          <w:szCs w:val="24"/>
          <w:lang w:val="en-US" w:bidi="he-IL"/>
        </w:rPr>
        <w:t>The fourth in</w:t>
      </w:r>
      <w:r w:rsidR="005F40A7" w:rsidRPr="00744B18">
        <w:rPr>
          <w:rFonts w:cs="Times New Roman"/>
          <w:color w:val="000000" w:themeColor="text1"/>
          <w:szCs w:val="24"/>
          <w:lang w:val="en-US" w:bidi="he-IL"/>
        </w:rPr>
        <w:t>dustrial revolution</w:t>
      </w:r>
      <w:r w:rsidR="00693E4D" w:rsidRPr="00744B18">
        <w:rPr>
          <w:rFonts w:cs="Times New Roman"/>
          <w:color w:val="000000" w:themeColor="text1"/>
          <w:szCs w:val="24"/>
          <w:lang w:val="en-US" w:bidi="he-IL"/>
        </w:rPr>
        <w:t xml:space="preserve"> or Industry 4.0</w:t>
      </w:r>
      <w:r w:rsidR="005F40A7" w:rsidRPr="00744B18">
        <w:rPr>
          <w:rFonts w:cs="Times New Roman"/>
          <w:color w:val="000000" w:themeColor="text1"/>
          <w:szCs w:val="24"/>
          <w:lang w:val="en-US" w:bidi="he-IL"/>
        </w:rPr>
        <w:t xml:space="preserve"> </w:t>
      </w:r>
      <w:r w:rsidR="004F31BB" w:rsidRPr="00744B18">
        <w:rPr>
          <w:rFonts w:cs="Times New Roman"/>
          <w:color w:val="000000" w:themeColor="text1"/>
          <w:szCs w:val="24"/>
          <w:lang w:val="en-US" w:bidi="he-IL"/>
        </w:rPr>
        <w:t>(</w:t>
      </w:r>
      <w:r w:rsidR="004F31BB" w:rsidRPr="00744B18">
        <w:rPr>
          <w:rFonts w:cs="Times New Roman"/>
          <w:color w:val="000000" w:themeColor="text1"/>
          <w:szCs w:val="24"/>
          <w:lang w:val="en-US"/>
        </w:rPr>
        <w:t>Schwab, 2017</w:t>
      </w:r>
      <w:r w:rsidR="004F31BB" w:rsidRPr="00744B18">
        <w:rPr>
          <w:rFonts w:cs="Times New Roman"/>
          <w:color w:val="000000" w:themeColor="text1"/>
          <w:szCs w:val="24"/>
          <w:lang w:val="en-US" w:bidi="he-IL"/>
        </w:rPr>
        <w:t xml:space="preserve">) </w:t>
      </w:r>
      <w:r w:rsidR="005F40A7" w:rsidRPr="00744B18">
        <w:rPr>
          <w:rFonts w:cs="Times New Roman"/>
          <w:color w:val="000000" w:themeColor="text1"/>
          <w:szCs w:val="24"/>
          <w:lang w:val="en-US" w:bidi="he-IL"/>
        </w:rPr>
        <w:t>is the result of introduc</w:t>
      </w:r>
      <w:r w:rsidR="004F31BB" w:rsidRPr="00744B18">
        <w:rPr>
          <w:rFonts w:cs="Times New Roman"/>
          <w:color w:val="000000" w:themeColor="text1"/>
          <w:szCs w:val="24"/>
          <w:lang w:val="en-US" w:bidi="he-IL"/>
        </w:rPr>
        <w:t xml:space="preserve">tion of advanced and disruptive technologies. </w:t>
      </w:r>
      <w:r w:rsidR="00255C0A" w:rsidRPr="00744B18">
        <w:rPr>
          <w:rFonts w:cs="Times New Roman"/>
          <w:szCs w:val="24"/>
          <w:lang w:val="en-US"/>
        </w:rPr>
        <w:t xml:space="preserve">AI technology </w:t>
      </w:r>
      <w:r w:rsidR="00395D4E" w:rsidRPr="00744B18">
        <w:rPr>
          <w:rFonts w:cs="Times New Roman"/>
          <w:szCs w:val="24"/>
          <w:lang w:val="en-US"/>
        </w:rPr>
        <w:t>change, sometime revolutionize</w:t>
      </w:r>
      <w:r w:rsidR="00255C0A" w:rsidRPr="00744B18">
        <w:rPr>
          <w:rFonts w:cs="Times New Roman"/>
          <w:szCs w:val="24"/>
          <w:lang w:val="en-US"/>
        </w:rPr>
        <w:t xml:space="preserve"> people's lives</w:t>
      </w:r>
      <w:r w:rsidR="00395D4E" w:rsidRPr="00744B18">
        <w:rPr>
          <w:rFonts w:cs="Times New Roman"/>
          <w:szCs w:val="24"/>
          <w:lang w:val="en-US"/>
        </w:rPr>
        <w:t xml:space="preserve"> and organizational </w:t>
      </w:r>
      <w:r w:rsidR="007952ED" w:rsidRPr="00744B18">
        <w:rPr>
          <w:rFonts w:cs="Times New Roman"/>
          <w:szCs w:val="24"/>
          <w:lang w:val="en-US"/>
        </w:rPr>
        <w:t xml:space="preserve">operations. It influences </w:t>
      </w:r>
      <w:r w:rsidR="00255C0A" w:rsidRPr="00744B18">
        <w:rPr>
          <w:rFonts w:cs="Times New Roman"/>
          <w:szCs w:val="24"/>
          <w:lang w:val="en-US"/>
        </w:rPr>
        <w:t>work</w:t>
      </w:r>
      <w:r w:rsidR="007952ED" w:rsidRPr="00744B18">
        <w:rPr>
          <w:rFonts w:cs="Times New Roman"/>
          <w:szCs w:val="24"/>
          <w:lang w:val="en-US"/>
        </w:rPr>
        <w:t xml:space="preserve"> following</w:t>
      </w:r>
      <w:r w:rsidR="00255C0A" w:rsidRPr="00744B18">
        <w:rPr>
          <w:rFonts w:cs="Times New Roman"/>
          <w:szCs w:val="24"/>
          <w:lang w:val="en-US"/>
        </w:rPr>
        <w:t xml:space="preserve"> the emergence of Industry 4.0 (</w:t>
      </w:r>
      <w:r w:rsidR="00255C0A" w:rsidRPr="00744B18">
        <w:rPr>
          <w:rFonts w:cs="Times New Roman"/>
          <w:color w:val="222222"/>
          <w:szCs w:val="24"/>
          <w:shd w:val="clear" w:color="auto" w:fill="FFFFFF"/>
          <w:lang w:val="en-US"/>
        </w:rPr>
        <w:t xml:space="preserve">Kim et al., 2021; </w:t>
      </w:r>
      <w:r w:rsidR="00255C0A" w:rsidRPr="00744B18">
        <w:rPr>
          <w:rFonts w:cs="Times New Roman"/>
          <w:szCs w:val="24"/>
          <w:lang w:val="en-US"/>
        </w:rPr>
        <w:t xml:space="preserve">Wang et al., 2023). </w:t>
      </w:r>
      <w:r w:rsidR="00006D45" w:rsidRPr="00744B18">
        <w:rPr>
          <w:rFonts w:cs="Times New Roman"/>
          <w:color w:val="000000" w:themeColor="text1"/>
          <w:szCs w:val="24"/>
          <w:lang w:val="en-US" w:bidi="he-IL"/>
        </w:rPr>
        <w:t xml:space="preserve">The </w:t>
      </w:r>
      <w:r w:rsidR="00006D45" w:rsidRPr="00744B18">
        <w:rPr>
          <w:rFonts w:cs="Times New Roman"/>
          <w:color w:val="333333"/>
          <w:szCs w:val="24"/>
          <w:lang w:val="en-US"/>
        </w:rPr>
        <w:t xml:space="preserve">internet, automation and particularly AI are changing </w:t>
      </w:r>
      <w:r w:rsidR="00AF78B3" w:rsidRPr="00744B18">
        <w:rPr>
          <w:rFonts w:cs="Times New Roman"/>
          <w:color w:val="333333"/>
          <w:szCs w:val="24"/>
          <w:lang w:val="en-US"/>
        </w:rPr>
        <w:t>life and work environments, and as a result, the way people behave, thus the way they are managed.</w:t>
      </w:r>
      <w:r w:rsidR="00FA0B3F" w:rsidRPr="00744B18">
        <w:rPr>
          <w:rFonts w:cs="Times New Roman"/>
          <w:color w:val="333333"/>
          <w:szCs w:val="24"/>
          <w:lang w:val="en-US"/>
        </w:rPr>
        <w:t xml:space="preserve"> For management, </w:t>
      </w:r>
      <w:r w:rsidR="00E53645" w:rsidRPr="00744B18">
        <w:rPr>
          <w:rFonts w:cs="Times New Roman"/>
          <w:color w:val="333333"/>
          <w:szCs w:val="24"/>
          <w:lang w:val="en-US"/>
        </w:rPr>
        <w:t>there are significant advantages in shifting work from humans to robots and AI.</w:t>
      </w:r>
      <w:r w:rsidR="004E6DB4" w:rsidRPr="00744B18">
        <w:rPr>
          <w:rFonts w:cs="Times New Roman"/>
          <w:color w:val="333333"/>
          <w:szCs w:val="24"/>
          <w:lang w:val="en-US"/>
        </w:rPr>
        <w:t xml:space="preserve"> For a comprehensive related literature review see </w:t>
      </w:r>
      <w:r w:rsidR="004E6DB4" w:rsidRPr="00744B18">
        <w:rPr>
          <w:rFonts w:cs="Times New Roman"/>
          <w:szCs w:val="24"/>
          <w:shd w:val="clear" w:color="auto" w:fill="FFFFFF"/>
        </w:rPr>
        <w:t xml:space="preserve">da </w:t>
      </w:r>
      <w:r w:rsidR="00553A49" w:rsidRPr="00744B18">
        <w:rPr>
          <w:rFonts w:cs="Times New Roman"/>
          <w:szCs w:val="24"/>
          <w:shd w:val="clear" w:color="auto" w:fill="FFFFFF"/>
        </w:rPr>
        <w:t>Silva</w:t>
      </w:r>
      <w:r w:rsidR="00553A49" w:rsidRPr="00744B18">
        <w:rPr>
          <w:rFonts w:cs="Times New Roman"/>
          <w:color w:val="333333"/>
          <w:szCs w:val="24"/>
          <w:lang w:val="en-US"/>
        </w:rPr>
        <w:t xml:space="preserve"> and colleagues </w:t>
      </w:r>
      <w:r w:rsidR="004E6DB4" w:rsidRPr="00744B18">
        <w:rPr>
          <w:rFonts w:cs="Times New Roman"/>
          <w:color w:val="333333"/>
          <w:szCs w:val="24"/>
          <w:lang w:val="en-US"/>
        </w:rPr>
        <w:t>(2022)</w:t>
      </w:r>
      <w:r w:rsidR="00553A49" w:rsidRPr="00744B18">
        <w:rPr>
          <w:rFonts w:cs="Times New Roman"/>
          <w:color w:val="333333"/>
          <w:szCs w:val="24"/>
          <w:lang w:val="en-US"/>
        </w:rPr>
        <w:t>.</w:t>
      </w:r>
      <w:r w:rsidR="00E53645" w:rsidRPr="00744B18">
        <w:rPr>
          <w:rFonts w:cs="Times New Roman"/>
          <w:color w:val="333333"/>
          <w:szCs w:val="24"/>
          <w:lang w:val="en-US"/>
        </w:rPr>
        <w:t xml:space="preserve"> </w:t>
      </w:r>
      <w:r w:rsidR="00713119" w:rsidRPr="00744B18">
        <w:rPr>
          <w:rFonts w:cs="Times New Roman"/>
          <w:color w:val="333333"/>
          <w:szCs w:val="24"/>
          <w:lang w:val="en-US"/>
        </w:rPr>
        <w:t>Robots do not argue</w:t>
      </w:r>
      <w:r w:rsidR="005D2B9F" w:rsidRPr="00744B18">
        <w:rPr>
          <w:rFonts w:cs="Times New Roman"/>
          <w:color w:val="333333"/>
          <w:szCs w:val="24"/>
          <w:lang w:val="en-US"/>
        </w:rPr>
        <w:t xml:space="preserve">, are not absent from work, not influence by </w:t>
      </w:r>
      <w:r w:rsidR="00DF5297" w:rsidRPr="00744B18">
        <w:rPr>
          <w:rFonts w:cs="Times New Roman"/>
          <w:color w:val="333333"/>
          <w:szCs w:val="24"/>
          <w:lang w:val="en-US"/>
        </w:rPr>
        <w:t xml:space="preserve">most external condition and are not distracted due to personal issues, to name a few advantages. </w:t>
      </w:r>
      <w:r w:rsidR="00713119" w:rsidRPr="00744B18">
        <w:rPr>
          <w:rFonts w:cs="Times New Roman"/>
          <w:color w:val="333333"/>
          <w:szCs w:val="24"/>
          <w:lang w:val="en-US"/>
        </w:rPr>
        <w:t>AI</w:t>
      </w:r>
      <w:r w:rsidR="00AF78B3" w:rsidRPr="00744B18">
        <w:rPr>
          <w:rFonts w:cs="Times New Roman"/>
          <w:color w:val="333333"/>
          <w:szCs w:val="24"/>
          <w:lang w:val="en-US"/>
        </w:rPr>
        <w:t xml:space="preserve"> </w:t>
      </w:r>
      <w:r w:rsidR="008B28A4" w:rsidRPr="00744B18">
        <w:rPr>
          <w:rFonts w:cs="Times New Roman"/>
          <w:color w:val="333333"/>
          <w:szCs w:val="24"/>
          <w:lang w:val="en-US"/>
        </w:rPr>
        <w:t>can be highly effective, though</w:t>
      </w:r>
      <w:r w:rsidR="0061304C" w:rsidRPr="00744B18">
        <w:rPr>
          <w:rFonts w:cs="Times New Roman"/>
          <w:color w:val="333333"/>
          <w:szCs w:val="24"/>
          <w:lang w:val="en-US"/>
        </w:rPr>
        <w:t xml:space="preserve"> </w:t>
      </w:r>
      <w:r w:rsidR="001843F7" w:rsidRPr="00744B18">
        <w:rPr>
          <w:rFonts w:cs="Times New Roman"/>
          <w:color w:val="333333"/>
          <w:szCs w:val="24"/>
          <w:lang w:val="en-US"/>
        </w:rPr>
        <w:t>it can</w:t>
      </w:r>
      <w:r w:rsidR="0061304C" w:rsidRPr="00744B18">
        <w:rPr>
          <w:rFonts w:cs="Times New Roman"/>
          <w:color w:val="333333"/>
          <w:szCs w:val="24"/>
          <w:lang w:val="en-US"/>
        </w:rPr>
        <w:t xml:space="preserve"> make traditional competitive capabilities </w:t>
      </w:r>
      <w:r w:rsidR="001843F7" w:rsidRPr="00744B18">
        <w:rPr>
          <w:rFonts w:cs="Times New Roman"/>
          <w:color w:val="333333"/>
          <w:szCs w:val="24"/>
          <w:lang w:val="en-US"/>
        </w:rPr>
        <w:t xml:space="preserve">of people to become </w:t>
      </w:r>
      <w:r w:rsidR="0061304C" w:rsidRPr="00744B18">
        <w:rPr>
          <w:rFonts w:cs="Times New Roman"/>
          <w:color w:val="333333"/>
          <w:szCs w:val="24"/>
          <w:lang w:val="en-US"/>
        </w:rPr>
        <w:t>obsolete</w:t>
      </w:r>
      <w:r w:rsidR="0026367C" w:rsidRPr="00744B18">
        <w:rPr>
          <w:rFonts w:cs="Times New Roman"/>
          <w:color w:val="333333"/>
          <w:szCs w:val="24"/>
          <w:lang w:val="en-US"/>
        </w:rPr>
        <w:t xml:space="preserve"> (</w:t>
      </w:r>
      <w:r w:rsidR="00975D3A" w:rsidRPr="00744B18">
        <w:rPr>
          <w:rFonts w:cs="Times New Roman"/>
          <w:color w:val="000000" w:themeColor="text1"/>
          <w:szCs w:val="24"/>
          <w:lang w:val="en-US"/>
        </w:rPr>
        <w:t>Krakowski et al, 2022</w:t>
      </w:r>
      <w:r w:rsidR="0026367C" w:rsidRPr="00744B18">
        <w:rPr>
          <w:rFonts w:cs="Times New Roman"/>
          <w:color w:val="333333"/>
          <w:szCs w:val="24"/>
          <w:lang w:val="en-US"/>
        </w:rPr>
        <w:t>).</w:t>
      </w:r>
      <w:r w:rsidR="00006D45" w:rsidRPr="00744B18">
        <w:rPr>
          <w:rFonts w:cs="Times New Roman"/>
          <w:color w:val="333333"/>
          <w:szCs w:val="24"/>
          <w:lang w:val="en-US"/>
        </w:rPr>
        <w:t> </w:t>
      </w:r>
      <w:r w:rsidR="00034415" w:rsidRPr="00744B18">
        <w:rPr>
          <w:rFonts w:cs="Times New Roman"/>
          <w:color w:val="333333"/>
          <w:szCs w:val="24"/>
          <w:lang w:val="en-US"/>
        </w:rPr>
        <w:t>In this paper w</w:t>
      </w:r>
      <w:r w:rsidR="00C306D6" w:rsidRPr="00744B18">
        <w:rPr>
          <w:rFonts w:cs="Times New Roman"/>
          <w:color w:val="333333"/>
          <w:szCs w:val="24"/>
          <w:lang w:val="en-US" w:bidi="he-IL"/>
        </w:rPr>
        <w:t>e</w:t>
      </w:r>
      <w:r w:rsidR="00034415" w:rsidRPr="00744B18">
        <w:rPr>
          <w:rFonts w:cs="Times New Roman"/>
          <w:color w:val="333333"/>
          <w:szCs w:val="24"/>
          <w:lang w:val="en-US"/>
        </w:rPr>
        <w:t xml:space="preserve"> focus on AI</w:t>
      </w:r>
      <w:r w:rsidR="0046754E" w:rsidRPr="00744B18">
        <w:rPr>
          <w:rFonts w:cs="Times New Roman"/>
          <w:color w:val="333333"/>
          <w:szCs w:val="24"/>
          <w:lang w:val="en-US"/>
        </w:rPr>
        <w:t xml:space="preserve"> in HRM</w:t>
      </w:r>
      <w:r w:rsidR="00034415" w:rsidRPr="00744B18">
        <w:rPr>
          <w:rFonts w:cs="Times New Roman"/>
          <w:color w:val="333333"/>
          <w:szCs w:val="24"/>
          <w:lang w:val="en-US"/>
        </w:rPr>
        <w:t>.</w:t>
      </w:r>
    </w:p>
    <w:p w14:paraId="26C16AE3" w14:textId="524AEA8C" w:rsidR="0090527E" w:rsidRPr="00744B18" w:rsidRDefault="0090527E" w:rsidP="0090527E">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AI and its possible impact</w:t>
      </w:r>
    </w:p>
    <w:p w14:paraId="652E4D0C" w14:textId="72110A4F" w:rsidR="0090527E" w:rsidRPr="00744B18" w:rsidRDefault="0090527E" w:rsidP="0090527E">
      <w:pPr>
        <w:spacing w:after="0" w:line="480" w:lineRule="auto"/>
        <w:jc w:val="both"/>
        <w:rPr>
          <w:rFonts w:cs="Times New Roman"/>
          <w:color w:val="000000" w:themeColor="text1"/>
          <w:szCs w:val="24"/>
          <w:lang w:val="en-US"/>
        </w:rPr>
      </w:pPr>
      <w:r w:rsidRPr="00744B18">
        <w:rPr>
          <w:rFonts w:cs="Times New Roman"/>
          <w:color w:val="000000" w:themeColor="text1"/>
          <w:szCs w:val="24"/>
          <w:lang w:val="en-US"/>
        </w:rPr>
        <w:t>In 1931 Erich Kastner published a children’s adventure book about a ride to the south sea, where, on their way, the travelers visited the</w:t>
      </w:r>
      <w:r w:rsidRPr="00744B18">
        <w:rPr>
          <w:rFonts w:cs="Times New Roman"/>
          <w:i/>
          <w:iCs/>
          <w:color w:val="000000" w:themeColor="text1"/>
          <w:szCs w:val="24"/>
          <w:lang w:val="en-US"/>
        </w:rPr>
        <w:t xml:space="preserve"> Electropolice</w:t>
      </w:r>
      <w:r w:rsidRPr="00744B18">
        <w:rPr>
          <w:rFonts w:cs="Times New Roman"/>
          <w:color w:val="000000" w:themeColor="text1"/>
          <w:szCs w:val="24"/>
          <w:lang w:val="en-US"/>
        </w:rPr>
        <w:t xml:space="preserve"> – the city of the future. There, a new world and society order was presented as an almost utopian vision. In </w:t>
      </w:r>
      <w:r w:rsidRPr="00744B18">
        <w:rPr>
          <w:rFonts w:cs="Times New Roman"/>
          <w:i/>
          <w:iCs/>
          <w:color w:val="000000" w:themeColor="text1"/>
          <w:szCs w:val="24"/>
          <w:lang w:val="en-US"/>
        </w:rPr>
        <w:t>Electropolice</w:t>
      </w:r>
      <w:r w:rsidRPr="00744B18">
        <w:rPr>
          <w:rFonts w:cs="Times New Roman"/>
          <w:color w:val="000000" w:themeColor="text1"/>
          <w:szCs w:val="24"/>
          <w:lang w:val="en-US"/>
        </w:rPr>
        <w:t xml:space="preserve">, most people did not need to work; those who did work mostly did it because they enjoyed work. In </w:t>
      </w:r>
      <w:r w:rsidRPr="00744B18">
        <w:rPr>
          <w:rFonts w:cs="Times New Roman"/>
          <w:color w:val="000000" w:themeColor="text1"/>
          <w:szCs w:val="24"/>
          <w:lang w:val="en-US"/>
        </w:rPr>
        <w:lastRenderedPageBreak/>
        <w:t>this world, machines, robotics and AI dealt with producing all the needed food and consumer products. He envisaged autonomous cars, mobile phones, and moving pavements, etc. (Kastner, 1931). According to Kastner, a few people will still need to work, but the majority will fill their time with other activities. A more realistic expectation for the near future is that the majority of people will still need to work, but many may find themselves in a permanent out-of-employment status rather than unemployed. This is because all needs for food, products and services will be delivered by a combination of effective AI and some human inputs</w:t>
      </w:r>
      <w:r w:rsidR="000C3A73" w:rsidRPr="00744B18">
        <w:rPr>
          <w:rFonts w:cs="Times New Roman"/>
          <w:color w:val="000000" w:themeColor="text1"/>
          <w:szCs w:val="24"/>
          <w:lang w:val="en-US"/>
        </w:rPr>
        <w:t xml:space="preserve">, </w:t>
      </w:r>
      <w:r w:rsidR="00F0275F" w:rsidRPr="00744B18">
        <w:rPr>
          <w:rFonts w:cs="Times New Roman"/>
          <w:color w:val="000000" w:themeColor="text1"/>
          <w:szCs w:val="24"/>
          <w:lang w:val="en-US"/>
        </w:rPr>
        <w:t>which</w:t>
      </w:r>
      <w:r w:rsidR="000C3A73" w:rsidRPr="00744B18">
        <w:rPr>
          <w:rFonts w:cs="Times New Roman"/>
          <w:color w:val="000000" w:themeColor="text1"/>
          <w:szCs w:val="24"/>
          <w:lang w:val="en-US"/>
        </w:rPr>
        <w:t xml:space="preserve"> ChatGPT a clear example of the way AI can influence current professions (Eloundou et al., 2023)</w:t>
      </w:r>
      <w:r w:rsidRPr="00744B18">
        <w:rPr>
          <w:rFonts w:cs="Times New Roman"/>
          <w:color w:val="000000" w:themeColor="text1"/>
          <w:szCs w:val="24"/>
          <w:lang w:val="en-US"/>
        </w:rPr>
        <w:t xml:space="preserve">. These people will form a new ‘social class’, will find different ways to fill in their time, and find aspiring or otherwise fulfilling things to do (Baruch, 2022). </w:t>
      </w:r>
    </w:p>
    <w:p w14:paraId="2FD97238" w14:textId="74C5BC89" w:rsidR="0090527E" w:rsidRPr="00744B18" w:rsidRDefault="0090527E" w:rsidP="00E240B6">
      <w:pPr>
        <w:spacing w:after="0" w:line="480" w:lineRule="auto"/>
        <w:ind w:firstLine="720"/>
        <w:jc w:val="both"/>
        <w:rPr>
          <w:rFonts w:cs="Times New Roman"/>
          <w:szCs w:val="24"/>
          <w:lang w:val="en-US"/>
        </w:rPr>
      </w:pPr>
      <w:r w:rsidRPr="00744B18">
        <w:rPr>
          <w:rFonts w:cs="Times New Roman"/>
          <w:color w:val="000000" w:themeColor="text1"/>
          <w:szCs w:val="24"/>
          <w:lang w:val="en-US"/>
        </w:rPr>
        <w:t xml:space="preserve">In contrast to Kastner’s positive vision, others describe the future workplace from a much darker perspective. </w:t>
      </w:r>
      <w:r w:rsidR="00D80846" w:rsidRPr="00744B18">
        <w:rPr>
          <w:rFonts w:cs="Times New Roman"/>
          <w:color w:val="000000" w:themeColor="text1"/>
          <w:szCs w:val="24"/>
          <w:lang w:val="en-US" w:bidi="he-IL"/>
        </w:rPr>
        <w:t xml:space="preserve">While AI can </w:t>
      </w:r>
      <w:r w:rsidR="00B34102" w:rsidRPr="00744B18">
        <w:rPr>
          <w:rFonts w:cs="Times New Roman"/>
          <w:color w:val="000000" w:themeColor="text1"/>
          <w:szCs w:val="24"/>
          <w:lang w:val="en-US" w:bidi="he-IL"/>
        </w:rPr>
        <w:t xml:space="preserve">improve productivity and </w:t>
      </w:r>
      <w:r w:rsidR="00D80846" w:rsidRPr="00744B18">
        <w:rPr>
          <w:rFonts w:cs="Times New Roman"/>
          <w:color w:val="000000" w:themeColor="text1"/>
          <w:szCs w:val="24"/>
          <w:lang w:val="en-US" w:bidi="he-IL"/>
        </w:rPr>
        <w:t xml:space="preserve">augment </w:t>
      </w:r>
      <w:r w:rsidR="00B34102" w:rsidRPr="00744B18">
        <w:rPr>
          <w:rFonts w:cs="Times New Roman"/>
          <w:color w:val="000000" w:themeColor="text1"/>
          <w:szCs w:val="24"/>
          <w:lang w:val="en-US" w:bidi="he-IL"/>
        </w:rPr>
        <w:t>creativity (Jia et al., 2023)</w:t>
      </w:r>
      <w:r w:rsidRPr="00744B18">
        <w:rPr>
          <w:rFonts w:cs="Times New Roman"/>
          <w:color w:val="000000" w:themeColor="text1"/>
          <w:szCs w:val="24"/>
          <w:lang w:val="en-US" w:bidi="he-IL"/>
        </w:rPr>
        <w:t xml:space="preserve">, there is substantial level of AI fears in society, </w:t>
      </w:r>
      <w:r w:rsidR="00D80846" w:rsidRPr="00744B18">
        <w:rPr>
          <w:rFonts w:cs="Times New Roman"/>
          <w:color w:val="000000" w:themeColor="text1"/>
          <w:szCs w:val="24"/>
          <w:lang w:val="en-US" w:bidi="he-IL"/>
        </w:rPr>
        <w:t>because</w:t>
      </w:r>
      <w:r w:rsidRPr="00744B18">
        <w:rPr>
          <w:rFonts w:cs="Times New Roman"/>
          <w:color w:val="000000" w:themeColor="text1"/>
          <w:szCs w:val="24"/>
          <w:lang w:val="en-US" w:bidi="he-IL"/>
        </w:rPr>
        <w:t xml:space="preserve"> </w:t>
      </w:r>
      <w:r w:rsidR="00BC46D3" w:rsidRPr="00744B18">
        <w:rPr>
          <w:rFonts w:cs="Times New Roman"/>
          <w:color w:val="000000" w:themeColor="text1"/>
          <w:szCs w:val="24"/>
          <w:lang w:val="en-US" w:bidi="he-IL"/>
        </w:rPr>
        <w:t>it</w:t>
      </w:r>
      <w:r w:rsidRPr="00744B18">
        <w:rPr>
          <w:rFonts w:cs="Times New Roman"/>
          <w:szCs w:val="24"/>
          <w:lang w:val="en-US"/>
        </w:rPr>
        <w:t xml:space="preserve"> pose</w:t>
      </w:r>
      <w:r w:rsidR="000A384E" w:rsidRPr="00744B18">
        <w:rPr>
          <w:rFonts w:cs="Times New Roman"/>
          <w:szCs w:val="24"/>
          <w:lang w:val="en-US"/>
        </w:rPr>
        <w:t>s</w:t>
      </w:r>
      <w:r w:rsidRPr="00744B18">
        <w:rPr>
          <w:rFonts w:cs="Times New Roman"/>
          <w:szCs w:val="24"/>
          <w:lang w:val="en-US"/>
        </w:rPr>
        <w:t xml:space="preserve"> a threat to an increasing range of jobs (Brougham</w:t>
      </w:r>
      <w:r w:rsidR="003C5ABE" w:rsidRPr="00744B18">
        <w:rPr>
          <w:rFonts w:cs="Times New Roman"/>
          <w:szCs w:val="24"/>
          <w:lang w:val="en-US"/>
        </w:rPr>
        <w:t xml:space="preserve"> and </w:t>
      </w:r>
      <w:r w:rsidRPr="00744B18">
        <w:rPr>
          <w:rFonts w:cs="Times New Roman"/>
          <w:szCs w:val="24"/>
          <w:lang w:val="en-US"/>
        </w:rPr>
        <w:t>Haar, 2017; Frey</w:t>
      </w:r>
      <w:r w:rsidR="003C5ABE" w:rsidRPr="00744B18">
        <w:rPr>
          <w:rFonts w:cs="Times New Roman"/>
          <w:szCs w:val="24"/>
          <w:lang w:val="en-US"/>
        </w:rPr>
        <w:t xml:space="preserve"> and </w:t>
      </w:r>
      <w:r w:rsidRPr="00744B18">
        <w:rPr>
          <w:rFonts w:cs="Times New Roman"/>
          <w:szCs w:val="24"/>
          <w:lang w:val="en-US"/>
        </w:rPr>
        <w:t>Osborne, 2017).</w:t>
      </w:r>
      <w:r w:rsidR="008F2B2E" w:rsidRPr="00744B18">
        <w:rPr>
          <w:rFonts w:cs="Times New Roman"/>
          <w:szCs w:val="24"/>
          <w:lang w:val="en-US"/>
        </w:rPr>
        <w:t xml:space="preserve"> </w:t>
      </w:r>
      <w:r w:rsidR="00F0275F" w:rsidRPr="00744B18">
        <w:rPr>
          <w:rFonts w:cs="Times New Roman"/>
          <w:szCs w:val="24"/>
          <w:lang w:val="en-US"/>
        </w:rPr>
        <w:t>Also,</w:t>
      </w:r>
      <w:r w:rsidR="00395191" w:rsidRPr="00744B18">
        <w:rPr>
          <w:rFonts w:cs="Times New Roman"/>
          <w:szCs w:val="24"/>
          <w:lang w:val="en-US"/>
        </w:rPr>
        <w:t xml:space="preserve"> while technology has so far replaced first and foremost non-professional workers, recent </w:t>
      </w:r>
      <w:r w:rsidR="000F1F6A" w:rsidRPr="00744B18">
        <w:rPr>
          <w:rFonts w:cs="Times New Roman"/>
          <w:szCs w:val="24"/>
          <w:lang w:val="en-US"/>
        </w:rPr>
        <w:t xml:space="preserve">developments in </w:t>
      </w:r>
      <w:r w:rsidR="00403AED" w:rsidRPr="00744B18">
        <w:rPr>
          <w:rFonts w:cs="Times New Roman"/>
          <w:szCs w:val="24"/>
          <w:lang w:val="en-US"/>
        </w:rPr>
        <w:t>AI</w:t>
      </w:r>
      <w:r w:rsidR="00395191" w:rsidRPr="00744B18">
        <w:rPr>
          <w:rFonts w:cs="Times New Roman"/>
          <w:szCs w:val="24"/>
          <w:lang w:val="en-US"/>
        </w:rPr>
        <w:t xml:space="preserve"> endanger the careers of profession</w:t>
      </w:r>
      <w:r w:rsidR="00887C44" w:rsidRPr="00744B18">
        <w:rPr>
          <w:rFonts w:cs="Times New Roman"/>
          <w:szCs w:val="24"/>
          <w:lang w:val="en-US"/>
        </w:rPr>
        <w:t xml:space="preserve">al and educated workers with high wages, because their occupations </w:t>
      </w:r>
      <w:r w:rsidR="00403AED" w:rsidRPr="00744B18">
        <w:rPr>
          <w:rFonts w:cs="Times New Roman"/>
          <w:szCs w:val="24"/>
          <w:lang w:val="en-US"/>
        </w:rPr>
        <w:t>entail more tasks with a greater degree of exposure to large language models (LLMs) such as Chat GPT (</w:t>
      </w:r>
      <w:r w:rsidR="000F1F6A" w:rsidRPr="00744B18">
        <w:rPr>
          <w:rFonts w:cs="Times New Roman"/>
          <w:color w:val="000000" w:themeColor="text1"/>
          <w:szCs w:val="24"/>
          <w:lang w:val="en-US"/>
        </w:rPr>
        <w:t>Dwivedi</w:t>
      </w:r>
      <w:r w:rsidR="000F1F6A" w:rsidRPr="00744B18">
        <w:rPr>
          <w:rFonts w:cs="Times New Roman"/>
          <w:szCs w:val="24"/>
          <w:lang w:val="en-US"/>
        </w:rPr>
        <w:t xml:space="preserve"> et al., 2023; </w:t>
      </w:r>
      <w:r w:rsidR="00BA1AE1" w:rsidRPr="00744B18">
        <w:rPr>
          <w:rFonts w:cs="Times New Roman"/>
          <w:szCs w:val="24"/>
          <w:lang w:val="en-US"/>
        </w:rPr>
        <w:t>Eloundou et al, 2023).</w:t>
      </w:r>
    </w:p>
    <w:p w14:paraId="642D96BB" w14:textId="77777777" w:rsidR="00073088" w:rsidRPr="00744B18" w:rsidRDefault="00073088" w:rsidP="00E240B6">
      <w:pPr>
        <w:spacing w:after="0" w:line="480" w:lineRule="auto"/>
        <w:ind w:firstLine="720"/>
        <w:jc w:val="both"/>
        <w:rPr>
          <w:rFonts w:cs="Times New Roman"/>
          <w:szCs w:val="24"/>
          <w:lang w:val="en-US"/>
        </w:rPr>
      </w:pPr>
    </w:p>
    <w:p w14:paraId="07A58C2B" w14:textId="1F14CC5C" w:rsidR="002B3E95" w:rsidRPr="00744B18" w:rsidRDefault="00FE6E1B" w:rsidP="00D34DCC">
      <w:pPr>
        <w:spacing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HRM function for the future</w:t>
      </w:r>
    </w:p>
    <w:p w14:paraId="2254A738" w14:textId="5DFB5A46" w:rsidR="00E240B6" w:rsidRPr="00744B18" w:rsidRDefault="00A576D0" w:rsidP="0058209D">
      <w:pPr>
        <w:spacing w:after="0" w:line="480" w:lineRule="auto"/>
        <w:jc w:val="both"/>
        <w:rPr>
          <w:rFonts w:cs="Times New Roman"/>
          <w:color w:val="000000" w:themeColor="text1"/>
          <w:szCs w:val="24"/>
          <w:lang w:val="en-US" w:bidi="he-IL"/>
        </w:rPr>
      </w:pPr>
      <w:r w:rsidRPr="00744B18">
        <w:rPr>
          <w:rFonts w:cs="Times New Roman"/>
          <w:szCs w:val="24"/>
          <w:lang w:val="en-US"/>
        </w:rPr>
        <w:t xml:space="preserve">HRM in organizations </w:t>
      </w:r>
      <w:r w:rsidR="00846434" w:rsidRPr="00744B18">
        <w:rPr>
          <w:rFonts w:cs="Times New Roman"/>
          <w:szCs w:val="24"/>
          <w:lang w:val="en-US"/>
        </w:rPr>
        <w:t>oversee</w:t>
      </w:r>
      <w:r w:rsidRPr="00744B18">
        <w:rPr>
          <w:rFonts w:cs="Times New Roman"/>
          <w:szCs w:val="24"/>
          <w:lang w:val="en-US"/>
        </w:rPr>
        <w:t xml:space="preserve"> a wide range of activities and functions, all concerned with attaining and retaining the </w:t>
      </w:r>
      <w:r w:rsidR="00846434" w:rsidRPr="00744B18">
        <w:rPr>
          <w:rFonts w:cs="Times New Roman"/>
          <w:szCs w:val="24"/>
          <w:lang w:val="en-US"/>
        </w:rPr>
        <w:t xml:space="preserve">right people for the organization, </w:t>
      </w:r>
      <w:r w:rsidRPr="00744B18">
        <w:rPr>
          <w:rFonts w:cs="Times New Roman"/>
          <w:szCs w:val="24"/>
          <w:lang w:val="en-US"/>
        </w:rPr>
        <w:t>Pereira et al. (2023) covers six HRM functions</w:t>
      </w:r>
      <w:r w:rsidR="00846434" w:rsidRPr="00744B18">
        <w:rPr>
          <w:rFonts w:cs="Times New Roman"/>
          <w:szCs w:val="24"/>
          <w:lang w:val="en-US"/>
        </w:rPr>
        <w:t xml:space="preserve"> that will be influenced by the application of AI</w:t>
      </w:r>
      <w:r w:rsidRPr="00744B18">
        <w:rPr>
          <w:rFonts w:cs="Times New Roman"/>
          <w:szCs w:val="24"/>
          <w:lang w:val="en-US"/>
        </w:rPr>
        <w:t xml:space="preserve">, but HRM covers a </w:t>
      </w:r>
      <w:r w:rsidR="00E240B6" w:rsidRPr="00744B18">
        <w:rPr>
          <w:rFonts w:cs="Times New Roman"/>
          <w:szCs w:val="24"/>
          <w:lang w:val="en-US"/>
        </w:rPr>
        <w:t xml:space="preserve">much larger </w:t>
      </w:r>
      <w:r w:rsidR="00846434" w:rsidRPr="00744B18">
        <w:rPr>
          <w:rFonts w:cs="Times New Roman"/>
          <w:szCs w:val="24"/>
          <w:lang w:val="en-US"/>
        </w:rPr>
        <w:t>number</w:t>
      </w:r>
      <w:r w:rsidRPr="00744B18">
        <w:rPr>
          <w:rFonts w:cs="Times New Roman"/>
          <w:szCs w:val="24"/>
          <w:lang w:val="en-US"/>
        </w:rPr>
        <w:t xml:space="preserve"> of activities. </w:t>
      </w:r>
      <w:r w:rsidR="00846434" w:rsidRPr="00744B18">
        <w:rPr>
          <w:rFonts w:cs="Times New Roman"/>
          <w:szCs w:val="24"/>
          <w:lang w:val="en-US"/>
        </w:rPr>
        <w:t xml:space="preserve">In this section we will discuss how these activities may be influenced by the introduction of AI </w:t>
      </w:r>
      <w:r w:rsidR="005D5C2E" w:rsidRPr="00744B18">
        <w:rPr>
          <w:rFonts w:cs="Times New Roman"/>
          <w:szCs w:val="24"/>
          <w:lang w:val="en-US"/>
        </w:rPr>
        <w:t>(including ChatGpt)</w:t>
      </w:r>
      <w:r w:rsidR="00846434" w:rsidRPr="00744B18">
        <w:rPr>
          <w:rFonts w:cs="Times New Roman"/>
          <w:szCs w:val="24"/>
          <w:lang w:val="en-US"/>
        </w:rPr>
        <w:t xml:space="preserve">. We do not claim to offer an all-encompassing cover </w:t>
      </w:r>
      <w:r w:rsidR="00846434" w:rsidRPr="00744B18">
        <w:rPr>
          <w:rFonts w:cs="Times New Roman"/>
          <w:szCs w:val="24"/>
          <w:lang w:val="en-US"/>
        </w:rPr>
        <w:lastRenderedPageBreak/>
        <w:t>of all possible practices – this will require much longer piece of writing, but identified what we believe are important for illustrating the case of AI impact.</w:t>
      </w:r>
      <w:r w:rsidR="00BC6C8C" w:rsidRPr="00744B18">
        <w:rPr>
          <w:rFonts w:cs="Times New Roman"/>
          <w:szCs w:val="24"/>
          <w:lang w:val="en-US"/>
        </w:rPr>
        <w:t xml:space="preserve"> </w:t>
      </w:r>
      <w:r w:rsidR="00E240B6" w:rsidRPr="00744B18">
        <w:rPr>
          <w:rFonts w:cs="Times New Roman"/>
          <w:szCs w:val="24"/>
          <w:lang w:val="en-US"/>
        </w:rPr>
        <w:t>The order in which we present these activities is along the life-cycle of employment, as follows: Inflow (HR planning, recruitment and selection); Development (training and c</w:t>
      </w:r>
      <w:r w:rsidR="00E240B6" w:rsidRPr="00744B18">
        <w:rPr>
          <w:rFonts w:cs="Times New Roman"/>
          <w:color w:val="000000" w:themeColor="text1"/>
          <w:szCs w:val="24"/>
          <w:lang w:val="en-US" w:bidi="he-IL"/>
        </w:rPr>
        <w:t>areer planning and management</w:t>
      </w:r>
      <w:r w:rsidR="0058209D" w:rsidRPr="00744B18">
        <w:rPr>
          <w:rFonts w:cs="Times New Roman"/>
          <w:color w:val="000000" w:themeColor="text1"/>
          <w:szCs w:val="24"/>
          <w:lang w:val="en-US" w:bidi="he-IL"/>
        </w:rPr>
        <w:t>, Employees’ well-being/welfare</w:t>
      </w:r>
      <w:r w:rsidR="00E240B6" w:rsidRPr="00744B18">
        <w:rPr>
          <w:rFonts w:cs="Times New Roman"/>
          <w:color w:val="000000" w:themeColor="text1"/>
          <w:szCs w:val="24"/>
          <w:lang w:val="en-US" w:bidi="he-IL"/>
        </w:rPr>
        <w:t xml:space="preserve">); </w:t>
      </w:r>
      <w:r w:rsidR="0058209D" w:rsidRPr="00744B18">
        <w:rPr>
          <w:rFonts w:cs="Times New Roman"/>
          <w:color w:val="000000" w:themeColor="text1"/>
          <w:szCs w:val="24"/>
          <w:lang w:val="en-US" w:bidi="he-IL"/>
        </w:rPr>
        <w:t>M</w:t>
      </w:r>
      <w:r w:rsidR="00E240B6" w:rsidRPr="00744B18">
        <w:rPr>
          <w:rFonts w:cs="Times New Roman"/>
          <w:color w:val="000000" w:themeColor="text1"/>
          <w:szCs w:val="24"/>
          <w:lang w:val="en-US" w:bidi="he-IL"/>
        </w:rPr>
        <w:t>onitoring and control (</w:t>
      </w:r>
      <w:r w:rsidR="0058209D" w:rsidRPr="00744B18">
        <w:rPr>
          <w:rFonts w:cs="Times New Roman"/>
          <w:color w:val="000000" w:themeColor="text1"/>
          <w:szCs w:val="24"/>
          <w:lang w:val="en-US" w:bidi="he-IL"/>
        </w:rPr>
        <w:t>p</w:t>
      </w:r>
      <w:r w:rsidR="00E240B6" w:rsidRPr="00744B18">
        <w:rPr>
          <w:rFonts w:cs="Times New Roman"/>
          <w:color w:val="000000" w:themeColor="text1"/>
          <w:szCs w:val="24"/>
          <w:lang w:val="en-US" w:bidi="he-IL"/>
        </w:rPr>
        <w:t>erformance appraisals</w:t>
      </w:r>
      <w:r w:rsidR="0058209D" w:rsidRPr="00744B18">
        <w:rPr>
          <w:rFonts w:cs="Times New Roman"/>
          <w:color w:val="000000" w:themeColor="text1"/>
          <w:szCs w:val="24"/>
          <w:lang w:val="en-US" w:bidi="he-IL"/>
        </w:rPr>
        <w:t>,</w:t>
      </w:r>
      <w:r w:rsidR="00E240B6" w:rsidRPr="00744B18">
        <w:rPr>
          <w:rFonts w:cs="Times New Roman"/>
          <w:color w:val="000000" w:themeColor="text1"/>
          <w:szCs w:val="24"/>
          <w:lang w:val="en-US" w:bidi="he-IL"/>
        </w:rPr>
        <w:t xml:space="preserve"> </w:t>
      </w:r>
      <w:r w:rsidR="0058209D" w:rsidRPr="00744B18">
        <w:rPr>
          <w:rFonts w:cs="Times New Roman"/>
          <w:color w:val="000000" w:themeColor="text1"/>
          <w:szCs w:val="24"/>
          <w:lang w:val="en-US" w:bidi="he-IL"/>
        </w:rPr>
        <w:t>c</w:t>
      </w:r>
      <w:r w:rsidR="00E240B6" w:rsidRPr="00744B18">
        <w:rPr>
          <w:rFonts w:cs="Times New Roman"/>
          <w:color w:val="000000" w:themeColor="text1"/>
          <w:szCs w:val="24"/>
          <w:lang w:val="en-US" w:bidi="he-IL"/>
        </w:rPr>
        <w:t>ompensation and benefit</w:t>
      </w:r>
      <w:r w:rsidR="0058209D" w:rsidRPr="00744B18">
        <w:rPr>
          <w:rFonts w:cs="Times New Roman"/>
          <w:color w:val="000000" w:themeColor="text1"/>
          <w:szCs w:val="24"/>
          <w:lang w:val="en-US" w:bidi="he-IL"/>
        </w:rPr>
        <w:t>, health</w:t>
      </w:r>
      <w:r w:rsidR="003C5ABE" w:rsidRPr="00744B18">
        <w:rPr>
          <w:rFonts w:cs="Times New Roman"/>
          <w:color w:val="000000" w:themeColor="text1"/>
          <w:szCs w:val="24"/>
          <w:lang w:val="en-US" w:bidi="he-IL"/>
        </w:rPr>
        <w:t xml:space="preserve"> and </w:t>
      </w:r>
      <w:r w:rsidR="0058209D" w:rsidRPr="00744B18">
        <w:rPr>
          <w:rFonts w:cs="Times New Roman"/>
          <w:color w:val="000000" w:themeColor="text1"/>
          <w:szCs w:val="24"/>
          <w:lang w:val="en-US" w:bidi="he-IL"/>
        </w:rPr>
        <w:t>safety, diversity, industrial relations), and Outflow (‘exit’).</w:t>
      </w:r>
      <w:r w:rsidR="00280DAA" w:rsidRPr="00744B18">
        <w:rPr>
          <w:rFonts w:cs="Times New Roman"/>
          <w:color w:val="000000" w:themeColor="text1"/>
          <w:szCs w:val="24"/>
          <w:lang w:val="en-US" w:bidi="he-IL"/>
        </w:rPr>
        <w:t xml:space="preserve"> Following this, we indicate what HRM practices and functions may not be affected, at least for now, by the introduction of AI. </w:t>
      </w:r>
    </w:p>
    <w:p w14:paraId="713CB942" w14:textId="3B4117EE" w:rsidR="002C3EA8" w:rsidRPr="00744B18" w:rsidRDefault="002C3EA8" w:rsidP="002C3EA8">
      <w:pPr>
        <w:spacing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Inflow</w:t>
      </w:r>
    </w:p>
    <w:p w14:paraId="0EF28D69" w14:textId="7BF0B48B" w:rsidR="008D570C" w:rsidRPr="00744B18" w:rsidRDefault="008D570C"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 xml:space="preserve">HR </w:t>
      </w:r>
      <w:r w:rsidR="008B1D4A" w:rsidRPr="00744B18">
        <w:rPr>
          <w:rFonts w:cs="Times New Roman"/>
          <w:i/>
          <w:iCs/>
          <w:color w:val="000000" w:themeColor="text1"/>
          <w:szCs w:val="24"/>
          <w:lang w:val="en-US" w:bidi="he-IL"/>
        </w:rPr>
        <w:t>p</w:t>
      </w:r>
      <w:r w:rsidRPr="00744B18">
        <w:rPr>
          <w:rFonts w:cs="Times New Roman"/>
          <w:i/>
          <w:iCs/>
          <w:color w:val="000000" w:themeColor="text1"/>
          <w:szCs w:val="24"/>
          <w:lang w:val="en-US" w:bidi="he-IL"/>
        </w:rPr>
        <w:t>lanning</w:t>
      </w:r>
    </w:p>
    <w:p w14:paraId="68ED96FD" w14:textId="13741EB0" w:rsidR="002272FA" w:rsidRPr="00744B18" w:rsidRDefault="006A4D8C" w:rsidP="00F35AF1">
      <w:pPr>
        <w:spacing w:after="0" w:line="480" w:lineRule="auto"/>
        <w:jc w:val="both"/>
        <w:rPr>
          <w:rFonts w:cs="Times New Roman"/>
          <w:color w:val="000000" w:themeColor="text1"/>
          <w:szCs w:val="24"/>
          <w:highlight w:val="yellow"/>
          <w:rtl/>
          <w:lang w:val="en-US" w:bidi="he-IL"/>
        </w:rPr>
      </w:pPr>
      <w:r w:rsidRPr="00744B18">
        <w:rPr>
          <w:rFonts w:cs="Times New Roman"/>
          <w:color w:val="000000" w:themeColor="text1"/>
          <w:szCs w:val="24"/>
          <w:lang w:val="en-US" w:bidi="he-IL"/>
        </w:rPr>
        <w:t xml:space="preserve">Like any managerial </w:t>
      </w:r>
      <w:r w:rsidR="00F7469A" w:rsidRPr="00744B18">
        <w:rPr>
          <w:rFonts w:cs="Times New Roman"/>
          <w:color w:val="000000" w:themeColor="text1"/>
          <w:szCs w:val="24"/>
          <w:lang w:val="en-US" w:bidi="he-IL"/>
        </w:rPr>
        <w:t>activity</w:t>
      </w:r>
      <w:r w:rsidRPr="00744B18">
        <w:rPr>
          <w:rFonts w:cs="Times New Roman"/>
          <w:color w:val="000000" w:themeColor="text1"/>
          <w:szCs w:val="24"/>
          <w:lang w:val="en-US" w:bidi="he-IL"/>
        </w:rPr>
        <w:t xml:space="preserve">, </w:t>
      </w:r>
      <w:r w:rsidR="00FD7203" w:rsidRPr="00744B18">
        <w:rPr>
          <w:rFonts w:cs="Times New Roman"/>
          <w:color w:val="000000" w:themeColor="text1"/>
          <w:szCs w:val="24"/>
          <w:lang w:val="en-US" w:bidi="he-IL"/>
        </w:rPr>
        <w:t xml:space="preserve">the </w:t>
      </w:r>
      <w:r w:rsidR="00B5118A" w:rsidRPr="00744B18">
        <w:rPr>
          <w:rFonts w:cs="Times New Roman"/>
          <w:color w:val="000000" w:themeColor="text1"/>
          <w:szCs w:val="24"/>
          <w:lang w:val="en-US" w:bidi="he-IL"/>
        </w:rPr>
        <w:t xml:space="preserve">role of management </w:t>
      </w:r>
      <w:r w:rsidR="00F7469A" w:rsidRPr="00744B18">
        <w:rPr>
          <w:rFonts w:cs="Times New Roman"/>
          <w:color w:val="000000" w:themeColor="text1"/>
          <w:szCs w:val="24"/>
          <w:lang w:val="en-US" w:bidi="he-IL"/>
        </w:rPr>
        <w:t>starts with planning</w:t>
      </w:r>
      <w:r w:rsidR="002E5302" w:rsidRPr="00744B18">
        <w:rPr>
          <w:rFonts w:cs="Times New Roman"/>
          <w:color w:val="000000" w:themeColor="text1"/>
          <w:szCs w:val="24"/>
          <w:lang w:val="en-US" w:bidi="he-IL"/>
        </w:rPr>
        <w:t>, and people management is no exception</w:t>
      </w:r>
      <w:r w:rsidR="00F7469A" w:rsidRPr="00744B18">
        <w:rPr>
          <w:rFonts w:cs="Times New Roman"/>
          <w:color w:val="000000" w:themeColor="text1"/>
          <w:szCs w:val="24"/>
          <w:lang w:val="en-US" w:bidi="he-IL"/>
        </w:rPr>
        <w:t>.</w:t>
      </w:r>
      <w:r w:rsidR="000F16B7" w:rsidRPr="00744B18">
        <w:rPr>
          <w:rFonts w:cs="Times New Roman"/>
          <w:color w:val="000000" w:themeColor="text1"/>
          <w:szCs w:val="24"/>
          <w:lang w:val="en-US" w:bidi="he-IL"/>
        </w:rPr>
        <w:t xml:space="preserve"> Employers need to identify the type </w:t>
      </w:r>
      <w:r w:rsidR="00120EE0" w:rsidRPr="00744B18">
        <w:rPr>
          <w:rFonts w:cs="Times New Roman"/>
          <w:color w:val="000000" w:themeColor="text1"/>
          <w:szCs w:val="24"/>
          <w:lang w:val="en-US" w:bidi="he-IL"/>
        </w:rPr>
        <w:t xml:space="preserve">and </w:t>
      </w:r>
      <w:r w:rsidR="00FD7203" w:rsidRPr="00744B18">
        <w:rPr>
          <w:rFonts w:cs="Times New Roman"/>
          <w:color w:val="000000" w:themeColor="text1"/>
          <w:szCs w:val="24"/>
          <w:lang w:val="en-US" w:bidi="he-IL"/>
        </w:rPr>
        <w:t>number</w:t>
      </w:r>
      <w:r w:rsidR="00120EE0" w:rsidRPr="00744B18">
        <w:rPr>
          <w:rFonts w:cs="Times New Roman"/>
          <w:color w:val="000000" w:themeColor="text1"/>
          <w:szCs w:val="24"/>
          <w:lang w:val="en-US" w:bidi="he-IL"/>
        </w:rPr>
        <w:t xml:space="preserve"> </w:t>
      </w:r>
      <w:r w:rsidR="000F16B7" w:rsidRPr="00744B18">
        <w:rPr>
          <w:rFonts w:cs="Times New Roman"/>
          <w:color w:val="000000" w:themeColor="text1"/>
          <w:szCs w:val="24"/>
          <w:lang w:val="en-US" w:bidi="he-IL"/>
        </w:rPr>
        <w:t>of people they need</w:t>
      </w:r>
      <w:r w:rsidR="00120EE0" w:rsidRPr="00744B18">
        <w:rPr>
          <w:rFonts w:cs="Times New Roman"/>
          <w:color w:val="000000" w:themeColor="text1"/>
          <w:szCs w:val="24"/>
          <w:lang w:val="en-US" w:bidi="he-IL"/>
        </w:rPr>
        <w:t xml:space="preserve"> to meet their current and future strategic targets. </w:t>
      </w:r>
      <w:r w:rsidR="001D620F" w:rsidRPr="00744B18">
        <w:rPr>
          <w:rFonts w:cs="Times New Roman"/>
          <w:color w:val="000000" w:themeColor="text1"/>
          <w:szCs w:val="24"/>
          <w:lang w:val="en-US" w:bidi="he-IL"/>
        </w:rPr>
        <w:t xml:space="preserve">Like any commodity, role of demand and supply </w:t>
      </w:r>
      <w:r w:rsidR="00F81531" w:rsidRPr="00744B18">
        <w:rPr>
          <w:rFonts w:cs="Times New Roman"/>
          <w:color w:val="000000" w:themeColor="text1"/>
          <w:szCs w:val="24"/>
          <w:lang w:val="en-US" w:bidi="he-IL"/>
        </w:rPr>
        <w:t>is critical factor, and HRM should be well aware of the local and global availability of talent</w:t>
      </w:r>
      <w:r w:rsidR="00E54247" w:rsidRPr="00744B18">
        <w:rPr>
          <w:rFonts w:cs="Times New Roman"/>
          <w:color w:val="000000" w:themeColor="text1"/>
          <w:szCs w:val="24"/>
          <w:lang w:val="en-US" w:bidi="he-IL"/>
        </w:rPr>
        <w:t xml:space="preserve">. </w:t>
      </w:r>
      <w:r w:rsidR="0029681E" w:rsidRPr="00744B18">
        <w:rPr>
          <w:rFonts w:cs="Times New Roman"/>
          <w:color w:val="000000" w:themeColor="text1"/>
          <w:szCs w:val="24"/>
          <w:lang w:val="en-US" w:bidi="he-IL"/>
        </w:rPr>
        <w:t xml:space="preserve">HR planning can be divided </w:t>
      </w:r>
      <w:r w:rsidR="00FD7203" w:rsidRPr="00744B18">
        <w:rPr>
          <w:rFonts w:cs="Times New Roman"/>
          <w:color w:val="000000" w:themeColor="text1"/>
          <w:szCs w:val="24"/>
          <w:lang w:val="en-US" w:bidi="he-IL"/>
        </w:rPr>
        <w:t>in</w:t>
      </w:r>
      <w:r w:rsidR="0029681E" w:rsidRPr="00744B18">
        <w:rPr>
          <w:rFonts w:cs="Times New Roman"/>
          <w:color w:val="000000" w:themeColor="text1"/>
          <w:szCs w:val="24"/>
          <w:lang w:val="en-US" w:bidi="he-IL"/>
        </w:rPr>
        <w:t xml:space="preserve">to </w:t>
      </w:r>
      <w:r w:rsidR="003C36E9" w:rsidRPr="00744B18">
        <w:rPr>
          <w:rFonts w:cs="Times New Roman"/>
          <w:color w:val="000000" w:themeColor="text1"/>
          <w:szCs w:val="24"/>
          <w:lang w:val="en-US" w:bidi="he-IL"/>
        </w:rPr>
        <w:t xml:space="preserve">supply flow from outside the organization, and internal planning </w:t>
      </w:r>
      <w:r w:rsidR="005820D4" w:rsidRPr="00744B18">
        <w:rPr>
          <w:rFonts w:cs="Times New Roman"/>
          <w:color w:val="000000" w:themeColor="text1"/>
          <w:szCs w:val="24"/>
          <w:lang w:val="en-US" w:bidi="he-IL"/>
        </w:rPr>
        <w:t>for those employed by</w:t>
      </w:r>
      <w:r w:rsidR="00F12F1F" w:rsidRPr="00744B18">
        <w:rPr>
          <w:rFonts w:cs="Times New Roman"/>
          <w:color w:val="000000" w:themeColor="text1"/>
          <w:szCs w:val="24"/>
          <w:lang w:val="en-US" w:bidi="he-IL"/>
        </w:rPr>
        <w:t xml:space="preserve"> </w:t>
      </w:r>
      <w:r w:rsidR="005820D4" w:rsidRPr="00744B18">
        <w:rPr>
          <w:rFonts w:cs="Times New Roman"/>
          <w:color w:val="000000" w:themeColor="text1"/>
          <w:szCs w:val="24"/>
          <w:lang w:val="en-US" w:bidi="he-IL"/>
        </w:rPr>
        <w:t>the organization, including plans for releasing people.</w:t>
      </w:r>
      <w:r w:rsidR="002B3E95" w:rsidRPr="00744B18">
        <w:rPr>
          <w:rFonts w:cs="Times New Roman"/>
          <w:color w:val="000000" w:themeColor="text1"/>
          <w:szCs w:val="24"/>
          <w:lang w:val="en-US" w:bidi="he-IL"/>
        </w:rPr>
        <w:t xml:space="preserve"> </w:t>
      </w:r>
      <w:r w:rsidR="00BC6407" w:rsidRPr="00744B18">
        <w:rPr>
          <w:rFonts w:cs="Times New Roman"/>
          <w:color w:val="000000" w:themeColor="text1"/>
          <w:szCs w:val="24"/>
          <w:lang w:val="en-US" w:bidi="he-IL"/>
        </w:rPr>
        <w:t>HR planning should count workers</w:t>
      </w:r>
      <w:r w:rsidR="00873AB3" w:rsidRPr="00744B18">
        <w:rPr>
          <w:rFonts w:cs="Times New Roman"/>
          <w:color w:val="000000" w:themeColor="text1"/>
          <w:szCs w:val="24"/>
          <w:lang w:val="en-US" w:bidi="he-IL"/>
        </w:rPr>
        <w:t xml:space="preserve"> in general (and talents in particular)</w:t>
      </w:r>
      <w:r w:rsidR="00BC6407" w:rsidRPr="00744B18">
        <w:rPr>
          <w:rFonts w:cs="Times New Roman"/>
          <w:color w:val="000000" w:themeColor="text1"/>
          <w:szCs w:val="24"/>
          <w:lang w:val="en-US" w:bidi="he-IL"/>
        </w:rPr>
        <w:t xml:space="preserve"> in traditional work arrangement like employees and in non-traditional work arrangements such as freelancers and contract agency workers</w:t>
      </w:r>
      <w:r w:rsidR="00230AB3" w:rsidRPr="00744B18">
        <w:rPr>
          <w:rFonts w:cs="Times New Roman"/>
          <w:color w:val="000000" w:themeColor="text1"/>
          <w:szCs w:val="24"/>
          <w:lang w:val="en-US" w:bidi="he-IL"/>
        </w:rPr>
        <w:t xml:space="preserve">, and even non-human </w:t>
      </w:r>
      <w:r w:rsidR="00105AD4" w:rsidRPr="00744B18">
        <w:rPr>
          <w:rFonts w:cs="Times New Roman"/>
          <w:color w:val="000000" w:themeColor="text1"/>
          <w:szCs w:val="24"/>
          <w:lang w:val="en-US" w:bidi="he-IL"/>
        </w:rPr>
        <w:t>“workers”</w:t>
      </w:r>
      <w:r w:rsidR="00230AB3" w:rsidRPr="00744B18">
        <w:rPr>
          <w:rFonts w:cs="Times New Roman"/>
          <w:color w:val="000000" w:themeColor="text1"/>
          <w:szCs w:val="24"/>
          <w:lang w:val="en-US" w:bidi="he-IL"/>
        </w:rPr>
        <w:t xml:space="preserve"> such as AI</w:t>
      </w:r>
      <w:r w:rsidR="00873AB3" w:rsidRPr="00744B18">
        <w:rPr>
          <w:rFonts w:cs="Times New Roman"/>
          <w:color w:val="000000" w:themeColor="text1"/>
          <w:szCs w:val="24"/>
          <w:lang w:val="en-US" w:bidi="he-IL"/>
        </w:rPr>
        <w:t xml:space="preserve"> (Rabenu, 2021)</w:t>
      </w:r>
      <w:r w:rsidR="00BC6407" w:rsidRPr="00744B18">
        <w:rPr>
          <w:rFonts w:cs="Times New Roman"/>
          <w:color w:val="000000" w:themeColor="text1"/>
          <w:szCs w:val="24"/>
          <w:lang w:val="en-US" w:bidi="he-IL"/>
        </w:rPr>
        <w:t>.</w:t>
      </w:r>
      <w:r w:rsidR="00321E30" w:rsidRPr="00744B18">
        <w:rPr>
          <w:rFonts w:cs="Times New Roman"/>
          <w:color w:val="000000" w:themeColor="text1"/>
          <w:szCs w:val="24"/>
          <w:lang w:val="en-US" w:bidi="he-IL"/>
        </w:rPr>
        <w:t xml:space="preserve"> </w:t>
      </w:r>
      <w:r w:rsidR="00B91B0E" w:rsidRPr="00744B18">
        <w:rPr>
          <w:rFonts w:cs="Times New Roman"/>
          <w:color w:val="000000" w:themeColor="text1"/>
          <w:szCs w:val="24"/>
          <w:lang w:val="en-US" w:bidi="he-IL"/>
        </w:rPr>
        <w:t xml:space="preserve">In </w:t>
      </w:r>
      <w:r w:rsidR="00F35AF1" w:rsidRPr="00744B18">
        <w:rPr>
          <w:rFonts w:cs="Times New Roman"/>
          <w:color w:val="000000" w:themeColor="text1"/>
          <w:szCs w:val="24"/>
          <w:lang w:val="en-US" w:bidi="he-IL"/>
        </w:rPr>
        <w:t>the current</w:t>
      </w:r>
      <w:r w:rsidR="00B91B0E" w:rsidRPr="00744B18">
        <w:rPr>
          <w:rFonts w:cs="Times New Roman"/>
          <w:color w:val="000000" w:themeColor="text1"/>
          <w:szCs w:val="24"/>
          <w:lang w:val="en-US" w:bidi="he-IL"/>
        </w:rPr>
        <w:t xml:space="preserve"> report of open AI (</w:t>
      </w:r>
      <w:r w:rsidR="00271620" w:rsidRPr="00744B18">
        <w:rPr>
          <w:rFonts w:cs="Times New Roman"/>
          <w:color w:val="000000" w:themeColor="text1"/>
          <w:szCs w:val="24"/>
          <w:lang w:val="en-US" w:bidi="he-IL"/>
        </w:rPr>
        <w:t xml:space="preserve">OpenAI, </w:t>
      </w:r>
      <w:r w:rsidR="00B91B0E" w:rsidRPr="00744B18">
        <w:rPr>
          <w:rFonts w:cs="Times New Roman"/>
          <w:color w:val="000000" w:themeColor="text1"/>
          <w:szCs w:val="24"/>
          <w:lang w:val="en-US" w:bidi="he-IL"/>
        </w:rPr>
        <w:t>2023), they introduced GPT-4</w:t>
      </w:r>
      <w:r w:rsidR="00F35AF1" w:rsidRPr="00744B18">
        <w:rPr>
          <w:rFonts w:cs="Times New Roman"/>
          <w:color w:val="000000" w:themeColor="text1"/>
          <w:szCs w:val="24"/>
          <w:lang w:val="en-US" w:bidi="he-IL"/>
        </w:rPr>
        <w:t xml:space="preserve"> capabilities. </w:t>
      </w:r>
      <w:r w:rsidR="00B91B0E" w:rsidRPr="00744B18">
        <w:rPr>
          <w:rFonts w:cs="Times New Roman"/>
          <w:color w:val="000000" w:themeColor="text1"/>
          <w:szCs w:val="24"/>
          <w:lang w:val="en-US" w:bidi="he-IL"/>
        </w:rPr>
        <w:t xml:space="preserve">Although GPT-4 falls short of human proficiency in numerous real-world situations, it has demonstrated human-like competency across several academic and professional evaluation metrics. </w:t>
      </w:r>
      <w:r w:rsidR="005524BF" w:rsidRPr="00744B18">
        <w:rPr>
          <w:rFonts w:cs="Times New Roman"/>
          <w:color w:val="000000" w:themeColor="text1"/>
          <w:szCs w:val="24"/>
          <w:lang w:val="en-US" w:bidi="he-IL"/>
        </w:rPr>
        <w:t>For example</w:t>
      </w:r>
      <w:r w:rsidR="00B91B0E" w:rsidRPr="00744B18">
        <w:rPr>
          <w:rFonts w:cs="Times New Roman"/>
          <w:color w:val="000000" w:themeColor="text1"/>
          <w:szCs w:val="24"/>
          <w:lang w:val="en-US" w:bidi="he-IL"/>
        </w:rPr>
        <w:t xml:space="preserve">, </w:t>
      </w:r>
      <w:r w:rsidR="005524BF" w:rsidRPr="00744B18">
        <w:rPr>
          <w:rFonts w:cs="Times New Roman"/>
          <w:color w:val="000000" w:themeColor="text1"/>
          <w:szCs w:val="24"/>
          <w:lang w:val="en-US" w:bidi="he-IL"/>
        </w:rPr>
        <w:t>GPT-4</w:t>
      </w:r>
      <w:r w:rsidR="00B91B0E" w:rsidRPr="00744B18">
        <w:rPr>
          <w:rFonts w:cs="Times New Roman"/>
          <w:color w:val="000000" w:themeColor="text1"/>
          <w:szCs w:val="24"/>
          <w:lang w:val="en-US" w:bidi="he-IL"/>
        </w:rPr>
        <w:t xml:space="preserve"> has achieved a score in the top 10% of test takers in a simulated bar exam</w:t>
      </w:r>
      <w:r w:rsidR="00F35AF1" w:rsidRPr="00744B18">
        <w:rPr>
          <w:rFonts w:cs="Times New Roman"/>
          <w:color w:val="000000" w:themeColor="text1"/>
          <w:szCs w:val="24"/>
          <w:lang w:val="en-US" w:bidi="he-IL"/>
        </w:rPr>
        <w:t xml:space="preserve"> </w:t>
      </w:r>
      <w:r w:rsidR="00C70A99" w:rsidRPr="00744B18">
        <w:rPr>
          <w:rFonts w:cs="Times New Roman"/>
          <w:color w:val="000000" w:themeColor="text1"/>
          <w:szCs w:val="24"/>
          <w:lang w:val="en-US" w:bidi="he-IL"/>
        </w:rPr>
        <w:t>for</w:t>
      </w:r>
      <w:r w:rsidR="00F35AF1" w:rsidRPr="00744B18">
        <w:rPr>
          <w:rFonts w:cs="Times New Roman"/>
          <w:color w:val="000000" w:themeColor="text1"/>
          <w:szCs w:val="24"/>
          <w:lang w:val="en-US" w:bidi="he-IL"/>
        </w:rPr>
        <w:t xml:space="preserve"> lawyers</w:t>
      </w:r>
      <w:r w:rsidR="00B91B0E" w:rsidRPr="00744B18">
        <w:rPr>
          <w:rFonts w:cs="Times New Roman"/>
          <w:color w:val="000000" w:themeColor="text1"/>
          <w:szCs w:val="24"/>
          <w:lang w:val="en-US" w:bidi="he-IL"/>
        </w:rPr>
        <w:t xml:space="preserve">. </w:t>
      </w:r>
      <w:r w:rsidR="00F35AF1" w:rsidRPr="00744B18">
        <w:rPr>
          <w:rFonts w:cs="Times New Roman"/>
          <w:color w:val="000000" w:themeColor="text1"/>
          <w:szCs w:val="24"/>
          <w:lang w:val="en-US" w:bidi="he-IL"/>
        </w:rPr>
        <w:t>Therefore, the day will not be far when in the human resources planning of</w:t>
      </w:r>
      <w:r w:rsidR="00C70A99" w:rsidRPr="00744B18">
        <w:rPr>
          <w:rFonts w:cs="Times New Roman"/>
          <w:color w:val="000000" w:themeColor="text1"/>
          <w:szCs w:val="24"/>
          <w:lang w:val="en-US" w:bidi="he-IL"/>
        </w:rPr>
        <w:t xml:space="preserve"> </w:t>
      </w:r>
      <w:r w:rsidR="004534A8" w:rsidRPr="00744B18">
        <w:rPr>
          <w:rFonts w:cs="Times New Roman"/>
          <w:color w:val="000000" w:themeColor="text1"/>
          <w:szCs w:val="24"/>
          <w:lang w:val="en-US" w:bidi="he-IL"/>
        </w:rPr>
        <w:t xml:space="preserve">professionals like </w:t>
      </w:r>
      <w:r w:rsidR="00F35AF1" w:rsidRPr="00744B18">
        <w:rPr>
          <w:rFonts w:cs="Times New Roman"/>
          <w:color w:val="000000" w:themeColor="text1"/>
          <w:szCs w:val="24"/>
          <w:lang w:val="en-US" w:bidi="he-IL"/>
        </w:rPr>
        <w:t xml:space="preserve">lawyers, </w:t>
      </w:r>
      <w:r w:rsidR="005524BF" w:rsidRPr="00744B18">
        <w:rPr>
          <w:rFonts w:cs="Times New Roman"/>
          <w:color w:val="000000" w:themeColor="text1"/>
          <w:szCs w:val="24"/>
          <w:lang w:val="en-US" w:bidi="he-IL"/>
        </w:rPr>
        <w:t>HR</w:t>
      </w:r>
      <w:r w:rsidR="00F35AF1" w:rsidRPr="00744B18">
        <w:rPr>
          <w:rFonts w:cs="Times New Roman"/>
          <w:color w:val="000000" w:themeColor="text1"/>
          <w:szCs w:val="24"/>
          <w:lang w:val="en-US" w:bidi="he-IL"/>
        </w:rPr>
        <w:t xml:space="preserve"> will take into account the </w:t>
      </w:r>
      <w:r w:rsidR="005524BF" w:rsidRPr="00744B18">
        <w:rPr>
          <w:rFonts w:cs="Times New Roman"/>
          <w:color w:val="000000" w:themeColor="text1"/>
          <w:szCs w:val="24"/>
          <w:lang w:val="en-US" w:bidi="he-IL"/>
        </w:rPr>
        <w:t>GPT</w:t>
      </w:r>
      <w:r w:rsidR="00F35AF1" w:rsidRPr="00744B18">
        <w:rPr>
          <w:rFonts w:cs="Times New Roman"/>
          <w:color w:val="000000" w:themeColor="text1"/>
          <w:szCs w:val="24"/>
          <w:lang w:val="en-US" w:bidi="he-IL"/>
        </w:rPr>
        <w:t xml:space="preserve"> as a</w:t>
      </w:r>
      <w:r w:rsidR="005524BF" w:rsidRPr="00744B18">
        <w:rPr>
          <w:rFonts w:cs="Times New Roman"/>
          <w:color w:val="000000" w:themeColor="text1"/>
          <w:szCs w:val="24"/>
          <w:lang w:val="en-US" w:bidi="he-IL"/>
        </w:rPr>
        <w:t xml:space="preserve"> </w:t>
      </w:r>
      <w:r w:rsidR="00F35AF1" w:rsidRPr="00744B18">
        <w:rPr>
          <w:rFonts w:cs="Times New Roman"/>
          <w:color w:val="000000" w:themeColor="text1"/>
          <w:szCs w:val="24"/>
          <w:lang w:val="en-US" w:bidi="he-IL"/>
        </w:rPr>
        <w:t xml:space="preserve">possible replacement for </w:t>
      </w:r>
      <w:r w:rsidR="008548F6" w:rsidRPr="00744B18">
        <w:rPr>
          <w:rFonts w:cs="Times New Roman"/>
          <w:color w:val="000000" w:themeColor="text1"/>
          <w:szCs w:val="24"/>
          <w:lang w:val="en-US" w:bidi="he-IL"/>
        </w:rPr>
        <w:t xml:space="preserve">a </w:t>
      </w:r>
      <w:r w:rsidR="008548F6" w:rsidRPr="00744B18">
        <w:rPr>
          <w:rFonts w:cs="Times New Roman"/>
          <w:color w:val="000000" w:themeColor="text1"/>
          <w:szCs w:val="24"/>
          <w:lang w:val="en-US" w:bidi="he-IL"/>
        </w:rPr>
        <w:lastRenderedPageBreak/>
        <w:t>significant share of future otherwise employees</w:t>
      </w:r>
      <w:r w:rsidR="005524BF" w:rsidRPr="00744B18">
        <w:rPr>
          <w:rFonts w:cs="Times New Roman"/>
          <w:color w:val="000000" w:themeColor="text1"/>
          <w:szCs w:val="24"/>
          <w:lang w:val="en-US" w:bidi="he-IL"/>
        </w:rPr>
        <w:t>.</w:t>
      </w:r>
      <w:r w:rsidR="00E03FE6" w:rsidRPr="00744B18">
        <w:rPr>
          <w:rFonts w:cs="Times New Roman"/>
          <w:color w:val="000000" w:themeColor="text1"/>
          <w:szCs w:val="24"/>
          <w:lang w:val="en-US" w:bidi="he-IL"/>
        </w:rPr>
        <w:t xml:space="preserve"> Moreover, </w:t>
      </w:r>
      <w:r w:rsidR="00101045" w:rsidRPr="00744B18">
        <w:rPr>
          <w:rFonts w:cs="Times New Roman"/>
          <w:color w:val="000000" w:themeColor="text1"/>
          <w:szCs w:val="24"/>
          <w:lang w:val="en-US" w:bidi="he-IL"/>
        </w:rPr>
        <w:t xml:space="preserve">AI does not burnout, is not subject to labor and </w:t>
      </w:r>
      <w:r w:rsidR="005E48DF" w:rsidRPr="00744B18">
        <w:rPr>
          <w:rFonts w:cs="Times New Roman"/>
          <w:color w:val="000000" w:themeColor="text1"/>
          <w:szCs w:val="24"/>
          <w:lang w:val="en-US" w:bidi="he-IL"/>
        </w:rPr>
        <w:t>other regulatory</w:t>
      </w:r>
      <w:r w:rsidR="00101045" w:rsidRPr="00744B18">
        <w:rPr>
          <w:rFonts w:cs="Times New Roman"/>
          <w:color w:val="000000" w:themeColor="text1"/>
          <w:szCs w:val="24"/>
          <w:lang w:val="en-US" w:bidi="he-IL"/>
        </w:rPr>
        <w:t xml:space="preserve"> laws</w:t>
      </w:r>
      <w:r w:rsidR="005E48DF" w:rsidRPr="00744B18">
        <w:rPr>
          <w:rFonts w:cs="Times New Roman"/>
          <w:color w:val="000000" w:themeColor="text1"/>
          <w:szCs w:val="24"/>
          <w:lang w:val="en-US" w:bidi="he-IL"/>
        </w:rPr>
        <w:t xml:space="preserve"> such as working hours</w:t>
      </w:r>
      <w:r w:rsidR="00101045" w:rsidRPr="00744B18">
        <w:rPr>
          <w:rFonts w:cs="Times New Roman"/>
          <w:color w:val="000000" w:themeColor="text1"/>
          <w:szCs w:val="24"/>
          <w:lang w:val="en-US" w:bidi="he-IL"/>
        </w:rPr>
        <w:t>, does not complain and does not unionize, making it a convenient (non-human) "worker" to employ.</w:t>
      </w:r>
    </w:p>
    <w:p w14:paraId="3BA39DA2" w14:textId="6D49F696" w:rsidR="002200E4" w:rsidRPr="00744B18" w:rsidRDefault="009F55FE" w:rsidP="00AF4BE9">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The needs for people will change as AI becomes a major player in the labor market</w:t>
      </w:r>
      <w:r w:rsidR="00373559" w:rsidRPr="00744B18">
        <w:rPr>
          <w:rFonts w:cs="Times New Roman"/>
          <w:color w:val="000000" w:themeColor="text1"/>
          <w:szCs w:val="24"/>
          <w:lang w:val="en-US" w:bidi="he-IL"/>
        </w:rPr>
        <w:t xml:space="preserve"> (Baruch, 2022). </w:t>
      </w:r>
      <w:r w:rsidR="000A763C" w:rsidRPr="00744B18">
        <w:rPr>
          <w:rFonts w:cs="Times New Roman"/>
          <w:color w:val="000000" w:themeColor="text1"/>
          <w:szCs w:val="24"/>
          <w:lang w:val="en-US" w:bidi="he-IL"/>
        </w:rPr>
        <w:t>The type of people to be hired, and the type of contracts they should be offer</w:t>
      </w:r>
      <w:r w:rsidR="00BF2560" w:rsidRPr="00744B18">
        <w:rPr>
          <w:rFonts w:cs="Times New Roman"/>
          <w:color w:val="000000" w:themeColor="text1"/>
          <w:szCs w:val="24"/>
          <w:lang w:val="en-US" w:bidi="he-IL"/>
        </w:rPr>
        <w:t>e</w:t>
      </w:r>
      <w:r w:rsidR="000A763C" w:rsidRPr="00744B18">
        <w:rPr>
          <w:rFonts w:cs="Times New Roman"/>
          <w:color w:val="000000" w:themeColor="text1"/>
          <w:szCs w:val="24"/>
          <w:lang w:val="en-US" w:bidi="he-IL"/>
        </w:rPr>
        <w:t xml:space="preserve">d will change when more tasks and jobs </w:t>
      </w:r>
      <w:r w:rsidR="00CF2FCC" w:rsidRPr="00744B18">
        <w:rPr>
          <w:rFonts w:cs="Times New Roman"/>
          <w:color w:val="000000" w:themeColor="text1"/>
          <w:szCs w:val="24"/>
          <w:lang w:val="en-US" w:bidi="he-IL"/>
        </w:rPr>
        <w:t xml:space="preserve">are </w:t>
      </w:r>
      <w:r w:rsidR="000A763C" w:rsidRPr="00744B18">
        <w:rPr>
          <w:rFonts w:cs="Times New Roman"/>
          <w:color w:val="000000" w:themeColor="text1"/>
          <w:szCs w:val="24"/>
          <w:lang w:val="en-US" w:bidi="he-IL"/>
        </w:rPr>
        <w:t>carried out by AI</w:t>
      </w:r>
      <w:r w:rsidR="00BF2560" w:rsidRPr="00744B18">
        <w:rPr>
          <w:rFonts w:cs="Times New Roman"/>
          <w:color w:val="000000" w:themeColor="text1"/>
          <w:szCs w:val="24"/>
          <w:lang w:val="en-US" w:bidi="he-IL"/>
        </w:rPr>
        <w:t xml:space="preserve"> </w:t>
      </w:r>
      <w:r w:rsidR="003C448D" w:rsidRPr="00744B18">
        <w:rPr>
          <w:rFonts w:cs="Times New Roman"/>
          <w:color w:val="000000" w:themeColor="text1"/>
          <w:szCs w:val="24"/>
          <w:lang w:val="en-US" w:bidi="he-IL"/>
        </w:rPr>
        <w:t>(</w:t>
      </w:r>
      <w:r w:rsidR="00F65287" w:rsidRPr="00744B18">
        <w:rPr>
          <w:rFonts w:cs="Times New Roman"/>
          <w:color w:val="000000" w:themeColor="text1"/>
          <w:szCs w:val="24"/>
          <w:lang w:val="en-US" w:bidi="he-IL"/>
        </w:rPr>
        <w:t xml:space="preserve">mostly for services) </w:t>
      </w:r>
      <w:r w:rsidR="00BF2560" w:rsidRPr="00744B18">
        <w:rPr>
          <w:rFonts w:cs="Times New Roman"/>
          <w:color w:val="000000" w:themeColor="text1"/>
          <w:szCs w:val="24"/>
          <w:lang w:val="en-US" w:bidi="he-IL"/>
        </w:rPr>
        <w:t>and robots</w:t>
      </w:r>
      <w:r w:rsidR="00F65287" w:rsidRPr="00744B18">
        <w:rPr>
          <w:rFonts w:cs="Times New Roman"/>
          <w:color w:val="000000" w:themeColor="text1"/>
          <w:szCs w:val="24"/>
          <w:lang w:val="en-US" w:bidi="he-IL"/>
        </w:rPr>
        <w:t xml:space="preserve"> (mostly f</w:t>
      </w:r>
      <w:r w:rsidR="00160554" w:rsidRPr="00744B18">
        <w:rPr>
          <w:rFonts w:cs="Times New Roman"/>
          <w:color w:val="000000" w:themeColor="text1"/>
          <w:szCs w:val="24"/>
          <w:lang w:val="en-US" w:bidi="he-IL"/>
        </w:rPr>
        <w:t>o</w:t>
      </w:r>
      <w:r w:rsidR="00F65287" w:rsidRPr="00744B18">
        <w:rPr>
          <w:rFonts w:cs="Times New Roman"/>
          <w:color w:val="000000" w:themeColor="text1"/>
          <w:szCs w:val="24"/>
          <w:lang w:val="en-US" w:bidi="he-IL"/>
        </w:rPr>
        <w:t>r production)</w:t>
      </w:r>
      <w:r w:rsidR="00BF2560" w:rsidRPr="00744B18">
        <w:rPr>
          <w:rFonts w:cs="Times New Roman"/>
          <w:color w:val="000000" w:themeColor="text1"/>
          <w:szCs w:val="24"/>
          <w:lang w:val="en-US" w:bidi="he-IL"/>
        </w:rPr>
        <w:t xml:space="preserve">. </w:t>
      </w:r>
      <w:r w:rsidR="00CF2FCC" w:rsidRPr="00744B18">
        <w:rPr>
          <w:rFonts w:cs="Times New Roman"/>
          <w:color w:val="000000" w:themeColor="text1"/>
          <w:szCs w:val="24"/>
          <w:lang w:val="en-US" w:bidi="he-IL"/>
        </w:rPr>
        <w:t>In the future, w</w:t>
      </w:r>
      <w:r w:rsidR="00045747" w:rsidRPr="00744B18">
        <w:rPr>
          <w:rFonts w:cs="Times New Roman"/>
          <w:color w:val="000000" w:themeColor="text1"/>
          <w:szCs w:val="24"/>
          <w:lang w:val="en-US" w:bidi="he-IL"/>
        </w:rPr>
        <w:t>hen the technology forecast point</w:t>
      </w:r>
      <w:r w:rsidR="00CF2FCC" w:rsidRPr="00744B18">
        <w:rPr>
          <w:rFonts w:cs="Times New Roman"/>
          <w:color w:val="000000" w:themeColor="text1"/>
          <w:szCs w:val="24"/>
          <w:lang w:val="en-US" w:bidi="he-IL"/>
        </w:rPr>
        <w:t>s</w:t>
      </w:r>
      <w:r w:rsidR="00045747" w:rsidRPr="00744B18">
        <w:rPr>
          <w:rFonts w:cs="Times New Roman"/>
          <w:color w:val="000000" w:themeColor="text1"/>
          <w:szCs w:val="24"/>
          <w:lang w:val="en-US" w:bidi="he-IL"/>
        </w:rPr>
        <w:t xml:space="preserve"> out that </w:t>
      </w:r>
      <w:r w:rsidR="000E5810" w:rsidRPr="00744B18">
        <w:rPr>
          <w:rFonts w:cs="Times New Roman"/>
          <w:color w:val="000000" w:themeColor="text1"/>
          <w:szCs w:val="24"/>
          <w:lang w:val="en-US" w:bidi="he-IL"/>
        </w:rPr>
        <w:t>people may be replaced by technology</w:t>
      </w:r>
      <w:r w:rsidR="00CF2FCC" w:rsidRPr="00744B18">
        <w:rPr>
          <w:rFonts w:cs="Times New Roman"/>
          <w:color w:val="000000" w:themeColor="text1"/>
          <w:szCs w:val="24"/>
          <w:lang w:val="en-US" w:bidi="he-IL"/>
        </w:rPr>
        <w:t>,</w:t>
      </w:r>
      <w:r w:rsidR="000E5810" w:rsidRPr="00744B18">
        <w:rPr>
          <w:rFonts w:cs="Times New Roman"/>
          <w:color w:val="000000" w:themeColor="text1"/>
          <w:szCs w:val="24"/>
          <w:lang w:val="en-US" w:bidi="he-IL"/>
        </w:rPr>
        <w:t xml:space="preserve"> this would mean reduced hiring, and in some cases, </w:t>
      </w:r>
      <w:r w:rsidR="00CF2FCC" w:rsidRPr="00744B18">
        <w:rPr>
          <w:rFonts w:cs="Times New Roman"/>
          <w:color w:val="000000" w:themeColor="text1"/>
          <w:szCs w:val="24"/>
          <w:lang w:val="en-US" w:bidi="he-IL"/>
        </w:rPr>
        <w:t xml:space="preserve">an </w:t>
      </w:r>
      <w:r w:rsidR="000E5810" w:rsidRPr="00744B18">
        <w:rPr>
          <w:rFonts w:cs="Times New Roman"/>
          <w:color w:val="000000" w:themeColor="text1"/>
          <w:szCs w:val="24"/>
          <w:lang w:val="en-US" w:bidi="he-IL"/>
        </w:rPr>
        <w:t xml:space="preserve">increase in </w:t>
      </w:r>
      <w:r w:rsidR="001E4ABC" w:rsidRPr="00744B18">
        <w:rPr>
          <w:rFonts w:cs="Times New Roman"/>
          <w:color w:val="000000" w:themeColor="text1"/>
          <w:szCs w:val="24"/>
          <w:lang w:val="en-US" w:bidi="he-IL"/>
        </w:rPr>
        <w:t>redundancy programs</w:t>
      </w:r>
      <w:r w:rsidR="001C5232" w:rsidRPr="00744B18">
        <w:rPr>
          <w:rFonts w:cs="Times New Roman"/>
          <w:color w:val="000000" w:themeColor="text1"/>
          <w:szCs w:val="24"/>
          <w:lang w:val="en-US" w:bidi="he-IL"/>
        </w:rPr>
        <w:t xml:space="preserve"> (</w:t>
      </w:r>
      <w:r w:rsidR="0054292D" w:rsidRPr="00744B18">
        <w:rPr>
          <w:rFonts w:cs="Times New Roman"/>
          <w:color w:val="000000" w:themeColor="text1"/>
          <w:szCs w:val="24"/>
          <w:lang w:val="en-US" w:bidi="he-IL"/>
        </w:rPr>
        <w:t>FT, 2023</w:t>
      </w:r>
      <w:r w:rsidR="006B7186" w:rsidRPr="00744B18">
        <w:rPr>
          <w:rFonts w:cs="Times New Roman"/>
          <w:color w:val="000000" w:themeColor="text1"/>
          <w:szCs w:val="24"/>
          <w:lang w:val="en-US" w:bidi="he-IL"/>
        </w:rPr>
        <w:t>a</w:t>
      </w:r>
      <w:r w:rsidR="000A384E" w:rsidRPr="00744B18">
        <w:rPr>
          <w:rFonts w:cs="Times New Roman"/>
          <w:color w:val="000000" w:themeColor="text1"/>
          <w:szCs w:val="24"/>
          <w:lang w:val="en-US" w:bidi="he-IL"/>
        </w:rPr>
        <w:t>;</w:t>
      </w:r>
      <w:r w:rsidR="006B7186" w:rsidRPr="00744B18">
        <w:rPr>
          <w:rFonts w:cs="Times New Roman"/>
          <w:color w:val="000000" w:themeColor="text1"/>
          <w:szCs w:val="24"/>
          <w:lang w:val="en-US" w:bidi="he-IL"/>
        </w:rPr>
        <w:t xml:space="preserve"> b</w:t>
      </w:r>
      <w:r w:rsidR="001C5232" w:rsidRPr="00744B18">
        <w:rPr>
          <w:rFonts w:cs="Times New Roman"/>
          <w:color w:val="000000" w:themeColor="text1"/>
          <w:szCs w:val="24"/>
          <w:lang w:val="en-US" w:bidi="he-IL"/>
        </w:rPr>
        <w:t>)</w:t>
      </w:r>
      <w:r w:rsidR="001E4ABC" w:rsidRPr="00744B18">
        <w:rPr>
          <w:rFonts w:cs="Times New Roman"/>
          <w:color w:val="000000" w:themeColor="text1"/>
          <w:szCs w:val="24"/>
          <w:lang w:val="en-US" w:bidi="he-IL"/>
        </w:rPr>
        <w:t xml:space="preserve">. </w:t>
      </w:r>
      <w:r w:rsidR="00F16214" w:rsidRPr="00744B18">
        <w:rPr>
          <w:rFonts w:cs="Times New Roman"/>
          <w:color w:val="000000" w:themeColor="text1"/>
          <w:szCs w:val="24"/>
          <w:lang w:val="en-US" w:bidi="he-IL"/>
        </w:rPr>
        <w:t xml:space="preserve">Also, </w:t>
      </w:r>
      <w:r w:rsidR="002200E4" w:rsidRPr="00744B18">
        <w:rPr>
          <w:rFonts w:cs="Times New Roman"/>
          <w:color w:val="000000" w:themeColor="text1"/>
          <w:szCs w:val="24"/>
          <w:lang w:val="en-US" w:bidi="he-IL"/>
        </w:rPr>
        <w:t xml:space="preserve">AI, as </w:t>
      </w:r>
      <w:r w:rsidR="00053DA1" w:rsidRPr="00744B18">
        <w:rPr>
          <w:rFonts w:cs="Times New Roman"/>
          <w:color w:val="000000" w:themeColor="text1"/>
          <w:szCs w:val="24"/>
          <w:lang w:val="en-US" w:bidi="he-IL"/>
        </w:rPr>
        <w:t xml:space="preserve">a </w:t>
      </w:r>
      <w:r w:rsidR="002200E4" w:rsidRPr="00744B18">
        <w:rPr>
          <w:rFonts w:cs="Times New Roman"/>
          <w:color w:val="000000" w:themeColor="text1"/>
          <w:szCs w:val="24"/>
          <w:lang w:val="en-US" w:bidi="he-IL"/>
        </w:rPr>
        <w:t xml:space="preserve">specific form of algorithmic based HR, can provide descriptive statistic information about the workforce but more than that, it can augment HR planning by offering predictions for </w:t>
      </w:r>
      <w:r w:rsidR="00545382" w:rsidRPr="00744B18">
        <w:rPr>
          <w:rFonts w:cs="Times New Roman"/>
          <w:color w:val="000000" w:themeColor="text1"/>
          <w:szCs w:val="24"/>
          <w:lang w:val="en-US" w:bidi="he-IL"/>
        </w:rPr>
        <w:t>forthcoming</w:t>
      </w:r>
      <w:r w:rsidR="002200E4" w:rsidRPr="00744B18">
        <w:rPr>
          <w:rFonts w:cs="Times New Roman"/>
          <w:color w:val="000000" w:themeColor="text1"/>
          <w:szCs w:val="24"/>
          <w:lang w:val="en-US" w:bidi="he-IL"/>
        </w:rPr>
        <w:t xml:space="preserve"> outcomes. </w:t>
      </w:r>
      <w:r w:rsidR="00545382" w:rsidRPr="00744B18">
        <w:rPr>
          <w:rFonts w:cs="Times New Roman"/>
          <w:color w:val="000000" w:themeColor="text1"/>
          <w:szCs w:val="24"/>
          <w:lang w:val="en-US" w:bidi="he-IL"/>
        </w:rPr>
        <w:t>The utilization of predictive AI algorithms could entail the application of machine learning and data mining methods</w:t>
      </w:r>
      <w:r w:rsidR="002200E4" w:rsidRPr="00744B18">
        <w:rPr>
          <w:rFonts w:cs="Times New Roman"/>
          <w:color w:val="000000" w:themeColor="text1"/>
          <w:szCs w:val="24"/>
          <w:lang w:val="en-US" w:bidi="he-IL"/>
        </w:rPr>
        <w:t xml:space="preserve"> to </w:t>
      </w:r>
      <w:r w:rsidR="006D49B4" w:rsidRPr="00744B18">
        <w:rPr>
          <w:rFonts w:cs="Times New Roman"/>
          <w:color w:val="000000" w:themeColor="text1"/>
          <w:szCs w:val="24"/>
          <w:lang w:val="en-US" w:bidi="he-IL"/>
        </w:rPr>
        <w:t>explore</w:t>
      </w:r>
      <w:r w:rsidR="00545382" w:rsidRPr="00744B18">
        <w:rPr>
          <w:rFonts w:cs="Times New Roman"/>
          <w:color w:val="000000" w:themeColor="text1"/>
          <w:szCs w:val="24"/>
          <w:lang w:val="en-US" w:bidi="he-IL"/>
        </w:rPr>
        <w:t xml:space="preserve"> data</w:t>
      </w:r>
      <w:r w:rsidR="002200E4" w:rsidRPr="00744B18">
        <w:rPr>
          <w:rFonts w:cs="Times New Roman"/>
          <w:color w:val="000000" w:themeColor="text1"/>
          <w:szCs w:val="24"/>
          <w:lang w:val="en-US" w:bidi="he-IL"/>
        </w:rPr>
        <w:t xml:space="preserve"> patterns that </w:t>
      </w:r>
      <w:r w:rsidR="00545382" w:rsidRPr="00744B18">
        <w:rPr>
          <w:rFonts w:cs="Times New Roman"/>
          <w:color w:val="000000" w:themeColor="text1"/>
          <w:szCs w:val="24"/>
          <w:lang w:val="en-US" w:bidi="he-IL"/>
        </w:rPr>
        <w:t>may have eluded from human observation</w:t>
      </w:r>
      <w:r w:rsidR="00AF4BE9" w:rsidRPr="00744B18">
        <w:rPr>
          <w:rFonts w:cs="Times New Roman"/>
          <w:color w:val="000000" w:themeColor="text1"/>
          <w:szCs w:val="24"/>
          <w:lang w:val="en-US" w:bidi="he-IL"/>
        </w:rPr>
        <w:t xml:space="preserve"> (</w:t>
      </w:r>
      <w:r w:rsidR="002200E4" w:rsidRPr="00744B18">
        <w:rPr>
          <w:rFonts w:cs="Times New Roman"/>
          <w:color w:val="000000" w:themeColor="text1"/>
          <w:szCs w:val="24"/>
          <w:lang w:val="en-US" w:bidi="he-IL"/>
        </w:rPr>
        <w:t>Raisch</w:t>
      </w:r>
      <w:r w:rsidR="003C5ABE" w:rsidRPr="00744B18">
        <w:rPr>
          <w:rFonts w:cs="Times New Roman"/>
          <w:color w:val="000000" w:themeColor="text1"/>
          <w:szCs w:val="24"/>
          <w:lang w:val="en-US" w:bidi="he-IL"/>
        </w:rPr>
        <w:t xml:space="preserve"> and </w:t>
      </w:r>
      <w:r w:rsidR="002200E4" w:rsidRPr="00744B18">
        <w:rPr>
          <w:rFonts w:cs="Times New Roman"/>
          <w:color w:val="000000" w:themeColor="text1"/>
          <w:szCs w:val="24"/>
          <w:lang w:val="en-US" w:bidi="he-IL"/>
        </w:rPr>
        <w:t>Krakowski,</w:t>
      </w:r>
      <w:r w:rsidR="00A04E11" w:rsidRPr="00744B18">
        <w:rPr>
          <w:rFonts w:cs="Times New Roman"/>
          <w:color w:val="000000" w:themeColor="text1"/>
          <w:szCs w:val="24"/>
          <w:lang w:val="en-US" w:bidi="he-IL"/>
        </w:rPr>
        <w:t xml:space="preserve"> </w:t>
      </w:r>
      <w:r w:rsidR="00AF4BE9" w:rsidRPr="00744B18">
        <w:rPr>
          <w:rFonts w:cs="Times New Roman"/>
          <w:color w:val="000000" w:themeColor="text1"/>
          <w:szCs w:val="24"/>
          <w:lang w:val="en-US" w:bidi="he-IL"/>
        </w:rPr>
        <w:t>2021</w:t>
      </w:r>
      <w:r w:rsidR="002200E4" w:rsidRPr="00744B18">
        <w:rPr>
          <w:rFonts w:cs="Times New Roman"/>
          <w:color w:val="000000" w:themeColor="text1"/>
          <w:szCs w:val="24"/>
          <w:lang w:val="en-US" w:bidi="he-IL"/>
        </w:rPr>
        <w:t>).</w:t>
      </w:r>
      <w:r w:rsidR="00A04E11" w:rsidRPr="00744B18">
        <w:rPr>
          <w:rFonts w:cs="Times New Roman"/>
          <w:color w:val="000000" w:themeColor="text1"/>
          <w:szCs w:val="24"/>
          <w:lang w:val="en-US" w:bidi="he-IL"/>
        </w:rPr>
        <w:t xml:space="preserve"> </w:t>
      </w:r>
    </w:p>
    <w:p w14:paraId="16A6C0E7" w14:textId="5901EC37" w:rsidR="005820D4" w:rsidRPr="00744B18" w:rsidRDefault="00A2438F" w:rsidP="00FA62C2">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Yet, for internal</w:t>
      </w:r>
      <w:r w:rsidR="002502C6"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t xml:space="preserve">planning, such as succession planning for top echelons, individual judgment will </w:t>
      </w:r>
      <w:r w:rsidR="002502C6" w:rsidRPr="00744B18">
        <w:rPr>
          <w:rFonts w:cs="Times New Roman"/>
          <w:color w:val="000000" w:themeColor="text1"/>
          <w:szCs w:val="24"/>
          <w:lang w:val="en-US" w:bidi="he-IL"/>
        </w:rPr>
        <w:t>prevail</w:t>
      </w:r>
      <w:r w:rsidR="002F7CE1" w:rsidRPr="00744B18">
        <w:rPr>
          <w:rFonts w:cs="Times New Roman"/>
          <w:color w:val="000000" w:themeColor="text1"/>
          <w:szCs w:val="24"/>
          <w:lang w:val="en-US" w:bidi="he-IL"/>
        </w:rPr>
        <w:t xml:space="preserve"> due to the sensitivity</w:t>
      </w:r>
      <w:r w:rsidR="003312C6" w:rsidRPr="00744B18">
        <w:rPr>
          <w:rFonts w:cs="Times New Roman"/>
          <w:color w:val="000000" w:themeColor="text1"/>
          <w:szCs w:val="24"/>
          <w:lang w:val="en-US" w:bidi="he-IL"/>
        </w:rPr>
        <w:t>,</w:t>
      </w:r>
      <w:r w:rsidR="002F7CE1" w:rsidRPr="00744B18">
        <w:rPr>
          <w:rFonts w:cs="Times New Roman"/>
          <w:color w:val="000000" w:themeColor="text1"/>
          <w:szCs w:val="24"/>
          <w:lang w:val="en-US" w:bidi="he-IL"/>
        </w:rPr>
        <w:t xml:space="preserve"> </w:t>
      </w:r>
      <w:r w:rsidR="003312C6" w:rsidRPr="00744B18">
        <w:rPr>
          <w:rFonts w:cs="Times New Roman"/>
          <w:color w:val="000000" w:themeColor="text1"/>
          <w:szCs w:val="24"/>
          <w:lang w:val="en-US" w:bidi="he-IL"/>
        </w:rPr>
        <w:t>the</w:t>
      </w:r>
      <w:r w:rsidR="002F7CE1" w:rsidRPr="00744B18">
        <w:rPr>
          <w:rFonts w:cs="Times New Roman"/>
          <w:color w:val="000000" w:themeColor="text1"/>
          <w:szCs w:val="24"/>
          <w:lang w:val="en-US" w:bidi="he-IL"/>
        </w:rPr>
        <w:t xml:space="preserve"> </w:t>
      </w:r>
      <w:r w:rsidR="003312C6" w:rsidRPr="00744B18">
        <w:rPr>
          <w:rFonts w:cs="Times New Roman"/>
          <w:color w:val="000000" w:themeColor="text1"/>
          <w:szCs w:val="24"/>
          <w:lang w:val="en-US" w:bidi="he-IL"/>
        </w:rPr>
        <w:t>level of operational complexity</w:t>
      </w:r>
      <w:r w:rsidR="00CF2FCC" w:rsidRPr="00744B18">
        <w:rPr>
          <w:rFonts w:cs="Times New Roman"/>
          <w:color w:val="000000" w:themeColor="text1"/>
          <w:szCs w:val="24"/>
          <w:lang w:val="en-US" w:bidi="he-IL"/>
        </w:rPr>
        <w:t>,</w:t>
      </w:r>
      <w:r w:rsidR="003312C6" w:rsidRPr="00744B18">
        <w:rPr>
          <w:rFonts w:cs="Times New Roman"/>
          <w:color w:val="000000" w:themeColor="text1"/>
          <w:szCs w:val="24"/>
          <w:lang w:val="en-US" w:bidi="he-IL"/>
        </w:rPr>
        <w:t xml:space="preserve"> and the human capital requirements</w:t>
      </w:r>
      <w:r w:rsidR="00D77576" w:rsidRPr="00744B18">
        <w:rPr>
          <w:rFonts w:cs="Times New Roman"/>
          <w:color w:val="000000" w:themeColor="text1"/>
          <w:szCs w:val="24"/>
          <w:lang w:val="en-US" w:bidi="he-IL"/>
        </w:rPr>
        <w:t xml:space="preserve"> (Naveen, 2006)</w:t>
      </w:r>
      <w:r w:rsidR="008D16A9" w:rsidRPr="00744B18">
        <w:rPr>
          <w:rFonts w:cs="Times New Roman"/>
          <w:color w:val="000000" w:themeColor="text1"/>
          <w:szCs w:val="24"/>
          <w:lang w:val="en-US" w:bidi="he-IL"/>
        </w:rPr>
        <w:t>.</w:t>
      </w:r>
      <w:r w:rsidR="00D0546D" w:rsidRPr="00744B18">
        <w:rPr>
          <w:rFonts w:cs="Times New Roman"/>
          <w:color w:val="000000" w:themeColor="text1"/>
          <w:szCs w:val="24"/>
          <w:lang w:val="en-US" w:bidi="he-IL"/>
        </w:rPr>
        <w:t xml:space="preserve"> These are strategically oriented functions, where AI </w:t>
      </w:r>
      <w:r w:rsidR="00AE6319" w:rsidRPr="00744B18">
        <w:rPr>
          <w:rFonts w:cs="Times New Roman"/>
          <w:color w:val="000000" w:themeColor="text1"/>
          <w:szCs w:val="24"/>
          <w:lang w:val="en-US" w:bidi="he-IL"/>
        </w:rPr>
        <w:t xml:space="preserve">is less capable of decision making that will take into account human </w:t>
      </w:r>
      <w:r w:rsidR="00D34987" w:rsidRPr="00744B18">
        <w:rPr>
          <w:rFonts w:cs="Times New Roman"/>
          <w:color w:val="000000" w:themeColor="text1"/>
          <w:szCs w:val="24"/>
          <w:lang w:val="en-US" w:bidi="he-IL"/>
        </w:rPr>
        <w:t>factors and</w:t>
      </w:r>
      <w:r w:rsidR="00AE6319" w:rsidRPr="00744B18">
        <w:rPr>
          <w:rFonts w:cs="Times New Roman"/>
          <w:color w:val="000000" w:themeColor="text1"/>
          <w:szCs w:val="24"/>
          <w:lang w:val="en-US" w:bidi="he-IL"/>
        </w:rPr>
        <w:t xml:space="preserve"> will be accepted by the various stakeholders.</w:t>
      </w:r>
      <w:r w:rsidR="008D16A9" w:rsidRPr="00744B18">
        <w:rPr>
          <w:rFonts w:cs="Times New Roman"/>
          <w:color w:val="000000" w:themeColor="text1"/>
          <w:szCs w:val="24"/>
          <w:lang w:val="en-US" w:bidi="he-IL"/>
        </w:rPr>
        <w:t xml:space="preserve"> </w:t>
      </w:r>
    </w:p>
    <w:p w14:paraId="5EECBF80" w14:textId="5CA56971" w:rsidR="00D955D5" w:rsidRPr="00744B18" w:rsidRDefault="00C9622A"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 xml:space="preserve">Recruitment </w:t>
      </w:r>
    </w:p>
    <w:p w14:paraId="54BB05CC" w14:textId="7D408D3A" w:rsidR="00F0627A" w:rsidRPr="00744B18" w:rsidRDefault="00053DA1" w:rsidP="009B1A4B">
      <w:pPr>
        <w:spacing w:after="0" w:line="480" w:lineRule="auto"/>
        <w:ind w:firstLine="720"/>
        <w:jc w:val="both"/>
        <w:rPr>
          <w:rFonts w:cs="Times New Roman"/>
          <w:szCs w:val="24"/>
          <w:lang w:val="en-US"/>
        </w:rPr>
      </w:pPr>
      <w:r w:rsidRPr="00744B18">
        <w:rPr>
          <w:rFonts w:cs="Times New Roman"/>
          <w:szCs w:val="24"/>
          <w:lang w:val="en-US"/>
        </w:rPr>
        <w:t>Contemporary r</w:t>
      </w:r>
      <w:r w:rsidR="00F0627A" w:rsidRPr="00744B18">
        <w:rPr>
          <w:rFonts w:cs="Times New Roman"/>
          <w:szCs w:val="24"/>
          <w:lang w:val="en-US"/>
        </w:rPr>
        <w:t xml:space="preserve">ecruitment </w:t>
      </w:r>
      <w:r w:rsidRPr="00744B18">
        <w:rPr>
          <w:rFonts w:cs="Times New Roman"/>
          <w:szCs w:val="24"/>
          <w:lang w:val="en-US"/>
        </w:rPr>
        <w:t xml:space="preserve">involved </w:t>
      </w:r>
      <w:r w:rsidR="00F0627A" w:rsidRPr="00744B18">
        <w:rPr>
          <w:rFonts w:cs="Times New Roman"/>
          <w:szCs w:val="24"/>
          <w:lang w:val="en-US"/>
        </w:rPr>
        <w:t>enter</w:t>
      </w:r>
      <w:r w:rsidRPr="00744B18">
        <w:rPr>
          <w:rFonts w:cs="Times New Roman"/>
          <w:szCs w:val="24"/>
          <w:lang w:val="en-US"/>
        </w:rPr>
        <w:t>ing</w:t>
      </w:r>
      <w:r w:rsidR="00F0627A" w:rsidRPr="00744B18">
        <w:rPr>
          <w:rFonts w:cs="Times New Roman"/>
          <w:szCs w:val="24"/>
          <w:lang w:val="en-US"/>
        </w:rPr>
        <w:t xml:space="preserve"> social </w:t>
      </w:r>
      <w:r w:rsidR="005D1571" w:rsidRPr="00744B18">
        <w:rPr>
          <w:rFonts w:cs="Times New Roman"/>
          <w:szCs w:val="24"/>
          <w:lang w:val="en-US"/>
        </w:rPr>
        <w:t xml:space="preserve">media </w:t>
      </w:r>
      <w:r w:rsidR="00F0627A" w:rsidRPr="00744B18">
        <w:rPr>
          <w:rFonts w:cs="Times New Roman"/>
          <w:szCs w:val="24"/>
          <w:lang w:val="en-US"/>
        </w:rPr>
        <w:t>network</w:t>
      </w:r>
      <w:r w:rsidR="00DA5E0E" w:rsidRPr="00744B18">
        <w:rPr>
          <w:rFonts w:cs="Times New Roman"/>
          <w:szCs w:val="24"/>
          <w:lang w:val="en-US"/>
        </w:rPr>
        <w:t>s</w:t>
      </w:r>
      <w:r w:rsidR="00F0627A" w:rsidRPr="00744B18">
        <w:rPr>
          <w:rFonts w:cs="Times New Roman"/>
          <w:szCs w:val="24"/>
          <w:lang w:val="en-US"/>
        </w:rPr>
        <w:t xml:space="preserve"> to reach</w:t>
      </w:r>
      <w:r w:rsidR="005D1571" w:rsidRPr="00744B18">
        <w:rPr>
          <w:rFonts w:cs="Times New Roman"/>
          <w:szCs w:val="24"/>
          <w:lang w:val="en-US"/>
        </w:rPr>
        <w:t xml:space="preserve"> and attract</w:t>
      </w:r>
      <w:r w:rsidR="00F0627A" w:rsidRPr="00744B18">
        <w:rPr>
          <w:rFonts w:cs="Times New Roman"/>
          <w:szCs w:val="24"/>
          <w:lang w:val="en-US"/>
        </w:rPr>
        <w:t xml:space="preserve"> candidates. This is important for </w:t>
      </w:r>
      <w:r w:rsidR="001521CB" w:rsidRPr="00744B18">
        <w:rPr>
          <w:rFonts w:cs="Times New Roman"/>
          <w:szCs w:val="24"/>
          <w:lang w:val="en-US"/>
        </w:rPr>
        <w:t>both hiring</w:t>
      </w:r>
      <w:r w:rsidR="00FB5610" w:rsidRPr="00744B18">
        <w:rPr>
          <w:rFonts w:cs="Times New Roman"/>
          <w:szCs w:val="24"/>
          <w:lang w:val="en-US"/>
        </w:rPr>
        <w:t xml:space="preserve"> and</w:t>
      </w:r>
      <w:r w:rsidR="00F0627A" w:rsidRPr="00744B18">
        <w:rPr>
          <w:rFonts w:cs="Times New Roman"/>
          <w:szCs w:val="24"/>
          <w:lang w:val="en-US"/>
        </w:rPr>
        <w:t xml:space="preserve"> </w:t>
      </w:r>
      <w:r w:rsidRPr="00744B18">
        <w:rPr>
          <w:rFonts w:cs="Times New Roman"/>
          <w:szCs w:val="24"/>
          <w:lang w:val="en-US"/>
        </w:rPr>
        <w:t>retaining</w:t>
      </w:r>
      <w:r w:rsidR="00F0627A" w:rsidRPr="00744B18">
        <w:rPr>
          <w:rFonts w:cs="Times New Roman"/>
          <w:szCs w:val="24"/>
          <w:lang w:val="en-US"/>
        </w:rPr>
        <w:t xml:space="preserve"> workers, </w:t>
      </w:r>
      <w:r w:rsidR="00FB5610" w:rsidRPr="00744B18">
        <w:rPr>
          <w:rFonts w:cs="Times New Roman"/>
          <w:szCs w:val="24"/>
          <w:lang w:val="en-US"/>
        </w:rPr>
        <w:t>because</w:t>
      </w:r>
      <w:r w:rsidR="00F0627A" w:rsidRPr="00744B18">
        <w:rPr>
          <w:rFonts w:cs="Times New Roman"/>
          <w:szCs w:val="24"/>
          <w:lang w:val="en-US"/>
        </w:rPr>
        <w:t xml:space="preserve"> a “friend brings </w:t>
      </w:r>
      <w:r w:rsidR="00DA5E0E" w:rsidRPr="00744B18">
        <w:rPr>
          <w:rFonts w:cs="Times New Roman"/>
          <w:szCs w:val="24"/>
          <w:lang w:val="en-US"/>
        </w:rPr>
        <w:t xml:space="preserve">a </w:t>
      </w:r>
      <w:r w:rsidR="00F0627A" w:rsidRPr="00744B18">
        <w:rPr>
          <w:rFonts w:cs="Times New Roman"/>
          <w:szCs w:val="24"/>
          <w:lang w:val="en-US"/>
        </w:rPr>
        <w:t>friend” can mean that a “friend takes a friend</w:t>
      </w:r>
      <w:r w:rsidR="003E74DA" w:rsidRPr="00744B18">
        <w:rPr>
          <w:rFonts w:cs="Times New Roman"/>
          <w:szCs w:val="24"/>
          <w:lang w:val="en-US"/>
        </w:rPr>
        <w:t>”</w:t>
      </w:r>
      <w:r w:rsidR="00F0627A" w:rsidRPr="00744B18">
        <w:rPr>
          <w:rFonts w:cs="Times New Roman"/>
          <w:szCs w:val="24"/>
          <w:lang w:val="en-US"/>
        </w:rPr>
        <w:t xml:space="preserve"> (Rabenu, 2021, p.168). For example, employees who have left or are about to leave the organization may </w:t>
      </w:r>
      <w:r w:rsidR="00DA5E0E" w:rsidRPr="00744B18">
        <w:rPr>
          <w:rFonts w:cs="Times New Roman"/>
          <w:szCs w:val="24"/>
          <w:lang w:val="en-US"/>
        </w:rPr>
        <w:t xml:space="preserve">influence </w:t>
      </w:r>
      <w:r w:rsidR="00F0627A" w:rsidRPr="00744B18">
        <w:rPr>
          <w:rFonts w:cs="Times New Roman"/>
          <w:szCs w:val="24"/>
          <w:lang w:val="en-US"/>
        </w:rPr>
        <w:t xml:space="preserve">colleagues </w:t>
      </w:r>
      <w:r w:rsidR="002B25F2" w:rsidRPr="00744B18">
        <w:rPr>
          <w:rFonts w:cs="Times New Roman"/>
          <w:szCs w:val="24"/>
          <w:lang w:val="en-US"/>
        </w:rPr>
        <w:t>to</w:t>
      </w:r>
      <w:r w:rsidR="00F0627A" w:rsidRPr="00744B18">
        <w:rPr>
          <w:rFonts w:cs="Times New Roman"/>
          <w:szCs w:val="24"/>
          <w:lang w:val="en-US"/>
        </w:rPr>
        <w:t xml:space="preserve"> follow them (Felps et al., 2009; Wang et al., 2017). </w:t>
      </w:r>
    </w:p>
    <w:p w14:paraId="25DA4917" w14:textId="7A44AC68" w:rsidR="00F0627A" w:rsidRPr="00744B18" w:rsidRDefault="00F0627A" w:rsidP="00CD6B27">
      <w:pPr>
        <w:spacing w:after="0" w:line="480" w:lineRule="auto"/>
        <w:ind w:firstLine="720"/>
        <w:jc w:val="both"/>
        <w:rPr>
          <w:rFonts w:cs="Times New Roman"/>
          <w:szCs w:val="24"/>
          <w:lang w:val="en-US"/>
        </w:rPr>
      </w:pPr>
      <w:r w:rsidRPr="00744B18">
        <w:rPr>
          <w:rFonts w:cs="Times New Roman"/>
          <w:szCs w:val="24"/>
          <w:lang w:val="en-US"/>
        </w:rPr>
        <w:lastRenderedPageBreak/>
        <w:t xml:space="preserve">In order to understand the social fabric that will </w:t>
      </w:r>
      <w:r w:rsidR="00C31D32" w:rsidRPr="00744B18">
        <w:rPr>
          <w:rFonts w:cs="Times New Roman"/>
          <w:szCs w:val="24"/>
          <w:lang w:val="en-US"/>
        </w:rPr>
        <w:t xml:space="preserve">enable to attract and hire the </w:t>
      </w:r>
      <w:r w:rsidRPr="00744B18">
        <w:rPr>
          <w:rFonts w:cs="Times New Roman"/>
          <w:szCs w:val="24"/>
          <w:lang w:val="en-US"/>
        </w:rPr>
        <w:t xml:space="preserve">right candidates, the recruiter </w:t>
      </w:r>
      <w:r w:rsidR="00A97EB1" w:rsidRPr="00744B18">
        <w:rPr>
          <w:rFonts w:cs="Times New Roman"/>
          <w:szCs w:val="24"/>
          <w:lang w:val="en-US"/>
        </w:rPr>
        <w:t xml:space="preserve">should ideally </w:t>
      </w:r>
      <w:r w:rsidRPr="00744B18">
        <w:rPr>
          <w:rFonts w:cs="Times New Roman"/>
          <w:szCs w:val="24"/>
          <w:lang w:val="en-US"/>
        </w:rPr>
        <w:t xml:space="preserve">become part of the </w:t>
      </w:r>
      <w:r w:rsidR="001A3B1B" w:rsidRPr="00744B18">
        <w:rPr>
          <w:rFonts w:cs="Times New Roman"/>
          <w:szCs w:val="24"/>
          <w:lang w:val="en-US"/>
        </w:rPr>
        <w:t>social networks</w:t>
      </w:r>
      <w:r w:rsidR="00DA5E0E" w:rsidRPr="00744B18">
        <w:rPr>
          <w:rFonts w:cs="Times New Roman"/>
          <w:szCs w:val="24"/>
          <w:lang w:val="en-US"/>
        </w:rPr>
        <w:t>’ ‘</w:t>
      </w:r>
      <w:r w:rsidRPr="00744B18">
        <w:rPr>
          <w:rFonts w:cs="Times New Roman"/>
          <w:szCs w:val="24"/>
          <w:lang w:val="en-US"/>
        </w:rPr>
        <w:t>being</w:t>
      </w:r>
      <w:r w:rsidR="00DA5E0E" w:rsidRPr="00744B18">
        <w:rPr>
          <w:rFonts w:cs="Times New Roman"/>
          <w:szCs w:val="24"/>
          <w:lang w:val="en-US"/>
        </w:rPr>
        <w:t>’</w:t>
      </w:r>
      <w:r w:rsidRPr="00744B18">
        <w:rPr>
          <w:rFonts w:cs="Times New Roman"/>
          <w:szCs w:val="24"/>
          <w:lang w:val="en-US"/>
        </w:rPr>
        <w:t xml:space="preserve">. </w:t>
      </w:r>
      <w:r w:rsidR="004F5ED4" w:rsidRPr="00744B18">
        <w:rPr>
          <w:rFonts w:cs="Times New Roman"/>
          <w:szCs w:val="24"/>
          <w:lang w:val="en-US"/>
        </w:rPr>
        <w:t>Actually</w:t>
      </w:r>
      <w:r w:rsidRPr="00744B18">
        <w:rPr>
          <w:rFonts w:cs="Times New Roman"/>
          <w:szCs w:val="24"/>
          <w:lang w:val="en-US"/>
        </w:rPr>
        <w:t xml:space="preserve">, sourcing talents </w:t>
      </w:r>
      <w:r w:rsidR="00797D1E" w:rsidRPr="00744B18">
        <w:rPr>
          <w:rFonts w:cs="Times New Roman"/>
          <w:szCs w:val="24"/>
          <w:lang w:val="en-US"/>
        </w:rPr>
        <w:t xml:space="preserve">required the recruiter to be </w:t>
      </w:r>
      <w:r w:rsidRPr="00744B18">
        <w:rPr>
          <w:rFonts w:cs="Times New Roman"/>
          <w:szCs w:val="24"/>
          <w:lang w:val="en-US"/>
        </w:rPr>
        <w:t>proactiv</w:t>
      </w:r>
      <w:r w:rsidR="00797D1E" w:rsidRPr="00744B18">
        <w:rPr>
          <w:rFonts w:cs="Times New Roman"/>
          <w:szCs w:val="24"/>
          <w:lang w:val="en-US"/>
        </w:rPr>
        <w:t>e</w:t>
      </w:r>
      <w:r w:rsidRPr="00744B18">
        <w:rPr>
          <w:rFonts w:cs="Times New Roman"/>
          <w:szCs w:val="24"/>
          <w:lang w:val="en-US"/>
        </w:rPr>
        <w:t xml:space="preserve"> </w:t>
      </w:r>
      <w:r w:rsidR="00797D1E" w:rsidRPr="00744B18">
        <w:rPr>
          <w:rFonts w:cs="Times New Roman"/>
          <w:szCs w:val="24"/>
          <w:lang w:val="en-US"/>
        </w:rPr>
        <w:t xml:space="preserve">by </w:t>
      </w:r>
      <w:r w:rsidR="003E5D4B" w:rsidRPr="00744B18">
        <w:rPr>
          <w:rFonts w:cs="Times New Roman"/>
          <w:szCs w:val="24"/>
          <w:lang w:val="en-US"/>
        </w:rPr>
        <w:t xml:space="preserve">engaging in </w:t>
      </w:r>
      <w:r w:rsidRPr="00744B18">
        <w:rPr>
          <w:rFonts w:cs="Times New Roman"/>
          <w:szCs w:val="24"/>
          <w:lang w:val="en-US"/>
        </w:rPr>
        <w:t xml:space="preserve">active outreach </w:t>
      </w:r>
      <w:r w:rsidR="003E5D4B" w:rsidRPr="00744B18">
        <w:rPr>
          <w:rFonts w:cs="Times New Roman"/>
          <w:szCs w:val="24"/>
          <w:lang w:val="en-US"/>
        </w:rPr>
        <w:t>on</w:t>
      </w:r>
      <w:r w:rsidRPr="00744B18">
        <w:rPr>
          <w:rFonts w:cs="Times New Roman"/>
          <w:szCs w:val="24"/>
          <w:lang w:val="en-US"/>
        </w:rPr>
        <w:t xml:space="preserve"> social media to connect with potential candidates, most of </w:t>
      </w:r>
      <w:r w:rsidR="003E5D4B" w:rsidRPr="00744B18">
        <w:rPr>
          <w:rFonts w:cs="Times New Roman"/>
          <w:szCs w:val="24"/>
          <w:lang w:val="en-US"/>
        </w:rPr>
        <w:t xml:space="preserve">whom are </w:t>
      </w:r>
      <w:r w:rsidRPr="00744B18">
        <w:rPr>
          <w:rFonts w:cs="Times New Roman"/>
          <w:szCs w:val="24"/>
          <w:lang w:val="en-US"/>
        </w:rPr>
        <w:t>not look</w:t>
      </w:r>
      <w:r w:rsidR="003E5D4B" w:rsidRPr="00744B18">
        <w:rPr>
          <w:rFonts w:cs="Times New Roman"/>
          <w:szCs w:val="24"/>
          <w:lang w:val="en-US"/>
        </w:rPr>
        <w:t>ing</w:t>
      </w:r>
      <w:r w:rsidRPr="00744B18">
        <w:rPr>
          <w:rFonts w:cs="Times New Roman"/>
          <w:szCs w:val="24"/>
          <w:lang w:val="en-US"/>
        </w:rPr>
        <w:t xml:space="preserve"> for </w:t>
      </w:r>
      <w:r w:rsidR="003E5D4B" w:rsidRPr="00744B18">
        <w:rPr>
          <w:rFonts w:cs="Times New Roman"/>
          <w:szCs w:val="24"/>
          <w:lang w:val="en-US"/>
        </w:rPr>
        <w:t xml:space="preserve">a </w:t>
      </w:r>
      <w:r w:rsidRPr="00744B18">
        <w:rPr>
          <w:rFonts w:cs="Times New Roman"/>
          <w:szCs w:val="24"/>
          <w:lang w:val="en-US"/>
        </w:rPr>
        <w:t xml:space="preserve">new job, at least formally. </w:t>
      </w:r>
      <w:r w:rsidR="003E5D4B" w:rsidRPr="00744B18">
        <w:rPr>
          <w:rFonts w:cs="Times New Roman"/>
          <w:szCs w:val="24"/>
          <w:lang w:val="en-US"/>
        </w:rPr>
        <w:t xml:space="preserve">This </w:t>
      </w:r>
      <w:r w:rsidRPr="00744B18">
        <w:rPr>
          <w:rFonts w:cs="Times New Roman"/>
          <w:szCs w:val="24"/>
          <w:lang w:val="en-US"/>
        </w:rPr>
        <w:t>active screening, searching</w:t>
      </w:r>
      <w:r w:rsidR="003E5D4B" w:rsidRPr="00744B18">
        <w:rPr>
          <w:rFonts w:cs="Times New Roman"/>
          <w:szCs w:val="24"/>
          <w:lang w:val="en-US"/>
        </w:rPr>
        <w:t>,</w:t>
      </w:r>
      <w:r w:rsidRPr="00744B18">
        <w:rPr>
          <w:rFonts w:cs="Times New Roman"/>
          <w:szCs w:val="24"/>
          <w:lang w:val="en-US"/>
        </w:rPr>
        <w:t xml:space="preserve"> and mining </w:t>
      </w:r>
      <w:r w:rsidR="003E5D4B" w:rsidRPr="00744B18">
        <w:rPr>
          <w:rFonts w:cs="Times New Roman"/>
          <w:szCs w:val="24"/>
          <w:lang w:val="en-US"/>
        </w:rPr>
        <w:t xml:space="preserve">of </w:t>
      </w:r>
      <w:r w:rsidRPr="00744B18">
        <w:rPr>
          <w:rFonts w:cs="Times New Roman"/>
          <w:szCs w:val="24"/>
          <w:lang w:val="en-US"/>
        </w:rPr>
        <w:t>social media networks for potential talented candidate</w:t>
      </w:r>
      <w:r w:rsidR="003E5D4B" w:rsidRPr="00744B18">
        <w:rPr>
          <w:rFonts w:cs="Times New Roman"/>
          <w:szCs w:val="24"/>
          <w:lang w:val="en-US"/>
        </w:rPr>
        <w:t>s</w:t>
      </w:r>
      <w:r w:rsidRPr="00744B18">
        <w:rPr>
          <w:rFonts w:cs="Times New Roman"/>
          <w:szCs w:val="24"/>
          <w:lang w:val="en-US"/>
        </w:rPr>
        <w:t xml:space="preserve"> </w:t>
      </w:r>
      <w:r w:rsidR="003E5D4B" w:rsidRPr="00744B18">
        <w:rPr>
          <w:rFonts w:cs="Times New Roman"/>
          <w:szCs w:val="24"/>
          <w:lang w:val="en-US"/>
        </w:rPr>
        <w:t xml:space="preserve">incurs </w:t>
      </w:r>
      <w:r w:rsidRPr="00744B18">
        <w:rPr>
          <w:rFonts w:cs="Times New Roman"/>
          <w:szCs w:val="24"/>
          <w:lang w:val="en-US"/>
        </w:rPr>
        <w:t xml:space="preserve">minimum cost </w:t>
      </w:r>
      <w:r w:rsidR="003E5D4B" w:rsidRPr="00744B18">
        <w:rPr>
          <w:rFonts w:cs="Times New Roman"/>
          <w:szCs w:val="24"/>
          <w:lang w:val="en-US"/>
        </w:rPr>
        <w:t xml:space="preserve">to the recruiter </w:t>
      </w:r>
      <w:r w:rsidRPr="00744B18">
        <w:rPr>
          <w:rFonts w:cs="Times New Roman"/>
          <w:szCs w:val="24"/>
          <w:lang w:val="en-US"/>
        </w:rPr>
        <w:t>(Sinha</w:t>
      </w:r>
      <w:r w:rsidR="003C5ABE" w:rsidRPr="00744B18">
        <w:rPr>
          <w:rFonts w:cs="Times New Roman"/>
          <w:szCs w:val="24"/>
          <w:lang w:val="en-US"/>
        </w:rPr>
        <w:t xml:space="preserve"> and </w:t>
      </w:r>
      <w:r w:rsidRPr="00744B18">
        <w:rPr>
          <w:rFonts w:cs="Times New Roman"/>
          <w:szCs w:val="24"/>
          <w:lang w:val="en-US"/>
        </w:rPr>
        <w:t>Thaly, 2013)</w:t>
      </w:r>
      <w:r w:rsidR="00F25E24" w:rsidRPr="00744B18">
        <w:rPr>
          <w:rFonts w:cs="Times New Roman"/>
          <w:szCs w:val="24"/>
          <w:lang w:val="en-US"/>
        </w:rPr>
        <w:t xml:space="preserve"> and reflect</w:t>
      </w:r>
      <w:r w:rsidR="00C56E9E" w:rsidRPr="00744B18">
        <w:rPr>
          <w:rFonts w:cs="Times New Roman"/>
          <w:szCs w:val="24"/>
          <w:lang w:val="en-US"/>
        </w:rPr>
        <w:t>s on the organizational brand (Keppeler</w:t>
      </w:r>
      <w:r w:rsidR="003C5ABE" w:rsidRPr="00744B18">
        <w:rPr>
          <w:rFonts w:cs="Times New Roman"/>
          <w:szCs w:val="24"/>
          <w:lang w:val="en-US"/>
        </w:rPr>
        <w:t xml:space="preserve"> and </w:t>
      </w:r>
      <w:r w:rsidR="00C56E9E" w:rsidRPr="00744B18">
        <w:rPr>
          <w:rFonts w:cs="Times New Roman"/>
          <w:szCs w:val="24"/>
          <w:lang w:val="en-US"/>
        </w:rPr>
        <w:t>Papenfuß, 2021)</w:t>
      </w:r>
      <w:r w:rsidRPr="00744B18">
        <w:rPr>
          <w:rFonts w:cs="Times New Roman"/>
          <w:szCs w:val="24"/>
          <w:lang w:val="en-US"/>
        </w:rPr>
        <w:t>.</w:t>
      </w:r>
      <w:r w:rsidR="003E5D4B" w:rsidRPr="00744B18">
        <w:rPr>
          <w:rFonts w:cs="Times New Roman"/>
          <w:szCs w:val="24"/>
          <w:lang w:val="en-US"/>
        </w:rPr>
        <w:t xml:space="preserve"> ‘</w:t>
      </w:r>
      <w:r w:rsidR="006E77C7" w:rsidRPr="00744B18">
        <w:rPr>
          <w:rFonts w:cs="Times New Roman"/>
          <w:szCs w:val="24"/>
          <w:lang w:val="en-US"/>
        </w:rPr>
        <w:t>Employer branding</w:t>
      </w:r>
      <w:r w:rsidR="003E5D4B" w:rsidRPr="00744B18">
        <w:rPr>
          <w:rFonts w:cs="Times New Roman"/>
          <w:szCs w:val="24"/>
          <w:lang w:val="en-US"/>
        </w:rPr>
        <w:t>’</w:t>
      </w:r>
      <w:r w:rsidR="00E45273" w:rsidRPr="00744B18">
        <w:rPr>
          <w:rFonts w:cs="Times New Roman"/>
          <w:szCs w:val="24"/>
          <w:lang w:val="en-US"/>
        </w:rPr>
        <w:t xml:space="preserve"> is about</w:t>
      </w:r>
      <w:r w:rsidR="006E77C7" w:rsidRPr="00744B18">
        <w:rPr>
          <w:rFonts w:cs="Times New Roman"/>
          <w:szCs w:val="24"/>
          <w:lang w:val="en-US"/>
        </w:rPr>
        <w:t xml:space="preserve"> the</w:t>
      </w:r>
      <w:r w:rsidR="00E45273" w:rsidRPr="00744B18">
        <w:rPr>
          <w:rFonts w:cs="Times New Roman"/>
          <w:szCs w:val="24"/>
          <w:lang w:val="en-US"/>
        </w:rPr>
        <w:t xml:space="preserve"> perception of the</w:t>
      </w:r>
      <w:r w:rsidR="006E77C7" w:rsidRPr="00744B18">
        <w:rPr>
          <w:rFonts w:cs="Times New Roman"/>
          <w:szCs w:val="24"/>
          <w:lang w:val="en-US"/>
        </w:rPr>
        <w:t xml:space="preserve"> employer as high-quality (e.g., Biswas</w:t>
      </w:r>
      <w:r w:rsidR="003C5ABE" w:rsidRPr="00744B18">
        <w:rPr>
          <w:rFonts w:cs="Times New Roman"/>
          <w:szCs w:val="24"/>
          <w:lang w:val="en-US"/>
        </w:rPr>
        <w:t xml:space="preserve"> and </w:t>
      </w:r>
      <w:r w:rsidR="006E77C7" w:rsidRPr="00744B18">
        <w:rPr>
          <w:rFonts w:cs="Times New Roman"/>
          <w:szCs w:val="24"/>
          <w:lang w:val="en-US"/>
        </w:rPr>
        <w:t>Suar, 2016; Theurer et al., 2018)</w:t>
      </w:r>
      <w:r w:rsidR="00E45273" w:rsidRPr="00744B18">
        <w:rPr>
          <w:rFonts w:cs="Times New Roman"/>
          <w:szCs w:val="24"/>
          <w:lang w:val="en-US"/>
        </w:rPr>
        <w:t>.</w:t>
      </w:r>
      <w:r w:rsidR="006E77C7" w:rsidRPr="00744B18">
        <w:rPr>
          <w:rFonts w:cs="Times New Roman"/>
          <w:szCs w:val="24"/>
          <w:lang w:val="en-US"/>
        </w:rPr>
        <w:t xml:space="preserve"> </w:t>
      </w:r>
      <w:r w:rsidRPr="00744B18">
        <w:rPr>
          <w:rFonts w:cs="Times New Roman"/>
          <w:szCs w:val="24"/>
          <w:lang w:val="en-US"/>
        </w:rPr>
        <w:t>Also,</w:t>
      </w:r>
      <w:r w:rsidR="00260376" w:rsidRPr="00744B18">
        <w:rPr>
          <w:rFonts w:cs="Times New Roman"/>
          <w:szCs w:val="24"/>
          <w:lang w:val="en-US"/>
        </w:rPr>
        <w:t xml:space="preserve"> through</w:t>
      </w:r>
      <w:r w:rsidRPr="00744B18">
        <w:rPr>
          <w:rFonts w:cs="Times New Roman"/>
          <w:szCs w:val="24"/>
          <w:lang w:val="en-US"/>
        </w:rPr>
        <w:t xml:space="preserve"> mining employees</w:t>
      </w:r>
      <w:r w:rsidR="003E5D4B" w:rsidRPr="00744B18">
        <w:rPr>
          <w:rFonts w:cs="Times New Roman"/>
          <w:szCs w:val="24"/>
          <w:lang w:val="en-US"/>
        </w:rPr>
        <w:t>’</w:t>
      </w:r>
      <w:r w:rsidRPr="00744B18">
        <w:rPr>
          <w:rFonts w:cs="Times New Roman"/>
          <w:szCs w:val="24"/>
          <w:lang w:val="en-US"/>
        </w:rPr>
        <w:t xml:space="preserve"> post</w:t>
      </w:r>
      <w:r w:rsidR="003E5D4B" w:rsidRPr="00744B18">
        <w:rPr>
          <w:rFonts w:cs="Times New Roman"/>
          <w:szCs w:val="24"/>
          <w:lang w:val="en-US"/>
        </w:rPr>
        <w:t>s</w:t>
      </w:r>
      <w:r w:rsidRPr="00744B18">
        <w:rPr>
          <w:rFonts w:cs="Times New Roman"/>
          <w:szCs w:val="24"/>
          <w:lang w:val="en-US"/>
        </w:rPr>
        <w:t xml:space="preserve"> on social media, </w:t>
      </w:r>
      <w:r w:rsidR="00260376" w:rsidRPr="00744B18">
        <w:rPr>
          <w:rFonts w:cs="Times New Roman"/>
          <w:szCs w:val="24"/>
          <w:lang w:val="en-US"/>
        </w:rPr>
        <w:t>organizations</w:t>
      </w:r>
      <w:r w:rsidR="00784805" w:rsidRPr="00744B18">
        <w:rPr>
          <w:rFonts w:cs="Times New Roman"/>
          <w:szCs w:val="24"/>
          <w:lang w:val="en-US"/>
        </w:rPr>
        <w:t xml:space="preserve"> </w:t>
      </w:r>
      <w:r w:rsidRPr="00744B18">
        <w:rPr>
          <w:rFonts w:cs="Times New Roman"/>
          <w:szCs w:val="24"/>
          <w:lang w:val="en-US"/>
        </w:rPr>
        <w:t xml:space="preserve">finding words such as “upset” or “frustrated” </w:t>
      </w:r>
      <w:r w:rsidR="00762145" w:rsidRPr="00744B18">
        <w:rPr>
          <w:rFonts w:cs="Times New Roman"/>
          <w:szCs w:val="24"/>
          <w:lang w:val="en-US"/>
        </w:rPr>
        <w:t xml:space="preserve">can </w:t>
      </w:r>
      <w:r w:rsidRPr="00744B18">
        <w:rPr>
          <w:rFonts w:cs="Times New Roman"/>
          <w:szCs w:val="24"/>
          <w:lang w:val="en-US"/>
        </w:rPr>
        <w:t>identif</w:t>
      </w:r>
      <w:r w:rsidR="00762145" w:rsidRPr="00744B18">
        <w:rPr>
          <w:rFonts w:cs="Times New Roman"/>
          <w:szCs w:val="24"/>
          <w:lang w:val="en-US"/>
        </w:rPr>
        <w:t>y the employee concerned</w:t>
      </w:r>
      <w:r w:rsidRPr="00744B18">
        <w:rPr>
          <w:rFonts w:cs="Times New Roman"/>
          <w:szCs w:val="24"/>
          <w:lang w:val="en-US"/>
        </w:rPr>
        <w:t xml:space="preserve"> as a “potential flight risk” (Ployhart</w:t>
      </w:r>
      <w:r w:rsidR="003C5ABE" w:rsidRPr="00744B18">
        <w:rPr>
          <w:rFonts w:cs="Times New Roman"/>
          <w:szCs w:val="24"/>
          <w:lang w:val="en-US"/>
        </w:rPr>
        <w:t xml:space="preserve"> and </w:t>
      </w:r>
      <w:r w:rsidRPr="00744B18">
        <w:rPr>
          <w:rFonts w:cs="Times New Roman"/>
          <w:szCs w:val="24"/>
          <w:lang w:val="en-US"/>
        </w:rPr>
        <w:t>Kauts, 2017, p.86).</w:t>
      </w:r>
    </w:p>
    <w:p w14:paraId="4232B300" w14:textId="54B6DCCA" w:rsidR="00F0627A" w:rsidRPr="00744B18" w:rsidRDefault="009C4656" w:rsidP="009C4656">
      <w:pPr>
        <w:spacing w:after="0" w:line="480" w:lineRule="auto"/>
        <w:ind w:firstLine="720"/>
        <w:jc w:val="both"/>
        <w:rPr>
          <w:rFonts w:cs="Times New Roman"/>
          <w:szCs w:val="24"/>
          <w:lang w:val="en-US"/>
        </w:rPr>
      </w:pPr>
      <w:r w:rsidRPr="00744B18">
        <w:rPr>
          <w:rFonts w:cs="Times New Roman"/>
          <w:szCs w:val="24"/>
          <w:lang w:val="en-US"/>
        </w:rPr>
        <w:t>AI</w:t>
      </w:r>
      <w:r w:rsidR="00053DA1" w:rsidRPr="00744B18">
        <w:rPr>
          <w:rFonts w:cs="Times New Roman"/>
          <w:szCs w:val="24"/>
          <w:lang w:val="en-US"/>
        </w:rPr>
        <w:t xml:space="preserve"> </w:t>
      </w:r>
      <w:r w:rsidR="00A97EB1" w:rsidRPr="00744B18">
        <w:rPr>
          <w:rFonts w:cs="Times New Roman"/>
          <w:szCs w:val="24"/>
          <w:lang w:val="en-US"/>
        </w:rPr>
        <w:t>can be instrumental in managing</w:t>
      </w:r>
      <w:r w:rsidR="00F0627A" w:rsidRPr="00744B18">
        <w:rPr>
          <w:rFonts w:cs="Times New Roman"/>
          <w:szCs w:val="24"/>
          <w:lang w:val="en-US"/>
        </w:rPr>
        <w:t xml:space="preserve"> the recruitment process.</w:t>
      </w:r>
      <w:r w:rsidR="00A04E11" w:rsidRPr="00744B18">
        <w:rPr>
          <w:rFonts w:cs="Times New Roman"/>
          <w:szCs w:val="24"/>
          <w:lang w:val="en-US"/>
        </w:rPr>
        <w:t xml:space="preserve"> </w:t>
      </w:r>
      <w:r w:rsidRPr="00744B18">
        <w:rPr>
          <w:rFonts w:cs="Times New Roman"/>
          <w:szCs w:val="24"/>
          <w:lang w:val="en-US"/>
        </w:rPr>
        <w:t>At the immediate level,</w:t>
      </w:r>
      <w:r w:rsidR="00A24A8A" w:rsidRPr="00744B18">
        <w:rPr>
          <w:rFonts w:cs="Times New Roman"/>
          <w:szCs w:val="24"/>
          <w:lang w:val="en-US"/>
        </w:rPr>
        <w:t xml:space="preserve"> recruiters</w:t>
      </w:r>
      <w:r w:rsidRPr="00744B18">
        <w:rPr>
          <w:rFonts w:cs="Times New Roman"/>
          <w:szCs w:val="24"/>
          <w:lang w:val="en-US"/>
        </w:rPr>
        <w:t xml:space="preserve"> </w:t>
      </w:r>
      <w:r w:rsidR="00A97EB1" w:rsidRPr="00744B18">
        <w:rPr>
          <w:rFonts w:cs="Times New Roman"/>
          <w:szCs w:val="24"/>
          <w:lang w:val="en-US"/>
        </w:rPr>
        <w:t xml:space="preserve">have already start using </w:t>
      </w:r>
      <w:r w:rsidR="00A24A8A" w:rsidRPr="00744B18">
        <w:rPr>
          <w:rFonts w:cs="Times New Roman"/>
          <w:szCs w:val="24"/>
          <w:lang w:val="en-US"/>
        </w:rPr>
        <w:t>C</w:t>
      </w:r>
      <w:r w:rsidRPr="00744B18">
        <w:rPr>
          <w:rFonts w:cs="Times New Roman"/>
          <w:szCs w:val="24"/>
          <w:lang w:val="en-US"/>
        </w:rPr>
        <w:t>hat</w:t>
      </w:r>
      <w:r w:rsidR="00A24A8A" w:rsidRPr="00744B18">
        <w:rPr>
          <w:rFonts w:cs="Times New Roman"/>
          <w:szCs w:val="24"/>
          <w:lang w:val="en-US"/>
        </w:rPr>
        <w:t>GPT</w:t>
      </w:r>
      <w:r w:rsidRPr="00744B18">
        <w:rPr>
          <w:rFonts w:cs="Times New Roman"/>
          <w:szCs w:val="24"/>
          <w:lang w:val="en-US"/>
        </w:rPr>
        <w:t xml:space="preserve"> to formulate job ads or </w:t>
      </w:r>
      <w:r w:rsidR="00A24A8A" w:rsidRPr="00744B18">
        <w:rPr>
          <w:rFonts w:cs="Times New Roman"/>
          <w:szCs w:val="24"/>
          <w:lang w:val="en-US"/>
        </w:rPr>
        <w:t>to suggest</w:t>
      </w:r>
      <w:r w:rsidRPr="00744B18">
        <w:rPr>
          <w:rFonts w:cs="Times New Roman"/>
          <w:szCs w:val="24"/>
          <w:lang w:val="en-US"/>
        </w:rPr>
        <w:t xml:space="preserve"> </w:t>
      </w:r>
      <w:r w:rsidR="00A24A8A" w:rsidRPr="00744B18">
        <w:rPr>
          <w:rFonts w:cs="Times New Roman"/>
          <w:szCs w:val="24"/>
          <w:lang w:val="en-US"/>
        </w:rPr>
        <w:t>Boolean</w:t>
      </w:r>
      <w:r w:rsidRPr="00744B18">
        <w:rPr>
          <w:rFonts w:cs="Times New Roman"/>
          <w:szCs w:val="24"/>
          <w:lang w:val="en-US"/>
        </w:rPr>
        <w:t xml:space="preserve"> search to perform a</w:t>
      </w:r>
      <w:r w:rsidR="00A24A8A" w:rsidRPr="00744B18">
        <w:rPr>
          <w:rFonts w:cs="Times New Roman"/>
          <w:szCs w:val="24"/>
          <w:lang w:val="en-US"/>
        </w:rPr>
        <w:t>n</w:t>
      </w:r>
      <w:r w:rsidRPr="00744B18">
        <w:rPr>
          <w:rFonts w:cs="Times New Roman"/>
          <w:szCs w:val="24"/>
          <w:lang w:val="en-US"/>
        </w:rPr>
        <w:t xml:space="preserve"> effective search</w:t>
      </w:r>
      <w:r w:rsidR="00A24A8A" w:rsidRPr="00744B18">
        <w:rPr>
          <w:rFonts w:cs="Times New Roman"/>
          <w:szCs w:val="24"/>
          <w:lang w:val="en-US"/>
        </w:rPr>
        <w:t xml:space="preserve"> of candidates</w:t>
      </w:r>
      <w:r w:rsidRPr="00744B18">
        <w:rPr>
          <w:rFonts w:cs="Times New Roman"/>
          <w:szCs w:val="24"/>
          <w:lang w:val="en-US"/>
        </w:rPr>
        <w:t xml:space="preserve">. However, in the next generation of recruitment assistance, AI will do the sourcing work itself and not human </w:t>
      </w:r>
      <w:r w:rsidR="00053DA1" w:rsidRPr="00744B18">
        <w:rPr>
          <w:rFonts w:cs="Times New Roman"/>
          <w:szCs w:val="24"/>
          <w:lang w:val="en-US"/>
        </w:rPr>
        <w:t>resource</w:t>
      </w:r>
      <w:r w:rsidRPr="00744B18">
        <w:rPr>
          <w:rFonts w:cs="Times New Roman"/>
          <w:szCs w:val="24"/>
          <w:lang w:val="en-US"/>
        </w:rPr>
        <w:t>. The AI will learn the behavior</w:t>
      </w:r>
      <w:r w:rsidR="00A24A8A" w:rsidRPr="00744B18">
        <w:rPr>
          <w:rFonts w:cs="Times New Roman"/>
          <w:szCs w:val="24"/>
          <w:lang w:val="en-US"/>
        </w:rPr>
        <w:t>s</w:t>
      </w:r>
      <w:r w:rsidRPr="00744B18">
        <w:rPr>
          <w:rFonts w:cs="Times New Roman"/>
          <w:szCs w:val="24"/>
          <w:lang w:val="en-US"/>
        </w:rPr>
        <w:t xml:space="preserve"> of successful employees in the </w:t>
      </w:r>
      <w:r w:rsidR="00A24A8A" w:rsidRPr="00744B18">
        <w:rPr>
          <w:rFonts w:cs="Times New Roman"/>
          <w:szCs w:val="24"/>
          <w:lang w:val="en-US"/>
        </w:rPr>
        <w:t xml:space="preserve">specific job or in a specific </w:t>
      </w:r>
      <w:r w:rsidRPr="00744B18">
        <w:rPr>
          <w:rFonts w:cs="Times New Roman"/>
          <w:szCs w:val="24"/>
          <w:lang w:val="en-US"/>
        </w:rPr>
        <w:t xml:space="preserve">organization (for example, those with excellent performance </w:t>
      </w:r>
      <w:r w:rsidR="00A24A8A" w:rsidRPr="00744B18">
        <w:rPr>
          <w:rFonts w:cs="Times New Roman"/>
          <w:szCs w:val="24"/>
          <w:lang w:val="en-US"/>
        </w:rPr>
        <w:t>appraisals</w:t>
      </w:r>
      <w:r w:rsidRPr="00744B18">
        <w:rPr>
          <w:rFonts w:cs="Times New Roman"/>
          <w:szCs w:val="24"/>
          <w:lang w:val="en-US"/>
        </w:rPr>
        <w:t>)</w:t>
      </w:r>
      <w:r w:rsidR="00A24A8A" w:rsidRPr="00744B18">
        <w:rPr>
          <w:rFonts w:cs="Times New Roman"/>
          <w:szCs w:val="24"/>
          <w:lang w:val="en-US"/>
        </w:rPr>
        <w:t xml:space="preserve"> as they are reflected in </w:t>
      </w:r>
      <w:r w:rsidR="002A4A22" w:rsidRPr="00744B18">
        <w:rPr>
          <w:rFonts w:cs="Times New Roman"/>
          <w:szCs w:val="24"/>
          <w:lang w:val="en-US"/>
        </w:rPr>
        <w:t xml:space="preserve">the </w:t>
      </w:r>
      <w:r w:rsidR="00A24A8A" w:rsidRPr="00744B18">
        <w:rPr>
          <w:rFonts w:cs="Times New Roman"/>
          <w:szCs w:val="24"/>
          <w:lang w:val="en-US"/>
        </w:rPr>
        <w:t xml:space="preserve">social networks </w:t>
      </w:r>
      <w:r w:rsidR="000A384E" w:rsidRPr="00744B18">
        <w:rPr>
          <w:rFonts w:cs="Times New Roman"/>
          <w:szCs w:val="24"/>
          <w:lang w:val="en-US"/>
        </w:rPr>
        <w:t xml:space="preserve">like </w:t>
      </w:r>
      <w:r w:rsidR="00A24A8A" w:rsidRPr="00744B18">
        <w:rPr>
          <w:rFonts w:cs="Times New Roman"/>
          <w:szCs w:val="24"/>
          <w:lang w:val="en-US"/>
        </w:rPr>
        <w:t>LinkedIn, Facebook, Instagram, Twitter</w:t>
      </w:r>
      <w:r w:rsidR="00053DA1" w:rsidRPr="00744B18">
        <w:rPr>
          <w:rFonts w:cs="Times New Roman"/>
          <w:szCs w:val="24"/>
          <w:lang w:val="en-US"/>
        </w:rPr>
        <w:t xml:space="preserve"> </w:t>
      </w:r>
      <w:r w:rsidR="000A384E" w:rsidRPr="00744B18">
        <w:rPr>
          <w:rFonts w:cs="Times New Roman"/>
          <w:szCs w:val="24"/>
          <w:lang w:val="en-US"/>
        </w:rPr>
        <w:t>(</w:t>
      </w:r>
      <w:r w:rsidR="00053DA1" w:rsidRPr="00744B18">
        <w:rPr>
          <w:rFonts w:cs="Times New Roman"/>
          <w:szCs w:val="24"/>
          <w:lang w:val="en-US"/>
        </w:rPr>
        <w:t>aka X</w:t>
      </w:r>
      <w:r w:rsidR="000A384E" w:rsidRPr="00744B18">
        <w:rPr>
          <w:rFonts w:cs="Times New Roman"/>
          <w:szCs w:val="24"/>
          <w:lang w:val="en-US"/>
        </w:rPr>
        <w:t>)</w:t>
      </w:r>
      <w:r w:rsidR="00A24A8A" w:rsidRPr="00744B18">
        <w:rPr>
          <w:rFonts w:cs="Times New Roman"/>
          <w:szCs w:val="24"/>
          <w:lang w:val="en-US"/>
        </w:rPr>
        <w:t>, etc.</w:t>
      </w:r>
      <w:r w:rsidR="00A24A8A" w:rsidRPr="00744B18">
        <w:rPr>
          <w:rFonts w:cs="Times New Roman"/>
          <w:szCs w:val="24"/>
          <w:lang w:val="en-US" w:bidi="he-IL"/>
        </w:rPr>
        <w:t xml:space="preserve"> Based on these data, AI</w:t>
      </w:r>
      <w:r w:rsidR="00A24A8A" w:rsidRPr="00744B18">
        <w:rPr>
          <w:rFonts w:cs="Times New Roman"/>
          <w:szCs w:val="24"/>
          <w:lang w:val="en-US"/>
        </w:rPr>
        <w:t xml:space="preserve"> </w:t>
      </w:r>
      <w:r w:rsidRPr="00744B18">
        <w:rPr>
          <w:rFonts w:cs="Times New Roman"/>
          <w:szCs w:val="24"/>
          <w:lang w:val="en-US"/>
        </w:rPr>
        <w:t xml:space="preserve">will characterize </w:t>
      </w:r>
      <w:r w:rsidR="00E35D15" w:rsidRPr="00744B18">
        <w:rPr>
          <w:rFonts w:cs="Times New Roman"/>
          <w:szCs w:val="24"/>
          <w:lang w:val="en-US"/>
        </w:rPr>
        <w:t>profiles</w:t>
      </w:r>
      <w:r w:rsidR="00A24A8A" w:rsidRPr="00744B18">
        <w:rPr>
          <w:rFonts w:cs="Times New Roman"/>
          <w:szCs w:val="24"/>
          <w:lang w:val="en-US"/>
        </w:rPr>
        <w:t xml:space="preserve"> </w:t>
      </w:r>
      <w:r w:rsidR="00E35D15" w:rsidRPr="00744B18">
        <w:rPr>
          <w:rFonts w:cs="Times New Roman"/>
          <w:szCs w:val="24"/>
          <w:lang w:val="en-US"/>
        </w:rPr>
        <w:t>for worthy</w:t>
      </w:r>
      <w:r w:rsidR="00E35D15" w:rsidRPr="00744B18">
        <w:rPr>
          <w:rFonts w:cs="Times New Roman"/>
          <w:szCs w:val="24"/>
          <w:rtl/>
          <w:lang w:val="en-US" w:bidi="he-IL"/>
        </w:rPr>
        <w:t xml:space="preserve"> </w:t>
      </w:r>
      <w:r w:rsidR="00E35D15" w:rsidRPr="00744B18">
        <w:rPr>
          <w:rFonts w:cs="Times New Roman"/>
          <w:szCs w:val="24"/>
          <w:lang w:val="en-US" w:bidi="he-IL"/>
        </w:rPr>
        <w:t>candidates. Afterwards, the AI</w:t>
      </w:r>
      <w:r w:rsidRPr="00744B18">
        <w:rPr>
          <w:rFonts w:cs="Times New Roman"/>
          <w:szCs w:val="24"/>
          <w:lang w:val="en-US"/>
        </w:rPr>
        <w:t xml:space="preserve"> itself </w:t>
      </w:r>
      <w:r w:rsidR="00E35D15" w:rsidRPr="00744B18">
        <w:rPr>
          <w:rFonts w:cs="Times New Roman"/>
          <w:szCs w:val="24"/>
          <w:lang w:val="en-US"/>
        </w:rPr>
        <w:t>searches in the social networks</w:t>
      </w:r>
      <w:r w:rsidRPr="00744B18">
        <w:rPr>
          <w:rFonts w:cs="Times New Roman"/>
          <w:szCs w:val="24"/>
          <w:lang w:val="en-US"/>
        </w:rPr>
        <w:t xml:space="preserve"> for candidates with a similar profile</w:t>
      </w:r>
      <w:r w:rsidR="00E35D15" w:rsidRPr="00744B18">
        <w:rPr>
          <w:rFonts w:cs="Times New Roman"/>
          <w:szCs w:val="24"/>
          <w:lang w:val="en-US"/>
        </w:rPr>
        <w:t xml:space="preserve"> and apply to them.</w:t>
      </w:r>
    </w:p>
    <w:p w14:paraId="59A1C3FB" w14:textId="6FD960B6" w:rsidR="00660B2A" w:rsidRPr="00744B18" w:rsidRDefault="00660B2A" w:rsidP="00053DA1">
      <w:pPr>
        <w:spacing w:after="0" w:line="480" w:lineRule="auto"/>
        <w:jc w:val="both"/>
        <w:rPr>
          <w:rFonts w:cs="Times New Roman"/>
          <w:szCs w:val="24"/>
          <w:lang w:val="en-US"/>
        </w:rPr>
      </w:pPr>
      <w:r w:rsidRPr="00744B18">
        <w:rPr>
          <w:rFonts w:cs="Times New Roman"/>
          <w:i/>
          <w:iCs/>
          <w:color w:val="000000" w:themeColor="text1"/>
          <w:szCs w:val="24"/>
          <w:lang w:val="en-US" w:bidi="he-IL"/>
        </w:rPr>
        <w:t>Selection</w:t>
      </w:r>
    </w:p>
    <w:p w14:paraId="0B6A977D" w14:textId="77777777" w:rsidR="002720EE" w:rsidRPr="00744B18" w:rsidRDefault="002720EE" w:rsidP="002720EE">
      <w:pPr>
        <w:spacing w:after="0" w:line="480" w:lineRule="auto"/>
        <w:ind w:firstLine="720"/>
        <w:jc w:val="both"/>
        <w:rPr>
          <w:rFonts w:cs="Times New Roman"/>
          <w:szCs w:val="24"/>
          <w:lang w:val="en-US"/>
        </w:rPr>
      </w:pPr>
      <w:r w:rsidRPr="00744B18">
        <w:rPr>
          <w:rFonts w:cs="Times New Roman"/>
          <w:szCs w:val="24"/>
          <w:lang w:val="en-US"/>
        </w:rPr>
        <w:t>The selection practice has also become heavily dependent on technologies, and these systems, at present, are possibly subject to biases (Van Esch et al., 2019). Technology enabled selection tests to use diversified inputs (e.g., text, audio, video)(</w:t>
      </w:r>
      <w:r w:rsidRPr="00744B18">
        <w:rPr>
          <w:rFonts w:cs="Times New Roman"/>
          <w:color w:val="000000" w:themeColor="text1"/>
          <w:szCs w:val="24"/>
        </w:rPr>
        <w:t xml:space="preserve"> Van Iddekinge et al., 2023</w:t>
      </w:r>
      <w:r w:rsidRPr="00744B18">
        <w:rPr>
          <w:rFonts w:cs="Times New Roman"/>
          <w:szCs w:val="24"/>
          <w:lang w:val="en-US"/>
        </w:rPr>
        <w:t xml:space="preserve">) include greater realism and delivery efficiencies, and lower costs (Ployhart and Kauts, 2017). </w:t>
      </w:r>
      <w:r w:rsidRPr="00744B18">
        <w:rPr>
          <w:rFonts w:cs="Times New Roman"/>
          <w:szCs w:val="24"/>
          <w:lang w:val="en-US"/>
        </w:rPr>
        <w:lastRenderedPageBreak/>
        <w:t xml:space="preserve">Yet, there is a lag of about 10 years between the introduction of technology and corresponding research on this technology (Ployhart et al., 2017). </w:t>
      </w:r>
    </w:p>
    <w:p w14:paraId="67FC8C7F" w14:textId="27F9D797" w:rsidR="00F0627A" w:rsidRPr="00744B18" w:rsidRDefault="003C0247" w:rsidP="00A04E11">
      <w:pPr>
        <w:spacing w:after="0" w:line="480" w:lineRule="auto"/>
        <w:jc w:val="both"/>
        <w:rPr>
          <w:rFonts w:cs="Times New Roman"/>
          <w:szCs w:val="24"/>
          <w:rtl/>
          <w:lang w:val="en-US"/>
        </w:rPr>
      </w:pPr>
      <w:r w:rsidRPr="00744B18">
        <w:rPr>
          <w:rFonts w:cs="Times New Roman"/>
          <w:color w:val="000000" w:themeColor="text1"/>
          <w:szCs w:val="24"/>
          <w:lang w:val="en-US"/>
        </w:rPr>
        <w:t>An</w:t>
      </w:r>
      <w:r w:rsidR="00F0627A" w:rsidRPr="00744B18">
        <w:rPr>
          <w:rFonts w:cs="Times New Roman"/>
          <w:color w:val="000000" w:themeColor="text1"/>
          <w:szCs w:val="24"/>
          <w:lang w:val="en-US"/>
        </w:rPr>
        <w:t xml:space="preserve"> example </w:t>
      </w:r>
      <w:r w:rsidR="003A679F" w:rsidRPr="00744B18">
        <w:rPr>
          <w:rFonts w:cs="Times New Roman"/>
          <w:color w:val="000000" w:themeColor="text1"/>
          <w:szCs w:val="24"/>
          <w:lang w:val="en-US"/>
        </w:rPr>
        <w:t xml:space="preserve">of a </w:t>
      </w:r>
      <w:r w:rsidR="00F0627A" w:rsidRPr="00744B18">
        <w:rPr>
          <w:rFonts w:cs="Times New Roman"/>
          <w:color w:val="000000" w:themeColor="text1"/>
          <w:szCs w:val="24"/>
          <w:lang w:val="en-US"/>
        </w:rPr>
        <w:t xml:space="preserve">selection tool that is accelerating in use </w:t>
      </w:r>
      <w:r w:rsidRPr="00744B18">
        <w:rPr>
          <w:rFonts w:cs="Times New Roman"/>
          <w:color w:val="000000" w:themeColor="text1"/>
          <w:szCs w:val="24"/>
          <w:lang w:val="en-US"/>
        </w:rPr>
        <w:t xml:space="preserve">of AI </w:t>
      </w:r>
      <w:r w:rsidR="00F0627A" w:rsidRPr="00744B18">
        <w:rPr>
          <w:rFonts w:cs="Times New Roman"/>
          <w:color w:val="000000" w:themeColor="text1"/>
          <w:szCs w:val="24"/>
          <w:lang w:val="en-US"/>
        </w:rPr>
        <w:t xml:space="preserve">is selection games (usually virtual) that were built specifically for the purpose of selection processes </w:t>
      </w:r>
      <w:r w:rsidR="00CD60C7" w:rsidRPr="00744B18">
        <w:rPr>
          <w:rFonts w:cs="Times New Roman"/>
          <w:color w:val="000000" w:themeColor="text1"/>
          <w:szCs w:val="24"/>
          <w:lang w:val="en-US"/>
        </w:rPr>
        <w:t xml:space="preserve">within a </w:t>
      </w:r>
      <w:r w:rsidR="00F0627A" w:rsidRPr="00744B18">
        <w:rPr>
          <w:rFonts w:cs="Times New Roman"/>
          <w:color w:val="000000" w:themeColor="text1"/>
          <w:szCs w:val="24"/>
          <w:lang w:val="en-US"/>
        </w:rPr>
        <w:t>specific organization</w:t>
      </w:r>
      <w:r w:rsidR="00CD3730" w:rsidRPr="00744B18">
        <w:rPr>
          <w:rFonts w:cs="Times New Roman"/>
          <w:color w:val="000000" w:themeColor="text1"/>
          <w:szCs w:val="24"/>
          <w:lang w:val="en-US"/>
        </w:rPr>
        <w:t xml:space="preserve"> </w:t>
      </w:r>
      <w:r w:rsidR="002720EE" w:rsidRPr="00744B18">
        <w:rPr>
          <w:rFonts w:cs="Times New Roman"/>
          <w:color w:val="000000" w:themeColor="text1"/>
          <w:szCs w:val="24"/>
          <w:lang w:val="en-US"/>
        </w:rPr>
        <w:t>(</w:t>
      </w:r>
      <w:r w:rsidR="002720EE" w:rsidRPr="00744B18">
        <w:rPr>
          <w:rFonts w:cs="Times New Roman"/>
          <w:color w:val="000000" w:themeColor="text1"/>
          <w:szCs w:val="24"/>
        </w:rPr>
        <w:t xml:space="preserve">Ellison et al, 2020) </w:t>
      </w:r>
      <w:r w:rsidRPr="00744B18">
        <w:rPr>
          <w:rFonts w:cs="Times New Roman"/>
          <w:szCs w:val="24"/>
          <w:lang w:val="en-US"/>
        </w:rPr>
        <w:t>They</w:t>
      </w:r>
      <w:r w:rsidR="00F0627A" w:rsidRPr="00744B18">
        <w:rPr>
          <w:rFonts w:cs="Times New Roman"/>
          <w:szCs w:val="24"/>
          <w:lang w:val="en-US"/>
        </w:rPr>
        <w:t xml:space="preserve"> fit the needs of the young generation</w:t>
      </w:r>
      <w:r w:rsidR="00CD60C7" w:rsidRPr="00744B18">
        <w:rPr>
          <w:rFonts w:cs="Times New Roman"/>
          <w:szCs w:val="24"/>
          <w:lang w:val="en-US"/>
        </w:rPr>
        <w:t>s</w:t>
      </w:r>
      <w:r w:rsidR="00F0627A" w:rsidRPr="00744B18">
        <w:rPr>
          <w:rFonts w:cs="Times New Roman"/>
          <w:szCs w:val="24"/>
          <w:lang w:val="en-US"/>
        </w:rPr>
        <w:t xml:space="preserve"> (Y and Z) that look for fast, </w:t>
      </w:r>
      <w:r w:rsidR="00512DF5" w:rsidRPr="00744B18">
        <w:rPr>
          <w:rFonts w:cs="Times New Roman"/>
          <w:szCs w:val="24"/>
          <w:lang w:val="en-US"/>
        </w:rPr>
        <w:t>comfortable,</w:t>
      </w:r>
      <w:r w:rsidR="00F0627A" w:rsidRPr="00744B18">
        <w:rPr>
          <w:rFonts w:cs="Times New Roman"/>
          <w:szCs w:val="24"/>
          <w:lang w:val="en-US"/>
        </w:rPr>
        <w:t xml:space="preserve"> and</w:t>
      </w:r>
      <w:r w:rsidR="002B3E95" w:rsidRPr="00744B18">
        <w:rPr>
          <w:rFonts w:cs="Times New Roman"/>
          <w:szCs w:val="24"/>
          <w:lang w:val="en-US"/>
        </w:rPr>
        <w:t xml:space="preserve"> </w:t>
      </w:r>
      <w:r w:rsidR="00CD60C7" w:rsidRPr="00744B18">
        <w:rPr>
          <w:rFonts w:cs="Times New Roman"/>
          <w:szCs w:val="24"/>
          <w:lang w:val="en-US"/>
        </w:rPr>
        <w:t>‘</w:t>
      </w:r>
      <w:r w:rsidR="00F0627A" w:rsidRPr="00744B18">
        <w:rPr>
          <w:rFonts w:cs="Times New Roman"/>
          <w:szCs w:val="24"/>
          <w:lang w:val="en-US"/>
        </w:rPr>
        <w:t>cool</w:t>
      </w:r>
      <w:r w:rsidR="00CD60C7" w:rsidRPr="00744B18">
        <w:rPr>
          <w:rFonts w:cs="Times New Roman"/>
          <w:szCs w:val="24"/>
          <w:lang w:val="en-US"/>
        </w:rPr>
        <w:t>’</w:t>
      </w:r>
      <w:r w:rsidR="00F0627A" w:rsidRPr="00744B18">
        <w:rPr>
          <w:rFonts w:cs="Times New Roman"/>
          <w:szCs w:val="24"/>
          <w:lang w:val="en-US"/>
        </w:rPr>
        <w:t xml:space="preserve"> processes, otherwise they </w:t>
      </w:r>
      <w:r w:rsidR="008952AA" w:rsidRPr="00744B18">
        <w:rPr>
          <w:rFonts w:cs="Times New Roman"/>
          <w:szCs w:val="24"/>
          <w:lang w:val="en-US"/>
        </w:rPr>
        <w:t xml:space="preserve">might </w:t>
      </w:r>
      <w:r w:rsidR="00F0627A" w:rsidRPr="00744B18">
        <w:rPr>
          <w:rFonts w:cs="Times New Roman"/>
          <w:szCs w:val="24"/>
          <w:lang w:val="en-US"/>
        </w:rPr>
        <w:t>simply do</w:t>
      </w:r>
      <w:r w:rsidR="00CD60C7" w:rsidRPr="00744B18">
        <w:rPr>
          <w:rFonts w:cs="Times New Roman"/>
          <w:szCs w:val="24"/>
          <w:lang w:val="en-US"/>
        </w:rPr>
        <w:t xml:space="preserve"> </w:t>
      </w:r>
      <w:r w:rsidR="00F0627A" w:rsidRPr="00744B18">
        <w:rPr>
          <w:rFonts w:cs="Times New Roman"/>
          <w:szCs w:val="24"/>
          <w:lang w:val="en-US"/>
        </w:rPr>
        <w:t>n</w:t>
      </w:r>
      <w:r w:rsidR="00CD60C7" w:rsidRPr="00744B18">
        <w:rPr>
          <w:rFonts w:cs="Times New Roman"/>
          <w:szCs w:val="24"/>
          <w:lang w:val="en-US"/>
        </w:rPr>
        <w:t>o</w:t>
      </w:r>
      <w:r w:rsidR="00F0627A" w:rsidRPr="00744B18">
        <w:rPr>
          <w:rFonts w:cs="Times New Roman"/>
          <w:szCs w:val="24"/>
          <w:lang w:val="en-US"/>
        </w:rPr>
        <w:t>t show up for the selecti</w:t>
      </w:r>
      <w:r w:rsidR="00CD60C7" w:rsidRPr="00744B18">
        <w:rPr>
          <w:rFonts w:cs="Times New Roman"/>
          <w:szCs w:val="24"/>
          <w:lang w:val="en-US"/>
        </w:rPr>
        <w:t>o</w:t>
      </w:r>
      <w:r w:rsidR="00F0627A" w:rsidRPr="00744B18">
        <w:rPr>
          <w:rFonts w:cs="Times New Roman"/>
          <w:szCs w:val="24"/>
          <w:lang w:val="en-US"/>
        </w:rPr>
        <w:t xml:space="preserve">n process. These candidates look for </w:t>
      </w:r>
      <w:r w:rsidR="001C233E" w:rsidRPr="00744B18">
        <w:rPr>
          <w:rFonts w:cs="Times New Roman"/>
          <w:szCs w:val="24"/>
          <w:lang w:val="en-US"/>
        </w:rPr>
        <w:t>positive engagement and</w:t>
      </w:r>
      <w:r w:rsidR="00F0627A" w:rsidRPr="00744B18">
        <w:rPr>
          <w:rFonts w:cs="Times New Roman"/>
          <w:szCs w:val="24"/>
          <w:lang w:val="en-US"/>
        </w:rPr>
        <w:t xml:space="preserve"> experience </w:t>
      </w:r>
      <w:r w:rsidR="001C233E" w:rsidRPr="00744B18">
        <w:rPr>
          <w:rFonts w:cs="Times New Roman"/>
          <w:szCs w:val="24"/>
          <w:lang w:val="en-US"/>
        </w:rPr>
        <w:t>at</w:t>
      </w:r>
      <w:r w:rsidR="00F0627A" w:rsidRPr="00744B18">
        <w:rPr>
          <w:rFonts w:cs="Times New Roman"/>
          <w:szCs w:val="24"/>
          <w:lang w:val="en-US"/>
        </w:rPr>
        <w:t xml:space="preserve"> work, starting from the recruitment processes, before they enter the organization. </w:t>
      </w:r>
      <w:r w:rsidR="00CD60C7" w:rsidRPr="00744B18">
        <w:rPr>
          <w:rFonts w:cs="Times New Roman"/>
          <w:szCs w:val="24"/>
          <w:lang w:val="en-US"/>
        </w:rPr>
        <w:t xml:space="preserve">Some </w:t>
      </w:r>
      <w:r w:rsidR="00F0627A" w:rsidRPr="00744B18">
        <w:rPr>
          <w:rFonts w:cs="Times New Roman"/>
          <w:szCs w:val="24"/>
          <w:lang w:val="en-US"/>
        </w:rPr>
        <w:t>of them might be non-solicit</w:t>
      </w:r>
      <w:r w:rsidR="00CD60C7" w:rsidRPr="00744B18">
        <w:rPr>
          <w:rFonts w:cs="Times New Roman"/>
          <w:szCs w:val="24"/>
          <w:lang w:val="en-US"/>
        </w:rPr>
        <w:t>ed</w:t>
      </w:r>
      <w:r w:rsidR="00F0627A" w:rsidRPr="00744B18">
        <w:rPr>
          <w:rFonts w:cs="Times New Roman"/>
          <w:szCs w:val="24"/>
          <w:lang w:val="en-US"/>
        </w:rPr>
        <w:t xml:space="preserve"> candidates </w:t>
      </w:r>
      <w:r w:rsidR="00CD60C7" w:rsidRPr="00744B18">
        <w:rPr>
          <w:rFonts w:cs="Times New Roman"/>
          <w:szCs w:val="24"/>
          <w:lang w:val="en-US"/>
        </w:rPr>
        <w:t xml:space="preserve">who </w:t>
      </w:r>
      <w:r w:rsidR="00F0627A" w:rsidRPr="00744B18">
        <w:rPr>
          <w:rFonts w:cs="Times New Roman"/>
          <w:szCs w:val="24"/>
          <w:lang w:val="en-US"/>
        </w:rPr>
        <w:t xml:space="preserve">send </w:t>
      </w:r>
      <w:r w:rsidR="00CD60C7" w:rsidRPr="00744B18">
        <w:rPr>
          <w:rFonts w:cs="Times New Roman"/>
          <w:szCs w:val="24"/>
          <w:lang w:val="en-US"/>
        </w:rPr>
        <w:t xml:space="preserve">their </w:t>
      </w:r>
      <w:r w:rsidR="00F0627A" w:rsidRPr="00744B18">
        <w:rPr>
          <w:rFonts w:cs="Times New Roman"/>
          <w:szCs w:val="24"/>
          <w:lang w:val="en-US"/>
        </w:rPr>
        <w:t xml:space="preserve">resumes because they were attracted </w:t>
      </w:r>
      <w:r w:rsidR="00C31D32" w:rsidRPr="00744B18">
        <w:rPr>
          <w:rFonts w:cs="Times New Roman"/>
          <w:szCs w:val="24"/>
          <w:lang w:val="en-US"/>
        </w:rPr>
        <w:t xml:space="preserve">by high employer branding of the organization and </w:t>
      </w:r>
      <w:r w:rsidR="00F0627A" w:rsidRPr="00744B18">
        <w:rPr>
          <w:rFonts w:cs="Times New Roman"/>
          <w:szCs w:val="24"/>
          <w:lang w:val="en-US"/>
        </w:rPr>
        <w:t>expected</w:t>
      </w:r>
      <w:r w:rsidR="00C31D32" w:rsidRPr="00744B18">
        <w:rPr>
          <w:rFonts w:cs="Times New Roman"/>
          <w:szCs w:val="24"/>
          <w:lang w:val="en-US"/>
        </w:rPr>
        <w:t xml:space="preserve"> a high</w:t>
      </w:r>
      <w:r w:rsidR="00F0627A" w:rsidRPr="00744B18">
        <w:rPr>
          <w:rFonts w:cs="Times New Roman"/>
          <w:szCs w:val="24"/>
          <w:lang w:val="en-US"/>
        </w:rPr>
        <w:t xml:space="preserve"> quality </w:t>
      </w:r>
      <w:r w:rsidR="00C00468" w:rsidRPr="00744B18">
        <w:rPr>
          <w:rFonts w:cs="Times New Roman"/>
          <w:szCs w:val="24"/>
          <w:lang w:val="en-US"/>
        </w:rPr>
        <w:t>of the recruitment with</w:t>
      </w:r>
      <w:r w:rsidR="00F0627A" w:rsidRPr="00744B18">
        <w:rPr>
          <w:rFonts w:cs="Times New Roman"/>
          <w:szCs w:val="24"/>
          <w:lang w:val="en-US"/>
        </w:rPr>
        <w:t xml:space="preserve"> good experience. </w:t>
      </w:r>
    </w:p>
    <w:p w14:paraId="7DE870DE" w14:textId="720E16F3" w:rsidR="00F0627A" w:rsidRPr="00744B18" w:rsidRDefault="00F0627A" w:rsidP="002B3E95">
      <w:pPr>
        <w:spacing w:after="0" w:line="480" w:lineRule="auto"/>
        <w:ind w:firstLine="720"/>
        <w:jc w:val="both"/>
        <w:rPr>
          <w:rFonts w:eastAsia="Times New Roman" w:cs="Times New Roman"/>
          <w:color w:val="222222"/>
          <w:szCs w:val="24"/>
          <w:lang w:val="en-US"/>
        </w:rPr>
      </w:pPr>
      <w:r w:rsidRPr="00744B18">
        <w:rPr>
          <w:rFonts w:eastAsia="Times New Roman" w:cs="Times New Roman"/>
          <w:color w:val="222222"/>
          <w:szCs w:val="24"/>
          <w:lang w:val="en-US"/>
        </w:rPr>
        <w:t xml:space="preserve">However, despite the convenience </w:t>
      </w:r>
      <w:r w:rsidR="00CD60C7" w:rsidRPr="00744B18">
        <w:rPr>
          <w:rFonts w:eastAsia="Times New Roman" w:cs="Times New Roman"/>
          <w:color w:val="222222"/>
          <w:szCs w:val="24"/>
          <w:lang w:val="en-US"/>
        </w:rPr>
        <w:t xml:space="preserve">for </w:t>
      </w:r>
      <w:r w:rsidRPr="00744B18">
        <w:rPr>
          <w:rFonts w:eastAsia="Times New Roman" w:cs="Times New Roman"/>
          <w:color w:val="222222"/>
          <w:szCs w:val="24"/>
          <w:lang w:val="en-US"/>
        </w:rPr>
        <w:t xml:space="preserve">and adaptation to the younger generation, HR still </w:t>
      </w:r>
      <w:r w:rsidR="00CD60C7" w:rsidRPr="00744B18">
        <w:rPr>
          <w:rFonts w:eastAsia="Times New Roman" w:cs="Times New Roman"/>
          <w:color w:val="222222"/>
          <w:szCs w:val="24"/>
          <w:lang w:val="en-US"/>
        </w:rPr>
        <w:t xml:space="preserve">has </w:t>
      </w:r>
      <w:r w:rsidRPr="00744B18">
        <w:rPr>
          <w:rFonts w:eastAsia="Times New Roman" w:cs="Times New Roman"/>
          <w:color w:val="222222"/>
          <w:szCs w:val="24"/>
          <w:lang w:val="en-US"/>
        </w:rPr>
        <w:t xml:space="preserve">challenges, some of which might even </w:t>
      </w:r>
      <w:r w:rsidR="00CD60C7" w:rsidRPr="00744B18">
        <w:rPr>
          <w:rFonts w:eastAsia="Times New Roman" w:cs="Times New Roman"/>
          <w:color w:val="222222"/>
          <w:szCs w:val="24"/>
          <w:lang w:val="en-US"/>
        </w:rPr>
        <w:t xml:space="preserve">be </w:t>
      </w:r>
      <w:r w:rsidRPr="00744B18">
        <w:rPr>
          <w:rFonts w:eastAsia="Times New Roman" w:cs="Times New Roman"/>
          <w:color w:val="222222"/>
          <w:szCs w:val="24"/>
          <w:lang w:val="en-US"/>
        </w:rPr>
        <w:t xml:space="preserve">exacerbated by </w:t>
      </w:r>
      <w:r w:rsidR="00083B98" w:rsidRPr="00744B18">
        <w:rPr>
          <w:rFonts w:eastAsia="Times New Roman" w:cs="Times New Roman"/>
          <w:color w:val="222222"/>
          <w:szCs w:val="24"/>
          <w:lang w:val="en-US"/>
        </w:rPr>
        <w:t>AI</w:t>
      </w:r>
      <w:r w:rsidRPr="00744B18">
        <w:rPr>
          <w:rFonts w:eastAsia="Times New Roman" w:cs="Times New Roman"/>
          <w:color w:val="222222"/>
          <w:szCs w:val="24"/>
          <w:lang w:val="en-US"/>
        </w:rPr>
        <w:t>. For example, there is still discrimination in recruitment and selection processes (subtle and overt) based on employee characteristics that include race, ethnicity, age, gender, sexual orientation, religion, disability, and weight (</w:t>
      </w:r>
      <w:r w:rsidR="00C20FEE" w:rsidRPr="00744B18">
        <w:rPr>
          <w:rFonts w:eastAsia="Times New Roman" w:cs="Times New Roman"/>
          <w:color w:val="222222"/>
          <w:szCs w:val="24"/>
          <w:lang w:val="en-US"/>
        </w:rPr>
        <w:t>Hebl et al., 2020;</w:t>
      </w:r>
      <w:r w:rsidR="001169EA" w:rsidRPr="00744B18">
        <w:rPr>
          <w:rFonts w:eastAsia="Times New Roman" w:cs="Times New Roman"/>
          <w:color w:val="222222"/>
          <w:szCs w:val="24"/>
          <w:lang w:val="en-US"/>
        </w:rPr>
        <w:t xml:space="preserve"> </w:t>
      </w:r>
      <w:r w:rsidRPr="00744B18">
        <w:rPr>
          <w:rFonts w:eastAsia="Times New Roman" w:cs="Times New Roman"/>
          <w:color w:val="222222"/>
          <w:szCs w:val="24"/>
          <w:lang w:val="en-US"/>
        </w:rPr>
        <w:t>Nydegger</w:t>
      </w:r>
      <w:r w:rsidR="003C5ABE" w:rsidRPr="00744B18">
        <w:rPr>
          <w:rFonts w:eastAsia="Times New Roman" w:cs="Times New Roman"/>
          <w:color w:val="222222"/>
          <w:szCs w:val="24"/>
          <w:lang w:val="en-US"/>
        </w:rPr>
        <w:t xml:space="preserve"> and </w:t>
      </w:r>
      <w:r w:rsidRPr="00744B18">
        <w:rPr>
          <w:rFonts w:eastAsia="Times New Roman" w:cs="Times New Roman"/>
          <w:color w:val="222222"/>
          <w:szCs w:val="24"/>
          <w:lang w:val="en-US"/>
        </w:rPr>
        <w:t>Enides, 2017).</w:t>
      </w:r>
      <w:r w:rsidR="00CD60C7" w:rsidRPr="00744B18">
        <w:rPr>
          <w:rFonts w:eastAsia="Times New Roman" w:cs="Times New Roman"/>
          <w:color w:val="222222"/>
          <w:szCs w:val="24"/>
          <w:lang w:val="en-US"/>
        </w:rPr>
        <w:t xml:space="preserve"> </w:t>
      </w:r>
      <w:r w:rsidRPr="00744B18">
        <w:rPr>
          <w:rFonts w:eastAsia="Times New Roman" w:cs="Times New Roman"/>
          <w:color w:val="222222"/>
          <w:szCs w:val="24"/>
          <w:lang w:val="en-US"/>
        </w:rPr>
        <w:t xml:space="preserve">Games </w:t>
      </w:r>
      <w:r w:rsidR="00CD60C7" w:rsidRPr="00744B18">
        <w:rPr>
          <w:rFonts w:eastAsia="Times New Roman" w:cs="Times New Roman"/>
          <w:color w:val="222222"/>
          <w:szCs w:val="24"/>
          <w:lang w:val="en-US"/>
        </w:rPr>
        <w:t xml:space="preserve">offer </w:t>
      </w:r>
      <w:r w:rsidRPr="00744B18">
        <w:rPr>
          <w:rFonts w:eastAsia="Times New Roman" w:cs="Times New Roman"/>
          <w:color w:val="222222"/>
          <w:szCs w:val="24"/>
          <w:lang w:val="en-US"/>
        </w:rPr>
        <w:t xml:space="preserve">a certain answer against discrimination </w:t>
      </w:r>
      <w:r w:rsidR="002B3E95" w:rsidRPr="00744B18">
        <w:rPr>
          <w:rFonts w:eastAsia="Times New Roman" w:cs="Times New Roman"/>
          <w:color w:val="222222"/>
          <w:szCs w:val="24"/>
          <w:lang w:val="en-US"/>
        </w:rPr>
        <w:t xml:space="preserve">because the decisions </w:t>
      </w:r>
      <w:r w:rsidRPr="00744B18">
        <w:rPr>
          <w:rFonts w:eastAsia="Times New Roman" w:cs="Times New Roman"/>
          <w:color w:val="222222"/>
          <w:szCs w:val="24"/>
          <w:lang w:val="en-US"/>
        </w:rPr>
        <w:t>rely more on the results of the game rather than being biased by physical attractive appearance (e.g., Wade</w:t>
      </w:r>
      <w:r w:rsidR="003C5ABE" w:rsidRPr="00744B18">
        <w:rPr>
          <w:rFonts w:eastAsia="Times New Roman" w:cs="Times New Roman"/>
          <w:color w:val="222222"/>
          <w:szCs w:val="24"/>
          <w:lang w:val="en-US"/>
        </w:rPr>
        <w:t xml:space="preserve"> and </w:t>
      </w:r>
      <w:r w:rsidRPr="00744B18">
        <w:rPr>
          <w:rFonts w:eastAsia="Times New Roman" w:cs="Times New Roman"/>
          <w:color w:val="222222"/>
          <w:szCs w:val="24"/>
          <w:lang w:val="en-US"/>
        </w:rPr>
        <w:t>Kinicki, 1997) or ethnic cues such as hairstyle (Opie</w:t>
      </w:r>
      <w:r w:rsidR="003C5ABE" w:rsidRPr="00744B18">
        <w:rPr>
          <w:rFonts w:eastAsia="Times New Roman" w:cs="Times New Roman"/>
          <w:color w:val="222222"/>
          <w:szCs w:val="24"/>
          <w:lang w:val="en-US"/>
        </w:rPr>
        <w:t xml:space="preserve"> and </w:t>
      </w:r>
      <w:r w:rsidRPr="00744B18">
        <w:rPr>
          <w:rFonts w:eastAsia="Times New Roman" w:cs="Times New Roman"/>
          <w:color w:val="222222"/>
          <w:szCs w:val="24"/>
          <w:lang w:val="en-US"/>
        </w:rPr>
        <w:t>Phillips, 2015; Purkiss et al., 2006).</w:t>
      </w:r>
      <w:r w:rsidR="007B2BAE" w:rsidRPr="00744B18">
        <w:rPr>
          <w:rFonts w:eastAsia="Times New Roman" w:cs="Times New Roman"/>
          <w:color w:val="222222"/>
          <w:szCs w:val="24"/>
          <w:lang w:val="en-US"/>
        </w:rPr>
        <w:t xml:space="preserve"> </w:t>
      </w:r>
    </w:p>
    <w:p w14:paraId="593EE2B8" w14:textId="2FA0427C" w:rsidR="00F0627A" w:rsidRPr="00744B18" w:rsidRDefault="009F4C04" w:rsidP="002B3E95">
      <w:pPr>
        <w:spacing w:after="0" w:line="480" w:lineRule="auto"/>
        <w:ind w:firstLine="720"/>
        <w:jc w:val="both"/>
        <w:rPr>
          <w:rFonts w:eastAsia="Times New Roman" w:cs="Times New Roman"/>
          <w:color w:val="222222"/>
          <w:szCs w:val="24"/>
          <w:rtl/>
          <w:lang w:val="en-US"/>
        </w:rPr>
      </w:pPr>
      <w:r w:rsidRPr="00744B18">
        <w:rPr>
          <w:rFonts w:eastAsia="Times New Roman" w:cs="Times New Roman"/>
          <w:color w:val="222222"/>
          <w:szCs w:val="24"/>
          <w:lang w:val="en-US"/>
        </w:rPr>
        <w:t>However, u</w:t>
      </w:r>
      <w:r w:rsidR="00F0627A" w:rsidRPr="00744B18">
        <w:rPr>
          <w:rFonts w:eastAsia="Times New Roman" w:cs="Times New Roman"/>
          <w:color w:val="222222"/>
          <w:szCs w:val="24"/>
          <w:lang w:val="en-US"/>
        </w:rPr>
        <w:t xml:space="preserve">sing AI might, in some cases, may lead to discrimination. For example, algorithms employed to find correlation patterns using </w:t>
      </w:r>
      <w:r w:rsidR="00401D93" w:rsidRPr="00744B18">
        <w:rPr>
          <w:rFonts w:eastAsia="Times New Roman" w:cs="Times New Roman"/>
          <w:color w:val="222222"/>
          <w:szCs w:val="24"/>
          <w:lang w:val="en-US"/>
        </w:rPr>
        <w:t>B</w:t>
      </w:r>
      <w:r w:rsidR="00F0627A" w:rsidRPr="00744B18">
        <w:rPr>
          <w:rFonts w:eastAsia="Times New Roman" w:cs="Times New Roman"/>
          <w:color w:val="222222"/>
          <w:szCs w:val="24"/>
          <w:lang w:val="en-US"/>
        </w:rPr>
        <w:t xml:space="preserve">ig </w:t>
      </w:r>
      <w:r w:rsidR="00401D93" w:rsidRPr="00744B18">
        <w:rPr>
          <w:rFonts w:eastAsia="Times New Roman" w:cs="Times New Roman"/>
          <w:color w:val="222222"/>
          <w:szCs w:val="24"/>
          <w:lang w:val="en-US"/>
        </w:rPr>
        <w:t>D</w:t>
      </w:r>
      <w:r w:rsidR="00F0627A" w:rsidRPr="00744B18">
        <w:rPr>
          <w:rFonts w:eastAsia="Times New Roman" w:cs="Times New Roman"/>
          <w:color w:val="222222"/>
          <w:szCs w:val="24"/>
          <w:lang w:val="en-US"/>
        </w:rPr>
        <w:t>ata might be problematic</w:t>
      </w:r>
      <w:r w:rsidR="008670EA" w:rsidRPr="00744B18">
        <w:rPr>
          <w:rFonts w:eastAsia="Times New Roman" w:cs="Times New Roman"/>
          <w:color w:val="222222"/>
          <w:szCs w:val="24"/>
          <w:lang w:val="en-US"/>
        </w:rPr>
        <w:t xml:space="preserve">, thus legally </w:t>
      </w:r>
      <w:r w:rsidR="00053DA1" w:rsidRPr="00744B18">
        <w:rPr>
          <w:rFonts w:eastAsia="Times New Roman" w:cs="Times New Roman"/>
          <w:color w:val="222222"/>
          <w:szCs w:val="24"/>
          <w:lang w:val="en-US"/>
        </w:rPr>
        <w:t>challengeable</w:t>
      </w:r>
      <w:r w:rsidR="007E1F74" w:rsidRPr="00744B18">
        <w:rPr>
          <w:rFonts w:eastAsia="Times New Roman" w:cs="Times New Roman"/>
          <w:color w:val="222222"/>
          <w:szCs w:val="24"/>
          <w:lang w:val="en-US"/>
        </w:rPr>
        <w:t>,</w:t>
      </w:r>
      <w:r w:rsidR="00F0627A" w:rsidRPr="00744B18">
        <w:rPr>
          <w:rFonts w:eastAsia="Times New Roman" w:cs="Times New Roman"/>
          <w:color w:val="222222"/>
          <w:szCs w:val="24"/>
          <w:lang w:val="en-US"/>
        </w:rPr>
        <w:t xml:space="preserve"> for selection issues since the data that feed the machine might be biased</w:t>
      </w:r>
      <w:r w:rsidR="00A013E5" w:rsidRPr="00744B18">
        <w:rPr>
          <w:rFonts w:eastAsia="Times New Roman" w:cs="Times New Roman"/>
          <w:color w:val="222222"/>
          <w:szCs w:val="24"/>
          <w:lang w:val="en-US"/>
        </w:rPr>
        <w:t xml:space="preserve">, </w:t>
      </w:r>
      <w:r w:rsidR="004A5DB8" w:rsidRPr="00744B18">
        <w:rPr>
          <w:rFonts w:eastAsia="Times New Roman" w:cs="Times New Roman"/>
          <w:color w:val="222222"/>
          <w:szCs w:val="24"/>
          <w:lang w:val="en-US"/>
        </w:rPr>
        <w:t>for example</w:t>
      </w:r>
      <w:r w:rsidR="00A013E5" w:rsidRPr="00744B18">
        <w:rPr>
          <w:rFonts w:eastAsia="Times New Roman" w:cs="Times New Roman"/>
          <w:color w:val="222222"/>
          <w:szCs w:val="24"/>
          <w:lang w:val="en-US"/>
        </w:rPr>
        <w:t xml:space="preserve"> against</w:t>
      </w:r>
      <w:r w:rsidR="00F0627A" w:rsidRPr="00744B18">
        <w:rPr>
          <w:rFonts w:eastAsia="Times New Roman" w:cs="Times New Roman"/>
          <w:color w:val="222222"/>
          <w:szCs w:val="24"/>
          <w:lang w:val="en-US"/>
        </w:rPr>
        <w:t xml:space="preserve"> women</w:t>
      </w:r>
      <w:r w:rsidR="00F873C5" w:rsidRPr="00744B18">
        <w:rPr>
          <w:rFonts w:eastAsia="Times New Roman" w:cs="Times New Roman"/>
          <w:color w:val="222222"/>
          <w:szCs w:val="24"/>
          <w:lang w:val="en-US"/>
        </w:rPr>
        <w:t xml:space="preserve"> </w:t>
      </w:r>
      <w:r w:rsidR="00F0627A" w:rsidRPr="00744B18">
        <w:rPr>
          <w:rFonts w:eastAsia="Times New Roman" w:cs="Times New Roman"/>
          <w:color w:val="222222"/>
          <w:szCs w:val="24"/>
          <w:lang w:val="en-US"/>
        </w:rPr>
        <w:t>and minorities</w:t>
      </w:r>
      <w:r w:rsidR="00F873C5" w:rsidRPr="00744B18">
        <w:rPr>
          <w:rFonts w:eastAsia="Times New Roman" w:cs="Times New Roman"/>
          <w:color w:val="222222"/>
          <w:szCs w:val="24"/>
          <w:lang w:val="en-US"/>
        </w:rPr>
        <w:t xml:space="preserve"> (</w:t>
      </w:r>
      <w:r w:rsidR="00F873C5" w:rsidRPr="00744B18">
        <w:rPr>
          <w:rFonts w:cs="Times New Roman"/>
          <w:szCs w:val="24"/>
          <w:lang w:val="en-US" w:bidi="he-IL"/>
        </w:rPr>
        <w:t>Buolamwini</w:t>
      </w:r>
      <w:r w:rsidR="00F873C5" w:rsidRPr="00744B18">
        <w:rPr>
          <w:rFonts w:eastAsia="Times New Roman" w:cs="Times New Roman"/>
          <w:color w:val="222222"/>
          <w:szCs w:val="24"/>
          <w:lang w:val="en-US"/>
        </w:rPr>
        <w:t>, 2019; Dastin, 2018)</w:t>
      </w:r>
      <w:r w:rsidR="00F0627A" w:rsidRPr="00744B18">
        <w:rPr>
          <w:rFonts w:eastAsia="Times New Roman" w:cs="Times New Roman"/>
          <w:color w:val="222222"/>
          <w:szCs w:val="24"/>
          <w:lang w:val="en-US"/>
        </w:rPr>
        <w:t xml:space="preserve">. </w:t>
      </w:r>
      <w:r w:rsidRPr="00744B18">
        <w:rPr>
          <w:rFonts w:eastAsia="Times New Roman" w:cs="Times New Roman"/>
          <w:color w:val="222222"/>
          <w:szCs w:val="24"/>
          <w:lang w:val="en-US"/>
        </w:rPr>
        <w:t>For example,</w:t>
      </w:r>
      <w:r w:rsidR="00A8666B" w:rsidRPr="00744B18">
        <w:rPr>
          <w:rFonts w:eastAsia="Times New Roman" w:cs="Times New Roman"/>
          <w:color w:val="222222"/>
          <w:szCs w:val="24"/>
          <w:lang w:val="en-US"/>
        </w:rPr>
        <w:t xml:space="preserve"> Amazon was experimenting a selection tool that exhibited gender bias, since it was based on AI system that was trained using data provided by candidates spanning a decade, with a </w:t>
      </w:r>
      <w:r w:rsidR="00A8666B" w:rsidRPr="00744B18">
        <w:rPr>
          <w:rFonts w:eastAsia="Times New Roman" w:cs="Times New Roman"/>
          <w:color w:val="222222"/>
          <w:szCs w:val="24"/>
          <w:lang w:val="en-US"/>
        </w:rPr>
        <w:lastRenderedPageBreak/>
        <w:t>substantial portion of this data originating from male applicants. Therefore, this tool had to be abandoned</w:t>
      </w:r>
      <w:r w:rsidRPr="00744B18">
        <w:rPr>
          <w:rFonts w:eastAsia="Times New Roman" w:cs="Times New Roman"/>
          <w:color w:val="222222"/>
          <w:szCs w:val="24"/>
          <w:lang w:val="en-US"/>
        </w:rPr>
        <w:t xml:space="preserve"> </w:t>
      </w:r>
      <w:r w:rsidR="008C7E1C" w:rsidRPr="00744B18">
        <w:rPr>
          <w:rFonts w:eastAsia="Times New Roman" w:cs="Times New Roman"/>
          <w:color w:val="222222"/>
          <w:szCs w:val="24"/>
          <w:lang w:val="en-US"/>
        </w:rPr>
        <w:t xml:space="preserve">(e.g., </w:t>
      </w:r>
      <w:hyperlink r:id="rId10" w:history="1">
        <w:r w:rsidR="008C7E1C" w:rsidRPr="00744B18">
          <w:rPr>
            <w:rFonts w:cs="Times New Roman"/>
            <w:color w:val="222222"/>
            <w:szCs w:val="24"/>
          </w:rPr>
          <w:t>https://www.bbc.com/news/technology-45809919</w:t>
        </w:r>
      </w:hyperlink>
      <w:r w:rsidR="008C7E1C" w:rsidRPr="00744B18">
        <w:rPr>
          <w:rFonts w:eastAsia="Times New Roman" w:cs="Times New Roman"/>
          <w:color w:val="222222"/>
          <w:szCs w:val="24"/>
          <w:lang w:val="en-US"/>
        </w:rPr>
        <w:t xml:space="preserve">). </w:t>
      </w:r>
      <w:r w:rsidR="00F0627A" w:rsidRPr="00744B18">
        <w:rPr>
          <w:rFonts w:eastAsia="Times New Roman" w:cs="Times New Roman"/>
          <w:color w:val="222222"/>
          <w:szCs w:val="24"/>
          <w:lang w:val="en-US"/>
        </w:rPr>
        <w:t xml:space="preserve">Therefore, HR interpretation of the data patterns is still </w:t>
      </w:r>
      <w:r w:rsidR="005D5C57" w:rsidRPr="00744B18">
        <w:rPr>
          <w:rFonts w:eastAsia="Times New Roman" w:cs="Times New Roman"/>
          <w:color w:val="222222"/>
          <w:szCs w:val="24"/>
          <w:lang w:val="en-US"/>
        </w:rPr>
        <w:t>critical</w:t>
      </w:r>
      <w:r w:rsidR="00F0627A" w:rsidRPr="00744B18">
        <w:rPr>
          <w:rFonts w:eastAsia="Times New Roman" w:cs="Times New Roman"/>
          <w:color w:val="222222"/>
          <w:szCs w:val="24"/>
          <w:lang w:val="en-US"/>
        </w:rPr>
        <w:t xml:space="preserve"> (Larson</w:t>
      </w:r>
      <w:r w:rsidR="003C5ABE" w:rsidRPr="00744B18">
        <w:rPr>
          <w:rFonts w:eastAsia="Times New Roman" w:cs="Times New Roman"/>
          <w:color w:val="222222"/>
          <w:szCs w:val="24"/>
          <w:lang w:val="en-US"/>
        </w:rPr>
        <w:t xml:space="preserve"> and </w:t>
      </w:r>
      <w:r w:rsidR="00F0627A" w:rsidRPr="00744B18">
        <w:rPr>
          <w:rFonts w:eastAsia="Times New Roman" w:cs="Times New Roman"/>
          <w:color w:val="222222"/>
          <w:szCs w:val="24"/>
          <w:lang w:val="en-US"/>
        </w:rPr>
        <w:t>DeChurch, 2020).</w:t>
      </w:r>
      <w:r w:rsidR="007E1F74" w:rsidRPr="00744B18">
        <w:rPr>
          <w:rFonts w:eastAsia="Times New Roman" w:cs="Times New Roman"/>
          <w:color w:val="222222"/>
          <w:szCs w:val="24"/>
          <w:lang w:val="en-US"/>
        </w:rPr>
        <w:t xml:space="preserve"> In extreme cases, candidates may </w:t>
      </w:r>
      <w:r w:rsidR="000D116F" w:rsidRPr="00744B18">
        <w:rPr>
          <w:rFonts w:eastAsia="Times New Roman" w:cs="Times New Roman"/>
          <w:color w:val="222222"/>
          <w:szCs w:val="24"/>
          <w:lang w:val="en-US"/>
        </w:rPr>
        <w:t xml:space="preserve">experience a full selection process without a single ‘in-person’ session. </w:t>
      </w:r>
      <w:r w:rsidR="006D49B4" w:rsidRPr="00744B18">
        <w:rPr>
          <w:rFonts w:eastAsia="Times New Roman" w:cs="Times New Roman"/>
          <w:color w:val="222222"/>
          <w:szCs w:val="24"/>
          <w:lang w:val="en-US"/>
        </w:rPr>
        <w:t>Selection decision that is made only based on an AI tool, can be an example for prescriptive algorithms, which automate HRM tasks and implement a specific course of action with minimal human intervention (in is more than providing information or giving predictions (i.e., augmentation)</w:t>
      </w:r>
      <w:r w:rsidR="00053DA1" w:rsidRPr="00744B18">
        <w:rPr>
          <w:rFonts w:eastAsia="Times New Roman" w:cs="Times New Roman"/>
          <w:color w:val="222222"/>
          <w:szCs w:val="24"/>
          <w:lang w:val="en-US"/>
        </w:rPr>
        <w:t xml:space="preserve"> </w:t>
      </w:r>
      <w:r w:rsidR="001B7173" w:rsidRPr="00744B18">
        <w:rPr>
          <w:rFonts w:eastAsia="Times New Roman" w:cs="Times New Roman"/>
          <w:color w:val="222222"/>
          <w:szCs w:val="24"/>
          <w:lang w:val="en-US"/>
        </w:rPr>
        <w:t>(</w:t>
      </w:r>
      <w:r w:rsidR="001B7173" w:rsidRPr="00744B18">
        <w:rPr>
          <w:rFonts w:cs="Times New Roman"/>
          <w:color w:val="000000" w:themeColor="text1"/>
          <w:szCs w:val="24"/>
          <w:lang w:val="en-US" w:bidi="he-IL"/>
        </w:rPr>
        <w:t>Meijerink et al., 2021).</w:t>
      </w:r>
      <w:r w:rsidR="006D49B4" w:rsidRPr="00744B18">
        <w:rPr>
          <w:rFonts w:eastAsia="Times New Roman" w:cs="Times New Roman"/>
          <w:color w:val="222222"/>
          <w:szCs w:val="24"/>
          <w:lang w:val="en-US"/>
        </w:rPr>
        <w:t xml:space="preserve"> </w:t>
      </w:r>
    </w:p>
    <w:p w14:paraId="5C8C803D" w14:textId="5E874656" w:rsidR="00F0627A" w:rsidRPr="00744B18" w:rsidRDefault="00144C3D" w:rsidP="00217B59">
      <w:pPr>
        <w:spacing w:after="0" w:line="480" w:lineRule="auto"/>
        <w:ind w:firstLine="720"/>
        <w:jc w:val="both"/>
        <w:rPr>
          <w:rFonts w:eastAsia="Times New Roman" w:cs="Times New Roman"/>
          <w:color w:val="222222"/>
          <w:szCs w:val="24"/>
          <w:lang w:val="en-US"/>
        </w:rPr>
      </w:pPr>
      <w:r w:rsidRPr="00744B18">
        <w:rPr>
          <w:rFonts w:eastAsia="Times New Roman" w:cs="Times New Roman"/>
          <w:color w:val="222222"/>
          <w:szCs w:val="24"/>
          <w:lang w:val="en-US"/>
        </w:rPr>
        <w:t xml:space="preserve">The role of AI in HR </w:t>
      </w:r>
      <w:r w:rsidR="00F0627A" w:rsidRPr="00744B18">
        <w:rPr>
          <w:rFonts w:eastAsia="Times New Roman" w:cs="Times New Roman"/>
          <w:color w:val="222222"/>
          <w:szCs w:val="24"/>
          <w:lang w:val="en-US"/>
        </w:rPr>
        <w:t xml:space="preserve">puts </w:t>
      </w:r>
      <w:r w:rsidRPr="00744B18">
        <w:rPr>
          <w:rFonts w:eastAsia="Times New Roman" w:cs="Times New Roman"/>
          <w:color w:val="222222"/>
          <w:szCs w:val="24"/>
          <w:lang w:val="en-US"/>
        </w:rPr>
        <w:t xml:space="preserve">the later </w:t>
      </w:r>
      <w:r w:rsidR="00F0627A" w:rsidRPr="00744B18">
        <w:rPr>
          <w:rFonts w:eastAsia="Times New Roman" w:cs="Times New Roman"/>
          <w:color w:val="222222"/>
          <w:szCs w:val="24"/>
          <w:lang w:val="en-US"/>
        </w:rPr>
        <w:t>role in the organization at a crossroads (Rabenu, 2021, p.302)</w:t>
      </w:r>
      <w:r w:rsidR="000A384E" w:rsidRPr="00744B18">
        <w:rPr>
          <w:rFonts w:eastAsia="Times New Roman" w:cs="Times New Roman"/>
          <w:color w:val="222222"/>
          <w:szCs w:val="24"/>
          <w:lang w:val="en-US"/>
        </w:rPr>
        <w:t xml:space="preserve"> </w:t>
      </w:r>
      <w:r w:rsidR="00F0627A" w:rsidRPr="00744B18">
        <w:rPr>
          <w:rFonts w:eastAsia="Times New Roman" w:cs="Times New Roman"/>
          <w:color w:val="222222"/>
          <w:szCs w:val="24"/>
          <w:lang w:val="en-US"/>
        </w:rPr>
        <w:t>HR's professional role of being a hands-on recruitment and selection tool is significantly decreasing</w:t>
      </w:r>
      <w:r w:rsidR="00730BEE" w:rsidRPr="00744B18">
        <w:rPr>
          <w:rFonts w:eastAsia="Times New Roman" w:cs="Times New Roman"/>
          <w:color w:val="222222"/>
          <w:szCs w:val="24"/>
          <w:lang w:val="en-US"/>
        </w:rPr>
        <w:t xml:space="preserve"> whereby</w:t>
      </w:r>
      <w:r w:rsidR="00F0627A" w:rsidRPr="00744B18">
        <w:rPr>
          <w:rFonts w:eastAsia="Times New Roman" w:cs="Times New Roman"/>
          <w:color w:val="222222"/>
          <w:szCs w:val="24"/>
          <w:lang w:val="en-US"/>
        </w:rPr>
        <w:t xml:space="preserve"> HR </w:t>
      </w:r>
      <w:r w:rsidR="00730BEE" w:rsidRPr="00744B18">
        <w:rPr>
          <w:rFonts w:eastAsia="Times New Roman" w:cs="Times New Roman"/>
          <w:color w:val="222222"/>
          <w:szCs w:val="24"/>
          <w:lang w:val="en-US"/>
        </w:rPr>
        <w:t xml:space="preserve">is playing the role </w:t>
      </w:r>
      <w:r w:rsidR="00F0627A" w:rsidRPr="00744B18">
        <w:rPr>
          <w:rFonts w:eastAsia="Times New Roman" w:cs="Times New Roman"/>
          <w:color w:val="222222"/>
          <w:szCs w:val="24"/>
          <w:lang w:val="en-US"/>
        </w:rPr>
        <w:t xml:space="preserve">of </w:t>
      </w:r>
      <w:r w:rsidR="00730BEE" w:rsidRPr="00744B18">
        <w:rPr>
          <w:rFonts w:eastAsia="Times New Roman" w:cs="Times New Roman"/>
          <w:color w:val="222222"/>
          <w:szCs w:val="24"/>
          <w:lang w:val="en-US"/>
        </w:rPr>
        <w:t xml:space="preserve">a </w:t>
      </w:r>
      <w:r w:rsidR="00F0627A" w:rsidRPr="00744B18">
        <w:rPr>
          <w:rFonts w:eastAsia="Times New Roman" w:cs="Times New Roman"/>
          <w:color w:val="222222"/>
          <w:szCs w:val="24"/>
          <w:lang w:val="en-US"/>
        </w:rPr>
        <w:t>super coordinator of outsource</w:t>
      </w:r>
      <w:r w:rsidR="0085029A" w:rsidRPr="00744B18">
        <w:rPr>
          <w:rFonts w:eastAsia="Times New Roman" w:cs="Times New Roman"/>
          <w:color w:val="222222"/>
          <w:szCs w:val="24"/>
          <w:lang w:val="en-US"/>
        </w:rPr>
        <w:t>d</w:t>
      </w:r>
      <w:r w:rsidR="00F0627A" w:rsidRPr="00744B18">
        <w:rPr>
          <w:rFonts w:eastAsia="Times New Roman" w:cs="Times New Roman"/>
          <w:color w:val="222222"/>
          <w:szCs w:val="24"/>
          <w:lang w:val="en-US"/>
        </w:rPr>
        <w:t xml:space="preserve"> HR services</w:t>
      </w:r>
      <w:r w:rsidRPr="00744B18">
        <w:rPr>
          <w:rFonts w:eastAsia="Times New Roman" w:cs="Times New Roman"/>
          <w:color w:val="222222"/>
          <w:szCs w:val="24"/>
          <w:lang w:val="en-US"/>
        </w:rPr>
        <w:t xml:space="preserve"> based on AI</w:t>
      </w:r>
      <w:r w:rsidR="00F0627A" w:rsidRPr="00744B18">
        <w:rPr>
          <w:rFonts w:eastAsia="Times New Roman" w:cs="Times New Roman"/>
          <w:color w:val="222222"/>
          <w:szCs w:val="24"/>
          <w:lang w:val="en-US"/>
        </w:rPr>
        <w:t xml:space="preserve">. </w:t>
      </w:r>
      <w:r w:rsidR="00A345A1" w:rsidRPr="00744B18">
        <w:rPr>
          <w:rFonts w:eastAsia="Times New Roman" w:cs="Times New Roman"/>
          <w:color w:val="222222"/>
          <w:szCs w:val="24"/>
          <w:lang w:val="en-US"/>
        </w:rPr>
        <w:t>We thus suggest</w:t>
      </w:r>
      <w:r w:rsidR="00F0627A" w:rsidRPr="00744B18">
        <w:rPr>
          <w:rFonts w:eastAsia="Times New Roman" w:cs="Times New Roman"/>
          <w:color w:val="222222"/>
          <w:szCs w:val="24"/>
          <w:lang w:val="en-US"/>
        </w:rPr>
        <w:t xml:space="preserve"> that HR take</w:t>
      </w:r>
      <w:r w:rsidR="00730BEE" w:rsidRPr="00744B18">
        <w:rPr>
          <w:rFonts w:eastAsia="Times New Roman" w:cs="Times New Roman"/>
          <w:color w:val="222222"/>
          <w:szCs w:val="24"/>
          <w:lang w:val="en-US"/>
        </w:rPr>
        <w:t>s</w:t>
      </w:r>
      <w:r w:rsidR="00F0627A" w:rsidRPr="00744B18">
        <w:rPr>
          <w:rFonts w:eastAsia="Times New Roman" w:cs="Times New Roman"/>
          <w:color w:val="222222"/>
          <w:szCs w:val="24"/>
          <w:lang w:val="en-US"/>
        </w:rPr>
        <w:t xml:space="preserve"> </w:t>
      </w:r>
      <w:r w:rsidR="00730BEE" w:rsidRPr="00744B18">
        <w:rPr>
          <w:rFonts w:eastAsia="Times New Roman" w:cs="Times New Roman"/>
          <w:color w:val="222222"/>
          <w:szCs w:val="24"/>
          <w:lang w:val="en-US"/>
        </w:rPr>
        <w:t xml:space="preserve">a </w:t>
      </w:r>
      <w:r w:rsidR="00F0627A" w:rsidRPr="00744B18">
        <w:rPr>
          <w:rFonts w:eastAsia="Times New Roman" w:cs="Times New Roman"/>
          <w:color w:val="222222"/>
          <w:szCs w:val="24"/>
          <w:lang w:val="en-US"/>
        </w:rPr>
        <w:t xml:space="preserve">more strategic position. </w:t>
      </w:r>
    </w:p>
    <w:p w14:paraId="727B734A" w14:textId="0409B125" w:rsidR="007C0D59" w:rsidRPr="00744B18" w:rsidRDefault="007C0D59" w:rsidP="007C0D59">
      <w:pPr>
        <w:spacing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Development</w:t>
      </w:r>
    </w:p>
    <w:p w14:paraId="135E5645" w14:textId="715EA6D8" w:rsidR="00053DA1" w:rsidRPr="00744B18" w:rsidRDefault="00B71201" w:rsidP="00053DA1">
      <w:pPr>
        <w:spacing w:line="480" w:lineRule="auto"/>
        <w:jc w:val="both"/>
        <w:rPr>
          <w:rFonts w:cs="Times New Roman"/>
          <w:szCs w:val="24"/>
          <w:lang w:val="en-US"/>
        </w:rPr>
      </w:pPr>
      <w:r w:rsidRPr="00744B18">
        <w:rPr>
          <w:rFonts w:cs="Times New Roman"/>
          <w:i/>
          <w:iCs/>
          <w:szCs w:val="24"/>
          <w:lang w:val="en-US"/>
        </w:rPr>
        <w:t>T</w:t>
      </w:r>
      <w:r w:rsidR="00EA060F" w:rsidRPr="00744B18">
        <w:rPr>
          <w:rFonts w:cs="Times New Roman"/>
          <w:i/>
          <w:iCs/>
          <w:szCs w:val="24"/>
          <w:lang w:val="en-US"/>
        </w:rPr>
        <w:t>raining</w:t>
      </w:r>
    </w:p>
    <w:p w14:paraId="4FCFEB0E" w14:textId="05EC036A" w:rsidR="001C6A51" w:rsidRPr="00744B18" w:rsidRDefault="003C6E5C" w:rsidP="00E240B6">
      <w:pPr>
        <w:pStyle w:val="pf0"/>
        <w:spacing w:line="480" w:lineRule="auto"/>
        <w:ind w:firstLine="720"/>
        <w:jc w:val="both"/>
      </w:pPr>
      <w:r w:rsidRPr="00744B18">
        <w:rPr>
          <w:lang w:val="en-US"/>
        </w:rPr>
        <w:t>T</w:t>
      </w:r>
      <w:r w:rsidR="006A73C2" w:rsidRPr="00744B18">
        <w:rPr>
          <w:lang w:val="en-US"/>
        </w:rPr>
        <w:t xml:space="preserve">he modern age constantly brings with it new professions that must be trained for </w:t>
      </w:r>
      <w:r w:rsidR="00670A91" w:rsidRPr="00744B18">
        <w:rPr>
          <w:lang w:val="en-US"/>
        </w:rPr>
        <w:t xml:space="preserve">while </w:t>
      </w:r>
      <w:r w:rsidR="00EE621A" w:rsidRPr="00744B18">
        <w:rPr>
          <w:lang w:val="en-US"/>
        </w:rPr>
        <w:t xml:space="preserve">other </w:t>
      </w:r>
      <w:r w:rsidR="006A73C2" w:rsidRPr="00744B18">
        <w:rPr>
          <w:lang w:val="en-US"/>
        </w:rPr>
        <w:t xml:space="preserve">professions will disappear. Because of this, the training and learning departments in the organization </w:t>
      </w:r>
      <w:r w:rsidR="003C5ABE" w:rsidRPr="00744B18">
        <w:rPr>
          <w:lang w:val="en-US"/>
        </w:rPr>
        <w:t>(</w:t>
      </w:r>
      <w:r w:rsidR="003C5ABE" w:rsidRPr="00744B18">
        <w:rPr>
          <w:color w:val="000000" w:themeColor="text1"/>
          <w:lang w:val="en-US"/>
        </w:rPr>
        <w:t>Dutta and Kannan Poyil, 2023</w:t>
      </w:r>
      <w:r w:rsidR="003C5ABE" w:rsidRPr="00744B18">
        <w:rPr>
          <w:lang w:val="en-US"/>
        </w:rPr>
        <w:t xml:space="preserve">) </w:t>
      </w:r>
      <w:r w:rsidR="006A73C2" w:rsidRPr="00744B18">
        <w:rPr>
          <w:lang w:val="en-US"/>
        </w:rPr>
        <w:t xml:space="preserve">will </w:t>
      </w:r>
      <w:r w:rsidR="00670A91" w:rsidRPr="00744B18">
        <w:rPr>
          <w:lang w:val="en-US"/>
        </w:rPr>
        <w:t xml:space="preserve">play </w:t>
      </w:r>
      <w:r w:rsidR="006A73C2" w:rsidRPr="00744B18">
        <w:rPr>
          <w:lang w:val="en-US"/>
        </w:rPr>
        <w:t xml:space="preserve">a strategic </w:t>
      </w:r>
      <w:r w:rsidR="00670A91" w:rsidRPr="00744B18">
        <w:rPr>
          <w:lang w:val="en-US"/>
        </w:rPr>
        <w:t xml:space="preserve">role </w:t>
      </w:r>
      <w:r w:rsidR="006A73C2" w:rsidRPr="00744B18">
        <w:rPr>
          <w:lang w:val="en-US"/>
        </w:rPr>
        <w:t xml:space="preserve">in preserving existing knowledge, updating </w:t>
      </w:r>
      <w:r w:rsidR="00670A91" w:rsidRPr="00744B18">
        <w:rPr>
          <w:lang w:val="en-US"/>
        </w:rPr>
        <w:t xml:space="preserve">employees’ </w:t>
      </w:r>
      <w:r w:rsidR="006A73C2" w:rsidRPr="00744B18">
        <w:rPr>
          <w:lang w:val="en-US"/>
        </w:rPr>
        <w:t>knowledge</w:t>
      </w:r>
      <w:r w:rsidR="00CC5451" w:rsidRPr="00744B18">
        <w:rPr>
          <w:lang w:val="en-US"/>
        </w:rPr>
        <w:t xml:space="preserve"> (up-skilling)</w:t>
      </w:r>
      <w:r w:rsidR="00A86EF2" w:rsidRPr="00744B18">
        <w:rPr>
          <w:lang w:val="en-US"/>
        </w:rPr>
        <w:t>,</w:t>
      </w:r>
      <w:r w:rsidR="006A73C2" w:rsidRPr="00744B18">
        <w:rPr>
          <w:lang w:val="en-US"/>
        </w:rPr>
        <w:t xml:space="preserve"> creating new knowledge</w:t>
      </w:r>
      <w:r w:rsidR="00670A91" w:rsidRPr="00744B18">
        <w:rPr>
          <w:lang w:val="en-US"/>
        </w:rPr>
        <w:t>,</w:t>
      </w:r>
      <w:r w:rsidR="006A73C2" w:rsidRPr="00744B18">
        <w:rPr>
          <w:lang w:val="en-US"/>
        </w:rPr>
        <w:t xml:space="preserve"> and building skills required for new occupations</w:t>
      </w:r>
      <w:r w:rsidR="00CC5451" w:rsidRPr="00744B18">
        <w:rPr>
          <w:lang w:val="en-US"/>
        </w:rPr>
        <w:t xml:space="preserve"> (re-skilling)</w:t>
      </w:r>
      <w:r w:rsidR="006A73C2" w:rsidRPr="00744B18">
        <w:rPr>
          <w:lang w:val="en-US"/>
        </w:rPr>
        <w:t xml:space="preserve">. </w:t>
      </w:r>
      <w:r w:rsidR="00670A91" w:rsidRPr="00744B18">
        <w:rPr>
          <w:lang w:val="en-US"/>
        </w:rPr>
        <w:t xml:space="preserve">Such </w:t>
      </w:r>
      <w:r w:rsidR="006A73C2" w:rsidRPr="00744B18">
        <w:rPr>
          <w:lang w:val="en-US"/>
        </w:rPr>
        <w:t>training</w:t>
      </w:r>
      <w:r w:rsidR="00670A91" w:rsidRPr="00744B18">
        <w:rPr>
          <w:lang w:val="en-US"/>
        </w:rPr>
        <w:t xml:space="preserve"> </w:t>
      </w:r>
      <w:r w:rsidR="00C31D32" w:rsidRPr="00744B18">
        <w:rPr>
          <w:lang w:val="en-US"/>
        </w:rPr>
        <w:t xml:space="preserve">initiatives </w:t>
      </w:r>
      <w:r w:rsidR="00CC5451" w:rsidRPr="00744B18">
        <w:rPr>
          <w:lang w:val="en-US"/>
        </w:rPr>
        <w:t>are the enablers of organizational</w:t>
      </w:r>
      <w:r w:rsidR="006A73C2" w:rsidRPr="00744B18">
        <w:rPr>
          <w:lang w:val="en-US"/>
        </w:rPr>
        <w:t xml:space="preserve"> success due to the improvement of its</w:t>
      </w:r>
      <w:r w:rsidR="00CC5451" w:rsidRPr="00744B18">
        <w:rPr>
          <w:lang w:val="en-US"/>
        </w:rPr>
        <w:t xml:space="preserve"> employees to achieve competitive </w:t>
      </w:r>
      <w:r w:rsidR="00BC23DB" w:rsidRPr="00744B18">
        <w:rPr>
          <w:lang w:val="en-US"/>
        </w:rPr>
        <w:t>advantage</w:t>
      </w:r>
      <w:r w:rsidR="006A73C2" w:rsidRPr="00744B18">
        <w:rPr>
          <w:lang w:val="en-US"/>
        </w:rPr>
        <w:t>.</w:t>
      </w:r>
      <w:r w:rsidR="000805E8" w:rsidRPr="00744B18">
        <w:rPr>
          <w:rtl/>
          <w:lang w:val="en-US"/>
        </w:rPr>
        <w:t xml:space="preserve"> </w:t>
      </w:r>
      <w:r w:rsidR="000805E8" w:rsidRPr="00744B18">
        <w:rPr>
          <w:lang w:val="en-US"/>
        </w:rPr>
        <w:t xml:space="preserve">For example, </w:t>
      </w:r>
      <w:r w:rsidR="00AB2BFD" w:rsidRPr="00744B18">
        <w:rPr>
          <w:lang w:val="en-US"/>
        </w:rPr>
        <w:t>Utilizing AI models expedites the creation of 3D synthetic brain images</w:t>
      </w:r>
      <w:r w:rsidR="003810E6" w:rsidRPr="00744B18">
        <w:rPr>
          <w:lang w:val="en-US"/>
        </w:rPr>
        <w:t>,</w:t>
      </w:r>
      <w:r w:rsidR="005823D5" w:rsidRPr="00744B18">
        <w:rPr>
          <w:lang w:val="en-US"/>
        </w:rPr>
        <w:t xml:space="preserve"> </w:t>
      </w:r>
      <w:r w:rsidR="003810E6" w:rsidRPr="00744B18">
        <w:rPr>
          <w:lang w:val="en-US"/>
        </w:rPr>
        <w:t xml:space="preserve">helping </w:t>
      </w:r>
      <w:r w:rsidR="005823D5" w:rsidRPr="00744B18">
        <w:rPr>
          <w:lang w:val="en-US"/>
        </w:rPr>
        <w:t xml:space="preserve">train neurologists to diagnose and prevent neurological diseases by creating human MRI brain scans based on AI models. In this way, there is no problem of medical confidentiality and there is an ability to bring a large variability range of an excellent </w:t>
      </w:r>
      <w:r w:rsidR="005823D5" w:rsidRPr="00744B18">
        <w:rPr>
          <w:lang w:val="en-US"/>
        </w:rPr>
        <w:lastRenderedPageBreak/>
        <w:t>quality brain scan</w:t>
      </w:r>
      <w:r w:rsidR="003810E6" w:rsidRPr="00744B18">
        <w:rPr>
          <w:lang w:val="en-US"/>
        </w:rPr>
        <w:t xml:space="preserve"> (Nvidia Developer, 2023)</w:t>
      </w:r>
      <w:r w:rsidR="00AB2BFD" w:rsidRPr="00744B18">
        <w:rPr>
          <w:lang w:val="en-US"/>
        </w:rPr>
        <w:t>.</w:t>
      </w:r>
      <w:r w:rsidR="001C6A51" w:rsidRPr="00744B18">
        <w:rPr>
          <w:lang w:val="en-US"/>
        </w:rPr>
        <w:t xml:space="preserve"> Another example, </w:t>
      </w:r>
      <w:r w:rsidR="001C6A51" w:rsidRPr="00744B18">
        <w:rPr>
          <w:rStyle w:val="cf01"/>
          <w:rFonts w:ascii="Times New Roman" w:hAnsi="Times New Roman" w:cs="Times New Roman"/>
          <w:sz w:val="24"/>
          <w:szCs w:val="24"/>
        </w:rPr>
        <w:t>C</w:t>
      </w:r>
      <w:r w:rsidR="001C6A51" w:rsidRPr="00744B18">
        <w:rPr>
          <w:rStyle w:val="cf11"/>
          <w:rFonts w:ascii="Times New Roman" w:hAnsi="Times New Roman" w:cs="Times New Roman"/>
          <w:sz w:val="24"/>
          <w:szCs w:val="24"/>
        </w:rPr>
        <w:t>hatGPT can serve as a coach to train new managers in dealing with challenging employees</w:t>
      </w:r>
      <w:r w:rsidR="001C6A51" w:rsidRPr="00744B18">
        <w:rPr>
          <w:rStyle w:val="cf11"/>
          <w:rFonts w:ascii="Times New Roman" w:hAnsi="Times New Roman" w:cs="Times New Roman"/>
          <w:sz w:val="24"/>
          <w:szCs w:val="24"/>
          <w:lang w:val="en-US"/>
        </w:rPr>
        <w:t xml:space="preserve">. </w:t>
      </w:r>
      <w:r w:rsidR="001C6A51" w:rsidRPr="00744B18">
        <w:rPr>
          <w:rStyle w:val="cf11"/>
          <w:rFonts w:ascii="Times New Roman" w:hAnsi="Times New Roman" w:cs="Times New Roman"/>
          <w:sz w:val="24"/>
          <w:szCs w:val="24"/>
        </w:rPr>
        <w:t>ChatGPT </w:t>
      </w:r>
      <w:r w:rsidR="001C6A51" w:rsidRPr="00744B18">
        <w:rPr>
          <w:rStyle w:val="cf11"/>
          <w:rFonts w:ascii="Times New Roman" w:hAnsi="Times New Roman" w:cs="Times New Roman"/>
          <w:sz w:val="24"/>
          <w:szCs w:val="24"/>
          <w:lang w:val="en-US"/>
        </w:rPr>
        <w:t>can</w:t>
      </w:r>
      <w:r w:rsidR="001C6A51" w:rsidRPr="00744B18">
        <w:rPr>
          <w:rStyle w:val="cf11"/>
          <w:rFonts w:ascii="Times New Roman" w:hAnsi="Times New Roman" w:cs="Times New Roman"/>
          <w:sz w:val="24"/>
          <w:szCs w:val="24"/>
        </w:rPr>
        <w:t xml:space="preserve"> describe some situations of challenging employees, </w:t>
      </w:r>
      <w:r w:rsidR="001C6A51" w:rsidRPr="00744B18">
        <w:rPr>
          <w:rStyle w:val="cf11"/>
          <w:rFonts w:ascii="Times New Roman" w:hAnsi="Times New Roman" w:cs="Times New Roman"/>
          <w:sz w:val="24"/>
          <w:szCs w:val="24"/>
          <w:lang w:val="en-US"/>
        </w:rPr>
        <w:t>and</w:t>
      </w:r>
      <w:r w:rsidR="001C6A51" w:rsidRPr="00744B18">
        <w:rPr>
          <w:rStyle w:val="cf11"/>
          <w:rFonts w:ascii="Times New Roman" w:hAnsi="Times New Roman" w:cs="Times New Roman"/>
          <w:sz w:val="24"/>
          <w:szCs w:val="24"/>
        </w:rPr>
        <w:t xml:space="preserve"> the managers respond to </w:t>
      </w:r>
      <w:r w:rsidR="001C6A51" w:rsidRPr="00744B18">
        <w:rPr>
          <w:rStyle w:val="cf11"/>
          <w:rFonts w:ascii="Times New Roman" w:hAnsi="Times New Roman" w:cs="Times New Roman"/>
          <w:sz w:val="24"/>
          <w:szCs w:val="24"/>
          <w:lang w:val="en-US"/>
        </w:rPr>
        <w:t>it while the</w:t>
      </w:r>
      <w:r w:rsidR="001C6A51" w:rsidRPr="00744B18">
        <w:rPr>
          <w:rStyle w:val="cf11"/>
          <w:rFonts w:ascii="Times New Roman" w:hAnsi="Times New Roman" w:cs="Times New Roman"/>
          <w:sz w:val="24"/>
          <w:szCs w:val="24"/>
        </w:rPr>
        <w:t xml:space="preserve"> chat evaluate the performance of the trainee manager</w:t>
      </w:r>
      <w:r w:rsidR="001C6A51" w:rsidRPr="00744B18">
        <w:rPr>
          <w:rStyle w:val="cf11"/>
          <w:rFonts w:ascii="Times New Roman" w:hAnsi="Times New Roman" w:cs="Times New Roman"/>
          <w:sz w:val="24"/>
          <w:szCs w:val="24"/>
          <w:lang w:val="en-US"/>
        </w:rPr>
        <w:t>, according to given criterions.</w:t>
      </w:r>
      <w:r w:rsidR="001C6A51" w:rsidRPr="00744B18">
        <w:rPr>
          <w:rStyle w:val="cf01"/>
          <w:rFonts w:ascii="Times New Roman" w:hAnsi="Times New Roman" w:cs="Times New Roman"/>
          <w:sz w:val="24"/>
          <w:szCs w:val="24"/>
        </w:rPr>
        <w:t xml:space="preserve"> </w:t>
      </w:r>
    </w:p>
    <w:p w14:paraId="390FC024" w14:textId="2D860A2F" w:rsidR="00263B7C" w:rsidRPr="00744B18" w:rsidRDefault="00053DA1" w:rsidP="004B3780">
      <w:pPr>
        <w:spacing w:line="480" w:lineRule="auto"/>
        <w:ind w:firstLine="720"/>
        <w:jc w:val="both"/>
        <w:rPr>
          <w:rFonts w:cs="Times New Roman"/>
          <w:color w:val="000000" w:themeColor="text1"/>
          <w:szCs w:val="24"/>
          <w:lang w:val="en-US" w:bidi="he-IL"/>
        </w:rPr>
      </w:pPr>
      <w:r w:rsidRPr="00744B18">
        <w:rPr>
          <w:rFonts w:cs="Times New Roman"/>
          <w:szCs w:val="24"/>
          <w:lang w:val="en-US" w:bidi="he-IL"/>
        </w:rPr>
        <w:t xml:space="preserve"> </w:t>
      </w:r>
      <w:r w:rsidR="003810E6" w:rsidRPr="00744B18">
        <w:rPr>
          <w:rFonts w:cs="Times New Roman"/>
          <w:szCs w:val="24"/>
          <w:lang w:val="en-US" w:bidi="he-IL"/>
        </w:rPr>
        <w:t>Because m</w:t>
      </w:r>
      <w:r w:rsidR="00863906" w:rsidRPr="00744B18">
        <w:rPr>
          <w:rFonts w:cs="Times New Roman"/>
          <w:szCs w:val="24"/>
          <w:lang w:val="en-US" w:bidi="he-IL"/>
        </w:rPr>
        <w:t xml:space="preserve">ost, if not all of the training </w:t>
      </w:r>
      <w:r w:rsidR="00670A91" w:rsidRPr="00744B18">
        <w:rPr>
          <w:rFonts w:cs="Times New Roman"/>
          <w:szCs w:val="24"/>
          <w:lang w:val="en-US" w:bidi="he-IL"/>
        </w:rPr>
        <w:t xml:space="preserve">activities </w:t>
      </w:r>
      <w:r w:rsidR="00863906" w:rsidRPr="00744B18">
        <w:rPr>
          <w:rFonts w:cs="Times New Roman"/>
          <w:szCs w:val="24"/>
          <w:lang w:val="en-US" w:bidi="he-IL"/>
        </w:rPr>
        <w:t xml:space="preserve">will require </w:t>
      </w:r>
      <w:r w:rsidR="003C6E5C" w:rsidRPr="00744B18">
        <w:rPr>
          <w:rFonts w:cs="Times New Roman"/>
          <w:szCs w:val="24"/>
          <w:lang w:val="en-US" w:bidi="he-IL"/>
        </w:rPr>
        <w:t>AI</w:t>
      </w:r>
      <w:r w:rsidR="00863906" w:rsidRPr="00744B18">
        <w:rPr>
          <w:rFonts w:cs="Times New Roman"/>
          <w:szCs w:val="24"/>
          <w:lang w:val="en-US" w:bidi="he-IL"/>
        </w:rPr>
        <w:t>, training unit</w:t>
      </w:r>
      <w:r w:rsidR="00670A91" w:rsidRPr="00744B18">
        <w:rPr>
          <w:rFonts w:cs="Times New Roman"/>
          <w:szCs w:val="24"/>
          <w:lang w:val="en-US" w:bidi="he-IL"/>
        </w:rPr>
        <w:t>s</w:t>
      </w:r>
      <w:r w:rsidR="00863906" w:rsidRPr="00744B18">
        <w:rPr>
          <w:rFonts w:cs="Times New Roman"/>
          <w:szCs w:val="24"/>
          <w:lang w:val="en-US" w:bidi="he-IL"/>
        </w:rPr>
        <w:t xml:space="preserve"> will </w:t>
      </w:r>
      <w:r w:rsidR="00BC23DB" w:rsidRPr="00744B18">
        <w:rPr>
          <w:rFonts w:cs="Times New Roman"/>
          <w:szCs w:val="24"/>
          <w:lang w:val="en-US" w:bidi="he-IL"/>
        </w:rPr>
        <w:t>rely on</w:t>
      </w:r>
      <w:r w:rsidR="00863906" w:rsidRPr="00744B18">
        <w:rPr>
          <w:rFonts w:cs="Times New Roman"/>
          <w:szCs w:val="24"/>
          <w:lang w:val="en-US" w:bidi="he-IL"/>
        </w:rPr>
        <w:t xml:space="preserve"> assistance from the</w:t>
      </w:r>
      <w:r w:rsidR="006268F1" w:rsidRPr="00744B18">
        <w:rPr>
          <w:rFonts w:cs="Times New Roman"/>
          <w:szCs w:val="24"/>
          <w:lang w:val="en-US" w:bidi="he-IL"/>
        </w:rPr>
        <w:t xml:space="preserve"> “computer people”</w:t>
      </w:r>
      <w:r w:rsidR="00863906" w:rsidRPr="00744B18">
        <w:rPr>
          <w:rFonts w:cs="Times New Roman"/>
          <w:szCs w:val="24"/>
          <w:lang w:val="en-US" w:bidi="he-IL"/>
        </w:rPr>
        <w:t xml:space="preserve"> </w:t>
      </w:r>
      <w:r w:rsidR="003C6E5C" w:rsidRPr="00744B18">
        <w:rPr>
          <w:rFonts w:cs="Times New Roman"/>
          <w:szCs w:val="24"/>
          <w:lang w:val="en-US" w:bidi="he-IL"/>
        </w:rPr>
        <w:t>in the organizations</w:t>
      </w:r>
      <w:r w:rsidR="006268F1" w:rsidRPr="00744B18">
        <w:rPr>
          <w:rFonts w:cs="Times New Roman"/>
          <w:szCs w:val="24"/>
          <w:lang w:val="en-US" w:bidi="he-IL"/>
        </w:rPr>
        <w:t xml:space="preserve"> (such as AI experts)</w:t>
      </w:r>
      <w:r w:rsidR="00E6523E" w:rsidRPr="00744B18">
        <w:rPr>
          <w:rFonts w:cs="Times New Roman"/>
          <w:szCs w:val="24"/>
          <w:lang w:val="en-US" w:bidi="he-IL"/>
        </w:rPr>
        <w:t>.</w:t>
      </w:r>
      <w:r w:rsidR="00B87238" w:rsidRPr="00744B18">
        <w:rPr>
          <w:rFonts w:cs="Times New Roman"/>
          <w:szCs w:val="24"/>
          <w:lang w:val="en-US" w:bidi="he-IL"/>
        </w:rPr>
        <w:t xml:space="preserve"> Moreover, </w:t>
      </w:r>
      <w:r w:rsidR="00670A91" w:rsidRPr="00744B18">
        <w:rPr>
          <w:rFonts w:cs="Times New Roman"/>
          <w:color w:val="000000" w:themeColor="text1"/>
          <w:szCs w:val="24"/>
          <w:lang w:val="en-US" w:bidi="he-IL"/>
        </w:rPr>
        <w:t>m</w:t>
      </w:r>
      <w:r w:rsidR="00B87238" w:rsidRPr="00744B18">
        <w:rPr>
          <w:rFonts w:cs="Times New Roman"/>
          <w:color w:val="000000" w:themeColor="text1"/>
          <w:szCs w:val="24"/>
          <w:lang w:val="en-US" w:bidi="he-IL"/>
        </w:rPr>
        <w:t>achin</w:t>
      </w:r>
      <w:r w:rsidR="00BC23DB" w:rsidRPr="00744B18">
        <w:rPr>
          <w:rFonts w:cs="Times New Roman"/>
          <w:color w:val="000000" w:themeColor="text1"/>
          <w:szCs w:val="24"/>
          <w:lang w:val="en-US" w:bidi="he-IL"/>
        </w:rPr>
        <w:t>e</w:t>
      </w:r>
      <w:r w:rsidR="00670A91" w:rsidRPr="00744B18">
        <w:rPr>
          <w:rFonts w:cs="Times New Roman"/>
          <w:color w:val="000000" w:themeColor="text1"/>
          <w:szCs w:val="24"/>
          <w:lang w:val="en-US" w:bidi="he-IL"/>
        </w:rPr>
        <w:t>s</w:t>
      </w:r>
      <w:r w:rsidR="00B87238" w:rsidRPr="00744B18">
        <w:rPr>
          <w:rFonts w:cs="Times New Roman"/>
          <w:color w:val="000000" w:themeColor="text1"/>
          <w:szCs w:val="24"/>
          <w:lang w:val="en-US" w:bidi="he-IL"/>
        </w:rPr>
        <w:t xml:space="preserve"> ‘learn’ to optimize faster than people in routine jobs (and also in complicated ones</w:t>
      </w:r>
      <w:r w:rsidR="00670A91" w:rsidRPr="00744B18">
        <w:rPr>
          <w:rFonts w:cs="Times New Roman"/>
          <w:color w:val="000000" w:themeColor="text1"/>
          <w:szCs w:val="24"/>
          <w:lang w:val="en-US" w:bidi="he-IL"/>
        </w:rPr>
        <w:t xml:space="preserve"> in the future</w:t>
      </w:r>
      <w:r w:rsidR="00B87238" w:rsidRPr="00744B18">
        <w:rPr>
          <w:rFonts w:cs="Times New Roman"/>
          <w:color w:val="000000" w:themeColor="text1"/>
          <w:szCs w:val="24"/>
          <w:lang w:val="en-US" w:bidi="he-IL"/>
        </w:rPr>
        <w:t xml:space="preserve">). Those clever machines do not need </w:t>
      </w:r>
      <w:r w:rsidR="00670A91" w:rsidRPr="00744B18">
        <w:rPr>
          <w:rFonts w:cs="Times New Roman"/>
          <w:color w:val="000000" w:themeColor="text1"/>
          <w:szCs w:val="24"/>
          <w:lang w:val="en-US" w:bidi="he-IL"/>
        </w:rPr>
        <w:t xml:space="preserve">a </w:t>
      </w:r>
      <w:r w:rsidR="00B87238" w:rsidRPr="00744B18">
        <w:rPr>
          <w:rFonts w:cs="Times New Roman"/>
          <w:color w:val="000000" w:themeColor="text1"/>
          <w:szCs w:val="24"/>
          <w:lang w:val="en-US" w:bidi="he-IL"/>
        </w:rPr>
        <w:t>training unit in its current form. These</w:t>
      </w:r>
      <w:r w:rsidR="00670A91" w:rsidRPr="00744B18">
        <w:rPr>
          <w:rFonts w:cs="Times New Roman"/>
          <w:color w:val="000000" w:themeColor="text1"/>
          <w:szCs w:val="24"/>
          <w:lang w:val="en-US" w:bidi="he-IL"/>
        </w:rPr>
        <w:t xml:space="preserve"> ‘</w:t>
      </w:r>
      <w:r w:rsidR="00646167" w:rsidRPr="00744B18">
        <w:rPr>
          <w:rFonts w:cs="Times New Roman"/>
          <w:szCs w:val="24"/>
          <w:lang w:val="en-US"/>
        </w:rPr>
        <w:t>automated</w:t>
      </w:r>
      <w:r w:rsidR="003C7D51" w:rsidRPr="00744B18">
        <w:rPr>
          <w:rFonts w:cs="Times New Roman"/>
          <w:szCs w:val="24"/>
          <w:lang w:val="en-US"/>
        </w:rPr>
        <w:t xml:space="preserve"> employees</w:t>
      </w:r>
      <w:r w:rsidR="00670A91" w:rsidRPr="00744B18">
        <w:rPr>
          <w:rFonts w:cs="Times New Roman"/>
          <w:szCs w:val="24"/>
          <w:lang w:val="en-US"/>
        </w:rPr>
        <w:t>’</w:t>
      </w:r>
      <w:r w:rsidR="00A04E11" w:rsidRPr="00744B18">
        <w:rPr>
          <w:rFonts w:cs="Times New Roman"/>
          <w:szCs w:val="24"/>
          <w:lang w:val="en-US"/>
        </w:rPr>
        <w:t xml:space="preserve"> </w:t>
      </w:r>
      <w:r w:rsidR="00B87238" w:rsidRPr="00744B18">
        <w:rPr>
          <w:rFonts w:cs="Times New Roman"/>
          <w:szCs w:val="24"/>
          <w:lang w:val="en-US"/>
        </w:rPr>
        <w:t>s</w:t>
      </w:r>
      <w:r w:rsidR="005A48CE" w:rsidRPr="00744B18">
        <w:rPr>
          <w:rFonts w:cs="Times New Roman"/>
          <w:szCs w:val="24"/>
          <w:lang w:val="en-US"/>
        </w:rPr>
        <w:t>h</w:t>
      </w:r>
      <w:r w:rsidR="00B87238" w:rsidRPr="00744B18">
        <w:rPr>
          <w:rFonts w:cs="Times New Roman"/>
          <w:szCs w:val="24"/>
          <w:lang w:val="en-US"/>
        </w:rPr>
        <w:t>ould be</w:t>
      </w:r>
      <w:r w:rsidR="00670A91" w:rsidRPr="00744B18">
        <w:rPr>
          <w:rFonts w:cs="Times New Roman"/>
          <w:szCs w:val="24"/>
          <w:lang w:val="en-US"/>
        </w:rPr>
        <w:t xml:space="preserve"> ‘</w:t>
      </w:r>
      <w:r w:rsidR="00B87238" w:rsidRPr="00744B18">
        <w:rPr>
          <w:rFonts w:cs="Times New Roman"/>
          <w:szCs w:val="24"/>
          <w:lang w:val="en-US"/>
        </w:rPr>
        <w:t>trained</w:t>
      </w:r>
      <w:r w:rsidR="00670A91" w:rsidRPr="00744B18">
        <w:rPr>
          <w:rFonts w:cs="Times New Roman"/>
          <w:szCs w:val="24"/>
          <w:lang w:val="en-US"/>
        </w:rPr>
        <w:t>’</w:t>
      </w:r>
      <w:r w:rsidR="00B87238" w:rsidRPr="00744B18">
        <w:rPr>
          <w:rFonts w:cs="Times New Roman"/>
          <w:szCs w:val="24"/>
          <w:lang w:val="en-US"/>
        </w:rPr>
        <w:t xml:space="preserve"> by </w:t>
      </w:r>
      <w:r w:rsidR="003C7D51" w:rsidRPr="00744B18">
        <w:rPr>
          <w:rFonts w:cs="Times New Roman"/>
          <w:szCs w:val="24"/>
          <w:lang w:val="en-US"/>
        </w:rPr>
        <w:t xml:space="preserve">machine </w:t>
      </w:r>
      <w:r w:rsidR="0093758B" w:rsidRPr="00744B18">
        <w:rPr>
          <w:rFonts w:cs="Times New Roman"/>
          <w:szCs w:val="24"/>
          <w:lang w:val="en-US"/>
        </w:rPr>
        <w:t>operators</w:t>
      </w:r>
      <w:r w:rsidR="003C7D51" w:rsidRPr="00744B18">
        <w:rPr>
          <w:rFonts w:cs="Times New Roman"/>
          <w:szCs w:val="24"/>
          <w:lang w:val="en-US"/>
        </w:rPr>
        <w:t xml:space="preserve"> (technical</w:t>
      </w:r>
      <w:r w:rsidR="00B87238" w:rsidRPr="00744B18">
        <w:rPr>
          <w:rFonts w:cs="Times New Roman"/>
          <w:szCs w:val="24"/>
          <w:lang w:val="en-US"/>
        </w:rPr>
        <w:t xml:space="preserve"> experts</w:t>
      </w:r>
      <w:r w:rsidR="003C7D51" w:rsidRPr="00744B18">
        <w:rPr>
          <w:rFonts w:cs="Times New Roman"/>
          <w:szCs w:val="24"/>
          <w:lang w:val="en-US"/>
        </w:rPr>
        <w:t>).</w:t>
      </w:r>
      <w:r w:rsidR="002B3E95" w:rsidRPr="00744B18">
        <w:rPr>
          <w:rFonts w:cs="Times New Roman"/>
          <w:color w:val="000000" w:themeColor="text1"/>
          <w:szCs w:val="24"/>
          <w:lang w:val="en-US" w:bidi="he-IL"/>
        </w:rPr>
        <w:t xml:space="preserve"> </w:t>
      </w:r>
      <w:r w:rsidR="00263B7C" w:rsidRPr="00744B18">
        <w:rPr>
          <w:rFonts w:cs="Times New Roman"/>
          <w:szCs w:val="24"/>
          <w:lang w:val="en-US"/>
        </w:rPr>
        <w:t>As is also reflected in the name of GPT which is a</w:t>
      </w:r>
      <w:r w:rsidR="005B6E5D" w:rsidRPr="00744B18">
        <w:rPr>
          <w:rFonts w:cs="Times New Roman"/>
          <w:szCs w:val="24"/>
          <w:lang w:val="en-US"/>
        </w:rPr>
        <w:t>n Acronyms of: Generative Pre- trained Transformer.</w:t>
      </w:r>
      <w:r w:rsidR="00263B7C" w:rsidRPr="00744B18">
        <w:rPr>
          <w:rFonts w:cs="Times New Roman"/>
          <w:szCs w:val="24"/>
          <w:lang w:val="en-US"/>
        </w:rPr>
        <w:t xml:space="preserve"> </w:t>
      </w:r>
    </w:p>
    <w:p w14:paraId="1B643481" w14:textId="0F0C3139" w:rsidR="00B006BB" w:rsidRPr="00744B18" w:rsidRDefault="002F6279" w:rsidP="00156BE2">
      <w:pPr>
        <w:spacing w:line="480" w:lineRule="auto"/>
        <w:ind w:firstLine="720"/>
        <w:jc w:val="both"/>
        <w:rPr>
          <w:rFonts w:cs="Times New Roman"/>
          <w:color w:val="000000" w:themeColor="text1"/>
          <w:szCs w:val="24"/>
          <w:rtl/>
          <w:lang w:val="en-US" w:bidi="he-IL"/>
        </w:rPr>
      </w:pPr>
      <w:r w:rsidRPr="00744B18">
        <w:rPr>
          <w:rFonts w:cs="Times New Roman"/>
          <w:color w:val="000000" w:themeColor="text1"/>
          <w:szCs w:val="24"/>
          <w:lang w:val="en-US" w:bidi="he-IL"/>
        </w:rPr>
        <w:t xml:space="preserve">The </w:t>
      </w:r>
      <w:r w:rsidR="00297C52" w:rsidRPr="00744B18">
        <w:rPr>
          <w:rFonts w:cs="Times New Roman"/>
          <w:color w:val="000000" w:themeColor="text1"/>
          <w:szCs w:val="24"/>
          <w:lang w:val="en-US" w:bidi="he-IL"/>
        </w:rPr>
        <w:t>most r</w:t>
      </w:r>
      <w:r w:rsidRPr="00744B18">
        <w:rPr>
          <w:rFonts w:cs="Times New Roman"/>
          <w:color w:val="000000" w:themeColor="text1"/>
          <w:szCs w:val="24"/>
          <w:lang w:val="en-US" w:bidi="he-IL"/>
        </w:rPr>
        <w:t>elevant</w:t>
      </w:r>
      <w:r w:rsidR="00670A91"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t>conventional</w:t>
      </w:r>
      <w:r w:rsidR="00670A91" w:rsidRPr="00744B18">
        <w:rPr>
          <w:rFonts w:cs="Times New Roman"/>
          <w:color w:val="000000" w:themeColor="text1"/>
          <w:szCs w:val="24"/>
          <w:lang w:val="en-US" w:bidi="he-IL"/>
        </w:rPr>
        <w:t>’</w:t>
      </w:r>
      <w:r w:rsidRPr="00744B18">
        <w:rPr>
          <w:rFonts w:cs="Times New Roman"/>
          <w:color w:val="000000" w:themeColor="text1"/>
          <w:szCs w:val="24"/>
          <w:lang w:val="en-US" w:bidi="he-IL"/>
        </w:rPr>
        <w:t xml:space="preserve"> training in this regard is to train humans to work alongside or in cooperation with </w:t>
      </w:r>
      <w:r w:rsidR="00C4691A" w:rsidRPr="00744B18">
        <w:rPr>
          <w:rFonts w:cs="Times New Roman"/>
          <w:color w:val="000000" w:themeColor="text1"/>
          <w:szCs w:val="24"/>
          <w:lang w:val="en-US" w:bidi="he-IL"/>
        </w:rPr>
        <w:t>those clever machines</w:t>
      </w:r>
      <w:r w:rsidR="00297C52" w:rsidRPr="00744B18">
        <w:rPr>
          <w:rFonts w:cs="Times New Roman"/>
          <w:color w:val="000000" w:themeColor="text1"/>
          <w:szCs w:val="24"/>
          <w:lang w:val="en-US" w:bidi="he-IL"/>
        </w:rPr>
        <w:t>. Such machines or systems benefit from the capacity of ‘machine learning’</w:t>
      </w:r>
      <w:r w:rsidR="00E41DB5" w:rsidRPr="00744B18">
        <w:rPr>
          <w:rFonts w:cs="Times New Roman"/>
          <w:color w:val="000000" w:themeColor="text1"/>
          <w:szCs w:val="24"/>
          <w:lang w:val="en-US" w:bidi="he-IL"/>
        </w:rPr>
        <w:t xml:space="preserve"> (</w:t>
      </w:r>
      <w:r w:rsidR="00E41DB5" w:rsidRPr="00744B18">
        <w:rPr>
          <w:rFonts w:cs="Times New Roman"/>
          <w:color w:val="000000" w:themeColor="text1"/>
          <w:szCs w:val="24"/>
        </w:rPr>
        <w:t>Jordan</w:t>
      </w:r>
      <w:r w:rsidR="003C5ABE" w:rsidRPr="00744B18">
        <w:rPr>
          <w:rFonts w:cs="Times New Roman"/>
          <w:color w:val="000000" w:themeColor="text1"/>
          <w:szCs w:val="24"/>
        </w:rPr>
        <w:t xml:space="preserve"> and </w:t>
      </w:r>
      <w:r w:rsidR="00E41DB5" w:rsidRPr="00744B18">
        <w:rPr>
          <w:rFonts w:cs="Times New Roman"/>
          <w:color w:val="000000" w:themeColor="text1"/>
          <w:szCs w:val="24"/>
        </w:rPr>
        <w:t>Mitchell, 2015</w:t>
      </w:r>
      <w:r w:rsidR="00E41DB5" w:rsidRPr="00744B18">
        <w:rPr>
          <w:rFonts w:cs="Times New Roman"/>
          <w:color w:val="000000" w:themeColor="text1"/>
          <w:szCs w:val="24"/>
          <w:lang w:val="en-US" w:bidi="he-IL"/>
        </w:rPr>
        <w:t>)</w:t>
      </w:r>
      <w:r w:rsidR="00297C52" w:rsidRPr="00744B18">
        <w:rPr>
          <w:rFonts w:cs="Times New Roman"/>
          <w:color w:val="000000" w:themeColor="text1"/>
          <w:szCs w:val="24"/>
          <w:lang w:val="en-US" w:bidi="he-IL"/>
        </w:rPr>
        <w:t>, reaching level of efficiency and effectiveness beyond human capacity, the same way that chess computers can now beat any human</w:t>
      </w:r>
      <w:r w:rsidRPr="00744B18">
        <w:rPr>
          <w:rFonts w:cs="Times New Roman"/>
          <w:color w:val="000000" w:themeColor="text1"/>
          <w:szCs w:val="24"/>
          <w:lang w:val="en-US" w:bidi="he-IL"/>
        </w:rPr>
        <w:t>.</w:t>
      </w:r>
    </w:p>
    <w:p w14:paraId="573CD812" w14:textId="47E862C9" w:rsidR="008D0A90" w:rsidRPr="00744B18" w:rsidRDefault="00046414"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 xml:space="preserve">Career </w:t>
      </w:r>
      <w:r w:rsidR="009E3E15" w:rsidRPr="00744B18">
        <w:rPr>
          <w:rFonts w:cs="Times New Roman"/>
          <w:i/>
          <w:iCs/>
          <w:color w:val="000000" w:themeColor="text1"/>
          <w:szCs w:val="24"/>
          <w:lang w:val="en-US" w:bidi="he-IL"/>
        </w:rPr>
        <w:t>planning and management</w:t>
      </w:r>
    </w:p>
    <w:p w14:paraId="607A6679" w14:textId="00AB871E" w:rsidR="0004629B" w:rsidRPr="00744B18" w:rsidRDefault="00F5716A" w:rsidP="004E3070">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HRM operates a number of career practices that </w:t>
      </w:r>
      <w:r w:rsidR="00FA4817" w:rsidRPr="00744B18">
        <w:rPr>
          <w:rFonts w:cs="Times New Roman"/>
          <w:color w:val="000000" w:themeColor="text1"/>
          <w:szCs w:val="24"/>
          <w:lang w:val="en-US" w:bidi="he-IL"/>
        </w:rPr>
        <w:t>shape career systems within organizations (</w:t>
      </w:r>
      <w:r w:rsidR="0060150E" w:rsidRPr="00744B18">
        <w:rPr>
          <w:rFonts w:cs="Times New Roman"/>
          <w:color w:val="000000"/>
          <w:szCs w:val="24"/>
          <w:lang w:val="en-US"/>
        </w:rPr>
        <w:t>Bagdadli</w:t>
      </w:r>
      <w:r w:rsidR="003C5ABE" w:rsidRPr="00744B18">
        <w:rPr>
          <w:rFonts w:cs="Times New Roman"/>
          <w:color w:val="000000"/>
          <w:szCs w:val="24"/>
          <w:lang w:val="en-US"/>
        </w:rPr>
        <w:t xml:space="preserve"> and </w:t>
      </w:r>
      <w:r w:rsidR="0060150E" w:rsidRPr="00744B18">
        <w:rPr>
          <w:rFonts w:cs="Times New Roman"/>
          <w:color w:val="000000"/>
          <w:szCs w:val="24"/>
          <w:lang w:val="en-US"/>
        </w:rPr>
        <w:t>Gianecchini</w:t>
      </w:r>
      <w:r w:rsidR="002B1210" w:rsidRPr="00744B18">
        <w:rPr>
          <w:rFonts w:cs="Times New Roman"/>
          <w:color w:val="000000"/>
          <w:szCs w:val="24"/>
          <w:lang w:val="en-US"/>
        </w:rPr>
        <w:t>,</w:t>
      </w:r>
      <w:r w:rsidR="0060150E" w:rsidRPr="00744B18">
        <w:rPr>
          <w:rFonts w:cs="Times New Roman"/>
          <w:color w:val="000000"/>
          <w:szCs w:val="24"/>
          <w:lang w:val="en-US"/>
        </w:rPr>
        <w:t xml:space="preserve"> 2019; </w:t>
      </w:r>
      <w:r w:rsidR="00FA4817" w:rsidRPr="00744B18">
        <w:rPr>
          <w:rFonts w:cs="Times New Roman"/>
          <w:color w:val="000000" w:themeColor="text1"/>
          <w:szCs w:val="24"/>
          <w:lang w:val="en-US" w:bidi="he-IL"/>
        </w:rPr>
        <w:t>Baruch</w:t>
      </w:r>
      <w:r w:rsidR="003C5ABE" w:rsidRPr="00744B18">
        <w:rPr>
          <w:rFonts w:cs="Times New Roman"/>
          <w:color w:val="000000" w:themeColor="text1"/>
          <w:szCs w:val="24"/>
          <w:lang w:val="en-US" w:bidi="he-IL"/>
        </w:rPr>
        <w:t xml:space="preserve"> and </w:t>
      </w:r>
      <w:r w:rsidR="00FA4817" w:rsidRPr="00744B18">
        <w:rPr>
          <w:rFonts w:cs="Times New Roman"/>
          <w:color w:val="000000" w:themeColor="text1"/>
          <w:szCs w:val="24"/>
          <w:lang w:val="en-US" w:bidi="he-IL"/>
        </w:rPr>
        <w:t>Peiperl, 2000</w:t>
      </w:r>
      <w:r w:rsidR="0060150E" w:rsidRPr="00744B18">
        <w:rPr>
          <w:rFonts w:cs="Times New Roman"/>
          <w:color w:val="000000" w:themeColor="text1"/>
          <w:szCs w:val="24"/>
          <w:lang w:val="en-US" w:bidi="he-IL"/>
        </w:rPr>
        <w:t xml:space="preserve">). </w:t>
      </w:r>
      <w:r w:rsidR="00CB696C" w:rsidRPr="00744B18">
        <w:rPr>
          <w:rFonts w:cs="Times New Roman"/>
          <w:color w:val="000000" w:themeColor="text1"/>
          <w:szCs w:val="24"/>
          <w:lang w:val="en-US" w:bidi="he-IL"/>
        </w:rPr>
        <w:t xml:space="preserve">Identifying the best career path for </w:t>
      </w:r>
      <w:r w:rsidR="00D3223D" w:rsidRPr="00744B18">
        <w:rPr>
          <w:rFonts w:cs="Times New Roman"/>
          <w:color w:val="000000" w:themeColor="text1"/>
          <w:szCs w:val="24"/>
          <w:lang w:val="en-US" w:bidi="he-IL"/>
        </w:rPr>
        <w:t xml:space="preserve">future talent (like high-flyers) is one way where </w:t>
      </w:r>
      <w:r w:rsidR="00846434" w:rsidRPr="00744B18">
        <w:rPr>
          <w:rFonts w:cs="Times New Roman"/>
          <w:color w:val="000000" w:themeColor="text1"/>
          <w:szCs w:val="24"/>
          <w:lang w:val="en-US" w:bidi="he-IL"/>
        </w:rPr>
        <w:t>technology</w:t>
      </w:r>
      <w:r w:rsidR="00D3223D" w:rsidRPr="00744B18">
        <w:rPr>
          <w:rFonts w:cs="Times New Roman"/>
          <w:color w:val="000000" w:themeColor="text1"/>
          <w:szCs w:val="24"/>
          <w:lang w:val="en-US" w:bidi="he-IL"/>
        </w:rPr>
        <w:t xml:space="preserve"> can identify </w:t>
      </w:r>
      <w:r w:rsidR="005D32F6" w:rsidRPr="00744B18">
        <w:rPr>
          <w:rFonts w:cs="Times New Roman"/>
          <w:color w:val="000000" w:themeColor="text1"/>
          <w:szCs w:val="24"/>
          <w:lang w:val="en-US" w:bidi="he-IL"/>
        </w:rPr>
        <w:t xml:space="preserve">top talent and how they may progress. Yet, when talking about mentoring, while matching mentor and protégé </w:t>
      </w:r>
      <w:r w:rsidR="002D135E" w:rsidRPr="00744B18">
        <w:rPr>
          <w:rFonts w:cs="Times New Roman"/>
          <w:color w:val="000000" w:themeColor="text1"/>
          <w:szCs w:val="24"/>
          <w:lang w:val="en-US" w:bidi="he-IL"/>
        </w:rPr>
        <w:t xml:space="preserve">can be aided by AI, the actual relationship development </w:t>
      </w:r>
      <w:r w:rsidR="005F67C9" w:rsidRPr="00744B18">
        <w:rPr>
          <w:rFonts w:cs="Times New Roman"/>
          <w:color w:val="000000" w:themeColor="text1"/>
          <w:szCs w:val="24"/>
          <w:lang w:val="en-US" w:bidi="he-IL"/>
        </w:rPr>
        <w:t>takes place</w:t>
      </w:r>
      <w:r w:rsidR="002D135E" w:rsidRPr="00744B18">
        <w:rPr>
          <w:rFonts w:cs="Times New Roman"/>
          <w:color w:val="000000" w:themeColor="text1"/>
          <w:szCs w:val="24"/>
          <w:lang w:val="en-US" w:bidi="he-IL"/>
        </w:rPr>
        <w:t xml:space="preserve"> between individual human beings. </w:t>
      </w:r>
      <w:r w:rsidR="00670A91" w:rsidRPr="00744B18">
        <w:rPr>
          <w:rFonts w:cs="Times New Roman"/>
          <w:color w:val="000000" w:themeColor="text1"/>
          <w:szCs w:val="24"/>
          <w:lang w:val="en-US" w:bidi="he-IL"/>
        </w:rPr>
        <w:t>Aspects such as t</w:t>
      </w:r>
      <w:r w:rsidR="002D135E" w:rsidRPr="00744B18">
        <w:rPr>
          <w:rFonts w:cs="Times New Roman"/>
          <w:color w:val="000000" w:themeColor="text1"/>
          <w:szCs w:val="24"/>
          <w:lang w:val="en-US" w:bidi="he-IL"/>
        </w:rPr>
        <w:t xml:space="preserve">he emotional support, the intuitive advice, </w:t>
      </w:r>
      <w:r w:rsidR="00670A91" w:rsidRPr="00744B18">
        <w:rPr>
          <w:rFonts w:cs="Times New Roman"/>
          <w:color w:val="000000" w:themeColor="text1"/>
          <w:szCs w:val="24"/>
          <w:lang w:val="en-US" w:bidi="he-IL"/>
        </w:rPr>
        <w:t xml:space="preserve">or </w:t>
      </w:r>
      <w:r w:rsidR="002D135E" w:rsidRPr="00744B18">
        <w:rPr>
          <w:rFonts w:cs="Times New Roman"/>
          <w:color w:val="000000" w:themeColor="text1"/>
          <w:szCs w:val="24"/>
          <w:lang w:val="en-US" w:bidi="he-IL"/>
        </w:rPr>
        <w:t xml:space="preserve">the </w:t>
      </w:r>
      <w:r w:rsidR="00407B88" w:rsidRPr="00744B18">
        <w:rPr>
          <w:rFonts w:cs="Times New Roman"/>
          <w:color w:val="000000" w:themeColor="text1"/>
          <w:szCs w:val="24"/>
          <w:lang w:val="en-US" w:bidi="he-IL"/>
        </w:rPr>
        <w:t xml:space="preserve">ability to ‘read’ a person </w:t>
      </w:r>
      <w:r w:rsidR="00670A91" w:rsidRPr="00744B18">
        <w:rPr>
          <w:rFonts w:cs="Times New Roman"/>
          <w:color w:val="000000" w:themeColor="text1"/>
          <w:szCs w:val="24"/>
          <w:lang w:val="en-US" w:bidi="he-IL"/>
        </w:rPr>
        <w:t xml:space="preserve">are </w:t>
      </w:r>
      <w:r w:rsidR="00407B88" w:rsidRPr="00744B18">
        <w:rPr>
          <w:rFonts w:cs="Times New Roman"/>
          <w:color w:val="000000" w:themeColor="text1"/>
          <w:szCs w:val="24"/>
          <w:lang w:val="en-US" w:bidi="he-IL"/>
        </w:rPr>
        <w:t xml:space="preserve">better handled by personal relationships. </w:t>
      </w:r>
    </w:p>
    <w:p w14:paraId="7AEE449A" w14:textId="5D22B70D" w:rsidR="00556D31" w:rsidRPr="00744B18" w:rsidRDefault="00556D31" w:rsidP="00156BE2">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lastRenderedPageBreak/>
        <w:t>Assessment and development cent</w:t>
      </w:r>
      <w:r w:rsidR="00670A91" w:rsidRPr="00744B18">
        <w:rPr>
          <w:rFonts w:cs="Times New Roman"/>
          <w:color w:val="000000" w:themeColor="text1"/>
          <w:szCs w:val="24"/>
          <w:lang w:val="en-US" w:bidi="he-IL"/>
        </w:rPr>
        <w:t>e</w:t>
      </w:r>
      <w:r w:rsidRPr="00744B18">
        <w:rPr>
          <w:rFonts w:cs="Times New Roman"/>
          <w:color w:val="000000" w:themeColor="text1"/>
          <w:szCs w:val="24"/>
          <w:lang w:val="en-US" w:bidi="he-IL"/>
        </w:rPr>
        <w:t xml:space="preserve">rs can be supported by </w:t>
      </w:r>
      <w:r w:rsidR="00EC55E3" w:rsidRPr="00744B18">
        <w:rPr>
          <w:rFonts w:cs="Times New Roman"/>
          <w:color w:val="000000" w:themeColor="text1"/>
          <w:szCs w:val="24"/>
          <w:lang w:val="en-US" w:bidi="he-IL"/>
        </w:rPr>
        <w:t xml:space="preserve">AI based </w:t>
      </w:r>
      <w:r w:rsidR="004D42B3" w:rsidRPr="00744B18">
        <w:rPr>
          <w:rFonts w:cs="Times New Roman"/>
          <w:color w:val="000000" w:themeColor="text1"/>
          <w:szCs w:val="24"/>
          <w:lang w:val="en-US" w:bidi="he-IL"/>
        </w:rPr>
        <w:t xml:space="preserve">games activities, while some of the evaluations may be better </w:t>
      </w:r>
      <w:r w:rsidR="005F6D61" w:rsidRPr="00744B18">
        <w:rPr>
          <w:rFonts w:cs="Times New Roman"/>
          <w:color w:val="000000" w:themeColor="text1"/>
          <w:szCs w:val="24"/>
          <w:lang w:val="en-US" w:bidi="he-IL"/>
        </w:rPr>
        <w:t xml:space="preserve">conducted by individuals. </w:t>
      </w:r>
      <w:r w:rsidR="002F0416" w:rsidRPr="00744B18">
        <w:rPr>
          <w:rFonts w:cs="Times New Roman"/>
          <w:color w:val="000000" w:themeColor="text1"/>
          <w:szCs w:val="24"/>
          <w:lang w:val="en-US" w:bidi="he-IL"/>
        </w:rPr>
        <w:t>Similarly, career coun</w:t>
      </w:r>
      <w:r w:rsidR="00A5294A" w:rsidRPr="00744B18">
        <w:rPr>
          <w:rFonts w:cs="Times New Roman"/>
          <w:color w:val="000000" w:themeColor="text1"/>
          <w:szCs w:val="24"/>
          <w:lang w:val="en-US" w:bidi="he-IL"/>
        </w:rPr>
        <w:t xml:space="preserve">seling is </w:t>
      </w:r>
      <w:r w:rsidR="00137463" w:rsidRPr="00744B18">
        <w:rPr>
          <w:rFonts w:cs="Times New Roman"/>
          <w:color w:val="000000" w:themeColor="text1"/>
          <w:szCs w:val="24"/>
          <w:lang w:val="en-US" w:bidi="he-IL"/>
        </w:rPr>
        <w:t>still</w:t>
      </w:r>
      <w:r w:rsidR="00A5294A" w:rsidRPr="00744B18">
        <w:rPr>
          <w:rFonts w:cs="Times New Roman"/>
          <w:color w:val="000000" w:themeColor="text1"/>
          <w:szCs w:val="24"/>
          <w:lang w:val="en-US" w:bidi="he-IL"/>
        </w:rPr>
        <w:t xml:space="preserve"> typically done by individuals – but those individuals may be able to offer better informed advice if they use the right knowledge </w:t>
      </w:r>
      <w:r w:rsidR="00CE4471" w:rsidRPr="00744B18">
        <w:rPr>
          <w:rFonts w:cs="Times New Roman"/>
          <w:color w:val="000000" w:themeColor="text1"/>
          <w:szCs w:val="24"/>
          <w:lang w:val="en-US" w:bidi="he-IL"/>
        </w:rPr>
        <w:t xml:space="preserve">that can be provided via </w:t>
      </w:r>
      <w:r w:rsidR="00EC55E3" w:rsidRPr="00744B18">
        <w:rPr>
          <w:rFonts w:cs="Times New Roman"/>
          <w:color w:val="000000" w:themeColor="text1"/>
          <w:szCs w:val="24"/>
          <w:lang w:val="en-US" w:bidi="he-IL"/>
        </w:rPr>
        <w:t>AI</w:t>
      </w:r>
      <w:r w:rsidR="00CE4471" w:rsidRPr="00744B18">
        <w:rPr>
          <w:rFonts w:cs="Times New Roman"/>
          <w:color w:val="000000" w:themeColor="text1"/>
          <w:szCs w:val="24"/>
          <w:lang w:val="en-US" w:bidi="he-IL"/>
        </w:rPr>
        <w:t xml:space="preserve">. </w:t>
      </w:r>
    </w:p>
    <w:p w14:paraId="1E958895" w14:textId="5BB70408" w:rsidR="00D27A12" w:rsidRPr="00744B18" w:rsidRDefault="00DF77FD" w:rsidP="00156BE2">
      <w:pPr>
        <w:spacing w:after="0" w:line="480" w:lineRule="auto"/>
        <w:ind w:firstLine="720"/>
        <w:jc w:val="both"/>
        <w:rPr>
          <w:rFonts w:cs="Times New Roman"/>
          <w:szCs w:val="24"/>
          <w:lang w:val="en-US"/>
        </w:rPr>
      </w:pPr>
      <w:r w:rsidRPr="00744B18">
        <w:rPr>
          <w:rFonts w:cs="Times New Roman"/>
          <w:color w:val="000000" w:themeColor="text1"/>
          <w:szCs w:val="24"/>
          <w:lang w:val="en-US" w:bidi="he-IL"/>
        </w:rPr>
        <w:t>P</w:t>
      </w:r>
      <w:r w:rsidR="00D27A12" w:rsidRPr="00744B18">
        <w:rPr>
          <w:rFonts w:cs="Times New Roman"/>
          <w:color w:val="000000" w:themeColor="text1"/>
          <w:szCs w:val="24"/>
          <w:lang w:val="en-US" w:bidi="he-IL"/>
        </w:rPr>
        <w:t xml:space="preserve">reparing </w:t>
      </w:r>
      <w:r w:rsidR="00D27A12" w:rsidRPr="00744B18">
        <w:rPr>
          <w:rFonts w:cs="Times New Roman"/>
          <w:szCs w:val="24"/>
          <w:lang w:val="en-US"/>
        </w:rPr>
        <w:t xml:space="preserve">succession planning </w:t>
      </w:r>
      <w:r w:rsidRPr="00744B18">
        <w:rPr>
          <w:rFonts w:cs="Times New Roman"/>
          <w:szCs w:val="24"/>
          <w:lang w:val="en-US"/>
        </w:rPr>
        <w:t>can be best done when</w:t>
      </w:r>
      <w:r w:rsidR="00D27A12" w:rsidRPr="00744B18">
        <w:rPr>
          <w:rFonts w:cs="Times New Roman"/>
          <w:szCs w:val="24"/>
          <w:lang w:val="en-US"/>
        </w:rPr>
        <w:t xml:space="preserve"> a clear</w:t>
      </w:r>
      <w:r w:rsidR="004F5ED4" w:rsidRPr="00744B18">
        <w:rPr>
          <w:rFonts w:cs="Times New Roman"/>
          <w:szCs w:val="24"/>
          <w:lang w:val="en-US"/>
        </w:rPr>
        <w:t xml:space="preserve"> and stable</w:t>
      </w:r>
      <w:r w:rsidR="00D27A12" w:rsidRPr="00744B18">
        <w:rPr>
          <w:rFonts w:cs="Times New Roman"/>
          <w:szCs w:val="24"/>
          <w:lang w:val="en-US"/>
        </w:rPr>
        <w:t xml:space="preserve"> structure</w:t>
      </w:r>
      <w:r w:rsidRPr="00744B18">
        <w:rPr>
          <w:rFonts w:cs="Times New Roman"/>
          <w:szCs w:val="24"/>
          <w:lang w:val="en-US"/>
        </w:rPr>
        <w:t xml:space="preserve"> exists. Yet,</w:t>
      </w:r>
      <w:r w:rsidR="00D27A12" w:rsidRPr="00744B18">
        <w:rPr>
          <w:rFonts w:cs="Times New Roman"/>
          <w:szCs w:val="24"/>
          <w:lang w:val="en-US"/>
        </w:rPr>
        <w:t xml:space="preserve"> the continu</w:t>
      </w:r>
      <w:r w:rsidR="00DE7078" w:rsidRPr="00744B18">
        <w:rPr>
          <w:rFonts w:cs="Times New Roman"/>
          <w:szCs w:val="24"/>
          <w:lang w:val="en-US"/>
        </w:rPr>
        <w:t>ous</w:t>
      </w:r>
      <w:r w:rsidR="00D27A12" w:rsidRPr="00744B18">
        <w:rPr>
          <w:rFonts w:cs="Times New Roman"/>
          <w:szCs w:val="24"/>
          <w:lang w:val="en-US"/>
        </w:rPr>
        <w:t xml:space="preserve"> challenges of VUCA </w:t>
      </w:r>
      <w:r w:rsidR="00DE7078" w:rsidRPr="00744B18">
        <w:rPr>
          <w:rFonts w:cs="Times New Roman"/>
          <w:szCs w:val="24"/>
          <w:lang w:val="en-US"/>
        </w:rPr>
        <w:t xml:space="preserve">in the </w:t>
      </w:r>
      <w:r w:rsidR="00D27A12" w:rsidRPr="00744B18">
        <w:rPr>
          <w:rFonts w:cs="Times New Roman"/>
          <w:szCs w:val="24"/>
          <w:lang w:val="en-US"/>
        </w:rPr>
        <w:t>business environment (Mack</w:t>
      </w:r>
      <w:r w:rsidRPr="00744B18">
        <w:rPr>
          <w:rFonts w:cs="Times New Roman"/>
          <w:szCs w:val="24"/>
          <w:lang w:val="en-US"/>
        </w:rPr>
        <w:t xml:space="preserve"> et al.</w:t>
      </w:r>
      <w:r w:rsidR="00D27A12" w:rsidRPr="00744B18">
        <w:rPr>
          <w:rFonts w:cs="Times New Roman"/>
          <w:szCs w:val="24"/>
          <w:lang w:val="en-US"/>
        </w:rPr>
        <w:t>, 2015)</w:t>
      </w:r>
      <w:r w:rsidRPr="00744B18">
        <w:rPr>
          <w:rFonts w:cs="Times New Roman"/>
          <w:szCs w:val="24"/>
          <w:lang w:val="en-US"/>
        </w:rPr>
        <w:t xml:space="preserve"> </w:t>
      </w:r>
      <w:r w:rsidR="00E30746" w:rsidRPr="00744B18">
        <w:rPr>
          <w:rFonts w:cs="Times New Roman"/>
          <w:szCs w:val="24"/>
          <w:lang w:val="en-US"/>
        </w:rPr>
        <w:t xml:space="preserve">and its related HRM </w:t>
      </w:r>
      <w:r w:rsidR="00AE266B" w:rsidRPr="00744B18">
        <w:rPr>
          <w:rFonts w:cs="Times New Roman"/>
          <w:szCs w:val="24"/>
          <w:lang w:val="en-US"/>
        </w:rPr>
        <w:t>concerns (</w:t>
      </w:r>
      <w:r w:rsidR="00DB3B25" w:rsidRPr="00744B18">
        <w:rPr>
          <w:rFonts w:cs="Times New Roman"/>
          <w:color w:val="000000" w:themeColor="text1"/>
          <w:szCs w:val="24"/>
          <w:lang w:val="en-US"/>
        </w:rPr>
        <w:t>Shet, 2024</w:t>
      </w:r>
      <w:r w:rsidR="00AE266B" w:rsidRPr="00744B18">
        <w:rPr>
          <w:rFonts w:cs="Times New Roman"/>
          <w:szCs w:val="24"/>
          <w:lang w:val="en-US"/>
        </w:rPr>
        <w:t xml:space="preserve">) </w:t>
      </w:r>
      <w:r w:rsidRPr="00744B18">
        <w:rPr>
          <w:rFonts w:cs="Times New Roman"/>
          <w:szCs w:val="24"/>
          <w:lang w:val="en-US"/>
        </w:rPr>
        <w:t xml:space="preserve">means </w:t>
      </w:r>
      <w:r w:rsidR="00F7065E" w:rsidRPr="00744B18">
        <w:rPr>
          <w:rFonts w:cs="Times New Roman"/>
          <w:szCs w:val="24"/>
          <w:lang w:val="en-US"/>
        </w:rPr>
        <w:t>that reliance on AI to generate succession planning will require constant adjustments and may not be realistic</w:t>
      </w:r>
      <w:r w:rsidR="00F31119" w:rsidRPr="00744B18">
        <w:rPr>
          <w:rFonts w:cs="Times New Roman"/>
          <w:szCs w:val="24"/>
          <w:lang w:val="en-US"/>
        </w:rPr>
        <w:t>ally viable</w:t>
      </w:r>
      <w:r w:rsidR="00F7065E" w:rsidRPr="00744B18">
        <w:rPr>
          <w:rFonts w:cs="Times New Roman"/>
          <w:szCs w:val="24"/>
          <w:lang w:val="en-US"/>
        </w:rPr>
        <w:t xml:space="preserve">. </w:t>
      </w:r>
    </w:p>
    <w:p w14:paraId="027EA665" w14:textId="06A23487" w:rsidR="00CE4471" w:rsidRPr="00744B18" w:rsidRDefault="00846434" w:rsidP="00057068">
      <w:pPr>
        <w:spacing w:line="480" w:lineRule="auto"/>
        <w:ind w:firstLine="720"/>
        <w:jc w:val="both"/>
        <w:rPr>
          <w:rFonts w:cs="Times New Roman"/>
          <w:color w:val="000000" w:themeColor="text1"/>
          <w:szCs w:val="24"/>
          <w:rtl/>
          <w:lang w:val="en-US" w:bidi="he-IL"/>
        </w:rPr>
      </w:pPr>
      <w:r w:rsidRPr="00744B18">
        <w:rPr>
          <w:rFonts w:cs="Times New Roman"/>
          <w:szCs w:val="24"/>
          <w:lang w:val="en-US"/>
        </w:rPr>
        <w:t>For</w:t>
      </w:r>
      <w:r w:rsidR="00281B70" w:rsidRPr="00744B18">
        <w:rPr>
          <w:rFonts w:cs="Times New Roman"/>
          <w:szCs w:val="24"/>
          <w:lang w:val="en-US"/>
        </w:rPr>
        <w:t xml:space="preserve"> ‘</w:t>
      </w:r>
      <w:r w:rsidR="00517EA6" w:rsidRPr="00744B18">
        <w:rPr>
          <w:rFonts w:cs="Times New Roman"/>
          <w:szCs w:val="24"/>
          <w:lang w:val="en-US"/>
        </w:rPr>
        <w:t>multiple job holders</w:t>
      </w:r>
      <w:r w:rsidR="002B0DC3" w:rsidRPr="00744B18">
        <w:rPr>
          <w:rFonts w:cs="Times New Roman"/>
          <w:szCs w:val="24"/>
          <w:lang w:val="en-US"/>
        </w:rPr>
        <w:t>,</w:t>
      </w:r>
      <w:r w:rsidR="00281B70" w:rsidRPr="00744B18">
        <w:rPr>
          <w:rFonts w:cs="Times New Roman"/>
          <w:szCs w:val="24"/>
          <w:lang w:val="en-US"/>
        </w:rPr>
        <w:t>’</w:t>
      </w:r>
      <w:r w:rsidR="002B0DC3" w:rsidRPr="00744B18">
        <w:rPr>
          <w:rFonts w:cs="Times New Roman"/>
          <w:szCs w:val="24"/>
          <w:lang w:val="en-US"/>
        </w:rPr>
        <w:t xml:space="preserve"> also known</w:t>
      </w:r>
      <w:r w:rsidR="00517EA6" w:rsidRPr="00744B18">
        <w:rPr>
          <w:rFonts w:cs="Times New Roman"/>
          <w:szCs w:val="24"/>
          <w:lang w:val="en-US"/>
        </w:rPr>
        <w:t xml:space="preserve"> as Moonlighters (</w:t>
      </w:r>
      <w:r w:rsidR="00187199" w:rsidRPr="00744B18">
        <w:rPr>
          <w:rFonts w:cs="Times New Roman"/>
          <w:szCs w:val="24"/>
          <w:lang w:val="en-US"/>
        </w:rPr>
        <w:t xml:space="preserve">e.g., </w:t>
      </w:r>
      <w:r w:rsidR="005F4C18" w:rsidRPr="00744B18">
        <w:rPr>
          <w:rFonts w:cs="Times New Roman"/>
          <w:szCs w:val="24"/>
          <w:lang w:val="en-US"/>
        </w:rPr>
        <w:t>Manyika et al., 2016</w:t>
      </w:r>
      <w:r w:rsidR="00187199" w:rsidRPr="00744B18">
        <w:rPr>
          <w:rFonts w:cs="Times New Roman"/>
          <w:szCs w:val="24"/>
          <w:lang w:val="en-US"/>
        </w:rPr>
        <w:t>)</w:t>
      </w:r>
      <w:r w:rsidR="006B5D0C" w:rsidRPr="00744B18">
        <w:rPr>
          <w:rFonts w:cs="Times New Roman"/>
          <w:szCs w:val="24"/>
          <w:lang w:val="en-US"/>
        </w:rPr>
        <w:t>,</w:t>
      </w:r>
      <w:r w:rsidR="00187199" w:rsidRPr="00744B18">
        <w:rPr>
          <w:rFonts w:cs="Times New Roman"/>
          <w:szCs w:val="24"/>
          <w:lang w:val="en-US"/>
        </w:rPr>
        <w:t xml:space="preserve"> Hy</w:t>
      </w:r>
      <w:r w:rsidR="00517EA6" w:rsidRPr="00744B18">
        <w:rPr>
          <w:rFonts w:cs="Times New Roman"/>
          <w:szCs w:val="24"/>
          <w:lang w:val="en-US"/>
        </w:rPr>
        <w:t>brid workers</w:t>
      </w:r>
      <w:r w:rsidR="00931E4B" w:rsidRPr="00744B18">
        <w:rPr>
          <w:rFonts w:cs="Times New Roman"/>
          <w:szCs w:val="24"/>
          <w:lang w:val="en-US"/>
        </w:rPr>
        <w:t xml:space="preserve"> (e.g., Rabenu, 2021)</w:t>
      </w:r>
      <w:r w:rsidR="00517EA6" w:rsidRPr="00744B18">
        <w:rPr>
          <w:rFonts w:cs="Times New Roman"/>
          <w:szCs w:val="24"/>
          <w:lang w:val="en-US"/>
        </w:rPr>
        <w:t xml:space="preserve"> or </w:t>
      </w:r>
      <w:r w:rsidR="00187199" w:rsidRPr="00744B18">
        <w:rPr>
          <w:rFonts w:cs="Times New Roman"/>
          <w:szCs w:val="24"/>
          <w:lang w:val="en-US"/>
        </w:rPr>
        <w:t>S</w:t>
      </w:r>
      <w:r w:rsidR="00517EA6" w:rsidRPr="00744B18">
        <w:rPr>
          <w:rFonts w:cs="Times New Roman"/>
          <w:szCs w:val="24"/>
          <w:lang w:val="en-US"/>
        </w:rPr>
        <w:t>l</w:t>
      </w:r>
      <w:r w:rsidR="00187199" w:rsidRPr="00744B18">
        <w:rPr>
          <w:rFonts w:cs="Times New Roman"/>
          <w:szCs w:val="24"/>
          <w:lang w:val="en-US"/>
        </w:rPr>
        <w:t>a</w:t>
      </w:r>
      <w:r w:rsidR="00517EA6" w:rsidRPr="00744B18">
        <w:rPr>
          <w:rFonts w:cs="Times New Roman"/>
          <w:szCs w:val="24"/>
          <w:lang w:val="en-US"/>
        </w:rPr>
        <w:t>sh</w:t>
      </w:r>
      <w:r w:rsidR="00187199" w:rsidRPr="00744B18">
        <w:rPr>
          <w:rFonts w:cs="Times New Roman"/>
          <w:szCs w:val="24"/>
          <w:lang w:val="en-US"/>
        </w:rPr>
        <w:t>e</w:t>
      </w:r>
      <w:r w:rsidR="00517EA6" w:rsidRPr="00744B18">
        <w:rPr>
          <w:rFonts w:cs="Times New Roman"/>
          <w:szCs w:val="24"/>
          <w:lang w:val="en-US"/>
        </w:rPr>
        <w:t>r</w:t>
      </w:r>
      <w:r w:rsidR="00187199" w:rsidRPr="00744B18">
        <w:rPr>
          <w:rFonts w:cs="Times New Roman"/>
          <w:szCs w:val="24"/>
          <w:lang w:val="en-US"/>
        </w:rPr>
        <w:t>s</w:t>
      </w:r>
      <w:r w:rsidR="00931E4B" w:rsidRPr="00744B18">
        <w:rPr>
          <w:rFonts w:cs="Times New Roman"/>
          <w:szCs w:val="24"/>
          <w:lang w:val="en-US"/>
        </w:rPr>
        <w:t xml:space="preserve"> (</w:t>
      </w:r>
      <w:r w:rsidR="00EB55F3" w:rsidRPr="00744B18">
        <w:rPr>
          <w:rFonts w:cs="Times New Roman"/>
          <w:szCs w:val="24"/>
          <w:lang w:val="en-US"/>
        </w:rPr>
        <w:t>Alboher, 2012)</w:t>
      </w:r>
      <w:r w:rsidR="00C31D32" w:rsidRPr="00744B18">
        <w:rPr>
          <w:rFonts w:cs="Times New Roman"/>
          <w:szCs w:val="24"/>
          <w:lang w:val="en-US"/>
        </w:rPr>
        <w:t>,</w:t>
      </w:r>
      <w:r w:rsidR="00CC12A4" w:rsidRPr="00744B18">
        <w:rPr>
          <w:rFonts w:cs="Times New Roman"/>
          <w:szCs w:val="24"/>
          <w:lang w:val="en-US"/>
        </w:rPr>
        <w:t xml:space="preserve"> c</w:t>
      </w:r>
      <w:r w:rsidR="00517EA6" w:rsidRPr="00744B18">
        <w:rPr>
          <w:rFonts w:cs="Times New Roman"/>
          <w:szCs w:val="24"/>
          <w:lang w:val="en-US"/>
        </w:rPr>
        <w:t>areer planning will become much more complex and will require great professionalism</w:t>
      </w:r>
      <w:r w:rsidR="005C746D" w:rsidRPr="00744B18">
        <w:rPr>
          <w:rFonts w:cs="Times New Roman"/>
          <w:szCs w:val="24"/>
          <w:lang w:val="en-US"/>
        </w:rPr>
        <w:t>, sometimes</w:t>
      </w:r>
      <w:r w:rsidR="00B6388F" w:rsidRPr="00744B18">
        <w:rPr>
          <w:rFonts w:cs="Times New Roman"/>
          <w:szCs w:val="24"/>
          <w:lang w:val="en-US"/>
        </w:rPr>
        <w:t xml:space="preserve"> coordination by different organization</w:t>
      </w:r>
      <w:r w:rsidR="00517EA6" w:rsidRPr="00744B18">
        <w:rPr>
          <w:rFonts w:cs="Times New Roman"/>
          <w:szCs w:val="24"/>
          <w:lang w:val="en-US"/>
        </w:rPr>
        <w:t xml:space="preserve">. </w:t>
      </w:r>
      <w:r w:rsidR="00FD399D" w:rsidRPr="00744B18">
        <w:rPr>
          <w:rFonts w:cs="Times New Roman"/>
          <w:szCs w:val="24"/>
          <w:lang w:val="en-US"/>
        </w:rPr>
        <w:t xml:space="preserve">Indeed, </w:t>
      </w:r>
      <w:r w:rsidR="00517EA6" w:rsidRPr="00744B18">
        <w:rPr>
          <w:rFonts w:cs="Times New Roman"/>
          <w:szCs w:val="24"/>
          <w:lang w:val="en-US"/>
        </w:rPr>
        <w:t>there are organizations that already use employment counseling for the benefit of employees.</w:t>
      </w:r>
      <w:r w:rsidR="00EC1753" w:rsidRPr="00744B18">
        <w:rPr>
          <w:rFonts w:cs="Times New Roman"/>
          <w:szCs w:val="24"/>
          <w:lang w:val="en-US"/>
        </w:rPr>
        <w:t xml:space="preserve"> </w:t>
      </w:r>
      <w:r w:rsidR="00AE6857" w:rsidRPr="00744B18">
        <w:rPr>
          <w:rFonts w:cs="Times New Roman"/>
          <w:szCs w:val="24"/>
          <w:lang w:val="en-US"/>
        </w:rPr>
        <w:t xml:space="preserve">AI can offer a development path based on the employee's data profile and the possibilities of promotion and development in the organization. </w:t>
      </w:r>
      <w:r w:rsidR="00AE6857" w:rsidRPr="00744B18">
        <w:rPr>
          <w:rFonts w:cs="Times New Roman"/>
          <w:szCs w:val="24"/>
          <w:lang w:val="en-US" w:bidi="he-IL"/>
        </w:rPr>
        <w:t>AI</w:t>
      </w:r>
      <w:r w:rsidR="00AE6857" w:rsidRPr="00744B18">
        <w:rPr>
          <w:rFonts w:cs="Times New Roman"/>
          <w:szCs w:val="24"/>
          <w:lang w:val="en-US"/>
        </w:rPr>
        <w:t xml:space="preserve"> can also </w:t>
      </w:r>
      <w:r w:rsidR="00AE6857" w:rsidRPr="00744B18">
        <w:rPr>
          <w:rFonts w:cs="Times New Roman"/>
          <w:szCs w:val="24"/>
          <w:lang w:val="en-US" w:bidi="he-IL"/>
        </w:rPr>
        <w:t>reflect</w:t>
      </w:r>
      <w:r w:rsidR="00AE6857" w:rsidRPr="00744B18">
        <w:rPr>
          <w:rFonts w:cs="Times New Roman"/>
          <w:szCs w:val="24"/>
          <w:lang w:val="en-US"/>
        </w:rPr>
        <w:t xml:space="preserve"> the dynamism of career paths. For example, it can detect </w:t>
      </w:r>
      <w:r w:rsidR="00AE6857" w:rsidRPr="00744B18">
        <w:rPr>
          <w:rFonts w:cs="Times New Roman"/>
          <w:szCs w:val="24"/>
          <w:lang w:val="en-US" w:bidi="he-IL"/>
        </w:rPr>
        <w:t>a trend that</w:t>
      </w:r>
      <w:r w:rsidR="00AE6857" w:rsidRPr="00744B18">
        <w:rPr>
          <w:rFonts w:cs="Times New Roman"/>
          <w:szCs w:val="24"/>
          <w:lang w:val="en-US"/>
        </w:rPr>
        <w:t xml:space="preserve"> economists orient themselves over time to the field of computers (thinking that they are good at </w:t>
      </w:r>
      <w:r w:rsidR="00D444F0" w:rsidRPr="00744B18">
        <w:rPr>
          <w:rFonts w:cs="Times New Roman"/>
          <w:szCs w:val="24"/>
          <w:lang w:val="en-US"/>
        </w:rPr>
        <w:t>mathematics</w:t>
      </w:r>
      <w:r w:rsidR="00AE6857" w:rsidRPr="00744B18">
        <w:rPr>
          <w:rFonts w:cs="Times New Roman"/>
          <w:szCs w:val="24"/>
          <w:lang w:val="en-US"/>
        </w:rPr>
        <w:t xml:space="preserve"> and wish to improve their income</w:t>
      </w:r>
      <w:r w:rsidR="00D444F0" w:rsidRPr="00744B18">
        <w:rPr>
          <w:rFonts w:cs="Times New Roman"/>
          <w:szCs w:val="24"/>
          <w:rtl/>
          <w:lang w:val="en-US" w:bidi="he-IL"/>
        </w:rPr>
        <w:t xml:space="preserve"> </w:t>
      </w:r>
      <w:r w:rsidR="00D444F0" w:rsidRPr="00744B18">
        <w:rPr>
          <w:rFonts w:cs="Times New Roman"/>
          <w:szCs w:val="24"/>
          <w:lang w:val="en-US" w:bidi="he-IL"/>
        </w:rPr>
        <w:t>by choosing a profession that is in high demand</w:t>
      </w:r>
      <w:r w:rsidR="00AE6857" w:rsidRPr="00744B18">
        <w:rPr>
          <w:rFonts w:cs="Times New Roman"/>
          <w:szCs w:val="24"/>
          <w:lang w:val="en-US"/>
        </w:rPr>
        <w:t>).</w:t>
      </w:r>
    </w:p>
    <w:p w14:paraId="166F91F8" w14:textId="77777777" w:rsidR="0058209D" w:rsidRPr="00744B18" w:rsidRDefault="0058209D" w:rsidP="0058209D">
      <w:pPr>
        <w:spacing w:after="0" w:line="480" w:lineRule="auto"/>
        <w:jc w:val="both"/>
        <w:rPr>
          <w:rFonts w:cs="Times New Roman"/>
          <w:i/>
          <w:iCs/>
          <w:szCs w:val="24"/>
          <w:lang w:val="en-US"/>
        </w:rPr>
      </w:pPr>
      <w:r w:rsidRPr="00744B18">
        <w:rPr>
          <w:rFonts w:cs="Times New Roman"/>
          <w:i/>
          <w:iCs/>
          <w:color w:val="000000" w:themeColor="text1"/>
          <w:szCs w:val="24"/>
          <w:lang w:val="en-US" w:bidi="he-IL"/>
        </w:rPr>
        <w:t>Employees’ well-being/welfare</w:t>
      </w:r>
    </w:p>
    <w:p w14:paraId="513FA445" w14:textId="77777777" w:rsidR="0058209D" w:rsidRPr="00744B18" w:rsidRDefault="0058209D" w:rsidP="0058209D">
      <w:pPr>
        <w:spacing w:before="100" w:beforeAutospacing="1" w:after="100" w:afterAutospacing="1" w:line="480" w:lineRule="auto"/>
        <w:ind w:firstLine="720"/>
        <w:jc w:val="both"/>
        <w:rPr>
          <w:rFonts w:cs="Times New Roman"/>
          <w:szCs w:val="24"/>
          <w:lang w:val="en-US"/>
        </w:rPr>
      </w:pPr>
      <w:r w:rsidRPr="00744B18">
        <w:rPr>
          <w:rFonts w:cs="Times New Roman"/>
          <w:szCs w:val="24"/>
          <w:lang w:val="en-US"/>
        </w:rPr>
        <w:t>Beyond dealing with health and safety, HRM is expected to generate a workplace where people enjoy appropriate well-being; for example, when they can achieve a work-life-balance (WLB) (</w:t>
      </w:r>
      <w:r w:rsidRPr="00744B18">
        <w:rPr>
          <w:rFonts w:cs="Times New Roman"/>
          <w:color w:val="000000" w:themeColor="text1"/>
          <w:szCs w:val="24"/>
          <w:lang w:val="en-US"/>
        </w:rPr>
        <w:t>Kelliher et al., 2019)</w:t>
      </w:r>
      <w:r w:rsidRPr="00744B18">
        <w:rPr>
          <w:rFonts w:cs="Times New Roman"/>
          <w:szCs w:val="24"/>
          <w:lang w:val="en-US"/>
        </w:rPr>
        <w:t xml:space="preserve">. Working in a digital environment does not mean that management should forget about the human side of work. Socio-technical systems should be developed taking into account the quality of working life for employees (Guest et al., 2022). Expecting employees to be alert and connected 24/7 is one of the reasons for the ‘quiet </w:t>
      </w:r>
      <w:r w:rsidRPr="00744B18">
        <w:rPr>
          <w:rFonts w:cs="Times New Roman"/>
          <w:szCs w:val="24"/>
          <w:lang w:val="en-US"/>
        </w:rPr>
        <w:lastRenderedPageBreak/>
        <w:t xml:space="preserve">quitting’, a phenomenon that was reinforced and accelerated following the COVID-19 pandemic. It takes place when employees prioritize their personal quality of life (e.g., achieving WLB) and oppose organizational expectations such as citizenship behaviors when these are not required under the legal obligations of their job description and responsibilities. </w:t>
      </w:r>
    </w:p>
    <w:p w14:paraId="118DC85B" w14:textId="77777777" w:rsidR="0058209D" w:rsidRPr="00744B18" w:rsidRDefault="0058209D" w:rsidP="0058209D">
      <w:pPr>
        <w:spacing w:after="0" w:line="480" w:lineRule="auto"/>
        <w:ind w:firstLine="720"/>
        <w:jc w:val="both"/>
        <w:rPr>
          <w:rFonts w:cs="Times New Roman"/>
          <w:szCs w:val="24"/>
          <w:lang w:val="en-US"/>
        </w:rPr>
      </w:pPr>
      <w:r w:rsidRPr="00744B18">
        <w:rPr>
          <w:rFonts w:cs="Times New Roman"/>
          <w:szCs w:val="24"/>
          <w:lang w:val="en-US"/>
        </w:rPr>
        <w:t xml:space="preserve">Therefore, along with the need to be technologically ‘savvy’ due to the introduction of AI, HR have to direct more resources and take responsibility for keeping human employees safe and healthy throughout the process. </w:t>
      </w:r>
    </w:p>
    <w:p w14:paraId="36EE6D38" w14:textId="77777777" w:rsidR="0080226D" w:rsidRPr="00744B18" w:rsidRDefault="0080226D" w:rsidP="0058209D">
      <w:pPr>
        <w:spacing w:after="0" w:line="480" w:lineRule="auto"/>
        <w:ind w:firstLine="720"/>
        <w:jc w:val="both"/>
        <w:rPr>
          <w:rFonts w:cs="Times New Roman"/>
          <w:szCs w:val="24"/>
          <w:lang w:val="en-US"/>
        </w:rPr>
      </w:pPr>
    </w:p>
    <w:p w14:paraId="09565A27" w14:textId="34004C50" w:rsidR="009C595B" w:rsidRPr="00744B18" w:rsidRDefault="009C595B" w:rsidP="00C366DA">
      <w:pPr>
        <w:spacing w:after="0"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Monitoring and control</w:t>
      </w:r>
    </w:p>
    <w:p w14:paraId="73B7A3D0" w14:textId="39228586" w:rsidR="00C05AA0" w:rsidRPr="00744B18" w:rsidRDefault="00C05AA0"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Performance appraisals</w:t>
      </w:r>
    </w:p>
    <w:p w14:paraId="4F22A5D7" w14:textId="7B4D37D0" w:rsidR="0004629B" w:rsidRPr="00744B18" w:rsidRDefault="0004629B" w:rsidP="002F0D1D">
      <w:pPr>
        <w:pStyle w:val="pf0"/>
        <w:spacing w:line="480" w:lineRule="auto"/>
        <w:ind w:firstLine="720"/>
        <w:jc w:val="both"/>
        <w:rPr>
          <w:lang w:val="en-US"/>
        </w:rPr>
      </w:pPr>
      <w:r w:rsidRPr="00744B18">
        <w:rPr>
          <w:lang w:val="en-US"/>
        </w:rPr>
        <w:t>Performance appraisal is a</w:t>
      </w:r>
      <w:r w:rsidR="00C34919" w:rsidRPr="00744B18">
        <w:rPr>
          <w:lang w:val="en-US"/>
        </w:rPr>
        <w:t xml:space="preserve"> </w:t>
      </w:r>
      <w:r w:rsidRPr="00744B18">
        <w:rPr>
          <w:lang w:val="en-US"/>
        </w:rPr>
        <w:t xml:space="preserve">formal practice conducted by HRM with a dual purpose: </w:t>
      </w:r>
      <w:r w:rsidR="002B0DC3" w:rsidRPr="00744B18">
        <w:rPr>
          <w:lang w:val="en-US"/>
        </w:rPr>
        <w:t xml:space="preserve">developmental and judgmental. </w:t>
      </w:r>
      <w:r w:rsidRPr="00744B18">
        <w:rPr>
          <w:lang w:val="en-US"/>
        </w:rPr>
        <w:t>Providing feedback to the employees about their performance</w:t>
      </w:r>
      <w:r w:rsidR="000A384E" w:rsidRPr="00744B18">
        <w:rPr>
          <w:lang w:val="en-US"/>
        </w:rPr>
        <w:t xml:space="preserve"> </w:t>
      </w:r>
      <w:r w:rsidRPr="00744B18">
        <w:rPr>
          <w:lang w:val="en-US"/>
        </w:rPr>
        <w:t>and providing the organization with information about the job-related performance of the employees</w:t>
      </w:r>
      <w:r w:rsidR="002B3E95" w:rsidRPr="00744B18">
        <w:rPr>
          <w:lang w:val="en-US"/>
        </w:rPr>
        <w:t xml:space="preserve"> </w:t>
      </w:r>
      <w:r w:rsidR="00CC12A4" w:rsidRPr="00744B18">
        <w:rPr>
          <w:lang w:val="en-US"/>
        </w:rPr>
        <w:t xml:space="preserve">regarding </w:t>
      </w:r>
      <w:r w:rsidRPr="00744B18">
        <w:rPr>
          <w:lang w:val="en-US"/>
        </w:rPr>
        <w:t>their attributes, behaviors</w:t>
      </w:r>
      <w:r w:rsidR="00CC12A4" w:rsidRPr="00744B18">
        <w:rPr>
          <w:lang w:val="en-US"/>
        </w:rPr>
        <w:t>,</w:t>
      </w:r>
      <w:r w:rsidRPr="00744B18">
        <w:rPr>
          <w:lang w:val="en-US"/>
        </w:rPr>
        <w:t xml:space="preserve"> and outcomes. It indicates how productive (or otherwise) the employees are, and what may be done to improve their performance. </w:t>
      </w:r>
      <w:r w:rsidR="002720EE" w:rsidRPr="00744B18">
        <w:rPr>
          <w:rStyle w:val="cf01"/>
          <w:rFonts w:ascii="Times New Roman" w:hAnsi="Times New Roman" w:cs="Times New Roman"/>
          <w:sz w:val="24"/>
          <w:szCs w:val="24"/>
        </w:rPr>
        <w:t>Performance appraisals using AI can be easily personalized (precisely adapted to the performer) for all the benefits of that such as personalized feedback (e.g., Rabenu and Tziner, 2016).</w:t>
      </w:r>
    </w:p>
    <w:p w14:paraId="415C724C" w14:textId="5F860467" w:rsidR="003E6B2E" w:rsidRPr="00744B18" w:rsidRDefault="002B0DC3" w:rsidP="00156BE2">
      <w:pPr>
        <w:spacing w:line="480" w:lineRule="auto"/>
        <w:ind w:firstLine="720"/>
        <w:jc w:val="both"/>
        <w:rPr>
          <w:rFonts w:cs="Times New Roman"/>
          <w:szCs w:val="24"/>
          <w:lang w:val="en-US"/>
        </w:rPr>
      </w:pPr>
      <w:r w:rsidRPr="00744B18">
        <w:rPr>
          <w:rFonts w:cs="Times New Roman"/>
          <w:szCs w:val="24"/>
          <w:lang w:val="en-US"/>
        </w:rPr>
        <w:t>A</w:t>
      </w:r>
      <w:r w:rsidR="00FC258E" w:rsidRPr="00744B18">
        <w:rPr>
          <w:rFonts w:cs="Times New Roman"/>
          <w:szCs w:val="24"/>
          <w:lang w:val="en-US"/>
        </w:rPr>
        <w:t xml:space="preserve">s technology advances, the ability to measure employee </w:t>
      </w:r>
      <w:r w:rsidR="00C34CD5" w:rsidRPr="00744B18">
        <w:rPr>
          <w:rFonts w:cs="Times New Roman"/>
          <w:szCs w:val="24"/>
          <w:lang w:val="en-US"/>
        </w:rPr>
        <w:t>performance</w:t>
      </w:r>
      <w:r w:rsidR="00FC258E" w:rsidRPr="00744B18">
        <w:rPr>
          <w:rFonts w:cs="Times New Roman"/>
          <w:szCs w:val="24"/>
          <w:lang w:val="en-US"/>
        </w:rPr>
        <w:t xml:space="preserve"> by direct and indirect means</w:t>
      </w:r>
      <w:r w:rsidRPr="00744B18">
        <w:rPr>
          <w:rFonts w:cs="Times New Roman"/>
          <w:szCs w:val="24"/>
          <w:lang w:val="en-US"/>
        </w:rPr>
        <w:t xml:space="preserve"> improves</w:t>
      </w:r>
      <w:r w:rsidR="00FC258E" w:rsidRPr="00744B18">
        <w:rPr>
          <w:rFonts w:cs="Times New Roman"/>
          <w:szCs w:val="24"/>
          <w:lang w:val="en-US"/>
        </w:rPr>
        <w:t xml:space="preserve">. However, assessing </w:t>
      </w:r>
      <w:r w:rsidR="00C34CD5" w:rsidRPr="00744B18">
        <w:rPr>
          <w:rFonts w:cs="Times New Roman"/>
          <w:szCs w:val="24"/>
          <w:lang w:val="en-US"/>
        </w:rPr>
        <w:t>performance</w:t>
      </w:r>
      <w:r w:rsidR="00FC258E" w:rsidRPr="00744B18">
        <w:rPr>
          <w:rFonts w:cs="Times New Roman"/>
          <w:szCs w:val="24"/>
          <w:lang w:val="en-US"/>
        </w:rPr>
        <w:t xml:space="preserve"> through technology may produce </w:t>
      </w:r>
      <w:r w:rsidR="00C34CD5" w:rsidRPr="00744B18">
        <w:rPr>
          <w:rFonts w:cs="Times New Roman"/>
          <w:szCs w:val="24"/>
          <w:lang w:val="en-US"/>
        </w:rPr>
        <w:t>real challenges</w:t>
      </w:r>
      <w:r w:rsidR="00FC258E" w:rsidRPr="00744B18">
        <w:rPr>
          <w:rFonts w:cs="Times New Roman"/>
          <w:szCs w:val="24"/>
          <w:lang w:val="en-US"/>
        </w:rPr>
        <w:t xml:space="preserve"> that must be taken into account</w:t>
      </w:r>
      <w:r w:rsidR="003E6B2E" w:rsidRPr="00744B18">
        <w:rPr>
          <w:rFonts w:cs="Times New Roman"/>
          <w:szCs w:val="24"/>
          <w:lang w:val="en-US"/>
        </w:rPr>
        <w:t xml:space="preserve"> (Tziner</w:t>
      </w:r>
      <w:r w:rsidR="003C5ABE" w:rsidRPr="00744B18">
        <w:rPr>
          <w:rFonts w:cs="Times New Roman"/>
          <w:szCs w:val="24"/>
          <w:lang w:val="en-US"/>
        </w:rPr>
        <w:t xml:space="preserve"> and </w:t>
      </w:r>
      <w:r w:rsidR="003E6B2E" w:rsidRPr="00744B18">
        <w:rPr>
          <w:rFonts w:cs="Times New Roman"/>
          <w:szCs w:val="24"/>
          <w:lang w:val="en-US"/>
        </w:rPr>
        <w:t>Rabenu, 2018</w:t>
      </w:r>
      <w:r w:rsidR="00FA544B" w:rsidRPr="00744B18">
        <w:rPr>
          <w:rFonts w:cs="Times New Roman"/>
          <w:szCs w:val="24"/>
          <w:lang w:val="en-US"/>
        </w:rPr>
        <w:t>)</w:t>
      </w:r>
      <w:r w:rsidR="000A384E" w:rsidRPr="00744B18">
        <w:rPr>
          <w:rFonts w:cs="Times New Roman"/>
          <w:szCs w:val="24"/>
          <w:lang w:val="en-US"/>
        </w:rPr>
        <w:t>.</w:t>
      </w:r>
    </w:p>
    <w:p w14:paraId="3B3865BE" w14:textId="6F9708C6" w:rsidR="00F55093" w:rsidRPr="00744B18" w:rsidRDefault="00FC258E" w:rsidP="00F55093">
      <w:pPr>
        <w:spacing w:line="480" w:lineRule="auto"/>
        <w:jc w:val="both"/>
        <w:rPr>
          <w:rFonts w:cs="Times New Roman"/>
          <w:szCs w:val="24"/>
          <w:lang w:val="en-US"/>
        </w:rPr>
      </w:pPr>
      <w:r w:rsidRPr="00744B18">
        <w:rPr>
          <w:rFonts w:cs="Times New Roman"/>
          <w:szCs w:val="24"/>
          <w:lang w:val="en-US"/>
        </w:rPr>
        <w:t xml:space="preserve">What is </w:t>
      </w:r>
      <w:r w:rsidRPr="00744B18">
        <w:rPr>
          <w:rFonts w:cs="Times New Roman"/>
          <w:i/>
          <w:iCs/>
          <w:szCs w:val="24"/>
          <w:lang w:val="en-US"/>
        </w:rPr>
        <w:t>easy</w:t>
      </w:r>
      <w:r w:rsidRPr="00744B18">
        <w:rPr>
          <w:rFonts w:cs="Times New Roman"/>
          <w:szCs w:val="24"/>
          <w:lang w:val="en-US"/>
        </w:rPr>
        <w:t xml:space="preserve"> to measure (due to technology) is not necessarily what is </w:t>
      </w:r>
      <w:r w:rsidRPr="00744B18">
        <w:rPr>
          <w:rFonts w:cs="Times New Roman"/>
          <w:i/>
          <w:iCs/>
          <w:szCs w:val="24"/>
          <w:lang w:val="en-US"/>
        </w:rPr>
        <w:t>important</w:t>
      </w:r>
      <w:r w:rsidRPr="00744B18">
        <w:rPr>
          <w:rFonts w:cs="Times New Roman"/>
          <w:szCs w:val="24"/>
          <w:lang w:val="en-US"/>
        </w:rPr>
        <w:t xml:space="preserve"> to measure. </w:t>
      </w:r>
      <w:r w:rsidR="00634033" w:rsidRPr="00744B18">
        <w:rPr>
          <w:rFonts w:cs="Times New Roman"/>
          <w:szCs w:val="24"/>
          <w:lang w:val="en-US"/>
        </w:rPr>
        <w:t>For example, if we want to evaluate the performance of teacher</w:t>
      </w:r>
      <w:r w:rsidR="003F3A05" w:rsidRPr="00744B18">
        <w:rPr>
          <w:rFonts w:cs="Times New Roman"/>
          <w:szCs w:val="24"/>
          <w:lang w:val="en-US"/>
        </w:rPr>
        <w:t>s</w:t>
      </w:r>
      <w:r w:rsidR="00634033" w:rsidRPr="00744B18">
        <w:rPr>
          <w:rFonts w:cs="Times New Roman"/>
          <w:szCs w:val="24"/>
          <w:lang w:val="en-US"/>
        </w:rPr>
        <w:t xml:space="preserve">, we can easily examine the </w:t>
      </w:r>
      <w:r w:rsidR="00634033" w:rsidRPr="00744B18">
        <w:rPr>
          <w:rFonts w:cs="Times New Roman"/>
          <w:szCs w:val="24"/>
          <w:lang w:val="en-US"/>
        </w:rPr>
        <w:lastRenderedPageBreak/>
        <w:t xml:space="preserve">test scores of </w:t>
      </w:r>
      <w:r w:rsidR="003F3A05" w:rsidRPr="00744B18">
        <w:rPr>
          <w:rFonts w:cs="Times New Roman"/>
          <w:szCs w:val="24"/>
          <w:lang w:val="en-US"/>
        </w:rPr>
        <w:t>their</w:t>
      </w:r>
      <w:r w:rsidR="00634033" w:rsidRPr="00744B18">
        <w:rPr>
          <w:rFonts w:cs="Times New Roman"/>
          <w:szCs w:val="24"/>
          <w:lang w:val="en-US"/>
        </w:rPr>
        <w:t xml:space="preserve"> pupils but this does not necessarily indicate the important </w:t>
      </w:r>
      <w:r w:rsidR="00CC12A4" w:rsidRPr="00744B18">
        <w:rPr>
          <w:rFonts w:cs="Times New Roman"/>
          <w:szCs w:val="24"/>
          <w:lang w:val="en-US"/>
        </w:rPr>
        <w:t>aspect</w:t>
      </w:r>
      <w:r w:rsidR="003C64BF" w:rsidRPr="00744B18">
        <w:rPr>
          <w:rFonts w:cs="Times New Roman"/>
          <w:szCs w:val="24"/>
          <w:lang w:val="en-US"/>
        </w:rPr>
        <w:t>s</w:t>
      </w:r>
      <w:r w:rsidR="00CC12A4" w:rsidRPr="00744B18">
        <w:rPr>
          <w:rFonts w:cs="Times New Roman"/>
          <w:szCs w:val="24"/>
          <w:lang w:val="en-US"/>
        </w:rPr>
        <w:t xml:space="preserve"> </w:t>
      </w:r>
      <w:r w:rsidR="00634033" w:rsidRPr="00744B18">
        <w:rPr>
          <w:rFonts w:cs="Times New Roman"/>
          <w:szCs w:val="24"/>
          <w:lang w:val="en-US"/>
        </w:rPr>
        <w:t>of the teacher</w:t>
      </w:r>
      <w:r w:rsidR="00CC12A4" w:rsidRPr="00744B18">
        <w:rPr>
          <w:rFonts w:cs="Times New Roman"/>
          <w:szCs w:val="24"/>
          <w:lang w:val="en-US"/>
        </w:rPr>
        <w:t>’s</w:t>
      </w:r>
      <w:r w:rsidR="00634033" w:rsidRPr="00744B18">
        <w:rPr>
          <w:rFonts w:cs="Times New Roman"/>
          <w:szCs w:val="24"/>
          <w:lang w:val="en-US"/>
        </w:rPr>
        <w:t xml:space="preserve"> job</w:t>
      </w:r>
      <w:r w:rsidR="003C64BF" w:rsidRPr="00744B18">
        <w:rPr>
          <w:rFonts w:cs="Times New Roman"/>
          <w:szCs w:val="24"/>
          <w:lang w:val="en-US"/>
        </w:rPr>
        <w:t xml:space="preserve"> which involves </w:t>
      </w:r>
      <w:r w:rsidR="00634033" w:rsidRPr="00744B18">
        <w:rPr>
          <w:rFonts w:cs="Times New Roman"/>
          <w:szCs w:val="24"/>
          <w:lang w:val="en-US"/>
        </w:rPr>
        <w:t xml:space="preserve">educating for values, norms of behavior, </w:t>
      </w:r>
      <w:r w:rsidR="003C64BF" w:rsidRPr="00744B18">
        <w:rPr>
          <w:rFonts w:cs="Times New Roman"/>
          <w:szCs w:val="24"/>
          <w:lang w:val="en-US"/>
        </w:rPr>
        <w:t xml:space="preserve">and </w:t>
      </w:r>
      <w:r w:rsidR="00634033" w:rsidRPr="00744B18">
        <w:rPr>
          <w:rFonts w:cs="Times New Roman"/>
          <w:szCs w:val="24"/>
          <w:lang w:val="en-US"/>
        </w:rPr>
        <w:t>attitudes.</w:t>
      </w:r>
      <w:r w:rsidR="00F55093" w:rsidRPr="00744B18">
        <w:rPr>
          <w:rFonts w:cs="Times New Roman"/>
          <w:szCs w:val="24"/>
          <w:lang w:val="en-US"/>
        </w:rPr>
        <w:t xml:space="preserve"> Moreover, A recent study (Eloundou et al., 2023) that investigated occupations in O*NET estimated that:</w:t>
      </w:r>
    </w:p>
    <w:p w14:paraId="2C3B8AD1" w14:textId="2A476A53" w:rsidR="00634033" w:rsidRPr="00744B18" w:rsidRDefault="00F55093" w:rsidP="00F55093">
      <w:pPr>
        <w:spacing w:line="480" w:lineRule="auto"/>
        <w:jc w:val="both"/>
        <w:rPr>
          <w:rFonts w:cs="Times New Roman"/>
          <w:szCs w:val="24"/>
          <w:rtl/>
          <w:lang w:val="en-US"/>
        </w:rPr>
      </w:pPr>
      <w:r w:rsidRPr="00744B18">
        <w:rPr>
          <w:rFonts w:cs="Times New Roman"/>
          <w:szCs w:val="24"/>
          <w:lang w:val="en-US"/>
        </w:rPr>
        <w:t>Among approximately 80% of the US workforce, at least 10% of their work tasks are affected by the introduction of GPTs; Among approximately 19% of the US workforce, at least 50% of their tasks are affected by the introduction of GPTs. What does it mean in terms of performance appraisals? Will human workers working alongside non-human workers be valued as a team?</w:t>
      </w:r>
    </w:p>
    <w:p w14:paraId="0C1D3CF8" w14:textId="03E3760B" w:rsidR="006D5A95" w:rsidRPr="00744B18" w:rsidRDefault="006D5A95" w:rsidP="00A04E11">
      <w:pPr>
        <w:spacing w:line="480" w:lineRule="auto"/>
        <w:jc w:val="both"/>
        <w:rPr>
          <w:rFonts w:cs="Times New Roman"/>
          <w:szCs w:val="24"/>
          <w:lang w:val="en-US"/>
        </w:rPr>
      </w:pPr>
      <w:r w:rsidRPr="00744B18">
        <w:rPr>
          <w:rFonts w:cs="Times New Roman"/>
          <w:szCs w:val="24"/>
          <w:lang w:val="en-US"/>
        </w:rPr>
        <w:t xml:space="preserve">Also, the entrance of AI will require a dynamic expectation from employees work and the definition of what is regarded as an outstanding employee. For example, </w:t>
      </w:r>
      <w:r w:rsidR="00A04E11" w:rsidRPr="00744B18">
        <w:rPr>
          <w:rFonts w:cs="Times New Roman"/>
          <w:szCs w:val="24"/>
          <w:lang w:val="en-US"/>
        </w:rPr>
        <w:t>i</w:t>
      </w:r>
      <w:r w:rsidRPr="00744B18">
        <w:rPr>
          <w:rFonts w:cs="Times New Roman"/>
          <w:szCs w:val="24"/>
          <w:lang w:val="en-US"/>
        </w:rPr>
        <w:t xml:space="preserve">f usually a particular employee works a whole day to complete an assignment by herself, but since she uses GPT, she finishes her task in an hour, this can not turn her into </w:t>
      </w:r>
      <w:r w:rsidR="00191449" w:rsidRPr="00744B18">
        <w:rPr>
          <w:rFonts w:cs="Times New Roman"/>
          <w:szCs w:val="24"/>
          <w:lang w:val="en-US"/>
        </w:rPr>
        <w:t>an excellent</w:t>
      </w:r>
      <w:r w:rsidRPr="00744B18">
        <w:rPr>
          <w:rFonts w:cs="Times New Roman"/>
          <w:szCs w:val="24"/>
          <w:lang w:val="en-US"/>
        </w:rPr>
        <w:t xml:space="preserve"> employee.</w:t>
      </w:r>
    </w:p>
    <w:p w14:paraId="27F1B0A1" w14:textId="66C9B439" w:rsidR="00046414" w:rsidRPr="00744B18" w:rsidRDefault="00046414"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Compensation and benefits</w:t>
      </w:r>
    </w:p>
    <w:p w14:paraId="0CAE545A" w14:textId="22CAF876" w:rsidR="00046414" w:rsidRPr="00744B18" w:rsidRDefault="00600120" w:rsidP="004E3070">
      <w:pPr>
        <w:spacing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The </w:t>
      </w:r>
      <w:r w:rsidR="00E869A9" w:rsidRPr="00744B18">
        <w:rPr>
          <w:rFonts w:cs="Times New Roman"/>
          <w:color w:val="000000" w:themeColor="text1"/>
          <w:szCs w:val="24"/>
          <w:lang w:val="en-US" w:bidi="he-IL"/>
        </w:rPr>
        <w:t>largest share of organizational budget is typically devoted to labor costs</w:t>
      </w:r>
      <w:r w:rsidR="003C64BF" w:rsidRPr="00744B18">
        <w:rPr>
          <w:rFonts w:cs="Times New Roman"/>
          <w:color w:val="000000" w:themeColor="text1"/>
          <w:szCs w:val="24"/>
          <w:lang w:val="en-US" w:bidi="he-IL"/>
        </w:rPr>
        <w:t xml:space="preserve"> </w:t>
      </w:r>
      <w:r w:rsidR="00986586" w:rsidRPr="00744B18">
        <w:rPr>
          <w:rFonts w:cs="Times New Roman"/>
          <w:color w:val="000000" w:themeColor="text1"/>
          <w:szCs w:val="24"/>
          <w:lang w:val="en-US" w:bidi="he-IL"/>
        </w:rPr>
        <w:t>consisting of</w:t>
      </w:r>
      <w:r w:rsidR="00B301CE" w:rsidRPr="00744B18">
        <w:rPr>
          <w:rFonts w:cs="Times New Roman"/>
          <w:color w:val="000000" w:themeColor="text1"/>
          <w:szCs w:val="24"/>
          <w:lang w:val="en-US" w:bidi="he-IL"/>
        </w:rPr>
        <w:t xml:space="preserve"> </w:t>
      </w:r>
      <w:r w:rsidR="00986586" w:rsidRPr="00744B18">
        <w:rPr>
          <w:rFonts w:cs="Times New Roman"/>
          <w:color w:val="000000" w:themeColor="text1"/>
          <w:szCs w:val="24"/>
          <w:lang w:val="en-US" w:bidi="he-IL"/>
        </w:rPr>
        <w:t>r</w:t>
      </w:r>
      <w:r w:rsidR="00E869A9" w:rsidRPr="00744B18">
        <w:rPr>
          <w:rFonts w:cs="Times New Roman"/>
          <w:color w:val="000000" w:themeColor="text1"/>
          <w:szCs w:val="24"/>
          <w:lang w:val="en-US" w:bidi="he-IL"/>
        </w:rPr>
        <w:t>emuneration, wage, salary</w:t>
      </w:r>
      <w:r w:rsidR="00A20E9C" w:rsidRPr="00744B18">
        <w:rPr>
          <w:rFonts w:cs="Times New Roman"/>
          <w:color w:val="000000" w:themeColor="text1"/>
          <w:szCs w:val="24"/>
          <w:lang w:val="en-US" w:bidi="he-IL"/>
        </w:rPr>
        <w:t xml:space="preserve">, </w:t>
      </w:r>
      <w:r w:rsidR="00986586" w:rsidRPr="00744B18">
        <w:rPr>
          <w:rFonts w:cs="Times New Roman"/>
          <w:color w:val="000000" w:themeColor="text1"/>
          <w:szCs w:val="24"/>
          <w:lang w:val="en-US" w:bidi="he-IL"/>
        </w:rPr>
        <w:t xml:space="preserve">and </w:t>
      </w:r>
      <w:r w:rsidR="00A20E9C" w:rsidRPr="00744B18">
        <w:rPr>
          <w:rFonts w:cs="Times New Roman"/>
          <w:color w:val="000000" w:themeColor="text1"/>
          <w:szCs w:val="24"/>
          <w:lang w:val="en-US" w:bidi="he-IL"/>
        </w:rPr>
        <w:t xml:space="preserve">bonuses – the reward system. </w:t>
      </w:r>
      <w:r w:rsidR="00C8375E" w:rsidRPr="00744B18">
        <w:rPr>
          <w:rFonts w:cs="Times New Roman"/>
          <w:color w:val="000000" w:themeColor="text1"/>
          <w:szCs w:val="24"/>
          <w:lang w:val="en-US" w:bidi="he-IL"/>
        </w:rPr>
        <w:t>HRM appl</w:t>
      </w:r>
      <w:r w:rsidR="00986586" w:rsidRPr="00744B18">
        <w:rPr>
          <w:rFonts w:cs="Times New Roman"/>
          <w:color w:val="000000" w:themeColor="text1"/>
          <w:szCs w:val="24"/>
          <w:lang w:val="en-US" w:bidi="he-IL"/>
        </w:rPr>
        <w:t>ies</w:t>
      </w:r>
      <w:r w:rsidR="00C8375E" w:rsidRPr="00744B18">
        <w:rPr>
          <w:rFonts w:cs="Times New Roman"/>
          <w:color w:val="000000" w:themeColor="text1"/>
          <w:szCs w:val="24"/>
          <w:lang w:val="en-US" w:bidi="he-IL"/>
        </w:rPr>
        <w:t xml:space="preserve"> </w:t>
      </w:r>
      <w:r w:rsidR="00986586" w:rsidRPr="00744B18">
        <w:rPr>
          <w:rFonts w:cs="Times New Roman"/>
          <w:color w:val="000000" w:themeColor="text1"/>
          <w:szCs w:val="24"/>
          <w:lang w:val="en-US" w:bidi="he-IL"/>
        </w:rPr>
        <w:t xml:space="preserve">an </w:t>
      </w:r>
      <w:r w:rsidR="00C8375E" w:rsidRPr="00744B18">
        <w:rPr>
          <w:rFonts w:cs="Times New Roman"/>
          <w:color w:val="000000" w:themeColor="text1"/>
          <w:szCs w:val="24"/>
          <w:lang w:val="en-US" w:bidi="he-IL"/>
        </w:rPr>
        <w:t xml:space="preserve">explicit or implicit strategy when assigning </w:t>
      </w:r>
      <w:r w:rsidR="00986586" w:rsidRPr="00744B18">
        <w:rPr>
          <w:rFonts w:cs="Times New Roman"/>
          <w:color w:val="000000" w:themeColor="text1"/>
          <w:szCs w:val="24"/>
          <w:lang w:val="en-US" w:bidi="he-IL"/>
        </w:rPr>
        <w:t xml:space="preserve">the </w:t>
      </w:r>
      <w:r w:rsidR="00C8375E" w:rsidRPr="00744B18">
        <w:rPr>
          <w:rFonts w:cs="Times New Roman"/>
          <w:color w:val="000000" w:themeColor="text1"/>
          <w:szCs w:val="24"/>
          <w:lang w:val="en-US" w:bidi="he-IL"/>
        </w:rPr>
        <w:t>re</w:t>
      </w:r>
      <w:r w:rsidR="00356FF7" w:rsidRPr="00744B18">
        <w:rPr>
          <w:rFonts w:cs="Times New Roman"/>
          <w:color w:val="000000" w:themeColor="text1"/>
          <w:szCs w:val="24"/>
          <w:lang w:val="en-US" w:bidi="he-IL"/>
        </w:rPr>
        <w:t xml:space="preserve">ward system, in line with the impact of each job, the </w:t>
      </w:r>
      <w:r w:rsidR="007C343B" w:rsidRPr="00744B18">
        <w:rPr>
          <w:rFonts w:cs="Times New Roman"/>
          <w:color w:val="000000" w:themeColor="text1"/>
          <w:szCs w:val="24"/>
          <w:lang w:val="en-US" w:bidi="he-IL"/>
        </w:rPr>
        <w:t>availability/</w:t>
      </w:r>
      <w:r w:rsidR="00356FF7" w:rsidRPr="00744B18">
        <w:rPr>
          <w:rFonts w:cs="Times New Roman"/>
          <w:color w:val="000000" w:themeColor="text1"/>
          <w:szCs w:val="24"/>
          <w:lang w:val="en-US" w:bidi="he-IL"/>
        </w:rPr>
        <w:t>scarcity of resources</w:t>
      </w:r>
      <w:r w:rsidR="00481AD9" w:rsidRPr="00744B18">
        <w:rPr>
          <w:rFonts w:cs="Times New Roman"/>
          <w:color w:val="000000" w:themeColor="text1"/>
          <w:szCs w:val="24"/>
          <w:lang w:val="en-US" w:bidi="he-IL"/>
        </w:rPr>
        <w:t xml:space="preserve">, the qualification and </w:t>
      </w:r>
      <w:r w:rsidR="00996733" w:rsidRPr="00744B18">
        <w:rPr>
          <w:rFonts w:cs="Times New Roman"/>
          <w:color w:val="000000" w:themeColor="text1"/>
          <w:szCs w:val="24"/>
          <w:lang w:val="en-US" w:bidi="he-IL"/>
        </w:rPr>
        <w:t>competencies</w:t>
      </w:r>
      <w:r w:rsidR="00481AD9" w:rsidRPr="00744B18">
        <w:rPr>
          <w:rFonts w:cs="Times New Roman"/>
          <w:color w:val="000000" w:themeColor="text1"/>
          <w:szCs w:val="24"/>
          <w:lang w:val="en-US" w:bidi="he-IL"/>
        </w:rPr>
        <w:t xml:space="preserve"> required</w:t>
      </w:r>
      <w:r w:rsidR="007C343B" w:rsidRPr="00744B18">
        <w:rPr>
          <w:rFonts w:cs="Times New Roman"/>
          <w:color w:val="000000" w:themeColor="text1"/>
          <w:szCs w:val="24"/>
          <w:lang w:val="en-US" w:bidi="he-IL"/>
        </w:rPr>
        <w:t>,</w:t>
      </w:r>
      <w:r w:rsidR="00481AD9" w:rsidRPr="00744B18">
        <w:rPr>
          <w:rFonts w:cs="Times New Roman"/>
          <w:color w:val="000000" w:themeColor="text1"/>
          <w:szCs w:val="24"/>
          <w:lang w:val="en-US" w:bidi="he-IL"/>
        </w:rPr>
        <w:t xml:space="preserve"> and the hierarchical level, t</w:t>
      </w:r>
      <w:r w:rsidR="003F5E8D" w:rsidRPr="00744B18">
        <w:rPr>
          <w:rFonts w:cs="Times New Roman"/>
          <w:color w:val="000000" w:themeColor="text1"/>
          <w:szCs w:val="24"/>
          <w:lang w:val="en-US" w:bidi="he-IL"/>
        </w:rPr>
        <w:t>o</w:t>
      </w:r>
      <w:r w:rsidR="00481AD9" w:rsidRPr="00744B18">
        <w:rPr>
          <w:rFonts w:cs="Times New Roman"/>
          <w:color w:val="000000" w:themeColor="text1"/>
          <w:szCs w:val="24"/>
          <w:lang w:val="en-US" w:bidi="he-IL"/>
        </w:rPr>
        <w:t xml:space="preserve"> mention some of the mo</w:t>
      </w:r>
      <w:r w:rsidR="00996733" w:rsidRPr="00744B18">
        <w:rPr>
          <w:rFonts w:cs="Times New Roman"/>
          <w:color w:val="000000" w:themeColor="text1"/>
          <w:szCs w:val="24"/>
          <w:lang w:val="en-US" w:bidi="he-IL"/>
        </w:rPr>
        <w:t xml:space="preserve">st critical factors. </w:t>
      </w:r>
      <w:r w:rsidR="00895489" w:rsidRPr="00744B18">
        <w:rPr>
          <w:rFonts w:cs="Times New Roman"/>
          <w:color w:val="000000" w:themeColor="text1"/>
          <w:szCs w:val="24"/>
          <w:lang w:val="en-US" w:bidi="he-IL"/>
        </w:rPr>
        <w:t>These will mos</w:t>
      </w:r>
      <w:r w:rsidR="00793B0C" w:rsidRPr="00744B18">
        <w:rPr>
          <w:rFonts w:cs="Times New Roman"/>
          <w:color w:val="000000" w:themeColor="text1"/>
          <w:szCs w:val="24"/>
          <w:lang w:val="en-US" w:bidi="he-IL"/>
        </w:rPr>
        <w:t xml:space="preserve">tly remain stable in the near future, </w:t>
      </w:r>
      <w:r w:rsidR="007C343B" w:rsidRPr="00744B18">
        <w:rPr>
          <w:rFonts w:cs="Times New Roman"/>
          <w:color w:val="000000" w:themeColor="text1"/>
          <w:szCs w:val="24"/>
          <w:lang w:val="en-US" w:bidi="he-IL"/>
        </w:rPr>
        <w:t>al</w:t>
      </w:r>
      <w:r w:rsidR="00793B0C" w:rsidRPr="00744B18">
        <w:rPr>
          <w:rFonts w:cs="Times New Roman"/>
          <w:color w:val="000000" w:themeColor="text1"/>
          <w:szCs w:val="24"/>
          <w:lang w:val="en-US" w:bidi="he-IL"/>
        </w:rPr>
        <w:t>though technological changes can make some knowledge</w:t>
      </w:r>
      <w:r w:rsidR="00B31AAD" w:rsidRPr="00744B18">
        <w:rPr>
          <w:rFonts w:cs="Times New Roman"/>
          <w:color w:val="000000" w:themeColor="text1"/>
          <w:szCs w:val="24"/>
          <w:lang w:val="en-US" w:bidi="he-IL"/>
        </w:rPr>
        <w:t xml:space="preserve"> and skills</w:t>
      </w:r>
      <w:r w:rsidR="00793B0C" w:rsidRPr="00744B18">
        <w:rPr>
          <w:rFonts w:cs="Times New Roman"/>
          <w:color w:val="000000" w:themeColor="text1"/>
          <w:szCs w:val="24"/>
          <w:lang w:val="en-US" w:bidi="he-IL"/>
        </w:rPr>
        <w:t xml:space="preserve"> redundant. </w:t>
      </w:r>
      <w:r w:rsidR="00B31AAD" w:rsidRPr="00744B18">
        <w:rPr>
          <w:rFonts w:cs="Times New Roman"/>
          <w:color w:val="000000" w:themeColor="text1"/>
          <w:szCs w:val="24"/>
          <w:lang w:val="en-US" w:bidi="he-IL"/>
        </w:rPr>
        <w:t xml:space="preserve">The practical calculation and assignment of payment to each employee is already done using </w:t>
      </w:r>
      <w:r w:rsidR="003F5E8D" w:rsidRPr="00744B18">
        <w:rPr>
          <w:rFonts w:cs="Times New Roman"/>
          <w:color w:val="000000" w:themeColor="text1"/>
          <w:szCs w:val="24"/>
          <w:lang w:val="en-US" w:bidi="he-IL"/>
        </w:rPr>
        <w:t>advance</w:t>
      </w:r>
      <w:r w:rsidR="007C343B" w:rsidRPr="00744B18">
        <w:rPr>
          <w:rFonts w:cs="Times New Roman"/>
          <w:color w:val="000000" w:themeColor="text1"/>
          <w:szCs w:val="24"/>
          <w:lang w:val="en-US" w:bidi="he-IL"/>
        </w:rPr>
        <w:t>d</w:t>
      </w:r>
      <w:r w:rsidR="003F5E8D" w:rsidRPr="00744B18">
        <w:rPr>
          <w:rFonts w:cs="Times New Roman"/>
          <w:color w:val="000000" w:themeColor="text1"/>
          <w:szCs w:val="24"/>
          <w:lang w:val="en-US" w:bidi="he-IL"/>
        </w:rPr>
        <w:t xml:space="preserve"> technologies and is automated</w:t>
      </w:r>
      <w:r w:rsidR="000A384E" w:rsidRPr="00744B18">
        <w:rPr>
          <w:rFonts w:cs="Times New Roman"/>
          <w:color w:val="000000" w:themeColor="text1"/>
          <w:szCs w:val="24"/>
          <w:lang w:val="en-US" w:bidi="he-IL"/>
        </w:rPr>
        <w:t xml:space="preserve"> (</w:t>
      </w:r>
      <w:r w:rsidR="000A384E" w:rsidRPr="00744B18">
        <w:rPr>
          <w:rFonts w:cs="Times New Roman"/>
          <w:color w:val="000000" w:themeColor="text1"/>
          <w:szCs w:val="24"/>
          <w:lang w:val="en-US"/>
        </w:rPr>
        <w:t>Votto et al., 2021</w:t>
      </w:r>
      <w:r w:rsidR="000A384E" w:rsidRPr="00744B18">
        <w:rPr>
          <w:rFonts w:cs="Times New Roman"/>
          <w:color w:val="000000" w:themeColor="text1"/>
          <w:szCs w:val="24"/>
          <w:lang w:val="en-US" w:bidi="he-IL"/>
        </w:rPr>
        <w:t>)</w:t>
      </w:r>
      <w:r w:rsidR="003F5E8D" w:rsidRPr="00744B18">
        <w:rPr>
          <w:rFonts w:cs="Times New Roman"/>
          <w:color w:val="000000" w:themeColor="text1"/>
          <w:szCs w:val="24"/>
          <w:lang w:val="en-US" w:bidi="he-IL"/>
        </w:rPr>
        <w:t>. Thus</w:t>
      </w:r>
      <w:r w:rsidR="00EC548B" w:rsidRPr="00744B18">
        <w:rPr>
          <w:rFonts w:cs="Times New Roman"/>
          <w:color w:val="000000" w:themeColor="text1"/>
          <w:szCs w:val="24"/>
          <w:lang w:val="en-US" w:bidi="he-IL"/>
        </w:rPr>
        <w:t>,</w:t>
      </w:r>
      <w:r w:rsidR="003F5E8D" w:rsidRPr="00744B18">
        <w:rPr>
          <w:rFonts w:cs="Times New Roman"/>
          <w:color w:val="000000" w:themeColor="text1"/>
          <w:szCs w:val="24"/>
          <w:lang w:val="en-US" w:bidi="he-IL"/>
        </w:rPr>
        <w:t xml:space="preserve"> the </w:t>
      </w:r>
      <w:r w:rsidR="00CA6AC4" w:rsidRPr="00744B18">
        <w:rPr>
          <w:rFonts w:cs="Times New Roman"/>
          <w:color w:val="000000" w:themeColor="text1"/>
          <w:szCs w:val="24"/>
          <w:lang w:val="en-US" w:bidi="he-IL"/>
        </w:rPr>
        <w:t xml:space="preserve">strategic role of HRM in this respect </w:t>
      </w:r>
      <w:r w:rsidR="00D4390B" w:rsidRPr="00744B18">
        <w:rPr>
          <w:rFonts w:cs="Times New Roman"/>
          <w:color w:val="000000" w:themeColor="text1"/>
          <w:szCs w:val="24"/>
          <w:lang w:val="en-US" w:bidi="he-IL"/>
        </w:rPr>
        <w:t>is</w:t>
      </w:r>
      <w:r w:rsidR="00CA6AC4" w:rsidRPr="00744B18">
        <w:rPr>
          <w:rFonts w:cs="Times New Roman"/>
          <w:color w:val="000000" w:themeColor="text1"/>
          <w:szCs w:val="24"/>
          <w:lang w:val="en-US" w:bidi="he-IL"/>
        </w:rPr>
        <w:t xml:space="preserve"> not </w:t>
      </w:r>
      <w:r w:rsidR="00D4390B" w:rsidRPr="00744B18">
        <w:rPr>
          <w:rFonts w:cs="Times New Roman"/>
          <w:color w:val="000000" w:themeColor="text1"/>
          <w:szCs w:val="24"/>
          <w:lang w:val="en-US" w:bidi="he-IL"/>
        </w:rPr>
        <w:t xml:space="preserve">anticipated to </w:t>
      </w:r>
      <w:r w:rsidR="00CA6AC4" w:rsidRPr="00744B18">
        <w:rPr>
          <w:rFonts w:cs="Times New Roman"/>
          <w:color w:val="000000" w:themeColor="text1"/>
          <w:szCs w:val="24"/>
          <w:lang w:val="en-US" w:bidi="he-IL"/>
        </w:rPr>
        <w:t>change much</w:t>
      </w:r>
      <w:r w:rsidR="00A04E11" w:rsidRPr="00744B18">
        <w:rPr>
          <w:rFonts w:cs="Times New Roman"/>
          <w:color w:val="000000" w:themeColor="text1"/>
          <w:szCs w:val="24"/>
          <w:lang w:val="en-US" w:bidi="he-IL"/>
        </w:rPr>
        <w:t>.</w:t>
      </w:r>
      <w:r w:rsidR="00191449" w:rsidRPr="00744B18">
        <w:rPr>
          <w:rFonts w:cs="Times New Roman"/>
          <w:color w:val="000000" w:themeColor="text1"/>
          <w:szCs w:val="24"/>
          <w:lang w:val="en-US" w:bidi="he-IL"/>
        </w:rPr>
        <w:t xml:space="preserve"> </w:t>
      </w:r>
    </w:p>
    <w:p w14:paraId="22E66146" w14:textId="6994A711" w:rsidR="00046414" w:rsidRPr="00744B18" w:rsidRDefault="00046414"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 xml:space="preserve">Monitoring health </w:t>
      </w:r>
      <w:r w:rsidR="007C343B" w:rsidRPr="00744B18">
        <w:rPr>
          <w:rFonts w:cs="Times New Roman"/>
          <w:i/>
          <w:iCs/>
          <w:color w:val="000000" w:themeColor="text1"/>
          <w:szCs w:val="24"/>
          <w:lang w:val="en-US" w:bidi="he-IL"/>
        </w:rPr>
        <w:t>and</w:t>
      </w:r>
      <w:r w:rsidRPr="00744B18">
        <w:rPr>
          <w:rFonts w:cs="Times New Roman"/>
          <w:i/>
          <w:iCs/>
          <w:color w:val="000000" w:themeColor="text1"/>
          <w:szCs w:val="24"/>
          <w:lang w:val="en-US" w:bidi="he-IL"/>
        </w:rPr>
        <w:t xml:space="preserve"> safety</w:t>
      </w:r>
    </w:p>
    <w:p w14:paraId="38DB7077" w14:textId="408C1182" w:rsidR="003D5C15" w:rsidRPr="00744B18" w:rsidRDefault="00CC5BDD" w:rsidP="0058209D">
      <w:pPr>
        <w:spacing w:after="0" w:line="480" w:lineRule="auto"/>
        <w:ind w:firstLine="720"/>
        <w:jc w:val="both"/>
        <w:rPr>
          <w:rFonts w:cs="Times New Roman"/>
          <w:szCs w:val="24"/>
          <w:lang w:val="en-US"/>
        </w:rPr>
      </w:pPr>
      <w:r w:rsidRPr="00744B18">
        <w:rPr>
          <w:rFonts w:eastAsia="Times New Roman" w:cs="Times New Roman"/>
          <w:color w:val="222222"/>
          <w:szCs w:val="24"/>
          <w:lang w:val="en-US"/>
        </w:rPr>
        <w:t>HRM</w:t>
      </w:r>
      <w:r w:rsidR="00EA6469" w:rsidRPr="00744B18">
        <w:rPr>
          <w:rFonts w:eastAsia="Times New Roman" w:cs="Times New Roman"/>
          <w:color w:val="222222"/>
          <w:szCs w:val="24"/>
          <w:lang w:val="en-US"/>
        </w:rPr>
        <w:t xml:space="preserve"> will have to find appropriate ways to implement </w:t>
      </w:r>
      <w:r w:rsidR="00B00234" w:rsidRPr="00744B18">
        <w:rPr>
          <w:rFonts w:eastAsia="Times New Roman" w:cs="Times New Roman"/>
          <w:color w:val="222222"/>
          <w:szCs w:val="24"/>
          <w:lang w:val="en-US"/>
        </w:rPr>
        <w:t>AI</w:t>
      </w:r>
      <w:r w:rsidR="00EA6469" w:rsidRPr="00744B18">
        <w:rPr>
          <w:rFonts w:eastAsia="Times New Roman" w:cs="Times New Roman"/>
          <w:color w:val="222222"/>
          <w:szCs w:val="24"/>
          <w:lang w:val="en-US"/>
        </w:rPr>
        <w:t xml:space="preserve"> psycho-social risk factors in the organizational routines, monitor them</w:t>
      </w:r>
      <w:r w:rsidR="007C343B" w:rsidRPr="00744B18">
        <w:rPr>
          <w:rFonts w:eastAsia="Times New Roman" w:cs="Times New Roman"/>
          <w:color w:val="222222"/>
          <w:szCs w:val="24"/>
          <w:lang w:val="en-US"/>
        </w:rPr>
        <w:t>,</w:t>
      </w:r>
      <w:r w:rsidR="00EA6469" w:rsidRPr="00744B18">
        <w:rPr>
          <w:rFonts w:eastAsia="Times New Roman" w:cs="Times New Roman"/>
          <w:color w:val="222222"/>
          <w:szCs w:val="24"/>
          <w:lang w:val="en-US"/>
        </w:rPr>
        <w:t xml:space="preserve"> and carry out organizational interventions (not only </w:t>
      </w:r>
      <w:r w:rsidR="00EA6469" w:rsidRPr="00744B18">
        <w:rPr>
          <w:rFonts w:eastAsia="Times New Roman" w:cs="Times New Roman"/>
          <w:color w:val="222222"/>
          <w:szCs w:val="24"/>
          <w:lang w:val="en-US"/>
        </w:rPr>
        <w:lastRenderedPageBreak/>
        <w:t xml:space="preserve">focus on a specific employee as it is his/her individual case) in order to </w:t>
      </w:r>
      <w:r w:rsidRPr="00744B18">
        <w:rPr>
          <w:rFonts w:eastAsia="Times New Roman" w:cs="Times New Roman"/>
          <w:color w:val="222222"/>
          <w:szCs w:val="24"/>
          <w:lang w:val="en-US"/>
        </w:rPr>
        <w:t>tackle</w:t>
      </w:r>
      <w:r w:rsidR="00EA6469" w:rsidRPr="00744B18">
        <w:rPr>
          <w:rFonts w:eastAsia="Times New Roman" w:cs="Times New Roman"/>
          <w:color w:val="222222"/>
          <w:szCs w:val="24"/>
          <w:lang w:val="en-US"/>
        </w:rPr>
        <w:t xml:space="preserve"> core concerns and symptoms of the </w:t>
      </w:r>
      <w:r w:rsidR="007C343B" w:rsidRPr="00744B18">
        <w:rPr>
          <w:rFonts w:eastAsia="Times New Roman" w:cs="Times New Roman"/>
          <w:color w:val="222222"/>
          <w:szCs w:val="24"/>
          <w:lang w:val="en-US"/>
        </w:rPr>
        <w:t xml:space="preserve">twenty-first </w:t>
      </w:r>
      <w:r w:rsidR="00EA6469" w:rsidRPr="00744B18">
        <w:rPr>
          <w:rFonts w:eastAsia="Times New Roman" w:cs="Times New Roman"/>
          <w:color w:val="222222"/>
          <w:szCs w:val="24"/>
          <w:lang w:val="en-US"/>
        </w:rPr>
        <w:t>century such as bull</w:t>
      </w:r>
      <w:r w:rsidR="007C343B" w:rsidRPr="00744B18">
        <w:rPr>
          <w:rFonts w:eastAsia="Times New Roman" w:cs="Times New Roman"/>
          <w:color w:val="222222"/>
          <w:szCs w:val="24"/>
          <w:lang w:val="en-US"/>
        </w:rPr>
        <w:t>y</w:t>
      </w:r>
      <w:r w:rsidR="00EA6469" w:rsidRPr="00744B18">
        <w:rPr>
          <w:rFonts w:eastAsia="Times New Roman" w:cs="Times New Roman"/>
          <w:color w:val="222222"/>
          <w:szCs w:val="24"/>
          <w:lang w:val="en-US"/>
        </w:rPr>
        <w:t xml:space="preserve">ing (e.g., </w:t>
      </w:r>
      <w:r w:rsidR="00EA6469" w:rsidRPr="00744B18">
        <w:rPr>
          <w:rFonts w:cs="Times New Roman"/>
          <w:szCs w:val="24"/>
          <w:lang w:val="en-US"/>
        </w:rPr>
        <w:t>Lee</w:t>
      </w:r>
      <w:r w:rsidR="003C5ABE" w:rsidRPr="00744B18">
        <w:rPr>
          <w:rFonts w:cs="Times New Roman"/>
          <w:szCs w:val="24"/>
          <w:lang w:val="en-US"/>
        </w:rPr>
        <w:t xml:space="preserve"> and </w:t>
      </w:r>
      <w:r w:rsidR="00EA6469" w:rsidRPr="00744B18">
        <w:rPr>
          <w:rFonts w:cs="Times New Roman"/>
          <w:szCs w:val="24"/>
          <w:lang w:val="en-US"/>
        </w:rPr>
        <w:t>Lim, 2019)</w:t>
      </w:r>
      <w:r w:rsidR="00EA6469" w:rsidRPr="00744B18">
        <w:rPr>
          <w:rFonts w:eastAsia="Times New Roman" w:cs="Times New Roman"/>
          <w:color w:val="222222"/>
          <w:szCs w:val="24"/>
          <w:lang w:val="en-US"/>
        </w:rPr>
        <w:t xml:space="preserve">, burnout (e.g., </w:t>
      </w:r>
      <w:r w:rsidR="00EA6469" w:rsidRPr="00744B18">
        <w:rPr>
          <w:rFonts w:cs="Times New Roman"/>
          <w:szCs w:val="24"/>
          <w:lang w:val="en-US"/>
        </w:rPr>
        <w:t>Piecq, 2018</w:t>
      </w:r>
      <w:r w:rsidR="00EA6469" w:rsidRPr="00744B18">
        <w:rPr>
          <w:rFonts w:eastAsia="Times New Roman" w:cs="Times New Roman"/>
          <w:color w:val="222222"/>
          <w:szCs w:val="24"/>
          <w:lang w:val="en-US"/>
        </w:rPr>
        <w:t xml:space="preserve">; </w:t>
      </w:r>
      <w:r w:rsidR="00EA6469" w:rsidRPr="00744B18">
        <w:rPr>
          <w:rFonts w:cs="Times New Roman"/>
          <w:szCs w:val="24"/>
          <w:lang w:val="en-US"/>
        </w:rPr>
        <w:t>Weber</w:t>
      </w:r>
      <w:r w:rsidR="003C5ABE" w:rsidRPr="00744B18">
        <w:rPr>
          <w:rFonts w:cs="Times New Roman"/>
          <w:szCs w:val="24"/>
          <w:lang w:val="en-US"/>
        </w:rPr>
        <w:t xml:space="preserve"> and </w:t>
      </w:r>
      <w:r w:rsidR="00EA6469" w:rsidRPr="00744B18">
        <w:rPr>
          <w:rFonts w:cs="Times New Roman"/>
          <w:szCs w:val="24"/>
          <w:lang w:val="en-US"/>
        </w:rPr>
        <w:t>Jaekel-Reinhard</w:t>
      </w:r>
      <w:r w:rsidR="00EA6469" w:rsidRPr="00744B18">
        <w:rPr>
          <w:rFonts w:eastAsia="Times New Roman" w:cs="Times New Roman"/>
          <w:color w:val="222222"/>
          <w:szCs w:val="24"/>
          <w:lang w:val="en-US"/>
        </w:rPr>
        <w:t xml:space="preserve">, 2000) and sedentary jobs (e.g., </w:t>
      </w:r>
      <w:r w:rsidR="00EA6469" w:rsidRPr="00744B18">
        <w:rPr>
          <w:rFonts w:cs="Times New Roman"/>
          <w:szCs w:val="24"/>
          <w:lang w:val="en-US"/>
        </w:rPr>
        <w:t>Knight</w:t>
      </w:r>
      <w:r w:rsidR="003C5ABE" w:rsidRPr="00744B18">
        <w:rPr>
          <w:rFonts w:cs="Times New Roman"/>
          <w:szCs w:val="24"/>
          <w:lang w:val="en-US"/>
        </w:rPr>
        <w:t xml:space="preserve"> and </w:t>
      </w:r>
      <w:r w:rsidR="00EA6469" w:rsidRPr="00744B18">
        <w:rPr>
          <w:rFonts w:cs="Times New Roman"/>
          <w:szCs w:val="24"/>
          <w:lang w:val="en-US"/>
        </w:rPr>
        <w:t xml:space="preserve">Baer, 2014; Sanchez-Villegas et al., 2008). </w:t>
      </w:r>
    </w:p>
    <w:p w14:paraId="4524B32B" w14:textId="7C51D87E" w:rsidR="00A55267" w:rsidRPr="00744B18" w:rsidRDefault="00046414"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Diversity management</w:t>
      </w:r>
    </w:p>
    <w:p w14:paraId="6B575E5D" w14:textId="050179BC" w:rsidR="00E460F3" w:rsidRPr="00744B18" w:rsidRDefault="00C24218" w:rsidP="004E3070">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C</w:t>
      </w:r>
      <w:r w:rsidR="00EF3F47" w:rsidRPr="00744B18">
        <w:rPr>
          <w:rFonts w:cs="Times New Roman"/>
          <w:color w:val="000000" w:themeColor="text1"/>
          <w:szCs w:val="24"/>
          <w:lang w:val="en-US" w:bidi="he-IL"/>
        </w:rPr>
        <w:t>o</w:t>
      </w:r>
      <w:r w:rsidRPr="00744B18">
        <w:rPr>
          <w:rFonts w:cs="Times New Roman"/>
          <w:color w:val="000000" w:themeColor="text1"/>
          <w:szCs w:val="24"/>
          <w:lang w:val="en-US" w:bidi="he-IL"/>
        </w:rPr>
        <w:t>ntemporary</w:t>
      </w:r>
      <w:r w:rsidR="00EF3F47"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t>society is becoming increasingly diverse</w:t>
      </w:r>
      <w:r w:rsidR="00AA1FFD" w:rsidRPr="00744B18">
        <w:rPr>
          <w:rFonts w:cs="Times New Roman"/>
          <w:color w:val="000000" w:themeColor="text1"/>
          <w:szCs w:val="24"/>
          <w:lang w:val="en-US" w:bidi="he-IL"/>
        </w:rPr>
        <w:t xml:space="preserve"> (Bell, 2007)</w:t>
      </w:r>
      <w:r w:rsidRPr="00744B18">
        <w:rPr>
          <w:rFonts w:cs="Times New Roman"/>
          <w:color w:val="000000" w:themeColor="text1"/>
          <w:szCs w:val="24"/>
          <w:lang w:val="en-US" w:bidi="he-IL"/>
        </w:rPr>
        <w:t>, wit</w:t>
      </w:r>
      <w:r w:rsidR="00E460F3" w:rsidRPr="00744B18">
        <w:rPr>
          <w:rFonts w:cs="Times New Roman"/>
          <w:color w:val="000000" w:themeColor="text1"/>
          <w:szCs w:val="24"/>
          <w:lang w:val="en-US" w:bidi="he-IL"/>
        </w:rPr>
        <w:t>h</w:t>
      </w:r>
      <w:r w:rsidRPr="00744B18">
        <w:rPr>
          <w:rFonts w:cs="Times New Roman"/>
          <w:color w:val="000000" w:themeColor="text1"/>
          <w:szCs w:val="24"/>
          <w:lang w:val="en-US" w:bidi="he-IL"/>
        </w:rPr>
        <w:t xml:space="preserve"> immigration and expatriation trends making </w:t>
      </w:r>
      <w:r w:rsidR="00133A40" w:rsidRPr="00744B18">
        <w:rPr>
          <w:rFonts w:cs="Times New Roman"/>
          <w:color w:val="000000" w:themeColor="text1"/>
          <w:szCs w:val="24"/>
          <w:lang w:val="en-US" w:bidi="he-IL"/>
        </w:rPr>
        <w:t xml:space="preserve">a global impact on population distribution. Both </w:t>
      </w:r>
      <w:r w:rsidR="00156BE2" w:rsidRPr="00744B18">
        <w:rPr>
          <w:rFonts w:cs="Times New Roman"/>
          <w:szCs w:val="24"/>
          <w:lang w:val="en-US"/>
        </w:rPr>
        <w:t>social</w:t>
      </w:r>
      <w:r w:rsidR="00156BE2" w:rsidRPr="00744B18">
        <w:rPr>
          <w:rFonts w:cs="Times New Roman"/>
          <w:color w:val="000000" w:themeColor="text1"/>
          <w:szCs w:val="24"/>
          <w:lang w:val="en-US" w:bidi="he-IL"/>
        </w:rPr>
        <w:t xml:space="preserve"> </w:t>
      </w:r>
      <w:r w:rsidR="00133A40" w:rsidRPr="00744B18">
        <w:rPr>
          <w:rFonts w:cs="Times New Roman"/>
          <w:color w:val="000000" w:themeColor="text1"/>
          <w:szCs w:val="24"/>
          <w:lang w:val="en-US" w:bidi="he-IL"/>
        </w:rPr>
        <w:t xml:space="preserve">norms and legal systems are opposing </w:t>
      </w:r>
      <w:r w:rsidR="00EF3F47" w:rsidRPr="00744B18">
        <w:rPr>
          <w:rFonts w:cs="Times New Roman"/>
          <w:color w:val="000000" w:themeColor="text1"/>
          <w:szCs w:val="24"/>
          <w:lang w:val="en-US" w:bidi="he-IL"/>
        </w:rPr>
        <w:t xml:space="preserve">discrimination and the role of HRM will continue in this trend. The meaning of diversity can be complex and more grounds for possible discrimination that require attention may continue to emerge. </w:t>
      </w:r>
      <w:r w:rsidR="0075088E" w:rsidRPr="00744B18">
        <w:rPr>
          <w:rFonts w:cs="Times New Roman"/>
          <w:color w:val="000000" w:themeColor="text1"/>
          <w:szCs w:val="24"/>
          <w:lang w:val="en-US" w:bidi="he-IL"/>
        </w:rPr>
        <w:t>Just as an example, in the past</w:t>
      </w:r>
      <w:r w:rsidR="00E64241" w:rsidRPr="00744B18">
        <w:rPr>
          <w:rFonts w:cs="Times New Roman"/>
          <w:color w:val="000000" w:themeColor="text1"/>
          <w:szCs w:val="24"/>
          <w:lang w:val="en-US" w:bidi="he-IL"/>
        </w:rPr>
        <w:t>,</w:t>
      </w:r>
      <w:r w:rsidR="0075088E" w:rsidRPr="00744B18">
        <w:rPr>
          <w:rFonts w:cs="Times New Roman"/>
          <w:color w:val="000000" w:themeColor="text1"/>
          <w:szCs w:val="24"/>
          <w:lang w:val="en-US" w:bidi="he-IL"/>
        </w:rPr>
        <w:t xml:space="preserve"> employee</w:t>
      </w:r>
      <w:r w:rsidR="00E64241" w:rsidRPr="00744B18">
        <w:rPr>
          <w:rFonts w:cs="Times New Roman"/>
          <w:color w:val="000000" w:themeColor="text1"/>
          <w:szCs w:val="24"/>
          <w:lang w:val="en-US" w:bidi="he-IL"/>
        </w:rPr>
        <w:t>s</w:t>
      </w:r>
      <w:r w:rsidR="0075088E" w:rsidRPr="00744B18">
        <w:rPr>
          <w:rFonts w:cs="Times New Roman"/>
          <w:color w:val="000000" w:themeColor="text1"/>
          <w:szCs w:val="24"/>
          <w:lang w:val="en-US" w:bidi="he-IL"/>
        </w:rPr>
        <w:t xml:space="preserve"> need</w:t>
      </w:r>
      <w:r w:rsidR="00E64241" w:rsidRPr="00744B18">
        <w:rPr>
          <w:rFonts w:cs="Times New Roman"/>
          <w:color w:val="000000" w:themeColor="text1"/>
          <w:szCs w:val="24"/>
          <w:lang w:val="en-US" w:bidi="he-IL"/>
        </w:rPr>
        <w:t>ed</w:t>
      </w:r>
      <w:r w:rsidR="0075088E" w:rsidRPr="00744B18">
        <w:rPr>
          <w:rFonts w:cs="Times New Roman"/>
          <w:color w:val="000000" w:themeColor="text1"/>
          <w:szCs w:val="24"/>
          <w:lang w:val="en-US" w:bidi="he-IL"/>
        </w:rPr>
        <w:t xml:space="preserve"> to mark on </w:t>
      </w:r>
      <w:r w:rsidR="00501DDB" w:rsidRPr="00744B18">
        <w:rPr>
          <w:rFonts w:cs="Times New Roman"/>
          <w:color w:val="000000" w:themeColor="text1"/>
          <w:szCs w:val="24"/>
          <w:lang w:val="en-US" w:bidi="he-IL"/>
        </w:rPr>
        <w:t>HRM</w:t>
      </w:r>
      <w:r w:rsidR="0075088E" w:rsidRPr="00744B18">
        <w:rPr>
          <w:rFonts w:cs="Times New Roman"/>
          <w:color w:val="000000" w:themeColor="text1"/>
          <w:szCs w:val="24"/>
          <w:lang w:val="en-US" w:bidi="he-IL"/>
        </w:rPr>
        <w:t xml:space="preserve"> form</w:t>
      </w:r>
      <w:r w:rsidR="00501DDB" w:rsidRPr="00744B18">
        <w:rPr>
          <w:rFonts w:cs="Times New Roman"/>
          <w:color w:val="000000" w:themeColor="text1"/>
          <w:szCs w:val="24"/>
          <w:lang w:val="en-US" w:bidi="he-IL"/>
        </w:rPr>
        <w:t xml:space="preserve">s whether they are male or female. Today there are several options. </w:t>
      </w:r>
      <w:r w:rsidR="00E64241" w:rsidRPr="00744B18">
        <w:rPr>
          <w:rFonts w:cs="Times New Roman"/>
          <w:color w:val="000000" w:themeColor="text1"/>
          <w:szCs w:val="24"/>
          <w:lang w:val="en-US" w:bidi="he-IL"/>
        </w:rPr>
        <w:t>The s</w:t>
      </w:r>
      <w:r w:rsidR="00501DDB" w:rsidRPr="00744B18">
        <w:rPr>
          <w:rFonts w:cs="Times New Roman"/>
          <w:color w:val="000000" w:themeColor="text1"/>
          <w:szCs w:val="24"/>
          <w:lang w:val="en-US" w:bidi="he-IL"/>
        </w:rPr>
        <w:t xml:space="preserve">ame </w:t>
      </w:r>
      <w:r w:rsidR="00E64241" w:rsidRPr="00744B18">
        <w:rPr>
          <w:rFonts w:cs="Times New Roman"/>
          <w:color w:val="000000" w:themeColor="text1"/>
          <w:szCs w:val="24"/>
          <w:lang w:val="en-US" w:bidi="he-IL"/>
        </w:rPr>
        <w:t xml:space="preserve">applies </w:t>
      </w:r>
      <w:r w:rsidR="00501DDB" w:rsidRPr="00744B18">
        <w:rPr>
          <w:rFonts w:cs="Times New Roman"/>
          <w:color w:val="000000" w:themeColor="text1"/>
          <w:szCs w:val="24"/>
          <w:lang w:val="en-US" w:bidi="he-IL"/>
        </w:rPr>
        <w:t>for sexual orientation</w:t>
      </w:r>
      <w:r w:rsidR="00E64241" w:rsidRPr="00744B18">
        <w:rPr>
          <w:rFonts w:cs="Times New Roman"/>
          <w:color w:val="000000" w:themeColor="text1"/>
          <w:szCs w:val="24"/>
          <w:lang w:val="en-US" w:bidi="he-IL"/>
        </w:rPr>
        <w:t>;</w:t>
      </w:r>
      <w:r w:rsidR="0034432B" w:rsidRPr="00744B18">
        <w:rPr>
          <w:rFonts w:cs="Times New Roman"/>
          <w:color w:val="000000" w:themeColor="text1"/>
          <w:szCs w:val="24"/>
          <w:lang w:val="en-US" w:bidi="he-IL"/>
        </w:rPr>
        <w:t xml:space="preserve"> until relatively recent</w:t>
      </w:r>
      <w:r w:rsidR="00E64241" w:rsidRPr="00744B18">
        <w:rPr>
          <w:rFonts w:cs="Times New Roman"/>
          <w:color w:val="000000" w:themeColor="text1"/>
          <w:szCs w:val="24"/>
          <w:lang w:val="en-US" w:bidi="he-IL"/>
        </w:rPr>
        <w:t>ly</w:t>
      </w:r>
      <w:r w:rsidR="0034432B" w:rsidRPr="00744B18">
        <w:rPr>
          <w:rFonts w:cs="Times New Roman"/>
          <w:color w:val="000000" w:themeColor="text1"/>
          <w:szCs w:val="24"/>
          <w:lang w:val="en-US" w:bidi="he-IL"/>
        </w:rPr>
        <w:t>, non-conventional sexual orientation was illegal.</w:t>
      </w:r>
      <w:r w:rsidR="00E460F3" w:rsidRPr="00744B18">
        <w:rPr>
          <w:rFonts w:cs="Times New Roman"/>
          <w:color w:val="000000" w:themeColor="text1"/>
          <w:szCs w:val="24"/>
          <w:lang w:val="en-US" w:bidi="he-IL"/>
        </w:rPr>
        <w:t xml:space="preserve"> We expect more development in terms of diversity</w:t>
      </w:r>
      <w:r w:rsidR="00E64241" w:rsidRPr="00744B18">
        <w:rPr>
          <w:rFonts w:cs="Times New Roman"/>
          <w:color w:val="000000" w:themeColor="text1"/>
          <w:szCs w:val="24"/>
          <w:lang w:val="en-US" w:bidi="he-IL"/>
        </w:rPr>
        <w:t>,</w:t>
      </w:r>
      <w:r w:rsidR="002B3E95" w:rsidRPr="00744B18">
        <w:rPr>
          <w:rFonts w:cs="Times New Roman"/>
          <w:color w:val="000000" w:themeColor="text1"/>
          <w:szCs w:val="24"/>
          <w:lang w:val="en-US" w:bidi="he-IL"/>
        </w:rPr>
        <w:t xml:space="preserve"> </w:t>
      </w:r>
      <w:r w:rsidR="00E460F3" w:rsidRPr="00744B18">
        <w:rPr>
          <w:rFonts w:cs="Times New Roman"/>
          <w:color w:val="000000" w:themeColor="text1"/>
          <w:szCs w:val="24"/>
          <w:lang w:val="en-US" w:bidi="he-IL"/>
        </w:rPr>
        <w:t>like weight and appearance</w:t>
      </w:r>
      <w:r w:rsidR="00E64241" w:rsidRPr="00744B18">
        <w:rPr>
          <w:rFonts w:cs="Times New Roman"/>
          <w:color w:val="000000" w:themeColor="text1"/>
          <w:szCs w:val="24"/>
          <w:lang w:val="en-US" w:bidi="he-IL"/>
        </w:rPr>
        <w:t>,</w:t>
      </w:r>
      <w:r w:rsidR="00E460F3" w:rsidRPr="00744B18">
        <w:rPr>
          <w:rFonts w:cs="Times New Roman"/>
          <w:color w:val="000000" w:themeColor="text1"/>
          <w:szCs w:val="24"/>
          <w:lang w:val="en-US" w:bidi="he-IL"/>
        </w:rPr>
        <w:t xml:space="preserve"> as new issues for legal considerations. </w:t>
      </w:r>
      <w:r w:rsidR="0057099C" w:rsidRPr="00744B18">
        <w:rPr>
          <w:rFonts w:cs="Times New Roman"/>
          <w:szCs w:val="24"/>
        </w:rPr>
        <w:t xml:space="preserve">An example for opportunities as well as challenges in the monitoring and management of diversity is the prospect of algorithmic bias. The way AI </w:t>
      </w:r>
      <w:r w:rsidR="00321C91" w:rsidRPr="00744B18">
        <w:rPr>
          <w:rFonts w:cs="Times New Roman"/>
          <w:szCs w:val="24"/>
        </w:rPr>
        <w:t xml:space="preserve">works can be subjected to biases </w:t>
      </w:r>
      <w:r w:rsidR="008A0287" w:rsidRPr="00744B18">
        <w:rPr>
          <w:rFonts w:cs="Times New Roman"/>
          <w:szCs w:val="24"/>
        </w:rPr>
        <w:t xml:space="preserve">and </w:t>
      </w:r>
      <w:r w:rsidR="004108FF" w:rsidRPr="00744B18">
        <w:rPr>
          <w:rFonts w:cs="Times New Roman"/>
          <w:szCs w:val="24"/>
        </w:rPr>
        <w:t>over-reliance on AI might lead to discrimination</w:t>
      </w:r>
      <w:r w:rsidR="006B20DE" w:rsidRPr="00744B18">
        <w:rPr>
          <w:rFonts w:cs="Times New Roman"/>
          <w:szCs w:val="24"/>
        </w:rPr>
        <w:t xml:space="preserve"> </w:t>
      </w:r>
      <w:r w:rsidR="008A0287" w:rsidRPr="00744B18">
        <w:rPr>
          <w:rFonts w:cs="Times New Roman"/>
          <w:szCs w:val="24"/>
        </w:rPr>
        <w:t>(</w:t>
      </w:r>
      <w:r w:rsidR="00321C91" w:rsidRPr="00744B18">
        <w:rPr>
          <w:rFonts w:cs="Times New Roman"/>
          <w:szCs w:val="24"/>
        </w:rPr>
        <w:t>Lambrecht</w:t>
      </w:r>
      <w:r w:rsidR="003C5ABE" w:rsidRPr="00744B18">
        <w:rPr>
          <w:rFonts w:cs="Times New Roman"/>
          <w:szCs w:val="24"/>
        </w:rPr>
        <w:t xml:space="preserve"> and </w:t>
      </w:r>
      <w:r w:rsidR="00321C91" w:rsidRPr="00744B18">
        <w:rPr>
          <w:rFonts w:cs="Times New Roman"/>
          <w:szCs w:val="24"/>
        </w:rPr>
        <w:t xml:space="preserve">Tucker, 2019). </w:t>
      </w:r>
    </w:p>
    <w:p w14:paraId="66EEB1E5" w14:textId="6AEB5F38" w:rsidR="00857A33" w:rsidRPr="00744B18" w:rsidRDefault="00857A33" w:rsidP="00D34DCC">
      <w:pPr>
        <w:spacing w:line="480" w:lineRule="auto"/>
        <w:jc w:val="both"/>
        <w:rPr>
          <w:rFonts w:cs="Times New Roman"/>
          <w:i/>
          <w:iCs/>
          <w:color w:val="000000" w:themeColor="text1"/>
          <w:szCs w:val="24"/>
          <w:lang w:val="en-US" w:bidi="he-IL"/>
        </w:rPr>
      </w:pPr>
      <w:r w:rsidRPr="00744B18">
        <w:rPr>
          <w:rFonts w:cs="Times New Roman"/>
          <w:i/>
          <w:iCs/>
          <w:color w:val="000000" w:themeColor="text1"/>
          <w:szCs w:val="24"/>
          <w:lang w:val="en-US" w:bidi="he-IL"/>
        </w:rPr>
        <w:t>Industrial relations</w:t>
      </w:r>
    </w:p>
    <w:p w14:paraId="0F9E2BC8" w14:textId="565DF8CE" w:rsidR="00046414" w:rsidRPr="00744B18" w:rsidRDefault="0027345C" w:rsidP="004E3070">
      <w:pPr>
        <w:spacing w:after="0" w:line="480" w:lineRule="auto"/>
        <w:ind w:firstLine="720"/>
        <w:jc w:val="both"/>
        <w:rPr>
          <w:rFonts w:cs="Times New Roman"/>
          <w:color w:val="222222"/>
          <w:szCs w:val="24"/>
          <w:shd w:val="clear" w:color="auto" w:fill="FFFFFF"/>
          <w:lang w:val="en-US"/>
        </w:rPr>
      </w:pPr>
      <w:r w:rsidRPr="00744B18">
        <w:rPr>
          <w:rFonts w:cs="Times New Roman"/>
          <w:color w:val="000000" w:themeColor="text1"/>
          <w:szCs w:val="24"/>
          <w:lang w:val="en-US" w:bidi="he-IL"/>
        </w:rPr>
        <w:t xml:space="preserve">The role of trade unions will be affected when mass </w:t>
      </w:r>
      <w:r w:rsidR="00C050E4" w:rsidRPr="00744B18">
        <w:rPr>
          <w:rFonts w:cs="Times New Roman"/>
          <w:color w:val="000000" w:themeColor="text1"/>
          <w:szCs w:val="24"/>
          <w:lang w:val="en-US" w:bidi="he-IL"/>
        </w:rPr>
        <w:t>wor</w:t>
      </w:r>
      <w:r w:rsidRPr="00744B18">
        <w:rPr>
          <w:rFonts w:cs="Times New Roman"/>
          <w:color w:val="000000" w:themeColor="text1"/>
          <w:szCs w:val="24"/>
          <w:lang w:val="en-US" w:bidi="he-IL"/>
        </w:rPr>
        <w:t>k will become mass robotics and AI.</w:t>
      </w:r>
      <w:r w:rsidR="004E3070" w:rsidRPr="00744B18">
        <w:rPr>
          <w:rFonts w:cs="Times New Roman"/>
          <w:color w:val="000000" w:themeColor="text1"/>
          <w:szCs w:val="24"/>
          <w:lang w:val="en-US" w:bidi="he-IL"/>
        </w:rPr>
        <w:t xml:space="preserve"> </w:t>
      </w:r>
      <w:r w:rsidR="002775D2" w:rsidRPr="00744B18">
        <w:rPr>
          <w:rFonts w:cs="Times New Roman"/>
          <w:color w:val="000000" w:themeColor="text1"/>
          <w:szCs w:val="24"/>
          <w:lang w:val="en-US" w:bidi="he-IL"/>
        </w:rPr>
        <w:t xml:space="preserve">Traditionally, trade unions exist to represent and </w:t>
      </w:r>
      <w:r w:rsidR="00DE383E" w:rsidRPr="00744B18">
        <w:rPr>
          <w:rFonts w:cs="Times New Roman"/>
          <w:color w:val="000000" w:themeColor="text1"/>
          <w:szCs w:val="24"/>
          <w:lang w:val="en-US" w:bidi="he-IL"/>
        </w:rPr>
        <w:t>care for</w:t>
      </w:r>
      <w:r w:rsidR="002775D2" w:rsidRPr="00744B18">
        <w:rPr>
          <w:rFonts w:cs="Times New Roman"/>
          <w:color w:val="000000" w:themeColor="text1"/>
          <w:szCs w:val="24"/>
          <w:lang w:val="en-US" w:bidi="he-IL"/>
        </w:rPr>
        <w:t xml:space="preserve"> employees. </w:t>
      </w:r>
      <w:r w:rsidR="00DE383E" w:rsidRPr="00744B18">
        <w:rPr>
          <w:rFonts w:cs="Times New Roman"/>
          <w:color w:val="000000" w:themeColor="text1"/>
          <w:szCs w:val="24"/>
          <w:lang w:val="en-US" w:bidi="he-IL"/>
        </w:rPr>
        <w:t>S</w:t>
      </w:r>
      <w:r w:rsidR="002775D2" w:rsidRPr="00744B18">
        <w:rPr>
          <w:rFonts w:cs="Times New Roman"/>
          <w:color w:val="000000" w:themeColor="text1"/>
          <w:szCs w:val="24"/>
          <w:lang w:val="en-US" w:bidi="he-IL"/>
        </w:rPr>
        <w:t>ubstituti</w:t>
      </w:r>
      <w:r w:rsidR="00DE383E" w:rsidRPr="00744B18">
        <w:rPr>
          <w:rFonts w:cs="Times New Roman"/>
          <w:color w:val="000000" w:themeColor="text1"/>
          <w:szCs w:val="24"/>
          <w:lang w:val="en-US" w:bidi="he-IL"/>
        </w:rPr>
        <w:t xml:space="preserve">ng people </w:t>
      </w:r>
      <w:r w:rsidR="00E64241" w:rsidRPr="00744B18">
        <w:rPr>
          <w:rFonts w:cs="Times New Roman"/>
          <w:color w:val="000000" w:themeColor="text1"/>
          <w:szCs w:val="24"/>
          <w:lang w:val="en-US" w:bidi="he-IL"/>
        </w:rPr>
        <w:t xml:space="preserve">with </w:t>
      </w:r>
      <w:r w:rsidR="002775D2" w:rsidRPr="00744B18">
        <w:rPr>
          <w:rFonts w:cs="Times New Roman"/>
          <w:color w:val="000000" w:themeColor="text1"/>
          <w:szCs w:val="24"/>
          <w:lang w:val="en-US" w:bidi="he-IL"/>
        </w:rPr>
        <w:t xml:space="preserve">intelligent machines </w:t>
      </w:r>
      <w:r w:rsidR="00E64241" w:rsidRPr="00744B18">
        <w:rPr>
          <w:rFonts w:cs="Times New Roman"/>
          <w:color w:val="000000" w:themeColor="text1"/>
          <w:szCs w:val="24"/>
          <w:lang w:val="en-US" w:bidi="he-IL"/>
        </w:rPr>
        <w:t xml:space="preserve">brings </w:t>
      </w:r>
      <w:r w:rsidR="002775D2" w:rsidRPr="00744B18">
        <w:rPr>
          <w:rFonts w:cs="Times New Roman"/>
          <w:color w:val="000000" w:themeColor="text1"/>
          <w:szCs w:val="24"/>
          <w:lang w:val="en-US" w:bidi="he-IL"/>
        </w:rPr>
        <w:t>in</w:t>
      </w:r>
      <w:r w:rsidR="00E64241" w:rsidRPr="00744B18">
        <w:rPr>
          <w:rFonts w:cs="Times New Roman"/>
          <w:color w:val="000000" w:themeColor="text1"/>
          <w:szCs w:val="24"/>
          <w:lang w:val="en-US" w:bidi="he-IL"/>
        </w:rPr>
        <w:t>to</w:t>
      </w:r>
      <w:r w:rsidR="002775D2" w:rsidRPr="00744B18">
        <w:rPr>
          <w:rFonts w:cs="Times New Roman"/>
          <w:color w:val="000000" w:themeColor="text1"/>
          <w:szCs w:val="24"/>
          <w:lang w:val="en-US" w:bidi="he-IL"/>
        </w:rPr>
        <w:t xml:space="preserve"> question the </w:t>
      </w:r>
      <w:r w:rsidR="00C56A31" w:rsidRPr="00744B18">
        <w:rPr>
          <w:rFonts w:cs="Times New Roman"/>
          <w:color w:val="000000" w:themeColor="text1"/>
          <w:szCs w:val="24"/>
          <w:lang w:val="en-US" w:bidi="he-IL"/>
        </w:rPr>
        <w:t>need for trade</w:t>
      </w:r>
      <w:r w:rsidR="002775D2" w:rsidRPr="00744B18">
        <w:rPr>
          <w:rFonts w:cs="Times New Roman"/>
          <w:color w:val="000000" w:themeColor="text1"/>
          <w:szCs w:val="24"/>
          <w:lang w:val="en-US" w:bidi="he-IL"/>
        </w:rPr>
        <w:t xml:space="preserve"> unions</w:t>
      </w:r>
      <w:r w:rsidR="00C56A31" w:rsidRPr="00744B18">
        <w:rPr>
          <w:rFonts w:cs="Times New Roman"/>
          <w:color w:val="000000" w:themeColor="text1"/>
          <w:szCs w:val="24"/>
          <w:lang w:val="en-US" w:bidi="he-IL"/>
        </w:rPr>
        <w:t>, or at least the need to revise their strategies,</w:t>
      </w:r>
      <w:r w:rsidR="002775D2" w:rsidRPr="00744B18">
        <w:rPr>
          <w:rFonts w:cs="Times New Roman"/>
          <w:color w:val="000000" w:themeColor="text1"/>
          <w:szCs w:val="24"/>
          <w:lang w:val="en-US" w:bidi="he-IL"/>
        </w:rPr>
        <w:t xml:space="preserve"> policies</w:t>
      </w:r>
      <w:r w:rsidR="00E64241" w:rsidRPr="00744B18">
        <w:rPr>
          <w:rFonts w:cs="Times New Roman"/>
          <w:color w:val="000000" w:themeColor="text1"/>
          <w:szCs w:val="24"/>
          <w:lang w:val="en-US" w:bidi="he-IL"/>
        </w:rPr>
        <w:t>,</w:t>
      </w:r>
      <w:r w:rsidR="00C56A31" w:rsidRPr="00744B18">
        <w:rPr>
          <w:rFonts w:cs="Times New Roman"/>
          <w:color w:val="000000" w:themeColor="text1"/>
          <w:szCs w:val="24"/>
          <w:lang w:val="en-US" w:bidi="he-IL"/>
        </w:rPr>
        <w:t xml:space="preserve"> and practices</w:t>
      </w:r>
      <w:r w:rsidR="002775D2" w:rsidRPr="00744B18">
        <w:rPr>
          <w:rFonts w:cs="Times New Roman"/>
          <w:color w:val="000000" w:themeColor="text1"/>
          <w:szCs w:val="24"/>
          <w:lang w:val="en-US" w:bidi="he-IL"/>
        </w:rPr>
        <w:t xml:space="preserve">. </w:t>
      </w:r>
      <w:r w:rsidR="00473F3B" w:rsidRPr="00744B18">
        <w:rPr>
          <w:rFonts w:cs="Times New Roman"/>
          <w:color w:val="000000" w:themeColor="text1"/>
          <w:szCs w:val="24"/>
          <w:lang w:val="en-US" w:bidi="he-IL"/>
        </w:rPr>
        <w:t>The</w:t>
      </w:r>
      <w:r w:rsidR="002775D2" w:rsidRPr="00744B18">
        <w:rPr>
          <w:rFonts w:cs="Times New Roman"/>
          <w:color w:val="000000" w:themeColor="text1"/>
          <w:szCs w:val="24"/>
          <w:lang w:val="en-US" w:bidi="he-IL"/>
        </w:rPr>
        <w:t xml:space="preserve"> traditional power sources</w:t>
      </w:r>
      <w:r w:rsidR="00473F3B" w:rsidRPr="00744B18">
        <w:rPr>
          <w:rFonts w:cs="Times New Roman"/>
          <w:color w:val="000000" w:themeColor="text1"/>
          <w:szCs w:val="24"/>
          <w:lang w:val="en-US" w:bidi="he-IL"/>
        </w:rPr>
        <w:t xml:space="preserve"> of trade unions</w:t>
      </w:r>
      <w:r w:rsidR="002775D2" w:rsidRPr="00744B18">
        <w:rPr>
          <w:rFonts w:cs="Times New Roman"/>
          <w:color w:val="000000" w:themeColor="text1"/>
          <w:szCs w:val="24"/>
          <w:lang w:val="en-US" w:bidi="he-IL"/>
        </w:rPr>
        <w:t xml:space="preserve"> depend on the membership of masses of paid workers</w:t>
      </w:r>
      <w:r w:rsidR="00E64241" w:rsidRPr="00744B18">
        <w:rPr>
          <w:rFonts w:cs="Times New Roman"/>
          <w:color w:val="000000" w:themeColor="text1"/>
          <w:szCs w:val="24"/>
          <w:lang w:val="en-US" w:bidi="he-IL"/>
        </w:rPr>
        <w:t>,</w:t>
      </w:r>
      <w:r w:rsidR="002775D2" w:rsidRPr="00744B18">
        <w:rPr>
          <w:rFonts w:cs="Times New Roman"/>
          <w:color w:val="000000" w:themeColor="text1"/>
          <w:szCs w:val="24"/>
          <w:lang w:val="en-US" w:bidi="he-IL"/>
        </w:rPr>
        <w:t xml:space="preserve"> and </w:t>
      </w:r>
      <w:r w:rsidR="0064599E" w:rsidRPr="00744B18">
        <w:rPr>
          <w:rFonts w:cs="Times New Roman"/>
          <w:color w:val="000000" w:themeColor="text1"/>
          <w:szCs w:val="24"/>
          <w:lang w:val="en-US" w:bidi="he-IL"/>
        </w:rPr>
        <w:t xml:space="preserve">their power is ultimately based </w:t>
      </w:r>
      <w:r w:rsidR="002775D2" w:rsidRPr="00744B18">
        <w:rPr>
          <w:rFonts w:cs="Times New Roman"/>
          <w:color w:val="000000" w:themeColor="text1"/>
          <w:szCs w:val="24"/>
          <w:lang w:val="en-US" w:bidi="he-IL"/>
        </w:rPr>
        <w:t>on their ability to stop production.</w:t>
      </w:r>
      <w:r w:rsidRPr="00744B18">
        <w:rPr>
          <w:rFonts w:cs="Times New Roman"/>
          <w:color w:val="000000" w:themeColor="text1"/>
          <w:szCs w:val="24"/>
          <w:lang w:val="en-US" w:bidi="he-IL"/>
        </w:rPr>
        <w:t xml:space="preserve"> </w:t>
      </w:r>
      <w:r w:rsidR="00C324C4" w:rsidRPr="00744B18">
        <w:rPr>
          <w:rFonts w:cs="Times New Roman"/>
          <w:color w:val="000000" w:themeColor="text1"/>
          <w:szCs w:val="24"/>
          <w:lang w:val="en-US" w:bidi="he-IL"/>
        </w:rPr>
        <w:t>During the transition from an economy based on paid labor to one based on automated-autonomous production</w:t>
      </w:r>
      <w:r w:rsidR="00E64241" w:rsidRPr="00744B18">
        <w:rPr>
          <w:rFonts w:cs="Times New Roman"/>
          <w:color w:val="000000" w:themeColor="text1"/>
          <w:szCs w:val="24"/>
          <w:lang w:val="en-US" w:bidi="he-IL"/>
        </w:rPr>
        <w:t>,</w:t>
      </w:r>
      <w:r w:rsidR="00C324C4" w:rsidRPr="00744B18">
        <w:rPr>
          <w:rFonts w:cs="Times New Roman"/>
          <w:color w:val="000000" w:themeColor="text1"/>
          <w:szCs w:val="24"/>
          <w:lang w:val="en-US" w:bidi="he-IL"/>
        </w:rPr>
        <w:t xml:space="preserve"> </w:t>
      </w:r>
      <w:r w:rsidR="002A18EC" w:rsidRPr="00744B18">
        <w:rPr>
          <w:rFonts w:cs="Times New Roman"/>
          <w:color w:val="000000" w:themeColor="text1"/>
          <w:szCs w:val="24"/>
          <w:lang w:val="en-US" w:bidi="he-IL"/>
        </w:rPr>
        <w:t xml:space="preserve">unions will still need to safeguard </w:t>
      </w:r>
      <w:r w:rsidR="002A18EC" w:rsidRPr="00744B18">
        <w:rPr>
          <w:rFonts w:cs="Times New Roman"/>
          <w:color w:val="000000" w:themeColor="text1"/>
          <w:szCs w:val="24"/>
          <w:lang w:val="en-US" w:bidi="he-IL"/>
        </w:rPr>
        <w:lastRenderedPageBreak/>
        <w:t>workers' rights and interests</w:t>
      </w:r>
      <w:r w:rsidR="00C324C4" w:rsidRPr="00744B18">
        <w:rPr>
          <w:rFonts w:cs="Times New Roman"/>
          <w:color w:val="000000" w:themeColor="text1"/>
          <w:szCs w:val="24"/>
          <w:lang w:val="en-US" w:bidi="he-IL"/>
        </w:rPr>
        <w:t>. Further</w:t>
      </w:r>
      <w:r w:rsidR="002A18EC" w:rsidRPr="00744B18">
        <w:rPr>
          <w:rFonts w:cs="Times New Roman"/>
          <w:color w:val="000000" w:themeColor="text1"/>
          <w:szCs w:val="24"/>
          <w:lang w:val="en-US" w:bidi="he-IL"/>
        </w:rPr>
        <w:t xml:space="preserve">, they should transform their primary calling from </w:t>
      </w:r>
      <w:r w:rsidR="00E64241" w:rsidRPr="00744B18">
        <w:rPr>
          <w:rFonts w:cs="Times New Roman"/>
          <w:color w:val="000000" w:themeColor="text1"/>
          <w:szCs w:val="24"/>
          <w:lang w:val="en-US" w:bidi="he-IL"/>
        </w:rPr>
        <w:t xml:space="preserve">just </w:t>
      </w:r>
      <w:r w:rsidR="002A18EC" w:rsidRPr="00744B18">
        <w:rPr>
          <w:rFonts w:cs="Times New Roman"/>
          <w:color w:val="000000" w:themeColor="text1"/>
          <w:szCs w:val="24"/>
          <w:lang w:val="en-US" w:bidi="he-IL"/>
        </w:rPr>
        <w:t>representing employees to representing the social rights of all citizens</w:t>
      </w:r>
      <w:r w:rsidR="00EA25B8" w:rsidRPr="00744B18">
        <w:rPr>
          <w:rFonts w:cs="Times New Roman"/>
          <w:color w:val="000000" w:themeColor="text1"/>
          <w:szCs w:val="24"/>
          <w:lang w:val="en-US" w:bidi="he-IL"/>
        </w:rPr>
        <w:t xml:space="preserve"> (</w:t>
      </w:r>
      <w:r w:rsidRPr="00744B18">
        <w:rPr>
          <w:rFonts w:cs="Times New Roman"/>
          <w:color w:val="222222"/>
          <w:szCs w:val="24"/>
          <w:shd w:val="clear" w:color="auto" w:fill="FFFFFF"/>
          <w:lang w:val="en-US"/>
        </w:rPr>
        <w:t>Nissim</w:t>
      </w:r>
      <w:r w:rsidR="003C5ABE" w:rsidRPr="00744B18">
        <w:rPr>
          <w:rFonts w:cs="Times New Roman"/>
          <w:color w:val="222222"/>
          <w:szCs w:val="24"/>
          <w:shd w:val="clear" w:color="auto" w:fill="FFFFFF"/>
          <w:lang w:val="en-US"/>
        </w:rPr>
        <w:t xml:space="preserve"> and </w:t>
      </w:r>
      <w:r w:rsidRPr="00744B18">
        <w:rPr>
          <w:rFonts w:cs="Times New Roman"/>
          <w:color w:val="222222"/>
          <w:szCs w:val="24"/>
          <w:shd w:val="clear" w:color="auto" w:fill="FFFFFF"/>
          <w:lang w:val="en-US"/>
        </w:rPr>
        <w:t xml:space="preserve">Simon, 2021). </w:t>
      </w:r>
      <w:r w:rsidR="00E64241" w:rsidRPr="00744B18">
        <w:rPr>
          <w:rFonts w:cs="Times New Roman"/>
          <w:color w:val="222222"/>
          <w:szCs w:val="24"/>
          <w:shd w:val="clear" w:color="auto" w:fill="FFFFFF"/>
          <w:lang w:val="en-US"/>
        </w:rPr>
        <w:t xml:space="preserve">In response, </w:t>
      </w:r>
      <w:r w:rsidR="00A52BBB" w:rsidRPr="00744B18">
        <w:rPr>
          <w:rFonts w:cs="Times New Roman"/>
          <w:color w:val="222222"/>
          <w:szCs w:val="24"/>
          <w:shd w:val="clear" w:color="auto" w:fill="FFFFFF"/>
          <w:lang w:val="en-US"/>
        </w:rPr>
        <w:t xml:space="preserve">HRM </w:t>
      </w:r>
      <w:r w:rsidR="00010428" w:rsidRPr="00744B18">
        <w:rPr>
          <w:rFonts w:cs="Times New Roman"/>
          <w:color w:val="222222"/>
          <w:szCs w:val="24"/>
          <w:shd w:val="clear" w:color="auto" w:fill="FFFFFF"/>
          <w:lang w:val="en-US"/>
        </w:rPr>
        <w:t xml:space="preserve">tasks of dealing and negotiating with the unions </w:t>
      </w:r>
      <w:r w:rsidR="00A52BBB" w:rsidRPr="00744B18">
        <w:rPr>
          <w:rFonts w:cs="Times New Roman"/>
          <w:color w:val="222222"/>
          <w:szCs w:val="24"/>
          <w:shd w:val="clear" w:color="auto" w:fill="FFFFFF"/>
          <w:lang w:val="en-US"/>
        </w:rPr>
        <w:t>will</w:t>
      </w:r>
      <w:r w:rsidR="00010428" w:rsidRPr="00744B18">
        <w:rPr>
          <w:rFonts w:cs="Times New Roman"/>
          <w:color w:val="222222"/>
          <w:szCs w:val="24"/>
          <w:shd w:val="clear" w:color="auto" w:fill="FFFFFF"/>
          <w:lang w:val="en-US"/>
        </w:rPr>
        <w:t xml:space="preserve"> transform</w:t>
      </w:r>
      <w:r w:rsidR="006C11D0" w:rsidRPr="00744B18">
        <w:rPr>
          <w:rFonts w:cs="Times New Roman"/>
          <w:color w:val="222222"/>
          <w:szCs w:val="24"/>
          <w:shd w:val="clear" w:color="auto" w:fill="FFFFFF"/>
          <w:lang w:val="en-US"/>
        </w:rPr>
        <w:t xml:space="preserve"> accordingly. </w:t>
      </w:r>
    </w:p>
    <w:p w14:paraId="6DDC6965" w14:textId="77777777" w:rsidR="0080226D" w:rsidRPr="00744B18" w:rsidRDefault="0080226D" w:rsidP="00C366DA">
      <w:pPr>
        <w:spacing w:after="0" w:line="480" w:lineRule="auto"/>
        <w:jc w:val="both"/>
        <w:rPr>
          <w:rFonts w:cs="Times New Roman"/>
          <w:b/>
          <w:bCs/>
          <w:i/>
          <w:iCs/>
          <w:color w:val="000000" w:themeColor="text1"/>
          <w:szCs w:val="24"/>
          <w:lang w:val="en-US" w:bidi="he-IL"/>
        </w:rPr>
      </w:pPr>
    </w:p>
    <w:p w14:paraId="7337F73F" w14:textId="77777777" w:rsidR="0080226D" w:rsidRPr="00744B18" w:rsidRDefault="0080226D" w:rsidP="00C366DA">
      <w:pPr>
        <w:spacing w:after="0" w:line="480" w:lineRule="auto"/>
        <w:jc w:val="both"/>
        <w:rPr>
          <w:rFonts w:cs="Times New Roman"/>
          <w:b/>
          <w:bCs/>
          <w:i/>
          <w:iCs/>
          <w:color w:val="000000" w:themeColor="text1"/>
          <w:szCs w:val="24"/>
          <w:lang w:val="en-US" w:bidi="he-IL"/>
        </w:rPr>
      </w:pPr>
    </w:p>
    <w:p w14:paraId="57BC6683" w14:textId="77777777" w:rsidR="0080226D" w:rsidRPr="00744B18" w:rsidRDefault="0080226D" w:rsidP="00C366DA">
      <w:pPr>
        <w:spacing w:after="0" w:line="480" w:lineRule="auto"/>
        <w:jc w:val="both"/>
        <w:rPr>
          <w:rFonts w:cs="Times New Roman"/>
          <w:b/>
          <w:bCs/>
          <w:i/>
          <w:iCs/>
          <w:color w:val="000000" w:themeColor="text1"/>
          <w:szCs w:val="24"/>
          <w:lang w:val="en-US" w:bidi="he-IL"/>
        </w:rPr>
      </w:pPr>
    </w:p>
    <w:p w14:paraId="63B942D9" w14:textId="4515286B" w:rsidR="006C3940" w:rsidRPr="00744B18" w:rsidRDefault="006C3940" w:rsidP="00C366DA">
      <w:pPr>
        <w:spacing w:after="0"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Outflow</w:t>
      </w:r>
    </w:p>
    <w:p w14:paraId="32B5BD76" w14:textId="056E30FD" w:rsidR="0058209D" w:rsidRPr="00744B18" w:rsidRDefault="0058209D" w:rsidP="004E3070">
      <w:pPr>
        <w:spacing w:after="0" w:line="480" w:lineRule="auto"/>
        <w:ind w:firstLine="720"/>
        <w:jc w:val="both"/>
        <w:rPr>
          <w:rFonts w:cs="Times New Roman"/>
          <w:i/>
          <w:iCs/>
          <w:color w:val="222222"/>
          <w:szCs w:val="24"/>
          <w:shd w:val="clear" w:color="auto" w:fill="FFFFFF"/>
          <w:lang w:val="en-US"/>
        </w:rPr>
      </w:pPr>
      <w:r w:rsidRPr="00744B18">
        <w:rPr>
          <w:rFonts w:cs="Times New Roman"/>
          <w:i/>
          <w:iCs/>
          <w:color w:val="222222"/>
          <w:szCs w:val="24"/>
          <w:shd w:val="clear" w:color="auto" w:fill="FFFFFF"/>
          <w:lang w:val="en-US"/>
        </w:rPr>
        <w:t>Exit</w:t>
      </w:r>
    </w:p>
    <w:p w14:paraId="6F5A14E0" w14:textId="4D915FDA" w:rsidR="0058209D" w:rsidRPr="00744B18" w:rsidRDefault="0058209D" w:rsidP="004E3070">
      <w:pPr>
        <w:spacing w:after="0" w:line="480" w:lineRule="auto"/>
        <w:ind w:firstLine="720"/>
        <w:jc w:val="both"/>
        <w:rPr>
          <w:rFonts w:cs="Times New Roman"/>
          <w:color w:val="222222"/>
          <w:szCs w:val="24"/>
          <w:shd w:val="clear" w:color="auto" w:fill="FFFFFF"/>
          <w:rtl/>
          <w:lang w:val="en-US" w:bidi="he-IL"/>
        </w:rPr>
      </w:pPr>
      <w:r w:rsidRPr="00744B18">
        <w:rPr>
          <w:rFonts w:cs="Times New Roman"/>
          <w:color w:val="222222"/>
          <w:szCs w:val="24"/>
          <w:shd w:val="clear" w:color="auto" w:fill="FFFFFF"/>
          <w:lang w:val="en-US"/>
        </w:rPr>
        <w:t xml:space="preserve">Leaving the organization requires HRM involvement. It can take the traditional exit form of </w:t>
      </w:r>
      <w:r w:rsidR="00D81BD9" w:rsidRPr="00744B18">
        <w:rPr>
          <w:rFonts w:cs="Times New Roman"/>
          <w:color w:val="222222"/>
          <w:szCs w:val="24"/>
          <w:shd w:val="clear" w:color="auto" w:fill="FFFFFF"/>
          <w:lang w:val="en-US"/>
        </w:rPr>
        <w:t>retirement but</w:t>
      </w:r>
      <w:r w:rsidRPr="00744B18">
        <w:rPr>
          <w:rFonts w:cs="Times New Roman"/>
          <w:color w:val="222222"/>
          <w:szCs w:val="24"/>
          <w:shd w:val="clear" w:color="auto" w:fill="FFFFFF"/>
          <w:lang w:val="en-US"/>
        </w:rPr>
        <w:t xml:space="preserve"> can also be through redundancies (voluntary or otherwise). AI can be instrumental in indicating which employees may be ‘released’ if redundancies are needed. </w:t>
      </w:r>
      <w:r w:rsidR="00E9448C" w:rsidRPr="00744B18">
        <w:rPr>
          <w:rFonts w:cs="Times New Roman"/>
          <w:color w:val="222222"/>
          <w:szCs w:val="24"/>
          <w:shd w:val="clear" w:color="auto" w:fill="FFFFFF"/>
          <w:lang w:val="en-US"/>
        </w:rPr>
        <w:t>In addition, AI can assist in the response to questions regarding the exhaustion of rights</w:t>
      </w:r>
      <w:r w:rsidR="00FC19A3" w:rsidRPr="00744B18">
        <w:rPr>
          <w:rFonts w:cs="Times New Roman"/>
          <w:color w:val="222222"/>
          <w:szCs w:val="24"/>
          <w:shd w:val="clear" w:color="auto" w:fill="FFFFFF"/>
          <w:lang w:val="en-US"/>
        </w:rPr>
        <w:t xml:space="preserve"> (using chatbot's)</w:t>
      </w:r>
      <w:r w:rsidR="00E9448C" w:rsidRPr="00744B18">
        <w:rPr>
          <w:rFonts w:cs="Times New Roman"/>
          <w:color w:val="222222"/>
          <w:szCs w:val="24"/>
          <w:shd w:val="clear" w:color="auto" w:fill="FFFFFF"/>
          <w:lang w:val="en-US"/>
        </w:rPr>
        <w:t xml:space="preserve"> and offers for outplacement in other organizations</w:t>
      </w:r>
      <w:r w:rsidR="00FC19A3" w:rsidRPr="00744B18">
        <w:rPr>
          <w:rFonts w:cs="Times New Roman"/>
          <w:color w:val="222222"/>
          <w:szCs w:val="24"/>
          <w:shd w:val="clear" w:color="auto" w:fill="FFFFFF"/>
          <w:lang w:val="en-US"/>
        </w:rPr>
        <w:t>.</w:t>
      </w:r>
    </w:p>
    <w:p w14:paraId="67DE28D9" w14:textId="48BA7764" w:rsidR="001D52F6" w:rsidRPr="00744B18" w:rsidRDefault="001D52F6" w:rsidP="00487E66">
      <w:pPr>
        <w:spacing w:after="0" w:line="480" w:lineRule="auto"/>
        <w:ind w:firstLine="720"/>
        <w:jc w:val="both"/>
        <w:rPr>
          <w:rFonts w:cs="Times New Roman"/>
          <w:color w:val="000000" w:themeColor="text1"/>
          <w:szCs w:val="24"/>
          <w:lang w:val="en-US" w:bidi="he-IL"/>
        </w:rPr>
      </w:pPr>
      <w:r w:rsidRPr="00744B18">
        <w:rPr>
          <w:rFonts w:cs="Times New Roman"/>
          <w:b/>
          <w:bCs/>
          <w:color w:val="000000" w:themeColor="text1"/>
          <w:szCs w:val="24"/>
          <w:lang w:val="en-US" w:bidi="he-IL"/>
        </w:rPr>
        <w:t>Caveat</w:t>
      </w:r>
      <w:r w:rsidR="00280DAA" w:rsidRPr="00744B18">
        <w:rPr>
          <w:rFonts w:cs="Times New Roman"/>
          <w:b/>
          <w:bCs/>
          <w:color w:val="000000" w:themeColor="text1"/>
          <w:szCs w:val="24"/>
          <w:lang w:val="en-US" w:bidi="he-IL"/>
        </w:rPr>
        <w:t xml:space="preserve">: </w:t>
      </w:r>
      <w:r w:rsidR="00280DAA" w:rsidRPr="00744B18">
        <w:rPr>
          <w:rFonts w:cs="Times New Roman"/>
          <w:color w:val="000000" w:themeColor="text1"/>
          <w:szCs w:val="24"/>
          <w:lang w:val="en-US" w:bidi="he-IL"/>
        </w:rPr>
        <w:t>Not all</w:t>
      </w:r>
      <w:r w:rsidR="00280DAA" w:rsidRPr="00744B18">
        <w:rPr>
          <w:rFonts w:cs="Times New Roman"/>
          <w:b/>
          <w:bCs/>
          <w:color w:val="000000" w:themeColor="text1"/>
          <w:szCs w:val="24"/>
          <w:lang w:val="en-US" w:bidi="he-IL"/>
        </w:rPr>
        <w:t xml:space="preserve"> </w:t>
      </w:r>
      <w:r w:rsidR="00280DAA" w:rsidRPr="00744B18">
        <w:rPr>
          <w:rFonts w:cs="Times New Roman"/>
          <w:color w:val="000000" w:themeColor="text1"/>
          <w:szCs w:val="24"/>
          <w:lang w:val="en-US" w:bidi="he-IL"/>
        </w:rPr>
        <w:t>HRM practices and functions will be</w:t>
      </w:r>
      <w:r w:rsidR="00EC6EE9" w:rsidRPr="00744B18">
        <w:rPr>
          <w:rFonts w:cs="Times New Roman"/>
          <w:color w:val="000000" w:themeColor="text1"/>
          <w:szCs w:val="24"/>
          <w:lang w:val="en-US" w:bidi="he-IL"/>
        </w:rPr>
        <w:t xml:space="preserve"> strongly</w:t>
      </w:r>
      <w:r w:rsidR="00280DAA" w:rsidRPr="00744B18">
        <w:rPr>
          <w:rFonts w:cs="Times New Roman"/>
          <w:color w:val="000000" w:themeColor="text1"/>
          <w:szCs w:val="24"/>
          <w:lang w:val="en-US" w:bidi="he-IL"/>
        </w:rPr>
        <w:t xml:space="preserve"> affected</w:t>
      </w:r>
      <w:r w:rsidR="00535921" w:rsidRPr="00744B18">
        <w:rPr>
          <w:rFonts w:cs="Times New Roman"/>
          <w:color w:val="000000" w:themeColor="text1"/>
          <w:szCs w:val="24"/>
          <w:lang w:val="en-US" w:bidi="he-IL"/>
        </w:rPr>
        <w:t xml:space="preserve"> </w:t>
      </w:r>
      <w:r w:rsidR="00280DAA" w:rsidRPr="00744B18">
        <w:rPr>
          <w:rFonts w:cs="Times New Roman"/>
          <w:color w:val="000000" w:themeColor="text1"/>
          <w:szCs w:val="24"/>
          <w:lang w:val="en-US" w:bidi="he-IL"/>
        </w:rPr>
        <w:t>by AI</w:t>
      </w:r>
      <w:r w:rsidR="00487E66" w:rsidRPr="00744B18">
        <w:rPr>
          <w:rFonts w:cs="Times New Roman"/>
          <w:color w:val="000000" w:themeColor="text1"/>
          <w:szCs w:val="24"/>
          <w:lang w:val="en-US" w:bidi="he-IL"/>
        </w:rPr>
        <w:t>, at least not in the short term</w:t>
      </w:r>
      <w:r w:rsidR="007C5D37" w:rsidRPr="00744B18">
        <w:rPr>
          <w:rFonts w:cs="Times New Roman"/>
          <w:color w:val="000000" w:themeColor="text1"/>
          <w:szCs w:val="24"/>
          <w:lang w:val="en-US" w:bidi="he-IL"/>
        </w:rPr>
        <w:t>. These ar</w:t>
      </w:r>
      <w:r w:rsidR="00E90B25" w:rsidRPr="00744B18">
        <w:rPr>
          <w:rFonts w:cs="Times New Roman"/>
          <w:color w:val="000000" w:themeColor="text1"/>
          <w:szCs w:val="24"/>
          <w:lang w:val="en-US" w:bidi="he-IL"/>
        </w:rPr>
        <w:t xml:space="preserve">e </w:t>
      </w:r>
      <w:r w:rsidR="00500D16" w:rsidRPr="00744B18">
        <w:rPr>
          <w:rFonts w:cs="Times New Roman"/>
          <w:color w:val="000000" w:themeColor="text1"/>
          <w:szCs w:val="24"/>
          <w:lang w:val="en-US" w:bidi="he-IL"/>
        </w:rPr>
        <w:t xml:space="preserve">practices and functions </w:t>
      </w:r>
      <w:r w:rsidR="00300AD4" w:rsidRPr="00744B18">
        <w:rPr>
          <w:rFonts w:cs="Times New Roman"/>
          <w:color w:val="000000" w:themeColor="text1"/>
          <w:szCs w:val="24"/>
          <w:lang w:val="en-US" w:bidi="he-IL"/>
        </w:rPr>
        <w:t>that require either innovation/creativity, or specific human touch</w:t>
      </w:r>
      <w:r w:rsidR="00E90B25" w:rsidRPr="00744B18">
        <w:rPr>
          <w:rFonts w:cs="Times New Roman"/>
          <w:color w:val="000000" w:themeColor="text1"/>
          <w:szCs w:val="24"/>
          <w:lang w:val="en-US" w:bidi="he-IL"/>
        </w:rPr>
        <w:t>.</w:t>
      </w:r>
      <w:r w:rsidR="000338DC" w:rsidRPr="00744B18">
        <w:rPr>
          <w:rFonts w:cs="Times New Roman"/>
          <w:color w:val="000000" w:themeColor="text1"/>
          <w:szCs w:val="24"/>
          <w:lang w:val="en-US" w:bidi="he-IL"/>
        </w:rPr>
        <w:t xml:space="preserve"> </w:t>
      </w:r>
      <w:r w:rsidR="00E90B25" w:rsidRPr="00744B18">
        <w:rPr>
          <w:rFonts w:cs="Times New Roman"/>
          <w:color w:val="000000" w:themeColor="text1"/>
          <w:szCs w:val="24"/>
          <w:lang w:val="en-US" w:bidi="he-IL"/>
        </w:rPr>
        <w:t>F</w:t>
      </w:r>
      <w:r w:rsidRPr="00744B18">
        <w:rPr>
          <w:rFonts w:cs="Times New Roman"/>
          <w:color w:val="000000" w:themeColor="text1"/>
          <w:szCs w:val="24"/>
          <w:lang w:val="en-US" w:bidi="he-IL"/>
        </w:rPr>
        <w:t>or example, strategic HRM</w:t>
      </w:r>
      <w:r w:rsidR="00E90B25" w:rsidRPr="00744B18">
        <w:rPr>
          <w:rFonts w:cs="Times New Roman"/>
          <w:color w:val="000000" w:themeColor="text1"/>
          <w:szCs w:val="24"/>
          <w:lang w:val="en-US" w:bidi="he-IL"/>
        </w:rPr>
        <w:t xml:space="preserve"> </w:t>
      </w:r>
      <w:r w:rsidR="000338DC" w:rsidRPr="00744B18">
        <w:rPr>
          <w:rFonts w:cs="Times New Roman"/>
          <w:color w:val="000000" w:themeColor="text1"/>
          <w:szCs w:val="24"/>
          <w:lang w:val="en-US" w:bidi="he-IL"/>
        </w:rPr>
        <w:t xml:space="preserve">is a function that requires </w:t>
      </w:r>
      <w:r w:rsidR="000D65AC" w:rsidRPr="00744B18">
        <w:rPr>
          <w:rFonts w:cs="Times New Roman"/>
          <w:color w:val="000000" w:themeColor="text1"/>
          <w:szCs w:val="24"/>
          <w:lang w:val="en-US" w:bidi="he-IL"/>
        </w:rPr>
        <w:t>innovation, creativity, and deep understanding on human nature</w:t>
      </w:r>
      <w:r w:rsidR="00B85CF9" w:rsidRPr="00744B18">
        <w:rPr>
          <w:rFonts w:cs="Times New Roman"/>
          <w:color w:val="000000" w:themeColor="text1"/>
          <w:szCs w:val="24"/>
          <w:lang w:val="en-US" w:bidi="he-IL"/>
        </w:rPr>
        <w:t>.</w:t>
      </w:r>
      <w:r w:rsidR="005C154F" w:rsidRPr="00744B18">
        <w:rPr>
          <w:rFonts w:cs="Times New Roman"/>
          <w:color w:val="000000" w:themeColor="text1"/>
          <w:szCs w:val="24"/>
          <w:lang w:val="en-US" w:bidi="he-IL"/>
        </w:rPr>
        <w:t xml:space="preserve"> Different example are practices that need emotional</w:t>
      </w:r>
      <w:r w:rsidR="00BF35D7" w:rsidRPr="00744B18">
        <w:rPr>
          <w:rFonts w:cs="Times New Roman"/>
          <w:color w:val="000000" w:themeColor="text1"/>
          <w:szCs w:val="24"/>
          <w:lang w:val="en-US" w:bidi="he-IL"/>
        </w:rPr>
        <w:t xml:space="preserve"> understanding</w:t>
      </w:r>
      <w:r w:rsidR="005C154F" w:rsidRPr="00744B18">
        <w:rPr>
          <w:rFonts w:cs="Times New Roman"/>
          <w:color w:val="000000" w:themeColor="text1"/>
          <w:szCs w:val="24"/>
          <w:lang w:val="en-US" w:bidi="he-IL"/>
        </w:rPr>
        <w:t xml:space="preserve"> and sensitivity to the human nature of people</w:t>
      </w:r>
      <w:r w:rsidR="00F75529" w:rsidRPr="00744B18">
        <w:rPr>
          <w:rFonts w:cs="Times New Roman"/>
          <w:color w:val="000000" w:themeColor="text1"/>
          <w:szCs w:val="24"/>
          <w:lang w:val="en-US" w:bidi="he-IL"/>
        </w:rPr>
        <w:t xml:space="preserve">, like </w:t>
      </w:r>
      <w:r w:rsidR="00A629FF" w:rsidRPr="00744B18">
        <w:rPr>
          <w:rFonts w:cs="Times New Roman"/>
          <w:color w:val="000000" w:themeColor="text1"/>
          <w:szCs w:val="24"/>
          <w:lang w:val="en-US" w:bidi="he-IL"/>
        </w:rPr>
        <w:t>mentoring and coaching</w:t>
      </w:r>
      <w:r w:rsidR="00C20F3B" w:rsidRPr="00744B18">
        <w:rPr>
          <w:rFonts w:cs="Times New Roman"/>
          <w:color w:val="000000" w:themeColor="text1"/>
          <w:szCs w:val="24"/>
          <w:lang w:val="en-US" w:bidi="he-IL"/>
        </w:rPr>
        <w:t xml:space="preserve">, or </w:t>
      </w:r>
      <w:r w:rsidR="0019045E" w:rsidRPr="00744B18">
        <w:rPr>
          <w:rFonts w:cs="Times New Roman"/>
          <w:color w:val="000000" w:themeColor="text1"/>
          <w:szCs w:val="24"/>
          <w:lang w:val="en-US" w:bidi="he-IL"/>
        </w:rPr>
        <w:t>activities that require qualities like</w:t>
      </w:r>
      <w:r w:rsidR="00E33348" w:rsidRPr="00744B18">
        <w:rPr>
          <w:rFonts w:cs="Times New Roman"/>
          <w:color w:val="000000" w:themeColor="text1"/>
          <w:szCs w:val="24"/>
          <w:lang w:val="en-US" w:bidi="he-IL"/>
        </w:rPr>
        <w:t xml:space="preserve"> compassion </w:t>
      </w:r>
      <w:r w:rsidR="0019045E" w:rsidRPr="00744B18">
        <w:rPr>
          <w:rFonts w:cs="Times New Roman"/>
          <w:color w:val="000000" w:themeColor="text1"/>
          <w:szCs w:val="24"/>
          <w:lang w:val="en-US" w:bidi="he-IL"/>
        </w:rPr>
        <w:t>and intuition.</w:t>
      </w:r>
    </w:p>
    <w:p w14:paraId="1FF10ECF" w14:textId="54E1127F" w:rsidR="00CC34D6" w:rsidRPr="00744B18" w:rsidRDefault="00CC34D6" w:rsidP="00CC34D6">
      <w:pPr>
        <w:spacing w:after="0" w:line="480" w:lineRule="auto"/>
        <w:ind w:firstLine="720"/>
        <w:jc w:val="both"/>
        <w:rPr>
          <w:rFonts w:eastAsia="Times New Roman" w:cs="Times New Roman"/>
          <w:color w:val="222222"/>
          <w:szCs w:val="24"/>
          <w:lang w:val="en-US"/>
        </w:rPr>
      </w:pPr>
      <w:r w:rsidRPr="00744B18">
        <w:rPr>
          <w:rFonts w:cs="Times New Roman"/>
          <w:color w:val="000000" w:themeColor="text1"/>
          <w:szCs w:val="24"/>
          <w:lang w:val="en-US" w:bidi="he-IL"/>
        </w:rPr>
        <w:t xml:space="preserve">To </w:t>
      </w:r>
      <w:r w:rsidR="00632226" w:rsidRPr="00744B18">
        <w:rPr>
          <w:rFonts w:cs="Times New Roman"/>
          <w:color w:val="000000" w:themeColor="text1"/>
          <w:szCs w:val="24"/>
          <w:lang w:val="en-US" w:bidi="he-IL"/>
        </w:rPr>
        <w:t>sum</w:t>
      </w:r>
      <w:r w:rsidR="000A384E" w:rsidRPr="00744B18">
        <w:rPr>
          <w:rFonts w:cs="Times New Roman"/>
          <w:color w:val="000000" w:themeColor="text1"/>
          <w:szCs w:val="24"/>
          <w:lang w:val="en-US" w:bidi="he-IL"/>
        </w:rPr>
        <w:t xml:space="preserve"> up</w:t>
      </w:r>
      <w:r w:rsidR="00632226" w:rsidRPr="00744B18">
        <w:rPr>
          <w:rFonts w:cs="Times New Roman"/>
          <w:color w:val="000000" w:themeColor="text1"/>
          <w:szCs w:val="24"/>
          <w:lang w:val="en-US" w:bidi="he-IL"/>
        </w:rPr>
        <w:t>,</w:t>
      </w:r>
      <w:r w:rsidRPr="00744B18">
        <w:rPr>
          <w:rFonts w:cs="Times New Roman"/>
          <w:color w:val="000000" w:themeColor="text1"/>
          <w:szCs w:val="24"/>
          <w:lang w:val="en-US" w:bidi="he-IL"/>
        </w:rPr>
        <w:t xml:space="preserve"> </w:t>
      </w:r>
      <w:r w:rsidR="00095FA0" w:rsidRPr="00744B18">
        <w:rPr>
          <w:rFonts w:cs="Times New Roman"/>
          <w:color w:val="000000" w:themeColor="text1"/>
          <w:szCs w:val="24"/>
          <w:lang w:val="en-US" w:bidi="he-IL"/>
        </w:rPr>
        <w:t xml:space="preserve">AI can perform HR work in a fast, </w:t>
      </w:r>
      <w:r w:rsidR="00A80A1B" w:rsidRPr="00744B18">
        <w:rPr>
          <w:rFonts w:cs="Times New Roman"/>
          <w:color w:val="000000" w:themeColor="text1"/>
          <w:szCs w:val="24"/>
          <w:lang w:val="en-US" w:bidi="he-IL"/>
        </w:rPr>
        <w:t>professional,</w:t>
      </w:r>
      <w:r w:rsidR="00095FA0" w:rsidRPr="00744B18">
        <w:rPr>
          <w:rFonts w:cs="Times New Roman"/>
          <w:color w:val="000000" w:themeColor="text1"/>
          <w:szCs w:val="24"/>
          <w:lang w:val="en-US" w:bidi="he-IL"/>
        </w:rPr>
        <w:t xml:space="preserve"> and unbiased way, but for that to happen, someone needs to think about what it should do, design it, train it and monitor its results. Therefore, the role of HR</w:t>
      </w:r>
      <w:r w:rsidR="00F93A1F" w:rsidRPr="00744B18">
        <w:rPr>
          <w:rFonts w:cs="Times New Roman"/>
          <w:color w:val="000000" w:themeColor="text1"/>
          <w:szCs w:val="24"/>
          <w:lang w:val="en-US" w:bidi="he-IL"/>
        </w:rPr>
        <w:t xml:space="preserve"> </w:t>
      </w:r>
      <w:r w:rsidR="00A80A1B" w:rsidRPr="00744B18">
        <w:rPr>
          <w:rFonts w:cs="Times New Roman"/>
          <w:color w:val="000000" w:themeColor="text1"/>
          <w:szCs w:val="24"/>
          <w:lang w:val="en-US" w:bidi="he-IL"/>
        </w:rPr>
        <w:t>professionals</w:t>
      </w:r>
      <w:r w:rsidRPr="00744B18">
        <w:rPr>
          <w:rFonts w:eastAsia="Times New Roman" w:cs="Times New Roman"/>
          <w:color w:val="222222"/>
          <w:szCs w:val="24"/>
          <w:lang w:val="en-US"/>
        </w:rPr>
        <w:t xml:space="preserve">, and based on the categorization of the three types of workers identified in Knowledge, Skills, Abilities and Other characteristics (KSAOs) needed in the twenty-first century (Rabenu, 2021), must become more like </w:t>
      </w:r>
      <w:r w:rsidRPr="00744B18">
        <w:rPr>
          <w:rFonts w:eastAsia="Times New Roman" w:cs="Times New Roman"/>
          <w:i/>
          <w:iCs/>
          <w:color w:val="222222"/>
          <w:szCs w:val="24"/>
          <w:lang w:val="en-US"/>
        </w:rPr>
        <w:t xml:space="preserve">pioneers </w:t>
      </w:r>
      <w:r w:rsidRPr="00744B18">
        <w:rPr>
          <w:rFonts w:eastAsia="Times New Roman" w:cs="Times New Roman"/>
          <w:color w:val="222222"/>
          <w:szCs w:val="24"/>
          <w:lang w:val="en-US"/>
        </w:rPr>
        <w:t xml:space="preserve">(i.e. </w:t>
      </w:r>
      <w:r w:rsidRPr="00744B18">
        <w:rPr>
          <w:rFonts w:eastAsia="Times New Roman" w:cs="Times New Roman"/>
          <w:color w:val="222222"/>
          <w:szCs w:val="24"/>
          <w:lang w:val="en-US"/>
        </w:rPr>
        <w:lastRenderedPageBreak/>
        <w:t xml:space="preserve">“Weave vision and create new flows of ideas”) and </w:t>
      </w:r>
      <w:r w:rsidRPr="00744B18">
        <w:rPr>
          <w:rFonts w:eastAsia="Times New Roman" w:cs="Times New Roman"/>
          <w:i/>
          <w:iCs/>
          <w:color w:val="222222"/>
          <w:szCs w:val="24"/>
          <w:lang w:val="en-US"/>
        </w:rPr>
        <w:t>assimilators</w:t>
      </w:r>
      <w:r w:rsidRPr="00744B18">
        <w:rPr>
          <w:rFonts w:eastAsia="Times New Roman" w:cs="Times New Roman"/>
          <w:color w:val="222222"/>
          <w:szCs w:val="24"/>
          <w:lang w:val="en-US"/>
        </w:rPr>
        <w:t xml:space="preserve"> (i.e. “Assimilate processes… and adapt processes to required changes”) rather than </w:t>
      </w:r>
      <w:r w:rsidRPr="00744B18">
        <w:rPr>
          <w:rFonts w:eastAsia="Times New Roman" w:cs="Times New Roman"/>
          <w:i/>
          <w:iCs/>
          <w:color w:val="222222"/>
          <w:szCs w:val="24"/>
          <w:lang w:val="en-US"/>
        </w:rPr>
        <w:t>operators</w:t>
      </w:r>
      <w:r w:rsidRPr="00744B18">
        <w:rPr>
          <w:rFonts w:eastAsia="Times New Roman" w:cs="Times New Roman"/>
          <w:color w:val="222222"/>
          <w:szCs w:val="24"/>
          <w:lang w:val="en-US"/>
        </w:rPr>
        <w:t xml:space="preserve"> (i.e. “Execute tasks”). </w:t>
      </w:r>
      <w:r w:rsidR="003376FD" w:rsidRPr="00744B18">
        <w:rPr>
          <w:rFonts w:eastAsia="Times New Roman" w:cs="Times New Roman"/>
          <w:color w:val="222222"/>
          <w:szCs w:val="24"/>
          <w:lang w:val="en-US"/>
        </w:rPr>
        <w:t>I</w:t>
      </w:r>
      <w:r w:rsidRPr="00744B18">
        <w:rPr>
          <w:rFonts w:eastAsia="Times New Roman" w:cs="Times New Roman"/>
          <w:color w:val="222222"/>
          <w:szCs w:val="24"/>
          <w:lang w:val="en-US"/>
        </w:rPr>
        <w:t>t seems that HR will have to initiate the use of AI, decide how the AI will be designed into HRM</w:t>
      </w:r>
      <w:r w:rsidR="000A384E" w:rsidRPr="00744B18">
        <w:rPr>
          <w:rFonts w:eastAsia="Times New Roman" w:cs="Times New Roman"/>
          <w:color w:val="222222"/>
          <w:szCs w:val="24"/>
          <w:lang w:val="en-US" w:bidi="he-IL"/>
        </w:rPr>
        <w:t xml:space="preserve">, </w:t>
      </w:r>
      <w:r w:rsidRPr="00744B18">
        <w:rPr>
          <w:rFonts w:eastAsia="Times New Roman" w:cs="Times New Roman"/>
          <w:color w:val="222222"/>
          <w:szCs w:val="24"/>
          <w:lang w:val="en-US" w:bidi="he-IL"/>
        </w:rPr>
        <w:t xml:space="preserve">such as what are the functions that the </w:t>
      </w:r>
      <w:r w:rsidRPr="00744B18">
        <w:rPr>
          <w:rFonts w:eastAsia="Times New Roman" w:cs="Times New Roman"/>
          <w:color w:val="222222"/>
          <w:szCs w:val="24"/>
          <w:lang w:val="en-US"/>
        </w:rPr>
        <w:t>selection tool will have</w:t>
      </w:r>
      <w:r w:rsidR="003376FD" w:rsidRPr="00744B18">
        <w:rPr>
          <w:rFonts w:eastAsia="Times New Roman" w:cs="Times New Roman"/>
          <w:color w:val="222222"/>
          <w:szCs w:val="24"/>
          <w:lang w:val="en-US"/>
        </w:rPr>
        <w:t xml:space="preserve"> and its anticipated outputs</w:t>
      </w:r>
      <w:r w:rsidR="000A384E" w:rsidRPr="00744B18">
        <w:rPr>
          <w:rFonts w:eastAsia="Times New Roman" w:cs="Times New Roman"/>
          <w:color w:val="222222"/>
          <w:szCs w:val="24"/>
          <w:lang w:val="en-US"/>
        </w:rPr>
        <w:t>.</w:t>
      </w:r>
      <w:r w:rsidRPr="00744B18">
        <w:rPr>
          <w:rFonts w:eastAsia="Times New Roman" w:cs="Times New Roman"/>
          <w:color w:val="222222"/>
          <w:szCs w:val="24"/>
          <w:lang w:val="en-US"/>
        </w:rPr>
        <w:t xml:space="preserve"> </w:t>
      </w:r>
      <w:r w:rsidR="000A384E" w:rsidRPr="00744B18">
        <w:rPr>
          <w:rFonts w:eastAsia="Times New Roman" w:cs="Times New Roman"/>
          <w:color w:val="222222"/>
          <w:szCs w:val="24"/>
          <w:lang w:val="en-US"/>
        </w:rPr>
        <w:t>HRM will</w:t>
      </w:r>
      <w:r w:rsidRPr="00744B18">
        <w:rPr>
          <w:rFonts w:eastAsia="Times New Roman" w:cs="Times New Roman"/>
          <w:color w:val="222222"/>
          <w:szCs w:val="24"/>
          <w:lang w:val="en-US"/>
        </w:rPr>
        <w:t xml:space="preserve"> use AI developers to perform these </w:t>
      </w:r>
      <w:r w:rsidR="003376FD" w:rsidRPr="00744B18">
        <w:rPr>
          <w:rFonts w:eastAsia="Times New Roman" w:cs="Times New Roman"/>
          <w:color w:val="222222"/>
          <w:szCs w:val="24"/>
          <w:lang w:val="en-US"/>
        </w:rPr>
        <w:t>requirements</w:t>
      </w:r>
      <w:r w:rsidR="00541777" w:rsidRPr="00744B18">
        <w:rPr>
          <w:rFonts w:eastAsia="Times New Roman" w:cs="Times New Roman"/>
          <w:color w:val="222222"/>
          <w:szCs w:val="24"/>
          <w:lang w:val="en-US"/>
        </w:rPr>
        <w:t xml:space="preserve">, either </w:t>
      </w:r>
      <w:r w:rsidRPr="00744B18">
        <w:rPr>
          <w:rFonts w:eastAsia="Times New Roman" w:cs="Times New Roman"/>
          <w:color w:val="222222"/>
          <w:szCs w:val="24"/>
          <w:lang w:val="en-US"/>
        </w:rPr>
        <w:t>from within or outside the organization</w:t>
      </w:r>
      <w:r w:rsidR="00541777" w:rsidRPr="00744B18">
        <w:rPr>
          <w:rFonts w:eastAsia="Times New Roman" w:cs="Times New Roman"/>
          <w:color w:val="222222"/>
          <w:szCs w:val="24"/>
          <w:lang w:val="en-US"/>
        </w:rPr>
        <w:t>,</w:t>
      </w:r>
      <w:r w:rsidRPr="00744B18">
        <w:rPr>
          <w:rFonts w:eastAsia="Times New Roman" w:cs="Times New Roman"/>
          <w:color w:val="222222"/>
          <w:szCs w:val="24"/>
          <w:lang w:val="en-US"/>
        </w:rPr>
        <w:t xml:space="preserve"> instead of HR </w:t>
      </w:r>
      <w:r w:rsidR="00541777" w:rsidRPr="00744B18">
        <w:rPr>
          <w:rFonts w:eastAsia="Times New Roman" w:cs="Times New Roman"/>
          <w:color w:val="222222"/>
          <w:szCs w:val="24"/>
          <w:lang w:val="en-US"/>
        </w:rPr>
        <w:t xml:space="preserve">managers </w:t>
      </w:r>
      <w:r w:rsidRPr="00744B18">
        <w:rPr>
          <w:rFonts w:eastAsia="Times New Roman" w:cs="Times New Roman"/>
          <w:color w:val="222222"/>
          <w:szCs w:val="24"/>
          <w:lang w:val="en-US"/>
        </w:rPr>
        <w:t>performing these operations themselves.</w:t>
      </w:r>
    </w:p>
    <w:p w14:paraId="6ED68C22" w14:textId="33266142" w:rsidR="00CC725B" w:rsidRPr="00744B18" w:rsidRDefault="00CC725B" w:rsidP="00CC725B">
      <w:pPr>
        <w:spacing w:after="0" w:line="480" w:lineRule="auto"/>
        <w:ind w:firstLine="720"/>
        <w:jc w:val="both"/>
        <w:rPr>
          <w:rFonts w:eastAsia="Times New Roman" w:cs="Times New Roman"/>
          <w:color w:val="222222"/>
          <w:szCs w:val="24"/>
          <w:rtl/>
          <w:lang w:val="en-US" w:bidi="he-IL"/>
        </w:rPr>
      </w:pPr>
      <w:r w:rsidRPr="00744B18">
        <w:rPr>
          <w:rFonts w:eastAsia="Times New Roman" w:cs="Times New Roman"/>
          <w:color w:val="222222"/>
          <w:szCs w:val="24"/>
          <w:lang w:val="en-US"/>
        </w:rPr>
        <w:t>Of course</w:t>
      </w:r>
      <w:r w:rsidR="002310BD" w:rsidRPr="00744B18">
        <w:rPr>
          <w:rFonts w:eastAsia="Times New Roman" w:cs="Times New Roman"/>
          <w:color w:val="222222"/>
          <w:szCs w:val="24"/>
          <w:lang w:val="en-US"/>
        </w:rPr>
        <w:t>,</w:t>
      </w:r>
      <w:r w:rsidRPr="00744B18">
        <w:rPr>
          <w:rFonts w:eastAsia="Times New Roman" w:cs="Times New Roman"/>
          <w:color w:val="222222"/>
          <w:szCs w:val="24"/>
          <w:lang w:val="en-US"/>
        </w:rPr>
        <w:t xml:space="preserve"> that goes alongside with the strategic role of HR that integrates changes that took place in HR practices, besides the entering of AI, such as transferring a significant part of the responsibility for career management to employees (Grabarski</w:t>
      </w:r>
      <w:r w:rsidR="003C5ABE" w:rsidRPr="00744B18">
        <w:rPr>
          <w:rFonts w:eastAsia="Times New Roman" w:cs="Times New Roman"/>
          <w:color w:val="222222"/>
          <w:szCs w:val="24"/>
          <w:lang w:val="en-US"/>
        </w:rPr>
        <w:t xml:space="preserve"> and </w:t>
      </w:r>
      <w:r w:rsidRPr="00744B18">
        <w:rPr>
          <w:rFonts w:eastAsia="Times New Roman" w:cs="Times New Roman"/>
          <w:color w:val="222222"/>
          <w:szCs w:val="24"/>
          <w:lang w:val="en-US"/>
        </w:rPr>
        <w:t>Shwartz-Asher, 2022), and devolving HR activities to line managers while HR provides professional guidance (Lengnick-Hall et al., 2009).</w:t>
      </w:r>
    </w:p>
    <w:p w14:paraId="6D55919F" w14:textId="3D42793E" w:rsidR="00331C4E" w:rsidRPr="00744B18" w:rsidRDefault="008D2DDB" w:rsidP="00A04E11">
      <w:pPr>
        <w:spacing w:before="100" w:beforeAutospacing="1" w:after="100" w:afterAutospacing="1" w:line="480" w:lineRule="auto"/>
        <w:jc w:val="both"/>
        <w:rPr>
          <w:rFonts w:cs="Times New Roman"/>
          <w:b/>
          <w:bCs/>
          <w:i/>
          <w:iCs/>
          <w:color w:val="000000" w:themeColor="text1"/>
          <w:szCs w:val="24"/>
          <w:lang w:val="en-US" w:bidi="he-IL"/>
        </w:rPr>
      </w:pPr>
      <w:r w:rsidRPr="00744B18">
        <w:rPr>
          <w:rFonts w:cs="Times New Roman"/>
          <w:color w:val="000000" w:themeColor="text1"/>
          <w:szCs w:val="24"/>
          <w:lang w:val="en-US" w:bidi="he-IL"/>
        </w:rPr>
        <w:t xml:space="preserve"> </w:t>
      </w:r>
      <w:r w:rsidR="00C7147C" w:rsidRPr="00744B18">
        <w:rPr>
          <w:rFonts w:cs="Times New Roman"/>
          <w:b/>
          <w:bCs/>
          <w:i/>
          <w:iCs/>
          <w:color w:val="000000" w:themeColor="text1"/>
          <w:szCs w:val="24"/>
          <w:lang w:val="en-US" w:bidi="he-IL"/>
        </w:rPr>
        <w:t>Theorizing HRM practices for the future</w:t>
      </w:r>
    </w:p>
    <w:p w14:paraId="18EAFF8B" w14:textId="2F87AA6C" w:rsidR="00300EE6" w:rsidRPr="00744B18" w:rsidRDefault="009C308E" w:rsidP="00221400">
      <w:pPr>
        <w:spacing w:before="100" w:beforeAutospacing="1" w:after="100" w:afterAutospacing="1"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We offer a stage model to integrating AI into HRM</w:t>
      </w:r>
      <w:r w:rsidR="00AF7CEF" w:rsidRPr="00744B18">
        <w:rPr>
          <w:rFonts w:cs="Times New Roman"/>
          <w:color w:val="000000" w:themeColor="text1"/>
          <w:szCs w:val="24"/>
          <w:lang w:val="en-US" w:bidi="he-IL"/>
        </w:rPr>
        <w:t xml:space="preserve">. The model follows the steps from the evolutionary stages that </w:t>
      </w:r>
      <w:r w:rsidR="00541777" w:rsidRPr="00744B18">
        <w:rPr>
          <w:rFonts w:cs="Times New Roman"/>
          <w:color w:val="000000" w:themeColor="text1"/>
          <w:szCs w:val="24"/>
          <w:lang w:val="en-US" w:bidi="he-IL"/>
        </w:rPr>
        <w:t xml:space="preserve">have </w:t>
      </w:r>
      <w:r w:rsidR="00AF7CEF" w:rsidRPr="00744B18">
        <w:rPr>
          <w:rFonts w:cs="Times New Roman"/>
          <w:color w:val="000000" w:themeColor="text1"/>
          <w:szCs w:val="24"/>
          <w:lang w:val="en-US" w:bidi="he-IL"/>
        </w:rPr>
        <w:t xml:space="preserve">already </w:t>
      </w:r>
      <w:r w:rsidR="00541777" w:rsidRPr="00744B18">
        <w:rPr>
          <w:rFonts w:cs="Times New Roman"/>
          <w:color w:val="000000" w:themeColor="text1"/>
          <w:szCs w:val="24"/>
          <w:lang w:val="en-US" w:bidi="he-IL"/>
        </w:rPr>
        <w:t>taken</w:t>
      </w:r>
      <w:r w:rsidR="00AF7CEF" w:rsidRPr="00744B18">
        <w:rPr>
          <w:rFonts w:cs="Times New Roman"/>
          <w:color w:val="000000" w:themeColor="text1"/>
          <w:szCs w:val="24"/>
          <w:lang w:val="en-US" w:bidi="he-IL"/>
        </w:rPr>
        <w:t xml:space="preserve"> place</w:t>
      </w:r>
      <w:r w:rsidR="00541777" w:rsidRPr="00744B18">
        <w:rPr>
          <w:rFonts w:cs="Times New Roman"/>
          <w:color w:val="000000" w:themeColor="text1"/>
          <w:szCs w:val="24"/>
          <w:lang w:val="en-US" w:bidi="he-IL"/>
        </w:rPr>
        <w:t>,</w:t>
      </w:r>
      <w:r w:rsidR="00AF7CEF" w:rsidRPr="00744B18">
        <w:rPr>
          <w:rFonts w:cs="Times New Roman"/>
          <w:color w:val="000000" w:themeColor="text1"/>
          <w:szCs w:val="24"/>
          <w:lang w:val="en-US" w:bidi="he-IL"/>
        </w:rPr>
        <w:t xml:space="preserve"> to the revolutionary anticipated changes. </w:t>
      </w:r>
      <w:r w:rsidR="005C7974" w:rsidRPr="00744B18">
        <w:rPr>
          <w:rFonts w:cs="Times New Roman"/>
          <w:color w:val="000000" w:themeColor="text1"/>
          <w:szCs w:val="24"/>
          <w:lang w:val="en-US" w:bidi="he-IL"/>
        </w:rPr>
        <w:t xml:space="preserve">It reflects the theory of </w:t>
      </w:r>
      <w:r w:rsidR="00767FEE" w:rsidRPr="00744B18">
        <w:rPr>
          <w:rFonts w:cs="Times New Roman"/>
          <w:color w:val="000000" w:themeColor="text1"/>
          <w:szCs w:val="24"/>
          <w:lang w:val="en-US" w:bidi="he-IL"/>
        </w:rPr>
        <w:t>disruptive innovation (</w:t>
      </w:r>
      <w:r w:rsidR="00301419" w:rsidRPr="00744B18">
        <w:rPr>
          <w:rFonts w:cs="Times New Roman"/>
          <w:color w:val="000000" w:themeColor="text1"/>
          <w:szCs w:val="24"/>
          <w:lang w:val="en-US"/>
        </w:rPr>
        <w:t>Dan</w:t>
      </w:r>
      <w:r w:rsidR="003C5ABE" w:rsidRPr="00744B18">
        <w:rPr>
          <w:rFonts w:cs="Times New Roman"/>
          <w:color w:val="000000" w:themeColor="text1"/>
          <w:szCs w:val="24"/>
          <w:lang w:val="en-US"/>
        </w:rPr>
        <w:t xml:space="preserve"> and </w:t>
      </w:r>
      <w:r w:rsidR="00301419" w:rsidRPr="00744B18">
        <w:rPr>
          <w:rFonts w:cs="Times New Roman"/>
          <w:color w:val="000000" w:themeColor="text1"/>
          <w:szCs w:val="24"/>
          <w:lang w:val="en-US"/>
        </w:rPr>
        <w:t xml:space="preserve">Chieh, 2008; </w:t>
      </w:r>
      <w:r w:rsidR="005C7974" w:rsidRPr="00744B18">
        <w:rPr>
          <w:rFonts w:cs="Times New Roman"/>
          <w:color w:val="000000" w:themeColor="text1"/>
          <w:szCs w:val="24"/>
          <w:lang w:val="en-US"/>
        </w:rPr>
        <w:t>Si</w:t>
      </w:r>
      <w:r w:rsidR="003C5ABE" w:rsidRPr="00744B18">
        <w:rPr>
          <w:rFonts w:cs="Times New Roman"/>
          <w:color w:val="000000" w:themeColor="text1"/>
          <w:szCs w:val="24"/>
          <w:lang w:val="en-US"/>
        </w:rPr>
        <w:t xml:space="preserve"> and </w:t>
      </w:r>
      <w:r w:rsidR="005C7974" w:rsidRPr="00744B18">
        <w:rPr>
          <w:rFonts w:cs="Times New Roman"/>
          <w:color w:val="000000" w:themeColor="text1"/>
          <w:szCs w:val="24"/>
          <w:lang w:val="en-US"/>
        </w:rPr>
        <w:t>Chen, 2020)</w:t>
      </w:r>
      <w:r w:rsidR="00767FEE" w:rsidRPr="00744B18">
        <w:rPr>
          <w:rFonts w:cs="Times New Roman"/>
          <w:color w:val="000000" w:themeColor="text1"/>
          <w:szCs w:val="24"/>
          <w:lang w:val="en-US"/>
        </w:rPr>
        <w:t xml:space="preserve">, taking the introduction and integration of AI into HRM systems as </w:t>
      </w:r>
      <w:r w:rsidR="00AA4FC2" w:rsidRPr="00744B18">
        <w:rPr>
          <w:rFonts w:cs="Times New Roman"/>
          <w:color w:val="000000" w:themeColor="text1"/>
          <w:szCs w:val="24"/>
          <w:lang w:val="en-US"/>
        </w:rPr>
        <w:t xml:space="preserve">such a </w:t>
      </w:r>
      <w:r w:rsidR="00AA4FC2" w:rsidRPr="00744B18">
        <w:rPr>
          <w:rFonts w:cs="Times New Roman"/>
          <w:color w:val="000000" w:themeColor="text1"/>
          <w:szCs w:val="24"/>
          <w:lang w:val="en-US" w:bidi="he-IL"/>
        </w:rPr>
        <w:t xml:space="preserve">disruptive innovation. </w:t>
      </w:r>
      <w:r w:rsidR="00300EE6" w:rsidRPr="00744B18">
        <w:rPr>
          <w:rFonts w:cs="Times New Roman"/>
          <w:color w:val="000000" w:themeColor="text1"/>
          <w:szCs w:val="24"/>
          <w:lang w:val="en-US" w:bidi="he-IL"/>
        </w:rPr>
        <w:t xml:space="preserve">Further, we build on and expand the SAMR (Substitution, Augmentation, Modification, and Redefinition) model of </w:t>
      </w:r>
      <w:r w:rsidR="00300EE6" w:rsidRPr="00744B18">
        <w:rPr>
          <w:rFonts w:cs="Times New Roman"/>
          <w:color w:val="000000" w:themeColor="text1"/>
          <w:szCs w:val="24"/>
        </w:rPr>
        <w:t xml:space="preserve">Hamilton and colleagues (2016) </w:t>
      </w:r>
      <w:r w:rsidR="007642C8" w:rsidRPr="00744B18">
        <w:rPr>
          <w:rFonts w:cs="Times New Roman"/>
          <w:color w:val="000000" w:themeColor="text1"/>
          <w:szCs w:val="24"/>
        </w:rPr>
        <w:t xml:space="preserve">who adopted </w:t>
      </w:r>
      <w:r w:rsidR="007642C8" w:rsidRPr="00744B18">
        <w:rPr>
          <w:rFonts w:cs="Times New Roman"/>
          <w:color w:val="000000" w:themeColor="text1"/>
          <w:szCs w:val="24"/>
          <w:lang w:val="en-US"/>
        </w:rPr>
        <w:t>Puentedura</w:t>
      </w:r>
      <w:r w:rsidR="007642C8" w:rsidRPr="00744B18">
        <w:rPr>
          <w:rFonts w:cs="Times New Roman"/>
          <w:color w:val="000000" w:themeColor="text1"/>
          <w:szCs w:val="24"/>
        </w:rPr>
        <w:t xml:space="preserve"> (2006). We point out at the current stage of progress and add moderation factor that may influence a move to from Augmented AI collaboration to transformation stage when AI may take over. The moderation we offer is the interaction between the positive impact of AI Trust and the negative impact of AI fears. </w:t>
      </w:r>
    </w:p>
    <w:p w14:paraId="7D1F2E4E" w14:textId="77777777" w:rsidR="00EF77D9" w:rsidRPr="00744B18" w:rsidRDefault="007642C8" w:rsidP="0080226D">
      <w:pPr>
        <w:spacing w:before="100" w:beforeAutospacing="1" w:after="100" w:afterAutospacing="1" w:line="480" w:lineRule="auto"/>
        <w:ind w:firstLine="720"/>
        <w:jc w:val="both"/>
        <w:rPr>
          <w:rFonts w:cs="Times New Roman"/>
          <w:color w:val="000000" w:themeColor="text1"/>
          <w:szCs w:val="24"/>
          <w:lang w:val="en-US"/>
        </w:rPr>
      </w:pPr>
      <w:r w:rsidRPr="00744B18">
        <w:rPr>
          <w:rFonts w:cs="Times New Roman"/>
          <w:color w:val="000000" w:themeColor="text1"/>
          <w:szCs w:val="24"/>
          <w:lang w:val="en-US"/>
        </w:rPr>
        <w:t xml:space="preserve">Applying AI in HRM as a disruptive </w:t>
      </w:r>
      <w:r w:rsidR="00297C52" w:rsidRPr="00744B18">
        <w:rPr>
          <w:rFonts w:cs="Times New Roman"/>
          <w:color w:val="000000" w:themeColor="text1"/>
          <w:szCs w:val="24"/>
          <w:lang w:val="en-US"/>
        </w:rPr>
        <w:t>innovation</w:t>
      </w:r>
      <w:r w:rsidR="00AA4FC2" w:rsidRPr="00744B18">
        <w:rPr>
          <w:rFonts w:cs="Times New Roman"/>
          <w:color w:val="000000" w:themeColor="text1"/>
          <w:szCs w:val="24"/>
          <w:lang w:val="en-US"/>
        </w:rPr>
        <w:t xml:space="preserve"> is a</w:t>
      </w:r>
      <w:r w:rsidR="001C5A33" w:rsidRPr="00744B18">
        <w:rPr>
          <w:rFonts w:cs="Times New Roman"/>
          <w:color w:val="000000" w:themeColor="text1"/>
          <w:szCs w:val="24"/>
          <w:lang w:val="en-US"/>
        </w:rPr>
        <w:t xml:space="preserve"> </w:t>
      </w:r>
      <w:r w:rsidR="00AA4FC2" w:rsidRPr="00744B18">
        <w:rPr>
          <w:rFonts w:cs="Times New Roman"/>
          <w:color w:val="000000" w:themeColor="text1"/>
          <w:szCs w:val="24"/>
          <w:lang w:val="en-US"/>
        </w:rPr>
        <w:t xml:space="preserve">non-linear step, which does not make </w:t>
      </w:r>
      <w:r w:rsidR="006D2905" w:rsidRPr="00744B18">
        <w:rPr>
          <w:rFonts w:cs="Times New Roman"/>
          <w:color w:val="000000" w:themeColor="text1"/>
          <w:szCs w:val="24"/>
          <w:lang w:val="en-US"/>
        </w:rPr>
        <w:t xml:space="preserve">improvement to existing practices, but use the </w:t>
      </w:r>
      <w:r w:rsidR="001A0E27" w:rsidRPr="00744B18">
        <w:rPr>
          <w:rFonts w:cs="Times New Roman"/>
          <w:color w:val="000000" w:themeColor="text1"/>
          <w:szCs w:val="24"/>
          <w:lang w:val="en-US"/>
        </w:rPr>
        <w:t xml:space="preserve">technology to follow the same </w:t>
      </w:r>
      <w:r w:rsidR="006D2905" w:rsidRPr="00744B18">
        <w:rPr>
          <w:rFonts w:cs="Times New Roman"/>
          <w:color w:val="000000" w:themeColor="text1"/>
          <w:szCs w:val="24"/>
          <w:lang w:val="en-US"/>
        </w:rPr>
        <w:t xml:space="preserve">principle </w:t>
      </w:r>
      <w:r w:rsidR="001A0E27" w:rsidRPr="00744B18">
        <w:rPr>
          <w:rFonts w:cs="Times New Roman"/>
          <w:color w:val="000000" w:themeColor="text1"/>
          <w:szCs w:val="24"/>
          <w:lang w:val="en-US"/>
        </w:rPr>
        <w:t xml:space="preserve">– </w:t>
      </w:r>
      <w:r w:rsidR="001A0E27" w:rsidRPr="00744B18">
        <w:rPr>
          <w:rFonts w:cs="Times New Roman"/>
          <w:color w:val="000000" w:themeColor="text1"/>
          <w:szCs w:val="24"/>
          <w:lang w:val="en-US"/>
        </w:rPr>
        <w:lastRenderedPageBreak/>
        <w:t xml:space="preserve">like hiring the right person </w:t>
      </w:r>
      <w:r w:rsidR="001C5A33" w:rsidRPr="00744B18">
        <w:rPr>
          <w:rFonts w:cs="Times New Roman"/>
          <w:color w:val="000000" w:themeColor="text1"/>
          <w:szCs w:val="24"/>
          <w:lang w:val="en-US"/>
        </w:rPr>
        <w:t>or evaluate their performance</w:t>
      </w:r>
      <w:r w:rsidR="002B1A5D" w:rsidRPr="00744B18">
        <w:rPr>
          <w:rFonts w:cs="Times New Roman"/>
          <w:color w:val="000000" w:themeColor="text1"/>
          <w:szCs w:val="24"/>
          <w:lang w:val="en-US"/>
        </w:rPr>
        <w:t>. We argue that currently HRM</w:t>
      </w:r>
      <w:r w:rsidR="008204B7" w:rsidRPr="00744B18">
        <w:rPr>
          <w:rFonts w:cs="Times New Roman"/>
          <w:color w:val="000000" w:themeColor="text1"/>
          <w:szCs w:val="24"/>
          <w:lang w:val="en-US"/>
        </w:rPr>
        <w:t>, at least in some of the industries and organizations,</w:t>
      </w:r>
      <w:r w:rsidR="002B1A5D" w:rsidRPr="00744B18">
        <w:rPr>
          <w:rFonts w:cs="Times New Roman"/>
          <w:color w:val="000000" w:themeColor="text1"/>
          <w:szCs w:val="24"/>
          <w:lang w:val="en-US"/>
        </w:rPr>
        <w:t xml:space="preserve"> is entering the </w:t>
      </w:r>
      <w:r w:rsidR="00C32BD5" w:rsidRPr="00744B18">
        <w:rPr>
          <w:rFonts w:cs="Times New Roman"/>
          <w:color w:val="000000" w:themeColor="text1"/>
          <w:szCs w:val="24"/>
          <w:lang w:val="en-US"/>
        </w:rPr>
        <w:t xml:space="preserve">level </w:t>
      </w:r>
      <w:r w:rsidR="002B1A5D" w:rsidRPr="00744B18">
        <w:rPr>
          <w:rFonts w:cs="Times New Roman"/>
          <w:color w:val="000000" w:themeColor="text1"/>
          <w:szCs w:val="24"/>
          <w:lang w:val="en-US"/>
        </w:rPr>
        <w:t xml:space="preserve">of </w:t>
      </w:r>
      <w:r w:rsidR="008204B7" w:rsidRPr="00744B18">
        <w:rPr>
          <w:rStyle w:val="cf01"/>
          <w:rFonts w:ascii="Times New Roman" w:hAnsi="Times New Roman" w:cs="Times New Roman"/>
          <w:sz w:val="24"/>
          <w:szCs w:val="24"/>
        </w:rPr>
        <w:t>modification</w:t>
      </w:r>
      <w:r w:rsidR="00C32BD5" w:rsidRPr="00744B18">
        <w:rPr>
          <w:rStyle w:val="cf01"/>
          <w:rFonts w:ascii="Times New Roman" w:hAnsi="Times New Roman" w:cs="Times New Roman"/>
          <w:sz w:val="24"/>
          <w:szCs w:val="24"/>
        </w:rPr>
        <w:t xml:space="preserve"> </w:t>
      </w:r>
      <w:r w:rsidR="00C32BD5" w:rsidRPr="00744B18">
        <w:rPr>
          <w:rFonts w:cs="Times New Roman"/>
          <w:color w:val="000000" w:themeColor="text1"/>
          <w:szCs w:val="24"/>
          <w:lang w:val="en-US"/>
        </w:rPr>
        <w:t>in terms of the SAMR model- the transformation stage</w:t>
      </w:r>
      <w:r w:rsidR="000B354B" w:rsidRPr="00744B18">
        <w:rPr>
          <w:rFonts w:cs="Times New Roman"/>
          <w:color w:val="000000" w:themeColor="text1"/>
          <w:szCs w:val="24"/>
          <w:lang w:val="en-US" w:bidi="he-IL"/>
        </w:rPr>
        <w:t xml:space="preserve">. </w:t>
      </w:r>
      <w:r w:rsidR="00221400" w:rsidRPr="00744B18">
        <w:rPr>
          <w:rFonts w:cs="Times New Roman"/>
          <w:color w:val="000000" w:themeColor="text1"/>
          <w:szCs w:val="24"/>
          <w:lang w:val="en-US" w:bidi="he-IL"/>
        </w:rPr>
        <w:t>F</w:t>
      </w:r>
      <w:r w:rsidR="000B354B" w:rsidRPr="00744B18">
        <w:rPr>
          <w:rFonts w:cs="Times New Roman"/>
          <w:color w:val="000000" w:themeColor="text1"/>
          <w:szCs w:val="24"/>
          <w:lang w:val="en-US" w:bidi="he-IL"/>
        </w:rPr>
        <w:t xml:space="preserve">or example- </w:t>
      </w:r>
      <w:r w:rsidR="00221400" w:rsidRPr="00744B18">
        <w:rPr>
          <w:rStyle w:val="cf01"/>
          <w:rFonts w:ascii="Times New Roman" w:hAnsi="Times New Roman" w:cs="Times New Roman"/>
          <w:sz w:val="24"/>
          <w:szCs w:val="24"/>
        </w:rPr>
        <w:t>the establishment of an AI infrastructure that enters the employee files (</w:t>
      </w:r>
      <w:r w:rsidR="00221400" w:rsidRPr="00744B18">
        <w:rPr>
          <w:rStyle w:val="cf01"/>
          <w:rFonts w:ascii="Times New Roman" w:hAnsi="Times New Roman" w:cs="Times New Roman"/>
          <w:sz w:val="24"/>
          <w:szCs w:val="24"/>
          <w:lang w:val="en-US"/>
        </w:rPr>
        <w:t xml:space="preserve">e.g., </w:t>
      </w:r>
      <w:r w:rsidR="00221400" w:rsidRPr="00744B18">
        <w:rPr>
          <w:rStyle w:val="cf01"/>
          <w:rFonts w:ascii="Times New Roman" w:hAnsi="Times New Roman" w:cs="Times New Roman"/>
          <w:sz w:val="24"/>
          <w:szCs w:val="24"/>
        </w:rPr>
        <w:t xml:space="preserve">resumes, performance </w:t>
      </w:r>
      <w:r w:rsidR="00221400" w:rsidRPr="00744B18">
        <w:rPr>
          <w:rStyle w:val="cf01"/>
          <w:rFonts w:ascii="Times New Roman" w:hAnsi="Times New Roman" w:cs="Times New Roman"/>
          <w:sz w:val="24"/>
          <w:szCs w:val="24"/>
          <w:lang w:val="en-US"/>
        </w:rPr>
        <w:t>appraisals</w:t>
      </w:r>
      <w:r w:rsidR="00221400" w:rsidRPr="00744B18">
        <w:rPr>
          <w:rStyle w:val="cf01"/>
          <w:rFonts w:ascii="Times New Roman" w:hAnsi="Times New Roman" w:cs="Times New Roman"/>
          <w:sz w:val="24"/>
          <w:szCs w:val="24"/>
        </w:rPr>
        <w:t xml:space="preserve">) and accordingly offers them recommendations for personal development and career paths. The system is dynamic and proactive, </w:t>
      </w:r>
      <w:r w:rsidR="00221400" w:rsidRPr="00744B18">
        <w:rPr>
          <w:rStyle w:val="cf01"/>
          <w:rFonts w:ascii="Times New Roman" w:hAnsi="Times New Roman" w:cs="Times New Roman"/>
          <w:sz w:val="24"/>
          <w:szCs w:val="24"/>
          <w:lang w:val="en-US"/>
        </w:rPr>
        <w:t xml:space="preserve">such that </w:t>
      </w:r>
      <w:r w:rsidR="00221400" w:rsidRPr="00744B18">
        <w:rPr>
          <w:rStyle w:val="cf01"/>
          <w:rFonts w:ascii="Times New Roman" w:hAnsi="Times New Roman" w:cs="Times New Roman"/>
          <w:sz w:val="24"/>
          <w:szCs w:val="24"/>
        </w:rPr>
        <w:t xml:space="preserve">if </w:t>
      </w:r>
      <w:r w:rsidR="00221400" w:rsidRPr="00744B18">
        <w:rPr>
          <w:rStyle w:val="cf01"/>
          <w:rFonts w:ascii="Times New Roman" w:hAnsi="Times New Roman" w:cs="Times New Roman"/>
          <w:sz w:val="24"/>
          <w:szCs w:val="24"/>
          <w:lang w:val="en-US"/>
        </w:rPr>
        <w:t>employee</w:t>
      </w:r>
      <w:r w:rsidR="00221400" w:rsidRPr="00744B18">
        <w:rPr>
          <w:rStyle w:val="cf01"/>
          <w:rFonts w:ascii="Times New Roman" w:hAnsi="Times New Roman" w:cs="Times New Roman"/>
          <w:sz w:val="24"/>
          <w:szCs w:val="24"/>
        </w:rPr>
        <w:t xml:space="preserve"> did not win a tender for a certain position, the system is exposed to this information and immediately offers alternatives for learning and career development to prevent </w:t>
      </w:r>
      <w:r w:rsidR="00533FA1" w:rsidRPr="00744B18">
        <w:rPr>
          <w:rStyle w:val="cf01"/>
          <w:rFonts w:ascii="Times New Roman" w:hAnsi="Times New Roman" w:cs="Times New Roman"/>
          <w:sz w:val="24"/>
          <w:szCs w:val="24"/>
          <w:lang w:val="en-US"/>
        </w:rPr>
        <w:t>turnover</w:t>
      </w:r>
      <w:r w:rsidR="00221400" w:rsidRPr="00744B18">
        <w:rPr>
          <w:rStyle w:val="cf01"/>
          <w:rFonts w:ascii="Times New Roman" w:hAnsi="Times New Roman" w:cs="Times New Roman"/>
          <w:sz w:val="24"/>
          <w:szCs w:val="24"/>
          <w:lang w:val="en-US"/>
        </w:rPr>
        <w:t>.</w:t>
      </w:r>
      <w:r w:rsidR="00093968" w:rsidRPr="00744B18">
        <w:rPr>
          <w:rFonts w:cs="Times New Roman"/>
          <w:color w:val="000000" w:themeColor="text1"/>
          <w:szCs w:val="24"/>
          <w:lang w:val="en-US"/>
        </w:rPr>
        <w:t xml:space="preserve"> B</w:t>
      </w:r>
      <w:r w:rsidR="00E97C3F" w:rsidRPr="00744B18">
        <w:rPr>
          <w:rFonts w:cs="Times New Roman"/>
          <w:color w:val="000000" w:themeColor="text1"/>
          <w:szCs w:val="24"/>
          <w:lang w:val="en-US"/>
        </w:rPr>
        <w:t>ut the future may lead organizations to let AI take over.</w:t>
      </w:r>
      <w:r w:rsidR="00297C52" w:rsidRPr="00744B18">
        <w:rPr>
          <w:rFonts w:cs="Times New Roman"/>
          <w:color w:val="000000" w:themeColor="text1"/>
          <w:szCs w:val="24"/>
          <w:lang w:val="en-US"/>
        </w:rPr>
        <w:t xml:space="preserve"> </w:t>
      </w:r>
      <w:r w:rsidR="00D67575" w:rsidRPr="00744B18">
        <w:rPr>
          <w:rFonts w:cs="Times New Roman"/>
          <w:color w:val="000000" w:themeColor="text1"/>
          <w:szCs w:val="24"/>
          <w:lang w:val="en-US"/>
        </w:rPr>
        <w:t xml:space="preserve">This </w:t>
      </w:r>
      <w:r w:rsidR="00093968" w:rsidRPr="00744B18">
        <w:rPr>
          <w:rFonts w:cs="Times New Roman"/>
          <w:color w:val="000000" w:themeColor="text1"/>
          <w:szCs w:val="24"/>
          <w:lang w:val="en-US"/>
        </w:rPr>
        <w:t>depend</w:t>
      </w:r>
      <w:r w:rsidR="00E240B6" w:rsidRPr="00744B18">
        <w:rPr>
          <w:rFonts w:cs="Times New Roman"/>
          <w:color w:val="000000" w:themeColor="text1"/>
          <w:szCs w:val="24"/>
          <w:lang w:val="en-US"/>
        </w:rPr>
        <w:t>s</w:t>
      </w:r>
      <w:r w:rsidR="00093968" w:rsidRPr="00744B18">
        <w:rPr>
          <w:rFonts w:cs="Times New Roman"/>
          <w:color w:val="000000" w:themeColor="text1"/>
          <w:szCs w:val="24"/>
          <w:lang w:val="en-US"/>
        </w:rPr>
        <w:t xml:space="preserve"> on whether </w:t>
      </w:r>
      <w:r w:rsidR="00297C52" w:rsidRPr="00744B18">
        <w:rPr>
          <w:rFonts w:cs="Times New Roman"/>
          <w:color w:val="000000" w:themeColor="text1"/>
          <w:szCs w:val="24"/>
          <w:lang w:val="en-US"/>
        </w:rPr>
        <w:t xml:space="preserve">the moderation of AI trust and AI fear applies. </w:t>
      </w:r>
      <w:r w:rsidR="000175E3" w:rsidRPr="00744B18">
        <w:rPr>
          <w:rFonts w:cs="Times New Roman"/>
          <w:color w:val="000000" w:themeColor="text1"/>
          <w:szCs w:val="24"/>
          <w:lang w:val="en-US"/>
        </w:rPr>
        <w:t>AI fears</w:t>
      </w:r>
      <w:r w:rsidR="00297C52" w:rsidRPr="00744B18">
        <w:rPr>
          <w:rFonts w:cs="Times New Roman"/>
          <w:color w:val="000000" w:themeColor="text1"/>
          <w:szCs w:val="24"/>
          <w:lang w:val="en-US"/>
        </w:rPr>
        <w:t xml:space="preserve"> would put obstacles in adoption (Kong et al, 2021)</w:t>
      </w:r>
      <w:r w:rsidR="000175E3" w:rsidRPr="00744B18">
        <w:rPr>
          <w:rFonts w:cs="Times New Roman"/>
          <w:color w:val="000000" w:themeColor="text1"/>
          <w:szCs w:val="24"/>
          <w:lang w:val="en-US"/>
        </w:rPr>
        <w:t>, as opposed to trust in AI (</w:t>
      </w:r>
      <w:r w:rsidR="000C5156" w:rsidRPr="00744B18">
        <w:rPr>
          <w:rFonts w:cs="Times New Roman"/>
          <w:color w:val="000000" w:themeColor="text1"/>
          <w:szCs w:val="24"/>
          <w:lang w:val="en-US"/>
        </w:rPr>
        <w:t>Yin et al., 2023)</w:t>
      </w:r>
      <w:r w:rsidR="00297C52" w:rsidRPr="00744B18">
        <w:rPr>
          <w:rFonts w:cs="Times New Roman"/>
          <w:color w:val="000000" w:themeColor="text1"/>
          <w:szCs w:val="24"/>
          <w:lang w:val="en-US"/>
        </w:rPr>
        <w:t>, which is an enabler of the move to the next stage of AI application in HRM</w:t>
      </w:r>
      <w:r w:rsidR="000C5156" w:rsidRPr="00744B18">
        <w:rPr>
          <w:rFonts w:cs="Times New Roman"/>
          <w:color w:val="000000" w:themeColor="text1"/>
          <w:szCs w:val="24"/>
          <w:lang w:val="en-US"/>
        </w:rPr>
        <w:t xml:space="preserve">. </w:t>
      </w:r>
      <w:r w:rsidR="00AA18A8" w:rsidRPr="00744B18">
        <w:rPr>
          <w:rFonts w:cs="Times New Roman"/>
          <w:color w:val="000000" w:themeColor="text1"/>
          <w:szCs w:val="24"/>
          <w:lang w:val="en-US"/>
        </w:rPr>
        <w:t xml:space="preserve"> </w:t>
      </w:r>
      <w:r w:rsidR="00B14787" w:rsidRPr="00744B18">
        <w:rPr>
          <w:rFonts w:cs="Times New Roman"/>
          <w:color w:val="000000" w:themeColor="text1"/>
          <w:szCs w:val="24"/>
          <w:lang w:val="en-US"/>
        </w:rPr>
        <w:t>In addition, the depth of AI's application in HRM also depends on the context in which the organization operates, mainly, what are the country's regulations regarding using AI (for example, is it allowed to use Chat GPT?) and what are the organization's resources (for example, are there many talents to support the use of AI or alternatively are there financial resources to buy the talent if lacking in the organization).</w:t>
      </w:r>
    </w:p>
    <w:p w14:paraId="20DE2D22" w14:textId="067622BC" w:rsidR="00EF77D9" w:rsidRPr="00744B18" w:rsidRDefault="00C7147C" w:rsidP="00EF77D9">
      <w:pPr>
        <w:spacing w:before="100" w:beforeAutospacing="1" w:after="100" w:afterAutospacing="1" w:line="480" w:lineRule="auto"/>
        <w:jc w:val="center"/>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 xml:space="preserve">Insert Figure </w:t>
      </w:r>
      <w:r w:rsidR="00300EE6" w:rsidRPr="00744B18">
        <w:rPr>
          <w:rFonts w:cs="Times New Roman"/>
          <w:b/>
          <w:bCs/>
          <w:i/>
          <w:iCs/>
          <w:color w:val="000000" w:themeColor="text1"/>
          <w:szCs w:val="24"/>
          <w:lang w:val="en-US" w:bidi="he-IL"/>
        </w:rPr>
        <w:t>1</w:t>
      </w:r>
      <w:r w:rsidRPr="00744B18">
        <w:rPr>
          <w:rFonts w:cs="Times New Roman"/>
          <w:b/>
          <w:bCs/>
          <w:i/>
          <w:iCs/>
          <w:color w:val="000000" w:themeColor="text1"/>
          <w:szCs w:val="24"/>
          <w:lang w:val="en-US" w:bidi="he-IL"/>
        </w:rPr>
        <w:t xml:space="preserve"> About Here</w:t>
      </w:r>
    </w:p>
    <w:p w14:paraId="25E24AEB" w14:textId="7560E280" w:rsidR="00EF77D9" w:rsidRPr="00744B18" w:rsidRDefault="0048172D" w:rsidP="00EF77D9">
      <w:pPr>
        <w:spacing w:before="100" w:beforeAutospacing="1" w:after="100" w:afterAutospacing="1" w:line="480" w:lineRule="auto"/>
        <w:jc w:val="both"/>
        <w:rPr>
          <w:rFonts w:cs="Times New Roman"/>
          <w:b/>
          <w:bCs/>
          <w:i/>
          <w:iCs/>
          <w:color w:val="000000" w:themeColor="text1"/>
          <w:szCs w:val="24"/>
          <w:lang w:val="en-US" w:bidi="he-IL"/>
        </w:rPr>
      </w:pPr>
      <w:r w:rsidRPr="00744B18">
        <w:rPr>
          <w:rFonts w:cs="Times New Roman"/>
          <w:i/>
          <w:iCs/>
          <w:szCs w:val="24"/>
          <w:lang w:val="en-US" w:bidi="he-IL"/>
        </w:rPr>
        <w:t xml:space="preserve">Examples of influenced practices </w:t>
      </w:r>
      <w:r w:rsidR="00AC3B55" w:rsidRPr="00744B18">
        <w:rPr>
          <w:rFonts w:cs="Times New Roman"/>
          <w:i/>
          <w:iCs/>
          <w:szCs w:val="24"/>
          <w:lang w:val="en-US" w:bidi="he-IL"/>
        </w:rPr>
        <w:t xml:space="preserve">(Figure </w:t>
      </w:r>
      <w:r w:rsidR="00300EE6" w:rsidRPr="00744B18">
        <w:rPr>
          <w:rFonts w:cs="Times New Roman"/>
          <w:i/>
          <w:iCs/>
          <w:szCs w:val="24"/>
          <w:lang w:val="en-US" w:bidi="he-IL"/>
        </w:rPr>
        <w:t>1</w:t>
      </w:r>
      <w:r w:rsidR="00AC3B55" w:rsidRPr="00744B18">
        <w:rPr>
          <w:rFonts w:cs="Times New Roman"/>
          <w:i/>
          <w:iCs/>
          <w:szCs w:val="24"/>
          <w:lang w:val="en-US" w:bidi="he-IL"/>
        </w:rPr>
        <w:t>)</w:t>
      </w:r>
    </w:p>
    <w:p w14:paraId="4ABD3E65" w14:textId="314B4737" w:rsidR="003E0E69" w:rsidRPr="00744B18" w:rsidRDefault="003E0E69" w:rsidP="00EF77D9">
      <w:pPr>
        <w:spacing w:before="100" w:beforeAutospacing="1" w:after="100" w:afterAutospacing="1" w:line="480" w:lineRule="auto"/>
        <w:ind w:firstLine="720"/>
        <w:jc w:val="both"/>
        <w:rPr>
          <w:rFonts w:cs="Times New Roman"/>
          <w:color w:val="000000" w:themeColor="text1"/>
          <w:szCs w:val="24"/>
          <w:lang w:val="en-US"/>
        </w:rPr>
      </w:pPr>
      <w:r w:rsidRPr="00744B18">
        <w:rPr>
          <w:rFonts w:cs="Times New Roman"/>
          <w:szCs w:val="24"/>
          <w:lang w:val="en-US" w:bidi="he-IL"/>
        </w:rPr>
        <w:t>The first use of IT in HR was transferring manual administrative tasks of HRM included monitoring activities to computerized systems. The next step in technology use in HR was HR analytics, using information technology to support HR decision making activities (Marler</w:t>
      </w:r>
      <w:r w:rsidR="003C5ABE" w:rsidRPr="00744B18">
        <w:rPr>
          <w:rFonts w:cs="Times New Roman"/>
          <w:szCs w:val="24"/>
          <w:lang w:val="en-US" w:bidi="he-IL"/>
        </w:rPr>
        <w:t xml:space="preserve"> and </w:t>
      </w:r>
      <w:r w:rsidRPr="00744B18">
        <w:rPr>
          <w:rFonts w:cs="Times New Roman"/>
          <w:szCs w:val="24"/>
          <w:lang w:val="en-US" w:bidi="he-IL"/>
        </w:rPr>
        <w:t xml:space="preserve">Boudreau, 2017). The volution continued with replacing employees with robots, mostly in production. The introduction of AI transformed the current shift, using AI to work alongside employees, augmenting performance through AI-humans collaborations. </w:t>
      </w:r>
      <w:r w:rsidR="003F5FF7" w:rsidRPr="00744B18">
        <w:rPr>
          <w:rFonts w:cs="Times New Roman"/>
          <w:szCs w:val="24"/>
          <w:lang w:val="en-US" w:bidi="he-IL"/>
        </w:rPr>
        <w:t xml:space="preserve">Empirical study to </w:t>
      </w:r>
      <w:r w:rsidR="003F5FF7" w:rsidRPr="00744B18">
        <w:rPr>
          <w:rFonts w:cs="Times New Roman"/>
          <w:szCs w:val="24"/>
          <w:lang w:val="en-US" w:bidi="he-IL"/>
        </w:rPr>
        <w:lastRenderedPageBreak/>
        <w:t xml:space="preserve">examine the nature and outcomes of such AI-humans collaboration is in infancy, but early findings suggest that AI-enabled automation and augmentation solutions </w:t>
      </w:r>
      <w:r w:rsidR="00B25C0F" w:rsidRPr="00744B18">
        <w:rPr>
          <w:rFonts w:cs="Times New Roman"/>
          <w:szCs w:val="24"/>
          <w:lang w:val="en-US" w:bidi="he-IL"/>
        </w:rPr>
        <w:t>are not necessarily creating</w:t>
      </w:r>
      <w:r w:rsidR="003F5FF7" w:rsidRPr="00744B18">
        <w:rPr>
          <w:rFonts w:cs="Times New Roman"/>
          <w:szCs w:val="24"/>
          <w:lang w:val="en-US" w:bidi="he-IL"/>
        </w:rPr>
        <w:t xml:space="preserve"> tension </w:t>
      </w:r>
      <w:r w:rsidR="005F65AE" w:rsidRPr="00744B18">
        <w:rPr>
          <w:rFonts w:cs="Times New Roman"/>
          <w:szCs w:val="24"/>
          <w:lang w:val="en-US" w:bidi="he-IL"/>
        </w:rPr>
        <w:t>and may lead to positive outcomes</w:t>
      </w:r>
      <w:r w:rsidR="003F5FF7" w:rsidRPr="00744B18">
        <w:rPr>
          <w:rFonts w:cs="Times New Roman"/>
          <w:szCs w:val="24"/>
          <w:lang w:val="en-US" w:bidi="he-IL"/>
        </w:rPr>
        <w:t xml:space="preserve"> (Einola</w:t>
      </w:r>
      <w:r w:rsidR="003C5ABE" w:rsidRPr="00744B18">
        <w:rPr>
          <w:rFonts w:cs="Times New Roman"/>
          <w:szCs w:val="24"/>
          <w:lang w:val="en-US" w:bidi="he-IL"/>
        </w:rPr>
        <w:t xml:space="preserve"> and </w:t>
      </w:r>
      <w:r w:rsidR="003F5FF7" w:rsidRPr="00744B18">
        <w:rPr>
          <w:rFonts w:cs="Times New Roman"/>
          <w:szCs w:val="24"/>
          <w:lang w:val="en-US" w:bidi="he-IL"/>
        </w:rPr>
        <w:t>Khoreva, 2023</w:t>
      </w:r>
      <w:r w:rsidR="00834730" w:rsidRPr="00744B18">
        <w:rPr>
          <w:rFonts w:cs="Times New Roman"/>
          <w:szCs w:val="24"/>
          <w:lang w:val="en-US" w:bidi="he-IL"/>
        </w:rPr>
        <w:t xml:space="preserve">; </w:t>
      </w:r>
      <w:r w:rsidR="00834730" w:rsidRPr="00744B18">
        <w:rPr>
          <w:rFonts w:cs="Times New Roman"/>
          <w:color w:val="000000" w:themeColor="text1"/>
          <w:szCs w:val="24"/>
        </w:rPr>
        <w:t>Yin</w:t>
      </w:r>
      <w:r w:rsidR="00274FEE" w:rsidRPr="00744B18">
        <w:rPr>
          <w:rFonts w:cs="Times New Roman"/>
          <w:color w:val="000000" w:themeColor="text1"/>
          <w:szCs w:val="24"/>
        </w:rPr>
        <w:t xml:space="preserve"> et al.</w:t>
      </w:r>
      <w:r w:rsidR="00834730" w:rsidRPr="00744B18">
        <w:rPr>
          <w:rFonts w:cs="Times New Roman"/>
          <w:color w:val="000000" w:themeColor="text1"/>
          <w:szCs w:val="24"/>
        </w:rPr>
        <w:t>,</w:t>
      </w:r>
      <w:r w:rsidR="00274FEE" w:rsidRPr="00744B18">
        <w:rPr>
          <w:rFonts w:cs="Times New Roman"/>
          <w:color w:val="000000" w:themeColor="text1"/>
          <w:szCs w:val="24"/>
        </w:rPr>
        <w:t xml:space="preserve"> 2024</w:t>
      </w:r>
      <w:r w:rsidR="003F5FF7" w:rsidRPr="00744B18">
        <w:rPr>
          <w:rFonts w:cs="Times New Roman"/>
          <w:szCs w:val="24"/>
          <w:lang w:val="en-US" w:bidi="he-IL"/>
        </w:rPr>
        <w:t>).</w:t>
      </w:r>
      <w:r w:rsidR="005F65AE" w:rsidRPr="00744B18">
        <w:rPr>
          <w:rFonts w:cs="Times New Roman"/>
          <w:szCs w:val="24"/>
          <w:lang w:val="en-US" w:bidi="he-IL"/>
        </w:rPr>
        <w:t xml:space="preserve"> </w:t>
      </w:r>
      <w:r w:rsidRPr="00744B18">
        <w:rPr>
          <w:rFonts w:cs="Times New Roman"/>
          <w:szCs w:val="24"/>
          <w:lang w:val="en-US" w:bidi="he-IL"/>
        </w:rPr>
        <w:t>What remains to be seen is the next stage of development, where AI may take over more tasks, replacing humans at a large scale</w:t>
      </w:r>
      <w:r w:rsidR="004E0869" w:rsidRPr="00744B18">
        <w:rPr>
          <w:rFonts w:cs="Times New Roman"/>
          <w:szCs w:val="24"/>
          <w:lang w:val="en-US" w:bidi="he-IL"/>
        </w:rPr>
        <w:t xml:space="preserve">, a revolution we term </w:t>
      </w:r>
      <w:r w:rsidR="004E0869" w:rsidRPr="00744B18">
        <w:rPr>
          <w:rFonts w:cs="Times New Roman"/>
          <w:color w:val="000000" w:themeColor="text1"/>
          <w:szCs w:val="24"/>
          <w:lang w:val="en-US"/>
        </w:rPr>
        <w:t>Cyborging HRM.</w:t>
      </w:r>
    </w:p>
    <w:p w14:paraId="310F2A37" w14:textId="6A18E51A" w:rsidR="00055A25" w:rsidRPr="00744B18" w:rsidRDefault="00055A25" w:rsidP="00156BE2">
      <w:pPr>
        <w:spacing w:before="100" w:beforeAutospacing="1" w:after="100" w:afterAutospacing="1" w:line="480" w:lineRule="auto"/>
        <w:jc w:val="both"/>
        <w:rPr>
          <w:rFonts w:cs="Times New Roman"/>
          <w:b/>
          <w:bCs/>
          <w:i/>
          <w:iCs/>
          <w:color w:val="000000" w:themeColor="text1"/>
          <w:szCs w:val="24"/>
          <w:lang w:val="en-US" w:bidi="he-IL"/>
        </w:rPr>
      </w:pPr>
      <w:r w:rsidRPr="00744B18">
        <w:rPr>
          <w:rFonts w:cs="Times New Roman"/>
          <w:b/>
          <w:bCs/>
          <w:i/>
          <w:iCs/>
          <w:color w:val="000000" w:themeColor="text1"/>
          <w:szCs w:val="24"/>
          <w:lang w:val="en-US" w:bidi="he-IL"/>
        </w:rPr>
        <w:t>Society level</w:t>
      </w:r>
    </w:p>
    <w:p w14:paraId="14E0EB12" w14:textId="2C237F3A" w:rsidR="004825CE" w:rsidRPr="00744B18" w:rsidRDefault="005432B8" w:rsidP="004E3070">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Moving from the </w:t>
      </w:r>
      <w:r w:rsidR="008B10F1" w:rsidRPr="00744B18">
        <w:rPr>
          <w:rFonts w:cs="Times New Roman"/>
          <w:color w:val="000000" w:themeColor="text1"/>
          <w:szCs w:val="24"/>
          <w:lang w:val="en-US" w:bidi="he-IL"/>
        </w:rPr>
        <w:t xml:space="preserve">internal </w:t>
      </w:r>
      <w:r w:rsidRPr="00744B18">
        <w:rPr>
          <w:rFonts w:cs="Times New Roman"/>
          <w:color w:val="000000" w:themeColor="text1"/>
          <w:szCs w:val="24"/>
          <w:lang w:val="en-US" w:bidi="he-IL"/>
        </w:rPr>
        <w:t xml:space="preserve">organizational </w:t>
      </w:r>
      <w:r w:rsidR="008B10F1" w:rsidRPr="00744B18">
        <w:rPr>
          <w:rFonts w:cs="Times New Roman"/>
          <w:color w:val="000000" w:themeColor="text1"/>
          <w:szCs w:val="24"/>
          <w:lang w:val="en-US" w:bidi="he-IL"/>
        </w:rPr>
        <w:t xml:space="preserve">HRM </w:t>
      </w:r>
      <w:r w:rsidRPr="00744B18">
        <w:rPr>
          <w:rFonts w:cs="Times New Roman"/>
          <w:color w:val="000000" w:themeColor="text1"/>
          <w:szCs w:val="24"/>
          <w:lang w:val="en-US" w:bidi="he-IL"/>
        </w:rPr>
        <w:t>function to the society level</w:t>
      </w:r>
      <w:r w:rsidR="008B10F1" w:rsidRPr="00744B18">
        <w:rPr>
          <w:rFonts w:cs="Times New Roman"/>
          <w:color w:val="000000" w:themeColor="text1"/>
          <w:szCs w:val="24"/>
          <w:lang w:val="en-US" w:bidi="he-IL"/>
        </w:rPr>
        <w:t xml:space="preserve"> and HRM</w:t>
      </w:r>
      <w:r w:rsidR="00055A25" w:rsidRPr="00744B18">
        <w:rPr>
          <w:rFonts w:cs="Times New Roman"/>
          <w:color w:val="000000" w:themeColor="text1"/>
          <w:szCs w:val="24"/>
          <w:lang w:val="en-US" w:bidi="he-IL"/>
        </w:rPr>
        <w:t xml:space="preserve">, we discuss the </w:t>
      </w:r>
      <w:r w:rsidR="00AA2E3B" w:rsidRPr="00744B18">
        <w:rPr>
          <w:rFonts w:cs="Times New Roman"/>
          <w:color w:val="000000" w:themeColor="text1"/>
          <w:szCs w:val="24"/>
          <w:lang w:val="en-US" w:bidi="he-IL"/>
        </w:rPr>
        <w:t xml:space="preserve">implications of future workplace </w:t>
      </w:r>
      <w:r w:rsidR="00FA2C0E" w:rsidRPr="00744B18">
        <w:rPr>
          <w:rFonts w:cs="Times New Roman"/>
          <w:color w:val="000000" w:themeColor="text1"/>
          <w:szCs w:val="24"/>
          <w:lang w:val="en-US" w:bidi="he-IL"/>
        </w:rPr>
        <w:t xml:space="preserve">and labor markets on the roles </w:t>
      </w:r>
      <w:r w:rsidR="008B10F1" w:rsidRPr="00744B18">
        <w:rPr>
          <w:rFonts w:cs="Times New Roman"/>
          <w:color w:val="000000" w:themeColor="text1"/>
          <w:szCs w:val="24"/>
          <w:lang w:val="en-US" w:bidi="he-IL"/>
        </w:rPr>
        <w:t>that</w:t>
      </w:r>
      <w:r w:rsidR="00FA2C0E" w:rsidRPr="00744B18">
        <w:rPr>
          <w:rFonts w:cs="Times New Roman"/>
          <w:color w:val="000000" w:themeColor="text1"/>
          <w:szCs w:val="24"/>
          <w:lang w:val="en-US" w:bidi="he-IL"/>
        </w:rPr>
        <w:t xml:space="preserve"> society </w:t>
      </w:r>
      <w:r w:rsidR="008B10F1" w:rsidRPr="00744B18">
        <w:rPr>
          <w:rFonts w:cs="Times New Roman"/>
          <w:color w:val="000000" w:themeColor="text1"/>
          <w:szCs w:val="24"/>
          <w:lang w:val="en-US" w:bidi="he-IL"/>
        </w:rPr>
        <w:t>place</w:t>
      </w:r>
      <w:r w:rsidR="00BC6C8C" w:rsidRPr="00744B18">
        <w:rPr>
          <w:rFonts w:cs="Times New Roman"/>
          <w:color w:val="000000" w:themeColor="text1"/>
          <w:szCs w:val="24"/>
          <w:lang w:val="en-US" w:bidi="he-IL"/>
        </w:rPr>
        <w:t xml:space="preserve"> </w:t>
      </w:r>
      <w:r w:rsidR="008B10F1" w:rsidRPr="00744B18">
        <w:rPr>
          <w:rFonts w:cs="Times New Roman"/>
          <w:color w:val="000000" w:themeColor="text1"/>
          <w:szCs w:val="24"/>
          <w:lang w:val="en-US" w:bidi="he-IL"/>
        </w:rPr>
        <w:t xml:space="preserve">to people management </w:t>
      </w:r>
      <w:r w:rsidR="00FA2C0E" w:rsidRPr="00744B18">
        <w:rPr>
          <w:rFonts w:cs="Times New Roman"/>
          <w:color w:val="000000" w:themeColor="text1"/>
          <w:szCs w:val="24"/>
          <w:lang w:val="en-US" w:bidi="he-IL"/>
        </w:rPr>
        <w:t xml:space="preserve">in general. </w:t>
      </w:r>
      <w:r w:rsidR="00B10EF3" w:rsidRPr="00744B18">
        <w:rPr>
          <w:rFonts w:cs="Times New Roman"/>
          <w:color w:val="000000" w:themeColor="text1"/>
          <w:szCs w:val="24"/>
          <w:lang w:val="en-US" w:bidi="he-IL"/>
        </w:rPr>
        <w:t xml:space="preserve">If </w:t>
      </w:r>
      <w:r w:rsidR="004F5ED4" w:rsidRPr="00744B18">
        <w:rPr>
          <w:rFonts w:cs="Times New Roman"/>
          <w:color w:val="000000" w:themeColor="text1"/>
          <w:szCs w:val="24"/>
          <w:lang w:val="en-US" w:bidi="he-IL"/>
        </w:rPr>
        <w:t>in reality</w:t>
      </w:r>
      <w:r w:rsidR="00B10EF3" w:rsidRPr="00744B18">
        <w:rPr>
          <w:rFonts w:cs="Times New Roman"/>
          <w:color w:val="000000" w:themeColor="text1"/>
          <w:szCs w:val="24"/>
          <w:lang w:val="en-US" w:bidi="he-IL"/>
        </w:rPr>
        <w:t xml:space="preserve"> the introduction of AI and other automation will decimate the need for </w:t>
      </w:r>
      <w:r w:rsidR="000E28B2" w:rsidRPr="00744B18">
        <w:rPr>
          <w:rFonts w:cs="Times New Roman"/>
          <w:color w:val="000000" w:themeColor="text1"/>
          <w:szCs w:val="24"/>
          <w:lang w:val="en-US" w:bidi="he-IL"/>
        </w:rPr>
        <w:t xml:space="preserve">human </w:t>
      </w:r>
      <w:r w:rsidR="00B10EF3" w:rsidRPr="00744B18">
        <w:rPr>
          <w:rFonts w:cs="Times New Roman"/>
          <w:color w:val="000000" w:themeColor="text1"/>
          <w:szCs w:val="24"/>
          <w:lang w:val="en-US" w:bidi="he-IL"/>
        </w:rPr>
        <w:t xml:space="preserve">workers, </w:t>
      </w:r>
      <w:r w:rsidR="00CF172F" w:rsidRPr="00744B18">
        <w:rPr>
          <w:rFonts w:cs="Times New Roman"/>
          <w:color w:val="000000" w:themeColor="text1"/>
          <w:szCs w:val="24"/>
          <w:lang w:val="en-US" w:bidi="he-IL"/>
        </w:rPr>
        <w:t xml:space="preserve">there will be significant </w:t>
      </w:r>
      <w:r w:rsidR="00FE3F6A" w:rsidRPr="00744B18">
        <w:rPr>
          <w:rFonts w:cs="Times New Roman"/>
          <w:color w:val="000000" w:themeColor="text1"/>
          <w:szCs w:val="24"/>
          <w:lang w:val="en-US" w:bidi="he-IL"/>
        </w:rPr>
        <w:t xml:space="preserve">unemployment. </w:t>
      </w:r>
      <w:r w:rsidR="00E344E7" w:rsidRPr="00744B18">
        <w:rPr>
          <w:rFonts w:cs="Times New Roman"/>
          <w:color w:val="000000" w:themeColor="text1"/>
          <w:szCs w:val="24"/>
          <w:lang w:val="en-US" w:bidi="he-IL"/>
        </w:rPr>
        <w:t>P</w:t>
      </w:r>
      <w:r w:rsidR="00CF172F" w:rsidRPr="00744B18">
        <w:rPr>
          <w:rFonts w:cs="Times New Roman"/>
          <w:color w:val="000000" w:themeColor="text1"/>
          <w:szCs w:val="24"/>
          <w:lang w:val="en-US" w:bidi="he-IL"/>
        </w:rPr>
        <w:t xml:space="preserve">eople who would otherwise be part of the </w:t>
      </w:r>
      <w:r w:rsidR="00E344E7" w:rsidRPr="00744B18">
        <w:rPr>
          <w:rFonts w:cs="Times New Roman"/>
          <w:color w:val="000000" w:themeColor="text1"/>
          <w:szCs w:val="24"/>
          <w:lang w:val="en-US" w:bidi="he-IL"/>
        </w:rPr>
        <w:t>workforce will simply not be needed and not required to work</w:t>
      </w:r>
      <w:r w:rsidR="00CD37B7" w:rsidRPr="00744B18">
        <w:rPr>
          <w:rFonts w:cs="Times New Roman"/>
          <w:color w:val="000000" w:themeColor="text1"/>
          <w:szCs w:val="24"/>
          <w:lang w:val="en-US" w:bidi="he-IL"/>
        </w:rPr>
        <w:t xml:space="preserve"> (Baruch, 2022)</w:t>
      </w:r>
      <w:r w:rsidR="00E344E7" w:rsidRPr="00744B18">
        <w:rPr>
          <w:rFonts w:cs="Times New Roman"/>
          <w:color w:val="000000" w:themeColor="text1"/>
          <w:szCs w:val="24"/>
          <w:lang w:val="en-US" w:bidi="he-IL"/>
        </w:rPr>
        <w:t xml:space="preserve">. </w:t>
      </w:r>
      <w:r w:rsidR="00827799" w:rsidRPr="00744B18">
        <w:rPr>
          <w:rFonts w:cs="Times New Roman"/>
          <w:color w:val="000000" w:themeColor="text1"/>
          <w:szCs w:val="24"/>
          <w:lang w:val="en-US" w:bidi="he-IL"/>
        </w:rPr>
        <w:t>T</w:t>
      </w:r>
      <w:r w:rsidR="00BB524B" w:rsidRPr="00744B18">
        <w:rPr>
          <w:rFonts w:cs="Times New Roman"/>
          <w:color w:val="000000" w:themeColor="text1"/>
          <w:szCs w:val="24"/>
          <w:lang w:val="en-US" w:bidi="he-IL"/>
        </w:rPr>
        <w:t>o sustain society in such a novel state, one of the emerging</w:t>
      </w:r>
      <w:r w:rsidR="004825CE" w:rsidRPr="00744B18">
        <w:rPr>
          <w:rFonts w:cs="Times New Roman"/>
          <w:color w:val="000000" w:themeColor="text1"/>
          <w:szCs w:val="24"/>
          <w:lang w:val="en-US" w:bidi="he-IL"/>
        </w:rPr>
        <w:t xml:space="preserve"> idea</w:t>
      </w:r>
      <w:r w:rsidR="00CD37B7" w:rsidRPr="00744B18">
        <w:rPr>
          <w:rFonts w:cs="Times New Roman"/>
          <w:color w:val="000000" w:themeColor="text1"/>
          <w:szCs w:val="24"/>
          <w:lang w:val="en-US" w:bidi="he-IL"/>
        </w:rPr>
        <w:t>s is</w:t>
      </w:r>
      <w:r w:rsidR="004825CE" w:rsidRPr="00744B18">
        <w:rPr>
          <w:rFonts w:cs="Times New Roman"/>
          <w:color w:val="000000" w:themeColor="text1"/>
          <w:szCs w:val="24"/>
          <w:lang w:val="en-US" w:bidi="he-IL"/>
        </w:rPr>
        <w:t xml:space="preserve"> </w:t>
      </w:r>
      <w:r w:rsidR="000E28B2" w:rsidRPr="00744B18">
        <w:rPr>
          <w:rFonts w:cs="Times New Roman"/>
          <w:color w:val="000000" w:themeColor="text1"/>
          <w:szCs w:val="24"/>
          <w:lang w:val="en-US" w:bidi="he-IL"/>
        </w:rPr>
        <w:t xml:space="preserve">for </w:t>
      </w:r>
      <w:r w:rsidR="004825CE" w:rsidRPr="00744B18">
        <w:rPr>
          <w:rFonts w:cs="Times New Roman"/>
          <w:color w:val="000000" w:themeColor="text1"/>
          <w:szCs w:val="24"/>
          <w:lang w:val="en-US" w:bidi="he-IL"/>
        </w:rPr>
        <w:t>a Universal Basic Income (UBI)</w:t>
      </w:r>
      <w:r w:rsidR="00CD37B7" w:rsidRPr="00744B18">
        <w:rPr>
          <w:rFonts w:cs="Times New Roman"/>
          <w:color w:val="000000" w:themeColor="text1"/>
          <w:szCs w:val="24"/>
          <w:lang w:val="en-US" w:bidi="he-IL"/>
        </w:rPr>
        <w:t>.</w:t>
      </w:r>
      <w:r w:rsidR="004825CE" w:rsidRPr="00744B18">
        <w:rPr>
          <w:rFonts w:cs="Times New Roman"/>
          <w:color w:val="000000" w:themeColor="text1"/>
          <w:szCs w:val="24"/>
          <w:lang w:val="en-US" w:bidi="he-IL"/>
        </w:rPr>
        <w:t xml:space="preserve"> </w:t>
      </w:r>
      <w:r w:rsidR="000E28B2" w:rsidRPr="00744B18">
        <w:rPr>
          <w:rFonts w:cs="Times New Roman"/>
          <w:color w:val="000000" w:themeColor="text1"/>
          <w:szCs w:val="24"/>
          <w:lang w:val="en-US" w:bidi="he-IL"/>
        </w:rPr>
        <w:t xml:space="preserve">The </w:t>
      </w:r>
      <w:r w:rsidR="00CD37B7" w:rsidRPr="00744B18">
        <w:rPr>
          <w:rFonts w:cs="Times New Roman"/>
          <w:color w:val="000000" w:themeColor="text1"/>
          <w:szCs w:val="24"/>
          <w:lang w:val="en-US" w:bidi="he-IL"/>
        </w:rPr>
        <w:t>UBI is</w:t>
      </w:r>
      <w:r w:rsidR="004825CE" w:rsidRPr="00744B18">
        <w:rPr>
          <w:rFonts w:cs="Times New Roman"/>
          <w:color w:val="000000" w:themeColor="text1"/>
          <w:szCs w:val="24"/>
          <w:lang w:val="en-US" w:bidi="he-IL"/>
        </w:rPr>
        <w:t xml:space="preserve"> a social safety net</w:t>
      </w:r>
      <w:r w:rsidR="00156BE2" w:rsidRPr="00744B18">
        <w:rPr>
          <w:rFonts w:cs="Times New Roman"/>
          <w:color w:val="000000" w:themeColor="text1"/>
          <w:szCs w:val="24"/>
          <w:lang w:val="en-US" w:bidi="he-IL"/>
        </w:rPr>
        <w:t>, due to</w:t>
      </w:r>
      <w:r w:rsidR="004825CE" w:rsidRPr="00744B18">
        <w:rPr>
          <w:rFonts w:cs="Times New Roman"/>
          <w:color w:val="000000" w:themeColor="text1"/>
          <w:szCs w:val="24"/>
          <w:lang w:val="en-US" w:bidi="he-IL"/>
        </w:rPr>
        <w:t xml:space="preserve"> </w:t>
      </w:r>
      <w:r w:rsidR="00CB0DC3" w:rsidRPr="00744B18">
        <w:rPr>
          <w:rFonts w:cs="Times New Roman"/>
          <w:color w:val="000000" w:themeColor="text1"/>
          <w:szCs w:val="24"/>
          <w:lang w:val="en-US" w:bidi="he-IL"/>
        </w:rPr>
        <w:t>its</w:t>
      </w:r>
      <w:r w:rsidR="004825CE" w:rsidRPr="00744B18">
        <w:rPr>
          <w:rFonts w:cs="Times New Roman"/>
          <w:color w:val="000000" w:themeColor="text1"/>
          <w:szCs w:val="24"/>
          <w:lang w:val="en-US" w:bidi="he-IL"/>
        </w:rPr>
        <w:t xml:space="preserve"> potential impacts on orientations to work (Perkins</w:t>
      </w:r>
      <w:r w:rsidR="00585276" w:rsidRPr="00744B18">
        <w:rPr>
          <w:rFonts w:cs="Times New Roman"/>
          <w:color w:val="000000" w:themeColor="text1"/>
          <w:szCs w:val="24"/>
          <w:lang w:val="en-US" w:bidi="he-IL"/>
        </w:rPr>
        <w:t xml:space="preserve"> et al.</w:t>
      </w:r>
      <w:r w:rsidR="004825CE" w:rsidRPr="00744B18">
        <w:rPr>
          <w:rFonts w:cs="Times New Roman"/>
          <w:color w:val="000000" w:themeColor="text1"/>
          <w:szCs w:val="24"/>
          <w:lang w:val="en-US" w:bidi="he-IL"/>
        </w:rPr>
        <w:t>, 202</w:t>
      </w:r>
      <w:r w:rsidR="00585276" w:rsidRPr="00744B18">
        <w:rPr>
          <w:rFonts w:cs="Times New Roman"/>
          <w:color w:val="000000" w:themeColor="text1"/>
          <w:szCs w:val="24"/>
          <w:lang w:val="en-US" w:bidi="he-IL"/>
        </w:rPr>
        <w:t>2</w:t>
      </w:r>
      <w:r w:rsidR="004825CE" w:rsidRPr="00744B18">
        <w:rPr>
          <w:rFonts w:cs="Times New Roman"/>
          <w:color w:val="000000" w:themeColor="text1"/>
          <w:szCs w:val="24"/>
          <w:lang w:val="en-US" w:bidi="he-IL"/>
        </w:rPr>
        <w:t xml:space="preserve">). If the idea of UBI </w:t>
      </w:r>
      <w:r w:rsidR="008B10F1" w:rsidRPr="00744B18">
        <w:rPr>
          <w:rFonts w:cs="Times New Roman"/>
          <w:color w:val="000000" w:themeColor="text1"/>
          <w:szCs w:val="24"/>
          <w:lang w:val="en-US" w:bidi="he-IL"/>
        </w:rPr>
        <w:t>will</w:t>
      </w:r>
      <w:r w:rsidR="000E28B2" w:rsidRPr="00744B18">
        <w:rPr>
          <w:rFonts w:cs="Times New Roman"/>
          <w:color w:val="000000" w:themeColor="text1"/>
          <w:szCs w:val="24"/>
          <w:lang w:val="en-US" w:bidi="he-IL"/>
        </w:rPr>
        <w:t xml:space="preserve"> </w:t>
      </w:r>
      <w:r w:rsidR="004825CE" w:rsidRPr="00744B18">
        <w:rPr>
          <w:rFonts w:cs="Times New Roman"/>
          <w:color w:val="000000" w:themeColor="text1"/>
          <w:szCs w:val="24"/>
          <w:lang w:val="en-US" w:bidi="he-IL"/>
        </w:rPr>
        <w:t>materiali</w:t>
      </w:r>
      <w:r w:rsidR="000E28B2" w:rsidRPr="00744B18">
        <w:rPr>
          <w:rFonts w:cs="Times New Roman"/>
          <w:color w:val="000000" w:themeColor="text1"/>
          <w:szCs w:val="24"/>
          <w:lang w:val="en-US" w:bidi="he-IL"/>
        </w:rPr>
        <w:t>z</w:t>
      </w:r>
      <w:r w:rsidR="004825CE" w:rsidRPr="00744B18">
        <w:rPr>
          <w:rFonts w:cs="Times New Roman"/>
          <w:color w:val="000000" w:themeColor="text1"/>
          <w:szCs w:val="24"/>
          <w:lang w:val="en-US" w:bidi="he-IL"/>
        </w:rPr>
        <w:t xml:space="preserve">e, a new type of career path </w:t>
      </w:r>
      <w:r w:rsidR="008B10F1" w:rsidRPr="00744B18">
        <w:rPr>
          <w:rFonts w:cs="Times New Roman"/>
          <w:color w:val="000000" w:themeColor="text1"/>
          <w:szCs w:val="24"/>
          <w:lang w:val="en-US" w:bidi="he-IL"/>
        </w:rPr>
        <w:t>could be offered to employees by HRM – instead of firing people, moving them externally to a new social class of those</w:t>
      </w:r>
      <w:r w:rsidR="004825CE" w:rsidRPr="00744B18">
        <w:rPr>
          <w:rFonts w:cs="Times New Roman"/>
          <w:color w:val="000000" w:themeColor="text1"/>
          <w:szCs w:val="24"/>
          <w:lang w:val="en-US" w:bidi="he-IL"/>
        </w:rPr>
        <w:t xml:space="preserve"> being paid </w:t>
      </w:r>
      <w:r w:rsidR="00FC0B4A" w:rsidRPr="00744B18">
        <w:rPr>
          <w:rFonts w:cs="Times New Roman"/>
          <w:color w:val="000000" w:themeColor="text1"/>
          <w:szCs w:val="24"/>
          <w:lang w:val="en-US" w:bidi="he-IL"/>
        </w:rPr>
        <w:t>without the need to</w:t>
      </w:r>
      <w:r w:rsidR="004825CE" w:rsidRPr="00744B18">
        <w:rPr>
          <w:rFonts w:cs="Times New Roman"/>
          <w:color w:val="000000" w:themeColor="text1"/>
          <w:szCs w:val="24"/>
          <w:lang w:val="en-US" w:bidi="he-IL"/>
        </w:rPr>
        <w:t xml:space="preserve"> work. The implication</w:t>
      </w:r>
      <w:r w:rsidR="000E28B2" w:rsidRPr="00744B18">
        <w:rPr>
          <w:rFonts w:cs="Times New Roman"/>
          <w:color w:val="000000" w:themeColor="text1"/>
          <w:szCs w:val="24"/>
          <w:lang w:val="en-US" w:bidi="he-IL"/>
        </w:rPr>
        <w:t>s</w:t>
      </w:r>
      <w:r w:rsidR="004825CE" w:rsidRPr="00744B18">
        <w:rPr>
          <w:rFonts w:cs="Times New Roman"/>
          <w:color w:val="000000" w:themeColor="text1"/>
          <w:szCs w:val="24"/>
          <w:lang w:val="en-US" w:bidi="he-IL"/>
        </w:rPr>
        <w:t xml:space="preserve"> for </w:t>
      </w:r>
      <w:r w:rsidR="00FC0B4A" w:rsidRPr="00744B18">
        <w:rPr>
          <w:rFonts w:cs="Times New Roman"/>
          <w:color w:val="000000" w:themeColor="text1"/>
          <w:szCs w:val="24"/>
          <w:lang w:val="en-US" w:bidi="he-IL"/>
        </w:rPr>
        <w:t>HRM</w:t>
      </w:r>
      <w:r w:rsidR="004825CE" w:rsidRPr="00744B18">
        <w:rPr>
          <w:rFonts w:cs="Times New Roman"/>
          <w:color w:val="000000" w:themeColor="text1"/>
          <w:szCs w:val="24"/>
          <w:lang w:val="en-US" w:bidi="he-IL"/>
        </w:rPr>
        <w:t xml:space="preserve"> will be significant </w:t>
      </w:r>
      <w:r w:rsidR="00115DF3" w:rsidRPr="00744B18">
        <w:rPr>
          <w:rFonts w:cs="Times New Roman"/>
          <w:color w:val="000000" w:themeColor="text1"/>
          <w:szCs w:val="24"/>
          <w:lang w:val="en-US" w:bidi="he-IL"/>
        </w:rPr>
        <w:t xml:space="preserve">as </w:t>
      </w:r>
      <w:r w:rsidR="004825CE" w:rsidRPr="00744B18">
        <w:rPr>
          <w:rFonts w:cs="Times New Roman"/>
          <w:color w:val="000000" w:themeColor="text1"/>
          <w:szCs w:val="24"/>
          <w:lang w:val="en-US" w:bidi="he-IL"/>
        </w:rPr>
        <w:t>retaining employees when they have a viable alternative of not working could be challenging.</w:t>
      </w:r>
      <w:r w:rsidR="008B10F1" w:rsidRPr="00744B18">
        <w:rPr>
          <w:rFonts w:cs="Times New Roman"/>
          <w:color w:val="000000" w:themeColor="text1"/>
          <w:szCs w:val="24"/>
          <w:lang w:val="en-US" w:bidi="he-IL"/>
        </w:rPr>
        <w:t xml:space="preserve"> Retention will move from making </w:t>
      </w:r>
      <w:r w:rsidR="004312AD" w:rsidRPr="00744B18">
        <w:rPr>
          <w:rFonts w:cs="Times New Roman"/>
          <w:color w:val="000000" w:themeColor="text1"/>
          <w:szCs w:val="24"/>
          <w:lang w:val="en-US" w:bidi="he-IL"/>
        </w:rPr>
        <w:t xml:space="preserve">focused </w:t>
      </w:r>
      <w:r w:rsidR="008B10F1" w:rsidRPr="00744B18">
        <w:rPr>
          <w:rFonts w:cs="Times New Roman"/>
          <w:color w:val="000000" w:themeColor="text1"/>
          <w:szCs w:val="24"/>
          <w:lang w:val="en-US" w:bidi="he-IL"/>
        </w:rPr>
        <w:t xml:space="preserve">efforts to improve engagement and involvement in the organization, </w:t>
      </w:r>
      <w:r w:rsidR="004312AD" w:rsidRPr="00744B18">
        <w:rPr>
          <w:rFonts w:cs="Times New Roman"/>
          <w:color w:val="000000" w:themeColor="text1"/>
          <w:szCs w:val="24"/>
          <w:lang w:val="en-US" w:bidi="he-IL"/>
        </w:rPr>
        <w:t xml:space="preserve">to adding a general motivation to work. </w:t>
      </w:r>
    </w:p>
    <w:p w14:paraId="06671E2B" w14:textId="020B8CB5" w:rsidR="00803140" w:rsidRPr="00744B18" w:rsidRDefault="003D190F" w:rsidP="00C31D32">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On the other hand, more hours will be worked in professional and managerial jobs</w:t>
      </w:r>
      <w:r w:rsidR="002B514C" w:rsidRPr="00744B18">
        <w:rPr>
          <w:rFonts w:cs="Times New Roman"/>
          <w:color w:val="000000" w:themeColor="text1"/>
          <w:szCs w:val="24"/>
          <w:lang w:val="en-US" w:bidi="he-IL"/>
        </w:rPr>
        <w:t>. Indeed, the</w:t>
      </w:r>
      <w:r w:rsidRPr="00744B18">
        <w:rPr>
          <w:rFonts w:cs="Times New Roman"/>
          <w:color w:val="000000" w:themeColor="text1"/>
          <w:szCs w:val="24"/>
          <w:lang w:val="en-US" w:bidi="he-IL"/>
        </w:rPr>
        <w:t xml:space="preserve"> gap between the number of hours worked in professional and managerial jobs </w:t>
      </w:r>
      <w:r w:rsidR="004312AD" w:rsidRPr="00744B18">
        <w:rPr>
          <w:rFonts w:cs="Times New Roman"/>
          <w:color w:val="000000" w:themeColor="text1"/>
          <w:szCs w:val="24"/>
          <w:lang w:val="en-US" w:bidi="he-IL"/>
        </w:rPr>
        <w:t xml:space="preserve">and those in non-managerial positions </w:t>
      </w:r>
      <w:r w:rsidR="004E1FD8" w:rsidRPr="00744B18">
        <w:rPr>
          <w:rFonts w:cs="Times New Roman"/>
          <w:color w:val="000000" w:themeColor="text1"/>
          <w:szCs w:val="24"/>
          <w:lang w:val="en-US" w:bidi="he-IL"/>
        </w:rPr>
        <w:t xml:space="preserve">is already increasing </w:t>
      </w:r>
      <w:r w:rsidRPr="00744B18">
        <w:rPr>
          <w:rFonts w:cs="Times New Roman"/>
          <w:color w:val="000000" w:themeColor="text1"/>
          <w:szCs w:val="24"/>
          <w:lang w:val="en-US" w:bidi="he-IL"/>
        </w:rPr>
        <w:t>where</w:t>
      </w:r>
      <w:r w:rsidR="00AB375E" w:rsidRPr="00744B18">
        <w:rPr>
          <w:rFonts w:cs="Times New Roman"/>
          <w:color w:val="000000" w:themeColor="text1"/>
          <w:szCs w:val="24"/>
          <w:lang w:val="en-US" w:bidi="he-IL"/>
        </w:rPr>
        <w:t xml:space="preserve"> </w:t>
      </w:r>
      <w:r w:rsidR="004312AD" w:rsidRPr="00744B18">
        <w:rPr>
          <w:rFonts w:cs="Times New Roman"/>
          <w:color w:val="000000" w:themeColor="text1"/>
          <w:szCs w:val="24"/>
          <w:lang w:val="en-US" w:bidi="he-IL"/>
        </w:rPr>
        <w:t xml:space="preserve">new technologies </w:t>
      </w:r>
      <w:r w:rsidRPr="00744B18">
        <w:rPr>
          <w:rFonts w:cs="Times New Roman"/>
          <w:color w:val="000000" w:themeColor="text1"/>
          <w:szCs w:val="24"/>
          <w:lang w:val="en-US" w:bidi="he-IL"/>
        </w:rPr>
        <w:t>allow 24/7 work</w:t>
      </w:r>
      <w:r w:rsidR="0021791D" w:rsidRPr="00744B18">
        <w:rPr>
          <w:rFonts w:cs="Times New Roman"/>
          <w:color w:val="000000" w:themeColor="text1"/>
          <w:szCs w:val="24"/>
          <w:lang w:val="en-US" w:bidi="he-IL"/>
        </w:rPr>
        <w:t xml:space="preserve">. In contrast, </w:t>
      </w:r>
      <w:r w:rsidR="00AB375E" w:rsidRPr="00744B18">
        <w:rPr>
          <w:rFonts w:cs="Times New Roman"/>
          <w:color w:val="000000" w:themeColor="text1"/>
          <w:szCs w:val="24"/>
          <w:lang w:val="en-US" w:bidi="he-IL"/>
        </w:rPr>
        <w:t xml:space="preserve">the level of working hours among </w:t>
      </w:r>
      <w:r w:rsidR="0021791D" w:rsidRPr="00744B18">
        <w:rPr>
          <w:rFonts w:cs="Times New Roman"/>
          <w:color w:val="000000" w:themeColor="text1"/>
          <w:szCs w:val="24"/>
          <w:lang w:val="en-US" w:bidi="he-IL"/>
        </w:rPr>
        <w:t>less-</w:t>
      </w:r>
      <w:r w:rsidRPr="00744B18">
        <w:rPr>
          <w:rFonts w:cs="Times New Roman"/>
          <w:color w:val="000000" w:themeColor="text1"/>
          <w:szCs w:val="24"/>
          <w:lang w:val="en-US" w:bidi="he-IL"/>
        </w:rPr>
        <w:t>educated</w:t>
      </w:r>
      <w:r w:rsidR="002B514C" w:rsidRPr="00744B18">
        <w:rPr>
          <w:rFonts w:cs="Times New Roman"/>
          <w:color w:val="000000" w:themeColor="text1"/>
          <w:szCs w:val="24"/>
          <w:lang w:val="en-US" w:bidi="he-IL"/>
        </w:rPr>
        <w:t>, non-professional</w:t>
      </w:r>
      <w:r w:rsidRPr="00744B18">
        <w:rPr>
          <w:rFonts w:cs="Times New Roman"/>
          <w:color w:val="000000" w:themeColor="text1"/>
          <w:szCs w:val="24"/>
          <w:lang w:val="en-US" w:bidi="he-IL"/>
        </w:rPr>
        <w:t xml:space="preserve"> workers is decreasing</w:t>
      </w:r>
      <w:r w:rsidR="002B514C" w:rsidRPr="00744B18">
        <w:rPr>
          <w:rFonts w:cs="Times New Roman"/>
          <w:color w:val="000000" w:themeColor="text1"/>
          <w:szCs w:val="24"/>
          <w:lang w:val="en-US" w:bidi="he-IL"/>
        </w:rPr>
        <w:t xml:space="preserve"> (</w:t>
      </w:r>
      <w:r w:rsidR="002B514C" w:rsidRPr="00744B18">
        <w:rPr>
          <w:rFonts w:cs="Times New Roman"/>
          <w:szCs w:val="24"/>
          <w:lang w:val="en-US"/>
        </w:rPr>
        <w:t>Gerson</w:t>
      </w:r>
      <w:r w:rsidR="003C5ABE" w:rsidRPr="00744B18">
        <w:rPr>
          <w:rFonts w:cs="Times New Roman"/>
          <w:szCs w:val="24"/>
          <w:lang w:val="en-US"/>
        </w:rPr>
        <w:t xml:space="preserve"> and </w:t>
      </w:r>
      <w:r w:rsidR="002B514C" w:rsidRPr="00744B18">
        <w:rPr>
          <w:rFonts w:cs="Times New Roman"/>
          <w:szCs w:val="24"/>
          <w:lang w:val="en-US"/>
        </w:rPr>
        <w:t>Jacobs, 2004</w:t>
      </w:r>
      <w:r w:rsidRPr="00744B18">
        <w:rPr>
          <w:rFonts w:cs="Times New Roman"/>
          <w:color w:val="000000" w:themeColor="text1"/>
          <w:szCs w:val="24"/>
          <w:lang w:val="en-US" w:bidi="he-IL"/>
        </w:rPr>
        <w:t>)</w:t>
      </w:r>
      <w:r w:rsidR="00BC5B2C" w:rsidRPr="00744B18">
        <w:rPr>
          <w:rFonts w:cs="Times New Roman"/>
          <w:color w:val="000000" w:themeColor="text1"/>
          <w:szCs w:val="24"/>
          <w:lang w:val="en-US" w:bidi="he-IL"/>
        </w:rPr>
        <w:t xml:space="preserve"> although, to a certain extent, the entrance of the </w:t>
      </w:r>
      <w:r w:rsidR="00A04E11" w:rsidRPr="00744B18">
        <w:rPr>
          <w:rFonts w:cs="Times New Roman"/>
          <w:color w:val="000000" w:themeColor="text1"/>
          <w:szCs w:val="24"/>
          <w:lang w:val="en-US" w:bidi="he-IL"/>
        </w:rPr>
        <w:lastRenderedPageBreak/>
        <w:t>C</w:t>
      </w:r>
      <w:r w:rsidR="00BC5B2C" w:rsidRPr="00744B18">
        <w:rPr>
          <w:rFonts w:cs="Times New Roman"/>
          <w:color w:val="000000" w:themeColor="text1"/>
          <w:szCs w:val="24"/>
          <w:lang w:val="en-US" w:bidi="he-IL"/>
        </w:rPr>
        <w:t xml:space="preserve">hatGPT might close the gap between </w:t>
      </w:r>
      <w:r w:rsidR="001B15F4" w:rsidRPr="00744B18">
        <w:rPr>
          <w:rFonts w:cs="Times New Roman"/>
          <w:color w:val="000000" w:themeColor="text1"/>
          <w:szCs w:val="24"/>
          <w:lang w:val="en-US" w:bidi="he-IL"/>
        </w:rPr>
        <w:t xml:space="preserve">highly </w:t>
      </w:r>
      <w:r w:rsidR="00BC5B2C" w:rsidRPr="00744B18">
        <w:rPr>
          <w:rFonts w:cs="Times New Roman"/>
          <w:color w:val="000000" w:themeColor="text1"/>
          <w:szCs w:val="24"/>
          <w:lang w:val="en-US" w:bidi="he-IL"/>
        </w:rPr>
        <w:t xml:space="preserve">educated and </w:t>
      </w:r>
      <w:r w:rsidR="001B15F4" w:rsidRPr="00744B18">
        <w:rPr>
          <w:rFonts w:cs="Times New Roman"/>
          <w:color w:val="000000" w:themeColor="text1"/>
          <w:szCs w:val="24"/>
          <w:lang w:val="en-US" w:bidi="he-IL"/>
        </w:rPr>
        <w:t>less</w:t>
      </w:r>
      <w:r w:rsidR="00BC5B2C" w:rsidRPr="00744B18">
        <w:rPr>
          <w:rFonts w:cs="Times New Roman"/>
          <w:color w:val="000000" w:themeColor="text1"/>
          <w:szCs w:val="24"/>
          <w:lang w:val="en-US" w:bidi="he-IL"/>
        </w:rPr>
        <w:t xml:space="preserve"> educated employees, as might be inferred from </w:t>
      </w:r>
      <w:r w:rsidR="00BC5B2C" w:rsidRPr="00744B18">
        <w:rPr>
          <w:rFonts w:cs="Times New Roman"/>
          <w:color w:val="000000" w:themeColor="text1"/>
          <w:szCs w:val="24"/>
          <w:lang w:val="en-US"/>
        </w:rPr>
        <w:t>Eloundou</w:t>
      </w:r>
      <w:r w:rsidR="00BC5B2C" w:rsidRPr="00744B18">
        <w:rPr>
          <w:rFonts w:cs="Times New Roman"/>
          <w:color w:val="000000" w:themeColor="text1"/>
          <w:szCs w:val="24"/>
          <w:lang w:val="en-US" w:bidi="he-IL"/>
        </w:rPr>
        <w:t xml:space="preserve"> and colleagues (2023)</w:t>
      </w:r>
      <w:r w:rsidR="00A04E11" w:rsidRPr="00744B18">
        <w:rPr>
          <w:rFonts w:cs="Times New Roman"/>
          <w:color w:val="000000" w:themeColor="text1"/>
          <w:szCs w:val="24"/>
          <w:lang w:val="en-US" w:bidi="he-IL"/>
        </w:rPr>
        <w:t xml:space="preserve"> </w:t>
      </w:r>
      <w:r w:rsidR="00BC5B2C" w:rsidRPr="00744B18">
        <w:rPr>
          <w:rFonts w:cs="Times New Roman"/>
          <w:color w:val="000000" w:themeColor="text1"/>
          <w:szCs w:val="24"/>
          <w:lang w:val="en-US" w:bidi="he-IL"/>
        </w:rPr>
        <w:t>(see above).</w:t>
      </w:r>
      <w:r w:rsidRPr="00744B18">
        <w:rPr>
          <w:rFonts w:cs="Times New Roman"/>
          <w:color w:val="000000" w:themeColor="text1"/>
          <w:szCs w:val="24"/>
          <w:lang w:val="en-US" w:bidi="he-IL"/>
        </w:rPr>
        <w:t xml:space="preserve"> </w:t>
      </w:r>
      <w:r w:rsidR="00E00FBB" w:rsidRPr="00744B18">
        <w:rPr>
          <w:rFonts w:cs="Times New Roman"/>
          <w:color w:val="000000" w:themeColor="text1"/>
          <w:szCs w:val="24"/>
          <w:lang w:val="en-US" w:bidi="he-IL"/>
        </w:rPr>
        <w:t xml:space="preserve">Meanwhile, Shkoler et al. (2020) found that </w:t>
      </w:r>
      <w:r w:rsidR="002B514C" w:rsidRPr="00744B18">
        <w:rPr>
          <w:rFonts w:cs="Times New Roman"/>
          <w:color w:val="000000" w:themeColor="text1"/>
          <w:szCs w:val="24"/>
          <w:lang w:val="en-US" w:bidi="he-IL"/>
        </w:rPr>
        <w:t xml:space="preserve">working hours </w:t>
      </w:r>
      <w:r w:rsidR="00E00FBB" w:rsidRPr="00744B18">
        <w:rPr>
          <w:rFonts w:cs="Times New Roman"/>
          <w:color w:val="000000" w:themeColor="text1"/>
          <w:szCs w:val="24"/>
          <w:lang w:val="en-US" w:bidi="he-IL"/>
        </w:rPr>
        <w:t>increased</w:t>
      </w:r>
      <w:r w:rsidR="002B3E95" w:rsidRPr="00744B18">
        <w:rPr>
          <w:rFonts w:cs="Times New Roman"/>
          <w:color w:val="000000" w:themeColor="text1"/>
          <w:szCs w:val="24"/>
          <w:lang w:val="en-US" w:bidi="he-IL"/>
        </w:rPr>
        <w:t xml:space="preserve"> </w:t>
      </w:r>
      <w:r w:rsidR="0021791D" w:rsidRPr="00744B18">
        <w:rPr>
          <w:rFonts w:cs="Times New Roman"/>
          <w:color w:val="000000" w:themeColor="text1"/>
          <w:szCs w:val="24"/>
          <w:lang w:val="en-US" w:bidi="he-IL"/>
        </w:rPr>
        <w:t>during</w:t>
      </w:r>
      <w:r w:rsidR="002B514C" w:rsidRPr="00744B18">
        <w:rPr>
          <w:rFonts w:cs="Times New Roman"/>
          <w:color w:val="000000" w:themeColor="text1"/>
          <w:szCs w:val="24"/>
          <w:lang w:val="en-US" w:bidi="he-IL"/>
        </w:rPr>
        <w:t xml:space="preserve"> the </w:t>
      </w:r>
      <w:r w:rsidR="0021791D" w:rsidRPr="00744B18">
        <w:rPr>
          <w:rFonts w:cs="Times New Roman"/>
          <w:color w:val="000000" w:themeColor="text1"/>
          <w:szCs w:val="24"/>
          <w:lang w:val="en-US" w:bidi="he-IL"/>
        </w:rPr>
        <w:t>COVID</w:t>
      </w:r>
      <w:r w:rsidR="00C026E1" w:rsidRPr="00744B18">
        <w:rPr>
          <w:rFonts w:cs="Times New Roman"/>
          <w:color w:val="000000" w:themeColor="text1"/>
          <w:szCs w:val="24"/>
          <w:lang w:val="en-US" w:bidi="he-IL"/>
        </w:rPr>
        <w:t>-19</w:t>
      </w:r>
      <w:r w:rsidR="002B514C" w:rsidRPr="00744B18">
        <w:rPr>
          <w:rFonts w:cs="Times New Roman"/>
          <w:color w:val="000000" w:themeColor="text1"/>
          <w:szCs w:val="24"/>
          <w:lang w:val="en-US" w:bidi="he-IL"/>
        </w:rPr>
        <w:t xml:space="preserve"> pandemic since </w:t>
      </w:r>
      <w:r w:rsidR="002B514C" w:rsidRPr="00744B18">
        <w:rPr>
          <w:rFonts w:cs="Times New Roman"/>
          <w:szCs w:val="24"/>
          <w:lang w:val="en-US"/>
        </w:rPr>
        <w:t>people tended to invest more heavily in their work th</w:t>
      </w:r>
      <w:r w:rsidR="00AB375E" w:rsidRPr="00744B18">
        <w:rPr>
          <w:rFonts w:cs="Times New Roman"/>
          <w:szCs w:val="24"/>
          <w:lang w:val="en-US"/>
        </w:rPr>
        <w:t>a</w:t>
      </w:r>
      <w:r w:rsidR="002B514C" w:rsidRPr="00744B18">
        <w:rPr>
          <w:rFonts w:cs="Times New Roman"/>
          <w:szCs w:val="24"/>
          <w:lang w:val="en-US"/>
        </w:rPr>
        <w:t>n before the pandemic outbreak</w:t>
      </w:r>
      <w:r w:rsidR="00E00FBB" w:rsidRPr="00744B18">
        <w:rPr>
          <w:rFonts w:cs="Times New Roman"/>
          <w:szCs w:val="24"/>
          <w:lang w:val="en-US"/>
        </w:rPr>
        <w:t>.</w:t>
      </w:r>
      <w:r w:rsidR="00B301CE" w:rsidRPr="00744B18">
        <w:rPr>
          <w:rFonts w:cs="Times New Roman"/>
          <w:szCs w:val="24"/>
          <w:lang w:val="en-US"/>
        </w:rPr>
        <w:t xml:space="preserve"> </w:t>
      </w:r>
      <w:r w:rsidRPr="00744B18">
        <w:rPr>
          <w:rFonts w:cs="Times New Roman"/>
          <w:color w:val="000000" w:themeColor="text1"/>
          <w:szCs w:val="24"/>
          <w:lang w:val="en-US" w:bidi="he-IL"/>
        </w:rPr>
        <w:t>HR will have to consider whether and how to intervene to maintain the well-being of these employees</w:t>
      </w:r>
      <w:r w:rsidR="00306824" w:rsidRPr="00744B18">
        <w:rPr>
          <w:rFonts w:cs="Times New Roman"/>
          <w:color w:val="000000" w:themeColor="text1"/>
          <w:szCs w:val="24"/>
          <w:lang w:val="en-US" w:bidi="he-IL"/>
        </w:rPr>
        <w:t>.</w:t>
      </w:r>
      <w:r w:rsidR="004312AD" w:rsidRPr="00744B18">
        <w:rPr>
          <w:rFonts w:cs="Times New Roman"/>
          <w:color w:val="000000" w:themeColor="text1"/>
          <w:szCs w:val="24"/>
          <w:lang w:val="en-US" w:bidi="he-IL"/>
        </w:rPr>
        <w:t xml:space="preserve"> </w:t>
      </w:r>
    </w:p>
    <w:p w14:paraId="677C1689" w14:textId="185AF959" w:rsidR="007247B3" w:rsidRPr="00744B18" w:rsidRDefault="006A2492" w:rsidP="00B301CE">
      <w:pPr>
        <w:spacing w:before="100" w:beforeAutospacing="1" w:after="100" w:afterAutospacing="1" w:line="480" w:lineRule="auto"/>
        <w:jc w:val="both"/>
        <w:rPr>
          <w:rFonts w:cs="Times New Roman"/>
          <w:b/>
          <w:bCs/>
          <w:color w:val="222222"/>
          <w:szCs w:val="24"/>
          <w:shd w:val="clear" w:color="auto" w:fill="FFFFFF"/>
          <w:lang w:val="en-US"/>
        </w:rPr>
      </w:pPr>
      <w:r w:rsidRPr="00744B18">
        <w:rPr>
          <w:rFonts w:cs="Times New Roman"/>
          <w:b/>
          <w:bCs/>
          <w:color w:val="222222"/>
          <w:szCs w:val="24"/>
          <w:shd w:val="clear" w:color="auto" w:fill="FFFFFF"/>
          <w:lang w:val="en-US"/>
        </w:rPr>
        <w:t>Discussion</w:t>
      </w:r>
    </w:p>
    <w:p w14:paraId="00C80A60" w14:textId="2D01252A" w:rsidR="00011824" w:rsidRPr="00744B18" w:rsidRDefault="00011824" w:rsidP="004E3070">
      <w:pPr>
        <w:spacing w:before="100" w:beforeAutospacing="1" w:after="100" w:afterAutospacing="1" w:line="480" w:lineRule="auto"/>
        <w:ind w:firstLine="720"/>
        <w:jc w:val="both"/>
        <w:rPr>
          <w:rFonts w:cs="Times New Roman"/>
          <w:strike/>
          <w:szCs w:val="24"/>
          <w:lang w:val="en-US"/>
        </w:rPr>
      </w:pPr>
      <w:r w:rsidRPr="00744B18">
        <w:rPr>
          <w:rFonts w:eastAsia="Times New Roman" w:cs="Times New Roman"/>
          <w:color w:val="222222"/>
          <w:szCs w:val="24"/>
          <w:lang w:val="en-US"/>
        </w:rPr>
        <w:t xml:space="preserve">In this </w:t>
      </w:r>
      <w:r w:rsidR="00F35D70" w:rsidRPr="00744B18">
        <w:rPr>
          <w:rFonts w:eastAsia="Times New Roman" w:cs="Times New Roman"/>
          <w:color w:val="222222"/>
          <w:szCs w:val="24"/>
          <w:lang w:val="en-US"/>
        </w:rPr>
        <w:t xml:space="preserve">article </w:t>
      </w:r>
      <w:r w:rsidRPr="00744B18">
        <w:rPr>
          <w:rFonts w:eastAsia="Times New Roman" w:cs="Times New Roman"/>
          <w:color w:val="222222"/>
          <w:szCs w:val="24"/>
          <w:lang w:val="en-US"/>
        </w:rPr>
        <w:t xml:space="preserve">we </w:t>
      </w:r>
      <w:r w:rsidRPr="00744B18">
        <w:rPr>
          <w:rFonts w:cs="Times New Roman"/>
          <w:color w:val="000000" w:themeColor="text1"/>
          <w:szCs w:val="24"/>
          <w:lang w:val="en-US" w:bidi="he-IL"/>
        </w:rPr>
        <w:t>contribut</w:t>
      </w:r>
      <w:r w:rsidR="00A75834" w:rsidRPr="00744B18">
        <w:rPr>
          <w:rFonts w:cs="Times New Roman"/>
          <w:color w:val="000000" w:themeColor="text1"/>
          <w:szCs w:val="24"/>
          <w:lang w:val="en-US" w:bidi="he-IL"/>
        </w:rPr>
        <w:t>e</w:t>
      </w:r>
      <w:r w:rsidRPr="00744B18">
        <w:rPr>
          <w:rFonts w:cs="Times New Roman"/>
          <w:color w:val="000000" w:themeColor="text1"/>
          <w:szCs w:val="24"/>
          <w:lang w:val="en-US" w:bidi="he-IL"/>
        </w:rPr>
        <w:t xml:space="preserve"> </w:t>
      </w:r>
      <w:r w:rsidR="009A3532" w:rsidRPr="00744B18">
        <w:rPr>
          <w:rFonts w:cs="Times New Roman"/>
          <w:color w:val="000000" w:themeColor="text1"/>
          <w:szCs w:val="24"/>
          <w:lang w:val="en-US" w:bidi="he-IL"/>
        </w:rPr>
        <w:t>to b</w:t>
      </w:r>
      <w:r w:rsidR="008A19CF" w:rsidRPr="00744B18">
        <w:rPr>
          <w:rFonts w:cs="Times New Roman"/>
          <w:color w:val="000000" w:themeColor="text1"/>
          <w:szCs w:val="24"/>
          <w:lang w:val="en-US" w:bidi="he-IL"/>
        </w:rPr>
        <w:t>oth</w:t>
      </w:r>
      <w:r w:rsidRPr="00744B18">
        <w:rPr>
          <w:rFonts w:cs="Times New Roman"/>
          <w:color w:val="000000" w:themeColor="text1"/>
          <w:szCs w:val="24"/>
          <w:lang w:val="en-US" w:bidi="he-IL"/>
        </w:rPr>
        <w:t xml:space="preserve"> scholars</w:t>
      </w:r>
      <w:r w:rsidR="002355F4" w:rsidRPr="00744B18">
        <w:rPr>
          <w:rFonts w:cs="Times New Roman"/>
          <w:color w:val="000000" w:themeColor="text1"/>
          <w:szCs w:val="24"/>
          <w:lang w:val="en-US" w:bidi="he-IL"/>
        </w:rPr>
        <w:t>hip</w:t>
      </w:r>
      <w:r w:rsidRPr="00744B18">
        <w:rPr>
          <w:rFonts w:cs="Times New Roman"/>
          <w:color w:val="000000" w:themeColor="text1"/>
          <w:szCs w:val="24"/>
          <w:lang w:val="en-US" w:bidi="he-IL"/>
        </w:rPr>
        <w:t xml:space="preserve"> and practi</w:t>
      </w:r>
      <w:r w:rsidR="002355F4" w:rsidRPr="00744B18">
        <w:rPr>
          <w:rFonts w:cs="Times New Roman"/>
          <w:color w:val="000000" w:themeColor="text1"/>
          <w:szCs w:val="24"/>
          <w:lang w:val="en-US" w:bidi="he-IL"/>
        </w:rPr>
        <w:t>ce</w:t>
      </w:r>
      <w:r w:rsidRPr="00744B18">
        <w:rPr>
          <w:rFonts w:cs="Times New Roman"/>
          <w:color w:val="000000" w:themeColor="text1"/>
          <w:szCs w:val="24"/>
          <w:lang w:val="en-US" w:bidi="he-IL"/>
        </w:rPr>
        <w:t xml:space="preserve"> </w:t>
      </w:r>
      <w:r w:rsidR="00DE33AC" w:rsidRPr="00744B18">
        <w:rPr>
          <w:rFonts w:cs="Times New Roman"/>
          <w:color w:val="000000" w:themeColor="text1"/>
          <w:szCs w:val="24"/>
          <w:lang w:val="en-US" w:bidi="he-IL"/>
        </w:rPr>
        <w:t>by</w:t>
      </w:r>
      <w:r w:rsidRPr="00744B18">
        <w:rPr>
          <w:rFonts w:cs="Times New Roman"/>
          <w:color w:val="000000" w:themeColor="text1"/>
          <w:szCs w:val="24"/>
          <w:lang w:val="en-US" w:bidi="he-IL"/>
        </w:rPr>
        <w:t xml:space="preserve"> envisag</w:t>
      </w:r>
      <w:r w:rsidR="00332E8C" w:rsidRPr="00744B18">
        <w:rPr>
          <w:rFonts w:cs="Times New Roman"/>
          <w:color w:val="000000" w:themeColor="text1"/>
          <w:szCs w:val="24"/>
          <w:lang w:val="en-US" w:bidi="he-IL"/>
        </w:rPr>
        <w:t>ing</w:t>
      </w:r>
      <w:r w:rsidRPr="00744B18">
        <w:rPr>
          <w:rFonts w:cs="Times New Roman"/>
          <w:color w:val="000000" w:themeColor="text1"/>
          <w:szCs w:val="24"/>
          <w:lang w:val="en-US" w:bidi="he-IL"/>
        </w:rPr>
        <w:t xml:space="preserve"> how people management </w:t>
      </w:r>
      <w:r w:rsidR="00332E8C" w:rsidRPr="00744B18">
        <w:rPr>
          <w:rFonts w:cs="Times New Roman"/>
          <w:color w:val="000000" w:themeColor="text1"/>
          <w:szCs w:val="24"/>
          <w:lang w:val="en-US" w:bidi="he-IL"/>
        </w:rPr>
        <w:t xml:space="preserve">may look </w:t>
      </w:r>
      <w:r w:rsidRPr="00744B18">
        <w:rPr>
          <w:rFonts w:cs="Times New Roman"/>
          <w:color w:val="000000" w:themeColor="text1"/>
          <w:szCs w:val="24"/>
          <w:lang w:val="en-US" w:bidi="he-IL"/>
        </w:rPr>
        <w:t xml:space="preserve">in the future, </w:t>
      </w:r>
      <w:r w:rsidR="00332E8C" w:rsidRPr="00744B18">
        <w:rPr>
          <w:rFonts w:cs="Times New Roman"/>
          <w:color w:val="000000" w:themeColor="text1"/>
          <w:szCs w:val="24"/>
          <w:lang w:val="en-US" w:bidi="he-IL"/>
        </w:rPr>
        <w:t>thereby</w:t>
      </w:r>
      <w:r w:rsidRPr="00744B18">
        <w:rPr>
          <w:rFonts w:cs="Times New Roman"/>
          <w:color w:val="000000" w:themeColor="text1"/>
          <w:szCs w:val="24"/>
          <w:lang w:val="en-US" w:bidi="he-IL"/>
        </w:rPr>
        <w:t xml:space="preserve"> help</w:t>
      </w:r>
      <w:r w:rsidR="00F35D70" w:rsidRPr="00744B18">
        <w:rPr>
          <w:rFonts w:cs="Times New Roman"/>
          <w:color w:val="000000" w:themeColor="text1"/>
          <w:szCs w:val="24"/>
          <w:lang w:val="en-US" w:bidi="he-IL"/>
        </w:rPr>
        <w:t>ing to</w:t>
      </w:r>
      <w:r w:rsidRPr="00744B18">
        <w:rPr>
          <w:rFonts w:cs="Times New Roman"/>
          <w:color w:val="000000" w:themeColor="text1"/>
          <w:szCs w:val="24"/>
          <w:lang w:val="en-US" w:bidi="he-IL"/>
        </w:rPr>
        <w:t xml:space="preserve"> prepar</w:t>
      </w:r>
      <w:r w:rsidR="00F35D70" w:rsidRPr="00744B18">
        <w:rPr>
          <w:rFonts w:cs="Times New Roman"/>
          <w:color w:val="000000" w:themeColor="text1"/>
          <w:szCs w:val="24"/>
          <w:lang w:val="en-US" w:bidi="he-IL"/>
        </w:rPr>
        <w:t>e</w:t>
      </w:r>
      <w:r w:rsidRPr="00744B18">
        <w:rPr>
          <w:rFonts w:cs="Times New Roman"/>
          <w:color w:val="000000" w:themeColor="text1"/>
          <w:szCs w:val="24"/>
          <w:lang w:val="en-US" w:bidi="he-IL"/>
        </w:rPr>
        <w:t xml:space="preserve"> </w:t>
      </w:r>
      <w:r w:rsidR="00F35D70" w:rsidRPr="00744B18">
        <w:rPr>
          <w:rFonts w:cs="Times New Roman"/>
          <w:color w:val="000000" w:themeColor="text1"/>
          <w:szCs w:val="24"/>
          <w:lang w:val="en-US" w:bidi="he-IL"/>
        </w:rPr>
        <w:t xml:space="preserve">HRM </w:t>
      </w:r>
      <w:r w:rsidRPr="00744B18">
        <w:rPr>
          <w:rFonts w:cs="Times New Roman"/>
          <w:color w:val="000000" w:themeColor="text1"/>
          <w:szCs w:val="24"/>
          <w:lang w:val="en-US" w:bidi="he-IL"/>
        </w:rPr>
        <w:t xml:space="preserve">for </w:t>
      </w:r>
      <w:r w:rsidR="00182B35" w:rsidRPr="00744B18">
        <w:rPr>
          <w:rFonts w:cs="Times New Roman"/>
          <w:color w:val="000000" w:themeColor="text1"/>
          <w:szCs w:val="24"/>
          <w:lang w:val="en-US" w:bidi="he-IL"/>
        </w:rPr>
        <w:t>anticipated developments and</w:t>
      </w:r>
      <w:r w:rsidRPr="00744B18">
        <w:rPr>
          <w:rFonts w:cs="Times New Roman"/>
          <w:color w:val="000000" w:themeColor="text1"/>
          <w:szCs w:val="24"/>
          <w:lang w:val="en-US" w:bidi="he-IL"/>
        </w:rPr>
        <w:t xml:space="preserve"> changes. Th</w:t>
      </w:r>
      <w:r w:rsidR="007175DD" w:rsidRPr="00744B18">
        <w:rPr>
          <w:rFonts w:cs="Times New Roman"/>
          <w:color w:val="000000" w:themeColor="text1"/>
          <w:szCs w:val="24"/>
          <w:lang w:val="en-US" w:bidi="he-IL"/>
        </w:rPr>
        <w:t>e contribution</w:t>
      </w:r>
      <w:r w:rsidRPr="00744B18">
        <w:rPr>
          <w:rFonts w:cs="Times New Roman"/>
          <w:color w:val="000000" w:themeColor="text1"/>
          <w:szCs w:val="24"/>
          <w:lang w:val="en-US" w:bidi="he-IL"/>
        </w:rPr>
        <w:t xml:space="preserve"> applies </w:t>
      </w:r>
      <w:r w:rsidR="0011761E" w:rsidRPr="00744B18">
        <w:rPr>
          <w:rFonts w:cs="Times New Roman"/>
          <w:color w:val="000000" w:themeColor="text1"/>
          <w:szCs w:val="24"/>
          <w:lang w:val="en-US" w:bidi="he-IL"/>
        </w:rPr>
        <w:t xml:space="preserve">at different </w:t>
      </w:r>
      <w:r w:rsidR="00C01F22" w:rsidRPr="00744B18">
        <w:rPr>
          <w:rFonts w:cs="Times New Roman"/>
          <w:color w:val="000000" w:themeColor="text1"/>
          <w:szCs w:val="24"/>
          <w:lang w:val="en-US" w:bidi="he-IL"/>
        </w:rPr>
        <w:t xml:space="preserve">levels – individual, </w:t>
      </w:r>
      <w:r w:rsidRPr="00744B18">
        <w:rPr>
          <w:rFonts w:cs="Times New Roman"/>
          <w:color w:val="000000" w:themeColor="text1"/>
          <w:szCs w:val="24"/>
          <w:lang w:val="en-US" w:bidi="he-IL"/>
        </w:rPr>
        <w:t>organization</w:t>
      </w:r>
      <w:r w:rsidR="00F35D70" w:rsidRPr="00744B18">
        <w:rPr>
          <w:rFonts w:cs="Times New Roman"/>
          <w:color w:val="000000" w:themeColor="text1"/>
          <w:szCs w:val="24"/>
          <w:lang w:val="en-US" w:bidi="he-IL"/>
        </w:rPr>
        <w:t>al</w:t>
      </w:r>
      <w:r w:rsidRPr="00744B18">
        <w:rPr>
          <w:rFonts w:cs="Times New Roman"/>
          <w:color w:val="000000" w:themeColor="text1"/>
          <w:szCs w:val="24"/>
          <w:lang w:val="en-US" w:bidi="he-IL"/>
        </w:rPr>
        <w:t xml:space="preserve">, </w:t>
      </w:r>
      <w:r w:rsidR="00C01F22" w:rsidRPr="00744B18">
        <w:rPr>
          <w:rFonts w:cs="Times New Roman"/>
          <w:color w:val="000000" w:themeColor="text1"/>
          <w:szCs w:val="24"/>
          <w:lang w:val="en-US" w:bidi="he-IL"/>
        </w:rPr>
        <w:t>nation</w:t>
      </w:r>
      <w:r w:rsidR="00F35D70" w:rsidRPr="00744B18">
        <w:rPr>
          <w:rFonts w:cs="Times New Roman"/>
          <w:color w:val="000000" w:themeColor="text1"/>
          <w:szCs w:val="24"/>
          <w:lang w:val="en-US" w:bidi="he-IL"/>
        </w:rPr>
        <w:t>al</w:t>
      </w:r>
      <w:r w:rsidRPr="00744B18">
        <w:rPr>
          <w:rFonts w:cs="Times New Roman"/>
          <w:color w:val="000000" w:themeColor="text1"/>
          <w:szCs w:val="24"/>
          <w:lang w:val="en-US" w:bidi="he-IL"/>
        </w:rPr>
        <w:t xml:space="preserve">, and the wider society. </w:t>
      </w:r>
      <w:r w:rsidR="00A04E5D" w:rsidRPr="00744B18">
        <w:rPr>
          <w:rFonts w:cs="Times New Roman"/>
          <w:color w:val="000000" w:themeColor="text1"/>
          <w:szCs w:val="24"/>
          <w:lang w:val="en-US" w:bidi="he-IL"/>
        </w:rPr>
        <w:t xml:space="preserve">We </w:t>
      </w:r>
      <w:r w:rsidR="00FC7E18" w:rsidRPr="00744B18">
        <w:rPr>
          <w:rFonts w:cs="Times New Roman"/>
          <w:color w:val="000000" w:themeColor="text1"/>
          <w:szCs w:val="24"/>
          <w:lang w:val="en-US" w:bidi="he-IL"/>
        </w:rPr>
        <w:t>reflected on</w:t>
      </w:r>
      <w:r w:rsidRPr="00744B18">
        <w:rPr>
          <w:rFonts w:cs="Times New Roman"/>
          <w:color w:val="000000" w:themeColor="text1"/>
          <w:szCs w:val="24"/>
          <w:lang w:val="en-US" w:bidi="he-IL"/>
        </w:rPr>
        <w:t xml:space="preserve"> various HRM activities and how they may be changed, even transformed in the future. For each HRM function or activity we </w:t>
      </w:r>
      <w:r w:rsidR="00FC7E18" w:rsidRPr="00744B18">
        <w:rPr>
          <w:rFonts w:cs="Times New Roman"/>
          <w:color w:val="000000" w:themeColor="text1"/>
          <w:szCs w:val="24"/>
          <w:lang w:val="en-US" w:bidi="he-IL"/>
        </w:rPr>
        <w:t>have</w:t>
      </w:r>
      <w:r w:rsidRPr="00744B18">
        <w:rPr>
          <w:rFonts w:cs="Times New Roman"/>
          <w:color w:val="000000" w:themeColor="text1"/>
          <w:szCs w:val="24"/>
          <w:lang w:val="en-US" w:bidi="he-IL"/>
        </w:rPr>
        <w:t xml:space="preserve"> </w:t>
      </w:r>
      <w:r w:rsidR="00FC7E18" w:rsidRPr="00744B18">
        <w:rPr>
          <w:rFonts w:cs="Times New Roman"/>
          <w:color w:val="000000" w:themeColor="text1"/>
          <w:szCs w:val="24"/>
          <w:lang w:val="en-US" w:bidi="he-IL"/>
        </w:rPr>
        <w:t>anticipated</w:t>
      </w:r>
      <w:r w:rsidRPr="00744B18">
        <w:rPr>
          <w:rFonts w:cs="Times New Roman"/>
          <w:color w:val="000000" w:themeColor="text1"/>
          <w:szCs w:val="24"/>
          <w:lang w:val="en-US" w:bidi="he-IL"/>
        </w:rPr>
        <w:t xml:space="preserve"> the nature of the changes it will go through, </w:t>
      </w:r>
      <w:r w:rsidR="006D6689" w:rsidRPr="00744B18">
        <w:rPr>
          <w:rFonts w:cs="Times New Roman"/>
          <w:color w:val="000000" w:themeColor="text1"/>
          <w:szCs w:val="24"/>
          <w:lang w:val="en-US" w:bidi="he-IL"/>
        </w:rPr>
        <w:t>the rational</w:t>
      </w:r>
      <w:r w:rsidR="00F35D70" w:rsidRPr="00744B18">
        <w:rPr>
          <w:rFonts w:cs="Times New Roman"/>
          <w:color w:val="000000" w:themeColor="text1"/>
          <w:szCs w:val="24"/>
          <w:lang w:val="en-US" w:bidi="he-IL"/>
        </w:rPr>
        <w:t>e</w:t>
      </w:r>
      <w:r w:rsidR="006D6689" w:rsidRPr="00744B18">
        <w:rPr>
          <w:rFonts w:cs="Times New Roman"/>
          <w:color w:val="000000" w:themeColor="text1"/>
          <w:szCs w:val="24"/>
          <w:lang w:val="en-US" w:bidi="he-IL"/>
        </w:rPr>
        <w:t xml:space="preserve">, </w:t>
      </w:r>
      <w:r w:rsidR="006F381B" w:rsidRPr="00744B18">
        <w:rPr>
          <w:rFonts w:cs="Times New Roman"/>
          <w:color w:val="000000" w:themeColor="text1"/>
          <w:szCs w:val="24"/>
          <w:lang w:val="en-US" w:bidi="he-IL"/>
        </w:rPr>
        <w:t xml:space="preserve">the process, </w:t>
      </w:r>
      <w:r w:rsidR="006D6689" w:rsidRPr="00744B18">
        <w:rPr>
          <w:rFonts w:cs="Times New Roman"/>
          <w:color w:val="000000" w:themeColor="text1"/>
          <w:szCs w:val="24"/>
          <w:lang w:val="en-US" w:bidi="he-IL"/>
        </w:rPr>
        <w:t xml:space="preserve">and </w:t>
      </w:r>
      <w:r w:rsidR="0001571E" w:rsidRPr="00744B18">
        <w:rPr>
          <w:rFonts w:cs="Times New Roman"/>
          <w:color w:val="000000" w:themeColor="text1"/>
          <w:szCs w:val="24"/>
          <w:lang w:val="en-US" w:bidi="he-IL"/>
        </w:rPr>
        <w:t xml:space="preserve">the possible </w:t>
      </w:r>
      <w:r w:rsidR="00175C62" w:rsidRPr="00744B18">
        <w:rPr>
          <w:rFonts w:cs="Times New Roman"/>
          <w:color w:val="000000" w:themeColor="text1"/>
          <w:szCs w:val="24"/>
          <w:lang w:val="en-US" w:bidi="he-IL"/>
        </w:rPr>
        <w:t>implications. Not all HRM function</w:t>
      </w:r>
      <w:r w:rsidR="00F35D70" w:rsidRPr="00744B18">
        <w:rPr>
          <w:rFonts w:cs="Times New Roman"/>
          <w:color w:val="000000" w:themeColor="text1"/>
          <w:szCs w:val="24"/>
          <w:lang w:val="en-US" w:bidi="he-IL"/>
        </w:rPr>
        <w:t>s</w:t>
      </w:r>
      <w:r w:rsidR="00175C62" w:rsidRPr="00744B18">
        <w:rPr>
          <w:rFonts w:cs="Times New Roman"/>
          <w:color w:val="000000" w:themeColor="text1"/>
          <w:szCs w:val="24"/>
          <w:lang w:val="en-US" w:bidi="he-IL"/>
        </w:rPr>
        <w:t xml:space="preserve"> will change at the same </w:t>
      </w:r>
      <w:r w:rsidR="00E9434B" w:rsidRPr="00744B18">
        <w:rPr>
          <w:rFonts w:cs="Times New Roman"/>
          <w:color w:val="000000" w:themeColor="text1"/>
          <w:szCs w:val="24"/>
          <w:lang w:val="en-US" w:bidi="he-IL"/>
        </w:rPr>
        <w:t xml:space="preserve">magnitude or </w:t>
      </w:r>
      <w:r w:rsidR="00175C62" w:rsidRPr="00744B18">
        <w:rPr>
          <w:rFonts w:cs="Times New Roman"/>
          <w:color w:val="000000" w:themeColor="text1"/>
          <w:szCs w:val="24"/>
          <w:lang w:val="en-US" w:bidi="he-IL"/>
        </w:rPr>
        <w:t>pace</w:t>
      </w:r>
      <w:r w:rsidR="004B6B36" w:rsidRPr="00744B18">
        <w:rPr>
          <w:rFonts w:cs="Times New Roman"/>
          <w:color w:val="000000" w:themeColor="text1"/>
          <w:szCs w:val="24"/>
          <w:lang w:val="en-US" w:bidi="he-IL"/>
        </w:rPr>
        <w:t xml:space="preserve"> as</w:t>
      </w:r>
      <w:r w:rsidR="00F35D70" w:rsidRPr="00744B18">
        <w:rPr>
          <w:rFonts w:cs="Times New Roman"/>
          <w:color w:val="000000" w:themeColor="text1"/>
          <w:szCs w:val="24"/>
          <w:lang w:val="en-US" w:bidi="he-IL"/>
        </w:rPr>
        <w:t>,</w:t>
      </w:r>
      <w:r w:rsidR="004B6B36" w:rsidRPr="00744B18">
        <w:rPr>
          <w:rFonts w:cs="Times New Roman"/>
          <w:color w:val="000000" w:themeColor="text1"/>
          <w:szCs w:val="24"/>
          <w:lang w:val="en-US" w:bidi="he-IL"/>
        </w:rPr>
        <w:t xml:space="preserve"> for some</w:t>
      </w:r>
      <w:r w:rsidR="00F35D70" w:rsidRPr="00744B18">
        <w:rPr>
          <w:rFonts w:cs="Times New Roman"/>
          <w:color w:val="000000" w:themeColor="text1"/>
          <w:szCs w:val="24"/>
          <w:lang w:val="en-US" w:bidi="he-IL"/>
        </w:rPr>
        <w:t>,</w:t>
      </w:r>
      <w:r w:rsidR="004B6B36" w:rsidRPr="00744B18">
        <w:rPr>
          <w:rFonts w:cs="Times New Roman"/>
          <w:color w:val="000000" w:themeColor="text1"/>
          <w:szCs w:val="24"/>
          <w:lang w:val="en-US" w:bidi="he-IL"/>
        </w:rPr>
        <w:t xml:space="preserve"> introduction of AI </w:t>
      </w:r>
      <w:r w:rsidR="00803140" w:rsidRPr="00744B18">
        <w:rPr>
          <w:rFonts w:cs="Times New Roman"/>
          <w:color w:val="000000" w:themeColor="text1"/>
          <w:szCs w:val="24"/>
          <w:lang w:val="en-US" w:bidi="he-IL"/>
        </w:rPr>
        <w:t>will</w:t>
      </w:r>
      <w:r w:rsidR="004B6B36" w:rsidRPr="00744B18">
        <w:rPr>
          <w:rFonts w:cs="Times New Roman"/>
          <w:color w:val="000000" w:themeColor="text1"/>
          <w:szCs w:val="24"/>
          <w:lang w:val="en-US" w:bidi="he-IL"/>
        </w:rPr>
        <w:t xml:space="preserve"> significantly change the need </w:t>
      </w:r>
      <w:r w:rsidR="00F35D70" w:rsidRPr="00744B18">
        <w:rPr>
          <w:rFonts w:cs="Times New Roman"/>
          <w:color w:val="000000" w:themeColor="text1"/>
          <w:szCs w:val="24"/>
          <w:lang w:val="en-US" w:bidi="he-IL"/>
        </w:rPr>
        <w:t xml:space="preserve">for </w:t>
      </w:r>
      <w:r w:rsidR="004B6B36" w:rsidRPr="00744B18">
        <w:rPr>
          <w:rFonts w:cs="Times New Roman"/>
          <w:color w:val="000000" w:themeColor="text1"/>
          <w:szCs w:val="24"/>
          <w:lang w:val="en-US" w:bidi="he-IL"/>
        </w:rPr>
        <w:t xml:space="preserve">and role of people management, whereas </w:t>
      </w:r>
      <w:r w:rsidR="00F7215D" w:rsidRPr="00744B18">
        <w:rPr>
          <w:rFonts w:cs="Times New Roman"/>
          <w:color w:val="000000" w:themeColor="text1"/>
          <w:szCs w:val="24"/>
          <w:lang w:val="en-US" w:bidi="he-IL"/>
        </w:rPr>
        <w:t xml:space="preserve">the changes will be minor for </w:t>
      </w:r>
      <w:r w:rsidR="004B6B36" w:rsidRPr="00744B18">
        <w:rPr>
          <w:rFonts w:cs="Times New Roman"/>
          <w:color w:val="000000" w:themeColor="text1"/>
          <w:szCs w:val="24"/>
          <w:lang w:val="en-US" w:bidi="he-IL"/>
        </w:rPr>
        <w:t xml:space="preserve">other functions. </w:t>
      </w:r>
    </w:p>
    <w:p w14:paraId="575E5C03" w14:textId="3567E9CA" w:rsidR="001169EA" w:rsidRPr="00744B18" w:rsidRDefault="002D47B4" w:rsidP="00B301CE">
      <w:pPr>
        <w:spacing w:after="0" w:line="480" w:lineRule="auto"/>
        <w:ind w:firstLine="720"/>
        <w:jc w:val="both"/>
        <w:rPr>
          <w:rFonts w:eastAsia="Times New Roman" w:cs="Times New Roman"/>
          <w:color w:val="222222"/>
          <w:szCs w:val="24"/>
          <w:lang w:val="en-US"/>
        </w:rPr>
      </w:pPr>
      <w:r w:rsidRPr="00744B18">
        <w:rPr>
          <w:rFonts w:eastAsia="Times New Roman" w:cs="Times New Roman"/>
          <w:color w:val="222222"/>
          <w:szCs w:val="24"/>
          <w:lang w:val="en-US"/>
        </w:rPr>
        <w:t xml:space="preserve">We called this revolution the </w:t>
      </w:r>
      <w:r w:rsidRPr="00744B18">
        <w:rPr>
          <w:rFonts w:cs="Times New Roman"/>
          <w:color w:val="000000" w:themeColor="text1"/>
          <w:szCs w:val="24"/>
          <w:lang w:val="en-US"/>
        </w:rPr>
        <w:t xml:space="preserve">Cyborging </w:t>
      </w:r>
      <w:r w:rsidR="003B680B" w:rsidRPr="00744B18">
        <w:rPr>
          <w:rFonts w:cs="Times New Roman"/>
          <w:color w:val="000000" w:themeColor="text1"/>
          <w:szCs w:val="24"/>
          <w:lang w:val="en-US"/>
        </w:rPr>
        <w:t xml:space="preserve">of </w:t>
      </w:r>
      <w:r w:rsidRPr="00744B18">
        <w:rPr>
          <w:rFonts w:cs="Times New Roman"/>
          <w:color w:val="000000" w:themeColor="text1"/>
          <w:szCs w:val="24"/>
          <w:lang w:val="en-US"/>
        </w:rPr>
        <w:t>HRM</w:t>
      </w:r>
      <w:r w:rsidR="003B680B" w:rsidRPr="00744B18">
        <w:rPr>
          <w:rFonts w:cs="Times New Roman"/>
          <w:color w:val="000000" w:themeColor="text1"/>
          <w:szCs w:val="24"/>
          <w:lang w:val="en-US"/>
        </w:rPr>
        <w:t>, as t</w:t>
      </w:r>
      <w:r w:rsidR="001169EA" w:rsidRPr="00744B18">
        <w:rPr>
          <w:rFonts w:eastAsia="Times New Roman" w:cs="Times New Roman"/>
          <w:color w:val="222222"/>
          <w:szCs w:val="24"/>
          <w:lang w:val="en-US"/>
        </w:rPr>
        <w:t xml:space="preserve">he role of </w:t>
      </w:r>
      <w:r w:rsidR="008D2DDB" w:rsidRPr="00744B18">
        <w:rPr>
          <w:rFonts w:eastAsia="Times New Roman" w:cs="Times New Roman"/>
          <w:color w:val="222222"/>
          <w:szCs w:val="24"/>
          <w:lang w:val="en-US"/>
        </w:rPr>
        <w:t>HRM</w:t>
      </w:r>
      <w:r w:rsidR="001169EA" w:rsidRPr="00744B18">
        <w:rPr>
          <w:rFonts w:eastAsia="Times New Roman" w:cs="Times New Roman"/>
          <w:color w:val="222222"/>
          <w:szCs w:val="24"/>
          <w:lang w:val="en-US"/>
        </w:rPr>
        <w:t xml:space="preserve"> will become more and more revolutionary as there are more robots and </w:t>
      </w:r>
      <w:r w:rsidR="005F714A" w:rsidRPr="00744B18">
        <w:rPr>
          <w:rFonts w:eastAsia="Times New Roman" w:cs="Times New Roman"/>
          <w:color w:val="222222"/>
          <w:szCs w:val="24"/>
          <w:lang w:val="en-US"/>
        </w:rPr>
        <w:t>AI</w:t>
      </w:r>
      <w:r w:rsidR="001169EA" w:rsidRPr="00744B18">
        <w:rPr>
          <w:rFonts w:eastAsia="Times New Roman" w:cs="Times New Roman"/>
          <w:color w:val="222222"/>
          <w:szCs w:val="24"/>
          <w:lang w:val="en-US"/>
        </w:rPr>
        <w:t xml:space="preserve"> that will replace a significant </w:t>
      </w:r>
      <w:r w:rsidR="00AF39E2" w:rsidRPr="00744B18">
        <w:rPr>
          <w:rFonts w:eastAsia="Times New Roman" w:cs="Times New Roman"/>
          <w:color w:val="222222"/>
          <w:szCs w:val="24"/>
          <w:lang w:val="en-US"/>
        </w:rPr>
        <w:t xml:space="preserve">segment </w:t>
      </w:r>
      <w:r w:rsidR="001169EA" w:rsidRPr="00744B18">
        <w:rPr>
          <w:rFonts w:eastAsia="Times New Roman" w:cs="Times New Roman"/>
          <w:color w:val="222222"/>
          <w:szCs w:val="24"/>
          <w:lang w:val="en-US"/>
        </w:rPr>
        <w:t xml:space="preserve">of the workers. In this situation, human resources will </w:t>
      </w:r>
      <w:r w:rsidR="00AF39E2" w:rsidRPr="00744B18">
        <w:rPr>
          <w:rFonts w:eastAsia="Times New Roman" w:cs="Times New Roman"/>
          <w:color w:val="222222"/>
          <w:szCs w:val="24"/>
          <w:lang w:val="en-US"/>
        </w:rPr>
        <w:t xml:space="preserve">need to </w:t>
      </w:r>
      <w:r w:rsidR="001169EA" w:rsidRPr="00744B18">
        <w:rPr>
          <w:rFonts w:eastAsia="Times New Roman" w:cs="Times New Roman"/>
          <w:color w:val="222222"/>
          <w:szCs w:val="24"/>
          <w:lang w:val="en-US"/>
        </w:rPr>
        <w:t>mak</w:t>
      </w:r>
      <w:r w:rsidR="00AF39E2" w:rsidRPr="00744B18">
        <w:rPr>
          <w:rFonts w:eastAsia="Times New Roman" w:cs="Times New Roman"/>
          <w:color w:val="222222"/>
          <w:szCs w:val="24"/>
          <w:lang w:val="en-US"/>
        </w:rPr>
        <w:t>e</w:t>
      </w:r>
      <w:r w:rsidR="001169EA" w:rsidRPr="00744B18">
        <w:rPr>
          <w:rFonts w:eastAsia="Times New Roman" w:cs="Times New Roman"/>
          <w:color w:val="222222"/>
          <w:szCs w:val="24"/>
          <w:lang w:val="en-US"/>
        </w:rPr>
        <w:t xml:space="preserve"> decisions regarding the integration of people and technologies</w:t>
      </w:r>
      <w:r w:rsidR="00DE5EEE" w:rsidRPr="00744B18">
        <w:rPr>
          <w:rFonts w:eastAsia="Times New Roman" w:cs="Times New Roman"/>
          <w:color w:val="222222"/>
          <w:szCs w:val="24"/>
          <w:lang w:val="en-US"/>
        </w:rPr>
        <w:t>. T</w:t>
      </w:r>
      <w:r w:rsidR="003B1DCB" w:rsidRPr="00744B18">
        <w:rPr>
          <w:rFonts w:eastAsia="Times New Roman" w:cs="Times New Roman"/>
          <w:color w:val="222222"/>
          <w:szCs w:val="24"/>
          <w:lang w:val="en-US"/>
        </w:rPr>
        <w:t xml:space="preserve">o </w:t>
      </w:r>
      <w:r w:rsidR="008D2DDB" w:rsidRPr="00744B18">
        <w:rPr>
          <w:rFonts w:eastAsia="Times New Roman" w:cs="Times New Roman"/>
          <w:color w:val="222222"/>
          <w:szCs w:val="24"/>
          <w:lang w:val="en-US"/>
        </w:rPr>
        <w:t>tackle</w:t>
      </w:r>
      <w:r w:rsidR="003B1DCB" w:rsidRPr="00744B18">
        <w:rPr>
          <w:rFonts w:eastAsia="Times New Roman" w:cs="Times New Roman"/>
          <w:color w:val="222222"/>
          <w:szCs w:val="24"/>
          <w:lang w:val="en-US"/>
        </w:rPr>
        <w:t xml:space="preserve"> this challenge</w:t>
      </w:r>
      <w:r w:rsidR="008D2DDB" w:rsidRPr="00744B18">
        <w:rPr>
          <w:rFonts w:eastAsia="Times New Roman" w:cs="Times New Roman"/>
          <w:color w:val="222222"/>
          <w:szCs w:val="24"/>
          <w:lang w:val="en-US"/>
        </w:rPr>
        <w:t xml:space="preserve"> successfully</w:t>
      </w:r>
      <w:r w:rsidR="003B1DCB" w:rsidRPr="00744B18">
        <w:rPr>
          <w:rFonts w:eastAsia="Times New Roman" w:cs="Times New Roman"/>
          <w:color w:val="222222"/>
          <w:szCs w:val="24"/>
          <w:lang w:val="en-US"/>
        </w:rPr>
        <w:t xml:space="preserve">, HR leaders should </w:t>
      </w:r>
      <w:r w:rsidR="008D2DDB" w:rsidRPr="00744B18">
        <w:rPr>
          <w:rFonts w:eastAsia="Times New Roman" w:cs="Times New Roman"/>
          <w:color w:val="222222"/>
          <w:szCs w:val="24"/>
          <w:lang w:val="en-US"/>
        </w:rPr>
        <w:t>develop</w:t>
      </w:r>
      <w:r w:rsidR="001169EA" w:rsidRPr="00744B18">
        <w:rPr>
          <w:rFonts w:eastAsia="Times New Roman" w:cs="Times New Roman"/>
          <w:color w:val="222222"/>
          <w:szCs w:val="24"/>
          <w:lang w:val="en-US"/>
        </w:rPr>
        <w:t xml:space="preserve"> a deep technological savvy alongside high emotional intelligence.</w:t>
      </w:r>
      <w:r w:rsidR="00D2197A" w:rsidRPr="00744B18">
        <w:rPr>
          <w:rFonts w:eastAsia="Times New Roman" w:cs="Times New Roman"/>
          <w:color w:val="222222"/>
          <w:szCs w:val="24"/>
          <w:lang w:val="en-US"/>
        </w:rPr>
        <w:t xml:space="preserve"> </w:t>
      </w:r>
      <w:r w:rsidR="00FE32C5" w:rsidRPr="00744B18">
        <w:rPr>
          <w:rFonts w:eastAsia="Times New Roman" w:cs="Times New Roman"/>
          <w:color w:val="222222"/>
          <w:szCs w:val="24"/>
          <w:lang w:val="en-US"/>
        </w:rPr>
        <w:t xml:space="preserve">The trend we presented regarding </w:t>
      </w:r>
      <w:r w:rsidR="00AF39E2" w:rsidRPr="00744B18">
        <w:rPr>
          <w:rFonts w:eastAsia="Times New Roman" w:cs="Times New Roman"/>
          <w:color w:val="222222"/>
          <w:szCs w:val="24"/>
          <w:lang w:val="en-US"/>
        </w:rPr>
        <w:t xml:space="preserve">the </w:t>
      </w:r>
      <w:r w:rsidR="00FE32C5" w:rsidRPr="00744B18">
        <w:rPr>
          <w:rFonts w:eastAsia="Times New Roman" w:cs="Times New Roman"/>
          <w:color w:val="222222"/>
          <w:szCs w:val="24"/>
          <w:lang w:val="en-US"/>
        </w:rPr>
        <w:t>HR role in the future shows that human resources continue to be strategic</w:t>
      </w:r>
      <w:r w:rsidR="008D2DDB" w:rsidRPr="00744B18">
        <w:rPr>
          <w:rFonts w:eastAsia="Times New Roman" w:cs="Times New Roman"/>
          <w:color w:val="222222"/>
          <w:szCs w:val="24"/>
          <w:lang w:val="en-US"/>
        </w:rPr>
        <w:t xml:space="preserve"> assets, thus their management needs to be strategically dealt with. At the same time,</w:t>
      </w:r>
      <w:r w:rsidR="00FE32C5" w:rsidRPr="00744B18">
        <w:rPr>
          <w:rFonts w:eastAsia="Times New Roman" w:cs="Times New Roman"/>
          <w:color w:val="222222"/>
          <w:szCs w:val="24"/>
          <w:lang w:val="en-US"/>
        </w:rPr>
        <w:t xml:space="preserve"> dealing with the day-to-day </w:t>
      </w:r>
      <w:r w:rsidR="008D2DDB" w:rsidRPr="00744B18">
        <w:rPr>
          <w:rFonts w:eastAsia="Times New Roman" w:cs="Times New Roman"/>
          <w:color w:val="222222"/>
          <w:szCs w:val="24"/>
          <w:lang w:val="en-US"/>
        </w:rPr>
        <w:t>HRM</w:t>
      </w:r>
      <w:r w:rsidR="00FE32C5" w:rsidRPr="00744B18">
        <w:rPr>
          <w:rFonts w:eastAsia="Times New Roman" w:cs="Times New Roman"/>
          <w:color w:val="222222"/>
          <w:szCs w:val="24"/>
          <w:lang w:val="en-US"/>
        </w:rPr>
        <w:t xml:space="preserve"> issues is </w:t>
      </w:r>
      <w:r w:rsidR="008D2DDB" w:rsidRPr="00744B18">
        <w:rPr>
          <w:rFonts w:eastAsia="Times New Roman" w:cs="Times New Roman"/>
          <w:color w:val="222222"/>
          <w:szCs w:val="24"/>
          <w:lang w:val="en-US"/>
        </w:rPr>
        <w:t>delegated</w:t>
      </w:r>
      <w:r w:rsidR="00FE32C5" w:rsidRPr="00744B18">
        <w:rPr>
          <w:rFonts w:eastAsia="Times New Roman" w:cs="Times New Roman"/>
          <w:color w:val="222222"/>
          <w:szCs w:val="24"/>
          <w:lang w:val="en-US"/>
        </w:rPr>
        <w:t xml:space="preserve"> to the direct manager (e.g.</w:t>
      </w:r>
      <w:r w:rsidR="00C026E1" w:rsidRPr="00744B18">
        <w:rPr>
          <w:rFonts w:eastAsia="Times New Roman" w:cs="Times New Roman"/>
          <w:color w:val="222222"/>
          <w:szCs w:val="24"/>
          <w:lang w:val="en-US"/>
        </w:rPr>
        <w:t>,</w:t>
      </w:r>
      <w:r w:rsidR="00FE32C5" w:rsidRPr="00744B18">
        <w:rPr>
          <w:rFonts w:eastAsia="Times New Roman" w:cs="Times New Roman"/>
          <w:color w:val="222222"/>
          <w:szCs w:val="24"/>
          <w:lang w:val="en-US"/>
        </w:rPr>
        <w:t xml:space="preserve"> examining </w:t>
      </w:r>
      <w:r w:rsidR="00FE32C5" w:rsidRPr="00744B18">
        <w:rPr>
          <w:rFonts w:eastAsia="Times New Roman" w:cs="Times New Roman"/>
          <w:color w:val="222222"/>
          <w:szCs w:val="24"/>
          <w:lang w:val="en-US"/>
        </w:rPr>
        <w:lastRenderedPageBreak/>
        <w:t xml:space="preserve">the employee's feelings, approving vacation dates, etc.) </w:t>
      </w:r>
      <w:r w:rsidR="008D2DDB" w:rsidRPr="00744B18">
        <w:rPr>
          <w:rFonts w:eastAsia="Times New Roman" w:cs="Times New Roman"/>
          <w:color w:val="222222"/>
          <w:szCs w:val="24"/>
          <w:lang w:val="en-US"/>
        </w:rPr>
        <w:t>whereas other HRM functions might be outsourced.</w:t>
      </w:r>
    </w:p>
    <w:p w14:paraId="6FAFB53E" w14:textId="7EA36FEA" w:rsidR="00466F85" w:rsidRPr="00744B18" w:rsidRDefault="00466F85" w:rsidP="00C1797F">
      <w:pPr>
        <w:spacing w:after="0" w:line="480" w:lineRule="auto"/>
        <w:jc w:val="center"/>
        <w:rPr>
          <w:rFonts w:eastAsia="Times New Roman" w:cs="Times New Roman"/>
          <w:b/>
          <w:bCs/>
          <w:i/>
          <w:iCs/>
          <w:color w:val="222222"/>
          <w:szCs w:val="24"/>
          <w:rtl/>
          <w:lang w:val="en-US" w:bidi="he-IL"/>
        </w:rPr>
      </w:pPr>
      <w:r w:rsidRPr="00744B18">
        <w:rPr>
          <w:rFonts w:eastAsia="Times New Roman" w:cs="Times New Roman"/>
          <w:b/>
          <w:bCs/>
          <w:i/>
          <w:iCs/>
          <w:color w:val="222222"/>
          <w:szCs w:val="24"/>
          <w:lang w:val="en-US"/>
        </w:rPr>
        <w:t>Insert Table 1 About Here</w:t>
      </w:r>
    </w:p>
    <w:p w14:paraId="4F3B4922" w14:textId="7BE7F666" w:rsidR="001D275C" w:rsidRPr="00744B18" w:rsidRDefault="001D275C" w:rsidP="00ED307F">
      <w:pPr>
        <w:spacing w:after="0" w:line="480" w:lineRule="auto"/>
        <w:ind w:firstLine="720"/>
        <w:jc w:val="both"/>
        <w:rPr>
          <w:rFonts w:eastAsia="Times New Roman" w:cs="Times New Roman"/>
          <w:color w:val="222222"/>
          <w:szCs w:val="24"/>
          <w:lang w:val="en-US" w:bidi="he-IL"/>
        </w:rPr>
      </w:pPr>
      <w:r w:rsidRPr="00744B18">
        <w:rPr>
          <w:rFonts w:eastAsia="Times New Roman" w:cs="Times New Roman"/>
          <w:color w:val="222222"/>
          <w:szCs w:val="24"/>
          <w:lang w:val="en-US" w:bidi="he-IL"/>
        </w:rPr>
        <w:t xml:space="preserve">As can be seen from Table 1, HRM is already in the process of revolutionizing some HR practices, that is, </w:t>
      </w:r>
      <w:r w:rsidR="000E481A">
        <w:rPr>
          <w:rFonts w:eastAsia="Times New Roman" w:cs="Times New Roman"/>
          <w:color w:val="222222"/>
          <w:szCs w:val="24"/>
          <w:lang w:val="en-US" w:bidi="he-IL"/>
        </w:rPr>
        <w:t xml:space="preserve">according to SAMR model </w:t>
      </w:r>
      <w:r w:rsidR="000E481A" w:rsidRPr="00744B18">
        <w:rPr>
          <w:rFonts w:cs="Times New Roman"/>
          <w:color w:val="000000" w:themeColor="text1"/>
          <w:szCs w:val="24"/>
          <w:lang w:val="en-US" w:bidi="he-IL"/>
        </w:rPr>
        <w:t>(</w:t>
      </w:r>
      <w:r w:rsidR="000E481A" w:rsidRPr="00744B18">
        <w:rPr>
          <w:rFonts w:cs="Times New Roman"/>
          <w:color w:val="000000" w:themeColor="text1"/>
          <w:szCs w:val="24"/>
        </w:rPr>
        <w:t xml:space="preserve">Hamilton et al., 2016; </w:t>
      </w:r>
      <w:r w:rsidR="000E481A" w:rsidRPr="00744B18">
        <w:rPr>
          <w:rFonts w:cs="Times New Roman"/>
          <w:color w:val="000000" w:themeColor="text1"/>
          <w:szCs w:val="24"/>
          <w:lang w:val="en-US"/>
        </w:rPr>
        <w:t>Puentedura,</w:t>
      </w:r>
      <w:r w:rsidR="000E481A" w:rsidRPr="00744B18">
        <w:rPr>
          <w:rFonts w:cs="Times New Roman"/>
          <w:color w:val="000000" w:themeColor="text1"/>
          <w:szCs w:val="24"/>
        </w:rPr>
        <w:t xml:space="preserve"> 2006)</w:t>
      </w:r>
      <w:r w:rsidR="000E481A">
        <w:rPr>
          <w:rFonts w:cs="Times New Roman"/>
          <w:color w:val="000000" w:themeColor="text1"/>
          <w:szCs w:val="24"/>
        </w:rPr>
        <w:t xml:space="preserve"> </w:t>
      </w:r>
      <w:r w:rsidRPr="00744B18">
        <w:rPr>
          <w:rFonts w:eastAsia="Times New Roman" w:cs="Times New Roman"/>
          <w:color w:val="222222"/>
          <w:szCs w:val="24"/>
          <w:lang w:val="en-US" w:bidi="he-IL"/>
        </w:rPr>
        <w:t xml:space="preserve">in the processes of modification and redefinition of the tasks in the field, while others </w:t>
      </w:r>
      <w:r w:rsidR="00482B24" w:rsidRPr="00744B18">
        <w:rPr>
          <w:rFonts w:eastAsia="Times New Roman" w:cs="Times New Roman"/>
          <w:color w:val="222222"/>
          <w:szCs w:val="24"/>
          <w:lang w:val="en-US" w:bidi="he-IL"/>
        </w:rPr>
        <w:t>lag</w:t>
      </w:r>
      <w:r w:rsidRPr="00744B18">
        <w:rPr>
          <w:rFonts w:eastAsia="Times New Roman" w:cs="Times New Roman"/>
          <w:color w:val="222222"/>
          <w:szCs w:val="24"/>
          <w:lang w:val="en-US" w:bidi="he-IL"/>
        </w:rPr>
        <w:t xml:space="preserve"> behind</w:t>
      </w:r>
      <w:r w:rsidR="00466F85" w:rsidRPr="00744B18">
        <w:rPr>
          <w:rFonts w:eastAsia="Times New Roman" w:cs="Times New Roman"/>
          <w:color w:val="222222"/>
          <w:szCs w:val="24"/>
          <w:lang w:val="en-US" w:bidi="he-IL"/>
        </w:rPr>
        <w:t>,</w:t>
      </w:r>
      <w:r w:rsidRPr="00744B18">
        <w:rPr>
          <w:rFonts w:eastAsia="Times New Roman" w:cs="Times New Roman"/>
          <w:color w:val="222222"/>
          <w:szCs w:val="24"/>
          <w:lang w:val="en-US" w:bidi="he-IL"/>
        </w:rPr>
        <w:t xml:space="preserve"> in an analog to digital exchange without significant added value. It is possible that the transition to </w:t>
      </w:r>
      <w:r w:rsidR="000E582C" w:rsidRPr="00D2698D">
        <w:rPr>
          <w:rFonts w:asciiTheme="majorBidi" w:hAnsiTheme="majorBidi" w:cstheme="majorBidi"/>
          <w:b/>
          <w:bCs/>
          <w:color w:val="000000" w:themeColor="text1"/>
          <w:szCs w:val="24"/>
          <w:lang w:val="en-US"/>
        </w:rPr>
        <w:t>Cyborging</w:t>
      </w:r>
      <w:r w:rsidRPr="00744B18">
        <w:rPr>
          <w:rFonts w:eastAsia="Times New Roman" w:cs="Times New Roman"/>
          <w:color w:val="222222"/>
          <w:szCs w:val="24"/>
          <w:lang w:val="en-US" w:bidi="he-IL"/>
        </w:rPr>
        <w:t xml:space="preserve"> of HRM is limited in a certain way by the fact that </w:t>
      </w:r>
      <w:r w:rsidR="000D4B22" w:rsidRPr="00744B18">
        <w:rPr>
          <w:rFonts w:eastAsia="Times New Roman" w:cs="Times New Roman"/>
          <w:color w:val="222222"/>
          <w:szCs w:val="24"/>
          <w:lang w:val="en-US" w:bidi="he-IL"/>
        </w:rPr>
        <w:t>HR</w:t>
      </w:r>
      <w:r w:rsidRPr="00744B18">
        <w:rPr>
          <w:rFonts w:eastAsia="Times New Roman" w:cs="Times New Roman"/>
          <w:color w:val="222222"/>
          <w:szCs w:val="24"/>
          <w:lang w:val="en-US" w:bidi="he-IL"/>
        </w:rPr>
        <w:t xml:space="preserve"> leaders do not have the required proficiency in advanced technology. In addition to this, </w:t>
      </w:r>
      <w:r w:rsidR="009A59F9" w:rsidRPr="00744B18">
        <w:rPr>
          <w:rFonts w:eastAsia="Times New Roman" w:cs="Times New Roman"/>
          <w:color w:val="222222"/>
          <w:szCs w:val="24"/>
          <w:lang w:val="en-US" w:bidi="he-IL"/>
        </w:rPr>
        <w:t xml:space="preserve">a combination of </w:t>
      </w:r>
      <w:r w:rsidRPr="00744B18">
        <w:rPr>
          <w:rFonts w:eastAsia="Times New Roman" w:cs="Times New Roman"/>
          <w:color w:val="222222"/>
          <w:szCs w:val="24"/>
          <w:lang w:val="en-US" w:bidi="he-IL"/>
        </w:rPr>
        <w:t>AI trust</w:t>
      </w:r>
      <w:r w:rsidR="00445C47" w:rsidRPr="00744B18">
        <w:rPr>
          <w:rFonts w:eastAsia="Times New Roman" w:cs="Times New Roman"/>
          <w:color w:val="222222"/>
          <w:szCs w:val="24"/>
          <w:lang w:val="en-US" w:bidi="he-IL"/>
        </w:rPr>
        <w:t xml:space="preserve"> and</w:t>
      </w:r>
      <w:r w:rsidRPr="00744B18">
        <w:rPr>
          <w:rFonts w:eastAsia="Times New Roman" w:cs="Times New Roman"/>
          <w:color w:val="222222"/>
          <w:szCs w:val="24"/>
          <w:lang w:val="en-US" w:bidi="he-IL"/>
        </w:rPr>
        <w:t xml:space="preserve"> AI fear, affect </w:t>
      </w:r>
      <w:r w:rsidR="009A59F9" w:rsidRPr="00744B18">
        <w:rPr>
          <w:rFonts w:eastAsia="Times New Roman" w:cs="Times New Roman"/>
          <w:color w:val="222222"/>
          <w:szCs w:val="24"/>
          <w:lang w:val="en-US" w:bidi="he-IL"/>
        </w:rPr>
        <w:t>individuals, being human,</w:t>
      </w:r>
      <w:r w:rsidRPr="00744B18">
        <w:rPr>
          <w:rFonts w:eastAsia="Times New Roman" w:cs="Times New Roman"/>
          <w:color w:val="222222"/>
          <w:szCs w:val="24"/>
          <w:lang w:val="en-US" w:bidi="he-IL"/>
        </w:rPr>
        <w:t xml:space="preserve"> along with environmental effects of lack of required resources and immaturity of the law on the subject which slows down the HRM </w:t>
      </w:r>
      <w:r w:rsidR="000E582C" w:rsidRPr="00D2698D">
        <w:rPr>
          <w:rFonts w:asciiTheme="majorBidi" w:hAnsiTheme="majorBidi" w:cstheme="majorBidi"/>
          <w:b/>
          <w:bCs/>
          <w:color w:val="000000" w:themeColor="text1"/>
          <w:szCs w:val="24"/>
          <w:lang w:val="en-US"/>
        </w:rPr>
        <w:t>Cyborging</w:t>
      </w:r>
      <w:r w:rsidRPr="00744B18">
        <w:rPr>
          <w:rFonts w:eastAsia="Times New Roman" w:cs="Times New Roman"/>
          <w:color w:val="222222"/>
          <w:szCs w:val="24"/>
          <w:lang w:val="en-US" w:bidi="he-IL"/>
        </w:rPr>
        <w:t xml:space="preserve"> process. We believe that innovative and courageous HR managers will be able to change their field to suit the new challenges of the HR world</w:t>
      </w:r>
      <w:r w:rsidR="00AD1CB0" w:rsidRPr="00744B18">
        <w:rPr>
          <w:rFonts w:eastAsia="Times New Roman" w:cs="Times New Roman"/>
          <w:color w:val="222222"/>
          <w:szCs w:val="24"/>
          <w:lang w:val="en-US" w:bidi="he-IL"/>
        </w:rPr>
        <w:t xml:space="preserve"> </w:t>
      </w:r>
      <w:r w:rsidR="000E481A" w:rsidRPr="00744B18">
        <w:rPr>
          <w:rFonts w:eastAsia="Times New Roman" w:cs="Times New Roman"/>
          <w:color w:val="222222"/>
          <w:szCs w:val="24"/>
          <w:lang w:val="en-US" w:bidi="he-IL"/>
        </w:rPr>
        <w:t>at</w:t>
      </w:r>
      <w:r w:rsidR="00ED307F" w:rsidRPr="00744B18">
        <w:rPr>
          <w:rFonts w:eastAsia="Times New Roman" w:cs="Times New Roman"/>
          <w:color w:val="222222"/>
          <w:szCs w:val="24"/>
          <w:lang w:val="en-US" w:bidi="he-IL"/>
        </w:rPr>
        <w:t xml:space="preserve"> the same time, even the brave among them can integrate technology to the point that they fear that they themselves will be replaced and that their role will be redundant. </w:t>
      </w:r>
    </w:p>
    <w:p w14:paraId="1894E302" w14:textId="6560AEA0" w:rsidR="00B16D84" w:rsidRPr="00744B18" w:rsidRDefault="00B16D84" w:rsidP="00B16D84">
      <w:pPr>
        <w:spacing w:after="0" w:line="480" w:lineRule="auto"/>
        <w:ind w:firstLine="720"/>
        <w:jc w:val="both"/>
        <w:rPr>
          <w:rFonts w:eastAsia="Times New Roman" w:cs="Times New Roman"/>
          <w:color w:val="222222"/>
          <w:szCs w:val="24"/>
          <w:lang w:val="en-US"/>
        </w:rPr>
      </w:pPr>
      <w:r w:rsidRPr="00744B18">
        <w:rPr>
          <w:rFonts w:eastAsia="Times New Roman" w:cs="Times New Roman"/>
          <w:color w:val="222222"/>
          <w:szCs w:val="24"/>
          <w:lang w:val="en-US"/>
        </w:rPr>
        <w:t>With reference to the SAMR model</w:t>
      </w:r>
      <w:r w:rsidR="00EA3155" w:rsidRPr="00744B18">
        <w:rPr>
          <w:rFonts w:eastAsia="Times New Roman" w:cs="Times New Roman"/>
          <w:color w:val="222222"/>
          <w:szCs w:val="24"/>
          <w:lang w:val="en-US"/>
        </w:rPr>
        <w:t xml:space="preserve"> </w:t>
      </w:r>
      <w:r w:rsidR="00EA3155" w:rsidRPr="00744B18">
        <w:rPr>
          <w:rFonts w:cs="Times New Roman"/>
          <w:color w:val="000000" w:themeColor="text1"/>
          <w:szCs w:val="24"/>
          <w:lang w:val="en-US" w:bidi="he-IL"/>
        </w:rPr>
        <w:t>(</w:t>
      </w:r>
      <w:r w:rsidR="00EA3155" w:rsidRPr="00744B18">
        <w:rPr>
          <w:rFonts w:cs="Times New Roman"/>
          <w:color w:val="000000" w:themeColor="text1"/>
          <w:szCs w:val="24"/>
        </w:rPr>
        <w:t xml:space="preserve">Hamilton et al., 2016; </w:t>
      </w:r>
      <w:r w:rsidR="00EA3155" w:rsidRPr="00744B18">
        <w:rPr>
          <w:rFonts w:cs="Times New Roman"/>
          <w:color w:val="000000" w:themeColor="text1"/>
          <w:szCs w:val="24"/>
          <w:lang w:val="en-US"/>
        </w:rPr>
        <w:t>Puentedura,</w:t>
      </w:r>
      <w:r w:rsidR="00EA3155" w:rsidRPr="00744B18">
        <w:rPr>
          <w:rFonts w:cs="Times New Roman"/>
          <w:color w:val="000000" w:themeColor="text1"/>
          <w:szCs w:val="24"/>
        </w:rPr>
        <w:t xml:space="preserve"> 2006)</w:t>
      </w:r>
      <w:r w:rsidRPr="00744B18">
        <w:rPr>
          <w:rFonts w:eastAsia="Times New Roman" w:cs="Times New Roman"/>
          <w:color w:val="222222"/>
          <w:szCs w:val="24"/>
          <w:lang w:val="en-US"/>
        </w:rPr>
        <w:t>, we believe that a fifth additional element should be added, the letter U for the word uncertainty.</w:t>
      </w:r>
    </w:p>
    <w:p w14:paraId="7FA1D63C" w14:textId="7D396A94" w:rsidR="006142D6" w:rsidRPr="00744B18" w:rsidRDefault="006142D6" w:rsidP="006142D6">
      <w:pPr>
        <w:spacing w:after="0" w:line="480" w:lineRule="auto"/>
        <w:ind w:firstLine="720"/>
        <w:jc w:val="both"/>
        <w:rPr>
          <w:rFonts w:eastAsia="Times New Roman" w:cs="Times New Roman"/>
          <w:color w:val="222222"/>
          <w:szCs w:val="24"/>
          <w:lang w:val="en-US"/>
        </w:rPr>
      </w:pPr>
      <w:r w:rsidRPr="00744B18">
        <w:rPr>
          <w:rFonts w:eastAsia="Times New Roman" w:cs="Times New Roman"/>
          <w:b/>
          <w:bCs/>
          <w:color w:val="222222"/>
          <w:szCs w:val="24"/>
          <w:lang w:val="en-US"/>
        </w:rPr>
        <w:t>S</w:t>
      </w:r>
      <w:r w:rsidRPr="00744B18">
        <w:rPr>
          <w:rFonts w:eastAsia="Times New Roman" w:cs="Times New Roman"/>
          <w:color w:val="222222"/>
          <w:szCs w:val="24"/>
          <w:lang w:val="en-US"/>
        </w:rPr>
        <w:t>ubstitution -There is no change in the tasks, only change into digital,</w:t>
      </w:r>
    </w:p>
    <w:p w14:paraId="7EA4C297" w14:textId="5285603C" w:rsidR="006142D6" w:rsidRPr="00744B18" w:rsidRDefault="006142D6" w:rsidP="006142D6">
      <w:pPr>
        <w:spacing w:after="0" w:line="480" w:lineRule="auto"/>
        <w:ind w:firstLine="720"/>
        <w:jc w:val="both"/>
        <w:rPr>
          <w:rFonts w:eastAsia="Times New Roman" w:cs="Times New Roman"/>
          <w:color w:val="222222"/>
          <w:szCs w:val="24"/>
          <w:lang w:val="en-US"/>
        </w:rPr>
      </w:pPr>
      <w:r w:rsidRPr="00744B18">
        <w:rPr>
          <w:rFonts w:eastAsia="Times New Roman" w:cs="Times New Roman"/>
          <w:b/>
          <w:bCs/>
          <w:color w:val="222222"/>
          <w:szCs w:val="24"/>
          <w:lang w:val="en-US"/>
        </w:rPr>
        <w:t>A</w:t>
      </w:r>
      <w:r w:rsidRPr="00744B18">
        <w:rPr>
          <w:rFonts w:eastAsia="Times New Roman" w:cs="Times New Roman"/>
          <w:color w:val="222222"/>
          <w:szCs w:val="24"/>
          <w:lang w:val="en-US"/>
        </w:rPr>
        <w:t xml:space="preserve">ugmentation- Technology changes the tasks positively in a certain way </w:t>
      </w:r>
    </w:p>
    <w:p w14:paraId="11CA125F" w14:textId="1370838A" w:rsidR="006142D6" w:rsidRPr="00744B18" w:rsidRDefault="00EE7141" w:rsidP="006142D6">
      <w:pPr>
        <w:spacing w:after="0" w:line="480" w:lineRule="auto"/>
        <w:ind w:firstLine="720"/>
        <w:jc w:val="both"/>
        <w:rPr>
          <w:rFonts w:eastAsia="Times New Roman" w:cs="Times New Roman"/>
          <w:color w:val="222222"/>
          <w:szCs w:val="24"/>
          <w:lang w:val="en-US"/>
        </w:rPr>
      </w:pPr>
      <w:r w:rsidRPr="00744B18">
        <w:rPr>
          <w:rFonts w:eastAsia="Times New Roman" w:cs="Times New Roman"/>
          <w:b/>
          <w:bCs/>
          <w:color w:val="222222"/>
          <w:szCs w:val="24"/>
          <w:lang w:val="en-US"/>
        </w:rPr>
        <w:t>M</w:t>
      </w:r>
      <w:r w:rsidRPr="00744B18">
        <w:rPr>
          <w:rFonts w:eastAsia="Times New Roman" w:cs="Times New Roman"/>
          <w:color w:val="222222"/>
          <w:szCs w:val="24"/>
          <w:lang w:val="en-US"/>
        </w:rPr>
        <w:t>odification-</w:t>
      </w:r>
      <w:r w:rsidR="006142D6" w:rsidRPr="00744B18">
        <w:rPr>
          <w:rFonts w:eastAsia="Times New Roman" w:cs="Times New Roman"/>
          <w:color w:val="222222"/>
          <w:szCs w:val="24"/>
          <w:lang w:val="en-US"/>
        </w:rPr>
        <w:t xml:space="preserve"> The integration of technology requires a new design of </w:t>
      </w:r>
      <w:r w:rsidRPr="00744B18">
        <w:rPr>
          <w:rFonts w:eastAsia="Times New Roman" w:cs="Times New Roman"/>
          <w:color w:val="222222"/>
          <w:szCs w:val="24"/>
          <w:lang w:val="en-US"/>
        </w:rPr>
        <w:t>tasks</w:t>
      </w:r>
    </w:p>
    <w:p w14:paraId="3385ACEC" w14:textId="77777777" w:rsidR="00EE7141" w:rsidRPr="00744B18" w:rsidRDefault="00EE7141" w:rsidP="00EE7141">
      <w:pPr>
        <w:spacing w:after="0" w:line="480" w:lineRule="auto"/>
        <w:ind w:firstLine="720"/>
        <w:jc w:val="both"/>
        <w:rPr>
          <w:rFonts w:eastAsia="Times New Roman" w:cs="Times New Roman"/>
          <w:color w:val="222222"/>
          <w:szCs w:val="24"/>
          <w:lang w:val="en-US"/>
        </w:rPr>
      </w:pPr>
      <w:r w:rsidRPr="00744B18">
        <w:rPr>
          <w:rFonts w:eastAsia="Times New Roman" w:cs="Times New Roman"/>
          <w:b/>
          <w:bCs/>
          <w:color w:val="222222"/>
          <w:szCs w:val="24"/>
          <w:lang w:val="en-US"/>
        </w:rPr>
        <w:t>R</w:t>
      </w:r>
      <w:r w:rsidRPr="00744B18">
        <w:rPr>
          <w:rFonts w:eastAsia="Times New Roman" w:cs="Times New Roman"/>
          <w:color w:val="222222"/>
          <w:szCs w:val="24"/>
          <w:lang w:val="en-US"/>
        </w:rPr>
        <w:t xml:space="preserve">edefinition- </w:t>
      </w:r>
      <w:r w:rsidR="006142D6" w:rsidRPr="00744B18">
        <w:rPr>
          <w:rFonts w:eastAsia="Times New Roman" w:cs="Times New Roman"/>
          <w:color w:val="222222"/>
          <w:szCs w:val="24"/>
          <w:lang w:val="en-US"/>
        </w:rPr>
        <w:t xml:space="preserve">The technology is used to create new tasks </w:t>
      </w:r>
    </w:p>
    <w:p w14:paraId="22D589F0" w14:textId="69EA413D" w:rsidR="00B16D84" w:rsidRDefault="006142D6" w:rsidP="00EE7141">
      <w:pPr>
        <w:spacing w:after="0" w:line="480" w:lineRule="auto"/>
        <w:ind w:firstLine="720"/>
        <w:jc w:val="both"/>
        <w:rPr>
          <w:rFonts w:eastAsia="Times New Roman" w:cs="Times New Roman"/>
          <w:color w:val="222222"/>
          <w:szCs w:val="24"/>
          <w:lang w:val="en-US"/>
        </w:rPr>
      </w:pPr>
      <w:r w:rsidRPr="00744B18">
        <w:rPr>
          <w:rFonts w:eastAsia="Times New Roman" w:cs="Times New Roman"/>
          <w:b/>
          <w:bCs/>
          <w:color w:val="222222"/>
          <w:szCs w:val="24"/>
          <w:lang w:val="en-US"/>
        </w:rPr>
        <w:t>U</w:t>
      </w:r>
      <w:r w:rsidRPr="00744B18">
        <w:rPr>
          <w:rFonts w:eastAsia="Times New Roman" w:cs="Times New Roman"/>
          <w:color w:val="222222"/>
          <w:szCs w:val="24"/>
          <w:lang w:val="en-US"/>
        </w:rPr>
        <w:t>nnecessary</w:t>
      </w:r>
      <w:r w:rsidR="00EE7141" w:rsidRPr="00744B18">
        <w:rPr>
          <w:rFonts w:eastAsia="Times New Roman" w:cs="Times New Roman"/>
          <w:color w:val="222222"/>
          <w:szCs w:val="24"/>
          <w:lang w:val="en-US"/>
        </w:rPr>
        <w:t>-</w:t>
      </w:r>
      <w:r w:rsidRPr="00744B18">
        <w:rPr>
          <w:rFonts w:eastAsia="Times New Roman" w:cs="Times New Roman"/>
          <w:color w:val="222222"/>
          <w:szCs w:val="24"/>
          <w:lang w:val="en-US"/>
        </w:rPr>
        <w:t xml:space="preserve"> </w:t>
      </w:r>
      <w:r w:rsidR="00EE7141" w:rsidRPr="00744B18">
        <w:rPr>
          <w:rFonts w:eastAsia="Times New Roman" w:cs="Times New Roman"/>
          <w:color w:val="222222"/>
          <w:szCs w:val="24"/>
          <w:lang w:val="en-US"/>
        </w:rPr>
        <w:t>T</w:t>
      </w:r>
      <w:r w:rsidRPr="00744B18">
        <w:rPr>
          <w:rFonts w:eastAsia="Times New Roman" w:cs="Times New Roman"/>
          <w:color w:val="222222"/>
          <w:szCs w:val="24"/>
          <w:lang w:val="en-US"/>
        </w:rPr>
        <w:t xml:space="preserve">he task is not </w:t>
      </w:r>
      <w:r w:rsidR="00EE7141" w:rsidRPr="00744B18">
        <w:rPr>
          <w:rFonts w:eastAsia="Times New Roman" w:cs="Times New Roman"/>
          <w:color w:val="222222"/>
          <w:szCs w:val="24"/>
          <w:lang w:val="en-US"/>
        </w:rPr>
        <w:t>needed;</w:t>
      </w:r>
      <w:r w:rsidRPr="00744B18">
        <w:rPr>
          <w:rFonts w:eastAsia="Times New Roman" w:cs="Times New Roman"/>
          <w:color w:val="222222"/>
          <w:szCs w:val="24"/>
          <w:lang w:val="en-US"/>
        </w:rPr>
        <w:t xml:space="preserve"> technology makes the tasks redundant (because </w:t>
      </w:r>
      <w:r w:rsidR="005F714A" w:rsidRPr="00744B18">
        <w:rPr>
          <w:rFonts w:eastAsia="Times New Roman" w:cs="Times New Roman"/>
          <w:color w:val="222222"/>
          <w:szCs w:val="24"/>
          <w:lang w:val="en-US"/>
        </w:rPr>
        <w:t>AI</w:t>
      </w:r>
      <w:r w:rsidRPr="00744B18">
        <w:rPr>
          <w:rFonts w:eastAsia="Times New Roman" w:cs="Times New Roman"/>
          <w:color w:val="222222"/>
          <w:szCs w:val="24"/>
          <w:lang w:val="en-US"/>
        </w:rPr>
        <w:t xml:space="preserve"> is taking over</w:t>
      </w:r>
      <w:r w:rsidR="00EE7141" w:rsidRPr="00744B18">
        <w:rPr>
          <w:rFonts w:eastAsia="Times New Roman" w:cs="Times New Roman"/>
          <w:color w:val="222222"/>
          <w:szCs w:val="24"/>
          <w:lang w:val="en-US"/>
        </w:rPr>
        <w:t>).</w:t>
      </w:r>
    </w:p>
    <w:p w14:paraId="3CE045A0" w14:textId="6C227DB2" w:rsidR="00B22B76" w:rsidRPr="002E6806" w:rsidRDefault="005E7228" w:rsidP="000245EE">
      <w:pPr>
        <w:spacing w:after="0" w:line="480" w:lineRule="auto"/>
        <w:ind w:firstLine="720"/>
        <w:jc w:val="both"/>
        <w:rPr>
          <w:rtl/>
          <w:lang w:val="en-US" w:bidi="he-IL"/>
        </w:rPr>
      </w:pPr>
      <w:r>
        <w:rPr>
          <w:rFonts w:eastAsia="Times New Roman" w:cs="Times New Roman"/>
          <w:color w:val="222222"/>
          <w:szCs w:val="24"/>
          <w:lang w:val="en-US"/>
        </w:rPr>
        <w:t>T</w:t>
      </w:r>
      <w:r w:rsidRPr="005E7228">
        <w:rPr>
          <w:rFonts w:eastAsia="Times New Roman" w:cs="Times New Roman"/>
          <w:color w:val="222222"/>
          <w:szCs w:val="24"/>
          <w:lang w:val="en-US"/>
        </w:rPr>
        <w:t xml:space="preserve">able 1 also demonstrates major challenging tasks in operationalization of Cyborging HRM, based on the SAMR model and the </w:t>
      </w:r>
      <w:r w:rsidR="00F21EA3">
        <w:rPr>
          <w:rFonts w:eastAsia="Times New Roman" w:cs="Times New Roman"/>
          <w:color w:val="222222"/>
          <w:szCs w:val="24"/>
          <w:lang w:val="en-US"/>
        </w:rPr>
        <w:t>distinction between</w:t>
      </w:r>
      <w:r w:rsidRPr="005E7228">
        <w:rPr>
          <w:rFonts w:eastAsia="Times New Roman" w:cs="Times New Roman"/>
          <w:color w:val="222222"/>
          <w:szCs w:val="24"/>
          <w:lang w:val="en-US"/>
        </w:rPr>
        <w:t xml:space="preserve"> evolution </w:t>
      </w:r>
      <w:r w:rsidR="00F21EA3">
        <w:rPr>
          <w:rFonts w:eastAsia="Times New Roman" w:cs="Times New Roman"/>
          <w:color w:val="222222"/>
          <w:szCs w:val="24"/>
          <w:lang w:val="en-US"/>
        </w:rPr>
        <w:t xml:space="preserve">and </w:t>
      </w:r>
      <w:r w:rsidRPr="005E7228">
        <w:rPr>
          <w:rFonts w:eastAsia="Times New Roman" w:cs="Times New Roman"/>
          <w:color w:val="222222"/>
          <w:szCs w:val="24"/>
          <w:lang w:val="en-US"/>
        </w:rPr>
        <w:t xml:space="preserve">revolution. The </w:t>
      </w:r>
      <w:r w:rsidRPr="005E7228">
        <w:rPr>
          <w:rFonts w:eastAsia="Times New Roman" w:cs="Times New Roman"/>
          <w:color w:val="222222"/>
          <w:szCs w:val="24"/>
          <w:lang w:val="en-US"/>
        </w:rPr>
        <w:lastRenderedPageBreak/>
        <w:t>table illustrat</w:t>
      </w:r>
      <w:r w:rsidR="00F21EA3">
        <w:rPr>
          <w:rFonts w:eastAsia="Times New Roman" w:cs="Times New Roman"/>
          <w:color w:val="222222"/>
          <w:szCs w:val="24"/>
          <w:lang w:val="en-US"/>
        </w:rPr>
        <w:t>es</w:t>
      </w:r>
      <w:r w:rsidRPr="005E7228">
        <w:rPr>
          <w:rFonts w:eastAsia="Times New Roman" w:cs="Times New Roman"/>
          <w:color w:val="222222"/>
          <w:szCs w:val="24"/>
          <w:lang w:val="en-US"/>
        </w:rPr>
        <w:t xml:space="preserve"> challenges that we can </w:t>
      </w:r>
      <w:r w:rsidR="00F21EA3">
        <w:rPr>
          <w:rFonts w:eastAsia="Times New Roman" w:cs="Times New Roman"/>
          <w:color w:val="222222"/>
          <w:szCs w:val="24"/>
          <w:lang w:val="en-US"/>
        </w:rPr>
        <w:t xml:space="preserve">currently </w:t>
      </w:r>
      <w:r w:rsidRPr="005E7228">
        <w:rPr>
          <w:rFonts w:eastAsia="Times New Roman" w:cs="Times New Roman"/>
          <w:color w:val="222222"/>
          <w:szCs w:val="24"/>
          <w:lang w:val="en-US"/>
        </w:rPr>
        <w:t xml:space="preserve">foresee, based on the </w:t>
      </w:r>
      <w:r w:rsidR="00F21EA3">
        <w:rPr>
          <w:rFonts w:eastAsia="Times New Roman" w:cs="Times New Roman"/>
          <w:color w:val="222222"/>
          <w:szCs w:val="24"/>
          <w:lang w:val="en-US"/>
        </w:rPr>
        <w:t>integration</w:t>
      </w:r>
      <w:r w:rsidRPr="005E7228">
        <w:rPr>
          <w:rFonts w:eastAsia="Times New Roman" w:cs="Times New Roman"/>
          <w:color w:val="222222"/>
          <w:szCs w:val="24"/>
          <w:lang w:val="en-US"/>
        </w:rPr>
        <w:t xml:space="preserve"> of AI to HR</w:t>
      </w:r>
      <w:r w:rsidR="00F21EA3">
        <w:rPr>
          <w:rFonts w:eastAsia="Times New Roman" w:cs="Times New Roman"/>
          <w:color w:val="222222"/>
          <w:szCs w:val="24"/>
          <w:lang w:val="en-US"/>
        </w:rPr>
        <w:t>M.</w:t>
      </w:r>
      <w:r w:rsidRPr="005E7228">
        <w:rPr>
          <w:rFonts w:eastAsia="Times New Roman" w:cs="Times New Roman"/>
          <w:color w:val="222222"/>
          <w:szCs w:val="24"/>
          <w:lang w:val="en-US"/>
        </w:rPr>
        <w:t xml:space="preserve"> </w:t>
      </w:r>
      <w:r w:rsidR="00B22B76">
        <w:rPr>
          <w:rFonts w:eastAsia="Times New Roman" w:cs="Times New Roman"/>
          <w:color w:val="222222"/>
          <w:szCs w:val="24"/>
          <w:lang w:val="en-US"/>
        </w:rPr>
        <w:t>A</w:t>
      </w:r>
      <w:r w:rsidR="00F21EA3">
        <w:rPr>
          <w:rFonts w:eastAsia="Times New Roman" w:cs="Times New Roman"/>
          <w:color w:val="222222"/>
          <w:szCs w:val="24"/>
          <w:lang w:val="en-US"/>
        </w:rPr>
        <w:t>dding</w:t>
      </w:r>
      <w:r w:rsidRPr="005E7228">
        <w:rPr>
          <w:rFonts w:eastAsia="Times New Roman" w:cs="Times New Roman"/>
          <w:color w:val="222222"/>
          <w:szCs w:val="24"/>
          <w:lang w:val="en-US"/>
        </w:rPr>
        <w:t xml:space="preserve"> the U element </w:t>
      </w:r>
      <w:r w:rsidR="00F21EA3">
        <w:rPr>
          <w:rFonts w:eastAsia="Times New Roman" w:cs="Times New Roman"/>
          <w:color w:val="222222"/>
          <w:szCs w:val="24"/>
          <w:lang w:val="en-US"/>
        </w:rPr>
        <w:t>as a proposed</w:t>
      </w:r>
      <w:r w:rsidRPr="005E7228">
        <w:rPr>
          <w:rFonts w:eastAsia="Times New Roman" w:cs="Times New Roman"/>
          <w:color w:val="222222"/>
          <w:szCs w:val="24"/>
          <w:lang w:val="en-US"/>
        </w:rPr>
        <w:t xml:space="preserve"> </w:t>
      </w:r>
      <w:r w:rsidR="00B22B76">
        <w:rPr>
          <w:rFonts w:eastAsia="Times New Roman" w:cs="Times New Roman"/>
          <w:color w:val="222222"/>
          <w:szCs w:val="24"/>
          <w:lang w:val="en-US"/>
        </w:rPr>
        <w:t>upgrading of the</w:t>
      </w:r>
      <w:r w:rsidRPr="005E7228">
        <w:rPr>
          <w:rFonts w:eastAsia="Times New Roman" w:cs="Times New Roman"/>
          <w:color w:val="222222"/>
          <w:szCs w:val="24"/>
          <w:lang w:val="en-US"/>
        </w:rPr>
        <w:t xml:space="preserve"> SAMR model </w:t>
      </w:r>
      <w:r w:rsidR="00B22B76">
        <w:rPr>
          <w:rFonts w:eastAsia="Times New Roman" w:cs="Times New Roman"/>
          <w:color w:val="222222"/>
          <w:szCs w:val="24"/>
          <w:lang w:val="en-US"/>
        </w:rPr>
        <w:t>manifests</w:t>
      </w:r>
      <w:r w:rsidRPr="005E7228">
        <w:rPr>
          <w:rFonts w:eastAsia="Times New Roman" w:cs="Times New Roman"/>
          <w:color w:val="222222"/>
          <w:szCs w:val="24"/>
          <w:lang w:val="en-US"/>
        </w:rPr>
        <w:t xml:space="preserve"> the challenges </w:t>
      </w:r>
      <w:r w:rsidR="00B22B76">
        <w:rPr>
          <w:rFonts w:eastAsia="Times New Roman" w:cs="Times New Roman"/>
          <w:color w:val="222222"/>
          <w:szCs w:val="24"/>
          <w:lang w:val="en-US"/>
        </w:rPr>
        <w:t>that we anticipate to</w:t>
      </w:r>
      <w:r w:rsidRPr="005E7228">
        <w:rPr>
          <w:rFonts w:eastAsia="Times New Roman" w:cs="Times New Roman"/>
          <w:color w:val="222222"/>
          <w:szCs w:val="24"/>
          <w:lang w:val="en-US"/>
        </w:rPr>
        <w:t xml:space="preserve"> intensify</w:t>
      </w:r>
      <w:r>
        <w:rPr>
          <w:rFonts w:eastAsia="Times New Roman" w:cs="Times New Roman"/>
          <w:color w:val="222222"/>
          <w:szCs w:val="24"/>
          <w:lang w:val="en-US"/>
        </w:rPr>
        <w:t>.</w:t>
      </w:r>
      <w:r w:rsidR="00B22B76">
        <w:rPr>
          <w:rFonts w:eastAsia="Times New Roman" w:cs="Times New Roman"/>
          <w:color w:val="222222"/>
          <w:szCs w:val="24"/>
          <w:lang w:val="en-US"/>
        </w:rPr>
        <w:t xml:space="preserve"> As indicated in the table, the nature of many aspects of the </w:t>
      </w:r>
      <w:r w:rsidR="00B22B76" w:rsidRPr="002E6806">
        <w:rPr>
          <w:lang w:val="en-US" w:bidi="he-IL"/>
        </w:rPr>
        <w:t>operationalization of Cyborging HRM</w:t>
      </w:r>
      <w:r w:rsidR="00B22B76" w:rsidRPr="002E6806" w:rsidDel="007F3359">
        <w:rPr>
          <w:lang w:val="en-US"/>
        </w:rPr>
        <w:t xml:space="preserve"> </w:t>
      </w:r>
      <w:r w:rsidR="00B22B76" w:rsidRPr="002E6806">
        <w:rPr>
          <w:lang w:val="en-US"/>
        </w:rPr>
        <w:t>in specific HR practices</w:t>
      </w:r>
      <w:r w:rsidR="00B22B76">
        <w:rPr>
          <w:lang w:val="en-US"/>
        </w:rPr>
        <w:t xml:space="preserve"> is revolutionary, and the impact on the HRM profession will be profound.</w:t>
      </w:r>
    </w:p>
    <w:p w14:paraId="6E0E600C" w14:textId="77777777" w:rsidR="00B22B76" w:rsidRPr="00744B18" w:rsidRDefault="00B22B76" w:rsidP="00EE7141">
      <w:pPr>
        <w:spacing w:after="0" w:line="480" w:lineRule="auto"/>
        <w:ind w:firstLine="720"/>
        <w:jc w:val="both"/>
        <w:rPr>
          <w:rFonts w:eastAsia="Times New Roman" w:cs="Times New Roman"/>
          <w:color w:val="222222"/>
          <w:szCs w:val="24"/>
          <w:lang w:val="en-US" w:bidi="he-IL"/>
        </w:rPr>
      </w:pPr>
    </w:p>
    <w:p w14:paraId="02344EFC" w14:textId="2DA32D76" w:rsidR="00BD0A7D" w:rsidRPr="00744B18" w:rsidRDefault="00A36A41" w:rsidP="000245EE">
      <w:pPr>
        <w:spacing w:after="0" w:line="480" w:lineRule="auto"/>
        <w:ind w:firstLine="720"/>
        <w:jc w:val="both"/>
        <w:rPr>
          <w:rFonts w:cs="Times New Roman"/>
          <w:b/>
          <w:bCs/>
          <w:i/>
          <w:iCs/>
          <w:color w:val="222222"/>
          <w:szCs w:val="24"/>
          <w:shd w:val="clear" w:color="auto" w:fill="FFFFFF"/>
          <w:lang w:val="en-US"/>
        </w:rPr>
      </w:pPr>
      <w:r w:rsidRPr="00744B18">
        <w:rPr>
          <w:rFonts w:cs="Times New Roman"/>
          <w:b/>
          <w:bCs/>
          <w:i/>
          <w:iCs/>
          <w:color w:val="222222"/>
          <w:szCs w:val="24"/>
          <w:shd w:val="clear" w:color="auto" w:fill="FFFFFF"/>
          <w:lang w:val="en-US"/>
        </w:rPr>
        <w:t>Theore</w:t>
      </w:r>
      <w:r w:rsidR="00B65EAF" w:rsidRPr="00744B18">
        <w:rPr>
          <w:rFonts w:cs="Times New Roman"/>
          <w:b/>
          <w:bCs/>
          <w:i/>
          <w:iCs/>
          <w:color w:val="222222"/>
          <w:szCs w:val="24"/>
          <w:shd w:val="clear" w:color="auto" w:fill="FFFFFF"/>
          <w:lang w:val="en-US"/>
        </w:rPr>
        <w:t>t</w:t>
      </w:r>
      <w:r w:rsidRPr="00744B18">
        <w:rPr>
          <w:rFonts w:cs="Times New Roman"/>
          <w:b/>
          <w:bCs/>
          <w:i/>
          <w:iCs/>
          <w:color w:val="222222"/>
          <w:szCs w:val="24"/>
          <w:shd w:val="clear" w:color="auto" w:fill="FFFFFF"/>
          <w:lang w:val="en-US"/>
        </w:rPr>
        <w:t>ical contribution</w:t>
      </w:r>
      <w:r w:rsidR="00D5409F" w:rsidRPr="00744B18">
        <w:rPr>
          <w:rFonts w:cs="Times New Roman"/>
          <w:b/>
          <w:bCs/>
          <w:i/>
          <w:iCs/>
          <w:color w:val="222222"/>
          <w:szCs w:val="24"/>
          <w:shd w:val="clear" w:color="auto" w:fill="FFFFFF"/>
          <w:lang w:val="en-US"/>
        </w:rPr>
        <w:t>s</w:t>
      </w:r>
    </w:p>
    <w:p w14:paraId="67177198" w14:textId="4F5FED18" w:rsidR="00A36A41" w:rsidRPr="00744B18" w:rsidRDefault="00A36A41" w:rsidP="004E3070">
      <w:pPr>
        <w:spacing w:after="0" w:line="480" w:lineRule="auto"/>
        <w:ind w:firstLine="720"/>
        <w:jc w:val="both"/>
        <w:rPr>
          <w:rFonts w:cs="Times New Roman"/>
          <w:color w:val="000000" w:themeColor="text1"/>
          <w:szCs w:val="24"/>
          <w:lang w:val="en-US"/>
        </w:rPr>
      </w:pPr>
      <w:r w:rsidRPr="00744B18">
        <w:rPr>
          <w:rFonts w:cs="Times New Roman"/>
          <w:color w:val="000000" w:themeColor="text1"/>
          <w:szCs w:val="24"/>
          <w:lang w:val="en-US"/>
        </w:rPr>
        <w:t>The career ecosystem</w:t>
      </w:r>
      <w:r w:rsidR="00B65EAF" w:rsidRPr="00744B18">
        <w:rPr>
          <w:rFonts w:cs="Times New Roman"/>
          <w:color w:val="000000" w:themeColor="text1"/>
          <w:szCs w:val="24"/>
          <w:lang w:val="en-US"/>
        </w:rPr>
        <w:t xml:space="preserve"> </w:t>
      </w:r>
      <w:r w:rsidRPr="00744B18">
        <w:rPr>
          <w:rFonts w:cs="Times New Roman"/>
          <w:color w:val="000000" w:themeColor="text1"/>
          <w:szCs w:val="24"/>
          <w:lang w:val="en-US"/>
        </w:rPr>
        <w:t>theory (Baruch</w:t>
      </w:r>
      <w:r w:rsidR="00E37153" w:rsidRPr="00744B18">
        <w:rPr>
          <w:rFonts w:cs="Times New Roman"/>
          <w:color w:val="000000" w:themeColor="text1"/>
          <w:szCs w:val="24"/>
          <w:lang w:val="en-US"/>
        </w:rPr>
        <w:t>,</w:t>
      </w:r>
      <w:r w:rsidRPr="00744B18">
        <w:rPr>
          <w:rFonts w:cs="Times New Roman"/>
          <w:color w:val="000000" w:themeColor="text1"/>
          <w:szCs w:val="24"/>
          <w:lang w:val="en-US"/>
        </w:rPr>
        <w:t xml:space="preserve"> 2015; Baruch</w:t>
      </w:r>
      <w:r w:rsidR="003C5ABE" w:rsidRPr="00744B18">
        <w:rPr>
          <w:rFonts w:cs="Times New Roman"/>
          <w:color w:val="000000" w:themeColor="text1"/>
          <w:szCs w:val="24"/>
          <w:lang w:val="en-US"/>
        </w:rPr>
        <w:t xml:space="preserve"> and </w:t>
      </w:r>
      <w:r w:rsidRPr="00744B18">
        <w:rPr>
          <w:rFonts w:cs="Times New Roman"/>
          <w:color w:val="000000" w:themeColor="text1"/>
          <w:szCs w:val="24"/>
          <w:lang w:val="en-US"/>
        </w:rPr>
        <w:t>Rousseau, 2019) discuss</w:t>
      </w:r>
      <w:r w:rsidR="00AF39E2" w:rsidRPr="00744B18">
        <w:rPr>
          <w:rFonts w:cs="Times New Roman"/>
          <w:color w:val="000000" w:themeColor="text1"/>
          <w:szCs w:val="24"/>
          <w:lang w:val="en-US"/>
        </w:rPr>
        <w:t>es</w:t>
      </w:r>
      <w:r w:rsidRPr="00744B18">
        <w:rPr>
          <w:rFonts w:cs="Times New Roman"/>
          <w:color w:val="000000" w:themeColor="text1"/>
          <w:szCs w:val="24"/>
          <w:lang w:val="en-US"/>
        </w:rPr>
        <w:t xml:space="preserve"> the interrelationships across a number of actors in the labor market. </w:t>
      </w:r>
      <w:r w:rsidR="007F273A" w:rsidRPr="00744B18">
        <w:rPr>
          <w:rFonts w:cs="Times New Roman"/>
          <w:color w:val="000000" w:themeColor="text1"/>
          <w:szCs w:val="24"/>
          <w:lang w:val="en-US"/>
        </w:rPr>
        <w:t>We poi</w:t>
      </w:r>
      <w:r w:rsidR="004F369E" w:rsidRPr="00744B18">
        <w:rPr>
          <w:rFonts w:cs="Times New Roman"/>
          <w:color w:val="000000" w:themeColor="text1"/>
          <w:szCs w:val="24"/>
          <w:lang w:val="en-US"/>
        </w:rPr>
        <w:t>n</w:t>
      </w:r>
      <w:r w:rsidR="007F273A" w:rsidRPr="00744B18">
        <w:rPr>
          <w:rFonts w:cs="Times New Roman"/>
          <w:color w:val="000000" w:themeColor="text1"/>
          <w:szCs w:val="24"/>
          <w:lang w:val="en-US"/>
        </w:rPr>
        <w:t xml:space="preserve">t out that the management of people in the future workplace will be more complex and complicated. </w:t>
      </w:r>
      <w:r w:rsidR="004F369E" w:rsidRPr="00744B18">
        <w:rPr>
          <w:rFonts w:cs="Times New Roman"/>
          <w:color w:val="000000" w:themeColor="text1"/>
          <w:szCs w:val="24"/>
          <w:lang w:val="en-US"/>
        </w:rPr>
        <w:t xml:space="preserve">One major </w:t>
      </w:r>
      <w:r w:rsidR="00B67A25" w:rsidRPr="00744B18">
        <w:rPr>
          <w:rFonts w:cs="Times New Roman"/>
          <w:color w:val="000000" w:themeColor="text1"/>
          <w:szCs w:val="24"/>
          <w:lang w:val="en-US"/>
        </w:rPr>
        <w:t xml:space="preserve">change for the future of work, hence </w:t>
      </w:r>
      <w:r w:rsidR="00AF39E2" w:rsidRPr="00744B18">
        <w:rPr>
          <w:rFonts w:cs="Times New Roman"/>
          <w:color w:val="000000" w:themeColor="text1"/>
          <w:szCs w:val="24"/>
          <w:lang w:val="en-US"/>
        </w:rPr>
        <w:t xml:space="preserve">the </w:t>
      </w:r>
      <w:r w:rsidR="00B67A25" w:rsidRPr="00744B18">
        <w:rPr>
          <w:rFonts w:cs="Times New Roman"/>
          <w:color w:val="000000" w:themeColor="text1"/>
          <w:szCs w:val="24"/>
          <w:lang w:val="en-US"/>
        </w:rPr>
        <w:t>future of HRM</w:t>
      </w:r>
      <w:r w:rsidR="00AF39E2" w:rsidRPr="00744B18">
        <w:rPr>
          <w:rFonts w:cs="Times New Roman"/>
          <w:color w:val="000000" w:themeColor="text1"/>
          <w:szCs w:val="24"/>
          <w:lang w:val="en-US"/>
        </w:rPr>
        <w:t>,</w:t>
      </w:r>
      <w:r w:rsidR="00B67A25" w:rsidRPr="00744B18">
        <w:rPr>
          <w:rFonts w:cs="Times New Roman"/>
          <w:color w:val="000000" w:themeColor="text1"/>
          <w:szCs w:val="24"/>
          <w:lang w:val="en-US"/>
        </w:rPr>
        <w:t xml:space="preserve"> i</w:t>
      </w:r>
      <w:r w:rsidR="00F43A09" w:rsidRPr="00744B18">
        <w:rPr>
          <w:rFonts w:cs="Times New Roman"/>
          <w:color w:val="000000" w:themeColor="text1"/>
          <w:szCs w:val="24"/>
          <w:lang w:val="en-US"/>
        </w:rPr>
        <w:t>s the introduction of a new pla</w:t>
      </w:r>
      <w:r w:rsidR="00AF39E2" w:rsidRPr="00744B18">
        <w:rPr>
          <w:rFonts w:cs="Times New Roman"/>
          <w:color w:val="000000" w:themeColor="text1"/>
          <w:szCs w:val="24"/>
          <w:lang w:val="en-US"/>
        </w:rPr>
        <w:t>y</w:t>
      </w:r>
      <w:r w:rsidR="00F43A09" w:rsidRPr="00744B18">
        <w:rPr>
          <w:rFonts w:cs="Times New Roman"/>
          <w:color w:val="000000" w:themeColor="text1"/>
          <w:szCs w:val="24"/>
          <w:lang w:val="en-US"/>
        </w:rPr>
        <w:t>er</w:t>
      </w:r>
      <w:r w:rsidR="00AF39E2" w:rsidRPr="00744B18">
        <w:rPr>
          <w:rFonts w:cs="Times New Roman"/>
          <w:color w:val="000000" w:themeColor="text1"/>
          <w:szCs w:val="24"/>
          <w:lang w:val="en-US"/>
        </w:rPr>
        <w:t xml:space="preserve"> in the workplace </w:t>
      </w:r>
      <w:r w:rsidR="00D5409F" w:rsidRPr="00744B18">
        <w:rPr>
          <w:rFonts w:cs="Times New Roman"/>
          <w:color w:val="000000" w:themeColor="text1"/>
          <w:szCs w:val="24"/>
          <w:lang w:val="en-US"/>
        </w:rPr>
        <w:t>–</w:t>
      </w:r>
      <w:r w:rsidR="00F43A09" w:rsidRPr="00744B18">
        <w:rPr>
          <w:rFonts w:cs="Times New Roman"/>
          <w:color w:val="000000" w:themeColor="text1"/>
          <w:szCs w:val="24"/>
          <w:lang w:val="en-US"/>
        </w:rPr>
        <w:t xml:space="preserve"> </w:t>
      </w:r>
      <w:r w:rsidRPr="00744B18">
        <w:rPr>
          <w:rFonts w:cs="Times New Roman"/>
          <w:color w:val="000000" w:themeColor="text1"/>
          <w:szCs w:val="24"/>
          <w:lang w:val="en-US"/>
        </w:rPr>
        <w:t>AI</w:t>
      </w:r>
      <w:r w:rsidR="00AF39E2" w:rsidRPr="00744B18">
        <w:rPr>
          <w:rFonts w:cs="Times New Roman"/>
          <w:color w:val="000000" w:themeColor="text1"/>
          <w:szCs w:val="24"/>
          <w:lang w:val="en-US"/>
        </w:rPr>
        <w:t xml:space="preserve"> </w:t>
      </w:r>
      <w:r w:rsidR="00D5409F" w:rsidRPr="00744B18">
        <w:rPr>
          <w:rFonts w:cs="Times New Roman"/>
          <w:color w:val="000000" w:themeColor="text1"/>
          <w:szCs w:val="24"/>
          <w:lang w:val="en-US"/>
        </w:rPr>
        <w:t>–</w:t>
      </w:r>
      <w:r w:rsidRPr="00744B18">
        <w:rPr>
          <w:rFonts w:cs="Times New Roman"/>
          <w:color w:val="000000" w:themeColor="text1"/>
          <w:szCs w:val="24"/>
          <w:lang w:val="en-US"/>
        </w:rPr>
        <w:t xml:space="preserve"> </w:t>
      </w:r>
      <w:r w:rsidR="00732EA1" w:rsidRPr="00744B18">
        <w:rPr>
          <w:rFonts w:cs="Times New Roman"/>
          <w:color w:val="000000" w:themeColor="text1"/>
          <w:szCs w:val="24"/>
          <w:lang w:val="en-US"/>
        </w:rPr>
        <w:t xml:space="preserve">a disruptive force that may change the future of work and management of people (Baruch, 2022). </w:t>
      </w:r>
      <w:r w:rsidR="00480E19" w:rsidRPr="00744B18">
        <w:rPr>
          <w:rFonts w:cs="Times New Roman"/>
          <w:color w:val="000000" w:themeColor="text1"/>
          <w:szCs w:val="24"/>
          <w:lang w:val="en-US"/>
        </w:rPr>
        <w:t xml:space="preserve">The introduction of AI </w:t>
      </w:r>
      <w:r w:rsidRPr="00744B18">
        <w:rPr>
          <w:rFonts w:cs="Times New Roman"/>
          <w:color w:val="000000" w:themeColor="text1"/>
          <w:szCs w:val="24"/>
          <w:lang w:val="en-US"/>
        </w:rPr>
        <w:t xml:space="preserve"> challenge</w:t>
      </w:r>
      <w:r w:rsidR="002310BD" w:rsidRPr="00744B18">
        <w:rPr>
          <w:rFonts w:cs="Times New Roman"/>
          <w:color w:val="000000" w:themeColor="text1"/>
          <w:szCs w:val="24"/>
          <w:lang w:val="en-US"/>
        </w:rPr>
        <w:t>s</w:t>
      </w:r>
      <w:r w:rsidRPr="00744B18">
        <w:rPr>
          <w:rFonts w:cs="Times New Roman"/>
          <w:color w:val="000000" w:themeColor="text1"/>
          <w:szCs w:val="24"/>
          <w:lang w:val="en-US"/>
        </w:rPr>
        <w:t xml:space="preserve"> this theory by posing hard questions</w:t>
      </w:r>
      <w:r w:rsidR="00F43A09" w:rsidRPr="00744B18">
        <w:rPr>
          <w:rFonts w:cs="Times New Roman"/>
          <w:color w:val="000000" w:themeColor="text1"/>
          <w:szCs w:val="24"/>
          <w:lang w:val="en-US"/>
        </w:rPr>
        <w:t xml:space="preserve"> </w:t>
      </w:r>
      <w:r w:rsidR="00D5409F" w:rsidRPr="00744B18">
        <w:rPr>
          <w:rFonts w:cs="Times New Roman"/>
          <w:color w:val="000000" w:themeColor="text1"/>
          <w:szCs w:val="24"/>
          <w:lang w:val="en-US"/>
        </w:rPr>
        <w:t xml:space="preserve">about </w:t>
      </w:r>
      <w:r w:rsidR="00F43A09" w:rsidRPr="00744B18">
        <w:rPr>
          <w:rFonts w:cs="Times New Roman"/>
          <w:color w:val="000000" w:themeColor="text1"/>
          <w:szCs w:val="24"/>
          <w:lang w:val="en-US"/>
        </w:rPr>
        <w:t xml:space="preserve">the interactions between </w:t>
      </w:r>
      <w:r w:rsidR="00387034" w:rsidRPr="00744B18">
        <w:rPr>
          <w:rFonts w:cs="Times New Roman"/>
          <w:color w:val="000000" w:themeColor="text1"/>
          <w:szCs w:val="24"/>
          <w:lang w:val="en-US"/>
        </w:rPr>
        <w:t xml:space="preserve">AI and </w:t>
      </w:r>
      <w:r w:rsidR="000F6138" w:rsidRPr="00744B18">
        <w:rPr>
          <w:rFonts w:cs="Times New Roman"/>
          <w:color w:val="000000" w:themeColor="text1"/>
          <w:szCs w:val="24"/>
          <w:lang w:val="en-US"/>
        </w:rPr>
        <w:t>other stakeholders</w:t>
      </w:r>
      <w:r w:rsidR="00B65EAF" w:rsidRPr="00744B18">
        <w:rPr>
          <w:rFonts w:cs="Times New Roman"/>
          <w:color w:val="000000" w:themeColor="text1"/>
          <w:szCs w:val="24"/>
          <w:lang w:val="en-US"/>
        </w:rPr>
        <w:t xml:space="preserve">. </w:t>
      </w:r>
      <w:r w:rsidR="00963C2C" w:rsidRPr="00744B18">
        <w:rPr>
          <w:rFonts w:cs="Times New Roman"/>
          <w:color w:val="000000" w:themeColor="text1"/>
          <w:szCs w:val="24"/>
          <w:lang w:val="en-US"/>
        </w:rPr>
        <w:t xml:space="preserve">Unlike bilateral relationships between other actors (e.g. employer-employees or nation-employers), AI is </w:t>
      </w:r>
      <w:r w:rsidR="00B8303B" w:rsidRPr="00744B18">
        <w:rPr>
          <w:rFonts w:cs="Times New Roman"/>
          <w:color w:val="000000" w:themeColor="text1"/>
          <w:szCs w:val="24"/>
          <w:lang w:val="en-US"/>
        </w:rPr>
        <w:t>a totally new career agency, being able to</w:t>
      </w:r>
      <w:r w:rsidR="002E69A9" w:rsidRPr="00744B18">
        <w:rPr>
          <w:rFonts w:cs="Times New Roman"/>
          <w:color w:val="000000" w:themeColor="text1"/>
          <w:szCs w:val="24"/>
          <w:lang w:val="en-US"/>
        </w:rPr>
        <w:t xml:space="preserve"> out</w:t>
      </w:r>
      <w:r w:rsidR="00B8303B" w:rsidRPr="00744B18">
        <w:rPr>
          <w:rFonts w:cs="Times New Roman"/>
          <w:color w:val="000000" w:themeColor="text1"/>
          <w:szCs w:val="24"/>
          <w:lang w:val="en-US"/>
        </w:rPr>
        <w:t xml:space="preserve">perform </w:t>
      </w:r>
      <w:r w:rsidR="002E69A9" w:rsidRPr="00744B18">
        <w:rPr>
          <w:rFonts w:cs="Times New Roman"/>
          <w:color w:val="000000" w:themeColor="text1"/>
          <w:szCs w:val="24"/>
          <w:lang w:val="en-US"/>
        </w:rPr>
        <w:t xml:space="preserve">humans </w:t>
      </w:r>
      <w:r w:rsidR="00E33132" w:rsidRPr="00744B18">
        <w:rPr>
          <w:rFonts w:cs="Times New Roman"/>
          <w:color w:val="000000" w:themeColor="text1"/>
          <w:szCs w:val="24"/>
          <w:lang w:val="en-US"/>
        </w:rPr>
        <w:t>an increasing sets of tasks</w:t>
      </w:r>
      <w:r w:rsidR="002E69A9" w:rsidRPr="00744B18">
        <w:rPr>
          <w:rFonts w:cs="Times New Roman"/>
          <w:color w:val="000000" w:themeColor="text1"/>
          <w:szCs w:val="24"/>
          <w:lang w:val="en-US"/>
        </w:rPr>
        <w:t xml:space="preserve">. </w:t>
      </w:r>
      <w:r w:rsidR="0085222C" w:rsidRPr="00744B18">
        <w:rPr>
          <w:rFonts w:cs="Times New Roman"/>
          <w:color w:val="000000" w:themeColor="text1"/>
          <w:szCs w:val="24"/>
          <w:lang w:val="en-US"/>
        </w:rPr>
        <w:t xml:space="preserve">Moreover, it </w:t>
      </w:r>
      <w:r w:rsidR="00256F52" w:rsidRPr="00744B18">
        <w:rPr>
          <w:rFonts w:cs="Times New Roman"/>
          <w:color w:val="000000" w:themeColor="text1"/>
          <w:szCs w:val="24"/>
          <w:lang w:val="en-US"/>
        </w:rPr>
        <w:t xml:space="preserve">can perform HRM tasks, wherein the idea of cyborging HRM means </w:t>
      </w:r>
      <w:r w:rsidR="00143ADA" w:rsidRPr="00744B18">
        <w:rPr>
          <w:rFonts w:cs="Times New Roman"/>
          <w:color w:val="000000" w:themeColor="text1"/>
          <w:szCs w:val="24"/>
          <w:lang w:val="en-US"/>
        </w:rPr>
        <w:t xml:space="preserve">a fundamental change. No longer humans deal with </w:t>
      </w:r>
      <w:r w:rsidR="006C5BBA" w:rsidRPr="00744B18">
        <w:rPr>
          <w:rFonts w:cs="Times New Roman"/>
          <w:color w:val="000000" w:themeColor="text1"/>
          <w:szCs w:val="24"/>
          <w:lang w:val="en-US"/>
        </w:rPr>
        <w:t>humans</w:t>
      </w:r>
      <w:r w:rsidR="00143ADA" w:rsidRPr="00744B18">
        <w:rPr>
          <w:rFonts w:cs="Times New Roman"/>
          <w:color w:val="000000" w:themeColor="text1"/>
          <w:szCs w:val="24"/>
          <w:lang w:val="en-US"/>
        </w:rPr>
        <w:t xml:space="preserve"> via set of </w:t>
      </w:r>
      <w:r w:rsidR="006C5BBA" w:rsidRPr="00744B18">
        <w:rPr>
          <w:rFonts w:cs="Times New Roman"/>
          <w:color w:val="000000" w:themeColor="text1"/>
          <w:szCs w:val="24"/>
          <w:lang w:val="en-US"/>
        </w:rPr>
        <w:t>policies, practices,</w:t>
      </w:r>
      <w:r w:rsidR="00143ADA" w:rsidRPr="00744B18">
        <w:rPr>
          <w:rFonts w:cs="Times New Roman"/>
          <w:color w:val="000000" w:themeColor="text1"/>
          <w:szCs w:val="24"/>
          <w:lang w:val="en-US"/>
        </w:rPr>
        <w:t xml:space="preserve"> and procedure</w:t>
      </w:r>
      <w:r w:rsidR="006C5BBA" w:rsidRPr="00744B18">
        <w:rPr>
          <w:rFonts w:cs="Times New Roman"/>
          <w:color w:val="000000" w:themeColor="text1"/>
          <w:szCs w:val="24"/>
          <w:lang w:val="en-US"/>
        </w:rPr>
        <w:t>s</w:t>
      </w:r>
      <w:r w:rsidR="00143ADA" w:rsidRPr="00744B18">
        <w:rPr>
          <w:rFonts w:cs="Times New Roman"/>
          <w:color w:val="000000" w:themeColor="text1"/>
          <w:szCs w:val="24"/>
          <w:lang w:val="en-US"/>
        </w:rPr>
        <w:t xml:space="preserve">, but </w:t>
      </w:r>
      <w:r w:rsidR="006C5BBA" w:rsidRPr="00744B18">
        <w:rPr>
          <w:rFonts w:cs="Times New Roman"/>
          <w:color w:val="000000" w:themeColor="text1"/>
          <w:szCs w:val="24"/>
          <w:lang w:val="en-US"/>
        </w:rPr>
        <w:t xml:space="preserve">instead </w:t>
      </w:r>
      <w:r w:rsidR="00143ADA" w:rsidRPr="00744B18">
        <w:rPr>
          <w:rFonts w:cs="Times New Roman"/>
          <w:color w:val="000000" w:themeColor="text1"/>
          <w:szCs w:val="24"/>
          <w:lang w:val="en-US"/>
        </w:rPr>
        <w:t xml:space="preserve">AI taking over HRM </w:t>
      </w:r>
      <w:r w:rsidR="006C5BBA" w:rsidRPr="00744B18">
        <w:rPr>
          <w:rFonts w:cs="Times New Roman"/>
          <w:color w:val="000000" w:themeColor="text1"/>
          <w:szCs w:val="24"/>
          <w:lang w:val="en-US"/>
        </w:rPr>
        <w:t xml:space="preserve">roles. </w:t>
      </w:r>
      <w:r w:rsidR="00E33132" w:rsidRPr="00744B18">
        <w:rPr>
          <w:rFonts w:cs="Times New Roman"/>
          <w:color w:val="000000" w:themeColor="text1"/>
          <w:szCs w:val="24"/>
          <w:lang w:val="en-US"/>
        </w:rPr>
        <w:t xml:space="preserve"> </w:t>
      </w:r>
    </w:p>
    <w:p w14:paraId="0004EDD3" w14:textId="0180D253" w:rsidR="003E1DA5" w:rsidRPr="00744B18" w:rsidRDefault="003E1DA5" w:rsidP="00473653">
      <w:pPr>
        <w:spacing w:before="100" w:beforeAutospacing="1" w:after="100" w:afterAutospacing="1"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rPr>
        <w:t xml:space="preserve">We </w:t>
      </w:r>
      <w:r w:rsidR="00EE02B9" w:rsidRPr="00744B18">
        <w:rPr>
          <w:rFonts w:cs="Times New Roman"/>
          <w:color w:val="000000" w:themeColor="text1"/>
          <w:szCs w:val="24"/>
          <w:lang w:val="en-US"/>
        </w:rPr>
        <w:t>expand and challenge</w:t>
      </w:r>
      <w:r w:rsidRPr="00744B18">
        <w:rPr>
          <w:rFonts w:cs="Times New Roman"/>
          <w:color w:val="000000" w:themeColor="text1"/>
          <w:szCs w:val="24"/>
          <w:lang w:val="en-US"/>
        </w:rPr>
        <w:t xml:space="preserve"> SAMR model </w:t>
      </w:r>
      <w:r w:rsidR="00EE02B9" w:rsidRPr="00744B18">
        <w:rPr>
          <w:rFonts w:cs="Times New Roman"/>
          <w:color w:val="000000" w:themeColor="text1"/>
          <w:szCs w:val="24"/>
          <w:lang w:val="en-US" w:bidi="he-IL"/>
        </w:rPr>
        <w:t>(</w:t>
      </w:r>
      <w:r w:rsidRPr="00744B18">
        <w:rPr>
          <w:rFonts w:cs="Times New Roman"/>
          <w:color w:val="000000" w:themeColor="text1"/>
          <w:szCs w:val="24"/>
        </w:rPr>
        <w:t xml:space="preserve">Hamilton </w:t>
      </w:r>
      <w:r w:rsidR="00EE02B9" w:rsidRPr="00744B18">
        <w:rPr>
          <w:rFonts w:cs="Times New Roman"/>
          <w:color w:val="000000" w:themeColor="text1"/>
          <w:szCs w:val="24"/>
        </w:rPr>
        <w:t xml:space="preserve">et al., </w:t>
      </w:r>
      <w:r w:rsidRPr="00744B18">
        <w:rPr>
          <w:rFonts w:cs="Times New Roman"/>
          <w:color w:val="000000" w:themeColor="text1"/>
          <w:szCs w:val="24"/>
        </w:rPr>
        <w:t>2016</w:t>
      </w:r>
      <w:r w:rsidR="00EE02B9" w:rsidRPr="00744B18">
        <w:rPr>
          <w:rFonts w:cs="Times New Roman"/>
          <w:color w:val="000000" w:themeColor="text1"/>
          <w:szCs w:val="24"/>
        </w:rPr>
        <w:t xml:space="preserve">; </w:t>
      </w:r>
      <w:r w:rsidRPr="00744B18">
        <w:rPr>
          <w:rFonts w:cs="Times New Roman"/>
          <w:color w:val="000000" w:themeColor="text1"/>
          <w:szCs w:val="24"/>
          <w:lang w:val="en-US"/>
        </w:rPr>
        <w:t>Puentedura</w:t>
      </w:r>
      <w:r w:rsidR="00EE02B9" w:rsidRPr="00744B18">
        <w:rPr>
          <w:rFonts w:cs="Times New Roman"/>
          <w:color w:val="000000" w:themeColor="text1"/>
          <w:szCs w:val="24"/>
          <w:lang w:val="en-US"/>
        </w:rPr>
        <w:t>,</w:t>
      </w:r>
      <w:r w:rsidRPr="00744B18">
        <w:rPr>
          <w:rFonts w:cs="Times New Roman"/>
          <w:color w:val="000000" w:themeColor="text1"/>
          <w:szCs w:val="24"/>
        </w:rPr>
        <w:t xml:space="preserve"> 2006) </w:t>
      </w:r>
      <w:r w:rsidR="009E091A" w:rsidRPr="00744B18">
        <w:rPr>
          <w:rFonts w:cs="Times New Roman"/>
          <w:color w:val="000000" w:themeColor="text1"/>
          <w:szCs w:val="24"/>
        </w:rPr>
        <w:t>b</w:t>
      </w:r>
      <w:r w:rsidR="00EE02B9" w:rsidRPr="00744B18">
        <w:rPr>
          <w:rFonts w:cs="Times New Roman"/>
          <w:color w:val="000000" w:themeColor="text1"/>
          <w:szCs w:val="24"/>
        </w:rPr>
        <w:t>y presenting the</w:t>
      </w:r>
      <w:r w:rsidRPr="00744B18">
        <w:rPr>
          <w:rFonts w:cs="Times New Roman"/>
          <w:color w:val="000000" w:themeColor="text1"/>
          <w:szCs w:val="24"/>
        </w:rPr>
        <w:t xml:space="preserve"> stage</w:t>
      </w:r>
      <w:r w:rsidR="00EE02B9" w:rsidRPr="00744B18">
        <w:rPr>
          <w:rFonts w:cs="Times New Roman"/>
          <w:color w:val="000000" w:themeColor="text1"/>
          <w:szCs w:val="24"/>
        </w:rPr>
        <w:t>s</w:t>
      </w:r>
      <w:r w:rsidRPr="00744B18">
        <w:rPr>
          <w:rFonts w:cs="Times New Roman"/>
          <w:color w:val="000000" w:themeColor="text1"/>
          <w:szCs w:val="24"/>
        </w:rPr>
        <w:t xml:space="preserve"> of progress </w:t>
      </w:r>
      <w:r w:rsidR="00EE02B9" w:rsidRPr="00744B18">
        <w:rPr>
          <w:rFonts w:cs="Times New Roman"/>
          <w:color w:val="000000" w:themeColor="text1"/>
          <w:szCs w:val="24"/>
        </w:rPr>
        <w:t>from AI perspective. A</w:t>
      </w:r>
      <w:r w:rsidRPr="00744B18">
        <w:rPr>
          <w:rFonts w:cs="Times New Roman"/>
          <w:color w:val="000000" w:themeColor="text1"/>
          <w:szCs w:val="24"/>
        </w:rPr>
        <w:t xml:space="preserve"> moderation </w:t>
      </w:r>
      <w:r w:rsidR="00EE02B9" w:rsidRPr="00744B18">
        <w:rPr>
          <w:rFonts w:cs="Times New Roman"/>
          <w:color w:val="000000" w:themeColor="text1"/>
          <w:szCs w:val="24"/>
        </w:rPr>
        <w:t xml:space="preserve">is missing from the model, and we point out how three moderating factors may influence the move to further stages. The first one is the individual emotion of AI fear and AI trust, which form organizational view at the aggregate level. The second is the legal and regulatory factor, </w:t>
      </w:r>
      <w:r w:rsidR="009E091A" w:rsidRPr="00744B18">
        <w:rPr>
          <w:rFonts w:cs="Times New Roman"/>
          <w:color w:val="000000" w:themeColor="text1"/>
          <w:szCs w:val="24"/>
        </w:rPr>
        <w:t>which</w:t>
      </w:r>
      <w:r w:rsidR="00EE02B9" w:rsidRPr="00744B18">
        <w:rPr>
          <w:rFonts w:cs="Times New Roman"/>
          <w:color w:val="000000" w:themeColor="text1"/>
          <w:szCs w:val="24"/>
        </w:rPr>
        <w:t xml:space="preserve"> can act as a barrier to the implementation of AI, and the last one is availability of </w:t>
      </w:r>
      <w:r w:rsidR="00473653" w:rsidRPr="00744B18">
        <w:rPr>
          <w:rFonts w:cs="Times New Roman"/>
          <w:color w:val="000000" w:themeColor="text1"/>
          <w:szCs w:val="24"/>
        </w:rPr>
        <w:t xml:space="preserve">resources – both financial, to </w:t>
      </w:r>
      <w:r w:rsidR="00473653" w:rsidRPr="00744B18">
        <w:rPr>
          <w:rFonts w:cs="Times New Roman"/>
          <w:color w:val="000000" w:themeColor="text1"/>
          <w:szCs w:val="24"/>
        </w:rPr>
        <w:lastRenderedPageBreak/>
        <w:t xml:space="preserve">acquire the needed AI, and the people, to manage it. These moderators influence the </w:t>
      </w:r>
      <w:r w:rsidR="009E091A" w:rsidRPr="00744B18">
        <w:rPr>
          <w:rFonts w:cs="Times New Roman"/>
          <w:color w:val="000000" w:themeColor="text1"/>
          <w:szCs w:val="24"/>
        </w:rPr>
        <w:t>transition from</w:t>
      </w:r>
      <w:r w:rsidRPr="00744B18">
        <w:rPr>
          <w:rFonts w:cs="Times New Roman"/>
          <w:color w:val="000000" w:themeColor="text1"/>
          <w:szCs w:val="24"/>
        </w:rPr>
        <w:t xml:space="preserve"> Augmented AI collaboration to transformation stage when AI may take over.</w:t>
      </w:r>
      <w:r w:rsidR="00473653" w:rsidRPr="00744B18">
        <w:rPr>
          <w:rFonts w:cs="Times New Roman"/>
          <w:color w:val="000000" w:themeColor="text1"/>
          <w:szCs w:val="24"/>
        </w:rPr>
        <w:t xml:space="preserve"> Figure 1 manifest the flow of moves across the stages. </w:t>
      </w:r>
      <w:r w:rsidRPr="00744B18">
        <w:rPr>
          <w:rFonts w:cs="Times New Roman"/>
          <w:color w:val="000000" w:themeColor="text1"/>
          <w:szCs w:val="24"/>
        </w:rPr>
        <w:t xml:space="preserve"> </w:t>
      </w:r>
      <w:r w:rsidR="00EA3155" w:rsidRPr="00744B18">
        <w:rPr>
          <w:rFonts w:cs="Times New Roman"/>
          <w:color w:val="000000" w:themeColor="text1"/>
          <w:szCs w:val="24"/>
        </w:rPr>
        <w:t xml:space="preserve">Moreover, we suggested </w:t>
      </w:r>
      <w:r w:rsidR="00EA3155" w:rsidRPr="00744B18">
        <w:rPr>
          <w:rFonts w:eastAsia="Times New Roman" w:cs="Times New Roman"/>
          <w:color w:val="222222"/>
          <w:szCs w:val="24"/>
          <w:lang w:val="en-US"/>
        </w:rPr>
        <w:t xml:space="preserve">fifth additional element to this model- </w:t>
      </w:r>
      <w:r w:rsidR="00EA3155" w:rsidRPr="00744B18">
        <w:rPr>
          <w:rFonts w:eastAsia="Times New Roman" w:cs="Times New Roman"/>
          <w:b/>
          <w:bCs/>
          <w:color w:val="222222"/>
          <w:szCs w:val="24"/>
          <w:lang w:val="en-US"/>
        </w:rPr>
        <w:t>U</w:t>
      </w:r>
      <w:r w:rsidR="00EA3155" w:rsidRPr="00744B18">
        <w:rPr>
          <w:rFonts w:eastAsia="Times New Roman" w:cs="Times New Roman"/>
          <w:color w:val="222222"/>
          <w:szCs w:val="24"/>
          <w:lang w:val="en-US"/>
        </w:rPr>
        <w:t>nnecessary.</w:t>
      </w:r>
    </w:p>
    <w:p w14:paraId="1D8F0716" w14:textId="3CF8AE6D" w:rsidR="00581866" w:rsidRPr="00744B18" w:rsidRDefault="00B401A4" w:rsidP="00B301CE">
      <w:pPr>
        <w:spacing w:after="0" w:line="480" w:lineRule="auto"/>
        <w:ind w:firstLine="720"/>
        <w:jc w:val="both"/>
        <w:rPr>
          <w:rFonts w:cs="Times New Roman"/>
          <w:szCs w:val="24"/>
          <w:lang w:val="en-US"/>
        </w:rPr>
      </w:pPr>
      <w:r w:rsidRPr="00744B18">
        <w:rPr>
          <w:rFonts w:cs="Times New Roman"/>
          <w:color w:val="000000" w:themeColor="text1"/>
          <w:szCs w:val="24"/>
          <w:lang w:val="en-US"/>
        </w:rPr>
        <w:t>Other theoretical and conceptual contribution</w:t>
      </w:r>
      <w:r w:rsidR="005676FF" w:rsidRPr="00744B18">
        <w:rPr>
          <w:rFonts w:cs="Times New Roman"/>
          <w:color w:val="000000" w:themeColor="text1"/>
          <w:szCs w:val="24"/>
          <w:lang w:val="en-US"/>
        </w:rPr>
        <w:t>s</w:t>
      </w:r>
      <w:r w:rsidRPr="00744B18">
        <w:rPr>
          <w:rFonts w:cs="Times New Roman"/>
          <w:color w:val="000000" w:themeColor="text1"/>
          <w:szCs w:val="24"/>
          <w:lang w:val="en-US"/>
        </w:rPr>
        <w:t xml:space="preserve"> </w:t>
      </w:r>
      <w:r w:rsidR="00482D65" w:rsidRPr="00744B18">
        <w:rPr>
          <w:rFonts w:cs="Times New Roman"/>
          <w:color w:val="000000" w:themeColor="text1"/>
          <w:szCs w:val="24"/>
          <w:lang w:val="en-US"/>
        </w:rPr>
        <w:t xml:space="preserve">emerge from the challenges we pose to the field. As </w:t>
      </w:r>
      <w:r w:rsidR="00D5409F" w:rsidRPr="00744B18">
        <w:rPr>
          <w:rFonts w:cs="Times New Roman"/>
          <w:color w:val="000000" w:themeColor="text1"/>
          <w:szCs w:val="24"/>
          <w:lang w:val="en-US"/>
        </w:rPr>
        <w:t xml:space="preserve">fewer </w:t>
      </w:r>
      <w:r w:rsidR="00482D65" w:rsidRPr="00744B18">
        <w:rPr>
          <w:rFonts w:cs="Times New Roman"/>
          <w:color w:val="000000" w:themeColor="text1"/>
          <w:szCs w:val="24"/>
          <w:lang w:val="en-US"/>
        </w:rPr>
        <w:t xml:space="preserve">people will be required in current roles such as production and services, where will they be needed? </w:t>
      </w:r>
      <w:r w:rsidR="00572FDD" w:rsidRPr="00744B18">
        <w:rPr>
          <w:rFonts w:cs="Times New Roman"/>
          <w:color w:val="000000" w:themeColor="text1"/>
          <w:szCs w:val="24"/>
          <w:lang w:val="en-US"/>
        </w:rPr>
        <w:t>Some new opportunities may arise</w:t>
      </w:r>
      <w:r w:rsidR="004704E0" w:rsidRPr="00744B18">
        <w:rPr>
          <w:rFonts w:cs="Times New Roman"/>
          <w:szCs w:val="24"/>
          <w:lang w:val="en-US"/>
        </w:rPr>
        <w:t xml:space="preserve"> in the areas of </w:t>
      </w:r>
      <w:r w:rsidR="00581866" w:rsidRPr="00744B18">
        <w:rPr>
          <w:rFonts w:cs="Times New Roman"/>
          <w:szCs w:val="24"/>
          <w:lang w:val="en-US"/>
        </w:rPr>
        <w:t>emotional work</w:t>
      </w:r>
      <w:r w:rsidR="00D5409F" w:rsidRPr="00744B18">
        <w:rPr>
          <w:rFonts w:cs="Times New Roman"/>
          <w:szCs w:val="24"/>
          <w:lang w:val="en-US"/>
        </w:rPr>
        <w:t xml:space="preserve"> comprising</w:t>
      </w:r>
      <w:r w:rsidR="00581866" w:rsidRPr="00744B18">
        <w:rPr>
          <w:rFonts w:cs="Times New Roman"/>
          <w:szCs w:val="24"/>
          <w:lang w:val="en-US"/>
        </w:rPr>
        <w:t xml:space="preserve"> </w:t>
      </w:r>
      <w:r w:rsidR="004704E0" w:rsidRPr="00744B18">
        <w:rPr>
          <w:rFonts w:cs="Times New Roman"/>
          <w:szCs w:val="24"/>
          <w:lang w:val="en-US"/>
        </w:rPr>
        <w:t xml:space="preserve">care and leisure. </w:t>
      </w:r>
      <w:r w:rsidR="00F537D7" w:rsidRPr="00744B18">
        <w:rPr>
          <w:rFonts w:cs="Times New Roman"/>
          <w:szCs w:val="24"/>
          <w:lang w:val="en-US"/>
        </w:rPr>
        <w:t xml:space="preserve">To resolve the </w:t>
      </w:r>
      <w:r w:rsidR="00CB776F" w:rsidRPr="00744B18">
        <w:rPr>
          <w:rFonts w:cs="Times New Roman"/>
          <w:szCs w:val="24"/>
          <w:lang w:val="en-US"/>
        </w:rPr>
        <w:t>equation</w:t>
      </w:r>
      <w:r w:rsidR="00F537D7" w:rsidRPr="00744B18">
        <w:rPr>
          <w:rFonts w:cs="Times New Roman"/>
          <w:szCs w:val="24"/>
          <w:lang w:val="en-US"/>
        </w:rPr>
        <w:t xml:space="preserve"> of supply vs. demand of future jobs there is a need for </w:t>
      </w:r>
      <w:r w:rsidR="00CB776F" w:rsidRPr="00744B18">
        <w:rPr>
          <w:rFonts w:cs="Times New Roman"/>
          <w:szCs w:val="24"/>
          <w:lang w:val="en-US"/>
        </w:rPr>
        <w:t xml:space="preserve">national </w:t>
      </w:r>
      <w:r w:rsidR="00581866" w:rsidRPr="00744B18">
        <w:rPr>
          <w:rFonts w:cs="Times New Roman"/>
          <w:szCs w:val="24"/>
          <w:lang w:val="en-US"/>
        </w:rPr>
        <w:t>public decision making at the strategic</w:t>
      </w:r>
      <w:r w:rsidR="0007304E" w:rsidRPr="00744B18">
        <w:rPr>
          <w:rFonts w:cs="Times New Roman"/>
          <w:szCs w:val="24"/>
          <w:lang w:val="en-US"/>
        </w:rPr>
        <w:t xml:space="preserve"> national</w:t>
      </w:r>
      <w:r w:rsidR="00581866" w:rsidRPr="00744B18">
        <w:rPr>
          <w:rFonts w:cs="Times New Roman"/>
          <w:szCs w:val="24"/>
          <w:lang w:val="en-US"/>
        </w:rPr>
        <w:t xml:space="preserve"> level</w:t>
      </w:r>
      <w:r w:rsidR="00CB776F" w:rsidRPr="00744B18">
        <w:rPr>
          <w:rFonts w:cs="Times New Roman"/>
          <w:szCs w:val="24"/>
          <w:lang w:val="en-US"/>
        </w:rPr>
        <w:t xml:space="preserve">. </w:t>
      </w:r>
    </w:p>
    <w:p w14:paraId="45B59732" w14:textId="301A2BD3" w:rsidR="005D32A9" w:rsidRPr="00744B18" w:rsidRDefault="00CB776F" w:rsidP="00B301CE">
      <w:pPr>
        <w:spacing w:after="0" w:line="480" w:lineRule="auto"/>
        <w:ind w:firstLine="720"/>
        <w:jc w:val="both"/>
        <w:rPr>
          <w:rFonts w:cs="Times New Roman"/>
          <w:color w:val="000000" w:themeColor="text1"/>
          <w:szCs w:val="24"/>
          <w:lang w:val="en-US"/>
        </w:rPr>
      </w:pPr>
      <w:r w:rsidRPr="00744B18">
        <w:rPr>
          <w:rFonts w:cs="Times New Roman"/>
          <w:szCs w:val="24"/>
          <w:lang w:val="en-US"/>
        </w:rPr>
        <w:t xml:space="preserve">In </w:t>
      </w:r>
      <w:r w:rsidR="00D5409F" w:rsidRPr="00744B18">
        <w:rPr>
          <w:rFonts w:cs="Times New Roman"/>
          <w:szCs w:val="24"/>
          <w:lang w:val="en-US"/>
        </w:rPr>
        <w:t xml:space="preserve">the scenario </w:t>
      </w:r>
      <w:r w:rsidRPr="00744B18">
        <w:rPr>
          <w:rFonts w:cs="Times New Roman"/>
          <w:szCs w:val="24"/>
          <w:lang w:val="en-US"/>
        </w:rPr>
        <w:t xml:space="preserve">that many people will not be required to work, how will the system </w:t>
      </w:r>
      <w:r w:rsidR="000338AB" w:rsidRPr="00744B18">
        <w:rPr>
          <w:rFonts w:cs="Times New Roman"/>
          <w:szCs w:val="24"/>
          <w:lang w:val="en-US"/>
        </w:rPr>
        <w:t>motivate or force people to perform the so-called</w:t>
      </w:r>
      <w:r w:rsidR="00000F77" w:rsidRPr="00744B18">
        <w:rPr>
          <w:rFonts w:cs="Times New Roman"/>
          <w:szCs w:val="24"/>
          <w:lang w:val="en-US"/>
        </w:rPr>
        <w:t xml:space="preserve"> </w:t>
      </w:r>
      <w:r w:rsidR="009F5657" w:rsidRPr="00744B18">
        <w:rPr>
          <w:rFonts w:cs="Times New Roman"/>
          <w:szCs w:val="24"/>
          <w:lang w:val="en-US"/>
        </w:rPr>
        <w:t xml:space="preserve">‘dirty work’? </w:t>
      </w:r>
      <w:r w:rsidR="000338AB" w:rsidRPr="00744B18">
        <w:rPr>
          <w:rFonts w:cs="Times New Roman"/>
          <w:szCs w:val="24"/>
          <w:lang w:val="en-US"/>
        </w:rPr>
        <w:t xml:space="preserve">For </w:t>
      </w:r>
      <w:r w:rsidR="00071AB7" w:rsidRPr="00744B18">
        <w:rPr>
          <w:rFonts w:cs="Times New Roman"/>
          <w:szCs w:val="24"/>
          <w:lang w:val="en-US"/>
        </w:rPr>
        <w:t xml:space="preserve">those whose work will not be needed, what will they </w:t>
      </w:r>
      <w:r w:rsidR="009F5657" w:rsidRPr="00744B18">
        <w:rPr>
          <w:rFonts w:cs="Times New Roman"/>
          <w:szCs w:val="24"/>
          <w:lang w:val="en-US"/>
        </w:rPr>
        <w:t>do with their time</w:t>
      </w:r>
      <w:r w:rsidR="00071AB7" w:rsidRPr="00744B18">
        <w:rPr>
          <w:rFonts w:cs="Times New Roman"/>
          <w:szCs w:val="24"/>
          <w:lang w:val="en-US"/>
        </w:rPr>
        <w:t>? New challenges for society exist, such as</w:t>
      </w:r>
      <w:r w:rsidR="00694BD8" w:rsidRPr="00744B18">
        <w:rPr>
          <w:rFonts w:cs="Times New Roman"/>
          <w:szCs w:val="24"/>
          <w:lang w:val="en-US"/>
        </w:rPr>
        <w:t xml:space="preserve"> </w:t>
      </w:r>
      <w:r w:rsidR="00D5409F" w:rsidRPr="00744B18">
        <w:rPr>
          <w:rFonts w:cs="Times New Roman"/>
          <w:szCs w:val="24"/>
          <w:lang w:val="en-US"/>
        </w:rPr>
        <w:t xml:space="preserve">the </w:t>
      </w:r>
      <w:r w:rsidR="00694BD8" w:rsidRPr="00744B18">
        <w:rPr>
          <w:rFonts w:cs="Times New Roman"/>
          <w:szCs w:val="24"/>
          <w:lang w:val="en-US"/>
        </w:rPr>
        <w:t>danger</w:t>
      </w:r>
      <w:r w:rsidR="00D5409F" w:rsidRPr="00744B18">
        <w:rPr>
          <w:rFonts w:cs="Times New Roman"/>
          <w:szCs w:val="24"/>
          <w:lang w:val="en-US"/>
        </w:rPr>
        <w:t>s</w:t>
      </w:r>
      <w:r w:rsidR="00694BD8" w:rsidRPr="00744B18">
        <w:rPr>
          <w:rFonts w:cs="Times New Roman"/>
          <w:szCs w:val="24"/>
          <w:lang w:val="en-US"/>
        </w:rPr>
        <w:t xml:space="preserve"> of obesity, depression, </w:t>
      </w:r>
      <w:r w:rsidR="00031A77" w:rsidRPr="00744B18">
        <w:rPr>
          <w:rFonts w:cs="Times New Roman"/>
          <w:szCs w:val="24"/>
          <w:lang w:val="en-US"/>
        </w:rPr>
        <w:t xml:space="preserve">and </w:t>
      </w:r>
      <w:r w:rsidR="00694BD8" w:rsidRPr="00744B18">
        <w:rPr>
          <w:rFonts w:cs="Times New Roman"/>
          <w:szCs w:val="24"/>
          <w:lang w:val="en-US"/>
        </w:rPr>
        <w:t>boredom</w:t>
      </w:r>
      <w:r w:rsidR="00031A77" w:rsidRPr="00744B18">
        <w:rPr>
          <w:rFonts w:cs="Times New Roman"/>
          <w:szCs w:val="24"/>
          <w:lang w:val="en-US"/>
        </w:rPr>
        <w:t xml:space="preserve">. </w:t>
      </w:r>
      <w:r w:rsidR="00D5409F" w:rsidRPr="00744B18">
        <w:rPr>
          <w:rFonts w:cs="Times New Roman"/>
          <w:szCs w:val="24"/>
          <w:lang w:val="en-US"/>
        </w:rPr>
        <w:t xml:space="preserve">Introducing the </w:t>
      </w:r>
      <w:r w:rsidR="00031A77" w:rsidRPr="00744B18">
        <w:rPr>
          <w:rFonts w:cs="Times New Roman"/>
          <w:szCs w:val="24"/>
          <w:lang w:val="en-US"/>
        </w:rPr>
        <w:t xml:space="preserve">UBI </w:t>
      </w:r>
      <w:r w:rsidR="00384986" w:rsidRPr="00744B18">
        <w:rPr>
          <w:rFonts w:cs="Times New Roman"/>
          <w:szCs w:val="24"/>
          <w:lang w:val="en-US"/>
        </w:rPr>
        <w:t xml:space="preserve">will solve the financial sustainability </w:t>
      </w:r>
      <w:r w:rsidR="00AB4FCD" w:rsidRPr="00744B18">
        <w:rPr>
          <w:rFonts w:cs="Times New Roman"/>
          <w:szCs w:val="24"/>
          <w:lang w:val="en-US"/>
        </w:rPr>
        <w:t>concerns</w:t>
      </w:r>
      <w:r w:rsidR="00D5409F" w:rsidRPr="00744B18">
        <w:rPr>
          <w:rFonts w:cs="Times New Roman"/>
          <w:szCs w:val="24"/>
          <w:lang w:val="en-US"/>
        </w:rPr>
        <w:t xml:space="preserve"> </w:t>
      </w:r>
      <w:r w:rsidR="00384986" w:rsidRPr="00744B18">
        <w:rPr>
          <w:rFonts w:cs="Times New Roman"/>
          <w:szCs w:val="24"/>
          <w:lang w:val="en-US"/>
        </w:rPr>
        <w:t xml:space="preserve">of the non-employed </w:t>
      </w:r>
      <w:r w:rsidR="00384986" w:rsidRPr="00744B18">
        <w:rPr>
          <w:rFonts w:cs="Times New Roman"/>
          <w:szCs w:val="24"/>
          <w:lang w:val="en-US" w:bidi="he-IL"/>
        </w:rPr>
        <w:t xml:space="preserve">(Perkins et </w:t>
      </w:r>
      <w:r w:rsidR="00384986" w:rsidRPr="00744B18">
        <w:rPr>
          <w:rFonts w:cs="Times New Roman"/>
          <w:color w:val="000000" w:themeColor="text1"/>
          <w:szCs w:val="24"/>
          <w:lang w:val="en-US" w:bidi="he-IL"/>
        </w:rPr>
        <w:t xml:space="preserve">al., 2022), but </w:t>
      </w:r>
      <w:r w:rsidR="00C41ED7" w:rsidRPr="00744B18">
        <w:rPr>
          <w:rFonts w:cs="Times New Roman"/>
          <w:color w:val="000000" w:themeColor="text1"/>
          <w:szCs w:val="24"/>
          <w:lang w:val="en-US" w:bidi="he-IL"/>
        </w:rPr>
        <w:t xml:space="preserve">not necessarily </w:t>
      </w:r>
      <w:r w:rsidR="008A17CF" w:rsidRPr="00744B18">
        <w:rPr>
          <w:rFonts w:cs="Times New Roman"/>
          <w:color w:val="000000" w:themeColor="text1"/>
          <w:szCs w:val="24"/>
          <w:lang w:val="en-US" w:bidi="he-IL"/>
        </w:rPr>
        <w:t>t</w:t>
      </w:r>
      <w:r w:rsidR="00C41ED7" w:rsidRPr="00744B18">
        <w:rPr>
          <w:rFonts w:cs="Times New Roman"/>
          <w:color w:val="000000" w:themeColor="text1"/>
          <w:szCs w:val="24"/>
          <w:lang w:val="en-US" w:bidi="he-IL"/>
        </w:rPr>
        <w:t>he social issues associated with a new social class of people that do not need to work</w:t>
      </w:r>
      <w:r w:rsidR="00AB4FCD" w:rsidRPr="00744B18">
        <w:rPr>
          <w:rFonts w:cs="Times New Roman"/>
          <w:color w:val="000000" w:themeColor="text1"/>
          <w:szCs w:val="24"/>
          <w:lang w:val="en-US" w:bidi="he-IL"/>
        </w:rPr>
        <w:t>,</w:t>
      </w:r>
      <w:r w:rsidR="00C41ED7" w:rsidRPr="00744B18">
        <w:rPr>
          <w:rFonts w:cs="Times New Roman"/>
          <w:color w:val="000000" w:themeColor="text1"/>
          <w:szCs w:val="24"/>
          <w:lang w:val="en-US" w:bidi="he-IL"/>
        </w:rPr>
        <w:t xml:space="preserve"> </w:t>
      </w:r>
      <w:r w:rsidR="00AB4FCD" w:rsidRPr="00744B18">
        <w:rPr>
          <w:rFonts w:cs="Times New Roman"/>
          <w:color w:val="000000" w:themeColor="text1"/>
          <w:szCs w:val="24"/>
          <w:lang w:val="en-US" w:bidi="he-IL"/>
        </w:rPr>
        <w:t xml:space="preserve">or </w:t>
      </w:r>
      <w:r w:rsidR="00C41ED7" w:rsidRPr="00744B18">
        <w:rPr>
          <w:rFonts w:cs="Times New Roman"/>
          <w:color w:val="000000" w:themeColor="text1"/>
          <w:szCs w:val="24"/>
          <w:lang w:val="en-US" w:bidi="he-IL"/>
        </w:rPr>
        <w:t xml:space="preserve">for whom work is not available. </w:t>
      </w:r>
      <w:r w:rsidR="005F44F1" w:rsidRPr="00744B18">
        <w:rPr>
          <w:rFonts w:cs="Times New Roman"/>
          <w:color w:val="000000" w:themeColor="text1"/>
          <w:szCs w:val="24"/>
          <w:lang w:val="en-US" w:bidi="he-IL"/>
        </w:rPr>
        <w:t xml:space="preserve">Theories such as socio-technical </w:t>
      </w:r>
      <w:r w:rsidR="002E2C26" w:rsidRPr="00744B18">
        <w:rPr>
          <w:rFonts w:cs="Times New Roman"/>
          <w:color w:val="000000" w:themeColor="text1"/>
          <w:szCs w:val="24"/>
          <w:lang w:val="en-US" w:bidi="he-IL"/>
        </w:rPr>
        <w:t xml:space="preserve">need adjustments, </w:t>
      </w:r>
      <w:r w:rsidR="001B15F4" w:rsidRPr="00744B18">
        <w:rPr>
          <w:rFonts w:cs="Times New Roman"/>
          <w:color w:val="000000" w:themeColor="text1"/>
          <w:szCs w:val="24"/>
          <w:lang w:val="en-US" w:bidi="he-IL"/>
        </w:rPr>
        <w:t>for example, about</w:t>
      </w:r>
      <w:r w:rsidR="002E2C26" w:rsidRPr="00744B18">
        <w:rPr>
          <w:rFonts w:cs="Times New Roman"/>
          <w:color w:val="000000" w:themeColor="text1"/>
          <w:szCs w:val="24"/>
          <w:lang w:val="en-US" w:bidi="he-IL"/>
        </w:rPr>
        <w:t xml:space="preserve"> how to integrate AI </w:t>
      </w:r>
      <w:r w:rsidR="001B15F4" w:rsidRPr="00744B18">
        <w:rPr>
          <w:rFonts w:cs="Times New Roman"/>
          <w:color w:val="000000" w:themeColor="text1"/>
          <w:szCs w:val="24"/>
          <w:lang w:val="en-US" w:bidi="he-IL"/>
        </w:rPr>
        <w:t xml:space="preserve">to the workplace. This integration should </w:t>
      </w:r>
      <w:r w:rsidR="002E2C26" w:rsidRPr="00744B18">
        <w:rPr>
          <w:rFonts w:cs="Times New Roman"/>
          <w:color w:val="000000" w:themeColor="text1"/>
          <w:szCs w:val="24"/>
          <w:lang w:val="en-US" w:bidi="he-IL"/>
        </w:rPr>
        <w:t>consider cognitive, relational, and structural complexities (</w:t>
      </w:r>
      <w:r w:rsidR="002E2C26" w:rsidRPr="00744B18">
        <w:rPr>
          <w:rFonts w:cs="Times New Roman"/>
          <w:color w:val="000000" w:themeColor="text1"/>
          <w:szCs w:val="24"/>
          <w:lang w:val="en-US"/>
        </w:rPr>
        <w:t>Makarius et al., 2020</w:t>
      </w:r>
      <w:r w:rsidR="004563AD" w:rsidRPr="00744B18">
        <w:rPr>
          <w:rFonts w:cs="Times New Roman"/>
          <w:color w:val="000000" w:themeColor="text1"/>
          <w:szCs w:val="24"/>
          <w:lang w:val="en-US"/>
        </w:rPr>
        <w:t>; Yu et al., 2023).</w:t>
      </w:r>
    </w:p>
    <w:p w14:paraId="285814B6" w14:textId="42B54D62" w:rsidR="00616885" w:rsidRPr="00744B18" w:rsidRDefault="00616885" w:rsidP="00616885">
      <w:pPr>
        <w:spacing w:before="100" w:beforeAutospacing="1" w:after="100" w:afterAutospacing="1"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rPr>
        <w:t xml:space="preserve">Last, </w:t>
      </w:r>
      <w:r w:rsidRPr="00744B18">
        <w:rPr>
          <w:rFonts w:cs="Times New Roman"/>
          <w:color w:val="000000" w:themeColor="text1"/>
          <w:szCs w:val="24"/>
          <w:lang w:val="en-US" w:bidi="he-IL"/>
        </w:rPr>
        <w:t>regarding the two approaches of HRM success</w:t>
      </w:r>
      <w:r w:rsidR="005F425C" w:rsidRPr="00744B18">
        <w:rPr>
          <w:rFonts w:cs="Times New Roman"/>
          <w:color w:val="000000" w:themeColor="text1"/>
          <w:szCs w:val="24"/>
          <w:lang w:val="en-US" w:bidi="he-IL"/>
        </w:rPr>
        <w:t xml:space="preserve">: </w:t>
      </w:r>
      <w:r w:rsidR="005F425C" w:rsidRPr="00744B18">
        <w:rPr>
          <w:rFonts w:cs="Times New Roman"/>
          <w:i/>
          <w:iCs/>
          <w:color w:val="000000" w:themeColor="text1"/>
          <w:szCs w:val="24"/>
          <w:lang w:val="en-US" w:bidi="he-IL"/>
        </w:rPr>
        <w:t xml:space="preserve">Best practices and Best Fit </w:t>
      </w:r>
      <w:r w:rsidRPr="00744B18">
        <w:rPr>
          <w:rFonts w:cs="Times New Roman"/>
          <w:color w:val="000000" w:themeColor="text1"/>
          <w:szCs w:val="24"/>
          <w:lang w:val="en-US" w:bidi="he-IL"/>
        </w:rPr>
        <w:t xml:space="preserve"> </w:t>
      </w:r>
      <w:r w:rsidR="000F3B3F" w:rsidRPr="00744B18">
        <w:rPr>
          <w:rFonts w:cs="Times New Roman"/>
          <w:color w:val="000000" w:themeColor="text1"/>
          <w:szCs w:val="24"/>
          <w:lang w:val="en-US" w:bidi="he-IL"/>
        </w:rPr>
        <w:t>(</w:t>
      </w:r>
      <w:r w:rsidR="000F3B3F" w:rsidRPr="00744B18">
        <w:rPr>
          <w:rFonts w:cs="Times New Roman"/>
          <w:color w:val="000000" w:themeColor="text1"/>
          <w:szCs w:val="24"/>
          <w:lang w:val="en-US"/>
        </w:rPr>
        <w:t>Purcell, 1999</w:t>
      </w:r>
      <w:r w:rsidR="000F3B3F" w:rsidRPr="00744B18">
        <w:rPr>
          <w:rFonts w:cs="Times New Roman"/>
          <w:color w:val="000000" w:themeColor="text1"/>
          <w:szCs w:val="24"/>
          <w:lang w:val="en-US" w:bidi="he-IL"/>
        </w:rPr>
        <w:t xml:space="preserve">) </w:t>
      </w:r>
      <w:r w:rsidRPr="00744B18">
        <w:rPr>
          <w:rFonts w:cs="Times New Roman"/>
          <w:color w:val="000000" w:themeColor="text1"/>
          <w:szCs w:val="24"/>
          <w:lang w:val="en-US" w:bidi="he-IL"/>
        </w:rPr>
        <w:t xml:space="preserve">(see for example, Boselie and van der Heijden, 2024, p. 25), we believe that </w:t>
      </w:r>
      <w:r w:rsidR="00F05783" w:rsidRPr="00744B18">
        <w:rPr>
          <w:rFonts w:cs="Times New Roman"/>
          <w:color w:val="000000" w:themeColor="text1"/>
          <w:szCs w:val="24"/>
          <w:lang w:val="en-US" w:bidi="he-IL"/>
        </w:rPr>
        <w:t>AI</w:t>
      </w:r>
      <w:r w:rsidRPr="00744B18">
        <w:rPr>
          <w:rFonts w:cs="Times New Roman"/>
          <w:color w:val="000000" w:themeColor="text1"/>
          <w:szCs w:val="24"/>
          <w:lang w:val="en-US" w:bidi="he-IL"/>
        </w:rPr>
        <w:t xml:space="preserve"> is so powerful that it will unite </w:t>
      </w:r>
      <w:r w:rsidR="00A62F1A" w:rsidRPr="00744B18">
        <w:rPr>
          <w:rFonts w:cs="Times New Roman"/>
          <w:color w:val="000000" w:themeColor="text1"/>
          <w:szCs w:val="24"/>
          <w:lang w:val="en-US" w:bidi="he-IL"/>
        </w:rPr>
        <w:t xml:space="preserve">and integrate </w:t>
      </w:r>
      <w:r w:rsidRPr="00744B18">
        <w:rPr>
          <w:rFonts w:cs="Times New Roman"/>
          <w:color w:val="000000" w:themeColor="text1"/>
          <w:szCs w:val="24"/>
          <w:lang w:val="en-US" w:bidi="he-IL"/>
        </w:rPr>
        <w:t>these to “schools”</w:t>
      </w:r>
      <w:r w:rsidR="00E219D4" w:rsidRPr="00744B18">
        <w:rPr>
          <w:rFonts w:cs="Times New Roman"/>
          <w:color w:val="000000" w:themeColor="text1"/>
          <w:szCs w:val="24"/>
          <w:lang w:val="en-US" w:bidi="he-IL"/>
        </w:rPr>
        <w:t xml:space="preserve"> (i.e., mak</w:t>
      </w:r>
      <w:r w:rsidR="00CE7CC2" w:rsidRPr="00744B18">
        <w:rPr>
          <w:rFonts w:cs="Times New Roman"/>
          <w:color w:val="000000" w:themeColor="text1"/>
          <w:szCs w:val="24"/>
          <w:lang w:val="en-US" w:bidi="he-IL"/>
        </w:rPr>
        <w:t>ing</w:t>
      </w:r>
      <w:r w:rsidR="00E219D4" w:rsidRPr="00744B18">
        <w:rPr>
          <w:rFonts w:cs="Times New Roman"/>
          <w:color w:val="000000" w:themeColor="text1"/>
          <w:szCs w:val="24"/>
          <w:lang w:val="en-US" w:bidi="he-IL"/>
        </w:rPr>
        <w:t xml:space="preserve"> the argument between them </w:t>
      </w:r>
      <w:r w:rsidR="00AE6F2F" w:rsidRPr="00744B18">
        <w:rPr>
          <w:rFonts w:cs="Times New Roman"/>
          <w:color w:val="000000" w:themeColor="text1"/>
          <w:szCs w:val="24"/>
          <w:lang w:val="en-US" w:bidi="he-IL"/>
        </w:rPr>
        <w:t>irrelevant</w:t>
      </w:r>
      <w:r w:rsidR="00E219D4" w:rsidRPr="00744B18">
        <w:rPr>
          <w:rFonts w:cs="Times New Roman"/>
          <w:color w:val="000000" w:themeColor="text1"/>
          <w:szCs w:val="24"/>
          <w:lang w:val="en-US" w:bidi="he-IL"/>
        </w:rPr>
        <w:t>)</w:t>
      </w:r>
      <w:r w:rsidRPr="00744B18">
        <w:rPr>
          <w:rFonts w:cs="Times New Roman"/>
          <w:color w:val="000000" w:themeColor="text1"/>
          <w:szCs w:val="24"/>
          <w:lang w:val="en-US" w:bidi="he-IL"/>
        </w:rPr>
        <w:t xml:space="preserve">: on the one hand, it will create </w:t>
      </w:r>
      <w:r w:rsidR="00630613" w:rsidRPr="00744B18">
        <w:rPr>
          <w:rFonts w:cs="Times New Roman"/>
          <w:color w:val="000000" w:themeColor="text1"/>
          <w:szCs w:val="24"/>
          <w:lang w:val="en-US" w:bidi="he-IL"/>
        </w:rPr>
        <w:t xml:space="preserve">new sets of </w:t>
      </w:r>
      <w:r w:rsidRPr="00744B18">
        <w:rPr>
          <w:rFonts w:cs="Times New Roman"/>
          <w:color w:val="000000" w:themeColor="text1"/>
          <w:szCs w:val="24"/>
          <w:lang w:val="en-US" w:bidi="he-IL"/>
        </w:rPr>
        <w:t xml:space="preserve">Best practices (One size fits all) that will be </w:t>
      </w:r>
      <w:r w:rsidR="0078050C" w:rsidRPr="00744B18">
        <w:rPr>
          <w:rFonts w:cs="Times New Roman"/>
          <w:color w:val="000000" w:themeColor="text1"/>
          <w:szCs w:val="24"/>
          <w:lang w:val="en-US" w:bidi="he-IL"/>
        </w:rPr>
        <w:t>conducted</w:t>
      </w:r>
      <w:r w:rsidRPr="00744B18">
        <w:rPr>
          <w:rFonts w:cs="Times New Roman"/>
          <w:color w:val="000000" w:themeColor="text1"/>
          <w:szCs w:val="24"/>
          <w:lang w:val="en-US" w:bidi="he-IL"/>
        </w:rPr>
        <w:t xml:space="preserve"> in a universal way because the technology offers and enables uniform revolutionary changes in many of the practices (for example, using Chat GPT for </w:t>
      </w:r>
      <w:r w:rsidRPr="00744B18">
        <w:rPr>
          <w:rFonts w:cs="Times New Roman"/>
          <w:color w:val="000000" w:themeColor="text1"/>
          <w:szCs w:val="24"/>
          <w:lang w:val="en-US" w:bidi="he-IL"/>
        </w:rPr>
        <w:lastRenderedPageBreak/>
        <w:t xml:space="preserve">building a bot that </w:t>
      </w:r>
      <w:r w:rsidR="002F0D1D" w:rsidRPr="00744B18">
        <w:rPr>
          <w:rFonts w:cs="Times New Roman"/>
          <w:color w:val="000000" w:themeColor="text1"/>
          <w:szCs w:val="24"/>
          <w:lang w:val="en-US" w:bidi="he-IL"/>
        </w:rPr>
        <w:t>selects</w:t>
      </w:r>
      <w:r w:rsidRPr="00744B18">
        <w:rPr>
          <w:rFonts w:cs="Times New Roman"/>
          <w:color w:val="000000" w:themeColor="text1"/>
          <w:szCs w:val="24"/>
          <w:lang w:val="en-US" w:bidi="he-IL"/>
        </w:rPr>
        <w:t xml:space="preserve"> employees)</w:t>
      </w:r>
      <w:r w:rsidR="00E11459" w:rsidRPr="00744B18">
        <w:rPr>
          <w:rFonts w:cs="Times New Roman"/>
          <w:color w:val="000000" w:themeColor="text1"/>
          <w:szCs w:val="24"/>
          <w:lang w:val="en-US" w:bidi="he-IL"/>
        </w:rPr>
        <w:t>.</w:t>
      </w:r>
      <w:r w:rsidRPr="00744B18">
        <w:rPr>
          <w:rFonts w:cs="Times New Roman"/>
          <w:color w:val="000000" w:themeColor="text1"/>
          <w:szCs w:val="24"/>
          <w:lang w:val="en-US" w:bidi="he-IL"/>
        </w:rPr>
        <w:t xml:space="preserve"> </w:t>
      </w:r>
      <w:r w:rsidR="00E11459" w:rsidRPr="00744B18">
        <w:rPr>
          <w:rFonts w:cs="Times New Roman"/>
          <w:color w:val="000000" w:themeColor="text1"/>
          <w:szCs w:val="24"/>
          <w:lang w:val="en-US" w:bidi="he-IL"/>
        </w:rPr>
        <w:t>O</w:t>
      </w:r>
      <w:r w:rsidRPr="00744B18">
        <w:rPr>
          <w:rFonts w:cs="Times New Roman"/>
          <w:color w:val="000000" w:themeColor="text1"/>
          <w:szCs w:val="24"/>
          <w:lang w:val="en-US" w:bidi="he-IL"/>
        </w:rPr>
        <w:t>n the other hand, it will enable Best Fit (Alignment with</w:t>
      </w:r>
      <w:r w:rsidR="00E11459" w:rsidRPr="00744B18">
        <w:rPr>
          <w:rFonts w:cs="Times New Roman"/>
          <w:color w:val="000000" w:themeColor="text1"/>
          <w:szCs w:val="24"/>
          <w:lang w:val="en-US" w:bidi="he-IL"/>
        </w:rPr>
        <w:t xml:space="preserve"> specific</w:t>
      </w:r>
      <w:r w:rsidRPr="00744B18">
        <w:rPr>
          <w:rFonts w:cs="Times New Roman"/>
          <w:color w:val="000000" w:themeColor="text1"/>
          <w:szCs w:val="24"/>
          <w:lang w:val="en-US" w:bidi="he-IL"/>
        </w:rPr>
        <w:t xml:space="preserve"> organizational context) because it </w:t>
      </w:r>
      <w:r w:rsidR="00E11459" w:rsidRPr="00744B18">
        <w:rPr>
          <w:rFonts w:cs="Times New Roman"/>
          <w:color w:val="000000" w:themeColor="text1"/>
          <w:szCs w:val="24"/>
          <w:lang w:val="en-US" w:bidi="he-IL"/>
        </w:rPr>
        <w:t>would be</w:t>
      </w:r>
      <w:r w:rsidRPr="00744B18">
        <w:rPr>
          <w:rFonts w:cs="Times New Roman"/>
          <w:color w:val="000000" w:themeColor="text1"/>
          <w:szCs w:val="24"/>
          <w:lang w:val="en-US" w:bidi="he-IL"/>
        </w:rPr>
        <w:t xml:space="preserve"> easy to make adjustments (with the click of a button) to the organization's internal and external context</w:t>
      </w:r>
      <w:r w:rsidR="00F051D9" w:rsidRPr="00744B18">
        <w:rPr>
          <w:rFonts w:cs="Times New Roman"/>
          <w:color w:val="000000" w:themeColor="text1"/>
          <w:szCs w:val="24"/>
          <w:lang w:val="en-US" w:bidi="he-IL"/>
        </w:rPr>
        <w:t>s</w:t>
      </w:r>
      <w:r w:rsidRPr="00744B18">
        <w:rPr>
          <w:rFonts w:cs="Times New Roman"/>
          <w:color w:val="000000" w:themeColor="text1"/>
          <w:szCs w:val="24"/>
          <w:lang w:val="en-US" w:bidi="he-IL"/>
        </w:rPr>
        <w:t xml:space="preserve"> (For example, adapting the bot to train employees to speak the corporate jargon, or adapting the sorting bot to be sensitive to certain cultural characteristics relevant to the specific organization).</w:t>
      </w:r>
    </w:p>
    <w:p w14:paraId="0463186C" w14:textId="070E6EE7" w:rsidR="00B65EAF" w:rsidRPr="00744B18" w:rsidRDefault="00B65EAF" w:rsidP="00B301CE">
      <w:pPr>
        <w:spacing w:before="100" w:beforeAutospacing="1" w:after="100" w:afterAutospacing="1" w:line="480" w:lineRule="auto"/>
        <w:jc w:val="both"/>
        <w:rPr>
          <w:rFonts w:cs="Times New Roman"/>
          <w:b/>
          <w:bCs/>
          <w:i/>
          <w:iCs/>
          <w:color w:val="000000" w:themeColor="text1"/>
          <w:szCs w:val="24"/>
          <w:lang w:val="en-US"/>
        </w:rPr>
      </w:pPr>
      <w:r w:rsidRPr="00744B18">
        <w:rPr>
          <w:rFonts w:cs="Times New Roman"/>
          <w:b/>
          <w:bCs/>
          <w:i/>
          <w:iCs/>
          <w:color w:val="000000" w:themeColor="text1"/>
          <w:szCs w:val="24"/>
          <w:lang w:val="en-US"/>
        </w:rPr>
        <w:t>Managerial implications</w:t>
      </w:r>
    </w:p>
    <w:p w14:paraId="021DE1C5" w14:textId="797D85D7" w:rsidR="00400A3D" w:rsidRPr="00744B18" w:rsidRDefault="00962819" w:rsidP="004E3070">
      <w:pPr>
        <w:spacing w:after="0" w:line="480" w:lineRule="auto"/>
        <w:ind w:firstLine="720"/>
        <w:jc w:val="both"/>
        <w:rPr>
          <w:rFonts w:cs="Times New Roman"/>
          <w:szCs w:val="24"/>
          <w:lang w:val="en-US"/>
        </w:rPr>
      </w:pPr>
      <w:r w:rsidRPr="00744B18">
        <w:rPr>
          <w:rFonts w:cs="Times New Roman"/>
          <w:color w:val="000000" w:themeColor="text1"/>
          <w:szCs w:val="24"/>
          <w:lang w:val="en-US" w:bidi="he-IL"/>
        </w:rPr>
        <w:t>The nature and meaning of HRM as a profession continue</w:t>
      </w:r>
      <w:r w:rsidR="00F946B8" w:rsidRPr="00744B18">
        <w:rPr>
          <w:rFonts w:cs="Times New Roman"/>
          <w:color w:val="000000" w:themeColor="text1"/>
          <w:szCs w:val="24"/>
          <w:lang w:val="en-US" w:bidi="he-IL"/>
        </w:rPr>
        <w:t xml:space="preserve"> to evolve. </w:t>
      </w:r>
      <w:r w:rsidR="00F946B8" w:rsidRPr="00744B18">
        <w:rPr>
          <w:rFonts w:cs="Times New Roman"/>
          <w:szCs w:val="24"/>
          <w:lang w:val="en-US"/>
        </w:rPr>
        <w:t xml:space="preserve">HR managers need to </w:t>
      </w:r>
      <w:r w:rsidR="006D3386" w:rsidRPr="00744B18">
        <w:rPr>
          <w:rFonts w:cs="Times New Roman"/>
          <w:szCs w:val="24"/>
          <w:lang w:val="en-US"/>
        </w:rPr>
        <w:t xml:space="preserve">update and </w:t>
      </w:r>
      <w:r w:rsidR="00F946B8" w:rsidRPr="00744B18">
        <w:rPr>
          <w:rFonts w:cs="Times New Roman"/>
          <w:szCs w:val="24"/>
          <w:lang w:val="en-US"/>
        </w:rPr>
        <w:t xml:space="preserve">upgrade their knowledge, for example, </w:t>
      </w:r>
      <w:r w:rsidR="00E54CDD" w:rsidRPr="00744B18">
        <w:rPr>
          <w:rFonts w:cs="Times New Roman"/>
          <w:szCs w:val="24"/>
          <w:lang w:val="en-US"/>
        </w:rPr>
        <w:t>by using</w:t>
      </w:r>
      <w:r w:rsidR="00F946B8" w:rsidRPr="00744B18">
        <w:rPr>
          <w:rFonts w:cs="Times New Roman"/>
          <w:szCs w:val="24"/>
          <w:lang w:val="en-US"/>
        </w:rPr>
        <w:t xml:space="preserve"> </w:t>
      </w:r>
      <w:r w:rsidR="00C23691" w:rsidRPr="00744B18">
        <w:rPr>
          <w:rFonts w:cs="Times New Roman"/>
          <w:szCs w:val="24"/>
          <w:lang w:val="en-US"/>
        </w:rPr>
        <w:t>AI</w:t>
      </w:r>
      <w:r w:rsidR="00F946B8" w:rsidRPr="00744B18">
        <w:rPr>
          <w:rFonts w:cs="Times New Roman"/>
          <w:szCs w:val="24"/>
          <w:lang w:val="en-US"/>
        </w:rPr>
        <w:t xml:space="preserve"> for making better informed decision about selection, retention, training</w:t>
      </w:r>
      <w:r w:rsidR="00AB4FCD" w:rsidRPr="00744B18">
        <w:rPr>
          <w:rFonts w:cs="Times New Roman"/>
          <w:szCs w:val="24"/>
          <w:lang w:val="en-US"/>
        </w:rPr>
        <w:t xml:space="preserve">, and other </w:t>
      </w:r>
      <w:r w:rsidR="004E62CC" w:rsidRPr="00744B18">
        <w:rPr>
          <w:rFonts w:cs="Times New Roman"/>
          <w:szCs w:val="24"/>
          <w:lang w:val="en-US"/>
        </w:rPr>
        <w:t>issues</w:t>
      </w:r>
      <w:r w:rsidR="00F946B8" w:rsidRPr="00744B18">
        <w:rPr>
          <w:rFonts w:cs="Times New Roman"/>
          <w:szCs w:val="24"/>
          <w:lang w:val="en-US"/>
        </w:rPr>
        <w:t xml:space="preserve"> (Huselid, 2018). It is critical for future operation</w:t>
      </w:r>
      <w:r w:rsidR="004E62CC" w:rsidRPr="00744B18">
        <w:rPr>
          <w:rFonts w:cs="Times New Roman"/>
          <w:szCs w:val="24"/>
          <w:lang w:val="en-US"/>
        </w:rPr>
        <w:t>s</w:t>
      </w:r>
      <w:r w:rsidR="00F946B8" w:rsidRPr="00744B18">
        <w:rPr>
          <w:rFonts w:cs="Times New Roman"/>
          <w:szCs w:val="24"/>
          <w:lang w:val="en-US"/>
        </w:rPr>
        <w:t xml:space="preserve"> as digital technology is revolutionizing the way</w:t>
      </w:r>
      <w:r w:rsidR="004E62CC" w:rsidRPr="00744B18">
        <w:rPr>
          <w:rFonts w:cs="Times New Roman"/>
          <w:szCs w:val="24"/>
          <w:lang w:val="en-US"/>
        </w:rPr>
        <w:t>s</w:t>
      </w:r>
      <w:r w:rsidR="00F946B8" w:rsidRPr="00744B18">
        <w:rPr>
          <w:rFonts w:cs="Times New Roman"/>
          <w:szCs w:val="24"/>
          <w:lang w:val="en-US"/>
        </w:rPr>
        <w:t xml:space="preserve"> organizations recruit, support, and manage people, with significant implications for the shape of the workplace of the future (Bondarouk</w:t>
      </w:r>
      <w:r w:rsidR="003C5ABE" w:rsidRPr="00744B18">
        <w:rPr>
          <w:rFonts w:cs="Times New Roman"/>
          <w:szCs w:val="24"/>
          <w:lang w:val="en-US"/>
        </w:rPr>
        <w:t xml:space="preserve"> and </w:t>
      </w:r>
      <w:r w:rsidR="00F946B8" w:rsidRPr="00744B18">
        <w:rPr>
          <w:rFonts w:cs="Times New Roman"/>
          <w:szCs w:val="24"/>
          <w:lang w:val="en-US"/>
        </w:rPr>
        <w:t xml:space="preserve">Ruël, 2009). </w:t>
      </w:r>
      <w:r w:rsidR="004E62CC" w:rsidRPr="00744B18">
        <w:rPr>
          <w:rFonts w:cs="Times New Roman"/>
          <w:szCs w:val="24"/>
          <w:lang w:val="en-US"/>
        </w:rPr>
        <w:t>That said, t</w:t>
      </w:r>
      <w:r w:rsidR="00F946B8" w:rsidRPr="00744B18">
        <w:rPr>
          <w:rFonts w:cs="Times New Roman"/>
          <w:szCs w:val="24"/>
          <w:lang w:val="en-US"/>
        </w:rPr>
        <w:t xml:space="preserve">hese requirements should not undermine the need of HR managers to pay attention to the </w:t>
      </w:r>
      <w:r w:rsidR="00F946B8" w:rsidRPr="00744B18">
        <w:rPr>
          <w:rFonts w:cs="Times New Roman"/>
          <w:i/>
          <w:iCs/>
          <w:szCs w:val="24"/>
          <w:lang w:val="en-US"/>
        </w:rPr>
        <w:t>soft</w:t>
      </w:r>
      <w:r w:rsidR="00F946B8" w:rsidRPr="00744B18">
        <w:rPr>
          <w:rFonts w:cs="Times New Roman"/>
          <w:szCs w:val="24"/>
          <w:lang w:val="en-US"/>
        </w:rPr>
        <w:t xml:space="preserve"> side of the business</w:t>
      </w:r>
      <w:r w:rsidR="004E62CC" w:rsidRPr="00744B18">
        <w:rPr>
          <w:rFonts w:cs="Times New Roman"/>
          <w:szCs w:val="24"/>
          <w:lang w:val="en-US"/>
        </w:rPr>
        <w:t>;</w:t>
      </w:r>
      <w:r w:rsidR="00F946B8" w:rsidRPr="00744B18">
        <w:rPr>
          <w:rFonts w:cs="Times New Roman"/>
          <w:szCs w:val="24"/>
          <w:lang w:val="en-US"/>
        </w:rPr>
        <w:t xml:space="preserve"> for example, making ethical decisions</w:t>
      </w:r>
      <w:r w:rsidR="006A6A18" w:rsidRPr="00744B18">
        <w:rPr>
          <w:rFonts w:cs="Times New Roman"/>
          <w:szCs w:val="24"/>
          <w:lang w:val="en-US"/>
        </w:rPr>
        <w:t xml:space="preserve"> (where AI can be a supporting fa</w:t>
      </w:r>
      <w:r w:rsidR="00A04E11" w:rsidRPr="00744B18">
        <w:rPr>
          <w:rFonts w:cs="Times New Roman"/>
          <w:szCs w:val="24"/>
          <w:lang w:val="en-US"/>
        </w:rPr>
        <w:t>c</w:t>
      </w:r>
      <w:r w:rsidR="006A6A18" w:rsidRPr="00744B18">
        <w:rPr>
          <w:rFonts w:cs="Times New Roman"/>
          <w:szCs w:val="24"/>
          <w:lang w:val="en-US"/>
        </w:rPr>
        <w:t xml:space="preserve">tor – see </w:t>
      </w:r>
      <w:r w:rsidR="006A6A18" w:rsidRPr="00744B18">
        <w:rPr>
          <w:rFonts w:cs="Times New Roman"/>
          <w:color w:val="000000" w:themeColor="text1"/>
          <w:szCs w:val="24"/>
          <w:shd w:val="clear" w:color="auto" w:fill="FFFFFF"/>
          <w:lang w:val="en-US"/>
        </w:rPr>
        <w:t>Rodgers</w:t>
      </w:r>
      <w:r w:rsidR="00A04E11" w:rsidRPr="00744B18">
        <w:rPr>
          <w:rFonts w:cs="Times New Roman"/>
          <w:color w:val="000000" w:themeColor="text1"/>
          <w:szCs w:val="24"/>
          <w:shd w:val="clear" w:color="auto" w:fill="FFFFFF"/>
          <w:lang w:val="en-US"/>
        </w:rPr>
        <w:t xml:space="preserve"> et al.</w:t>
      </w:r>
      <w:r w:rsidR="006A6A18" w:rsidRPr="00744B18">
        <w:rPr>
          <w:rFonts w:cs="Times New Roman"/>
          <w:color w:val="000000" w:themeColor="text1"/>
          <w:szCs w:val="24"/>
          <w:shd w:val="clear" w:color="auto" w:fill="FFFFFF"/>
          <w:lang w:val="en-US"/>
        </w:rPr>
        <w:t>, 2022)</w:t>
      </w:r>
      <w:r w:rsidR="00F946B8" w:rsidRPr="00744B18">
        <w:rPr>
          <w:rFonts w:cs="Times New Roman"/>
          <w:szCs w:val="24"/>
          <w:lang w:val="en-US"/>
        </w:rPr>
        <w:t>, caring for the well-being of the employees</w:t>
      </w:r>
      <w:r w:rsidR="004E62CC" w:rsidRPr="00744B18">
        <w:rPr>
          <w:rFonts w:cs="Times New Roman"/>
          <w:szCs w:val="24"/>
          <w:lang w:val="en-US"/>
        </w:rPr>
        <w:t>,</w:t>
      </w:r>
      <w:r w:rsidR="00F946B8" w:rsidRPr="00744B18">
        <w:rPr>
          <w:rFonts w:cs="Times New Roman"/>
          <w:szCs w:val="24"/>
          <w:lang w:val="en-US"/>
        </w:rPr>
        <w:t xml:space="preserve"> and creating trust-based relationships</w:t>
      </w:r>
      <w:r w:rsidR="005B5D3F" w:rsidRPr="00744B18">
        <w:rPr>
          <w:rFonts w:cs="Times New Roman"/>
          <w:szCs w:val="24"/>
          <w:lang w:val="en-US"/>
        </w:rPr>
        <w:t xml:space="preserve"> (</w:t>
      </w:r>
      <w:r w:rsidR="005B5D3F" w:rsidRPr="00744B18">
        <w:rPr>
          <w:rFonts w:cs="Times New Roman"/>
          <w:color w:val="000000" w:themeColor="text1"/>
          <w:szCs w:val="24"/>
          <w:lang w:val="en-US"/>
        </w:rPr>
        <w:t>Glikson</w:t>
      </w:r>
      <w:r w:rsidR="003C5ABE" w:rsidRPr="00744B18">
        <w:rPr>
          <w:rFonts w:cs="Times New Roman"/>
          <w:color w:val="000000" w:themeColor="text1"/>
          <w:szCs w:val="24"/>
          <w:lang w:val="en-US"/>
        </w:rPr>
        <w:t xml:space="preserve"> and </w:t>
      </w:r>
      <w:r w:rsidR="005B5D3F" w:rsidRPr="00744B18">
        <w:rPr>
          <w:rFonts w:cs="Times New Roman"/>
          <w:color w:val="000000" w:themeColor="text1"/>
          <w:szCs w:val="24"/>
          <w:lang w:val="en-US"/>
        </w:rPr>
        <w:t>Woolley, 2020</w:t>
      </w:r>
      <w:r w:rsidR="005B5D3F" w:rsidRPr="00744B18">
        <w:rPr>
          <w:rFonts w:cs="Times New Roman"/>
          <w:szCs w:val="24"/>
          <w:lang w:val="en-US"/>
        </w:rPr>
        <w:t>)</w:t>
      </w:r>
      <w:r w:rsidR="00F946B8" w:rsidRPr="00744B18">
        <w:rPr>
          <w:rFonts w:cs="Times New Roman"/>
          <w:szCs w:val="24"/>
          <w:lang w:val="en-US"/>
        </w:rPr>
        <w:t xml:space="preserve">. </w:t>
      </w:r>
      <w:r w:rsidR="00C01D1D" w:rsidRPr="00744B18">
        <w:rPr>
          <w:rFonts w:cs="Times New Roman"/>
          <w:szCs w:val="24"/>
          <w:lang w:val="en-US"/>
        </w:rPr>
        <w:t>Furthermore</w:t>
      </w:r>
      <w:r w:rsidR="00796C6F" w:rsidRPr="00744B18">
        <w:rPr>
          <w:rFonts w:cs="Times New Roman"/>
          <w:szCs w:val="24"/>
          <w:lang w:val="en-US"/>
        </w:rPr>
        <w:t xml:space="preserve">, </w:t>
      </w:r>
      <w:r w:rsidR="00C01D1D" w:rsidRPr="00744B18">
        <w:rPr>
          <w:rFonts w:cs="Times New Roman"/>
          <w:szCs w:val="24"/>
          <w:lang w:val="en-US"/>
        </w:rPr>
        <w:t xml:space="preserve">there is still </w:t>
      </w:r>
      <w:r w:rsidR="00796C6F" w:rsidRPr="00744B18">
        <w:rPr>
          <w:rFonts w:cs="Times New Roman"/>
          <w:szCs w:val="24"/>
          <w:lang w:val="en-US"/>
        </w:rPr>
        <w:t xml:space="preserve">the need to deal with </w:t>
      </w:r>
      <w:r w:rsidR="00C01D1D" w:rsidRPr="00744B18">
        <w:rPr>
          <w:rFonts w:cs="Times New Roman"/>
          <w:szCs w:val="24"/>
          <w:lang w:val="en-US"/>
        </w:rPr>
        <w:t xml:space="preserve">the </w:t>
      </w:r>
      <w:r w:rsidR="00796C6F" w:rsidRPr="00744B18">
        <w:rPr>
          <w:rFonts w:cs="Times New Roman"/>
          <w:szCs w:val="24"/>
          <w:lang w:val="en-US"/>
        </w:rPr>
        <w:t xml:space="preserve">well-being of employees under global crises </w:t>
      </w:r>
      <w:r w:rsidR="00B76F8D" w:rsidRPr="00744B18">
        <w:rPr>
          <w:rFonts w:cs="Times New Roman"/>
          <w:szCs w:val="24"/>
          <w:lang w:val="en-US"/>
        </w:rPr>
        <w:t>as these have profound</w:t>
      </w:r>
      <w:r w:rsidR="00796C6F" w:rsidRPr="00744B18">
        <w:rPr>
          <w:rFonts w:cs="Times New Roman"/>
          <w:szCs w:val="24"/>
          <w:lang w:val="en-US"/>
        </w:rPr>
        <w:t xml:space="preserve"> impact</w:t>
      </w:r>
      <w:r w:rsidR="00C01D1D" w:rsidRPr="00744B18">
        <w:rPr>
          <w:rFonts w:cs="Times New Roman"/>
          <w:szCs w:val="24"/>
          <w:lang w:val="en-US"/>
        </w:rPr>
        <w:t>s</w:t>
      </w:r>
      <w:r w:rsidR="00B76F8D" w:rsidRPr="00744B18">
        <w:rPr>
          <w:rFonts w:cs="Times New Roman"/>
          <w:szCs w:val="24"/>
          <w:lang w:val="en-US"/>
        </w:rPr>
        <w:t xml:space="preserve"> on</w:t>
      </w:r>
      <w:r w:rsidR="00796C6F" w:rsidRPr="00744B18">
        <w:rPr>
          <w:rFonts w:cs="Times New Roman"/>
          <w:szCs w:val="24"/>
          <w:lang w:val="en-US"/>
        </w:rPr>
        <w:t xml:space="preserve"> the world of work (Chatrakul Na Ayudhya</w:t>
      </w:r>
      <w:r w:rsidR="00A04E11" w:rsidRPr="00744B18">
        <w:rPr>
          <w:rFonts w:cs="Times New Roman"/>
          <w:szCs w:val="24"/>
          <w:lang w:val="en-US"/>
        </w:rPr>
        <w:t xml:space="preserve"> et al.</w:t>
      </w:r>
      <w:r w:rsidR="00796C6F" w:rsidRPr="00744B18">
        <w:rPr>
          <w:rFonts w:cs="Times New Roman"/>
          <w:szCs w:val="24"/>
          <w:lang w:val="en-US"/>
        </w:rPr>
        <w:t>, 2019)</w:t>
      </w:r>
      <w:r w:rsidR="00B76F8D" w:rsidRPr="00744B18">
        <w:rPr>
          <w:rFonts w:cs="Times New Roman"/>
          <w:szCs w:val="24"/>
          <w:lang w:val="en-US"/>
        </w:rPr>
        <w:t>.</w:t>
      </w:r>
      <w:r w:rsidR="00400A3D" w:rsidRPr="00744B18">
        <w:rPr>
          <w:rFonts w:cs="Times New Roman"/>
          <w:szCs w:val="24"/>
          <w:lang w:val="en-US"/>
        </w:rPr>
        <w:t xml:space="preserve"> Part of the solution </w:t>
      </w:r>
      <w:r w:rsidR="00C01D1D" w:rsidRPr="00744B18">
        <w:rPr>
          <w:rFonts w:cs="Times New Roman"/>
          <w:szCs w:val="24"/>
          <w:lang w:val="en-US"/>
        </w:rPr>
        <w:t xml:space="preserve">lies </w:t>
      </w:r>
      <w:r w:rsidR="00400A3D" w:rsidRPr="00744B18">
        <w:rPr>
          <w:rFonts w:cs="Times New Roman"/>
          <w:szCs w:val="24"/>
          <w:lang w:val="en-US"/>
        </w:rPr>
        <w:t xml:space="preserve">in the continuation of workplace flexibility, which will become </w:t>
      </w:r>
      <w:r w:rsidR="00C01D1D" w:rsidRPr="00744B18">
        <w:rPr>
          <w:rFonts w:cs="Times New Roman"/>
          <w:szCs w:val="24"/>
          <w:lang w:val="en-US"/>
        </w:rPr>
        <w:t xml:space="preserve">an </w:t>
      </w:r>
      <w:r w:rsidR="00400A3D" w:rsidRPr="00744B18">
        <w:rPr>
          <w:rFonts w:cs="Times New Roman"/>
          <w:szCs w:val="24"/>
          <w:lang w:val="en-US"/>
        </w:rPr>
        <w:t>even more essential feature of the future workplaces (Bal</w:t>
      </w:r>
      <w:r w:rsidR="003C5ABE" w:rsidRPr="00744B18">
        <w:rPr>
          <w:rFonts w:cs="Times New Roman"/>
          <w:szCs w:val="24"/>
          <w:lang w:val="en-US"/>
        </w:rPr>
        <w:t xml:space="preserve"> and </w:t>
      </w:r>
      <w:r w:rsidR="00400A3D" w:rsidRPr="00744B18">
        <w:rPr>
          <w:rFonts w:cs="Times New Roman"/>
          <w:szCs w:val="24"/>
          <w:lang w:val="en-US"/>
        </w:rPr>
        <w:t>Izak, 2020)</w:t>
      </w:r>
      <w:r w:rsidR="00C01D1D" w:rsidRPr="00744B18">
        <w:rPr>
          <w:rFonts w:cs="Times New Roman"/>
          <w:szCs w:val="24"/>
          <w:lang w:val="en-US"/>
        </w:rPr>
        <w:t>,</w:t>
      </w:r>
      <w:r w:rsidR="00400A3D" w:rsidRPr="00744B18">
        <w:rPr>
          <w:rFonts w:cs="Times New Roman"/>
          <w:szCs w:val="24"/>
          <w:lang w:val="en-US"/>
        </w:rPr>
        <w:t xml:space="preserve"> but to reali</w:t>
      </w:r>
      <w:r w:rsidR="00C01D1D" w:rsidRPr="00744B18">
        <w:rPr>
          <w:rFonts w:cs="Times New Roman"/>
          <w:szCs w:val="24"/>
          <w:lang w:val="en-US"/>
        </w:rPr>
        <w:t>z</w:t>
      </w:r>
      <w:r w:rsidR="00400A3D" w:rsidRPr="00744B18">
        <w:rPr>
          <w:rFonts w:cs="Times New Roman"/>
          <w:szCs w:val="24"/>
          <w:lang w:val="en-US"/>
        </w:rPr>
        <w:t>e the value of this requires alignment with worker autonomy and an employment relationship based on trust (Kulik, 2022).</w:t>
      </w:r>
    </w:p>
    <w:p w14:paraId="42A37DD6" w14:textId="1EA6F4FC" w:rsidR="009341C3" w:rsidRPr="00744B18" w:rsidRDefault="00D80283" w:rsidP="005676FF">
      <w:pPr>
        <w:spacing w:after="0" w:line="480" w:lineRule="auto"/>
        <w:ind w:firstLine="720"/>
        <w:jc w:val="both"/>
        <w:rPr>
          <w:rFonts w:cs="Times New Roman"/>
          <w:szCs w:val="24"/>
          <w:lang w:val="en-US"/>
        </w:rPr>
      </w:pPr>
      <w:r w:rsidRPr="00744B18">
        <w:rPr>
          <w:rFonts w:cs="Times New Roman"/>
          <w:szCs w:val="24"/>
          <w:lang w:val="en-US"/>
        </w:rPr>
        <w:t xml:space="preserve">Gelbard and </w:t>
      </w:r>
      <w:r w:rsidR="00C026E1" w:rsidRPr="00744B18">
        <w:rPr>
          <w:rFonts w:cs="Times New Roman"/>
          <w:szCs w:val="24"/>
          <w:lang w:val="en-US"/>
        </w:rPr>
        <w:t>colleagues</w:t>
      </w:r>
      <w:r w:rsidRPr="00744B18">
        <w:rPr>
          <w:rFonts w:cs="Times New Roman"/>
          <w:szCs w:val="24"/>
          <w:lang w:val="en-US"/>
        </w:rPr>
        <w:t xml:space="preserve"> (2018)</w:t>
      </w:r>
      <w:r w:rsidR="00BF0AFE" w:rsidRPr="00744B18">
        <w:rPr>
          <w:rFonts w:cs="Times New Roman"/>
          <w:szCs w:val="24"/>
          <w:lang w:val="en-US"/>
        </w:rPr>
        <w:t xml:space="preserve"> </w:t>
      </w:r>
      <w:r w:rsidR="00B301CE" w:rsidRPr="00744B18">
        <w:rPr>
          <w:rFonts w:cs="Times New Roman"/>
          <w:szCs w:val="24"/>
          <w:lang w:val="en-US"/>
        </w:rPr>
        <w:t xml:space="preserve">suggested </w:t>
      </w:r>
      <w:r w:rsidR="00BF0AFE" w:rsidRPr="00744B18">
        <w:rPr>
          <w:rFonts w:cs="Times New Roman"/>
          <w:szCs w:val="24"/>
          <w:lang w:val="en-US"/>
        </w:rPr>
        <w:t xml:space="preserve">a methodology (sentiment analysis) </w:t>
      </w:r>
      <w:r w:rsidR="00C01D1D" w:rsidRPr="00744B18">
        <w:rPr>
          <w:rFonts w:cs="Times New Roman"/>
          <w:szCs w:val="24"/>
          <w:lang w:val="en-US"/>
        </w:rPr>
        <w:t xml:space="preserve">that </w:t>
      </w:r>
      <w:r w:rsidR="00BF0AFE" w:rsidRPr="00744B18">
        <w:rPr>
          <w:rFonts w:cs="Times New Roman"/>
          <w:szCs w:val="24"/>
          <w:lang w:val="en-US"/>
        </w:rPr>
        <w:t>incorporate</w:t>
      </w:r>
      <w:r w:rsidR="00C01D1D" w:rsidRPr="00744B18">
        <w:rPr>
          <w:rFonts w:cs="Times New Roman"/>
          <w:szCs w:val="24"/>
          <w:lang w:val="en-US"/>
        </w:rPr>
        <w:t>s</w:t>
      </w:r>
      <w:r w:rsidR="00BF0AFE" w:rsidRPr="00744B18">
        <w:rPr>
          <w:rFonts w:cs="Times New Roman"/>
          <w:szCs w:val="24"/>
          <w:lang w:val="en-US"/>
        </w:rPr>
        <w:t xml:space="preserve"> six human resource constructs: performance, engagement, leadership, workplace dynamics, organizational developmental support, and learning and knowledge creation. They </w:t>
      </w:r>
      <w:r w:rsidR="00BF0AFE" w:rsidRPr="00744B18">
        <w:rPr>
          <w:rFonts w:cs="Times New Roman"/>
          <w:szCs w:val="24"/>
          <w:lang w:val="en-US"/>
        </w:rPr>
        <w:lastRenderedPageBreak/>
        <w:t>demonstrate how digital footprints in these HR data (based on data mining techniques) can predict phenomena such as the collapse of Enron</w:t>
      </w:r>
      <w:r w:rsidR="007E6D9F" w:rsidRPr="00744B18">
        <w:rPr>
          <w:rFonts w:cs="Times New Roman"/>
          <w:szCs w:val="24"/>
          <w:lang w:val="en-US"/>
        </w:rPr>
        <w:t xml:space="preserve"> (</w:t>
      </w:r>
      <w:r w:rsidR="00511513" w:rsidRPr="00744B18">
        <w:rPr>
          <w:rFonts w:cs="Times New Roman"/>
          <w:szCs w:val="24"/>
          <w:lang w:val="en-US"/>
        </w:rPr>
        <w:t xml:space="preserve">see also </w:t>
      </w:r>
      <w:r w:rsidR="001506DD" w:rsidRPr="00744B18">
        <w:rPr>
          <w:rFonts w:cs="Times New Roman"/>
          <w:color w:val="000000" w:themeColor="text1"/>
          <w:szCs w:val="24"/>
          <w:lang w:val="en-US"/>
        </w:rPr>
        <w:t>Klein</w:t>
      </w:r>
      <w:r w:rsidR="003C5ABE" w:rsidRPr="00744B18">
        <w:rPr>
          <w:rFonts w:cs="Times New Roman"/>
          <w:color w:val="000000" w:themeColor="text1"/>
          <w:szCs w:val="24"/>
          <w:lang w:val="en-US"/>
        </w:rPr>
        <w:t xml:space="preserve"> and </w:t>
      </w:r>
      <w:r w:rsidR="001506DD" w:rsidRPr="00744B18">
        <w:rPr>
          <w:rFonts w:cs="Times New Roman"/>
          <w:color w:val="000000" w:themeColor="text1"/>
          <w:szCs w:val="24"/>
          <w:lang w:val="en-US"/>
        </w:rPr>
        <w:t>Eckhaus, 2017</w:t>
      </w:r>
      <w:r w:rsidR="007E6D9F" w:rsidRPr="00744B18">
        <w:rPr>
          <w:rFonts w:cs="Times New Roman"/>
          <w:szCs w:val="24"/>
          <w:lang w:val="en-US"/>
        </w:rPr>
        <w:t>)</w:t>
      </w:r>
      <w:r w:rsidR="00BF0AFE" w:rsidRPr="00744B18">
        <w:rPr>
          <w:rFonts w:cs="Times New Roman"/>
          <w:szCs w:val="24"/>
          <w:lang w:val="en-US"/>
        </w:rPr>
        <w:t>.</w:t>
      </w:r>
      <w:r w:rsidR="0043454C" w:rsidRPr="00744B18">
        <w:rPr>
          <w:rFonts w:cs="Times New Roman"/>
          <w:szCs w:val="24"/>
          <w:lang w:val="en-US"/>
        </w:rPr>
        <w:t xml:space="preserve"> This example best illustrates how HR analytics can be invaluable, based on which informed management decisions can be made. Therefore, it </w:t>
      </w:r>
      <w:r w:rsidR="00805F86" w:rsidRPr="00744B18">
        <w:rPr>
          <w:rFonts w:cs="Times New Roman"/>
          <w:szCs w:val="24"/>
          <w:lang w:val="en-US"/>
        </w:rPr>
        <w:t>would be essential</w:t>
      </w:r>
      <w:r w:rsidR="0043454C" w:rsidRPr="00744B18">
        <w:rPr>
          <w:rFonts w:cs="Times New Roman"/>
          <w:szCs w:val="24"/>
          <w:lang w:val="en-US"/>
        </w:rPr>
        <w:t xml:space="preserve"> for managers to understand the value of HR as an essential and critical profession for the success of the organization. Furthermore, during the </w:t>
      </w:r>
      <w:r w:rsidR="00B47AD7" w:rsidRPr="00744B18">
        <w:rPr>
          <w:rFonts w:cs="Times New Roman"/>
          <w:szCs w:val="24"/>
          <w:lang w:val="en-US"/>
        </w:rPr>
        <w:t xml:space="preserve">COVID-19 </w:t>
      </w:r>
      <w:r w:rsidR="0043454C" w:rsidRPr="00744B18">
        <w:rPr>
          <w:rFonts w:cs="Times New Roman"/>
          <w:szCs w:val="24"/>
          <w:lang w:val="en-US"/>
        </w:rPr>
        <w:t xml:space="preserve">period, HR proved to be a critical function for organizational success in particular and the economy in general. HR functions that were quick to adapt and demonstrated creativity and innovation </w:t>
      </w:r>
      <w:r w:rsidR="00B301CE" w:rsidRPr="00744B18">
        <w:rPr>
          <w:rFonts w:cs="Times New Roman"/>
          <w:szCs w:val="24"/>
          <w:lang w:val="en-US"/>
        </w:rPr>
        <w:t>in the way they were deployed</w:t>
      </w:r>
      <w:r w:rsidR="0043454C" w:rsidRPr="00744B18">
        <w:rPr>
          <w:rFonts w:cs="Times New Roman"/>
          <w:szCs w:val="24"/>
          <w:lang w:val="en-US"/>
        </w:rPr>
        <w:t xml:space="preserve"> were able to lead their organization to fully functioning under conditions of uncertainty. </w:t>
      </w:r>
      <w:r w:rsidR="00B47AD7" w:rsidRPr="00744B18">
        <w:rPr>
          <w:rFonts w:cs="Times New Roman"/>
          <w:szCs w:val="24"/>
          <w:lang w:val="en-US"/>
        </w:rPr>
        <w:t xml:space="preserve">These </w:t>
      </w:r>
      <w:r w:rsidR="0043454C" w:rsidRPr="00744B18">
        <w:rPr>
          <w:rFonts w:cs="Times New Roman"/>
          <w:szCs w:val="24"/>
          <w:lang w:val="en-US"/>
        </w:rPr>
        <w:t xml:space="preserve">HR </w:t>
      </w:r>
      <w:r w:rsidR="0043454C" w:rsidRPr="00744B18">
        <w:rPr>
          <w:rFonts w:cs="Times New Roman"/>
          <w:szCs w:val="24"/>
          <w:lang w:val="en-US" w:bidi="he-IL"/>
        </w:rPr>
        <w:t>actions enabled</w:t>
      </w:r>
      <w:r w:rsidR="0043454C" w:rsidRPr="00744B18">
        <w:rPr>
          <w:rFonts w:cs="Times New Roman"/>
          <w:szCs w:val="24"/>
          <w:lang w:val="en-US"/>
        </w:rPr>
        <w:t xml:space="preserve"> </w:t>
      </w:r>
      <w:r w:rsidR="0062322E" w:rsidRPr="00744B18">
        <w:rPr>
          <w:rFonts w:cs="Times New Roman"/>
          <w:szCs w:val="24"/>
          <w:lang w:val="en-US"/>
        </w:rPr>
        <w:t xml:space="preserve">employees </w:t>
      </w:r>
      <w:r w:rsidR="0043454C" w:rsidRPr="00744B18">
        <w:rPr>
          <w:rFonts w:cs="Times New Roman"/>
          <w:szCs w:val="24"/>
          <w:lang w:val="en-US"/>
        </w:rPr>
        <w:t>to continue working, making a living</w:t>
      </w:r>
      <w:r w:rsidR="0062322E" w:rsidRPr="00744B18">
        <w:rPr>
          <w:rFonts w:cs="Times New Roman"/>
          <w:szCs w:val="24"/>
          <w:lang w:val="en-US"/>
        </w:rPr>
        <w:t>,</w:t>
      </w:r>
      <w:r w:rsidR="0043454C" w:rsidRPr="00744B18">
        <w:rPr>
          <w:rFonts w:cs="Times New Roman"/>
          <w:szCs w:val="24"/>
          <w:lang w:val="en-US"/>
        </w:rPr>
        <w:t xml:space="preserve"> and driving the economy.</w:t>
      </w:r>
    </w:p>
    <w:p w14:paraId="4E0BE9F3" w14:textId="37971A00" w:rsidR="005676FF" w:rsidRPr="00744B18" w:rsidRDefault="006E0EFE" w:rsidP="00B301CE">
      <w:pPr>
        <w:spacing w:after="0" w:line="480" w:lineRule="auto"/>
        <w:ind w:firstLine="720"/>
        <w:jc w:val="both"/>
        <w:rPr>
          <w:rFonts w:cs="Times New Roman"/>
          <w:color w:val="000000" w:themeColor="text1"/>
          <w:szCs w:val="24"/>
          <w:lang w:val="en-US" w:bidi="he-IL"/>
        </w:rPr>
      </w:pPr>
      <w:r w:rsidRPr="00744B18">
        <w:rPr>
          <w:rFonts w:cs="Times New Roman"/>
          <w:color w:val="000000" w:themeColor="text1"/>
          <w:szCs w:val="24"/>
          <w:lang w:val="en-US" w:bidi="he-IL"/>
        </w:rPr>
        <w:t xml:space="preserve">Legal system implications: </w:t>
      </w:r>
      <w:r w:rsidR="00346356" w:rsidRPr="00744B18">
        <w:rPr>
          <w:rFonts w:cs="Times New Roman"/>
          <w:color w:val="000000" w:themeColor="text1"/>
          <w:szCs w:val="24"/>
          <w:lang w:val="en-US" w:bidi="he-IL"/>
        </w:rPr>
        <w:t>Much of the legislation will need to be either adjusted for AI</w:t>
      </w:r>
      <w:r w:rsidR="00643AF8" w:rsidRPr="00744B18">
        <w:rPr>
          <w:rFonts w:cs="Times New Roman"/>
          <w:color w:val="000000" w:themeColor="text1"/>
          <w:szCs w:val="24"/>
          <w:lang w:val="en-US" w:bidi="he-IL"/>
        </w:rPr>
        <w:t>- humans</w:t>
      </w:r>
      <w:r w:rsidR="00346356" w:rsidRPr="00744B18">
        <w:rPr>
          <w:rFonts w:cs="Times New Roman"/>
          <w:color w:val="000000" w:themeColor="text1"/>
          <w:szCs w:val="24"/>
          <w:lang w:val="en-US" w:bidi="he-IL"/>
        </w:rPr>
        <w:t xml:space="preserve"> collaboration</w:t>
      </w:r>
      <w:r w:rsidR="00643AF8" w:rsidRPr="00744B18">
        <w:rPr>
          <w:rFonts w:cs="Times New Roman"/>
          <w:color w:val="000000" w:themeColor="text1"/>
          <w:szCs w:val="24"/>
          <w:lang w:val="en-US" w:bidi="he-IL"/>
        </w:rPr>
        <w:t xml:space="preserve">, whereas </w:t>
      </w:r>
      <w:r w:rsidR="00346356" w:rsidRPr="00744B18">
        <w:rPr>
          <w:rFonts w:cs="Times New Roman"/>
          <w:color w:val="000000" w:themeColor="text1"/>
          <w:szCs w:val="24"/>
          <w:lang w:val="en-US" w:bidi="he-IL"/>
        </w:rPr>
        <w:t xml:space="preserve">some </w:t>
      </w:r>
      <w:r w:rsidR="00643AF8" w:rsidRPr="00744B18">
        <w:rPr>
          <w:rFonts w:cs="Times New Roman"/>
          <w:color w:val="000000" w:themeColor="text1"/>
          <w:szCs w:val="24"/>
          <w:lang w:val="en-US" w:bidi="he-IL"/>
        </w:rPr>
        <w:t xml:space="preserve">existing </w:t>
      </w:r>
      <w:r w:rsidR="00346356" w:rsidRPr="00744B18">
        <w:rPr>
          <w:rFonts w:cs="Times New Roman"/>
          <w:color w:val="000000" w:themeColor="text1"/>
          <w:szCs w:val="24"/>
          <w:lang w:val="en-US" w:bidi="he-IL"/>
        </w:rPr>
        <w:t>legislation will become obsolete</w:t>
      </w:r>
      <w:r w:rsidR="008A5540" w:rsidRPr="00744B18">
        <w:rPr>
          <w:rFonts w:cs="Times New Roman"/>
          <w:color w:val="000000" w:themeColor="text1"/>
          <w:szCs w:val="24"/>
          <w:lang w:val="en-US" w:bidi="he-IL"/>
        </w:rPr>
        <w:t xml:space="preserve">. The transition period may be shorter than in the past due to the rapid </w:t>
      </w:r>
      <w:r w:rsidR="00404966" w:rsidRPr="00744B18">
        <w:rPr>
          <w:rFonts w:cs="Times New Roman"/>
          <w:color w:val="000000" w:themeColor="text1"/>
          <w:szCs w:val="24"/>
          <w:lang w:val="en-US" w:bidi="he-IL"/>
        </w:rPr>
        <w:t xml:space="preserve">developments in technology implications. Further, people in their midst career may not be able to respond without support, and as </w:t>
      </w:r>
      <w:r w:rsidR="00F25D7B" w:rsidRPr="00744B18">
        <w:rPr>
          <w:rFonts w:cs="Times New Roman"/>
          <w:color w:val="000000" w:themeColor="text1"/>
          <w:szCs w:val="24"/>
          <w:lang w:val="en-US" w:bidi="he-IL"/>
        </w:rPr>
        <w:t xml:space="preserve">many still have long period of </w:t>
      </w:r>
      <w:r w:rsidR="00DF75DC" w:rsidRPr="00744B18">
        <w:rPr>
          <w:rFonts w:cs="Times New Roman"/>
          <w:color w:val="000000" w:themeColor="text1"/>
          <w:szCs w:val="24"/>
          <w:lang w:val="en-US" w:bidi="he-IL"/>
        </w:rPr>
        <w:t>adjustment</w:t>
      </w:r>
      <w:r w:rsidR="009835AC" w:rsidRPr="00744B18">
        <w:rPr>
          <w:rFonts w:cs="Times New Roman"/>
          <w:color w:val="000000" w:themeColor="text1"/>
          <w:szCs w:val="24"/>
          <w:lang w:val="en-US" w:bidi="he-IL"/>
        </w:rPr>
        <w:t xml:space="preserve">, if forced to opt for a second career, as would be the case, for example, to drivers, when autonomous </w:t>
      </w:r>
      <w:r w:rsidR="00753CF4" w:rsidRPr="00744B18">
        <w:rPr>
          <w:rFonts w:cs="Times New Roman"/>
          <w:color w:val="000000" w:themeColor="text1"/>
          <w:szCs w:val="24"/>
          <w:lang w:val="en-US" w:bidi="he-IL"/>
        </w:rPr>
        <w:t>vehicles</w:t>
      </w:r>
      <w:r w:rsidR="009835AC" w:rsidRPr="00744B18">
        <w:rPr>
          <w:rFonts w:cs="Times New Roman"/>
          <w:color w:val="000000" w:themeColor="text1"/>
          <w:szCs w:val="24"/>
          <w:lang w:val="en-US" w:bidi="he-IL"/>
        </w:rPr>
        <w:t xml:space="preserve"> w</w:t>
      </w:r>
      <w:r w:rsidR="00753CF4" w:rsidRPr="00744B18">
        <w:rPr>
          <w:rFonts w:cs="Times New Roman"/>
          <w:color w:val="000000" w:themeColor="text1"/>
          <w:szCs w:val="24"/>
          <w:lang w:val="en-US" w:bidi="he-IL"/>
        </w:rPr>
        <w:t>i</w:t>
      </w:r>
      <w:r w:rsidR="009835AC" w:rsidRPr="00744B18">
        <w:rPr>
          <w:rFonts w:cs="Times New Roman"/>
          <w:color w:val="000000" w:themeColor="text1"/>
          <w:szCs w:val="24"/>
          <w:lang w:val="en-US" w:bidi="he-IL"/>
        </w:rPr>
        <w:t>ll make their skills redundant</w:t>
      </w:r>
      <w:r w:rsidR="00DF75DC" w:rsidRPr="00744B18">
        <w:rPr>
          <w:rFonts w:cs="Times New Roman"/>
          <w:color w:val="000000" w:themeColor="text1"/>
          <w:szCs w:val="24"/>
          <w:lang w:val="en-US" w:bidi="he-IL"/>
        </w:rPr>
        <w:t xml:space="preserve">. </w:t>
      </w:r>
      <w:r w:rsidR="001E4839" w:rsidRPr="00744B18">
        <w:rPr>
          <w:rFonts w:cs="Times New Roman"/>
          <w:color w:val="000000" w:themeColor="text1"/>
          <w:szCs w:val="24"/>
          <w:lang w:val="en-US" w:bidi="he-IL"/>
        </w:rPr>
        <w:t xml:space="preserve">At the secondary impact level, certain professions will </w:t>
      </w:r>
      <w:r w:rsidR="00230452" w:rsidRPr="00744B18">
        <w:rPr>
          <w:rFonts w:cs="Times New Roman"/>
          <w:color w:val="000000" w:themeColor="text1"/>
          <w:szCs w:val="24"/>
          <w:lang w:val="en-US" w:bidi="he-IL"/>
        </w:rPr>
        <w:t xml:space="preserve">become redundant, for example, </w:t>
      </w:r>
      <w:r w:rsidR="00014E11" w:rsidRPr="00744B18">
        <w:rPr>
          <w:rFonts w:cs="Times New Roman"/>
          <w:color w:val="000000" w:themeColor="text1"/>
          <w:szCs w:val="24"/>
          <w:lang w:val="en-US" w:bidi="he-IL"/>
        </w:rPr>
        <w:t xml:space="preserve">ChatGPT will make professions like </w:t>
      </w:r>
      <w:r w:rsidR="00D202C3" w:rsidRPr="00744B18">
        <w:rPr>
          <w:rFonts w:cs="Times New Roman"/>
          <w:color w:val="000000" w:themeColor="text1"/>
          <w:szCs w:val="24"/>
          <w:lang w:val="en-US" w:bidi="he-IL"/>
        </w:rPr>
        <w:t>translation and proof-reading</w:t>
      </w:r>
      <w:r w:rsidR="00230452" w:rsidRPr="00744B18">
        <w:rPr>
          <w:rFonts w:cs="Times New Roman"/>
          <w:color w:val="000000" w:themeColor="text1"/>
          <w:szCs w:val="24"/>
          <w:lang w:val="en-US" w:bidi="he-IL"/>
        </w:rPr>
        <w:t xml:space="preserve"> </w:t>
      </w:r>
      <w:r w:rsidR="00D202C3" w:rsidRPr="00744B18">
        <w:rPr>
          <w:rFonts w:cs="Times New Roman"/>
          <w:color w:val="000000" w:themeColor="text1"/>
          <w:szCs w:val="24"/>
          <w:lang w:val="en-US" w:bidi="he-IL"/>
        </w:rPr>
        <w:t xml:space="preserve">superfluous. </w:t>
      </w:r>
    </w:p>
    <w:p w14:paraId="5F2046A4" w14:textId="4FC15508" w:rsidR="00066D10" w:rsidRPr="00744B18" w:rsidRDefault="00066D10" w:rsidP="00066D10">
      <w:pPr>
        <w:spacing w:after="0" w:line="480" w:lineRule="auto"/>
        <w:jc w:val="both"/>
        <w:rPr>
          <w:rFonts w:cs="Times New Roman"/>
          <w:b/>
          <w:bCs/>
          <w:color w:val="000000" w:themeColor="text1"/>
          <w:szCs w:val="24"/>
          <w:lang w:val="en-US" w:bidi="he-IL"/>
        </w:rPr>
      </w:pPr>
      <w:r w:rsidRPr="00744B18">
        <w:rPr>
          <w:rFonts w:cs="Times New Roman"/>
          <w:b/>
          <w:bCs/>
          <w:color w:val="000000" w:themeColor="text1"/>
          <w:szCs w:val="24"/>
          <w:lang w:val="en-US" w:bidi="he-IL"/>
        </w:rPr>
        <w:t>Future research agenda</w:t>
      </w:r>
    </w:p>
    <w:p w14:paraId="15622D01" w14:textId="315647D5" w:rsidR="00066D10" w:rsidRPr="00744B18" w:rsidRDefault="00C8722B" w:rsidP="00B301CE">
      <w:pPr>
        <w:spacing w:after="0" w:line="480" w:lineRule="auto"/>
        <w:ind w:firstLine="720"/>
        <w:jc w:val="both"/>
        <w:rPr>
          <w:rFonts w:cs="Times New Roman"/>
          <w:color w:val="000000" w:themeColor="text1"/>
          <w:szCs w:val="24"/>
          <w:lang w:val="en-US" w:bidi="he-IL"/>
        </w:rPr>
      </w:pPr>
      <w:r w:rsidRPr="00744B18">
        <w:rPr>
          <w:rFonts w:cs="Times New Roman"/>
          <w:szCs w:val="24"/>
          <w:lang w:val="en-US" w:bidi="he-IL"/>
        </w:rPr>
        <w:t xml:space="preserve">While the future is never subjected to accurate forecasting and prediction, we can nevertheless suggest certain avenues for future research direction. </w:t>
      </w:r>
      <w:r w:rsidR="00F81312" w:rsidRPr="00744B18">
        <w:rPr>
          <w:rFonts w:cs="Times New Roman"/>
          <w:szCs w:val="24"/>
          <w:lang w:val="en-US" w:bidi="he-IL"/>
        </w:rPr>
        <w:t>As business environment changes, HRM role need to be adjusted</w:t>
      </w:r>
      <w:r w:rsidR="009D78D6" w:rsidRPr="00744B18">
        <w:rPr>
          <w:rFonts w:cs="Times New Roman"/>
          <w:szCs w:val="24"/>
          <w:lang w:val="en-US" w:bidi="he-IL"/>
        </w:rPr>
        <w:t xml:space="preserve">. The COVID-19 pandemic demonstrated how this can be done in reality, when HR managers had to change abruptly </w:t>
      </w:r>
      <w:r w:rsidR="009C58F7" w:rsidRPr="00744B18">
        <w:rPr>
          <w:rFonts w:cs="Times New Roman"/>
          <w:szCs w:val="24"/>
          <w:lang w:val="en-US" w:bidi="he-IL"/>
        </w:rPr>
        <w:t>practices like enabling remote work. Studying</w:t>
      </w:r>
      <w:r w:rsidR="00066D10" w:rsidRPr="00744B18">
        <w:rPr>
          <w:rFonts w:cs="Times New Roman"/>
          <w:szCs w:val="24"/>
          <w:lang w:val="en-US" w:bidi="he-IL"/>
        </w:rPr>
        <w:t xml:space="preserve"> </w:t>
      </w:r>
      <w:bookmarkStart w:id="1" w:name="_Hlk133482283"/>
      <w:r w:rsidR="00066D10" w:rsidRPr="00744B18">
        <w:rPr>
          <w:rFonts w:cs="Times New Roman"/>
          <w:szCs w:val="24"/>
          <w:lang w:val="en-US" w:bidi="he-IL"/>
        </w:rPr>
        <w:t xml:space="preserve">AI-humans collaboration </w:t>
      </w:r>
      <w:bookmarkEnd w:id="1"/>
      <w:r w:rsidR="00066D10" w:rsidRPr="00744B18">
        <w:rPr>
          <w:rFonts w:cs="Times New Roman"/>
          <w:szCs w:val="24"/>
          <w:lang w:val="en-US" w:bidi="he-IL"/>
        </w:rPr>
        <w:t xml:space="preserve">is </w:t>
      </w:r>
      <w:r w:rsidR="00FE27B0" w:rsidRPr="00744B18">
        <w:rPr>
          <w:rFonts w:cs="Times New Roman"/>
          <w:szCs w:val="24"/>
          <w:lang w:val="en-US" w:bidi="he-IL"/>
        </w:rPr>
        <w:t xml:space="preserve">still at an early stage, but it is anticipated that AI will become wide-spread in the service industry, and further empirical work should address </w:t>
      </w:r>
      <w:r w:rsidR="00FE27B0" w:rsidRPr="00744B18">
        <w:rPr>
          <w:rFonts w:cs="Times New Roman"/>
          <w:szCs w:val="24"/>
          <w:lang w:val="en-US" w:bidi="he-IL"/>
        </w:rPr>
        <w:lastRenderedPageBreak/>
        <w:t>how to reach positive collaboration, avoid AI fear</w:t>
      </w:r>
      <w:r w:rsidR="00CB2CF7" w:rsidRPr="00744B18">
        <w:rPr>
          <w:rFonts w:cs="Times New Roman"/>
          <w:szCs w:val="24"/>
          <w:lang w:val="en-US" w:bidi="he-IL"/>
        </w:rPr>
        <w:t>s,</w:t>
      </w:r>
      <w:r w:rsidR="00FE27B0" w:rsidRPr="00744B18">
        <w:rPr>
          <w:rFonts w:cs="Times New Roman"/>
          <w:szCs w:val="24"/>
          <w:lang w:val="en-US" w:bidi="he-IL"/>
        </w:rPr>
        <w:t xml:space="preserve"> and </w:t>
      </w:r>
      <w:r w:rsidR="00CB2CF7" w:rsidRPr="00744B18">
        <w:rPr>
          <w:rFonts w:cs="Times New Roman"/>
          <w:szCs w:val="24"/>
          <w:lang w:val="en-US" w:bidi="he-IL"/>
        </w:rPr>
        <w:t>facilitate effective AI-humans collaboration</w:t>
      </w:r>
      <w:r w:rsidR="00066D10" w:rsidRPr="00744B18">
        <w:rPr>
          <w:rFonts w:cs="Times New Roman"/>
          <w:szCs w:val="24"/>
          <w:lang w:val="en-US" w:bidi="he-IL"/>
        </w:rPr>
        <w:t xml:space="preserve"> (Einola</w:t>
      </w:r>
      <w:r w:rsidR="003C5ABE" w:rsidRPr="00744B18">
        <w:rPr>
          <w:rFonts w:cs="Times New Roman"/>
          <w:szCs w:val="24"/>
          <w:lang w:val="en-US" w:bidi="he-IL"/>
        </w:rPr>
        <w:t xml:space="preserve"> and </w:t>
      </w:r>
      <w:r w:rsidR="00066D10" w:rsidRPr="00744B18">
        <w:rPr>
          <w:rFonts w:cs="Times New Roman"/>
          <w:szCs w:val="24"/>
          <w:lang w:val="en-US" w:bidi="he-IL"/>
        </w:rPr>
        <w:t>Khoreva, 2023</w:t>
      </w:r>
      <w:r w:rsidR="00BD7FD6" w:rsidRPr="00744B18">
        <w:rPr>
          <w:rFonts w:cs="Times New Roman"/>
          <w:szCs w:val="24"/>
          <w:lang w:val="en-US" w:bidi="he-IL"/>
        </w:rPr>
        <w:t>; Kong et al., 2021</w:t>
      </w:r>
      <w:r w:rsidR="00066D10" w:rsidRPr="00744B18">
        <w:rPr>
          <w:rFonts w:cs="Times New Roman"/>
          <w:szCs w:val="24"/>
          <w:lang w:val="en-US" w:bidi="he-IL"/>
        </w:rPr>
        <w:t>)</w:t>
      </w:r>
      <w:r w:rsidR="00CB2CF7" w:rsidRPr="00744B18">
        <w:rPr>
          <w:rFonts w:cs="Times New Roman"/>
          <w:szCs w:val="24"/>
          <w:lang w:val="en-US" w:bidi="he-IL"/>
        </w:rPr>
        <w:t xml:space="preserve">. </w:t>
      </w:r>
      <w:r w:rsidR="002759E5" w:rsidRPr="00744B18">
        <w:rPr>
          <w:rFonts w:cs="Times New Roman"/>
          <w:szCs w:val="24"/>
          <w:lang w:val="en-US" w:bidi="he-IL"/>
        </w:rPr>
        <w:t xml:space="preserve">It is yet to identify ‘best practice’ for HRM </w:t>
      </w:r>
      <w:r w:rsidR="000431B1" w:rsidRPr="00744B18">
        <w:rPr>
          <w:rFonts w:cs="Times New Roman"/>
          <w:szCs w:val="24"/>
          <w:lang w:val="en-US" w:bidi="he-IL"/>
        </w:rPr>
        <w:t>under different scenarios, and future work should examine both practices at the operational level</w:t>
      </w:r>
      <w:r w:rsidR="002D41F1" w:rsidRPr="00744B18">
        <w:rPr>
          <w:rFonts w:cs="Times New Roman"/>
          <w:szCs w:val="24"/>
          <w:lang w:val="en-US" w:bidi="he-IL"/>
        </w:rPr>
        <w:t xml:space="preserve"> (e.g. AI impact on HRM practices)</w:t>
      </w:r>
      <w:r w:rsidR="000431B1" w:rsidRPr="00744B18">
        <w:rPr>
          <w:rFonts w:cs="Times New Roman"/>
          <w:szCs w:val="24"/>
          <w:lang w:val="en-US" w:bidi="he-IL"/>
        </w:rPr>
        <w:t xml:space="preserve">, and </w:t>
      </w:r>
      <w:r w:rsidR="006C4C32" w:rsidRPr="00744B18">
        <w:rPr>
          <w:rFonts w:cs="Times New Roman"/>
          <w:szCs w:val="24"/>
          <w:lang w:val="en-US" w:bidi="he-IL"/>
        </w:rPr>
        <w:t>strategy development at the broad level in responding to external</w:t>
      </w:r>
      <w:r w:rsidR="00643AF8" w:rsidRPr="00744B18">
        <w:rPr>
          <w:rFonts w:cs="Times New Roman"/>
          <w:szCs w:val="24"/>
          <w:lang w:val="en-US" w:bidi="he-IL"/>
        </w:rPr>
        <w:t xml:space="preserve"> </w:t>
      </w:r>
      <w:r w:rsidR="006C4C32" w:rsidRPr="00744B18">
        <w:rPr>
          <w:rFonts w:cs="Times New Roman"/>
          <w:szCs w:val="24"/>
          <w:lang w:val="en-US" w:bidi="he-IL"/>
        </w:rPr>
        <w:t>events</w:t>
      </w:r>
      <w:r w:rsidR="00643AF8" w:rsidRPr="00744B18">
        <w:rPr>
          <w:rFonts w:cs="Times New Roman"/>
          <w:szCs w:val="24"/>
          <w:lang w:val="en-US" w:bidi="he-IL"/>
        </w:rPr>
        <w:t xml:space="preserve"> and development</w:t>
      </w:r>
      <w:r w:rsidR="006C4C32" w:rsidRPr="00744B18">
        <w:rPr>
          <w:rFonts w:cs="Times New Roman"/>
          <w:szCs w:val="24"/>
          <w:lang w:val="en-US" w:bidi="he-IL"/>
        </w:rPr>
        <w:t xml:space="preserve">, proactively </w:t>
      </w:r>
      <w:r w:rsidR="00643AF8" w:rsidRPr="00744B18">
        <w:rPr>
          <w:rFonts w:cs="Times New Roman"/>
          <w:szCs w:val="24"/>
          <w:lang w:val="en-US" w:bidi="he-IL"/>
        </w:rPr>
        <w:t xml:space="preserve">anticipating future needs. </w:t>
      </w:r>
    </w:p>
    <w:p w14:paraId="5BFE418F" w14:textId="513A8D7A" w:rsidR="00B65EAF" w:rsidRPr="00744B18" w:rsidRDefault="006A2492" w:rsidP="00B301CE">
      <w:pPr>
        <w:spacing w:before="100" w:beforeAutospacing="1" w:after="100" w:afterAutospacing="1" w:line="480" w:lineRule="auto"/>
        <w:jc w:val="both"/>
        <w:rPr>
          <w:rFonts w:cs="Times New Roman"/>
          <w:b/>
          <w:bCs/>
          <w:color w:val="000000" w:themeColor="text1"/>
          <w:szCs w:val="24"/>
          <w:lang w:val="en-US" w:bidi="he-IL"/>
        </w:rPr>
      </w:pPr>
      <w:r w:rsidRPr="00744B18">
        <w:rPr>
          <w:rFonts w:cs="Times New Roman"/>
          <w:b/>
          <w:bCs/>
          <w:color w:val="000000" w:themeColor="text1"/>
          <w:szCs w:val="24"/>
          <w:lang w:val="en-US" w:bidi="he-IL"/>
        </w:rPr>
        <w:t>Conclusions</w:t>
      </w:r>
    </w:p>
    <w:p w14:paraId="31A4CE24" w14:textId="4D861C03" w:rsidR="00EF77D9" w:rsidRDefault="009200BB" w:rsidP="0080226D">
      <w:pPr>
        <w:spacing w:before="100" w:beforeAutospacing="1" w:after="100" w:afterAutospacing="1" w:line="480" w:lineRule="auto"/>
        <w:ind w:firstLine="720"/>
        <w:jc w:val="both"/>
        <w:rPr>
          <w:rFonts w:asciiTheme="majorBidi" w:hAnsiTheme="majorBidi" w:cstheme="majorBidi"/>
          <w:b/>
          <w:bCs/>
          <w:szCs w:val="24"/>
          <w:lang w:val="en-US"/>
        </w:rPr>
      </w:pPr>
      <w:r w:rsidRPr="00744B18">
        <w:rPr>
          <w:rFonts w:cs="Times New Roman"/>
          <w:szCs w:val="24"/>
          <w:lang w:val="en-US"/>
        </w:rPr>
        <w:t xml:space="preserve">The future </w:t>
      </w:r>
      <w:r w:rsidR="00765689" w:rsidRPr="00744B18">
        <w:rPr>
          <w:rFonts w:cs="Times New Roman"/>
          <w:szCs w:val="24"/>
          <w:lang w:val="en-US"/>
        </w:rPr>
        <w:t xml:space="preserve">offers a combination of predictable and unforeseen developments and </w:t>
      </w:r>
      <w:r w:rsidR="00B85820" w:rsidRPr="00744B18">
        <w:rPr>
          <w:rFonts w:cs="Times New Roman"/>
          <w:szCs w:val="24"/>
          <w:lang w:val="en-US"/>
        </w:rPr>
        <w:t>challenges</w:t>
      </w:r>
      <w:r w:rsidR="00765689" w:rsidRPr="00744B18">
        <w:rPr>
          <w:rFonts w:cs="Times New Roman"/>
          <w:szCs w:val="24"/>
          <w:lang w:val="en-US"/>
        </w:rPr>
        <w:t xml:space="preserve"> to the management of people at work. </w:t>
      </w:r>
      <w:r w:rsidR="007B104F" w:rsidRPr="00744B18">
        <w:rPr>
          <w:rFonts w:cs="Times New Roman"/>
          <w:szCs w:val="24"/>
          <w:lang w:val="en-US"/>
        </w:rPr>
        <w:t xml:space="preserve">The fourth industrial revolution </w:t>
      </w:r>
      <w:r w:rsidR="00FE26C4" w:rsidRPr="00744B18">
        <w:rPr>
          <w:rFonts w:cs="Times New Roman"/>
          <w:szCs w:val="24"/>
          <w:lang w:val="en-US"/>
        </w:rPr>
        <w:t xml:space="preserve">(Schwab, 2017) brought many changes </w:t>
      </w:r>
      <w:r w:rsidR="006F028C" w:rsidRPr="00744B18">
        <w:rPr>
          <w:rFonts w:cs="Times New Roman"/>
          <w:szCs w:val="24"/>
          <w:lang w:val="en-US"/>
        </w:rPr>
        <w:t xml:space="preserve">that </w:t>
      </w:r>
      <w:r w:rsidR="00F22FB3" w:rsidRPr="00744B18">
        <w:rPr>
          <w:rFonts w:cs="Times New Roman"/>
          <w:szCs w:val="24"/>
          <w:lang w:val="en-US"/>
        </w:rPr>
        <w:t>permeate the way</w:t>
      </w:r>
      <w:r w:rsidR="0062322E" w:rsidRPr="00744B18">
        <w:rPr>
          <w:rFonts w:cs="Times New Roman"/>
          <w:szCs w:val="24"/>
          <w:lang w:val="en-US"/>
        </w:rPr>
        <w:t>s</w:t>
      </w:r>
      <w:r w:rsidR="00F22FB3" w:rsidRPr="00744B18">
        <w:rPr>
          <w:rFonts w:cs="Times New Roman"/>
          <w:szCs w:val="24"/>
          <w:lang w:val="en-US"/>
        </w:rPr>
        <w:t xml:space="preserve"> people can be managed. </w:t>
      </w:r>
      <w:r w:rsidR="00D45FE7" w:rsidRPr="00744B18">
        <w:rPr>
          <w:rFonts w:cs="Times New Roman"/>
          <w:szCs w:val="24"/>
          <w:lang w:val="en-US"/>
        </w:rPr>
        <w:t>In particular AI will be a major factor influencing HRM function (</w:t>
      </w:r>
      <w:r w:rsidR="00D45FE7" w:rsidRPr="00744B18">
        <w:rPr>
          <w:rFonts w:cs="Times New Roman"/>
          <w:color w:val="000000" w:themeColor="text1"/>
          <w:szCs w:val="24"/>
          <w:lang w:val="en-US"/>
        </w:rPr>
        <w:t>Chowdhury et al., 2022</w:t>
      </w:r>
      <w:r w:rsidR="00D45FE7" w:rsidRPr="00744B18">
        <w:rPr>
          <w:rFonts w:cs="Times New Roman"/>
          <w:szCs w:val="24"/>
          <w:lang w:val="en-US"/>
        </w:rPr>
        <w:t>)</w:t>
      </w:r>
      <w:r w:rsidR="000B3A2B" w:rsidRPr="00744B18">
        <w:rPr>
          <w:rFonts w:cs="Times New Roman"/>
          <w:szCs w:val="24"/>
          <w:lang w:val="en-US"/>
        </w:rPr>
        <w:t xml:space="preserve">, which we term the </w:t>
      </w:r>
      <w:r w:rsidR="000B3A2B" w:rsidRPr="00744B18">
        <w:rPr>
          <w:rFonts w:cs="Times New Roman"/>
          <w:color w:val="000000" w:themeColor="text1"/>
          <w:szCs w:val="24"/>
          <w:lang w:val="en-US"/>
        </w:rPr>
        <w:t>Cyborging of HRM</w:t>
      </w:r>
      <w:r w:rsidR="00D45FE7" w:rsidRPr="00744B18">
        <w:rPr>
          <w:rFonts w:cs="Times New Roman"/>
          <w:szCs w:val="24"/>
          <w:lang w:val="en-US"/>
        </w:rPr>
        <w:t xml:space="preserve">. </w:t>
      </w:r>
      <w:r w:rsidR="00E0605A" w:rsidRPr="00744B18">
        <w:rPr>
          <w:rFonts w:cs="Times New Roman"/>
          <w:szCs w:val="24"/>
          <w:lang w:val="en-US"/>
        </w:rPr>
        <w:t>As technology advances, HR managers will need to acquire the</w:t>
      </w:r>
      <w:r w:rsidR="00B85820" w:rsidRPr="00744B18">
        <w:rPr>
          <w:rFonts w:cs="Times New Roman"/>
          <w:szCs w:val="24"/>
          <w:lang w:val="en-US"/>
        </w:rPr>
        <w:t xml:space="preserve"> ability to effectively use </w:t>
      </w:r>
      <w:r w:rsidR="00977E0A" w:rsidRPr="00744B18">
        <w:rPr>
          <w:rFonts w:cs="Times New Roman"/>
          <w:szCs w:val="24"/>
          <w:lang w:val="en-US"/>
        </w:rPr>
        <w:t>it</w:t>
      </w:r>
      <w:r w:rsidR="00F37782" w:rsidRPr="00744B18">
        <w:rPr>
          <w:rFonts w:cs="Times New Roman"/>
          <w:szCs w:val="24"/>
          <w:lang w:val="en-US"/>
        </w:rPr>
        <w:t xml:space="preserve"> for the benefits of </w:t>
      </w:r>
      <w:r w:rsidR="008639D1" w:rsidRPr="00744B18">
        <w:rPr>
          <w:rFonts w:cs="Times New Roman"/>
          <w:szCs w:val="24"/>
          <w:lang w:val="en-US"/>
        </w:rPr>
        <w:t>the multiple stakeholders</w:t>
      </w:r>
      <w:r w:rsidR="0062322E" w:rsidRPr="00744B18">
        <w:rPr>
          <w:rFonts w:cs="Times New Roman"/>
          <w:szCs w:val="24"/>
          <w:lang w:val="en-US"/>
        </w:rPr>
        <w:t xml:space="preserve"> involved</w:t>
      </w:r>
      <w:r w:rsidR="008639D1" w:rsidRPr="00744B18">
        <w:rPr>
          <w:rFonts w:cs="Times New Roman"/>
          <w:szCs w:val="24"/>
          <w:lang w:val="en-US"/>
        </w:rPr>
        <w:t xml:space="preserve"> – employe</w:t>
      </w:r>
      <w:r w:rsidR="00DC3B8E" w:rsidRPr="00744B18">
        <w:rPr>
          <w:rFonts w:cs="Times New Roman"/>
          <w:szCs w:val="24"/>
          <w:lang w:val="en-US"/>
        </w:rPr>
        <w:t>r</w:t>
      </w:r>
      <w:r w:rsidR="008639D1" w:rsidRPr="00744B18">
        <w:rPr>
          <w:rFonts w:cs="Times New Roman"/>
          <w:szCs w:val="24"/>
          <w:lang w:val="en-US"/>
        </w:rPr>
        <w:t>s, employe</w:t>
      </w:r>
      <w:r w:rsidR="00DC3B8E" w:rsidRPr="00744B18">
        <w:rPr>
          <w:rFonts w:cs="Times New Roman"/>
          <w:szCs w:val="24"/>
          <w:lang w:val="en-US"/>
        </w:rPr>
        <w:t>e</w:t>
      </w:r>
      <w:r w:rsidR="008639D1" w:rsidRPr="00744B18">
        <w:rPr>
          <w:rFonts w:cs="Times New Roman"/>
          <w:szCs w:val="24"/>
          <w:lang w:val="en-US"/>
        </w:rPr>
        <w:t>s</w:t>
      </w:r>
      <w:r w:rsidR="0062322E" w:rsidRPr="00744B18">
        <w:rPr>
          <w:rFonts w:cs="Times New Roman"/>
          <w:szCs w:val="24"/>
          <w:lang w:val="en-US"/>
        </w:rPr>
        <w:t>,</w:t>
      </w:r>
      <w:r w:rsidR="008639D1" w:rsidRPr="00744B18">
        <w:rPr>
          <w:rFonts w:cs="Times New Roman"/>
          <w:szCs w:val="24"/>
          <w:lang w:val="en-US"/>
        </w:rPr>
        <w:t xml:space="preserve"> and society. HRM re-design should be part of the </w:t>
      </w:r>
      <w:r w:rsidR="00382394" w:rsidRPr="00744B18">
        <w:rPr>
          <w:rFonts w:cs="Times New Roman"/>
          <w:szCs w:val="24"/>
          <w:lang w:val="en-US"/>
        </w:rPr>
        <w:t>overall</w:t>
      </w:r>
      <w:r w:rsidR="00B85820" w:rsidRPr="00744B18">
        <w:rPr>
          <w:rFonts w:cs="Times New Roman"/>
          <w:szCs w:val="24"/>
          <w:lang w:val="en-US"/>
        </w:rPr>
        <w:t xml:space="preserve"> re-designing the </w:t>
      </w:r>
      <w:r w:rsidR="00382394" w:rsidRPr="00744B18">
        <w:rPr>
          <w:rFonts w:cs="Times New Roman"/>
          <w:szCs w:val="24"/>
          <w:lang w:val="en-US"/>
        </w:rPr>
        <w:t>w</w:t>
      </w:r>
      <w:r w:rsidR="00B85820" w:rsidRPr="00744B18">
        <w:rPr>
          <w:rFonts w:cs="Times New Roman"/>
          <w:szCs w:val="24"/>
          <w:lang w:val="en-US"/>
        </w:rPr>
        <w:t xml:space="preserve">orkplace of the </w:t>
      </w:r>
      <w:r w:rsidR="00382394" w:rsidRPr="00744B18">
        <w:rPr>
          <w:rFonts w:cs="Times New Roman"/>
          <w:szCs w:val="24"/>
          <w:lang w:val="en-US"/>
        </w:rPr>
        <w:t>f</w:t>
      </w:r>
      <w:r w:rsidR="00B85820" w:rsidRPr="00744B18">
        <w:rPr>
          <w:rFonts w:cs="Times New Roman"/>
          <w:szCs w:val="24"/>
          <w:lang w:val="en-US"/>
        </w:rPr>
        <w:t>uture (Caligiuri</w:t>
      </w:r>
      <w:r w:rsidR="00753CF4" w:rsidRPr="00744B18">
        <w:rPr>
          <w:rFonts w:cs="Times New Roman"/>
          <w:szCs w:val="24"/>
          <w:lang w:val="en-US"/>
        </w:rPr>
        <w:t xml:space="preserve"> et al.</w:t>
      </w:r>
      <w:r w:rsidR="00B85820" w:rsidRPr="00744B18">
        <w:rPr>
          <w:rFonts w:cs="Times New Roman"/>
          <w:szCs w:val="24"/>
          <w:lang w:val="en-US"/>
        </w:rPr>
        <w:t>, 2020).</w:t>
      </w:r>
      <w:r w:rsidR="00B85820" w:rsidRPr="00DB38DB">
        <w:rPr>
          <w:rFonts w:asciiTheme="majorBidi" w:hAnsiTheme="majorBidi" w:cstheme="majorBidi"/>
          <w:szCs w:val="24"/>
          <w:lang w:val="en-US"/>
        </w:rPr>
        <w:t xml:space="preserve"> </w:t>
      </w:r>
      <w:r w:rsidR="00EF77D9">
        <w:rPr>
          <w:rFonts w:asciiTheme="majorBidi" w:hAnsiTheme="majorBidi" w:cstheme="majorBidi"/>
          <w:b/>
          <w:bCs/>
          <w:szCs w:val="24"/>
          <w:lang w:val="en-US"/>
        </w:rPr>
        <w:br w:type="page"/>
      </w:r>
    </w:p>
    <w:p w14:paraId="413DFED4" w14:textId="30406664" w:rsidR="003B787E" w:rsidRPr="00DB38DB" w:rsidRDefault="006A6A18" w:rsidP="003B787E">
      <w:pPr>
        <w:jc w:val="both"/>
        <w:rPr>
          <w:rFonts w:asciiTheme="majorBidi" w:hAnsiTheme="majorBidi" w:cstheme="majorBidi"/>
          <w:szCs w:val="24"/>
          <w:lang w:val="en-US"/>
        </w:rPr>
      </w:pPr>
      <w:r w:rsidRPr="00DB38DB">
        <w:rPr>
          <w:rFonts w:asciiTheme="majorBidi" w:hAnsiTheme="majorBidi" w:cstheme="majorBidi"/>
          <w:b/>
          <w:bCs/>
          <w:szCs w:val="24"/>
          <w:lang w:val="en-US"/>
        </w:rPr>
        <w:lastRenderedPageBreak/>
        <w:t>References</w:t>
      </w:r>
      <w:r w:rsidR="002B3E95" w:rsidRPr="00DB38DB">
        <w:rPr>
          <w:rFonts w:asciiTheme="majorBidi" w:hAnsiTheme="majorBidi" w:cstheme="majorBidi"/>
          <w:b/>
          <w:bCs/>
          <w:szCs w:val="24"/>
          <w:lang w:val="en-US"/>
        </w:rPr>
        <w:t xml:space="preserve"> </w:t>
      </w:r>
    </w:p>
    <w:p w14:paraId="762D5D6F" w14:textId="1EBD8D27" w:rsidR="00960546" w:rsidRPr="00DB38DB" w:rsidRDefault="00960546" w:rsidP="006A0D9F">
      <w:pPr>
        <w:spacing w:after="0" w:line="240" w:lineRule="auto"/>
        <w:ind w:left="720" w:hanging="720"/>
        <w:mirrorIndents/>
        <w:jc w:val="both"/>
        <w:rPr>
          <w:rFonts w:asciiTheme="majorBidi" w:hAnsiTheme="majorBidi" w:cstheme="majorBidi"/>
          <w:szCs w:val="24"/>
          <w:rtl/>
          <w:lang w:val="en-US"/>
        </w:rPr>
      </w:pPr>
      <w:r w:rsidRPr="00DB38DB">
        <w:rPr>
          <w:rFonts w:asciiTheme="majorBidi" w:hAnsiTheme="majorBidi" w:cstheme="majorBidi"/>
          <w:szCs w:val="24"/>
          <w:lang w:val="en-US"/>
        </w:rPr>
        <w:t>Alboher, M. (2012</w:t>
      </w:r>
      <w:r w:rsidR="00096E88">
        <w:rPr>
          <w:rFonts w:asciiTheme="majorBidi" w:hAnsiTheme="majorBidi" w:cstheme="majorBidi"/>
          <w:szCs w:val="24"/>
          <w:lang w:val="en-US"/>
        </w:rPr>
        <w:t xml:space="preserve">), </w:t>
      </w:r>
      <w:r w:rsidRPr="00DB38DB">
        <w:rPr>
          <w:rFonts w:asciiTheme="majorBidi" w:hAnsiTheme="majorBidi" w:cstheme="majorBidi"/>
          <w:i/>
          <w:iCs/>
          <w:szCs w:val="24"/>
          <w:lang w:val="en-US"/>
        </w:rPr>
        <w:t>One person. Multiple Careers: The original guide to the Slash Career</w:t>
      </w:r>
      <w:r w:rsidRPr="00DB38DB">
        <w:rPr>
          <w:rFonts w:asciiTheme="majorBidi" w:hAnsiTheme="majorBidi" w:cstheme="majorBidi"/>
          <w:szCs w:val="24"/>
          <w:lang w:val="en-US"/>
        </w:rPr>
        <w:t>. A HeyMarci.com Production.</w:t>
      </w:r>
    </w:p>
    <w:p w14:paraId="1CF0EEA5" w14:textId="7AE6434A" w:rsidR="00960546" w:rsidRPr="00DB38DB" w:rsidRDefault="00960546" w:rsidP="00B373C4">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szCs w:val="24"/>
          <w:lang w:val="en-US"/>
        </w:rPr>
        <w:t>Arlitsch, K.</w:t>
      </w:r>
      <w:r w:rsidR="003C5ABE">
        <w:rPr>
          <w:rFonts w:asciiTheme="majorBidi" w:hAnsiTheme="majorBidi" w:cstheme="majorBidi"/>
          <w:szCs w:val="24"/>
          <w:lang w:val="en-US"/>
        </w:rPr>
        <w:t xml:space="preserve"> and </w:t>
      </w:r>
      <w:r w:rsidRPr="00DB38DB">
        <w:rPr>
          <w:rFonts w:asciiTheme="majorBidi" w:hAnsiTheme="majorBidi" w:cstheme="majorBidi"/>
          <w:szCs w:val="24"/>
          <w:lang w:val="en-US"/>
        </w:rPr>
        <w:t>Edelman, A. (2014</w:t>
      </w:r>
      <w:r w:rsidR="00096E88">
        <w:rPr>
          <w:rFonts w:asciiTheme="majorBidi" w:hAnsiTheme="majorBidi" w:cstheme="majorBidi"/>
          <w:szCs w:val="24"/>
          <w:lang w:val="en-US"/>
        </w:rPr>
        <w:t xml:space="preserve">), </w:t>
      </w:r>
      <w:r w:rsidRPr="00DB38DB">
        <w:rPr>
          <w:rFonts w:asciiTheme="majorBidi" w:hAnsiTheme="majorBidi" w:cstheme="majorBidi"/>
          <w:szCs w:val="24"/>
          <w:lang w:val="en-US"/>
        </w:rPr>
        <w:t>Staying safe</w:t>
      </w:r>
      <w:r w:rsidRPr="00DB38DB">
        <w:rPr>
          <w:rFonts w:asciiTheme="majorBidi" w:hAnsiTheme="majorBidi" w:cstheme="majorBidi"/>
          <w:color w:val="000000" w:themeColor="text1"/>
          <w:szCs w:val="24"/>
          <w:lang w:val="en-US"/>
        </w:rPr>
        <w:t xml:space="preserve">: Cyber Security for people and organizations. </w:t>
      </w:r>
      <w:r w:rsidRPr="00DB38DB">
        <w:rPr>
          <w:rFonts w:asciiTheme="majorBidi" w:hAnsiTheme="majorBidi" w:cstheme="majorBidi"/>
          <w:i/>
          <w:iCs/>
          <w:color w:val="000000" w:themeColor="text1"/>
          <w:szCs w:val="24"/>
          <w:lang w:val="en-US"/>
        </w:rPr>
        <w:t>Journal of Library Administration</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54(1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46–56.</w:t>
      </w:r>
      <w:r w:rsidR="00FF3391" w:rsidRPr="00DB38DB">
        <w:rPr>
          <w:rFonts w:asciiTheme="majorBidi" w:hAnsiTheme="majorBidi" w:cstheme="majorBidi"/>
          <w:color w:val="000000" w:themeColor="text1"/>
          <w:szCs w:val="24"/>
          <w:lang w:val="en-US"/>
        </w:rPr>
        <w:t xml:space="preserve"> </w:t>
      </w:r>
    </w:p>
    <w:p w14:paraId="0C7148D5" w14:textId="7E65973A" w:rsidR="0002282F" w:rsidRPr="00DB38DB" w:rsidRDefault="0002282F"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Armstrong, M.</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Taylor, S. (2020</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Armstrong's handbook of human resource management practice</w:t>
      </w:r>
      <w:r w:rsidRPr="00DB38DB">
        <w:rPr>
          <w:rFonts w:asciiTheme="majorBidi" w:hAnsiTheme="majorBidi" w:cstheme="majorBidi"/>
          <w:color w:val="000000" w:themeColor="text1"/>
          <w:szCs w:val="24"/>
          <w:lang w:val="en-US"/>
        </w:rPr>
        <w:t>. Kogan Page Publishers.</w:t>
      </w:r>
    </w:p>
    <w:p w14:paraId="2DFF39F2" w14:textId="0ECB4A38" w:rsidR="009E531A" w:rsidRPr="00DB38DB" w:rsidRDefault="009E531A"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Bagdadli, S.</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Gianecchini, M. (2019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Organizational career management practices and objective career success: A systematic review and framework. </w:t>
      </w:r>
      <w:r w:rsidRPr="00DB38DB">
        <w:rPr>
          <w:rFonts w:asciiTheme="majorBidi" w:hAnsiTheme="majorBidi" w:cstheme="majorBidi"/>
          <w:i/>
          <w:iCs/>
          <w:color w:val="000000" w:themeColor="text1"/>
          <w:szCs w:val="24"/>
          <w:lang w:val="en-US"/>
        </w:rPr>
        <w:t>Human Resource Management Review</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29(3</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353</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370.</w:t>
      </w:r>
      <w:r w:rsidRPr="00DB38DB">
        <w:rPr>
          <w:rFonts w:asciiTheme="majorBidi" w:hAnsiTheme="majorBidi" w:cstheme="majorBidi"/>
          <w:color w:val="000000" w:themeColor="text1"/>
          <w:szCs w:val="24"/>
          <w:rtl/>
          <w:lang w:val="en-US"/>
        </w:rPr>
        <w:t>‏</w:t>
      </w:r>
    </w:p>
    <w:p w14:paraId="50BECD05" w14:textId="7C36E231" w:rsidR="009E531A" w:rsidRPr="00DB38DB" w:rsidRDefault="00E10128"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Bal, P.M.</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Izak, M. (2020</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Paradigms of Flexibility: A Systematic Review of Research on Workplace Flexibility, </w:t>
      </w:r>
      <w:r w:rsidRPr="00DB38DB">
        <w:rPr>
          <w:rFonts w:asciiTheme="majorBidi" w:hAnsiTheme="majorBidi" w:cstheme="majorBidi"/>
          <w:i/>
          <w:iCs/>
          <w:color w:val="000000" w:themeColor="text1"/>
          <w:szCs w:val="24"/>
          <w:lang w:val="en-US"/>
        </w:rPr>
        <w:t>European Management Review</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18, 37</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50.</w:t>
      </w:r>
    </w:p>
    <w:p w14:paraId="2BDB65E6" w14:textId="6E1AEBC1" w:rsidR="000A72BD" w:rsidRPr="00DB38DB" w:rsidRDefault="000A72BD"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Baruch, Y. (2015</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Organizational and labor market as career eco-system. In A. De Vos and B. Van der Heijden, (Eds.</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bCs/>
          <w:i/>
          <w:iCs/>
          <w:color w:val="000000" w:themeColor="text1"/>
          <w:szCs w:val="24"/>
          <w:lang w:val="en-US"/>
        </w:rPr>
        <w:t>Handbook of Research on Sustainable Careers</w:t>
      </w:r>
      <w:r w:rsidRPr="00DB38DB">
        <w:rPr>
          <w:rFonts w:asciiTheme="majorBidi" w:hAnsiTheme="majorBidi" w:cstheme="majorBidi"/>
          <w:color w:val="000000" w:themeColor="text1"/>
          <w:szCs w:val="24"/>
          <w:lang w:val="en-US"/>
        </w:rPr>
        <w:t xml:space="preserve">, pp. 164–180. </w:t>
      </w:r>
      <w:r w:rsidRPr="00DB38DB">
        <w:rPr>
          <w:rFonts w:asciiTheme="majorBidi" w:hAnsiTheme="majorBidi" w:cstheme="majorBidi"/>
          <w:bCs/>
          <w:color w:val="000000" w:themeColor="text1"/>
          <w:szCs w:val="24"/>
          <w:lang w:val="en-US" w:eastAsia="en-GB"/>
        </w:rPr>
        <w:t xml:space="preserve">Cheltenham: </w:t>
      </w:r>
      <w:r w:rsidRPr="00DB38DB">
        <w:rPr>
          <w:rFonts w:asciiTheme="majorBidi" w:hAnsiTheme="majorBidi" w:cstheme="majorBidi"/>
          <w:color w:val="000000" w:themeColor="text1"/>
          <w:szCs w:val="24"/>
          <w:lang w:val="en-US"/>
        </w:rPr>
        <w:t>Edward Elgar.</w:t>
      </w:r>
    </w:p>
    <w:p w14:paraId="1AE0F0F0" w14:textId="59C97680" w:rsidR="000A72BD" w:rsidRPr="00DB38DB" w:rsidRDefault="000A72BD"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Baruch, Y. (2022</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Managing Careers &amp; Employability</w:t>
      </w:r>
      <w:r w:rsidRPr="00DB38DB">
        <w:rPr>
          <w:rFonts w:asciiTheme="majorBidi" w:hAnsiTheme="majorBidi" w:cstheme="majorBidi"/>
          <w:color w:val="000000" w:themeColor="text1"/>
          <w:szCs w:val="24"/>
          <w:lang w:val="en-US"/>
        </w:rPr>
        <w:t xml:space="preserve">. London: SAGE. </w:t>
      </w:r>
    </w:p>
    <w:p w14:paraId="4471CB67" w14:textId="7CD0C26B" w:rsidR="009E531A" w:rsidRPr="00DB38DB" w:rsidRDefault="009E531A" w:rsidP="006A0D9F">
      <w:pPr>
        <w:spacing w:after="0" w:line="240" w:lineRule="auto"/>
        <w:ind w:left="720" w:hanging="720"/>
        <w:mirrorIndents/>
        <w:jc w:val="both"/>
        <w:rPr>
          <w:rFonts w:asciiTheme="majorBidi" w:hAnsiTheme="majorBidi" w:cstheme="majorBidi"/>
          <w:color w:val="000000" w:themeColor="text1"/>
          <w:szCs w:val="24"/>
          <w:lang w:val="en-US" w:eastAsia="zh-TW"/>
        </w:rPr>
      </w:pPr>
      <w:r w:rsidRPr="00DB38DB">
        <w:rPr>
          <w:rFonts w:asciiTheme="majorBidi" w:hAnsiTheme="majorBidi" w:cstheme="majorBidi"/>
          <w:color w:val="000000" w:themeColor="text1"/>
          <w:szCs w:val="24"/>
          <w:lang w:val="en-US" w:eastAsia="zh-TW"/>
        </w:rPr>
        <w:t>Baruch, Y.</w:t>
      </w:r>
      <w:r w:rsidR="003C5ABE">
        <w:rPr>
          <w:rFonts w:asciiTheme="majorBidi" w:hAnsiTheme="majorBidi" w:cstheme="majorBidi"/>
          <w:color w:val="000000" w:themeColor="text1"/>
          <w:szCs w:val="24"/>
          <w:lang w:val="en-US" w:eastAsia="zh-TW"/>
        </w:rPr>
        <w:t xml:space="preserve"> and </w:t>
      </w:r>
      <w:r w:rsidRPr="00DB38DB">
        <w:rPr>
          <w:rFonts w:asciiTheme="majorBidi" w:hAnsiTheme="majorBidi" w:cstheme="majorBidi"/>
          <w:color w:val="000000" w:themeColor="text1"/>
          <w:szCs w:val="24"/>
          <w:lang w:val="en-US" w:eastAsia="zh-TW"/>
        </w:rPr>
        <w:t>Peiperl, M. (2000</w:t>
      </w:r>
      <w:r w:rsidR="00096E88">
        <w:rPr>
          <w:rFonts w:asciiTheme="majorBidi" w:hAnsiTheme="majorBidi" w:cstheme="majorBidi"/>
          <w:color w:val="000000" w:themeColor="text1"/>
          <w:szCs w:val="24"/>
          <w:lang w:val="en-US" w:eastAsia="zh-TW"/>
        </w:rPr>
        <w:t xml:space="preserve">), </w:t>
      </w:r>
      <w:r w:rsidRPr="00DB38DB">
        <w:rPr>
          <w:rFonts w:asciiTheme="majorBidi" w:hAnsiTheme="majorBidi" w:cstheme="majorBidi"/>
          <w:color w:val="000000" w:themeColor="text1"/>
          <w:szCs w:val="24"/>
          <w:lang w:val="en-US" w:eastAsia="zh-TW"/>
        </w:rPr>
        <w:t xml:space="preserve">Career management practices: An empirical survey and implications. </w:t>
      </w:r>
      <w:r w:rsidRPr="00DB38DB">
        <w:rPr>
          <w:rFonts w:asciiTheme="majorBidi" w:hAnsiTheme="majorBidi" w:cstheme="majorBidi"/>
          <w:i/>
          <w:iCs/>
          <w:color w:val="000000" w:themeColor="text1"/>
          <w:szCs w:val="24"/>
          <w:lang w:val="en-US" w:eastAsia="zh-TW"/>
        </w:rPr>
        <w:t>Human Resource Management</w:t>
      </w:r>
      <w:r w:rsidRPr="00DB38DB">
        <w:rPr>
          <w:rFonts w:asciiTheme="majorBidi" w:hAnsiTheme="majorBidi" w:cstheme="majorBidi"/>
          <w:color w:val="000000" w:themeColor="text1"/>
          <w:szCs w:val="24"/>
          <w:lang w:val="en-US" w:eastAsia="zh-TW"/>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eastAsia="zh-TW"/>
        </w:rPr>
        <w:t>39(4</w:t>
      </w:r>
      <w:r w:rsidR="00096E88">
        <w:rPr>
          <w:rFonts w:asciiTheme="majorBidi" w:hAnsiTheme="majorBidi" w:cstheme="majorBidi"/>
          <w:color w:val="000000" w:themeColor="text1"/>
          <w:szCs w:val="24"/>
          <w:lang w:val="en-US" w:eastAsia="zh-TW"/>
        </w:rPr>
        <w:t xml:space="preserve">), pp. </w:t>
      </w:r>
      <w:r w:rsidRPr="00DB38DB">
        <w:rPr>
          <w:rFonts w:asciiTheme="majorBidi" w:hAnsiTheme="majorBidi" w:cstheme="majorBidi"/>
          <w:color w:val="000000" w:themeColor="text1"/>
          <w:szCs w:val="24"/>
          <w:lang w:val="en-US" w:eastAsia="zh-TW"/>
        </w:rPr>
        <w:t>347</w:t>
      </w:r>
      <w:r w:rsidR="008644AF" w:rsidRPr="00DB38DB">
        <w:rPr>
          <w:rFonts w:asciiTheme="majorBidi" w:hAnsiTheme="majorBidi" w:cstheme="majorBidi"/>
          <w:color w:val="000000" w:themeColor="text1"/>
          <w:szCs w:val="24"/>
          <w:lang w:val="en-US" w:eastAsia="zh-TW"/>
        </w:rPr>
        <w:t>–</w:t>
      </w:r>
      <w:r w:rsidRPr="00DB38DB">
        <w:rPr>
          <w:rFonts w:asciiTheme="majorBidi" w:hAnsiTheme="majorBidi" w:cstheme="majorBidi"/>
          <w:color w:val="000000" w:themeColor="text1"/>
          <w:szCs w:val="24"/>
          <w:lang w:val="en-US" w:eastAsia="zh-TW"/>
        </w:rPr>
        <w:t>366.</w:t>
      </w:r>
      <w:r w:rsidRPr="00DB38DB">
        <w:rPr>
          <w:rFonts w:asciiTheme="majorBidi" w:hAnsiTheme="majorBidi" w:cstheme="majorBidi"/>
          <w:color w:val="000000" w:themeColor="text1"/>
          <w:szCs w:val="24"/>
          <w:rtl/>
          <w:lang w:val="en-US" w:eastAsia="zh-TW"/>
        </w:rPr>
        <w:t>‏</w:t>
      </w:r>
    </w:p>
    <w:p w14:paraId="6F12B2EB" w14:textId="22C64E33" w:rsidR="00D71E24" w:rsidRPr="00DB38DB" w:rsidRDefault="000A72BD"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eastAsia="zh-TW"/>
        </w:rPr>
        <w:t>Baruch, Y.</w:t>
      </w:r>
      <w:r w:rsidR="003C5ABE">
        <w:rPr>
          <w:rFonts w:asciiTheme="majorBidi" w:hAnsiTheme="majorBidi" w:cstheme="majorBidi"/>
          <w:color w:val="000000" w:themeColor="text1"/>
          <w:szCs w:val="24"/>
          <w:lang w:val="en-US" w:eastAsia="zh-TW"/>
        </w:rPr>
        <w:t xml:space="preserve"> and </w:t>
      </w:r>
      <w:r w:rsidRPr="00DB38DB">
        <w:rPr>
          <w:rFonts w:asciiTheme="majorBidi" w:hAnsiTheme="majorBidi" w:cstheme="majorBidi"/>
          <w:color w:val="000000" w:themeColor="text1"/>
          <w:szCs w:val="24"/>
          <w:lang w:val="en-US" w:eastAsia="zh-TW"/>
        </w:rPr>
        <w:t>Rousseau, D.M. (2019</w:t>
      </w:r>
      <w:r w:rsidR="00096E88">
        <w:rPr>
          <w:rFonts w:asciiTheme="majorBidi" w:hAnsiTheme="majorBidi" w:cstheme="majorBidi"/>
          <w:color w:val="000000" w:themeColor="text1"/>
          <w:szCs w:val="24"/>
          <w:lang w:val="en-US" w:eastAsia="zh-TW"/>
        </w:rPr>
        <w:t xml:space="preserve">), </w:t>
      </w:r>
      <w:r w:rsidRPr="00DB38DB">
        <w:rPr>
          <w:rFonts w:asciiTheme="majorBidi" w:hAnsiTheme="majorBidi" w:cstheme="majorBidi"/>
          <w:color w:val="000000" w:themeColor="text1"/>
          <w:szCs w:val="24"/>
          <w:lang w:val="en-US" w:eastAsia="zh-TW"/>
        </w:rPr>
        <w:t xml:space="preserve">Integrating psychological contracts and ecosystems in career studies and management. </w:t>
      </w:r>
      <w:r w:rsidRPr="00DB38DB">
        <w:rPr>
          <w:rFonts w:asciiTheme="majorBidi" w:hAnsiTheme="majorBidi" w:cstheme="majorBidi"/>
          <w:i/>
          <w:iCs/>
          <w:color w:val="000000" w:themeColor="text1"/>
          <w:szCs w:val="24"/>
          <w:lang w:val="en-US" w:eastAsia="zh-TW"/>
        </w:rPr>
        <w:t>Academy of Management Annals</w:t>
      </w:r>
      <w:r w:rsidRPr="00DB38DB">
        <w:rPr>
          <w:rFonts w:asciiTheme="majorBidi" w:hAnsiTheme="majorBidi" w:cstheme="majorBidi"/>
          <w:color w:val="000000" w:themeColor="text1"/>
          <w:szCs w:val="24"/>
          <w:lang w:val="en-US" w:eastAsia="zh-TW"/>
        </w:rPr>
        <w:t>,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eastAsia="zh-TW"/>
        </w:rPr>
        <w:t>13, 84–111</w:t>
      </w:r>
      <w:r w:rsidRPr="00DB38DB">
        <w:rPr>
          <w:rFonts w:asciiTheme="majorBidi" w:hAnsiTheme="majorBidi" w:cstheme="majorBidi"/>
          <w:bCs/>
          <w:color w:val="000000" w:themeColor="text1"/>
          <w:szCs w:val="24"/>
          <w:lang w:val="en-US"/>
        </w:rPr>
        <w:t xml:space="preserve">. </w:t>
      </w:r>
    </w:p>
    <w:p w14:paraId="2085FDA9" w14:textId="5E8DA53D" w:rsidR="00D71E24" w:rsidRPr="00DB38DB" w:rsidRDefault="0002282F"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Bell, M.P. (2007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Diversity in organizations</w:t>
      </w:r>
      <w:r w:rsidRPr="00DB38DB">
        <w:rPr>
          <w:rFonts w:asciiTheme="majorBidi" w:hAnsiTheme="majorBidi" w:cstheme="majorBidi"/>
          <w:color w:val="000000" w:themeColor="text1"/>
          <w:szCs w:val="24"/>
          <w:lang w:val="en-US"/>
        </w:rPr>
        <w:t xml:space="preserve">. Mason, OH: South-Western. </w:t>
      </w:r>
    </w:p>
    <w:p w14:paraId="68D73CA3" w14:textId="24B3B769" w:rsidR="00D71E24" w:rsidRPr="00DB38DB" w:rsidRDefault="00CF04DF"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Biswas, M.K.</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Suar, D. (2016</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Antecedents and consequences of employer branding. </w:t>
      </w:r>
      <w:r w:rsidRPr="00DB38DB">
        <w:rPr>
          <w:rFonts w:asciiTheme="majorBidi" w:hAnsiTheme="majorBidi" w:cstheme="majorBidi"/>
          <w:i/>
          <w:iCs/>
          <w:color w:val="000000" w:themeColor="text1"/>
          <w:szCs w:val="24"/>
          <w:lang w:val="en-US"/>
        </w:rPr>
        <w:t>Journal of Business Ethics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136(1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 xml:space="preserve">57–72. </w:t>
      </w:r>
    </w:p>
    <w:p w14:paraId="530199DD" w14:textId="37678D92" w:rsidR="00157158" w:rsidRPr="00DB38DB" w:rsidRDefault="0084549A"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shd w:val="clear" w:color="auto" w:fill="FFFFFF"/>
          <w:lang w:val="en-US"/>
        </w:rPr>
        <w:t>Bondarouk, T. Parry, E.,</w:t>
      </w:r>
      <w:r w:rsidR="003C5ABE">
        <w:rPr>
          <w:rFonts w:asciiTheme="majorBidi" w:hAnsiTheme="majorBidi" w:cstheme="majorBidi"/>
          <w:color w:val="000000" w:themeColor="text1"/>
          <w:szCs w:val="24"/>
          <w:shd w:val="clear" w:color="auto" w:fill="FFFFFF"/>
          <w:lang w:val="en-US"/>
        </w:rPr>
        <w:t xml:space="preserve"> and </w:t>
      </w:r>
      <w:r w:rsidRPr="00DB38DB">
        <w:rPr>
          <w:rFonts w:asciiTheme="majorBidi" w:hAnsiTheme="majorBidi" w:cstheme="majorBidi"/>
          <w:color w:val="000000" w:themeColor="text1"/>
          <w:szCs w:val="24"/>
          <w:shd w:val="clear" w:color="auto" w:fill="FFFFFF"/>
          <w:lang w:val="en-US"/>
        </w:rPr>
        <w:t>Furtmueller, E. (2017</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Electronic HRM: four decades of research on adoption and consequences. </w:t>
      </w:r>
      <w:r w:rsidRPr="00DB38DB">
        <w:rPr>
          <w:rFonts w:asciiTheme="majorBidi" w:hAnsiTheme="majorBidi" w:cstheme="majorBidi"/>
          <w:i/>
          <w:iCs/>
          <w:color w:val="000000" w:themeColor="text1"/>
          <w:szCs w:val="24"/>
          <w:shd w:val="clear" w:color="auto" w:fill="FFFFFF"/>
          <w:lang w:val="en-US"/>
        </w:rPr>
        <w:t xml:space="preserve">The International Journal of </w:t>
      </w:r>
      <w:r w:rsidR="003D076C" w:rsidRPr="00DB38DB">
        <w:rPr>
          <w:rFonts w:asciiTheme="majorBidi" w:hAnsiTheme="majorBidi" w:cstheme="majorBidi"/>
          <w:i/>
          <w:iCs/>
          <w:color w:val="000000" w:themeColor="text1"/>
          <w:szCs w:val="24"/>
          <w:shd w:val="clear" w:color="auto" w:fill="FFFFFF"/>
          <w:lang w:val="en-US"/>
        </w:rPr>
        <w:t>H</w:t>
      </w:r>
      <w:r w:rsidRPr="00DB38DB">
        <w:rPr>
          <w:rFonts w:asciiTheme="majorBidi" w:hAnsiTheme="majorBidi" w:cstheme="majorBidi"/>
          <w:i/>
          <w:iCs/>
          <w:color w:val="000000" w:themeColor="text1"/>
          <w:szCs w:val="24"/>
          <w:shd w:val="clear" w:color="auto" w:fill="FFFFFF"/>
          <w:lang w:val="en-US"/>
        </w:rPr>
        <w:t xml:space="preserve">uman </w:t>
      </w:r>
      <w:r w:rsidR="003D076C" w:rsidRPr="00DB38DB">
        <w:rPr>
          <w:rFonts w:asciiTheme="majorBidi" w:hAnsiTheme="majorBidi" w:cstheme="majorBidi"/>
          <w:i/>
          <w:iCs/>
          <w:color w:val="000000" w:themeColor="text1"/>
          <w:szCs w:val="24"/>
          <w:shd w:val="clear" w:color="auto" w:fill="FFFFFF"/>
          <w:lang w:val="en-US"/>
        </w:rPr>
        <w:t>R</w:t>
      </w:r>
      <w:r w:rsidRPr="00DB38DB">
        <w:rPr>
          <w:rFonts w:asciiTheme="majorBidi" w:hAnsiTheme="majorBidi" w:cstheme="majorBidi"/>
          <w:i/>
          <w:iCs/>
          <w:color w:val="000000" w:themeColor="text1"/>
          <w:szCs w:val="24"/>
          <w:shd w:val="clear" w:color="auto" w:fill="FFFFFF"/>
          <w:lang w:val="en-US"/>
        </w:rPr>
        <w:t xml:space="preserve">esource </w:t>
      </w:r>
      <w:r w:rsidR="003D076C" w:rsidRPr="00DB38DB">
        <w:rPr>
          <w:rFonts w:asciiTheme="majorBidi" w:hAnsiTheme="majorBidi" w:cstheme="majorBidi"/>
          <w:i/>
          <w:iCs/>
          <w:color w:val="000000" w:themeColor="text1"/>
          <w:szCs w:val="24"/>
          <w:shd w:val="clear" w:color="auto" w:fill="FFFFFF"/>
          <w:lang w:val="en-US"/>
        </w:rPr>
        <w:t>M</w:t>
      </w:r>
      <w:r w:rsidRPr="00DB38DB">
        <w:rPr>
          <w:rFonts w:asciiTheme="majorBidi" w:hAnsiTheme="majorBidi" w:cstheme="majorBidi"/>
          <w:i/>
          <w:iCs/>
          <w:color w:val="000000" w:themeColor="text1"/>
          <w:szCs w:val="24"/>
          <w:shd w:val="clear" w:color="auto" w:fill="FFFFFF"/>
          <w:lang w:val="en-US"/>
        </w:rPr>
        <w:t>anagement</w:t>
      </w:r>
      <w:r w:rsidRPr="00DB38DB">
        <w:rPr>
          <w:rFonts w:asciiTheme="majorBidi" w:hAnsiTheme="majorBidi" w:cstheme="majorBidi"/>
          <w:color w:val="000000" w:themeColor="text1"/>
          <w:szCs w:val="24"/>
          <w:shd w:val="clear" w:color="auto" w:fill="FFFFFF"/>
          <w:lang w:val="en-US"/>
        </w:rPr>
        <w:t>,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shd w:val="clear" w:color="auto" w:fill="FFFFFF"/>
          <w:lang w:val="en-US"/>
        </w:rPr>
        <w:t>28(1</w:t>
      </w:r>
      <w:r w:rsidR="00096E88">
        <w:rPr>
          <w:rFonts w:asciiTheme="majorBidi" w:hAnsiTheme="majorBidi" w:cstheme="majorBidi"/>
          <w:color w:val="000000" w:themeColor="text1"/>
          <w:szCs w:val="24"/>
          <w:shd w:val="clear" w:color="auto" w:fill="FFFFFF"/>
          <w:lang w:val="en-US"/>
        </w:rPr>
        <w:t xml:space="preserve">), pp. </w:t>
      </w:r>
      <w:r w:rsidRPr="00DB38DB">
        <w:rPr>
          <w:rFonts w:asciiTheme="majorBidi" w:hAnsiTheme="majorBidi" w:cstheme="majorBidi"/>
          <w:color w:val="000000" w:themeColor="text1"/>
          <w:szCs w:val="24"/>
          <w:shd w:val="clear" w:color="auto" w:fill="FFFFFF"/>
          <w:lang w:val="en-US"/>
        </w:rPr>
        <w:t>98</w:t>
      </w:r>
      <w:r w:rsidR="008644AF"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shd w:val="clear" w:color="auto" w:fill="FFFFFF"/>
          <w:lang w:val="en-US"/>
        </w:rPr>
        <w:t>131.</w:t>
      </w:r>
      <w:r w:rsidRPr="00DB38DB">
        <w:rPr>
          <w:rFonts w:asciiTheme="majorBidi" w:hAnsiTheme="majorBidi" w:cstheme="majorBidi"/>
          <w:color w:val="000000" w:themeColor="text1"/>
          <w:szCs w:val="24"/>
          <w:lang w:val="en-US"/>
        </w:rPr>
        <w:t xml:space="preserve"> </w:t>
      </w:r>
    </w:p>
    <w:p w14:paraId="25974D30" w14:textId="41F4B142" w:rsidR="00D71E24" w:rsidRDefault="00E10128"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Bondarouk, T.V.</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Ruël, H.J. (2009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Electronic Human Resource Management: challenges in the digital era. </w:t>
      </w:r>
      <w:r w:rsidRPr="00DB38DB">
        <w:rPr>
          <w:rFonts w:asciiTheme="majorBidi" w:hAnsiTheme="majorBidi" w:cstheme="majorBidi"/>
          <w:i/>
          <w:iCs/>
          <w:color w:val="000000" w:themeColor="text1"/>
          <w:szCs w:val="24"/>
          <w:lang w:val="en-US"/>
        </w:rPr>
        <w:t>The International Journal of Human Resource Management</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20(3</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505</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514.</w:t>
      </w:r>
    </w:p>
    <w:p w14:paraId="4923D959" w14:textId="3384B158" w:rsidR="001A320C" w:rsidRPr="00DB38DB" w:rsidRDefault="001A320C" w:rsidP="006A0D9F">
      <w:pPr>
        <w:spacing w:after="0" w:line="240" w:lineRule="auto"/>
        <w:ind w:left="720" w:hanging="720"/>
        <w:mirrorIndents/>
        <w:jc w:val="both"/>
        <w:rPr>
          <w:rFonts w:asciiTheme="majorBidi" w:hAnsiTheme="majorBidi" w:cstheme="majorBidi"/>
          <w:color w:val="000000" w:themeColor="text1"/>
          <w:szCs w:val="24"/>
          <w:lang w:val="en-US"/>
        </w:rPr>
      </w:pPr>
      <w:r w:rsidRPr="00F051D9">
        <w:rPr>
          <w:rFonts w:asciiTheme="majorBidi" w:hAnsiTheme="majorBidi" w:cstheme="majorBidi"/>
          <w:color w:val="000000" w:themeColor="text1"/>
          <w:szCs w:val="24"/>
          <w:lang w:val="en-US"/>
        </w:rPr>
        <w:t xml:space="preserve">Boselie, P., </w:t>
      </w:r>
      <w:r w:rsidR="00B000F1">
        <w:rPr>
          <w:rFonts w:asciiTheme="majorBidi" w:hAnsiTheme="majorBidi" w:cstheme="majorBidi"/>
          <w:color w:val="000000" w:themeColor="text1"/>
          <w:szCs w:val="24"/>
          <w:lang w:val="en-US"/>
        </w:rPr>
        <w:t>and</w:t>
      </w:r>
      <w:r w:rsidRPr="00F051D9">
        <w:rPr>
          <w:rFonts w:asciiTheme="majorBidi" w:hAnsiTheme="majorBidi" w:cstheme="majorBidi"/>
          <w:color w:val="000000" w:themeColor="text1"/>
          <w:szCs w:val="24"/>
          <w:lang w:val="en-US"/>
        </w:rPr>
        <w:t xml:space="preserve"> van der Heijden, B. (2024)</w:t>
      </w:r>
      <w:r w:rsidR="00A10BEA">
        <w:rPr>
          <w:rFonts w:asciiTheme="majorBidi" w:hAnsiTheme="majorBidi" w:cstheme="majorBidi"/>
          <w:color w:val="000000" w:themeColor="text1"/>
          <w:szCs w:val="24"/>
          <w:lang w:val="en-US"/>
        </w:rPr>
        <w:t>,</w:t>
      </w:r>
      <w:r w:rsidRPr="00F051D9">
        <w:rPr>
          <w:rFonts w:asciiTheme="majorBidi" w:hAnsiTheme="majorBidi" w:cstheme="majorBidi"/>
          <w:color w:val="000000" w:themeColor="text1"/>
          <w:szCs w:val="24"/>
          <w:lang w:val="en-US"/>
        </w:rPr>
        <w:t> </w:t>
      </w:r>
      <w:r w:rsidRPr="00F051D9">
        <w:rPr>
          <w:rFonts w:asciiTheme="majorBidi" w:hAnsiTheme="majorBidi" w:cstheme="majorBidi"/>
          <w:i/>
          <w:iCs/>
          <w:color w:val="000000" w:themeColor="text1"/>
          <w:szCs w:val="24"/>
          <w:lang w:val="en-US"/>
        </w:rPr>
        <w:t>Strategic human resource management: A balanced approach</w:t>
      </w:r>
      <w:r w:rsidRPr="00F051D9">
        <w:rPr>
          <w:rFonts w:asciiTheme="majorBidi" w:hAnsiTheme="majorBidi" w:cstheme="majorBidi"/>
          <w:color w:val="000000" w:themeColor="text1"/>
          <w:szCs w:val="24"/>
          <w:lang w:val="en-US"/>
        </w:rPr>
        <w:t>. McGraw Hill.</w:t>
      </w:r>
      <w:r w:rsidRPr="00F051D9">
        <w:rPr>
          <w:rFonts w:asciiTheme="majorBidi" w:hAnsiTheme="majorBidi" w:cstheme="majorBidi"/>
          <w:color w:val="000000" w:themeColor="text1"/>
          <w:szCs w:val="24"/>
          <w:rtl/>
          <w:lang w:val="en-US"/>
        </w:rPr>
        <w:t>‏</w:t>
      </w:r>
    </w:p>
    <w:p w14:paraId="26245524" w14:textId="77777777" w:rsidR="002F0D1D" w:rsidRPr="003824C4" w:rsidRDefault="002F0D1D" w:rsidP="002F0D1D">
      <w:pPr>
        <w:spacing w:after="0"/>
        <w:ind w:left="720" w:hanging="720"/>
        <w:jc w:val="both"/>
        <w:rPr>
          <w:lang w:val="en-US"/>
        </w:rPr>
      </w:pPr>
      <w:r w:rsidRPr="003824C4">
        <w:rPr>
          <w:lang w:val="en-US"/>
        </w:rPr>
        <w:t>Bronfenbrenner, U. (2005)</w:t>
      </w:r>
      <w:r>
        <w:rPr>
          <w:lang w:val="en-US"/>
        </w:rPr>
        <w:t>,</w:t>
      </w:r>
      <w:r w:rsidRPr="003824C4">
        <w:rPr>
          <w:lang w:val="en-US"/>
        </w:rPr>
        <w:t xml:space="preserve"> The bioecological theory of human development. In U. Bronfenbrenner (Ed.), </w:t>
      </w:r>
      <w:r w:rsidRPr="003824C4">
        <w:rPr>
          <w:i/>
          <w:iCs/>
          <w:lang w:val="en-US"/>
        </w:rPr>
        <w:t>Making human beings human: Bioecological perspectives on human development</w:t>
      </w:r>
      <w:r w:rsidRPr="003824C4">
        <w:rPr>
          <w:lang w:val="en-US"/>
        </w:rPr>
        <w:t xml:space="preserve">, Thousand Oaks: Sage Publications CA. Inc., 3–15. (Original work published in 2001). </w:t>
      </w:r>
    </w:p>
    <w:p w14:paraId="5AE306E4" w14:textId="002764EE" w:rsidR="002F0D1D" w:rsidRPr="003824C4" w:rsidRDefault="002F0D1D" w:rsidP="002F0D1D">
      <w:pPr>
        <w:spacing w:after="0" w:line="240" w:lineRule="auto"/>
        <w:ind w:left="720" w:hanging="720"/>
        <w:jc w:val="both"/>
        <w:rPr>
          <w:rtl/>
          <w:lang w:val="en-US"/>
        </w:rPr>
      </w:pPr>
      <w:r w:rsidRPr="003824C4">
        <w:rPr>
          <w:lang w:val="en-US"/>
        </w:rPr>
        <w:t>Bronfenbrenner, U., &amp; Morris, P.A. (2006)</w:t>
      </w:r>
      <w:r>
        <w:rPr>
          <w:lang w:val="en-US"/>
        </w:rPr>
        <w:t>,</w:t>
      </w:r>
      <w:r w:rsidRPr="003824C4">
        <w:rPr>
          <w:lang w:val="en-US"/>
        </w:rPr>
        <w:t xml:space="preserve"> The bioecological model of human development. In W. Damon and R.M. Lerner (Eds.), </w:t>
      </w:r>
      <w:r w:rsidRPr="003824C4">
        <w:rPr>
          <w:i/>
          <w:iCs/>
          <w:lang w:val="en-US"/>
        </w:rPr>
        <w:t>Handbook of child psychology</w:t>
      </w:r>
      <w:r w:rsidRPr="003824C4">
        <w:rPr>
          <w:lang w:val="en-US"/>
        </w:rPr>
        <w:t>, 1</w:t>
      </w:r>
      <w:r w:rsidRPr="003824C4">
        <w:rPr>
          <w:i/>
          <w:iCs/>
          <w:lang w:val="en-US"/>
        </w:rPr>
        <w:t xml:space="preserve">. </w:t>
      </w:r>
      <w:r w:rsidRPr="003824C4">
        <w:rPr>
          <w:lang w:val="en-US"/>
        </w:rPr>
        <w:t xml:space="preserve">(pp. 793–828). </w:t>
      </w:r>
      <w:hyperlink r:id="rId11" w:tooltip="Hoboken, New Jersey" w:history="1">
        <w:r w:rsidRPr="003824C4">
          <w:rPr>
            <w:lang w:val="en-US"/>
          </w:rPr>
          <w:t>Hoboken</w:t>
        </w:r>
      </w:hyperlink>
      <w:r w:rsidRPr="003824C4">
        <w:rPr>
          <w:lang w:val="en-US"/>
        </w:rPr>
        <w:t>: Wiley</w:t>
      </w:r>
      <w:r w:rsidRPr="003824C4">
        <w:rPr>
          <w:rtl/>
          <w:lang w:val="en-US" w:bidi="he-IL"/>
        </w:rPr>
        <w:t>.</w:t>
      </w:r>
      <w:r w:rsidRPr="003824C4">
        <w:rPr>
          <w:lang w:val="en-US"/>
        </w:rPr>
        <w:t xml:space="preserve"> </w:t>
      </w:r>
    </w:p>
    <w:p w14:paraId="58835604" w14:textId="52DB337E" w:rsidR="00D71E24" w:rsidRPr="00DB38DB" w:rsidRDefault="0002282F" w:rsidP="006A0D9F">
      <w:pPr>
        <w:spacing w:after="0" w:line="240" w:lineRule="auto"/>
        <w:ind w:left="720" w:hanging="720"/>
        <w:mirrorIndents/>
        <w:jc w:val="both"/>
        <w:rPr>
          <w:rStyle w:val="Hyperlink"/>
          <w:rFonts w:asciiTheme="majorBidi" w:hAnsiTheme="majorBidi" w:cstheme="majorBidi"/>
          <w:color w:val="000000" w:themeColor="text1"/>
          <w:szCs w:val="24"/>
          <w:rtl/>
          <w:lang w:val="en-US"/>
        </w:rPr>
      </w:pPr>
      <w:r w:rsidRPr="00DB38DB">
        <w:rPr>
          <w:rFonts w:asciiTheme="majorBidi" w:hAnsiTheme="majorBidi" w:cstheme="majorBidi"/>
          <w:color w:val="000000" w:themeColor="text1"/>
          <w:szCs w:val="24"/>
          <w:lang w:val="en-US"/>
        </w:rPr>
        <w:t>Brougham, D.</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Haar, J. (2017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Smart technology, artificial intelligence, robotics, and algorithms (STARA): Employees’ perceptions of our future workplace. </w:t>
      </w:r>
      <w:r w:rsidRPr="00DB38DB">
        <w:rPr>
          <w:rFonts w:asciiTheme="majorBidi" w:hAnsiTheme="majorBidi" w:cstheme="majorBidi"/>
          <w:i/>
          <w:iCs/>
          <w:color w:val="000000" w:themeColor="text1"/>
          <w:szCs w:val="24"/>
          <w:lang w:val="en-US"/>
        </w:rPr>
        <w:t>Journal of Management &amp; Organization</w:t>
      </w:r>
      <w:r w:rsidRPr="00DB38DB">
        <w:rPr>
          <w:rFonts w:asciiTheme="majorBidi" w:hAnsiTheme="majorBidi" w:cstheme="majorBidi"/>
          <w:color w:val="000000" w:themeColor="text1"/>
          <w:szCs w:val="24"/>
          <w:lang w:val="en-US"/>
        </w:rPr>
        <w:t>,</w:t>
      </w:r>
      <w:r w:rsidRPr="00DB38DB">
        <w:rPr>
          <w:rFonts w:asciiTheme="majorBidi" w:hAnsiTheme="majorBidi" w:cstheme="majorBidi"/>
          <w:i/>
          <w:iCs/>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24(2</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239</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257.</w:t>
      </w:r>
      <w:r w:rsidR="00FF3391" w:rsidRPr="00DB38DB">
        <w:rPr>
          <w:rFonts w:asciiTheme="majorBidi" w:hAnsiTheme="majorBidi" w:cstheme="majorBidi"/>
          <w:color w:val="000000" w:themeColor="text1"/>
          <w:szCs w:val="24"/>
          <w:lang w:val="en-US"/>
        </w:rPr>
        <w:t xml:space="preserve"> </w:t>
      </w:r>
    </w:p>
    <w:p w14:paraId="53811884" w14:textId="1AE49612" w:rsidR="00D144EE" w:rsidRPr="00DB38DB" w:rsidRDefault="00D144EE" w:rsidP="006A0D9F">
      <w:pPr>
        <w:pStyle w:val="CommentText"/>
        <w:spacing w:after="0"/>
        <w:ind w:left="720" w:hanging="720"/>
        <w:jc w:val="both"/>
        <w:rPr>
          <w:rFonts w:asciiTheme="majorBidi" w:hAnsiTheme="majorBidi" w:cstheme="majorBidi"/>
          <w:color w:val="000000" w:themeColor="text1"/>
          <w:sz w:val="24"/>
          <w:szCs w:val="24"/>
          <w:rtl/>
          <w:lang w:val="en-US"/>
        </w:rPr>
      </w:pPr>
      <w:r w:rsidRPr="00DB38DB">
        <w:rPr>
          <w:rFonts w:asciiTheme="majorBidi" w:hAnsiTheme="majorBidi" w:cstheme="majorBidi"/>
          <w:color w:val="000000" w:themeColor="text1"/>
          <w:sz w:val="24"/>
          <w:szCs w:val="24"/>
          <w:lang w:val="en-US"/>
        </w:rPr>
        <w:t>Budhwar, P., Malik, A., De Silva, M.T.,</w:t>
      </w:r>
      <w:r w:rsidR="003C5ABE">
        <w:rPr>
          <w:rFonts w:asciiTheme="majorBidi" w:hAnsiTheme="majorBidi" w:cstheme="majorBidi"/>
          <w:color w:val="000000" w:themeColor="text1"/>
          <w:sz w:val="24"/>
          <w:szCs w:val="24"/>
          <w:lang w:val="en-US"/>
        </w:rPr>
        <w:t xml:space="preserve"> and </w:t>
      </w:r>
      <w:r w:rsidRPr="00DB38DB">
        <w:rPr>
          <w:rFonts w:asciiTheme="majorBidi" w:hAnsiTheme="majorBidi" w:cstheme="majorBidi"/>
          <w:color w:val="000000" w:themeColor="text1"/>
          <w:sz w:val="24"/>
          <w:szCs w:val="24"/>
          <w:lang w:val="en-US"/>
        </w:rPr>
        <w:t>Thevisuthan, P. (2022</w:t>
      </w:r>
      <w:r w:rsidR="00096E88">
        <w:rPr>
          <w:rFonts w:asciiTheme="majorBidi" w:hAnsiTheme="majorBidi" w:cstheme="majorBidi"/>
          <w:color w:val="000000" w:themeColor="text1"/>
          <w:sz w:val="24"/>
          <w:szCs w:val="24"/>
          <w:lang w:val="en-US"/>
        </w:rPr>
        <w:t xml:space="preserve">), </w:t>
      </w:r>
      <w:r w:rsidRPr="00DB38DB">
        <w:rPr>
          <w:rFonts w:asciiTheme="majorBidi" w:hAnsiTheme="majorBidi" w:cstheme="majorBidi"/>
          <w:color w:val="000000" w:themeColor="text1"/>
          <w:sz w:val="24"/>
          <w:szCs w:val="24"/>
          <w:lang w:val="en-US"/>
        </w:rPr>
        <w:t xml:space="preserve">Artificial intelligence-challenges and opportunities for international HRM: a review and research agenda. </w:t>
      </w:r>
      <w:r w:rsidRPr="00DB38DB">
        <w:rPr>
          <w:rFonts w:asciiTheme="majorBidi" w:hAnsiTheme="majorBidi" w:cstheme="majorBidi"/>
          <w:i/>
          <w:iCs/>
          <w:color w:val="000000" w:themeColor="text1"/>
          <w:sz w:val="24"/>
          <w:szCs w:val="24"/>
          <w:lang w:val="en-US"/>
        </w:rPr>
        <w:t>The International Journal of Human Resource Management</w:t>
      </w:r>
      <w:r w:rsidRPr="00DB38DB">
        <w:rPr>
          <w:rFonts w:asciiTheme="majorBidi" w:hAnsiTheme="majorBidi" w:cstheme="majorBidi"/>
          <w:color w:val="000000" w:themeColor="text1"/>
          <w:sz w:val="24"/>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 w:val="24"/>
          <w:szCs w:val="24"/>
          <w:lang w:val="en-US"/>
        </w:rPr>
        <w:t>33(6</w:t>
      </w:r>
      <w:r w:rsidR="00096E88">
        <w:rPr>
          <w:rFonts w:asciiTheme="majorBidi" w:hAnsiTheme="majorBidi" w:cstheme="majorBidi"/>
          <w:color w:val="000000" w:themeColor="text1"/>
          <w:sz w:val="24"/>
          <w:szCs w:val="24"/>
          <w:lang w:val="en-US"/>
        </w:rPr>
        <w:t xml:space="preserve">), pp. </w:t>
      </w:r>
      <w:r w:rsidRPr="00DB38DB">
        <w:rPr>
          <w:rFonts w:asciiTheme="majorBidi" w:hAnsiTheme="majorBidi" w:cstheme="majorBidi"/>
          <w:color w:val="000000" w:themeColor="text1"/>
          <w:sz w:val="24"/>
          <w:szCs w:val="24"/>
          <w:lang w:val="en-US"/>
        </w:rPr>
        <w:t>1065</w:t>
      </w:r>
      <w:r w:rsidR="00F479F4"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 w:val="24"/>
          <w:szCs w:val="24"/>
          <w:lang w:val="en-US"/>
        </w:rPr>
        <w:t>1097.</w:t>
      </w:r>
    </w:p>
    <w:p w14:paraId="1BA6C62D" w14:textId="077F0B66" w:rsidR="00C026E1" w:rsidRPr="00DB38DB" w:rsidRDefault="00C026E1" w:rsidP="006A0D9F">
      <w:pPr>
        <w:pStyle w:val="CommentText"/>
        <w:spacing w:after="0"/>
        <w:ind w:left="720" w:hanging="720"/>
        <w:jc w:val="both"/>
        <w:rPr>
          <w:rFonts w:asciiTheme="majorBidi" w:hAnsiTheme="majorBidi" w:cstheme="majorBidi"/>
          <w:color w:val="000000" w:themeColor="text1"/>
          <w:sz w:val="24"/>
          <w:szCs w:val="24"/>
          <w:lang w:val="en-US"/>
        </w:rPr>
      </w:pPr>
      <w:r w:rsidRPr="00DB38DB">
        <w:rPr>
          <w:rFonts w:asciiTheme="majorBidi" w:hAnsiTheme="majorBidi" w:cstheme="majorBidi"/>
          <w:color w:val="000000" w:themeColor="text1"/>
          <w:sz w:val="24"/>
          <w:szCs w:val="24"/>
          <w:lang w:val="en-US"/>
        </w:rPr>
        <w:t>Buolamwini, J. (7 February 2019</w:t>
      </w:r>
      <w:r w:rsidR="00096E88">
        <w:rPr>
          <w:rFonts w:asciiTheme="majorBidi" w:hAnsiTheme="majorBidi" w:cstheme="majorBidi"/>
          <w:color w:val="000000" w:themeColor="text1"/>
          <w:sz w:val="24"/>
          <w:szCs w:val="24"/>
          <w:lang w:val="en-US"/>
        </w:rPr>
        <w:t xml:space="preserve">), </w:t>
      </w:r>
      <w:r w:rsidRPr="00DB38DB">
        <w:rPr>
          <w:rFonts w:asciiTheme="majorBidi" w:hAnsiTheme="majorBidi" w:cstheme="majorBidi"/>
          <w:color w:val="000000" w:themeColor="text1"/>
          <w:sz w:val="24"/>
          <w:szCs w:val="24"/>
          <w:lang w:val="en-US"/>
        </w:rPr>
        <w:t xml:space="preserve">Artificial intelligence </w:t>
      </w:r>
      <w:r w:rsidRPr="00DB38DB">
        <w:rPr>
          <w:rFonts w:asciiTheme="majorBidi" w:hAnsiTheme="majorBidi" w:cstheme="majorBidi"/>
          <w:color w:val="000000" w:themeColor="text1"/>
          <w:sz w:val="24"/>
          <w:szCs w:val="24"/>
          <w:lang w:val="en-US" w:bidi="he-IL"/>
        </w:rPr>
        <w:t>h</w:t>
      </w:r>
      <w:r w:rsidRPr="00DB38DB">
        <w:rPr>
          <w:rFonts w:asciiTheme="majorBidi" w:hAnsiTheme="majorBidi" w:cstheme="majorBidi"/>
          <w:color w:val="000000" w:themeColor="text1"/>
          <w:sz w:val="24"/>
          <w:szCs w:val="24"/>
          <w:lang w:val="en-US"/>
        </w:rPr>
        <w:t>as a problem with gender and racial bias. Here’s how to solve it.</w:t>
      </w:r>
      <w:r w:rsidRPr="00DB38DB">
        <w:rPr>
          <w:rFonts w:asciiTheme="majorBidi" w:hAnsiTheme="majorBidi" w:cstheme="majorBidi"/>
          <w:color w:val="000000" w:themeColor="text1"/>
          <w:sz w:val="24"/>
          <w:szCs w:val="24"/>
          <w:rtl/>
          <w:lang w:val="en-US" w:bidi="he-IL"/>
        </w:rPr>
        <w:t xml:space="preserve"> </w:t>
      </w:r>
      <w:r w:rsidRPr="00DB38DB">
        <w:rPr>
          <w:rFonts w:asciiTheme="majorBidi" w:hAnsiTheme="majorBidi" w:cstheme="majorBidi"/>
          <w:color w:val="000000" w:themeColor="text1"/>
          <w:sz w:val="24"/>
          <w:szCs w:val="24"/>
          <w:lang w:val="en-US"/>
        </w:rPr>
        <w:t>https://time.com/5520558/artificial-intelligence-racial-gender-bias/</w:t>
      </w:r>
    </w:p>
    <w:p w14:paraId="7B732625" w14:textId="7EAF20C8" w:rsidR="00B301CE" w:rsidRPr="00DB38DB" w:rsidRDefault="00E10128" w:rsidP="00B301CE">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Caligiuri, P., De Cieri, H., Minbaeva, D., Verbeke,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Zimmermann, A. (2020</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International HRM insights for navigating the COVID-19 pandemic: Implications for </w:t>
      </w:r>
      <w:r w:rsidRPr="00DB38DB">
        <w:rPr>
          <w:rFonts w:asciiTheme="majorBidi" w:hAnsiTheme="majorBidi" w:cstheme="majorBidi"/>
          <w:color w:val="000000" w:themeColor="text1"/>
          <w:szCs w:val="24"/>
          <w:lang w:val="en-US"/>
        </w:rPr>
        <w:lastRenderedPageBreak/>
        <w:t xml:space="preserve">future research and practice. </w:t>
      </w:r>
      <w:r w:rsidRPr="00DB38DB">
        <w:rPr>
          <w:rFonts w:asciiTheme="majorBidi" w:hAnsiTheme="majorBidi" w:cstheme="majorBidi"/>
          <w:i/>
          <w:iCs/>
          <w:color w:val="000000" w:themeColor="text1"/>
          <w:szCs w:val="24"/>
          <w:lang w:val="en-US"/>
        </w:rPr>
        <w:t>Journal of International Business Studies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00B301CE" w:rsidRPr="00DB38DB">
        <w:rPr>
          <w:rFonts w:asciiTheme="majorBidi" w:hAnsiTheme="majorBidi" w:cstheme="majorBidi"/>
          <w:color w:val="000000" w:themeColor="text1"/>
          <w:szCs w:val="24"/>
          <w:lang w:val="en-US"/>
        </w:rPr>
        <w:t>51(5</w:t>
      </w:r>
      <w:r w:rsidR="00096E88">
        <w:rPr>
          <w:rFonts w:asciiTheme="majorBidi" w:hAnsiTheme="majorBidi" w:cstheme="majorBidi"/>
          <w:color w:val="000000" w:themeColor="text1"/>
          <w:szCs w:val="24"/>
          <w:lang w:val="en-US"/>
        </w:rPr>
        <w:t xml:space="preserve">), pp. </w:t>
      </w:r>
      <w:r w:rsidR="00B301CE" w:rsidRPr="00DB38DB">
        <w:rPr>
          <w:rFonts w:asciiTheme="majorBidi" w:hAnsiTheme="majorBidi" w:cstheme="majorBidi"/>
          <w:color w:val="000000" w:themeColor="text1"/>
          <w:szCs w:val="24"/>
          <w:lang w:val="en-US"/>
        </w:rPr>
        <w:t>697</w:t>
      </w:r>
      <w:r w:rsidR="008A269D" w:rsidRPr="00DB38DB">
        <w:rPr>
          <w:rFonts w:asciiTheme="majorBidi" w:hAnsiTheme="majorBidi" w:cstheme="majorBidi"/>
          <w:color w:val="000000" w:themeColor="text1"/>
          <w:szCs w:val="24"/>
          <w:shd w:val="clear" w:color="auto" w:fill="FFFFFF"/>
          <w:lang w:val="en-US"/>
        </w:rPr>
        <w:t>–</w:t>
      </w:r>
      <w:r w:rsidR="00B301CE" w:rsidRPr="00DB38DB">
        <w:rPr>
          <w:rFonts w:asciiTheme="majorBidi" w:hAnsiTheme="majorBidi" w:cstheme="majorBidi"/>
          <w:color w:val="000000" w:themeColor="text1"/>
          <w:szCs w:val="24"/>
          <w:lang w:val="en-US"/>
        </w:rPr>
        <w:t xml:space="preserve">713. </w:t>
      </w:r>
    </w:p>
    <w:p w14:paraId="2C5691EE" w14:textId="7C3B875B" w:rsidR="00D71E24" w:rsidRPr="00DB38DB" w:rsidRDefault="00E10128" w:rsidP="00B301CE">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Chatrakul Na Ayudhya, U., Prouska, R.</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Beauregard, T.A. (2019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The Impact of Global Economic Crisis and Austerity on Quality of Working Life and Work- Life Balance: A Capabilities Perspective. </w:t>
      </w:r>
      <w:r w:rsidRPr="00DB38DB">
        <w:rPr>
          <w:rFonts w:asciiTheme="majorBidi" w:hAnsiTheme="majorBidi" w:cstheme="majorBidi"/>
          <w:i/>
          <w:iCs/>
          <w:color w:val="000000" w:themeColor="text1"/>
          <w:szCs w:val="24"/>
          <w:lang w:val="en-US"/>
        </w:rPr>
        <w:t>European Management Review</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16, 847–862.</w:t>
      </w:r>
    </w:p>
    <w:p w14:paraId="661A9F14" w14:textId="1DC5B905" w:rsidR="00D45FE7" w:rsidRPr="00DB38DB" w:rsidRDefault="00D45FE7"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Chowdhury, S., Dey, P., Joel-Edgar, S., Bhattacharya, S., Rodriguez-Espindola, O., Abadie,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Truong, L. (2022</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Unlocking the value of artificial intelligence in human resource management through AI capability framework. </w:t>
      </w:r>
      <w:r w:rsidRPr="00DB38DB">
        <w:rPr>
          <w:rFonts w:asciiTheme="majorBidi" w:hAnsiTheme="majorBidi" w:cstheme="majorBidi"/>
          <w:i/>
          <w:iCs/>
          <w:color w:val="000000" w:themeColor="text1"/>
          <w:szCs w:val="24"/>
          <w:lang w:val="en-US"/>
        </w:rPr>
        <w:t>Human Resource Management Review</w:t>
      </w:r>
      <w:r w:rsidRPr="00DB38DB">
        <w:rPr>
          <w:rFonts w:asciiTheme="majorBidi" w:hAnsiTheme="majorBidi" w:cstheme="majorBidi"/>
          <w:color w:val="000000" w:themeColor="text1"/>
          <w:szCs w:val="24"/>
          <w:lang w:val="en-US"/>
        </w:rPr>
        <w:t xml:space="preserve">, </w:t>
      </w:r>
      <w:r w:rsidR="006A6A18" w:rsidRPr="00DB38DB">
        <w:rPr>
          <w:rFonts w:asciiTheme="majorBidi" w:hAnsiTheme="majorBidi" w:cstheme="majorBidi"/>
          <w:color w:val="000000" w:themeColor="text1"/>
          <w:szCs w:val="24"/>
          <w:lang w:val="en-US"/>
        </w:rPr>
        <w:t>https://doi.org/10.1016/j.hrmr.2022.100899</w:t>
      </w:r>
      <w:r w:rsidRPr="00DB38DB">
        <w:rPr>
          <w:rFonts w:asciiTheme="majorBidi" w:hAnsiTheme="majorBidi" w:cstheme="majorBidi"/>
          <w:color w:val="000000" w:themeColor="text1"/>
          <w:szCs w:val="24"/>
          <w:lang w:val="en-US"/>
        </w:rPr>
        <w:t>.</w:t>
      </w:r>
    </w:p>
    <w:p w14:paraId="29DC869A" w14:textId="4F2233F1" w:rsidR="00DB3B25" w:rsidRPr="00DB3B25" w:rsidRDefault="00DB3B25" w:rsidP="00DB3B25">
      <w:pPr>
        <w:spacing w:after="0" w:line="240" w:lineRule="auto"/>
        <w:ind w:left="720" w:hanging="720"/>
        <w:mirrorIndents/>
        <w:jc w:val="both"/>
        <w:rPr>
          <w:rFonts w:asciiTheme="majorBidi" w:hAnsiTheme="majorBidi" w:cstheme="majorBidi"/>
          <w:color w:val="000000" w:themeColor="text1"/>
          <w:szCs w:val="24"/>
          <w:lang w:val="en-US"/>
        </w:rPr>
      </w:pPr>
      <w:r w:rsidRPr="00DB3B25">
        <w:rPr>
          <w:rFonts w:asciiTheme="majorBidi" w:hAnsiTheme="majorBidi" w:cstheme="majorBidi"/>
          <w:color w:val="000000" w:themeColor="text1"/>
          <w:szCs w:val="24"/>
          <w:lang w:val="en-US"/>
        </w:rPr>
        <w:t>Coron, C. (2022</w:t>
      </w:r>
      <w:r w:rsidR="00096E88">
        <w:rPr>
          <w:rFonts w:asciiTheme="majorBidi" w:hAnsiTheme="majorBidi" w:cstheme="majorBidi"/>
          <w:color w:val="000000" w:themeColor="text1"/>
          <w:szCs w:val="24"/>
          <w:lang w:val="en-US"/>
        </w:rPr>
        <w:t xml:space="preserve">), </w:t>
      </w:r>
      <w:r w:rsidRPr="00DB3B25">
        <w:rPr>
          <w:rFonts w:asciiTheme="majorBidi" w:hAnsiTheme="majorBidi" w:cstheme="majorBidi"/>
          <w:color w:val="000000" w:themeColor="text1"/>
          <w:szCs w:val="24"/>
          <w:lang w:val="en-US"/>
        </w:rPr>
        <w:t xml:space="preserve">Quantifying human resource management: a literature review. </w:t>
      </w:r>
      <w:r w:rsidRPr="00DB3B25">
        <w:rPr>
          <w:rFonts w:asciiTheme="majorBidi" w:hAnsiTheme="majorBidi" w:cstheme="majorBidi"/>
          <w:i/>
          <w:iCs/>
          <w:color w:val="000000" w:themeColor="text1"/>
          <w:szCs w:val="24"/>
          <w:lang w:val="en-US"/>
        </w:rPr>
        <w:t>Personnel Review</w:t>
      </w:r>
      <w:r w:rsidRPr="00DB3B25">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B25">
        <w:rPr>
          <w:rFonts w:asciiTheme="majorBidi" w:hAnsiTheme="majorBidi" w:cstheme="majorBidi"/>
          <w:color w:val="000000" w:themeColor="text1"/>
          <w:szCs w:val="24"/>
          <w:lang w:val="en-US"/>
        </w:rPr>
        <w:t>51(4</w:t>
      </w:r>
      <w:r w:rsidR="00096E88">
        <w:rPr>
          <w:rFonts w:asciiTheme="majorBidi" w:hAnsiTheme="majorBidi" w:cstheme="majorBidi"/>
          <w:color w:val="000000" w:themeColor="text1"/>
          <w:szCs w:val="24"/>
          <w:lang w:val="en-US"/>
        </w:rPr>
        <w:t xml:space="preserve">), pp. </w:t>
      </w:r>
      <w:r w:rsidRPr="00DB3B25">
        <w:rPr>
          <w:rFonts w:asciiTheme="majorBidi" w:hAnsiTheme="majorBidi" w:cstheme="majorBidi"/>
          <w:color w:val="000000" w:themeColor="text1"/>
          <w:szCs w:val="24"/>
          <w:lang w:val="en-US"/>
        </w:rPr>
        <w:t>1386-1409.</w:t>
      </w:r>
    </w:p>
    <w:p w14:paraId="6B43C7BD" w14:textId="5D090F3E" w:rsidR="00553A49" w:rsidRDefault="00553A49" w:rsidP="00553A49">
      <w:pPr>
        <w:spacing w:after="0" w:line="240" w:lineRule="auto"/>
        <w:ind w:left="720" w:hanging="720"/>
        <w:jc w:val="both"/>
        <w:rPr>
          <w:rFonts w:asciiTheme="majorBidi" w:hAnsiTheme="majorBidi" w:cstheme="majorBidi"/>
          <w:szCs w:val="24"/>
          <w:shd w:val="clear" w:color="auto" w:fill="FFFFFF"/>
          <w:lang w:val="en-US"/>
        </w:rPr>
      </w:pPr>
      <w:r w:rsidRPr="002F0D1D">
        <w:rPr>
          <w:rFonts w:asciiTheme="majorBidi" w:hAnsiTheme="majorBidi" w:cstheme="majorBidi"/>
          <w:szCs w:val="24"/>
          <w:shd w:val="clear" w:color="auto" w:fill="FFFFFF"/>
          <w:lang w:val="en-US"/>
        </w:rPr>
        <w:t xml:space="preserve">da Silva, L. B. P., Soltovski, R., Pontes, J., Treinta, F. T., Leitão, P., Mosconi, E., ... </w:t>
      </w:r>
      <w:r w:rsidR="00E27D28">
        <w:rPr>
          <w:rFonts w:asciiTheme="majorBidi" w:hAnsiTheme="majorBidi" w:cstheme="majorBidi"/>
          <w:szCs w:val="24"/>
          <w:shd w:val="clear" w:color="auto" w:fill="FFFFFF"/>
          <w:lang w:val="en-US"/>
        </w:rPr>
        <w:t>and</w:t>
      </w:r>
      <w:r w:rsidRPr="004E6DB4">
        <w:rPr>
          <w:rFonts w:asciiTheme="majorBidi" w:hAnsiTheme="majorBidi" w:cstheme="majorBidi"/>
          <w:szCs w:val="24"/>
          <w:shd w:val="clear" w:color="auto" w:fill="FFFFFF"/>
          <w:lang w:val="en-US"/>
        </w:rPr>
        <w:t xml:space="preserve"> Yoshino, R. T. (2022)</w:t>
      </w:r>
      <w:r w:rsidR="00CD31C3">
        <w:rPr>
          <w:rFonts w:asciiTheme="majorBidi" w:hAnsiTheme="majorBidi" w:cstheme="majorBidi"/>
          <w:szCs w:val="24"/>
          <w:shd w:val="clear" w:color="auto" w:fill="FFFFFF"/>
          <w:lang w:val="en-US"/>
        </w:rPr>
        <w:t xml:space="preserve">, </w:t>
      </w:r>
      <w:r w:rsidRPr="004E6DB4">
        <w:rPr>
          <w:rFonts w:asciiTheme="majorBidi" w:hAnsiTheme="majorBidi" w:cstheme="majorBidi"/>
          <w:szCs w:val="24"/>
          <w:shd w:val="clear" w:color="auto" w:fill="FFFFFF"/>
          <w:lang w:val="en-US"/>
        </w:rPr>
        <w:t xml:space="preserve">Human resources management 4.0: Literature review and trends. </w:t>
      </w:r>
      <w:r w:rsidRPr="00B14CFA">
        <w:rPr>
          <w:rFonts w:asciiTheme="majorBidi" w:hAnsiTheme="majorBidi" w:cstheme="majorBidi"/>
          <w:i/>
          <w:iCs/>
          <w:szCs w:val="24"/>
          <w:shd w:val="clear" w:color="auto" w:fill="FFFFFF"/>
          <w:lang w:val="en-US"/>
        </w:rPr>
        <w:t>Computers &amp; Industrial Engineering</w:t>
      </w:r>
      <w:r w:rsidRPr="004E6DB4">
        <w:rPr>
          <w:rFonts w:asciiTheme="majorBidi" w:hAnsiTheme="majorBidi" w:cstheme="majorBidi"/>
          <w:szCs w:val="24"/>
          <w:shd w:val="clear" w:color="auto" w:fill="FFFFFF"/>
          <w:lang w:val="en-US"/>
        </w:rPr>
        <w:t xml:space="preserve">, 168, </w:t>
      </w:r>
      <w:r w:rsidRPr="00553A49">
        <w:rPr>
          <w:rFonts w:asciiTheme="majorBidi" w:hAnsiTheme="majorBidi" w:cstheme="majorBidi"/>
          <w:szCs w:val="24"/>
          <w:shd w:val="clear" w:color="auto" w:fill="FFFFFF"/>
          <w:lang w:val="en-US"/>
        </w:rPr>
        <w:t>https://doi.org/10.1016/j.cie.2022.108111</w:t>
      </w:r>
      <w:r w:rsidRPr="004E6DB4">
        <w:rPr>
          <w:rFonts w:asciiTheme="majorBidi" w:hAnsiTheme="majorBidi" w:cstheme="majorBidi"/>
          <w:szCs w:val="24"/>
          <w:shd w:val="clear" w:color="auto" w:fill="FFFFFF"/>
          <w:lang w:val="en-US"/>
        </w:rPr>
        <w:t>.</w:t>
      </w:r>
    </w:p>
    <w:p w14:paraId="378C48E0" w14:textId="5E46B928" w:rsidR="00301419" w:rsidRDefault="00301419" w:rsidP="00DB3B25">
      <w:pPr>
        <w:spacing w:after="0" w:line="240" w:lineRule="auto"/>
        <w:ind w:left="720" w:hanging="720"/>
        <w:mirrorIndents/>
        <w:jc w:val="both"/>
        <w:rPr>
          <w:rFonts w:asciiTheme="majorBidi" w:hAnsiTheme="majorBidi" w:cstheme="majorBidi"/>
          <w:color w:val="000000" w:themeColor="text1"/>
          <w:szCs w:val="24"/>
          <w:lang w:val="en-US"/>
        </w:rPr>
      </w:pPr>
      <w:r w:rsidRPr="00301419">
        <w:rPr>
          <w:rFonts w:asciiTheme="majorBidi" w:hAnsiTheme="majorBidi" w:cstheme="majorBidi"/>
          <w:color w:val="000000" w:themeColor="text1"/>
          <w:szCs w:val="24"/>
          <w:lang w:val="en-US"/>
        </w:rPr>
        <w:t>Dan, Y.,</w:t>
      </w:r>
      <w:r w:rsidR="003C5ABE">
        <w:rPr>
          <w:rFonts w:asciiTheme="majorBidi" w:hAnsiTheme="majorBidi" w:cstheme="majorBidi"/>
          <w:color w:val="000000" w:themeColor="text1"/>
          <w:szCs w:val="24"/>
          <w:lang w:val="en-US"/>
        </w:rPr>
        <w:t xml:space="preserve"> and </w:t>
      </w:r>
      <w:r w:rsidRPr="00301419">
        <w:rPr>
          <w:rFonts w:asciiTheme="majorBidi" w:hAnsiTheme="majorBidi" w:cstheme="majorBidi"/>
          <w:color w:val="000000" w:themeColor="text1"/>
          <w:szCs w:val="24"/>
          <w:lang w:val="en-US"/>
        </w:rPr>
        <w:t>Chieh, H. C. (2008</w:t>
      </w:r>
      <w:r w:rsidR="00096E88">
        <w:rPr>
          <w:rFonts w:asciiTheme="majorBidi" w:hAnsiTheme="majorBidi" w:cstheme="majorBidi"/>
          <w:color w:val="000000" w:themeColor="text1"/>
          <w:szCs w:val="24"/>
          <w:lang w:val="en-US"/>
        </w:rPr>
        <w:t xml:space="preserve">), </w:t>
      </w:r>
      <w:r w:rsidRPr="00301419">
        <w:rPr>
          <w:rFonts w:asciiTheme="majorBidi" w:hAnsiTheme="majorBidi" w:cstheme="majorBidi"/>
          <w:i/>
          <w:iCs/>
          <w:color w:val="000000" w:themeColor="text1"/>
          <w:szCs w:val="24"/>
          <w:lang w:val="en-US"/>
        </w:rPr>
        <w:t>A reflective review of disruptive innovation theory</w:t>
      </w:r>
      <w:r w:rsidRPr="00301419">
        <w:rPr>
          <w:rFonts w:asciiTheme="majorBidi" w:hAnsiTheme="majorBidi" w:cstheme="majorBidi"/>
          <w:color w:val="000000" w:themeColor="text1"/>
          <w:szCs w:val="24"/>
          <w:lang w:val="en-US"/>
        </w:rPr>
        <w:t>. In PICMET'08-2008 Portland International Conference on Management of Engineering &amp; Technology (pp. 402-414</w:t>
      </w:r>
      <w:r w:rsidR="00096E88">
        <w:rPr>
          <w:rFonts w:asciiTheme="majorBidi" w:hAnsiTheme="majorBidi" w:cstheme="majorBidi"/>
          <w:color w:val="000000" w:themeColor="text1"/>
          <w:szCs w:val="24"/>
          <w:lang w:val="en-US"/>
        </w:rPr>
        <w:t xml:space="preserve">), </w:t>
      </w:r>
      <w:r w:rsidRPr="00301419">
        <w:rPr>
          <w:rFonts w:asciiTheme="majorBidi" w:hAnsiTheme="majorBidi" w:cstheme="majorBidi"/>
          <w:color w:val="000000" w:themeColor="text1"/>
          <w:szCs w:val="24"/>
          <w:lang w:val="en-US"/>
        </w:rPr>
        <w:t>IEEE.</w:t>
      </w:r>
    </w:p>
    <w:p w14:paraId="102DE37B" w14:textId="0144F9FF" w:rsidR="00A406E4" w:rsidRPr="000245EE" w:rsidRDefault="00CF04DF" w:rsidP="006A0D9F">
      <w:pPr>
        <w:spacing w:after="0" w:line="240" w:lineRule="auto"/>
        <w:ind w:left="720" w:hanging="720"/>
        <w:mirrorIndents/>
        <w:jc w:val="both"/>
        <w:rPr>
          <w:rStyle w:val="Hyperlink"/>
          <w:rFonts w:asciiTheme="majorBidi" w:hAnsiTheme="majorBidi" w:cstheme="majorBidi"/>
          <w:color w:val="000000" w:themeColor="text1"/>
          <w:szCs w:val="24"/>
          <w:u w:val="none"/>
          <w:lang w:val="fr-FR"/>
        </w:rPr>
      </w:pPr>
      <w:r w:rsidRPr="00DB38DB">
        <w:rPr>
          <w:rFonts w:asciiTheme="majorBidi" w:hAnsiTheme="majorBidi" w:cstheme="majorBidi"/>
          <w:color w:val="000000" w:themeColor="text1"/>
          <w:szCs w:val="24"/>
          <w:lang w:val="en-US"/>
        </w:rPr>
        <w:t>Dastin, J. (</w:t>
      </w:r>
      <w:r w:rsidR="00C0662B" w:rsidRPr="00DB38DB">
        <w:rPr>
          <w:rFonts w:asciiTheme="majorBidi" w:hAnsiTheme="majorBidi" w:cstheme="majorBidi"/>
          <w:color w:val="000000" w:themeColor="text1"/>
          <w:szCs w:val="24"/>
          <w:lang w:val="en-US"/>
        </w:rPr>
        <w:t>2018</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Amazon scraps secret AI recruiting tool that showed bias against women. </w:t>
      </w:r>
      <w:r w:rsidRPr="002F0D1D">
        <w:rPr>
          <w:rFonts w:asciiTheme="majorBidi" w:hAnsiTheme="majorBidi" w:cstheme="majorBidi"/>
          <w:color w:val="000000" w:themeColor="text1"/>
          <w:szCs w:val="24"/>
          <w:lang w:val="fr-FR"/>
        </w:rPr>
        <w:t>Reuters.</w:t>
      </w:r>
      <w:r w:rsidR="00FF3391" w:rsidRPr="002F0D1D">
        <w:rPr>
          <w:rFonts w:asciiTheme="majorBidi" w:hAnsiTheme="majorBidi" w:cstheme="majorBidi"/>
          <w:color w:val="000000" w:themeColor="text1"/>
          <w:szCs w:val="24"/>
          <w:lang w:val="fr-FR"/>
        </w:rPr>
        <w:t xml:space="preserve"> </w:t>
      </w:r>
      <w:hyperlink r:id="rId12" w:history="1">
        <w:r w:rsidR="00C0662B" w:rsidRPr="000245EE">
          <w:rPr>
            <w:rStyle w:val="Hyperlink"/>
            <w:rFonts w:asciiTheme="majorBidi" w:hAnsiTheme="majorBidi" w:cstheme="majorBidi"/>
            <w:color w:val="000000" w:themeColor="text1"/>
            <w:szCs w:val="24"/>
            <w:u w:val="none"/>
            <w:lang w:val="fr-FR"/>
          </w:rPr>
          <w:t>https://www.reuters.com/article/us-amazon-com-jobs-automation-insight-idUSKCN1MK08G</w:t>
        </w:r>
      </w:hyperlink>
    </w:p>
    <w:p w14:paraId="372D36BE" w14:textId="26441E89" w:rsidR="00DB3B25" w:rsidRDefault="00016870" w:rsidP="00DB3B25">
      <w:pPr>
        <w:spacing w:after="0" w:line="240" w:lineRule="auto"/>
        <w:ind w:left="720" w:hanging="720"/>
        <w:mirrorIndents/>
        <w:jc w:val="both"/>
        <w:rPr>
          <w:rFonts w:asciiTheme="majorBidi" w:hAnsiTheme="majorBidi" w:cstheme="majorBidi"/>
          <w:color w:val="000000" w:themeColor="text1"/>
          <w:szCs w:val="24"/>
          <w:lang w:val="en-US"/>
        </w:rPr>
      </w:pPr>
      <w:r w:rsidRPr="004E3B10">
        <w:rPr>
          <w:rFonts w:asciiTheme="majorBidi" w:hAnsiTheme="majorBidi" w:cstheme="majorBidi"/>
          <w:szCs w:val="24"/>
          <w:shd w:val="clear" w:color="auto" w:fill="FFFFFF"/>
          <w:lang w:val="en-US"/>
        </w:rPr>
        <w:t xml:space="preserve">Dries, N., Luyckx, J., </w:t>
      </w:r>
      <w:r w:rsidR="00E27D28">
        <w:rPr>
          <w:rFonts w:asciiTheme="majorBidi" w:hAnsiTheme="majorBidi" w:cstheme="majorBidi"/>
          <w:szCs w:val="24"/>
          <w:shd w:val="clear" w:color="auto" w:fill="FFFFFF"/>
          <w:lang w:val="en-US"/>
        </w:rPr>
        <w:t>and</w:t>
      </w:r>
      <w:r w:rsidRPr="004E3B10">
        <w:rPr>
          <w:rFonts w:asciiTheme="majorBidi" w:hAnsiTheme="majorBidi" w:cstheme="majorBidi"/>
          <w:szCs w:val="24"/>
          <w:shd w:val="clear" w:color="auto" w:fill="FFFFFF"/>
          <w:lang w:val="en-US"/>
        </w:rPr>
        <w:t xml:space="preserve"> Rogiers, P. (202</w:t>
      </w:r>
      <w:r>
        <w:rPr>
          <w:rFonts w:asciiTheme="majorBidi" w:hAnsiTheme="majorBidi" w:cstheme="majorBidi"/>
          <w:szCs w:val="24"/>
          <w:shd w:val="clear" w:color="auto" w:fill="FFFFFF"/>
          <w:lang w:val="en-US"/>
        </w:rPr>
        <w:t>4</w:t>
      </w:r>
      <w:r w:rsidRPr="004E3B10">
        <w:rPr>
          <w:rFonts w:asciiTheme="majorBidi" w:hAnsiTheme="majorBidi" w:cstheme="majorBidi"/>
          <w:szCs w:val="24"/>
          <w:shd w:val="clear" w:color="auto" w:fill="FFFFFF"/>
          <w:lang w:val="en-US"/>
        </w:rPr>
        <w:t>)</w:t>
      </w:r>
      <w:r>
        <w:rPr>
          <w:rFonts w:asciiTheme="majorBidi" w:hAnsiTheme="majorBidi" w:cstheme="majorBidi"/>
          <w:szCs w:val="24"/>
          <w:shd w:val="clear" w:color="auto" w:fill="FFFFFF"/>
          <w:lang w:val="en-US"/>
        </w:rPr>
        <w:t>,</w:t>
      </w:r>
      <w:r w:rsidRPr="004E3B10">
        <w:rPr>
          <w:rFonts w:asciiTheme="majorBidi" w:hAnsiTheme="majorBidi" w:cstheme="majorBidi"/>
          <w:szCs w:val="24"/>
          <w:shd w:val="clear" w:color="auto" w:fill="FFFFFF"/>
          <w:lang w:val="en-US"/>
        </w:rPr>
        <w:t xml:space="preserve"> Imagining the (distant) future of work. </w:t>
      </w:r>
      <w:r w:rsidRPr="009A221B">
        <w:rPr>
          <w:rFonts w:asciiTheme="majorBidi" w:hAnsiTheme="majorBidi" w:cstheme="majorBidi"/>
          <w:i/>
          <w:iCs/>
          <w:szCs w:val="24"/>
          <w:shd w:val="clear" w:color="auto" w:fill="FFFFFF"/>
          <w:lang w:val="en-US"/>
        </w:rPr>
        <w:t>Academy of Management Discoveries</w:t>
      </w:r>
      <w:r w:rsidRPr="004E3B10">
        <w:rPr>
          <w:rFonts w:asciiTheme="majorBidi" w:hAnsiTheme="majorBidi" w:cstheme="majorBidi"/>
          <w:szCs w:val="24"/>
          <w:shd w:val="clear" w:color="auto" w:fill="FFFFFF"/>
          <w:lang w:val="en-US"/>
        </w:rPr>
        <w:t xml:space="preserve">, </w:t>
      </w:r>
      <w:r w:rsidRPr="00B8088D">
        <w:rPr>
          <w:rFonts w:asciiTheme="majorBidi" w:hAnsiTheme="majorBidi" w:cstheme="majorBidi"/>
          <w:szCs w:val="24"/>
          <w:shd w:val="clear" w:color="auto" w:fill="FFFFFF"/>
          <w:lang w:val="en-US"/>
        </w:rPr>
        <w:t>https://doi.org/10.5465/amd.2022.0130</w:t>
      </w:r>
      <w:r w:rsidRPr="004E3B10">
        <w:rPr>
          <w:rFonts w:asciiTheme="majorBidi" w:hAnsiTheme="majorBidi" w:cstheme="majorBidi"/>
          <w:szCs w:val="24"/>
          <w:shd w:val="clear" w:color="auto" w:fill="FFFFFF"/>
          <w:lang w:val="en-US"/>
        </w:rPr>
        <w:t xml:space="preserve">. </w:t>
      </w:r>
      <w:r w:rsidR="00DB3B25" w:rsidRPr="00DB3B25">
        <w:rPr>
          <w:rFonts w:asciiTheme="majorBidi" w:hAnsiTheme="majorBidi" w:cstheme="majorBidi"/>
          <w:color w:val="000000" w:themeColor="text1"/>
          <w:szCs w:val="24"/>
          <w:lang w:val="en-US"/>
        </w:rPr>
        <w:t>Dutta, D.,</w:t>
      </w:r>
      <w:r w:rsidR="003C5ABE">
        <w:rPr>
          <w:rFonts w:asciiTheme="majorBidi" w:hAnsiTheme="majorBidi" w:cstheme="majorBidi"/>
          <w:color w:val="000000" w:themeColor="text1"/>
          <w:szCs w:val="24"/>
          <w:lang w:val="en-US"/>
        </w:rPr>
        <w:t xml:space="preserve"> and </w:t>
      </w:r>
      <w:r w:rsidR="00DB3B25" w:rsidRPr="00DB3B25">
        <w:rPr>
          <w:rFonts w:asciiTheme="majorBidi" w:hAnsiTheme="majorBidi" w:cstheme="majorBidi"/>
          <w:color w:val="000000" w:themeColor="text1"/>
          <w:szCs w:val="24"/>
          <w:lang w:val="en-US"/>
        </w:rPr>
        <w:t>Kannan Poyil, A. (2023</w:t>
      </w:r>
      <w:r w:rsidR="00096E88">
        <w:rPr>
          <w:rFonts w:asciiTheme="majorBidi" w:hAnsiTheme="majorBidi" w:cstheme="majorBidi"/>
          <w:color w:val="000000" w:themeColor="text1"/>
          <w:szCs w:val="24"/>
          <w:lang w:val="en-US"/>
        </w:rPr>
        <w:t xml:space="preserve">), </w:t>
      </w:r>
      <w:r w:rsidR="00DB3B25" w:rsidRPr="00DB3B25">
        <w:rPr>
          <w:rFonts w:asciiTheme="majorBidi" w:hAnsiTheme="majorBidi" w:cstheme="majorBidi"/>
          <w:color w:val="000000" w:themeColor="text1"/>
          <w:szCs w:val="24"/>
          <w:lang w:val="en-US"/>
        </w:rPr>
        <w:t xml:space="preserve">The machine/human agentic impact on practices in learning and development: a study across MSME, NGO and MNC organizations. </w:t>
      </w:r>
      <w:r w:rsidR="00DB3B25" w:rsidRPr="00DB3B25">
        <w:rPr>
          <w:rFonts w:asciiTheme="majorBidi" w:hAnsiTheme="majorBidi" w:cstheme="majorBidi"/>
          <w:i/>
          <w:iCs/>
          <w:color w:val="000000" w:themeColor="text1"/>
          <w:szCs w:val="24"/>
          <w:lang w:val="en-US"/>
        </w:rPr>
        <w:t>Personnel Review</w:t>
      </w:r>
      <w:r w:rsidR="00DB3B25" w:rsidRPr="00DB3B25">
        <w:rPr>
          <w:rFonts w:asciiTheme="majorBidi" w:hAnsiTheme="majorBidi" w:cstheme="majorBidi"/>
          <w:color w:val="000000" w:themeColor="text1"/>
          <w:szCs w:val="24"/>
          <w:lang w:val="en-US"/>
        </w:rPr>
        <w:t>, https://doi.org/10.1108/PR-09-2022-0658</w:t>
      </w:r>
    </w:p>
    <w:p w14:paraId="455BB6CE" w14:textId="16F48EA0" w:rsidR="007D3C77" w:rsidRDefault="007D3C77" w:rsidP="0068160B">
      <w:pPr>
        <w:spacing w:after="0" w:line="240" w:lineRule="auto"/>
        <w:ind w:left="720" w:hanging="720"/>
        <w:mirrorIndents/>
        <w:jc w:val="both"/>
        <w:rPr>
          <w:rFonts w:asciiTheme="majorBidi" w:hAnsiTheme="majorBidi" w:cstheme="majorBidi"/>
          <w:color w:val="000000" w:themeColor="text1"/>
          <w:szCs w:val="24"/>
          <w:lang w:val="en-US"/>
        </w:rPr>
      </w:pPr>
      <w:r w:rsidRPr="007D3C77">
        <w:rPr>
          <w:rFonts w:asciiTheme="majorBidi" w:hAnsiTheme="majorBidi" w:cstheme="majorBidi"/>
          <w:color w:val="000000" w:themeColor="text1"/>
          <w:szCs w:val="24"/>
          <w:lang w:val="en-US"/>
        </w:rPr>
        <w:t>Dwivedi, Y. K., Kshetri, N., Hughes, L., Slade, E. L., Jeyaraj, A., Kar, A. K., ...</w:t>
      </w:r>
      <w:r w:rsidR="003C5ABE">
        <w:rPr>
          <w:rFonts w:asciiTheme="majorBidi" w:hAnsiTheme="majorBidi" w:cstheme="majorBidi"/>
          <w:color w:val="000000" w:themeColor="text1"/>
          <w:szCs w:val="24"/>
          <w:lang w:val="en-US"/>
        </w:rPr>
        <w:t xml:space="preserve"> and </w:t>
      </w:r>
      <w:r w:rsidRPr="007D3C77">
        <w:rPr>
          <w:rFonts w:asciiTheme="majorBidi" w:hAnsiTheme="majorBidi" w:cstheme="majorBidi"/>
          <w:color w:val="000000" w:themeColor="text1"/>
          <w:szCs w:val="24"/>
          <w:lang w:val="en-US"/>
        </w:rPr>
        <w:t>Wright, R. (2023</w:t>
      </w:r>
      <w:r w:rsidR="00096E88">
        <w:rPr>
          <w:rFonts w:asciiTheme="majorBidi" w:hAnsiTheme="majorBidi" w:cstheme="majorBidi"/>
          <w:color w:val="000000" w:themeColor="text1"/>
          <w:szCs w:val="24"/>
          <w:lang w:val="en-US"/>
        </w:rPr>
        <w:t xml:space="preserve">), </w:t>
      </w:r>
      <w:r w:rsidRPr="007D3C77">
        <w:rPr>
          <w:rFonts w:asciiTheme="majorBidi" w:hAnsiTheme="majorBidi" w:cstheme="majorBidi"/>
          <w:color w:val="000000" w:themeColor="text1"/>
          <w:szCs w:val="24"/>
          <w:lang w:val="en-US"/>
        </w:rPr>
        <w:t xml:space="preserve">“So what if ChatGPT wrote it?” Multidisciplinary perspectives on opportunities, challenges and implications of generative conversational AI for research, practice and policy. </w:t>
      </w:r>
      <w:r w:rsidRPr="007D3C77">
        <w:rPr>
          <w:rFonts w:asciiTheme="majorBidi" w:hAnsiTheme="majorBidi" w:cstheme="majorBidi"/>
          <w:i/>
          <w:iCs/>
          <w:color w:val="000000" w:themeColor="text1"/>
          <w:szCs w:val="24"/>
          <w:lang w:val="en-US"/>
        </w:rPr>
        <w:t>International Journal of Information Management</w:t>
      </w:r>
      <w:r w:rsidRPr="007D3C77">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7D3C77">
        <w:rPr>
          <w:rFonts w:asciiTheme="majorBidi" w:hAnsiTheme="majorBidi" w:cstheme="majorBidi"/>
          <w:color w:val="000000" w:themeColor="text1"/>
          <w:szCs w:val="24"/>
          <w:lang w:val="en-US"/>
        </w:rPr>
        <w:t xml:space="preserve">71, </w:t>
      </w:r>
      <w:r w:rsidR="002F591A" w:rsidRPr="002F591A">
        <w:rPr>
          <w:rFonts w:asciiTheme="majorBidi" w:hAnsiTheme="majorBidi" w:cstheme="majorBidi"/>
          <w:color w:val="000000" w:themeColor="text1"/>
          <w:szCs w:val="24"/>
          <w:lang w:val="en-US"/>
        </w:rPr>
        <w:t>https://doi.org/10.1016/j.ijinfomgt.2023.102642</w:t>
      </w:r>
      <w:r w:rsidRPr="007D3C77">
        <w:rPr>
          <w:rFonts w:asciiTheme="majorBidi" w:hAnsiTheme="majorBidi" w:cstheme="majorBidi"/>
          <w:color w:val="000000" w:themeColor="text1"/>
          <w:szCs w:val="24"/>
          <w:lang w:val="en-US"/>
        </w:rPr>
        <w:t>.</w:t>
      </w:r>
    </w:p>
    <w:p w14:paraId="2C192707" w14:textId="722E6C60" w:rsidR="008E0462" w:rsidRPr="00DB38DB" w:rsidRDefault="00B21FE7" w:rsidP="0068160B">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Einola, K.,</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Khoreva, V. (2023</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Best friend or broken tool? Exploring the co‐existence of humans and artificial intelligence in the workplace ecosystem. </w:t>
      </w:r>
      <w:r w:rsidRPr="00DB38DB">
        <w:rPr>
          <w:rFonts w:asciiTheme="majorBidi" w:hAnsiTheme="majorBidi" w:cstheme="majorBidi"/>
          <w:i/>
          <w:iCs/>
          <w:color w:val="000000" w:themeColor="text1"/>
          <w:szCs w:val="24"/>
          <w:lang w:val="en-US"/>
        </w:rPr>
        <w:t>Human Resource Management</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62(1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117</w:t>
      </w:r>
      <w:r w:rsidR="008930F4"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lang w:val="en-US"/>
        </w:rPr>
        <w:t xml:space="preserve">135. </w:t>
      </w:r>
    </w:p>
    <w:p w14:paraId="0BD1F88A" w14:textId="77777777" w:rsidR="002720EE" w:rsidRDefault="002720EE" w:rsidP="002720EE">
      <w:pPr>
        <w:spacing w:after="0" w:line="240" w:lineRule="auto"/>
        <w:ind w:left="720" w:hanging="720"/>
        <w:mirrorIndents/>
        <w:jc w:val="both"/>
        <w:rPr>
          <w:rFonts w:asciiTheme="majorBidi" w:hAnsiTheme="majorBidi" w:cstheme="majorBidi"/>
          <w:color w:val="000000" w:themeColor="text1"/>
          <w:szCs w:val="24"/>
          <w:lang w:val="en-US"/>
        </w:rPr>
      </w:pPr>
      <w:r w:rsidRPr="001A0414">
        <w:rPr>
          <w:rFonts w:asciiTheme="majorBidi" w:hAnsiTheme="majorBidi" w:cstheme="majorBidi"/>
          <w:color w:val="000000" w:themeColor="text1"/>
          <w:szCs w:val="24"/>
          <w:lang w:val="en-US"/>
        </w:rPr>
        <w:t xml:space="preserve">Ellison, L. J., McClure Johnson, T., Tomczak, D., Siemsen, A., </w:t>
      </w:r>
      <w:r>
        <w:rPr>
          <w:rFonts w:asciiTheme="majorBidi" w:hAnsiTheme="majorBidi" w:cstheme="majorBidi"/>
          <w:color w:val="000000" w:themeColor="text1"/>
          <w:szCs w:val="24"/>
          <w:lang w:val="en-US"/>
        </w:rPr>
        <w:t>and</w:t>
      </w:r>
      <w:r w:rsidRPr="001A0414">
        <w:rPr>
          <w:rFonts w:asciiTheme="majorBidi" w:hAnsiTheme="majorBidi" w:cstheme="majorBidi"/>
          <w:color w:val="000000" w:themeColor="text1"/>
          <w:szCs w:val="24"/>
          <w:lang w:val="en-US"/>
        </w:rPr>
        <w:t xml:space="preserve"> Gonzalez, M. F. (2020)</w:t>
      </w:r>
      <w:r>
        <w:rPr>
          <w:rFonts w:asciiTheme="majorBidi" w:hAnsiTheme="majorBidi" w:cstheme="majorBidi"/>
          <w:color w:val="000000" w:themeColor="text1"/>
          <w:szCs w:val="24"/>
          <w:lang w:val="en-US"/>
        </w:rPr>
        <w:t>,</w:t>
      </w:r>
      <w:r w:rsidRPr="001A0414">
        <w:rPr>
          <w:rFonts w:asciiTheme="majorBidi" w:hAnsiTheme="majorBidi" w:cstheme="majorBidi"/>
          <w:color w:val="000000" w:themeColor="text1"/>
          <w:szCs w:val="24"/>
          <w:lang w:val="en-US"/>
        </w:rPr>
        <w:t xml:space="preserve"> Game on! Exploring reactions to game-based selection assessments. </w:t>
      </w:r>
      <w:r w:rsidRPr="001A0414">
        <w:rPr>
          <w:rFonts w:asciiTheme="majorBidi" w:hAnsiTheme="majorBidi" w:cstheme="majorBidi"/>
          <w:i/>
          <w:iCs/>
          <w:color w:val="000000" w:themeColor="text1"/>
          <w:szCs w:val="24"/>
          <w:lang w:val="en-US"/>
        </w:rPr>
        <w:t>Journal of Managerial Psychology</w:t>
      </w:r>
      <w:r w:rsidRPr="001A0414">
        <w:rPr>
          <w:rFonts w:asciiTheme="majorBidi" w:hAnsiTheme="majorBidi" w:cstheme="majorBidi"/>
          <w:color w:val="000000" w:themeColor="text1"/>
          <w:szCs w:val="24"/>
          <w:lang w:val="en-US"/>
        </w:rPr>
        <w:t>, </w:t>
      </w:r>
      <w:r>
        <w:rPr>
          <w:rFonts w:asciiTheme="majorBidi" w:hAnsiTheme="majorBidi" w:cstheme="majorBidi"/>
          <w:color w:val="000000" w:themeColor="text1"/>
          <w:szCs w:val="24"/>
          <w:lang w:val="en-US"/>
        </w:rPr>
        <w:t xml:space="preserve">Vol. </w:t>
      </w:r>
      <w:r w:rsidRPr="001A0414">
        <w:rPr>
          <w:rFonts w:asciiTheme="majorBidi" w:hAnsiTheme="majorBidi" w:cstheme="majorBidi"/>
          <w:color w:val="000000" w:themeColor="text1"/>
          <w:szCs w:val="24"/>
          <w:lang w:val="en-US"/>
        </w:rPr>
        <w:t>35(4), 241-254.</w:t>
      </w:r>
      <w:r w:rsidRPr="004911B9">
        <w:rPr>
          <w:rFonts w:asciiTheme="majorBidi" w:hAnsiTheme="majorBidi" w:cstheme="majorBidi"/>
          <w:color w:val="000000" w:themeColor="text1"/>
          <w:szCs w:val="24"/>
          <w:rtl/>
          <w:lang w:val="en-US"/>
        </w:rPr>
        <w:t>‏</w:t>
      </w:r>
    </w:p>
    <w:p w14:paraId="1964E425" w14:textId="046DB965" w:rsidR="000C3A73" w:rsidRPr="00DB38DB" w:rsidRDefault="000C3A73"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Eloundou, T., Manning, S., Mishkin, P.,</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Rock, D. (2023</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Gpts are gpts: An early look at the labor market impact potential of large language models. </w:t>
      </w:r>
      <w:r w:rsidRPr="00DB38DB">
        <w:rPr>
          <w:rFonts w:asciiTheme="majorBidi" w:hAnsiTheme="majorBidi" w:cstheme="majorBidi"/>
          <w:i/>
          <w:iCs/>
          <w:color w:val="000000" w:themeColor="text1"/>
          <w:szCs w:val="24"/>
          <w:lang w:val="en-US"/>
        </w:rPr>
        <w:t>arXiv preprint arXiv</w:t>
      </w:r>
      <w:r w:rsidRPr="00DB38DB">
        <w:rPr>
          <w:rFonts w:asciiTheme="majorBidi" w:hAnsiTheme="majorBidi" w:cstheme="majorBidi"/>
          <w:color w:val="000000" w:themeColor="text1"/>
          <w:szCs w:val="24"/>
          <w:lang w:val="en-US"/>
        </w:rPr>
        <w:t>:2303.10130.</w:t>
      </w:r>
    </w:p>
    <w:p w14:paraId="6A6C3E83" w14:textId="174AD255" w:rsidR="009341C3" w:rsidRPr="00DB38DB" w:rsidRDefault="00CF04DF"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Felps, W., Mitchell, T.R., Hekman, D.R., Lee, T.W., Holtom, B.C.</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Harman, W.S. (2009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Turnover contagion: How coworkers’ job embeddedness and job search behaviors influence quitting. </w:t>
      </w:r>
      <w:r w:rsidRPr="00DB38DB">
        <w:rPr>
          <w:rFonts w:asciiTheme="majorBidi" w:hAnsiTheme="majorBidi" w:cstheme="majorBidi"/>
          <w:i/>
          <w:iCs/>
          <w:color w:val="000000" w:themeColor="text1"/>
          <w:szCs w:val="24"/>
          <w:lang w:val="en-US"/>
        </w:rPr>
        <w:t>Academy of Management Journal</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52, 545–561.</w:t>
      </w:r>
      <w:r w:rsidR="00FF3391" w:rsidRPr="00DB38DB">
        <w:rPr>
          <w:rFonts w:asciiTheme="majorBidi" w:hAnsiTheme="majorBidi" w:cstheme="majorBidi"/>
          <w:color w:val="000000" w:themeColor="text1"/>
          <w:szCs w:val="24"/>
          <w:lang w:val="en-US"/>
        </w:rPr>
        <w:t xml:space="preserve"> </w:t>
      </w:r>
    </w:p>
    <w:p w14:paraId="756B4201" w14:textId="70873DCC" w:rsidR="0054292D" w:rsidRDefault="0054292D" w:rsidP="006A0D9F">
      <w:pPr>
        <w:spacing w:after="0" w:line="240" w:lineRule="auto"/>
        <w:ind w:left="720" w:hanging="720"/>
        <w:mirrorIndents/>
        <w:jc w:val="both"/>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t>FT (2023</w:t>
      </w:r>
      <w:r w:rsidR="00B263B6">
        <w:rPr>
          <w:rFonts w:asciiTheme="majorBidi" w:hAnsiTheme="majorBidi" w:cstheme="majorBidi"/>
          <w:color w:val="000000" w:themeColor="text1"/>
          <w:szCs w:val="24"/>
          <w:lang w:val="en-US"/>
        </w:rPr>
        <w:t>a</w:t>
      </w:r>
      <w:r w:rsidR="00096E88">
        <w:rPr>
          <w:rFonts w:asciiTheme="majorBidi" w:hAnsiTheme="majorBidi" w:cstheme="majorBidi"/>
          <w:color w:val="000000" w:themeColor="text1"/>
          <w:szCs w:val="24"/>
          <w:lang w:val="en-US"/>
        </w:rPr>
        <w:t xml:space="preserve">), </w:t>
      </w:r>
      <w:r w:rsidRPr="0054292D">
        <w:rPr>
          <w:rFonts w:asciiTheme="majorBidi" w:hAnsiTheme="majorBidi" w:cstheme="majorBidi"/>
          <w:color w:val="000000" w:themeColor="text1"/>
          <w:szCs w:val="24"/>
          <w:lang w:val="en-US"/>
        </w:rPr>
        <w:t>Education companies’ shares fall sharply after warning over ChatGPT</w:t>
      </w:r>
      <w:r w:rsidR="00F23E61">
        <w:rPr>
          <w:rFonts w:asciiTheme="majorBidi" w:hAnsiTheme="majorBidi" w:cstheme="majorBidi"/>
          <w:color w:val="000000" w:themeColor="text1"/>
          <w:szCs w:val="24"/>
          <w:lang w:val="en-US"/>
        </w:rPr>
        <w:t xml:space="preserve">, </w:t>
      </w:r>
      <w:r w:rsidR="00F23E61" w:rsidRPr="00CC428E">
        <w:rPr>
          <w:rFonts w:asciiTheme="majorBidi" w:hAnsiTheme="majorBidi" w:cstheme="majorBidi"/>
          <w:i/>
          <w:iCs/>
          <w:color w:val="000000" w:themeColor="text1"/>
          <w:szCs w:val="24"/>
          <w:lang w:val="en-US"/>
        </w:rPr>
        <w:t>Financial Times</w:t>
      </w:r>
      <w:r w:rsidR="00F23E61">
        <w:rPr>
          <w:rFonts w:asciiTheme="majorBidi" w:hAnsiTheme="majorBidi" w:cstheme="majorBidi"/>
          <w:color w:val="000000" w:themeColor="text1"/>
          <w:szCs w:val="24"/>
          <w:lang w:val="en-US"/>
        </w:rPr>
        <w:t xml:space="preserve">, 3.5.2023. </w:t>
      </w:r>
      <w:r w:rsidR="00F23E61" w:rsidRPr="00F23E61">
        <w:rPr>
          <w:rFonts w:asciiTheme="majorBidi" w:hAnsiTheme="majorBidi" w:cstheme="majorBidi"/>
          <w:color w:val="000000" w:themeColor="text1"/>
          <w:szCs w:val="24"/>
          <w:lang w:val="en-US"/>
        </w:rPr>
        <w:t>https://www.ft.com/content/0db12614-324c-483c-b31c-2255e8562910</w:t>
      </w:r>
    </w:p>
    <w:p w14:paraId="541F179A" w14:textId="2359F5BF" w:rsidR="008F4E03" w:rsidRDefault="00A16919" w:rsidP="006A0D9F">
      <w:pPr>
        <w:spacing w:after="0" w:line="240" w:lineRule="auto"/>
        <w:ind w:left="720" w:hanging="720"/>
        <w:mirrorIndents/>
        <w:jc w:val="both"/>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t>FT (2023</w:t>
      </w:r>
      <w:r w:rsidR="00B263B6">
        <w:rPr>
          <w:rFonts w:asciiTheme="majorBidi" w:hAnsiTheme="majorBidi" w:cstheme="majorBidi"/>
          <w:color w:val="000000" w:themeColor="text1"/>
          <w:szCs w:val="24"/>
          <w:lang w:val="en-US"/>
        </w:rPr>
        <w:t>b</w:t>
      </w:r>
      <w:r w:rsidR="00096E88">
        <w:rPr>
          <w:rFonts w:asciiTheme="majorBidi" w:hAnsiTheme="majorBidi" w:cstheme="majorBidi"/>
          <w:color w:val="000000" w:themeColor="text1"/>
          <w:szCs w:val="24"/>
          <w:lang w:val="en-US"/>
        </w:rPr>
        <w:t xml:space="preserve">), </w:t>
      </w:r>
      <w:r w:rsidR="008F4E03" w:rsidRPr="008F4E03">
        <w:rPr>
          <w:rFonts w:asciiTheme="majorBidi" w:hAnsiTheme="majorBidi" w:cstheme="majorBidi"/>
          <w:color w:val="000000" w:themeColor="text1"/>
          <w:szCs w:val="24"/>
          <w:lang w:val="en-US"/>
        </w:rPr>
        <w:t>Arvind Krishna: If AI can replace labour, it's a good thing</w:t>
      </w:r>
      <w:r w:rsidR="008F4E03">
        <w:rPr>
          <w:rFonts w:asciiTheme="majorBidi" w:hAnsiTheme="majorBidi" w:cstheme="majorBidi"/>
          <w:color w:val="000000" w:themeColor="text1"/>
          <w:szCs w:val="24"/>
          <w:lang w:val="en-US"/>
        </w:rPr>
        <w:t xml:space="preserve">. Financial Times, 3.5.2023. </w:t>
      </w:r>
      <w:r w:rsidR="006B7186" w:rsidRPr="006B7186">
        <w:rPr>
          <w:rFonts w:asciiTheme="majorBidi" w:hAnsiTheme="majorBidi" w:cstheme="majorBidi"/>
          <w:color w:val="000000" w:themeColor="text1"/>
          <w:szCs w:val="24"/>
          <w:lang w:val="en-US"/>
        </w:rPr>
        <w:t>https://www.ft.com/content/e8fedb6b-b55a-483b-b3a6-f4bc266957c6</w:t>
      </w:r>
    </w:p>
    <w:p w14:paraId="183B167F" w14:textId="142C5C73" w:rsidR="009341C3" w:rsidRPr="00DB38DB" w:rsidRDefault="00EB1326"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Frey, C.B.</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Osborne, M.A. (2017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The future of employment: How susceptible are jobs to computerization? </w:t>
      </w:r>
      <w:r w:rsidRPr="00DB38DB">
        <w:rPr>
          <w:rFonts w:asciiTheme="majorBidi" w:hAnsiTheme="majorBidi" w:cstheme="majorBidi"/>
          <w:i/>
          <w:iCs/>
          <w:color w:val="000000" w:themeColor="text1"/>
          <w:szCs w:val="24"/>
          <w:lang w:val="en-US"/>
        </w:rPr>
        <w:t xml:space="preserve">Technological Forecasting and Social Change,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114, 254</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280.</w:t>
      </w:r>
      <w:r w:rsidR="00FF3391" w:rsidRPr="00DB38DB">
        <w:rPr>
          <w:rFonts w:asciiTheme="majorBidi" w:hAnsiTheme="majorBidi" w:cstheme="majorBidi"/>
          <w:color w:val="000000" w:themeColor="text1"/>
          <w:szCs w:val="24"/>
          <w:lang w:val="en-US"/>
        </w:rPr>
        <w:t xml:space="preserve"> </w:t>
      </w:r>
    </w:p>
    <w:p w14:paraId="6289FA45" w14:textId="20FFC07C" w:rsidR="009341C3" w:rsidRPr="00DB38DB" w:rsidRDefault="00D80283"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lastRenderedPageBreak/>
        <w:t>Gelbard, R., Ramon‐Gonen, R., Carmeli, A., Bittmann, R.M.</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Talyansky, R. (2018</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Sentiment analysis in organizational work: Towards an ontology of people analytics. </w:t>
      </w:r>
      <w:r w:rsidRPr="00DB38DB">
        <w:rPr>
          <w:rFonts w:asciiTheme="majorBidi" w:hAnsiTheme="majorBidi" w:cstheme="majorBidi"/>
          <w:i/>
          <w:iCs/>
          <w:color w:val="000000" w:themeColor="text1"/>
          <w:szCs w:val="24"/>
          <w:lang w:val="en-US"/>
        </w:rPr>
        <w:t>Expert Systems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35(5</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e12289, 1–15.</w:t>
      </w:r>
      <w:r w:rsidR="00FF3391" w:rsidRPr="00DB38DB">
        <w:rPr>
          <w:rFonts w:asciiTheme="majorBidi" w:hAnsiTheme="majorBidi" w:cstheme="majorBidi"/>
          <w:color w:val="000000" w:themeColor="text1"/>
          <w:szCs w:val="24"/>
          <w:lang w:val="en-US"/>
        </w:rPr>
        <w:t xml:space="preserve"> </w:t>
      </w:r>
      <w:hyperlink r:id="rId13" w:history="1">
        <w:r w:rsidR="00C0662B" w:rsidRPr="00DB38DB">
          <w:rPr>
            <w:rStyle w:val="Hyperlink"/>
            <w:rFonts w:asciiTheme="majorBidi" w:hAnsiTheme="majorBidi" w:cstheme="majorBidi"/>
            <w:color w:val="000000" w:themeColor="text1"/>
            <w:szCs w:val="24"/>
            <w:u w:val="none"/>
            <w:lang w:val="en-US"/>
          </w:rPr>
          <w:t>https://doi.org/10.1111/exsy.12289</w:t>
        </w:r>
      </w:hyperlink>
    </w:p>
    <w:p w14:paraId="62A16577" w14:textId="186A786D" w:rsidR="009341C3" w:rsidRPr="00DB38DB" w:rsidRDefault="00E10128"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Georgiadou,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Antonacopoulou, E. (2021</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Leading Through Social Distancing: The Future of Work, Corporations and Leadership from Home. </w:t>
      </w:r>
      <w:r w:rsidRPr="00DB38DB">
        <w:rPr>
          <w:rFonts w:asciiTheme="majorBidi" w:hAnsiTheme="majorBidi" w:cstheme="majorBidi"/>
          <w:i/>
          <w:iCs/>
          <w:color w:val="000000" w:themeColor="text1"/>
          <w:szCs w:val="24"/>
          <w:lang w:val="en-US"/>
        </w:rPr>
        <w:t xml:space="preserve">Gender, Work &amp; Organization, </w:t>
      </w:r>
      <w:r w:rsidR="00096E88">
        <w:rPr>
          <w:rFonts w:asciiTheme="majorBidi" w:hAnsiTheme="majorBidi" w:cstheme="majorBidi"/>
          <w:color w:val="000000" w:themeColor="text1"/>
          <w:szCs w:val="24"/>
          <w:lang w:val="en-US"/>
        </w:rPr>
        <w:t xml:space="preserve">Vol. </w:t>
      </w:r>
      <w:r w:rsidRPr="00096E88">
        <w:rPr>
          <w:rFonts w:asciiTheme="majorBidi" w:hAnsiTheme="majorBidi" w:cstheme="majorBidi"/>
          <w:color w:val="000000" w:themeColor="text1"/>
          <w:szCs w:val="24"/>
          <w:lang w:val="en-US"/>
        </w:rPr>
        <w:t>28</w:t>
      </w:r>
      <w:r w:rsidRPr="00DB38DB">
        <w:rPr>
          <w:rFonts w:asciiTheme="majorBidi" w:hAnsiTheme="majorBidi" w:cstheme="majorBidi"/>
          <w:color w:val="000000" w:themeColor="text1"/>
          <w:szCs w:val="24"/>
          <w:lang w:val="en-US"/>
        </w:rPr>
        <w:t>, 749</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767.</w:t>
      </w:r>
    </w:p>
    <w:p w14:paraId="0B44D544" w14:textId="133EBAC6" w:rsidR="009341C3" w:rsidRPr="00DB38DB" w:rsidRDefault="00BF66E9"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Gerson, K.</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Jacobs, J. A. (2004</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The work–home crunch. </w:t>
      </w:r>
      <w:r w:rsidRPr="00DB38DB">
        <w:rPr>
          <w:rFonts w:asciiTheme="majorBidi" w:hAnsiTheme="majorBidi" w:cstheme="majorBidi"/>
          <w:i/>
          <w:iCs/>
          <w:color w:val="000000" w:themeColor="text1"/>
          <w:szCs w:val="24"/>
          <w:lang w:val="en-US"/>
        </w:rPr>
        <w:t>Contexts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3(4</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29–37.</w:t>
      </w:r>
      <w:r w:rsidR="00FF3391" w:rsidRPr="00DB38DB">
        <w:rPr>
          <w:rFonts w:asciiTheme="majorBidi" w:hAnsiTheme="majorBidi" w:cstheme="majorBidi"/>
          <w:color w:val="000000" w:themeColor="text1"/>
          <w:szCs w:val="24"/>
          <w:lang w:val="en-US"/>
        </w:rPr>
        <w:t xml:space="preserve"> </w:t>
      </w:r>
    </w:p>
    <w:p w14:paraId="0C856397" w14:textId="77353D0B" w:rsidR="005B5D3F" w:rsidRPr="00DB38DB" w:rsidRDefault="005B5D3F"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Glikson, E.</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Woolley, A.W. (2020</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Human trust in artificial intelligence: Review of empirical research. </w:t>
      </w:r>
      <w:r w:rsidRPr="00DB38DB">
        <w:rPr>
          <w:rFonts w:asciiTheme="majorBidi" w:hAnsiTheme="majorBidi" w:cstheme="majorBidi"/>
          <w:i/>
          <w:iCs/>
          <w:color w:val="000000" w:themeColor="text1"/>
          <w:szCs w:val="24"/>
          <w:lang w:val="en-US"/>
        </w:rPr>
        <w:t>Academy of Management Annals</w:t>
      </w:r>
      <w:r w:rsidRPr="00DB38DB">
        <w:rPr>
          <w:rFonts w:asciiTheme="majorBidi" w:hAnsiTheme="majorBidi" w:cstheme="majorBidi"/>
          <w:color w:val="000000" w:themeColor="text1"/>
          <w:szCs w:val="24"/>
          <w:lang w:val="en-US"/>
        </w:rPr>
        <w:t xml:space="preserve">, 14, 627–660. </w:t>
      </w:r>
    </w:p>
    <w:p w14:paraId="1B351F6D" w14:textId="0342E77C" w:rsidR="000A72BD" w:rsidRPr="00DB38DB" w:rsidRDefault="000A72BD" w:rsidP="006A0D9F">
      <w:pPr>
        <w:pStyle w:val="CommentText"/>
        <w:spacing w:after="0"/>
        <w:ind w:left="720" w:hanging="720"/>
        <w:mirrorIndents/>
        <w:jc w:val="both"/>
        <w:rPr>
          <w:rFonts w:asciiTheme="majorBidi" w:hAnsiTheme="majorBidi" w:cstheme="majorBidi"/>
          <w:color w:val="000000" w:themeColor="text1"/>
          <w:sz w:val="24"/>
          <w:szCs w:val="24"/>
          <w:lang w:val="en-US"/>
        </w:rPr>
      </w:pPr>
      <w:r w:rsidRPr="00DB38DB">
        <w:rPr>
          <w:rFonts w:asciiTheme="majorBidi" w:hAnsiTheme="majorBidi" w:cstheme="majorBidi"/>
          <w:color w:val="000000" w:themeColor="text1"/>
          <w:sz w:val="24"/>
          <w:szCs w:val="24"/>
          <w:lang w:val="en-US"/>
        </w:rPr>
        <w:t>Gorecky, D., Khamis M.,</w:t>
      </w:r>
      <w:r w:rsidR="003C5ABE">
        <w:rPr>
          <w:rFonts w:asciiTheme="majorBidi" w:hAnsiTheme="majorBidi" w:cstheme="majorBidi"/>
          <w:color w:val="000000" w:themeColor="text1"/>
          <w:sz w:val="24"/>
          <w:szCs w:val="24"/>
          <w:lang w:val="en-US"/>
        </w:rPr>
        <w:t xml:space="preserve"> and </w:t>
      </w:r>
      <w:r w:rsidRPr="00DB38DB">
        <w:rPr>
          <w:rFonts w:asciiTheme="majorBidi" w:hAnsiTheme="majorBidi" w:cstheme="majorBidi"/>
          <w:color w:val="000000" w:themeColor="text1"/>
          <w:sz w:val="24"/>
          <w:szCs w:val="24"/>
          <w:lang w:val="en-US"/>
        </w:rPr>
        <w:t>Mura, K. (2017</w:t>
      </w:r>
      <w:r w:rsidR="00096E88">
        <w:rPr>
          <w:rFonts w:asciiTheme="majorBidi" w:hAnsiTheme="majorBidi" w:cstheme="majorBidi"/>
          <w:color w:val="000000" w:themeColor="text1"/>
          <w:sz w:val="24"/>
          <w:szCs w:val="24"/>
          <w:lang w:val="en-US"/>
        </w:rPr>
        <w:t xml:space="preserve">), </w:t>
      </w:r>
      <w:r w:rsidRPr="00DB38DB">
        <w:rPr>
          <w:rFonts w:asciiTheme="majorBidi" w:hAnsiTheme="majorBidi" w:cstheme="majorBidi"/>
          <w:color w:val="000000" w:themeColor="text1"/>
          <w:sz w:val="24"/>
          <w:szCs w:val="24"/>
          <w:lang w:val="en-US"/>
        </w:rPr>
        <w:t xml:space="preserve">Introduction and establishment of virtual training in the factory of the future. </w:t>
      </w:r>
      <w:r w:rsidRPr="00DB38DB">
        <w:rPr>
          <w:rFonts w:asciiTheme="majorBidi" w:hAnsiTheme="majorBidi" w:cstheme="majorBidi"/>
          <w:i/>
          <w:iCs/>
          <w:color w:val="000000" w:themeColor="text1"/>
          <w:sz w:val="24"/>
          <w:szCs w:val="24"/>
          <w:lang w:val="en-US"/>
        </w:rPr>
        <w:t>International Journal of Computer Integrated Manufacturing</w:t>
      </w:r>
      <w:r w:rsidRPr="00DB38DB">
        <w:rPr>
          <w:rFonts w:asciiTheme="majorBidi" w:hAnsiTheme="majorBidi" w:cstheme="majorBidi"/>
          <w:color w:val="000000" w:themeColor="text1"/>
          <w:sz w:val="24"/>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 w:val="24"/>
          <w:szCs w:val="24"/>
          <w:lang w:val="en-US"/>
        </w:rPr>
        <w:t>30(1</w:t>
      </w:r>
      <w:r w:rsidR="00096E88">
        <w:rPr>
          <w:rFonts w:asciiTheme="majorBidi" w:hAnsiTheme="majorBidi" w:cstheme="majorBidi"/>
          <w:color w:val="000000" w:themeColor="text1"/>
          <w:sz w:val="24"/>
          <w:szCs w:val="24"/>
          <w:lang w:val="en-US"/>
        </w:rPr>
        <w:t xml:space="preserve">), pp. </w:t>
      </w:r>
      <w:r w:rsidRPr="00DB38DB">
        <w:rPr>
          <w:rFonts w:asciiTheme="majorBidi" w:hAnsiTheme="majorBidi" w:cstheme="majorBidi"/>
          <w:color w:val="000000" w:themeColor="text1"/>
          <w:sz w:val="24"/>
          <w:szCs w:val="24"/>
          <w:lang w:val="en-US"/>
        </w:rPr>
        <w:t>182</w:t>
      </w:r>
      <w:r w:rsidR="008644AF" w:rsidRPr="00DB38DB">
        <w:rPr>
          <w:rFonts w:asciiTheme="majorBidi" w:hAnsiTheme="majorBidi" w:cstheme="majorBidi"/>
          <w:color w:val="000000" w:themeColor="text1"/>
          <w:sz w:val="24"/>
          <w:szCs w:val="24"/>
          <w:lang w:val="en-US"/>
        </w:rPr>
        <w:t>–</w:t>
      </w:r>
      <w:r w:rsidRPr="00DB38DB">
        <w:rPr>
          <w:rFonts w:asciiTheme="majorBidi" w:hAnsiTheme="majorBidi" w:cstheme="majorBidi"/>
          <w:color w:val="000000" w:themeColor="text1"/>
          <w:sz w:val="24"/>
          <w:szCs w:val="24"/>
          <w:lang w:val="en-US"/>
        </w:rPr>
        <w:t>190.</w:t>
      </w:r>
    </w:p>
    <w:p w14:paraId="64FE046A" w14:textId="6970F422" w:rsidR="00E0096B" w:rsidRPr="00DB38DB" w:rsidRDefault="00CF04DF" w:rsidP="006A0D9F">
      <w:pPr>
        <w:tabs>
          <w:tab w:val="left" w:pos="2304"/>
        </w:tabs>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eastAsia="David" w:hAnsiTheme="majorBidi" w:cstheme="majorBidi"/>
          <w:bCs/>
          <w:color w:val="000000" w:themeColor="text1"/>
          <w:szCs w:val="24"/>
          <w:lang w:val="en-US"/>
        </w:rPr>
        <w:t>Grabarski, M.</w:t>
      </w:r>
      <w:r w:rsidR="003C5ABE">
        <w:rPr>
          <w:rFonts w:asciiTheme="majorBidi" w:eastAsia="David" w:hAnsiTheme="majorBidi" w:cstheme="majorBidi"/>
          <w:bCs/>
          <w:color w:val="000000" w:themeColor="text1"/>
          <w:szCs w:val="24"/>
          <w:lang w:val="en-US"/>
        </w:rPr>
        <w:t xml:space="preserve"> and </w:t>
      </w:r>
      <w:r w:rsidRPr="00DB38DB">
        <w:rPr>
          <w:rFonts w:asciiTheme="majorBidi" w:eastAsia="David" w:hAnsiTheme="majorBidi" w:cstheme="majorBidi"/>
          <w:bCs/>
          <w:color w:val="000000" w:themeColor="text1"/>
          <w:szCs w:val="24"/>
          <w:lang w:val="en-US"/>
        </w:rPr>
        <w:t>Shwartz-Asher, D. (2022</w:t>
      </w:r>
      <w:r w:rsidR="00096E88">
        <w:rPr>
          <w:rFonts w:asciiTheme="majorBidi" w:eastAsia="David" w:hAnsiTheme="majorBidi" w:cstheme="majorBidi"/>
          <w:bCs/>
          <w:color w:val="000000" w:themeColor="text1"/>
          <w:szCs w:val="24"/>
          <w:lang w:val="en-US"/>
        </w:rPr>
        <w:t xml:space="preserve">), </w:t>
      </w:r>
      <w:r w:rsidRPr="00DB38DB">
        <w:rPr>
          <w:rFonts w:asciiTheme="majorBidi" w:eastAsia="David" w:hAnsiTheme="majorBidi" w:cstheme="majorBidi"/>
          <w:bCs/>
          <w:color w:val="000000" w:themeColor="text1"/>
          <w:szCs w:val="24"/>
          <w:lang w:val="en-US"/>
        </w:rPr>
        <w:t xml:space="preserve">The Era of "Me": Individuals as Career Managers. In A. Tziner (Ed.), </w:t>
      </w:r>
      <w:r w:rsidRPr="00DB38DB">
        <w:rPr>
          <w:rFonts w:asciiTheme="majorBidi" w:eastAsia="David" w:hAnsiTheme="majorBidi" w:cstheme="majorBidi"/>
          <w:bCs/>
          <w:i/>
          <w:iCs/>
          <w:color w:val="000000" w:themeColor="text1"/>
          <w:szCs w:val="24"/>
          <w:lang w:val="en-US"/>
        </w:rPr>
        <w:t xml:space="preserve">Engineering the world of work in an era of constant change. </w:t>
      </w:r>
      <w:r w:rsidRPr="00DB38DB">
        <w:rPr>
          <w:rFonts w:asciiTheme="majorBidi" w:eastAsia="David" w:hAnsiTheme="majorBidi" w:cstheme="majorBidi"/>
          <w:bCs/>
          <w:color w:val="000000" w:themeColor="text1"/>
          <w:szCs w:val="24"/>
          <w:lang w:val="en-US"/>
        </w:rPr>
        <w:t>Edward Elgar Publication (pp. 1</w:t>
      </w:r>
      <w:r w:rsidR="008644AF" w:rsidRPr="00DB38DB">
        <w:rPr>
          <w:rFonts w:asciiTheme="majorBidi" w:eastAsia="David" w:hAnsiTheme="majorBidi" w:cstheme="majorBidi"/>
          <w:bCs/>
          <w:color w:val="000000" w:themeColor="text1"/>
          <w:szCs w:val="24"/>
          <w:lang w:val="en-US"/>
        </w:rPr>
        <w:t>–</w:t>
      </w:r>
      <w:r w:rsidRPr="00DB38DB">
        <w:rPr>
          <w:rFonts w:asciiTheme="majorBidi" w:eastAsia="David" w:hAnsiTheme="majorBidi" w:cstheme="majorBidi"/>
          <w:bCs/>
          <w:color w:val="000000" w:themeColor="text1"/>
          <w:szCs w:val="24"/>
          <w:lang w:val="en-US"/>
        </w:rPr>
        <w:t>20).</w:t>
      </w:r>
    </w:p>
    <w:p w14:paraId="72DBDB1B" w14:textId="58077D0D" w:rsidR="00D52003" w:rsidRPr="00DB38DB" w:rsidRDefault="00EB1326" w:rsidP="006A0D9F">
      <w:pPr>
        <w:tabs>
          <w:tab w:val="left" w:pos="2304"/>
        </w:tabs>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Guest, D., Knox,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Warhurst, C. (2022</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Humanizing work in the digital age: Lessons from socio-technical systems and quality of working life initiatives. </w:t>
      </w:r>
      <w:r w:rsidRPr="00DB38DB">
        <w:rPr>
          <w:rFonts w:asciiTheme="majorBidi" w:hAnsiTheme="majorBidi" w:cstheme="majorBidi"/>
          <w:i/>
          <w:iCs/>
          <w:color w:val="000000" w:themeColor="text1"/>
          <w:szCs w:val="24"/>
          <w:lang w:val="en-US"/>
        </w:rPr>
        <w:t>Human Relations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75(8</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1461</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1482.</w:t>
      </w:r>
    </w:p>
    <w:p w14:paraId="2CFE9FE8" w14:textId="0E4A3511" w:rsidR="00300EE6" w:rsidRDefault="00300EE6" w:rsidP="006A0D9F">
      <w:pPr>
        <w:pStyle w:val="NormalWeb"/>
        <w:spacing w:before="0" w:beforeAutospacing="0" w:after="0" w:afterAutospacing="0"/>
        <w:ind w:left="720" w:hanging="720"/>
        <w:jc w:val="both"/>
        <w:rPr>
          <w:rFonts w:asciiTheme="majorBidi" w:hAnsiTheme="majorBidi" w:cstheme="majorBidi"/>
          <w:color w:val="000000" w:themeColor="text1"/>
        </w:rPr>
      </w:pPr>
      <w:r w:rsidRPr="00300EE6">
        <w:rPr>
          <w:rFonts w:asciiTheme="majorBidi" w:hAnsiTheme="majorBidi" w:cstheme="majorBidi"/>
          <w:color w:val="000000" w:themeColor="text1"/>
        </w:rPr>
        <w:t>Hamilton, E. R., Rosenberg, J. M.,</w:t>
      </w:r>
      <w:r w:rsidR="003C5ABE">
        <w:rPr>
          <w:rFonts w:asciiTheme="majorBidi" w:hAnsiTheme="majorBidi" w:cstheme="majorBidi"/>
          <w:color w:val="000000" w:themeColor="text1"/>
        </w:rPr>
        <w:t xml:space="preserve"> and </w:t>
      </w:r>
      <w:r w:rsidRPr="00300EE6">
        <w:rPr>
          <w:rFonts w:asciiTheme="majorBidi" w:hAnsiTheme="majorBidi" w:cstheme="majorBidi"/>
          <w:color w:val="000000" w:themeColor="text1"/>
        </w:rPr>
        <w:t>Akcaoglu, M. (2016</w:t>
      </w:r>
      <w:r w:rsidR="00096E88">
        <w:rPr>
          <w:rFonts w:asciiTheme="majorBidi" w:hAnsiTheme="majorBidi" w:cstheme="majorBidi"/>
          <w:color w:val="000000" w:themeColor="text1"/>
        </w:rPr>
        <w:t xml:space="preserve">), </w:t>
      </w:r>
      <w:r w:rsidRPr="00300EE6">
        <w:rPr>
          <w:rFonts w:asciiTheme="majorBidi" w:hAnsiTheme="majorBidi" w:cstheme="majorBidi"/>
          <w:color w:val="000000" w:themeColor="text1"/>
        </w:rPr>
        <w:t xml:space="preserve">The substitution augmentation modification redefinition (SAMR) model: A critical review and suggestions for its use. </w:t>
      </w:r>
      <w:r w:rsidRPr="00300EE6">
        <w:rPr>
          <w:rFonts w:asciiTheme="majorBidi" w:hAnsiTheme="majorBidi" w:cstheme="majorBidi"/>
          <w:i/>
          <w:iCs/>
          <w:color w:val="000000" w:themeColor="text1"/>
        </w:rPr>
        <w:t>TechTrends</w:t>
      </w:r>
      <w:r w:rsidRPr="00300EE6">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300EE6">
        <w:rPr>
          <w:rFonts w:asciiTheme="majorBidi" w:hAnsiTheme="majorBidi" w:cstheme="majorBidi"/>
          <w:color w:val="000000" w:themeColor="text1"/>
        </w:rPr>
        <w:t>60, 433-441.</w:t>
      </w:r>
    </w:p>
    <w:p w14:paraId="7FC093F7" w14:textId="4270B5AE" w:rsidR="00E0096B" w:rsidRPr="00DB38DB" w:rsidRDefault="00CF04DF"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Hebl, M., Cheng, S.K.</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Ng, L.C. (2020</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Modern discrimination in organizations. </w:t>
      </w:r>
      <w:r w:rsidRPr="00CC428E">
        <w:rPr>
          <w:rFonts w:asciiTheme="majorBidi" w:hAnsiTheme="majorBidi" w:cstheme="majorBidi"/>
          <w:i/>
          <w:iCs/>
          <w:color w:val="000000" w:themeColor="text1"/>
        </w:rPr>
        <w:t>Annual Review of Organizational Psychology and Organizational Behavior</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7, 257–282.</w:t>
      </w:r>
      <w:r w:rsidR="00FF3391" w:rsidRPr="00DB38DB">
        <w:rPr>
          <w:rFonts w:asciiTheme="majorBidi" w:hAnsiTheme="majorBidi" w:cstheme="majorBidi"/>
          <w:color w:val="000000" w:themeColor="text1"/>
        </w:rPr>
        <w:t xml:space="preserve"> </w:t>
      </w:r>
    </w:p>
    <w:p w14:paraId="25D2DDF9" w14:textId="2BA52D34" w:rsidR="004D66E0" w:rsidRPr="00DB38DB" w:rsidRDefault="00AC73D6" w:rsidP="004D66E0">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Huselid, M.A. (2018</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The science and practice of workforce analytics: Introduction to the HRM special issue. </w:t>
      </w:r>
      <w:r w:rsidRPr="00DB38DB">
        <w:rPr>
          <w:rFonts w:asciiTheme="majorBidi" w:hAnsiTheme="majorBidi" w:cstheme="majorBidi"/>
          <w:i/>
          <w:iCs/>
          <w:color w:val="000000" w:themeColor="text1"/>
        </w:rPr>
        <w:t>Human Resource Management</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57(3</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679</w:t>
      </w:r>
      <w:r w:rsidR="008644AF" w:rsidRPr="00DB38DB">
        <w:rPr>
          <w:rFonts w:asciiTheme="majorBidi" w:hAnsiTheme="majorBidi" w:cstheme="majorBidi"/>
          <w:color w:val="000000" w:themeColor="text1"/>
        </w:rPr>
        <w:t>–</w:t>
      </w:r>
      <w:r w:rsidRPr="00DB38DB">
        <w:rPr>
          <w:rFonts w:asciiTheme="majorBidi" w:hAnsiTheme="majorBidi" w:cstheme="majorBidi"/>
          <w:color w:val="000000" w:themeColor="text1"/>
        </w:rPr>
        <w:t>684.</w:t>
      </w:r>
    </w:p>
    <w:p w14:paraId="334A7A6E" w14:textId="4C17BE89" w:rsidR="00CD32DE" w:rsidRPr="00DB38DB" w:rsidRDefault="00CD32DE" w:rsidP="004D66E0">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rPr>
        <w:t>Jia, N., Luo, X., Fang, Z.,</w:t>
      </w:r>
      <w:r w:rsidR="003C5ABE">
        <w:rPr>
          <w:rFonts w:asciiTheme="majorBidi" w:hAnsiTheme="majorBidi" w:cstheme="majorBidi"/>
        </w:rPr>
        <w:t xml:space="preserve"> and </w:t>
      </w:r>
      <w:r w:rsidRPr="00DB38DB">
        <w:rPr>
          <w:rFonts w:asciiTheme="majorBidi" w:hAnsiTheme="majorBidi" w:cstheme="majorBidi"/>
        </w:rPr>
        <w:t>Liao, C. (2023</w:t>
      </w:r>
      <w:r w:rsidR="00096E88">
        <w:rPr>
          <w:rFonts w:asciiTheme="majorBidi" w:hAnsiTheme="majorBidi" w:cstheme="majorBidi"/>
        </w:rPr>
        <w:t xml:space="preserve">), </w:t>
      </w:r>
      <w:r w:rsidRPr="00DB38DB">
        <w:rPr>
          <w:rFonts w:asciiTheme="majorBidi" w:hAnsiTheme="majorBidi" w:cstheme="majorBidi"/>
        </w:rPr>
        <w:t xml:space="preserve">When and How Artificial Intelligence Augments Employee Creativity. </w:t>
      </w:r>
      <w:r w:rsidRPr="00DB38DB">
        <w:rPr>
          <w:rFonts w:asciiTheme="majorBidi" w:hAnsiTheme="majorBidi" w:cstheme="majorBidi"/>
          <w:i/>
          <w:iCs/>
        </w:rPr>
        <w:t>Academy of Management Journal</w:t>
      </w:r>
      <w:r w:rsidRPr="00DB38DB">
        <w:rPr>
          <w:rFonts w:asciiTheme="majorBidi" w:hAnsiTheme="majorBidi" w:cstheme="majorBidi"/>
        </w:rPr>
        <w:t>, ://doi.org/10.5465/amj.2022.0426</w:t>
      </w:r>
    </w:p>
    <w:p w14:paraId="175A61F8" w14:textId="74270B3C" w:rsidR="00E41DB5" w:rsidRDefault="00E41DB5" w:rsidP="006A0D9F">
      <w:pPr>
        <w:pStyle w:val="NormalWeb"/>
        <w:spacing w:before="0" w:beforeAutospacing="0" w:after="0" w:afterAutospacing="0"/>
        <w:ind w:left="720" w:hanging="720"/>
        <w:jc w:val="both"/>
        <w:rPr>
          <w:rFonts w:asciiTheme="majorBidi" w:hAnsiTheme="majorBidi" w:cstheme="majorBidi"/>
          <w:color w:val="000000" w:themeColor="text1"/>
        </w:rPr>
      </w:pPr>
      <w:r w:rsidRPr="00E41DB5">
        <w:rPr>
          <w:rFonts w:asciiTheme="majorBidi" w:hAnsiTheme="majorBidi" w:cstheme="majorBidi"/>
          <w:color w:val="000000" w:themeColor="text1"/>
        </w:rPr>
        <w:t>Jordan, M. I.,</w:t>
      </w:r>
      <w:r w:rsidR="003C5ABE">
        <w:rPr>
          <w:rFonts w:asciiTheme="majorBidi" w:hAnsiTheme="majorBidi" w:cstheme="majorBidi"/>
          <w:color w:val="000000" w:themeColor="text1"/>
        </w:rPr>
        <w:t xml:space="preserve"> and </w:t>
      </w:r>
      <w:r w:rsidRPr="00E41DB5">
        <w:rPr>
          <w:rFonts w:asciiTheme="majorBidi" w:hAnsiTheme="majorBidi" w:cstheme="majorBidi"/>
          <w:color w:val="000000" w:themeColor="text1"/>
        </w:rPr>
        <w:t>Mitchell, T. M. (2015</w:t>
      </w:r>
      <w:r w:rsidR="00096E88">
        <w:rPr>
          <w:rFonts w:asciiTheme="majorBidi" w:hAnsiTheme="majorBidi" w:cstheme="majorBidi"/>
          <w:color w:val="000000" w:themeColor="text1"/>
        </w:rPr>
        <w:t xml:space="preserve">), </w:t>
      </w:r>
      <w:r w:rsidRPr="00E41DB5">
        <w:rPr>
          <w:rFonts w:asciiTheme="majorBidi" w:hAnsiTheme="majorBidi" w:cstheme="majorBidi"/>
          <w:color w:val="000000" w:themeColor="text1"/>
        </w:rPr>
        <w:t xml:space="preserve">Machine learning: Trends, perspectives, and prospects. Science, </w:t>
      </w:r>
      <w:r w:rsidR="00096E88">
        <w:rPr>
          <w:rFonts w:asciiTheme="majorBidi" w:hAnsiTheme="majorBidi" w:cstheme="majorBidi"/>
          <w:color w:val="000000" w:themeColor="text1"/>
        </w:rPr>
        <w:t xml:space="preserve">Vol. </w:t>
      </w:r>
      <w:r w:rsidRPr="00E41DB5">
        <w:rPr>
          <w:rFonts w:asciiTheme="majorBidi" w:hAnsiTheme="majorBidi" w:cstheme="majorBidi"/>
          <w:color w:val="000000" w:themeColor="text1"/>
        </w:rPr>
        <w:t>349(6245</w:t>
      </w:r>
      <w:r w:rsidR="00096E88">
        <w:rPr>
          <w:rFonts w:asciiTheme="majorBidi" w:hAnsiTheme="majorBidi" w:cstheme="majorBidi"/>
          <w:color w:val="000000" w:themeColor="text1"/>
        </w:rPr>
        <w:t xml:space="preserve">), pp. </w:t>
      </w:r>
      <w:r w:rsidRPr="00E41DB5">
        <w:rPr>
          <w:rFonts w:asciiTheme="majorBidi" w:hAnsiTheme="majorBidi" w:cstheme="majorBidi"/>
          <w:color w:val="000000" w:themeColor="text1"/>
        </w:rPr>
        <w:t>255-260.</w:t>
      </w:r>
    </w:p>
    <w:p w14:paraId="3063F024" w14:textId="67DE7137" w:rsidR="00E0096B" w:rsidRPr="00DB38DB" w:rsidRDefault="009113EF"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Kastner, E. (1931</w:t>
      </w:r>
      <w:r w:rsidR="00096E88">
        <w:rPr>
          <w:rFonts w:asciiTheme="majorBidi" w:hAnsiTheme="majorBidi" w:cstheme="majorBidi"/>
          <w:color w:val="000000" w:themeColor="text1"/>
        </w:rPr>
        <w:t xml:space="preserve">), </w:t>
      </w:r>
      <w:r w:rsidRPr="00DB38DB">
        <w:rPr>
          <w:rFonts w:asciiTheme="majorBidi" w:hAnsiTheme="majorBidi" w:cstheme="majorBidi"/>
          <w:i/>
          <w:iCs/>
          <w:color w:val="000000" w:themeColor="text1"/>
          <w:shd w:val="clear" w:color="auto" w:fill="FFFFFF"/>
        </w:rPr>
        <w:t xml:space="preserve">The 35th of May, or Conrad's Ride to the South Seas </w:t>
      </w:r>
      <w:r w:rsidRPr="00DB38DB">
        <w:rPr>
          <w:rFonts w:asciiTheme="majorBidi" w:hAnsiTheme="majorBidi" w:cstheme="majorBidi"/>
          <w:color w:val="000000" w:themeColor="text1"/>
        </w:rPr>
        <w:t>(Der 35. Mai oder Konrad reitet in die Südsee</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New English Library.</w:t>
      </w:r>
    </w:p>
    <w:p w14:paraId="3F565184" w14:textId="2F4119AE" w:rsidR="004D6579" w:rsidRPr="00DB38DB" w:rsidRDefault="001506DD"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Klein, G.</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Eckhaus, E. (2017</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Sensemaking and sensegiving as predicting organizational crisis. </w:t>
      </w:r>
      <w:r w:rsidRPr="00DB38DB">
        <w:rPr>
          <w:rFonts w:asciiTheme="majorBidi" w:hAnsiTheme="majorBidi" w:cstheme="majorBidi"/>
          <w:i/>
          <w:iCs/>
          <w:color w:val="000000" w:themeColor="text1"/>
        </w:rPr>
        <w:t>Risk Management</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19(3</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225</w:t>
      </w:r>
      <w:r w:rsidR="008644AF" w:rsidRPr="00DB38DB">
        <w:rPr>
          <w:rFonts w:asciiTheme="majorBidi" w:hAnsiTheme="majorBidi" w:cstheme="majorBidi"/>
          <w:color w:val="000000" w:themeColor="text1"/>
        </w:rPr>
        <w:t>–</w:t>
      </w:r>
      <w:r w:rsidRPr="00DB38DB">
        <w:rPr>
          <w:rFonts w:asciiTheme="majorBidi" w:hAnsiTheme="majorBidi" w:cstheme="majorBidi"/>
          <w:color w:val="000000" w:themeColor="text1"/>
        </w:rPr>
        <w:t>244.</w:t>
      </w:r>
    </w:p>
    <w:p w14:paraId="0C20DF12" w14:textId="0BBF6EC4" w:rsidR="004D6579" w:rsidRPr="00DB38DB" w:rsidRDefault="009113EF"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shd w:val="clear" w:color="auto" w:fill="FFFFFF"/>
        </w:rPr>
        <w:t>Keppeler, F.</w:t>
      </w:r>
      <w:r w:rsidR="003C5ABE">
        <w:rPr>
          <w:rFonts w:asciiTheme="majorBidi" w:hAnsiTheme="majorBidi" w:cstheme="majorBidi"/>
          <w:color w:val="000000" w:themeColor="text1"/>
          <w:shd w:val="clear" w:color="auto" w:fill="FFFFFF"/>
        </w:rPr>
        <w:t xml:space="preserve"> and </w:t>
      </w:r>
      <w:r w:rsidRPr="00DB38DB">
        <w:rPr>
          <w:rFonts w:asciiTheme="majorBidi" w:hAnsiTheme="majorBidi" w:cstheme="majorBidi"/>
          <w:color w:val="000000" w:themeColor="text1"/>
          <w:shd w:val="clear" w:color="auto" w:fill="FFFFFF"/>
        </w:rPr>
        <w:t>Papenfuß, U. (2021</w:t>
      </w:r>
      <w:r w:rsidR="00096E88">
        <w:rPr>
          <w:rFonts w:asciiTheme="majorBidi" w:hAnsiTheme="majorBidi" w:cstheme="majorBidi"/>
          <w:color w:val="000000" w:themeColor="text1"/>
          <w:shd w:val="clear" w:color="auto" w:fill="FFFFFF"/>
        </w:rPr>
        <w:t xml:space="preserve">), </w:t>
      </w:r>
      <w:r w:rsidRPr="00DB38DB">
        <w:rPr>
          <w:rFonts w:asciiTheme="majorBidi" w:hAnsiTheme="majorBidi" w:cstheme="majorBidi"/>
          <w:color w:val="000000" w:themeColor="text1"/>
          <w:shd w:val="clear" w:color="auto" w:fill="FFFFFF"/>
        </w:rPr>
        <w:t>Employer branding and recruitment: Social media field experiments targeting future public employees. </w:t>
      </w:r>
      <w:r w:rsidRPr="00DB38DB">
        <w:rPr>
          <w:rFonts w:asciiTheme="majorBidi" w:hAnsiTheme="majorBidi" w:cstheme="majorBidi"/>
          <w:i/>
          <w:iCs/>
          <w:color w:val="000000" w:themeColor="text1"/>
          <w:shd w:val="clear" w:color="auto" w:fill="FFFFFF"/>
        </w:rPr>
        <w:t>Public Administration Review</w:t>
      </w:r>
      <w:r w:rsidRPr="00DB38DB">
        <w:rPr>
          <w:rFonts w:asciiTheme="majorBidi" w:hAnsiTheme="majorBidi" w:cstheme="majorBidi"/>
          <w:color w:val="000000" w:themeColor="text1"/>
          <w:shd w:val="clear" w:color="auto" w:fill="FFFFFF"/>
        </w:rPr>
        <w:t>, </w:t>
      </w:r>
      <w:r w:rsidR="00096E88">
        <w:rPr>
          <w:rFonts w:asciiTheme="majorBidi" w:hAnsiTheme="majorBidi" w:cstheme="majorBidi"/>
          <w:color w:val="000000" w:themeColor="text1"/>
        </w:rPr>
        <w:t xml:space="preserve">Vol. </w:t>
      </w:r>
      <w:r w:rsidRPr="00096E88">
        <w:rPr>
          <w:rFonts w:asciiTheme="majorBidi" w:hAnsiTheme="majorBidi" w:cstheme="majorBidi"/>
          <w:color w:val="000000" w:themeColor="text1"/>
          <w:shd w:val="clear" w:color="auto" w:fill="FFFFFF"/>
        </w:rPr>
        <w:t>81</w:t>
      </w:r>
      <w:r w:rsidRPr="00DB38DB">
        <w:rPr>
          <w:rFonts w:asciiTheme="majorBidi" w:hAnsiTheme="majorBidi" w:cstheme="majorBidi"/>
          <w:color w:val="000000" w:themeColor="text1"/>
          <w:shd w:val="clear" w:color="auto" w:fill="FFFFFF"/>
        </w:rPr>
        <w:t>(4</w:t>
      </w:r>
      <w:r w:rsidR="00096E88">
        <w:rPr>
          <w:rFonts w:asciiTheme="majorBidi" w:hAnsiTheme="majorBidi" w:cstheme="majorBidi"/>
          <w:color w:val="000000" w:themeColor="text1"/>
          <w:shd w:val="clear" w:color="auto" w:fill="FFFFFF"/>
        </w:rPr>
        <w:t xml:space="preserve">), pp. </w:t>
      </w:r>
      <w:r w:rsidRPr="00DB38DB">
        <w:rPr>
          <w:rFonts w:asciiTheme="majorBidi" w:hAnsiTheme="majorBidi" w:cstheme="majorBidi"/>
          <w:color w:val="000000" w:themeColor="text1"/>
          <w:shd w:val="clear" w:color="auto" w:fill="FFFFFF"/>
        </w:rPr>
        <w:t>763</w:t>
      </w:r>
      <w:r w:rsidR="008644AF"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shd w:val="clear" w:color="auto" w:fill="FFFFFF"/>
        </w:rPr>
        <w:t>775.</w:t>
      </w:r>
    </w:p>
    <w:p w14:paraId="29CE79A7" w14:textId="58904205" w:rsidR="004D6579" w:rsidRPr="00DB38DB" w:rsidRDefault="00111D05"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Kelliher, C., Richardson, J.</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Boiarintseva, G. (2019</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All of work? All of life? Reconceptualising work‐life balance for the 21st century. </w:t>
      </w:r>
      <w:r w:rsidRPr="00DB38DB">
        <w:rPr>
          <w:rFonts w:asciiTheme="majorBidi" w:hAnsiTheme="majorBidi" w:cstheme="majorBidi"/>
          <w:i/>
          <w:iCs/>
          <w:color w:val="000000" w:themeColor="text1"/>
        </w:rPr>
        <w:t>Human Resource Management Journal</w:t>
      </w:r>
      <w:r w:rsidRPr="00DB38DB">
        <w:rPr>
          <w:rFonts w:asciiTheme="majorBidi" w:hAnsiTheme="majorBidi" w:cstheme="majorBidi"/>
          <w:color w:val="000000" w:themeColor="text1"/>
        </w:rPr>
        <w:t>, </w:t>
      </w:r>
      <w:r w:rsidR="00096E88">
        <w:rPr>
          <w:rFonts w:asciiTheme="majorBidi" w:hAnsiTheme="majorBidi" w:cstheme="majorBidi"/>
          <w:color w:val="000000" w:themeColor="text1"/>
        </w:rPr>
        <w:t xml:space="preserve">Vol. </w:t>
      </w:r>
      <w:r w:rsidRPr="00096E88">
        <w:rPr>
          <w:rFonts w:asciiTheme="majorBidi" w:hAnsiTheme="majorBidi" w:cstheme="majorBidi"/>
          <w:color w:val="000000" w:themeColor="text1"/>
        </w:rPr>
        <w:t>29</w:t>
      </w:r>
      <w:r w:rsidRPr="00DB38DB">
        <w:rPr>
          <w:rFonts w:asciiTheme="majorBidi" w:hAnsiTheme="majorBidi" w:cstheme="majorBidi"/>
          <w:color w:val="000000" w:themeColor="text1"/>
        </w:rPr>
        <w:t>, 97–112.</w:t>
      </w:r>
    </w:p>
    <w:p w14:paraId="20FB8C07" w14:textId="604FB098" w:rsidR="008105BE" w:rsidRPr="000A70BC" w:rsidRDefault="008105BE" w:rsidP="008105BE">
      <w:pPr>
        <w:spacing w:after="0" w:line="240" w:lineRule="auto"/>
        <w:ind w:left="567" w:right="-341" w:hanging="567"/>
        <w:jc w:val="both"/>
        <w:rPr>
          <w:rFonts w:cs="Times New Roman"/>
          <w:szCs w:val="24"/>
          <w:lang w:val="en-US"/>
        </w:rPr>
      </w:pPr>
      <w:r w:rsidRPr="000A70BC">
        <w:rPr>
          <w:rFonts w:cs="Times New Roman"/>
          <w:szCs w:val="24"/>
          <w:lang w:val="en-US"/>
        </w:rPr>
        <w:t xml:space="preserve">Kim, S., Wang, Y. </w:t>
      </w:r>
      <w:r w:rsidR="00E27D28">
        <w:rPr>
          <w:rFonts w:cs="Times New Roman"/>
          <w:szCs w:val="24"/>
          <w:lang w:val="en-US"/>
        </w:rPr>
        <w:t>and</w:t>
      </w:r>
      <w:r w:rsidRPr="000A70BC">
        <w:rPr>
          <w:rFonts w:cs="Times New Roman"/>
          <w:szCs w:val="24"/>
          <w:lang w:val="en-US"/>
        </w:rPr>
        <w:t xml:space="preserve"> Boon, C. (2021)</w:t>
      </w:r>
      <w:r w:rsidR="00B023DB">
        <w:rPr>
          <w:rFonts w:cs="Times New Roman"/>
          <w:szCs w:val="24"/>
          <w:lang w:val="en-US"/>
        </w:rPr>
        <w:t>,</w:t>
      </w:r>
      <w:r w:rsidRPr="000A70BC">
        <w:rPr>
          <w:rFonts w:cs="Times New Roman"/>
          <w:szCs w:val="24"/>
          <w:lang w:val="en-US"/>
        </w:rPr>
        <w:t xml:space="preserve"> Sixty years of research on technology and human resource management: Looking back and looking forward. </w:t>
      </w:r>
      <w:r w:rsidRPr="000A70BC">
        <w:rPr>
          <w:rFonts w:cs="Times New Roman"/>
          <w:i/>
          <w:iCs/>
          <w:szCs w:val="24"/>
          <w:lang w:val="en-US"/>
        </w:rPr>
        <w:t>Human Resource Management</w:t>
      </w:r>
      <w:r w:rsidRPr="000A70BC">
        <w:rPr>
          <w:rFonts w:cs="Times New Roman"/>
          <w:szCs w:val="24"/>
          <w:lang w:val="en-US"/>
        </w:rPr>
        <w:t xml:space="preserve">, </w:t>
      </w:r>
      <w:r w:rsidR="00B023DB">
        <w:rPr>
          <w:rFonts w:cs="Times New Roman"/>
          <w:szCs w:val="24"/>
          <w:lang w:val="en-US"/>
        </w:rPr>
        <w:t xml:space="preserve">Vol. </w:t>
      </w:r>
      <w:r w:rsidRPr="002F0D1D">
        <w:rPr>
          <w:rFonts w:cs="Times New Roman"/>
          <w:szCs w:val="24"/>
          <w:lang w:val="en-US"/>
        </w:rPr>
        <w:t>60</w:t>
      </w:r>
      <w:r w:rsidRPr="000A70BC">
        <w:rPr>
          <w:rFonts w:cs="Times New Roman"/>
          <w:szCs w:val="24"/>
          <w:lang w:val="en-US"/>
        </w:rPr>
        <w:t xml:space="preserve">(1), 229–247. </w:t>
      </w:r>
    </w:p>
    <w:p w14:paraId="2A991FBB" w14:textId="3B96A808" w:rsidR="00BD7FD6" w:rsidRPr="00DB38DB" w:rsidRDefault="00BD7FD6"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Kong, H., Yue Y., Baruch, Y., Naipeng, B., Xinyu, J.,</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Kangping, W. (2021</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Influences of artificial intelligence (AI) awareness on career competency and job burnout. </w:t>
      </w:r>
      <w:r w:rsidRPr="00DB38DB">
        <w:rPr>
          <w:rFonts w:asciiTheme="majorBidi" w:hAnsiTheme="majorBidi" w:cstheme="majorBidi"/>
          <w:i/>
          <w:iCs/>
          <w:color w:val="000000" w:themeColor="text1"/>
        </w:rPr>
        <w:t>International Journal of Contemporary Hospitality Management</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33(2</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717</w:t>
      </w:r>
      <w:r w:rsidR="008930F4"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rPr>
        <w:t xml:space="preserve">734. </w:t>
      </w:r>
    </w:p>
    <w:p w14:paraId="02BBCDCD" w14:textId="5FEABA3B" w:rsidR="004D6579" w:rsidRPr="00DB38DB" w:rsidRDefault="001169EA"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Knight, A.P.</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Baer, M. (2014</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Get up, stand up: The effects of a non-sedentary workspace on information elaboration and group performance. </w:t>
      </w:r>
      <w:r w:rsidRPr="00DB38DB">
        <w:rPr>
          <w:rFonts w:asciiTheme="majorBidi" w:hAnsiTheme="majorBidi" w:cstheme="majorBidi"/>
          <w:i/>
          <w:iCs/>
          <w:color w:val="000000" w:themeColor="text1"/>
        </w:rPr>
        <w:t>Social Psychological and Personality Science</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096E88">
        <w:rPr>
          <w:rFonts w:asciiTheme="majorBidi" w:hAnsiTheme="majorBidi" w:cstheme="majorBidi"/>
          <w:color w:val="000000" w:themeColor="text1"/>
        </w:rPr>
        <w:t>5</w:t>
      </w:r>
      <w:r w:rsidRPr="00DB38DB">
        <w:rPr>
          <w:rFonts w:asciiTheme="majorBidi" w:hAnsiTheme="majorBidi" w:cstheme="majorBidi"/>
          <w:color w:val="000000" w:themeColor="text1"/>
        </w:rPr>
        <w:t>(8</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910–917.</w:t>
      </w:r>
      <w:r w:rsidR="00FF3391" w:rsidRPr="00DB38DB">
        <w:rPr>
          <w:rFonts w:asciiTheme="majorBidi" w:hAnsiTheme="majorBidi" w:cstheme="majorBidi"/>
          <w:color w:val="000000" w:themeColor="text1"/>
        </w:rPr>
        <w:t xml:space="preserve"> </w:t>
      </w:r>
    </w:p>
    <w:p w14:paraId="1D6BA3F8" w14:textId="0C805339" w:rsidR="0026367C" w:rsidRPr="00DB38DB" w:rsidRDefault="0026367C"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lastRenderedPageBreak/>
        <w:t>Krakowski, S., Luger, J.,</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Raisch, S. (2022</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Artificial intelligence and the changing sources of competitive advantage. </w:t>
      </w:r>
      <w:r w:rsidRPr="00DB38DB">
        <w:rPr>
          <w:rFonts w:asciiTheme="majorBidi" w:hAnsiTheme="majorBidi" w:cstheme="majorBidi"/>
          <w:i/>
          <w:iCs/>
          <w:color w:val="000000" w:themeColor="text1"/>
        </w:rPr>
        <w:t>Strategic Management Journal</w:t>
      </w:r>
      <w:r w:rsidRPr="00DB38DB">
        <w:rPr>
          <w:rFonts w:asciiTheme="majorBidi" w:hAnsiTheme="majorBidi" w:cstheme="majorBidi"/>
          <w:color w:val="000000" w:themeColor="text1"/>
        </w:rPr>
        <w:t>,</w:t>
      </w:r>
      <w:r w:rsidR="00087254" w:rsidRPr="00DB38DB">
        <w:rPr>
          <w:rFonts w:asciiTheme="majorBidi" w:hAnsiTheme="majorBidi" w:cstheme="majorBidi"/>
          <w:color w:val="000000" w:themeColor="text1"/>
        </w:rPr>
        <w:t xml:space="preserve"> DOI: 10.1002/smj.3387</w:t>
      </w:r>
    </w:p>
    <w:p w14:paraId="3A2E890D" w14:textId="5C7E1F0B" w:rsidR="00E9021A" w:rsidRDefault="00E9021A" w:rsidP="00E9021A">
      <w:pPr>
        <w:spacing w:after="0" w:line="240" w:lineRule="auto"/>
        <w:ind w:left="720" w:hanging="720"/>
        <w:jc w:val="both"/>
        <w:rPr>
          <w:rFonts w:eastAsia="Times New Roman"/>
        </w:rPr>
      </w:pPr>
      <w:r w:rsidRPr="00F55A78">
        <w:rPr>
          <w:rFonts w:eastAsia="Times New Roman"/>
        </w:rPr>
        <w:t>Krumboltz, J. D. (2009)</w:t>
      </w:r>
      <w:r>
        <w:rPr>
          <w:rFonts w:eastAsia="Times New Roman"/>
        </w:rPr>
        <w:t>,</w:t>
      </w:r>
      <w:r w:rsidRPr="00F55A78">
        <w:rPr>
          <w:rFonts w:eastAsia="Times New Roman"/>
        </w:rPr>
        <w:t xml:space="preserve"> The happenstance learning theory. </w:t>
      </w:r>
      <w:r w:rsidRPr="00F55A78">
        <w:rPr>
          <w:rFonts w:eastAsia="Times New Roman"/>
          <w:i/>
          <w:iCs/>
        </w:rPr>
        <w:t>Journal of Career Assessment</w:t>
      </w:r>
      <w:r w:rsidRPr="00F55A78">
        <w:rPr>
          <w:rFonts w:eastAsia="Times New Roman"/>
        </w:rPr>
        <w:t xml:space="preserve">, </w:t>
      </w:r>
      <w:r>
        <w:rPr>
          <w:rFonts w:eastAsia="Times New Roman"/>
        </w:rPr>
        <w:t xml:space="preserve">Vol. </w:t>
      </w:r>
      <w:r w:rsidRPr="00F55A78">
        <w:rPr>
          <w:rFonts w:eastAsia="Times New Roman"/>
        </w:rPr>
        <w:t>17(2), 135-154.</w:t>
      </w:r>
    </w:p>
    <w:p w14:paraId="318A8991" w14:textId="15C7F993" w:rsidR="00E0096B" w:rsidRPr="00DB38DB" w:rsidRDefault="00E10128"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Kulik, C.T. (2022</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We need a hero: HR and the ‘next normal’ workplace, </w:t>
      </w:r>
      <w:r w:rsidRPr="00DB38DB">
        <w:rPr>
          <w:rFonts w:asciiTheme="majorBidi" w:hAnsiTheme="majorBidi" w:cstheme="majorBidi"/>
          <w:i/>
          <w:iCs/>
          <w:color w:val="000000" w:themeColor="text1"/>
        </w:rPr>
        <w:t>Human Resource Management Journal</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32, 216</w:t>
      </w:r>
      <w:r w:rsidR="008644AF" w:rsidRPr="00DB38DB">
        <w:rPr>
          <w:rFonts w:asciiTheme="majorBidi" w:hAnsiTheme="majorBidi" w:cstheme="majorBidi"/>
          <w:color w:val="000000" w:themeColor="text1"/>
        </w:rPr>
        <w:t>–</w:t>
      </w:r>
      <w:r w:rsidRPr="00DB38DB">
        <w:rPr>
          <w:rFonts w:asciiTheme="majorBidi" w:hAnsiTheme="majorBidi" w:cstheme="majorBidi"/>
          <w:color w:val="000000" w:themeColor="text1"/>
        </w:rPr>
        <w:t>231.</w:t>
      </w:r>
    </w:p>
    <w:p w14:paraId="742855FA" w14:textId="2392CD27" w:rsidR="0057099C" w:rsidRPr="00DB38DB" w:rsidRDefault="0057099C" w:rsidP="006A6A18">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Lambrecht, A.,</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Tucker, C. (2019</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Algorithmic bias? An empirical study of apparent gender-based discrimination in the display of STEM career ads. </w:t>
      </w:r>
      <w:r w:rsidRPr="00DB38DB">
        <w:rPr>
          <w:rFonts w:asciiTheme="majorBidi" w:hAnsiTheme="majorBidi" w:cstheme="majorBidi"/>
          <w:i/>
          <w:iCs/>
          <w:color w:val="000000" w:themeColor="text1"/>
        </w:rPr>
        <w:t>Management Science</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65(7</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2966</w:t>
      </w:r>
      <w:r w:rsidR="008930F4"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rPr>
        <w:t>2981.</w:t>
      </w:r>
    </w:p>
    <w:p w14:paraId="33E947D6" w14:textId="7AA85B56" w:rsidR="006A6A18" w:rsidRPr="00DB38DB" w:rsidRDefault="00510E61" w:rsidP="006A6A18">
      <w:pPr>
        <w:pStyle w:val="NormalWeb"/>
        <w:spacing w:before="0" w:beforeAutospacing="0" w:after="0" w:afterAutospacing="0"/>
        <w:ind w:left="720" w:hanging="720"/>
        <w:jc w:val="both"/>
        <w:rPr>
          <w:rStyle w:val="Hyperlink"/>
          <w:rFonts w:asciiTheme="majorBidi" w:hAnsiTheme="majorBidi" w:cstheme="majorBidi"/>
          <w:color w:val="000000" w:themeColor="text1"/>
          <w:u w:val="none"/>
        </w:rPr>
      </w:pPr>
      <w:r w:rsidRPr="00DB38DB">
        <w:rPr>
          <w:rFonts w:asciiTheme="majorBidi" w:hAnsiTheme="majorBidi" w:cstheme="majorBidi"/>
          <w:color w:val="000000" w:themeColor="text1"/>
        </w:rPr>
        <w:t>Larson, L.</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DeChurch, L.A. (2020</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Leading teams in the digital age: Four perspectives on technology and what they mean for leading teams. </w:t>
      </w:r>
      <w:r w:rsidRPr="00DB38DB">
        <w:rPr>
          <w:rFonts w:asciiTheme="majorBidi" w:hAnsiTheme="majorBidi" w:cstheme="majorBidi"/>
          <w:i/>
          <w:iCs/>
          <w:color w:val="000000" w:themeColor="text1"/>
        </w:rPr>
        <w:t>Leadership Quarterly</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31(1</w:t>
      </w:r>
      <w:r w:rsidR="00096E88">
        <w:rPr>
          <w:rFonts w:asciiTheme="majorBidi" w:hAnsiTheme="majorBidi" w:cstheme="majorBidi"/>
          <w:color w:val="000000" w:themeColor="text1"/>
        </w:rPr>
        <w:t xml:space="preserve">), </w:t>
      </w:r>
      <w:hyperlink r:id="rId14" w:history="1">
        <w:r w:rsidRPr="00DB38DB">
          <w:rPr>
            <w:rStyle w:val="Hyperlink"/>
            <w:rFonts w:asciiTheme="majorBidi" w:hAnsiTheme="majorBidi" w:cstheme="majorBidi"/>
            <w:color w:val="000000" w:themeColor="text1"/>
            <w:u w:val="none"/>
          </w:rPr>
          <w:t>https://doi.org/10.1016/j.leaqua.2019.101377</w:t>
        </w:r>
      </w:hyperlink>
    </w:p>
    <w:p w14:paraId="7A90E1E3" w14:textId="4A5388A0" w:rsidR="006A6A18" w:rsidRPr="00DB38DB" w:rsidRDefault="001169EA" w:rsidP="006A6A18">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Lee, J.</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Lim, J.J. (2019</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Workplace bullying and job attitudes: The moderating role of coping strategies. </w:t>
      </w:r>
      <w:r w:rsidRPr="00DB38DB">
        <w:rPr>
          <w:rFonts w:asciiTheme="majorBidi" w:hAnsiTheme="majorBidi" w:cstheme="majorBidi"/>
          <w:i/>
          <w:iCs/>
          <w:color w:val="000000" w:themeColor="text1"/>
        </w:rPr>
        <w:t>International Journal of Business and Information</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14(1</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1–24.</w:t>
      </w:r>
      <w:r w:rsidR="00FF3391" w:rsidRPr="00DB38DB">
        <w:rPr>
          <w:rFonts w:asciiTheme="majorBidi" w:hAnsiTheme="majorBidi" w:cstheme="majorBidi"/>
          <w:color w:val="000000" w:themeColor="text1"/>
        </w:rPr>
        <w:t xml:space="preserve"> </w:t>
      </w:r>
    </w:p>
    <w:p w14:paraId="30398BB0" w14:textId="6E581F19" w:rsidR="00250D57" w:rsidRPr="00DB38DB" w:rsidRDefault="00510E61" w:rsidP="00250D57">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shd w:val="clear" w:color="auto" w:fill="FFFFFF"/>
        </w:rPr>
        <w:t>Lengnick-Hall, M</w:t>
      </w:r>
      <w:r w:rsidR="00A70AD3"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shd w:val="clear" w:color="auto" w:fill="FFFFFF"/>
        </w:rPr>
        <w:t>L., Lengnick-Hall, C.A., Andrade, L.S.</w:t>
      </w:r>
      <w:r w:rsidR="003C5ABE">
        <w:rPr>
          <w:rFonts w:asciiTheme="majorBidi" w:hAnsiTheme="majorBidi" w:cstheme="majorBidi"/>
          <w:color w:val="000000" w:themeColor="text1"/>
          <w:shd w:val="clear" w:color="auto" w:fill="FFFFFF"/>
        </w:rPr>
        <w:t xml:space="preserve"> and </w:t>
      </w:r>
      <w:r w:rsidRPr="00DB38DB">
        <w:rPr>
          <w:rFonts w:asciiTheme="majorBidi" w:hAnsiTheme="majorBidi" w:cstheme="majorBidi"/>
          <w:color w:val="000000" w:themeColor="text1"/>
          <w:shd w:val="clear" w:color="auto" w:fill="FFFFFF"/>
        </w:rPr>
        <w:t>Drake, B. (2009</w:t>
      </w:r>
      <w:r w:rsidR="00096E88">
        <w:rPr>
          <w:rFonts w:asciiTheme="majorBidi" w:hAnsiTheme="majorBidi" w:cstheme="majorBidi"/>
          <w:color w:val="000000" w:themeColor="text1"/>
          <w:shd w:val="clear" w:color="auto" w:fill="FFFFFF"/>
        </w:rPr>
        <w:t xml:space="preserve">), </w:t>
      </w:r>
      <w:r w:rsidRPr="00DB38DB">
        <w:rPr>
          <w:rFonts w:asciiTheme="majorBidi" w:hAnsiTheme="majorBidi" w:cstheme="majorBidi"/>
          <w:color w:val="000000" w:themeColor="text1"/>
          <w:shd w:val="clear" w:color="auto" w:fill="FFFFFF"/>
        </w:rPr>
        <w:t>Strategic human resource management: The evolution of the field. </w:t>
      </w:r>
      <w:r w:rsidRPr="00DB38DB">
        <w:rPr>
          <w:rFonts w:asciiTheme="majorBidi" w:hAnsiTheme="majorBidi" w:cstheme="majorBidi"/>
          <w:i/>
          <w:iCs/>
          <w:color w:val="000000" w:themeColor="text1"/>
          <w:shd w:val="clear" w:color="auto" w:fill="FFFFFF"/>
        </w:rPr>
        <w:t xml:space="preserve">Human </w:t>
      </w:r>
      <w:r w:rsidR="00EA7C70" w:rsidRPr="00DB38DB">
        <w:rPr>
          <w:rFonts w:asciiTheme="majorBidi" w:hAnsiTheme="majorBidi" w:cstheme="majorBidi"/>
          <w:i/>
          <w:iCs/>
          <w:color w:val="000000" w:themeColor="text1"/>
          <w:shd w:val="clear" w:color="auto" w:fill="FFFFFF"/>
        </w:rPr>
        <w:t>R</w:t>
      </w:r>
      <w:r w:rsidRPr="00DB38DB">
        <w:rPr>
          <w:rFonts w:asciiTheme="majorBidi" w:hAnsiTheme="majorBidi" w:cstheme="majorBidi"/>
          <w:i/>
          <w:iCs/>
          <w:color w:val="000000" w:themeColor="text1"/>
          <w:shd w:val="clear" w:color="auto" w:fill="FFFFFF"/>
        </w:rPr>
        <w:t xml:space="preserve">esource </w:t>
      </w:r>
      <w:r w:rsidR="00EA7C70" w:rsidRPr="00DB38DB">
        <w:rPr>
          <w:rFonts w:asciiTheme="majorBidi" w:hAnsiTheme="majorBidi" w:cstheme="majorBidi"/>
          <w:i/>
          <w:iCs/>
          <w:color w:val="000000" w:themeColor="text1"/>
          <w:shd w:val="clear" w:color="auto" w:fill="FFFFFF"/>
        </w:rPr>
        <w:t>M</w:t>
      </w:r>
      <w:r w:rsidRPr="00DB38DB">
        <w:rPr>
          <w:rFonts w:asciiTheme="majorBidi" w:hAnsiTheme="majorBidi" w:cstheme="majorBidi"/>
          <w:i/>
          <w:iCs/>
          <w:color w:val="000000" w:themeColor="text1"/>
          <w:shd w:val="clear" w:color="auto" w:fill="FFFFFF"/>
        </w:rPr>
        <w:t xml:space="preserve">anagement </w:t>
      </w:r>
      <w:r w:rsidR="00EA7C70" w:rsidRPr="00DB38DB">
        <w:rPr>
          <w:rFonts w:asciiTheme="majorBidi" w:hAnsiTheme="majorBidi" w:cstheme="majorBidi"/>
          <w:i/>
          <w:iCs/>
          <w:color w:val="000000" w:themeColor="text1"/>
          <w:shd w:val="clear" w:color="auto" w:fill="FFFFFF"/>
        </w:rPr>
        <w:t>R</w:t>
      </w:r>
      <w:r w:rsidRPr="00DB38DB">
        <w:rPr>
          <w:rFonts w:asciiTheme="majorBidi" w:hAnsiTheme="majorBidi" w:cstheme="majorBidi"/>
          <w:i/>
          <w:iCs/>
          <w:color w:val="000000" w:themeColor="text1"/>
          <w:shd w:val="clear" w:color="auto" w:fill="FFFFFF"/>
        </w:rPr>
        <w:t>eview</w:t>
      </w:r>
      <w:r w:rsidRPr="00DB38DB">
        <w:rPr>
          <w:rFonts w:asciiTheme="majorBidi" w:hAnsiTheme="majorBidi" w:cstheme="majorBidi"/>
          <w:color w:val="000000" w:themeColor="text1"/>
          <w:shd w:val="clear" w:color="auto" w:fill="FFFFFF"/>
        </w:rPr>
        <w:t>,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shd w:val="clear" w:color="auto" w:fill="FFFFFF"/>
        </w:rPr>
        <w:t>19(2</w:t>
      </w:r>
      <w:r w:rsidR="00096E88">
        <w:rPr>
          <w:rFonts w:asciiTheme="majorBidi" w:hAnsiTheme="majorBidi" w:cstheme="majorBidi"/>
          <w:color w:val="000000" w:themeColor="text1"/>
          <w:shd w:val="clear" w:color="auto" w:fill="FFFFFF"/>
        </w:rPr>
        <w:t xml:space="preserve">), pp. </w:t>
      </w:r>
      <w:r w:rsidRPr="00DB38DB">
        <w:rPr>
          <w:rFonts w:asciiTheme="majorBidi" w:hAnsiTheme="majorBidi" w:cstheme="majorBidi"/>
          <w:color w:val="000000" w:themeColor="text1"/>
          <w:shd w:val="clear" w:color="auto" w:fill="FFFFFF"/>
        </w:rPr>
        <w:t>64</w:t>
      </w:r>
      <w:r w:rsidR="008644AF"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shd w:val="clear" w:color="auto" w:fill="FFFFFF"/>
        </w:rPr>
        <w:t>85.</w:t>
      </w:r>
      <w:r w:rsidRPr="00DB38DB">
        <w:rPr>
          <w:rFonts w:asciiTheme="majorBidi" w:hAnsiTheme="majorBidi" w:cstheme="majorBidi"/>
          <w:color w:val="000000" w:themeColor="text1"/>
          <w:shd w:val="clear" w:color="auto" w:fill="FFFFFF"/>
          <w:rtl/>
        </w:rPr>
        <w:t>‏</w:t>
      </w:r>
      <w:r w:rsidR="00FF3391" w:rsidRPr="00DB38DB">
        <w:rPr>
          <w:rFonts w:asciiTheme="majorBidi" w:hAnsiTheme="majorBidi" w:cstheme="majorBidi"/>
          <w:color w:val="000000" w:themeColor="text1"/>
          <w:shd w:val="clear" w:color="auto" w:fill="FFFFFF"/>
        </w:rPr>
        <w:t xml:space="preserve"> </w:t>
      </w:r>
    </w:p>
    <w:p w14:paraId="065C8347" w14:textId="60BFFA29" w:rsidR="00250D57" w:rsidRPr="00DB38DB" w:rsidRDefault="009E531A" w:rsidP="00250D57">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bCs/>
          <w:color w:val="000000" w:themeColor="text1"/>
        </w:rPr>
        <w:t>Mack, O., Khare, A., Krämer, A.</w:t>
      </w:r>
      <w:r w:rsidR="003C5ABE">
        <w:rPr>
          <w:rFonts w:asciiTheme="majorBidi" w:hAnsiTheme="majorBidi" w:cstheme="majorBidi"/>
          <w:bCs/>
          <w:color w:val="000000" w:themeColor="text1"/>
        </w:rPr>
        <w:t xml:space="preserve"> and </w:t>
      </w:r>
      <w:r w:rsidRPr="00DB38DB">
        <w:rPr>
          <w:rFonts w:asciiTheme="majorBidi" w:hAnsiTheme="majorBidi" w:cstheme="majorBidi"/>
          <w:bCs/>
          <w:color w:val="000000" w:themeColor="text1"/>
        </w:rPr>
        <w:t>Burgartz, T. (Eds.</w:t>
      </w:r>
      <w:r w:rsidR="00096E88">
        <w:rPr>
          <w:rFonts w:asciiTheme="majorBidi" w:hAnsiTheme="majorBidi" w:cstheme="majorBidi"/>
          <w:bCs/>
          <w:color w:val="000000" w:themeColor="text1"/>
        </w:rPr>
        <w:t xml:space="preserve">), </w:t>
      </w:r>
      <w:r w:rsidRPr="00DB38DB">
        <w:rPr>
          <w:rFonts w:asciiTheme="majorBidi" w:hAnsiTheme="majorBidi" w:cstheme="majorBidi"/>
          <w:bCs/>
          <w:color w:val="000000" w:themeColor="text1"/>
        </w:rPr>
        <w:t>(2015</w:t>
      </w:r>
      <w:r w:rsidR="00096E88">
        <w:rPr>
          <w:rFonts w:asciiTheme="majorBidi" w:hAnsiTheme="majorBidi" w:cstheme="majorBidi"/>
          <w:bCs/>
          <w:color w:val="000000" w:themeColor="text1"/>
        </w:rPr>
        <w:t xml:space="preserve">), </w:t>
      </w:r>
      <w:r w:rsidRPr="00DB38DB">
        <w:rPr>
          <w:rFonts w:asciiTheme="majorBidi" w:hAnsiTheme="majorBidi" w:cstheme="majorBidi"/>
          <w:bCs/>
          <w:i/>
          <w:iCs/>
          <w:color w:val="000000" w:themeColor="text1"/>
        </w:rPr>
        <w:t>Managing in a VUCA World</w:t>
      </w:r>
      <w:r w:rsidRPr="00DB38DB">
        <w:rPr>
          <w:rFonts w:asciiTheme="majorBidi" w:hAnsiTheme="majorBidi" w:cstheme="majorBidi"/>
          <w:bCs/>
          <w:color w:val="000000" w:themeColor="text1"/>
        </w:rPr>
        <w:t>. Springer.</w:t>
      </w:r>
    </w:p>
    <w:p w14:paraId="7B08494E" w14:textId="7C2D2129" w:rsidR="00250D57" w:rsidRDefault="00250D57" w:rsidP="00250D57">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Makarius, E. E., Mukherjee, D., Fox, J. D.,</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Fox, A. K. (2020</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Rising with the machines: A sociotechnical framework for bringing artificial intelligence into the organization. </w:t>
      </w:r>
      <w:r w:rsidRPr="00DB38DB">
        <w:rPr>
          <w:rFonts w:asciiTheme="majorBidi" w:hAnsiTheme="majorBidi" w:cstheme="majorBidi"/>
          <w:i/>
          <w:iCs/>
          <w:color w:val="000000" w:themeColor="text1"/>
        </w:rPr>
        <w:t>Journal of Business Research</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120, 262</w:t>
      </w:r>
      <w:r w:rsidR="008930F4"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rPr>
        <w:t>273.</w:t>
      </w:r>
    </w:p>
    <w:p w14:paraId="5C2051D2" w14:textId="0F2D9432" w:rsidR="00E94E16" w:rsidRPr="00A04E11" w:rsidRDefault="00E94E16" w:rsidP="00A04E11">
      <w:pPr>
        <w:pStyle w:val="NormalWeb"/>
        <w:spacing w:before="0" w:beforeAutospacing="0" w:after="0" w:afterAutospacing="0"/>
        <w:ind w:left="720" w:hanging="720"/>
        <w:rPr>
          <w:color w:val="000000" w:themeColor="text1"/>
        </w:rPr>
      </w:pPr>
      <w:r w:rsidRPr="00A04E11">
        <w:rPr>
          <w:color w:val="222222"/>
          <w:shd w:val="clear" w:color="auto" w:fill="FFFFFF"/>
        </w:rPr>
        <w:t>Malik, A., Budhwar, P.,</w:t>
      </w:r>
      <w:r w:rsidR="003C5ABE">
        <w:rPr>
          <w:color w:val="222222"/>
          <w:shd w:val="clear" w:color="auto" w:fill="FFFFFF"/>
        </w:rPr>
        <w:t xml:space="preserve"> and </w:t>
      </w:r>
      <w:r w:rsidRPr="00A04E11">
        <w:rPr>
          <w:color w:val="222222"/>
          <w:shd w:val="clear" w:color="auto" w:fill="FFFFFF"/>
        </w:rPr>
        <w:t>Kazmi, B. A. (202</w:t>
      </w:r>
      <w:r w:rsidR="00D22843">
        <w:rPr>
          <w:color w:val="222222"/>
          <w:shd w:val="clear" w:color="auto" w:fill="FFFFFF"/>
        </w:rPr>
        <w:t>3</w:t>
      </w:r>
      <w:r w:rsidR="00096E88">
        <w:rPr>
          <w:color w:val="222222"/>
          <w:shd w:val="clear" w:color="auto" w:fill="FFFFFF"/>
        </w:rPr>
        <w:t xml:space="preserve">), </w:t>
      </w:r>
      <w:r w:rsidRPr="00A04E11">
        <w:rPr>
          <w:color w:val="222222"/>
          <w:shd w:val="clear" w:color="auto" w:fill="FFFFFF"/>
        </w:rPr>
        <w:t>Artificial intelligence (AI)-assisted HRM: Towards an extended strategic framework. </w:t>
      </w:r>
      <w:r w:rsidRPr="00A04E11">
        <w:rPr>
          <w:i/>
          <w:iCs/>
          <w:color w:val="222222"/>
          <w:shd w:val="clear" w:color="auto" w:fill="FFFFFF"/>
        </w:rPr>
        <w:t>Human Resource Management Review</w:t>
      </w:r>
      <w:r w:rsidRPr="00A04E11">
        <w:rPr>
          <w:color w:val="222222"/>
          <w:shd w:val="clear" w:color="auto" w:fill="FFFFFF"/>
        </w:rPr>
        <w:t>,</w:t>
      </w:r>
      <w:r w:rsidRPr="00A04E11">
        <w:rPr>
          <w:color w:val="222222"/>
          <w:shd w:val="clear" w:color="auto" w:fill="FFFFFF"/>
          <w:rtl/>
        </w:rPr>
        <w:t>‏</w:t>
      </w:r>
      <w:r w:rsidRPr="00A04E11">
        <w:rPr>
          <w:color w:val="222222"/>
          <w:shd w:val="clear" w:color="auto" w:fill="FFFFFF"/>
        </w:rPr>
        <w:t xml:space="preserve"> https://doi.org/10.1016/j.hrmr.2022.100940</w:t>
      </w:r>
    </w:p>
    <w:p w14:paraId="220ADC04" w14:textId="103722CB" w:rsidR="00B51035" w:rsidRPr="00DB38DB" w:rsidRDefault="005F4C18" w:rsidP="00250D57">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Manyika, J., Lund, S., Bughin, J., Robinson, K., Mischke, J.</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Mahajan, D. (2016</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Independent work: Choice, necessity, and the gig economy. McKinsey &amp; Company.</w:t>
      </w:r>
      <w:r w:rsidR="00FF3391" w:rsidRPr="00DB38DB">
        <w:rPr>
          <w:rFonts w:asciiTheme="majorBidi" w:hAnsiTheme="majorBidi" w:cstheme="majorBidi"/>
          <w:color w:val="000000" w:themeColor="text1"/>
        </w:rPr>
        <w:t xml:space="preserve"> </w:t>
      </w:r>
      <w:r w:rsidRPr="00DB38DB">
        <w:rPr>
          <w:rFonts w:asciiTheme="majorBidi" w:hAnsiTheme="majorBidi" w:cstheme="majorBidi"/>
          <w:color w:val="000000" w:themeColor="text1"/>
        </w:rPr>
        <w:t>https://www.mckinsey.com/featured-insights/employment-and-growth/ independent-work-choice-necessity-and-the-gig-economy</w:t>
      </w:r>
    </w:p>
    <w:p w14:paraId="4D261CAD" w14:textId="2DD73037" w:rsidR="00B51035" w:rsidRPr="00DB38DB" w:rsidRDefault="00B51035" w:rsidP="00B51035">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rPr>
        <w:t>Marler, J.H.,</w:t>
      </w:r>
      <w:r w:rsidR="003C5ABE">
        <w:rPr>
          <w:rFonts w:asciiTheme="majorBidi" w:hAnsiTheme="majorBidi" w:cstheme="majorBidi"/>
        </w:rPr>
        <w:t xml:space="preserve"> and </w:t>
      </w:r>
      <w:r w:rsidRPr="00DB38DB">
        <w:rPr>
          <w:rFonts w:asciiTheme="majorBidi" w:hAnsiTheme="majorBidi" w:cstheme="majorBidi"/>
        </w:rPr>
        <w:t>Boudreau, J.W. (2017</w:t>
      </w:r>
      <w:r w:rsidR="00096E88">
        <w:rPr>
          <w:rFonts w:asciiTheme="majorBidi" w:hAnsiTheme="majorBidi" w:cstheme="majorBidi"/>
        </w:rPr>
        <w:t xml:space="preserve">), </w:t>
      </w:r>
      <w:r w:rsidRPr="00DB38DB">
        <w:rPr>
          <w:rFonts w:asciiTheme="majorBidi" w:hAnsiTheme="majorBidi" w:cstheme="majorBidi"/>
        </w:rPr>
        <w:t xml:space="preserve">An evidence-based review of HR Analytics. </w:t>
      </w:r>
      <w:r w:rsidRPr="00DB38DB">
        <w:rPr>
          <w:rFonts w:asciiTheme="majorBidi" w:hAnsiTheme="majorBidi" w:cstheme="majorBidi"/>
          <w:i/>
          <w:iCs/>
        </w:rPr>
        <w:t>The International Journal of Human Resource Management</w:t>
      </w:r>
      <w:r w:rsidRPr="00DB38DB">
        <w:rPr>
          <w:rFonts w:asciiTheme="majorBidi" w:hAnsiTheme="majorBidi" w:cstheme="majorBidi"/>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rPr>
        <w:t>28(1</w:t>
      </w:r>
      <w:r w:rsidR="00096E88">
        <w:rPr>
          <w:rFonts w:asciiTheme="majorBidi" w:hAnsiTheme="majorBidi" w:cstheme="majorBidi"/>
        </w:rPr>
        <w:t xml:space="preserve">), pp. </w:t>
      </w:r>
      <w:r w:rsidRPr="00DB38DB">
        <w:rPr>
          <w:rFonts w:asciiTheme="majorBidi" w:hAnsiTheme="majorBidi" w:cstheme="majorBidi"/>
        </w:rPr>
        <w:t>3</w:t>
      </w:r>
      <w:r w:rsidR="008E723A" w:rsidRPr="00DB38DB">
        <w:rPr>
          <w:rFonts w:asciiTheme="majorBidi" w:hAnsiTheme="majorBidi" w:cstheme="majorBidi"/>
          <w:color w:val="000000" w:themeColor="text1"/>
          <w:shd w:val="clear" w:color="auto" w:fill="FFFFFF"/>
        </w:rPr>
        <w:t>–</w:t>
      </w:r>
      <w:r w:rsidRPr="00DB38DB">
        <w:rPr>
          <w:rFonts w:asciiTheme="majorBidi" w:hAnsiTheme="majorBidi" w:cstheme="majorBidi"/>
        </w:rPr>
        <w:t>26.</w:t>
      </w:r>
    </w:p>
    <w:p w14:paraId="1C9639BA" w14:textId="496A5A34" w:rsidR="002F0D1D" w:rsidRDefault="002F0D1D" w:rsidP="006A0D9F">
      <w:pPr>
        <w:pStyle w:val="NormalWeb"/>
        <w:spacing w:before="0" w:beforeAutospacing="0" w:after="0" w:afterAutospacing="0"/>
        <w:ind w:left="720" w:hanging="720"/>
        <w:mirrorIndents/>
        <w:jc w:val="both"/>
      </w:pPr>
      <w:bookmarkStart w:id="2" w:name="_Hlk133432214"/>
      <w:r w:rsidRPr="003824C4">
        <w:t>McGuckin, C., &amp; Minton, S.J. (2014)</w:t>
      </w:r>
      <w:r>
        <w:t>,</w:t>
      </w:r>
      <w:r w:rsidRPr="003824C4">
        <w:t xml:space="preserve"> From theory to practice: Two ecosystemic approaches and their applications to understanding school bullying. </w:t>
      </w:r>
      <w:r w:rsidRPr="003824C4">
        <w:rPr>
          <w:i/>
          <w:iCs/>
        </w:rPr>
        <w:t>Journal of Psychologists and Counsellors in Schools</w:t>
      </w:r>
      <w:r w:rsidRPr="003824C4">
        <w:t xml:space="preserve">, </w:t>
      </w:r>
      <w:r>
        <w:t xml:space="preserve">Vol. </w:t>
      </w:r>
      <w:r w:rsidRPr="002F0D1D">
        <w:t>24</w:t>
      </w:r>
      <w:r w:rsidRPr="003824C4">
        <w:t xml:space="preserve">, 36–48. </w:t>
      </w:r>
    </w:p>
    <w:p w14:paraId="336CE854" w14:textId="49CB700B" w:rsidR="00AB16C0" w:rsidRPr="00DB38DB" w:rsidRDefault="00AB16C0" w:rsidP="006A0D9F">
      <w:pPr>
        <w:pStyle w:val="NormalWeb"/>
        <w:spacing w:before="0" w:beforeAutospacing="0" w:after="0" w:afterAutospacing="0"/>
        <w:ind w:left="720" w:hanging="720"/>
        <w:mirrorIndents/>
        <w:jc w:val="both"/>
        <w:rPr>
          <w:rFonts w:asciiTheme="majorBidi" w:hAnsiTheme="majorBidi" w:cstheme="majorBidi"/>
          <w:color w:val="000000" w:themeColor="text1"/>
          <w:shd w:val="clear" w:color="auto" w:fill="FFFFFF"/>
        </w:rPr>
      </w:pPr>
      <w:r w:rsidRPr="00DB38DB">
        <w:rPr>
          <w:rFonts w:asciiTheme="majorBidi" w:hAnsiTheme="majorBidi" w:cstheme="majorBidi"/>
          <w:color w:val="000000" w:themeColor="text1"/>
          <w:shd w:val="clear" w:color="auto" w:fill="FFFFFF"/>
        </w:rPr>
        <w:t>Meijerink</w:t>
      </w:r>
      <w:bookmarkEnd w:id="2"/>
      <w:r w:rsidRPr="00DB38DB">
        <w:rPr>
          <w:rFonts w:asciiTheme="majorBidi" w:hAnsiTheme="majorBidi" w:cstheme="majorBidi"/>
          <w:color w:val="000000" w:themeColor="text1"/>
          <w:shd w:val="clear" w:color="auto" w:fill="FFFFFF"/>
        </w:rPr>
        <w:t>, J.G., Boons, M., Keegan, A.,</w:t>
      </w:r>
      <w:r w:rsidR="003C5ABE">
        <w:rPr>
          <w:rFonts w:asciiTheme="majorBidi" w:hAnsiTheme="majorBidi" w:cstheme="majorBidi"/>
          <w:color w:val="000000" w:themeColor="text1"/>
          <w:shd w:val="clear" w:color="auto" w:fill="FFFFFF"/>
        </w:rPr>
        <w:t xml:space="preserve"> and </w:t>
      </w:r>
      <w:r w:rsidRPr="00DB38DB">
        <w:rPr>
          <w:rFonts w:asciiTheme="majorBidi" w:hAnsiTheme="majorBidi" w:cstheme="majorBidi"/>
          <w:color w:val="000000" w:themeColor="text1"/>
          <w:shd w:val="clear" w:color="auto" w:fill="FFFFFF"/>
        </w:rPr>
        <w:t>Marler, J. (2021</w:t>
      </w:r>
      <w:r w:rsidR="00096E88">
        <w:rPr>
          <w:rFonts w:asciiTheme="majorBidi" w:hAnsiTheme="majorBidi" w:cstheme="majorBidi"/>
          <w:color w:val="000000" w:themeColor="text1"/>
          <w:shd w:val="clear" w:color="auto" w:fill="FFFFFF"/>
        </w:rPr>
        <w:t xml:space="preserve">), </w:t>
      </w:r>
      <w:r w:rsidRPr="00DB38DB">
        <w:rPr>
          <w:rFonts w:asciiTheme="majorBidi" w:hAnsiTheme="majorBidi" w:cstheme="majorBidi"/>
          <w:color w:val="000000" w:themeColor="text1"/>
          <w:shd w:val="clear" w:color="auto" w:fill="FFFFFF"/>
        </w:rPr>
        <w:t xml:space="preserve">Algorithmic human resource management: Synthesizing developments and cross-disciplinary insights on digital HRM. </w:t>
      </w:r>
      <w:r w:rsidRPr="00DB38DB">
        <w:rPr>
          <w:rFonts w:asciiTheme="majorBidi" w:hAnsiTheme="majorBidi" w:cstheme="majorBidi"/>
          <w:i/>
          <w:iCs/>
          <w:color w:val="000000" w:themeColor="text1"/>
          <w:shd w:val="clear" w:color="auto" w:fill="FFFFFF"/>
        </w:rPr>
        <w:t>The International Journal of Human Resource Management</w:t>
      </w:r>
      <w:r w:rsidRPr="00DB38DB">
        <w:rPr>
          <w:rFonts w:asciiTheme="majorBidi" w:hAnsiTheme="majorBidi" w:cstheme="majorBidi"/>
          <w:color w:val="000000" w:themeColor="text1"/>
          <w:shd w:val="clear" w:color="auto" w:fill="FFFFFF"/>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shd w:val="clear" w:color="auto" w:fill="FFFFFF"/>
        </w:rPr>
        <w:t>32(23</w:t>
      </w:r>
      <w:r w:rsidR="00096E88">
        <w:rPr>
          <w:rFonts w:asciiTheme="majorBidi" w:hAnsiTheme="majorBidi" w:cstheme="majorBidi"/>
          <w:color w:val="000000" w:themeColor="text1"/>
          <w:shd w:val="clear" w:color="auto" w:fill="FFFFFF"/>
        </w:rPr>
        <w:t xml:space="preserve">), pp. </w:t>
      </w:r>
      <w:r w:rsidRPr="00DB38DB">
        <w:rPr>
          <w:rFonts w:asciiTheme="majorBidi" w:hAnsiTheme="majorBidi" w:cstheme="majorBidi"/>
          <w:color w:val="000000" w:themeColor="text1"/>
          <w:shd w:val="clear" w:color="auto" w:fill="FFFFFF"/>
        </w:rPr>
        <w:t>2545</w:t>
      </w:r>
      <w:r w:rsidR="008930F4"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shd w:val="clear" w:color="auto" w:fill="FFFFFF"/>
        </w:rPr>
        <w:t>2562.</w:t>
      </w:r>
    </w:p>
    <w:p w14:paraId="51292944" w14:textId="778E64EE" w:rsidR="00AF3042" w:rsidRPr="00DB38DB" w:rsidRDefault="00010336" w:rsidP="006A0D9F">
      <w:pPr>
        <w:pStyle w:val="NormalWeb"/>
        <w:spacing w:before="0" w:beforeAutospacing="0" w:after="0" w:afterAutospacing="0"/>
        <w:ind w:left="720" w:hanging="720"/>
        <w:mirrorIndents/>
        <w:jc w:val="both"/>
        <w:rPr>
          <w:rFonts w:asciiTheme="majorBidi" w:hAnsiTheme="majorBidi" w:cstheme="majorBidi"/>
          <w:color w:val="000000" w:themeColor="text1"/>
          <w:shd w:val="clear" w:color="auto" w:fill="FFFFFF"/>
        </w:rPr>
      </w:pPr>
      <w:r w:rsidRPr="00DB38DB">
        <w:rPr>
          <w:rFonts w:asciiTheme="majorBidi" w:hAnsiTheme="majorBidi" w:cstheme="majorBidi"/>
          <w:color w:val="000000" w:themeColor="text1"/>
          <w:shd w:val="clear" w:color="auto" w:fill="FFFFFF"/>
        </w:rPr>
        <w:t>Naveen, L. (2006</w:t>
      </w:r>
      <w:r w:rsidR="00096E88">
        <w:rPr>
          <w:rFonts w:asciiTheme="majorBidi" w:hAnsiTheme="majorBidi" w:cstheme="majorBidi"/>
          <w:color w:val="000000" w:themeColor="text1"/>
          <w:shd w:val="clear" w:color="auto" w:fill="FFFFFF"/>
        </w:rPr>
        <w:t xml:space="preserve">), </w:t>
      </w:r>
      <w:r w:rsidRPr="00DB38DB">
        <w:rPr>
          <w:rFonts w:asciiTheme="majorBidi" w:hAnsiTheme="majorBidi" w:cstheme="majorBidi"/>
          <w:color w:val="000000" w:themeColor="text1"/>
          <w:shd w:val="clear" w:color="auto" w:fill="FFFFFF"/>
        </w:rPr>
        <w:t>Organizational complexity and succession planning. </w:t>
      </w:r>
      <w:r w:rsidRPr="00DB38DB">
        <w:rPr>
          <w:rFonts w:asciiTheme="majorBidi" w:hAnsiTheme="majorBidi" w:cstheme="majorBidi"/>
          <w:i/>
          <w:iCs/>
          <w:color w:val="000000" w:themeColor="text1"/>
          <w:shd w:val="clear" w:color="auto" w:fill="FFFFFF"/>
        </w:rPr>
        <w:t>Journal of Financial and Quantitative Analysis</w:t>
      </w:r>
      <w:r w:rsidRPr="00DB38DB">
        <w:rPr>
          <w:rFonts w:asciiTheme="majorBidi" w:hAnsiTheme="majorBidi" w:cstheme="majorBidi"/>
          <w:color w:val="000000" w:themeColor="text1"/>
          <w:shd w:val="clear" w:color="auto" w:fill="FFFFFF"/>
        </w:rPr>
        <w:t>,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shd w:val="clear" w:color="auto" w:fill="FFFFFF"/>
        </w:rPr>
        <w:t>41(3</w:t>
      </w:r>
      <w:r w:rsidR="00096E88">
        <w:rPr>
          <w:rFonts w:asciiTheme="majorBidi" w:hAnsiTheme="majorBidi" w:cstheme="majorBidi"/>
          <w:color w:val="000000" w:themeColor="text1"/>
          <w:shd w:val="clear" w:color="auto" w:fill="FFFFFF"/>
        </w:rPr>
        <w:t xml:space="preserve">), pp. </w:t>
      </w:r>
      <w:r w:rsidRPr="00DB38DB">
        <w:rPr>
          <w:rFonts w:asciiTheme="majorBidi" w:hAnsiTheme="majorBidi" w:cstheme="majorBidi"/>
          <w:color w:val="000000" w:themeColor="text1"/>
          <w:shd w:val="clear" w:color="auto" w:fill="FFFFFF"/>
        </w:rPr>
        <w:t>661</w:t>
      </w:r>
      <w:r w:rsidR="008644AF"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shd w:val="clear" w:color="auto" w:fill="FFFFFF"/>
        </w:rPr>
        <w:t>683.</w:t>
      </w:r>
    </w:p>
    <w:p w14:paraId="3507FE6B" w14:textId="4D85CA8A" w:rsidR="00D52003" w:rsidRPr="00DB38DB" w:rsidRDefault="00010336" w:rsidP="006A0D9F">
      <w:pPr>
        <w:pStyle w:val="NormalWeb"/>
        <w:spacing w:before="0" w:beforeAutospacing="0" w:after="0" w:afterAutospacing="0"/>
        <w:ind w:left="720" w:hanging="720"/>
        <w:mirrorIndents/>
        <w:jc w:val="both"/>
        <w:rPr>
          <w:rFonts w:asciiTheme="majorBidi" w:hAnsiTheme="majorBidi" w:cstheme="majorBidi"/>
          <w:color w:val="000000" w:themeColor="text1"/>
        </w:rPr>
      </w:pPr>
      <w:r w:rsidRPr="00DB38DB">
        <w:rPr>
          <w:rFonts w:asciiTheme="majorBidi" w:hAnsiTheme="majorBidi" w:cstheme="majorBidi"/>
          <w:color w:val="000000" w:themeColor="text1"/>
          <w:shd w:val="clear" w:color="auto" w:fill="FFFFFF"/>
        </w:rPr>
        <w:t>Nissim, G.</w:t>
      </w:r>
      <w:r w:rsidR="003C5ABE">
        <w:rPr>
          <w:rFonts w:asciiTheme="majorBidi" w:hAnsiTheme="majorBidi" w:cstheme="majorBidi"/>
          <w:color w:val="000000" w:themeColor="text1"/>
          <w:shd w:val="clear" w:color="auto" w:fill="FFFFFF"/>
        </w:rPr>
        <w:t xml:space="preserve"> and </w:t>
      </w:r>
      <w:r w:rsidRPr="00DB38DB">
        <w:rPr>
          <w:rFonts w:asciiTheme="majorBidi" w:hAnsiTheme="majorBidi" w:cstheme="majorBidi"/>
          <w:color w:val="000000" w:themeColor="text1"/>
          <w:shd w:val="clear" w:color="auto" w:fill="FFFFFF"/>
        </w:rPr>
        <w:t>Simon, T. (2021</w:t>
      </w:r>
      <w:r w:rsidR="00096E88">
        <w:rPr>
          <w:rFonts w:asciiTheme="majorBidi" w:hAnsiTheme="majorBidi" w:cstheme="majorBidi"/>
          <w:color w:val="000000" w:themeColor="text1"/>
          <w:shd w:val="clear" w:color="auto" w:fill="FFFFFF"/>
        </w:rPr>
        <w:t xml:space="preserve">), </w:t>
      </w:r>
      <w:r w:rsidRPr="00DB38DB">
        <w:rPr>
          <w:rFonts w:asciiTheme="majorBidi" w:hAnsiTheme="majorBidi" w:cstheme="majorBidi"/>
          <w:color w:val="000000" w:themeColor="text1"/>
          <w:shd w:val="clear" w:color="auto" w:fill="FFFFFF"/>
        </w:rPr>
        <w:t>The future of labor unions in the age of automation and at the dawn of AI. </w:t>
      </w:r>
      <w:r w:rsidRPr="00DB38DB">
        <w:rPr>
          <w:rFonts w:asciiTheme="majorBidi" w:hAnsiTheme="majorBidi" w:cstheme="majorBidi"/>
          <w:i/>
          <w:iCs/>
          <w:color w:val="000000" w:themeColor="text1"/>
          <w:shd w:val="clear" w:color="auto" w:fill="FFFFFF"/>
        </w:rPr>
        <w:t>Technology in Society</w:t>
      </w:r>
      <w:r w:rsidRPr="00DB38DB">
        <w:rPr>
          <w:rFonts w:asciiTheme="majorBidi" w:hAnsiTheme="majorBidi" w:cstheme="majorBidi"/>
          <w:color w:val="000000" w:themeColor="text1"/>
          <w:shd w:val="clear" w:color="auto" w:fill="FFFFFF"/>
        </w:rPr>
        <w:t>,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shd w:val="clear" w:color="auto" w:fill="FFFFFF"/>
        </w:rPr>
        <w:t>67,</w:t>
      </w:r>
      <w:r w:rsidR="00FF3391" w:rsidRPr="00DB38DB">
        <w:rPr>
          <w:rFonts w:asciiTheme="majorBidi" w:hAnsiTheme="majorBidi" w:cstheme="majorBidi"/>
          <w:color w:val="000000" w:themeColor="text1"/>
        </w:rPr>
        <w:t xml:space="preserve"> </w:t>
      </w:r>
      <w:hyperlink r:id="rId15" w:tgtFrame="_blank" w:tooltip="Persistent link using digital object identifier" w:history="1">
        <w:r w:rsidRPr="00DB38DB">
          <w:rPr>
            <w:rStyle w:val="Hyperlink"/>
            <w:rFonts w:asciiTheme="majorBidi" w:hAnsiTheme="majorBidi" w:cstheme="majorBidi"/>
            <w:color w:val="000000" w:themeColor="text1"/>
            <w:u w:val="none"/>
          </w:rPr>
          <w:t>https://doi.org/10.1016/j.techsoc.2021.101732</w:t>
        </w:r>
      </w:hyperlink>
    </w:p>
    <w:p w14:paraId="16925A43" w14:textId="4B136191" w:rsidR="00E62710" w:rsidRDefault="001537E3" w:rsidP="00E62710">
      <w:pPr>
        <w:pStyle w:val="NormalWeb"/>
        <w:spacing w:before="0" w:beforeAutospacing="0" w:after="0" w:afterAutospacing="0"/>
        <w:ind w:left="720" w:hanging="720"/>
        <w:mirrorIndents/>
        <w:jc w:val="both"/>
        <w:rPr>
          <w:rFonts w:asciiTheme="majorBidi" w:hAnsiTheme="majorBidi" w:cstheme="majorBidi"/>
          <w:color w:val="000000" w:themeColor="text1"/>
        </w:rPr>
      </w:pPr>
      <w:r w:rsidRPr="00DB38DB">
        <w:rPr>
          <w:rFonts w:asciiTheme="majorBidi" w:hAnsiTheme="majorBidi" w:cstheme="majorBidi"/>
          <w:color w:val="000000" w:themeColor="text1"/>
        </w:rPr>
        <w:t>Nydegger, R.</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Enides, C. (2017</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The psychology of work: Changes in the 21st century. </w:t>
      </w:r>
      <w:r w:rsidRPr="00DB38DB">
        <w:rPr>
          <w:rFonts w:asciiTheme="majorBidi" w:hAnsiTheme="majorBidi" w:cstheme="majorBidi"/>
          <w:i/>
          <w:iCs/>
          <w:color w:val="000000" w:themeColor="text1"/>
        </w:rPr>
        <w:t>The International Business &amp; Economics Research Journal</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16(3</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197–208.</w:t>
      </w:r>
    </w:p>
    <w:p w14:paraId="6F6166AC" w14:textId="3A9BCE2F" w:rsidR="003810E6" w:rsidRDefault="003810E6" w:rsidP="00E62710">
      <w:pPr>
        <w:pStyle w:val="NormalWeb"/>
        <w:spacing w:before="0" w:beforeAutospacing="0" w:after="0" w:afterAutospacing="0"/>
        <w:ind w:left="720" w:hanging="720"/>
        <w:mirrorIndents/>
        <w:jc w:val="both"/>
        <w:rPr>
          <w:rStyle w:val="Hyperlink"/>
          <w:rFonts w:asciiTheme="majorBidi" w:hAnsiTheme="majorBidi" w:cstheme="majorBidi"/>
          <w:color w:val="000000" w:themeColor="text1"/>
          <w:u w:val="none"/>
        </w:rPr>
      </w:pPr>
      <w:r>
        <w:t>Nvidia Developer (2023</w:t>
      </w:r>
      <w:r w:rsidR="00096E88">
        <w:t xml:space="preserve">), </w:t>
      </w:r>
      <w:hyperlink r:id="rId16" w:history="1">
        <w:r w:rsidRPr="001C6A51">
          <w:rPr>
            <w:rStyle w:val="Hyperlink"/>
            <w:rFonts w:asciiTheme="majorBidi" w:hAnsiTheme="majorBidi" w:cstheme="majorBidi"/>
            <w:color w:val="000000" w:themeColor="text1"/>
            <w:u w:val="none"/>
          </w:rPr>
          <w:t>https://developer.nvidia.com/blog/kings-college-london-accelerates-synthetic-brain-3d-image-creation-using-ai-models-powered-by-cambridge-1-supercomputer</w:t>
        </w:r>
      </w:hyperlink>
      <w:r>
        <w:rPr>
          <w:rStyle w:val="Hyperlink"/>
          <w:rFonts w:asciiTheme="majorBidi" w:hAnsiTheme="majorBidi" w:cstheme="majorBidi"/>
          <w:color w:val="000000" w:themeColor="text1"/>
          <w:u w:val="none"/>
        </w:rPr>
        <w:t>. Accessed September 3023</w:t>
      </w:r>
    </w:p>
    <w:p w14:paraId="4DE0E230" w14:textId="15155B6F" w:rsidR="00E22A0F" w:rsidRDefault="00E22A0F" w:rsidP="00E62710">
      <w:pPr>
        <w:pStyle w:val="NormalWeb"/>
        <w:spacing w:before="0" w:beforeAutospacing="0" w:after="0" w:afterAutospacing="0"/>
        <w:ind w:left="720" w:hanging="720"/>
        <w:mirrorIndents/>
        <w:jc w:val="both"/>
        <w:rPr>
          <w:rFonts w:asciiTheme="majorBidi" w:hAnsiTheme="majorBidi" w:cstheme="majorBidi"/>
          <w:color w:val="000000" w:themeColor="text1"/>
        </w:rPr>
      </w:pPr>
      <w:r w:rsidRPr="008930F4">
        <w:t xml:space="preserve">OpenAI (2023) </w:t>
      </w:r>
      <w:hyperlink r:id="rId17" w:history="1">
        <w:r w:rsidRPr="008930F4">
          <w:rPr>
            <w:rStyle w:val="Hyperlink"/>
            <w:rFonts w:asciiTheme="majorBidi" w:hAnsiTheme="majorBidi" w:cstheme="majorBidi"/>
            <w:color w:val="000000" w:themeColor="text1"/>
            <w:u w:val="none"/>
          </w:rPr>
          <w:t>https://cdn.openai.com/papers/gpt-4.pdf</w:t>
        </w:r>
      </w:hyperlink>
    </w:p>
    <w:p w14:paraId="3A8D8203" w14:textId="20DDA981" w:rsidR="00D52003" w:rsidRPr="00DB38DB" w:rsidRDefault="003F1951" w:rsidP="00B301CE">
      <w:pPr>
        <w:pStyle w:val="NormalWeb"/>
        <w:spacing w:before="0" w:beforeAutospacing="0" w:after="0" w:afterAutospacing="0"/>
        <w:ind w:left="720" w:hanging="720"/>
        <w:mirrorIndents/>
        <w:jc w:val="both"/>
        <w:rPr>
          <w:rStyle w:val="Hyperlink"/>
          <w:rFonts w:asciiTheme="majorBidi" w:hAnsiTheme="majorBidi" w:cstheme="majorBidi"/>
          <w:color w:val="000000" w:themeColor="text1"/>
        </w:rPr>
      </w:pPr>
      <w:r w:rsidRPr="00DB38DB">
        <w:rPr>
          <w:rFonts w:asciiTheme="majorBidi" w:hAnsiTheme="majorBidi" w:cstheme="majorBidi"/>
          <w:color w:val="000000" w:themeColor="text1"/>
        </w:rPr>
        <w:lastRenderedPageBreak/>
        <w:t>Opie, T.R.</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Phillips, K.W. (2015</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Hair penalties: the negative influence of Afrocentric hair on ratings of black women’s dominance and professionalism. </w:t>
      </w:r>
      <w:r w:rsidRPr="00DB38DB">
        <w:rPr>
          <w:rFonts w:asciiTheme="majorBidi" w:hAnsiTheme="majorBidi" w:cstheme="majorBidi"/>
          <w:i/>
          <w:iCs/>
          <w:color w:val="000000" w:themeColor="text1"/>
        </w:rPr>
        <w:t>Frontiers in Psychology</w:t>
      </w:r>
      <w:r w:rsidRPr="00DB38DB">
        <w:rPr>
          <w:rFonts w:asciiTheme="majorBidi" w:hAnsiTheme="majorBidi" w:cstheme="majorBidi"/>
          <w:color w:val="000000" w:themeColor="text1"/>
        </w:rPr>
        <w:t>, 6, 1–14.</w:t>
      </w:r>
      <w:r w:rsidR="00FF3391" w:rsidRPr="00DB38DB">
        <w:rPr>
          <w:rFonts w:asciiTheme="majorBidi" w:hAnsiTheme="majorBidi" w:cstheme="majorBidi"/>
          <w:color w:val="000000" w:themeColor="text1"/>
        </w:rPr>
        <w:t xml:space="preserve"> </w:t>
      </w:r>
      <w:r w:rsidRPr="00DB38DB">
        <w:rPr>
          <w:rFonts w:asciiTheme="majorBidi" w:hAnsiTheme="majorBidi" w:cstheme="majorBidi"/>
          <w:color w:val="000000" w:themeColor="text1"/>
        </w:rPr>
        <w:t>https://doi.org/10.3389/fpsyg.2015.01311</w:t>
      </w:r>
    </w:p>
    <w:p w14:paraId="45C35C81" w14:textId="435C4186" w:rsidR="00F64FE2" w:rsidRPr="00DB38DB" w:rsidRDefault="00F64FE2" w:rsidP="00B301CE">
      <w:pPr>
        <w:pStyle w:val="NormalWeb"/>
        <w:spacing w:before="0" w:beforeAutospacing="0" w:after="0" w:afterAutospacing="0"/>
        <w:ind w:left="720" w:hanging="720"/>
        <w:mirrorIndents/>
        <w:jc w:val="both"/>
        <w:rPr>
          <w:rFonts w:asciiTheme="majorBidi" w:hAnsiTheme="majorBidi" w:cstheme="majorBidi"/>
          <w:color w:val="000000" w:themeColor="text1"/>
        </w:rPr>
      </w:pPr>
      <w:r w:rsidRPr="00DB38DB">
        <w:rPr>
          <w:rFonts w:asciiTheme="majorBidi" w:hAnsiTheme="majorBidi" w:cstheme="majorBidi"/>
          <w:color w:val="000000" w:themeColor="text1"/>
        </w:rPr>
        <w:t>Pereira, V., Hadjielias, E., Christofi, M.,</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Vrontis, D. (2023</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 systematic literature review on the impact of artificial intelligence on workplace outcomes: A multi-process perspective. </w:t>
      </w:r>
      <w:r w:rsidRPr="008A1A4A">
        <w:rPr>
          <w:rFonts w:asciiTheme="majorBidi" w:hAnsiTheme="majorBidi" w:cstheme="majorBidi"/>
          <w:i/>
          <w:iCs/>
          <w:color w:val="000000" w:themeColor="text1"/>
        </w:rPr>
        <w:t>Human Resource Management Review</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33(1</w:t>
      </w:r>
      <w:r w:rsidR="00096E88">
        <w:rPr>
          <w:rFonts w:asciiTheme="majorBidi" w:hAnsiTheme="majorBidi" w:cstheme="majorBidi"/>
          <w:color w:val="000000" w:themeColor="text1"/>
        </w:rPr>
        <w:t xml:space="preserve">), pp. </w:t>
      </w:r>
      <w:hyperlink r:id="rId18" w:history="1">
        <w:r w:rsidRPr="00DB38DB">
          <w:rPr>
            <w:rStyle w:val="Hyperlink"/>
            <w:rFonts w:asciiTheme="majorBidi" w:hAnsiTheme="majorBidi" w:cstheme="majorBidi"/>
            <w:color w:val="auto"/>
            <w:u w:val="none"/>
          </w:rPr>
          <w:t>https://doi.org/10.1016/j.hrmr.2021.100857</w:t>
        </w:r>
      </w:hyperlink>
      <w:r w:rsidRPr="00DB38DB">
        <w:rPr>
          <w:rFonts w:asciiTheme="majorBidi" w:hAnsiTheme="majorBidi" w:cstheme="majorBidi"/>
          <w:color w:val="000000" w:themeColor="text1"/>
        </w:rPr>
        <w:t>.</w:t>
      </w:r>
    </w:p>
    <w:p w14:paraId="549EC656" w14:textId="5A38A392" w:rsidR="00D52003" w:rsidRPr="00DB38DB" w:rsidRDefault="0002282F" w:rsidP="00B301CE">
      <w:pPr>
        <w:pStyle w:val="NormalWeb"/>
        <w:spacing w:before="0" w:beforeAutospacing="0" w:after="0" w:afterAutospacing="0"/>
        <w:ind w:left="720" w:hanging="720"/>
        <w:mirrorIndents/>
        <w:jc w:val="both"/>
        <w:rPr>
          <w:rFonts w:asciiTheme="majorBidi" w:hAnsiTheme="majorBidi" w:cstheme="majorBidi"/>
          <w:color w:val="000000" w:themeColor="text1"/>
        </w:rPr>
      </w:pPr>
      <w:r w:rsidRPr="00DB38DB">
        <w:rPr>
          <w:rFonts w:asciiTheme="majorBidi" w:hAnsiTheme="majorBidi" w:cstheme="majorBidi"/>
          <w:color w:val="000000" w:themeColor="text1"/>
        </w:rPr>
        <w:t>Perkins, G., Gilmore, S., Guttormsen, D.S.</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Taylor, S. (2022</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Analysing the impacts of Universal Basic Income in the changing world of work: Challenges to the psychological contract and a future research agenda. </w:t>
      </w:r>
      <w:r w:rsidRPr="00DB38DB">
        <w:rPr>
          <w:rFonts w:asciiTheme="majorBidi" w:hAnsiTheme="majorBidi" w:cstheme="majorBidi"/>
          <w:i/>
          <w:iCs/>
          <w:color w:val="000000" w:themeColor="text1"/>
        </w:rPr>
        <w:t>Human Resource Management Journal</w:t>
      </w:r>
      <w:r w:rsidRPr="00DB38DB">
        <w:rPr>
          <w:rFonts w:asciiTheme="majorBidi" w:hAnsiTheme="majorBidi" w:cstheme="majorBidi"/>
          <w:color w:val="000000" w:themeColor="text1"/>
        </w:rPr>
        <w:t>, 32(1</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1</w:t>
      </w:r>
      <w:r w:rsidR="008644AF" w:rsidRPr="00DB38DB">
        <w:rPr>
          <w:rFonts w:asciiTheme="majorBidi" w:hAnsiTheme="majorBidi" w:cstheme="majorBidi"/>
          <w:color w:val="000000" w:themeColor="text1"/>
        </w:rPr>
        <w:t>–</w:t>
      </w:r>
      <w:r w:rsidRPr="00DB38DB">
        <w:rPr>
          <w:rFonts w:asciiTheme="majorBidi" w:hAnsiTheme="majorBidi" w:cstheme="majorBidi"/>
          <w:color w:val="000000" w:themeColor="text1"/>
        </w:rPr>
        <w:t xml:space="preserve">18. </w:t>
      </w:r>
    </w:p>
    <w:p w14:paraId="1D3DC120" w14:textId="6373482F" w:rsidR="003F1951" w:rsidRPr="00DB38DB" w:rsidRDefault="003F1951" w:rsidP="006A0D9F">
      <w:pPr>
        <w:pStyle w:val="NormalWeb"/>
        <w:spacing w:before="0" w:beforeAutospacing="0" w:after="0" w:afterAutospacing="0"/>
        <w:ind w:left="720" w:hanging="720"/>
        <w:jc w:val="both"/>
        <w:rPr>
          <w:rFonts w:asciiTheme="majorBidi" w:hAnsiTheme="majorBidi" w:cstheme="majorBidi"/>
          <w:color w:val="000000" w:themeColor="text1"/>
        </w:rPr>
      </w:pPr>
      <w:r w:rsidRPr="00DB38DB">
        <w:rPr>
          <w:rFonts w:asciiTheme="majorBidi" w:hAnsiTheme="majorBidi" w:cstheme="majorBidi"/>
          <w:color w:val="000000" w:themeColor="text1"/>
        </w:rPr>
        <w:t>Piecq, A. (2018</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What if burnout was a symptom of our 21st century society? </w:t>
      </w:r>
      <w:r w:rsidRPr="00DB38DB">
        <w:rPr>
          <w:rFonts w:asciiTheme="majorBidi" w:hAnsiTheme="majorBidi" w:cstheme="majorBidi"/>
          <w:i/>
          <w:iCs/>
          <w:color w:val="000000" w:themeColor="text1"/>
        </w:rPr>
        <w:t>Universal Journal of Management</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6(7</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235–239.</w:t>
      </w:r>
      <w:r w:rsidR="00FF3391" w:rsidRPr="00DB38DB">
        <w:rPr>
          <w:rFonts w:asciiTheme="majorBidi" w:hAnsiTheme="majorBidi" w:cstheme="majorBidi"/>
          <w:color w:val="000000" w:themeColor="text1"/>
        </w:rPr>
        <w:t xml:space="preserve"> </w:t>
      </w:r>
      <w:r w:rsidRPr="00DB38DB">
        <w:rPr>
          <w:rFonts w:asciiTheme="majorBidi" w:hAnsiTheme="majorBidi" w:cstheme="majorBidi"/>
          <w:color w:val="000000" w:themeColor="text1"/>
        </w:rPr>
        <w:t>https://doi.org/10.13189/ujm.2018.060701</w:t>
      </w:r>
    </w:p>
    <w:p w14:paraId="25568384" w14:textId="37D7C168" w:rsidR="003F1951" w:rsidRPr="00DB38DB" w:rsidRDefault="003F1951" w:rsidP="006A0D9F">
      <w:pPr>
        <w:spacing w:after="0" w:line="240" w:lineRule="auto"/>
        <w:ind w:left="720" w:hanging="720"/>
        <w:mirrorIndents/>
        <w:jc w:val="both"/>
        <w:rPr>
          <w:rFonts w:asciiTheme="majorBidi" w:hAnsiTheme="majorBidi" w:cstheme="majorBidi"/>
          <w:color w:val="000000" w:themeColor="text1"/>
          <w:szCs w:val="24"/>
          <w:shd w:val="clear" w:color="auto" w:fill="FFFFFF"/>
          <w:lang w:val="en-US"/>
        </w:rPr>
      </w:pPr>
      <w:r w:rsidRPr="00DB38DB">
        <w:rPr>
          <w:rFonts w:asciiTheme="majorBidi" w:hAnsiTheme="majorBidi" w:cstheme="majorBidi"/>
          <w:color w:val="000000" w:themeColor="text1"/>
          <w:szCs w:val="24"/>
          <w:shd w:val="clear" w:color="auto" w:fill="FFFFFF"/>
          <w:lang w:val="en-US"/>
        </w:rPr>
        <w:t>Ployhart, R.E.</w:t>
      </w:r>
      <w:r w:rsidR="003C5ABE">
        <w:rPr>
          <w:rFonts w:asciiTheme="majorBidi" w:hAnsiTheme="majorBidi" w:cstheme="majorBidi"/>
          <w:color w:val="000000" w:themeColor="text1"/>
          <w:szCs w:val="24"/>
          <w:shd w:val="clear" w:color="auto" w:fill="FFFFFF"/>
          <w:lang w:val="en-US"/>
        </w:rPr>
        <w:t xml:space="preserve"> and </w:t>
      </w:r>
      <w:r w:rsidRPr="00DB38DB">
        <w:rPr>
          <w:rFonts w:asciiTheme="majorBidi" w:hAnsiTheme="majorBidi" w:cstheme="majorBidi"/>
          <w:color w:val="000000" w:themeColor="text1"/>
          <w:szCs w:val="24"/>
          <w:shd w:val="clear" w:color="auto" w:fill="FFFFFF"/>
          <w:lang w:val="en-US"/>
        </w:rPr>
        <w:t>Kautz, J. (2017</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Managing the selection and retention of human capital resources. In </w:t>
      </w:r>
      <w:r w:rsidR="00B70094" w:rsidRPr="00DB38DB">
        <w:rPr>
          <w:rFonts w:asciiTheme="majorBidi" w:hAnsiTheme="majorBidi" w:cstheme="majorBidi"/>
          <w:color w:val="000000" w:themeColor="text1"/>
          <w:szCs w:val="24"/>
          <w:shd w:val="clear" w:color="auto" w:fill="FFFFFF"/>
          <w:lang w:val="en-US"/>
        </w:rPr>
        <w:t>P. Sparrow</w:t>
      </w:r>
      <w:r w:rsidR="003C5ABE">
        <w:rPr>
          <w:rFonts w:asciiTheme="majorBidi" w:hAnsiTheme="majorBidi" w:cstheme="majorBidi"/>
          <w:color w:val="000000" w:themeColor="text1"/>
          <w:szCs w:val="24"/>
          <w:shd w:val="clear" w:color="auto" w:fill="FFFFFF"/>
          <w:lang w:val="en-US"/>
        </w:rPr>
        <w:t xml:space="preserve"> and </w:t>
      </w:r>
      <w:r w:rsidR="00B70094" w:rsidRPr="00DB38DB">
        <w:rPr>
          <w:rFonts w:asciiTheme="majorBidi" w:hAnsiTheme="majorBidi" w:cstheme="majorBidi"/>
          <w:color w:val="000000" w:themeColor="text1"/>
          <w:szCs w:val="24"/>
          <w:shd w:val="clear" w:color="auto" w:fill="FFFFFF"/>
          <w:lang w:val="en-US"/>
        </w:rPr>
        <w:t>C.L. Cooper (Eds</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i/>
          <w:iCs/>
          <w:color w:val="000000" w:themeColor="text1"/>
          <w:szCs w:val="24"/>
          <w:shd w:val="clear" w:color="auto" w:fill="FFFFFF"/>
          <w:lang w:val="en-US"/>
        </w:rPr>
        <w:t>A research agenda for human resource management</w:t>
      </w:r>
      <w:r w:rsidRPr="00DB38DB">
        <w:rPr>
          <w:rFonts w:asciiTheme="majorBidi" w:hAnsiTheme="majorBidi" w:cstheme="majorBidi"/>
          <w:color w:val="000000" w:themeColor="text1"/>
          <w:szCs w:val="24"/>
          <w:shd w:val="clear" w:color="auto" w:fill="FFFFFF"/>
          <w:lang w:val="en-US"/>
        </w:rPr>
        <w:t> (pp. 78</w:t>
      </w:r>
      <w:r w:rsidR="008644AF"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shd w:val="clear" w:color="auto" w:fill="FFFFFF"/>
          <w:lang w:val="en-US"/>
        </w:rPr>
        <w:t>94</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Edward Elgar.</w:t>
      </w:r>
      <w:r w:rsidRPr="00DB38DB">
        <w:rPr>
          <w:rFonts w:asciiTheme="majorBidi" w:hAnsiTheme="majorBidi" w:cstheme="majorBidi"/>
          <w:color w:val="000000" w:themeColor="text1"/>
          <w:szCs w:val="24"/>
          <w:shd w:val="clear" w:color="auto" w:fill="FFFFFF"/>
          <w:rtl/>
          <w:lang w:val="en-US"/>
        </w:rPr>
        <w:t>‏</w:t>
      </w:r>
    </w:p>
    <w:p w14:paraId="03002D55" w14:textId="4AD9E3D5" w:rsidR="003F1951" w:rsidRPr="00DB38DB" w:rsidRDefault="003F1951" w:rsidP="00376CA4">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shd w:val="clear" w:color="auto" w:fill="FFFFFF"/>
          <w:lang w:val="en-US"/>
        </w:rPr>
        <w:t>Ployhart, R.E., Schmitt, N.</w:t>
      </w:r>
      <w:r w:rsidR="003C5ABE">
        <w:rPr>
          <w:rFonts w:asciiTheme="majorBidi" w:hAnsiTheme="majorBidi" w:cstheme="majorBidi"/>
          <w:color w:val="000000" w:themeColor="text1"/>
          <w:szCs w:val="24"/>
          <w:shd w:val="clear" w:color="auto" w:fill="FFFFFF"/>
          <w:lang w:val="en-US"/>
        </w:rPr>
        <w:t xml:space="preserve"> and </w:t>
      </w:r>
      <w:r w:rsidRPr="00DB38DB">
        <w:rPr>
          <w:rFonts w:asciiTheme="majorBidi" w:hAnsiTheme="majorBidi" w:cstheme="majorBidi"/>
          <w:color w:val="000000" w:themeColor="text1"/>
          <w:szCs w:val="24"/>
          <w:shd w:val="clear" w:color="auto" w:fill="FFFFFF"/>
          <w:lang w:val="en-US"/>
        </w:rPr>
        <w:t>Tippins, N.T. (2017</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Solving the Supreme Problem: 100 years of selection and recruitment at the Journal of Applied Psychology. </w:t>
      </w:r>
      <w:r w:rsidRPr="00DB38DB">
        <w:rPr>
          <w:rFonts w:asciiTheme="majorBidi" w:hAnsiTheme="majorBidi" w:cstheme="majorBidi"/>
          <w:i/>
          <w:iCs/>
          <w:color w:val="000000" w:themeColor="text1"/>
          <w:szCs w:val="24"/>
          <w:shd w:val="clear" w:color="auto" w:fill="FFFFFF"/>
          <w:lang w:val="en-US"/>
        </w:rPr>
        <w:t>Journal of Applied Psychology</w:t>
      </w:r>
      <w:r w:rsidRPr="00DB38DB">
        <w:rPr>
          <w:rFonts w:asciiTheme="majorBidi" w:hAnsiTheme="majorBidi" w:cstheme="majorBidi"/>
          <w:color w:val="000000" w:themeColor="text1"/>
          <w:szCs w:val="24"/>
          <w:shd w:val="clear" w:color="auto" w:fill="FFFFFF"/>
          <w:lang w:val="en-US"/>
        </w:rPr>
        <w:t>,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shd w:val="clear" w:color="auto" w:fill="FFFFFF"/>
          <w:lang w:val="en-US"/>
        </w:rPr>
        <w:t>102(3</w:t>
      </w:r>
      <w:r w:rsidR="00096E88">
        <w:rPr>
          <w:rFonts w:asciiTheme="majorBidi" w:hAnsiTheme="majorBidi" w:cstheme="majorBidi"/>
          <w:color w:val="000000" w:themeColor="text1"/>
          <w:szCs w:val="24"/>
          <w:shd w:val="clear" w:color="auto" w:fill="FFFFFF"/>
          <w:lang w:val="en-US"/>
        </w:rPr>
        <w:t xml:space="preserve">), pp. </w:t>
      </w:r>
      <w:r w:rsidRPr="00DB38DB">
        <w:rPr>
          <w:rFonts w:asciiTheme="majorBidi" w:hAnsiTheme="majorBidi" w:cstheme="majorBidi"/>
          <w:color w:val="000000" w:themeColor="text1"/>
          <w:szCs w:val="24"/>
          <w:shd w:val="clear" w:color="auto" w:fill="FFFFFF"/>
          <w:lang w:val="en-US"/>
        </w:rPr>
        <w:t>291</w:t>
      </w:r>
      <w:r w:rsidR="008930F4" w:rsidRPr="00DB38DB">
        <w:rPr>
          <w:rFonts w:asciiTheme="majorBidi" w:hAnsiTheme="majorBidi" w:cstheme="majorBidi"/>
          <w:color w:val="000000" w:themeColor="text1"/>
          <w:szCs w:val="24"/>
          <w:shd w:val="clear" w:color="auto" w:fill="FFFFFF"/>
          <w:lang w:val="en-US"/>
        </w:rPr>
        <w:t>–</w:t>
      </w:r>
      <w:r w:rsidR="00ED0768" w:rsidRPr="00DB38DB">
        <w:rPr>
          <w:rFonts w:asciiTheme="majorBidi" w:hAnsiTheme="majorBidi" w:cstheme="majorBidi"/>
          <w:color w:val="000000" w:themeColor="text1"/>
          <w:szCs w:val="24"/>
          <w:shd w:val="clear" w:color="auto" w:fill="FFFFFF"/>
          <w:lang w:val="en-US"/>
        </w:rPr>
        <w:t>304</w:t>
      </w:r>
      <w:r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shd w:val="clear" w:color="auto" w:fill="FFFFFF"/>
          <w:rtl/>
          <w:lang w:val="en-US"/>
        </w:rPr>
        <w:t>‏</w:t>
      </w:r>
    </w:p>
    <w:p w14:paraId="2126DD09" w14:textId="217CDCC6" w:rsidR="00FB48E4" w:rsidRPr="00DB38DB" w:rsidRDefault="00FB48E4" w:rsidP="00376CA4">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Prikshat, V., Malik,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Budhwar, P. (2023</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AI-augmented HRM: Antecedents, assimilation and multilevel consequences. </w:t>
      </w:r>
      <w:r w:rsidRPr="00DB38DB">
        <w:rPr>
          <w:rFonts w:asciiTheme="majorBidi" w:hAnsiTheme="majorBidi" w:cstheme="majorBidi"/>
          <w:i/>
          <w:iCs/>
          <w:color w:val="000000" w:themeColor="text1"/>
          <w:szCs w:val="24"/>
          <w:lang w:val="en-US"/>
        </w:rPr>
        <w:t>Human Resource Management Review</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33(1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https://doi.org/10.1016/j.hrmr.2021.100860.</w:t>
      </w:r>
    </w:p>
    <w:p w14:paraId="5DE3ACDA" w14:textId="3C7EBF6A" w:rsidR="000F3B3F" w:rsidRDefault="000F3B3F" w:rsidP="007642C8">
      <w:pPr>
        <w:spacing w:after="0" w:line="240" w:lineRule="auto"/>
        <w:ind w:left="720" w:hanging="720"/>
        <w:mirrorIndents/>
        <w:rPr>
          <w:rFonts w:asciiTheme="majorBidi" w:hAnsiTheme="majorBidi" w:cstheme="majorBidi"/>
          <w:color w:val="000000" w:themeColor="text1"/>
          <w:szCs w:val="24"/>
          <w:lang w:val="en-US"/>
        </w:rPr>
      </w:pPr>
      <w:r w:rsidRPr="000F3B3F">
        <w:rPr>
          <w:rFonts w:asciiTheme="majorBidi" w:hAnsiTheme="majorBidi" w:cstheme="majorBidi"/>
          <w:color w:val="000000" w:themeColor="text1"/>
          <w:szCs w:val="24"/>
          <w:lang w:val="en-US"/>
        </w:rPr>
        <w:t>Purcell, J. (1999)</w:t>
      </w:r>
      <w:r w:rsidR="00627E3B">
        <w:rPr>
          <w:rFonts w:asciiTheme="majorBidi" w:hAnsiTheme="majorBidi" w:cstheme="majorBidi"/>
          <w:color w:val="000000" w:themeColor="text1"/>
          <w:szCs w:val="24"/>
          <w:lang w:val="en-US"/>
        </w:rPr>
        <w:t>,</w:t>
      </w:r>
      <w:r w:rsidRPr="000F3B3F">
        <w:rPr>
          <w:rFonts w:asciiTheme="majorBidi" w:hAnsiTheme="majorBidi" w:cstheme="majorBidi"/>
          <w:color w:val="000000" w:themeColor="text1"/>
          <w:szCs w:val="24"/>
          <w:lang w:val="en-US"/>
        </w:rPr>
        <w:t xml:space="preserve"> Best practice and best fit: chimera or cul-de-sac?. </w:t>
      </w:r>
      <w:r w:rsidRPr="002F0D1D">
        <w:rPr>
          <w:rFonts w:asciiTheme="majorBidi" w:hAnsiTheme="majorBidi" w:cstheme="majorBidi"/>
          <w:i/>
          <w:iCs/>
          <w:color w:val="000000" w:themeColor="text1"/>
          <w:szCs w:val="24"/>
          <w:lang w:val="en-US"/>
        </w:rPr>
        <w:t>Human Resource Management Journal</w:t>
      </w:r>
      <w:r w:rsidRPr="000F3B3F">
        <w:rPr>
          <w:rFonts w:asciiTheme="majorBidi" w:hAnsiTheme="majorBidi" w:cstheme="majorBidi"/>
          <w:color w:val="000000" w:themeColor="text1"/>
          <w:szCs w:val="24"/>
          <w:lang w:val="en-US"/>
        </w:rPr>
        <w:t xml:space="preserve">, </w:t>
      </w:r>
      <w:r w:rsidR="00627E3B">
        <w:rPr>
          <w:rFonts w:asciiTheme="majorBidi" w:hAnsiTheme="majorBidi" w:cstheme="majorBidi"/>
          <w:color w:val="000000" w:themeColor="text1"/>
          <w:szCs w:val="24"/>
          <w:lang w:val="en-US"/>
        </w:rPr>
        <w:t xml:space="preserve">Vo. </w:t>
      </w:r>
      <w:r w:rsidRPr="000F3B3F">
        <w:rPr>
          <w:rFonts w:asciiTheme="majorBidi" w:hAnsiTheme="majorBidi" w:cstheme="majorBidi"/>
          <w:color w:val="000000" w:themeColor="text1"/>
          <w:szCs w:val="24"/>
          <w:lang w:val="en-US"/>
        </w:rPr>
        <w:t>9(3), 26</w:t>
      </w:r>
      <w:r w:rsidR="002720EE" w:rsidRPr="00DB38DB">
        <w:rPr>
          <w:rFonts w:asciiTheme="majorBidi" w:hAnsiTheme="majorBidi" w:cstheme="majorBidi"/>
          <w:color w:val="000000" w:themeColor="text1"/>
          <w:szCs w:val="24"/>
          <w:shd w:val="clear" w:color="auto" w:fill="FFFFFF"/>
          <w:lang w:val="en-US"/>
        </w:rPr>
        <w:t>–</w:t>
      </w:r>
      <w:r>
        <w:rPr>
          <w:rFonts w:asciiTheme="majorBidi" w:hAnsiTheme="majorBidi" w:cstheme="majorBidi"/>
          <w:color w:val="000000" w:themeColor="text1"/>
          <w:szCs w:val="24"/>
          <w:lang w:val="en-US"/>
        </w:rPr>
        <w:t>41</w:t>
      </w:r>
      <w:r w:rsidRPr="000F3B3F">
        <w:rPr>
          <w:rFonts w:asciiTheme="majorBidi" w:hAnsiTheme="majorBidi" w:cstheme="majorBidi"/>
          <w:color w:val="000000" w:themeColor="text1"/>
          <w:szCs w:val="24"/>
          <w:lang w:val="en-US"/>
        </w:rPr>
        <w:t xml:space="preserve">. </w:t>
      </w:r>
    </w:p>
    <w:p w14:paraId="5D94B52F" w14:textId="15259577" w:rsidR="00AE266B" w:rsidRDefault="00AE266B" w:rsidP="007642C8">
      <w:pPr>
        <w:spacing w:after="0" w:line="240" w:lineRule="auto"/>
        <w:ind w:left="720" w:hanging="720"/>
        <w:mirrorIndents/>
        <w:rPr>
          <w:rFonts w:asciiTheme="majorBidi" w:hAnsiTheme="majorBidi" w:cstheme="majorBidi"/>
          <w:color w:val="000000" w:themeColor="text1"/>
          <w:szCs w:val="24"/>
          <w:lang w:val="en-US"/>
        </w:rPr>
      </w:pPr>
      <w:r w:rsidRPr="00AE266B">
        <w:rPr>
          <w:rFonts w:asciiTheme="majorBidi" w:hAnsiTheme="majorBidi" w:cstheme="majorBidi"/>
          <w:color w:val="000000" w:themeColor="text1"/>
          <w:szCs w:val="24"/>
          <w:lang w:val="en-US"/>
        </w:rPr>
        <w:t>Shet, S. V. (2024</w:t>
      </w:r>
      <w:r w:rsidR="00096E88">
        <w:rPr>
          <w:rFonts w:asciiTheme="majorBidi" w:hAnsiTheme="majorBidi" w:cstheme="majorBidi"/>
          <w:color w:val="000000" w:themeColor="text1"/>
          <w:szCs w:val="24"/>
          <w:lang w:val="en-US"/>
        </w:rPr>
        <w:t xml:space="preserve">), </w:t>
      </w:r>
      <w:r w:rsidRPr="00AE266B">
        <w:rPr>
          <w:rFonts w:asciiTheme="majorBidi" w:hAnsiTheme="majorBidi" w:cstheme="majorBidi"/>
          <w:color w:val="000000" w:themeColor="text1"/>
          <w:szCs w:val="24"/>
          <w:lang w:val="en-US"/>
        </w:rPr>
        <w:t xml:space="preserve">A VUCA-ready workforce: exploring employee competencies and learning and development implications. </w:t>
      </w:r>
      <w:r w:rsidRPr="00AE266B">
        <w:rPr>
          <w:rFonts w:asciiTheme="majorBidi" w:hAnsiTheme="majorBidi" w:cstheme="majorBidi"/>
          <w:i/>
          <w:iCs/>
          <w:color w:val="000000" w:themeColor="text1"/>
          <w:szCs w:val="24"/>
          <w:lang w:val="en-US"/>
        </w:rPr>
        <w:t>Personnel Review</w:t>
      </w:r>
      <w:r>
        <w:rPr>
          <w:rFonts w:asciiTheme="majorBidi" w:hAnsiTheme="majorBidi" w:cstheme="majorBidi"/>
          <w:color w:val="000000" w:themeColor="text1"/>
          <w:szCs w:val="24"/>
          <w:lang w:val="en-US"/>
        </w:rPr>
        <w:t xml:space="preserve">, </w:t>
      </w:r>
      <w:r w:rsidR="00DB3B25" w:rsidRPr="00DB3B25">
        <w:rPr>
          <w:rFonts w:asciiTheme="majorBidi" w:hAnsiTheme="majorBidi" w:cstheme="majorBidi"/>
          <w:color w:val="000000" w:themeColor="text1"/>
          <w:szCs w:val="24"/>
          <w:lang w:val="en-US"/>
        </w:rPr>
        <w:t>https://doi.org/10.1108/PR-10-2023-0873</w:t>
      </w:r>
    </w:p>
    <w:p w14:paraId="5FEF502F" w14:textId="647619E7" w:rsidR="007642C8" w:rsidRPr="007642C8" w:rsidRDefault="007642C8" w:rsidP="007642C8">
      <w:pPr>
        <w:spacing w:after="0" w:line="240" w:lineRule="auto"/>
        <w:ind w:left="720" w:hanging="720"/>
        <w:mirrorIndents/>
        <w:rPr>
          <w:rFonts w:asciiTheme="majorBidi" w:hAnsiTheme="majorBidi" w:cstheme="majorBidi"/>
          <w:color w:val="000000" w:themeColor="text1"/>
          <w:szCs w:val="24"/>
          <w:lang w:val="en-US"/>
        </w:rPr>
      </w:pPr>
      <w:r w:rsidRPr="007642C8">
        <w:rPr>
          <w:rFonts w:asciiTheme="majorBidi" w:hAnsiTheme="majorBidi" w:cstheme="majorBidi"/>
          <w:color w:val="000000" w:themeColor="text1"/>
          <w:szCs w:val="24"/>
          <w:lang w:val="en-US"/>
        </w:rPr>
        <w:t>Puentedura,</w:t>
      </w:r>
      <w:r>
        <w:rPr>
          <w:rFonts w:asciiTheme="majorBidi" w:hAnsiTheme="majorBidi" w:cstheme="majorBidi"/>
          <w:color w:val="000000" w:themeColor="text1"/>
          <w:szCs w:val="24"/>
          <w:lang w:val="en-US"/>
        </w:rPr>
        <w:t xml:space="preserve"> R. R. (2006</w:t>
      </w:r>
      <w:r w:rsidR="00096E88">
        <w:rPr>
          <w:rFonts w:asciiTheme="majorBidi" w:hAnsiTheme="majorBidi" w:cstheme="majorBidi"/>
          <w:color w:val="000000" w:themeColor="text1"/>
          <w:szCs w:val="24"/>
          <w:lang w:val="en-US"/>
        </w:rPr>
        <w:t xml:space="preserve">), </w:t>
      </w:r>
      <w:r w:rsidRPr="007642C8">
        <w:rPr>
          <w:rFonts w:asciiTheme="majorBidi" w:hAnsiTheme="majorBidi" w:cstheme="majorBidi"/>
          <w:color w:val="000000" w:themeColor="text1"/>
          <w:szCs w:val="24"/>
          <w:lang w:val="en-US"/>
        </w:rPr>
        <w:t>Transformation, Technology, and Education. Online at:</w:t>
      </w:r>
    </w:p>
    <w:p w14:paraId="26372661" w14:textId="5660AA63" w:rsidR="007642C8" w:rsidRDefault="008B5F55" w:rsidP="007642C8">
      <w:pPr>
        <w:spacing w:after="0" w:line="240" w:lineRule="auto"/>
        <w:ind w:left="720" w:hanging="720"/>
        <w:mirrorIndents/>
        <w:jc w:val="both"/>
        <w:rPr>
          <w:rFonts w:asciiTheme="majorBidi" w:hAnsiTheme="majorBidi" w:cstheme="majorBidi"/>
          <w:color w:val="000000" w:themeColor="text1"/>
          <w:szCs w:val="24"/>
          <w:lang w:val="en-US"/>
        </w:rPr>
      </w:pPr>
      <w:hyperlink r:id="rId19" w:history="1">
        <w:r w:rsidR="007642C8" w:rsidRPr="004A0816">
          <w:rPr>
            <w:rStyle w:val="Hyperlink"/>
            <w:rFonts w:asciiTheme="majorBidi" w:hAnsiTheme="majorBidi" w:cstheme="majorBidi"/>
            <w:szCs w:val="24"/>
            <w:lang w:val="en-US"/>
          </w:rPr>
          <w:t>http://hippasus.com/resources/tte/</w:t>
        </w:r>
      </w:hyperlink>
      <w:r w:rsidR="007642C8">
        <w:rPr>
          <w:rFonts w:asciiTheme="majorBidi" w:hAnsiTheme="majorBidi" w:cstheme="majorBidi"/>
          <w:color w:val="000000" w:themeColor="text1"/>
          <w:szCs w:val="24"/>
          <w:lang w:val="en-US"/>
        </w:rPr>
        <w:t xml:space="preserve"> Accessed 10 Sept 2023.</w:t>
      </w:r>
    </w:p>
    <w:p w14:paraId="64E5EE3A" w14:textId="40AAEFDB" w:rsidR="00AF3042" w:rsidRPr="00DB38DB" w:rsidRDefault="003F1951" w:rsidP="007642C8">
      <w:pPr>
        <w:spacing w:after="0" w:line="240" w:lineRule="auto"/>
        <w:ind w:left="720" w:hanging="720"/>
        <w:mirrorIndents/>
        <w:jc w:val="both"/>
        <w:rPr>
          <w:rStyle w:val="Hyperlink"/>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Purkiss, S.L.S., Perrewé, P.L., Gillespie, T.L., Mayes, B.T.</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Ferris, G.R. (2006</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Implicit sources of bias in employment interview judgments and decisions. </w:t>
      </w:r>
      <w:r w:rsidRPr="00DB38DB">
        <w:rPr>
          <w:rFonts w:asciiTheme="majorBidi" w:hAnsiTheme="majorBidi" w:cstheme="majorBidi"/>
          <w:i/>
          <w:iCs/>
          <w:color w:val="000000" w:themeColor="text1"/>
          <w:szCs w:val="24"/>
          <w:lang w:val="en-US"/>
        </w:rPr>
        <w:t>Organizational Behavior and Human Decision Processes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101(2</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152–167.</w:t>
      </w:r>
      <w:r w:rsidR="00FF3391" w:rsidRPr="00DB38DB">
        <w:rPr>
          <w:rFonts w:asciiTheme="majorBidi" w:hAnsiTheme="majorBidi" w:cstheme="majorBidi"/>
          <w:color w:val="000000" w:themeColor="text1"/>
          <w:szCs w:val="24"/>
          <w:lang w:val="en-US"/>
        </w:rPr>
        <w:t xml:space="preserve"> </w:t>
      </w:r>
    </w:p>
    <w:p w14:paraId="6680D12A" w14:textId="089904F1" w:rsidR="00AF3042" w:rsidRDefault="00225F1F" w:rsidP="00376CA4">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Rabenu, E. (</w:t>
      </w:r>
      <w:r w:rsidRPr="00DB38DB">
        <w:rPr>
          <w:rFonts w:asciiTheme="majorBidi" w:hAnsiTheme="majorBidi" w:cstheme="majorBidi"/>
          <w:color w:val="000000" w:themeColor="text1"/>
          <w:szCs w:val="24"/>
          <w:rtl/>
          <w:lang w:val="en-US"/>
        </w:rPr>
        <w:t>2021</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 xml:space="preserve">21st-Century </w:t>
      </w:r>
      <w:r w:rsidR="00312EC3" w:rsidRPr="00DB38DB">
        <w:rPr>
          <w:rFonts w:asciiTheme="majorBidi" w:hAnsiTheme="majorBidi" w:cstheme="majorBidi"/>
          <w:i/>
          <w:iCs/>
          <w:color w:val="000000" w:themeColor="text1"/>
          <w:szCs w:val="24"/>
          <w:lang w:val="en-US"/>
        </w:rPr>
        <w:t>w</w:t>
      </w:r>
      <w:r w:rsidRPr="00DB38DB">
        <w:rPr>
          <w:rFonts w:asciiTheme="majorBidi" w:hAnsiTheme="majorBidi" w:cstheme="majorBidi"/>
          <w:i/>
          <w:iCs/>
          <w:color w:val="000000" w:themeColor="text1"/>
          <w:szCs w:val="24"/>
          <w:lang w:val="en-US"/>
        </w:rPr>
        <w:t xml:space="preserve">orkplace </w:t>
      </w:r>
      <w:r w:rsidR="00312EC3" w:rsidRPr="00DB38DB">
        <w:rPr>
          <w:rFonts w:asciiTheme="majorBidi" w:hAnsiTheme="majorBidi" w:cstheme="majorBidi"/>
          <w:i/>
          <w:iCs/>
          <w:color w:val="000000" w:themeColor="text1"/>
          <w:szCs w:val="24"/>
          <w:lang w:val="en-US"/>
        </w:rPr>
        <w:t>c</w:t>
      </w:r>
      <w:r w:rsidRPr="00DB38DB">
        <w:rPr>
          <w:rFonts w:asciiTheme="majorBidi" w:hAnsiTheme="majorBidi" w:cstheme="majorBidi"/>
          <w:i/>
          <w:iCs/>
          <w:color w:val="000000" w:themeColor="text1"/>
          <w:szCs w:val="24"/>
          <w:lang w:val="en-US"/>
        </w:rPr>
        <w:t xml:space="preserve">hallenges: Perspectives and </w:t>
      </w:r>
      <w:r w:rsidR="00312EC3" w:rsidRPr="00DB38DB">
        <w:rPr>
          <w:rFonts w:asciiTheme="majorBidi" w:hAnsiTheme="majorBidi" w:cstheme="majorBidi"/>
          <w:i/>
          <w:iCs/>
          <w:color w:val="000000" w:themeColor="text1"/>
          <w:szCs w:val="24"/>
          <w:lang w:val="en-US"/>
        </w:rPr>
        <w:t>i</w:t>
      </w:r>
      <w:r w:rsidRPr="00DB38DB">
        <w:rPr>
          <w:rFonts w:asciiTheme="majorBidi" w:hAnsiTheme="majorBidi" w:cstheme="majorBidi"/>
          <w:i/>
          <w:iCs/>
          <w:color w:val="000000" w:themeColor="text1"/>
          <w:szCs w:val="24"/>
          <w:lang w:val="en-US"/>
        </w:rPr>
        <w:t xml:space="preserve">mplications for </w:t>
      </w:r>
      <w:r w:rsidR="00312EC3" w:rsidRPr="00DB38DB">
        <w:rPr>
          <w:rFonts w:asciiTheme="majorBidi" w:hAnsiTheme="majorBidi" w:cstheme="majorBidi"/>
          <w:i/>
          <w:iCs/>
          <w:color w:val="000000" w:themeColor="text1"/>
          <w:szCs w:val="24"/>
          <w:lang w:val="en-US"/>
        </w:rPr>
        <w:t>r</w:t>
      </w:r>
      <w:r w:rsidRPr="00DB38DB">
        <w:rPr>
          <w:rFonts w:asciiTheme="majorBidi" w:hAnsiTheme="majorBidi" w:cstheme="majorBidi"/>
          <w:i/>
          <w:iCs/>
          <w:color w:val="000000" w:themeColor="text1"/>
          <w:szCs w:val="24"/>
          <w:lang w:val="en-US"/>
        </w:rPr>
        <w:t xml:space="preserve">elationships in </w:t>
      </w:r>
      <w:r w:rsidR="00312EC3" w:rsidRPr="00DB38DB">
        <w:rPr>
          <w:rFonts w:asciiTheme="majorBidi" w:hAnsiTheme="majorBidi" w:cstheme="majorBidi"/>
          <w:i/>
          <w:iCs/>
          <w:color w:val="000000" w:themeColor="text1"/>
          <w:szCs w:val="24"/>
          <w:lang w:val="en-US"/>
        </w:rPr>
        <w:t>n</w:t>
      </w:r>
      <w:r w:rsidRPr="00DB38DB">
        <w:rPr>
          <w:rFonts w:asciiTheme="majorBidi" w:hAnsiTheme="majorBidi" w:cstheme="majorBidi"/>
          <w:i/>
          <w:iCs/>
          <w:color w:val="000000" w:themeColor="text1"/>
          <w:szCs w:val="24"/>
          <w:lang w:val="en-US"/>
        </w:rPr>
        <w:t xml:space="preserve">ew </w:t>
      </w:r>
      <w:r w:rsidR="00312EC3" w:rsidRPr="00DB38DB">
        <w:rPr>
          <w:rFonts w:asciiTheme="majorBidi" w:hAnsiTheme="majorBidi" w:cstheme="majorBidi"/>
          <w:i/>
          <w:iCs/>
          <w:color w:val="000000" w:themeColor="text1"/>
          <w:szCs w:val="24"/>
          <w:lang w:val="en-US"/>
        </w:rPr>
        <w:t>e</w:t>
      </w:r>
      <w:r w:rsidRPr="00DB38DB">
        <w:rPr>
          <w:rFonts w:asciiTheme="majorBidi" w:hAnsiTheme="majorBidi" w:cstheme="majorBidi"/>
          <w:i/>
          <w:iCs/>
          <w:color w:val="000000" w:themeColor="text1"/>
          <w:szCs w:val="24"/>
          <w:lang w:val="en-US"/>
        </w:rPr>
        <w:t xml:space="preserve">ra </w:t>
      </w:r>
      <w:r w:rsidR="00312EC3" w:rsidRPr="00DB38DB">
        <w:rPr>
          <w:rFonts w:asciiTheme="majorBidi" w:hAnsiTheme="majorBidi" w:cstheme="majorBidi"/>
          <w:i/>
          <w:iCs/>
          <w:color w:val="000000" w:themeColor="text1"/>
          <w:szCs w:val="24"/>
          <w:lang w:val="en-US"/>
        </w:rPr>
        <w:t>o</w:t>
      </w:r>
      <w:r w:rsidRPr="00DB38DB">
        <w:rPr>
          <w:rFonts w:asciiTheme="majorBidi" w:hAnsiTheme="majorBidi" w:cstheme="majorBidi"/>
          <w:i/>
          <w:iCs/>
          <w:color w:val="000000" w:themeColor="text1"/>
          <w:szCs w:val="24"/>
          <w:lang w:val="en-US"/>
        </w:rPr>
        <w:t>rganizations</w:t>
      </w:r>
      <w:r w:rsidRPr="00DB38DB">
        <w:rPr>
          <w:rFonts w:asciiTheme="majorBidi" w:hAnsiTheme="majorBidi" w:cstheme="majorBidi"/>
          <w:color w:val="000000" w:themeColor="text1"/>
          <w:szCs w:val="24"/>
          <w:lang w:val="en-US"/>
        </w:rPr>
        <w:t>. Lexington books.</w:t>
      </w:r>
      <w:r w:rsidR="00AF3042" w:rsidRPr="00DB38DB">
        <w:rPr>
          <w:rFonts w:asciiTheme="majorBidi" w:hAnsiTheme="majorBidi" w:cstheme="majorBidi"/>
          <w:color w:val="000000" w:themeColor="text1"/>
          <w:szCs w:val="24"/>
          <w:lang w:val="en-US"/>
        </w:rPr>
        <w:t xml:space="preserve"> </w:t>
      </w:r>
    </w:p>
    <w:p w14:paraId="3D8DE6D0" w14:textId="268812D6" w:rsidR="002720EE" w:rsidRDefault="002720EE" w:rsidP="002720EE">
      <w:pPr>
        <w:spacing w:after="0" w:line="240" w:lineRule="auto"/>
        <w:ind w:left="720" w:hanging="720"/>
        <w:mirrorIndents/>
        <w:jc w:val="both"/>
        <w:rPr>
          <w:rFonts w:asciiTheme="majorBidi" w:hAnsiTheme="majorBidi" w:cstheme="majorBidi"/>
          <w:color w:val="000000" w:themeColor="text1"/>
          <w:szCs w:val="24"/>
          <w:lang w:val="en-US"/>
        </w:rPr>
      </w:pPr>
      <w:r w:rsidRPr="00063A1F">
        <w:rPr>
          <w:rFonts w:asciiTheme="majorBidi" w:hAnsiTheme="majorBidi" w:cstheme="majorBidi"/>
          <w:color w:val="000000" w:themeColor="text1"/>
          <w:szCs w:val="24"/>
        </w:rPr>
        <w:t xml:space="preserve">Rabenu, E., </w:t>
      </w:r>
      <w:r>
        <w:rPr>
          <w:rFonts w:asciiTheme="majorBidi" w:hAnsiTheme="majorBidi" w:cstheme="majorBidi"/>
          <w:color w:val="000000" w:themeColor="text1"/>
          <w:szCs w:val="24"/>
        </w:rPr>
        <w:t>and</w:t>
      </w:r>
      <w:r w:rsidRPr="00063A1F">
        <w:rPr>
          <w:rFonts w:asciiTheme="majorBidi" w:hAnsiTheme="majorBidi" w:cstheme="majorBidi"/>
          <w:color w:val="000000" w:themeColor="text1"/>
          <w:szCs w:val="24"/>
        </w:rPr>
        <w:t xml:space="preserve"> Tziner, A. (2016)</w:t>
      </w:r>
      <w:r>
        <w:rPr>
          <w:rFonts w:asciiTheme="majorBidi" w:hAnsiTheme="majorBidi" w:cstheme="majorBidi"/>
          <w:color w:val="000000" w:themeColor="text1"/>
          <w:szCs w:val="24"/>
        </w:rPr>
        <w:t>,</w:t>
      </w:r>
      <w:r w:rsidRPr="00063A1F">
        <w:rPr>
          <w:rFonts w:asciiTheme="majorBidi" w:hAnsiTheme="majorBidi" w:cstheme="majorBidi"/>
          <w:color w:val="000000" w:themeColor="text1"/>
          <w:szCs w:val="24"/>
        </w:rPr>
        <w:t xml:space="preserve"> Performance appraisal in a constantly changing work world. </w:t>
      </w:r>
      <w:r w:rsidRPr="00063A1F">
        <w:rPr>
          <w:rFonts w:asciiTheme="majorBidi" w:hAnsiTheme="majorBidi" w:cstheme="majorBidi"/>
          <w:i/>
          <w:iCs/>
          <w:color w:val="000000" w:themeColor="text1"/>
          <w:szCs w:val="24"/>
        </w:rPr>
        <w:t>Industrial and Organizational Psychology</w:t>
      </w:r>
      <w:r w:rsidRPr="00063A1F">
        <w:rPr>
          <w:rFonts w:asciiTheme="majorBidi" w:hAnsiTheme="majorBidi" w:cstheme="majorBidi"/>
          <w:color w:val="000000" w:themeColor="text1"/>
          <w:szCs w:val="24"/>
        </w:rPr>
        <w:t>, </w:t>
      </w:r>
      <w:r>
        <w:rPr>
          <w:rFonts w:asciiTheme="majorBidi" w:hAnsiTheme="majorBidi" w:cstheme="majorBidi"/>
          <w:color w:val="000000" w:themeColor="text1"/>
          <w:szCs w:val="24"/>
          <w:lang w:val="en-US"/>
        </w:rPr>
        <w:t xml:space="preserve">Vol. </w:t>
      </w:r>
      <w:r w:rsidRPr="002F0D1D">
        <w:rPr>
          <w:rFonts w:asciiTheme="majorBidi" w:hAnsiTheme="majorBidi" w:cstheme="majorBidi"/>
          <w:color w:val="000000" w:themeColor="text1"/>
          <w:szCs w:val="24"/>
        </w:rPr>
        <w:t>9</w:t>
      </w:r>
      <w:r w:rsidRPr="00063A1F">
        <w:rPr>
          <w:rFonts w:asciiTheme="majorBidi" w:hAnsiTheme="majorBidi" w:cstheme="majorBidi"/>
          <w:color w:val="000000" w:themeColor="text1"/>
          <w:szCs w:val="24"/>
        </w:rPr>
        <w:t xml:space="preserve">(2), </w:t>
      </w:r>
      <w:r>
        <w:rPr>
          <w:rFonts w:asciiTheme="majorBidi" w:hAnsiTheme="majorBidi" w:cstheme="majorBidi"/>
          <w:color w:val="000000" w:themeColor="text1"/>
          <w:szCs w:val="24"/>
          <w:shd w:val="clear" w:color="auto" w:fill="FFFFFF"/>
          <w:lang w:val="en-US"/>
        </w:rPr>
        <w:t xml:space="preserve">pp. </w:t>
      </w:r>
      <w:r w:rsidRPr="00063A1F">
        <w:rPr>
          <w:rFonts w:asciiTheme="majorBidi" w:hAnsiTheme="majorBidi" w:cstheme="majorBidi"/>
          <w:color w:val="000000" w:themeColor="text1"/>
          <w:szCs w:val="24"/>
        </w:rPr>
        <w:t>370</w:t>
      </w:r>
      <w:r w:rsidRPr="00DB38DB">
        <w:rPr>
          <w:rFonts w:asciiTheme="majorBidi" w:hAnsiTheme="majorBidi" w:cstheme="majorBidi"/>
          <w:color w:val="000000" w:themeColor="text1"/>
          <w:szCs w:val="24"/>
          <w:shd w:val="clear" w:color="auto" w:fill="FFFFFF"/>
          <w:lang w:val="en-US"/>
        </w:rPr>
        <w:t>–</w:t>
      </w:r>
      <w:r w:rsidRPr="00063A1F">
        <w:rPr>
          <w:rFonts w:asciiTheme="majorBidi" w:hAnsiTheme="majorBidi" w:cstheme="majorBidi"/>
          <w:color w:val="000000" w:themeColor="text1"/>
          <w:szCs w:val="24"/>
        </w:rPr>
        <w:t>377.</w:t>
      </w:r>
      <w:r w:rsidRPr="00063A1F">
        <w:rPr>
          <w:rFonts w:asciiTheme="majorBidi" w:hAnsiTheme="majorBidi" w:cstheme="majorBidi"/>
          <w:color w:val="000000" w:themeColor="text1"/>
          <w:szCs w:val="24"/>
          <w:rtl/>
          <w:lang w:val="en-US"/>
        </w:rPr>
        <w:t>‏</w:t>
      </w:r>
      <w:r w:rsidRPr="00DB38DB">
        <w:rPr>
          <w:rFonts w:asciiTheme="majorBidi" w:hAnsiTheme="majorBidi" w:cstheme="majorBidi"/>
          <w:color w:val="000000" w:themeColor="text1"/>
          <w:szCs w:val="24"/>
          <w:lang w:val="en-US"/>
        </w:rPr>
        <w:t xml:space="preserve"> </w:t>
      </w:r>
    </w:p>
    <w:p w14:paraId="4EA4F6DD" w14:textId="6F4F6A8E" w:rsidR="00545382" w:rsidRDefault="00545382" w:rsidP="00376CA4">
      <w:pPr>
        <w:spacing w:after="0" w:line="240" w:lineRule="auto"/>
        <w:ind w:left="720" w:hanging="720"/>
        <w:mirrorIndents/>
        <w:jc w:val="both"/>
        <w:rPr>
          <w:rFonts w:cs="Times New Roman"/>
          <w:color w:val="222222"/>
          <w:szCs w:val="24"/>
          <w:shd w:val="clear" w:color="auto" w:fill="FFFFFF"/>
        </w:rPr>
      </w:pPr>
      <w:r w:rsidRPr="00A04E11">
        <w:rPr>
          <w:rFonts w:cs="Times New Roman"/>
          <w:color w:val="222222"/>
          <w:szCs w:val="24"/>
          <w:shd w:val="clear" w:color="auto" w:fill="FFFFFF"/>
        </w:rPr>
        <w:t>Raisch, S.,</w:t>
      </w:r>
      <w:r w:rsidR="003C5ABE">
        <w:rPr>
          <w:rFonts w:cs="Times New Roman"/>
          <w:color w:val="222222"/>
          <w:szCs w:val="24"/>
          <w:shd w:val="clear" w:color="auto" w:fill="FFFFFF"/>
        </w:rPr>
        <w:t xml:space="preserve"> and </w:t>
      </w:r>
      <w:r w:rsidRPr="00A04E11">
        <w:rPr>
          <w:rFonts w:cs="Times New Roman"/>
          <w:color w:val="222222"/>
          <w:szCs w:val="24"/>
          <w:shd w:val="clear" w:color="auto" w:fill="FFFFFF"/>
        </w:rPr>
        <w:t>Krakowski, S. (2021</w:t>
      </w:r>
      <w:r w:rsidR="00096E88">
        <w:rPr>
          <w:rFonts w:cs="Times New Roman"/>
          <w:color w:val="222222"/>
          <w:szCs w:val="24"/>
          <w:shd w:val="clear" w:color="auto" w:fill="FFFFFF"/>
        </w:rPr>
        <w:t xml:space="preserve">), </w:t>
      </w:r>
      <w:r w:rsidRPr="00A04E11">
        <w:rPr>
          <w:rFonts w:cs="Times New Roman"/>
          <w:color w:val="222222"/>
          <w:szCs w:val="24"/>
          <w:shd w:val="clear" w:color="auto" w:fill="FFFFFF"/>
        </w:rPr>
        <w:t>Artificial intelligence and management: The automation–augmentation paradox. </w:t>
      </w:r>
      <w:r w:rsidRPr="00A04E11">
        <w:rPr>
          <w:rFonts w:cs="Times New Roman"/>
          <w:i/>
          <w:iCs/>
          <w:color w:val="222222"/>
          <w:szCs w:val="24"/>
          <w:shd w:val="clear" w:color="auto" w:fill="FFFFFF"/>
        </w:rPr>
        <w:t>Academy of management review</w:t>
      </w:r>
      <w:r w:rsidRPr="00A04E11">
        <w:rPr>
          <w:rFonts w:cs="Times New Roman"/>
          <w:color w:val="222222"/>
          <w:szCs w:val="24"/>
          <w:shd w:val="clear" w:color="auto" w:fill="FFFFFF"/>
        </w:rPr>
        <w:t>, </w:t>
      </w:r>
      <w:r w:rsidR="00096E88">
        <w:rPr>
          <w:rFonts w:asciiTheme="majorBidi" w:hAnsiTheme="majorBidi" w:cstheme="majorBidi"/>
          <w:color w:val="000000" w:themeColor="text1"/>
          <w:szCs w:val="24"/>
          <w:lang w:val="en-US"/>
        </w:rPr>
        <w:t xml:space="preserve">Vol. </w:t>
      </w:r>
      <w:r w:rsidRPr="00096E88">
        <w:rPr>
          <w:rFonts w:cs="Times New Roman"/>
          <w:color w:val="222222"/>
          <w:szCs w:val="24"/>
          <w:shd w:val="clear" w:color="auto" w:fill="FFFFFF"/>
        </w:rPr>
        <w:t>46</w:t>
      </w:r>
      <w:r w:rsidRPr="00A04E11">
        <w:rPr>
          <w:rFonts w:cs="Times New Roman"/>
          <w:color w:val="222222"/>
          <w:szCs w:val="24"/>
          <w:shd w:val="clear" w:color="auto" w:fill="FFFFFF"/>
        </w:rPr>
        <w:t>(1</w:t>
      </w:r>
      <w:r w:rsidR="00096E88">
        <w:rPr>
          <w:rFonts w:cs="Times New Roman"/>
          <w:color w:val="222222"/>
          <w:szCs w:val="24"/>
          <w:shd w:val="clear" w:color="auto" w:fill="FFFFFF"/>
        </w:rPr>
        <w:t xml:space="preserve">), pp. </w:t>
      </w:r>
      <w:r w:rsidRPr="00A04E11">
        <w:rPr>
          <w:rFonts w:cs="Times New Roman"/>
          <w:color w:val="222222"/>
          <w:szCs w:val="24"/>
          <w:shd w:val="clear" w:color="auto" w:fill="FFFFFF"/>
        </w:rPr>
        <w:t>192-210.</w:t>
      </w:r>
      <w:r w:rsidRPr="00A04E11">
        <w:rPr>
          <w:rFonts w:cs="Times New Roman"/>
          <w:color w:val="222222"/>
          <w:szCs w:val="24"/>
          <w:shd w:val="clear" w:color="auto" w:fill="FFFFFF"/>
          <w:rtl/>
        </w:rPr>
        <w:t>‏</w:t>
      </w:r>
    </w:p>
    <w:p w14:paraId="39E6E4D7" w14:textId="4F9DB6A3" w:rsidR="0089226F" w:rsidRPr="00A10BEA" w:rsidRDefault="0089226F" w:rsidP="00A10BEA">
      <w:pPr>
        <w:spacing w:after="0" w:line="240" w:lineRule="auto"/>
        <w:ind w:left="720" w:hanging="720"/>
        <w:mirrorIndents/>
        <w:jc w:val="both"/>
        <w:rPr>
          <w:rFonts w:cs="Times New Roman"/>
          <w:color w:val="222222"/>
          <w:szCs w:val="24"/>
          <w:shd w:val="clear" w:color="auto" w:fill="FFFFFF"/>
          <w:rtl/>
        </w:rPr>
      </w:pPr>
      <w:r w:rsidRPr="00A10BEA">
        <w:rPr>
          <w:rFonts w:cs="Times New Roman"/>
          <w:color w:val="222222"/>
          <w:szCs w:val="24"/>
          <w:shd w:val="clear" w:color="auto" w:fill="FFFFFF"/>
        </w:rPr>
        <w:t xml:space="preserve">Robbins, S. P., </w:t>
      </w:r>
      <w:r>
        <w:rPr>
          <w:rFonts w:cs="Times New Roman"/>
          <w:color w:val="222222"/>
          <w:szCs w:val="24"/>
          <w:shd w:val="clear" w:color="auto" w:fill="FFFFFF"/>
        </w:rPr>
        <w:t>and</w:t>
      </w:r>
      <w:r w:rsidRPr="00A10BEA">
        <w:rPr>
          <w:rFonts w:cs="Times New Roman"/>
          <w:color w:val="222222"/>
          <w:szCs w:val="24"/>
          <w:shd w:val="clear" w:color="auto" w:fill="FFFFFF"/>
        </w:rPr>
        <w:t xml:space="preserve"> Coulter</w:t>
      </w:r>
      <w:r>
        <w:rPr>
          <w:rFonts w:cs="Times New Roman"/>
          <w:color w:val="222222"/>
          <w:szCs w:val="24"/>
          <w:shd w:val="clear" w:color="auto" w:fill="FFFFFF"/>
        </w:rPr>
        <w:t>, M. A.</w:t>
      </w:r>
      <w:r w:rsidRPr="00A10BEA">
        <w:rPr>
          <w:rFonts w:cs="Times New Roman"/>
          <w:color w:val="222222"/>
          <w:szCs w:val="24"/>
          <w:shd w:val="clear" w:color="auto" w:fill="FFFFFF"/>
        </w:rPr>
        <w:t xml:space="preserve"> (2021)</w:t>
      </w:r>
      <w:r w:rsidR="00954C99">
        <w:rPr>
          <w:rFonts w:cs="Times New Roman"/>
          <w:color w:val="222222"/>
          <w:szCs w:val="24"/>
          <w:shd w:val="clear" w:color="auto" w:fill="FFFFFF"/>
        </w:rPr>
        <w:t>,</w:t>
      </w:r>
      <w:r w:rsidRPr="00A10BEA">
        <w:rPr>
          <w:rFonts w:cs="Times New Roman"/>
          <w:color w:val="222222"/>
          <w:szCs w:val="24"/>
          <w:shd w:val="clear" w:color="auto" w:fill="FFFFFF"/>
        </w:rPr>
        <w:t xml:space="preserve"> </w:t>
      </w:r>
      <w:r w:rsidRPr="00A10BEA">
        <w:rPr>
          <w:rFonts w:cs="Times New Roman"/>
          <w:i/>
          <w:iCs/>
          <w:color w:val="222222"/>
          <w:szCs w:val="24"/>
          <w:shd w:val="clear" w:color="auto" w:fill="FFFFFF"/>
        </w:rPr>
        <w:t>Management</w:t>
      </w:r>
      <w:r w:rsidRPr="00A10BEA">
        <w:rPr>
          <w:rFonts w:cs="Times New Roman"/>
          <w:color w:val="222222"/>
          <w:szCs w:val="24"/>
          <w:shd w:val="clear" w:color="auto" w:fill="FFFFFF"/>
        </w:rPr>
        <w:t>. 15</w:t>
      </w:r>
      <w:r w:rsidRPr="00A10BEA">
        <w:rPr>
          <w:rFonts w:cs="Times New Roman"/>
          <w:color w:val="222222"/>
          <w:szCs w:val="24"/>
          <w:shd w:val="clear" w:color="auto" w:fill="FFFFFF"/>
          <w:vertAlign w:val="superscript"/>
        </w:rPr>
        <w:t>th</w:t>
      </w:r>
      <w:r w:rsidRPr="00A10BEA">
        <w:rPr>
          <w:rFonts w:cs="Times New Roman"/>
          <w:color w:val="222222"/>
          <w:szCs w:val="24"/>
          <w:shd w:val="clear" w:color="auto" w:fill="FFFFFF"/>
        </w:rPr>
        <w:t xml:space="preserve"> Global Edition. N.J: </w:t>
      </w:r>
      <w:r w:rsidR="00E3323E" w:rsidRPr="00A10BEA">
        <w:rPr>
          <w:rFonts w:cs="Times New Roman"/>
          <w:color w:val="222222"/>
          <w:szCs w:val="24"/>
          <w:shd w:val="clear" w:color="auto" w:fill="FFFFFF"/>
        </w:rPr>
        <w:t>Prentice</w:t>
      </w:r>
      <w:r w:rsidRPr="00A10BEA">
        <w:rPr>
          <w:rFonts w:cs="Times New Roman"/>
          <w:color w:val="222222"/>
          <w:szCs w:val="24"/>
          <w:shd w:val="clear" w:color="auto" w:fill="FFFFFF"/>
        </w:rPr>
        <w:t xml:space="preserve"> Hall.</w:t>
      </w:r>
    </w:p>
    <w:p w14:paraId="084EFAB0" w14:textId="2A7D13DB" w:rsidR="006A6A18" w:rsidRPr="00DB38DB" w:rsidRDefault="006A6A18" w:rsidP="00376CA4">
      <w:pPr>
        <w:spacing w:after="0" w:line="240" w:lineRule="auto"/>
        <w:ind w:left="720" w:hanging="720"/>
        <w:mirrorIndents/>
        <w:jc w:val="both"/>
        <w:rPr>
          <w:rFonts w:asciiTheme="majorBidi" w:hAnsiTheme="majorBidi" w:cstheme="majorBidi"/>
          <w:color w:val="000000" w:themeColor="text1"/>
          <w:szCs w:val="24"/>
          <w:shd w:val="clear" w:color="auto" w:fill="FFFFFF"/>
          <w:lang w:val="en-US"/>
        </w:rPr>
      </w:pPr>
      <w:r w:rsidRPr="00DB38DB">
        <w:rPr>
          <w:rFonts w:asciiTheme="majorBidi" w:hAnsiTheme="majorBidi" w:cstheme="majorBidi"/>
          <w:color w:val="000000" w:themeColor="text1"/>
          <w:szCs w:val="24"/>
          <w:shd w:val="clear" w:color="auto" w:fill="FFFFFF"/>
          <w:lang w:val="en-US"/>
        </w:rPr>
        <w:t>Rodgers, W., Murray, J.M., Stefanidis, A., Degbey, W.Y.,</w:t>
      </w:r>
      <w:r w:rsidR="003C5ABE">
        <w:rPr>
          <w:rFonts w:asciiTheme="majorBidi" w:hAnsiTheme="majorBidi" w:cstheme="majorBidi"/>
          <w:color w:val="000000" w:themeColor="text1"/>
          <w:szCs w:val="24"/>
          <w:shd w:val="clear" w:color="auto" w:fill="FFFFFF"/>
          <w:lang w:val="en-US"/>
        </w:rPr>
        <w:t xml:space="preserve"> and </w:t>
      </w:r>
      <w:r w:rsidRPr="00DB38DB">
        <w:rPr>
          <w:rFonts w:asciiTheme="majorBidi" w:hAnsiTheme="majorBidi" w:cstheme="majorBidi"/>
          <w:color w:val="000000" w:themeColor="text1"/>
          <w:szCs w:val="24"/>
          <w:shd w:val="clear" w:color="auto" w:fill="FFFFFF"/>
          <w:lang w:val="en-US"/>
        </w:rPr>
        <w:t>Tarba, S.Y. (2022</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 xml:space="preserve">An artificial intelligence algorithmic approach to ethical decision-making in human resource management processes. </w:t>
      </w:r>
      <w:r w:rsidRPr="00DB38DB">
        <w:rPr>
          <w:rFonts w:asciiTheme="majorBidi" w:hAnsiTheme="majorBidi" w:cstheme="majorBidi"/>
          <w:i/>
          <w:iCs/>
          <w:color w:val="000000" w:themeColor="text1"/>
          <w:szCs w:val="24"/>
          <w:shd w:val="clear" w:color="auto" w:fill="FFFFFF"/>
          <w:lang w:val="en-US"/>
        </w:rPr>
        <w:t>Human Resource Management Review</w:t>
      </w:r>
      <w:r w:rsidRPr="00DB38DB">
        <w:rPr>
          <w:rFonts w:asciiTheme="majorBidi" w:hAnsiTheme="majorBidi" w:cstheme="majorBidi"/>
          <w:color w:val="000000" w:themeColor="text1"/>
          <w:szCs w:val="24"/>
          <w:shd w:val="clear" w:color="auto" w:fill="FFFFFF"/>
          <w:lang w:val="en-US"/>
        </w:rPr>
        <w:t xml:space="preserve">, </w:t>
      </w:r>
    </w:p>
    <w:p w14:paraId="5E2996C3" w14:textId="1E42736A" w:rsidR="004D66E0" w:rsidRPr="00DB38DB" w:rsidRDefault="00010336" w:rsidP="004D66E0">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shd w:val="clear" w:color="auto" w:fill="FFFFFF"/>
          <w:lang w:val="en-US"/>
        </w:rPr>
        <w:t>Roumpi, D., Magrizos, S.</w:t>
      </w:r>
      <w:r w:rsidR="003C5ABE">
        <w:rPr>
          <w:rFonts w:asciiTheme="majorBidi" w:hAnsiTheme="majorBidi" w:cstheme="majorBidi"/>
          <w:color w:val="000000" w:themeColor="text1"/>
          <w:szCs w:val="24"/>
          <w:shd w:val="clear" w:color="auto" w:fill="FFFFFF"/>
          <w:lang w:val="en-US"/>
        </w:rPr>
        <w:t xml:space="preserve"> and </w:t>
      </w:r>
      <w:r w:rsidRPr="00DB38DB">
        <w:rPr>
          <w:rFonts w:asciiTheme="majorBidi" w:hAnsiTheme="majorBidi" w:cstheme="majorBidi"/>
          <w:color w:val="000000" w:themeColor="text1"/>
          <w:szCs w:val="24"/>
          <w:shd w:val="clear" w:color="auto" w:fill="FFFFFF"/>
          <w:lang w:val="en-US"/>
        </w:rPr>
        <w:t>Nicolopoulou, K. (2020</w:t>
      </w:r>
      <w:r w:rsidR="00096E88">
        <w:rPr>
          <w:rFonts w:asciiTheme="majorBidi" w:hAnsiTheme="majorBidi" w:cstheme="majorBidi"/>
          <w:color w:val="000000" w:themeColor="text1"/>
          <w:szCs w:val="24"/>
          <w:shd w:val="clear" w:color="auto" w:fill="FFFFFF"/>
          <w:lang w:val="en-US"/>
        </w:rPr>
        <w:t xml:space="preserve">), </w:t>
      </w:r>
      <w:r w:rsidRPr="00DB38DB">
        <w:rPr>
          <w:rFonts w:asciiTheme="majorBidi" w:hAnsiTheme="majorBidi" w:cstheme="majorBidi"/>
          <w:color w:val="000000" w:themeColor="text1"/>
          <w:szCs w:val="24"/>
          <w:shd w:val="clear" w:color="auto" w:fill="FFFFFF"/>
          <w:lang w:val="en-US"/>
        </w:rPr>
        <w:t>Virtuous circle: Human capital and human resource management in social enterprises. </w:t>
      </w:r>
      <w:r w:rsidRPr="00DB38DB">
        <w:rPr>
          <w:rFonts w:asciiTheme="majorBidi" w:hAnsiTheme="majorBidi" w:cstheme="majorBidi"/>
          <w:i/>
          <w:iCs/>
          <w:color w:val="000000" w:themeColor="text1"/>
          <w:szCs w:val="24"/>
          <w:shd w:val="clear" w:color="auto" w:fill="FFFFFF"/>
          <w:lang w:val="en-US"/>
        </w:rPr>
        <w:t>Human Resource Management</w:t>
      </w:r>
      <w:r w:rsidRPr="00DB38DB">
        <w:rPr>
          <w:rFonts w:asciiTheme="majorBidi" w:hAnsiTheme="majorBidi" w:cstheme="majorBidi"/>
          <w:color w:val="000000" w:themeColor="text1"/>
          <w:szCs w:val="24"/>
          <w:shd w:val="clear" w:color="auto" w:fill="FFFFFF"/>
          <w:lang w:val="en-US"/>
        </w:rPr>
        <w:t>,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shd w:val="clear" w:color="auto" w:fill="FFFFFF"/>
          <w:lang w:val="en-US"/>
        </w:rPr>
        <w:t>59(5</w:t>
      </w:r>
      <w:r w:rsidR="00096E88">
        <w:rPr>
          <w:rFonts w:asciiTheme="majorBidi" w:hAnsiTheme="majorBidi" w:cstheme="majorBidi"/>
          <w:color w:val="000000" w:themeColor="text1"/>
          <w:szCs w:val="24"/>
          <w:shd w:val="clear" w:color="auto" w:fill="FFFFFF"/>
          <w:lang w:val="en-US"/>
        </w:rPr>
        <w:t xml:space="preserve">), pp. </w:t>
      </w:r>
      <w:r w:rsidRPr="00DB38DB">
        <w:rPr>
          <w:rFonts w:asciiTheme="majorBidi" w:hAnsiTheme="majorBidi" w:cstheme="majorBidi"/>
          <w:color w:val="000000" w:themeColor="text1"/>
          <w:szCs w:val="24"/>
          <w:shd w:val="clear" w:color="auto" w:fill="FFFFFF"/>
          <w:lang w:val="en-US"/>
        </w:rPr>
        <w:t>401</w:t>
      </w:r>
      <w:r w:rsidR="008644AF"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shd w:val="clear" w:color="auto" w:fill="FFFFFF"/>
          <w:lang w:val="en-US"/>
        </w:rPr>
        <w:t>421.</w:t>
      </w:r>
    </w:p>
    <w:p w14:paraId="3E5EC60E" w14:textId="552FAE65" w:rsidR="001169EA" w:rsidRPr="00DB38DB" w:rsidRDefault="001169EA" w:rsidP="00B709E1">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Sanchez-Villegas, A., Ara, I., Guillen-Grima, F., Bes-Rastrollo, M., VaroCenarruzabeitia, J.J.</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Martinez-Gonzalez, M.A. (2008</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Physical activity, sedentary index, and mental </w:t>
      </w:r>
      <w:r w:rsidRPr="00DB38DB">
        <w:rPr>
          <w:rFonts w:asciiTheme="majorBidi" w:hAnsiTheme="majorBidi" w:cstheme="majorBidi"/>
          <w:color w:val="000000" w:themeColor="text1"/>
          <w:szCs w:val="24"/>
          <w:lang w:val="en-US"/>
        </w:rPr>
        <w:lastRenderedPageBreak/>
        <w:t xml:space="preserve">disorders in the SUN cohort study. </w:t>
      </w:r>
      <w:r w:rsidRPr="00DB38DB">
        <w:rPr>
          <w:rFonts w:asciiTheme="majorBidi" w:hAnsiTheme="majorBidi" w:cstheme="majorBidi"/>
          <w:i/>
          <w:iCs/>
          <w:color w:val="000000" w:themeColor="text1"/>
          <w:szCs w:val="24"/>
          <w:lang w:val="en-US"/>
        </w:rPr>
        <w:t>Medicine &amp; Science in Sports &amp; Exercise</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40(5</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827–834.</w:t>
      </w:r>
      <w:r w:rsidR="00FF3391" w:rsidRPr="00DB38DB">
        <w:rPr>
          <w:rFonts w:asciiTheme="majorBidi" w:hAnsiTheme="majorBidi" w:cstheme="majorBidi"/>
          <w:color w:val="000000" w:themeColor="text1"/>
          <w:szCs w:val="24"/>
          <w:lang w:val="en-US"/>
        </w:rPr>
        <w:t xml:space="preserve"> </w:t>
      </w:r>
    </w:p>
    <w:p w14:paraId="29DF3249" w14:textId="024BEC15" w:rsidR="00BF446D" w:rsidRPr="00DB38DB" w:rsidRDefault="00BF446D" w:rsidP="00B301CE">
      <w:pPr>
        <w:spacing w:after="0" w:line="240" w:lineRule="auto"/>
        <w:ind w:left="720" w:hanging="720"/>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Schwab, K. (2017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The fourth industrial revolution</w:t>
      </w:r>
      <w:r w:rsidRPr="00DB38DB">
        <w:rPr>
          <w:rFonts w:asciiTheme="majorBidi" w:hAnsiTheme="majorBidi" w:cstheme="majorBidi"/>
          <w:color w:val="000000" w:themeColor="text1"/>
          <w:szCs w:val="24"/>
          <w:lang w:val="en-US"/>
        </w:rPr>
        <w:t>. NY: Crown, Penguin.</w:t>
      </w:r>
    </w:p>
    <w:p w14:paraId="103AD099" w14:textId="3B7620BD" w:rsidR="00CC31ED" w:rsidRPr="00DB38DB" w:rsidRDefault="00CA35E9" w:rsidP="00CC31ED">
      <w:pPr>
        <w:spacing w:after="0" w:line="240" w:lineRule="auto"/>
        <w:ind w:left="720" w:hanging="720"/>
        <w:jc w:val="both"/>
        <w:rPr>
          <w:rFonts w:asciiTheme="majorBidi" w:hAnsiTheme="majorBidi" w:cstheme="majorBidi"/>
          <w:color w:val="000000" w:themeColor="text1"/>
          <w:szCs w:val="24"/>
          <w:lang w:val="en-US"/>
        </w:rPr>
      </w:pPr>
      <w:bookmarkStart w:id="3" w:name="_Hlk84428017"/>
      <w:r w:rsidRPr="00DB38DB">
        <w:rPr>
          <w:rFonts w:asciiTheme="majorBidi" w:hAnsiTheme="majorBidi" w:cstheme="majorBidi"/>
          <w:color w:val="000000" w:themeColor="text1"/>
          <w:szCs w:val="24"/>
          <w:lang w:val="en-US"/>
        </w:rPr>
        <w:t>Shkoler, O., Rabenu, E., Zahid Iqbal, M., Ferrari, F., Hatipoglu, B., Roazzi, A., Kimura, T., Tabak, F., Moasa, H., Vasiliu, C., Tziner,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Lebron, M.J. (2021</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Heavy work investment: Its dimensionality, invariance across 9 countries and levels before and during the COVID-19’s pandemic. </w:t>
      </w:r>
      <w:r w:rsidRPr="00DB38DB">
        <w:rPr>
          <w:rFonts w:asciiTheme="majorBidi" w:hAnsiTheme="majorBidi" w:cstheme="majorBidi"/>
          <w:i/>
          <w:iCs/>
          <w:color w:val="000000" w:themeColor="text1"/>
          <w:szCs w:val="24"/>
          <w:lang w:val="en-US"/>
        </w:rPr>
        <w:t>Journal of Work and Organizational Psychology</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37(2</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67</w:t>
      </w:r>
      <w:r w:rsidR="008644AF" w:rsidRPr="00DB38DB">
        <w:rPr>
          <w:rFonts w:asciiTheme="majorBidi" w:hAnsiTheme="majorBidi" w:cstheme="majorBidi"/>
          <w:color w:val="000000" w:themeColor="text1"/>
          <w:szCs w:val="24"/>
          <w:lang w:val="en-US"/>
        </w:rPr>
        <w:t>–</w:t>
      </w:r>
      <w:r w:rsidRPr="00DB38DB">
        <w:rPr>
          <w:rFonts w:asciiTheme="majorBidi" w:hAnsiTheme="majorBidi" w:cstheme="majorBidi"/>
          <w:color w:val="000000" w:themeColor="text1"/>
          <w:szCs w:val="24"/>
          <w:lang w:val="en-US"/>
        </w:rPr>
        <w:t>83.</w:t>
      </w:r>
      <w:r w:rsidR="00FF3391" w:rsidRPr="00DB38DB">
        <w:rPr>
          <w:rFonts w:asciiTheme="majorBidi" w:hAnsiTheme="majorBidi" w:cstheme="majorBidi"/>
          <w:color w:val="000000" w:themeColor="text1"/>
          <w:szCs w:val="24"/>
          <w:lang w:val="en-US"/>
        </w:rPr>
        <w:t xml:space="preserve"> </w:t>
      </w:r>
      <w:bookmarkEnd w:id="3"/>
    </w:p>
    <w:p w14:paraId="074F7312" w14:textId="7F601DBA" w:rsidR="004305DA" w:rsidRDefault="004305DA" w:rsidP="008A1A4A">
      <w:pPr>
        <w:spacing w:after="0" w:line="240" w:lineRule="auto"/>
        <w:ind w:left="720" w:hanging="720"/>
        <w:jc w:val="both"/>
        <w:rPr>
          <w:rFonts w:asciiTheme="majorBidi" w:hAnsiTheme="majorBidi" w:cstheme="majorBidi"/>
          <w:color w:val="000000" w:themeColor="text1"/>
          <w:szCs w:val="24"/>
          <w:lang w:val="en-US"/>
        </w:rPr>
      </w:pPr>
      <w:r w:rsidRPr="004305DA">
        <w:rPr>
          <w:rFonts w:asciiTheme="majorBidi" w:hAnsiTheme="majorBidi" w:cstheme="majorBidi"/>
          <w:color w:val="000000" w:themeColor="text1"/>
          <w:szCs w:val="24"/>
          <w:lang w:val="en-US"/>
        </w:rPr>
        <w:t>Si, S.,</w:t>
      </w:r>
      <w:r w:rsidR="003C5ABE">
        <w:rPr>
          <w:rFonts w:asciiTheme="majorBidi" w:hAnsiTheme="majorBidi" w:cstheme="majorBidi"/>
          <w:color w:val="000000" w:themeColor="text1"/>
          <w:szCs w:val="24"/>
          <w:lang w:val="en-US"/>
        </w:rPr>
        <w:t xml:space="preserve"> and </w:t>
      </w:r>
      <w:r w:rsidRPr="004305DA">
        <w:rPr>
          <w:rFonts w:asciiTheme="majorBidi" w:hAnsiTheme="majorBidi" w:cstheme="majorBidi"/>
          <w:color w:val="000000" w:themeColor="text1"/>
          <w:szCs w:val="24"/>
          <w:lang w:val="en-US"/>
        </w:rPr>
        <w:t>Chen, H. (2020</w:t>
      </w:r>
      <w:r w:rsidR="00096E88">
        <w:rPr>
          <w:rFonts w:asciiTheme="majorBidi" w:hAnsiTheme="majorBidi" w:cstheme="majorBidi"/>
          <w:color w:val="000000" w:themeColor="text1"/>
          <w:szCs w:val="24"/>
          <w:lang w:val="en-US"/>
        </w:rPr>
        <w:t xml:space="preserve">), </w:t>
      </w:r>
      <w:r w:rsidRPr="004305DA">
        <w:rPr>
          <w:rFonts w:asciiTheme="majorBidi" w:hAnsiTheme="majorBidi" w:cstheme="majorBidi"/>
          <w:color w:val="000000" w:themeColor="text1"/>
          <w:szCs w:val="24"/>
          <w:lang w:val="en-US"/>
        </w:rPr>
        <w:t xml:space="preserve">A literature review of disruptive innovation: What it is, how it works and where it goes. </w:t>
      </w:r>
      <w:r w:rsidRPr="004305DA">
        <w:rPr>
          <w:rFonts w:asciiTheme="majorBidi" w:hAnsiTheme="majorBidi" w:cstheme="majorBidi"/>
          <w:i/>
          <w:iCs/>
          <w:color w:val="000000" w:themeColor="text1"/>
          <w:szCs w:val="24"/>
          <w:lang w:val="en-US"/>
        </w:rPr>
        <w:t>Journal of Engineering and Technology Management</w:t>
      </w:r>
      <w:r w:rsidRPr="004305DA">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4305DA">
        <w:rPr>
          <w:rFonts w:asciiTheme="majorBidi" w:hAnsiTheme="majorBidi" w:cstheme="majorBidi"/>
          <w:color w:val="000000" w:themeColor="text1"/>
          <w:szCs w:val="24"/>
          <w:lang w:val="en-US"/>
        </w:rPr>
        <w:t xml:space="preserve">56, </w:t>
      </w:r>
      <w:r w:rsidR="00376794" w:rsidRPr="00376794">
        <w:rPr>
          <w:rFonts w:asciiTheme="majorBidi" w:hAnsiTheme="majorBidi" w:cstheme="majorBidi"/>
          <w:color w:val="000000" w:themeColor="text1"/>
          <w:szCs w:val="24"/>
          <w:lang w:val="en-US"/>
        </w:rPr>
        <w:t>https://doi.org/10.1016/j.jengtecman.2020.101568</w:t>
      </w:r>
      <w:r w:rsidRPr="004305DA">
        <w:rPr>
          <w:rFonts w:asciiTheme="majorBidi" w:hAnsiTheme="majorBidi" w:cstheme="majorBidi"/>
          <w:color w:val="000000" w:themeColor="text1"/>
          <w:szCs w:val="24"/>
          <w:lang w:val="en-US"/>
        </w:rPr>
        <w:t xml:space="preserve">. </w:t>
      </w:r>
    </w:p>
    <w:p w14:paraId="49E4D643" w14:textId="2653565D" w:rsidR="001537E3" w:rsidRDefault="001537E3" w:rsidP="008A1A4A">
      <w:pPr>
        <w:spacing w:after="0" w:line="240" w:lineRule="auto"/>
        <w:ind w:left="720" w:hanging="720"/>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Sinha, V.</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Thaly, P. (2013</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A review on changing trend of recruitment practice to enhance the quality of hiring in global organizations. </w:t>
      </w:r>
      <w:r w:rsidRPr="00DB38DB">
        <w:rPr>
          <w:rFonts w:asciiTheme="majorBidi" w:hAnsiTheme="majorBidi" w:cstheme="majorBidi"/>
          <w:i/>
          <w:iCs/>
          <w:color w:val="000000" w:themeColor="text1"/>
          <w:szCs w:val="24"/>
          <w:lang w:val="en-US"/>
        </w:rPr>
        <w:t>Management: Journal of Contemporary Management Issues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18(2</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141–156.</w:t>
      </w:r>
      <w:r w:rsidR="00FF3391" w:rsidRPr="00DB38DB">
        <w:rPr>
          <w:rFonts w:asciiTheme="majorBidi" w:hAnsiTheme="majorBidi" w:cstheme="majorBidi"/>
          <w:color w:val="000000" w:themeColor="text1"/>
          <w:szCs w:val="24"/>
          <w:lang w:val="en-US"/>
        </w:rPr>
        <w:t xml:space="preserve"> </w:t>
      </w:r>
    </w:p>
    <w:p w14:paraId="7CB2A57F" w14:textId="32DA24EA" w:rsidR="00DD4DBA" w:rsidRPr="00DB38DB" w:rsidRDefault="00DD4DBA" w:rsidP="008A1A4A">
      <w:pPr>
        <w:spacing w:after="0" w:line="240" w:lineRule="auto"/>
        <w:ind w:left="720" w:hanging="720"/>
        <w:jc w:val="both"/>
        <w:rPr>
          <w:rFonts w:asciiTheme="majorBidi" w:hAnsiTheme="majorBidi" w:cstheme="majorBidi"/>
          <w:color w:val="000000" w:themeColor="text1"/>
          <w:szCs w:val="24"/>
          <w:rtl/>
          <w:lang w:val="en-US" w:bidi="he-IL"/>
        </w:rPr>
      </w:pPr>
      <w:r w:rsidRPr="00DD4DBA">
        <w:rPr>
          <w:rFonts w:asciiTheme="majorBidi" w:hAnsiTheme="majorBidi" w:cstheme="majorBidi"/>
          <w:color w:val="000000" w:themeColor="text1"/>
          <w:szCs w:val="24"/>
          <w:lang w:val="en-US" w:bidi="he-IL"/>
        </w:rPr>
        <w:t>Strohmeier,</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S.,</w:t>
      </w:r>
      <w:r w:rsidR="003C5ABE">
        <w:rPr>
          <w:rFonts w:asciiTheme="majorBidi" w:hAnsiTheme="majorBidi" w:cstheme="majorBidi"/>
          <w:color w:val="000000" w:themeColor="text1"/>
          <w:szCs w:val="24"/>
          <w:lang w:val="en-US" w:bidi="he-IL"/>
        </w:rPr>
        <w:t xml:space="preserve"> and </w:t>
      </w:r>
      <w:r w:rsidRPr="00DD4DBA">
        <w:rPr>
          <w:rFonts w:asciiTheme="majorBidi" w:hAnsiTheme="majorBidi" w:cstheme="majorBidi"/>
          <w:color w:val="000000" w:themeColor="text1"/>
          <w:szCs w:val="24"/>
          <w:lang w:val="en-US" w:bidi="he-IL"/>
        </w:rPr>
        <w:t>Piazza,</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F.</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(2015</w:t>
      </w:r>
      <w:r w:rsidR="00096E88">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Artificial</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intelligence</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techniques</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in</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human</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resource</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management—a</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conceptual</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exploration. In J. Kacprzyk</w:t>
      </w:r>
      <w:r w:rsidR="003C5ABE">
        <w:rPr>
          <w:rFonts w:asciiTheme="majorBidi" w:hAnsiTheme="majorBidi" w:cstheme="majorBidi"/>
          <w:color w:val="000000" w:themeColor="text1"/>
          <w:szCs w:val="24"/>
          <w:lang w:val="en-US" w:bidi="he-IL"/>
        </w:rPr>
        <w:t xml:space="preserve"> and </w:t>
      </w:r>
      <w:r w:rsidRPr="00DD4DBA">
        <w:rPr>
          <w:rFonts w:asciiTheme="majorBidi" w:hAnsiTheme="majorBidi" w:cstheme="majorBidi"/>
          <w:color w:val="000000" w:themeColor="text1"/>
          <w:szCs w:val="24"/>
          <w:lang w:val="en-US" w:bidi="he-IL"/>
        </w:rPr>
        <w:t>L. Jain (Eds.),</w:t>
      </w:r>
      <w:r w:rsidR="00A04E11">
        <w:rPr>
          <w:rFonts w:asciiTheme="majorBidi" w:hAnsiTheme="majorBidi" w:cstheme="majorBidi"/>
          <w:color w:val="000000" w:themeColor="text1"/>
          <w:szCs w:val="24"/>
          <w:lang w:val="en-US" w:bidi="he-IL"/>
        </w:rPr>
        <w:t xml:space="preserve"> </w:t>
      </w:r>
      <w:r w:rsidRPr="00A04E11">
        <w:rPr>
          <w:rFonts w:asciiTheme="majorBidi" w:hAnsiTheme="majorBidi" w:cstheme="majorBidi"/>
          <w:i/>
          <w:iCs/>
          <w:color w:val="000000" w:themeColor="text1"/>
          <w:szCs w:val="24"/>
          <w:lang w:val="en-US" w:bidi="he-IL"/>
        </w:rPr>
        <w:t>Intelligent techniques</w:t>
      </w:r>
      <w:r w:rsidR="00A04E11">
        <w:rPr>
          <w:rFonts w:asciiTheme="majorBidi" w:hAnsiTheme="majorBidi" w:cstheme="majorBidi"/>
          <w:i/>
          <w:iCs/>
          <w:color w:val="000000" w:themeColor="text1"/>
          <w:szCs w:val="24"/>
          <w:lang w:val="en-US" w:bidi="he-IL"/>
        </w:rPr>
        <w:t xml:space="preserve"> </w:t>
      </w:r>
      <w:r w:rsidRPr="00A04E11">
        <w:rPr>
          <w:rFonts w:asciiTheme="majorBidi" w:hAnsiTheme="majorBidi" w:cstheme="majorBidi"/>
          <w:i/>
          <w:iCs/>
          <w:color w:val="000000" w:themeColor="text1"/>
          <w:szCs w:val="24"/>
          <w:lang w:val="en-US" w:bidi="he-IL"/>
        </w:rPr>
        <w:t>in</w:t>
      </w:r>
      <w:r w:rsidR="00A04E11">
        <w:rPr>
          <w:rFonts w:asciiTheme="majorBidi" w:hAnsiTheme="majorBidi" w:cstheme="majorBidi"/>
          <w:i/>
          <w:iCs/>
          <w:color w:val="000000" w:themeColor="text1"/>
          <w:szCs w:val="24"/>
          <w:lang w:val="en-US" w:bidi="he-IL"/>
        </w:rPr>
        <w:t xml:space="preserve"> </w:t>
      </w:r>
      <w:r w:rsidRPr="00A04E11">
        <w:rPr>
          <w:rFonts w:asciiTheme="majorBidi" w:hAnsiTheme="majorBidi" w:cstheme="majorBidi"/>
          <w:i/>
          <w:iCs/>
          <w:color w:val="000000" w:themeColor="text1"/>
          <w:szCs w:val="24"/>
          <w:lang w:val="en-US" w:bidi="he-IL"/>
        </w:rPr>
        <w:t>engineering</w:t>
      </w:r>
      <w:r w:rsidR="00A04E11">
        <w:rPr>
          <w:rFonts w:asciiTheme="majorBidi" w:hAnsiTheme="majorBidi" w:cstheme="majorBidi"/>
          <w:i/>
          <w:iCs/>
          <w:color w:val="000000" w:themeColor="text1"/>
          <w:szCs w:val="24"/>
          <w:lang w:val="en-US" w:bidi="he-IL"/>
        </w:rPr>
        <w:t xml:space="preserve"> </w:t>
      </w:r>
      <w:r w:rsidRPr="00A04E11">
        <w:rPr>
          <w:rFonts w:asciiTheme="majorBidi" w:hAnsiTheme="majorBidi" w:cstheme="majorBidi"/>
          <w:i/>
          <w:iCs/>
          <w:color w:val="000000" w:themeColor="text1"/>
          <w:szCs w:val="24"/>
          <w:lang w:val="en-US" w:bidi="he-IL"/>
        </w:rPr>
        <w:t>management</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(pp.</w:t>
      </w:r>
      <w:r w:rsidR="00A04E11">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149–172</w:t>
      </w:r>
      <w:r w:rsidR="00096E88">
        <w:rPr>
          <w:rFonts w:asciiTheme="majorBidi" w:hAnsiTheme="majorBidi" w:cstheme="majorBidi"/>
          <w:color w:val="000000" w:themeColor="text1"/>
          <w:szCs w:val="24"/>
          <w:lang w:val="en-US" w:bidi="he-IL"/>
        </w:rPr>
        <w:t xml:space="preserve">), </w:t>
      </w:r>
      <w:r w:rsidRPr="00DD4DBA">
        <w:rPr>
          <w:rFonts w:asciiTheme="majorBidi" w:hAnsiTheme="majorBidi" w:cstheme="majorBidi"/>
          <w:color w:val="000000" w:themeColor="text1"/>
          <w:szCs w:val="24"/>
          <w:lang w:val="en-US" w:bidi="he-IL"/>
        </w:rPr>
        <w:t>Springer.</w:t>
      </w:r>
    </w:p>
    <w:p w14:paraId="1278741C" w14:textId="6DB8A1AD" w:rsidR="009E093C" w:rsidRPr="00DB38DB" w:rsidRDefault="009E093C" w:rsidP="00B301CE">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Theurer, C.P., Tumasjan, A., Welpe, I. M.,</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Lievens, F. (2018</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Employer branding: A brand equity‐based literature review and research agenda. </w:t>
      </w:r>
      <w:r w:rsidRPr="00DB38DB">
        <w:rPr>
          <w:rFonts w:asciiTheme="majorBidi" w:hAnsiTheme="majorBidi" w:cstheme="majorBidi"/>
          <w:i/>
          <w:iCs/>
          <w:color w:val="000000" w:themeColor="text1"/>
          <w:szCs w:val="24"/>
          <w:lang w:val="en-US"/>
        </w:rPr>
        <w:t>International Journal of Management Reviews</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20(1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 xml:space="preserve">155–179. </w:t>
      </w:r>
    </w:p>
    <w:p w14:paraId="54E0E652" w14:textId="4F1DF58B" w:rsidR="001169EA" w:rsidRPr="00DB38DB" w:rsidRDefault="001169EA" w:rsidP="00376CA4">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Tziner,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Rabenu, E. (2018</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i/>
          <w:iCs/>
          <w:color w:val="000000" w:themeColor="text1"/>
          <w:szCs w:val="24"/>
          <w:lang w:val="en-US"/>
        </w:rPr>
        <w:t>Improving performance appraisal at work: Evolution and change</w:t>
      </w:r>
      <w:r w:rsidRPr="00DB38DB">
        <w:rPr>
          <w:rFonts w:asciiTheme="majorBidi" w:hAnsiTheme="majorBidi" w:cstheme="majorBidi"/>
          <w:color w:val="000000" w:themeColor="text1"/>
          <w:szCs w:val="24"/>
          <w:lang w:val="en-US"/>
        </w:rPr>
        <w:t>. Edward Elgar Publishing.</w:t>
      </w:r>
      <w:r w:rsidRPr="00DB38DB">
        <w:rPr>
          <w:rFonts w:asciiTheme="majorBidi" w:hAnsiTheme="majorBidi" w:cstheme="majorBidi"/>
          <w:color w:val="000000" w:themeColor="text1"/>
          <w:szCs w:val="24"/>
          <w:rtl/>
          <w:lang w:val="en-US"/>
        </w:rPr>
        <w:t>‏</w:t>
      </w:r>
    </w:p>
    <w:p w14:paraId="0B52710F" w14:textId="7F1FD5EF" w:rsidR="00706BD2" w:rsidRDefault="00706BD2"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Van Esch, P., Black, J.S.,</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Ferolie, J. (2019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Marketing AI recruitment: The next phase in job application and selection. </w:t>
      </w:r>
      <w:r w:rsidRPr="00DB38DB">
        <w:rPr>
          <w:rFonts w:asciiTheme="majorBidi" w:hAnsiTheme="majorBidi" w:cstheme="majorBidi"/>
          <w:i/>
          <w:iCs/>
          <w:color w:val="000000" w:themeColor="text1"/>
          <w:szCs w:val="24"/>
          <w:lang w:val="en-US"/>
        </w:rPr>
        <w:t>Computers in Human Behavior</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90, 215</w:t>
      </w:r>
      <w:r w:rsidR="008930F4" w:rsidRPr="00DB38DB">
        <w:rPr>
          <w:rFonts w:asciiTheme="majorBidi" w:hAnsiTheme="majorBidi" w:cstheme="majorBidi"/>
          <w:color w:val="000000" w:themeColor="text1"/>
          <w:szCs w:val="24"/>
          <w:shd w:val="clear" w:color="auto" w:fill="FFFFFF"/>
          <w:lang w:val="en-US"/>
        </w:rPr>
        <w:t>–</w:t>
      </w:r>
      <w:r w:rsidRPr="00DB38DB">
        <w:rPr>
          <w:rFonts w:asciiTheme="majorBidi" w:hAnsiTheme="majorBidi" w:cstheme="majorBidi"/>
          <w:color w:val="000000" w:themeColor="text1"/>
          <w:szCs w:val="24"/>
          <w:lang w:val="en-US"/>
        </w:rPr>
        <w:t xml:space="preserve">222. </w:t>
      </w:r>
    </w:p>
    <w:p w14:paraId="3667B63F" w14:textId="77777777" w:rsidR="002F0D1D" w:rsidRPr="00DB38DB" w:rsidRDefault="002F0D1D" w:rsidP="002F0D1D">
      <w:pPr>
        <w:spacing w:after="0" w:line="240" w:lineRule="auto"/>
        <w:ind w:left="720" w:hanging="720"/>
        <w:mirrorIndents/>
        <w:jc w:val="both"/>
        <w:rPr>
          <w:rFonts w:asciiTheme="majorBidi" w:hAnsiTheme="majorBidi" w:cstheme="majorBidi"/>
          <w:color w:val="000000" w:themeColor="text1"/>
          <w:szCs w:val="24"/>
          <w:lang w:val="en-US"/>
        </w:rPr>
      </w:pPr>
      <w:r w:rsidRPr="00007BBC">
        <w:rPr>
          <w:rFonts w:asciiTheme="majorBidi" w:hAnsiTheme="majorBidi" w:cstheme="majorBidi"/>
          <w:color w:val="000000" w:themeColor="text1"/>
          <w:szCs w:val="24"/>
        </w:rPr>
        <w:t xml:space="preserve">Van Iddekinge, C. H., Lievens, F., </w:t>
      </w:r>
      <w:r>
        <w:rPr>
          <w:rFonts w:asciiTheme="majorBidi" w:hAnsiTheme="majorBidi" w:cstheme="majorBidi"/>
          <w:color w:val="000000" w:themeColor="text1"/>
          <w:szCs w:val="24"/>
        </w:rPr>
        <w:t>and</w:t>
      </w:r>
      <w:r w:rsidRPr="00007BBC">
        <w:rPr>
          <w:rFonts w:asciiTheme="majorBidi" w:hAnsiTheme="majorBidi" w:cstheme="majorBidi"/>
          <w:color w:val="000000" w:themeColor="text1"/>
          <w:szCs w:val="24"/>
        </w:rPr>
        <w:t xml:space="preserve"> Sackett, P. R. (2023)</w:t>
      </w:r>
      <w:r>
        <w:rPr>
          <w:rFonts w:asciiTheme="majorBidi" w:hAnsiTheme="majorBidi" w:cstheme="majorBidi"/>
          <w:color w:val="000000" w:themeColor="text1"/>
          <w:szCs w:val="24"/>
        </w:rPr>
        <w:t>,</w:t>
      </w:r>
      <w:r w:rsidRPr="00007BBC">
        <w:rPr>
          <w:rFonts w:asciiTheme="majorBidi" w:hAnsiTheme="majorBidi" w:cstheme="majorBidi"/>
          <w:color w:val="000000" w:themeColor="text1"/>
          <w:szCs w:val="24"/>
        </w:rPr>
        <w:t xml:space="preserve"> Personnel selection: A review of ways to maximize validity, diversity, and the applicant experience. </w:t>
      </w:r>
      <w:r w:rsidRPr="00007BBC">
        <w:rPr>
          <w:rFonts w:asciiTheme="majorBidi" w:hAnsiTheme="majorBidi" w:cstheme="majorBidi"/>
          <w:i/>
          <w:iCs/>
          <w:color w:val="000000" w:themeColor="text1"/>
          <w:szCs w:val="24"/>
        </w:rPr>
        <w:t>Personnel psychology</w:t>
      </w:r>
      <w:r w:rsidRPr="00007BBC">
        <w:rPr>
          <w:rFonts w:asciiTheme="majorBidi" w:hAnsiTheme="majorBidi" w:cstheme="majorBidi"/>
          <w:color w:val="000000" w:themeColor="text1"/>
          <w:szCs w:val="24"/>
        </w:rPr>
        <w:t>, </w:t>
      </w:r>
      <w:r>
        <w:rPr>
          <w:rFonts w:asciiTheme="majorBidi" w:hAnsiTheme="majorBidi" w:cstheme="majorBidi"/>
          <w:color w:val="000000" w:themeColor="text1"/>
          <w:szCs w:val="24"/>
          <w:lang w:val="en-US"/>
        </w:rPr>
        <w:t>Vol</w:t>
      </w:r>
      <w:r w:rsidRPr="00007BBC">
        <w:rPr>
          <w:rFonts w:asciiTheme="majorBidi" w:hAnsiTheme="majorBidi" w:cstheme="majorBidi"/>
          <w:i/>
          <w:iCs/>
          <w:color w:val="000000" w:themeColor="text1"/>
          <w:szCs w:val="24"/>
        </w:rPr>
        <w:t xml:space="preserve"> 76</w:t>
      </w:r>
      <w:r w:rsidRPr="00007BBC">
        <w:rPr>
          <w:rFonts w:asciiTheme="majorBidi" w:hAnsiTheme="majorBidi" w:cstheme="majorBidi"/>
          <w:color w:val="000000" w:themeColor="text1"/>
          <w:szCs w:val="24"/>
        </w:rPr>
        <w:t>(2), 651-686.</w:t>
      </w:r>
      <w:r w:rsidRPr="00007BBC">
        <w:rPr>
          <w:rFonts w:asciiTheme="majorBidi" w:hAnsiTheme="majorBidi" w:cstheme="majorBidi"/>
          <w:color w:val="000000" w:themeColor="text1"/>
          <w:szCs w:val="24"/>
          <w:rtl/>
          <w:lang w:val="en-US"/>
        </w:rPr>
        <w:t>‏</w:t>
      </w:r>
    </w:p>
    <w:p w14:paraId="1A1C9815" w14:textId="76626476" w:rsidR="000A384E" w:rsidRDefault="000A384E" w:rsidP="006A0D9F">
      <w:pPr>
        <w:spacing w:after="0" w:line="240" w:lineRule="auto"/>
        <w:ind w:left="720" w:hanging="720"/>
        <w:mirrorIndents/>
        <w:jc w:val="both"/>
        <w:rPr>
          <w:rFonts w:asciiTheme="majorBidi" w:hAnsiTheme="majorBidi" w:cstheme="majorBidi"/>
          <w:color w:val="000000" w:themeColor="text1"/>
          <w:szCs w:val="24"/>
          <w:lang w:val="en-US"/>
        </w:rPr>
      </w:pPr>
      <w:r w:rsidRPr="000A384E">
        <w:rPr>
          <w:rFonts w:asciiTheme="majorBidi" w:hAnsiTheme="majorBidi" w:cstheme="majorBidi"/>
          <w:color w:val="000000" w:themeColor="text1"/>
          <w:szCs w:val="24"/>
          <w:lang w:val="en-US"/>
        </w:rPr>
        <w:t>Votto, A. M., Valecha, R., Najafirad, P.,</w:t>
      </w:r>
      <w:r w:rsidR="003C5ABE">
        <w:rPr>
          <w:rFonts w:asciiTheme="majorBidi" w:hAnsiTheme="majorBidi" w:cstheme="majorBidi"/>
          <w:color w:val="000000" w:themeColor="text1"/>
          <w:szCs w:val="24"/>
          <w:lang w:val="en-US"/>
        </w:rPr>
        <w:t xml:space="preserve"> and </w:t>
      </w:r>
      <w:r w:rsidRPr="000A384E">
        <w:rPr>
          <w:rFonts w:asciiTheme="majorBidi" w:hAnsiTheme="majorBidi" w:cstheme="majorBidi"/>
          <w:color w:val="000000" w:themeColor="text1"/>
          <w:szCs w:val="24"/>
          <w:lang w:val="en-US"/>
        </w:rPr>
        <w:t>Rao, H. R. (2021</w:t>
      </w:r>
      <w:r w:rsidR="00096E88">
        <w:rPr>
          <w:rFonts w:asciiTheme="majorBidi" w:hAnsiTheme="majorBidi" w:cstheme="majorBidi"/>
          <w:color w:val="000000" w:themeColor="text1"/>
          <w:szCs w:val="24"/>
          <w:lang w:val="en-US"/>
        </w:rPr>
        <w:t xml:space="preserve">), </w:t>
      </w:r>
      <w:r w:rsidRPr="000A384E">
        <w:rPr>
          <w:rFonts w:asciiTheme="majorBidi" w:hAnsiTheme="majorBidi" w:cstheme="majorBidi"/>
          <w:color w:val="000000" w:themeColor="text1"/>
          <w:szCs w:val="24"/>
          <w:lang w:val="en-US"/>
        </w:rPr>
        <w:t xml:space="preserve">Artificial intelligence in tactical human resource management: A systematic literature review. International Journal of Information Management Data Insights, </w:t>
      </w:r>
      <w:r w:rsidR="00096E88">
        <w:rPr>
          <w:rFonts w:asciiTheme="majorBidi" w:hAnsiTheme="majorBidi" w:cstheme="majorBidi"/>
          <w:color w:val="000000" w:themeColor="text1"/>
          <w:szCs w:val="24"/>
          <w:lang w:val="en-US"/>
        </w:rPr>
        <w:t xml:space="preserve">Vol. </w:t>
      </w:r>
      <w:r w:rsidRPr="000A384E">
        <w:rPr>
          <w:rFonts w:asciiTheme="majorBidi" w:hAnsiTheme="majorBidi" w:cstheme="majorBidi"/>
          <w:color w:val="000000" w:themeColor="text1"/>
          <w:szCs w:val="24"/>
          <w:lang w:val="en-US"/>
        </w:rPr>
        <w:t>1(2</w:t>
      </w:r>
      <w:r w:rsidR="00096E88">
        <w:rPr>
          <w:rFonts w:asciiTheme="majorBidi" w:hAnsiTheme="majorBidi" w:cstheme="majorBidi"/>
          <w:color w:val="000000" w:themeColor="text1"/>
          <w:szCs w:val="24"/>
          <w:lang w:val="en-US"/>
        </w:rPr>
        <w:t xml:space="preserve">), pp. </w:t>
      </w:r>
      <w:r w:rsidRPr="000A384E">
        <w:rPr>
          <w:rFonts w:asciiTheme="majorBidi" w:hAnsiTheme="majorBidi" w:cstheme="majorBidi"/>
          <w:color w:val="000000" w:themeColor="text1"/>
          <w:szCs w:val="24"/>
          <w:lang w:val="en-US"/>
        </w:rPr>
        <w:t xml:space="preserve">https://doi.org/10.1016/j.jjimei.2021.100047. </w:t>
      </w:r>
    </w:p>
    <w:p w14:paraId="6005662E" w14:textId="71C4A2FB" w:rsidR="003A4D93" w:rsidRPr="002F0D1D" w:rsidRDefault="003A4D93" w:rsidP="006A0D9F">
      <w:pPr>
        <w:spacing w:after="0" w:line="240" w:lineRule="auto"/>
        <w:ind w:left="720" w:hanging="720"/>
        <w:mirrorIndents/>
        <w:jc w:val="both"/>
        <w:rPr>
          <w:rFonts w:asciiTheme="majorBidi" w:hAnsiTheme="majorBidi" w:cstheme="majorBidi"/>
          <w:color w:val="000000" w:themeColor="text1"/>
          <w:szCs w:val="24"/>
        </w:rPr>
      </w:pPr>
      <w:r w:rsidRPr="003A4D93">
        <w:rPr>
          <w:rFonts w:asciiTheme="majorBidi" w:hAnsiTheme="majorBidi" w:cstheme="majorBidi"/>
          <w:color w:val="000000" w:themeColor="text1"/>
          <w:szCs w:val="24"/>
          <w:lang w:val="en-US"/>
        </w:rPr>
        <w:t>Vrontis,</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D.,</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Christofi,</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M.,</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Pereira,</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V.,</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Tarba,</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S.,</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Makrides,</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A.,</w:t>
      </w:r>
      <w:r w:rsidR="003C5ABE">
        <w:rPr>
          <w:rFonts w:asciiTheme="majorBidi" w:hAnsiTheme="majorBidi" w:cstheme="majorBidi"/>
          <w:color w:val="000000" w:themeColor="text1"/>
          <w:szCs w:val="24"/>
          <w:lang w:val="en-US"/>
        </w:rPr>
        <w:t xml:space="preserve"> and </w:t>
      </w:r>
      <w:r w:rsidRPr="003A4D93">
        <w:rPr>
          <w:rFonts w:asciiTheme="majorBidi" w:hAnsiTheme="majorBidi" w:cstheme="majorBidi"/>
          <w:color w:val="000000" w:themeColor="text1"/>
          <w:szCs w:val="24"/>
          <w:lang w:val="en-US"/>
        </w:rPr>
        <w:t>Trichina,</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E.</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w:t>
      </w:r>
      <w:r w:rsidR="00217C63" w:rsidRPr="003A4D93">
        <w:rPr>
          <w:rFonts w:asciiTheme="majorBidi" w:hAnsiTheme="majorBidi" w:cstheme="majorBidi"/>
          <w:color w:val="000000" w:themeColor="text1"/>
          <w:szCs w:val="24"/>
          <w:lang w:val="en-US"/>
        </w:rPr>
        <w:t>202</w:t>
      </w:r>
      <w:r w:rsidR="00217C63">
        <w:rPr>
          <w:rFonts w:asciiTheme="majorBidi" w:hAnsiTheme="majorBidi" w:cstheme="majorBidi"/>
          <w:color w:val="000000" w:themeColor="text1"/>
          <w:szCs w:val="24"/>
          <w:lang w:val="en-US"/>
        </w:rPr>
        <w:t>2</w:t>
      </w:r>
      <w:r w:rsidR="00096E88">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Artificial intelligence,</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robotics,</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advanced</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technologies</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and</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human</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resource</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management:</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A</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systematic</w:t>
      </w:r>
      <w:r w:rsidR="00A04E11">
        <w:rPr>
          <w:rFonts w:asciiTheme="majorBidi" w:hAnsiTheme="majorBidi" w:cstheme="majorBidi"/>
          <w:color w:val="000000" w:themeColor="text1"/>
          <w:szCs w:val="24"/>
          <w:lang w:val="en-US"/>
        </w:rPr>
        <w:t xml:space="preserve"> </w:t>
      </w:r>
      <w:r w:rsidRPr="003A4D93">
        <w:rPr>
          <w:rFonts w:asciiTheme="majorBidi" w:hAnsiTheme="majorBidi" w:cstheme="majorBidi"/>
          <w:color w:val="000000" w:themeColor="text1"/>
          <w:szCs w:val="24"/>
          <w:lang w:val="en-US"/>
        </w:rPr>
        <w:t>review.</w:t>
      </w:r>
      <w:r w:rsidR="00A04E11">
        <w:rPr>
          <w:rFonts w:asciiTheme="majorBidi" w:hAnsiTheme="majorBidi" w:cstheme="majorBidi"/>
          <w:color w:val="000000" w:themeColor="text1"/>
          <w:szCs w:val="24"/>
          <w:lang w:val="en-US"/>
        </w:rPr>
        <w:t xml:space="preserve"> </w:t>
      </w:r>
      <w:r w:rsidRPr="002F0D1D">
        <w:rPr>
          <w:rFonts w:asciiTheme="majorBidi" w:hAnsiTheme="majorBidi" w:cstheme="majorBidi"/>
          <w:i/>
          <w:iCs/>
          <w:color w:val="000000" w:themeColor="text1"/>
          <w:szCs w:val="24"/>
          <w:lang w:val="en-US"/>
        </w:rPr>
        <w:t>The</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International</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Journal</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of</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Human</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Resource</w:t>
      </w:r>
      <w:r w:rsidR="00A04E11" w:rsidRPr="002F0D1D">
        <w:rPr>
          <w:rFonts w:asciiTheme="majorBidi" w:hAnsiTheme="majorBidi" w:cstheme="majorBidi"/>
          <w:i/>
          <w:iCs/>
          <w:color w:val="000000" w:themeColor="text1"/>
          <w:szCs w:val="24"/>
          <w:lang w:val="en-US"/>
        </w:rPr>
        <w:t xml:space="preserve"> </w:t>
      </w:r>
      <w:r w:rsidRPr="002F0D1D">
        <w:rPr>
          <w:rFonts w:asciiTheme="majorBidi" w:hAnsiTheme="majorBidi" w:cstheme="majorBidi"/>
          <w:i/>
          <w:iCs/>
          <w:color w:val="000000" w:themeColor="text1"/>
          <w:szCs w:val="24"/>
          <w:lang w:val="en-US"/>
        </w:rPr>
        <w:t>Management</w:t>
      </w:r>
      <w:r w:rsidRPr="003A4D93">
        <w:rPr>
          <w:rFonts w:asciiTheme="majorBidi" w:hAnsiTheme="majorBidi" w:cstheme="majorBidi"/>
          <w:color w:val="000000" w:themeColor="text1"/>
          <w:szCs w:val="24"/>
          <w:lang w:val="en-US"/>
        </w:rPr>
        <w:t>.</w:t>
      </w:r>
      <w:r w:rsidR="00C22279">
        <w:rPr>
          <w:rFonts w:asciiTheme="majorBidi" w:hAnsiTheme="majorBidi" w:cstheme="majorBidi"/>
          <w:color w:val="000000" w:themeColor="text1"/>
          <w:szCs w:val="24"/>
          <w:lang w:val="en-US"/>
        </w:rPr>
        <w:t xml:space="preserve"> 33(6), </w:t>
      </w:r>
      <w:r w:rsidR="00C22279" w:rsidRPr="00C22279">
        <w:rPr>
          <w:rFonts w:asciiTheme="majorBidi" w:hAnsiTheme="majorBidi" w:cstheme="majorBidi"/>
          <w:color w:val="000000" w:themeColor="text1"/>
          <w:szCs w:val="24"/>
          <w:lang w:val="en-US"/>
        </w:rPr>
        <w:t>1237-1266</w:t>
      </w:r>
      <w:r w:rsidRPr="003A4D93">
        <w:rPr>
          <w:rFonts w:asciiTheme="majorBidi" w:hAnsiTheme="majorBidi" w:cstheme="majorBidi"/>
          <w:color w:val="000000" w:themeColor="text1"/>
          <w:szCs w:val="24"/>
          <w:lang w:val="en-US"/>
        </w:rPr>
        <w:t xml:space="preserve"> </w:t>
      </w:r>
      <w:hyperlink r:id="rId20" w:history="1">
        <w:r w:rsidR="00542465" w:rsidRPr="002F0D1D">
          <w:rPr>
            <w:rStyle w:val="Hyperlink"/>
            <w:rFonts w:asciiTheme="majorBidi" w:hAnsiTheme="majorBidi" w:cstheme="majorBidi"/>
            <w:szCs w:val="24"/>
          </w:rPr>
          <w:t>https://doi.org/10.1080/09585192.2020.1871398</w:t>
        </w:r>
      </w:hyperlink>
      <w:r w:rsidRPr="002F0D1D">
        <w:rPr>
          <w:rFonts w:asciiTheme="majorBidi" w:hAnsiTheme="majorBidi" w:cstheme="majorBidi"/>
          <w:color w:val="000000" w:themeColor="text1"/>
          <w:szCs w:val="24"/>
        </w:rPr>
        <w:t xml:space="preserve">. </w:t>
      </w:r>
    </w:p>
    <w:p w14:paraId="0C73C7A5" w14:textId="3D1ED18E" w:rsidR="009E093C" w:rsidRPr="00DB38DB" w:rsidRDefault="009E093C" w:rsidP="00F9753D">
      <w:pPr>
        <w:spacing w:after="0" w:line="240" w:lineRule="auto"/>
        <w:ind w:left="720" w:hanging="720"/>
        <w:mirrorIndents/>
        <w:jc w:val="both"/>
        <w:rPr>
          <w:rFonts w:asciiTheme="majorBidi" w:hAnsiTheme="majorBidi" w:cstheme="majorBidi"/>
          <w:color w:val="000000" w:themeColor="text1"/>
          <w:szCs w:val="24"/>
          <w:lang w:val="en-US" w:bidi="he-IL"/>
        </w:rPr>
      </w:pPr>
      <w:r w:rsidRPr="00DB38DB">
        <w:rPr>
          <w:rFonts w:asciiTheme="majorBidi" w:hAnsiTheme="majorBidi" w:cstheme="majorBidi"/>
          <w:color w:val="000000" w:themeColor="text1"/>
          <w:szCs w:val="24"/>
          <w:lang w:val="en-US"/>
        </w:rPr>
        <w:t>Wade, K.J.</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Kinicki, A.J. (1997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Subjective applicant qualifications and interpersonal attraction as mediators within a process model of interview selection decisions. </w:t>
      </w:r>
      <w:r w:rsidRPr="00DB38DB">
        <w:rPr>
          <w:rFonts w:asciiTheme="majorBidi" w:hAnsiTheme="majorBidi" w:cstheme="majorBidi"/>
          <w:i/>
          <w:iCs/>
          <w:color w:val="000000" w:themeColor="text1"/>
          <w:szCs w:val="24"/>
          <w:lang w:val="en-US"/>
        </w:rPr>
        <w:t>Journal of Vocational Behavior</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50(1</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23–40.</w:t>
      </w:r>
      <w:r w:rsidR="00FF3391" w:rsidRPr="00DB38DB">
        <w:rPr>
          <w:rFonts w:asciiTheme="majorBidi" w:hAnsiTheme="majorBidi" w:cstheme="majorBidi"/>
          <w:color w:val="000000" w:themeColor="text1"/>
          <w:szCs w:val="24"/>
          <w:lang w:val="en-US"/>
        </w:rPr>
        <w:t xml:space="preserve"> </w:t>
      </w:r>
    </w:p>
    <w:p w14:paraId="7B460866" w14:textId="250B9A61" w:rsidR="0001272C" w:rsidRPr="000A70BC" w:rsidRDefault="0001272C" w:rsidP="0001272C">
      <w:pPr>
        <w:spacing w:after="0" w:line="240" w:lineRule="auto"/>
        <w:ind w:left="567" w:right="-341" w:hanging="567"/>
        <w:jc w:val="both"/>
        <w:rPr>
          <w:rFonts w:cs="Times New Roman"/>
          <w:szCs w:val="24"/>
          <w:lang w:val="en-US"/>
        </w:rPr>
      </w:pPr>
      <w:r w:rsidRPr="002F0D1D">
        <w:rPr>
          <w:rFonts w:cs="Times New Roman"/>
          <w:szCs w:val="24"/>
        </w:rPr>
        <w:t xml:space="preserve">Wang, H., Fu, T., Du, Y., Gao, W., Huang, K., Liu, Z., ... </w:t>
      </w:r>
      <w:r w:rsidR="00AB403F">
        <w:rPr>
          <w:rFonts w:cs="Times New Roman"/>
          <w:szCs w:val="24"/>
          <w:lang w:val="en-US"/>
        </w:rPr>
        <w:t>and</w:t>
      </w:r>
      <w:r w:rsidRPr="000A70BC">
        <w:rPr>
          <w:rFonts w:cs="Times New Roman"/>
          <w:szCs w:val="24"/>
          <w:lang w:val="en-US"/>
        </w:rPr>
        <w:t xml:space="preserve"> Zitnik, M. (2023)</w:t>
      </w:r>
      <w:r w:rsidR="00C8671D">
        <w:rPr>
          <w:rFonts w:cs="Times New Roman"/>
          <w:szCs w:val="24"/>
          <w:lang w:val="en-US"/>
        </w:rPr>
        <w:t>,</w:t>
      </w:r>
      <w:r w:rsidRPr="000A70BC">
        <w:rPr>
          <w:rFonts w:cs="Times New Roman"/>
          <w:szCs w:val="24"/>
          <w:lang w:val="en-US"/>
        </w:rPr>
        <w:t xml:space="preserve"> Scientific discovery in the age of artificial intelligence. </w:t>
      </w:r>
      <w:r w:rsidRPr="000A70BC">
        <w:rPr>
          <w:rFonts w:cs="Times New Roman"/>
          <w:i/>
          <w:iCs/>
          <w:szCs w:val="24"/>
          <w:lang w:val="en-US"/>
        </w:rPr>
        <w:t>Nature</w:t>
      </w:r>
      <w:r w:rsidRPr="000A70BC">
        <w:rPr>
          <w:rFonts w:cs="Times New Roman"/>
          <w:szCs w:val="24"/>
          <w:lang w:val="en-US"/>
        </w:rPr>
        <w:t xml:space="preserve">, </w:t>
      </w:r>
      <w:r w:rsidR="00C8671D">
        <w:rPr>
          <w:rFonts w:cs="Times New Roman"/>
          <w:szCs w:val="24"/>
          <w:lang w:val="en-US"/>
        </w:rPr>
        <w:t xml:space="preserve">Vol. </w:t>
      </w:r>
      <w:r w:rsidRPr="002F0D1D">
        <w:rPr>
          <w:rFonts w:cs="Times New Roman"/>
          <w:szCs w:val="24"/>
          <w:lang w:val="en-US"/>
        </w:rPr>
        <w:t>620</w:t>
      </w:r>
      <w:r w:rsidRPr="000A70BC">
        <w:rPr>
          <w:rFonts w:cs="Times New Roman"/>
          <w:szCs w:val="24"/>
          <w:lang w:val="en-US"/>
        </w:rPr>
        <w:t xml:space="preserve">(7972), 47–60. </w:t>
      </w:r>
    </w:p>
    <w:p w14:paraId="50BEAAEE" w14:textId="31B7B67D" w:rsidR="009E093C" w:rsidRPr="00DB38DB" w:rsidRDefault="009E093C"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Wang, S., Dong, B., Si, S.X.</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Dou, J. (2017</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When it rains, it pours: A triple-pathway model of collective turnover based on causal mapping analysis. </w:t>
      </w:r>
      <w:r w:rsidRPr="00DB38DB">
        <w:rPr>
          <w:rFonts w:asciiTheme="majorBidi" w:hAnsiTheme="majorBidi" w:cstheme="majorBidi"/>
          <w:i/>
          <w:iCs/>
          <w:color w:val="000000" w:themeColor="text1"/>
          <w:szCs w:val="24"/>
          <w:lang w:val="en-US"/>
        </w:rPr>
        <w:t>Asia Pacific Journal of Management</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DB38DB">
        <w:rPr>
          <w:rFonts w:asciiTheme="majorBidi" w:hAnsiTheme="majorBidi" w:cstheme="majorBidi"/>
          <w:color w:val="000000" w:themeColor="text1"/>
          <w:szCs w:val="24"/>
          <w:lang w:val="en-US"/>
        </w:rPr>
        <w:t>34(2</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461–486.</w:t>
      </w:r>
      <w:r w:rsidR="00FF3391" w:rsidRPr="00DB38DB">
        <w:rPr>
          <w:rFonts w:asciiTheme="majorBidi" w:hAnsiTheme="majorBidi" w:cstheme="majorBidi"/>
          <w:color w:val="000000" w:themeColor="text1"/>
          <w:szCs w:val="24"/>
          <w:lang w:val="en-US"/>
        </w:rPr>
        <w:t xml:space="preserve"> </w:t>
      </w:r>
    </w:p>
    <w:p w14:paraId="52F0AC75" w14:textId="19EA9431" w:rsidR="001169EA" w:rsidRPr="00DB38DB" w:rsidRDefault="001169EA"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Weber, A.</w:t>
      </w:r>
      <w:r w:rsidR="003C5ABE">
        <w:rPr>
          <w:rFonts w:asciiTheme="majorBidi" w:hAnsiTheme="majorBidi" w:cstheme="majorBidi"/>
          <w:color w:val="000000" w:themeColor="text1"/>
          <w:szCs w:val="24"/>
          <w:lang w:val="en-US"/>
        </w:rPr>
        <w:t xml:space="preserve"> and </w:t>
      </w:r>
      <w:r w:rsidRPr="00DB38DB">
        <w:rPr>
          <w:rFonts w:asciiTheme="majorBidi" w:hAnsiTheme="majorBidi" w:cstheme="majorBidi"/>
          <w:color w:val="000000" w:themeColor="text1"/>
          <w:szCs w:val="24"/>
          <w:lang w:val="en-US"/>
        </w:rPr>
        <w:t>Jaekel-Reinhard, A. (2000</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 xml:space="preserve">Burnout syndrome: A disease of modern societies? </w:t>
      </w:r>
      <w:r w:rsidRPr="00DB38DB">
        <w:rPr>
          <w:rFonts w:asciiTheme="majorBidi" w:hAnsiTheme="majorBidi" w:cstheme="majorBidi"/>
          <w:i/>
          <w:iCs/>
          <w:color w:val="000000" w:themeColor="text1"/>
          <w:szCs w:val="24"/>
          <w:lang w:val="en-US"/>
        </w:rPr>
        <w:t>Occupational Medicine</w:t>
      </w:r>
      <w:r w:rsidRPr="00DB38DB">
        <w:rPr>
          <w:rFonts w:asciiTheme="majorBidi" w:hAnsiTheme="majorBidi" w:cstheme="majorBidi"/>
          <w:color w:val="000000" w:themeColor="text1"/>
          <w:szCs w:val="24"/>
          <w:lang w:val="en-US"/>
        </w:rPr>
        <w:t xml:space="preserve">, </w:t>
      </w:r>
      <w:r w:rsidR="00096E88">
        <w:rPr>
          <w:rFonts w:asciiTheme="majorBidi" w:hAnsiTheme="majorBidi" w:cstheme="majorBidi"/>
          <w:color w:val="000000" w:themeColor="text1"/>
          <w:szCs w:val="24"/>
          <w:lang w:val="en-US"/>
        </w:rPr>
        <w:t xml:space="preserve">Vol. </w:t>
      </w:r>
      <w:r w:rsidRPr="00096E88">
        <w:rPr>
          <w:rFonts w:asciiTheme="majorBidi" w:hAnsiTheme="majorBidi" w:cstheme="majorBidi"/>
          <w:color w:val="000000" w:themeColor="text1"/>
          <w:szCs w:val="24"/>
          <w:lang w:val="en-US"/>
        </w:rPr>
        <w:t>50</w:t>
      </w:r>
      <w:r w:rsidRPr="00DB38DB">
        <w:rPr>
          <w:rFonts w:asciiTheme="majorBidi" w:hAnsiTheme="majorBidi" w:cstheme="majorBidi"/>
          <w:color w:val="000000" w:themeColor="text1"/>
          <w:szCs w:val="24"/>
          <w:lang w:val="en-US"/>
        </w:rPr>
        <w:t>(7</w:t>
      </w:r>
      <w:r w:rsidR="00096E88">
        <w:rPr>
          <w:rFonts w:asciiTheme="majorBidi" w:hAnsiTheme="majorBidi" w:cstheme="majorBidi"/>
          <w:color w:val="000000" w:themeColor="text1"/>
          <w:szCs w:val="24"/>
          <w:lang w:val="en-US"/>
        </w:rPr>
        <w:t xml:space="preserve">), pp. </w:t>
      </w:r>
      <w:r w:rsidRPr="00DB38DB">
        <w:rPr>
          <w:rFonts w:asciiTheme="majorBidi" w:hAnsiTheme="majorBidi" w:cstheme="majorBidi"/>
          <w:color w:val="000000" w:themeColor="text1"/>
          <w:szCs w:val="24"/>
          <w:lang w:val="en-US"/>
        </w:rPr>
        <w:t xml:space="preserve">512–517. </w:t>
      </w:r>
    </w:p>
    <w:p w14:paraId="47910E06" w14:textId="62874507" w:rsidR="007658D7" w:rsidRPr="00DB38DB" w:rsidRDefault="00F63E5A" w:rsidP="006A0D9F">
      <w:pPr>
        <w:spacing w:after="0" w:line="240" w:lineRule="auto"/>
        <w:ind w:left="720" w:hanging="720"/>
        <w:mirrorIndents/>
        <w:jc w:val="both"/>
        <w:rPr>
          <w:rFonts w:asciiTheme="majorBidi" w:hAnsiTheme="majorBidi" w:cstheme="majorBidi"/>
          <w:color w:val="000000" w:themeColor="text1"/>
          <w:szCs w:val="24"/>
          <w:lang w:val="en-US"/>
        </w:rPr>
      </w:pPr>
      <w:r w:rsidRPr="00DB38DB">
        <w:rPr>
          <w:rFonts w:asciiTheme="majorBidi" w:hAnsiTheme="majorBidi" w:cstheme="majorBidi"/>
          <w:color w:val="000000" w:themeColor="text1"/>
          <w:szCs w:val="24"/>
          <w:lang w:val="en-US"/>
        </w:rPr>
        <w:t>World Bank (2019</w:t>
      </w:r>
      <w:r w:rsidR="00096E88">
        <w:rPr>
          <w:rFonts w:asciiTheme="majorBidi" w:hAnsiTheme="majorBidi" w:cstheme="majorBidi"/>
          <w:color w:val="000000" w:themeColor="text1"/>
          <w:szCs w:val="24"/>
          <w:lang w:val="en-US"/>
        </w:rPr>
        <w:t xml:space="preserve">), </w:t>
      </w:r>
      <w:r w:rsidRPr="00DB38DB">
        <w:rPr>
          <w:rFonts w:asciiTheme="majorBidi" w:hAnsiTheme="majorBidi" w:cstheme="majorBidi"/>
          <w:color w:val="000000" w:themeColor="text1"/>
          <w:szCs w:val="24"/>
          <w:lang w:val="en-US"/>
        </w:rPr>
        <w:t>World development report 2019: The changing nature of work. World Bank Publications.</w:t>
      </w:r>
      <w:r w:rsidR="00FF3391" w:rsidRPr="00DB38DB">
        <w:rPr>
          <w:rFonts w:asciiTheme="majorBidi" w:hAnsiTheme="majorBidi" w:cstheme="majorBidi"/>
          <w:color w:val="000000" w:themeColor="text1"/>
          <w:szCs w:val="24"/>
          <w:lang w:val="en-US"/>
        </w:rPr>
        <w:t xml:space="preserve"> </w:t>
      </w:r>
      <w:hyperlink r:id="rId21" w:history="1">
        <w:r w:rsidR="007658D7" w:rsidRPr="00DB38DB">
          <w:rPr>
            <w:rStyle w:val="Hyperlink"/>
            <w:rFonts w:asciiTheme="majorBidi" w:hAnsiTheme="majorBidi" w:cstheme="majorBidi"/>
            <w:color w:val="000000" w:themeColor="text1"/>
            <w:szCs w:val="24"/>
            <w:u w:val="none"/>
            <w:lang w:val="en-US"/>
          </w:rPr>
          <w:t>https://www.worldbank.org/en/publication/wdr2019</w:t>
        </w:r>
      </w:hyperlink>
    </w:p>
    <w:p w14:paraId="5A326799" w14:textId="334029A0" w:rsidR="00C11F39" w:rsidRDefault="00C11F39" w:rsidP="00EF77D9">
      <w:pPr>
        <w:pStyle w:val="NormalWeb"/>
        <w:spacing w:before="0" w:beforeAutospacing="0" w:after="0" w:afterAutospacing="0"/>
        <w:ind w:left="720" w:hanging="720"/>
        <w:jc w:val="both"/>
        <w:rPr>
          <w:rFonts w:asciiTheme="majorBidi" w:hAnsiTheme="majorBidi" w:cstheme="majorBidi"/>
          <w:color w:val="000000" w:themeColor="text1"/>
        </w:rPr>
      </w:pPr>
      <w:r w:rsidRPr="00C11F39">
        <w:rPr>
          <w:rFonts w:asciiTheme="majorBidi" w:hAnsiTheme="majorBidi" w:cstheme="majorBidi"/>
          <w:color w:val="000000" w:themeColor="text1"/>
        </w:rPr>
        <w:t xml:space="preserve">Yin, Z., Kong, H., Baruch, Y., Decosta, P. L. E., </w:t>
      </w:r>
      <w:r w:rsidR="00AB403F">
        <w:rPr>
          <w:rFonts w:asciiTheme="majorBidi" w:hAnsiTheme="majorBidi" w:cstheme="majorBidi"/>
          <w:color w:val="000000" w:themeColor="text1"/>
        </w:rPr>
        <w:t>and</w:t>
      </w:r>
      <w:r w:rsidRPr="00C11F39">
        <w:rPr>
          <w:rFonts w:asciiTheme="majorBidi" w:hAnsiTheme="majorBidi" w:cstheme="majorBidi"/>
          <w:color w:val="000000" w:themeColor="text1"/>
        </w:rPr>
        <w:t xml:space="preserve"> Yuan, Y. (2024)</w:t>
      </w:r>
      <w:r w:rsidR="00C8671D">
        <w:rPr>
          <w:rFonts w:asciiTheme="majorBidi" w:hAnsiTheme="majorBidi" w:cstheme="majorBidi"/>
          <w:color w:val="000000" w:themeColor="text1"/>
        </w:rPr>
        <w:t>,</w:t>
      </w:r>
      <w:r w:rsidRPr="00C11F39">
        <w:rPr>
          <w:rFonts w:asciiTheme="majorBidi" w:hAnsiTheme="majorBidi" w:cstheme="majorBidi"/>
          <w:color w:val="000000" w:themeColor="text1"/>
        </w:rPr>
        <w:t xml:space="preserve"> Interactive effects of AI awareness and change-oriented leadership on employee-AI collaboration: The role of </w:t>
      </w:r>
      <w:r w:rsidRPr="00C11F39">
        <w:rPr>
          <w:rFonts w:asciiTheme="majorBidi" w:hAnsiTheme="majorBidi" w:cstheme="majorBidi"/>
          <w:color w:val="000000" w:themeColor="text1"/>
        </w:rPr>
        <w:lastRenderedPageBreak/>
        <w:t xml:space="preserve">approach and avoidance motivation. </w:t>
      </w:r>
      <w:r w:rsidRPr="002F0D1D">
        <w:rPr>
          <w:rFonts w:asciiTheme="majorBidi" w:hAnsiTheme="majorBidi" w:cstheme="majorBidi"/>
          <w:i/>
          <w:iCs/>
          <w:color w:val="000000" w:themeColor="text1"/>
        </w:rPr>
        <w:t>Tourism Management</w:t>
      </w:r>
      <w:r w:rsidRPr="00C11F39">
        <w:rPr>
          <w:rFonts w:asciiTheme="majorBidi" w:hAnsiTheme="majorBidi" w:cstheme="majorBidi"/>
          <w:color w:val="000000" w:themeColor="text1"/>
        </w:rPr>
        <w:t xml:space="preserve">, </w:t>
      </w:r>
      <w:r w:rsidR="00C8671D">
        <w:rPr>
          <w:rFonts w:asciiTheme="majorBidi" w:hAnsiTheme="majorBidi" w:cstheme="majorBidi"/>
          <w:color w:val="000000" w:themeColor="text1"/>
        </w:rPr>
        <w:t xml:space="preserve">Vol. </w:t>
      </w:r>
      <w:r w:rsidRPr="00C11F39">
        <w:rPr>
          <w:rFonts w:asciiTheme="majorBidi" w:hAnsiTheme="majorBidi" w:cstheme="majorBidi"/>
          <w:color w:val="000000" w:themeColor="text1"/>
        </w:rPr>
        <w:t xml:space="preserve">105, </w:t>
      </w:r>
      <w:r w:rsidR="00212A34" w:rsidRPr="00212A34">
        <w:rPr>
          <w:rFonts w:asciiTheme="majorBidi" w:hAnsiTheme="majorBidi" w:cstheme="majorBidi"/>
          <w:color w:val="000000" w:themeColor="text1"/>
        </w:rPr>
        <w:t>https://doi.org/10.1016/j.tourman.2024.104966</w:t>
      </w:r>
      <w:r w:rsidRPr="00C11F39">
        <w:rPr>
          <w:rFonts w:asciiTheme="majorBidi" w:hAnsiTheme="majorBidi" w:cstheme="majorBidi"/>
          <w:color w:val="000000" w:themeColor="text1"/>
        </w:rPr>
        <w:t xml:space="preserve">. </w:t>
      </w:r>
    </w:p>
    <w:p w14:paraId="3D017BA9" w14:textId="1F53500B" w:rsidR="00A04E11" w:rsidRDefault="00250D57" w:rsidP="00EF77D9">
      <w:pPr>
        <w:pStyle w:val="NormalWeb"/>
        <w:spacing w:before="0" w:beforeAutospacing="0" w:after="0" w:afterAutospacing="0"/>
        <w:ind w:left="720" w:hanging="720"/>
        <w:jc w:val="both"/>
        <w:rPr>
          <w:rFonts w:asciiTheme="majorBidi" w:hAnsiTheme="majorBidi" w:cstheme="majorBidi"/>
        </w:rPr>
      </w:pPr>
      <w:r w:rsidRPr="00DB38DB">
        <w:rPr>
          <w:rFonts w:asciiTheme="majorBidi" w:hAnsiTheme="majorBidi" w:cstheme="majorBidi"/>
          <w:color w:val="000000" w:themeColor="text1"/>
        </w:rPr>
        <w:t>Yu, X., Xu, S.,</w:t>
      </w:r>
      <w:r w:rsidR="003C5ABE">
        <w:rPr>
          <w:rFonts w:asciiTheme="majorBidi" w:hAnsiTheme="majorBidi" w:cstheme="majorBidi"/>
          <w:color w:val="000000" w:themeColor="text1"/>
        </w:rPr>
        <w:t xml:space="preserve"> and </w:t>
      </w:r>
      <w:r w:rsidRPr="00DB38DB">
        <w:rPr>
          <w:rFonts w:asciiTheme="majorBidi" w:hAnsiTheme="majorBidi" w:cstheme="majorBidi"/>
          <w:color w:val="000000" w:themeColor="text1"/>
        </w:rPr>
        <w:t>Ashton, M. (2023</w:t>
      </w:r>
      <w:r w:rsidR="00096E88">
        <w:rPr>
          <w:rFonts w:asciiTheme="majorBidi" w:hAnsiTheme="majorBidi" w:cstheme="majorBidi"/>
          <w:color w:val="000000" w:themeColor="text1"/>
        </w:rPr>
        <w:t xml:space="preserve">), </w:t>
      </w:r>
      <w:r w:rsidRPr="00DB38DB">
        <w:rPr>
          <w:rFonts w:asciiTheme="majorBidi" w:hAnsiTheme="majorBidi" w:cstheme="majorBidi"/>
          <w:color w:val="000000" w:themeColor="text1"/>
        </w:rPr>
        <w:t xml:space="preserve">Antecedents and outcomes of artificial intelligence adoption and application in the workplace: The socio-technical system theory perspective. </w:t>
      </w:r>
      <w:r w:rsidRPr="00DB38DB">
        <w:rPr>
          <w:rFonts w:asciiTheme="majorBidi" w:hAnsiTheme="majorBidi" w:cstheme="majorBidi"/>
          <w:i/>
          <w:iCs/>
          <w:color w:val="000000" w:themeColor="text1"/>
        </w:rPr>
        <w:t>Information Technology &amp; People</w:t>
      </w:r>
      <w:r w:rsidRPr="00DB38DB">
        <w:rPr>
          <w:rFonts w:asciiTheme="majorBidi" w:hAnsiTheme="majorBidi" w:cstheme="majorBidi"/>
          <w:color w:val="000000" w:themeColor="text1"/>
        </w:rPr>
        <w:t xml:space="preserve">, </w:t>
      </w:r>
      <w:r w:rsidR="00096E88">
        <w:rPr>
          <w:rFonts w:asciiTheme="majorBidi" w:hAnsiTheme="majorBidi" w:cstheme="majorBidi"/>
          <w:color w:val="000000" w:themeColor="text1"/>
        </w:rPr>
        <w:t xml:space="preserve">Vol. </w:t>
      </w:r>
      <w:r w:rsidRPr="00DB38DB">
        <w:rPr>
          <w:rFonts w:asciiTheme="majorBidi" w:hAnsiTheme="majorBidi" w:cstheme="majorBidi"/>
          <w:color w:val="000000" w:themeColor="text1"/>
        </w:rPr>
        <w:t>36(1</w:t>
      </w:r>
      <w:r w:rsidR="00096E88">
        <w:rPr>
          <w:rFonts w:asciiTheme="majorBidi" w:hAnsiTheme="majorBidi" w:cstheme="majorBidi"/>
          <w:color w:val="000000" w:themeColor="text1"/>
        </w:rPr>
        <w:t xml:space="preserve">), pp. </w:t>
      </w:r>
      <w:r w:rsidRPr="00DB38DB">
        <w:rPr>
          <w:rFonts w:asciiTheme="majorBidi" w:hAnsiTheme="majorBidi" w:cstheme="majorBidi"/>
          <w:color w:val="000000" w:themeColor="text1"/>
        </w:rPr>
        <w:t>454</w:t>
      </w:r>
      <w:r w:rsidR="008930F4" w:rsidRPr="00DB38DB">
        <w:rPr>
          <w:rFonts w:asciiTheme="majorBidi" w:hAnsiTheme="majorBidi" w:cstheme="majorBidi"/>
          <w:color w:val="000000" w:themeColor="text1"/>
          <w:shd w:val="clear" w:color="auto" w:fill="FFFFFF"/>
        </w:rPr>
        <w:t>–</w:t>
      </w:r>
      <w:r w:rsidRPr="00DB38DB">
        <w:rPr>
          <w:rFonts w:asciiTheme="majorBidi" w:hAnsiTheme="majorBidi" w:cstheme="majorBidi"/>
          <w:color w:val="000000" w:themeColor="text1"/>
        </w:rPr>
        <w:t>474.</w:t>
      </w:r>
      <w:r w:rsidR="00A04E11">
        <w:rPr>
          <w:rFonts w:asciiTheme="majorBidi" w:hAnsiTheme="majorBidi" w:cstheme="majorBidi"/>
        </w:rPr>
        <w:br w:type="page"/>
      </w:r>
    </w:p>
    <w:p w14:paraId="259F71DD" w14:textId="2FF6575B" w:rsidR="008A0F14" w:rsidRDefault="008A0F14"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szCs w:val="24"/>
          <w:lang w:val="en-US" w:bidi="he-IL"/>
        </w:rPr>
        <w:lastRenderedPageBreak/>
        <w:t xml:space="preserve">Box 1: ChatGPT </w:t>
      </w:r>
      <w:r w:rsidR="009F388A">
        <w:rPr>
          <w:rFonts w:asciiTheme="majorBidi" w:hAnsiTheme="majorBidi" w:cstheme="majorBidi"/>
          <w:szCs w:val="24"/>
          <w:lang w:val="en-US" w:bidi="he-IL"/>
        </w:rPr>
        <w:t xml:space="preserve">4o </w:t>
      </w:r>
      <w:r w:rsidR="00D0301F">
        <w:rPr>
          <w:rFonts w:asciiTheme="majorBidi" w:hAnsiTheme="majorBidi" w:cstheme="majorBidi"/>
          <w:szCs w:val="24"/>
          <w:lang w:val="en-US" w:bidi="he-IL"/>
        </w:rPr>
        <w:t>explanation of the term</w:t>
      </w:r>
      <w:r w:rsidR="00C74344">
        <w:rPr>
          <w:rFonts w:asciiTheme="majorBidi" w:hAnsiTheme="majorBidi" w:cstheme="majorBidi"/>
          <w:szCs w:val="24"/>
          <w:lang w:val="en-US" w:bidi="he-IL"/>
        </w:rPr>
        <w:t xml:space="preserve"> </w:t>
      </w:r>
      <w:r w:rsidR="00C74344" w:rsidRPr="00D2698D">
        <w:rPr>
          <w:rFonts w:asciiTheme="majorBidi" w:hAnsiTheme="majorBidi" w:cstheme="majorBidi"/>
          <w:color w:val="000000" w:themeColor="text1"/>
          <w:szCs w:val="24"/>
          <w:lang w:val="en-US"/>
        </w:rPr>
        <w:t>Cyborging HRM</w:t>
      </w:r>
      <w:r w:rsidR="00D0301F">
        <w:rPr>
          <w:rFonts w:asciiTheme="majorBidi" w:hAnsiTheme="majorBidi" w:cstheme="majorBidi"/>
          <w:szCs w:val="24"/>
          <w:lang w:val="en-US" w:bidi="he-IL"/>
        </w:rPr>
        <w:t xml:space="preserve"> </w:t>
      </w:r>
      <w:r w:rsidR="003E14FC">
        <w:rPr>
          <w:rFonts w:asciiTheme="majorBidi" w:hAnsiTheme="majorBidi" w:cstheme="majorBidi"/>
          <w:szCs w:val="24"/>
          <w:lang w:val="en-US" w:bidi="he-IL"/>
        </w:rPr>
        <w:t>(23.7.2024)</w:t>
      </w:r>
    </w:p>
    <w:p w14:paraId="5C42D908" w14:textId="517AFA00" w:rsidR="008A0F14" w:rsidRDefault="00B15303" w:rsidP="00D34DCC">
      <w:pPr>
        <w:spacing w:line="480" w:lineRule="auto"/>
        <w:ind w:hanging="720"/>
        <w:mirrorIndents/>
        <w:jc w:val="both"/>
      </w:pPr>
      <w:r>
        <w:t xml:space="preserve">The below is an extract from the answer of ChatGPT to the question: </w:t>
      </w:r>
      <w:r w:rsidRPr="007B19F5">
        <w:rPr>
          <w:i/>
          <w:iCs/>
        </w:rPr>
        <w:t>Explain the term “</w:t>
      </w:r>
      <w:r w:rsidRPr="007B19F5">
        <w:rPr>
          <w:rFonts w:asciiTheme="majorBidi" w:hAnsiTheme="majorBidi" w:cstheme="majorBidi"/>
          <w:i/>
          <w:iCs/>
          <w:color w:val="000000" w:themeColor="text1"/>
          <w:szCs w:val="24"/>
          <w:lang w:val="en-US"/>
        </w:rPr>
        <w:t>Cyborging HRM</w:t>
      </w:r>
      <w:r w:rsidRPr="007B19F5">
        <w:rPr>
          <w:i/>
          <w:iCs/>
        </w:rPr>
        <w:t>”</w:t>
      </w:r>
      <w:r>
        <w:t>:</w:t>
      </w:r>
    </w:p>
    <w:p w14:paraId="5E3C5FCF" w14:textId="48AA1721" w:rsidR="00CB0A29" w:rsidRDefault="00CB0A29">
      <w:r>
        <w:br w:type="page"/>
      </w:r>
      <w:r w:rsidR="009F388A" w:rsidRPr="009F388A">
        <w:rPr>
          <w:noProof/>
        </w:rPr>
        <w:lastRenderedPageBreak/>
        <w:drawing>
          <wp:inline distT="0" distB="0" distL="0" distR="0" wp14:anchorId="40462062" wp14:editId="5B0EF8D2">
            <wp:extent cx="5624403" cy="6902450"/>
            <wp:effectExtent l="0" t="0" r="0" b="0"/>
            <wp:docPr id="92104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42346" name=""/>
                    <pic:cNvPicPr/>
                  </pic:nvPicPr>
                  <pic:blipFill>
                    <a:blip r:embed="rId22"/>
                    <a:stretch>
                      <a:fillRect/>
                    </a:stretch>
                  </pic:blipFill>
                  <pic:spPr>
                    <a:xfrm>
                      <a:off x="0" y="0"/>
                      <a:ext cx="5627856" cy="6906688"/>
                    </a:xfrm>
                    <a:prstGeom prst="rect">
                      <a:avLst/>
                    </a:prstGeom>
                  </pic:spPr>
                </pic:pic>
              </a:graphicData>
            </a:graphic>
          </wp:inline>
        </w:drawing>
      </w:r>
    </w:p>
    <w:p w14:paraId="08991EE6" w14:textId="77777777" w:rsidR="00642D3E" w:rsidRDefault="00642D3E" w:rsidP="009D1ECA">
      <w:pPr>
        <w:rPr>
          <w:lang w:val="en-US"/>
        </w:rPr>
      </w:pPr>
    </w:p>
    <w:p w14:paraId="463B9E75" w14:textId="77777777" w:rsidR="00642D3E" w:rsidRDefault="00642D3E" w:rsidP="009D1ECA">
      <w:pPr>
        <w:rPr>
          <w:lang w:val="en-US"/>
        </w:rPr>
      </w:pPr>
    </w:p>
    <w:p w14:paraId="0B3828A6" w14:textId="77777777" w:rsidR="00642D3E" w:rsidRDefault="00642D3E" w:rsidP="009D1ECA">
      <w:pPr>
        <w:rPr>
          <w:lang w:val="en-US"/>
        </w:rPr>
      </w:pPr>
    </w:p>
    <w:p w14:paraId="68158AE2" w14:textId="77777777" w:rsidR="00642D3E" w:rsidRDefault="00642D3E" w:rsidP="009D1ECA">
      <w:pPr>
        <w:rPr>
          <w:lang w:val="en-US"/>
        </w:rPr>
      </w:pPr>
    </w:p>
    <w:p w14:paraId="46E6D714" w14:textId="77777777" w:rsidR="00642D3E" w:rsidRDefault="00642D3E" w:rsidP="009D1ECA">
      <w:pPr>
        <w:rPr>
          <w:lang w:val="en-US"/>
        </w:rPr>
      </w:pPr>
    </w:p>
    <w:p w14:paraId="78236730" w14:textId="77777777" w:rsidR="00642D3E" w:rsidRDefault="00642D3E" w:rsidP="009D1ECA">
      <w:pPr>
        <w:rPr>
          <w:lang w:val="en-US"/>
        </w:rPr>
      </w:pPr>
    </w:p>
    <w:p w14:paraId="1EC1C824" w14:textId="1CCA25B4" w:rsidR="00A04E11" w:rsidRPr="002E6806" w:rsidRDefault="00CB0A29" w:rsidP="009D1ECA">
      <w:pPr>
        <w:rPr>
          <w:rtl/>
          <w:lang w:val="en-US" w:bidi="he-IL"/>
        </w:rPr>
      </w:pPr>
      <w:r w:rsidRPr="002E6806">
        <w:rPr>
          <w:lang w:val="en-US"/>
        </w:rPr>
        <w:lastRenderedPageBreak/>
        <w:t xml:space="preserve">Table 1: </w:t>
      </w:r>
      <w:r w:rsidR="007F3359" w:rsidRPr="002E6806">
        <w:rPr>
          <w:lang w:val="en-US" w:bidi="he-IL"/>
        </w:rPr>
        <w:t>Major challenging task</w:t>
      </w:r>
      <w:r w:rsidR="007F3359">
        <w:rPr>
          <w:lang w:val="en-US" w:bidi="he-IL"/>
        </w:rPr>
        <w:t>s</w:t>
      </w:r>
      <w:r w:rsidR="007F3359" w:rsidRPr="002E6806">
        <w:rPr>
          <w:lang w:val="en-US" w:bidi="he-IL"/>
        </w:rPr>
        <w:t xml:space="preserve"> in operationalization of Cyborging HRM</w:t>
      </w:r>
      <w:r w:rsidR="007F3359" w:rsidRPr="002E6806" w:rsidDel="007F3359">
        <w:rPr>
          <w:lang w:val="en-US"/>
        </w:rPr>
        <w:t xml:space="preserve"> </w:t>
      </w:r>
      <w:r w:rsidRPr="002E6806">
        <w:rPr>
          <w:lang w:val="en-US"/>
        </w:rPr>
        <w:t>in specific HR practices</w:t>
      </w:r>
      <w:r w:rsidR="000660CD">
        <w:rPr>
          <w:lang w:val="en-US"/>
        </w:rPr>
        <w:t xml:space="preserve"> (</w:t>
      </w:r>
      <w:r w:rsidR="003F162B">
        <w:rPr>
          <w:rFonts w:eastAsia="Times New Roman"/>
        </w:rPr>
        <w:t>'Source: Created by the authors</w:t>
      </w:r>
      <w:r w:rsidR="003F162B">
        <w:rPr>
          <w:lang w:val="en-US"/>
        </w:rPr>
        <w:t>)</w:t>
      </w:r>
    </w:p>
    <w:p w14:paraId="4763CD05" w14:textId="5AC89571" w:rsidR="009B3045" w:rsidRDefault="009B3045" w:rsidP="00C523F0">
      <w:pPr>
        <w:bidi/>
        <w:rPr>
          <w:color w:val="FF0000"/>
          <w:lang w:val="en-US"/>
        </w:rPr>
      </w:pPr>
    </w:p>
    <w:tbl>
      <w:tblPr>
        <w:tblStyle w:val="TableGrid"/>
        <w:tblW w:w="10207" w:type="dxa"/>
        <w:tblInd w:w="-289" w:type="dxa"/>
        <w:tblLayout w:type="fixed"/>
        <w:tblLook w:val="04A0" w:firstRow="1" w:lastRow="0" w:firstColumn="1" w:lastColumn="0" w:noHBand="0" w:noVBand="1"/>
      </w:tblPr>
      <w:tblGrid>
        <w:gridCol w:w="426"/>
        <w:gridCol w:w="1701"/>
        <w:gridCol w:w="1134"/>
        <w:gridCol w:w="1276"/>
        <w:gridCol w:w="1701"/>
        <w:gridCol w:w="3969"/>
      </w:tblGrid>
      <w:tr w:rsidR="002E6806" w:rsidRPr="002E6806" w14:paraId="6F6A1ECE" w14:textId="77777777" w:rsidTr="00DF0720">
        <w:trPr>
          <w:trHeight w:val="45"/>
        </w:trPr>
        <w:tc>
          <w:tcPr>
            <w:tcW w:w="426" w:type="dxa"/>
          </w:tcPr>
          <w:p w14:paraId="30F19EB6" w14:textId="77777777" w:rsidR="002E6806" w:rsidRPr="002E6806" w:rsidRDefault="002E6806" w:rsidP="00C108B6">
            <w:pPr>
              <w:rPr>
                <w:b/>
                <w:bCs/>
                <w:lang w:val="en-US"/>
              </w:rPr>
            </w:pPr>
          </w:p>
        </w:tc>
        <w:tc>
          <w:tcPr>
            <w:tcW w:w="1701" w:type="dxa"/>
            <w:vMerge w:val="restart"/>
          </w:tcPr>
          <w:p w14:paraId="56071E3C" w14:textId="7ADDFAF6" w:rsidR="002E6806" w:rsidRPr="002E6806" w:rsidRDefault="002E6806" w:rsidP="00C108B6">
            <w:pPr>
              <w:rPr>
                <w:b/>
                <w:bCs/>
                <w:lang w:val="en-US"/>
              </w:rPr>
            </w:pPr>
            <w:r w:rsidRPr="002E6806">
              <w:rPr>
                <w:b/>
                <w:bCs/>
                <w:lang w:val="en-US"/>
              </w:rPr>
              <w:t>HR practices</w:t>
            </w:r>
          </w:p>
        </w:tc>
        <w:tc>
          <w:tcPr>
            <w:tcW w:w="2410" w:type="dxa"/>
            <w:gridSpan w:val="2"/>
          </w:tcPr>
          <w:p w14:paraId="5E61CBE5" w14:textId="1E96E70A" w:rsidR="002E6806" w:rsidRPr="002E6806" w:rsidRDefault="002E6806" w:rsidP="009B3045">
            <w:pPr>
              <w:jc w:val="center"/>
              <w:rPr>
                <w:rtl/>
                <w:lang w:val="en-US" w:bidi="he-IL"/>
              </w:rPr>
            </w:pPr>
            <w:r w:rsidRPr="002E6806">
              <w:rPr>
                <w:lang w:val="en-US" w:bidi="he-IL"/>
              </w:rPr>
              <w:t>Going through</w:t>
            </w:r>
          </w:p>
        </w:tc>
        <w:tc>
          <w:tcPr>
            <w:tcW w:w="1701" w:type="dxa"/>
            <w:vMerge w:val="restart"/>
          </w:tcPr>
          <w:p w14:paraId="7D4EDCA5" w14:textId="7B9DCEFE" w:rsidR="002E6806" w:rsidRPr="002E6806" w:rsidRDefault="002E6806" w:rsidP="002E6806">
            <w:pPr>
              <w:jc w:val="center"/>
              <w:rPr>
                <w:lang w:val="en-US" w:bidi="he-IL"/>
              </w:rPr>
            </w:pPr>
            <w:r w:rsidRPr="002E6806">
              <w:rPr>
                <w:lang w:val="en-US" w:bidi="he-IL"/>
              </w:rPr>
              <w:t>SAMR</w:t>
            </w:r>
          </w:p>
        </w:tc>
        <w:tc>
          <w:tcPr>
            <w:tcW w:w="3969" w:type="dxa"/>
            <w:vMerge w:val="restart"/>
          </w:tcPr>
          <w:p w14:paraId="68D7F63E" w14:textId="29B76FF5" w:rsidR="002E6806" w:rsidRPr="002E6806" w:rsidRDefault="002E6806" w:rsidP="009D1ECA">
            <w:pPr>
              <w:rPr>
                <w:lang w:val="en-US" w:bidi="he-IL"/>
              </w:rPr>
            </w:pPr>
            <w:r w:rsidRPr="002E6806">
              <w:rPr>
                <w:lang w:val="en-US" w:bidi="he-IL"/>
              </w:rPr>
              <w:t>Major challenging task in operationalization of Cyborging HRM</w:t>
            </w:r>
          </w:p>
        </w:tc>
      </w:tr>
      <w:tr w:rsidR="00802E98" w:rsidRPr="002E6806" w14:paraId="6F6CDF83" w14:textId="77777777" w:rsidTr="00DF0720">
        <w:trPr>
          <w:trHeight w:val="45"/>
        </w:trPr>
        <w:tc>
          <w:tcPr>
            <w:tcW w:w="426" w:type="dxa"/>
          </w:tcPr>
          <w:p w14:paraId="1E46DEDA" w14:textId="77777777" w:rsidR="002E6806" w:rsidRPr="002E6806" w:rsidRDefault="002E6806" w:rsidP="00C108B6">
            <w:pPr>
              <w:rPr>
                <w:b/>
                <w:bCs/>
                <w:lang w:val="en-US"/>
              </w:rPr>
            </w:pPr>
          </w:p>
        </w:tc>
        <w:tc>
          <w:tcPr>
            <w:tcW w:w="1701" w:type="dxa"/>
            <w:vMerge/>
          </w:tcPr>
          <w:p w14:paraId="1983A27E" w14:textId="406282F6" w:rsidR="002E6806" w:rsidRPr="002E6806" w:rsidRDefault="002E6806" w:rsidP="00C108B6">
            <w:pPr>
              <w:rPr>
                <w:b/>
                <w:bCs/>
                <w:lang w:val="en-US"/>
              </w:rPr>
            </w:pPr>
          </w:p>
        </w:tc>
        <w:tc>
          <w:tcPr>
            <w:tcW w:w="1134" w:type="dxa"/>
          </w:tcPr>
          <w:p w14:paraId="7C183F9A" w14:textId="38201A43" w:rsidR="002E6806" w:rsidRPr="00B42812" w:rsidRDefault="002E6806" w:rsidP="009B3045">
            <w:pPr>
              <w:jc w:val="center"/>
              <w:rPr>
                <w:sz w:val="22"/>
                <w:lang w:val="en-US"/>
              </w:rPr>
            </w:pPr>
            <w:r w:rsidRPr="00B42812">
              <w:rPr>
                <w:sz w:val="22"/>
                <w:lang w:val="en-US"/>
              </w:rPr>
              <w:t>Evolution</w:t>
            </w:r>
          </w:p>
        </w:tc>
        <w:tc>
          <w:tcPr>
            <w:tcW w:w="1276" w:type="dxa"/>
          </w:tcPr>
          <w:p w14:paraId="69FD8CFE" w14:textId="71E52730" w:rsidR="002E6806" w:rsidRPr="00B42812" w:rsidRDefault="002E6806" w:rsidP="009B3045">
            <w:pPr>
              <w:jc w:val="center"/>
              <w:rPr>
                <w:sz w:val="22"/>
                <w:lang w:val="en-US"/>
              </w:rPr>
            </w:pPr>
            <w:r w:rsidRPr="00B42812">
              <w:rPr>
                <w:sz w:val="22"/>
                <w:lang w:val="en-US"/>
              </w:rPr>
              <w:t>Revolution</w:t>
            </w:r>
          </w:p>
        </w:tc>
        <w:tc>
          <w:tcPr>
            <w:tcW w:w="1701" w:type="dxa"/>
            <w:vMerge/>
          </w:tcPr>
          <w:p w14:paraId="52BC341D" w14:textId="77777777" w:rsidR="002E6806" w:rsidRPr="002E6806" w:rsidRDefault="002E6806" w:rsidP="009D1ECA">
            <w:pPr>
              <w:rPr>
                <w:lang w:val="en-US"/>
              </w:rPr>
            </w:pPr>
          </w:p>
        </w:tc>
        <w:tc>
          <w:tcPr>
            <w:tcW w:w="3969" w:type="dxa"/>
            <w:vMerge/>
          </w:tcPr>
          <w:p w14:paraId="3F16E894" w14:textId="5573B38E" w:rsidR="002E6806" w:rsidRPr="002E6806" w:rsidRDefault="002E6806" w:rsidP="009D1ECA">
            <w:pPr>
              <w:rPr>
                <w:lang w:val="en-US"/>
              </w:rPr>
            </w:pPr>
          </w:p>
        </w:tc>
      </w:tr>
      <w:tr w:rsidR="00802E98" w:rsidRPr="002E6806" w14:paraId="039611F0" w14:textId="77777777" w:rsidTr="00DF0720">
        <w:tc>
          <w:tcPr>
            <w:tcW w:w="426" w:type="dxa"/>
            <w:vMerge w:val="restart"/>
            <w:textDirection w:val="tbRl"/>
          </w:tcPr>
          <w:p w14:paraId="71C3B946" w14:textId="0D6598D5" w:rsidR="00CC75E3" w:rsidRPr="002E6806" w:rsidRDefault="00CC75E3" w:rsidP="002E6806">
            <w:pPr>
              <w:ind w:left="113" w:right="113"/>
              <w:rPr>
                <w:rFonts w:asciiTheme="majorBidi" w:hAnsiTheme="majorBidi" w:cstheme="majorBidi"/>
                <w:szCs w:val="24"/>
                <w:lang w:val="en-US" w:bidi="he-IL"/>
              </w:rPr>
            </w:pPr>
            <w:r w:rsidRPr="002E6806">
              <w:rPr>
                <w:rFonts w:asciiTheme="majorBidi" w:hAnsiTheme="majorBidi" w:cstheme="majorBidi"/>
                <w:szCs w:val="24"/>
                <w:lang w:val="en-US"/>
              </w:rPr>
              <w:t>Inflow</w:t>
            </w:r>
          </w:p>
        </w:tc>
        <w:tc>
          <w:tcPr>
            <w:tcW w:w="1701" w:type="dxa"/>
          </w:tcPr>
          <w:p w14:paraId="552CB860" w14:textId="1FE00F9D" w:rsidR="00CC75E3" w:rsidRPr="002E6806" w:rsidRDefault="00CC75E3" w:rsidP="00C108B6">
            <w:pPr>
              <w:rPr>
                <w:lang w:val="en-US"/>
              </w:rPr>
            </w:pPr>
            <w:r w:rsidRPr="002E6806">
              <w:rPr>
                <w:rFonts w:asciiTheme="majorBidi" w:hAnsiTheme="majorBidi" w:cstheme="majorBidi"/>
                <w:szCs w:val="24"/>
                <w:lang w:val="en-US" w:bidi="he-IL"/>
              </w:rPr>
              <w:t>HR planning</w:t>
            </w:r>
          </w:p>
        </w:tc>
        <w:tc>
          <w:tcPr>
            <w:tcW w:w="1134" w:type="dxa"/>
          </w:tcPr>
          <w:p w14:paraId="2FAA1850" w14:textId="77777777" w:rsidR="00CC75E3" w:rsidRPr="002E6806" w:rsidRDefault="00CC75E3" w:rsidP="009B3045">
            <w:pPr>
              <w:jc w:val="center"/>
              <w:rPr>
                <w:lang w:val="en-US"/>
              </w:rPr>
            </w:pPr>
          </w:p>
        </w:tc>
        <w:tc>
          <w:tcPr>
            <w:tcW w:w="1276" w:type="dxa"/>
          </w:tcPr>
          <w:p w14:paraId="2B737BF2" w14:textId="3BE56AEC" w:rsidR="00CC75E3" w:rsidRPr="002E6806" w:rsidRDefault="00CC75E3" w:rsidP="009B3045">
            <w:pPr>
              <w:jc w:val="center"/>
              <w:rPr>
                <w:lang w:val="en-US"/>
              </w:rPr>
            </w:pPr>
            <w:r w:rsidRPr="002E6806">
              <w:rPr>
                <w:lang w:val="en-US"/>
              </w:rPr>
              <w:t>X</w:t>
            </w:r>
          </w:p>
        </w:tc>
        <w:tc>
          <w:tcPr>
            <w:tcW w:w="1701" w:type="dxa"/>
          </w:tcPr>
          <w:p w14:paraId="32A44A67" w14:textId="270C4497" w:rsidR="00CC75E3" w:rsidRPr="002E6806" w:rsidRDefault="00914E3B" w:rsidP="00FA4A29">
            <w:pPr>
              <w:rPr>
                <w:lang w:val="en-US" w:bidi="he-IL"/>
              </w:rPr>
            </w:pPr>
            <w:r>
              <w:rPr>
                <w:lang w:val="en-US" w:bidi="he-IL"/>
              </w:rPr>
              <w:t>Modification</w:t>
            </w:r>
          </w:p>
        </w:tc>
        <w:tc>
          <w:tcPr>
            <w:tcW w:w="3969" w:type="dxa"/>
          </w:tcPr>
          <w:p w14:paraId="0866C650" w14:textId="19281B19" w:rsidR="00CC75E3" w:rsidRPr="002E6806" w:rsidRDefault="00CC75E3" w:rsidP="00FA4A29">
            <w:pPr>
              <w:rPr>
                <w:rtl/>
                <w:lang w:val="en-US" w:bidi="he-IL"/>
              </w:rPr>
            </w:pPr>
            <w:r w:rsidRPr="002E6806">
              <w:rPr>
                <w:lang w:val="en-US" w:bidi="he-IL"/>
              </w:rPr>
              <w:t>Carry out HR planning concerning non-human employees (robots, AI), as a routine, in a variety of roles</w:t>
            </w:r>
          </w:p>
        </w:tc>
      </w:tr>
      <w:tr w:rsidR="00802E98" w:rsidRPr="002E6806" w14:paraId="44CCE2AC" w14:textId="77777777" w:rsidTr="00DF0720">
        <w:tc>
          <w:tcPr>
            <w:tcW w:w="426" w:type="dxa"/>
            <w:vMerge/>
            <w:textDirection w:val="tbRl"/>
          </w:tcPr>
          <w:p w14:paraId="447D70A3"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2F3AC588" w14:textId="7CA797F4" w:rsidR="00CC75E3" w:rsidRPr="002E6806" w:rsidRDefault="00CC75E3" w:rsidP="00C108B6">
            <w:pPr>
              <w:rPr>
                <w:lang w:val="en-US"/>
              </w:rPr>
            </w:pPr>
            <w:r w:rsidRPr="002E6806">
              <w:rPr>
                <w:rFonts w:asciiTheme="majorBidi" w:hAnsiTheme="majorBidi" w:cstheme="majorBidi"/>
                <w:szCs w:val="24"/>
                <w:lang w:val="en-US" w:bidi="he-IL"/>
              </w:rPr>
              <w:t>Recruitment</w:t>
            </w:r>
          </w:p>
        </w:tc>
        <w:tc>
          <w:tcPr>
            <w:tcW w:w="1134" w:type="dxa"/>
          </w:tcPr>
          <w:p w14:paraId="7CB8C5B9" w14:textId="77777777" w:rsidR="00CC75E3" w:rsidRPr="002E6806" w:rsidRDefault="00CC75E3" w:rsidP="009B3045">
            <w:pPr>
              <w:jc w:val="center"/>
              <w:rPr>
                <w:lang w:val="en-US"/>
              </w:rPr>
            </w:pPr>
          </w:p>
        </w:tc>
        <w:tc>
          <w:tcPr>
            <w:tcW w:w="1276" w:type="dxa"/>
          </w:tcPr>
          <w:p w14:paraId="578649CF" w14:textId="2E48E61B" w:rsidR="00CC75E3" w:rsidRPr="002E6806" w:rsidRDefault="00CC75E3" w:rsidP="009B3045">
            <w:pPr>
              <w:jc w:val="center"/>
              <w:rPr>
                <w:rtl/>
                <w:lang w:val="en-US" w:bidi="he-IL"/>
              </w:rPr>
            </w:pPr>
            <w:r w:rsidRPr="002E6806">
              <w:rPr>
                <w:lang w:val="en-US"/>
              </w:rPr>
              <w:t>X</w:t>
            </w:r>
          </w:p>
        </w:tc>
        <w:tc>
          <w:tcPr>
            <w:tcW w:w="1701" w:type="dxa"/>
          </w:tcPr>
          <w:p w14:paraId="6658683F" w14:textId="261B7A45" w:rsidR="00CC75E3" w:rsidRPr="002E6806" w:rsidRDefault="00914E3B" w:rsidP="00FA4A29">
            <w:pPr>
              <w:rPr>
                <w:lang w:val="en-US"/>
              </w:rPr>
            </w:pPr>
            <w:r>
              <w:rPr>
                <w:lang w:val="en-US" w:bidi="he-IL"/>
              </w:rPr>
              <w:t>Modification</w:t>
            </w:r>
          </w:p>
        </w:tc>
        <w:tc>
          <w:tcPr>
            <w:tcW w:w="3969" w:type="dxa"/>
          </w:tcPr>
          <w:p w14:paraId="55CA70ED" w14:textId="63C70D5C" w:rsidR="00CC75E3" w:rsidRPr="002E6806" w:rsidRDefault="00CC75E3" w:rsidP="00FA4A29">
            <w:pPr>
              <w:rPr>
                <w:lang w:val="en-US"/>
              </w:rPr>
            </w:pPr>
            <w:r w:rsidRPr="002E6806">
              <w:rPr>
                <w:lang w:val="en-US"/>
              </w:rPr>
              <w:t>AI studies profiles of candidates with the desired KSAO</w:t>
            </w:r>
            <w:r w:rsidRPr="002E6806">
              <w:rPr>
                <w:rFonts w:hint="cs"/>
                <w:rtl/>
                <w:lang w:val="en-US" w:bidi="he-IL"/>
              </w:rPr>
              <w:t xml:space="preserve"> </w:t>
            </w:r>
            <w:r w:rsidRPr="002E6806">
              <w:rPr>
                <w:lang w:val="en-US" w:bidi="he-IL"/>
              </w:rPr>
              <w:t>(</w:t>
            </w:r>
            <w:r w:rsidRPr="002E6806">
              <w:rPr>
                <w:lang w:val="en-US"/>
              </w:rPr>
              <w:t xml:space="preserve">in an unbiased way), locates them on networks and proactively contacts them. </w:t>
            </w:r>
          </w:p>
        </w:tc>
      </w:tr>
      <w:tr w:rsidR="00802E98" w:rsidRPr="002E6806" w14:paraId="008FCC3F" w14:textId="77777777" w:rsidTr="00DF0720">
        <w:tc>
          <w:tcPr>
            <w:tcW w:w="426" w:type="dxa"/>
            <w:vMerge/>
            <w:textDirection w:val="tbRl"/>
          </w:tcPr>
          <w:p w14:paraId="74B20A56"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0320B455" w14:textId="1B5706F1" w:rsidR="00CC75E3" w:rsidRPr="002E6806" w:rsidRDefault="00CC75E3" w:rsidP="00C108B6">
            <w:pPr>
              <w:rPr>
                <w:lang w:val="en-US"/>
              </w:rPr>
            </w:pPr>
            <w:r w:rsidRPr="002E6806">
              <w:rPr>
                <w:rFonts w:asciiTheme="majorBidi" w:hAnsiTheme="majorBidi" w:cstheme="majorBidi"/>
                <w:szCs w:val="24"/>
                <w:lang w:val="en-US" w:bidi="he-IL"/>
              </w:rPr>
              <w:t>Selection</w:t>
            </w:r>
          </w:p>
        </w:tc>
        <w:tc>
          <w:tcPr>
            <w:tcW w:w="1134" w:type="dxa"/>
          </w:tcPr>
          <w:p w14:paraId="18B2DE2C" w14:textId="77777777" w:rsidR="00CC75E3" w:rsidRPr="002E6806" w:rsidRDefault="00CC75E3" w:rsidP="009B3045">
            <w:pPr>
              <w:jc w:val="center"/>
              <w:rPr>
                <w:lang w:val="en-US"/>
              </w:rPr>
            </w:pPr>
          </w:p>
        </w:tc>
        <w:tc>
          <w:tcPr>
            <w:tcW w:w="1276" w:type="dxa"/>
          </w:tcPr>
          <w:p w14:paraId="210207CB" w14:textId="0D190485" w:rsidR="00CC75E3" w:rsidRPr="002E6806" w:rsidRDefault="00CC75E3" w:rsidP="009B3045">
            <w:pPr>
              <w:jc w:val="center"/>
              <w:rPr>
                <w:lang w:val="en-US"/>
              </w:rPr>
            </w:pPr>
            <w:r w:rsidRPr="002E6806">
              <w:rPr>
                <w:lang w:val="en-US"/>
              </w:rPr>
              <w:t>X</w:t>
            </w:r>
          </w:p>
        </w:tc>
        <w:tc>
          <w:tcPr>
            <w:tcW w:w="1701" w:type="dxa"/>
          </w:tcPr>
          <w:p w14:paraId="7E51A2FB" w14:textId="60ED6CD0" w:rsidR="00CC75E3" w:rsidRPr="002E6806" w:rsidRDefault="00914E3B" w:rsidP="00FA4A29">
            <w:pPr>
              <w:rPr>
                <w:rFonts w:asciiTheme="majorBidi" w:eastAsia="Times New Roman" w:hAnsiTheme="majorBidi" w:cstheme="majorBidi"/>
                <w:szCs w:val="24"/>
                <w:lang w:val="en-US"/>
              </w:rPr>
            </w:pPr>
            <w:r>
              <w:rPr>
                <w:rFonts w:asciiTheme="majorBidi" w:eastAsia="Times New Roman" w:hAnsiTheme="majorBidi" w:cstheme="majorBidi"/>
                <w:szCs w:val="24"/>
                <w:lang w:val="en-US"/>
              </w:rPr>
              <w:t>Redefinition</w:t>
            </w:r>
          </w:p>
        </w:tc>
        <w:tc>
          <w:tcPr>
            <w:tcW w:w="3969" w:type="dxa"/>
          </w:tcPr>
          <w:p w14:paraId="2D4E4508" w14:textId="68A43351" w:rsidR="00CC75E3" w:rsidRPr="002E6806" w:rsidRDefault="00CC75E3" w:rsidP="00FA4A29">
            <w:pPr>
              <w:rPr>
                <w:rFonts w:asciiTheme="majorBidi" w:eastAsia="Times New Roman" w:hAnsiTheme="majorBidi" w:cstheme="majorBidi"/>
                <w:szCs w:val="24"/>
                <w:lang w:val="en-US"/>
              </w:rPr>
            </w:pPr>
            <w:r w:rsidRPr="002E6806">
              <w:rPr>
                <w:rFonts w:asciiTheme="majorBidi" w:eastAsia="Times New Roman" w:hAnsiTheme="majorBidi" w:cstheme="majorBidi"/>
                <w:szCs w:val="24"/>
                <w:lang w:val="en-US"/>
              </w:rPr>
              <w:t>AI use as a selection tool (such as selection bot or selection game) based on non-biased data.</w:t>
            </w:r>
          </w:p>
          <w:p w14:paraId="65F1BE00" w14:textId="1C70EFC3" w:rsidR="00CC75E3" w:rsidRPr="002E6806" w:rsidRDefault="00CC75E3" w:rsidP="00FA4A29">
            <w:pPr>
              <w:rPr>
                <w:lang w:val="en-US"/>
              </w:rPr>
            </w:pPr>
            <w:r w:rsidRPr="002E6806">
              <w:rPr>
                <w:lang w:val="en-US"/>
              </w:rPr>
              <w:t>Finding a balance between the selection of the AI ​​in the outstanding candidate and the selection of managers based on intuitive emotion and chemistry with the candidate</w:t>
            </w:r>
          </w:p>
        </w:tc>
      </w:tr>
      <w:tr w:rsidR="00802E98" w:rsidRPr="002E6806" w14:paraId="116FEF09" w14:textId="77777777" w:rsidTr="00DF0720">
        <w:tc>
          <w:tcPr>
            <w:tcW w:w="426" w:type="dxa"/>
            <w:vMerge w:val="restart"/>
            <w:textDirection w:val="tbRl"/>
          </w:tcPr>
          <w:p w14:paraId="539F69EF" w14:textId="62C90C85" w:rsidR="00CC75E3" w:rsidRPr="002E6806" w:rsidRDefault="00CC75E3" w:rsidP="002E6806">
            <w:pPr>
              <w:ind w:left="113" w:right="113"/>
              <w:rPr>
                <w:rFonts w:asciiTheme="majorBidi" w:hAnsiTheme="majorBidi" w:cstheme="majorBidi"/>
                <w:szCs w:val="24"/>
                <w:lang w:val="en-US"/>
              </w:rPr>
            </w:pPr>
            <w:r w:rsidRPr="002E6806">
              <w:rPr>
                <w:rFonts w:asciiTheme="majorBidi" w:hAnsiTheme="majorBidi" w:cstheme="majorBidi"/>
                <w:szCs w:val="24"/>
                <w:lang w:val="en-US"/>
              </w:rPr>
              <w:t>Development</w:t>
            </w:r>
          </w:p>
        </w:tc>
        <w:tc>
          <w:tcPr>
            <w:tcW w:w="1701" w:type="dxa"/>
          </w:tcPr>
          <w:p w14:paraId="279B4FA6" w14:textId="6D438DAF" w:rsidR="00CC75E3" w:rsidRPr="002E6806" w:rsidRDefault="00CC75E3" w:rsidP="00C108B6">
            <w:pPr>
              <w:rPr>
                <w:lang w:val="en-US"/>
              </w:rPr>
            </w:pPr>
            <w:r w:rsidRPr="002E6806">
              <w:rPr>
                <w:rFonts w:asciiTheme="majorBidi" w:hAnsiTheme="majorBidi" w:cstheme="majorBidi"/>
                <w:szCs w:val="24"/>
                <w:lang w:val="en-US"/>
              </w:rPr>
              <w:t>Training</w:t>
            </w:r>
          </w:p>
        </w:tc>
        <w:tc>
          <w:tcPr>
            <w:tcW w:w="1134" w:type="dxa"/>
          </w:tcPr>
          <w:p w14:paraId="0C4B6714" w14:textId="77777777" w:rsidR="00CC75E3" w:rsidRPr="002E6806" w:rsidRDefault="00CC75E3" w:rsidP="009B3045">
            <w:pPr>
              <w:jc w:val="center"/>
              <w:rPr>
                <w:lang w:val="en-US"/>
              </w:rPr>
            </w:pPr>
          </w:p>
        </w:tc>
        <w:tc>
          <w:tcPr>
            <w:tcW w:w="1276" w:type="dxa"/>
          </w:tcPr>
          <w:p w14:paraId="43BE2C17" w14:textId="2DC3F26B" w:rsidR="00CC75E3" w:rsidRPr="002E6806" w:rsidRDefault="00CC369A" w:rsidP="009B3045">
            <w:pPr>
              <w:jc w:val="center"/>
              <w:rPr>
                <w:rtl/>
                <w:lang w:val="en-US" w:bidi="he-IL"/>
              </w:rPr>
            </w:pPr>
            <w:r>
              <w:rPr>
                <w:lang w:val="en-US" w:bidi="he-IL"/>
              </w:rPr>
              <w:t>X</w:t>
            </w:r>
          </w:p>
        </w:tc>
        <w:tc>
          <w:tcPr>
            <w:tcW w:w="1701" w:type="dxa"/>
          </w:tcPr>
          <w:p w14:paraId="51FD3170" w14:textId="2F74AB10" w:rsidR="00CC75E3" w:rsidRPr="002E6806" w:rsidRDefault="00CC369A" w:rsidP="00FA4A29">
            <w:pPr>
              <w:rPr>
                <w:lang w:val="en-US"/>
              </w:rPr>
            </w:pPr>
            <w:r>
              <w:rPr>
                <w:rFonts w:asciiTheme="majorBidi" w:eastAsia="Times New Roman" w:hAnsiTheme="majorBidi" w:cstheme="majorBidi"/>
                <w:szCs w:val="24"/>
                <w:lang w:val="en-US"/>
              </w:rPr>
              <w:t>Redefinition</w:t>
            </w:r>
          </w:p>
        </w:tc>
        <w:tc>
          <w:tcPr>
            <w:tcW w:w="3969" w:type="dxa"/>
          </w:tcPr>
          <w:p w14:paraId="71AE4AED" w14:textId="2CC6BD13" w:rsidR="00CC75E3" w:rsidRPr="002E6806" w:rsidRDefault="00FC394F" w:rsidP="00FA4A29">
            <w:pPr>
              <w:rPr>
                <w:rtl/>
                <w:lang w:val="en-US" w:bidi="he-IL"/>
              </w:rPr>
            </w:pPr>
            <w:r w:rsidRPr="00FC394F">
              <w:rPr>
                <w:lang w:val="en-US" w:bidi="he-IL"/>
              </w:rPr>
              <w:t>The machine learns quickly</w:t>
            </w:r>
            <w:r>
              <w:rPr>
                <w:lang w:val="en-US" w:bidi="he-IL"/>
              </w:rPr>
              <w:t>, therefore i</w:t>
            </w:r>
            <w:r w:rsidRPr="00FC394F">
              <w:rPr>
                <w:lang w:val="en-US" w:bidi="he-IL"/>
              </w:rPr>
              <w:t xml:space="preserve">nvesting in machine learning and neglecting employee learning to the point of degeneration and de-skilling (among those who will completely rely on machine learning). Changing the mix of </w:t>
            </w:r>
            <w:r>
              <w:rPr>
                <w:lang w:val="en-US" w:bidi="he-IL"/>
              </w:rPr>
              <w:t>experts</w:t>
            </w:r>
            <w:r w:rsidRPr="00FC394F">
              <w:rPr>
                <w:lang w:val="en-US" w:bidi="he-IL"/>
              </w:rPr>
              <w:t xml:space="preserve"> in learning departments </w:t>
            </w:r>
            <w:r>
              <w:rPr>
                <w:lang w:val="en-US" w:bidi="he-IL"/>
              </w:rPr>
              <w:t>–</w:t>
            </w:r>
            <w:r w:rsidRPr="00FC394F">
              <w:rPr>
                <w:lang w:val="en-US" w:bidi="he-IL"/>
              </w:rPr>
              <w:t xml:space="preserve"> </w:t>
            </w:r>
            <w:r>
              <w:rPr>
                <w:lang w:val="en-US" w:bidi="he-IL"/>
              </w:rPr>
              <w:t xml:space="preserve">from </w:t>
            </w:r>
            <w:r w:rsidR="00767335">
              <w:rPr>
                <w:lang w:val="en-US" w:bidi="he-IL"/>
              </w:rPr>
              <w:t>mainly</w:t>
            </w:r>
            <w:r w:rsidRPr="00FC394F">
              <w:rPr>
                <w:lang w:val="en-US" w:bidi="he-IL"/>
              </w:rPr>
              <w:t xml:space="preserve"> HR to Machine Operators</w:t>
            </w:r>
          </w:p>
        </w:tc>
      </w:tr>
      <w:tr w:rsidR="00802E98" w:rsidRPr="002E6806" w14:paraId="4C3AA7D5" w14:textId="77777777" w:rsidTr="00DF0720">
        <w:tc>
          <w:tcPr>
            <w:tcW w:w="426" w:type="dxa"/>
            <w:vMerge/>
          </w:tcPr>
          <w:p w14:paraId="66C9A6E4" w14:textId="77777777" w:rsidR="00CC75E3" w:rsidRPr="002E6806" w:rsidRDefault="00CC75E3" w:rsidP="00C108B6">
            <w:pPr>
              <w:rPr>
                <w:rFonts w:asciiTheme="majorBidi" w:hAnsiTheme="majorBidi" w:cstheme="majorBidi"/>
                <w:szCs w:val="24"/>
                <w:lang w:val="en-US" w:bidi="he-IL"/>
              </w:rPr>
            </w:pPr>
          </w:p>
        </w:tc>
        <w:tc>
          <w:tcPr>
            <w:tcW w:w="1701" w:type="dxa"/>
          </w:tcPr>
          <w:p w14:paraId="0E31EA63" w14:textId="25AFDD4D" w:rsidR="00CC75E3" w:rsidRPr="002E6806" w:rsidRDefault="00CC75E3" w:rsidP="00C108B6">
            <w:pPr>
              <w:rPr>
                <w:lang w:val="en-US"/>
              </w:rPr>
            </w:pPr>
            <w:r w:rsidRPr="002E6806">
              <w:rPr>
                <w:rFonts w:asciiTheme="majorBidi" w:hAnsiTheme="majorBidi" w:cstheme="majorBidi"/>
                <w:szCs w:val="24"/>
                <w:lang w:val="en-US" w:bidi="he-IL"/>
              </w:rPr>
              <w:t>Career planning and management</w:t>
            </w:r>
          </w:p>
        </w:tc>
        <w:tc>
          <w:tcPr>
            <w:tcW w:w="1134" w:type="dxa"/>
          </w:tcPr>
          <w:p w14:paraId="2BF9A1B2" w14:textId="5E9A6D28" w:rsidR="00CC75E3" w:rsidRPr="002E6806" w:rsidRDefault="00CC75E3" w:rsidP="009B3045">
            <w:pPr>
              <w:jc w:val="center"/>
              <w:rPr>
                <w:rtl/>
                <w:lang w:val="en-US" w:bidi="he-IL"/>
              </w:rPr>
            </w:pPr>
          </w:p>
        </w:tc>
        <w:tc>
          <w:tcPr>
            <w:tcW w:w="1276" w:type="dxa"/>
          </w:tcPr>
          <w:p w14:paraId="22BCF951" w14:textId="2F83B6DE" w:rsidR="00CC75E3" w:rsidRPr="002E6806" w:rsidRDefault="00AA3525" w:rsidP="009B3045">
            <w:pPr>
              <w:jc w:val="center"/>
              <w:rPr>
                <w:lang w:val="en-US"/>
              </w:rPr>
            </w:pPr>
            <w:r>
              <w:rPr>
                <w:lang w:val="en-US"/>
              </w:rPr>
              <w:t>X</w:t>
            </w:r>
          </w:p>
        </w:tc>
        <w:tc>
          <w:tcPr>
            <w:tcW w:w="1701" w:type="dxa"/>
          </w:tcPr>
          <w:p w14:paraId="35319381" w14:textId="5FBD410B" w:rsidR="00CC75E3" w:rsidRPr="002E6806" w:rsidRDefault="00AA3525" w:rsidP="00FA4A29">
            <w:pPr>
              <w:rPr>
                <w:lang w:val="en-US"/>
              </w:rPr>
            </w:pPr>
            <w:r>
              <w:rPr>
                <w:lang w:val="en-US" w:bidi="he-IL"/>
              </w:rPr>
              <w:t>Modification</w:t>
            </w:r>
          </w:p>
        </w:tc>
        <w:tc>
          <w:tcPr>
            <w:tcW w:w="3969" w:type="dxa"/>
          </w:tcPr>
          <w:p w14:paraId="46B54F20" w14:textId="118CB8CE" w:rsidR="00CC75E3" w:rsidRPr="002E6806" w:rsidRDefault="00E873FC" w:rsidP="00FA4A29">
            <w:pPr>
              <w:rPr>
                <w:lang w:val="en-US"/>
              </w:rPr>
            </w:pPr>
            <w:r w:rsidRPr="00E873FC">
              <w:rPr>
                <w:lang w:val="en-US"/>
              </w:rPr>
              <w:t>Career management challenge will be in career planning for development and research professions and leisure planning for professions that will be replaced by AI</w:t>
            </w:r>
            <w:r>
              <w:rPr>
                <w:lang w:val="en-US"/>
              </w:rPr>
              <w:t>.</w:t>
            </w:r>
          </w:p>
        </w:tc>
      </w:tr>
      <w:tr w:rsidR="00802E98" w:rsidRPr="002E6806" w14:paraId="346F93DF" w14:textId="77777777" w:rsidTr="00DF0720">
        <w:tc>
          <w:tcPr>
            <w:tcW w:w="426" w:type="dxa"/>
            <w:vMerge/>
          </w:tcPr>
          <w:p w14:paraId="66381ED2" w14:textId="77777777" w:rsidR="00CC75E3" w:rsidRPr="002E6806" w:rsidRDefault="00CC75E3" w:rsidP="00C108B6">
            <w:pPr>
              <w:rPr>
                <w:rFonts w:asciiTheme="majorBidi" w:hAnsiTheme="majorBidi" w:cstheme="majorBidi"/>
                <w:szCs w:val="24"/>
                <w:lang w:val="en-US" w:bidi="he-IL"/>
              </w:rPr>
            </w:pPr>
          </w:p>
        </w:tc>
        <w:tc>
          <w:tcPr>
            <w:tcW w:w="1701" w:type="dxa"/>
          </w:tcPr>
          <w:p w14:paraId="01456429" w14:textId="61146373" w:rsidR="00CC75E3" w:rsidRPr="002E6806" w:rsidRDefault="00CC75E3" w:rsidP="00C108B6">
            <w:pPr>
              <w:rPr>
                <w:lang w:val="en-US"/>
              </w:rPr>
            </w:pPr>
            <w:r w:rsidRPr="002E6806">
              <w:rPr>
                <w:rFonts w:asciiTheme="majorBidi" w:hAnsiTheme="majorBidi" w:cstheme="majorBidi"/>
                <w:szCs w:val="24"/>
                <w:lang w:val="en-US" w:bidi="he-IL"/>
              </w:rPr>
              <w:t>Employees’ well-being/welfare</w:t>
            </w:r>
          </w:p>
        </w:tc>
        <w:tc>
          <w:tcPr>
            <w:tcW w:w="1134" w:type="dxa"/>
          </w:tcPr>
          <w:p w14:paraId="5E201AD6" w14:textId="608A57AB" w:rsidR="00CC75E3" w:rsidRPr="002E6806" w:rsidRDefault="006E42E7" w:rsidP="009B3045">
            <w:pPr>
              <w:jc w:val="center"/>
              <w:rPr>
                <w:lang w:val="en-US"/>
              </w:rPr>
            </w:pPr>
            <w:r>
              <w:rPr>
                <w:lang w:val="en-US"/>
              </w:rPr>
              <w:t>X</w:t>
            </w:r>
          </w:p>
        </w:tc>
        <w:tc>
          <w:tcPr>
            <w:tcW w:w="1276" w:type="dxa"/>
          </w:tcPr>
          <w:p w14:paraId="10B26873" w14:textId="77777777" w:rsidR="00CC75E3" w:rsidRPr="002E6806" w:rsidRDefault="00CC75E3" w:rsidP="009B3045">
            <w:pPr>
              <w:jc w:val="center"/>
              <w:rPr>
                <w:lang w:val="en-US"/>
              </w:rPr>
            </w:pPr>
          </w:p>
        </w:tc>
        <w:tc>
          <w:tcPr>
            <w:tcW w:w="1701" w:type="dxa"/>
          </w:tcPr>
          <w:p w14:paraId="43D2D216" w14:textId="04A90D52" w:rsidR="00CC75E3" w:rsidRPr="002E6806" w:rsidRDefault="006E42E7" w:rsidP="00FA4A29">
            <w:pPr>
              <w:rPr>
                <w:lang w:val="en-US"/>
              </w:rPr>
            </w:pPr>
            <w:r>
              <w:rPr>
                <w:lang w:val="en-US"/>
              </w:rPr>
              <w:t>Augmentation</w:t>
            </w:r>
          </w:p>
        </w:tc>
        <w:tc>
          <w:tcPr>
            <w:tcW w:w="3969" w:type="dxa"/>
          </w:tcPr>
          <w:p w14:paraId="275DC784" w14:textId="37D85AE3" w:rsidR="00CC75E3" w:rsidRPr="002E6806" w:rsidRDefault="00DC78F7" w:rsidP="00FA4A29">
            <w:pPr>
              <w:rPr>
                <w:lang w:val="en-US"/>
              </w:rPr>
            </w:pPr>
            <w:r w:rsidRPr="00DC78F7">
              <w:rPr>
                <w:lang w:val="en-US"/>
              </w:rPr>
              <w:t>HR directs more resources and takes responsibility for maintaining the safety and health of human employees at work</w:t>
            </w:r>
            <w:r w:rsidR="009D0A02">
              <w:rPr>
                <w:lang w:val="en-US"/>
              </w:rPr>
              <w:t>, i</w:t>
            </w:r>
            <w:r>
              <w:rPr>
                <w:lang w:val="en-US"/>
              </w:rPr>
              <w:t>ncluding well-being</w:t>
            </w:r>
            <w:r w:rsidR="00EE6883">
              <w:rPr>
                <w:lang w:val="en-US"/>
              </w:rPr>
              <w:t xml:space="preserve"> (e.g.,</w:t>
            </w:r>
            <w:r w:rsidRPr="00DC78F7">
              <w:rPr>
                <w:lang w:val="en-US"/>
              </w:rPr>
              <w:t xml:space="preserve"> sense of autonomy, competence, </w:t>
            </w:r>
            <w:r>
              <w:rPr>
                <w:lang w:val="en-US"/>
              </w:rPr>
              <w:t>relatedness</w:t>
            </w:r>
            <w:r w:rsidRPr="00DC78F7">
              <w:rPr>
                <w:lang w:val="en-US"/>
              </w:rPr>
              <w:t xml:space="preserve"> and meaning</w:t>
            </w:r>
            <w:r>
              <w:rPr>
                <w:lang w:val="en-US"/>
              </w:rPr>
              <w:t>)</w:t>
            </w:r>
            <w:r w:rsidRPr="00DC78F7">
              <w:rPr>
                <w:lang w:val="en-US"/>
              </w:rPr>
              <w:t>, with or without their non-human team members.</w:t>
            </w:r>
          </w:p>
        </w:tc>
      </w:tr>
      <w:tr w:rsidR="00802E98" w:rsidRPr="002E6806" w14:paraId="656B03B8" w14:textId="77777777" w:rsidTr="00DF0720">
        <w:tc>
          <w:tcPr>
            <w:tcW w:w="426" w:type="dxa"/>
            <w:vMerge w:val="restart"/>
            <w:textDirection w:val="tbRl"/>
          </w:tcPr>
          <w:p w14:paraId="25DF9E5D" w14:textId="009AB3AE" w:rsidR="00CC75E3" w:rsidRPr="002E6806" w:rsidRDefault="00CC75E3" w:rsidP="002E6806">
            <w:pPr>
              <w:ind w:left="113" w:right="113"/>
              <w:rPr>
                <w:rFonts w:asciiTheme="majorBidi" w:hAnsiTheme="majorBidi" w:cstheme="majorBidi"/>
                <w:szCs w:val="24"/>
                <w:lang w:val="en-US" w:bidi="he-IL"/>
              </w:rPr>
            </w:pPr>
            <w:r w:rsidRPr="002E6806">
              <w:rPr>
                <w:rFonts w:asciiTheme="majorBidi" w:hAnsiTheme="majorBidi" w:cstheme="majorBidi"/>
                <w:szCs w:val="24"/>
                <w:lang w:val="en-US" w:bidi="he-IL"/>
              </w:rPr>
              <w:t>Monitoring and control</w:t>
            </w:r>
          </w:p>
        </w:tc>
        <w:tc>
          <w:tcPr>
            <w:tcW w:w="1701" w:type="dxa"/>
          </w:tcPr>
          <w:p w14:paraId="3788A0D6" w14:textId="12035BA6" w:rsidR="00CC75E3" w:rsidRPr="002E6806" w:rsidRDefault="00CC75E3" w:rsidP="00C108B6">
            <w:pPr>
              <w:rPr>
                <w:lang w:val="en-US"/>
              </w:rPr>
            </w:pPr>
            <w:r w:rsidRPr="002E6806">
              <w:rPr>
                <w:rFonts w:asciiTheme="majorBidi" w:hAnsiTheme="majorBidi" w:cstheme="majorBidi"/>
                <w:szCs w:val="24"/>
                <w:lang w:val="en-US" w:bidi="he-IL"/>
              </w:rPr>
              <w:t>Performance appraisals</w:t>
            </w:r>
          </w:p>
        </w:tc>
        <w:tc>
          <w:tcPr>
            <w:tcW w:w="1134" w:type="dxa"/>
          </w:tcPr>
          <w:p w14:paraId="0F8F0EE2" w14:textId="6AEBDA9D" w:rsidR="00CC75E3" w:rsidRPr="002E6806" w:rsidRDefault="00B35AB4" w:rsidP="009B3045">
            <w:pPr>
              <w:jc w:val="center"/>
              <w:rPr>
                <w:lang w:val="en-US"/>
              </w:rPr>
            </w:pPr>
            <w:r>
              <w:rPr>
                <w:lang w:val="en-US"/>
              </w:rPr>
              <w:t>X</w:t>
            </w:r>
          </w:p>
        </w:tc>
        <w:tc>
          <w:tcPr>
            <w:tcW w:w="1276" w:type="dxa"/>
          </w:tcPr>
          <w:p w14:paraId="7E3A9F1B" w14:textId="77777777" w:rsidR="00CC75E3" w:rsidRPr="002E6806" w:rsidRDefault="00CC75E3" w:rsidP="009B3045">
            <w:pPr>
              <w:jc w:val="center"/>
              <w:rPr>
                <w:lang w:val="en-US"/>
              </w:rPr>
            </w:pPr>
          </w:p>
        </w:tc>
        <w:tc>
          <w:tcPr>
            <w:tcW w:w="1701" w:type="dxa"/>
          </w:tcPr>
          <w:p w14:paraId="66A0AC80" w14:textId="792FCAD4" w:rsidR="00CC75E3" w:rsidRPr="002E6806" w:rsidRDefault="00B35AB4" w:rsidP="00FA4A29">
            <w:pPr>
              <w:rPr>
                <w:lang w:val="en-US"/>
              </w:rPr>
            </w:pPr>
            <w:r>
              <w:rPr>
                <w:lang w:val="en-US"/>
              </w:rPr>
              <w:t>Substitution</w:t>
            </w:r>
          </w:p>
        </w:tc>
        <w:tc>
          <w:tcPr>
            <w:tcW w:w="3969" w:type="dxa"/>
          </w:tcPr>
          <w:p w14:paraId="29F6D90E" w14:textId="52D693B3" w:rsidR="00CC75E3" w:rsidRPr="00AC521D" w:rsidRDefault="00AC521D" w:rsidP="00FA4A29">
            <w:pPr>
              <w:rPr>
                <w:b/>
                <w:bCs/>
                <w:rtl/>
                <w:lang w:val="en-US" w:bidi="he-IL"/>
              </w:rPr>
            </w:pPr>
            <w:r w:rsidRPr="00AC521D">
              <w:rPr>
                <w:lang w:val="en-US"/>
              </w:rPr>
              <w:t xml:space="preserve">How to evaluate employee performance? Should the AI ​​output be deducted from the final </w:t>
            </w:r>
            <w:r>
              <w:rPr>
                <w:lang w:val="en-US"/>
              </w:rPr>
              <w:t>performance of employees</w:t>
            </w:r>
            <w:r w:rsidRPr="00AC521D">
              <w:rPr>
                <w:lang w:val="en-US"/>
              </w:rPr>
              <w:t xml:space="preserve"> or not? (If the employee knew how to use AI to increase productivity, </w:t>
            </w:r>
            <w:r>
              <w:rPr>
                <w:lang w:val="en-US"/>
              </w:rPr>
              <w:t xml:space="preserve">should HR </w:t>
            </w:r>
            <w:r w:rsidRPr="00AC521D">
              <w:rPr>
                <w:lang w:val="en-US"/>
              </w:rPr>
              <w:t xml:space="preserve">attribute this </w:t>
            </w:r>
            <w:r w:rsidRPr="00AC521D">
              <w:rPr>
                <w:lang w:val="en-US"/>
              </w:rPr>
              <w:lastRenderedPageBreak/>
              <w:t>to the employee as part of his</w:t>
            </w:r>
            <w:r>
              <w:rPr>
                <w:lang w:val="en-US"/>
              </w:rPr>
              <w:t>/her</w:t>
            </w:r>
            <w:r w:rsidRPr="00AC521D">
              <w:rPr>
                <w:lang w:val="en-US"/>
              </w:rPr>
              <w:t xml:space="preserve"> </w:t>
            </w:r>
            <w:r>
              <w:rPr>
                <w:lang w:val="en-US"/>
              </w:rPr>
              <w:t>performance</w:t>
            </w:r>
            <w:r w:rsidRPr="00AC521D">
              <w:rPr>
                <w:lang w:val="en-US"/>
              </w:rPr>
              <w:t>)</w:t>
            </w:r>
            <w:r>
              <w:rPr>
                <w:lang w:val="en-US"/>
              </w:rPr>
              <w:t>?</w:t>
            </w:r>
          </w:p>
        </w:tc>
      </w:tr>
      <w:tr w:rsidR="00802E98" w:rsidRPr="002E6806" w14:paraId="06012212" w14:textId="77777777" w:rsidTr="00DF0720">
        <w:tc>
          <w:tcPr>
            <w:tcW w:w="426" w:type="dxa"/>
            <w:vMerge/>
            <w:textDirection w:val="tbRl"/>
          </w:tcPr>
          <w:p w14:paraId="1E969C5C"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5508875F" w14:textId="0ECB0BF6" w:rsidR="00CC75E3" w:rsidRPr="002E6806" w:rsidRDefault="00CC75E3" w:rsidP="00C108B6">
            <w:pPr>
              <w:rPr>
                <w:lang w:val="en-US"/>
              </w:rPr>
            </w:pPr>
            <w:r w:rsidRPr="002E6806">
              <w:rPr>
                <w:rFonts w:asciiTheme="majorBidi" w:hAnsiTheme="majorBidi" w:cstheme="majorBidi"/>
                <w:szCs w:val="24"/>
                <w:lang w:val="en-US" w:bidi="he-IL"/>
              </w:rPr>
              <w:t>Compensation and benefits</w:t>
            </w:r>
          </w:p>
        </w:tc>
        <w:tc>
          <w:tcPr>
            <w:tcW w:w="1134" w:type="dxa"/>
          </w:tcPr>
          <w:p w14:paraId="433E18CF" w14:textId="7AC4FED1" w:rsidR="00CC75E3" w:rsidRPr="002E6806" w:rsidRDefault="00CC75E3" w:rsidP="009B3045">
            <w:pPr>
              <w:jc w:val="center"/>
              <w:rPr>
                <w:lang w:val="en-US"/>
              </w:rPr>
            </w:pPr>
            <w:r w:rsidRPr="002E6806">
              <w:rPr>
                <w:lang w:val="en-US"/>
              </w:rPr>
              <w:t>X</w:t>
            </w:r>
          </w:p>
        </w:tc>
        <w:tc>
          <w:tcPr>
            <w:tcW w:w="1276" w:type="dxa"/>
          </w:tcPr>
          <w:p w14:paraId="404A9A1C" w14:textId="77777777" w:rsidR="00CC75E3" w:rsidRPr="002E6806" w:rsidRDefault="00CC75E3" w:rsidP="009B3045">
            <w:pPr>
              <w:jc w:val="center"/>
              <w:rPr>
                <w:lang w:val="en-US"/>
              </w:rPr>
            </w:pPr>
          </w:p>
        </w:tc>
        <w:tc>
          <w:tcPr>
            <w:tcW w:w="1701" w:type="dxa"/>
          </w:tcPr>
          <w:p w14:paraId="41A1E627" w14:textId="37C4CD53" w:rsidR="00CC75E3" w:rsidRPr="002E6806" w:rsidRDefault="002B7336" w:rsidP="00FA4A29">
            <w:pPr>
              <w:rPr>
                <w:lang w:val="en-US"/>
              </w:rPr>
            </w:pPr>
            <w:r>
              <w:rPr>
                <w:lang w:val="en-US"/>
              </w:rPr>
              <w:t>Substitution</w:t>
            </w:r>
          </w:p>
        </w:tc>
        <w:tc>
          <w:tcPr>
            <w:tcW w:w="3969" w:type="dxa"/>
          </w:tcPr>
          <w:p w14:paraId="09070702" w14:textId="217DA38E" w:rsidR="00CC75E3" w:rsidRPr="002E6806" w:rsidRDefault="00CC75E3" w:rsidP="00FA4A29">
            <w:pPr>
              <w:rPr>
                <w:lang w:val="en-US"/>
              </w:rPr>
            </w:pPr>
            <w:r w:rsidRPr="002E6806">
              <w:rPr>
                <w:lang w:val="en-US"/>
              </w:rPr>
              <w:t>Humans determine the payment strategy while fully automated (and maybe mor</w:t>
            </w:r>
            <w:r w:rsidR="002B7336">
              <w:rPr>
                <w:lang w:val="en-US"/>
              </w:rPr>
              <w:t>e</w:t>
            </w:r>
            <w:r w:rsidRPr="002E6806">
              <w:rPr>
                <w:lang w:val="en-US"/>
              </w:rPr>
              <w:t xml:space="preserve"> transparent) systems that manage payroll and benefits</w:t>
            </w:r>
          </w:p>
        </w:tc>
      </w:tr>
      <w:tr w:rsidR="00802E98" w:rsidRPr="002E6806" w14:paraId="5C2B6FF7" w14:textId="77777777" w:rsidTr="00DF0720">
        <w:tc>
          <w:tcPr>
            <w:tcW w:w="426" w:type="dxa"/>
            <w:vMerge/>
            <w:textDirection w:val="tbRl"/>
          </w:tcPr>
          <w:p w14:paraId="7C550934"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7484B84B" w14:textId="12F92D8C" w:rsidR="00CC75E3" w:rsidRPr="002E6806" w:rsidRDefault="00CC75E3" w:rsidP="00C108B6">
            <w:pPr>
              <w:rPr>
                <w:lang w:val="en-US"/>
              </w:rPr>
            </w:pPr>
            <w:r w:rsidRPr="002E6806">
              <w:rPr>
                <w:rFonts w:asciiTheme="majorBidi" w:hAnsiTheme="majorBidi" w:cstheme="majorBidi"/>
                <w:szCs w:val="24"/>
                <w:lang w:val="en-US" w:bidi="he-IL"/>
              </w:rPr>
              <w:t>Monitoring health and safety</w:t>
            </w:r>
          </w:p>
        </w:tc>
        <w:tc>
          <w:tcPr>
            <w:tcW w:w="1134" w:type="dxa"/>
          </w:tcPr>
          <w:p w14:paraId="229F1873" w14:textId="77777777" w:rsidR="00CC75E3" w:rsidRPr="002E6806" w:rsidRDefault="00CC75E3" w:rsidP="009B3045">
            <w:pPr>
              <w:jc w:val="center"/>
              <w:rPr>
                <w:lang w:val="en-US"/>
              </w:rPr>
            </w:pPr>
          </w:p>
        </w:tc>
        <w:tc>
          <w:tcPr>
            <w:tcW w:w="1276" w:type="dxa"/>
          </w:tcPr>
          <w:p w14:paraId="4C79A95A" w14:textId="656D8C25" w:rsidR="00CC75E3" w:rsidRPr="002E6806" w:rsidRDefault="00576D3F" w:rsidP="009B3045">
            <w:pPr>
              <w:jc w:val="center"/>
              <w:rPr>
                <w:lang w:val="en-US"/>
              </w:rPr>
            </w:pPr>
            <w:r>
              <w:rPr>
                <w:lang w:val="en-US"/>
              </w:rPr>
              <w:t>X</w:t>
            </w:r>
          </w:p>
        </w:tc>
        <w:tc>
          <w:tcPr>
            <w:tcW w:w="1701" w:type="dxa"/>
          </w:tcPr>
          <w:p w14:paraId="5F3269C7" w14:textId="7ABE87BA" w:rsidR="00CC75E3" w:rsidRPr="002E6806" w:rsidRDefault="006239DC" w:rsidP="00FA4A29">
            <w:pPr>
              <w:rPr>
                <w:lang w:val="en-US"/>
              </w:rPr>
            </w:pPr>
            <w:r>
              <w:rPr>
                <w:rFonts w:asciiTheme="majorBidi" w:eastAsia="Times New Roman" w:hAnsiTheme="majorBidi" w:cstheme="majorBidi"/>
                <w:szCs w:val="24"/>
                <w:lang w:val="en-US"/>
              </w:rPr>
              <w:t>Redefinition</w:t>
            </w:r>
          </w:p>
        </w:tc>
        <w:tc>
          <w:tcPr>
            <w:tcW w:w="3969" w:type="dxa"/>
          </w:tcPr>
          <w:p w14:paraId="7262B6A9" w14:textId="137F87D0" w:rsidR="00CC75E3" w:rsidRPr="002E6806" w:rsidRDefault="00283F3A" w:rsidP="00FA4A29">
            <w:pPr>
              <w:rPr>
                <w:lang w:val="en-US"/>
              </w:rPr>
            </w:pPr>
            <w:r w:rsidRPr="00283F3A">
              <w:rPr>
                <w:lang w:val="en-US"/>
              </w:rPr>
              <w:t xml:space="preserve">Monitoring the behavior of the employees in a way that does not cause them significant pressure due to the constant feeling of being watched. Choice of monitoring methods that allow employees </w:t>
            </w:r>
            <w:r w:rsidR="003D7282">
              <w:rPr>
                <w:lang w:val="en-US" w:bidi="he-IL"/>
              </w:rPr>
              <w:t xml:space="preserve">some autonomy </w:t>
            </w:r>
            <w:r w:rsidRPr="00283F3A">
              <w:rPr>
                <w:lang w:val="en-US"/>
              </w:rPr>
              <w:t>to choose whether</w:t>
            </w:r>
            <w:r w:rsidR="003D7282">
              <w:rPr>
                <w:lang w:val="en-US"/>
              </w:rPr>
              <w:t>, how, where</w:t>
            </w:r>
            <w:r w:rsidRPr="00283F3A">
              <w:rPr>
                <w:lang w:val="en-US"/>
              </w:rPr>
              <w:t xml:space="preserve"> and when</w:t>
            </w:r>
            <w:r w:rsidR="003D7282">
              <w:rPr>
                <w:lang w:val="en-US"/>
              </w:rPr>
              <w:t xml:space="preserve"> to be monitored</w:t>
            </w:r>
            <w:r w:rsidRPr="00283F3A">
              <w:rPr>
                <w:lang w:val="en-US"/>
              </w:rPr>
              <w:t xml:space="preserve"> (for example, </w:t>
            </w:r>
            <w:r w:rsidR="003D7282">
              <w:rPr>
                <w:lang w:val="en-US"/>
              </w:rPr>
              <w:t xml:space="preserve">using </w:t>
            </w:r>
            <w:r w:rsidRPr="00283F3A">
              <w:rPr>
                <w:lang w:val="en-US"/>
              </w:rPr>
              <w:t>wearable monitoring technologies)</w:t>
            </w:r>
            <w:r w:rsidR="003D7282">
              <w:rPr>
                <w:lang w:val="en-US"/>
              </w:rPr>
              <w:t>. Also, using monitoring</w:t>
            </w:r>
            <w:r w:rsidRPr="00283F3A">
              <w:rPr>
                <w:lang w:val="en-US"/>
              </w:rPr>
              <w:t xml:space="preserve"> which </w:t>
            </w:r>
            <w:r w:rsidR="00CE75EC">
              <w:rPr>
                <w:lang w:val="en-US"/>
              </w:rPr>
              <w:t>consider</w:t>
            </w:r>
            <w:r w:rsidR="003D7282">
              <w:rPr>
                <w:lang w:val="en-US"/>
              </w:rPr>
              <w:t xml:space="preserve"> employee</w:t>
            </w:r>
            <w:r w:rsidRPr="00283F3A">
              <w:rPr>
                <w:lang w:val="en-US"/>
              </w:rPr>
              <w:t xml:space="preserve"> well-being </w:t>
            </w:r>
            <w:r w:rsidR="003D7282">
              <w:rPr>
                <w:lang w:val="en-US"/>
              </w:rPr>
              <w:t xml:space="preserve">rather </w:t>
            </w:r>
            <w:r w:rsidR="009D0DE4">
              <w:rPr>
                <w:lang w:val="en-US"/>
              </w:rPr>
              <w:t>than</w:t>
            </w:r>
            <w:r w:rsidR="003D7282">
              <w:rPr>
                <w:lang w:val="en-US"/>
              </w:rPr>
              <w:t xml:space="preserve"> </w:t>
            </w:r>
            <w:r w:rsidRPr="00283F3A">
              <w:rPr>
                <w:lang w:val="en-US"/>
              </w:rPr>
              <w:t>compliance-type supervision and violation of rights (such as accessing personal emails from a private computer)</w:t>
            </w:r>
          </w:p>
        </w:tc>
      </w:tr>
      <w:tr w:rsidR="00802E98" w:rsidRPr="002E6806" w14:paraId="6BD08D6D" w14:textId="77777777" w:rsidTr="00DF0720">
        <w:tc>
          <w:tcPr>
            <w:tcW w:w="426" w:type="dxa"/>
            <w:vMerge/>
            <w:textDirection w:val="tbRl"/>
          </w:tcPr>
          <w:p w14:paraId="270C24BE"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09734374" w14:textId="654F1CAE" w:rsidR="00CC75E3" w:rsidRPr="002E6806" w:rsidRDefault="00CC75E3" w:rsidP="00C108B6">
            <w:pPr>
              <w:rPr>
                <w:lang w:val="en-US"/>
              </w:rPr>
            </w:pPr>
            <w:r w:rsidRPr="002E6806">
              <w:rPr>
                <w:rFonts w:asciiTheme="majorBidi" w:hAnsiTheme="majorBidi" w:cstheme="majorBidi"/>
                <w:szCs w:val="24"/>
                <w:lang w:val="en-US" w:bidi="he-IL"/>
              </w:rPr>
              <w:t>Diversity management</w:t>
            </w:r>
          </w:p>
        </w:tc>
        <w:tc>
          <w:tcPr>
            <w:tcW w:w="1134" w:type="dxa"/>
          </w:tcPr>
          <w:p w14:paraId="25EF821F" w14:textId="36A659B5" w:rsidR="00CC75E3" w:rsidRPr="002E6806" w:rsidRDefault="00576D3F" w:rsidP="009B3045">
            <w:pPr>
              <w:jc w:val="center"/>
              <w:rPr>
                <w:lang w:val="en-US"/>
              </w:rPr>
            </w:pPr>
            <w:r>
              <w:rPr>
                <w:lang w:val="en-US"/>
              </w:rPr>
              <w:t>X</w:t>
            </w:r>
          </w:p>
        </w:tc>
        <w:tc>
          <w:tcPr>
            <w:tcW w:w="1276" w:type="dxa"/>
          </w:tcPr>
          <w:p w14:paraId="705FB5F3" w14:textId="77777777" w:rsidR="00CC75E3" w:rsidRPr="002E6806" w:rsidRDefault="00CC75E3" w:rsidP="009B3045">
            <w:pPr>
              <w:jc w:val="center"/>
              <w:rPr>
                <w:lang w:val="en-US"/>
              </w:rPr>
            </w:pPr>
          </w:p>
        </w:tc>
        <w:tc>
          <w:tcPr>
            <w:tcW w:w="1701" w:type="dxa"/>
          </w:tcPr>
          <w:p w14:paraId="1EC3398A" w14:textId="201DCB89" w:rsidR="00CC75E3" w:rsidRPr="002E6806" w:rsidRDefault="00EA0830" w:rsidP="00FA4A29">
            <w:pPr>
              <w:rPr>
                <w:lang w:val="en-US"/>
              </w:rPr>
            </w:pPr>
            <w:r>
              <w:rPr>
                <w:lang w:val="en-US"/>
              </w:rPr>
              <w:t>Augmentation</w:t>
            </w:r>
          </w:p>
        </w:tc>
        <w:tc>
          <w:tcPr>
            <w:tcW w:w="3969" w:type="dxa"/>
          </w:tcPr>
          <w:p w14:paraId="2BDFA7B1" w14:textId="4CD40F11" w:rsidR="00CE75EC" w:rsidRPr="00CE75EC" w:rsidRDefault="00CE75EC" w:rsidP="00CE75EC">
            <w:pPr>
              <w:rPr>
                <w:lang w:val="en-US"/>
              </w:rPr>
            </w:pPr>
            <w:r w:rsidRPr="00CE75EC">
              <w:rPr>
                <w:lang w:val="en-US"/>
              </w:rPr>
              <w:t xml:space="preserve">Ensure that HR processes are not tainted by biases related to diversity </w:t>
            </w:r>
            <w:r>
              <w:rPr>
                <w:lang w:val="en-US"/>
              </w:rPr>
              <w:t>(e.g.,</w:t>
            </w:r>
            <w:r w:rsidRPr="00CE75EC">
              <w:rPr>
                <w:lang w:val="en-US"/>
              </w:rPr>
              <w:t xml:space="preserve"> that are not based on and learn from previous biases regarding certain populations).</w:t>
            </w:r>
          </w:p>
          <w:p w14:paraId="22D4318D" w14:textId="3E30EA79" w:rsidR="00CC75E3" w:rsidRPr="002E6806" w:rsidRDefault="00CE75EC" w:rsidP="00CE75EC">
            <w:pPr>
              <w:rPr>
                <w:lang w:val="en-US"/>
              </w:rPr>
            </w:pPr>
            <w:r w:rsidRPr="00CE75EC">
              <w:rPr>
                <w:lang w:val="en-US"/>
              </w:rPr>
              <w:t>Ensure the use of valid tools for all practices and control the decisions of the machine.</w:t>
            </w:r>
          </w:p>
        </w:tc>
      </w:tr>
      <w:tr w:rsidR="00802E98" w:rsidRPr="002E6806" w14:paraId="33A88315" w14:textId="77777777" w:rsidTr="00DF0720">
        <w:tc>
          <w:tcPr>
            <w:tcW w:w="426" w:type="dxa"/>
            <w:vMerge/>
            <w:textDirection w:val="tbRl"/>
          </w:tcPr>
          <w:p w14:paraId="116E5807" w14:textId="77777777" w:rsidR="00CC75E3" w:rsidRPr="002E6806" w:rsidRDefault="00CC75E3" w:rsidP="002E6806">
            <w:pPr>
              <w:ind w:left="113" w:right="113"/>
              <w:rPr>
                <w:rFonts w:asciiTheme="majorBidi" w:hAnsiTheme="majorBidi" w:cstheme="majorBidi"/>
                <w:szCs w:val="24"/>
                <w:lang w:val="en-US" w:bidi="he-IL"/>
              </w:rPr>
            </w:pPr>
          </w:p>
        </w:tc>
        <w:tc>
          <w:tcPr>
            <w:tcW w:w="1701" w:type="dxa"/>
          </w:tcPr>
          <w:p w14:paraId="3ACE7001" w14:textId="17EA4539" w:rsidR="00CC75E3" w:rsidRPr="002E6806" w:rsidRDefault="00CC75E3" w:rsidP="00C108B6">
            <w:pPr>
              <w:rPr>
                <w:lang w:val="en-US"/>
              </w:rPr>
            </w:pPr>
            <w:r w:rsidRPr="002E6806">
              <w:rPr>
                <w:rFonts w:asciiTheme="majorBidi" w:hAnsiTheme="majorBidi" w:cstheme="majorBidi"/>
                <w:szCs w:val="24"/>
                <w:lang w:val="en-US" w:bidi="he-IL"/>
              </w:rPr>
              <w:t>Industrial relations</w:t>
            </w:r>
          </w:p>
        </w:tc>
        <w:tc>
          <w:tcPr>
            <w:tcW w:w="1134" w:type="dxa"/>
          </w:tcPr>
          <w:p w14:paraId="1CABB54D" w14:textId="1C6305E3" w:rsidR="00CC75E3" w:rsidRPr="002E6806" w:rsidRDefault="00CC75E3" w:rsidP="009B3045">
            <w:pPr>
              <w:jc w:val="center"/>
              <w:rPr>
                <w:lang w:val="en-US"/>
              </w:rPr>
            </w:pPr>
          </w:p>
        </w:tc>
        <w:tc>
          <w:tcPr>
            <w:tcW w:w="1276" w:type="dxa"/>
          </w:tcPr>
          <w:p w14:paraId="025703C6" w14:textId="1DE58B44" w:rsidR="00CC75E3" w:rsidRPr="002E6806" w:rsidRDefault="00F80B18" w:rsidP="009B3045">
            <w:pPr>
              <w:jc w:val="center"/>
              <w:rPr>
                <w:rtl/>
                <w:lang w:val="en-US" w:bidi="he-IL"/>
              </w:rPr>
            </w:pPr>
            <w:r>
              <w:rPr>
                <w:lang w:val="en-US"/>
              </w:rPr>
              <w:t>X</w:t>
            </w:r>
          </w:p>
        </w:tc>
        <w:tc>
          <w:tcPr>
            <w:tcW w:w="1701" w:type="dxa"/>
          </w:tcPr>
          <w:p w14:paraId="3CE14F7F" w14:textId="36367E40" w:rsidR="00CC75E3" w:rsidRPr="002E6806" w:rsidRDefault="00F80B18" w:rsidP="00FA4A29">
            <w:pPr>
              <w:rPr>
                <w:rtl/>
                <w:lang w:val="en-US" w:bidi="he-IL"/>
              </w:rPr>
            </w:pPr>
            <w:r>
              <w:rPr>
                <w:lang w:val="en-US"/>
              </w:rPr>
              <w:t>Modification</w:t>
            </w:r>
          </w:p>
        </w:tc>
        <w:tc>
          <w:tcPr>
            <w:tcW w:w="3969" w:type="dxa"/>
          </w:tcPr>
          <w:p w14:paraId="5F386A44" w14:textId="370CF7B4" w:rsidR="00CC75E3" w:rsidRPr="002E6806" w:rsidRDefault="00B131DF" w:rsidP="00FA4A29">
            <w:pPr>
              <w:rPr>
                <w:rtl/>
                <w:lang w:val="en-US" w:bidi="he-IL"/>
              </w:rPr>
            </w:pPr>
            <w:r>
              <w:rPr>
                <w:lang w:val="en-US" w:bidi="he-IL"/>
              </w:rPr>
              <w:t>Fine-tuning</w:t>
            </w:r>
            <w:r w:rsidRPr="00B131DF">
              <w:rPr>
                <w:lang w:val="en-US" w:bidi="he-IL"/>
              </w:rPr>
              <w:t xml:space="preserve"> purpose and updated methods of operation for unions. Chang</w:t>
            </w:r>
            <w:r>
              <w:rPr>
                <w:lang w:val="en-US" w:bidi="he-IL"/>
              </w:rPr>
              <w:t>e in</w:t>
            </w:r>
            <w:r w:rsidRPr="00B131DF">
              <w:rPr>
                <w:lang w:val="en-US" w:bidi="he-IL"/>
              </w:rPr>
              <w:t xml:space="preserve"> the characteristics of the represent</w:t>
            </w:r>
            <w:r w:rsidR="00FB055A">
              <w:rPr>
                <w:lang w:val="en-US" w:bidi="he-IL"/>
              </w:rPr>
              <w:t>ed</w:t>
            </w:r>
            <w:r w:rsidRPr="00B131DF">
              <w:rPr>
                <w:lang w:val="en-US" w:bidi="he-IL"/>
              </w:rPr>
              <w:t xml:space="preserve"> in the future (after a transition period) </w:t>
            </w:r>
            <w:r>
              <w:rPr>
                <w:lang w:val="en-US" w:bidi="he-IL"/>
              </w:rPr>
              <w:t>from employees in specific organizations or professions</w:t>
            </w:r>
            <w:r w:rsidRPr="00B131DF">
              <w:rPr>
                <w:lang w:val="en-US" w:bidi="he-IL"/>
              </w:rPr>
              <w:t xml:space="preserve"> </w:t>
            </w:r>
            <w:r>
              <w:rPr>
                <w:lang w:val="en-US" w:bidi="he-IL"/>
              </w:rPr>
              <w:t>to one in a</w:t>
            </w:r>
            <w:r w:rsidRPr="00B131DF">
              <w:rPr>
                <w:lang w:val="en-US" w:bidi="he-IL"/>
              </w:rPr>
              <w:t xml:space="preserve"> social status of workers</w:t>
            </w:r>
            <w:r>
              <w:rPr>
                <w:lang w:val="en-US" w:bidi="he-IL"/>
              </w:rPr>
              <w:t xml:space="preserve"> </w:t>
            </w:r>
            <w:r w:rsidR="00FB055A">
              <w:rPr>
                <w:lang w:val="en-US" w:bidi="he-IL"/>
              </w:rPr>
              <w:t>(</w:t>
            </w:r>
            <w:r w:rsidRPr="00B131DF">
              <w:rPr>
                <w:lang w:val="en-US" w:bidi="he-IL"/>
              </w:rPr>
              <w:t>for example R&amp;D workers</w:t>
            </w:r>
            <w:r w:rsidR="00FB055A">
              <w:rPr>
                <w:lang w:val="en-US" w:bidi="he-IL"/>
              </w:rPr>
              <w:t>) and citizens</w:t>
            </w:r>
            <w:r w:rsidR="00FB055A" w:rsidRPr="00B131DF">
              <w:rPr>
                <w:lang w:val="en-US" w:bidi="he-IL"/>
              </w:rPr>
              <w:t xml:space="preserve"> </w:t>
            </w:r>
            <w:r w:rsidR="00FB055A">
              <w:rPr>
                <w:lang w:val="en-US" w:bidi="he-IL"/>
              </w:rPr>
              <w:t>(</w:t>
            </w:r>
            <w:r w:rsidR="00FB055A" w:rsidRPr="00B131DF">
              <w:rPr>
                <w:lang w:val="en-US" w:bidi="he-IL"/>
              </w:rPr>
              <w:t>who will not have a job</w:t>
            </w:r>
            <w:r w:rsidR="00FB055A">
              <w:rPr>
                <w:lang w:val="en-US" w:bidi="he-IL"/>
              </w:rPr>
              <w:t>, such as</w:t>
            </w:r>
            <w:r w:rsidRPr="00B131DF">
              <w:rPr>
                <w:lang w:val="en-US" w:bidi="he-IL"/>
              </w:rPr>
              <w:t xml:space="preserve"> production workers</w:t>
            </w:r>
            <w:r w:rsidR="00FB055A">
              <w:rPr>
                <w:lang w:val="en-US" w:bidi="he-IL"/>
              </w:rPr>
              <w:t>).</w:t>
            </w:r>
          </w:p>
        </w:tc>
      </w:tr>
      <w:tr w:rsidR="00802E98" w:rsidRPr="002E6806" w14:paraId="504AD0DD" w14:textId="77777777" w:rsidTr="00DF0720">
        <w:trPr>
          <w:cantSplit/>
          <w:trHeight w:val="1134"/>
        </w:trPr>
        <w:tc>
          <w:tcPr>
            <w:tcW w:w="426" w:type="dxa"/>
            <w:textDirection w:val="tbRl"/>
          </w:tcPr>
          <w:p w14:paraId="496C3AE0" w14:textId="47F199B5" w:rsidR="00CC75E3" w:rsidRPr="002E6806" w:rsidRDefault="00CC75E3" w:rsidP="002E6806">
            <w:pPr>
              <w:ind w:left="113" w:right="113"/>
              <w:rPr>
                <w:rFonts w:asciiTheme="majorBidi" w:hAnsiTheme="majorBidi" w:cstheme="majorBidi"/>
                <w:szCs w:val="24"/>
                <w:shd w:val="clear" w:color="auto" w:fill="FFFFFF"/>
                <w:rtl/>
                <w:lang w:val="en-US"/>
              </w:rPr>
            </w:pPr>
            <w:r w:rsidRPr="002E6806">
              <w:rPr>
                <w:rFonts w:asciiTheme="majorBidi" w:hAnsiTheme="majorBidi" w:cstheme="majorBidi"/>
                <w:szCs w:val="24"/>
                <w:lang w:val="en-US" w:bidi="he-IL"/>
              </w:rPr>
              <w:t>Outflow</w:t>
            </w:r>
          </w:p>
        </w:tc>
        <w:tc>
          <w:tcPr>
            <w:tcW w:w="1701" w:type="dxa"/>
          </w:tcPr>
          <w:p w14:paraId="62B98442" w14:textId="5133C07C" w:rsidR="00CC75E3" w:rsidRPr="002E6806" w:rsidRDefault="00CC75E3" w:rsidP="00C108B6">
            <w:pPr>
              <w:rPr>
                <w:lang w:val="en-US"/>
              </w:rPr>
            </w:pPr>
            <w:r w:rsidRPr="002E6806">
              <w:rPr>
                <w:rFonts w:asciiTheme="majorBidi" w:hAnsiTheme="majorBidi" w:cstheme="majorBidi"/>
                <w:szCs w:val="24"/>
                <w:shd w:val="clear" w:color="auto" w:fill="FFFFFF"/>
                <w:lang w:val="en-US"/>
              </w:rPr>
              <w:t>Exit</w:t>
            </w:r>
          </w:p>
        </w:tc>
        <w:tc>
          <w:tcPr>
            <w:tcW w:w="1134" w:type="dxa"/>
          </w:tcPr>
          <w:p w14:paraId="0213CAB2" w14:textId="06F2CEC4" w:rsidR="00CC75E3" w:rsidRPr="002E6806" w:rsidRDefault="00576D3F" w:rsidP="009B3045">
            <w:pPr>
              <w:jc w:val="center"/>
              <w:rPr>
                <w:lang w:val="en-US"/>
              </w:rPr>
            </w:pPr>
            <w:r>
              <w:rPr>
                <w:lang w:val="en-US"/>
              </w:rPr>
              <w:t>X</w:t>
            </w:r>
          </w:p>
        </w:tc>
        <w:tc>
          <w:tcPr>
            <w:tcW w:w="1276" w:type="dxa"/>
          </w:tcPr>
          <w:p w14:paraId="4C53C5A9" w14:textId="77777777" w:rsidR="00CC75E3" w:rsidRPr="002E6806" w:rsidRDefault="00CC75E3" w:rsidP="009B3045">
            <w:pPr>
              <w:jc w:val="center"/>
              <w:rPr>
                <w:lang w:val="en-US"/>
              </w:rPr>
            </w:pPr>
          </w:p>
        </w:tc>
        <w:tc>
          <w:tcPr>
            <w:tcW w:w="1701" w:type="dxa"/>
          </w:tcPr>
          <w:p w14:paraId="44B22026" w14:textId="4EAD1AC9" w:rsidR="00CC75E3" w:rsidRPr="002E6806" w:rsidRDefault="008236B1" w:rsidP="00FA4A29">
            <w:pPr>
              <w:rPr>
                <w:lang w:val="en-US"/>
              </w:rPr>
            </w:pPr>
            <w:r>
              <w:rPr>
                <w:lang w:val="en-US"/>
              </w:rPr>
              <w:t>Augmentation</w:t>
            </w:r>
          </w:p>
        </w:tc>
        <w:tc>
          <w:tcPr>
            <w:tcW w:w="3969" w:type="dxa"/>
          </w:tcPr>
          <w:p w14:paraId="44D2CAAD" w14:textId="7AED75A7" w:rsidR="00CC75E3" w:rsidRPr="002E6806" w:rsidRDefault="008236B1" w:rsidP="00FA4A29">
            <w:pPr>
              <w:rPr>
                <w:lang w:val="en-US"/>
              </w:rPr>
            </w:pPr>
            <w:r w:rsidRPr="008236B1">
              <w:rPr>
                <w:lang w:val="en-US"/>
              </w:rPr>
              <w:t xml:space="preserve">Using AI in a way that is programmed to be sensitive towards those who </w:t>
            </w:r>
            <w:r>
              <w:rPr>
                <w:lang w:val="en-US" w:bidi="he-IL"/>
              </w:rPr>
              <w:t>exit</w:t>
            </w:r>
            <w:r w:rsidRPr="008236B1">
              <w:rPr>
                <w:lang w:val="en-US"/>
              </w:rPr>
              <w:t xml:space="preserve">. Monitoring biases that may exist at this stage in recommending candidates for </w:t>
            </w:r>
            <w:r>
              <w:rPr>
                <w:lang w:val="en-US"/>
              </w:rPr>
              <w:t>exit.</w:t>
            </w:r>
            <w:r w:rsidR="00722484">
              <w:rPr>
                <w:lang w:val="en-US"/>
              </w:rPr>
              <w:t xml:space="preserve"> Mass of Exit since of AI replacing humans.</w:t>
            </w:r>
          </w:p>
        </w:tc>
      </w:tr>
    </w:tbl>
    <w:p w14:paraId="2DE8757C" w14:textId="77777777" w:rsidR="00CB0A29" w:rsidRPr="00373073" w:rsidRDefault="00CB0A29" w:rsidP="009D1ECA">
      <w:pPr>
        <w:rPr>
          <w:color w:val="FF0000"/>
          <w:lang w:val="en-US"/>
        </w:rPr>
      </w:pPr>
    </w:p>
    <w:p w14:paraId="48AF297F" w14:textId="02D7D66A" w:rsidR="00CB0A29" w:rsidRDefault="00CB0A29">
      <w:pPr>
        <w:rPr>
          <w:lang w:val="en-US"/>
        </w:rPr>
      </w:pPr>
      <w:r>
        <w:rPr>
          <w:lang w:val="en-US"/>
        </w:rPr>
        <w:br w:type="page"/>
      </w:r>
    </w:p>
    <w:p w14:paraId="5DF35300" w14:textId="045B2C13" w:rsidR="00703C37" w:rsidRDefault="00F33C46" w:rsidP="00D34DCC">
      <w:pPr>
        <w:spacing w:line="480" w:lineRule="auto"/>
        <w:ind w:hanging="720"/>
        <w:mirrorIndents/>
        <w:jc w:val="both"/>
        <w:rPr>
          <w:rFonts w:asciiTheme="majorBidi" w:hAnsiTheme="majorBidi" w:cstheme="majorBidi"/>
          <w:szCs w:val="24"/>
          <w:lang w:val="en-US" w:bidi="he-IL"/>
        </w:rPr>
      </w:pPr>
      <w:r w:rsidRPr="00DB38DB">
        <w:rPr>
          <w:rFonts w:asciiTheme="majorBidi" w:hAnsiTheme="majorBidi" w:cstheme="majorBidi"/>
          <w:szCs w:val="24"/>
          <w:lang w:val="en-US" w:bidi="he-IL"/>
        </w:rPr>
        <w:lastRenderedPageBreak/>
        <w:t>Figure 1</w:t>
      </w:r>
      <w:r w:rsidR="00410C66" w:rsidRPr="00DB38DB">
        <w:rPr>
          <w:rFonts w:asciiTheme="majorBidi" w:hAnsiTheme="majorBidi" w:cstheme="majorBidi"/>
          <w:szCs w:val="24"/>
          <w:lang w:val="en-US" w:bidi="he-IL"/>
        </w:rPr>
        <w:t xml:space="preserve">: </w:t>
      </w:r>
      <w:r w:rsidR="00E538F1" w:rsidRPr="00DB38DB">
        <w:rPr>
          <w:rFonts w:asciiTheme="majorBidi" w:hAnsiTheme="majorBidi" w:cstheme="majorBidi"/>
          <w:szCs w:val="24"/>
          <w:lang w:val="en-US" w:bidi="he-IL"/>
        </w:rPr>
        <w:t>From Evolution to Revolution</w:t>
      </w:r>
    </w:p>
    <w:p w14:paraId="5239B825" w14:textId="77777777" w:rsidR="009D1ECA" w:rsidRDefault="009D1ECA" w:rsidP="00D34DCC">
      <w:pPr>
        <w:spacing w:line="480" w:lineRule="auto"/>
        <w:ind w:hanging="720"/>
        <w:mirrorIndents/>
        <w:jc w:val="both"/>
        <w:rPr>
          <w:rFonts w:asciiTheme="majorBidi" w:hAnsiTheme="majorBidi" w:cstheme="majorBidi"/>
          <w:szCs w:val="24"/>
          <w:lang w:val="en-US" w:bidi="he-IL"/>
        </w:rPr>
      </w:pPr>
    </w:p>
    <w:p w14:paraId="4B585492" w14:textId="62C6AE33" w:rsidR="009D1ECA" w:rsidRPr="00DB38DB" w:rsidRDefault="009D1ECA"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94080" behindDoc="0" locked="0" layoutInCell="1" allowOverlap="1" wp14:anchorId="5A15B67A" wp14:editId="2149F731">
                <wp:simplePos x="0" y="0"/>
                <wp:positionH relativeFrom="margin">
                  <wp:posOffset>3763962</wp:posOffset>
                </wp:positionH>
                <wp:positionV relativeFrom="paragraph">
                  <wp:posOffset>414020</wp:posOffset>
                </wp:positionV>
                <wp:extent cx="1205230" cy="645160"/>
                <wp:effectExtent l="0" t="0" r="13970" b="21590"/>
                <wp:wrapNone/>
                <wp:docPr id="17" name="Oval 17"/>
                <wp:cNvGraphicFramePr/>
                <a:graphic xmlns:a="http://schemas.openxmlformats.org/drawingml/2006/main">
                  <a:graphicData uri="http://schemas.microsoft.com/office/word/2010/wordprocessingShape">
                    <wps:wsp>
                      <wps:cNvSpPr/>
                      <wps:spPr>
                        <a:xfrm>
                          <a:off x="0" y="0"/>
                          <a:ext cx="1205230" cy="64516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1DAC761" w14:textId="5A33C493" w:rsidR="00300EE6" w:rsidRDefault="00300EE6" w:rsidP="00300EE6">
                            <w:pPr>
                              <w:jc w:val="center"/>
                            </w:pPr>
                            <w:r>
                              <w:t>AI trust</w:t>
                            </w:r>
                            <w:r w:rsidR="00B15303">
                              <w:t xml:space="preserve"> AI fear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15B67A" id="Oval 17" o:spid="_x0000_s1026" style="position:absolute;left:0;text-align:left;margin-left:296.35pt;margin-top:32.6pt;width:94.9pt;height:50.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" fillcolor="white [3201]" strokecolor="#70ad47 [3209]" strokeweight="1pt">
                <v:stroke joinstyle="miter"/>
                <v:textbox>
                  <w:txbxContent>
                    <w:p w14:paraId="21DAC761" w14:textId="5A33C493" w:rsidR="00300EE6" w:rsidRDefault="00300EE6" w:rsidP="00300EE6">
                      <w:pPr>
                        <w:jc w:val="center"/>
                      </w:pPr>
                      <w:r>
                        <w:t>AI trust</w:t>
                      </w:r>
                      <w:r w:rsidR="00B15303">
                        <w:t xml:space="preserve"> AI fear</w:t>
                      </w:r>
                    </w:p>
                  </w:txbxContent>
                </v:textbox>
                <w10:wrap anchorx="margin"/>
              </v:oval>
            </w:pict>
          </mc:Fallback>
        </mc:AlternateContent>
      </w:r>
      <w:r w:rsidRPr="00FC562D">
        <w:rPr>
          <w:rFonts w:asciiTheme="majorBidi" w:hAnsiTheme="majorBidi" w:cstheme="majorBidi"/>
          <w:color w:val="000000" w:themeColor="text1"/>
          <w:szCs w:val="24"/>
          <w:lang w:val="en-US" w:bidi="he-IL"/>
        </w:rPr>
        <w:t xml:space="preserve"> </w:t>
      </w:r>
    </w:p>
    <w:p w14:paraId="02CB0F44" w14:textId="573750DA" w:rsidR="00F33C46" w:rsidRPr="00DB38DB" w:rsidRDefault="009D1ECA" w:rsidP="00D34DCC">
      <w:pPr>
        <w:spacing w:line="480" w:lineRule="auto"/>
        <w:ind w:hanging="720"/>
        <w:mirrorIndents/>
        <w:jc w:val="both"/>
        <w:rPr>
          <w:rFonts w:asciiTheme="majorBidi" w:hAnsiTheme="majorBidi" w:cstheme="majorBidi"/>
          <w:szCs w:val="24"/>
          <w:lang w:val="en-US" w:bidi="he-IL"/>
        </w:rPr>
      </w:pPr>
      <w:r w:rsidRPr="00DB38DB">
        <w:rPr>
          <w:rFonts w:asciiTheme="majorBidi" w:hAnsiTheme="majorBidi" w:cstheme="majorBidi"/>
          <w:noProof/>
          <w:szCs w:val="24"/>
          <w:lang w:val="en-US" w:bidi="he-IL"/>
        </w:rPr>
        <mc:AlternateContent>
          <mc:Choice Requires="wps">
            <w:drawing>
              <wp:anchor distT="45720" distB="45720" distL="114300" distR="114300" simplePos="0" relativeHeight="251671552" behindDoc="0" locked="0" layoutInCell="1" allowOverlap="1" wp14:anchorId="0C2A9495" wp14:editId="515BA977">
                <wp:simplePos x="0" y="0"/>
                <wp:positionH relativeFrom="margin">
                  <wp:posOffset>5099050</wp:posOffset>
                </wp:positionH>
                <wp:positionV relativeFrom="paragraph">
                  <wp:posOffset>269240</wp:posOffset>
                </wp:positionV>
                <wp:extent cx="1181100" cy="608330"/>
                <wp:effectExtent l="0" t="0" r="19050"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08330"/>
                        </a:xfrm>
                        <a:prstGeom prst="rect">
                          <a:avLst/>
                        </a:prstGeom>
                        <a:solidFill>
                          <a:srgbClr val="FFFFFF"/>
                        </a:solidFill>
                        <a:ln w="9525">
                          <a:solidFill>
                            <a:srgbClr val="000000"/>
                          </a:solidFill>
                          <a:miter lim="800000"/>
                          <a:headEnd/>
                          <a:tailEnd/>
                        </a:ln>
                      </wps:spPr>
                      <wps:txbx>
                        <w:txbxContent>
                          <w:p w14:paraId="4747A6F5" w14:textId="2C59318F" w:rsidR="00262C22" w:rsidRDefault="00262C22" w:rsidP="00F33C46">
                            <w:r>
                              <w:t>Unnecessary</w:t>
                            </w:r>
                          </w:p>
                          <w:p w14:paraId="1F6F9212" w14:textId="2DAFAB34" w:rsidR="00F33C46" w:rsidRDefault="00F33C46" w:rsidP="00F33C46">
                            <w:r>
                              <w:t>AI taking 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A9495" id="_x0000_t202" coordsize="21600,21600" o:spt="202" path="m,l,21600r21600,l21600,xe">
                <v:stroke joinstyle="miter"/>
                <v:path gradientshapeok="t" o:connecttype="rect"/>
              </v:shapetype>
              <v:shape id="Text Box 2" o:spid="_x0000_s1027" type="#_x0000_t202" style="position:absolute;left:0;text-align:left;margin-left:401.5pt;margin-top:21.2pt;width:93pt;height:47.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">
                <v:textbox>
                  <w:txbxContent>
                    <w:p w14:paraId="4747A6F5" w14:textId="2C59318F" w:rsidR="00262C22" w:rsidRDefault="00262C22" w:rsidP="00F33C46">
                      <w:r>
                        <w:t>Unnecessary</w:t>
                      </w:r>
                    </w:p>
                    <w:p w14:paraId="1F6F9212" w14:textId="2DAFAB34" w:rsidR="00F33C46" w:rsidRDefault="00F33C46" w:rsidP="00F33C46">
                      <w:r>
                        <w:t>AI taking over?</w:t>
                      </w:r>
                    </w:p>
                  </w:txbxContent>
                </v:textbox>
                <w10:wrap type="square" anchorx="margin"/>
              </v:shape>
            </w:pict>
          </mc:Fallback>
        </mc:AlternateContent>
      </w:r>
      <w:r w:rsidR="00410C66" w:rsidRPr="00DB38DB">
        <w:rPr>
          <w:rFonts w:asciiTheme="majorBidi" w:hAnsiTheme="majorBidi" w:cstheme="majorBidi"/>
          <w:noProof/>
          <w:szCs w:val="24"/>
          <w:lang w:val="en-US" w:bidi="he-IL"/>
        </w:rPr>
        <mc:AlternateContent>
          <mc:Choice Requires="wps">
            <w:drawing>
              <wp:anchor distT="0" distB="0" distL="114300" distR="114300" simplePos="0" relativeHeight="251659264" behindDoc="0" locked="0" layoutInCell="1" allowOverlap="1" wp14:anchorId="14727439" wp14:editId="6404A3D2">
                <wp:simplePos x="0" y="0"/>
                <wp:positionH relativeFrom="column">
                  <wp:posOffset>-209550</wp:posOffset>
                </wp:positionH>
                <wp:positionV relativeFrom="paragraph">
                  <wp:posOffset>119380</wp:posOffset>
                </wp:positionV>
                <wp:extent cx="50800" cy="3067050"/>
                <wp:effectExtent l="19050" t="38100" r="63500" b="19050"/>
                <wp:wrapNone/>
                <wp:docPr id="1" name="Straight Arrow Connector 1"/>
                <wp:cNvGraphicFramePr/>
                <a:graphic xmlns:a="http://schemas.openxmlformats.org/drawingml/2006/main">
                  <a:graphicData uri="http://schemas.microsoft.com/office/word/2010/wordprocessingShape">
                    <wps:wsp>
                      <wps:cNvCnPr/>
                      <wps:spPr>
                        <a:xfrm flipV="1">
                          <a:off x="0" y="0"/>
                          <a:ext cx="50800" cy="3067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5D9BDAD" id="_x0000_t32" coordsize="21600,21600" o:spt="32" o:oned="t" path="m,l21600,21600e" filled="f">
                <v:path arrowok="t" fillok="f" o:connecttype="none"/>
                <o:lock v:ext="edit" shapetype="t"/>
              </v:shapetype>
              <v:shape id="Straight Arrow Connector 1" o:spid="_x0000_s1026" type="#_x0000_t32" style="position:absolute;margin-left:-16.5pt;margin-top:9.4pt;width:4pt;height:24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" strokecolor="black [3200]" strokeweight=".5pt">
                <v:stroke endarrow="block" joinstyle="miter"/>
              </v:shape>
            </w:pict>
          </mc:Fallback>
        </mc:AlternateContent>
      </w:r>
    </w:p>
    <w:p w14:paraId="6B025FAF" w14:textId="4DAA63C0" w:rsidR="00410C66" w:rsidRPr="00DB38DB" w:rsidRDefault="009D1ECA"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91008" behindDoc="0" locked="0" layoutInCell="1" allowOverlap="1" wp14:anchorId="6EAA8255" wp14:editId="4928571F">
                <wp:simplePos x="0" y="0"/>
                <wp:positionH relativeFrom="column">
                  <wp:posOffset>4673600</wp:posOffset>
                </wp:positionH>
                <wp:positionV relativeFrom="paragraph">
                  <wp:posOffset>123825</wp:posOffset>
                </wp:positionV>
                <wp:extent cx="246955" cy="307025"/>
                <wp:effectExtent l="0" t="0" r="77470" b="55245"/>
                <wp:wrapNone/>
                <wp:docPr id="15" name="Straight Arrow Connector 15"/>
                <wp:cNvGraphicFramePr/>
                <a:graphic xmlns:a="http://schemas.openxmlformats.org/drawingml/2006/main">
                  <a:graphicData uri="http://schemas.microsoft.com/office/word/2010/wordprocessingShape">
                    <wps:wsp>
                      <wps:cNvCnPr/>
                      <wps:spPr>
                        <a:xfrm>
                          <a:off x="0" y="0"/>
                          <a:ext cx="246955" cy="307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28EF99" id="Straight Arrow Connector 15" o:spid="_x0000_s1026" type="#_x0000_t32" style="position:absolute;margin-left:368pt;margin-top:9.75pt;width:19.45pt;height:24.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" strokecolor="black [3200]" strokeweight=".5pt">
                <v:stroke endarrow="block" joinstyle="miter"/>
              </v:shape>
            </w:pict>
          </mc:Fallback>
        </mc:AlternateContent>
      </w:r>
      <w:r>
        <w:rPr>
          <w:rFonts w:asciiTheme="majorBidi" w:hAnsiTheme="majorBidi" w:cstheme="majorBidi"/>
          <w:noProof/>
          <w:szCs w:val="24"/>
          <w:lang w:val="en-US" w:bidi="he-IL"/>
        </w:rPr>
        <mc:AlternateContent>
          <mc:Choice Requires="wps">
            <w:drawing>
              <wp:anchor distT="0" distB="0" distL="114300" distR="114300" simplePos="0" relativeHeight="251681792" behindDoc="0" locked="0" layoutInCell="1" allowOverlap="1" wp14:anchorId="4D7E2B0B" wp14:editId="65706831">
                <wp:simplePos x="0" y="0"/>
                <wp:positionH relativeFrom="column">
                  <wp:posOffset>4846638</wp:posOffset>
                </wp:positionH>
                <wp:positionV relativeFrom="paragraph">
                  <wp:posOffset>331470</wp:posOffset>
                </wp:positionV>
                <wp:extent cx="246954" cy="193559"/>
                <wp:effectExtent l="0" t="38100" r="58420" b="35560"/>
                <wp:wrapNone/>
                <wp:docPr id="8" name="Straight Arrow Connector 8"/>
                <wp:cNvGraphicFramePr/>
                <a:graphic xmlns:a="http://schemas.openxmlformats.org/drawingml/2006/main">
                  <a:graphicData uri="http://schemas.microsoft.com/office/word/2010/wordprocessingShape">
                    <wps:wsp>
                      <wps:cNvCnPr/>
                      <wps:spPr>
                        <a:xfrm flipV="1">
                          <a:off x="0" y="0"/>
                          <a:ext cx="246954" cy="193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091117" id="Straight Arrow Connector 8" o:spid="_x0000_s1026" type="#_x0000_t32" style="position:absolute;margin-left:381.65pt;margin-top:26.1pt;width:19.45pt;height:15.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" strokecolor="black [3200]" strokeweight=".5pt">
                <v:stroke endarrow="block" joinstyle="miter"/>
              </v:shape>
            </w:pict>
          </mc:Fallback>
        </mc:AlternateContent>
      </w:r>
    </w:p>
    <w:p w14:paraId="30159F1A" w14:textId="652B6E39" w:rsidR="00703C37" w:rsidRPr="00DB38DB" w:rsidRDefault="00E240B6"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89984" behindDoc="0" locked="0" layoutInCell="1" allowOverlap="1" wp14:anchorId="1CCF603E" wp14:editId="665564EC">
                <wp:simplePos x="0" y="0"/>
                <wp:positionH relativeFrom="page">
                  <wp:posOffset>6262370</wp:posOffset>
                </wp:positionH>
                <wp:positionV relativeFrom="paragraph">
                  <wp:posOffset>13335</wp:posOffset>
                </wp:positionV>
                <wp:extent cx="1238250" cy="640398"/>
                <wp:effectExtent l="0" t="0" r="19050" b="26670"/>
                <wp:wrapNone/>
                <wp:docPr id="14" name="Oval 14"/>
                <wp:cNvGraphicFramePr/>
                <a:graphic xmlns:a="http://schemas.openxmlformats.org/drawingml/2006/main">
                  <a:graphicData uri="http://schemas.microsoft.com/office/word/2010/wordprocessingShape">
                    <wps:wsp>
                      <wps:cNvSpPr/>
                      <wps:spPr>
                        <a:xfrm>
                          <a:off x="0" y="0"/>
                          <a:ext cx="1238250" cy="640398"/>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2200E7F" w14:textId="2D0787C5" w:rsidR="00C61675" w:rsidRDefault="00B15303" w:rsidP="00C61675">
                            <w:pPr>
                              <w:jc w:val="center"/>
                            </w:pPr>
                            <w:r>
                              <w:t>Legal/ 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F603E" id="Oval 14" o:spid="_x0000_s1028" style="position:absolute;left:0;text-align:left;margin-left:493.1pt;margin-top:1.05pt;width:97.5pt;height:50.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" fillcolor="white [3201]" strokecolor="#70ad47 [3209]" strokeweight="1pt">
                <v:stroke joinstyle="miter"/>
                <v:textbox>
                  <w:txbxContent>
                    <w:p w14:paraId="22200E7F" w14:textId="2D0787C5" w:rsidR="00C61675" w:rsidRDefault="00B15303" w:rsidP="00C61675">
                      <w:pPr>
                        <w:jc w:val="center"/>
                      </w:pPr>
                      <w:r>
                        <w:t>Legal/ regulations</w:t>
                      </w:r>
                    </w:p>
                  </w:txbxContent>
                </v:textbox>
                <w10:wrap anchorx="page"/>
              </v:oval>
            </w:pict>
          </mc:Fallback>
        </mc:AlternateContent>
      </w:r>
      <w:r w:rsidR="009D1ECA">
        <w:rPr>
          <w:rFonts w:asciiTheme="majorBidi" w:hAnsiTheme="majorBidi" w:cstheme="majorBidi"/>
          <w:noProof/>
          <w:szCs w:val="24"/>
          <w:lang w:val="en-US" w:bidi="he-IL"/>
        </w:rPr>
        <mc:AlternateContent>
          <mc:Choice Requires="wps">
            <w:drawing>
              <wp:anchor distT="0" distB="0" distL="114300" distR="114300" simplePos="0" relativeHeight="251692032" behindDoc="0" locked="0" layoutInCell="1" allowOverlap="1" wp14:anchorId="386B2D9F" wp14:editId="2B66A84D">
                <wp:simplePos x="0" y="0"/>
                <wp:positionH relativeFrom="column">
                  <wp:posOffset>4981574</wp:posOffset>
                </wp:positionH>
                <wp:positionV relativeFrom="paragraph">
                  <wp:posOffset>86994</wp:posOffset>
                </wp:positionV>
                <wp:extent cx="119063" cy="428625"/>
                <wp:effectExtent l="57150" t="38100" r="33655"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119063"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31279" id="Straight Arrow Connector 16" o:spid="_x0000_s1026" type="#_x0000_t32" style="position:absolute;margin-left:392.25pt;margin-top:6.85pt;width:9.4pt;height:33.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" strokecolor="black [3200]" strokeweight=".5pt">
                <v:stroke endarrow="block" joinstyle="miter"/>
              </v:shape>
            </w:pict>
          </mc:Fallback>
        </mc:AlternateContent>
      </w:r>
      <w:r w:rsidR="009D1ECA">
        <w:rPr>
          <w:rFonts w:asciiTheme="majorBidi" w:hAnsiTheme="majorBidi" w:cstheme="majorBidi"/>
          <w:noProof/>
          <w:szCs w:val="24"/>
          <w:lang w:val="en-US" w:bidi="he-IL"/>
        </w:rPr>
        <mc:AlternateContent>
          <mc:Choice Requires="wps">
            <w:drawing>
              <wp:anchor distT="0" distB="0" distL="114300" distR="114300" simplePos="0" relativeHeight="251698176" behindDoc="0" locked="0" layoutInCell="1" allowOverlap="1" wp14:anchorId="28E3695A" wp14:editId="664816D8">
                <wp:simplePos x="0" y="0"/>
                <wp:positionH relativeFrom="column">
                  <wp:posOffset>5014912</wp:posOffset>
                </wp:positionH>
                <wp:positionV relativeFrom="paragraph">
                  <wp:posOffset>20320</wp:posOffset>
                </wp:positionV>
                <wp:extent cx="409575" cy="171450"/>
                <wp:effectExtent l="38100" t="38100" r="28575" b="19050"/>
                <wp:wrapNone/>
                <wp:docPr id="1141365774" name="Straight Arrow Connector 1141365774"/>
                <wp:cNvGraphicFramePr/>
                <a:graphic xmlns:a="http://schemas.openxmlformats.org/drawingml/2006/main">
                  <a:graphicData uri="http://schemas.microsoft.com/office/word/2010/wordprocessingShape">
                    <wps:wsp>
                      <wps:cNvCnPr/>
                      <wps:spPr>
                        <a:xfrm flipH="1" flipV="1">
                          <a:off x="0" y="0"/>
                          <a:ext cx="40957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F95B24" id="Straight Arrow Connector 1141365774" o:spid="_x0000_s1026" type="#_x0000_t32" style="position:absolute;margin-left:394.85pt;margin-top:1.6pt;width:32.25pt;height:13.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" strokecolor="black [3200]" strokeweight=".5pt">
                <v:stroke endarrow="block" joinstyle="miter"/>
              </v:shape>
            </w:pict>
          </mc:Fallback>
        </mc:AlternateContent>
      </w:r>
      <w:r w:rsidR="009D1ECA" w:rsidRPr="00DB38DB">
        <w:rPr>
          <w:rFonts w:asciiTheme="majorBidi" w:hAnsiTheme="majorBidi" w:cstheme="majorBidi"/>
          <w:noProof/>
          <w:szCs w:val="24"/>
          <w:lang w:val="en-US" w:bidi="he-IL"/>
        </w:rPr>
        <mc:AlternateContent>
          <mc:Choice Requires="wps">
            <w:drawing>
              <wp:anchor distT="45720" distB="45720" distL="114300" distR="114300" simplePos="0" relativeHeight="251663360" behindDoc="0" locked="0" layoutInCell="1" allowOverlap="1" wp14:anchorId="1B3F2BE7" wp14:editId="60DCB8C1">
                <wp:simplePos x="0" y="0"/>
                <wp:positionH relativeFrom="margin">
                  <wp:posOffset>3721735</wp:posOffset>
                </wp:positionH>
                <wp:positionV relativeFrom="paragraph">
                  <wp:posOffset>88900</wp:posOffset>
                </wp:positionV>
                <wp:extent cx="111760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404620"/>
                        </a:xfrm>
                        <a:prstGeom prst="rect">
                          <a:avLst/>
                        </a:prstGeom>
                        <a:solidFill>
                          <a:srgbClr val="FFFFFF"/>
                        </a:solidFill>
                        <a:ln w="9525">
                          <a:solidFill>
                            <a:srgbClr val="000000"/>
                          </a:solidFill>
                          <a:miter lim="800000"/>
                          <a:headEnd/>
                          <a:tailEnd/>
                        </a:ln>
                      </wps:spPr>
                      <wps:txbx>
                        <w:txbxContent>
                          <w:p w14:paraId="7A1E616B" w14:textId="44DAF16E" w:rsidR="0010132B" w:rsidRDefault="009D1ECA">
                            <w:bookmarkStart w:id="4" w:name="_Hlk145223150"/>
                            <w:bookmarkStart w:id="5" w:name="_Hlk145223151"/>
                            <w:r w:rsidRPr="00FC562D">
                              <w:rPr>
                                <w:rFonts w:asciiTheme="majorBidi" w:hAnsiTheme="majorBidi" w:cstheme="majorBidi"/>
                                <w:color w:val="000000" w:themeColor="text1"/>
                                <w:szCs w:val="24"/>
                                <w:lang w:val="en-US" w:bidi="he-IL"/>
                              </w:rPr>
                              <w:t>Redefinition</w:t>
                            </w:r>
                            <w:r w:rsidDel="009D1ECA">
                              <w:t xml:space="preserve"> </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F2BE7" id="_x0000_s1029" type="#_x0000_t202" style="position:absolute;left:0;text-align:left;margin-left:293.05pt;margin-top:7pt;width:8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">
                <v:textbox style="mso-fit-shape-to-text:t">
                  <w:txbxContent>
                    <w:p w14:paraId="7A1E616B" w14:textId="44DAF16E" w:rsidR="0010132B" w:rsidRDefault="009D1ECA">
                      <w:bookmarkStart w:id="6" w:name="_Hlk145223150"/>
                      <w:bookmarkStart w:id="7" w:name="_Hlk145223151"/>
                      <w:r w:rsidRPr="00FC562D">
                        <w:rPr>
                          <w:rFonts w:asciiTheme="majorBidi" w:hAnsiTheme="majorBidi" w:cstheme="majorBidi"/>
                          <w:color w:val="000000" w:themeColor="text1"/>
                          <w:szCs w:val="24"/>
                          <w:lang w:val="en-US" w:bidi="he-IL"/>
                        </w:rPr>
                        <w:t>Redefinition</w:t>
                      </w:r>
                      <w:r w:rsidDel="009D1ECA">
                        <w:t xml:space="preserve"> </w:t>
                      </w:r>
                      <w:bookmarkEnd w:id="6"/>
                      <w:bookmarkEnd w:id="7"/>
                    </w:p>
                  </w:txbxContent>
                </v:textbox>
                <w10:wrap type="square" anchorx="margin"/>
              </v:shape>
            </w:pict>
          </mc:Fallback>
        </mc:AlternateContent>
      </w:r>
    </w:p>
    <w:p w14:paraId="423D9AB6" w14:textId="4692DA60" w:rsidR="00703C37" w:rsidRPr="00DB38DB" w:rsidRDefault="009D1ECA"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96128" behindDoc="0" locked="0" layoutInCell="1" allowOverlap="1" wp14:anchorId="72172D51" wp14:editId="139B70F0">
                <wp:simplePos x="0" y="0"/>
                <wp:positionH relativeFrom="margin">
                  <wp:align>right</wp:align>
                </wp:positionH>
                <wp:positionV relativeFrom="paragraph">
                  <wp:posOffset>81280</wp:posOffset>
                </wp:positionV>
                <wp:extent cx="1270000" cy="641350"/>
                <wp:effectExtent l="0" t="0" r="25400" b="25400"/>
                <wp:wrapNone/>
                <wp:docPr id="7" name="Oval 7"/>
                <wp:cNvGraphicFramePr/>
                <a:graphic xmlns:a="http://schemas.openxmlformats.org/drawingml/2006/main">
                  <a:graphicData uri="http://schemas.microsoft.com/office/word/2010/wordprocessingShape">
                    <wps:wsp>
                      <wps:cNvSpPr/>
                      <wps:spPr>
                        <a:xfrm>
                          <a:off x="0" y="0"/>
                          <a:ext cx="1270000" cy="6413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B864C93" w14:textId="7475A093" w:rsidR="00830C78" w:rsidRDefault="00830C78" w:rsidP="00830C78">
                            <w:pPr>
                              <w:jc w:val="center"/>
                            </w:pPr>
                            <w:r>
                              <w:t>Resources availability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72D51" id="Oval 7" o:spid="_x0000_s1030" style="position:absolute;left:0;text-align:left;margin-left:48.8pt;margin-top:6.4pt;width:100pt;height:50.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" fillcolor="white [3201]" strokecolor="#70ad47 [3209]" strokeweight="1pt">
                <v:stroke joinstyle="miter"/>
                <v:textbox>
                  <w:txbxContent>
                    <w:p w14:paraId="2B864C93" w14:textId="7475A093" w:rsidR="00830C78" w:rsidRDefault="00830C78" w:rsidP="00830C78">
                      <w:pPr>
                        <w:jc w:val="center"/>
                      </w:pPr>
                      <w:r>
                        <w:t>Resources availability</w:t>
                      </w:r>
                    </w:p>
                  </w:txbxContent>
                </v:textbox>
                <w10:wrap anchorx="margin"/>
              </v:oval>
            </w:pict>
          </mc:Fallback>
        </mc:AlternateContent>
      </w:r>
      <w:r>
        <w:rPr>
          <w:rFonts w:asciiTheme="majorBidi" w:hAnsiTheme="majorBidi" w:cstheme="majorBidi"/>
          <w:noProof/>
          <w:szCs w:val="24"/>
          <w:lang w:val="en-US" w:bidi="he-IL"/>
        </w:rPr>
        <mc:AlternateContent>
          <mc:Choice Requires="wps">
            <w:drawing>
              <wp:anchor distT="0" distB="0" distL="114300" distR="114300" simplePos="0" relativeHeight="251683840" behindDoc="0" locked="0" layoutInCell="1" allowOverlap="1" wp14:anchorId="46A13B28" wp14:editId="437A3D89">
                <wp:simplePos x="0" y="0"/>
                <wp:positionH relativeFrom="column">
                  <wp:posOffset>3453765</wp:posOffset>
                </wp:positionH>
                <wp:positionV relativeFrom="paragraph">
                  <wp:posOffset>41275</wp:posOffset>
                </wp:positionV>
                <wp:extent cx="246954" cy="193559"/>
                <wp:effectExtent l="0" t="38100" r="58420" b="35560"/>
                <wp:wrapNone/>
                <wp:docPr id="9" name="Straight Arrow Connector 9"/>
                <wp:cNvGraphicFramePr/>
                <a:graphic xmlns:a="http://schemas.openxmlformats.org/drawingml/2006/main">
                  <a:graphicData uri="http://schemas.microsoft.com/office/word/2010/wordprocessingShape">
                    <wps:wsp>
                      <wps:cNvCnPr/>
                      <wps:spPr>
                        <a:xfrm flipV="1">
                          <a:off x="0" y="0"/>
                          <a:ext cx="246954" cy="193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B87822" id="Straight Arrow Connector 9" o:spid="_x0000_s1026" type="#_x0000_t32" style="position:absolute;margin-left:271.95pt;margin-top:3.25pt;width:19.45pt;height:15.2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" strokecolor="black [3200]" strokeweight=".5pt">
                <v:stroke endarrow="block" joinstyle="miter"/>
              </v:shape>
            </w:pict>
          </mc:Fallback>
        </mc:AlternateContent>
      </w:r>
      <w:r w:rsidRPr="00DB38DB">
        <w:rPr>
          <w:rFonts w:asciiTheme="majorBidi" w:hAnsiTheme="majorBidi" w:cstheme="majorBidi"/>
          <w:noProof/>
          <w:szCs w:val="24"/>
          <w:lang w:val="en-US" w:bidi="he-IL"/>
        </w:rPr>
        <mc:AlternateContent>
          <mc:Choice Requires="wps">
            <w:drawing>
              <wp:anchor distT="45720" distB="45720" distL="114300" distR="114300" simplePos="0" relativeHeight="251669504" behindDoc="0" locked="0" layoutInCell="1" allowOverlap="1" wp14:anchorId="36D084F4" wp14:editId="59E95FCB">
                <wp:simplePos x="0" y="0"/>
                <wp:positionH relativeFrom="column">
                  <wp:posOffset>2436495</wp:posOffset>
                </wp:positionH>
                <wp:positionV relativeFrom="paragraph">
                  <wp:posOffset>243840</wp:posOffset>
                </wp:positionV>
                <wp:extent cx="1004570" cy="423545"/>
                <wp:effectExtent l="0" t="0" r="2413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423545"/>
                        </a:xfrm>
                        <a:prstGeom prst="rect">
                          <a:avLst/>
                        </a:prstGeom>
                        <a:solidFill>
                          <a:srgbClr val="FFFFFF"/>
                        </a:solidFill>
                        <a:ln w="9525">
                          <a:solidFill>
                            <a:srgbClr val="000000"/>
                          </a:solidFill>
                          <a:miter lim="800000"/>
                          <a:headEnd/>
                          <a:tailEnd/>
                        </a:ln>
                      </wps:spPr>
                      <wps:txbx>
                        <w:txbxContent>
                          <w:p w14:paraId="2EBF4497" w14:textId="2F8AD381" w:rsidR="00BA38C5" w:rsidRDefault="009D1ECA" w:rsidP="00BA38C5">
                            <w:r w:rsidRPr="00FC562D">
                              <w:rPr>
                                <w:rFonts w:asciiTheme="majorBidi" w:hAnsiTheme="majorBidi" w:cstheme="majorBidi"/>
                                <w:color w:val="000000" w:themeColor="text1"/>
                                <w:szCs w:val="24"/>
                                <w:lang w:val="en-US" w:bidi="he-IL"/>
                              </w:rPr>
                              <w:t>Modification</w:t>
                            </w:r>
                            <w:r w:rsidDel="009D1EC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084F4" id="_x0000_s1031" type="#_x0000_t202" style="position:absolute;left:0;text-align:left;margin-left:191.85pt;margin-top:19.2pt;width:79.1pt;height:33.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">
                <v:textbox>
                  <w:txbxContent>
                    <w:p w14:paraId="2EBF4497" w14:textId="2F8AD381" w:rsidR="00BA38C5" w:rsidRDefault="009D1ECA" w:rsidP="00BA38C5">
                      <w:r w:rsidRPr="00FC562D">
                        <w:rPr>
                          <w:rFonts w:asciiTheme="majorBidi" w:hAnsiTheme="majorBidi" w:cstheme="majorBidi"/>
                          <w:color w:val="000000" w:themeColor="text1"/>
                          <w:szCs w:val="24"/>
                          <w:lang w:val="en-US" w:bidi="he-IL"/>
                        </w:rPr>
                        <w:t>Modification</w:t>
                      </w:r>
                      <w:r w:rsidDel="009D1ECA">
                        <w:t xml:space="preserve"> </w:t>
                      </w:r>
                    </w:p>
                  </w:txbxContent>
                </v:textbox>
                <w10:wrap type="square"/>
              </v:shape>
            </w:pict>
          </mc:Fallback>
        </mc:AlternateContent>
      </w:r>
    </w:p>
    <w:p w14:paraId="5262DF2C" w14:textId="2366A259" w:rsidR="00703C37" w:rsidRPr="00DB38DB" w:rsidRDefault="009D1ECA"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85888" behindDoc="0" locked="0" layoutInCell="1" allowOverlap="1" wp14:anchorId="3DF392F2" wp14:editId="426DB4BC">
                <wp:simplePos x="0" y="0"/>
                <wp:positionH relativeFrom="column">
                  <wp:posOffset>2190750</wp:posOffset>
                </wp:positionH>
                <wp:positionV relativeFrom="paragraph">
                  <wp:posOffset>126048</wp:posOffset>
                </wp:positionV>
                <wp:extent cx="246954" cy="193559"/>
                <wp:effectExtent l="0" t="38100" r="58420" b="35560"/>
                <wp:wrapNone/>
                <wp:docPr id="12" name="Straight Arrow Connector 12"/>
                <wp:cNvGraphicFramePr/>
                <a:graphic xmlns:a="http://schemas.openxmlformats.org/drawingml/2006/main">
                  <a:graphicData uri="http://schemas.microsoft.com/office/word/2010/wordprocessingShape">
                    <wps:wsp>
                      <wps:cNvCnPr/>
                      <wps:spPr>
                        <a:xfrm flipV="1">
                          <a:off x="0" y="0"/>
                          <a:ext cx="246954" cy="193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92DF5E" id="Straight Arrow Connector 12" o:spid="_x0000_s1026" type="#_x0000_t32" style="position:absolute;margin-left:172.5pt;margin-top:9.95pt;width:19.45pt;height:15.2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" strokecolor="black [3200]" strokeweight=".5pt">
                <v:stroke endarrow="block" joinstyle="miter"/>
              </v:shape>
            </w:pict>
          </mc:Fallback>
        </mc:AlternateContent>
      </w:r>
      <w:r w:rsidRPr="00DB38DB">
        <w:rPr>
          <w:rFonts w:asciiTheme="majorBidi" w:hAnsiTheme="majorBidi" w:cstheme="majorBidi"/>
          <w:noProof/>
          <w:szCs w:val="24"/>
          <w:lang w:val="en-US" w:bidi="he-IL"/>
        </w:rPr>
        <mc:AlternateContent>
          <mc:Choice Requires="wps">
            <w:drawing>
              <wp:anchor distT="45720" distB="45720" distL="114300" distR="114300" simplePos="0" relativeHeight="251667456" behindDoc="0" locked="0" layoutInCell="1" allowOverlap="1" wp14:anchorId="63B9FD17" wp14:editId="75CBC431">
                <wp:simplePos x="0" y="0"/>
                <wp:positionH relativeFrom="column">
                  <wp:posOffset>1170940</wp:posOffset>
                </wp:positionH>
                <wp:positionV relativeFrom="paragraph">
                  <wp:posOffset>321310</wp:posOffset>
                </wp:positionV>
                <wp:extent cx="1004570" cy="428625"/>
                <wp:effectExtent l="0" t="0" r="2413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428625"/>
                        </a:xfrm>
                        <a:prstGeom prst="rect">
                          <a:avLst/>
                        </a:prstGeom>
                        <a:solidFill>
                          <a:srgbClr val="FFFFFF"/>
                        </a:solidFill>
                        <a:ln w="9525">
                          <a:solidFill>
                            <a:srgbClr val="000000"/>
                          </a:solidFill>
                          <a:miter lim="800000"/>
                          <a:headEnd/>
                          <a:tailEnd/>
                        </a:ln>
                      </wps:spPr>
                      <wps:txbx>
                        <w:txbxContent>
                          <w:p w14:paraId="5B80FB3A" w14:textId="61FE93FF" w:rsidR="00BA38C5" w:rsidRPr="004C663D" w:rsidRDefault="009D1ECA" w:rsidP="00BA38C5">
                            <w:pPr>
                              <w:rPr>
                                <w:sz w:val="22"/>
                              </w:rPr>
                            </w:pPr>
                            <w:r w:rsidRPr="004C663D">
                              <w:rPr>
                                <w:rFonts w:asciiTheme="majorBidi" w:hAnsiTheme="majorBidi" w:cstheme="majorBidi"/>
                                <w:color w:val="000000" w:themeColor="text1"/>
                                <w:sz w:val="22"/>
                                <w:lang w:val="en-US" w:bidi="he-IL"/>
                              </w:rPr>
                              <w:t>Augmentation</w:t>
                            </w:r>
                            <w:r w:rsidRPr="004C663D" w:rsidDel="009D1ECA">
                              <w:rPr>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9FD17" id="_x0000_s1032" type="#_x0000_t202" style="position:absolute;left:0;text-align:left;margin-left:92.2pt;margin-top:25.3pt;width:79.1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">
                <v:textbox>
                  <w:txbxContent>
                    <w:p w14:paraId="5B80FB3A" w14:textId="61FE93FF" w:rsidR="00BA38C5" w:rsidRPr="004C663D" w:rsidRDefault="009D1ECA" w:rsidP="00BA38C5">
                      <w:pPr>
                        <w:rPr>
                          <w:sz w:val="22"/>
                        </w:rPr>
                      </w:pPr>
                      <w:r w:rsidRPr="004C663D">
                        <w:rPr>
                          <w:rFonts w:asciiTheme="majorBidi" w:hAnsiTheme="majorBidi" w:cstheme="majorBidi"/>
                          <w:color w:val="000000" w:themeColor="text1"/>
                          <w:sz w:val="22"/>
                          <w:lang w:val="en-US" w:bidi="he-IL"/>
                        </w:rPr>
                        <w:t>Augmentation</w:t>
                      </w:r>
                      <w:r w:rsidRPr="004C663D" w:rsidDel="009D1ECA">
                        <w:rPr>
                          <w:sz w:val="22"/>
                        </w:rPr>
                        <w:t xml:space="preserve"> </w:t>
                      </w:r>
                    </w:p>
                  </w:txbxContent>
                </v:textbox>
                <w10:wrap type="square"/>
              </v:shape>
            </w:pict>
          </mc:Fallback>
        </mc:AlternateContent>
      </w:r>
    </w:p>
    <w:p w14:paraId="64FB80AA" w14:textId="594D89B7" w:rsidR="00703C37" w:rsidRPr="00DB38DB" w:rsidRDefault="009D1ECA"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87936" behindDoc="0" locked="0" layoutInCell="1" allowOverlap="1" wp14:anchorId="4A5E6755" wp14:editId="29321CF5">
                <wp:simplePos x="0" y="0"/>
                <wp:positionH relativeFrom="column">
                  <wp:posOffset>871538</wp:posOffset>
                </wp:positionH>
                <wp:positionV relativeFrom="paragraph">
                  <wp:posOffset>193358</wp:posOffset>
                </wp:positionV>
                <wp:extent cx="290512" cy="102552"/>
                <wp:effectExtent l="0" t="38100" r="52705" b="31115"/>
                <wp:wrapNone/>
                <wp:docPr id="13" name="Straight Arrow Connector 13"/>
                <wp:cNvGraphicFramePr/>
                <a:graphic xmlns:a="http://schemas.openxmlformats.org/drawingml/2006/main">
                  <a:graphicData uri="http://schemas.microsoft.com/office/word/2010/wordprocessingShape">
                    <wps:wsp>
                      <wps:cNvCnPr/>
                      <wps:spPr>
                        <a:xfrm flipV="1">
                          <a:off x="0" y="0"/>
                          <a:ext cx="290512" cy="1025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CAAF6" id="Straight Arrow Connector 13" o:spid="_x0000_s1026" type="#_x0000_t32" style="position:absolute;margin-left:68.65pt;margin-top:15.25pt;width:22.85pt;height:8.0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" strokecolor="black [3200]" strokeweight=".5pt">
                <v:stroke endarrow="block" joinstyle="miter"/>
              </v:shape>
            </w:pict>
          </mc:Fallback>
        </mc:AlternateContent>
      </w:r>
      <w:r w:rsidRPr="00DB38DB">
        <w:rPr>
          <w:rFonts w:asciiTheme="majorBidi" w:hAnsiTheme="majorBidi" w:cstheme="majorBidi"/>
          <w:noProof/>
          <w:szCs w:val="24"/>
          <w:lang w:val="en-US" w:bidi="he-IL"/>
        </w:rPr>
        <mc:AlternateContent>
          <mc:Choice Requires="wps">
            <w:drawing>
              <wp:anchor distT="45720" distB="45720" distL="114300" distR="114300" simplePos="0" relativeHeight="251665408" behindDoc="0" locked="0" layoutInCell="1" allowOverlap="1" wp14:anchorId="014014E8" wp14:editId="44351505">
                <wp:simplePos x="0" y="0"/>
                <wp:positionH relativeFrom="margin">
                  <wp:posOffset>-119380</wp:posOffset>
                </wp:positionH>
                <wp:positionV relativeFrom="paragraph">
                  <wp:posOffset>297815</wp:posOffset>
                </wp:positionV>
                <wp:extent cx="971550" cy="4286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28625"/>
                        </a:xfrm>
                        <a:prstGeom prst="rect">
                          <a:avLst/>
                        </a:prstGeom>
                        <a:solidFill>
                          <a:srgbClr val="FFFFFF"/>
                        </a:solidFill>
                        <a:ln w="9525">
                          <a:solidFill>
                            <a:srgbClr val="000000"/>
                          </a:solidFill>
                          <a:miter lim="800000"/>
                          <a:headEnd/>
                          <a:tailEnd/>
                        </a:ln>
                      </wps:spPr>
                      <wps:txbx>
                        <w:txbxContent>
                          <w:p w14:paraId="25A3DAC2" w14:textId="25ECF610" w:rsidR="0010132B" w:rsidRPr="004C663D" w:rsidRDefault="009D1ECA" w:rsidP="0010132B">
                            <w:pPr>
                              <w:rPr>
                                <w:sz w:val="22"/>
                              </w:rPr>
                            </w:pPr>
                            <w:r w:rsidRPr="004C663D">
                              <w:rPr>
                                <w:rFonts w:asciiTheme="majorBidi" w:hAnsiTheme="majorBidi" w:cstheme="majorBidi"/>
                                <w:color w:val="000000" w:themeColor="text1"/>
                                <w:sz w:val="22"/>
                                <w:lang w:val="en-US" w:bidi="he-IL"/>
                              </w:rPr>
                              <w:t>Substitution</w:t>
                            </w:r>
                            <w:r w:rsidRPr="004C663D" w:rsidDel="009D1ECA">
                              <w:rPr>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014E8" id="_x0000_s1033" type="#_x0000_t202" style="position:absolute;left:0;text-align:left;margin-left:-9.4pt;margin-top:23.45pt;width:76.5pt;height:3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">
                <v:textbox>
                  <w:txbxContent>
                    <w:p w14:paraId="25A3DAC2" w14:textId="25ECF610" w:rsidR="0010132B" w:rsidRPr="004C663D" w:rsidRDefault="009D1ECA" w:rsidP="0010132B">
                      <w:pPr>
                        <w:rPr>
                          <w:sz w:val="22"/>
                        </w:rPr>
                      </w:pPr>
                      <w:r w:rsidRPr="004C663D">
                        <w:rPr>
                          <w:rFonts w:asciiTheme="majorBidi" w:hAnsiTheme="majorBidi" w:cstheme="majorBidi"/>
                          <w:color w:val="000000" w:themeColor="text1"/>
                          <w:sz w:val="22"/>
                          <w:lang w:val="en-US" w:bidi="he-IL"/>
                        </w:rPr>
                        <w:t>Substitution</w:t>
                      </w:r>
                      <w:r w:rsidRPr="004C663D" w:rsidDel="009D1ECA">
                        <w:rPr>
                          <w:sz w:val="22"/>
                        </w:rPr>
                        <w:t xml:space="preserve"> </w:t>
                      </w:r>
                    </w:p>
                  </w:txbxContent>
                </v:textbox>
                <w10:wrap type="square" anchorx="margin"/>
              </v:shape>
            </w:pict>
          </mc:Fallback>
        </mc:AlternateContent>
      </w:r>
    </w:p>
    <w:p w14:paraId="2324FA8B" w14:textId="0BF0443F" w:rsidR="00703C37" w:rsidRPr="00DB38DB" w:rsidRDefault="00430C48"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noProof/>
          <w:szCs w:val="24"/>
          <w:lang w:val="en-US" w:bidi="he-IL"/>
        </w:rPr>
        <mc:AlternateContent>
          <mc:Choice Requires="wps">
            <w:drawing>
              <wp:anchor distT="0" distB="0" distL="114300" distR="114300" simplePos="0" relativeHeight="251679744" behindDoc="0" locked="0" layoutInCell="1" allowOverlap="1" wp14:anchorId="580DC51E" wp14:editId="4F315570">
                <wp:simplePos x="0" y="0"/>
                <wp:positionH relativeFrom="column">
                  <wp:posOffset>2514600</wp:posOffset>
                </wp:positionH>
                <wp:positionV relativeFrom="paragraph">
                  <wp:posOffset>421641</wp:posOffset>
                </wp:positionV>
                <wp:extent cx="3421063" cy="45719"/>
                <wp:effectExtent l="0" t="38100" r="38100" b="88265"/>
                <wp:wrapNone/>
                <wp:docPr id="11" name="Straight Arrow Connector 11"/>
                <wp:cNvGraphicFramePr/>
                <a:graphic xmlns:a="http://schemas.openxmlformats.org/drawingml/2006/main">
                  <a:graphicData uri="http://schemas.microsoft.com/office/word/2010/wordprocessingShape">
                    <wps:wsp>
                      <wps:cNvCnPr/>
                      <wps:spPr>
                        <a:xfrm>
                          <a:off x="0" y="0"/>
                          <a:ext cx="342106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42687" id="Straight Arrow Connector 11" o:spid="_x0000_s1026" type="#_x0000_t32" style="position:absolute;margin-left:198pt;margin-top:33.2pt;width:269.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" strokecolor="black [3200]" strokeweight=".5pt">
                <v:stroke endarrow="block" joinstyle="miter"/>
              </v:shape>
            </w:pict>
          </mc:Fallback>
        </mc:AlternateContent>
      </w:r>
      <w:r w:rsidR="004C663D">
        <w:rPr>
          <w:rFonts w:asciiTheme="majorBidi" w:hAnsiTheme="majorBidi" w:cstheme="majorBidi"/>
          <w:noProof/>
          <w:szCs w:val="24"/>
          <w:lang w:val="en-US" w:bidi="he-IL"/>
        </w:rPr>
        <mc:AlternateContent>
          <mc:Choice Requires="wps">
            <w:drawing>
              <wp:anchor distT="0" distB="0" distL="114300" distR="114300" simplePos="0" relativeHeight="251678720" behindDoc="0" locked="0" layoutInCell="1" allowOverlap="1" wp14:anchorId="5B90D485" wp14:editId="68F94EF1">
                <wp:simplePos x="0" y="0"/>
                <wp:positionH relativeFrom="column">
                  <wp:posOffset>-214312</wp:posOffset>
                </wp:positionH>
                <wp:positionV relativeFrom="paragraph">
                  <wp:posOffset>427038</wp:posOffset>
                </wp:positionV>
                <wp:extent cx="2676525" cy="54610"/>
                <wp:effectExtent l="0" t="76200" r="9525" b="40640"/>
                <wp:wrapNone/>
                <wp:docPr id="10" name="Straight Arrow Connector 10"/>
                <wp:cNvGraphicFramePr/>
                <a:graphic xmlns:a="http://schemas.openxmlformats.org/drawingml/2006/main">
                  <a:graphicData uri="http://schemas.microsoft.com/office/word/2010/wordprocessingShape">
                    <wps:wsp>
                      <wps:cNvCnPr/>
                      <wps:spPr>
                        <a:xfrm flipV="1">
                          <a:off x="0" y="0"/>
                          <a:ext cx="2676525" cy="54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2B058" id="Straight Arrow Connector 10" o:spid="_x0000_s1026" type="#_x0000_t32" style="position:absolute;margin-left:-16.85pt;margin-top:33.65pt;width:210.75pt;height:4.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" strokecolor="black [3200]" strokeweight=".5pt">
                <v:stroke endarrow="block" joinstyle="miter"/>
              </v:shape>
            </w:pict>
          </mc:Fallback>
        </mc:AlternateContent>
      </w:r>
    </w:p>
    <w:p w14:paraId="4455DAC6" w14:textId="52C5DE5C" w:rsidR="00ED548F" w:rsidRPr="00DB38DB" w:rsidRDefault="00B15303" w:rsidP="00D34DCC">
      <w:pPr>
        <w:spacing w:line="480" w:lineRule="auto"/>
        <w:ind w:hanging="720"/>
        <w:mirrorIndents/>
        <w:jc w:val="both"/>
        <w:rPr>
          <w:rFonts w:asciiTheme="majorBidi" w:hAnsiTheme="majorBidi" w:cstheme="majorBidi"/>
          <w:szCs w:val="24"/>
          <w:lang w:val="en-US" w:bidi="he-IL"/>
        </w:rPr>
      </w:pPr>
      <w:r>
        <w:rPr>
          <w:rFonts w:asciiTheme="majorBidi" w:hAnsiTheme="majorBidi" w:cstheme="majorBidi"/>
          <w:szCs w:val="24"/>
          <w:lang w:val="en-US" w:bidi="he-IL"/>
        </w:rPr>
        <w:t xml:space="preserve">                                                                                                              Current stage</w:t>
      </w:r>
      <w:r w:rsidR="00830C78">
        <w:rPr>
          <w:rFonts w:asciiTheme="majorBidi" w:hAnsiTheme="majorBidi" w:cstheme="majorBidi"/>
          <w:szCs w:val="24"/>
          <w:lang w:val="en-US" w:bidi="he-IL"/>
        </w:rPr>
        <w:t>?</w:t>
      </w:r>
    </w:p>
    <w:p w14:paraId="468B603F" w14:textId="6F5517D7" w:rsidR="00ED548F" w:rsidRDefault="00A04E11" w:rsidP="00A04E11">
      <w:pPr>
        <w:spacing w:line="480" w:lineRule="auto"/>
        <w:ind w:firstLine="720"/>
        <w:mirrorIndents/>
        <w:jc w:val="both"/>
        <w:rPr>
          <w:rFonts w:asciiTheme="majorBidi" w:hAnsiTheme="majorBidi" w:cstheme="majorBidi"/>
          <w:szCs w:val="24"/>
          <w:lang w:val="en-US" w:bidi="he-IL"/>
        </w:rPr>
      </w:pPr>
      <w:r>
        <w:rPr>
          <w:rFonts w:asciiTheme="majorBidi" w:hAnsiTheme="majorBidi" w:cstheme="majorBidi"/>
          <w:szCs w:val="24"/>
          <w:lang w:val="en-US" w:bidi="he-IL"/>
        </w:rPr>
        <w:t xml:space="preserve">             </w:t>
      </w:r>
      <w:r w:rsidR="00ED548F" w:rsidRPr="00DB38DB">
        <w:rPr>
          <w:rFonts w:asciiTheme="majorBidi" w:hAnsiTheme="majorBidi" w:cstheme="majorBidi"/>
          <w:szCs w:val="24"/>
          <w:lang w:val="en-US" w:bidi="he-IL"/>
        </w:rPr>
        <w:t xml:space="preserve">Evolution </w:t>
      </w:r>
      <w:r w:rsidR="001B0D98">
        <w:rPr>
          <w:rFonts w:asciiTheme="majorBidi" w:hAnsiTheme="majorBidi" w:cstheme="majorBidi"/>
          <w:szCs w:val="24"/>
          <w:lang w:val="en-US" w:bidi="he-IL"/>
        </w:rPr>
        <w:t>(</w:t>
      </w:r>
      <w:r w:rsidR="00235A4C">
        <w:rPr>
          <w:rFonts w:asciiTheme="majorBidi" w:hAnsiTheme="majorBidi" w:cstheme="majorBidi"/>
          <w:szCs w:val="24"/>
          <w:lang w:val="en-US" w:bidi="he-IL"/>
        </w:rPr>
        <w:t>enhancement)</w:t>
      </w:r>
      <w:r w:rsidR="00ED548F" w:rsidRPr="00DB38DB">
        <w:rPr>
          <w:rFonts w:asciiTheme="majorBidi" w:hAnsiTheme="majorBidi" w:cstheme="majorBidi"/>
          <w:szCs w:val="24"/>
          <w:lang w:val="en-US" w:bidi="he-IL"/>
        </w:rPr>
        <w:t xml:space="preserve">      </w:t>
      </w:r>
      <w:r w:rsidR="00235A4C">
        <w:rPr>
          <w:rFonts w:asciiTheme="majorBidi" w:hAnsiTheme="majorBidi" w:cstheme="majorBidi"/>
          <w:szCs w:val="24"/>
          <w:lang w:val="en-US" w:bidi="he-IL"/>
        </w:rPr>
        <w:t xml:space="preserve">           </w:t>
      </w:r>
      <w:r w:rsidR="00ED548F" w:rsidRPr="00DB38DB">
        <w:rPr>
          <w:rFonts w:asciiTheme="majorBidi" w:hAnsiTheme="majorBidi" w:cstheme="majorBidi"/>
          <w:szCs w:val="24"/>
          <w:lang w:val="en-US" w:bidi="he-IL"/>
        </w:rPr>
        <w:t xml:space="preserve">    Revolution</w:t>
      </w:r>
      <w:r w:rsidR="00235A4C">
        <w:rPr>
          <w:rFonts w:asciiTheme="majorBidi" w:hAnsiTheme="majorBidi" w:cstheme="majorBidi"/>
          <w:szCs w:val="24"/>
          <w:lang w:val="en-US" w:bidi="he-IL"/>
        </w:rPr>
        <w:t xml:space="preserve"> (transformation)</w:t>
      </w:r>
    </w:p>
    <w:p w14:paraId="07441414" w14:textId="00FC5CAE" w:rsidR="000660CD" w:rsidRPr="00DB38DB" w:rsidRDefault="000660CD" w:rsidP="00A04E11">
      <w:pPr>
        <w:spacing w:line="480" w:lineRule="auto"/>
        <w:ind w:firstLine="720"/>
        <w:mirrorIndents/>
        <w:jc w:val="both"/>
        <w:rPr>
          <w:rFonts w:asciiTheme="majorBidi" w:hAnsiTheme="majorBidi" w:cstheme="majorBidi"/>
          <w:szCs w:val="24"/>
          <w:lang w:val="en-US" w:bidi="he-IL"/>
        </w:rPr>
      </w:pPr>
      <w:r>
        <w:rPr>
          <w:rFonts w:eastAsia="Times New Roman"/>
        </w:rPr>
        <w:t>Source: Created by the authors</w:t>
      </w:r>
    </w:p>
    <w:sectPr w:rsidR="000660CD" w:rsidRPr="00DB38D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B7E7" w14:textId="77777777" w:rsidR="009D4F30" w:rsidRDefault="009D4F30" w:rsidP="00664AB4">
      <w:pPr>
        <w:spacing w:after="0" w:line="240" w:lineRule="auto"/>
      </w:pPr>
      <w:r>
        <w:separator/>
      </w:r>
    </w:p>
  </w:endnote>
  <w:endnote w:type="continuationSeparator" w:id="0">
    <w:p w14:paraId="56BAE6DE" w14:textId="77777777" w:rsidR="009D4F30" w:rsidRDefault="009D4F30" w:rsidP="0066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170698"/>
      <w:docPartObj>
        <w:docPartGallery w:val="Page Numbers (Bottom of Page)"/>
        <w:docPartUnique/>
      </w:docPartObj>
    </w:sdtPr>
    <w:sdtEndPr>
      <w:rPr>
        <w:noProof/>
        <w:sz w:val="20"/>
        <w:szCs w:val="20"/>
      </w:rPr>
    </w:sdtEndPr>
    <w:sdtContent>
      <w:p w14:paraId="1F153060" w14:textId="48C03F04" w:rsidR="00175AA0" w:rsidRPr="00175AA0" w:rsidRDefault="00175AA0">
        <w:pPr>
          <w:pStyle w:val="Footer"/>
          <w:jc w:val="center"/>
          <w:rPr>
            <w:sz w:val="20"/>
            <w:szCs w:val="20"/>
          </w:rPr>
        </w:pPr>
        <w:r w:rsidRPr="00175AA0">
          <w:rPr>
            <w:sz w:val="20"/>
            <w:szCs w:val="20"/>
          </w:rPr>
          <w:fldChar w:fldCharType="begin"/>
        </w:r>
        <w:r w:rsidRPr="00175AA0">
          <w:rPr>
            <w:sz w:val="20"/>
            <w:szCs w:val="20"/>
          </w:rPr>
          <w:instrText xml:space="preserve"> PAGE   \* MERGEFORMAT </w:instrText>
        </w:r>
        <w:r w:rsidRPr="00175AA0">
          <w:rPr>
            <w:sz w:val="20"/>
            <w:szCs w:val="20"/>
          </w:rPr>
          <w:fldChar w:fldCharType="separate"/>
        </w:r>
        <w:r w:rsidRPr="00175AA0">
          <w:rPr>
            <w:noProof/>
            <w:sz w:val="20"/>
            <w:szCs w:val="20"/>
          </w:rPr>
          <w:t>2</w:t>
        </w:r>
        <w:r w:rsidRPr="00175AA0">
          <w:rPr>
            <w:noProof/>
            <w:sz w:val="20"/>
            <w:szCs w:val="20"/>
          </w:rPr>
          <w:fldChar w:fldCharType="end"/>
        </w:r>
      </w:p>
    </w:sdtContent>
  </w:sdt>
  <w:p w14:paraId="0148024E" w14:textId="77777777" w:rsidR="00664AB4" w:rsidRDefault="0066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D802" w14:textId="77777777" w:rsidR="009D4F30" w:rsidRDefault="009D4F30" w:rsidP="00664AB4">
      <w:pPr>
        <w:spacing w:after="0" w:line="240" w:lineRule="auto"/>
      </w:pPr>
      <w:r>
        <w:separator/>
      </w:r>
    </w:p>
  </w:footnote>
  <w:footnote w:type="continuationSeparator" w:id="0">
    <w:p w14:paraId="39D45E0F" w14:textId="77777777" w:rsidR="009D4F30" w:rsidRDefault="009D4F30" w:rsidP="00664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F99"/>
    <w:multiLevelType w:val="hybridMultilevel"/>
    <w:tmpl w:val="4806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92AF6"/>
    <w:multiLevelType w:val="hybridMultilevel"/>
    <w:tmpl w:val="8E7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65AB1"/>
    <w:multiLevelType w:val="hybridMultilevel"/>
    <w:tmpl w:val="22EA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4871"/>
    <w:multiLevelType w:val="multilevel"/>
    <w:tmpl w:val="D5327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066A9"/>
    <w:multiLevelType w:val="hybridMultilevel"/>
    <w:tmpl w:val="55C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27B18"/>
    <w:multiLevelType w:val="hybridMultilevel"/>
    <w:tmpl w:val="52C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10423"/>
    <w:multiLevelType w:val="hybridMultilevel"/>
    <w:tmpl w:val="294E0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A5853"/>
    <w:multiLevelType w:val="hybridMultilevel"/>
    <w:tmpl w:val="683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F3C37"/>
    <w:multiLevelType w:val="hybridMultilevel"/>
    <w:tmpl w:val="F2B00844"/>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7AA5F3B"/>
    <w:multiLevelType w:val="hybridMultilevel"/>
    <w:tmpl w:val="972E5F3A"/>
    <w:lvl w:ilvl="0" w:tplc="3E4EC3A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4702A"/>
    <w:multiLevelType w:val="multilevel"/>
    <w:tmpl w:val="855E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8751B5"/>
    <w:multiLevelType w:val="hybridMultilevel"/>
    <w:tmpl w:val="3BE4FD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3377810">
    <w:abstractNumId w:val="7"/>
  </w:num>
  <w:num w:numId="2" w16cid:durableId="1271819057">
    <w:abstractNumId w:val="11"/>
  </w:num>
  <w:num w:numId="3" w16cid:durableId="720595842">
    <w:abstractNumId w:val="4"/>
  </w:num>
  <w:num w:numId="4" w16cid:durableId="1976182290">
    <w:abstractNumId w:val="2"/>
  </w:num>
  <w:num w:numId="5" w16cid:durableId="110518498">
    <w:abstractNumId w:val="5"/>
  </w:num>
  <w:num w:numId="6" w16cid:durableId="538974800">
    <w:abstractNumId w:val="8"/>
  </w:num>
  <w:num w:numId="7" w16cid:durableId="1704748110">
    <w:abstractNumId w:val="6"/>
  </w:num>
  <w:num w:numId="8" w16cid:durableId="1795639229">
    <w:abstractNumId w:val="9"/>
  </w:num>
  <w:num w:numId="9" w16cid:durableId="64381498">
    <w:abstractNumId w:val="10"/>
  </w:num>
  <w:num w:numId="10" w16cid:durableId="1629436931">
    <w:abstractNumId w:val="3"/>
  </w:num>
  <w:num w:numId="11" w16cid:durableId="753207327">
    <w:abstractNumId w:val="1"/>
  </w:num>
  <w:num w:numId="12" w16cid:durableId="162739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E2"/>
    <w:rsid w:val="00000E4B"/>
    <w:rsid w:val="00000F77"/>
    <w:rsid w:val="00001418"/>
    <w:rsid w:val="00002B08"/>
    <w:rsid w:val="00003606"/>
    <w:rsid w:val="00003625"/>
    <w:rsid w:val="00003D32"/>
    <w:rsid w:val="00004B71"/>
    <w:rsid w:val="00005B40"/>
    <w:rsid w:val="00006B91"/>
    <w:rsid w:val="00006D45"/>
    <w:rsid w:val="00007ADB"/>
    <w:rsid w:val="00007D38"/>
    <w:rsid w:val="00010036"/>
    <w:rsid w:val="00010336"/>
    <w:rsid w:val="00010428"/>
    <w:rsid w:val="00010672"/>
    <w:rsid w:val="0001176C"/>
    <w:rsid w:val="00011824"/>
    <w:rsid w:val="0001272C"/>
    <w:rsid w:val="00012997"/>
    <w:rsid w:val="00013DBD"/>
    <w:rsid w:val="00014E11"/>
    <w:rsid w:val="0001507F"/>
    <w:rsid w:val="0001571E"/>
    <w:rsid w:val="00016166"/>
    <w:rsid w:val="00016870"/>
    <w:rsid w:val="00016E3A"/>
    <w:rsid w:val="000175E3"/>
    <w:rsid w:val="00020F14"/>
    <w:rsid w:val="00021133"/>
    <w:rsid w:val="00021D47"/>
    <w:rsid w:val="0002246F"/>
    <w:rsid w:val="000226ED"/>
    <w:rsid w:val="0002282F"/>
    <w:rsid w:val="00022D56"/>
    <w:rsid w:val="00023E91"/>
    <w:rsid w:val="000245EE"/>
    <w:rsid w:val="0003004C"/>
    <w:rsid w:val="000302AF"/>
    <w:rsid w:val="000302B4"/>
    <w:rsid w:val="00031A77"/>
    <w:rsid w:val="0003242E"/>
    <w:rsid w:val="0003315E"/>
    <w:rsid w:val="000335A5"/>
    <w:rsid w:val="000338AB"/>
    <w:rsid w:val="000338DC"/>
    <w:rsid w:val="00033D6A"/>
    <w:rsid w:val="0003438D"/>
    <w:rsid w:val="00034415"/>
    <w:rsid w:val="0003517F"/>
    <w:rsid w:val="0003668C"/>
    <w:rsid w:val="0004046A"/>
    <w:rsid w:val="000404CE"/>
    <w:rsid w:val="00041A39"/>
    <w:rsid w:val="000428D0"/>
    <w:rsid w:val="00042A03"/>
    <w:rsid w:val="000431B1"/>
    <w:rsid w:val="000435F1"/>
    <w:rsid w:val="00043A39"/>
    <w:rsid w:val="00043BB0"/>
    <w:rsid w:val="00045747"/>
    <w:rsid w:val="00045F1A"/>
    <w:rsid w:val="0004629B"/>
    <w:rsid w:val="00046414"/>
    <w:rsid w:val="00046ADA"/>
    <w:rsid w:val="00050573"/>
    <w:rsid w:val="00052013"/>
    <w:rsid w:val="00052E65"/>
    <w:rsid w:val="00052FC1"/>
    <w:rsid w:val="0005322F"/>
    <w:rsid w:val="000533FB"/>
    <w:rsid w:val="00053801"/>
    <w:rsid w:val="00053DA1"/>
    <w:rsid w:val="00054279"/>
    <w:rsid w:val="000544BE"/>
    <w:rsid w:val="00054918"/>
    <w:rsid w:val="00054C50"/>
    <w:rsid w:val="00054C8B"/>
    <w:rsid w:val="000554A5"/>
    <w:rsid w:val="000558AD"/>
    <w:rsid w:val="00055920"/>
    <w:rsid w:val="00055A25"/>
    <w:rsid w:val="00056645"/>
    <w:rsid w:val="00057068"/>
    <w:rsid w:val="000579BC"/>
    <w:rsid w:val="0006037B"/>
    <w:rsid w:val="000625A6"/>
    <w:rsid w:val="00062635"/>
    <w:rsid w:val="00062A20"/>
    <w:rsid w:val="00062B72"/>
    <w:rsid w:val="00063620"/>
    <w:rsid w:val="00063724"/>
    <w:rsid w:val="00064CDC"/>
    <w:rsid w:val="000660CD"/>
    <w:rsid w:val="00066D10"/>
    <w:rsid w:val="00066E6D"/>
    <w:rsid w:val="00067D45"/>
    <w:rsid w:val="00070192"/>
    <w:rsid w:val="00071AB7"/>
    <w:rsid w:val="0007304E"/>
    <w:rsid w:val="00073088"/>
    <w:rsid w:val="0007355B"/>
    <w:rsid w:val="00073F9C"/>
    <w:rsid w:val="00074A60"/>
    <w:rsid w:val="00075234"/>
    <w:rsid w:val="00076651"/>
    <w:rsid w:val="00080376"/>
    <w:rsid w:val="000805E8"/>
    <w:rsid w:val="0008066F"/>
    <w:rsid w:val="00081BCE"/>
    <w:rsid w:val="00081D8F"/>
    <w:rsid w:val="0008226D"/>
    <w:rsid w:val="00083B98"/>
    <w:rsid w:val="00084E1F"/>
    <w:rsid w:val="000856A7"/>
    <w:rsid w:val="00085FFF"/>
    <w:rsid w:val="00086F2A"/>
    <w:rsid w:val="00087254"/>
    <w:rsid w:val="00090319"/>
    <w:rsid w:val="00090669"/>
    <w:rsid w:val="0009088F"/>
    <w:rsid w:val="000921DA"/>
    <w:rsid w:val="0009232F"/>
    <w:rsid w:val="00092390"/>
    <w:rsid w:val="00092815"/>
    <w:rsid w:val="00093234"/>
    <w:rsid w:val="00093968"/>
    <w:rsid w:val="00093BEA"/>
    <w:rsid w:val="00094538"/>
    <w:rsid w:val="00095FA0"/>
    <w:rsid w:val="000963DC"/>
    <w:rsid w:val="00096E38"/>
    <w:rsid w:val="00096E88"/>
    <w:rsid w:val="000A06D2"/>
    <w:rsid w:val="000A278F"/>
    <w:rsid w:val="000A384E"/>
    <w:rsid w:val="000A4AB6"/>
    <w:rsid w:val="000A4FE4"/>
    <w:rsid w:val="000A72BD"/>
    <w:rsid w:val="000A763C"/>
    <w:rsid w:val="000B04C3"/>
    <w:rsid w:val="000B0A60"/>
    <w:rsid w:val="000B1140"/>
    <w:rsid w:val="000B1F9E"/>
    <w:rsid w:val="000B354B"/>
    <w:rsid w:val="000B3A2B"/>
    <w:rsid w:val="000B4C41"/>
    <w:rsid w:val="000B4E8C"/>
    <w:rsid w:val="000B554C"/>
    <w:rsid w:val="000B6A07"/>
    <w:rsid w:val="000B6B18"/>
    <w:rsid w:val="000B7EE6"/>
    <w:rsid w:val="000C0856"/>
    <w:rsid w:val="000C100A"/>
    <w:rsid w:val="000C15BC"/>
    <w:rsid w:val="000C2F69"/>
    <w:rsid w:val="000C3A73"/>
    <w:rsid w:val="000C3F3B"/>
    <w:rsid w:val="000C4D25"/>
    <w:rsid w:val="000C5156"/>
    <w:rsid w:val="000C5293"/>
    <w:rsid w:val="000C5542"/>
    <w:rsid w:val="000C64D5"/>
    <w:rsid w:val="000C765C"/>
    <w:rsid w:val="000D0325"/>
    <w:rsid w:val="000D0FA7"/>
    <w:rsid w:val="000D116F"/>
    <w:rsid w:val="000D12C3"/>
    <w:rsid w:val="000D15EA"/>
    <w:rsid w:val="000D31FE"/>
    <w:rsid w:val="000D3200"/>
    <w:rsid w:val="000D3997"/>
    <w:rsid w:val="000D4B22"/>
    <w:rsid w:val="000D65AC"/>
    <w:rsid w:val="000D670D"/>
    <w:rsid w:val="000D704E"/>
    <w:rsid w:val="000E08EC"/>
    <w:rsid w:val="000E0AD4"/>
    <w:rsid w:val="000E210B"/>
    <w:rsid w:val="000E28B2"/>
    <w:rsid w:val="000E3684"/>
    <w:rsid w:val="000E3F0D"/>
    <w:rsid w:val="000E481A"/>
    <w:rsid w:val="000E4887"/>
    <w:rsid w:val="000E50DF"/>
    <w:rsid w:val="000E51E1"/>
    <w:rsid w:val="000E5810"/>
    <w:rsid w:val="000E582C"/>
    <w:rsid w:val="000E5D40"/>
    <w:rsid w:val="000F0368"/>
    <w:rsid w:val="000F05A2"/>
    <w:rsid w:val="000F165B"/>
    <w:rsid w:val="000F16B7"/>
    <w:rsid w:val="000F1F6A"/>
    <w:rsid w:val="000F3B3F"/>
    <w:rsid w:val="000F3D29"/>
    <w:rsid w:val="000F416A"/>
    <w:rsid w:val="000F46F6"/>
    <w:rsid w:val="000F4A01"/>
    <w:rsid w:val="000F5594"/>
    <w:rsid w:val="000F5F21"/>
    <w:rsid w:val="000F6138"/>
    <w:rsid w:val="000F7BA2"/>
    <w:rsid w:val="000F7D8C"/>
    <w:rsid w:val="00100681"/>
    <w:rsid w:val="00101045"/>
    <w:rsid w:val="0010132B"/>
    <w:rsid w:val="00102554"/>
    <w:rsid w:val="001025CB"/>
    <w:rsid w:val="001034A8"/>
    <w:rsid w:val="001044E7"/>
    <w:rsid w:val="0010488D"/>
    <w:rsid w:val="00104F24"/>
    <w:rsid w:val="00105AD4"/>
    <w:rsid w:val="00105D74"/>
    <w:rsid w:val="00107716"/>
    <w:rsid w:val="0011001C"/>
    <w:rsid w:val="001105D5"/>
    <w:rsid w:val="00111D05"/>
    <w:rsid w:val="00112168"/>
    <w:rsid w:val="00113E42"/>
    <w:rsid w:val="00113F1C"/>
    <w:rsid w:val="001140C4"/>
    <w:rsid w:val="00114EE1"/>
    <w:rsid w:val="00115365"/>
    <w:rsid w:val="00115DF3"/>
    <w:rsid w:val="001169EA"/>
    <w:rsid w:val="00117526"/>
    <w:rsid w:val="001175DA"/>
    <w:rsid w:val="0011761E"/>
    <w:rsid w:val="00117682"/>
    <w:rsid w:val="0011776C"/>
    <w:rsid w:val="00120EE0"/>
    <w:rsid w:val="00121211"/>
    <w:rsid w:val="00122AB1"/>
    <w:rsid w:val="00123B40"/>
    <w:rsid w:val="00123EFF"/>
    <w:rsid w:val="0012578F"/>
    <w:rsid w:val="00126196"/>
    <w:rsid w:val="001274A5"/>
    <w:rsid w:val="00127B31"/>
    <w:rsid w:val="00130078"/>
    <w:rsid w:val="00130707"/>
    <w:rsid w:val="00131033"/>
    <w:rsid w:val="001322E7"/>
    <w:rsid w:val="001325E9"/>
    <w:rsid w:val="00133A40"/>
    <w:rsid w:val="00134395"/>
    <w:rsid w:val="00134628"/>
    <w:rsid w:val="00134C3D"/>
    <w:rsid w:val="00135433"/>
    <w:rsid w:val="0013595D"/>
    <w:rsid w:val="001364F3"/>
    <w:rsid w:val="0013661B"/>
    <w:rsid w:val="00137463"/>
    <w:rsid w:val="001376BA"/>
    <w:rsid w:val="00142465"/>
    <w:rsid w:val="00142B5F"/>
    <w:rsid w:val="00142F8E"/>
    <w:rsid w:val="00143ADA"/>
    <w:rsid w:val="00143D12"/>
    <w:rsid w:val="00144C3D"/>
    <w:rsid w:val="00144D05"/>
    <w:rsid w:val="001506DD"/>
    <w:rsid w:val="00150D09"/>
    <w:rsid w:val="0015141E"/>
    <w:rsid w:val="00151BBF"/>
    <w:rsid w:val="00151FC8"/>
    <w:rsid w:val="001521CB"/>
    <w:rsid w:val="00153081"/>
    <w:rsid w:val="0015362E"/>
    <w:rsid w:val="001537E3"/>
    <w:rsid w:val="0015527A"/>
    <w:rsid w:val="00156918"/>
    <w:rsid w:val="00156A43"/>
    <w:rsid w:val="00156BE2"/>
    <w:rsid w:val="00157158"/>
    <w:rsid w:val="00160554"/>
    <w:rsid w:val="00161F1E"/>
    <w:rsid w:val="0016230D"/>
    <w:rsid w:val="00163E98"/>
    <w:rsid w:val="001640CA"/>
    <w:rsid w:val="00164E95"/>
    <w:rsid w:val="001653C4"/>
    <w:rsid w:val="0016655C"/>
    <w:rsid w:val="001674BF"/>
    <w:rsid w:val="001735F5"/>
    <w:rsid w:val="00173C06"/>
    <w:rsid w:val="00175AA0"/>
    <w:rsid w:val="00175C62"/>
    <w:rsid w:val="001802DF"/>
    <w:rsid w:val="00181294"/>
    <w:rsid w:val="001813A8"/>
    <w:rsid w:val="001822E2"/>
    <w:rsid w:val="00182593"/>
    <w:rsid w:val="00182B35"/>
    <w:rsid w:val="00182B76"/>
    <w:rsid w:val="00183ABB"/>
    <w:rsid w:val="00183BDB"/>
    <w:rsid w:val="001843F7"/>
    <w:rsid w:val="00184A60"/>
    <w:rsid w:val="001858AD"/>
    <w:rsid w:val="00185D53"/>
    <w:rsid w:val="00186900"/>
    <w:rsid w:val="00187199"/>
    <w:rsid w:val="00187CDF"/>
    <w:rsid w:val="0019045E"/>
    <w:rsid w:val="00190A63"/>
    <w:rsid w:val="00190DDE"/>
    <w:rsid w:val="00191449"/>
    <w:rsid w:val="001923C3"/>
    <w:rsid w:val="001937A7"/>
    <w:rsid w:val="00193EC4"/>
    <w:rsid w:val="00196E91"/>
    <w:rsid w:val="00196F6C"/>
    <w:rsid w:val="0019756F"/>
    <w:rsid w:val="001975CE"/>
    <w:rsid w:val="001A0E27"/>
    <w:rsid w:val="001A320C"/>
    <w:rsid w:val="001A3473"/>
    <w:rsid w:val="001A3B1B"/>
    <w:rsid w:val="001A3B3F"/>
    <w:rsid w:val="001A7379"/>
    <w:rsid w:val="001B0D98"/>
    <w:rsid w:val="001B15F4"/>
    <w:rsid w:val="001B1DAB"/>
    <w:rsid w:val="001B4E10"/>
    <w:rsid w:val="001B515D"/>
    <w:rsid w:val="001B69AD"/>
    <w:rsid w:val="001B6C2F"/>
    <w:rsid w:val="001B706B"/>
    <w:rsid w:val="001B7173"/>
    <w:rsid w:val="001B7B71"/>
    <w:rsid w:val="001C04EA"/>
    <w:rsid w:val="001C0D3E"/>
    <w:rsid w:val="001C233E"/>
    <w:rsid w:val="001C3309"/>
    <w:rsid w:val="001C3B64"/>
    <w:rsid w:val="001C3DDB"/>
    <w:rsid w:val="001C4A96"/>
    <w:rsid w:val="001C5232"/>
    <w:rsid w:val="001C55EA"/>
    <w:rsid w:val="001C5A33"/>
    <w:rsid w:val="001C5BBE"/>
    <w:rsid w:val="001C6A51"/>
    <w:rsid w:val="001D0A66"/>
    <w:rsid w:val="001D0FF1"/>
    <w:rsid w:val="001D2505"/>
    <w:rsid w:val="001D2526"/>
    <w:rsid w:val="001D275C"/>
    <w:rsid w:val="001D2B17"/>
    <w:rsid w:val="001D36D7"/>
    <w:rsid w:val="001D3AD8"/>
    <w:rsid w:val="001D49BE"/>
    <w:rsid w:val="001D52F6"/>
    <w:rsid w:val="001D5327"/>
    <w:rsid w:val="001D582E"/>
    <w:rsid w:val="001D620F"/>
    <w:rsid w:val="001D64CF"/>
    <w:rsid w:val="001D7347"/>
    <w:rsid w:val="001D7FC3"/>
    <w:rsid w:val="001E1362"/>
    <w:rsid w:val="001E294A"/>
    <w:rsid w:val="001E385E"/>
    <w:rsid w:val="001E4116"/>
    <w:rsid w:val="001E478C"/>
    <w:rsid w:val="001E4839"/>
    <w:rsid w:val="001E4ABC"/>
    <w:rsid w:val="001E5192"/>
    <w:rsid w:val="001E5A1D"/>
    <w:rsid w:val="001E678F"/>
    <w:rsid w:val="001E70DB"/>
    <w:rsid w:val="001E7F38"/>
    <w:rsid w:val="001F1278"/>
    <w:rsid w:val="001F1678"/>
    <w:rsid w:val="001F1902"/>
    <w:rsid w:val="001F2275"/>
    <w:rsid w:val="001F260D"/>
    <w:rsid w:val="001F3091"/>
    <w:rsid w:val="001F3B28"/>
    <w:rsid w:val="001F58CE"/>
    <w:rsid w:val="001F5E36"/>
    <w:rsid w:val="001F651D"/>
    <w:rsid w:val="00202FD9"/>
    <w:rsid w:val="00203B21"/>
    <w:rsid w:val="002052A2"/>
    <w:rsid w:val="002053A5"/>
    <w:rsid w:val="002060D1"/>
    <w:rsid w:val="00206B20"/>
    <w:rsid w:val="0020702D"/>
    <w:rsid w:val="002070E8"/>
    <w:rsid w:val="002074E2"/>
    <w:rsid w:val="0020771C"/>
    <w:rsid w:val="0021077D"/>
    <w:rsid w:val="0021221C"/>
    <w:rsid w:val="0021225C"/>
    <w:rsid w:val="00212A34"/>
    <w:rsid w:val="00212CBB"/>
    <w:rsid w:val="002135EA"/>
    <w:rsid w:val="002139C1"/>
    <w:rsid w:val="00213F59"/>
    <w:rsid w:val="00214FE3"/>
    <w:rsid w:val="00216E8C"/>
    <w:rsid w:val="002172A5"/>
    <w:rsid w:val="0021791D"/>
    <w:rsid w:val="00217B59"/>
    <w:rsid w:val="00217C63"/>
    <w:rsid w:val="002200E4"/>
    <w:rsid w:val="0022021E"/>
    <w:rsid w:val="00220226"/>
    <w:rsid w:val="00220816"/>
    <w:rsid w:val="00220855"/>
    <w:rsid w:val="00220C2B"/>
    <w:rsid w:val="00221400"/>
    <w:rsid w:val="00224D35"/>
    <w:rsid w:val="00225C45"/>
    <w:rsid w:val="00225F1F"/>
    <w:rsid w:val="00226072"/>
    <w:rsid w:val="002266C5"/>
    <w:rsid w:val="002272FA"/>
    <w:rsid w:val="00227814"/>
    <w:rsid w:val="0023010F"/>
    <w:rsid w:val="00230452"/>
    <w:rsid w:val="00230AB3"/>
    <w:rsid w:val="002310BD"/>
    <w:rsid w:val="0023167C"/>
    <w:rsid w:val="0023421C"/>
    <w:rsid w:val="00234CDF"/>
    <w:rsid w:val="00234DAB"/>
    <w:rsid w:val="002355F4"/>
    <w:rsid w:val="00235A4C"/>
    <w:rsid w:val="00236238"/>
    <w:rsid w:val="00236AA2"/>
    <w:rsid w:val="00237939"/>
    <w:rsid w:val="002400F0"/>
    <w:rsid w:val="002406EC"/>
    <w:rsid w:val="002409AE"/>
    <w:rsid w:val="00240D9F"/>
    <w:rsid w:val="00241AB1"/>
    <w:rsid w:val="002420A9"/>
    <w:rsid w:val="0024452C"/>
    <w:rsid w:val="002452A2"/>
    <w:rsid w:val="00245AC3"/>
    <w:rsid w:val="00246A0E"/>
    <w:rsid w:val="00246D9D"/>
    <w:rsid w:val="00246F4C"/>
    <w:rsid w:val="00247CE2"/>
    <w:rsid w:val="00247EB6"/>
    <w:rsid w:val="002502C6"/>
    <w:rsid w:val="00250889"/>
    <w:rsid w:val="00250D57"/>
    <w:rsid w:val="002523B2"/>
    <w:rsid w:val="00252415"/>
    <w:rsid w:val="002536A4"/>
    <w:rsid w:val="00253793"/>
    <w:rsid w:val="00253F7C"/>
    <w:rsid w:val="002544A5"/>
    <w:rsid w:val="00254E4E"/>
    <w:rsid w:val="002557CE"/>
    <w:rsid w:val="002559A3"/>
    <w:rsid w:val="00255C0A"/>
    <w:rsid w:val="00256765"/>
    <w:rsid w:val="002567C8"/>
    <w:rsid w:val="00256F52"/>
    <w:rsid w:val="00257548"/>
    <w:rsid w:val="00260376"/>
    <w:rsid w:val="002609F2"/>
    <w:rsid w:val="002618EC"/>
    <w:rsid w:val="002619A6"/>
    <w:rsid w:val="00262C22"/>
    <w:rsid w:val="00262E16"/>
    <w:rsid w:val="00262FF2"/>
    <w:rsid w:val="0026367C"/>
    <w:rsid w:val="002636E4"/>
    <w:rsid w:val="00263B7C"/>
    <w:rsid w:val="002641AB"/>
    <w:rsid w:val="002650B5"/>
    <w:rsid w:val="0026696F"/>
    <w:rsid w:val="00266D65"/>
    <w:rsid w:val="00267300"/>
    <w:rsid w:val="00267A92"/>
    <w:rsid w:val="00271620"/>
    <w:rsid w:val="002718A5"/>
    <w:rsid w:val="00271A3E"/>
    <w:rsid w:val="002720EE"/>
    <w:rsid w:val="00272287"/>
    <w:rsid w:val="00272403"/>
    <w:rsid w:val="00272FCE"/>
    <w:rsid w:val="0027345C"/>
    <w:rsid w:val="00274163"/>
    <w:rsid w:val="00274FB7"/>
    <w:rsid w:val="00274FDB"/>
    <w:rsid w:val="00274FEE"/>
    <w:rsid w:val="002759E1"/>
    <w:rsid w:val="002759E5"/>
    <w:rsid w:val="002759F8"/>
    <w:rsid w:val="002766A7"/>
    <w:rsid w:val="00276732"/>
    <w:rsid w:val="0027680E"/>
    <w:rsid w:val="0027720D"/>
    <w:rsid w:val="002775D2"/>
    <w:rsid w:val="00280A1A"/>
    <w:rsid w:val="00280DAA"/>
    <w:rsid w:val="00280DD6"/>
    <w:rsid w:val="00281B70"/>
    <w:rsid w:val="00283926"/>
    <w:rsid w:val="00283F3A"/>
    <w:rsid w:val="002845C0"/>
    <w:rsid w:val="00285C3B"/>
    <w:rsid w:val="00287198"/>
    <w:rsid w:val="0028754E"/>
    <w:rsid w:val="00287AD5"/>
    <w:rsid w:val="00290315"/>
    <w:rsid w:val="0029295D"/>
    <w:rsid w:val="00292AEB"/>
    <w:rsid w:val="002930E3"/>
    <w:rsid w:val="00293983"/>
    <w:rsid w:val="00294390"/>
    <w:rsid w:val="0029461B"/>
    <w:rsid w:val="00294C01"/>
    <w:rsid w:val="00295202"/>
    <w:rsid w:val="0029584E"/>
    <w:rsid w:val="0029681E"/>
    <w:rsid w:val="00297C52"/>
    <w:rsid w:val="002A06EC"/>
    <w:rsid w:val="002A0F6B"/>
    <w:rsid w:val="002A1752"/>
    <w:rsid w:val="002A18EC"/>
    <w:rsid w:val="002A20CD"/>
    <w:rsid w:val="002A27D3"/>
    <w:rsid w:val="002A476F"/>
    <w:rsid w:val="002A4A22"/>
    <w:rsid w:val="002A5155"/>
    <w:rsid w:val="002A51CD"/>
    <w:rsid w:val="002A61C3"/>
    <w:rsid w:val="002A7055"/>
    <w:rsid w:val="002A7689"/>
    <w:rsid w:val="002A774C"/>
    <w:rsid w:val="002A78C7"/>
    <w:rsid w:val="002B07C6"/>
    <w:rsid w:val="002B0DC3"/>
    <w:rsid w:val="002B1210"/>
    <w:rsid w:val="002B1A5D"/>
    <w:rsid w:val="002B21F9"/>
    <w:rsid w:val="002B25F2"/>
    <w:rsid w:val="002B368F"/>
    <w:rsid w:val="002B3E95"/>
    <w:rsid w:val="002B4131"/>
    <w:rsid w:val="002B446D"/>
    <w:rsid w:val="002B453E"/>
    <w:rsid w:val="002B49E1"/>
    <w:rsid w:val="002B514C"/>
    <w:rsid w:val="002B5B9E"/>
    <w:rsid w:val="002B7336"/>
    <w:rsid w:val="002C047A"/>
    <w:rsid w:val="002C1931"/>
    <w:rsid w:val="002C2B11"/>
    <w:rsid w:val="002C2D7A"/>
    <w:rsid w:val="002C3EA8"/>
    <w:rsid w:val="002C408D"/>
    <w:rsid w:val="002C439F"/>
    <w:rsid w:val="002C450A"/>
    <w:rsid w:val="002C485A"/>
    <w:rsid w:val="002C4947"/>
    <w:rsid w:val="002C596F"/>
    <w:rsid w:val="002C5F20"/>
    <w:rsid w:val="002C6FC8"/>
    <w:rsid w:val="002D02E6"/>
    <w:rsid w:val="002D0911"/>
    <w:rsid w:val="002D135E"/>
    <w:rsid w:val="002D41F1"/>
    <w:rsid w:val="002D44D0"/>
    <w:rsid w:val="002D4544"/>
    <w:rsid w:val="002D47B4"/>
    <w:rsid w:val="002D4F05"/>
    <w:rsid w:val="002D5CE1"/>
    <w:rsid w:val="002D7DEE"/>
    <w:rsid w:val="002E05B5"/>
    <w:rsid w:val="002E07A8"/>
    <w:rsid w:val="002E1EED"/>
    <w:rsid w:val="002E1F4C"/>
    <w:rsid w:val="002E2C26"/>
    <w:rsid w:val="002E352B"/>
    <w:rsid w:val="002E3A67"/>
    <w:rsid w:val="002E526F"/>
    <w:rsid w:val="002E5293"/>
    <w:rsid w:val="002E5302"/>
    <w:rsid w:val="002E57A7"/>
    <w:rsid w:val="002E5950"/>
    <w:rsid w:val="002E62ED"/>
    <w:rsid w:val="002E6806"/>
    <w:rsid w:val="002E69A9"/>
    <w:rsid w:val="002E6DFD"/>
    <w:rsid w:val="002F0416"/>
    <w:rsid w:val="002F0D1D"/>
    <w:rsid w:val="002F140D"/>
    <w:rsid w:val="002F23DF"/>
    <w:rsid w:val="002F2701"/>
    <w:rsid w:val="002F2DDE"/>
    <w:rsid w:val="002F3164"/>
    <w:rsid w:val="002F3402"/>
    <w:rsid w:val="002F3EDA"/>
    <w:rsid w:val="002F4FA5"/>
    <w:rsid w:val="002F591A"/>
    <w:rsid w:val="002F5AC4"/>
    <w:rsid w:val="002F5E2F"/>
    <w:rsid w:val="002F6279"/>
    <w:rsid w:val="002F62F2"/>
    <w:rsid w:val="002F6BB3"/>
    <w:rsid w:val="002F7818"/>
    <w:rsid w:val="002F7CE1"/>
    <w:rsid w:val="0030057C"/>
    <w:rsid w:val="003007CC"/>
    <w:rsid w:val="00300AD4"/>
    <w:rsid w:val="00300EE6"/>
    <w:rsid w:val="003011FB"/>
    <w:rsid w:val="00301419"/>
    <w:rsid w:val="0030314E"/>
    <w:rsid w:val="00303844"/>
    <w:rsid w:val="00304638"/>
    <w:rsid w:val="0030487F"/>
    <w:rsid w:val="00304C3F"/>
    <w:rsid w:val="00305D48"/>
    <w:rsid w:val="00306824"/>
    <w:rsid w:val="00307948"/>
    <w:rsid w:val="0030795A"/>
    <w:rsid w:val="00307CCF"/>
    <w:rsid w:val="00310591"/>
    <w:rsid w:val="00311824"/>
    <w:rsid w:val="00311FDA"/>
    <w:rsid w:val="0031261B"/>
    <w:rsid w:val="00312EC3"/>
    <w:rsid w:val="00314402"/>
    <w:rsid w:val="00314888"/>
    <w:rsid w:val="003149A9"/>
    <w:rsid w:val="00315485"/>
    <w:rsid w:val="00315924"/>
    <w:rsid w:val="00315A35"/>
    <w:rsid w:val="00315DC0"/>
    <w:rsid w:val="00315F16"/>
    <w:rsid w:val="00316405"/>
    <w:rsid w:val="0031756E"/>
    <w:rsid w:val="00317743"/>
    <w:rsid w:val="00320298"/>
    <w:rsid w:val="003216F6"/>
    <w:rsid w:val="00321C91"/>
    <w:rsid w:val="00321E30"/>
    <w:rsid w:val="003228AF"/>
    <w:rsid w:val="00322E9A"/>
    <w:rsid w:val="003255EF"/>
    <w:rsid w:val="003258A9"/>
    <w:rsid w:val="00325A0F"/>
    <w:rsid w:val="003261BA"/>
    <w:rsid w:val="003267FF"/>
    <w:rsid w:val="00327DC5"/>
    <w:rsid w:val="00330904"/>
    <w:rsid w:val="00330C84"/>
    <w:rsid w:val="003312C6"/>
    <w:rsid w:val="0033146D"/>
    <w:rsid w:val="00331C4E"/>
    <w:rsid w:val="003320EE"/>
    <w:rsid w:val="003322FD"/>
    <w:rsid w:val="00332E8C"/>
    <w:rsid w:val="003348AF"/>
    <w:rsid w:val="003357AC"/>
    <w:rsid w:val="00335F37"/>
    <w:rsid w:val="00336A3B"/>
    <w:rsid w:val="003376FD"/>
    <w:rsid w:val="00340293"/>
    <w:rsid w:val="00340522"/>
    <w:rsid w:val="00340914"/>
    <w:rsid w:val="00340BBD"/>
    <w:rsid w:val="003415BE"/>
    <w:rsid w:val="00342588"/>
    <w:rsid w:val="00342F95"/>
    <w:rsid w:val="00343856"/>
    <w:rsid w:val="0034432B"/>
    <w:rsid w:val="003443FC"/>
    <w:rsid w:val="00344758"/>
    <w:rsid w:val="003455A9"/>
    <w:rsid w:val="00345CF2"/>
    <w:rsid w:val="00346356"/>
    <w:rsid w:val="00347600"/>
    <w:rsid w:val="0035159D"/>
    <w:rsid w:val="00352F06"/>
    <w:rsid w:val="00353D1D"/>
    <w:rsid w:val="00354503"/>
    <w:rsid w:val="00355DBD"/>
    <w:rsid w:val="00356156"/>
    <w:rsid w:val="00356FF7"/>
    <w:rsid w:val="003572F7"/>
    <w:rsid w:val="00357319"/>
    <w:rsid w:val="0036089B"/>
    <w:rsid w:val="00360BD7"/>
    <w:rsid w:val="00362053"/>
    <w:rsid w:val="00362B22"/>
    <w:rsid w:val="0036326D"/>
    <w:rsid w:val="003655E1"/>
    <w:rsid w:val="00365615"/>
    <w:rsid w:val="0036615B"/>
    <w:rsid w:val="00366F12"/>
    <w:rsid w:val="00370530"/>
    <w:rsid w:val="00372377"/>
    <w:rsid w:val="00373073"/>
    <w:rsid w:val="00373180"/>
    <w:rsid w:val="00373559"/>
    <w:rsid w:val="00373F41"/>
    <w:rsid w:val="00374B34"/>
    <w:rsid w:val="00374CCA"/>
    <w:rsid w:val="00376794"/>
    <w:rsid w:val="00376CA4"/>
    <w:rsid w:val="003810E6"/>
    <w:rsid w:val="00381DA4"/>
    <w:rsid w:val="00382394"/>
    <w:rsid w:val="003824C4"/>
    <w:rsid w:val="00382A21"/>
    <w:rsid w:val="00383229"/>
    <w:rsid w:val="00384694"/>
    <w:rsid w:val="00384771"/>
    <w:rsid w:val="003848BC"/>
    <w:rsid w:val="00384986"/>
    <w:rsid w:val="00385514"/>
    <w:rsid w:val="0038569E"/>
    <w:rsid w:val="00385A08"/>
    <w:rsid w:val="00387034"/>
    <w:rsid w:val="003875D4"/>
    <w:rsid w:val="003879B2"/>
    <w:rsid w:val="00391AF0"/>
    <w:rsid w:val="00392E00"/>
    <w:rsid w:val="003932DF"/>
    <w:rsid w:val="00395191"/>
    <w:rsid w:val="00395C13"/>
    <w:rsid w:val="00395D4E"/>
    <w:rsid w:val="003A0562"/>
    <w:rsid w:val="003A2CCD"/>
    <w:rsid w:val="003A35F0"/>
    <w:rsid w:val="003A4486"/>
    <w:rsid w:val="003A4D93"/>
    <w:rsid w:val="003A5CC8"/>
    <w:rsid w:val="003A679F"/>
    <w:rsid w:val="003A7DC9"/>
    <w:rsid w:val="003B1DCB"/>
    <w:rsid w:val="003B20C2"/>
    <w:rsid w:val="003B22D7"/>
    <w:rsid w:val="003B3E2C"/>
    <w:rsid w:val="003B47FF"/>
    <w:rsid w:val="003B4CA7"/>
    <w:rsid w:val="003B5C40"/>
    <w:rsid w:val="003B6266"/>
    <w:rsid w:val="003B63DB"/>
    <w:rsid w:val="003B6505"/>
    <w:rsid w:val="003B680B"/>
    <w:rsid w:val="003B6B2B"/>
    <w:rsid w:val="003B6C10"/>
    <w:rsid w:val="003B787E"/>
    <w:rsid w:val="003C0247"/>
    <w:rsid w:val="003C14E3"/>
    <w:rsid w:val="003C36E9"/>
    <w:rsid w:val="003C3D33"/>
    <w:rsid w:val="003C448D"/>
    <w:rsid w:val="003C537F"/>
    <w:rsid w:val="003C5ABE"/>
    <w:rsid w:val="003C64BF"/>
    <w:rsid w:val="003C6650"/>
    <w:rsid w:val="003C6B08"/>
    <w:rsid w:val="003C6E5C"/>
    <w:rsid w:val="003C7D51"/>
    <w:rsid w:val="003D076C"/>
    <w:rsid w:val="003D15D9"/>
    <w:rsid w:val="003D190F"/>
    <w:rsid w:val="003D4378"/>
    <w:rsid w:val="003D4687"/>
    <w:rsid w:val="003D487F"/>
    <w:rsid w:val="003D4C81"/>
    <w:rsid w:val="003D4D9A"/>
    <w:rsid w:val="003D5C15"/>
    <w:rsid w:val="003D7282"/>
    <w:rsid w:val="003E0E69"/>
    <w:rsid w:val="003E14FC"/>
    <w:rsid w:val="003E1C02"/>
    <w:rsid w:val="003E1DA5"/>
    <w:rsid w:val="003E2349"/>
    <w:rsid w:val="003E26B1"/>
    <w:rsid w:val="003E3D34"/>
    <w:rsid w:val="003E3E40"/>
    <w:rsid w:val="003E462A"/>
    <w:rsid w:val="003E519D"/>
    <w:rsid w:val="003E5D4B"/>
    <w:rsid w:val="003E65E3"/>
    <w:rsid w:val="003E6B2E"/>
    <w:rsid w:val="003E6E65"/>
    <w:rsid w:val="003E74DA"/>
    <w:rsid w:val="003F058D"/>
    <w:rsid w:val="003F162B"/>
    <w:rsid w:val="003F1951"/>
    <w:rsid w:val="003F2418"/>
    <w:rsid w:val="003F30B7"/>
    <w:rsid w:val="003F3A05"/>
    <w:rsid w:val="003F5999"/>
    <w:rsid w:val="003F5E8D"/>
    <w:rsid w:val="003F5FF7"/>
    <w:rsid w:val="003F64EB"/>
    <w:rsid w:val="003F652E"/>
    <w:rsid w:val="003F6E9B"/>
    <w:rsid w:val="00400A3D"/>
    <w:rsid w:val="0040116C"/>
    <w:rsid w:val="00401884"/>
    <w:rsid w:val="00401D93"/>
    <w:rsid w:val="0040324E"/>
    <w:rsid w:val="00403AED"/>
    <w:rsid w:val="0040455E"/>
    <w:rsid w:val="00404854"/>
    <w:rsid w:val="00404966"/>
    <w:rsid w:val="004052B5"/>
    <w:rsid w:val="0040583B"/>
    <w:rsid w:val="004059F4"/>
    <w:rsid w:val="00406E62"/>
    <w:rsid w:val="0040783A"/>
    <w:rsid w:val="00407B88"/>
    <w:rsid w:val="004100CE"/>
    <w:rsid w:val="004108FF"/>
    <w:rsid w:val="004109AC"/>
    <w:rsid w:val="00410C66"/>
    <w:rsid w:val="00414242"/>
    <w:rsid w:val="004145FE"/>
    <w:rsid w:val="00414CC1"/>
    <w:rsid w:val="00415466"/>
    <w:rsid w:val="00415C86"/>
    <w:rsid w:val="00416FFD"/>
    <w:rsid w:val="00417183"/>
    <w:rsid w:val="0042092C"/>
    <w:rsid w:val="004216C4"/>
    <w:rsid w:val="00422CB4"/>
    <w:rsid w:val="00423C6B"/>
    <w:rsid w:val="004242D1"/>
    <w:rsid w:val="004264E9"/>
    <w:rsid w:val="00430241"/>
    <w:rsid w:val="004305DA"/>
    <w:rsid w:val="00430C48"/>
    <w:rsid w:val="004312AD"/>
    <w:rsid w:val="00432068"/>
    <w:rsid w:val="0043454C"/>
    <w:rsid w:val="00435046"/>
    <w:rsid w:val="00435AD5"/>
    <w:rsid w:val="0043603D"/>
    <w:rsid w:val="00436719"/>
    <w:rsid w:val="00437220"/>
    <w:rsid w:val="0043788A"/>
    <w:rsid w:val="00440BEB"/>
    <w:rsid w:val="004412C1"/>
    <w:rsid w:val="00441735"/>
    <w:rsid w:val="00441FDA"/>
    <w:rsid w:val="00443D2B"/>
    <w:rsid w:val="0044410F"/>
    <w:rsid w:val="0044470F"/>
    <w:rsid w:val="004448D8"/>
    <w:rsid w:val="00445A04"/>
    <w:rsid w:val="00445C47"/>
    <w:rsid w:val="00446149"/>
    <w:rsid w:val="004465FF"/>
    <w:rsid w:val="00452FE0"/>
    <w:rsid w:val="004532BE"/>
    <w:rsid w:val="004534A8"/>
    <w:rsid w:val="00453FC8"/>
    <w:rsid w:val="00454585"/>
    <w:rsid w:val="004563AD"/>
    <w:rsid w:val="00456C7F"/>
    <w:rsid w:val="0045737E"/>
    <w:rsid w:val="00460421"/>
    <w:rsid w:val="00460CCA"/>
    <w:rsid w:val="00460E14"/>
    <w:rsid w:val="00461422"/>
    <w:rsid w:val="00461B8C"/>
    <w:rsid w:val="00462562"/>
    <w:rsid w:val="00462A01"/>
    <w:rsid w:val="00462A0A"/>
    <w:rsid w:val="0046471E"/>
    <w:rsid w:val="00466F85"/>
    <w:rsid w:val="0046754E"/>
    <w:rsid w:val="004700B2"/>
    <w:rsid w:val="004704E0"/>
    <w:rsid w:val="004714D3"/>
    <w:rsid w:val="00473653"/>
    <w:rsid w:val="00473C29"/>
    <w:rsid w:val="00473F3B"/>
    <w:rsid w:val="00474ADC"/>
    <w:rsid w:val="004750BA"/>
    <w:rsid w:val="0047646E"/>
    <w:rsid w:val="004773E6"/>
    <w:rsid w:val="0047765F"/>
    <w:rsid w:val="00477CE5"/>
    <w:rsid w:val="00480103"/>
    <w:rsid w:val="00480E19"/>
    <w:rsid w:val="0048172D"/>
    <w:rsid w:val="00481AD9"/>
    <w:rsid w:val="004825CE"/>
    <w:rsid w:val="00482B24"/>
    <w:rsid w:val="00482D65"/>
    <w:rsid w:val="0048375C"/>
    <w:rsid w:val="004856AB"/>
    <w:rsid w:val="004856C7"/>
    <w:rsid w:val="00487E66"/>
    <w:rsid w:val="0049146A"/>
    <w:rsid w:val="00491B6E"/>
    <w:rsid w:val="0049289D"/>
    <w:rsid w:val="00492E9A"/>
    <w:rsid w:val="0049391B"/>
    <w:rsid w:val="00495C9D"/>
    <w:rsid w:val="00497689"/>
    <w:rsid w:val="004A100C"/>
    <w:rsid w:val="004A4191"/>
    <w:rsid w:val="004A43F7"/>
    <w:rsid w:val="004A51D5"/>
    <w:rsid w:val="004A525F"/>
    <w:rsid w:val="004A5914"/>
    <w:rsid w:val="004A5DB8"/>
    <w:rsid w:val="004A60A3"/>
    <w:rsid w:val="004A6149"/>
    <w:rsid w:val="004A64DE"/>
    <w:rsid w:val="004A7694"/>
    <w:rsid w:val="004B3780"/>
    <w:rsid w:val="004B3AD3"/>
    <w:rsid w:val="004B43FA"/>
    <w:rsid w:val="004B5A8C"/>
    <w:rsid w:val="004B5BCA"/>
    <w:rsid w:val="004B66CB"/>
    <w:rsid w:val="004B6B36"/>
    <w:rsid w:val="004B7D73"/>
    <w:rsid w:val="004C16B9"/>
    <w:rsid w:val="004C259A"/>
    <w:rsid w:val="004C2E68"/>
    <w:rsid w:val="004C3BC7"/>
    <w:rsid w:val="004C589A"/>
    <w:rsid w:val="004C663D"/>
    <w:rsid w:val="004C6F31"/>
    <w:rsid w:val="004C6FCE"/>
    <w:rsid w:val="004C71CE"/>
    <w:rsid w:val="004C75B0"/>
    <w:rsid w:val="004C78F2"/>
    <w:rsid w:val="004D029A"/>
    <w:rsid w:val="004D0889"/>
    <w:rsid w:val="004D10AB"/>
    <w:rsid w:val="004D11C2"/>
    <w:rsid w:val="004D1683"/>
    <w:rsid w:val="004D17E4"/>
    <w:rsid w:val="004D27BE"/>
    <w:rsid w:val="004D2BB7"/>
    <w:rsid w:val="004D38D8"/>
    <w:rsid w:val="004D3A3D"/>
    <w:rsid w:val="004D42B3"/>
    <w:rsid w:val="004D4F6B"/>
    <w:rsid w:val="004D4FCB"/>
    <w:rsid w:val="004D6579"/>
    <w:rsid w:val="004D66E0"/>
    <w:rsid w:val="004D69E4"/>
    <w:rsid w:val="004D7A5B"/>
    <w:rsid w:val="004E0869"/>
    <w:rsid w:val="004E08AD"/>
    <w:rsid w:val="004E0C4B"/>
    <w:rsid w:val="004E0DCF"/>
    <w:rsid w:val="004E13C3"/>
    <w:rsid w:val="004E1FD8"/>
    <w:rsid w:val="004E25AB"/>
    <w:rsid w:val="004E282B"/>
    <w:rsid w:val="004E3070"/>
    <w:rsid w:val="004E3F42"/>
    <w:rsid w:val="004E4099"/>
    <w:rsid w:val="004E42A9"/>
    <w:rsid w:val="004E5A0F"/>
    <w:rsid w:val="004E5C3E"/>
    <w:rsid w:val="004E61F0"/>
    <w:rsid w:val="004E62CC"/>
    <w:rsid w:val="004E6DB4"/>
    <w:rsid w:val="004E7151"/>
    <w:rsid w:val="004E7A6F"/>
    <w:rsid w:val="004E7BFB"/>
    <w:rsid w:val="004F1DD7"/>
    <w:rsid w:val="004F31BB"/>
    <w:rsid w:val="004F369E"/>
    <w:rsid w:val="004F3AF4"/>
    <w:rsid w:val="004F4131"/>
    <w:rsid w:val="004F469D"/>
    <w:rsid w:val="004F46B0"/>
    <w:rsid w:val="004F5ED4"/>
    <w:rsid w:val="00500B89"/>
    <w:rsid w:val="00500D16"/>
    <w:rsid w:val="00501136"/>
    <w:rsid w:val="005015A0"/>
    <w:rsid w:val="00501DDB"/>
    <w:rsid w:val="00501FE8"/>
    <w:rsid w:val="005023E3"/>
    <w:rsid w:val="00503B10"/>
    <w:rsid w:val="005041F3"/>
    <w:rsid w:val="00504BDC"/>
    <w:rsid w:val="00504C34"/>
    <w:rsid w:val="00504F9A"/>
    <w:rsid w:val="005064F5"/>
    <w:rsid w:val="00507626"/>
    <w:rsid w:val="00507D51"/>
    <w:rsid w:val="00510E61"/>
    <w:rsid w:val="00510EAF"/>
    <w:rsid w:val="00511513"/>
    <w:rsid w:val="00511C19"/>
    <w:rsid w:val="00511E0E"/>
    <w:rsid w:val="00512DF5"/>
    <w:rsid w:val="00513312"/>
    <w:rsid w:val="005138C1"/>
    <w:rsid w:val="00513BA2"/>
    <w:rsid w:val="005142EE"/>
    <w:rsid w:val="00517EA6"/>
    <w:rsid w:val="0052078C"/>
    <w:rsid w:val="0052088E"/>
    <w:rsid w:val="005210EF"/>
    <w:rsid w:val="00522E5E"/>
    <w:rsid w:val="0052381F"/>
    <w:rsid w:val="00523ACC"/>
    <w:rsid w:val="00523B45"/>
    <w:rsid w:val="0052602E"/>
    <w:rsid w:val="00526C8A"/>
    <w:rsid w:val="005322B0"/>
    <w:rsid w:val="005328C3"/>
    <w:rsid w:val="00533351"/>
    <w:rsid w:val="005335F8"/>
    <w:rsid w:val="00533FA1"/>
    <w:rsid w:val="00535921"/>
    <w:rsid w:val="005364F1"/>
    <w:rsid w:val="00536F94"/>
    <w:rsid w:val="00540B78"/>
    <w:rsid w:val="00541777"/>
    <w:rsid w:val="005419F6"/>
    <w:rsid w:val="00542465"/>
    <w:rsid w:val="0054292D"/>
    <w:rsid w:val="00542E76"/>
    <w:rsid w:val="005432B8"/>
    <w:rsid w:val="00544B62"/>
    <w:rsid w:val="00545382"/>
    <w:rsid w:val="005459E0"/>
    <w:rsid w:val="00547F65"/>
    <w:rsid w:val="0055105B"/>
    <w:rsid w:val="00552435"/>
    <w:rsid w:val="005524BF"/>
    <w:rsid w:val="00552B2E"/>
    <w:rsid w:val="005539B4"/>
    <w:rsid w:val="00553A49"/>
    <w:rsid w:val="0055452F"/>
    <w:rsid w:val="0055472A"/>
    <w:rsid w:val="005551A0"/>
    <w:rsid w:val="005560D5"/>
    <w:rsid w:val="0055620B"/>
    <w:rsid w:val="00556732"/>
    <w:rsid w:val="005567E6"/>
    <w:rsid w:val="00556D31"/>
    <w:rsid w:val="005576D3"/>
    <w:rsid w:val="005608F6"/>
    <w:rsid w:val="005611B9"/>
    <w:rsid w:val="0056173F"/>
    <w:rsid w:val="005620D8"/>
    <w:rsid w:val="005624EF"/>
    <w:rsid w:val="00564E2B"/>
    <w:rsid w:val="00564FF4"/>
    <w:rsid w:val="0056514B"/>
    <w:rsid w:val="00565695"/>
    <w:rsid w:val="0056587F"/>
    <w:rsid w:val="00565A9C"/>
    <w:rsid w:val="005667C3"/>
    <w:rsid w:val="00566AF4"/>
    <w:rsid w:val="005676FF"/>
    <w:rsid w:val="00567E54"/>
    <w:rsid w:val="0057099C"/>
    <w:rsid w:val="005722EC"/>
    <w:rsid w:val="005725A6"/>
    <w:rsid w:val="00572FDD"/>
    <w:rsid w:val="00573700"/>
    <w:rsid w:val="00573EBB"/>
    <w:rsid w:val="00574902"/>
    <w:rsid w:val="00576170"/>
    <w:rsid w:val="00576D3F"/>
    <w:rsid w:val="005776BA"/>
    <w:rsid w:val="005806A7"/>
    <w:rsid w:val="00580C36"/>
    <w:rsid w:val="005815E0"/>
    <w:rsid w:val="00581866"/>
    <w:rsid w:val="0058209D"/>
    <w:rsid w:val="005820D4"/>
    <w:rsid w:val="005823D5"/>
    <w:rsid w:val="005824E8"/>
    <w:rsid w:val="0058257E"/>
    <w:rsid w:val="0058280A"/>
    <w:rsid w:val="00582F78"/>
    <w:rsid w:val="0058447A"/>
    <w:rsid w:val="00584526"/>
    <w:rsid w:val="00585276"/>
    <w:rsid w:val="00585453"/>
    <w:rsid w:val="00586F8F"/>
    <w:rsid w:val="00587086"/>
    <w:rsid w:val="00587BF7"/>
    <w:rsid w:val="00592B5D"/>
    <w:rsid w:val="00592C38"/>
    <w:rsid w:val="00593E3E"/>
    <w:rsid w:val="00594B68"/>
    <w:rsid w:val="005951BD"/>
    <w:rsid w:val="00595361"/>
    <w:rsid w:val="00597856"/>
    <w:rsid w:val="005A19B8"/>
    <w:rsid w:val="005A24C6"/>
    <w:rsid w:val="005A40CE"/>
    <w:rsid w:val="005A41D8"/>
    <w:rsid w:val="005A4749"/>
    <w:rsid w:val="005A48CE"/>
    <w:rsid w:val="005A59F9"/>
    <w:rsid w:val="005A611D"/>
    <w:rsid w:val="005A62D3"/>
    <w:rsid w:val="005A7E3C"/>
    <w:rsid w:val="005B02F6"/>
    <w:rsid w:val="005B0971"/>
    <w:rsid w:val="005B125A"/>
    <w:rsid w:val="005B23C2"/>
    <w:rsid w:val="005B2CFC"/>
    <w:rsid w:val="005B2F35"/>
    <w:rsid w:val="005B4573"/>
    <w:rsid w:val="005B48E4"/>
    <w:rsid w:val="005B52EB"/>
    <w:rsid w:val="005B5D3F"/>
    <w:rsid w:val="005B6E5D"/>
    <w:rsid w:val="005B74FB"/>
    <w:rsid w:val="005C051B"/>
    <w:rsid w:val="005C0B10"/>
    <w:rsid w:val="005C0FA5"/>
    <w:rsid w:val="005C154F"/>
    <w:rsid w:val="005C163C"/>
    <w:rsid w:val="005C240F"/>
    <w:rsid w:val="005C3BF9"/>
    <w:rsid w:val="005C4B9E"/>
    <w:rsid w:val="005C4ED8"/>
    <w:rsid w:val="005C55E8"/>
    <w:rsid w:val="005C62F0"/>
    <w:rsid w:val="005C6EA8"/>
    <w:rsid w:val="005C746D"/>
    <w:rsid w:val="005C7974"/>
    <w:rsid w:val="005D0351"/>
    <w:rsid w:val="005D1571"/>
    <w:rsid w:val="005D1BFE"/>
    <w:rsid w:val="005D2B9F"/>
    <w:rsid w:val="005D32A9"/>
    <w:rsid w:val="005D32F6"/>
    <w:rsid w:val="005D3846"/>
    <w:rsid w:val="005D441D"/>
    <w:rsid w:val="005D4860"/>
    <w:rsid w:val="005D4A55"/>
    <w:rsid w:val="005D4EB2"/>
    <w:rsid w:val="005D51F8"/>
    <w:rsid w:val="005D5C2E"/>
    <w:rsid w:val="005D5C57"/>
    <w:rsid w:val="005D5C76"/>
    <w:rsid w:val="005D7031"/>
    <w:rsid w:val="005E0FC1"/>
    <w:rsid w:val="005E1819"/>
    <w:rsid w:val="005E20F0"/>
    <w:rsid w:val="005E265F"/>
    <w:rsid w:val="005E40D2"/>
    <w:rsid w:val="005E48DF"/>
    <w:rsid w:val="005E4FD1"/>
    <w:rsid w:val="005E552E"/>
    <w:rsid w:val="005E5A22"/>
    <w:rsid w:val="005E70A2"/>
    <w:rsid w:val="005E7228"/>
    <w:rsid w:val="005E78DC"/>
    <w:rsid w:val="005F023A"/>
    <w:rsid w:val="005F2253"/>
    <w:rsid w:val="005F327B"/>
    <w:rsid w:val="005F3835"/>
    <w:rsid w:val="005F385F"/>
    <w:rsid w:val="005F40A7"/>
    <w:rsid w:val="005F40F0"/>
    <w:rsid w:val="005F41EC"/>
    <w:rsid w:val="005F425C"/>
    <w:rsid w:val="005F44F1"/>
    <w:rsid w:val="005F45F3"/>
    <w:rsid w:val="005F4C18"/>
    <w:rsid w:val="005F53DE"/>
    <w:rsid w:val="005F58DB"/>
    <w:rsid w:val="005F65AE"/>
    <w:rsid w:val="005F67C9"/>
    <w:rsid w:val="005F6D61"/>
    <w:rsid w:val="005F7108"/>
    <w:rsid w:val="005F714A"/>
    <w:rsid w:val="00600120"/>
    <w:rsid w:val="006013E3"/>
    <w:rsid w:val="006014ED"/>
    <w:rsid w:val="0060150E"/>
    <w:rsid w:val="006020A2"/>
    <w:rsid w:val="00602220"/>
    <w:rsid w:val="00603B4A"/>
    <w:rsid w:val="00603CAB"/>
    <w:rsid w:val="00604162"/>
    <w:rsid w:val="00604604"/>
    <w:rsid w:val="006049D0"/>
    <w:rsid w:val="00605FA2"/>
    <w:rsid w:val="006064A3"/>
    <w:rsid w:val="00606C2B"/>
    <w:rsid w:val="00607B7D"/>
    <w:rsid w:val="00607DC2"/>
    <w:rsid w:val="00612DBA"/>
    <w:rsid w:val="0061304C"/>
    <w:rsid w:val="00613610"/>
    <w:rsid w:val="00613EF9"/>
    <w:rsid w:val="006142D6"/>
    <w:rsid w:val="006146FB"/>
    <w:rsid w:val="00614EE4"/>
    <w:rsid w:val="00615535"/>
    <w:rsid w:val="00616885"/>
    <w:rsid w:val="00616C66"/>
    <w:rsid w:val="00620F1F"/>
    <w:rsid w:val="006218A7"/>
    <w:rsid w:val="0062322E"/>
    <w:rsid w:val="006239DC"/>
    <w:rsid w:val="00624163"/>
    <w:rsid w:val="006241B0"/>
    <w:rsid w:val="00625124"/>
    <w:rsid w:val="0062539B"/>
    <w:rsid w:val="00625576"/>
    <w:rsid w:val="00625C62"/>
    <w:rsid w:val="00626679"/>
    <w:rsid w:val="006268F1"/>
    <w:rsid w:val="00627186"/>
    <w:rsid w:val="00627581"/>
    <w:rsid w:val="00627E3B"/>
    <w:rsid w:val="00630613"/>
    <w:rsid w:val="00630BAA"/>
    <w:rsid w:val="0063220D"/>
    <w:rsid w:val="00632226"/>
    <w:rsid w:val="006326DF"/>
    <w:rsid w:val="006328B6"/>
    <w:rsid w:val="00632B1A"/>
    <w:rsid w:val="0063315D"/>
    <w:rsid w:val="0063354B"/>
    <w:rsid w:val="00634033"/>
    <w:rsid w:val="00634826"/>
    <w:rsid w:val="006350F4"/>
    <w:rsid w:val="00637CCD"/>
    <w:rsid w:val="00640721"/>
    <w:rsid w:val="00640F9D"/>
    <w:rsid w:val="00642D3E"/>
    <w:rsid w:val="00643AF8"/>
    <w:rsid w:val="006440C6"/>
    <w:rsid w:val="0064426E"/>
    <w:rsid w:val="006444A8"/>
    <w:rsid w:val="00644E06"/>
    <w:rsid w:val="0064599E"/>
    <w:rsid w:val="00645C83"/>
    <w:rsid w:val="00645D52"/>
    <w:rsid w:val="00646167"/>
    <w:rsid w:val="00646E7A"/>
    <w:rsid w:val="006503DE"/>
    <w:rsid w:val="00650463"/>
    <w:rsid w:val="006510D7"/>
    <w:rsid w:val="00651BF7"/>
    <w:rsid w:val="0065236A"/>
    <w:rsid w:val="00655879"/>
    <w:rsid w:val="00656DD4"/>
    <w:rsid w:val="00660B2A"/>
    <w:rsid w:val="00660BAB"/>
    <w:rsid w:val="006615CD"/>
    <w:rsid w:val="00661954"/>
    <w:rsid w:val="006624A9"/>
    <w:rsid w:val="00662895"/>
    <w:rsid w:val="00663723"/>
    <w:rsid w:val="00663B83"/>
    <w:rsid w:val="00664AB4"/>
    <w:rsid w:val="00666132"/>
    <w:rsid w:val="0066720A"/>
    <w:rsid w:val="006700B7"/>
    <w:rsid w:val="00670A91"/>
    <w:rsid w:val="00672D3F"/>
    <w:rsid w:val="00672F1B"/>
    <w:rsid w:val="00673973"/>
    <w:rsid w:val="00673CB7"/>
    <w:rsid w:val="006758CC"/>
    <w:rsid w:val="00676B0D"/>
    <w:rsid w:val="00677BDB"/>
    <w:rsid w:val="006801D5"/>
    <w:rsid w:val="006805AB"/>
    <w:rsid w:val="006805E6"/>
    <w:rsid w:val="00680A0C"/>
    <w:rsid w:val="00680B46"/>
    <w:rsid w:val="006812CA"/>
    <w:rsid w:val="0068160B"/>
    <w:rsid w:val="00681939"/>
    <w:rsid w:val="00682595"/>
    <w:rsid w:val="006834E7"/>
    <w:rsid w:val="006837FA"/>
    <w:rsid w:val="00684AD6"/>
    <w:rsid w:val="0068503E"/>
    <w:rsid w:val="00685E1A"/>
    <w:rsid w:val="00685E39"/>
    <w:rsid w:val="00686155"/>
    <w:rsid w:val="00686F69"/>
    <w:rsid w:val="006918E2"/>
    <w:rsid w:val="00691D15"/>
    <w:rsid w:val="006929A0"/>
    <w:rsid w:val="00692F98"/>
    <w:rsid w:val="00693117"/>
    <w:rsid w:val="00693A38"/>
    <w:rsid w:val="00693E4D"/>
    <w:rsid w:val="00694B3E"/>
    <w:rsid w:val="00694BD8"/>
    <w:rsid w:val="00696279"/>
    <w:rsid w:val="0069680D"/>
    <w:rsid w:val="006A0537"/>
    <w:rsid w:val="006A0D9F"/>
    <w:rsid w:val="006A1B35"/>
    <w:rsid w:val="006A22A2"/>
    <w:rsid w:val="006A2492"/>
    <w:rsid w:val="006A2607"/>
    <w:rsid w:val="006A2ED8"/>
    <w:rsid w:val="006A2F41"/>
    <w:rsid w:val="006A4D8C"/>
    <w:rsid w:val="006A4E28"/>
    <w:rsid w:val="006A61E2"/>
    <w:rsid w:val="006A6A18"/>
    <w:rsid w:val="006A712A"/>
    <w:rsid w:val="006A73C2"/>
    <w:rsid w:val="006A744B"/>
    <w:rsid w:val="006B07F6"/>
    <w:rsid w:val="006B11FE"/>
    <w:rsid w:val="006B182E"/>
    <w:rsid w:val="006B1FF8"/>
    <w:rsid w:val="006B20DE"/>
    <w:rsid w:val="006B2225"/>
    <w:rsid w:val="006B28E2"/>
    <w:rsid w:val="006B439F"/>
    <w:rsid w:val="006B592C"/>
    <w:rsid w:val="006B5D0C"/>
    <w:rsid w:val="006B63C9"/>
    <w:rsid w:val="006B6BB6"/>
    <w:rsid w:val="006B6FD1"/>
    <w:rsid w:val="006B7186"/>
    <w:rsid w:val="006B7A8E"/>
    <w:rsid w:val="006C0157"/>
    <w:rsid w:val="006C0F5C"/>
    <w:rsid w:val="006C11D0"/>
    <w:rsid w:val="006C2EDD"/>
    <w:rsid w:val="006C3493"/>
    <w:rsid w:val="006C3940"/>
    <w:rsid w:val="006C4424"/>
    <w:rsid w:val="006C4589"/>
    <w:rsid w:val="006C4C32"/>
    <w:rsid w:val="006C4DFA"/>
    <w:rsid w:val="006C4E9E"/>
    <w:rsid w:val="006C53DF"/>
    <w:rsid w:val="006C5494"/>
    <w:rsid w:val="006C5BBA"/>
    <w:rsid w:val="006C67A6"/>
    <w:rsid w:val="006D1D3A"/>
    <w:rsid w:val="006D2534"/>
    <w:rsid w:val="006D25E5"/>
    <w:rsid w:val="006D2905"/>
    <w:rsid w:val="006D3312"/>
    <w:rsid w:val="006D3386"/>
    <w:rsid w:val="006D49B4"/>
    <w:rsid w:val="006D542A"/>
    <w:rsid w:val="006D55DC"/>
    <w:rsid w:val="006D5A95"/>
    <w:rsid w:val="006D60CC"/>
    <w:rsid w:val="006D6689"/>
    <w:rsid w:val="006D787F"/>
    <w:rsid w:val="006E0C47"/>
    <w:rsid w:val="006E0EFE"/>
    <w:rsid w:val="006E2C18"/>
    <w:rsid w:val="006E2DDD"/>
    <w:rsid w:val="006E3326"/>
    <w:rsid w:val="006E374E"/>
    <w:rsid w:val="006E42E7"/>
    <w:rsid w:val="006E6564"/>
    <w:rsid w:val="006E77C7"/>
    <w:rsid w:val="006E7ABA"/>
    <w:rsid w:val="006F0281"/>
    <w:rsid w:val="006F028C"/>
    <w:rsid w:val="006F21A6"/>
    <w:rsid w:val="006F3455"/>
    <w:rsid w:val="006F36BF"/>
    <w:rsid w:val="006F381B"/>
    <w:rsid w:val="006F4D6B"/>
    <w:rsid w:val="006F5C49"/>
    <w:rsid w:val="006F7FE0"/>
    <w:rsid w:val="00700167"/>
    <w:rsid w:val="0070271D"/>
    <w:rsid w:val="00702783"/>
    <w:rsid w:val="00702B5D"/>
    <w:rsid w:val="007031E5"/>
    <w:rsid w:val="00703B99"/>
    <w:rsid w:val="00703C37"/>
    <w:rsid w:val="00703E9D"/>
    <w:rsid w:val="00705FA9"/>
    <w:rsid w:val="00706BD2"/>
    <w:rsid w:val="0071010E"/>
    <w:rsid w:val="007101BC"/>
    <w:rsid w:val="007110C8"/>
    <w:rsid w:val="00711C0C"/>
    <w:rsid w:val="00712B88"/>
    <w:rsid w:val="00713119"/>
    <w:rsid w:val="0071534D"/>
    <w:rsid w:val="00715AC7"/>
    <w:rsid w:val="007160C1"/>
    <w:rsid w:val="007175DD"/>
    <w:rsid w:val="00720A7A"/>
    <w:rsid w:val="00720D1B"/>
    <w:rsid w:val="00722484"/>
    <w:rsid w:val="007237B0"/>
    <w:rsid w:val="00723E76"/>
    <w:rsid w:val="00724536"/>
    <w:rsid w:val="007247B3"/>
    <w:rsid w:val="00725074"/>
    <w:rsid w:val="007250AE"/>
    <w:rsid w:val="00726755"/>
    <w:rsid w:val="00727E4E"/>
    <w:rsid w:val="00730617"/>
    <w:rsid w:val="00730B1E"/>
    <w:rsid w:val="00730BEE"/>
    <w:rsid w:val="007327BC"/>
    <w:rsid w:val="00732EA1"/>
    <w:rsid w:val="007338BB"/>
    <w:rsid w:val="007338F1"/>
    <w:rsid w:val="00734372"/>
    <w:rsid w:val="007343A8"/>
    <w:rsid w:val="0073475A"/>
    <w:rsid w:val="007349A1"/>
    <w:rsid w:val="00735A82"/>
    <w:rsid w:val="007400CA"/>
    <w:rsid w:val="0074048D"/>
    <w:rsid w:val="00740760"/>
    <w:rsid w:val="00740B62"/>
    <w:rsid w:val="0074296F"/>
    <w:rsid w:val="00744168"/>
    <w:rsid w:val="007441EE"/>
    <w:rsid w:val="00744B18"/>
    <w:rsid w:val="007464CF"/>
    <w:rsid w:val="00746F42"/>
    <w:rsid w:val="00747A35"/>
    <w:rsid w:val="0075088E"/>
    <w:rsid w:val="00752456"/>
    <w:rsid w:val="00752B9B"/>
    <w:rsid w:val="00753CF4"/>
    <w:rsid w:val="00754143"/>
    <w:rsid w:val="00754E68"/>
    <w:rsid w:val="0075573A"/>
    <w:rsid w:val="00755B87"/>
    <w:rsid w:val="007566C9"/>
    <w:rsid w:val="00756EF8"/>
    <w:rsid w:val="00762145"/>
    <w:rsid w:val="00762456"/>
    <w:rsid w:val="00762D4A"/>
    <w:rsid w:val="007642C8"/>
    <w:rsid w:val="007645A5"/>
    <w:rsid w:val="0076522E"/>
    <w:rsid w:val="00765689"/>
    <w:rsid w:val="007658D7"/>
    <w:rsid w:val="00767335"/>
    <w:rsid w:val="00767FEE"/>
    <w:rsid w:val="00770CDE"/>
    <w:rsid w:val="007713CF"/>
    <w:rsid w:val="007715A5"/>
    <w:rsid w:val="00773D60"/>
    <w:rsid w:val="0077400E"/>
    <w:rsid w:val="007752EA"/>
    <w:rsid w:val="00776815"/>
    <w:rsid w:val="0078050C"/>
    <w:rsid w:val="00780FF7"/>
    <w:rsid w:val="00781E91"/>
    <w:rsid w:val="007824B1"/>
    <w:rsid w:val="00784805"/>
    <w:rsid w:val="007854DE"/>
    <w:rsid w:val="00786C38"/>
    <w:rsid w:val="00790245"/>
    <w:rsid w:val="00791435"/>
    <w:rsid w:val="00792029"/>
    <w:rsid w:val="0079212B"/>
    <w:rsid w:val="007930E0"/>
    <w:rsid w:val="007933D5"/>
    <w:rsid w:val="00793B0C"/>
    <w:rsid w:val="007952ED"/>
    <w:rsid w:val="00796C6F"/>
    <w:rsid w:val="00796EAC"/>
    <w:rsid w:val="0079771E"/>
    <w:rsid w:val="00797B31"/>
    <w:rsid w:val="00797B78"/>
    <w:rsid w:val="00797D1E"/>
    <w:rsid w:val="007A11B9"/>
    <w:rsid w:val="007A1850"/>
    <w:rsid w:val="007A1E24"/>
    <w:rsid w:val="007A1FAC"/>
    <w:rsid w:val="007A2618"/>
    <w:rsid w:val="007A2760"/>
    <w:rsid w:val="007A2E1B"/>
    <w:rsid w:val="007A35B0"/>
    <w:rsid w:val="007A413B"/>
    <w:rsid w:val="007A4E6C"/>
    <w:rsid w:val="007A5014"/>
    <w:rsid w:val="007A682F"/>
    <w:rsid w:val="007A7061"/>
    <w:rsid w:val="007B104F"/>
    <w:rsid w:val="007B1767"/>
    <w:rsid w:val="007B19F5"/>
    <w:rsid w:val="007B2BAE"/>
    <w:rsid w:val="007B2D07"/>
    <w:rsid w:val="007B50EE"/>
    <w:rsid w:val="007B5505"/>
    <w:rsid w:val="007B57A4"/>
    <w:rsid w:val="007C02E1"/>
    <w:rsid w:val="007C0D59"/>
    <w:rsid w:val="007C0D68"/>
    <w:rsid w:val="007C11D3"/>
    <w:rsid w:val="007C2077"/>
    <w:rsid w:val="007C231E"/>
    <w:rsid w:val="007C343B"/>
    <w:rsid w:val="007C36FC"/>
    <w:rsid w:val="007C3A3E"/>
    <w:rsid w:val="007C3BDF"/>
    <w:rsid w:val="007C4783"/>
    <w:rsid w:val="007C48C5"/>
    <w:rsid w:val="007C526D"/>
    <w:rsid w:val="007C54FD"/>
    <w:rsid w:val="007C5D37"/>
    <w:rsid w:val="007D0B29"/>
    <w:rsid w:val="007D1110"/>
    <w:rsid w:val="007D12E6"/>
    <w:rsid w:val="007D2D10"/>
    <w:rsid w:val="007D3C77"/>
    <w:rsid w:val="007D3E4B"/>
    <w:rsid w:val="007D408F"/>
    <w:rsid w:val="007D4C4C"/>
    <w:rsid w:val="007D5E6D"/>
    <w:rsid w:val="007D7791"/>
    <w:rsid w:val="007E004F"/>
    <w:rsid w:val="007E1F74"/>
    <w:rsid w:val="007E3C74"/>
    <w:rsid w:val="007E5ACB"/>
    <w:rsid w:val="007E5F88"/>
    <w:rsid w:val="007E6D9F"/>
    <w:rsid w:val="007E744E"/>
    <w:rsid w:val="007E7732"/>
    <w:rsid w:val="007E7D95"/>
    <w:rsid w:val="007F1500"/>
    <w:rsid w:val="007F273A"/>
    <w:rsid w:val="007F2B45"/>
    <w:rsid w:val="007F3359"/>
    <w:rsid w:val="007F4E7F"/>
    <w:rsid w:val="007F573D"/>
    <w:rsid w:val="007F5EBA"/>
    <w:rsid w:val="007F6265"/>
    <w:rsid w:val="00801EC0"/>
    <w:rsid w:val="0080226D"/>
    <w:rsid w:val="00802D16"/>
    <w:rsid w:val="00802E98"/>
    <w:rsid w:val="00803140"/>
    <w:rsid w:val="00803A12"/>
    <w:rsid w:val="00805F86"/>
    <w:rsid w:val="00807A1E"/>
    <w:rsid w:val="00810258"/>
    <w:rsid w:val="008102D4"/>
    <w:rsid w:val="008105BE"/>
    <w:rsid w:val="00813891"/>
    <w:rsid w:val="008147C6"/>
    <w:rsid w:val="008148DB"/>
    <w:rsid w:val="00815EF1"/>
    <w:rsid w:val="008160CB"/>
    <w:rsid w:val="00816343"/>
    <w:rsid w:val="008164B3"/>
    <w:rsid w:val="008204B7"/>
    <w:rsid w:val="00821DFD"/>
    <w:rsid w:val="00821FE8"/>
    <w:rsid w:val="00822FD7"/>
    <w:rsid w:val="00822FF1"/>
    <w:rsid w:val="008236B1"/>
    <w:rsid w:val="00823F3D"/>
    <w:rsid w:val="00824653"/>
    <w:rsid w:val="008256E6"/>
    <w:rsid w:val="008268DA"/>
    <w:rsid w:val="00826F4D"/>
    <w:rsid w:val="0082773F"/>
    <w:rsid w:val="00827799"/>
    <w:rsid w:val="008300C3"/>
    <w:rsid w:val="00830C78"/>
    <w:rsid w:val="008310E7"/>
    <w:rsid w:val="00833748"/>
    <w:rsid w:val="00834730"/>
    <w:rsid w:val="0083474E"/>
    <w:rsid w:val="008349E9"/>
    <w:rsid w:val="00834ED0"/>
    <w:rsid w:val="00835B32"/>
    <w:rsid w:val="00836537"/>
    <w:rsid w:val="0083711F"/>
    <w:rsid w:val="008372F2"/>
    <w:rsid w:val="008372FB"/>
    <w:rsid w:val="00837D3F"/>
    <w:rsid w:val="00840387"/>
    <w:rsid w:val="0084098E"/>
    <w:rsid w:val="00841B0F"/>
    <w:rsid w:val="00841CC8"/>
    <w:rsid w:val="00842D1C"/>
    <w:rsid w:val="00842EE0"/>
    <w:rsid w:val="008430ED"/>
    <w:rsid w:val="0084549A"/>
    <w:rsid w:val="0084604A"/>
    <w:rsid w:val="00846434"/>
    <w:rsid w:val="008473C9"/>
    <w:rsid w:val="00847A7D"/>
    <w:rsid w:val="0085029A"/>
    <w:rsid w:val="008502A4"/>
    <w:rsid w:val="008505DC"/>
    <w:rsid w:val="00851649"/>
    <w:rsid w:val="008521CA"/>
    <w:rsid w:val="0085222C"/>
    <w:rsid w:val="008525EC"/>
    <w:rsid w:val="00853ADF"/>
    <w:rsid w:val="00853D93"/>
    <w:rsid w:val="008548F6"/>
    <w:rsid w:val="00855473"/>
    <w:rsid w:val="008555EA"/>
    <w:rsid w:val="008556EF"/>
    <w:rsid w:val="00857A33"/>
    <w:rsid w:val="00861273"/>
    <w:rsid w:val="008616EA"/>
    <w:rsid w:val="00862512"/>
    <w:rsid w:val="0086295C"/>
    <w:rsid w:val="00862B8C"/>
    <w:rsid w:val="00863906"/>
    <w:rsid w:val="008639D1"/>
    <w:rsid w:val="008640BC"/>
    <w:rsid w:val="008644AF"/>
    <w:rsid w:val="00864601"/>
    <w:rsid w:val="00864686"/>
    <w:rsid w:val="008646EB"/>
    <w:rsid w:val="008670EA"/>
    <w:rsid w:val="008700CA"/>
    <w:rsid w:val="0087256E"/>
    <w:rsid w:val="00872669"/>
    <w:rsid w:val="00873A77"/>
    <w:rsid w:val="00873AB3"/>
    <w:rsid w:val="00874412"/>
    <w:rsid w:val="008752E6"/>
    <w:rsid w:val="00876734"/>
    <w:rsid w:val="008775F6"/>
    <w:rsid w:val="00880863"/>
    <w:rsid w:val="0088134A"/>
    <w:rsid w:val="008834EE"/>
    <w:rsid w:val="008836E1"/>
    <w:rsid w:val="0088501D"/>
    <w:rsid w:val="008850D8"/>
    <w:rsid w:val="00887A2C"/>
    <w:rsid w:val="00887C44"/>
    <w:rsid w:val="00890B22"/>
    <w:rsid w:val="0089153D"/>
    <w:rsid w:val="0089226F"/>
    <w:rsid w:val="00892480"/>
    <w:rsid w:val="00892CD6"/>
    <w:rsid w:val="00892D1D"/>
    <w:rsid w:val="008930F4"/>
    <w:rsid w:val="00893FB5"/>
    <w:rsid w:val="008952AA"/>
    <w:rsid w:val="00895489"/>
    <w:rsid w:val="008957E5"/>
    <w:rsid w:val="00895D1D"/>
    <w:rsid w:val="0089735D"/>
    <w:rsid w:val="008A0287"/>
    <w:rsid w:val="008A05D3"/>
    <w:rsid w:val="008A0F14"/>
    <w:rsid w:val="008A0FCD"/>
    <w:rsid w:val="008A125F"/>
    <w:rsid w:val="008A17CF"/>
    <w:rsid w:val="008A19CF"/>
    <w:rsid w:val="008A1A4A"/>
    <w:rsid w:val="008A1E7C"/>
    <w:rsid w:val="008A269D"/>
    <w:rsid w:val="008A2900"/>
    <w:rsid w:val="008A4699"/>
    <w:rsid w:val="008A4E79"/>
    <w:rsid w:val="008A5323"/>
    <w:rsid w:val="008A5540"/>
    <w:rsid w:val="008B00ED"/>
    <w:rsid w:val="008B04F3"/>
    <w:rsid w:val="008B0782"/>
    <w:rsid w:val="008B10F1"/>
    <w:rsid w:val="008B1D4A"/>
    <w:rsid w:val="008B28A4"/>
    <w:rsid w:val="008B3376"/>
    <w:rsid w:val="008B5F55"/>
    <w:rsid w:val="008B6185"/>
    <w:rsid w:val="008B6E7B"/>
    <w:rsid w:val="008B7617"/>
    <w:rsid w:val="008B79F4"/>
    <w:rsid w:val="008B7D08"/>
    <w:rsid w:val="008C2EBB"/>
    <w:rsid w:val="008C344A"/>
    <w:rsid w:val="008C39B7"/>
    <w:rsid w:val="008C4F40"/>
    <w:rsid w:val="008C50BA"/>
    <w:rsid w:val="008C74CA"/>
    <w:rsid w:val="008C7895"/>
    <w:rsid w:val="008C7E1C"/>
    <w:rsid w:val="008D0144"/>
    <w:rsid w:val="008D0331"/>
    <w:rsid w:val="008D0A90"/>
    <w:rsid w:val="008D1698"/>
    <w:rsid w:val="008D16A9"/>
    <w:rsid w:val="008D1908"/>
    <w:rsid w:val="008D229D"/>
    <w:rsid w:val="008D2DDB"/>
    <w:rsid w:val="008D48BC"/>
    <w:rsid w:val="008D570C"/>
    <w:rsid w:val="008D5EAE"/>
    <w:rsid w:val="008D77D4"/>
    <w:rsid w:val="008D7B01"/>
    <w:rsid w:val="008E038D"/>
    <w:rsid w:val="008E0462"/>
    <w:rsid w:val="008E1B16"/>
    <w:rsid w:val="008E1D02"/>
    <w:rsid w:val="008E1EC3"/>
    <w:rsid w:val="008E23D8"/>
    <w:rsid w:val="008E2467"/>
    <w:rsid w:val="008E2542"/>
    <w:rsid w:val="008E2750"/>
    <w:rsid w:val="008E285A"/>
    <w:rsid w:val="008E2945"/>
    <w:rsid w:val="008E2A83"/>
    <w:rsid w:val="008E4798"/>
    <w:rsid w:val="008E48E5"/>
    <w:rsid w:val="008E6BF0"/>
    <w:rsid w:val="008E6CF9"/>
    <w:rsid w:val="008E723A"/>
    <w:rsid w:val="008E76DA"/>
    <w:rsid w:val="008F0403"/>
    <w:rsid w:val="008F0E7C"/>
    <w:rsid w:val="008F1F5C"/>
    <w:rsid w:val="008F20E1"/>
    <w:rsid w:val="008F249C"/>
    <w:rsid w:val="008F2B2E"/>
    <w:rsid w:val="008F30F1"/>
    <w:rsid w:val="008F399C"/>
    <w:rsid w:val="008F4E03"/>
    <w:rsid w:val="008F57CE"/>
    <w:rsid w:val="008F7F4D"/>
    <w:rsid w:val="00901BE0"/>
    <w:rsid w:val="00904CBC"/>
    <w:rsid w:val="0090527E"/>
    <w:rsid w:val="00906263"/>
    <w:rsid w:val="009076B1"/>
    <w:rsid w:val="00907C1C"/>
    <w:rsid w:val="00907D95"/>
    <w:rsid w:val="009113EF"/>
    <w:rsid w:val="00912A01"/>
    <w:rsid w:val="00913125"/>
    <w:rsid w:val="0091357B"/>
    <w:rsid w:val="00914E3B"/>
    <w:rsid w:val="00915613"/>
    <w:rsid w:val="009200BB"/>
    <w:rsid w:val="00920AFC"/>
    <w:rsid w:val="009215C9"/>
    <w:rsid w:val="00921FDA"/>
    <w:rsid w:val="0092309B"/>
    <w:rsid w:val="0092438C"/>
    <w:rsid w:val="0092523F"/>
    <w:rsid w:val="0092535A"/>
    <w:rsid w:val="00925E0D"/>
    <w:rsid w:val="00926995"/>
    <w:rsid w:val="009278EA"/>
    <w:rsid w:val="00927C90"/>
    <w:rsid w:val="009315D8"/>
    <w:rsid w:val="00931E4B"/>
    <w:rsid w:val="00932B4A"/>
    <w:rsid w:val="009339D4"/>
    <w:rsid w:val="009341C3"/>
    <w:rsid w:val="00934595"/>
    <w:rsid w:val="00934727"/>
    <w:rsid w:val="0093758B"/>
    <w:rsid w:val="00937EE8"/>
    <w:rsid w:val="00942BB7"/>
    <w:rsid w:val="00945373"/>
    <w:rsid w:val="00946DCF"/>
    <w:rsid w:val="0095080A"/>
    <w:rsid w:val="00950A1E"/>
    <w:rsid w:val="00950D95"/>
    <w:rsid w:val="00951F87"/>
    <w:rsid w:val="00952647"/>
    <w:rsid w:val="009536D6"/>
    <w:rsid w:val="00953A19"/>
    <w:rsid w:val="00954C99"/>
    <w:rsid w:val="00955804"/>
    <w:rsid w:val="00955941"/>
    <w:rsid w:val="0095712E"/>
    <w:rsid w:val="0095759C"/>
    <w:rsid w:val="00957708"/>
    <w:rsid w:val="00960546"/>
    <w:rsid w:val="00961EE7"/>
    <w:rsid w:val="00962819"/>
    <w:rsid w:val="009638CA"/>
    <w:rsid w:val="00963C2C"/>
    <w:rsid w:val="00964CDD"/>
    <w:rsid w:val="00965734"/>
    <w:rsid w:val="00965A04"/>
    <w:rsid w:val="0096797A"/>
    <w:rsid w:val="00971D7D"/>
    <w:rsid w:val="00971EE9"/>
    <w:rsid w:val="009736DE"/>
    <w:rsid w:val="009743D4"/>
    <w:rsid w:val="0097464E"/>
    <w:rsid w:val="00974B53"/>
    <w:rsid w:val="009751C3"/>
    <w:rsid w:val="0097577A"/>
    <w:rsid w:val="00975780"/>
    <w:rsid w:val="00975A64"/>
    <w:rsid w:val="00975D3A"/>
    <w:rsid w:val="009760A5"/>
    <w:rsid w:val="00976200"/>
    <w:rsid w:val="009766C6"/>
    <w:rsid w:val="0097684C"/>
    <w:rsid w:val="00977780"/>
    <w:rsid w:val="00977ACF"/>
    <w:rsid w:val="00977E0A"/>
    <w:rsid w:val="00980A2F"/>
    <w:rsid w:val="00982042"/>
    <w:rsid w:val="0098220E"/>
    <w:rsid w:val="00982695"/>
    <w:rsid w:val="00983480"/>
    <w:rsid w:val="009834D6"/>
    <w:rsid w:val="009835AC"/>
    <w:rsid w:val="00984FE3"/>
    <w:rsid w:val="0098508A"/>
    <w:rsid w:val="00985B77"/>
    <w:rsid w:val="00986586"/>
    <w:rsid w:val="009869BE"/>
    <w:rsid w:val="009907DB"/>
    <w:rsid w:val="00992806"/>
    <w:rsid w:val="00992840"/>
    <w:rsid w:val="00993CAA"/>
    <w:rsid w:val="0099422D"/>
    <w:rsid w:val="0099474F"/>
    <w:rsid w:val="009957A3"/>
    <w:rsid w:val="0099587D"/>
    <w:rsid w:val="00995E02"/>
    <w:rsid w:val="00996733"/>
    <w:rsid w:val="00996F7E"/>
    <w:rsid w:val="0099731F"/>
    <w:rsid w:val="009A0147"/>
    <w:rsid w:val="009A23EE"/>
    <w:rsid w:val="009A3106"/>
    <w:rsid w:val="009A3310"/>
    <w:rsid w:val="009A332E"/>
    <w:rsid w:val="009A3532"/>
    <w:rsid w:val="009A3779"/>
    <w:rsid w:val="009A4EB4"/>
    <w:rsid w:val="009A59F9"/>
    <w:rsid w:val="009A6623"/>
    <w:rsid w:val="009A78D3"/>
    <w:rsid w:val="009B11BB"/>
    <w:rsid w:val="009B1A4B"/>
    <w:rsid w:val="009B24CE"/>
    <w:rsid w:val="009B3045"/>
    <w:rsid w:val="009B3053"/>
    <w:rsid w:val="009B3310"/>
    <w:rsid w:val="009B43A6"/>
    <w:rsid w:val="009B43F3"/>
    <w:rsid w:val="009B4CCB"/>
    <w:rsid w:val="009B53BB"/>
    <w:rsid w:val="009B5EC1"/>
    <w:rsid w:val="009B64DB"/>
    <w:rsid w:val="009B7CEB"/>
    <w:rsid w:val="009C0238"/>
    <w:rsid w:val="009C2BC3"/>
    <w:rsid w:val="009C308E"/>
    <w:rsid w:val="009C3E24"/>
    <w:rsid w:val="009C4656"/>
    <w:rsid w:val="009C58F7"/>
    <w:rsid w:val="009C595B"/>
    <w:rsid w:val="009C7B0A"/>
    <w:rsid w:val="009D03EA"/>
    <w:rsid w:val="009D0A02"/>
    <w:rsid w:val="009D0DE4"/>
    <w:rsid w:val="009D0EFF"/>
    <w:rsid w:val="009D11E8"/>
    <w:rsid w:val="009D1A12"/>
    <w:rsid w:val="009D1ECA"/>
    <w:rsid w:val="009D29DE"/>
    <w:rsid w:val="009D2A4A"/>
    <w:rsid w:val="009D2E94"/>
    <w:rsid w:val="009D36E6"/>
    <w:rsid w:val="009D4094"/>
    <w:rsid w:val="009D41B8"/>
    <w:rsid w:val="009D4E71"/>
    <w:rsid w:val="009D4F30"/>
    <w:rsid w:val="009D4F4E"/>
    <w:rsid w:val="009D53B8"/>
    <w:rsid w:val="009D5DBD"/>
    <w:rsid w:val="009D75CB"/>
    <w:rsid w:val="009D78D6"/>
    <w:rsid w:val="009E091A"/>
    <w:rsid w:val="009E093C"/>
    <w:rsid w:val="009E177B"/>
    <w:rsid w:val="009E1AC3"/>
    <w:rsid w:val="009E3E15"/>
    <w:rsid w:val="009E46FB"/>
    <w:rsid w:val="009E4DFC"/>
    <w:rsid w:val="009E531A"/>
    <w:rsid w:val="009E63EE"/>
    <w:rsid w:val="009E7B88"/>
    <w:rsid w:val="009F0732"/>
    <w:rsid w:val="009F1C33"/>
    <w:rsid w:val="009F388A"/>
    <w:rsid w:val="009F4895"/>
    <w:rsid w:val="009F4B62"/>
    <w:rsid w:val="009F4C04"/>
    <w:rsid w:val="009F4DA2"/>
    <w:rsid w:val="009F55FE"/>
    <w:rsid w:val="009F5657"/>
    <w:rsid w:val="009F570C"/>
    <w:rsid w:val="009F5912"/>
    <w:rsid w:val="009F6F15"/>
    <w:rsid w:val="00A002B4"/>
    <w:rsid w:val="00A00459"/>
    <w:rsid w:val="00A005A6"/>
    <w:rsid w:val="00A013E5"/>
    <w:rsid w:val="00A02B64"/>
    <w:rsid w:val="00A02FDB"/>
    <w:rsid w:val="00A031DC"/>
    <w:rsid w:val="00A040AD"/>
    <w:rsid w:val="00A04244"/>
    <w:rsid w:val="00A04BB1"/>
    <w:rsid w:val="00A04E11"/>
    <w:rsid w:val="00A04E5D"/>
    <w:rsid w:val="00A06127"/>
    <w:rsid w:val="00A07FA6"/>
    <w:rsid w:val="00A10BEA"/>
    <w:rsid w:val="00A10C01"/>
    <w:rsid w:val="00A10EF5"/>
    <w:rsid w:val="00A11E6A"/>
    <w:rsid w:val="00A12FAF"/>
    <w:rsid w:val="00A13054"/>
    <w:rsid w:val="00A13821"/>
    <w:rsid w:val="00A13C8B"/>
    <w:rsid w:val="00A13DEF"/>
    <w:rsid w:val="00A14CE3"/>
    <w:rsid w:val="00A150F1"/>
    <w:rsid w:val="00A162B6"/>
    <w:rsid w:val="00A16919"/>
    <w:rsid w:val="00A17144"/>
    <w:rsid w:val="00A20589"/>
    <w:rsid w:val="00A20E9C"/>
    <w:rsid w:val="00A21833"/>
    <w:rsid w:val="00A225B3"/>
    <w:rsid w:val="00A22D8D"/>
    <w:rsid w:val="00A2438F"/>
    <w:rsid w:val="00A2493A"/>
    <w:rsid w:val="00A24A8A"/>
    <w:rsid w:val="00A265CE"/>
    <w:rsid w:val="00A30EE0"/>
    <w:rsid w:val="00A30EFF"/>
    <w:rsid w:val="00A31718"/>
    <w:rsid w:val="00A31AB9"/>
    <w:rsid w:val="00A327E2"/>
    <w:rsid w:val="00A33B15"/>
    <w:rsid w:val="00A345A1"/>
    <w:rsid w:val="00A36A3D"/>
    <w:rsid w:val="00A36A41"/>
    <w:rsid w:val="00A36A62"/>
    <w:rsid w:val="00A379A0"/>
    <w:rsid w:val="00A401AE"/>
    <w:rsid w:val="00A406E4"/>
    <w:rsid w:val="00A409FD"/>
    <w:rsid w:val="00A428D0"/>
    <w:rsid w:val="00A43CF2"/>
    <w:rsid w:val="00A45583"/>
    <w:rsid w:val="00A45584"/>
    <w:rsid w:val="00A46BE2"/>
    <w:rsid w:val="00A47780"/>
    <w:rsid w:val="00A50723"/>
    <w:rsid w:val="00A50FE8"/>
    <w:rsid w:val="00A51F96"/>
    <w:rsid w:val="00A526F2"/>
    <w:rsid w:val="00A5294A"/>
    <w:rsid w:val="00A52BBB"/>
    <w:rsid w:val="00A533B0"/>
    <w:rsid w:val="00A533E9"/>
    <w:rsid w:val="00A537F5"/>
    <w:rsid w:val="00A54246"/>
    <w:rsid w:val="00A54D37"/>
    <w:rsid w:val="00A55267"/>
    <w:rsid w:val="00A5738C"/>
    <w:rsid w:val="00A576D0"/>
    <w:rsid w:val="00A57D0D"/>
    <w:rsid w:val="00A62800"/>
    <w:rsid w:val="00A629FF"/>
    <w:rsid w:val="00A62A8A"/>
    <w:rsid w:val="00A62F1A"/>
    <w:rsid w:val="00A6397D"/>
    <w:rsid w:val="00A63B14"/>
    <w:rsid w:val="00A63BE6"/>
    <w:rsid w:val="00A648A4"/>
    <w:rsid w:val="00A65A87"/>
    <w:rsid w:val="00A6702D"/>
    <w:rsid w:val="00A67569"/>
    <w:rsid w:val="00A705E0"/>
    <w:rsid w:val="00A708BB"/>
    <w:rsid w:val="00A70AD3"/>
    <w:rsid w:val="00A70B39"/>
    <w:rsid w:val="00A70E26"/>
    <w:rsid w:val="00A723BD"/>
    <w:rsid w:val="00A73AC3"/>
    <w:rsid w:val="00A742B8"/>
    <w:rsid w:val="00A75007"/>
    <w:rsid w:val="00A75834"/>
    <w:rsid w:val="00A77516"/>
    <w:rsid w:val="00A778B1"/>
    <w:rsid w:val="00A80A1B"/>
    <w:rsid w:val="00A80BA1"/>
    <w:rsid w:val="00A82E41"/>
    <w:rsid w:val="00A83217"/>
    <w:rsid w:val="00A854DA"/>
    <w:rsid w:val="00A8666B"/>
    <w:rsid w:val="00A86E9A"/>
    <w:rsid w:val="00A86EF2"/>
    <w:rsid w:val="00A86F3E"/>
    <w:rsid w:val="00A87A7F"/>
    <w:rsid w:val="00A87E14"/>
    <w:rsid w:val="00A91E2D"/>
    <w:rsid w:val="00A9282C"/>
    <w:rsid w:val="00A932AE"/>
    <w:rsid w:val="00A93FAD"/>
    <w:rsid w:val="00A95C82"/>
    <w:rsid w:val="00A96260"/>
    <w:rsid w:val="00A97EB1"/>
    <w:rsid w:val="00AA08C5"/>
    <w:rsid w:val="00AA1217"/>
    <w:rsid w:val="00AA18A8"/>
    <w:rsid w:val="00AA1FFD"/>
    <w:rsid w:val="00AA20CC"/>
    <w:rsid w:val="00AA288D"/>
    <w:rsid w:val="00AA2E3B"/>
    <w:rsid w:val="00AA3525"/>
    <w:rsid w:val="00AA3DFC"/>
    <w:rsid w:val="00AA456D"/>
    <w:rsid w:val="00AA4FC2"/>
    <w:rsid w:val="00AA5A01"/>
    <w:rsid w:val="00AA7D5B"/>
    <w:rsid w:val="00AB0B90"/>
    <w:rsid w:val="00AB16C0"/>
    <w:rsid w:val="00AB1BAE"/>
    <w:rsid w:val="00AB2BFD"/>
    <w:rsid w:val="00AB34AF"/>
    <w:rsid w:val="00AB356F"/>
    <w:rsid w:val="00AB375E"/>
    <w:rsid w:val="00AB3B19"/>
    <w:rsid w:val="00AB3F25"/>
    <w:rsid w:val="00AB403F"/>
    <w:rsid w:val="00AB4EDF"/>
    <w:rsid w:val="00AB4FCD"/>
    <w:rsid w:val="00AB54B1"/>
    <w:rsid w:val="00AB554E"/>
    <w:rsid w:val="00AB6020"/>
    <w:rsid w:val="00AB72F0"/>
    <w:rsid w:val="00AC04A8"/>
    <w:rsid w:val="00AC051E"/>
    <w:rsid w:val="00AC0960"/>
    <w:rsid w:val="00AC12F9"/>
    <w:rsid w:val="00AC1EA9"/>
    <w:rsid w:val="00AC24DC"/>
    <w:rsid w:val="00AC3B55"/>
    <w:rsid w:val="00AC521D"/>
    <w:rsid w:val="00AC5227"/>
    <w:rsid w:val="00AC61D2"/>
    <w:rsid w:val="00AC6CE6"/>
    <w:rsid w:val="00AC73D6"/>
    <w:rsid w:val="00AC7676"/>
    <w:rsid w:val="00AD1CB0"/>
    <w:rsid w:val="00AD20F3"/>
    <w:rsid w:val="00AD2C52"/>
    <w:rsid w:val="00AD2DC8"/>
    <w:rsid w:val="00AD3183"/>
    <w:rsid w:val="00AD43C8"/>
    <w:rsid w:val="00AD44C9"/>
    <w:rsid w:val="00AD4E30"/>
    <w:rsid w:val="00AD513F"/>
    <w:rsid w:val="00AD58F9"/>
    <w:rsid w:val="00AD5AFE"/>
    <w:rsid w:val="00AD6CEB"/>
    <w:rsid w:val="00AD714D"/>
    <w:rsid w:val="00AD7C81"/>
    <w:rsid w:val="00AE03BE"/>
    <w:rsid w:val="00AE266B"/>
    <w:rsid w:val="00AE2DE3"/>
    <w:rsid w:val="00AE3EB6"/>
    <w:rsid w:val="00AE6319"/>
    <w:rsid w:val="00AE6712"/>
    <w:rsid w:val="00AE6857"/>
    <w:rsid w:val="00AE6F2F"/>
    <w:rsid w:val="00AE7230"/>
    <w:rsid w:val="00AF08B4"/>
    <w:rsid w:val="00AF1967"/>
    <w:rsid w:val="00AF3042"/>
    <w:rsid w:val="00AF33BD"/>
    <w:rsid w:val="00AF39E2"/>
    <w:rsid w:val="00AF4057"/>
    <w:rsid w:val="00AF4BE9"/>
    <w:rsid w:val="00AF51BF"/>
    <w:rsid w:val="00AF5893"/>
    <w:rsid w:val="00AF679D"/>
    <w:rsid w:val="00AF78B3"/>
    <w:rsid w:val="00AF7CEF"/>
    <w:rsid w:val="00B000F1"/>
    <w:rsid w:val="00B00234"/>
    <w:rsid w:val="00B004E6"/>
    <w:rsid w:val="00B006BB"/>
    <w:rsid w:val="00B00A74"/>
    <w:rsid w:val="00B00DD6"/>
    <w:rsid w:val="00B01960"/>
    <w:rsid w:val="00B023C8"/>
    <w:rsid w:val="00B023DB"/>
    <w:rsid w:val="00B02C39"/>
    <w:rsid w:val="00B02D6F"/>
    <w:rsid w:val="00B02D9F"/>
    <w:rsid w:val="00B032A4"/>
    <w:rsid w:val="00B048CB"/>
    <w:rsid w:val="00B0650B"/>
    <w:rsid w:val="00B10EF3"/>
    <w:rsid w:val="00B12C09"/>
    <w:rsid w:val="00B131DF"/>
    <w:rsid w:val="00B13861"/>
    <w:rsid w:val="00B14665"/>
    <w:rsid w:val="00B14787"/>
    <w:rsid w:val="00B149F0"/>
    <w:rsid w:val="00B15303"/>
    <w:rsid w:val="00B16857"/>
    <w:rsid w:val="00B16A41"/>
    <w:rsid w:val="00B16D84"/>
    <w:rsid w:val="00B16F88"/>
    <w:rsid w:val="00B17535"/>
    <w:rsid w:val="00B21E81"/>
    <w:rsid w:val="00B21E82"/>
    <w:rsid w:val="00B21FE7"/>
    <w:rsid w:val="00B22368"/>
    <w:rsid w:val="00B2240D"/>
    <w:rsid w:val="00B22B76"/>
    <w:rsid w:val="00B22F74"/>
    <w:rsid w:val="00B2464E"/>
    <w:rsid w:val="00B2542E"/>
    <w:rsid w:val="00B25C0F"/>
    <w:rsid w:val="00B25FA4"/>
    <w:rsid w:val="00B263B6"/>
    <w:rsid w:val="00B27B3D"/>
    <w:rsid w:val="00B27F07"/>
    <w:rsid w:val="00B301CE"/>
    <w:rsid w:val="00B30F7F"/>
    <w:rsid w:val="00B31AAD"/>
    <w:rsid w:val="00B33B80"/>
    <w:rsid w:val="00B33DE3"/>
    <w:rsid w:val="00B34102"/>
    <w:rsid w:val="00B34534"/>
    <w:rsid w:val="00B34A35"/>
    <w:rsid w:val="00B34D41"/>
    <w:rsid w:val="00B3546C"/>
    <w:rsid w:val="00B35AB4"/>
    <w:rsid w:val="00B373C4"/>
    <w:rsid w:val="00B401A4"/>
    <w:rsid w:val="00B40F64"/>
    <w:rsid w:val="00B42812"/>
    <w:rsid w:val="00B4390B"/>
    <w:rsid w:val="00B439CF"/>
    <w:rsid w:val="00B441AF"/>
    <w:rsid w:val="00B457F8"/>
    <w:rsid w:val="00B476A5"/>
    <w:rsid w:val="00B47AD7"/>
    <w:rsid w:val="00B506F3"/>
    <w:rsid w:val="00B507DF"/>
    <w:rsid w:val="00B51035"/>
    <w:rsid w:val="00B5118A"/>
    <w:rsid w:val="00B55B48"/>
    <w:rsid w:val="00B573BB"/>
    <w:rsid w:val="00B573BC"/>
    <w:rsid w:val="00B5773C"/>
    <w:rsid w:val="00B57E94"/>
    <w:rsid w:val="00B60D19"/>
    <w:rsid w:val="00B61656"/>
    <w:rsid w:val="00B61CA0"/>
    <w:rsid w:val="00B61F7E"/>
    <w:rsid w:val="00B6288F"/>
    <w:rsid w:val="00B62E98"/>
    <w:rsid w:val="00B6388F"/>
    <w:rsid w:val="00B64539"/>
    <w:rsid w:val="00B64794"/>
    <w:rsid w:val="00B65157"/>
    <w:rsid w:val="00B657C3"/>
    <w:rsid w:val="00B65EAF"/>
    <w:rsid w:val="00B67872"/>
    <w:rsid w:val="00B67A25"/>
    <w:rsid w:val="00B70094"/>
    <w:rsid w:val="00B7011A"/>
    <w:rsid w:val="00B709E1"/>
    <w:rsid w:val="00B70E65"/>
    <w:rsid w:val="00B71201"/>
    <w:rsid w:val="00B72ADC"/>
    <w:rsid w:val="00B72D43"/>
    <w:rsid w:val="00B731B2"/>
    <w:rsid w:val="00B734D7"/>
    <w:rsid w:val="00B74028"/>
    <w:rsid w:val="00B75B17"/>
    <w:rsid w:val="00B76675"/>
    <w:rsid w:val="00B766C5"/>
    <w:rsid w:val="00B76F8D"/>
    <w:rsid w:val="00B774CD"/>
    <w:rsid w:val="00B77C66"/>
    <w:rsid w:val="00B77D08"/>
    <w:rsid w:val="00B80784"/>
    <w:rsid w:val="00B809B1"/>
    <w:rsid w:val="00B80E91"/>
    <w:rsid w:val="00B81C68"/>
    <w:rsid w:val="00B8224B"/>
    <w:rsid w:val="00B82523"/>
    <w:rsid w:val="00B825F9"/>
    <w:rsid w:val="00B82E6D"/>
    <w:rsid w:val="00B8303B"/>
    <w:rsid w:val="00B85820"/>
    <w:rsid w:val="00B858E0"/>
    <w:rsid w:val="00B85944"/>
    <w:rsid w:val="00B85A40"/>
    <w:rsid w:val="00B85CF9"/>
    <w:rsid w:val="00B86A1B"/>
    <w:rsid w:val="00B86FFA"/>
    <w:rsid w:val="00B87238"/>
    <w:rsid w:val="00B87354"/>
    <w:rsid w:val="00B87C86"/>
    <w:rsid w:val="00B91B0E"/>
    <w:rsid w:val="00B922B8"/>
    <w:rsid w:val="00B92F4E"/>
    <w:rsid w:val="00B93FFC"/>
    <w:rsid w:val="00B94983"/>
    <w:rsid w:val="00B957E7"/>
    <w:rsid w:val="00B96B1C"/>
    <w:rsid w:val="00B977BA"/>
    <w:rsid w:val="00B978EC"/>
    <w:rsid w:val="00BA0F9B"/>
    <w:rsid w:val="00BA185C"/>
    <w:rsid w:val="00BA1A47"/>
    <w:rsid w:val="00BA1AE1"/>
    <w:rsid w:val="00BA1D37"/>
    <w:rsid w:val="00BA21C5"/>
    <w:rsid w:val="00BA38C5"/>
    <w:rsid w:val="00BA38CA"/>
    <w:rsid w:val="00BA48BA"/>
    <w:rsid w:val="00BA6FB9"/>
    <w:rsid w:val="00BB25CD"/>
    <w:rsid w:val="00BB2DCC"/>
    <w:rsid w:val="00BB3637"/>
    <w:rsid w:val="00BB3B75"/>
    <w:rsid w:val="00BB3C48"/>
    <w:rsid w:val="00BB4AAC"/>
    <w:rsid w:val="00BB4C85"/>
    <w:rsid w:val="00BB524B"/>
    <w:rsid w:val="00BB6878"/>
    <w:rsid w:val="00BB69CA"/>
    <w:rsid w:val="00BB6D77"/>
    <w:rsid w:val="00BB70AE"/>
    <w:rsid w:val="00BB7C75"/>
    <w:rsid w:val="00BC0B63"/>
    <w:rsid w:val="00BC0ECB"/>
    <w:rsid w:val="00BC1AC7"/>
    <w:rsid w:val="00BC2166"/>
    <w:rsid w:val="00BC23DB"/>
    <w:rsid w:val="00BC33DF"/>
    <w:rsid w:val="00BC3D4A"/>
    <w:rsid w:val="00BC46D3"/>
    <w:rsid w:val="00BC4BBA"/>
    <w:rsid w:val="00BC5B2C"/>
    <w:rsid w:val="00BC6407"/>
    <w:rsid w:val="00BC6C8C"/>
    <w:rsid w:val="00BC76AB"/>
    <w:rsid w:val="00BC79FE"/>
    <w:rsid w:val="00BD0769"/>
    <w:rsid w:val="00BD0A7D"/>
    <w:rsid w:val="00BD14BE"/>
    <w:rsid w:val="00BD3996"/>
    <w:rsid w:val="00BD4010"/>
    <w:rsid w:val="00BD40BC"/>
    <w:rsid w:val="00BD54BA"/>
    <w:rsid w:val="00BD66A6"/>
    <w:rsid w:val="00BD7FD6"/>
    <w:rsid w:val="00BE08F5"/>
    <w:rsid w:val="00BE0E20"/>
    <w:rsid w:val="00BE18F1"/>
    <w:rsid w:val="00BE1B84"/>
    <w:rsid w:val="00BE1FD7"/>
    <w:rsid w:val="00BE3A01"/>
    <w:rsid w:val="00BE3E09"/>
    <w:rsid w:val="00BE3E3A"/>
    <w:rsid w:val="00BE44DD"/>
    <w:rsid w:val="00BE48FC"/>
    <w:rsid w:val="00BE64A7"/>
    <w:rsid w:val="00BF0AFE"/>
    <w:rsid w:val="00BF0C74"/>
    <w:rsid w:val="00BF187B"/>
    <w:rsid w:val="00BF2560"/>
    <w:rsid w:val="00BF35D7"/>
    <w:rsid w:val="00BF446D"/>
    <w:rsid w:val="00BF66E9"/>
    <w:rsid w:val="00C00084"/>
    <w:rsid w:val="00C00468"/>
    <w:rsid w:val="00C00783"/>
    <w:rsid w:val="00C007A5"/>
    <w:rsid w:val="00C00E5D"/>
    <w:rsid w:val="00C01938"/>
    <w:rsid w:val="00C01D1D"/>
    <w:rsid w:val="00C01F22"/>
    <w:rsid w:val="00C026E1"/>
    <w:rsid w:val="00C0284F"/>
    <w:rsid w:val="00C02B48"/>
    <w:rsid w:val="00C03D9B"/>
    <w:rsid w:val="00C04523"/>
    <w:rsid w:val="00C050E4"/>
    <w:rsid w:val="00C05140"/>
    <w:rsid w:val="00C05AA0"/>
    <w:rsid w:val="00C063B4"/>
    <w:rsid w:val="00C0662B"/>
    <w:rsid w:val="00C07301"/>
    <w:rsid w:val="00C07908"/>
    <w:rsid w:val="00C108B6"/>
    <w:rsid w:val="00C11145"/>
    <w:rsid w:val="00C11508"/>
    <w:rsid w:val="00C11F39"/>
    <w:rsid w:val="00C121E7"/>
    <w:rsid w:val="00C13B15"/>
    <w:rsid w:val="00C1465F"/>
    <w:rsid w:val="00C1474E"/>
    <w:rsid w:val="00C1476E"/>
    <w:rsid w:val="00C14B1F"/>
    <w:rsid w:val="00C16526"/>
    <w:rsid w:val="00C16B38"/>
    <w:rsid w:val="00C17176"/>
    <w:rsid w:val="00C1797F"/>
    <w:rsid w:val="00C17B9D"/>
    <w:rsid w:val="00C206A0"/>
    <w:rsid w:val="00C20D51"/>
    <w:rsid w:val="00C20F3B"/>
    <w:rsid w:val="00C20FD2"/>
    <w:rsid w:val="00C20FEE"/>
    <w:rsid w:val="00C214A8"/>
    <w:rsid w:val="00C22279"/>
    <w:rsid w:val="00C22C10"/>
    <w:rsid w:val="00C23691"/>
    <w:rsid w:val="00C241EA"/>
    <w:rsid w:val="00C24218"/>
    <w:rsid w:val="00C26BF9"/>
    <w:rsid w:val="00C270F6"/>
    <w:rsid w:val="00C27B07"/>
    <w:rsid w:val="00C27D7F"/>
    <w:rsid w:val="00C306D6"/>
    <w:rsid w:val="00C30702"/>
    <w:rsid w:val="00C31D32"/>
    <w:rsid w:val="00C324C4"/>
    <w:rsid w:val="00C32BD5"/>
    <w:rsid w:val="00C32D70"/>
    <w:rsid w:val="00C32E43"/>
    <w:rsid w:val="00C32EFC"/>
    <w:rsid w:val="00C32F50"/>
    <w:rsid w:val="00C33F34"/>
    <w:rsid w:val="00C34919"/>
    <w:rsid w:val="00C34CD5"/>
    <w:rsid w:val="00C35E25"/>
    <w:rsid w:val="00C366DA"/>
    <w:rsid w:val="00C3740C"/>
    <w:rsid w:val="00C3772E"/>
    <w:rsid w:val="00C41ED7"/>
    <w:rsid w:val="00C421EA"/>
    <w:rsid w:val="00C427C5"/>
    <w:rsid w:val="00C42CFE"/>
    <w:rsid w:val="00C44986"/>
    <w:rsid w:val="00C44B7E"/>
    <w:rsid w:val="00C45BA8"/>
    <w:rsid w:val="00C4691A"/>
    <w:rsid w:val="00C46F56"/>
    <w:rsid w:val="00C520E3"/>
    <w:rsid w:val="00C523F0"/>
    <w:rsid w:val="00C54703"/>
    <w:rsid w:val="00C5526C"/>
    <w:rsid w:val="00C55BCF"/>
    <w:rsid w:val="00C56996"/>
    <w:rsid w:val="00C56A31"/>
    <w:rsid w:val="00C56E9E"/>
    <w:rsid w:val="00C606CB"/>
    <w:rsid w:val="00C613E7"/>
    <w:rsid w:val="00C614B9"/>
    <w:rsid w:val="00C61675"/>
    <w:rsid w:val="00C61F6E"/>
    <w:rsid w:val="00C6200D"/>
    <w:rsid w:val="00C62C76"/>
    <w:rsid w:val="00C63177"/>
    <w:rsid w:val="00C63B0D"/>
    <w:rsid w:val="00C63D8B"/>
    <w:rsid w:val="00C64D18"/>
    <w:rsid w:val="00C65F88"/>
    <w:rsid w:val="00C660A3"/>
    <w:rsid w:val="00C66814"/>
    <w:rsid w:val="00C67368"/>
    <w:rsid w:val="00C67839"/>
    <w:rsid w:val="00C67D34"/>
    <w:rsid w:val="00C706B3"/>
    <w:rsid w:val="00C70A99"/>
    <w:rsid w:val="00C71371"/>
    <w:rsid w:val="00C7147C"/>
    <w:rsid w:val="00C716C0"/>
    <w:rsid w:val="00C719D7"/>
    <w:rsid w:val="00C7227A"/>
    <w:rsid w:val="00C726EC"/>
    <w:rsid w:val="00C729A5"/>
    <w:rsid w:val="00C72C3E"/>
    <w:rsid w:val="00C73665"/>
    <w:rsid w:val="00C74339"/>
    <w:rsid w:val="00C74344"/>
    <w:rsid w:val="00C748D0"/>
    <w:rsid w:val="00C75354"/>
    <w:rsid w:val="00C75480"/>
    <w:rsid w:val="00C806FF"/>
    <w:rsid w:val="00C80B7D"/>
    <w:rsid w:val="00C81C88"/>
    <w:rsid w:val="00C82C84"/>
    <w:rsid w:val="00C83304"/>
    <w:rsid w:val="00C836D0"/>
    <w:rsid w:val="00C8375E"/>
    <w:rsid w:val="00C84FDE"/>
    <w:rsid w:val="00C8671D"/>
    <w:rsid w:val="00C86B7A"/>
    <w:rsid w:val="00C8722B"/>
    <w:rsid w:val="00C875AC"/>
    <w:rsid w:val="00C90B2B"/>
    <w:rsid w:val="00C924BB"/>
    <w:rsid w:val="00C92F8E"/>
    <w:rsid w:val="00C933D9"/>
    <w:rsid w:val="00C94788"/>
    <w:rsid w:val="00C95FBB"/>
    <w:rsid w:val="00C9622A"/>
    <w:rsid w:val="00CA1308"/>
    <w:rsid w:val="00CA1454"/>
    <w:rsid w:val="00CA14E5"/>
    <w:rsid w:val="00CA2C68"/>
    <w:rsid w:val="00CA35E9"/>
    <w:rsid w:val="00CA43B0"/>
    <w:rsid w:val="00CA5F92"/>
    <w:rsid w:val="00CA6AC4"/>
    <w:rsid w:val="00CA7446"/>
    <w:rsid w:val="00CB0088"/>
    <w:rsid w:val="00CB0A29"/>
    <w:rsid w:val="00CB0DC3"/>
    <w:rsid w:val="00CB16DE"/>
    <w:rsid w:val="00CB2680"/>
    <w:rsid w:val="00CB2CF7"/>
    <w:rsid w:val="00CB3327"/>
    <w:rsid w:val="00CB394A"/>
    <w:rsid w:val="00CB3A54"/>
    <w:rsid w:val="00CB3AD3"/>
    <w:rsid w:val="00CB3CF9"/>
    <w:rsid w:val="00CB3DE6"/>
    <w:rsid w:val="00CB404C"/>
    <w:rsid w:val="00CB563D"/>
    <w:rsid w:val="00CB696C"/>
    <w:rsid w:val="00CB776F"/>
    <w:rsid w:val="00CB796D"/>
    <w:rsid w:val="00CC12A4"/>
    <w:rsid w:val="00CC31ED"/>
    <w:rsid w:val="00CC3447"/>
    <w:rsid w:val="00CC34D6"/>
    <w:rsid w:val="00CC355E"/>
    <w:rsid w:val="00CC369A"/>
    <w:rsid w:val="00CC3960"/>
    <w:rsid w:val="00CC428E"/>
    <w:rsid w:val="00CC42FB"/>
    <w:rsid w:val="00CC5451"/>
    <w:rsid w:val="00CC5BDD"/>
    <w:rsid w:val="00CC6225"/>
    <w:rsid w:val="00CC725B"/>
    <w:rsid w:val="00CC75E3"/>
    <w:rsid w:val="00CD192E"/>
    <w:rsid w:val="00CD275C"/>
    <w:rsid w:val="00CD31C3"/>
    <w:rsid w:val="00CD32DE"/>
    <w:rsid w:val="00CD3730"/>
    <w:rsid w:val="00CD37B7"/>
    <w:rsid w:val="00CD44A6"/>
    <w:rsid w:val="00CD51CF"/>
    <w:rsid w:val="00CD60C7"/>
    <w:rsid w:val="00CD6A63"/>
    <w:rsid w:val="00CD6B27"/>
    <w:rsid w:val="00CE034D"/>
    <w:rsid w:val="00CE0518"/>
    <w:rsid w:val="00CE16CB"/>
    <w:rsid w:val="00CE28BB"/>
    <w:rsid w:val="00CE2EA9"/>
    <w:rsid w:val="00CE37EC"/>
    <w:rsid w:val="00CE3A31"/>
    <w:rsid w:val="00CE4471"/>
    <w:rsid w:val="00CE4A19"/>
    <w:rsid w:val="00CE6410"/>
    <w:rsid w:val="00CE6734"/>
    <w:rsid w:val="00CE75EC"/>
    <w:rsid w:val="00CE79CD"/>
    <w:rsid w:val="00CE7CC2"/>
    <w:rsid w:val="00CE7F84"/>
    <w:rsid w:val="00CF04DF"/>
    <w:rsid w:val="00CF0DE7"/>
    <w:rsid w:val="00CF0E97"/>
    <w:rsid w:val="00CF172F"/>
    <w:rsid w:val="00CF18ED"/>
    <w:rsid w:val="00CF1A07"/>
    <w:rsid w:val="00CF2FCC"/>
    <w:rsid w:val="00CF3A2C"/>
    <w:rsid w:val="00CF5E33"/>
    <w:rsid w:val="00CF7A0A"/>
    <w:rsid w:val="00D01DE3"/>
    <w:rsid w:val="00D01E5B"/>
    <w:rsid w:val="00D020BD"/>
    <w:rsid w:val="00D02A38"/>
    <w:rsid w:val="00D02DE7"/>
    <w:rsid w:val="00D0301F"/>
    <w:rsid w:val="00D039AC"/>
    <w:rsid w:val="00D0546D"/>
    <w:rsid w:val="00D0611F"/>
    <w:rsid w:val="00D06D98"/>
    <w:rsid w:val="00D07C4C"/>
    <w:rsid w:val="00D11189"/>
    <w:rsid w:val="00D113C7"/>
    <w:rsid w:val="00D11C83"/>
    <w:rsid w:val="00D13849"/>
    <w:rsid w:val="00D139CA"/>
    <w:rsid w:val="00D144EE"/>
    <w:rsid w:val="00D14E7A"/>
    <w:rsid w:val="00D153B2"/>
    <w:rsid w:val="00D1600B"/>
    <w:rsid w:val="00D164F6"/>
    <w:rsid w:val="00D179D7"/>
    <w:rsid w:val="00D202C3"/>
    <w:rsid w:val="00D21073"/>
    <w:rsid w:val="00D21314"/>
    <w:rsid w:val="00D2197A"/>
    <w:rsid w:val="00D21CC3"/>
    <w:rsid w:val="00D220A6"/>
    <w:rsid w:val="00D22205"/>
    <w:rsid w:val="00D22843"/>
    <w:rsid w:val="00D22E37"/>
    <w:rsid w:val="00D232B9"/>
    <w:rsid w:val="00D24DE3"/>
    <w:rsid w:val="00D2689B"/>
    <w:rsid w:val="00D2698D"/>
    <w:rsid w:val="00D27562"/>
    <w:rsid w:val="00D27A12"/>
    <w:rsid w:val="00D27DA0"/>
    <w:rsid w:val="00D307E3"/>
    <w:rsid w:val="00D31D63"/>
    <w:rsid w:val="00D31EB8"/>
    <w:rsid w:val="00D3223D"/>
    <w:rsid w:val="00D32A79"/>
    <w:rsid w:val="00D339D3"/>
    <w:rsid w:val="00D34987"/>
    <w:rsid w:val="00D34DCC"/>
    <w:rsid w:val="00D3581A"/>
    <w:rsid w:val="00D35C61"/>
    <w:rsid w:val="00D3667A"/>
    <w:rsid w:val="00D36E3E"/>
    <w:rsid w:val="00D41021"/>
    <w:rsid w:val="00D41C87"/>
    <w:rsid w:val="00D42D67"/>
    <w:rsid w:val="00D4390B"/>
    <w:rsid w:val="00D43EDC"/>
    <w:rsid w:val="00D444F0"/>
    <w:rsid w:val="00D45B8A"/>
    <w:rsid w:val="00D45FE7"/>
    <w:rsid w:val="00D46ACF"/>
    <w:rsid w:val="00D46FF2"/>
    <w:rsid w:val="00D472AE"/>
    <w:rsid w:val="00D479C9"/>
    <w:rsid w:val="00D509F1"/>
    <w:rsid w:val="00D51EA2"/>
    <w:rsid w:val="00D52003"/>
    <w:rsid w:val="00D5409F"/>
    <w:rsid w:val="00D5415A"/>
    <w:rsid w:val="00D5506A"/>
    <w:rsid w:val="00D56AAD"/>
    <w:rsid w:val="00D56FE4"/>
    <w:rsid w:val="00D57822"/>
    <w:rsid w:val="00D578FD"/>
    <w:rsid w:val="00D57EDE"/>
    <w:rsid w:val="00D57F95"/>
    <w:rsid w:val="00D60C15"/>
    <w:rsid w:val="00D61D05"/>
    <w:rsid w:val="00D622A9"/>
    <w:rsid w:val="00D6294A"/>
    <w:rsid w:val="00D63606"/>
    <w:rsid w:val="00D646A3"/>
    <w:rsid w:val="00D6631F"/>
    <w:rsid w:val="00D66E34"/>
    <w:rsid w:val="00D67575"/>
    <w:rsid w:val="00D706AD"/>
    <w:rsid w:val="00D70897"/>
    <w:rsid w:val="00D71E24"/>
    <w:rsid w:val="00D72F29"/>
    <w:rsid w:val="00D73D6B"/>
    <w:rsid w:val="00D742E5"/>
    <w:rsid w:val="00D760F1"/>
    <w:rsid w:val="00D76D6B"/>
    <w:rsid w:val="00D77189"/>
    <w:rsid w:val="00D7754A"/>
    <w:rsid w:val="00D77576"/>
    <w:rsid w:val="00D77C68"/>
    <w:rsid w:val="00D77E25"/>
    <w:rsid w:val="00D80283"/>
    <w:rsid w:val="00D80846"/>
    <w:rsid w:val="00D81434"/>
    <w:rsid w:val="00D814BF"/>
    <w:rsid w:val="00D819B1"/>
    <w:rsid w:val="00D81BD9"/>
    <w:rsid w:val="00D8221D"/>
    <w:rsid w:val="00D8455D"/>
    <w:rsid w:val="00D84DE7"/>
    <w:rsid w:val="00D851BE"/>
    <w:rsid w:val="00D85E96"/>
    <w:rsid w:val="00D87695"/>
    <w:rsid w:val="00D87BCA"/>
    <w:rsid w:val="00D91F07"/>
    <w:rsid w:val="00D925D7"/>
    <w:rsid w:val="00D941F5"/>
    <w:rsid w:val="00D94FE8"/>
    <w:rsid w:val="00D955D5"/>
    <w:rsid w:val="00D95949"/>
    <w:rsid w:val="00D97BF1"/>
    <w:rsid w:val="00DA0DF2"/>
    <w:rsid w:val="00DA1317"/>
    <w:rsid w:val="00DA1D84"/>
    <w:rsid w:val="00DA232B"/>
    <w:rsid w:val="00DA3E2E"/>
    <w:rsid w:val="00DA4392"/>
    <w:rsid w:val="00DA446B"/>
    <w:rsid w:val="00DA44F6"/>
    <w:rsid w:val="00DA5B59"/>
    <w:rsid w:val="00DA5E0E"/>
    <w:rsid w:val="00DA5EB9"/>
    <w:rsid w:val="00DA65FA"/>
    <w:rsid w:val="00DA66D9"/>
    <w:rsid w:val="00DA6D58"/>
    <w:rsid w:val="00DA6D69"/>
    <w:rsid w:val="00DA6FED"/>
    <w:rsid w:val="00DA7132"/>
    <w:rsid w:val="00DA7360"/>
    <w:rsid w:val="00DB0CE2"/>
    <w:rsid w:val="00DB1813"/>
    <w:rsid w:val="00DB2573"/>
    <w:rsid w:val="00DB38DB"/>
    <w:rsid w:val="00DB3B25"/>
    <w:rsid w:val="00DB4418"/>
    <w:rsid w:val="00DB5404"/>
    <w:rsid w:val="00DB5906"/>
    <w:rsid w:val="00DB5919"/>
    <w:rsid w:val="00DB5A2F"/>
    <w:rsid w:val="00DB5A4D"/>
    <w:rsid w:val="00DB7A78"/>
    <w:rsid w:val="00DC2036"/>
    <w:rsid w:val="00DC28EF"/>
    <w:rsid w:val="00DC3B13"/>
    <w:rsid w:val="00DC3B8E"/>
    <w:rsid w:val="00DC4FD3"/>
    <w:rsid w:val="00DC562B"/>
    <w:rsid w:val="00DC78F7"/>
    <w:rsid w:val="00DD0C39"/>
    <w:rsid w:val="00DD1675"/>
    <w:rsid w:val="00DD3C2D"/>
    <w:rsid w:val="00DD44F4"/>
    <w:rsid w:val="00DD4DBA"/>
    <w:rsid w:val="00DD4DCE"/>
    <w:rsid w:val="00DD572D"/>
    <w:rsid w:val="00DD5FD4"/>
    <w:rsid w:val="00DD6428"/>
    <w:rsid w:val="00DD6A1C"/>
    <w:rsid w:val="00DD7764"/>
    <w:rsid w:val="00DE01E7"/>
    <w:rsid w:val="00DE0A10"/>
    <w:rsid w:val="00DE17A2"/>
    <w:rsid w:val="00DE1B3A"/>
    <w:rsid w:val="00DE2D92"/>
    <w:rsid w:val="00DE33AC"/>
    <w:rsid w:val="00DE33D1"/>
    <w:rsid w:val="00DE35FE"/>
    <w:rsid w:val="00DE383E"/>
    <w:rsid w:val="00DE3E50"/>
    <w:rsid w:val="00DE52A2"/>
    <w:rsid w:val="00DE5ED3"/>
    <w:rsid w:val="00DE5EEE"/>
    <w:rsid w:val="00DE7078"/>
    <w:rsid w:val="00DE7583"/>
    <w:rsid w:val="00DE7799"/>
    <w:rsid w:val="00DE7F4C"/>
    <w:rsid w:val="00DF0720"/>
    <w:rsid w:val="00DF1DFC"/>
    <w:rsid w:val="00DF1FC6"/>
    <w:rsid w:val="00DF2739"/>
    <w:rsid w:val="00DF2D2B"/>
    <w:rsid w:val="00DF302D"/>
    <w:rsid w:val="00DF355E"/>
    <w:rsid w:val="00DF3B93"/>
    <w:rsid w:val="00DF4194"/>
    <w:rsid w:val="00DF5281"/>
    <w:rsid w:val="00DF5297"/>
    <w:rsid w:val="00DF57A5"/>
    <w:rsid w:val="00DF5F02"/>
    <w:rsid w:val="00DF6048"/>
    <w:rsid w:val="00DF75DC"/>
    <w:rsid w:val="00DF77FD"/>
    <w:rsid w:val="00DF786C"/>
    <w:rsid w:val="00E0096B"/>
    <w:rsid w:val="00E00E2B"/>
    <w:rsid w:val="00E00FBB"/>
    <w:rsid w:val="00E01932"/>
    <w:rsid w:val="00E02237"/>
    <w:rsid w:val="00E037DD"/>
    <w:rsid w:val="00E03A93"/>
    <w:rsid w:val="00E03FE6"/>
    <w:rsid w:val="00E04F5A"/>
    <w:rsid w:val="00E04F6D"/>
    <w:rsid w:val="00E056AF"/>
    <w:rsid w:val="00E05AD0"/>
    <w:rsid w:val="00E0605A"/>
    <w:rsid w:val="00E064CC"/>
    <w:rsid w:val="00E10128"/>
    <w:rsid w:val="00E11459"/>
    <w:rsid w:val="00E13085"/>
    <w:rsid w:val="00E130FC"/>
    <w:rsid w:val="00E13FA1"/>
    <w:rsid w:val="00E147E8"/>
    <w:rsid w:val="00E1518E"/>
    <w:rsid w:val="00E163F9"/>
    <w:rsid w:val="00E1720C"/>
    <w:rsid w:val="00E219D4"/>
    <w:rsid w:val="00E2239F"/>
    <w:rsid w:val="00E22A0F"/>
    <w:rsid w:val="00E2339E"/>
    <w:rsid w:val="00E240B6"/>
    <w:rsid w:val="00E24826"/>
    <w:rsid w:val="00E24C3B"/>
    <w:rsid w:val="00E252A4"/>
    <w:rsid w:val="00E2543D"/>
    <w:rsid w:val="00E261F0"/>
    <w:rsid w:val="00E26544"/>
    <w:rsid w:val="00E266C8"/>
    <w:rsid w:val="00E27D28"/>
    <w:rsid w:val="00E3017C"/>
    <w:rsid w:val="00E30746"/>
    <w:rsid w:val="00E307D2"/>
    <w:rsid w:val="00E30FF9"/>
    <w:rsid w:val="00E33132"/>
    <w:rsid w:val="00E3323E"/>
    <w:rsid w:val="00E33348"/>
    <w:rsid w:val="00E33E66"/>
    <w:rsid w:val="00E344E7"/>
    <w:rsid w:val="00E34507"/>
    <w:rsid w:val="00E3510C"/>
    <w:rsid w:val="00E35D15"/>
    <w:rsid w:val="00E3614D"/>
    <w:rsid w:val="00E361C0"/>
    <w:rsid w:val="00E36C2B"/>
    <w:rsid w:val="00E37153"/>
    <w:rsid w:val="00E3722E"/>
    <w:rsid w:val="00E379BD"/>
    <w:rsid w:val="00E40D47"/>
    <w:rsid w:val="00E40E73"/>
    <w:rsid w:val="00E412C4"/>
    <w:rsid w:val="00E41CDE"/>
    <w:rsid w:val="00E41D2E"/>
    <w:rsid w:val="00E41DB5"/>
    <w:rsid w:val="00E42F1E"/>
    <w:rsid w:val="00E43206"/>
    <w:rsid w:val="00E43735"/>
    <w:rsid w:val="00E440C7"/>
    <w:rsid w:val="00E44FD0"/>
    <w:rsid w:val="00E4508D"/>
    <w:rsid w:val="00E45273"/>
    <w:rsid w:val="00E4573A"/>
    <w:rsid w:val="00E460F3"/>
    <w:rsid w:val="00E46577"/>
    <w:rsid w:val="00E46ED6"/>
    <w:rsid w:val="00E4764C"/>
    <w:rsid w:val="00E50003"/>
    <w:rsid w:val="00E50B65"/>
    <w:rsid w:val="00E50D9D"/>
    <w:rsid w:val="00E5140B"/>
    <w:rsid w:val="00E51F39"/>
    <w:rsid w:val="00E52015"/>
    <w:rsid w:val="00E52737"/>
    <w:rsid w:val="00E53645"/>
    <w:rsid w:val="00E537D6"/>
    <w:rsid w:val="00E538F1"/>
    <w:rsid w:val="00E53E61"/>
    <w:rsid w:val="00E54155"/>
    <w:rsid w:val="00E541AD"/>
    <w:rsid w:val="00E54247"/>
    <w:rsid w:val="00E54B7A"/>
    <w:rsid w:val="00E54CDD"/>
    <w:rsid w:val="00E54D99"/>
    <w:rsid w:val="00E54F0E"/>
    <w:rsid w:val="00E5656D"/>
    <w:rsid w:val="00E61F3D"/>
    <w:rsid w:val="00E62710"/>
    <w:rsid w:val="00E62EB6"/>
    <w:rsid w:val="00E63065"/>
    <w:rsid w:val="00E63BBC"/>
    <w:rsid w:val="00E64241"/>
    <w:rsid w:val="00E64439"/>
    <w:rsid w:val="00E65097"/>
    <w:rsid w:val="00E6523E"/>
    <w:rsid w:val="00E658F3"/>
    <w:rsid w:val="00E661B7"/>
    <w:rsid w:val="00E66419"/>
    <w:rsid w:val="00E67247"/>
    <w:rsid w:val="00E72052"/>
    <w:rsid w:val="00E72150"/>
    <w:rsid w:val="00E7298C"/>
    <w:rsid w:val="00E74EBE"/>
    <w:rsid w:val="00E7512F"/>
    <w:rsid w:val="00E75687"/>
    <w:rsid w:val="00E75D6E"/>
    <w:rsid w:val="00E77289"/>
    <w:rsid w:val="00E808B9"/>
    <w:rsid w:val="00E81DD2"/>
    <w:rsid w:val="00E820CF"/>
    <w:rsid w:val="00E82759"/>
    <w:rsid w:val="00E831BA"/>
    <w:rsid w:val="00E83CD5"/>
    <w:rsid w:val="00E84D28"/>
    <w:rsid w:val="00E85EB8"/>
    <w:rsid w:val="00E869A9"/>
    <w:rsid w:val="00E86FB4"/>
    <w:rsid w:val="00E873FC"/>
    <w:rsid w:val="00E8783E"/>
    <w:rsid w:val="00E9021A"/>
    <w:rsid w:val="00E90B25"/>
    <w:rsid w:val="00E91B3F"/>
    <w:rsid w:val="00E9434B"/>
    <w:rsid w:val="00E9448C"/>
    <w:rsid w:val="00E9476D"/>
    <w:rsid w:val="00E94E16"/>
    <w:rsid w:val="00E95856"/>
    <w:rsid w:val="00E964ED"/>
    <w:rsid w:val="00E96554"/>
    <w:rsid w:val="00E97C1B"/>
    <w:rsid w:val="00E97C3F"/>
    <w:rsid w:val="00EA01BC"/>
    <w:rsid w:val="00EA060F"/>
    <w:rsid w:val="00EA0830"/>
    <w:rsid w:val="00EA0845"/>
    <w:rsid w:val="00EA1052"/>
    <w:rsid w:val="00EA157B"/>
    <w:rsid w:val="00EA25B8"/>
    <w:rsid w:val="00EA2CBF"/>
    <w:rsid w:val="00EA2DC2"/>
    <w:rsid w:val="00EA3155"/>
    <w:rsid w:val="00EA39AE"/>
    <w:rsid w:val="00EA3C49"/>
    <w:rsid w:val="00EA3F42"/>
    <w:rsid w:val="00EA4DC0"/>
    <w:rsid w:val="00EA53C5"/>
    <w:rsid w:val="00EA5D57"/>
    <w:rsid w:val="00EA6104"/>
    <w:rsid w:val="00EA6469"/>
    <w:rsid w:val="00EA65DD"/>
    <w:rsid w:val="00EA75C7"/>
    <w:rsid w:val="00EA7C70"/>
    <w:rsid w:val="00EB0724"/>
    <w:rsid w:val="00EB1326"/>
    <w:rsid w:val="00EB1A87"/>
    <w:rsid w:val="00EB1DD0"/>
    <w:rsid w:val="00EB1F52"/>
    <w:rsid w:val="00EB274B"/>
    <w:rsid w:val="00EB2B23"/>
    <w:rsid w:val="00EB2B4D"/>
    <w:rsid w:val="00EB2F31"/>
    <w:rsid w:val="00EB2FE9"/>
    <w:rsid w:val="00EB3519"/>
    <w:rsid w:val="00EB39D3"/>
    <w:rsid w:val="00EB522D"/>
    <w:rsid w:val="00EB55F3"/>
    <w:rsid w:val="00EB598D"/>
    <w:rsid w:val="00EB6418"/>
    <w:rsid w:val="00EB6F14"/>
    <w:rsid w:val="00EB6F92"/>
    <w:rsid w:val="00EB725E"/>
    <w:rsid w:val="00EB7BB8"/>
    <w:rsid w:val="00EC016D"/>
    <w:rsid w:val="00EC1753"/>
    <w:rsid w:val="00EC34D6"/>
    <w:rsid w:val="00EC45F2"/>
    <w:rsid w:val="00EC4BDA"/>
    <w:rsid w:val="00EC548B"/>
    <w:rsid w:val="00EC55E3"/>
    <w:rsid w:val="00EC5DA4"/>
    <w:rsid w:val="00EC6EE9"/>
    <w:rsid w:val="00EC7445"/>
    <w:rsid w:val="00EC7791"/>
    <w:rsid w:val="00ED0768"/>
    <w:rsid w:val="00ED0E76"/>
    <w:rsid w:val="00ED1155"/>
    <w:rsid w:val="00ED1218"/>
    <w:rsid w:val="00ED16EB"/>
    <w:rsid w:val="00ED275D"/>
    <w:rsid w:val="00ED2D48"/>
    <w:rsid w:val="00ED2EE0"/>
    <w:rsid w:val="00ED307F"/>
    <w:rsid w:val="00ED3407"/>
    <w:rsid w:val="00ED4C09"/>
    <w:rsid w:val="00ED4DDE"/>
    <w:rsid w:val="00ED5358"/>
    <w:rsid w:val="00ED5384"/>
    <w:rsid w:val="00ED548F"/>
    <w:rsid w:val="00ED667F"/>
    <w:rsid w:val="00ED6A6B"/>
    <w:rsid w:val="00ED7EF6"/>
    <w:rsid w:val="00EE02B9"/>
    <w:rsid w:val="00EE0513"/>
    <w:rsid w:val="00EE1281"/>
    <w:rsid w:val="00EE147F"/>
    <w:rsid w:val="00EE1A1E"/>
    <w:rsid w:val="00EE3CF1"/>
    <w:rsid w:val="00EE4261"/>
    <w:rsid w:val="00EE5C9A"/>
    <w:rsid w:val="00EE621A"/>
    <w:rsid w:val="00EE6883"/>
    <w:rsid w:val="00EE7141"/>
    <w:rsid w:val="00EE7422"/>
    <w:rsid w:val="00EF111D"/>
    <w:rsid w:val="00EF164B"/>
    <w:rsid w:val="00EF1D46"/>
    <w:rsid w:val="00EF2077"/>
    <w:rsid w:val="00EF22F6"/>
    <w:rsid w:val="00EF334B"/>
    <w:rsid w:val="00EF36DE"/>
    <w:rsid w:val="00EF3A5F"/>
    <w:rsid w:val="00EF3F47"/>
    <w:rsid w:val="00EF5C9F"/>
    <w:rsid w:val="00EF74F3"/>
    <w:rsid w:val="00EF77D9"/>
    <w:rsid w:val="00F01D6C"/>
    <w:rsid w:val="00F0275F"/>
    <w:rsid w:val="00F02EA2"/>
    <w:rsid w:val="00F03254"/>
    <w:rsid w:val="00F043EB"/>
    <w:rsid w:val="00F0455C"/>
    <w:rsid w:val="00F051D9"/>
    <w:rsid w:val="00F05783"/>
    <w:rsid w:val="00F05E24"/>
    <w:rsid w:val="00F0627A"/>
    <w:rsid w:val="00F063EA"/>
    <w:rsid w:val="00F06586"/>
    <w:rsid w:val="00F06AE2"/>
    <w:rsid w:val="00F073AD"/>
    <w:rsid w:val="00F11D14"/>
    <w:rsid w:val="00F12624"/>
    <w:rsid w:val="00F12D00"/>
    <w:rsid w:val="00F12F1F"/>
    <w:rsid w:val="00F1306E"/>
    <w:rsid w:val="00F1423D"/>
    <w:rsid w:val="00F14774"/>
    <w:rsid w:val="00F15400"/>
    <w:rsid w:val="00F16214"/>
    <w:rsid w:val="00F16728"/>
    <w:rsid w:val="00F1692D"/>
    <w:rsid w:val="00F1733F"/>
    <w:rsid w:val="00F21EA3"/>
    <w:rsid w:val="00F22FB3"/>
    <w:rsid w:val="00F23410"/>
    <w:rsid w:val="00F23E61"/>
    <w:rsid w:val="00F251CA"/>
    <w:rsid w:val="00F253EB"/>
    <w:rsid w:val="00F25D7B"/>
    <w:rsid w:val="00F25E24"/>
    <w:rsid w:val="00F262F0"/>
    <w:rsid w:val="00F3025B"/>
    <w:rsid w:val="00F31119"/>
    <w:rsid w:val="00F31CA8"/>
    <w:rsid w:val="00F31DE7"/>
    <w:rsid w:val="00F33C46"/>
    <w:rsid w:val="00F346BD"/>
    <w:rsid w:val="00F35AF1"/>
    <w:rsid w:val="00F35B42"/>
    <w:rsid w:val="00F35D70"/>
    <w:rsid w:val="00F37782"/>
    <w:rsid w:val="00F41657"/>
    <w:rsid w:val="00F42968"/>
    <w:rsid w:val="00F43617"/>
    <w:rsid w:val="00F43A09"/>
    <w:rsid w:val="00F444B5"/>
    <w:rsid w:val="00F45CCE"/>
    <w:rsid w:val="00F45E7D"/>
    <w:rsid w:val="00F4677C"/>
    <w:rsid w:val="00F479F4"/>
    <w:rsid w:val="00F47E86"/>
    <w:rsid w:val="00F515E6"/>
    <w:rsid w:val="00F51758"/>
    <w:rsid w:val="00F524E7"/>
    <w:rsid w:val="00F53399"/>
    <w:rsid w:val="00F537D7"/>
    <w:rsid w:val="00F548AD"/>
    <w:rsid w:val="00F55093"/>
    <w:rsid w:val="00F557B1"/>
    <w:rsid w:val="00F565E7"/>
    <w:rsid w:val="00F565EB"/>
    <w:rsid w:val="00F56BA8"/>
    <w:rsid w:val="00F5716A"/>
    <w:rsid w:val="00F57B5B"/>
    <w:rsid w:val="00F608CE"/>
    <w:rsid w:val="00F629F3"/>
    <w:rsid w:val="00F62D03"/>
    <w:rsid w:val="00F632A7"/>
    <w:rsid w:val="00F6343E"/>
    <w:rsid w:val="00F63E5A"/>
    <w:rsid w:val="00F64B32"/>
    <w:rsid w:val="00F64FE2"/>
    <w:rsid w:val="00F65155"/>
    <w:rsid w:val="00F65287"/>
    <w:rsid w:val="00F66180"/>
    <w:rsid w:val="00F669A0"/>
    <w:rsid w:val="00F675E3"/>
    <w:rsid w:val="00F7065E"/>
    <w:rsid w:val="00F7079F"/>
    <w:rsid w:val="00F71790"/>
    <w:rsid w:val="00F71971"/>
    <w:rsid w:val="00F71C4F"/>
    <w:rsid w:val="00F7215D"/>
    <w:rsid w:val="00F725F5"/>
    <w:rsid w:val="00F73E9F"/>
    <w:rsid w:val="00F7469A"/>
    <w:rsid w:val="00F75529"/>
    <w:rsid w:val="00F75CB8"/>
    <w:rsid w:val="00F76E31"/>
    <w:rsid w:val="00F77254"/>
    <w:rsid w:val="00F773AB"/>
    <w:rsid w:val="00F779AE"/>
    <w:rsid w:val="00F800D4"/>
    <w:rsid w:val="00F80660"/>
    <w:rsid w:val="00F80B18"/>
    <w:rsid w:val="00F81312"/>
    <w:rsid w:val="00F81531"/>
    <w:rsid w:val="00F831AD"/>
    <w:rsid w:val="00F83A01"/>
    <w:rsid w:val="00F83ACE"/>
    <w:rsid w:val="00F83F61"/>
    <w:rsid w:val="00F8475E"/>
    <w:rsid w:val="00F84A04"/>
    <w:rsid w:val="00F873C5"/>
    <w:rsid w:val="00F87441"/>
    <w:rsid w:val="00F878A2"/>
    <w:rsid w:val="00F91E41"/>
    <w:rsid w:val="00F92D92"/>
    <w:rsid w:val="00F93A1F"/>
    <w:rsid w:val="00F94101"/>
    <w:rsid w:val="00F946B8"/>
    <w:rsid w:val="00F94707"/>
    <w:rsid w:val="00F951F0"/>
    <w:rsid w:val="00F95B88"/>
    <w:rsid w:val="00F96185"/>
    <w:rsid w:val="00F968E6"/>
    <w:rsid w:val="00F9753D"/>
    <w:rsid w:val="00F97729"/>
    <w:rsid w:val="00F97A65"/>
    <w:rsid w:val="00FA0B3F"/>
    <w:rsid w:val="00FA12DD"/>
    <w:rsid w:val="00FA2C0E"/>
    <w:rsid w:val="00FA4817"/>
    <w:rsid w:val="00FA4A29"/>
    <w:rsid w:val="00FA544B"/>
    <w:rsid w:val="00FA5B32"/>
    <w:rsid w:val="00FA5EEB"/>
    <w:rsid w:val="00FA62C2"/>
    <w:rsid w:val="00FA75DB"/>
    <w:rsid w:val="00FB055A"/>
    <w:rsid w:val="00FB0CB4"/>
    <w:rsid w:val="00FB1EC9"/>
    <w:rsid w:val="00FB2563"/>
    <w:rsid w:val="00FB267D"/>
    <w:rsid w:val="00FB2A5F"/>
    <w:rsid w:val="00FB2BAE"/>
    <w:rsid w:val="00FB38AF"/>
    <w:rsid w:val="00FB38DB"/>
    <w:rsid w:val="00FB39FB"/>
    <w:rsid w:val="00FB48E4"/>
    <w:rsid w:val="00FB4C52"/>
    <w:rsid w:val="00FB556E"/>
    <w:rsid w:val="00FB5610"/>
    <w:rsid w:val="00FB684C"/>
    <w:rsid w:val="00FB6D20"/>
    <w:rsid w:val="00FB767C"/>
    <w:rsid w:val="00FC00FC"/>
    <w:rsid w:val="00FC0B4A"/>
    <w:rsid w:val="00FC10E6"/>
    <w:rsid w:val="00FC1601"/>
    <w:rsid w:val="00FC19A3"/>
    <w:rsid w:val="00FC258E"/>
    <w:rsid w:val="00FC3735"/>
    <w:rsid w:val="00FC394F"/>
    <w:rsid w:val="00FC4A6A"/>
    <w:rsid w:val="00FC562D"/>
    <w:rsid w:val="00FC69CC"/>
    <w:rsid w:val="00FC7E18"/>
    <w:rsid w:val="00FC7F19"/>
    <w:rsid w:val="00FD009C"/>
    <w:rsid w:val="00FD0C97"/>
    <w:rsid w:val="00FD0E4C"/>
    <w:rsid w:val="00FD2144"/>
    <w:rsid w:val="00FD292E"/>
    <w:rsid w:val="00FD3944"/>
    <w:rsid w:val="00FD399D"/>
    <w:rsid w:val="00FD3CA0"/>
    <w:rsid w:val="00FD4590"/>
    <w:rsid w:val="00FD4E4D"/>
    <w:rsid w:val="00FD5081"/>
    <w:rsid w:val="00FD51D1"/>
    <w:rsid w:val="00FD59D5"/>
    <w:rsid w:val="00FD63A1"/>
    <w:rsid w:val="00FD6ED8"/>
    <w:rsid w:val="00FD7203"/>
    <w:rsid w:val="00FD72EB"/>
    <w:rsid w:val="00FE26C4"/>
    <w:rsid w:val="00FE27B0"/>
    <w:rsid w:val="00FE2BDA"/>
    <w:rsid w:val="00FE32C5"/>
    <w:rsid w:val="00FE3979"/>
    <w:rsid w:val="00FE3F6A"/>
    <w:rsid w:val="00FE46E1"/>
    <w:rsid w:val="00FE52B0"/>
    <w:rsid w:val="00FE5B91"/>
    <w:rsid w:val="00FE6080"/>
    <w:rsid w:val="00FE6A36"/>
    <w:rsid w:val="00FE6E1B"/>
    <w:rsid w:val="00FE7E3D"/>
    <w:rsid w:val="00FF185D"/>
    <w:rsid w:val="00FF2FAA"/>
    <w:rsid w:val="00FF3391"/>
    <w:rsid w:val="00FF3930"/>
    <w:rsid w:val="00FF39AD"/>
    <w:rsid w:val="00FF444C"/>
    <w:rsid w:val="00FF4C31"/>
    <w:rsid w:val="00FF504A"/>
    <w:rsid w:val="00FF6407"/>
    <w:rsid w:val="00FF689E"/>
    <w:rsid w:val="00FF6C5D"/>
    <w:rsid w:val="00FF7414"/>
    <w:rsid w:val="00FF761F"/>
    <w:rsid w:val="00FF7A7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B7FD"/>
  <w15:docId w15:val="{E01F5886-ABE5-4235-915E-317ED08F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0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46BE2"/>
    <w:pPr>
      <w:spacing w:before="100" w:beforeAutospacing="1" w:after="100" w:afterAutospacing="1" w:line="240" w:lineRule="auto"/>
      <w:outlineLvl w:val="2"/>
    </w:pPr>
    <w:rPr>
      <w:rFonts w:eastAsia="Times New Roman" w:cs="Times New Roman"/>
      <w:b/>
      <w:bCs/>
      <w:sz w:val="27"/>
      <w:szCs w:val="27"/>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2A2"/>
    <w:rPr>
      <w:color w:val="0000FF"/>
      <w:u w:val="single"/>
    </w:rPr>
  </w:style>
  <w:style w:type="paragraph" w:styleId="ListParagraph">
    <w:name w:val="List Paragraph"/>
    <w:basedOn w:val="Normal"/>
    <w:uiPriority w:val="34"/>
    <w:qFormat/>
    <w:rsid w:val="00FB39FB"/>
    <w:pPr>
      <w:ind w:left="720"/>
      <w:contextualSpacing/>
    </w:pPr>
  </w:style>
  <w:style w:type="character" w:styleId="UnresolvedMention">
    <w:name w:val="Unresolved Mention"/>
    <w:basedOn w:val="DefaultParagraphFont"/>
    <w:uiPriority w:val="99"/>
    <w:semiHidden/>
    <w:unhideWhenUsed/>
    <w:rsid w:val="008C2EBB"/>
    <w:rPr>
      <w:color w:val="605E5C"/>
      <w:shd w:val="clear" w:color="auto" w:fill="E1DFDD"/>
    </w:rPr>
  </w:style>
  <w:style w:type="character" w:styleId="FollowedHyperlink">
    <w:name w:val="FollowedHyperlink"/>
    <w:basedOn w:val="DefaultParagraphFont"/>
    <w:uiPriority w:val="99"/>
    <w:semiHidden/>
    <w:unhideWhenUsed/>
    <w:rsid w:val="00616C66"/>
    <w:rPr>
      <w:color w:val="954F72" w:themeColor="followedHyperlink"/>
      <w:u w:val="single"/>
    </w:rPr>
  </w:style>
  <w:style w:type="character" w:styleId="Emphasis">
    <w:name w:val="Emphasis"/>
    <w:basedOn w:val="DefaultParagraphFont"/>
    <w:uiPriority w:val="20"/>
    <w:qFormat/>
    <w:rsid w:val="003B3E2C"/>
    <w:rPr>
      <w:i/>
      <w:iCs/>
    </w:rPr>
  </w:style>
  <w:style w:type="table" w:styleId="TableGrid">
    <w:name w:val="Table Grid"/>
    <w:basedOn w:val="TableNormal"/>
    <w:uiPriority w:val="39"/>
    <w:rsid w:val="00A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46BE2"/>
    <w:rPr>
      <w:rFonts w:eastAsia="Times New Roman" w:cs="Times New Roman"/>
      <w:b/>
      <w:bCs/>
      <w:sz w:val="27"/>
      <w:szCs w:val="27"/>
      <w:lang w:val="en-US" w:bidi="he-IL"/>
    </w:rPr>
  </w:style>
  <w:style w:type="character" w:styleId="CommentReference">
    <w:name w:val="annotation reference"/>
    <w:basedOn w:val="DefaultParagraphFont"/>
    <w:uiPriority w:val="99"/>
    <w:semiHidden/>
    <w:unhideWhenUsed/>
    <w:rsid w:val="000226ED"/>
    <w:rPr>
      <w:sz w:val="16"/>
      <w:szCs w:val="16"/>
    </w:rPr>
  </w:style>
  <w:style w:type="paragraph" w:styleId="CommentText">
    <w:name w:val="annotation text"/>
    <w:basedOn w:val="Normal"/>
    <w:link w:val="CommentTextChar"/>
    <w:uiPriority w:val="99"/>
    <w:unhideWhenUsed/>
    <w:rsid w:val="000226ED"/>
    <w:pPr>
      <w:spacing w:line="240" w:lineRule="auto"/>
    </w:pPr>
    <w:rPr>
      <w:sz w:val="20"/>
      <w:szCs w:val="20"/>
    </w:rPr>
  </w:style>
  <w:style w:type="character" w:customStyle="1" w:styleId="CommentTextChar">
    <w:name w:val="Comment Text Char"/>
    <w:basedOn w:val="DefaultParagraphFont"/>
    <w:link w:val="CommentText"/>
    <w:uiPriority w:val="99"/>
    <w:rsid w:val="000226ED"/>
    <w:rPr>
      <w:sz w:val="20"/>
      <w:szCs w:val="20"/>
    </w:rPr>
  </w:style>
  <w:style w:type="paragraph" w:styleId="CommentSubject">
    <w:name w:val="annotation subject"/>
    <w:basedOn w:val="CommentText"/>
    <w:next w:val="CommentText"/>
    <w:link w:val="CommentSubjectChar"/>
    <w:uiPriority w:val="99"/>
    <w:semiHidden/>
    <w:unhideWhenUsed/>
    <w:rsid w:val="000226ED"/>
    <w:rPr>
      <w:b/>
      <w:bCs/>
    </w:rPr>
  </w:style>
  <w:style w:type="character" w:customStyle="1" w:styleId="CommentSubjectChar">
    <w:name w:val="Comment Subject Char"/>
    <w:basedOn w:val="CommentTextChar"/>
    <w:link w:val="CommentSubject"/>
    <w:uiPriority w:val="99"/>
    <w:semiHidden/>
    <w:rsid w:val="000226ED"/>
    <w:rPr>
      <w:b/>
      <w:bCs/>
      <w:sz w:val="20"/>
      <w:szCs w:val="20"/>
    </w:rPr>
  </w:style>
  <w:style w:type="paragraph" w:styleId="PlainText">
    <w:name w:val="Plain Text"/>
    <w:basedOn w:val="Normal"/>
    <w:link w:val="PlainTextChar"/>
    <w:uiPriority w:val="99"/>
    <w:unhideWhenUsed/>
    <w:rsid w:val="00E644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4439"/>
    <w:rPr>
      <w:rFonts w:ascii="Consolas" w:hAnsi="Consolas"/>
      <w:sz w:val="21"/>
      <w:szCs w:val="21"/>
    </w:rPr>
  </w:style>
  <w:style w:type="paragraph" w:styleId="NormalWeb">
    <w:name w:val="Normal (Web)"/>
    <w:basedOn w:val="Normal"/>
    <w:uiPriority w:val="99"/>
    <w:unhideWhenUsed/>
    <w:rsid w:val="00EA6104"/>
    <w:pPr>
      <w:spacing w:before="100" w:beforeAutospacing="1" w:after="100" w:afterAutospacing="1" w:line="240" w:lineRule="auto"/>
    </w:pPr>
    <w:rPr>
      <w:rFonts w:eastAsia="Times New Roman" w:cs="Times New Roman"/>
      <w:szCs w:val="24"/>
      <w:lang w:val="en-US" w:bidi="he-IL"/>
    </w:rPr>
  </w:style>
  <w:style w:type="paragraph" w:customStyle="1" w:styleId="Default">
    <w:name w:val="Default"/>
    <w:rsid w:val="00D61D05"/>
    <w:pPr>
      <w:autoSpaceDE w:val="0"/>
      <w:autoSpaceDN w:val="0"/>
      <w:adjustRightInd w:val="0"/>
      <w:spacing w:after="0" w:line="240" w:lineRule="auto"/>
    </w:pPr>
    <w:rPr>
      <w:rFonts w:cs="Times New Roman"/>
      <w:color w:val="000000"/>
      <w:szCs w:val="24"/>
      <w:lang w:bidi="he-IL"/>
    </w:rPr>
  </w:style>
  <w:style w:type="character" w:customStyle="1" w:styleId="articlebylineauthorcontainer-sc-1hl3rwk-2">
    <w:name w:val="articlebyline__authorcontainer-sc-1hl3rwk-2"/>
    <w:basedOn w:val="DefaultParagraphFont"/>
    <w:rsid w:val="008F57CE"/>
  </w:style>
  <w:style w:type="character" w:customStyle="1" w:styleId="Heading1Char">
    <w:name w:val="Heading 1 Char"/>
    <w:basedOn w:val="DefaultParagraphFont"/>
    <w:link w:val="Heading1"/>
    <w:uiPriority w:val="9"/>
    <w:rsid w:val="005C55E8"/>
    <w:rPr>
      <w:rFonts w:asciiTheme="majorHAnsi" w:eastAsiaTheme="majorEastAsia" w:hAnsiTheme="majorHAnsi" w:cstheme="majorBidi"/>
      <w:color w:val="2E74B5" w:themeColor="accent1" w:themeShade="BF"/>
      <w:sz w:val="32"/>
      <w:szCs w:val="32"/>
    </w:rPr>
  </w:style>
  <w:style w:type="character" w:customStyle="1" w:styleId="generated">
    <w:name w:val="generated"/>
    <w:basedOn w:val="DefaultParagraphFont"/>
    <w:rsid w:val="00A20589"/>
  </w:style>
  <w:style w:type="character" w:customStyle="1" w:styleId="q4iawc">
    <w:name w:val="q4iawc"/>
    <w:basedOn w:val="DefaultParagraphFont"/>
    <w:rsid w:val="002F2DDE"/>
  </w:style>
  <w:style w:type="character" w:customStyle="1" w:styleId="viiyi">
    <w:name w:val="viiyi"/>
    <w:basedOn w:val="DefaultParagraphFont"/>
    <w:rsid w:val="00C716C0"/>
  </w:style>
  <w:style w:type="paragraph" w:styleId="Revision">
    <w:name w:val="Revision"/>
    <w:hidden/>
    <w:uiPriority w:val="99"/>
    <w:semiHidden/>
    <w:rsid w:val="00EC5DA4"/>
    <w:pPr>
      <w:spacing w:after="0" w:line="240" w:lineRule="auto"/>
    </w:pPr>
  </w:style>
  <w:style w:type="paragraph" w:styleId="Header">
    <w:name w:val="header"/>
    <w:basedOn w:val="Normal"/>
    <w:link w:val="HeaderChar"/>
    <w:uiPriority w:val="99"/>
    <w:unhideWhenUsed/>
    <w:rsid w:val="00664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AB4"/>
  </w:style>
  <w:style w:type="paragraph" w:styleId="Footer">
    <w:name w:val="footer"/>
    <w:basedOn w:val="Normal"/>
    <w:link w:val="FooterChar"/>
    <w:uiPriority w:val="99"/>
    <w:unhideWhenUsed/>
    <w:rsid w:val="0066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AB4"/>
  </w:style>
  <w:style w:type="paragraph" w:styleId="FootnoteText">
    <w:name w:val="footnote text"/>
    <w:basedOn w:val="Normal"/>
    <w:link w:val="FootnoteTextChar"/>
    <w:uiPriority w:val="99"/>
    <w:semiHidden/>
    <w:unhideWhenUsed/>
    <w:rsid w:val="001E5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A1D"/>
    <w:rPr>
      <w:sz w:val="20"/>
      <w:szCs w:val="20"/>
    </w:rPr>
  </w:style>
  <w:style w:type="character" w:styleId="FootnoteReference">
    <w:name w:val="footnote reference"/>
    <w:basedOn w:val="DefaultParagraphFont"/>
    <w:uiPriority w:val="99"/>
    <w:semiHidden/>
    <w:unhideWhenUsed/>
    <w:rsid w:val="001E5A1D"/>
    <w:rPr>
      <w:vertAlign w:val="superscript"/>
    </w:rPr>
  </w:style>
  <w:style w:type="paragraph" w:customStyle="1" w:styleId="paragraph">
    <w:name w:val="paragraph"/>
    <w:basedOn w:val="Normal"/>
    <w:rsid w:val="009F4DA2"/>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9F4DA2"/>
  </w:style>
  <w:style w:type="character" w:customStyle="1" w:styleId="eop">
    <w:name w:val="eop"/>
    <w:basedOn w:val="DefaultParagraphFont"/>
    <w:rsid w:val="009F4DA2"/>
  </w:style>
  <w:style w:type="character" w:customStyle="1" w:styleId="rynqvb">
    <w:name w:val="rynqvb"/>
    <w:basedOn w:val="DefaultParagraphFont"/>
    <w:rsid w:val="00B006BB"/>
  </w:style>
  <w:style w:type="character" w:customStyle="1" w:styleId="hwtze">
    <w:name w:val="hwtze"/>
    <w:basedOn w:val="DefaultParagraphFont"/>
    <w:rsid w:val="002C2D7A"/>
  </w:style>
  <w:style w:type="character" w:customStyle="1" w:styleId="Heading2Char">
    <w:name w:val="Heading 2 Char"/>
    <w:basedOn w:val="DefaultParagraphFont"/>
    <w:link w:val="Heading2"/>
    <w:uiPriority w:val="9"/>
    <w:semiHidden/>
    <w:rsid w:val="00150D09"/>
    <w:rPr>
      <w:rFonts w:asciiTheme="majorHAnsi" w:eastAsiaTheme="majorEastAsia" w:hAnsiTheme="majorHAnsi" w:cstheme="majorBidi"/>
      <w:color w:val="2E74B5" w:themeColor="accent1" w:themeShade="BF"/>
      <w:sz w:val="26"/>
      <w:szCs w:val="26"/>
    </w:rPr>
  </w:style>
  <w:style w:type="character" w:customStyle="1" w:styleId="anchor-text">
    <w:name w:val="anchor-text"/>
    <w:basedOn w:val="DefaultParagraphFont"/>
    <w:rsid w:val="00932B4A"/>
  </w:style>
  <w:style w:type="paragraph" w:styleId="NoSpacing">
    <w:name w:val="No Spacing"/>
    <w:link w:val="NoSpacingChar"/>
    <w:uiPriority w:val="1"/>
    <w:qFormat/>
    <w:rsid w:val="00E34507"/>
    <w:pPr>
      <w:spacing w:after="0" w:line="240" w:lineRule="auto"/>
    </w:pPr>
    <w:rPr>
      <w:rFonts w:asciiTheme="minorHAnsi" w:hAnsiTheme="minorHAnsi"/>
      <w:sz w:val="22"/>
    </w:rPr>
  </w:style>
  <w:style w:type="character" w:customStyle="1" w:styleId="NoSpacingChar">
    <w:name w:val="No Spacing Char"/>
    <w:link w:val="NoSpacing"/>
    <w:uiPriority w:val="1"/>
    <w:rsid w:val="00E34507"/>
    <w:rPr>
      <w:rFonts w:asciiTheme="minorHAnsi" w:hAnsiTheme="minorHAnsi"/>
      <w:sz w:val="22"/>
    </w:rPr>
  </w:style>
  <w:style w:type="character" w:customStyle="1" w:styleId="ref-lnk">
    <w:name w:val="ref-lnk"/>
    <w:basedOn w:val="DefaultParagraphFont"/>
    <w:rsid w:val="007A2760"/>
  </w:style>
  <w:style w:type="character" w:customStyle="1" w:styleId="off-screen">
    <w:name w:val="off-screen"/>
    <w:basedOn w:val="DefaultParagraphFont"/>
    <w:rsid w:val="007A2760"/>
  </w:style>
  <w:style w:type="paragraph" w:styleId="z-TopofForm">
    <w:name w:val="HTML Top of Form"/>
    <w:basedOn w:val="Normal"/>
    <w:next w:val="Normal"/>
    <w:link w:val="z-TopofFormChar"/>
    <w:hidden/>
    <w:uiPriority w:val="99"/>
    <w:semiHidden/>
    <w:unhideWhenUsed/>
    <w:rsid w:val="00545382"/>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545382"/>
    <w:rPr>
      <w:rFonts w:ascii="Arial" w:eastAsia="Times New Roman" w:hAnsi="Arial" w:cs="Arial"/>
      <w:vanish/>
      <w:sz w:val="16"/>
      <w:szCs w:val="16"/>
      <w:lang w:bidi="he-IL"/>
    </w:rPr>
  </w:style>
  <w:style w:type="character" w:customStyle="1" w:styleId="material-icons-extended">
    <w:name w:val="material-icons-extended"/>
    <w:basedOn w:val="DefaultParagraphFont"/>
    <w:rsid w:val="006D5A95"/>
  </w:style>
  <w:style w:type="character" w:customStyle="1" w:styleId="ztplmc">
    <w:name w:val="ztplmc"/>
    <w:basedOn w:val="DefaultParagraphFont"/>
    <w:rsid w:val="006D5A95"/>
  </w:style>
  <w:style w:type="character" w:customStyle="1" w:styleId="cf01">
    <w:name w:val="cf01"/>
    <w:basedOn w:val="DefaultParagraphFont"/>
    <w:rsid w:val="008204B7"/>
    <w:rPr>
      <w:rFonts w:ascii="Segoe UI" w:hAnsi="Segoe UI" w:cs="Segoe UI" w:hint="default"/>
      <w:sz w:val="18"/>
      <w:szCs w:val="18"/>
    </w:rPr>
  </w:style>
  <w:style w:type="paragraph" w:customStyle="1" w:styleId="pf0">
    <w:name w:val="pf0"/>
    <w:basedOn w:val="Normal"/>
    <w:rsid w:val="00221400"/>
    <w:pPr>
      <w:spacing w:before="100" w:beforeAutospacing="1" w:after="100" w:afterAutospacing="1" w:line="240" w:lineRule="auto"/>
    </w:pPr>
    <w:rPr>
      <w:rFonts w:eastAsia="Times New Roman" w:cs="Times New Roman"/>
      <w:szCs w:val="24"/>
      <w:lang w:bidi="he-IL"/>
    </w:rPr>
  </w:style>
  <w:style w:type="character" w:customStyle="1" w:styleId="cf11">
    <w:name w:val="cf11"/>
    <w:basedOn w:val="DefaultParagraphFont"/>
    <w:rsid w:val="001C6A51"/>
    <w:rPr>
      <w:rFonts w:ascii="Segoe UI" w:hAnsi="Segoe UI" w:cs="Segoe UI" w:hint="default"/>
      <w:color w:val="222222"/>
      <w:sz w:val="18"/>
      <w:szCs w:val="18"/>
      <w:shd w:val="clear" w:color="auto" w:fill="FFFFFF"/>
    </w:rPr>
  </w:style>
  <w:style w:type="character" w:customStyle="1" w:styleId="selectable-text">
    <w:name w:val="selectable-text"/>
    <w:basedOn w:val="DefaultParagraphFont"/>
    <w:rsid w:val="009C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777">
      <w:bodyDiv w:val="1"/>
      <w:marLeft w:val="0"/>
      <w:marRight w:val="0"/>
      <w:marTop w:val="0"/>
      <w:marBottom w:val="0"/>
      <w:divBdr>
        <w:top w:val="none" w:sz="0" w:space="0" w:color="auto"/>
        <w:left w:val="none" w:sz="0" w:space="0" w:color="auto"/>
        <w:bottom w:val="none" w:sz="0" w:space="0" w:color="auto"/>
        <w:right w:val="none" w:sz="0" w:space="0" w:color="auto"/>
      </w:divBdr>
    </w:div>
    <w:div w:id="60563139">
      <w:bodyDiv w:val="1"/>
      <w:marLeft w:val="0"/>
      <w:marRight w:val="0"/>
      <w:marTop w:val="0"/>
      <w:marBottom w:val="0"/>
      <w:divBdr>
        <w:top w:val="none" w:sz="0" w:space="0" w:color="auto"/>
        <w:left w:val="none" w:sz="0" w:space="0" w:color="auto"/>
        <w:bottom w:val="none" w:sz="0" w:space="0" w:color="auto"/>
        <w:right w:val="none" w:sz="0" w:space="0" w:color="auto"/>
      </w:divBdr>
    </w:div>
    <w:div w:id="64112870">
      <w:bodyDiv w:val="1"/>
      <w:marLeft w:val="0"/>
      <w:marRight w:val="0"/>
      <w:marTop w:val="0"/>
      <w:marBottom w:val="0"/>
      <w:divBdr>
        <w:top w:val="none" w:sz="0" w:space="0" w:color="auto"/>
        <w:left w:val="none" w:sz="0" w:space="0" w:color="auto"/>
        <w:bottom w:val="none" w:sz="0" w:space="0" w:color="auto"/>
        <w:right w:val="none" w:sz="0" w:space="0" w:color="auto"/>
      </w:divBdr>
      <w:divsChild>
        <w:div w:id="923951971">
          <w:marLeft w:val="0"/>
          <w:marRight w:val="0"/>
          <w:marTop w:val="0"/>
          <w:marBottom w:val="0"/>
          <w:divBdr>
            <w:top w:val="none" w:sz="0" w:space="0" w:color="auto"/>
            <w:left w:val="none" w:sz="0" w:space="0" w:color="auto"/>
            <w:bottom w:val="none" w:sz="0" w:space="0" w:color="auto"/>
            <w:right w:val="none" w:sz="0" w:space="0" w:color="auto"/>
          </w:divBdr>
          <w:divsChild>
            <w:div w:id="559946849">
              <w:marLeft w:val="0"/>
              <w:marRight w:val="0"/>
              <w:marTop w:val="0"/>
              <w:marBottom w:val="0"/>
              <w:divBdr>
                <w:top w:val="none" w:sz="0" w:space="0" w:color="auto"/>
                <w:left w:val="none" w:sz="0" w:space="0" w:color="auto"/>
                <w:bottom w:val="none" w:sz="0" w:space="0" w:color="auto"/>
                <w:right w:val="none" w:sz="0" w:space="0" w:color="auto"/>
              </w:divBdr>
              <w:divsChild>
                <w:div w:id="1199510907">
                  <w:marLeft w:val="0"/>
                  <w:marRight w:val="0"/>
                  <w:marTop w:val="0"/>
                  <w:marBottom w:val="0"/>
                  <w:divBdr>
                    <w:top w:val="none" w:sz="0" w:space="0" w:color="auto"/>
                    <w:left w:val="none" w:sz="0" w:space="0" w:color="auto"/>
                    <w:bottom w:val="none" w:sz="0" w:space="0" w:color="auto"/>
                    <w:right w:val="none" w:sz="0" w:space="0" w:color="auto"/>
                  </w:divBdr>
                  <w:divsChild>
                    <w:div w:id="160472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05423211">
          <w:marLeft w:val="0"/>
          <w:marRight w:val="0"/>
          <w:marTop w:val="0"/>
          <w:marBottom w:val="0"/>
          <w:divBdr>
            <w:top w:val="none" w:sz="0" w:space="0" w:color="auto"/>
            <w:left w:val="none" w:sz="0" w:space="0" w:color="auto"/>
            <w:bottom w:val="none" w:sz="0" w:space="0" w:color="auto"/>
            <w:right w:val="none" w:sz="0" w:space="0" w:color="auto"/>
          </w:divBdr>
          <w:divsChild>
            <w:div w:id="797257473">
              <w:marLeft w:val="0"/>
              <w:marRight w:val="0"/>
              <w:marTop w:val="0"/>
              <w:marBottom w:val="0"/>
              <w:divBdr>
                <w:top w:val="none" w:sz="0" w:space="0" w:color="auto"/>
                <w:left w:val="none" w:sz="0" w:space="0" w:color="auto"/>
                <w:bottom w:val="none" w:sz="0" w:space="0" w:color="auto"/>
                <w:right w:val="none" w:sz="0" w:space="0" w:color="auto"/>
              </w:divBdr>
              <w:divsChild>
                <w:div w:id="17019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184">
      <w:bodyDiv w:val="1"/>
      <w:marLeft w:val="0"/>
      <w:marRight w:val="0"/>
      <w:marTop w:val="0"/>
      <w:marBottom w:val="0"/>
      <w:divBdr>
        <w:top w:val="none" w:sz="0" w:space="0" w:color="auto"/>
        <w:left w:val="none" w:sz="0" w:space="0" w:color="auto"/>
        <w:bottom w:val="none" w:sz="0" w:space="0" w:color="auto"/>
        <w:right w:val="none" w:sz="0" w:space="0" w:color="auto"/>
      </w:divBdr>
    </w:div>
    <w:div w:id="127599775">
      <w:bodyDiv w:val="1"/>
      <w:marLeft w:val="0"/>
      <w:marRight w:val="0"/>
      <w:marTop w:val="0"/>
      <w:marBottom w:val="0"/>
      <w:divBdr>
        <w:top w:val="none" w:sz="0" w:space="0" w:color="auto"/>
        <w:left w:val="none" w:sz="0" w:space="0" w:color="auto"/>
        <w:bottom w:val="none" w:sz="0" w:space="0" w:color="auto"/>
        <w:right w:val="none" w:sz="0" w:space="0" w:color="auto"/>
      </w:divBdr>
    </w:div>
    <w:div w:id="194469424">
      <w:bodyDiv w:val="1"/>
      <w:marLeft w:val="0"/>
      <w:marRight w:val="0"/>
      <w:marTop w:val="0"/>
      <w:marBottom w:val="0"/>
      <w:divBdr>
        <w:top w:val="none" w:sz="0" w:space="0" w:color="auto"/>
        <w:left w:val="none" w:sz="0" w:space="0" w:color="auto"/>
        <w:bottom w:val="none" w:sz="0" w:space="0" w:color="auto"/>
        <w:right w:val="none" w:sz="0" w:space="0" w:color="auto"/>
      </w:divBdr>
    </w:div>
    <w:div w:id="324088785">
      <w:bodyDiv w:val="1"/>
      <w:marLeft w:val="0"/>
      <w:marRight w:val="0"/>
      <w:marTop w:val="0"/>
      <w:marBottom w:val="0"/>
      <w:divBdr>
        <w:top w:val="none" w:sz="0" w:space="0" w:color="auto"/>
        <w:left w:val="none" w:sz="0" w:space="0" w:color="auto"/>
        <w:bottom w:val="none" w:sz="0" w:space="0" w:color="auto"/>
        <w:right w:val="none" w:sz="0" w:space="0" w:color="auto"/>
      </w:divBdr>
      <w:divsChild>
        <w:div w:id="1381711745">
          <w:marLeft w:val="0"/>
          <w:marRight w:val="0"/>
          <w:marTop w:val="0"/>
          <w:marBottom w:val="0"/>
          <w:divBdr>
            <w:top w:val="none" w:sz="0" w:space="0" w:color="auto"/>
            <w:left w:val="none" w:sz="0" w:space="0" w:color="auto"/>
            <w:bottom w:val="none" w:sz="0" w:space="0" w:color="auto"/>
            <w:right w:val="none" w:sz="0" w:space="0" w:color="auto"/>
          </w:divBdr>
          <w:divsChild>
            <w:div w:id="293757591">
              <w:marLeft w:val="0"/>
              <w:marRight w:val="0"/>
              <w:marTop w:val="0"/>
              <w:marBottom w:val="0"/>
              <w:divBdr>
                <w:top w:val="none" w:sz="0" w:space="0" w:color="auto"/>
                <w:left w:val="none" w:sz="0" w:space="0" w:color="auto"/>
                <w:bottom w:val="none" w:sz="0" w:space="0" w:color="auto"/>
                <w:right w:val="none" w:sz="0" w:space="0" w:color="auto"/>
              </w:divBdr>
              <w:divsChild>
                <w:div w:id="139659245">
                  <w:marLeft w:val="0"/>
                  <w:marRight w:val="0"/>
                  <w:marTop w:val="0"/>
                  <w:marBottom w:val="0"/>
                  <w:divBdr>
                    <w:top w:val="none" w:sz="0" w:space="0" w:color="auto"/>
                    <w:left w:val="none" w:sz="0" w:space="0" w:color="auto"/>
                    <w:bottom w:val="none" w:sz="0" w:space="0" w:color="auto"/>
                    <w:right w:val="none" w:sz="0" w:space="0" w:color="auto"/>
                  </w:divBdr>
                  <w:divsChild>
                    <w:div w:id="13334915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5395400">
          <w:marLeft w:val="0"/>
          <w:marRight w:val="0"/>
          <w:marTop w:val="0"/>
          <w:marBottom w:val="0"/>
          <w:divBdr>
            <w:top w:val="none" w:sz="0" w:space="0" w:color="auto"/>
            <w:left w:val="none" w:sz="0" w:space="0" w:color="auto"/>
            <w:bottom w:val="none" w:sz="0" w:space="0" w:color="auto"/>
            <w:right w:val="none" w:sz="0" w:space="0" w:color="auto"/>
          </w:divBdr>
          <w:divsChild>
            <w:div w:id="218252383">
              <w:marLeft w:val="0"/>
              <w:marRight w:val="0"/>
              <w:marTop w:val="0"/>
              <w:marBottom w:val="0"/>
              <w:divBdr>
                <w:top w:val="none" w:sz="0" w:space="0" w:color="auto"/>
                <w:left w:val="none" w:sz="0" w:space="0" w:color="auto"/>
                <w:bottom w:val="none" w:sz="0" w:space="0" w:color="auto"/>
                <w:right w:val="none" w:sz="0" w:space="0" w:color="auto"/>
              </w:divBdr>
              <w:divsChild>
                <w:div w:id="13429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93798">
      <w:bodyDiv w:val="1"/>
      <w:marLeft w:val="0"/>
      <w:marRight w:val="0"/>
      <w:marTop w:val="0"/>
      <w:marBottom w:val="0"/>
      <w:divBdr>
        <w:top w:val="none" w:sz="0" w:space="0" w:color="auto"/>
        <w:left w:val="none" w:sz="0" w:space="0" w:color="auto"/>
        <w:bottom w:val="none" w:sz="0" w:space="0" w:color="auto"/>
        <w:right w:val="none" w:sz="0" w:space="0" w:color="auto"/>
      </w:divBdr>
    </w:div>
    <w:div w:id="464084901">
      <w:bodyDiv w:val="1"/>
      <w:marLeft w:val="0"/>
      <w:marRight w:val="0"/>
      <w:marTop w:val="0"/>
      <w:marBottom w:val="0"/>
      <w:divBdr>
        <w:top w:val="none" w:sz="0" w:space="0" w:color="auto"/>
        <w:left w:val="none" w:sz="0" w:space="0" w:color="auto"/>
        <w:bottom w:val="none" w:sz="0" w:space="0" w:color="auto"/>
        <w:right w:val="none" w:sz="0" w:space="0" w:color="auto"/>
      </w:divBdr>
    </w:div>
    <w:div w:id="478036900">
      <w:bodyDiv w:val="1"/>
      <w:marLeft w:val="0"/>
      <w:marRight w:val="0"/>
      <w:marTop w:val="0"/>
      <w:marBottom w:val="0"/>
      <w:divBdr>
        <w:top w:val="none" w:sz="0" w:space="0" w:color="auto"/>
        <w:left w:val="none" w:sz="0" w:space="0" w:color="auto"/>
        <w:bottom w:val="none" w:sz="0" w:space="0" w:color="auto"/>
        <w:right w:val="none" w:sz="0" w:space="0" w:color="auto"/>
      </w:divBdr>
    </w:div>
    <w:div w:id="525489806">
      <w:bodyDiv w:val="1"/>
      <w:marLeft w:val="0"/>
      <w:marRight w:val="0"/>
      <w:marTop w:val="0"/>
      <w:marBottom w:val="0"/>
      <w:divBdr>
        <w:top w:val="none" w:sz="0" w:space="0" w:color="auto"/>
        <w:left w:val="none" w:sz="0" w:space="0" w:color="auto"/>
        <w:bottom w:val="none" w:sz="0" w:space="0" w:color="auto"/>
        <w:right w:val="none" w:sz="0" w:space="0" w:color="auto"/>
      </w:divBdr>
    </w:div>
    <w:div w:id="527641550">
      <w:bodyDiv w:val="1"/>
      <w:marLeft w:val="0"/>
      <w:marRight w:val="0"/>
      <w:marTop w:val="0"/>
      <w:marBottom w:val="0"/>
      <w:divBdr>
        <w:top w:val="none" w:sz="0" w:space="0" w:color="auto"/>
        <w:left w:val="none" w:sz="0" w:space="0" w:color="auto"/>
        <w:bottom w:val="none" w:sz="0" w:space="0" w:color="auto"/>
        <w:right w:val="none" w:sz="0" w:space="0" w:color="auto"/>
      </w:divBdr>
      <w:divsChild>
        <w:div w:id="838081245">
          <w:marLeft w:val="0"/>
          <w:marRight w:val="0"/>
          <w:marTop w:val="0"/>
          <w:marBottom w:val="0"/>
          <w:divBdr>
            <w:top w:val="none" w:sz="0" w:space="0" w:color="auto"/>
            <w:left w:val="none" w:sz="0" w:space="0" w:color="auto"/>
            <w:bottom w:val="none" w:sz="0" w:space="0" w:color="auto"/>
            <w:right w:val="none" w:sz="0" w:space="0" w:color="auto"/>
          </w:divBdr>
          <w:divsChild>
            <w:div w:id="1091926966">
              <w:marLeft w:val="0"/>
              <w:marRight w:val="0"/>
              <w:marTop w:val="0"/>
              <w:marBottom w:val="0"/>
              <w:divBdr>
                <w:top w:val="none" w:sz="0" w:space="0" w:color="auto"/>
                <w:left w:val="none" w:sz="0" w:space="0" w:color="auto"/>
                <w:bottom w:val="none" w:sz="0" w:space="0" w:color="auto"/>
                <w:right w:val="none" w:sz="0" w:space="0" w:color="auto"/>
              </w:divBdr>
              <w:divsChild>
                <w:div w:id="74404137">
                  <w:marLeft w:val="0"/>
                  <w:marRight w:val="0"/>
                  <w:marTop w:val="0"/>
                  <w:marBottom w:val="0"/>
                  <w:divBdr>
                    <w:top w:val="none" w:sz="0" w:space="0" w:color="auto"/>
                    <w:left w:val="none" w:sz="0" w:space="0" w:color="auto"/>
                    <w:bottom w:val="none" w:sz="0" w:space="0" w:color="auto"/>
                    <w:right w:val="none" w:sz="0" w:space="0" w:color="auto"/>
                  </w:divBdr>
                  <w:divsChild>
                    <w:div w:id="14739791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87492962">
          <w:marLeft w:val="0"/>
          <w:marRight w:val="0"/>
          <w:marTop w:val="0"/>
          <w:marBottom w:val="0"/>
          <w:divBdr>
            <w:top w:val="none" w:sz="0" w:space="0" w:color="auto"/>
            <w:left w:val="none" w:sz="0" w:space="0" w:color="auto"/>
            <w:bottom w:val="none" w:sz="0" w:space="0" w:color="auto"/>
            <w:right w:val="none" w:sz="0" w:space="0" w:color="auto"/>
          </w:divBdr>
          <w:divsChild>
            <w:div w:id="1870490053">
              <w:marLeft w:val="0"/>
              <w:marRight w:val="0"/>
              <w:marTop w:val="0"/>
              <w:marBottom w:val="0"/>
              <w:divBdr>
                <w:top w:val="none" w:sz="0" w:space="0" w:color="auto"/>
                <w:left w:val="none" w:sz="0" w:space="0" w:color="auto"/>
                <w:bottom w:val="none" w:sz="0" w:space="0" w:color="auto"/>
                <w:right w:val="none" w:sz="0" w:space="0" w:color="auto"/>
              </w:divBdr>
              <w:divsChild>
                <w:div w:id="6092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62464988">
      <w:bodyDiv w:val="1"/>
      <w:marLeft w:val="0"/>
      <w:marRight w:val="0"/>
      <w:marTop w:val="0"/>
      <w:marBottom w:val="0"/>
      <w:divBdr>
        <w:top w:val="none" w:sz="0" w:space="0" w:color="auto"/>
        <w:left w:val="none" w:sz="0" w:space="0" w:color="auto"/>
        <w:bottom w:val="none" w:sz="0" w:space="0" w:color="auto"/>
        <w:right w:val="none" w:sz="0" w:space="0" w:color="auto"/>
      </w:divBdr>
    </w:div>
    <w:div w:id="671489397">
      <w:bodyDiv w:val="1"/>
      <w:marLeft w:val="0"/>
      <w:marRight w:val="0"/>
      <w:marTop w:val="0"/>
      <w:marBottom w:val="0"/>
      <w:divBdr>
        <w:top w:val="none" w:sz="0" w:space="0" w:color="auto"/>
        <w:left w:val="none" w:sz="0" w:space="0" w:color="auto"/>
        <w:bottom w:val="none" w:sz="0" w:space="0" w:color="auto"/>
        <w:right w:val="none" w:sz="0" w:space="0" w:color="auto"/>
      </w:divBdr>
    </w:div>
    <w:div w:id="687220621">
      <w:bodyDiv w:val="1"/>
      <w:marLeft w:val="0"/>
      <w:marRight w:val="0"/>
      <w:marTop w:val="0"/>
      <w:marBottom w:val="0"/>
      <w:divBdr>
        <w:top w:val="none" w:sz="0" w:space="0" w:color="auto"/>
        <w:left w:val="none" w:sz="0" w:space="0" w:color="auto"/>
        <w:bottom w:val="none" w:sz="0" w:space="0" w:color="auto"/>
        <w:right w:val="none" w:sz="0" w:space="0" w:color="auto"/>
      </w:divBdr>
      <w:divsChild>
        <w:div w:id="806507129">
          <w:marLeft w:val="0"/>
          <w:marRight w:val="0"/>
          <w:marTop w:val="0"/>
          <w:marBottom w:val="0"/>
          <w:divBdr>
            <w:top w:val="none" w:sz="0" w:space="0" w:color="auto"/>
            <w:left w:val="none" w:sz="0" w:space="0" w:color="auto"/>
            <w:bottom w:val="none" w:sz="0" w:space="0" w:color="auto"/>
            <w:right w:val="none" w:sz="0" w:space="0" w:color="auto"/>
          </w:divBdr>
          <w:divsChild>
            <w:div w:id="504131133">
              <w:marLeft w:val="0"/>
              <w:marRight w:val="0"/>
              <w:marTop w:val="0"/>
              <w:marBottom w:val="0"/>
              <w:divBdr>
                <w:top w:val="none" w:sz="0" w:space="0" w:color="auto"/>
                <w:left w:val="none" w:sz="0" w:space="0" w:color="auto"/>
                <w:bottom w:val="none" w:sz="0" w:space="0" w:color="auto"/>
                <w:right w:val="none" w:sz="0" w:space="0" w:color="auto"/>
              </w:divBdr>
              <w:divsChild>
                <w:div w:id="906035955">
                  <w:marLeft w:val="0"/>
                  <w:marRight w:val="0"/>
                  <w:marTop w:val="0"/>
                  <w:marBottom w:val="0"/>
                  <w:divBdr>
                    <w:top w:val="none" w:sz="0" w:space="0" w:color="auto"/>
                    <w:left w:val="none" w:sz="0" w:space="0" w:color="auto"/>
                    <w:bottom w:val="none" w:sz="0" w:space="0" w:color="auto"/>
                    <w:right w:val="none" w:sz="0" w:space="0" w:color="auto"/>
                  </w:divBdr>
                  <w:divsChild>
                    <w:div w:id="2782668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32015150">
          <w:marLeft w:val="0"/>
          <w:marRight w:val="0"/>
          <w:marTop w:val="0"/>
          <w:marBottom w:val="0"/>
          <w:divBdr>
            <w:top w:val="none" w:sz="0" w:space="0" w:color="auto"/>
            <w:left w:val="none" w:sz="0" w:space="0" w:color="auto"/>
            <w:bottom w:val="none" w:sz="0" w:space="0" w:color="auto"/>
            <w:right w:val="none" w:sz="0" w:space="0" w:color="auto"/>
          </w:divBdr>
          <w:divsChild>
            <w:div w:id="1102072735">
              <w:marLeft w:val="0"/>
              <w:marRight w:val="0"/>
              <w:marTop w:val="0"/>
              <w:marBottom w:val="0"/>
              <w:divBdr>
                <w:top w:val="none" w:sz="0" w:space="0" w:color="auto"/>
                <w:left w:val="none" w:sz="0" w:space="0" w:color="auto"/>
                <w:bottom w:val="none" w:sz="0" w:space="0" w:color="auto"/>
                <w:right w:val="none" w:sz="0" w:space="0" w:color="auto"/>
              </w:divBdr>
              <w:divsChild>
                <w:div w:id="20775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9657">
      <w:bodyDiv w:val="1"/>
      <w:marLeft w:val="0"/>
      <w:marRight w:val="0"/>
      <w:marTop w:val="0"/>
      <w:marBottom w:val="0"/>
      <w:divBdr>
        <w:top w:val="none" w:sz="0" w:space="0" w:color="auto"/>
        <w:left w:val="none" w:sz="0" w:space="0" w:color="auto"/>
        <w:bottom w:val="none" w:sz="0" w:space="0" w:color="auto"/>
        <w:right w:val="none" w:sz="0" w:space="0" w:color="auto"/>
      </w:divBdr>
    </w:div>
    <w:div w:id="761608685">
      <w:bodyDiv w:val="1"/>
      <w:marLeft w:val="0"/>
      <w:marRight w:val="0"/>
      <w:marTop w:val="0"/>
      <w:marBottom w:val="0"/>
      <w:divBdr>
        <w:top w:val="none" w:sz="0" w:space="0" w:color="auto"/>
        <w:left w:val="none" w:sz="0" w:space="0" w:color="auto"/>
        <w:bottom w:val="none" w:sz="0" w:space="0" w:color="auto"/>
        <w:right w:val="none" w:sz="0" w:space="0" w:color="auto"/>
      </w:divBdr>
    </w:div>
    <w:div w:id="797793926">
      <w:bodyDiv w:val="1"/>
      <w:marLeft w:val="0"/>
      <w:marRight w:val="0"/>
      <w:marTop w:val="0"/>
      <w:marBottom w:val="0"/>
      <w:divBdr>
        <w:top w:val="none" w:sz="0" w:space="0" w:color="auto"/>
        <w:left w:val="none" w:sz="0" w:space="0" w:color="auto"/>
        <w:bottom w:val="none" w:sz="0" w:space="0" w:color="auto"/>
        <w:right w:val="none" w:sz="0" w:space="0" w:color="auto"/>
      </w:divBdr>
    </w:div>
    <w:div w:id="815949781">
      <w:bodyDiv w:val="1"/>
      <w:marLeft w:val="0"/>
      <w:marRight w:val="0"/>
      <w:marTop w:val="0"/>
      <w:marBottom w:val="0"/>
      <w:divBdr>
        <w:top w:val="none" w:sz="0" w:space="0" w:color="auto"/>
        <w:left w:val="none" w:sz="0" w:space="0" w:color="auto"/>
        <w:bottom w:val="none" w:sz="0" w:space="0" w:color="auto"/>
        <w:right w:val="none" w:sz="0" w:space="0" w:color="auto"/>
      </w:divBdr>
    </w:div>
    <w:div w:id="866139234">
      <w:bodyDiv w:val="1"/>
      <w:marLeft w:val="0"/>
      <w:marRight w:val="0"/>
      <w:marTop w:val="0"/>
      <w:marBottom w:val="0"/>
      <w:divBdr>
        <w:top w:val="none" w:sz="0" w:space="0" w:color="auto"/>
        <w:left w:val="none" w:sz="0" w:space="0" w:color="auto"/>
        <w:bottom w:val="none" w:sz="0" w:space="0" w:color="auto"/>
        <w:right w:val="none" w:sz="0" w:space="0" w:color="auto"/>
      </w:divBdr>
    </w:div>
    <w:div w:id="887759843">
      <w:bodyDiv w:val="1"/>
      <w:marLeft w:val="0"/>
      <w:marRight w:val="0"/>
      <w:marTop w:val="0"/>
      <w:marBottom w:val="0"/>
      <w:divBdr>
        <w:top w:val="none" w:sz="0" w:space="0" w:color="auto"/>
        <w:left w:val="none" w:sz="0" w:space="0" w:color="auto"/>
        <w:bottom w:val="none" w:sz="0" w:space="0" w:color="auto"/>
        <w:right w:val="none" w:sz="0" w:space="0" w:color="auto"/>
      </w:divBdr>
    </w:div>
    <w:div w:id="894050588">
      <w:bodyDiv w:val="1"/>
      <w:marLeft w:val="0"/>
      <w:marRight w:val="0"/>
      <w:marTop w:val="0"/>
      <w:marBottom w:val="0"/>
      <w:divBdr>
        <w:top w:val="none" w:sz="0" w:space="0" w:color="auto"/>
        <w:left w:val="none" w:sz="0" w:space="0" w:color="auto"/>
        <w:bottom w:val="none" w:sz="0" w:space="0" w:color="auto"/>
        <w:right w:val="none" w:sz="0" w:space="0" w:color="auto"/>
      </w:divBdr>
    </w:div>
    <w:div w:id="928930581">
      <w:bodyDiv w:val="1"/>
      <w:marLeft w:val="0"/>
      <w:marRight w:val="0"/>
      <w:marTop w:val="0"/>
      <w:marBottom w:val="0"/>
      <w:divBdr>
        <w:top w:val="none" w:sz="0" w:space="0" w:color="auto"/>
        <w:left w:val="none" w:sz="0" w:space="0" w:color="auto"/>
        <w:bottom w:val="none" w:sz="0" w:space="0" w:color="auto"/>
        <w:right w:val="none" w:sz="0" w:space="0" w:color="auto"/>
      </w:divBdr>
      <w:divsChild>
        <w:div w:id="1324820721">
          <w:marLeft w:val="0"/>
          <w:marRight w:val="0"/>
          <w:marTop w:val="0"/>
          <w:marBottom w:val="0"/>
          <w:divBdr>
            <w:top w:val="none" w:sz="0" w:space="0" w:color="auto"/>
            <w:left w:val="none" w:sz="0" w:space="0" w:color="auto"/>
            <w:bottom w:val="none" w:sz="0" w:space="0" w:color="auto"/>
            <w:right w:val="none" w:sz="0" w:space="0" w:color="auto"/>
          </w:divBdr>
          <w:divsChild>
            <w:div w:id="490561648">
              <w:marLeft w:val="0"/>
              <w:marRight w:val="0"/>
              <w:marTop w:val="0"/>
              <w:marBottom w:val="0"/>
              <w:divBdr>
                <w:top w:val="none" w:sz="0" w:space="0" w:color="auto"/>
                <w:left w:val="none" w:sz="0" w:space="0" w:color="auto"/>
                <w:bottom w:val="none" w:sz="0" w:space="0" w:color="auto"/>
                <w:right w:val="none" w:sz="0" w:space="0" w:color="auto"/>
              </w:divBdr>
              <w:divsChild>
                <w:div w:id="1987970569">
                  <w:marLeft w:val="0"/>
                  <w:marRight w:val="0"/>
                  <w:marTop w:val="0"/>
                  <w:marBottom w:val="0"/>
                  <w:divBdr>
                    <w:top w:val="none" w:sz="0" w:space="0" w:color="auto"/>
                    <w:left w:val="none" w:sz="0" w:space="0" w:color="auto"/>
                    <w:bottom w:val="none" w:sz="0" w:space="0" w:color="auto"/>
                    <w:right w:val="none" w:sz="0" w:space="0" w:color="auto"/>
                  </w:divBdr>
                  <w:divsChild>
                    <w:div w:id="913854162">
                      <w:marLeft w:val="0"/>
                      <w:marRight w:val="0"/>
                      <w:marTop w:val="0"/>
                      <w:marBottom w:val="0"/>
                      <w:divBdr>
                        <w:top w:val="none" w:sz="0" w:space="0" w:color="auto"/>
                        <w:left w:val="none" w:sz="0" w:space="0" w:color="auto"/>
                        <w:bottom w:val="none" w:sz="0" w:space="0" w:color="auto"/>
                        <w:right w:val="none" w:sz="0" w:space="0" w:color="auto"/>
                      </w:divBdr>
                      <w:divsChild>
                        <w:div w:id="1672759065">
                          <w:marLeft w:val="0"/>
                          <w:marRight w:val="0"/>
                          <w:marTop w:val="0"/>
                          <w:marBottom w:val="0"/>
                          <w:divBdr>
                            <w:top w:val="none" w:sz="0" w:space="0" w:color="auto"/>
                            <w:left w:val="none" w:sz="0" w:space="0" w:color="auto"/>
                            <w:bottom w:val="none" w:sz="0" w:space="0" w:color="auto"/>
                            <w:right w:val="none" w:sz="0" w:space="0" w:color="auto"/>
                          </w:divBdr>
                          <w:divsChild>
                            <w:div w:id="612831829">
                              <w:marLeft w:val="0"/>
                              <w:marRight w:val="0"/>
                              <w:marTop w:val="0"/>
                              <w:marBottom w:val="0"/>
                              <w:divBdr>
                                <w:top w:val="none" w:sz="0" w:space="0" w:color="auto"/>
                                <w:left w:val="none" w:sz="0" w:space="0" w:color="auto"/>
                                <w:bottom w:val="none" w:sz="0" w:space="0" w:color="auto"/>
                                <w:right w:val="none" w:sz="0" w:space="0" w:color="auto"/>
                              </w:divBdr>
                              <w:divsChild>
                                <w:div w:id="12842665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04861">
      <w:bodyDiv w:val="1"/>
      <w:marLeft w:val="0"/>
      <w:marRight w:val="0"/>
      <w:marTop w:val="0"/>
      <w:marBottom w:val="0"/>
      <w:divBdr>
        <w:top w:val="none" w:sz="0" w:space="0" w:color="auto"/>
        <w:left w:val="none" w:sz="0" w:space="0" w:color="auto"/>
        <w:bottom w:val="none" w:sz="0" w:space="0" w:color="auto"/>
        <w:right w:val="none" w:sz="0" w:space="0" w:color="auto"/>
      </w:divBdr>
    </w:div>
    <w:div w:id="1040670586">
      <w:bodyDiv w:val="1"/>
      <w:marLeft w:val="0"/>
      <w:marRight w:val="0"/>
      <w:marTop w:val="0"/>
      <w:marBottom w:val="0"/>
      <w:divBdr>
        <w:top w:val="none" w:sz="0" w:space="0" w:color="auto"/>
        <w:left w:val="none" w:sz="0" w:space="0" w:color="auto"/>
        <w:bottom w:val="none" w:sz="0" w:space="0" w:color="auto"/>
        <w:right w:val="none" w:sz="0" w:space="0" w:color="auto"/>
      </w:divBdr>
    </w:div>
    <w:div w:id="1044672197">
      <w:bodyDiv w:val="1"/>
      <w:marLeft w:val="0"/>
      <w:marRight w:val="0"/>
      <w:marTop w:val="0"/>
      <w:marBottom w:val="0"/>
      <w:divBdr>
        <w:top w:val="none" w:sz="0" w:space="0" w:color="auto"/>
        <w:left w:val="none" w:sz="0" w:space="0" w:color="auto"/>
        <w:bottom w:val="none" w:sz="0" w:space="0" w:color="auto"/>
        <w:right w:val="none" w:sz="0" w:space="0" w:color="auto"/>
      </w:divBdr>
    </w:div>
    <w:div w:id="1066730728">
      <w:bodyDiv w:val="1"/>
      <w:marLeft w:val="0"/>
      <w:marRight w:val="0"/>
      <w:marTop w:val="0"/>
      <w:marBottom w:val="0"/>
      <w:divBdr>
        <w:top w:val="none" w:sz="0" w:space="0" w:color="auto"/>
        <w:left w:val="none" w:sz="0" w:space="0" w:color="auto"/>
        <w:bottom w:val="none" w:sz="0" w:space="0" w:color="auto"/>
        <w:right w:val="none" w:sz="0" w:space="0" w:color="auto"/>
      </w:divBdr>
      <w:divsChild>
        <w:div w:id="1931229448">
          <w:marLeft w:val="0"/>
          <w:marRight w:val="0"/>
          <w:marTop w:val="0"/>
          <w:marBottom w:val="0"/>
          <w:divBdr>
            <w:top w:val="none" w:sz="0" w:space="0" w:color="auto"/>
            <w:left w:val="none" w:sz="0" w:space="0" w:color="auto"/>
            <w:bottom w:val="none" w:sz="0" w:space="0" w:color="auto"/>
            <w:right w:val="none" w:sz="0" w:space="0" w:color="auto"/>
          </w:divBdr>
          <w:divsChild>
            <w:div w:id="253705593">
              <w:marLeft w:val="0"/>
              <w:marRight w:val="0"/>
              <w:marTop w:val="0"/>
              <w:marBottom w:val="0"/>
              <w:divBdr>
                <w:top w:val="none" w:sz="0" w:space="0" w:color="auto"/>
                <w:left w:val="none" w:sz="0" w:space="0" w:color="auto"/>
                <w:bottom w:val="none" w:sz="0" w:space="0" w:color="auto"/>
                <w:right w:val="none" w:sz="0" w:space="0" w:color="auto"/>
              </w:divBdr>
              <w:divsChild>
                <w:div w:id="334578176">
                  <w:marLeft w:val="0"/>
                  <w:marRight w:val="0"/>
                  <w:marTop w:val="0"/>
                  <w:marBottom w:val="0"/>
                  <w:divBdr>
                    <w:top w:val="none" w:sz="0" w:space="0" w:color="auto"/>
                    <w:left w:val="none" w:sz="0" w:space="0" w:color="auto"/>
                    <w:bottom w:val="none" w:sz="0" w:space="0" w:color="auto"/>
                    <w:right w:val="none" w:sz="0" w:space="0" w:color="auto"/>
                  </w:divBdr>
                  <w:divsChild>
                    <w:div w:id="14843518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36272688">
          <w:marLeft w:val="0"/>
          <w:marRight w:val="0"/>
          <w:marTop w:val="0"/>
          <w:marBottom w:val="0"/>
          <w:divBdr>
            <w:top w:val="none" w:sz="0" w:space="0" w:color="auto"/>
            <w:left w:val="none" w:sz="0" w:space="0" w:color="auto"/>
            <w:bottom w:val="none" w:sz="0" w:space="0" w:color="auto"/>
            <w:right w:val="none" w:sz="0" w:space="0" w:color="auto"/>
          </w:divBdr>
          <w:divsChild>
            <w:div w:id="528295228">
              <w:marLeft w:val="0"/>
              <w:marRight w:val="0"/>
              <w:marTop w:val="0"/>
              <w:marBottom w:val="0"/>
              <w:divBdr>
                <w:top w:val="none" w:sz="0" w:space="0" w:color="auto"/>
                <w:left w:val="none" w:sz="0" w:space="0" w:color="auto"/>
                <w:bottom w:val="none" w:sz="0" w:space="0" w:color="auto"/>
                <w:right w:val="none" w:sz="0" w:space="0" w:color="auto"/>
              </w:divBdr>
              <w:divsChild>
                <w:div w:id="2096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80526">
      <w:bodyDiv w:val="1"/>
      <w:marLeft w:val="0"/>
      <w:marRight w:val="0"/>
      <w:marTop w:val="0"/>
      <w:marBottom w:val="0"/>
      <w:divBdr>
        <w:top w:val="none" w:sz="0" w:space="0" w:color="auto"/>
        <w:left w:val="none" w:sz="0" w:space="0" w:color="auto"/>
        <w:bottom w:val="none" w:sz="0" w:space="0" w:color="auto"/>
        <w:right w:val="none" w:sz="0" w:space="0" w:color="auto"/>
      </w:divBdr>
      <w:divsChild>
        <w:div w:id="1262953823">
          <w:marLeft w:val="0"/>
          <w:marRight w:val="0"/>
          <w:marTop w:val="0"/>
          <w:marBottom w:val="0"/>
          <w:divBdr>
            <w:top w:val="none" w:sz="0" w:space="0" w:color="auto"/>
            <w:left w:val="none" w:sz="0" w:space="0" w:color="auto"/>
            <w:bottom w:val="none" w:sz="0" w:space="0" w:color="auto"/>
            <w:right w:val="none" w:sz="0" w:space="0" w:color="auto"/>
          </w:divBdr>
        </w:div>
      </w:divsChild>
    </w:div>
    <w:div w:id="1100490084">
      <w:bodyDiv w:val="1"/>
      <w:marLeft w:val="0"/>
      <w:marRight w:val="0"/>
      <w:marTop w:val="0"/>
      <w:marBottom w:val="0"/>
      <w:divBdr>
        <w:top w:val="none" w:sz="0" w:space="0" w:color="auto"/>
        <w:left w:val="none" w:sz="0" w:space="0" w:color="auto"/>
        <w:bottom w:val="none" w:sz="0" w:space="0" w:color="auto"/>
        <w:right w:val="none" w:sz="0" w:space="0" w:color="auto"/>
      </w:divBdr>
      <w:divsChild>
        <w:div w:id="377630164">
          <w:marLeft w:val="0"/>
          <w:marRight w:val="0"/>
          <w:marTop w:val="0"/>
          <w:marBottom w:val="0"/>
          <w:divBdr>
            <w:top w:val="none" w:sz="0" w:space="0" w:color="auto"/>
            <w:left w:val="none" w:sz="0" w:space="0" w:color="auto"/>
            <w:bottom w:val="none" w:sz="0" w:space="0" w:color="auto"/>
            <w:right w:val="none" w:sz="0" w:space="0" w:color="auto"/>
          </w:divBdr>
          <w:divsChild>
            <w:div w:id="380134426">
              <w:marLeft w:val="0"/>
              <w:marRight w:val="0"/>
              <w:marTop w:val="0"/>
              <w:marBottom w:val="0"/>
              <w:divBdr>
                <w:top w:val="none" w:sz="0" w:space="0" w:color="auto"/>
                <w:left w:val="none" w:sz="0" w:space="0" w:color="auto"/>
                <w:bottom w:val="none" w:sz="0" w:space="0" w:color="auto"/>
                <w:right w:val="none" w:sz="0" w:space="0" w:color="auto"/>
              </w:divBdr>
              <w:divsChild>
                <w:div w:id="264727543">
                  <w:marLeft w:val="0"/>
                  <w:marRight w:val="0"/>
                  <w:marTop w:val="0"/>
                  <w:marBottom w:val="0"/>
                  <w:divBdr>
                    <w:top w:val="none" w:sz="0" w:space="0" w:color="auto"/>
                    <w:left w:val="none" w:sz="0" w:space="0" w:color="auto"/>
                    <w:bottom w:val="none" w:sz="0" w:space="0" w:color="auto"/>
                    <w:right w:val="none" w:sz="0" w:space="0" w:color="auto"/>
                  </w:divBdr>
                  <w:divsChild>
                    <w:div w:id="2071270465">
                      <w:marLeft w:val="0"/>
                      <w:marRight w:val="0"/>
                      <w:marTop w:val="0"/>
                      <w:marBottom w:val="0"/>
                      <w:divBdr>
                        <w:top w:val="none" w:sz="0" w:space="0" w:color="auto"/>
                        <w:left w:val="none" w:sz="0" w:space="0" w:color="auto"/>
                        <w:bottom w:val="none" w:sz="0" w:space="0" w:color="auto"/>
                        <w:right w:val="none" w:sz="0" w:space="0" w:color="auto"/>
                      </w:divBdr>
                      <w:divsChild>
                        <w:div w:id="19501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3892">
              <w:marLeft w:val="0"/>
              <w:marRight w:val="0"/>
              <w:marTop w:val="0"/>
              <w:marBottom w:val="0"/>
              <w:divBdr>
                <w:top w:val="none" w:sz="0" w:space="0" w:color="auto"/>
                <w:left w:val="none" w:sz="0" w:space="0" w:color="auto"/>
                <w:bottom w:val="none" w:sz="0" w:space="0" w:color="auto"/>
                <w:right w:val="none" w:sz="0" w:space="0" w:color="auto"/>
              </w:divBdr>
              <w:divsChild>
                <w:div w:id="1327123889">
                  <w:marLeft w:val="0"/>
                  <w:marRight w:val="0"/>
                  <w:marTop w:val="0"/>
                  <w:marBottom w:val="0"/>
                  <w:divBdr>
                    <w:top w:val="none" w:sz="0" w:space="0" w:color="auto"/>
                    <w:left w:val="none" w:sz="0" w:space="0" w:color="auto"/>
                    <w:bottom w:val="none" w:sz="0" w:space="0" w:color="auto"/>
                    <w:right w:val="none" w:sz="0" w:space="0" w:color="auto"/>
                  </w:divBdr>
                  <w:divsChild>
                    <w:div w:id="16584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1891">
          <w:marLeft w:val="0"/>
          <w:marRight w:val="0"/>
          <w:marTop w:val="100"/>
          <w:marBottom w:val="0"/>
          <w:divBdr>
            <w:top w:val="none" w:sz="0" w:space="0" w:color="auto"/>
            <w:left w:val="none" w:sz="0" w:space="0" w:color="auto"/>
            <w:bottom w:val="none" w:sz="0" w:space="0" w:color="auto"/>
            <w:right w:val="none" w:sz="0" w:space="0" w:color="auto"/>
          </w:divBdr>
          <w:divsChild>
            <w:div w:id="1508012872">
              <w:marLeft w:val="0"/>
              <w:marRight w:val="0"/>
              <w:marTop w:val="0"/>
              <w:marBottom w:val="0"/>
              <w:divBdr>
                <w:top w:val="none" w:sz="0" w:space="0" w:color="auto"/>
                <w:left w:val="none" w:sz="0" w:space="0" w:color="auto"/>
                <w:bottom w:val="none" w:sz="0" w:space="0" w:color="auto"/>
                <w:right w:val="none" w:sz="0" w:space="0" w:color="auto"/>
              </w:divBdr>
              <w:divsChild>
                <w:div w:id="2131120086">
                  <w:marLeft w:val="0"/>
                  <w:marRight w:val="0"/>
                  <w:marTop w:val="0"/>
                  <w:marBottom w:val="0"/>
                  <w:divBdr>
                    <w:top w:val="none" w:sz="0" w:space="0" w:color="auto"/>
                    <w:left w:val="none" w:sz="0" w:space="0" w:color="auto"/>
                    <w:bottom w:val="none" w:sz="0" w:space="0" w:color="auto"/>
                    <w:right w:val="none" w:sz="0" w:space="0" w:color="auto"/>
                  </w:divBdr>
                  <w:divsChild>
                    <w:div w:id="982781112">
                      <w:marLeft w:val="0"/>
                      <w:marRight w:val="0"/>
                      <w:marTop w:val="0"/>
                      <w:marBottom w:val="0"/>
                      <w:divBdr>
                        <w:top w:val="none" w:sz="0" w:space="0" w:color="auto"/>
                        <w:left w:val="none" w:sz="0" w:space="0" w:color="auto"/>
                        <w:bottom w:val="none" w:sz="0" w:space="0" w:color="auto"/>
                        <w:right w:val="none" w:sz="0" w:space="0" w:color="auto"/>
                      </w:divBdr>
                      <w:divsChild>
                        <w:div w:id="18031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15606">
          <w:marLeft w:val="0"/>
          <w:marRight w:val="0"/>
          <w:marTop w:val="0"/>
          <w:marBottom w:val="0"/>
          <w:divBdr>
            <w:top w:val="none" w:sz="0" w:space="0" w:color="auto"/>
            <w:left w:val="none" w:sz="0" w:space="0" w:color="auto"/>
            <w:bottom w:val="none" w:sz="0" w:space="0" w:color="auto"/>
            <w:right w:val="none" w:sz="0" w:space="0" w:color="auto"/>
          </w:divBdr>
          <w:divsChild>
            <w:div w:id="991133650">
              <w:marLeft w:val="0"/>
              <w:marRight w:val="0"/>
              <w:marTop w:val="0"/>
              <w:marBottom w:val="0"/>
              <w:divBdr>
                <w:top w:val="none" w:sz="0" w:space="0" w:color="auto"/>
                <w:left w:val="none" w:sz="0" w:space="0" w:color="auto"/>
                <w:bottom w:val="none" w:sz="0" w:space="0" w:color="auto"/>
                <w:right w:val="none" w:sz="0" w:space="0" w:color="auto"/>
              </w:divBdr>
            </w:div>
          </w:divsChild>
        </w:div>
        <w:div w:id="1969972514">
          <w:marLeft w:val="0"/>
          <w:marRight w:val="0"/>
          <w:marTop w:val="0"/>
          <w:marBottom w:val="0"/>
          <w:divBdr>
            <w:top w:val="none" w:sz="0" w:space="0" w:color="auto"/>
            <w:left w:val="none" w:sz="0" w:space="0" w:color="auto"/>
            <w:bottom w:val="none" w:sz="0" w:space="0" w:color="auto"/>
            <w:right w:val="none" w:sz="0" w:space="0" w:color="auto"/>
          </w:divBdr>
          <w:divsChild>
            <w:div w:id="1220482776">
              <w:marLeft w:val="0"/>
              <w:marRight w:val="0"/>
              <w:marTop w:val="0"/>
              <w:marBottom w:val="0"/>
              <w:divBdr>
                <w:top w:val="none" w:sz="0" w:space="0" w:color="auto"/>
                <w:left w:val="none" w:sz="0" w:space="0" w:color="auto"/>
                <w:bottom w:val="none" w:sz="0" w:space="0" w:color="auto"/>
                <w:right w:val="none" w:sz="0" w:space="0" w:color="auto"/>
              </w:divBdr>
              <w:divsChild>
                <w:div w:id="18433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7007">
      <w:bodyDiv w:val="1"/>
      <w:marLeft w:val="0"/>
      <w:marRight w:val="0"/>
      <w:marTop w:val="0"/>
      <w:marBottom w:val="0"/>
      <w:divBdr>
        <w:top w:val="none" w:sz="0" w:space="0" w:color="auto"/>
        <w:left w:val="none" w:sz="0" w:space="0" w:color="auto"/>
        <w:bottom w:val="none" w:sz="0" w:space="0" w:color="auto"/>
        <w:right w:val="none" w:sz="0" w:space="0" w:color="auto"/>
      </w:divBdr>
    </w:div>
    <w:div w:id="1207597055">
      <w:bodyDiv w:val="1"/>
      <w:marLeft w:val="0"/>
      <w:marRight w:val="0"/>
      <w:marTop w:val="0"/>
      <w:marBottom w:val="0"/>
      <w:divBdr>
        <w:top w:val="none" w:sz="0" w:space="0" w:color="auto"/>
        <w:left w:val="none" w:sz="0" w:space="0" w:color="auto"/>
        <w:bottom w:val="none" w:sz="0" w:space="0" w:color="auto"/>
        <w:right w:val="none" w:sz="0" w:space="0" w:color="auto"/>
      </w:divBdr>
    </w:div>
    <w:div w:id="1248347660">
      <w:bodyDiv w:val="1"/>
      <w:marLeft w:val="0"/>
      <w:marRight w:val="0"/>
      <w:marTop w:val="0"/>
      <w:marBottom w:val="0"/>
      <w:divBdr>
        <w:top w:val="none" w:sz="0" w:space="0" w:color="auto"/>
        <w:left w:val="none" w:sz="0" w:space="0" w:color="auto"/>
        <w:bottom w:val="none" w:sz="0" w:space="0" w:color="auto"/>
        <w:right w:val="none" w:sz="0" w:space="0" w:color="auto"/>
      </w:divBdr>
    </w:div>
    <w:div w:id="1336610265">
      <w:bodyDiv w:val="1"/>
      <w:marLeft w:val="0"/>
      <w:marRight w:val="0"/>
      <w:marTop w:val="0"/>
      <w:marBottom w:val="0"/>
      <w:divBdr>
        <w:top w:val="none" w:sz="0" w:space="0" w:color="auto"/>
        <w:left w:val="none" w:sz="0" w:space="0" w:color="auto"/>
        <w:bottom w:val="none" w:sz="0" w:space="0" w:color="auto"/>
        <w:right w:val="none" w:sz="0" w:space="0" w:color="auto"/>
      </w:divBdr>
    </w:div>
    <w:div w:id="1431311850">
      <w:bodyDiv w:val="1"/>
      <w:marLeft w:val="0"/>
      <w:marRight w:val="0"/>
      <w:marTop w:val="0"/>
      <w:marBottom w:val="0"/>
      <w:divBdr>
        <w:top w:val="none" w:sz="0" w:space="0" w:color="auto"/>
        <w:left w:val="none" w:sz="0" w:space="0" w:color="auto"/>
        <w:bottom w:val="none" w:sz="0" w:space="0" w:color="auto"/>
        <w:right w:val="none" w:sz="0" w:space="0" w:color="auto"/>
      </w:divBdr>
      <w:divsChild>
        <w:div w:id="56251690">
          <w:marLeft w:val="0"/>
          <w:marRight w:val="0"/>
          <w:marTop w:val="0"/>
          <w:marBottom w:val="0"/>
          <w:divBdr>
            <w:top w:val="none" w:sz="0" w:space="0" w:color="auto"/>
            <w:left w:val="none" w:sz="0" w:space="0" w:color="auto"/>
            <w:bottom w:val="none" w:sz="0" w:space="0" w:color="auto"/>
            <w:right w:val="none" w:sz="0" w:space="0" w:color="auto"/>
          </w:divBdr>
          <w:divsChild>
            <w:div w:id="804662355">
              <w:marLeft w:val="0"/>
              <w:marRight w:val="0"/>
              <w:marTop w:val="0"/>
              <w:marBottom w:val="0"/>
              <w:divBdr>
                <w:top w:val="none" w:sz="0" w:space="0" w:color="auto"/>
                <w:left w:val="none" w:sz="0" w:space="0" w:color="auto"/>
                <w:bottom w:val="none" w:sz="0" w:space="0" w:color="auto"/>
                <w:right w:val="none" w:sz="0" w:space="0" w:color="auto"/>
              </w:divBdr>
              <w:divsChild>
                <w:div w:id="1192719549">
                  <w:marLeft w:val="0"/>
                  <w:marRight w:val="0"/>
                  <w:marTop w:val="0"/>
                  <w:marBottom w:val="0"/>
                  <w:divBdr>
                    <w:top w:val="none" w:sz="0" w:space="0" w:color="auto"/>
                    <w:left w:val="none" w:sz="0" w:space="0" w:color="auto"/>
                    <w:bottom w:val="none" w:sz="0" w:space="0" w:color="auto"/>
                    <w:right w:val="none" w:sz="0" w:space="0" w:color="auto"/>
                  </w:divBdr>
                  <w:divsChild>
                    <w:div w:id="11024537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16039180">
          <w:marLeft w:val="0"/>
          <w:marRight w:val="0"/>
          <w:marTop w:val="0"/>
          <w:marBottom w:val="0"/>
          <w:divBdr>
            <w:top w:val="none" w:sz="0" w:space="0" w:color="auto"/>
            <w:left w:val="none" w:sz="0" w:space="0" w:color="auto"/>
            <w:bottom w:val="none" w:sz="0" w:space="0" w:color="auto"/>
            <w:right w:val="none" w:sz="0" w:space="0" w:color="auto"/>
          </w:divBdr>
          <w:divsChild>
            <w:div w:id="768240391">
              <w:marLeft w:val="0"/>
              <w:marRight w:val="0"/>
              <w:marTop w:val="0"/>
              <w:marBottom w:val="0"/>
              <w:divBdr>
                <w:top w:val="none" w:sz="0" w:space="0" w:color="auto"/>
                <w:left w:val="none" w:sz="0" w:space="0" w:color="auto"/>
                <w:bottom w:val="none" w:sz="0" w:space="0" w:color="auto"/>
                <w:right w:val="none" w:sz="0" w:space="0" w:color="auto"/>
              </w:divBdr>
              <w:divsChild>
                <w:div w:id="14155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7638">
      <w:bodyDiv w:val="1"/>
      <w:marLeft w:val="0"/>
      <w:marRight w:val="0"/>
      <w:marTop w:val="0"/>
      <w:marBottom w:val="0"/>
      <w:divBdr>
        <w:top w:val="none" w:sz="0" w:space="0" w:color="auto"/>
        <w:left w:val="none" w:sz="0" w:space="0" w:color="auto"/>
        <w:bottom w:val="none" w:sz="0" w:space="0" w:color="auto"/>
        <w:right w:val="none" w:sz="0" w:space="0" w:color="auto"/>
      </w:divBdr>
      <w:divsChild>
        <w:div w:id="893733718">
          <w:marLeft w:val="0"/>
          <w:marRight w:val="0"/>
          <w:marTop w:val="0"/>
          <w:marBottom w:val="0"/>
          <w:divBdr>
            <w:top w:val="single" w:sz="2" w:space="0" w:color="D9D9E3"/>
            <w:left w:val="single" w:sz="2" w:space="0" w:color="D9D9E3"/>
            <w:bottom w:val="single" w:sz="2" w:space="0" w:color="D9D9E3"/>
            <w:right w:val="single" w:sz="2" w:space="0" w:color="D9D9E3"/>
          </w:divBdr>
          <w:divsChild>
            <w:div w:id="515273037">
              <w:marLeft w:val="0"/>
              <w:marRight w:val="0"/>
              <w:marTop w:val="0"/>
              <w:marBottom w:val="0"/>
              <w:divBdr>
                <w:top w:val="single" w:sz="2" w:space="0" w:color="D9D9E3"/>
                <w:left w:val="single" w:sz="2" w:space="0" w:color="D9D9E3"/>
                <w:bottom w:val="single" w:sz="2" w:space="0" w:color="D9D9E3"/>
                <w:right w:val="single" w:sz="2" w:space="0" w:color="D9D9E3"/>
              </w:divBdr>
              <w:divsChild>
                <w:div w:id="154419912">
                  <w:marLeft w:val="0"/>
                  <w:marRight w:val="0"/>
                  <w:marTop w:val="0"/>
                  <w:marBottom w:val="0"/>
                  <w:divBdr>
                    <w:top w:val="single" w:sz="2" w:space="0" w:color="D9D9E3"/>
                    <w:left w:val="single" w:sz="2" w:space="0" w:color="D9D9E3"/>
                    <w:bottom w:val="single" w:sz="2" w:space="0" w:color="D9D9E3"/>
                    <w:right w:val="single" w:sz="2" w:space="0" w:color="D9D9E3"/>
                  </w:divBdr>
                  <w:divsChild>
                    <w:div w:id="910429799">
                      <w:marLeft w:val="0"/>
                      <w:marRight w:val="0"/>
                      <w:marTop w:val="0"/>
                      <w:marBottom w:val="0"/>
                      <w:divBdr>
                        <w:top w:val="single" w:sz="2" w:space="0" w:color="D9D9E3"/>
                        <w:left w:val="single" w:sz="2" w:space="0" w:color="D9D9E3"/>
                        <w:bottom w:val="single" w:sz="2" w:space="0" w:color="D9D9E3"/>
                        <w:right w:val="single" w:sz="2" w:space="0" w:color="D9D9E3"/>
                      </w:divBdr>
                      <w:divsChild>
                        <w:div w:id="1560285980">
                          <w:marLeft w:val="0"/>
                          <w:marRight w:val="0"/>
                          <w:marTop w:val="0"/>
                          <w:marBottom w:val="0"/>
                          <w:divBdr>
                            <w:top w:val="single" w:sz="2" w:space="0" w:color="auto"/>
                            <w:left w:val="single" w:sz="2" w:space="0" w:color="auto"/>
                            <w:bottom w:val="single" w:sz="6" w:space="0" w:color="auto"/>
                            <w:right w:val="single" w:sz="2" w:space="0" w:color="auto"/>
                          </w:divBdr>
                          <w:divsChild>
                            <w:div w:id="1298803581">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8936">
                                  <w:marLeft w:val="0"/>
                                  <w:marRight w:val="0"/>
                                  <w:marTop w:val="0"/>
                                  <w:marBottom w:val="0"/>
                                  <w:divBdr>
                                    <w:top w:val="single" w:sz="2" w:space="0" w:color="D9D9E3"/>
                                    <w:left w:val="single" w:sz="2" w:space="0" w:color="D9D9E3"/>
                                    <w:bottom w:val="single" w:sz="2" w:space="0" w:color="D9D9E3"/>
                                    <w:right w:val="single" w:sz="2" w:space="0" w:color="D9D9E3"/>
                                  </w:divBdr>
                                  <w:divsChild>
                                    <w:div w:id="757287008">
                                      <w:marLeft w:val="0"/>
                                      <w:marRight w:val="0"/>
                                      <w:marTop w:val="0"/>
                                      <w:marBottom w:val="0"/>
                                      <w:divBdr>
                                        <w:top w:val="single" w:sz="2" w:space="0" w:color="D9D9E3"/>
                                        <w:left w:val="single" w:sz="2" w:space="0" w:color="D9D9E3"/>
                                        <w:bottom w:val="single" w:sz="2" w:space="0" w:color="D9D9E3"/>
                                        <w:right w:val="single" w:sz="2" w:space="0" w:color="D9D9E3"/>
                                      </w:divBdr>
                                      <w:divsChild>
                                        <w:div w:id="188028557">
                                          <w:marLeft w:val="0"/>
                                          <w:marRight w:val="0"/>
                                          <w:marTop w:val="0"/>
                                          <w:marBottom w:val="0"/>
                                          <w:divBdr>
                                            <w:top w:val="single" w:sz="2" w:space="0" w:color="D9D9E3"/>
                                            <w:left w:val="single" w:sz="2" w:space="0" w:color="D9D9E3"/>
                                            <w:bottom w:val="single" w:sz="2" w:space="0" w:color="D9D9E3"/>
                                            <w:right w:val="single" w:sz="2" w:space="0" w:color="D9D9E3"/>
                                          </w:divBdr>
                                          <w:divsChild>
                                            <w:div w:id="145983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93356383">
          <w:marLeft w:val="0"/>
          <w:marRight w:val="0"/>
          <w:marTop w:val="0"/>
          <w:marBottom w:val="0"/>
          <w:divBdr>
            <w:top w:val="none" w:sz="0" w:space="0" w:color="auto"/>
            <w:left w:val="none" w:sz="0" w:space="0" w:color="auto"/>
            <w:bottom w:val="none" w:sz="0" w:space="0" w:color="auto"/>
            <w:right w:val="none" w:sz="0" w:space="0" w:color="auto"/>
          </w:divBdr>
        </w:div>
      </w:divsChild>
    </w:div>
    <w:div w:id="1556119055">
      <w:bodyDiv w:val="1"/>
      <w:marLeft w:val="0"/>
      <w:marRight w:val="0"/>
      <w:marTop w:val="0"/>
      <w:marBottom w:val="0"/>
      <w:divBdr>
        <w:top w:val="none" w:sz="0" w:space="0" w:color="auto"/>
        <w:left w:val="none" w:sz="0" w:space="0" w:color="auto"/>
        <w:bottom w:val="none" w:sz="0" w:space="0" w:color="auto"/>
        <w:right w:val="none" w:sz="0" w:space="0" w:color="auto"/>
      </w:divBdr>
      <w:divsChild>
        <w:div w:id="1568109259">
          <w:marLeft w:val="0"/>
          <w:marRight w:val="0"/>
          <w:marTop w:val="0"/>
          <w:marBottom w:val="0"/>
          <w:divBdr>
            <w:top w:val="none" w:sz="0" w:space="0" w:color="auto"/>
            <w:left w:val="none" w:sz="0" w:space="0" w:color="auto"/>
            <w:bottom w:val="none" w:sz="0" w:space="0" w:color="auto"/>
            <w:right w:val="none" w:sz="0" w:space="0" w:color="auto"/>
          </w:divBdr>
          <w:divsChild>
            <w:div w:id="837428002">
              <w:marLeft w:val="0"/>
              <w:marRight w:val="0"/>
              <w:marTop w:val="60"/>
              <w:marBottom w:val="0"/>
              <w:divBdr>
                <w:top w:val="none" w:sz="0" w:space="0" w:color="auto"/>
                <w:left w:val="none" w:sz="0" w:space="0" w:color="auto"/>
                <w:bottom w:val="none" w:sz="0" w:space="0" w:color="auto"/>
                <w:right w:val="none" w:sz="0" w:space="0" w:color="auto"/>
              </w:divBdr>
            </w:div>
          </w:divsChild>
        </w:div>
        <w:div w:id="1986887620">
          <w:marLeft w:val="0"/>
          <w:marRight w:val="0"/>
          <w:marTop w:val="0"/>
          <w:marBottom w:val="0"/>
          <w:divBdr>
            <w:top w:val="none" w:sz="0" w:space="0" w:color="auto"/>
            <w:left w:val="none" w:sz="0" w:space="0" w:color="auto"/>
            <w:bottom w:val="none" w:sz="0" w:space="0" w:color="auto"/>
            <w:right w:val="none" w:sz="0" w:space="0" w:color="auto"/>
          </w:divBdr>
        </w:div>
        <w:div w:id="1243565978">
          <w:marLeft w:val="0"/>
          <w:marRight w:val="0"/>
          <w:marTop w:val="0"/>
          <w:marBottom w:val="0"/>
          <w:divBdr>
            <w:top w:val="none" w:sz="0" w:space="0" w:color="auto"/>
            <w:left w:val="none" w:sz="0" w:space="0" w:color="auto"/>
            <w:bottom w:val="none" w:sz="0" w:space="0" w:color="auto"/>
            <w:right w:val="none" w:sz="0" w:space="0" w:color="auto"/>
          </w:divBdr>
          <w:divsChild>
            <w:div w:id="1727678333">
              <w:marLeft w:val="0"/>
              <w:marRight w:val="0"/>
              <w:marTop w:val="0"/>
              <w:marBottom w:val="0"/>
              <w:divBdr>
                <w:top w:val="none" w:sz="0" w:space="0" w:color="auto"/>
                <w:left w:val="none" w:sz="0" w:space="0" w:color="auto"/>
                <w:bottom w:val="none" w:sz="0" w:space="0" w:color="auto"/>
                <w:right w:val="none" w:sz="0" w:space="0" w:color="auto"/>
              </w:divBdr>
              <w:divsChild>
                <w:div w:id="1142578565">
                  <w:marLeft w:val="0"/>
                  <w:marRight w:val="0"/>
                  <w:marTop w:val="0"/>
                  <w:marBottom w:val="0"/>
                  <w:divBdr>
                    <w:top w:val="none" w:sz="0" w:space="0" w:color="auto"/>
                    <w:left w:val="none" w:sz="0" w:space="0" w:color="auto"/>
                    <w:bottom w:val="none" w:sz="0" w:space="0" w:color="auto"/>
                    <w:right w:val="none" w:sz="0" w:space="0" w:color="auto"/>
                  </w:divBdr>
                  <w:divsChild>
                    <w:div w:id="1234772916">
                      <w:marLeft w:val="0"/>
                      <w:marRight w:val="0"/>
                      <w:marTop w:val="0"/>
                      <w:marBottom w:val="0"/>
                      <w:divBdr>
                        <w:top w:val="none" w:sz="0" w:space="0" w:color="auto"/>
                        <w:left w:val="none" w:sz="0" w:space="0" w:color="auto"/>
                        <w:bottom w:val="none" w:sz="0" w:space="0" w:color="auto"/>
                        <w:right w:val="none" w:sz="0" w:space="0" w:color="auto"/>
                      </w:divBdr>
                      <w:divsChild>
                        <w:div w:id="8889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7748">
              <w:marLeft w:val="0"/>
              <w:marRight w:val="0"/>
              <w:marTop w:val="0"/>
              <w:marBottom w:val="0"/>
              <w:divBdr>
                <w:top w:val="none" w:sz="0" w:space="0" w:color="auto"/>
                <w:left w:val="none" w:sz="0" w:space="0" w:color="auto"/>
                <w:bottom w:val="none" w:sz="0" w:space="0" w:color="auto"/>
                <w:right w:val="none" w:sz="0" w:space="0" w:color="auto"/>
              </w:divBdr>
              <w:divsChild>
                <w:div w:id="1944336350">
                  <w:marLeft w:val="0"/>
                  <w:marRight w:val="0"/>
                  <w:marTop w:val="0"/>
                  <w:marBottom w:val="0"/>
                  <w:divBdr>
                    <w:top w:val="none" w:sz="0" w:space="0" w:color="auto"/>
                    <w:left w:val="none" w:sz="0" w:space="0" w:color="auto"/>
                    <w:bottom w:val="none" w:sz="0" w:space="0" w:color="auto"/>
                    <w:right w:val="none" w:sz="0" w:space="0" w:color="auto"/>
                  </w:divBdr>
                  <w:divsChild>
                    <w:div w:id="4675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12063">
      <w:bodyDiv w:val="1"/>
      <w:marLeft w:val="0"/>
      <w:marRight w:val="0"/>
      <w:marTop w:val="0"/>
      <w:marBottom w:val="0"/>
      <w:divBdr>
        <w:top w:val="none" w:sz="0" w:space="0" w:color="auto"/>
        <w:left w:val="none" w:sz="0" w:space="0" w:color="auto"/>
        <w:bottom w:val="none" w:sz="0" w:space="0" w:color="auto"/>
        <w:right w:val="none" w:sz="0" w:space="0" w:color="auto"/>
      </w:divBdr>
    </w:div>
    <w:div w:id="1589538724">
      <w:bodyDiv w:val="1"/>
      <w:marLeft w:val="0"/>
      <w:marRight w:val="0"/>
      <w:marTop w:val="0"/>
      <w:marBottom w:val="0"/>
      <w:divBdr>
        <w:top w:val="none" w:sz="0" w:space="0" w:color="auto"/>
        <w:left w:val="none" w:sz="0" w:space="0" w:color="auto"/>
        <w:bottom w:val="none" w:sz="0" w:space="0" w:color="auto"/>
        <w:right w:val="none" w:sz="0" w:space="0" w:color="auto"/>
      </w:divBdr>
    </w:div>
    <w:div w:id="1592660370">
      <w:bodyDiv w:val="1"/>
      <w:marLeft w:val="0"/>
      <w:marRight w:val="0"/>
      <w:marTop w:val="0"/>
      <w:marBottom w:val="0"/>
      <w:divBdr>
        <w:top w:val="none" w:sz="0" w:space="0" w:color="auto"/>
        <w:left w:val="none" w:sz="0" w:space="0" w:color="auto"/>
        <w:bottom w:val="none" w:sz="0" w:space="0" w:color="auto"/>
        <w:right w:val="none" w:sz="0" w:space="0" w:color="auto"/>
      </w:divBdr>
    </w:div>
    <w:div w:id="1614171302">
      <w:bodyDiv w:val="1"/>
      <w:marLeft w:val="0"/>
      <w:marRight w:val="0"/>
      <w:marTop w:val="0"/>
      <w:marBottom w:val="0"/>
      <w:divBdr>
        <w:top w:val="none" w:sz="0" w:space="0" w:color="auto"/>
        <w:left w:val="none" w:sz="0" w:space="0" w:color="auto"/>
        <w:bottom w:val="none" w:sz="0" w:space="0" w:color="auto"/>
        <w:right w:val="none" w:sz="0" w:space="0" w:color="auto"/>
      </w:divBdr>
    </w:div>
    <w:div w:id="1646861176">
      <w:bodyDiv w:val="1"/>
      <w:marLeft w:val="0"/>
      <w:marRight w:val="0"/>
      <w:marTop w:val="0"/>
      <w:marBottom w:val="0"/>
      <w:divBdr>
        <w:top w:val="none" w:sz="0" w:space="0" w:color="auto"/>
        <w:left w:val="none" w:sz="0" w:space="0" w:color="auto"/>
        <w:bottom w:val="none" w:sz="0" w:space="0" w:color="auto"/>
        <w:right w:val="none" w:sz="0" w:space="0" w:color="auto"/>
      </w:divBdr>
    </w:div>
    <w:div w:id="1651472783">
      <w:bodyDiv w:val="1"/>
      <w:marLeft w:val="0"/>
      <w:marRight w:val="0"/>
      <w:marTop w:val="0"/>
      <w:marBottom w:val="0"/>
      <w:divBdr>
        <w:top w:val="none" w:sz="0" w:space="0" w:color="auto"/>
        <w:left w:val="none" w:sz="0" w:space="0" w:color="auto"/>
        <w:bottom w:val="none" w:sz="0" w:space="0" w:color="auto"/>
        <w:right w:val="none" w:sz="0" w:space="0" w:color="auto"/>
      </w:divBdr>
      <w:divsChild>
        <w:div w:id="386034841">
          <w:marLeft w:val="0"/>
          <w:marRight w:val="0"/>
          <w:marTop w:val="0"/>
          <w:marBottom w:val="0"/>
          <w:divBdr>
            <w:top w:val="none" w:sz="0" w:space="0" w:color="auto"/>
            <w:left w:val="none" w:sz="0" w:space="0" w:color="auto"/>
            <w:bottom w:val="none" w:sz="0" w:space="0" w:color="auto"/>
            <w:right w:val="none" w:sz="0" w:space="0" w:color="auto"/>
          </w:divBdr>
          <w:divsChild>
            <w:div w:id="1855610353">
              <w:marLeft w:val="0"/>
              <w:marRight w:val="0"/>
              <w:marTop w:val="0"/>
              <w:marBottom w:val="0"/>
              <w:divBdr>
                <w:top w:val="none" w:sz="0" w:space="0" w:color="auto"/>
                <w:left w:val="none" w:sz="0" w:space="0" w:color="auto"/>
                <w:bottom w:val="none" w:sz="0" w:space="0" w:color="auto"/>
                <w:right w:val="none" w:sz="0" w:space="0" w:color="auto"/>
              </w:divBdr>
              <w:divsChild>
                <w:div w:id="1149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0543">
          <w:marLeft w:val="0"/>
          <w:marRight w:val="0"/>
          <w:marTop w:val="0"/>
          <w:marBottom w:val="0"/>
          <w:divBdr>
            <w:top w:val="none" w:sz="0" w:space="0" w:color="auto"/>
            <w:left w:val="none" w:sz="0" w:space="0" w:color="auto"/>
            <w:bottom w:val="none" w:sz="0" w:space="0" w:color="auto"/>
            <w:right w:val="none" w:sz="0" w:space="0" w:color="auto"/>
          </w:divBdr>
          <w:divsChild>
            <w:div w:id="66222101">
              <w:marLeft w:val="0"/>
              <w:marRight w:val="0"/>
              <w:marTop w:val="0"/>
              <w:marBottom w:val="0"/>
              <w:divBdr>
                <w:top w:val="none" w:sz="0" w:space="0" w:color="auto"/>
                <w:left w:val="none" w:sz="0" w:space="0" w:color="auto"/>
                <w:bottom w:val="none" w:sz="0" w:space="0" w:color="auto"/>
                <w:right w:val="none" w:sz="0" w:space="0" w:color="auto"/>
              </w:divBdr>
              <w:divsChild>
                <w:div w:id="622034019">
                  <w:marLeft w:val="0"/>
                  <w:marRight w:val="0"/>
                  <w:marTop w:val="0"/>
                  <w:marBottom w:val="0"/>
                  <w:divBdr>
                    <w:top w:val="none" w:sz="0" w:space="0" w:color="auto"/>
                    <w:left w:val="none" w:sz="0" w:space="0" w:color="auto"/>
                    <w:bottom w:val="none" w:sz="0" w:space="0" w:color="auto"/>
                    <w:right w:val="none" w:sz="0" w:space="0" w:color="auto"/>
                  </w:divBdr>
                  <w:divsChild>
                    <w:div w:id="6454308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64505433">
      <w:bodyDiv w:val="1"/>
      <w:marLeft w:val="0"/>
      <w:marRight w:val="0"/>
      <w:marTop w:val="0"/>
      <w:marBottom w:val="0"/>
      <w:divBdr>
        <w:top w:val="none" w:sz="0" w:space="0" w:color="auto"/>
        <w:left w:val="none" w:sz="0" w:space="0" w:color="auto"/>
        <w:bottom w:val="none" w:sz="0" w:space="0" w:color="auto"/>
        <w:right w:val="none" w:sz="0" w:space="0" w:color="auto"/>
      </w:divBdr>
      <w:divsChild>
        <w:div w:id="211506905">
          <w:marLeft w:val="0"/>
          <w:marRight w:val="0"/>
          <w:marTop w:val="100"/>
          <w:marBottom w:val="0"/>
          <w:divBdr>
            <w:top w:val="none" w:sz="0" w:space="0" w:color="auto"/>
            <w:left w:val="none" w:sz="0" w:space="0" w:color="auto"/>
            <w:bottom w:val="none" w:sz="0" w:space="0" w:color="auto"/>
            <w:right w:val="none" w:sz="0" w:space="0" w:color="auto"/>
          </w:divBdr>
          <w:divsChild>
            <w:div w:id="737825211">
              <w:marLeft w:val="0"/>
              <w:marRight w:val="0"/>
              <w:marTop w:val="0"/>
              <w:marBottom w:val="0"/>
              <w:divBdr>
                <w:top w:val="none" w:sz="0" w:space="0" w:color="auto"/>
                <w:left w:val="none" w:sz="0" w:space="0" w:color="auto"/>
                <w:bottom w:val="none" w:sz="0" w:space="0" w:color="auto"/>
                <w:right w:val="none" w:sz="0" w:space="0" w:color="auto"/>
              </w:divBdr>
              <w:divsChild>
                <w:div w:id="452214436">
                  <w:marLeft w:val="0"/>
                  <w:marRight w:val="0"/>
                  <w:marTop w:val="0"/>
                  <w:marBottom w:val="0"/>
                  <w:divBdr>
                    <w:top w:val="none" w:sz="0" w:space="0" w:color="auto"/>
                    <w:left w:val="none" w:sz="0" w:space="0" w:color="auto"/>
                    <w:bottom w:val="none" w:sz="0" w:space="0" w:color="auto"/>
                    <w:right w:val="none" w:sz="0" w:space="0" w:color="auto"/>
                  </w:divBdr>
                  <w:divsChild>
                    <w:div w:id="1802186759">
                      <w:marLeft w:val="0"/>
                      <w:marRight w:val="0"/>
                      <w:marTop w:val="0"/>
                      <w:marBottom w:val="0"/>
                      <w:divBdr>
                        <w:top w:val="none" w:sz="0" w:space="0" w:color="auto"/>
                        <w:left w:val="none" w:sz="0" w:space="0" w:color="auto"/>
                        <w:bottom w:val="none" w:sz="0" w:space="0" w:color="auto"/>
                        <w:right w:val="none" w:sz="0" w:space="0" w:color="auto"/>
                      </w:divBdr>
                      <w:divsChild>
                        <w:div w:id="121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96065">
          <w:marLeft w:val="0"/>
          <w:marRight w:val="0"/>
          <w:marTop w:val="0"/>
          <w:marBottom w:val="0"/>
          <w:divBdr>
            <w:top w:val="none" w:sz="0" w:space="0" w:color="auto"/>
            <w:left w:val="none" w:sz="0" w:space="0" w:color="auto"/>
            <w:bottom w:val="none" w:sz="0" w:space="0" w:color="auto"/>
            <w:right w:val="none" w:sz="0" w:space="0" w:color="auto"/>
          </w:divBdr>
          <w:divsChild>
            <w:div w:id="1667782066">
              <w:marLeft w:val="0"/>
              <w:marRight w:val="0"/>
              <w:marTop w:val="0"/>
              <w:marBottom w:val="0"/>
              <w:divBdr>
                <w:top w:val="none" w:sz="0" w:space="0" w:color="auto"/>
                <w:left w:val="none" w:sz="0" w:space="0" w:color="auto"/>
                <w:bottom w:val="none" w:sz="0" w:space="0" w:color="auto"/>
                <w:right w:val="none" w:sz="0" w:space="0" w:color="auto"/>
              </w:divBdr>
            </w:div>
          </w:divsChild>
        </w:div>
        <w:div w:id="1827476764">
          <w:marLeft w:val="0"/>
          <w:marRight w:val="0"/>
          <w:marTop w:val="0"/>
          <w:marBottom w:val="0"/>
          <w:divBdr>
            <w:top w:val="none" w:sz="0" w:space="0" w:color="auto"/>
            <w:left w:val="none" w:sz="0" w:space="0" w:color="auto"/>
            <w:bottom w:val="none" w:sz="0" w:space="0" w:color="auto"/>
            <w:right w:val="none" w:sz="0" w:space="0" w:color="auto"/>
          </w:divBdr>
          <w:divsChild>
            <w:div w:id="700593809">
              <w:marLeft w:val="0"/>
              <w:marRight w:val="0"/>
              <w:marTop w:val="0"/>
              <w:marBottom w:val="0"/>
              <w:divBdr>
                <w:top w:val="none" w:sz="0" w:space="0" w:color="auto"/>
                <w:left w:val="none" w:sz="0" w:space="0" w:color="auto"/>
                <w:bottom w:val="none" w:sz="0" w:space="0" w:color="auto"/>
                <w:right w:val="none" w:sz="0" w:space="0" w:color="auto"/>
              </w:divBdr>
              <w:divsChild>
                <w:div w:id="1783959270">
                  <w:marLeft w:val="0"/>
                  <w:marRight w:val="0"/>
                  <w:marTop w:val="0"/>
                  <w:marBottom w:val="0"/>
                  <w:divBdr>
                    <w:top w:val="none" w:sz="0" w:space="0" w:color="auto"/>
                    <w:left w:val="none" w:sz="0" w:space="0" w:color="auto"/>
                    <w:bottom w:val="none" w:sz="0" w:space="0" w:color="auto"/>
                    <w:right w:val="none" w:sz="0" w:space="0" w:color="auto"/>
                  </w:divBdr>
                  <w:divsChild>
                    <w:div w:id="11651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6603">
              <w:marLeft w:val="0"/>
              <w:marRight w:val="0"/>
              <w:marTop w:val="0"/>
              <w:marBottom w:val="0"/>
              <w:divBdr>
                <w:top w:val="none" w:sz="0" w:space="0" w:color="auto"/>
                <w:left w:val="none" w:sz="0" w:space="0" w:color="auto"/>
                <w:bottom w:val="none" w:sz="0" w:space="0" w:color="auto"/>
                <w:right w:val="none" w:sz="0" w:space="0" w:color="auto"/>
              </w:divBdr>
              <w:divsChild>
                <w:div w:id="928806927">
                  <w:marLeft w:val="0"/>
                  <w:marRight w:val="0"/>
                  <w:marTop w:val="0"/>
                  <w:marBottom w:val="0"/>
                  <w:divBdr>
                    <w:top w:val="none" w:sz="0" w:space="0" w:color="auto"/>
                    <w:left w:val="none" w:sz="0" w:space="0" w:color="auto"/>
                    <w:bottom w:val="none" w:sz="0" w:space="0" w:color="auto"/>
                    <w:right w:val="none" w:sz="0" w:space="0" w:color="auto"/>
                  </w:divBdr>
                  <w:divsChild>
                    <w:div w:id="1353343214">
                      <w:marLeft w:val="0"/>
                      <w:marRight w:val="0"/>
                      <w:marTop w:val="0"/>
                      <w:marBottom w:val="0"/>
                      <w:divBdr>
                        <w:top w:val="none" w:sz="0" w:space="0" w:color="auto"/>
                        <w:left w:val="none" w:sz="0" w:space="0" w:color="auto"/>
                        <w:bottom w:val="none" w:sz="0" w:space="0" w:color="auto"/>
                        <w:right w:val="none" w:sz="0" w:space="0" w:color="auto"/>
                      </w:divBdr>
                      <w:divsChild>
                        <w:div w:id="13836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538677">
          <w:marLeft w:val="0"/>
          <w:marRight w:val="0"/>
          <w:marTop w:val="0"/>
          <w:marBottom w:val="0"/>
          <w:divBdr>
            <w:top w:val="none" w:sz="0" w:space="0" w:color="auto"/>
            <w:left w:val="none" w:sz="0" w:space="0" w:color="auto"/>
            <w:bottom w:val="none" w:sz="0" w:space="0" w:color="auto"/>
            <w:right w:val="none" w:sz="0" w:space="0" w:color="auto"/>
          </w:divBdr>
          <w:divsChild>
            <w:div w:id="1471359105">
              <w:marLeft w:val="0"/>
              <w:marRight w:val="0"/>
              <w:marTop w:val="0"/>
              <w:marBottom w:val="0"/>
              <w:divBdr>
                <w:top w:val="none" w:sz="0" w:space="0" w:color="auto"/>
                <w:left w:val="none" w:sz="0" w:space="0" w:color="auto"/>
                <w:bottom w:val="none" w:sz="0" w:space="0" w:color="auto"/>
                <w:right w:val="none" w:sz="0" w:space="0" w:color="auto"/>
              </w:divBdr>
              <w:divsChild>
                <w:div w:id="18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158">
      <w:bodyDiv w:val="1"/>
      <w:marLeft w:val="0"/>
      <w:marRight w:val="0"/>
      <w:marTop w:val="0"/>
      <w:marBottom w:val="0"/>
      <w:divBdr>
        <w:top w:val="none" w:sz="0" w:space="0" w:color="auto"/>
        <w:left w:val="none" w:sz="0" w:space="0" w:color="auto"/>
        <w:bottom w:val="none" w:sz="0" w:space="0" w:color="auto"/>
        <w:right w:val="none" w:sz="0" w:space="0" w:color="auto"/>
      </w:divBdr>
      <w:divsChild>
        <w:div w:id="1465807738">
          <w:marLeft w:val="0"/>
          <w:marRight w:val="0"/>
          <w:marTop w:val="0"/>
          <w:marBottom w:val="0"/>
          <w:divBdr>
            <w:top w:val="none" w:sz="0" w:space="0" w:color="auto"/>
            <w:left w:val="none" w:sz="0" w:space="0" w:color="auto"/>
            <w:bottom w:val="none" w:sz="0" w:space="0" w:color="auto"/>
            <w:right w:val="none" w:sz="0" w:space="0" w:color="auto"/>
          </w:divBdr>
          <w:divsChild>
            <w:div w:id="1592010637">
              <w:marLeft w:val="0"/>
              <w:marRight w:val="0"/>
              <w:marTop w:val="0"/>
              <w:marBottom w:val="0"/>
              <w:divBdr>
                <w:top w:val="none" w:sz="0" w:space="0" w:color="auto"/>
                <w:left w:val="none" w:sz="0" w:space="0" w:color="auto"/>
                <w:bottom w:val="none" w:sz="0" w:space="0" w:color="auto"/>
                <w:right w:val="none" w:sz="0" w:space="0" w:color="auto"/>
              </w:divBdr>
              <w:divsChild>
                <w:div w:id="294221635">
                  <w:marLeft w:val="0"/>
                  <w:marRight w:val="0"/>
                  <w:marTop w:val="0"/>
                  <w:marBottom w:val="0"/>
                  <w:divBdr>
                    <w:top w:val="none" w:sz="0" w:space="0" w:color="auto"/>
                    <w:left w:val="none" w:sz="0" w:space="0" w:color="auto"/>
                    <w:bottom w:val="none" w:sz="0" w:space="0" w:color="auto"/>
                    <w:right w:val="none" w:sz="0" w:space="0" w:color="auto"/>
                  </w:divBdr>
                  <w:divsChild>
                    <w:div w:id="6529475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69490455">
          <w:marLeft w:val="0"/>
          <w:marRight w:val="0"/>
          <w:marTop w:val="0"/>
          <w:marBottom w:val="0"/>
          <w:divBdr>
            <w:top w:val="none" w:sz="0" w:space="0" w:color="auto"/>
            <w:left w:val="none" w:sz="0" w:space="0" w:color="auto"/>
            <w:bottom w:val="none" w:sz="0" w:space="0" w:color="auto"/>
            <w:right w:val="none" w:sz="0" w:space="0" w:color="auto"/>
          </w:divBdr>
          <w:divsChild>
            <w:div w:id="1770394922">
              <w:marLeft w:val="0"/>
              <w:marRight w:val="0"/>
              <w:marTop w:val="0"/>
              <w:marBottom w:val="0"/>
              <w:divBdr>
                <w:top w:val="none" w:sz="0" w:space="0" w:color="auto"/>
                <w:left w:val="none" w:sz="0" w:space="0" w:color="auto"/>
                <w:bottom w:val="none" w:sz="0" w:space="0" w:color="auto"/>
                <w:right w:val="none" w:sz="0" w:space="0" w:color="auto"/>
              </w:divBdr>
              <w:divsChild>
                <w:div w:id="11765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3857">
      <w:bodyDiv w:val="1"/>
      <w:marLeft w:val="0"/>
      <w:marRight w:val="0"/>
      <w:marTop w:val="0"/>
      <w:marBottom w:val="0"/>
      <w:divBdr>
        <w:top w:val="none" w:sz="0" w:space="0" w:color="auto"/>
        <w:left w:val="none" w:sz="0" w:space="0" w:color="auto"/>
        <w:bottom w:val="none" w:sz="0" w:space="0" w:color="auto"/>
        <w:right w:val="none" w:sz="0" w:space="0" w:color="auto"/>
      </w:divBdr>
    </w:div>
    <w:div w:id="1728911651">
      <w:bodyDiv w:val="1"/>
      <w:marLeft w:val="0"/>
      <w:marRight w:val="0"/>
      <w:marTop w:val="0"/>
      <w:marBottom w:val="0"/>
      <w:divBdr>
        <w:top w:val="none" w:sz="0" w:space="0" w:color="auto"/>
        <w:left w:val="none" w:sz="0" w:space="0" w:color="auto"/>
        <w:bottom w:val="none" w:sz="0" w:space="0" w:color="auto"/>
        <w:right w:val="none" w:sz="0" w:space="0" w:color="auto"/>
      </w:divBdr>
    </w:div>
    <w:div w:id="1728992925">
      <w:bodyDiv w:val="1"/>
      <w:marLeft w:val="0"/>
      <w:marRight w:val="0"/>
      <w:marTop w:val="0"/>
      <w:marBottom w:val="0"/>
      <w:divBdr>
        <w:top w:val="none" w:sz="0" w:space="0" w:color="auto"/>
        <w:left w:val="none" w:sz="0" w:space="0" w:color="auto"/>
        <w:bottom w:val="none" w:sz="0" w:space="0" w:color="auto"/>
        <w:right w:val="none" w:sz="0" w:space="0" w:color="auto"/>
      </w:divBdr>
      <w:divsChild>
        <w:div w:id="290331075">
          <w:marLeft w:val="0"/>
          <w:marRight w:val="0"/>
          <w:marTop w:val="0"/>
          <w:marBottom w:val="0"/>
          <w:divBdr>
            <w:top w:val="none" w:sz="0" w:space="0" w:color="auto"/>
            <w:left w:val="none" w:sz="0" w:space="0" w:color="auto"/>
            <w:bottom w:val="none" w:sz="0" w:space="0" w:color="auto"/>
            <w:right w:val="none" w:sz="0" w:space="0" w:color="auto"/>
          </w:divBdr>
          <w:divsChild>
            <w:div w:id="1746295308">
              <w:marLeft w:val="0"/>
              <w:marRight w:val="0"/>
              <w:marTop w:val="0"/>
              <w:marBottom w:val="0"/>
              <w:divBdr>
                <w:top w:val="none" w:sz="0" w:space="0" w:color="auto"/>
                <w:left w:val="none" w:sz="0" w:space="0" w:color="auto"/>
                <w:bottom w:val="none" w:sz="0" w:space="0" w:color="auto"/>
                <w:right w:val="none" w:sz="0" w:space="0" w:color="auto"/>
              </w:divBdr>
              <w:divsChild>
                <w:div w:id="21977944">
                  <w:marLeft w:val="0"/>
                  <w:marRight w:val="0"/>
                  <w:marTop w:val="0"/>
                  <w:marBottom w:val="0"/>
                  <w:divBdr>
                    <w:top w:val="none" w:sz="0" w:space="0" w:color="auto"/>
                    <w:left w:val="none" w:sz="0" w:space="0" w:color="auto"/>
                    <w:bottom w:val="none" w:sz="0" w:space="0" w:color="auto"/>
                    <w:right w:val="none" w:sz="0" w:space="0" w:color="auto"/>
                  </w:divBdr>
                  <w:divsChild>
                    <w:div w:id="733354139">
                      <w:marLeft w:val="0"/>
                      <w:marRight w:val="0"/>
                      <w:marTop w:val="0"/>
                      <w:marBottom w:val="0"/>
                      <w:divBdr>
                        <w:top w:val="none" w:sz="0" w:space="0" w:color="auto"/>
                        <w:left w:val="none" w:sz="0" w:space="0" w:color="auto"/>
                        <w:bottom w:val="none" w:sz="0" w:space="0" w:color="auto"/>
                        <w:right w:val="none" w:sz="0" w:space="0" w:color="auto"/>
                      </w:divBdr>
                      <w:divsChild>
                        <w:div w:id="1090664620">
                          <w:marLeft w:val="0"/>
                          <w:marRight w:val="0"/>
                          <w:marTop w:val="0"/>
                          <w:marBottom w:val="0"/>
                          <w:divBdr>
                            <w:top w:val="none" w:sz="0" w:space="0" w:color="auto"/>
                            <w:left w:val="none" w:sz="0" w:space="0" w:color="auto"/>
                            <w:bottom w:val="none" w:sz="0" w:space="0" w:color="auto"/>
                            <w:right w:val="none" w:sz="0" w:space="0" w:color="auto"/>
                          </w:divBdr>
                          <w:divsChild>
                            <w:div w:id="720909574">
                              <w:marLeft w:val="0"/>
                              <w:marRight w:val="0"/>
                              <w:marTop w:val="0"/>
                              <w:marBottom w:val="0"/>
                              <w:divBdr>
                                <w:top w:val="none" w:sz="0" w:space="0" w:color="auto"/>
                                <w:left w:val="none" w:sz="0" w:space="0" w:color="auto"/>
                                <w:bottom w:val="none" w:sz="0" w:space="0" w:color="auto"/>
                                <w:right w:val="none" w:sz="0" w:space="0" w:color="auto"/>
                              </w:divBdr>
                              <w:divsChild>
                                <w:div w:id="9031776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366120">
      <w:bodyDiv w:val="1"/>
      <w:marLeft w:val="0"/>
      <w:marRight w:val="0"/>
      <w:marTop w:val="0"/>
      <w:marBottom w:val="0"/>
      <w:divBdr>
        <w:top w:val="none" w:sz="0" w:space="0" w:color="auto"/>
        <w:left w:val="none" w:sz="0" w:space="0" w:color="auto"/>
        <w:bottom w:val="none" w:sz="0" w:space="0" w:color="auto"/>
        <w:right w:val="none" w:sz="0" w:space="0" w:color="auto"/>
      </w:divBdr>
    </w:div>
    <w:div w:id="1780489240">
      <w:bodyDiv w:val="1"/>
      <w:marLeft w:val="0"/>
      <w:marRight w:val="0"/>
      <w:marTop w:val="0"/>
      <w:marBottom w:val="0"/>
      <w:divBdr>
        <w:top w:val="none" w:sz="0" w:space="0" w:color="auto"/>
        <w:left w:val="none" w:sz="0" w:space="0" w:color="auto"/>
        <w:bottom w:val="none" w:sz="0" w:space="0" w:color="auto"/>
        <w:right w:val="none" w:sz="0" w:space="0" w:color="auto"/>
      </w:divBdr>
    </w:div>
    <w:div w:id="1793816080">
      <w:bodyDiv w:val="1"/>
      <w:marLeft w:val="0"/>
      <w:marRight w:val="0"/>
      <w:marTop w:val="0"/>
      <w:marBottom w:val="0"/>
      <w:divBdr>
        <w:top w:val="none" w:sz="0" w:space="0" w:color="auto"/>
        <w:left w:val="none" w:sz="0" w:space="0" w:color="auto"/>
        <w:bottom w:val="none" w:sz="0" w:space="0" w:color="auto"/>
        <w:right w:val="none" w:sz="0" w:space="0" w:color="auto"/>
      </w:divBdr>
    </w:div>
    <w:div w:id="1797675872">
      <w:bodyDiv w:val="1"/>
      <w:marLeft w:val="0"/>
      <w:marRight w:val="0"/>
      <w:marTop w:val="0"/>
      <w:marBottom w:val="0"/>
      <w:divBdr>
        <w:top w:val="none" w:sz="0" w:space="0" w:color="auto"/>
        <w:left w:val="none" w:sz="0" w:space="0" w:color="auto"/>
        <w:bottom w:val="none" w:sz="0" w:space="0" w:color="auto"/>
        <w:right w:val="none" w:sz="0" w:space="0" w:color="auto"/>
      </w:divBdr>
    </w:div>
    <w:div w:id="1797986498">
      <w:bodyDiv w:val="1"/>
      <w:marLeft w:val="0"/>
      <w:marRight w:val="0"/>
      <w:marTop w:val="0"/>
      <w:marBottom w:val="0"/>
      <w:divBdr>
        <w:top w:val="none" w:sz="0" w:space="0" w:color="auto"/>
        <w:left w:val="none" w:sz="0" w:space="0" w:color="auto"/>
        <w:bottom w:val="none" w:sz="0" w:space="0" w:color="auto"/>
        <w:right w:val="none" w:sz="0" w:space="0" w:color="auto"/>
      </w:divBdr>
    </w:div>
    <w:div w:id="1819102559">
      <w:bodyDiv w:val="1"/>
      <w:marLeft w:val="0"/>
      <w:marRight w:val="0"/>
      <w:marTop w:val="0"/>
      <w:marBottom w:val="0"/>
      <w:divBdr>
        <w:top w:val="none" w:sz="0" w:space="0" w:color="auto"/>
        <w:left w:val="none" w:sz="0" w:space="0" w:color="auto"/>
        <w:bottom w:val="none" w:sz="0" w:space="0" w:color="auto"/>
        <w:right w:val="none" w:sz="0" w:space="0" w:color="auto"/>
      </w:divBdr>
      <w:divsChild>
        <w:div w:id="655568572">
          <w:marLeft w:val="0"/>
          <w:marRight w:val="0"/>
          <w:marTop w:val="0"/>
          <w:marBottom w:val="0"/>
          <w:divBdr>
            <w:top w:val="none" w:sz="0" w:space="0" w:color="auto"/>
            <w:left w:val="none" w:sz="0" w:space="0" w:color="auto"/>
            <w:bottom w:val="none" w:sz="0" w:space="0" w:color="auto"/>
            <w:right w:val="none" w:sz="0" w:space="0" w:color="auto"/>
          </w:divBdr>
        </w:div>
        <w:div w:id="785661638">
          <w:marLeft w:val="0"/>
          <w:marRight w:val="0"/>
          <w:marTop w:val="0"/>
          <w:marBottom w:val="0"/>
          <w:divBdr>
            <w:top w:val="none" w:sz="0" w:space="0" w:color="auto"/>
            <w:left w:val="none" w:sz="0" w:space="0" w:color="auto"/>
            <w:bottom w:val="none" w:sz="0" w:space="0" w:color="auto"/>
            <w:right w:val="none" w:sz="0" w:space="0" w:color="auto"/>
          </w:divBdr>
        </w:div>
        <w:div w:id="1022166901">
          <w:marLeft w:val="0"/>
          <w:marRight w:val="0"/>
          <w:marTop w:val="0"/>
          <w:marBottom w:val="0"/>
          <w:divBdr>
            <w:top w:val="none" w:sz="0" w:space="0" w:color="auto"/>
            <w:left w:val="none" w:sz="0" w:space="0" w:color="auto"/>
            <w:bottom w:val="none" w:sz="0" w:space="0" w:color="auto"/>
            <w:right w:val="none" w:sz="0" w:space="0" w:color="auto"/>
          </w:divBdr>
        </w:div>
        <w:div w:id="1717701766">
          <w:marLeft w:val="0"/>
          <w:marRight w:val="0"/>
          <w:marTop w:val="0"/>
          <w:marBottom w:val="0"/>
          <w:divBdr>
            <w:top w:val="none" w:sz="0" w:space="0" w:color="auto"/>
            <w:left w:val="none" w:sz="0" w:space="0" w:color="auto"/>
            <w:bottom w:val="none" w:sz="0" w:space="0" w:color="auto"/>
            <w:right w:val="none" w:sz="0" w:space="0" w:color="auto"/>
          </w:divBdr>
        </w:div>
        <w:div w:id="1778059506">
          <w:marLeft w:val="0"/>
          <w:marRight w:val="0"/>
          <w:marTop w:val="0"/>
          <w:marBottom w:val="0"/>
          <w:divBdr>
            <w:top w:val="none" w:sz="0" w:space="0" w:color="auto"/>
            <w:left w:val="none" w:sz="0" w:space="0" w:color="auto"/>
            <w:bottom w:val="none" w:sz="0" w:space="0" w:color="auto"/>
            <w:right w:val="none" w:sz="0" w:space="0" w:color="auto"/>
          </w:divBdr>
        </w:div>
      </w:divsChild>
    </w:div>
    <w:div w:id="1882015792">
      <w:bodyDiv w:val="1"/>
      <w:marLeft w:val="0"/>
      <w:marRight w:val="0"/>
      <w:marTop w:val="0"/>
      <w:marBottom w:val="0"/>
      <w:divBdr>
        <w:top w:val="none" w:sz="0" w:space="0" w:color="auto"/>
        <w:left w:val="none" w:sz="0" w:space="0" w:color="auto"/>
        <w:bottom w:val="none" w:sz="0" w:space="0" w:color="auto"/>
        <w:right w:val="none" w:sz="0" w:space="0" w:color="auto"/>
      </w:divBdr>
    </w:div>
    <w:div w:id="1947537761">
      <w:bodyDiv w:val="1"/>
      <w:marLeft w:val="0"/>
      <w:marRight w:val="0"/>
      <w:marTop w:val="0"/>
      <w:marBottom w:val="0"/>
      <w:divBdr>
        <w:top w:val="none" w:sz="0" w:space="0" w:color="auto"/>
        <w:left w:val="none" w:sz="0" w:space="0" w:color="auto"/>
        <w:bottom w:val="none" w:sz="0" w:space="0" w:color="auto"/>
        <w:right w:val="none" w:sz="0" w:space="0" w:color="auto"/>
      </w:divBdr>
    </w:div>
    <w:div w:id="1971085385">
      <w:bodyDiv w:val="1"/>
      <w:marLeft w:val="0"/>
      <w:marRight w:val="0"/>
      <w:marTop w:val="0"/>
      <w:marBottom w:val="0"/>
      <w:divBdr>
        <w:top w:val="none" w:sz="0" w:space="0" w:color="auto"/>
        <w:left w:val="none" w:sz="0" w:space="0" w:color="auto"/>
        <w:bottom w:val="none" w:sz="0" w:space="0" w:color="auto"/>
        <w:right w:val="none" w:sz="0" w:space="0" w:color="auto"/>
      </w:divBdr>
    </w:div>
    <w:div w:id="2045326953">
      <w:bodyDiv w:val="1"/>
      <w:marLeft w:val="0"/>
      <w:marRight w:val="0"/>
      <w:marTop w:val="0"/>
      <w:marBottom w:val="0"/>
      <w:divBdr>
        <w:top w:val="none" w:sz="0" w:space="0" w:color="auto"/>
        <w:left w:val="none" w:sz="0" w:space="0" w:color="auto"/>
        <w:bottom w:val="none" w:sz="0" w:space="0" w:color="auto"/>
        <w:right w:val="none" w:sz="0" w:space="0" w:color="auto"/>
      </w:divBdr>
    </w:div>
    <w:div w:id="2051831482">
      <w:bodyDiv w:val="1"/>
      <w:marLeft w:val="0"/>
      <w:marRight w:val="0"/>
      <w:marTop w:val="0"/>
      <w:marBottom w:val="0"/>
      <w:divBdr>
        <w:top w:val="none" w:sz="0" w:space="0" w:color="auto"/>
        <w:left w:val="none" w:sz="0" w:space="0" w:color="auto"/>
        <w:bottom w:val="none" w:sz="0" w:space="0" w:color="auto"/>
        <w:right w:val="none" w:sz="0" w:space="0" w:color="auto"/>
      </w:divBdr>
    </w:div>
    <w:div w:id="2108622145">
      <w:bodyDiv w:val="1"/>
      <w:marLeft w:val="0"/>
      <w:marRight w:val="0"/>
      <w:marTop w:val="0"/>
      <w:marBottom w:val="0"/>
      <w:divBdr>
        <w:top w:val="none" w:sz="0" w:space="0" w:color="auto"/>
        <w:left w:val="none" w:sz="0" w:space="0" w:color="auto"/>
        <w:bottom w:val="none" w:sz="0" w:space="0" w:color="auto"/>
        <w:right w:val="none" w:sz="0" w:space="0" w:color="auto"/>
      </w:divBdr>
    </w:div>
    <w:div w:id="2124225473">
      <w:bodyDiv w:val="1"/>
      <w:marLeft w:val="0"/>
      <w:marRight w:val="0"/>
      <w:marTop w:val="0"/>
      <w:marBottom w:val="0"/>
      <w:divBdr>
        <w:top w:val="none" w:sz="0" w:space="0" w:color="auto"/>
        <w:left w:val="none" w:sz="0" w:space="0" w:color="auto"/>
        <w:bottom w:val="none" w:sz="0" w:space="0" w:color="auto"/>
        <w:right w:val="none" w:sz="0" w:space="0" w:color="auto"/>
      </w:divBdr>
      <w:divsChild>
        <w:div w:id="1249577731">
          <w:marLeft w:val="0"/>
          <w:marRight w:val="0"/>
          <w:marTop w:val="0"/>
          <w:marBottom w:val="0"/>
          <w:divBdr>
            <w:top w:val="none" w:sz="0" w:space="0" w:color="auto"/>
            <w:left w:val="none" w:sz="0" w:space="0" w:color="auto"/>
            <w:bottom w:val="none" w:sz="0" w:space="0" w:color="auto"/>
            <w:right w:val="none" w:sz="0" w:space="0" w:color="auto"/>
          </w:divBdr>
          <w:divsChild>
            <w:div w:id="1746536527">
              <w:marLeft w:val="0"/>
              <w:marRight w:val="0"/>
              <w:marTop w:val="0"/>
              <w:marBottom w:val="0"/>
              <w:divBdr>
                <w:top w:val="none" w:sz="0" w:space="0" w:color="auto"/>
                <w:left w:val="none" w:sz="0" w:space="0" w:color="auto"/>
                <w:bottom w:val="none" w:sz="0" w:space="0" w:color="auto"/>
                <w:right w:val="none" w:sz="0" w:space="0" w:color="auto"/>
              </w:divBdr>
              <w:divsChild>
                <w:div w:id="648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77934">
          <w:marLeft w:val="0"/>
          <w:marRight w:val="0"/>
          <w:marTop w:val="0"/>
          <w:marBottom w:val="0"/>
          <w:divBdr>
            <w:top w:val="none" w:sz="0" w:space="0" w:color="auto"/>
            <w:left w:val="none" w:sz="0" w:space="0" w:color="auto"/>
            <w:bottom w:val="none" w:sz="0" w:space="0" w:color="auto"/>
            <w:right w:val="none" w:sz="0" w:space="0" w:color="auto"/>
          </w:divBdr>
          <w:divsChild>
            <w:div w:id="1720278856">
              <w:marLeft w:val="0"/>
              <w:marRight w:val="0"/>
              <w:marTop w:val="0"/>
              <w:marBottom w:val="0"/>
              <w:divBdr>
                <w:top w:val="none" w:sz="0" w:space="0" w:color="auto"/>
                <w:left w:val="none" w:sz="0" w:space="0" w:color="auto"/>
                <w:bottom w:val="none" w:sz="0" w:space="0" w:color="auto"/>
                <w:right w:val="none" w:sz="0" w:space="0" w:color="auto"/>
              </w:divBdr>
              <w:divsChild>
                <w:div w:id="1895308246">
                  <w:marLeft w:val="0"/>
                  <w:marRight w:val="0"/>
                  <w:marTop w:val="0"/>
                  <w:marBottom w:val="0"/>
                  <w:divBdr>
                    <w:top w:val="none" w:sz="0" w:space="0" w:color="auto"/>
                    <w:left w:val="none" w:sz="0" w:space="0" w:color="auto"/>
                    <w:bottom w:val="none" w:sz="0" w:space="0" w:color="auto"/>
                    <w:right w:val="none" w:sz="0" w:space="0" w:color="auto"/>
                  </w:divBdr>
                  <w:divsChild>
                    <w:div w:id="662900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09585192.2021.1925326" TargetMode="External"/><Relationship Id="rId13" Type="http://schemas.openxmlformats.org/officeDocument/2006/relationships/hyperlink" Target="https://doi.org/10.1111/exsy.12289" TargetMode="External"/><Relationship Id="rId18" Type="http://schemas.openxmlformats.org/officeDocument/2006/relationships/hyperlink" Target="https://doi.org/10.1016/j.hrmr.2021.100857" TargetMode="External"/><Relationship Id="rId3" Type="http://schemas.openxmlformats.org/officeDocument/2006/relationships/styles" Target="styles.xml"/><Relationship Id="rId21" Type="http://schemas.openxmlformats.org/officeDocument/2006/relationships/hyperlink" Target="https://www.worldbank.org/en/publication/wdr2019" TargetMode="External"/><Relationship Id="rId7" Type="http://schemas.openxmlformats.org/officeDocument/2006/relationships/endnotes" Target="endnotes.xml"/><Relationship Id="rId12" Type="http://schemas.openxmlformats.org/officeDocument/2006/relationships/hyperlink" Target="https://www.reuters.com/article/us-amazon-com-jobs-automation-insight-idUSKCN1MK08G" TargetMode="External"/><Relationship Id="rId17" Type="http://schemas.openxmlformats.org/officeDocument/2006/relationships/hyperlink" Target="https://cdn.openai.com/papers/gpt-4.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veloper.nvidia.com/blog/kings-college-london-accelerates-synthetic-brain-3d-image-creation-using-ai-models-powered-by-cambridge-1-supercomputer" TargetMode="External"/><Relationship Id="rId20" Type="http://schemas.openxmlformats.org/officeDocument/2006/relationships/hyperlink" Target="https://doi.org/10.1080/09585192.2020.1871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oboken,_New_Jerse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techsoc.2021.101732" TargetMode="External"/><Relationship Id="rId23" Type="http://schemas.openxmlformats.org/officeDocument/2006/relationships/footer" Target="footer1.xml"/><Relationship Id="rId10" Type="http://schemas.openxmlformats.org/officeDocument/2006/relationships/hyperlink" Target="https://www.bbc.com/news/technology-45809919" TargetMode="External"/><Relationship Id="rId19" Type="http://schemas.openxmlformats.org/officeDocument/2006/relationships/hyperlink" Target="http://hippasus.com/resources/tte/" TargetMode="External"/><Relationship Id="rId4" Type="http://schemas.openxmlformats.org/officeDocument/2006/relationships/settings" Target="settings.xml"/><Relationship Id="rId9" Type="http://schemas.openxmlformats.org/officeDocument/2006/relationships/hyperlink" Target="https://www.tandfonline.com/doi/full/10.1080/09585192.2021.1925326" TargetMode="External"/><Relationship Id="rId14" Type="http://schemas.openxmlformats.org/officeDocument/2006/relationships/hyperlink" Target="https://doi.org/10.1016/j.leaqua.2019.101377"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7E20-1A58-4494-87B4-CA2CA680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12554</Words>
  <Characters>71562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Baruch</dc:creator>
  <cp:keywords/>
  <dc:description/>
  <cp:lastModifiedBy>Yehuda Baruch</cp:lastModifiedBy>
  <cp:revision>9</cp:revision>
  <cp:lastPrinted>2023-03-20T21:34:00Z</cp:lastPrinted>
  <dcterms:created xsi:type="dcterms:W3CDTF">2024-09-16T02:40:00Z</dcterms:created>
  <dcterms:modified xsi:type="dcterms:W3CDTF">2024-09-20T04:51:00Z</dcterms:modified>
</cp:coreProperties>
</file>