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BA6DD" w14:textId="6B5A624A" w:rsidR="00223784" w:rsidRDefault="000B21AB" w:rsidP="00530341">
      <w:pPr>
        <w:pStyle w:val="Title"/>
      </w:pPr>
      <w:r w:rsidRPr="00530341">
        <w:rPr>
          <w:b/>
          <w:bCs/>
        </w:rPr>
        <w:t>Sex</w:t>
      </w:r>
      <w:r w:rsidR="00F26429" w:rsidRPr="00530341">
        <w:rPr>
          <w:b/>
          <w:bCs/>
        </w:rPr>
        <w:t xml:space="preserve"> </w:t>
      </w:r>
      <w:r w:rsidR="00116E8D" w:rsidRPr="00530341">
        <w:rPr>
          <w:b/>
          <w:bCs/>
        </w:rPr>
        <w:t xml:space="preserve">differences in </w:t>
      </w:r>
      <w:r w:rsidR="00BC49B5" w:rsidRPr="00530341">
        <w:rPr>
          <w:b/>
          <w:bCs/>
        </w:rPr>
        <w:t xml:space="preserve">computed tomography coronary stenosis severity versus flow impairment </w:t>
      </w:r>
      <w:r w:rsidR="001F17DC" w:rsidRPr="00530341">
        <w:rPr>
          <w:b/>
          <w:bCs/>
        </w:rPr>
        <w:t xml:space="preserve">and impact on </w:t>
      </w:r>
      <w:r w:rsidR="006C359C" w:rsidRPr="00530341">
        <w:rPr>
          <w:b/>
          <w:bCs/>
        </w:rPr>
        <w:t xml:space="preserve">revascularization, clinical </w:t>
      </w:r>
      <w:proofErr w:type="gramStart"/>
      <w:r w:rsidR="001F17DC" w:rsidRPr="00530341">
        <w:rPr>
          <w:b/>
          <w:bCs/>
        </w:rPr>
        <w:t>events</w:t>
      </w:r>
      <w:proofErr w:type="gramEnd"/>
      <w:r w:rsidR="001F17DC" w:rsidRPr="00530341">
        <w:rPr>
          <w:b/>
          <w:bCs/>
        </w:rPr>
        <w:t xml:space="preserve"> and </w:t>
      </w:r>
      <w:r w:rsidR="006C359C" w:rsidRPr="00530341">
        <w:rPr>
          <w:b/>
          <w:bCs/>
        </w:rPr>
        <w:t xml:space="preserve">healthcare </w:t>
      </w:r>
      <w:r w:rsidR="001F17DC" w:rsidRPr="00530341">
        <w:rPr>
          <w:b/>
          <w:bCs/>
        </w:rPr>
        <w:t>costs</w:t>
      </w:r>
      <w:r w:rsidR="00116E8D" w:rsidRPr="00530341">
        <w:rPr>
          <w:b/>
          <w:bCs/>
        </w:rPr>
        <w:t xml:space="preserve">:  a FORECAST </w:t>
      </w:r>
      <w:proofErr w:type="spellStart"/>
      <w:r w:rsidR="00116E8D" w:rsidRPr="00530341">
        <w:rPr>
          <w:b/>
          <w:bCs/>
        </w:rPr>
        <w:t>sub</w:t>
      </w:r>
      <w:r w:rsidR="00A958BF" w:rsidRPr="00530341">
        <w:rPr>
          <w:b/>
          <w:bCs/>
        </w:rPr>
        <w:t>study</w:t>
      </w:r>
      <w:proofErr w:type="spellEnd"/>
    </w:p>
    <w:p w14:paraId="36BAB391" w14:textId="17C7E12C" w:rsidR="00116E8D" w:rsidRPr="00512E61" w:rsidRDefault="00116E8D" w:rsidP="00657C24">
      <w:pPr>
        <w:pStyle w:val="NoSpacing"/>
        <w:spacing w:line="360" w:lineRule="auto"/>
        <w:rPr>
          <w:sz w:val="24"/>
          <w:szCs w:val="24"/>
          <w:vertAlign w:val="superscript"/>
        </w:rPr>
      </w:pPr>
      <w:r w:rsidRPr="00512E61">
        <w:rPr>
          <w:sz w:val="24"/>
          <w:szCs w:val="24"/>
        </w:rPr>
        <w:t>Lavinia Gabara</w:t>
      </w:r>
      <w:r w:rsidR="00D36CA8">
        <w:rPr>
          <w:sz w:val="24"/>
          <w:szCs w:val="24"/>
        </w:rPr>
        <w:t xml:space="preserve"> BM</w:t>
      </w:r>
      <w:r w:rsidR="006775B1">
        <w:rPr>
          <w:sz w:val="24"/>
          <w:szCs w:val="24"/>
        </w:rPr>
        <w:t>*</w:t>
      </w:r>
      <w:r w:rsidRPr="00512E61">
        <w:rPr>
          <w:sz w:val="24"/>
          <w:szCs w:val="24"/>
          <w:vertAlign w:val="superscript"/>
        </w:rPr>
        <w:t>1,2</w:t>
      </w:r>
      <w:r w:rsidRPr="00512E61">
        <w:rPr>
          <w:sz w:val="24"/>
          <w:szCs w:val="24"/>
        </w:rPr>
        <w:t>, Jonathan Hinton</w:t>
      </w:r>
      <w:r w:rsidR="00D36CA8">
        <w:rPr>
          <w:sz w:val="24"/>
          <w:szCs w:val="24"/>
        </w:rPr>
        <w:t xml:space="preserve"> MD</w:t>
      </w:r>
      <w:r w:rsidRPr="00512E61">
        <w:rPr>
          <w:sz w:val="24"/>
          <w:szCs w:val="24"/>
          <w:vertAlign w:val="superscript"/>
        </w:rPr>
        <w:t>1,2</w:t>
      </w:r>
      <w:r w:rsidRPr="00512E61">
        <w:rPr>
          <w:sz w:val="24"/>
          <w:szCs w:val="24"/>
        </w:rPr>
        <w:t>, Mohamed Kira</w:t>
      </w:r>
      <w:r w:rsidR="00D36CA8">
        <w:rPr>
          <w:sz w:val="24"/>
          <w:szCs w:val="24"/>
        </w:rPr>
        <w:t xml:space="preserve"> BM</w:t>
      </w:r>
      <w:r w:rsidRPr="00512E61">
        <w:rPr>
          <w:sz w:val="24"/>
          <w:szCs w:val="24"/>
          <w:vertAlign w:val="superscript"/>
        </w:rPr>
        <w:t>1</w:t>
      </w:r>
      <w:r w:rsidR="00B136E2" w:rsidRPr="00512E61">
        <w:rPr>
          <w:sz w:val="24"/>
          <w:szCs w:val="24"/>
          <w:vertAlign w:val="superscript"/>
        </w:rPr>
        <w:t>,2</w:t>
      </w:r>
      <w:r w:rsidRPr="00512E61">
        <w:rPr>
          <w:sz w:val="24"/>
          <w:szCs w:val="24"/>
        </w:rPr>
        <w:t>, James Shambrook</w:t>
      </w:r>
      <w:r w:rsidR="00D36CA8">
        <w:rPr>
          <w:sz w:val="24"/>
          <w:szCs w:val="24"/>
        </w:rPr>
        <w:t xml:space="preserve"> BM</w:t>
      </w:r>
      <w:r w:rsidRPr="00512E61">
        <w:rPr>
          <w:sz w:val="24"/>
          <w:szCs w:val="24"/>
          <w:vertAlign w:val="superscript"/>
        </w:rPr>
        <w:t>3</w:t>
      </w:r>
      <w:r w:rsidRPr="00512E61">
        <w:rPr>
          <w:sz w:val="24"/>
          <w:szCs w:val="24"/>
        </w:rPr>
        <w:t>, Ausami Abbas</w:t>
      </w:r>
      <w:r w:rsidR="00D36CA8">
        <w:rPr>
          <w:sz w:val="24"/>
          <w:szCs w:val="24"/>
        </w:rPr>
        <w:t xml:space="preserve"> MBBS</w:t>
      </w:r>
      <w:r w:rsidRPr="00512E61">
        <w:rPr>
          <w:sz w:val="24"/>
          <w:szCs w:val="24"/>
          <w:vertAlign w:val="superscript"/>
        </w:rPr>
        <w:t>3</w:t>
      </w:r>
      <w:r w:rsidRPr="00512E61">
        <w:rPr>
          <w:sz w:val="24"/>
          <w:szCs w:val="24"/>
        </w:rPr>
        <w:t xml:space="preserve">, </w:t>
      </w:r>
      <w:r w:rsidR="00F742E2" w:rsidRPr="00512E61">
        <w:rPr>
          <w:sz w:val="24"/>
          <w:szCs w:val="24"/>
        </w:rPr>
        <w:t>Sam Wilding</w:t>
      </w:r>
      <w:r w:rsidR="00365A98">
        <w:rPr>
          <w:sz w:val="24"/>
          <w:szCs w:val="24"/>
        </w:rPr>
        <w:t xml:space="preserve"> MSc</w:t>
      </w:r>
      <w:r w:rsidRPr="00512E61">
        <w:rPr>
          <w:sz w:val="24"/>
          <w:szCs w:val="24"/>
          <w:vertAlign w:val="superscript"/>
        </w:rPr>
        <w:t>4</w:t>
      </w:r>
      <w:r w:rsidRPr="00512E61">
        <w:rPr>
          <w:sz w:val="24"/>
          <w:szCs w:val="24"/>
        </w:rPr>
        <w:t xml:space="preserve">, </w:t>
      </w:r>
      <w:r w:rsidR="00F742E2" w:rsidRPr="00512E61">
        <w:rPr>
          <w:sz w:val="24"/>
          <w:szCs w:val="24"/>
        </w:rPr>
        <w:t>Jonathon A Leipsic</w:t>
      </w:r>
      <w:r w:rsidR="00D36CA8">
        <w:rPr>
          <w:sz w:val="24"/>
          <w:szCs w:val="24"/>
        </w:rPr>
        <w:t xml:space="preserve"> MD</w:t>
      </w:r>
      <w:r w:rsidR="0043654C" w:rsidRPr="00512E61">
        <w:rPr>
          <w:sz w:val="24"/>
          <w:szCs w:val="24"/>
          <w:vertAlign w:val="superscript"/>
        </w:rPr>
        <w:t>5</w:t>
      </w:r>
      <w:r w:rsidRPr="00512E61">
        <w:rPr>
          <w:sz w:val="24"/>
          <w:szCs w:val="24"/>
        </w:rPr>
        <w:t>, Pamela S Douglas</w:t>
      </w:r>
      <w:r w:rsidR="00D36CA8">
        <w:rPr>
          <w:sz w:val="24"/>
          <w:szCs w:val="24"/>
        </w:rPr>
        <w:t xml:space="preserve"> MD</w:t>
      </w:r>
      <w:r w:rsidR="0043654C" w:rsidRPr="00512E61">
        <w:rPr>
          <w:sz w:val="24"/>
          <w:szCs w:val="24"/>
          <w:vertAlign w:val="superscript"/>
        </w:rPr>
        <w:t>6</w:t>
      </w:r>
      <w:r w:rsidRPr="00512E61">
        <w:rPr>
          <w:sz w:val="24"/>
          <w:szCs w:val="24"/>
        </w:rPr>
        <w:t>,</w:t>
      </w:r>
      <w:r w:rsidR="00A958BF" w:rsidRPr="00512E61">
        <w:rPr>
          <w:sz w:val="24"/>
          <w:szCs w:val="24"/>
        </w:rPr>
        <w:t xml:space="preserve"> </w:t>
      </w:r>
      <w:r w:rsidRPr="00512E61">
        <w:rPr>
          <w:sz w:val="24"/>
          <w:szCs w:val="24"/>
        </w:rPr>
        <w:t>Nick Curzen</w:t>
      </w:r>
      <w:r w:rsidR="00D36CA8">
        <w:rPr>
          <w:sz w:val="24"/>
          <w:szCs w:val="24"/>
        </w:rPr>
        <w:t xml:space="preserve"> PhD</w:t>
      </w:r>
      <w:r w:rsidRPr="00512E61">
        <w:rPr>
          <w:sz w:val="24"/>
          <w:szCs w:val="24"/>
          <w:vertAlign w:val="superscript"/>
        </w:rPr>
        <w:t>1,2</w:t>
      </w:r>
    </w:p>
    <w:p w14:paraId="3387A0B0" w14:textId="77777777" w:rsidR="00116E8D" w:rsidRPr="00512E61" w:rsidRDefault="00116E8D" w:rsidP="00116E8D">
      <w:pPr>
        <w:pStyle w:val="NoSpacing"/>
        <w:spacing w:line="360" w:lineRule="auto"/>
        <w:rPr>
          <w:sz w:val="24"/>
          <w:szCs w:val="24"/>
          <w:vertAlign w:val="superscript"/>
        </w:rPr>
      </w:pPr>
    </w:p>
    <w:p w14:paraId="752C3FB3" w14:textId="405D62BC" w:rsidR="00116E8D" w:rsidRPr="00301EF7" w:rsidRDefault="00116E8D" w:rsidP="00116E8D">
      <w:pPr>
        <w:spacing w:line="360" w:lineRule="auto"/>
        <w:rPr>
          <w:rFonts w:eastAsia="Calibri" w:cstheme="minorHAnsi"/>
          <w:i/>
          <w:iCs/>
          <w:szCs w:val="24"/>
        </w:rPr>
      </w:pPr>
      <w:r w:rsidRPr="00301EF7">
        <w:rPr>
          <w:rFonts w:eastAsia="Calibri" w:cstheme="minorHAnsi"/>
          <w:i/>
          <w:iCs/>
          <w:szCs w:val="24"/>
          <w:vertAlign w:val="superscript"/>
        </w:rPr>
        <w:t>1</w:t>
      </w:r>
      <w:r w:rsidRPr="00301EF7">
        <w:rPr>
          <w:rFonts w:eastAsia="Calibri" w:cstheme="minorHAnsi"/>
          <w:i/>
          <w:iCs/>
          <w:szCs w:val="24"/>
        </w:rPr>
        <w:t xml:space="preserve">Coronary Research Group, University Hospital Southampton NHS FT, </w:t>
      </w:r>
      <w:r w:rsidR="00C80435">
        <w:rPr>
          <w:rFonts w:eastAsia="Calibri" w:cstheme="minorHAnsi"/>
          <w:i/>
          <w:iCs/>
          <w:szCs w:val="24"/>
        </w:rPr>
        <w:t xml:space="preserve">Southampton, </w:t>
      </w:r>
      <w:r w:rsidRPr="00301EF7">
        <w:rPr>
          <w:rFonts w:eastAsia="Calibri" w:cstheme="minorHAnsi"/>
          <w:i/>
          <w:iCs/>
          <w:szCs w:val="24"/>
        </w:rPr>
        <w:t>UK.</w:t>
      </w:r>
    </w:p>
    <w:p w14:paraId="3D94A5F8" w14:textId="77777777" w:rsidR="00116E8D" w:rsidRPr="00301EF7" w:rsidRDefault="00116E8D" w:rsidP="00116E8D">
      <w:pPr>
        <w:spacing w:line="360" w:lineRule="auto"/>
        <w:rPr>
          <w:rFonts w:eastAsia="Calibri" w:cstheme="minorHAnsi"/>
          <w:i/>
          <w:iCs/>
          <w:szCs w:val="24"/>
        </w:rPr>
      </w:pPr>
      <w:r w:rsidRPr="00301EF7">
        <w:rPr>
          <w:rFonts w:eastAsia="Calibri" w:cstheme="minorHAnsi"/>
          <w:i/>
          <w:iCs/>
          <w:szCs w:val="24"/>
          <w:vertAlign w:val="superscript"/>
        </w:rPr>
        <w:t>2</w:t>
      </w:r>
      <w:r w:rsidRPr="00301EF7">
        <w:rPr>
          <w:rFonts w:eastAsia="Calibri" w:cstheme="minorHAnsi"/>
          <w:i/>
          <w:iCs/>
          <w:szCs w:val="24"/>
        </w:rPr>
        <w:t>Faculty of Medicine, University of Southampton, Southampton, UK.</w:t>
      </w:r>
    </w:p>
    <w:p w14:paraId="0AB00353" w14:textId="25B5A3BF" w:rsidR="00116E8D" w:rsidRPr="00301EF7" w:rsidRDefault="00116E8D" w:rsidP="00116E8D">
      <w:pPr>
        <w:spacing w:line="360" w:lineRule="auto"/>
        <w:rPr>
          <w:rFonts w:eastAsia="Calibri" w:cstheme="minorHAnsi"/>
          <w:i/>
          <w:iCs/>
          <w:szCs w:val="24"/>
        </w:rPr>
      </w:pPr>
      <w:r w:rsidRPr="00301EF7">
        <w:rPr>
          <w:rFonts w:eastAsia="Calibri" w:cstheme="minorHAnsi"/>
          <w:i/>
          <w:iCs/>
          <w:szCs w:val="24"/>
          <w:vertAlign w:val="superscript"/>
        </w:rPr>
        <w:t>3</w:t>
      </w:r>
      <w:r w:rsidRPr="00301EF7">
        <w:rPr>
          <w:rFonts w:eastAsia="Calibri" w:cstheme="minorHAnsi"/>
          <w:i/>
          <w:iCs/>
          <w:szCs w:val="24"/>
        </w:rPr>
        <w:t>Department of Cardiothoracic Radiology, Wessex Cardiac Centre, University Hospital Southampton, Southampton, UK.</w:t>
      </w:r>
    </w:p>
    <w:p w14:paraId="44579AB9" w14:textId="168C442C" w:rsidR="00F742E2" w:rsidRPr="00301EF7" w:rsidRDefault="00F742E2" w:rsidP="00116E8D">
      <w:pPr>
        <w:spacing w:line="360" w:lineRule="auto"/>
        <w:rPr>
          <w:rFonts w:eastAsia="Calibri" w:cstheme="minorHAnsi"/>
          <w:i/>
          <w:iCs/>
          <w:szCs w:val="24"/>
        </w:rPr>
      </w:pPr>
      <w:r w:rsidRPr="00301EF7">
        <w:rPr>
          <w:rFonts w:eastAsia="Calibri" w:cstheme="minorHAnsi"/>
          <w:i/>
          <w:iCs/>
          <w:szCs w:val="24"/>
          <w:vertAlign w:val="superscript"/>
        </w:rPr>
        <w:t>4</w:t>
      </w:r>
      <w:r w:rsidRPr="00301EF7">
        <w:rPr>
          <w:rFonts w:eastAsia="Calibri" w:cstheme="minorHAnsi"/>
          <w:i/>
          <w:iCs/>
          <w:szCs w:val="24"/>
        </w:rPr>
        <w:t xml:space="preserve">Clinical Trials Unit, University of Southampton, </w:t>
      </w:r>
      <w:r w:rsidR="00C80435">
        <w:rPr>
          <w:rFonts w:eastAsia="Calibri" w:cstheme="minorHAnsi"/>
          <w:i/>
          <w:iCs/>
          <w:szCs w:val="24"/>
        </w:rPr>
        <w:t xml:space="preserve">Southampton, </w:t>
      </w:r>
      <w:r w:rsidRPr="00301EF7">
        <w:rPr>
          <w:rFonts w:eastAsia="Calibri" w:cstheme="minorHAnsi"/>
          <w:i/>
          <w:iCs/>
          <w:szCs w:val="24"/>
        </w:rPr>
        <w:t>UK.</w:t>
      </w:r>
    </w:p>
    <w:p w14:paraId="1D7C2DAB" w14:textId="00199D5F" w:rsidR="00116E8D" w:rsidRPr="00301EF7" w:rsidRDefault="00F742E2" w:rsidP="00116E8D">
      <w:pPr>
        <w:spacing w:line="360" w:lineRule="auto"/>
        <w:rPr>
          <w:rFonts w:eastAsia="Calibri" w:cstheme="minorHAnsi"/>
          <w:i/>
          <w:iCs/>
          <w:szCs w:val="24"/>
        </w:rPr>
      </w:pPr>
      <w:r w:rsidRPr="00301EF7">
        <w:rPr>
          <w:rFonts w:eastAsia="Calibri" w:cstheme="minorHAnsi"/>
          <w:i/>
          <w:iCs/>
          <w:szCs w:val="24"/>
          <w:vertAlign w:val="superscript"/>
        </w:rPr>
        <w:t>5</w:t>
      </w:r>
      <w:r w:rsidR="00116E8D" w:rsidRPr="00301EF7">
        <w:rPr>
          <w:rFonts w:eastAsia="Calibri" w:cstheme="minorHAnsi"/>
          <w:i/>
          <w:iCs/>
          <w:szCs w:val="24"/>
        </w:rPr>
        <w:t>Department of Radiology and Centre for Heart Lung Innovation, University of British Columbia and St. Paul's Hospital, Vancouver, British Columbia, Canada.</w:t>
      </w:r>
    </w:p>
    <w:p w14:paraId="1B88F5AB" w14:textId="3B48847C" w:rsidR="00116E8D" w:rsidRPr="00301EF7" w:rsidRDefault="0043654C" w:rsidP="00116E8D">
      <w:pPr>
        <w:spacing w:line="360" w:lineRule="auto"/>
        <w:rPr>
          <w:rFonts w:eastAsia="Calibri" w:cstheme="minorHAnsi"/>
          <w:i/>
          <w:iCs/>
          <w:szCs w:val="24"/>
        </w:rPr>
      </w:pPr>
      <w:r w:rsidRPr="00301EF7">
        <w:rPr>
          <w:rFonts w:eastAsia="Calibri" w:cstheme="minorHAnsi"/>
          <w:i/>
          <w:iCs/>
          <w:szCs w:val="24"/>
          <w:vertAlign w:val="superscript"/>
        </w:rPr>
        <w:t>6</w:t>
      </w:r>
      <w:r w:rsidR="00116E8D" w:rsidRPr="00301EF7">
        <w:rPr>
          <w:rFonts w:eastAsia="Calibri" w:cstheme="minorHAnsi"/>
          <w:i/>
          <w:iCs/>
          <w:szCs w:val="24"/>
        </w:rPr>
        <w:t>Division of Cardiology, Department of Medicine, Duke University Medical Centre, Duke Clinical Research Institute, Duke University School of Medicine, Durham, North Carolina, USA</w:t>
      </w:r>
      <w:r w:rsidR="00F742E2" w:rsidRPr="00301EF7">
        <w:rPr>
          <w:rFonts w:eastAsia="Calibri" w:cstheme="minorHAnsi"/>
          <w:i/>
          <w:iCs/>
          <w:szCs w:val="24"/>
        </w:rPr>
        <w:t>.</w:t>
      </w:r>
    </w:p>
    <w:p w14:paraId="31BF413E" w14:textId="77777777" w:rsidR="00116E8D" w:rsidRPr="00512E61" w:rsidRDefault="00116E8D" w:rsidP="00116E8D">
      <w:pPr>
        <w:numPr>
          <w:ilvl w:val="1"/>
          <w:numId w:val="0"/>
        </w:numPr>
        <w:spacing w:after="0" w:line="240" w:lineRule="auto"/>
        <w:rPr>
          <w:rFonts w:eastAsia="Times New Roman" w:cstheme="minorHAnsi"/>
          <w:b/>
          <w:color w:val="000000"/>
          <w:spacing w:val="15"/>
          <w:szCs w:val="24"/>
        </w:rPr>
      </w:pPr>
    </w:p>
    <w:p w14:paraId="1136B753" w14:textId="77777777" w:rsidR="00116E8D" w:rsidRPr="00512E61" w:rsidRDefault="00116E8D" w:rsidP="00116E8D">
      <w:pPr>
        <w:numPr>
          <w:ilvl w:val="1"/>
          <w:numId w:val="0"/>
        </w:numPr>
        <w:spacing w:after="0" w:line="240" w:lineRule="auto"/>
        <w:rPr>
          <w:rFonts w:eastAsia="Times New Roman" w:cstheme="minorHAnsi"/>
          <w:b/>
          <w:color w:val="000000"/>
          <w:spacing w:val="15"/>
          <w:szCs w:val="24"/>
        </w:rPr>
      </w:pPr>
    </w:p>
    <w:p w14:paraId="7B23AFC9" w14:textId="77777777" w:rsidR="00116E8D" w:rsidRPr="00512E61" w:rsidRDefault="00116E8D" w:rsidP="00116E8D">
      <w:pPr>
        <w:pStyle w:val="NoSpacing"/>
        <w:rPr>
          <w:sz w:val="24"/>
          <w:szCs w:val="24"/>
        </w:rPr>
      </w:pPr>
      <w:r w:rsidRPr="00512E61">
        <w:rPr>
          <w:sz w:val="24"/>
          <w:szCs w:val="24"/>
        </w:rPr>
        <w:t>*</w:t>
      </w:r>
      <w:proofErr w:type="gramStart"/>
      <w:r w:rsidRPr="00512E61">
        <w:rPr>
          <w:sz w:val="24"/>
          <w:szCs w:val="24"/>
        </w:rPr>
        <w:t>corresponding</w:t>
      </w:r>
      <w:proofErr w:type="gramEnd"/>
      <w:r w:rsidRPr="00512E61">
        <w:rPr>
          <w:sz w:val="24"/>
          <w:szCs w:val="24"/>
        </w:rPr>
        <w:t xml:space="preserve"> author:</w:t>
      </w:r>
    </w:p>
    <w:p w14:paraId="231B9A8C" w14:textId="0209A5D8" w:rsidR="00116E8D" w:rsidRPr="00512E61" w:rsidRDefault="007F0437" w:rsidP="00116E8D">
      <w:pPr>
        <w:spacing w:after="0" w:line="240" w:lineRule="auto"/>
        <w:rPr>
          <w:rFonts w:eastAsia="Calibri" w:cstheme="minorHAnsi"/>
          <w:szCs w:val="24"/>
        </w:rPr>
      </w:pPr>
      <w:r>
        <w:rPr>
          <w:rFonts w:eastAsia="Calibri" w:cstheme="minorHAnsi"/>
          <w:szCs w:val="24"/>
        </w:rPr>
        <w:t>Dr Lavinia Gabara BM MRCP(UK)</w:t>
      </w:r>
    </w:p>
    <w:p w14:paraId="44AECBB0" w14:textId="77777777" w:rsidR="007F0437" w:rsidRDefault="007F0437" w:rsidP="00116E8D">
      <w:pPr>
        <w:spacing w:after="0" w:line="240" w:lineRule="auto"/>
        <w:rPr>
          <w:rFonts w:eastAsia="Calibri" w:cstheme="minorHAnsi"/>
          <w:szCs w:val="24"/>
        </w:rPr>
      </w:pPr>
      <w:r>
        <w:rPr>
          <w:rFonts w:eastAsia="Calibri" w:cstheme="minorHAnsi"/>
          <w:szCs w:val="24"/>
        </w:rPr>
        <w:t xml:space="preserve">Research Fellow </w:t>
      </w:r>
    </w:p>
    <w:p w14:paraId="7EB46084" w14:textId="7D4928CA" w:rsidR="007F0437" w:rsidRPr="00512E61" w:rsidRDefault="007F0437" w:rsidP="00116E8D">
      <w:pPr>
        <w:spacing w:after="0" w:line="240" w:lineRule="auto"/>
        <w:rPr>
          <w:rFonts w:eastAsia="Calibri" w:cstheme="minorHAnsi"/>
          <w:szCs w:val="24"/>
        </w:rPr>
      </w:pPr>
      <w:r>
        <w:rPr>
          <w:rFonts w:eastAsia="Calibri" w:cstheme="minorHAnsi"/>
          <w:szCs w:val="24"/>
        </w:rPr>
        <w:t>Coronary Research Group</w:t>
      </w:r>
    </w:p>
    <w:p w14:paraId="4FC6BB0C" w14:textId="77777777" w:rsidR="00116E8D" w:rsidRPr="00512E61" w:rsidRDefault="00116E8D" w:rsidP="00116E8D">
      <w:pPr>
        <w:spacing w:after="0" w:line="240" w:lineRule="auto"/>
        <w:rPr>
          <w:rFonts w:eastAsia="Calibri" w:cstheme="minorHAnsi"/>
          <w:szCs w:val="24"/>
        </w:rPr>
      </w:pPr>
      <w:r w:rsidRPr="00512E61">
        <w:rPr>
          <w:rFonts w:eastAsia="Calibri" w:cstheme="minorHAnsi"/>
          <w:szCs w:val="24"/>
        </w:rPr>
        <w:t>E Level North Wing</w:t>
      </w:r>
    </w:p>
    <w:p w14:paraId="1602A8AF" w14:textId="77777777" w:rsidR="00116E8D" w:rsidRPr="00512E61" w:rsidRDefault="00116E8D" w:rsidP="00116E8D">
      <w:pPr>
        <w:spacing w:after="0" w:line="240" w:lineRule="auto"/>
        <w:rPr>
          <w:rFonts w:eastAsia="Calibri" w:cstheme="minorHAnsi"/>
          <w:szCs w:val="24"/>
        </w:rPr>
      </w:pPr>
      <w:r w:rsidRPr="00512E61">
        <w:rPr>
          <w:rFonts w:eastAsia="Calibri" w:cstheme="minorHAnsi"/>
          <w:szCs w:val="24"/>
        </w:rPr>
        <w:t>University Hospital Southampton NHS Trust</w:t>
      </w:r>
    </w:p>
    <w:p w14:paraId="42B21245" w14:textId="1FFA9AB1" w:rsidR="007F0437" w:rsidRPr="00512E61" w:rsidRDefault="00116E8D" w:rsidP="00116E8D">
      <w:pPr>
        <w:spacing w:after="0" w:line="240" w:lineRule="auto"/>
        <w:rPr>
          <w:rFonts w:eastAsia="Calibri" w:cstheme="minorHAnsi"/>
          <w:szCs w:val="24"/>
        </w:rPr>
      </w:pPr>
      <w:proofErr w:type="spellStart"/>
      <w:r w:rsidRPr="00512E61">
        <w:rPr>
          <w:rFonts w:eastAsia="Calibri" w:cstheme="minorHAnsi"/>
          <w:szCs w:val="24"/>
        </w:rPr>
        <w:t>Tremona</w:t>
      </w:r>
      <w:proofErr w:type="spellEnd"/>
      <w:r w:rsidRPr="00512E61">
        <w:rPr>
          <w:rFonts w:eastAsia="Calibri" w:cstheme="minorHAnsi"/>
          <w:szCs w:val="24"/>
        </w:rPr>
        <w:t xml:space="preserve"> Road, Southampton SO16 6YD, U</w:t>
      </w:r>
      <w:r w:rsidR="007F0437">
        <w:rPr>
          <w:rFonts w:eastAsia="Calibri" w:cstheme="minorHAnsi"/>
          <w:color w:val="9454C3"/>
          <w:szCs w:val="24"/>
          <w:u w:val="single"/>
        </w:rPr>
        <w:t>K</w:t>
      </w:r>
    </w:p>
    <w:p w14:paraId="4CFCC7E8" w14:textId="51FEAFD3" w:rsidR="007F0437" w:rsidRPr="00512E61" w:rsidRDefault="00000000" w:rsidP="00116E8D">
      <w:pPr>
        <w:spacing w:after="0" w:line="240" w:lineRule="auto"/>
        <w:rPr>
          <w:rFonts w:eastAsia="Calibri" w:cstheme="minorHAnsi"/>
          <w:color w:val="9454C3"/>
          <w:szCs w:val="24"/>
          <w:u w:val="single"/>
        </w:rPr>
      </w:pPr>
      <w:hyperlink r:id="rId8" w:history="1">
        <w:r w:rsidR="007F0437" w:rsidRPr="00262D27">
          <w:rPr>
            <w:rStyle w:val="Hyperlink"/>
            <w:rFonts w:eastAsia="Calibri" w:cstheme="minorHAnsi"/>
            <w:szCs w:val="24"/>
          </w:rPr>
          <w:t>L.Gabara@soton</w:t>
        </w:r>
      </w:hyperlink>
      <w:r w:rsidR="007F0437" w:rsidRPr="007F0437">
        <w:rPr>
          <w:rFonts w:eastAsia="Calibri" w:cstheme="minorHAnsi"/>
          <w:color w:val="9454C3"/>
          <w:szCs w:val="24"/>
          <w:u w:val="single"/>
        </w:rPr>
        <w:t>.ac.uk</w:t>
      </w:r>
    </w:p>
    <w:p w14:paraId="7F547263" w14:textId="77777777" w:rsidR="00116E8D" w:rsidRPr="00512E61" w:rsidRDefault="00116E8D" w:rsidP="00116E8D">
      <w:pPr>
        <w:spacing w:after="0" w:line="240" w:lineRule="auto"/>
        <w:rPr>
          <w:rFonts w:eastAsia="Calibri" w:cstheme="minorHAnsi"/>
          <w:szCs w:val="24"/>
        </w:rPr>
      </w:pPr>
    </w:p>
    <w:p w14:paraId="6FDC1F98" w14:textId="6A161F76" w:rsidR="00365A98" w:rsidRDefault="00116E8D" w:rsidP="00116E8D">
      <w:pPr>
        <w:spacing w:line="240" w:lineRule="auto"/>
        <w:rPr>
          <w:rFonts w:eastAsia="Calibri" w:cstheme="minorHAnsi"/>
          <w:szCs w:val="24"/>
        </w:rPr>
      </w:pPr>
      <w:r w:rsidRPr="00E75902">
        <w:rPr>
          <w:rFonts w:eastAsia="Calibri" w:cstheme="minorHAnsi"/>
          <w:b/>
          <w:bCs/>
          <w:szCs w:val="24"/>
        </w:rPr>
        <w:t xml:space="preserve">Word count: </w:t>
      </w:r>
      <w:r w:rsidR="00121296">
        <w:rPr>
          <w:rFonts w:eastAsia="Calibri" w:cstheme="minorHAnsi"/>
          <w:b/>
          <w:bCs/>
          <w:szCs w:val="24"/>
        </w:rPr>
        <w:t>4</w:t>
      </w:r>
      <w:r w:rsidR="006775B1">
        <w:rPr>
          <w:rFonts w:eastAsia="Calibri" w:cstheme="minorHAnsi"/>
          <w:b/>
          <w:bCs/>
          <w:szCs w:val="24"/>
        </w:rPr>
        <w:t>301</w:t>
      </w:r>
      <w:r w:rsidR="009A6C58">
        <w:rPr>
          <w:rFonts w:eastAsia="Calibri" w:cstheme="minorHAnsi"/>
          <w:b/>
          <w:bCs/>
          <w:szCs w:val="24"/>
        </w:rPr>
        <w:t xml:space="preserve"> </w:t>
      </w:r>
      <w:r w:rsidR="009A6C58" w:rsidRPr="009A6C58">
        <w:rPr>
          <w:rFonts w:eastAsia="Calibri" w:cstheme="minorHAnsi"/>
          <w:szCs w:val="24"/>
        </w:rPr>
        <w:t>(including Title Page, Abstract, Text, Tables and Figures Legends)</w:t>
      </w:r>
      <w:r w:rsidR="009A6C58" w:rsidRPr="009A6C58" w:rsidDel="009A6C58">
        <w:rPr>
          <w:rFonts w:eastAsia="Calibri" w:cstheme="minorHAnsi"/>
          <w:szCs w:val="24"/>
        </w:rPr>
        <w:t xml:space="preserve"> </w:t>
      </w:r>
    </w:p>
    <w:p w14:paraId="46E83014" w14:textId="77777777" w:rsidR="00116E8D" w:rsidRPr="00D347BA" w:rsidRDefault="00116E8D" w:rsidP="00116E8D">
      <w:pPr>
        <w:pStyle w:val="NoSpacing"/>
        <w:spacing w:line="360" w:lineRule="auto"/>
        <w:rPr>
          <w:rFonts w:cstheme="minorHAnsi"/>
          <w:sz w:val="26"/>
          <w:szCs w:val="26"/>
        </w:rPr>
      </w:pPr>
    </w:p>
    <w:p w14:paraId="6D417303" w14:textId="15E11A24" w:rsidR="00116E8D" w:rsidRDefault="00116E8D">
      <w:r>
        <w:br w:type="page"/>
      </w:r>
    </w:p>
    <w:p w14:paraId="66F7936E" w14:textId="28352E9F" w:rsidR="006C605E" w:rsidRPr="006F09E5" w:rsidRDefault="00116E8D" w:rsidP="00530341">
      <w:pPr>
        <w:pStyle w:val="Heading1"/>
      </w:pPr>
      <w:r w:rsidRPr="00072742">
        <w:lastRenderedPageBreak/>
        <w:t>Abstract</w:t>
      </w:r>
      <w:r w:rsidR="008E6831" w:rsidRPr="006F09E5">
        <w:t xml:space="preserve"> </w:t>
      </w:r>
    </w:p>
    <w:p w14:paraId="6D893F10" w14:textId="00B50468" w:rsidR="00116E8D" w:rsidRPr="006F09E5" w:rsidRDefault="00116E8D" w:rsidP="00530341">
      <w:pPr>
        <w:pStyle w:val="Heading2"/>
      </w:pPr>
      <w:r w:rsidRPr="006F09E5">
        <w:t>Background</w:t>
      </w:r>
    </w:p>
    <w:p w14:paraId="08F81112" w14:textId="6B50C65B" w:rsidR="006C605E" w:rsidRPr="006F09E5" w:rsidRDefault="00F742E2" w:rsidP="00116E8D">
      <w:pPr>
        <w:rPr>
          <w:b/>
          <w:bCs/>
        </w:rPr>
      </w:pPr>
      <w:r>
        <w:rPr>
          <w:rFonts w:cstheme="minorHAnsi"/>
        </w:rPr>
        <w:t>The impact of sex related</w:t>
      </w:r>
      <w:r w:rsidR="00D361C7">
        <w:rPr>
          <w:rFonts w:cstheme="minorHAnsi"/>
        </w:rPr>
        <w:t xml:space="preserve"> </w:t>
      </w:r>
      <w:r w:rsidR="00F075E9">
        <w:rPr>
          <w:rFonts w:cstheme="minorHAnsi"/>
        </w:rPr>
        <w:t>differences</w:t>
      </w:r>
      <w:r w:rsidR="00573C6B" w:rsidRPr="006F09E5">
        <w:rPr>
          <w:rFonts w:cstheme="minorHAnsi"/>
        </w:rPr>
        <w:t xml:space="preserve"> </w:t>
      </w:r>
      <w:r w:rsidR="00F075E9">
        <w:rPr>
          <w:rFonts w:cstheme="minorHAnsi"/>
        </w:rPr>
        <w:t xml:space="preserve">in </w:t>
      </w:r>
      <w:r w:rsidR="00573C6B" w:rsidRPr="006F09E5">
        <w:rPr>
          <w:rFonts w:cstheme="minorHAnsi"/>
        </w:rPr>
        <w:t xml:space="preserve">coronary </w:t>
      </w:r>
      <w:r w:rsidR="00B048F4" w:rsidRPr="006F09E5">
        <w:rPr>
          <w:rFonts w:cstheme="minorHAnsi"/>
        </w:rPr>
        <w:t xml:space="preserve">atheroma </w:t>
      </w:r>
      <w:r w:rsidR="00573C6B" w:rsidRPr="006F09E5">
        <w:rPr>
          <w:rFonts w:cstheme="minorHAnsi"/>
        </w:rPr>
        <w:t>and flow impairment severity</w:t>
      </w:r>
      <w:r w:rsidR="00487273">
        <w:rPr>
          <w:rFonts w:cstheme="minorHAnsi"/>
        </w:rPr>
        <w:t xml:space="preserve"> </w:t>
      </w:r>
      <w:r w:rsidR="006C605E">
        <w:rPr>
          <w:rFonts w:cstheme="minorHAnsi"/>
        </w:rPr>
        <w:t>on clinical events</w:t>
      </w:r>
      <w:r>
        <w:rPr>
          <w:rFonts w:cstheme="minorHAnsi"/>
        </w:rPr>
        <w:t xml:space="preserve"> and costs remains unclear.</w:t>
      </w:r>
    </w:p>
    <w:p w14:paraId="3F085215" w14:textId="5C659003" w:rsidR="00116E8D" w:rsidRPr="006F09E5" w:rsidRDefault="00116E8D" w:rsidP="00530341">
      <w:pPr>
        <w:pStyle w:val="Heading2"/>
      </w:pPr>
      <w:bookmarkStart w:id="0" w:name="_Hlk156399287"/>
      <w:r w:rsidRPr="006F09E5">
        <w:t>Methods</w:t>
      </w:r>
      <w:r w:rsidR="00FE6486">
        <w:t xml:space="preserve"> and </w:t>
      </w:r>
      <w:r w:rsidR="00365A98">
        <w:t>R</w:t>
      </w:r>
      <w:r w:rsidR="00FE6486">
        <w:t>esults</w:t>
      </w:r>
    </w:p>
    <w:p w14:paraId="73F270B0" w14:textId="62AB6FF1" w:rsidR="005E6D22" w:rsidRPr="006F09E5" w:rsidRDefault="005E6D22" w:rsidP="00116E8D">
      <w:pPr>
        <w:rPr>
          <w:b/>
          <w:bCs/>
        </w:rPr>
      </w:pPr>
      <w:r w:rsidRPr="006F09E5">
        <w:t xml:space="preserve">This is a secondary analysis of </w:t>
      </w:r>
      <w:r w:rsidR="00487273">
        <w:t xml:space="preserve">patients </w:t>
      </w:r>
      <w:r w:rsidR="007F0437">
        <w:t xml:space="preserve">with stable coronary artery disease (CAD) </w:t>
      </w:r>
      <w:r w:rsidRPr="006F09E5">
        <w:t xml:space="preserve">who </w:t>
      </w:r>
      <w:r w:rsidR="00B366D2" w:rsidRPr="006F09E5">
        <w:t>underwent</w:t>
      </w:r>
      <w:r w:rsidR="00555D9B" w:rsidRPr="006F09E5">
        <w:t xml:space="preserve"> both</w:t>
      </w:r>
      <w:r w:rsidR="00B366D2" w:rsidRPr="006F09E5">
        <w:t xml:space="preserve"> </w:t>
      </w:r>
      <w:r w:rsidR="006C605E" w:rsidRPr="006C605E">
        <w:t xml:space="preserve">coronary computed tomography angiography </w:t>
      </w:r>
      <w:r w:rsidR="006C605E">
        <w:t>(</w:t>
      </w:r>
      <w:r w:rsidRPr="006C605E">
        <w:t>CCTA</w:t>
      </w:r>
      <w:r w:rsidR="006C605E">
        <w:t>)</w:t>
      </w:r>
      <w:r w:rsidRPr="006C605E">
        <w:t xml:space="preserve"> and </w:t>
      </w:r>
      <w:r w:rsidR="006C605E" w:rsidRPr="006C605E">
        <w:t xml:space="preserve">fractional flow reserve derived from computed tomography </w:t>
      </w:r>
      <w:r w:rsidR="006C605E">
        <w:t>(</w:t>
      </w:r>
      <w:r w:rsidRPr="006C605E">
        <w:t>FFR</w:t>
      </w:r>
      <w:r w:rsidRPr="006F09E5">
        <w:rPr>
          <w:vertAlign w:val="subscript"/>
        </w:rPr>
        <w:t>CT</w:t>
      </w:r>
      <w:r w:rsidR="006C605E">
        <w:t xml:space="preserve">) </w:t>
      </w:r>
      <w:r w:rsidRPr="006F09E5">
        <w:t>as part of the FORECAST trial</w:t>
      </w:r>
      <w:r w:rsidR="006C605E">
        <w:t xml:space="preserve">, </w:t>
      </w:r>
      <w:r w:rsidR="00D361C7">
        <w:t>investigating</w:t>
      </w:r>
      <w:r w:rsidR="00D361C7" w:rsidRPr="006C605E">
        <w:rPr>
          <w:rFonts w:cstheme="minorHAnsi"/>
        </w:rPr>
        <w:t>:</w:t>
      </w:r>
      <w:r w:rsidR="006C605E" w:rsidRPr="00D35A21">
        <w:rPr>
          <w:rFonts w:cstheme="minorHAnsi"/>
        </w:rPr>
        <w:t xml:space="preserve"> (a) the relationship between coronary stenosis </w:t>
      </w:r>
      <w:r w:rsidR="006C605E">
        <w:rPr>
          <w:rFonts w:cstheme="minorHAnsi"/>
        </w:rPr>
        <w:t>severity</w:t>
      </w:r>
      <w:r w:rsidR="006C605E" w:rsidRPr="00D35A21">
        <w:rPr>
          <w:rFonts w:cstheme="minorHAnsi"/>
        </w:rPr>
        <w:t xml:space="preserve"> on CCTA and FFR</w:t>
      </w:r>
      <w:r w:rsidR="006C605E" w:rsidRPr="00D35A21">
        <w:rPr>
          <w:rFonts w:cstheme="minorHAnsi"/>
          <w:vertAlign w:val="subscript"/>
        </w:rPr>
        <w:t>CT</w:t>
      </w:r>
      <w:r w:rsidR="006C605E" w:rsidRPr="00D35A21">
        <w:rPr>
          <w:rFonts w:cstheme="minorHAnsi"/>
        </w:rPr>
        <w:t xml:space="preserve"> </w:t>
      </w:r>
      <w:r w:rsidR="006C605E">
        <w:rPr>
          <w:rFonts w:cstheme="minorHAnsi"/>
        </w:rPr>
        <w:t>by</w:t>
      </w:r>
      <w:r w:rsidR="006C605E" w:rsidRPr="00D35A21">
        <w:rPr>
          <w:rFonts w:cstheme="minorHAnsi"/>
        </w:rPr>
        <w:t xml:space="preserve"> sex and (b) the association with revascularization, resource utilization and adverse clinical events. </w:t>
      </w:r>
    </w:p>
    <w:p w14:paraId="18044B39" w14:textId="69B99E93" w:rsidR="007F32BC" w:rsidRPr="006F09E5" w:rsidRDefault="007F32BC" w:rsidP="00116E8D">
      <w:r w:rsidRPr="006F09E5">
        <w:t xml:space="preserve">212 patients (64 </w:t>
      </w:r>
      <w:r w:rsidR="00BE3B29">
        <w:t>female participants</w:t>
      </w:r>
      <w:r w:rsidRPr="006F09E5">
        <w:t xml:space="preserve">, 32.1%) </w:t>
      </w:r>
      <w:r w:rsidR="008E6831" w:rsidRPr="006F09E5">
        <w:t xml:space="preserve">and 1245 vessels were included. </w:t>
      </w:r>
      <w:bookmarkStart w:id="1" w:name="_Hlk140581985"/>
      <w:r w:rsidR="008E6831" w:rsidRPr="006F09E5">
        <w:t>There was no significant sex difference in the</w:t>
      </w:r>
      <w:r w:rsidRPr="006F09E5">
        <w:t xml:space="preserve"> frequencies of </w:t>
      </w:r>
      <w:r w:rsidR="00FD0A36">
        <w:t>significant</w:t>
      </w:r>
      <w:r w:rsidR="00AF3BAD" w:rsidRPr="006F09E5">
        <w:t xml:space="preserve"> </w:t>
      </w:r>
      <w:r w:rsidR="00420077">
        <w:t xml:space="preserve">CAD </w:t>
      </w:r>
      <w:r w:rsidR="00AF3BAD" w:rsidRPr="006F09E5">
        <w:t>(</w:t>
      </w:r>
      <w:bookmarkStart w:id="2" w:name="_Hlk112068939"/>
      <w:r w:rsidR="00AF3BAD" w:rsidRPr="006F09E5">
        <w:t xml:space="preserve">38.2% </w:t>
      </w:r>
      <w:r w:rsidR="008E6831" w:rsidRPr="006F09E5">
        <w:t xml:space="preserve">of </w:t>
      </w:r>
      <w:proofErr w:type="gramStart"/>
      <w:r w:rsidR="00BE3B29">
        <w:t>females</w:t>
      </w:r>
      <w:proofErr w:type="gramEnd"/>
      <w:r w:rsidR="008E6831" w:rsidRPr="006F09E5">
        <w:t xml:space="preserve"> </w:t>
      </w:r>
      <w:r w:rsidR="00AF3BAD" w:rsidRPr="006F09E5">
        <w:t>vs 51.3</w:t>
      </w:r>
      <w:r w:rsidR="008E6831" w:rsidRPr="006F09E5">
        <w:t xml:space="preserve">% of </w:t>
      </w:r>
      <w:r w:rsidR="00BE3B29">
        <w:t>males</w:t>
      </w:r>
      <w:r w:rsidR="00AF3BAD" w:rsidRPr="006F09E5">
        <w:t>, p=0.073</w:t>
      </w:r>
      <w:bookmarkEnd w:id="2"/>
      <w:r w:rsidR="00AF3BAD" w:rsidRPr="006F09E5">
        <w:t>)</w:t>
      </w:r>
      <w:r w:rsidRPr="006F09E5">
        <w:t xml:space="preserve"> </w:t>
      </w:r>
      <w:bookmarkEnd w:id="1"/>
      <w:r w:rsidRPr="006F09E5">
        <w:t>but</w:t>
      </w:r>
      <w:r w:rsidR="00487273">
        <w:t xml:space="preserve"> </w:t>
      </w:r>
      <w:r w:rsidR="00BE3B29">
        <w:t>female participants</w:t>
      </w:r>
      <w:r w:rsidR="008E6831" w:rsidRPr="006F09E5">
        <w:t xml:space="preserve"> had </w:t>
      </w:r>
      <w:r w:rsidRPr="006F09E5">
        <w:t>significantly less</w:t>
      </w:r>
      <w:r w:rsidR="00E71E9B" w:rsidRPr="006F09E5">
        <w:t xml:space="preserve"> </w:t>
      </w:r>
      <w:r w:rsidRPr="006F09E5">
        <w:t>coronary flow impairment</w:t>
      </w:r>
      <w:r w:rsidR="00DA73B9" w:rsidRPr="006F09E5">
        <w:t>,</w:t>
      </w:r>
      <w:r w:rsidR="00AF3BAD" w:rsidRPr="006F09E5">
        <w:t xml:space="preserve"> </w:t>
      </w:r>
      <w:r w:rsidR="00D47FAD" w:rsidRPr="006F09E5">
        <w:t xml:space="preserve">according </w:t>
      </w:r>
      <w:r w:rsidR="006C605E">
        <w:t xml:space="preserve">to </w:t>
      </w:r>
      <w:r w:rsidR="00B00F90" w:rsidRPr="006F09E5">
        <w:t xml:space="preserve">the presence of </w:t>
      </w:r>
      <w:r w:rsidR="00AF3BAD" w:rsidRPr="006F09E5">
        <w:t>at least one FFR</w:t>
      </w:r>
      <w:r w:rsidR="00AF3BAD" w:rsidRPr="006F09E5">
        <w:rPr>
          <w:vertAlign w:val="subscript"/>
        </w:rPr>
        <w:t>CT</w:t>
      </w:r>
      <w:r w:rsidR="00AF3BAD" w:rsidRPr="006F09E5">
        <w:t>≤0.8 (47.</w:t>
      </w:r>
      <w:r w:rsidR="0019502F" w:rsidRPr="006F09E5">
        <w:t>0</w:t>
      </w:r>
      <w:r w:rsidR="00AF3BAD" w:rsidRPr="006F09E5">
        <w:t>% vs 71.5%, p=0.008)</w:t>
      </w:r>
      <w:bookmarkStart w:id="3" w:name="_Hlk112070247"/>
      <w:r w:rsidR="00E96B1F" w:rsidRPr="006F09E5">
        <w:t>.</w:t>
      </w:r>
      <w:bookmarkEnd w:id="3"/>
      <w:r w:rsidRPr="006F09E5">
        <w:t xml:space="preserve"> </w:t>
      </w:r>
      <w:r w:rsidR="00BE3B29">
        <w:t>Female subjects</w:t>
      </w:r>
      <w:r w:rsidRPr="006F09E5">
        <w:t xml:space="preserve"> </w:t>
      </w:r>
      <w:r w:rsidR="008E6831" w:rsidRPr="006F09E5">
        <w:t>underwent</w:t>
      </w:r>
      <w:r w:rsidRPr="006F09E5">
        <w:t xml:space="preserve"> </w:t>
      </w:r>
      <w:r w:rsidR="00D47FAD" w:rsidRPr="006F09E5">
        <w:t xml:space="preserve">fewer </w:t>
      </w:r>
      <w:r w:rsidRPr="006F09E5">
        <w:t>revascularization procedures</w:t>
      </w:r>
      <w:r w:rsidR="00AF3BAD" w:rsidRPr="006F09E5">
        <w:t xml:space="preserve"> (23.5% vs 42.3%, p=0.014)</w:t>
      </w:r>
      <w:r w:rsidRPr="006F09E5">
        <w:t xml:space="preserve">, </w:t>
      </w:r>
      <w:r w:rsidR="00F075E9">
        <w:t xml:space="preserve">less </w:t>
      </w:r>
      <w:r w:rsidRPr="006F09E5">
        <w:t>CABG</w:t>
      </w:r>
      <w:r w:rsidR="00DA73B9" w:rsidRPr="006F09E5">
        <w:t xml:space="preserve"> </w:t>
      </w:r>
      <w:r w:rsidR="00AF3BAD" w:rsidRPr="006F09E5">
        <w:t>(2.9% vs 13.1%</w:t>
      </w:r>
      <w:r w:rsidR="00DA73B9" w:rsidRPr="006F09E5">
        <w:t>, p=0.025</w:t>
      </w:r>
      <w:r w:rsidR="00AF3BAD" w:rsidRPr="006F09E5">
        <w:t>)</w:t>
      </w:r>
      <w:r w:rsidRPr="006F09E5">
        <w:t xml:space="preserve"> and were less likely to be on statin treatment</w:t>
      </w:r>
      <w:r w:rsidR="00DA73B9" w:rsidRPr="006F09E5">
        <w:t xml:space="preserve"> (72.0% vs 84.7%, p=0.022)</w:t>
      </w:r>
      <w:r w:rsidRPr="006F09E5">
        <w:t xml:space="preserve"> </w:t>
      </w:r>
      <w:r w:rsidR="00487273">
        <w:t>by</w:t>
      </w:r>
      <w:r w:rsidRPr="006F09E5">
        <w:t xml:space="preserve"> 9</w:t>
      </w:r>
      <w:r w:rsidR="00C82DB4" w:rsidRPr="006F09E5">
        <w:t>-</w:t>
      </w:r>
      <w:r w:rsidRPr="006F09E5">
        <w:t xml:space="preserve">month follow-up. This resulted in lower overall healthcare costs for </w:t>
      </w:r>
      <w:r w:rsidR="00BE3B29">
        <w:t>female participants</w:t>
      </w:r>
      <w:r w:rsidRPr="006F09E5">
        <w:t xml:space="preserve"> compared with m</w:t>
      </w:r>
      <w:r w:rsidR="00BE3B29">
        <w:t>ale counterparts</w:t>
      </w:r>
      <w:r w:rsidR="00DA73B9" w:rsidRPr="006F09E5">
        <w:t xml:space="preserve"> (median total cost </w:t>
      </w:r>
      <w:r w:rsidR="00D47FAD" w:rsidRPr="006F09E5">
        <w:t>£</w:t>
      </w:r>
      <w:r w:rsidR="00DA73B9" w:rsidRPr="006F09E5">
        <w:t xml:space="preserve">1276 vs </w:t>
      </w:r>
      <w:r w:rsidR="00D47FAD" w:rsidRPr="006F09E5">
        <w:t>£</w:t>
      </w:r>
      <w:r w:rsidR="00DA73B9" w:rsidRPr="006F09E5">
        <w:t>2051, p=0.014)</w:t>
      </w:r>
      <w:r w:rsidRPr="006F09E5">
        <w:t xml:space="preserve">. </w:t>
      </w:r>
      <w:r w:rsidR="00DA73B9" w:rsidRPr="006F09E5">
        <w:t>I</w:t>
      </w:r>
      <w:r w:rsidRPr="006F09E5">
        <w:t xml:space="preserve">n multivariable Cox analysis the presence of </w:t>
      </w:r>
      <w:r w:rsidR="00BD48D3">
        <w:t>significant</w:t>
      </w:r>
      <w:r w:rsidRPr="006F09E5">
        <w:t xml:space="preserve"> CAD</w:t>
      </w:r>
      <w:r w:rsidR="00DA73B9" w:rsidRPr="006F09E5">
        <w:t xml:space="preserve"> (HR 2.91</w:t>
      </w:r>
      <w:r w:rsidR="00C82DB4" w:rsidRPr="006F09E5">
        <w:t>;</w:t>
      </w:r>
      <w:r w:rsidR="00DA73B9" w:rsidRPr="006F09E5">
        <w:t xml:space="preserve"> 95% </w:t>
      </w:r>
      <w:r w:rsidR="00C82DB4" w:rsidRPr="006F09E5">
        <w:t>c</w:t>
      </w:r>
      <w:r w:rsidR="00DA73B9" w:rsidRPr="006F09E5">
        <w:t>onfidence interval [CI] 1.30-6.51)</w:t>
      </w:r>
      <w:r w:rsidRPr="006F09E5">
        <w:t xml:space="preserve"> and having a positive FFR</w:t>
      </w:r>
      <w:r w:rsidRPr="006F09E5">
        <w:rPr>
          <w:vertAlign w:val="subscript"/>
        </w:rPr>
        <w:t>CT</w:t>
      </w:r>
      <w:r w:rsidRPr="006F09E5">
        <w:t xml:space="preserve"> </w:t>
      </w:r>
      <w:r w:rsidR="00DA73B9" w:rsidRPr="006F09E5">
        <w:t>(HR 4.11</w:t>
      </w:r>
      <w:r w:rsidR="00C82DB4" w:rsidRPr="006F09E5">
        <w:t>;</w:t>
      </w:r>
      <w:r w:rsidR="00DA73B9" w:rsidRPr="006F09E5">
        <w:t xml:space="preserve"> 95% CI 1.15-14.69) </w:t>
      </w:r>
      <w:r w:rsidR="00ED4E4B" w:rsidRPr="006F09E5">
        <w:t xml:space="preserve">were </w:t>
      </w:r>
      <w:r w:rsidRPr="006F09E5">
        <w:t>independent predictors of MACE</w:t>
      </w:r>
      <w:r w:rsidR="00DA73B9" w:rsidRPr="006F09E5">
        <w:t xml:space="preserve"> </w:t>
      </w:r>
      <w:r w:rsidR="00D361C7">
        <w:t>at</w:t>
      </w:r>
      <w:r w:rsidR="00DA73B9" w:rsidRPr="006F09E5">
        <w:t xml:space="preserve"> 9-mon</w:t>
      </w:r>
      <w:r w:rsidR="00D361C7">
        <w:t>ths</w:t>
      </w:r>
      <w:r w:rsidR="00DA73B9" w:rsidRPr="006F09E5">
        <w:t>,</w:t>
      </w:r>
      <w:r w:rsidRPr="006F09E5">
        <w:t xml:space="preserve"> whereas </w:t>
      </w:r>
      <w:r w:rsidR="000B21AB" w:rsidRPr="006F09E5">
        <w:t>sex</w:t>
      </w:r>
      <w:r w:rsidRPr="006F09E5">
        <w:t xml:space="preserve"> was not statistically significant</w:t>
      </w:r>
      <w:r w:rsidR="00DA73B9" w:rsidRPr="006F09E5">
        <w:t xml:space="preserve"> (p=0.13)</w:t>
      </w:r>
      <w:r w:rsidRPr="006F09E5">
        <w:t>.</w:t>
      </w:r>
    </w:p>
    <w:bookmarkEnd w:id="0"/>
    <w:p w14:paraId="3936AF63" w14:textId="15F1E563" w:rsidR="00116E8D" w:rsidRPr="006F09E5" w:rsidRDefault="00116E8D" w:rsidP="00530341">
      <w:pPr>
        <w:pStyle w:val="Heading2"/>
      </w:pPr>
      <w:r w:rsidRPr="006F09E5">
        <w:t>Con</w:t>
      </w:r>
      <w:r w:rsidR="00C32D33" w:rsidRPr="006F09E5">
        <w:t>c</w:t>
      </w:r>
      <w:r w:rsidRPr="006F09E5">
        <w:t>lusions</w:t>
      </w:r>
    </w:p>
    <w:p w14:paraId="6FEFBC13" w14:textId="77777777" w:rsidR="00651766" w:rsidRDefault="00487273">
      <w:bookmarkStart w:id="4" w:name="_Hlk112091115"/>
      <w:r>
        <w:t>T</w:t>
      </w:r>
      <w:r w:rsidR="00B366D2" w:rsidRPr="006F09E5">
        <w:t xml:space="preserve">here are significant </w:t>
      </w:r>
      <w:r w:rsidR="000B21AB" w:rsidRPr="006F09E5">
        <w:t>sex</w:t>
      </w:r>
      <w:r w:rsidR="002C0DF7" w:rsidRPr="006F09E5">
        <w:t xml:space="preserve"> </w:t>
      </w:r>
      <w:r w:rsidR="00B366D2" w:rsidRPr="006F09E5">
        <w:t xml:space="preserve">differences in the </w:t>
      </w:r>
      <w:proofErr w:type="spellStart"/>
      <w:r w:rsidR="00B366D2" w:rsidRPr="006F09E5">
        <w:t>anatomico</w:t>
      </w:r>
      <w:proofErr w:type="spellEnd"/>
      <w:r w:rsidR="00B366D2" w:rsidRPr="006F09E5">
        <w:t>-functional assessment of</w:t>
      </w:r>
      <w:r>
        <w:t xml:space="preserve"> </w:t>
      </w:r>
      <w:r w:rsidR="00B366D2" w:rsidRPr="006F09E5">
        <w:t xml:space="preserve">coronary artery disease leading to differences in clinical management, </w:t>
      </w:r>
      <w:proofErr w:type="gramStart"/>
      <w:r w:rsidR="00B366D2" w:rsidRPr="006F09E5">
        <w:t>costs</w:t>
      </w:r>
      <w:proofErr w:type="gramEnd"/>
      <w:r w:rsidR="00B366D2" w:rsidRPr="006F09E5">
        <w:t xml:space="preserve"> and adverse events. </w:t>
      </w:r>
      <w:bookmarkEnd w:id="4"/>
    </w:p>
    <w:p w14:paraId="45E67F24" w14:textId="11055987" w:rsidR="00657A54" w:rsidRDefault="00657A54" w:rsidP="005D286C">
      <w:pPr>
        <w:spacing w:line="240" w:lineRule="auto"/>
      </w:pPr>
      <w:r w:rsidRPr="00512E61">
        <w:rPr>
          <w:rFonts w:eastAsia="Calibri" w:cstheme="minorHAnsi"/>
          <w:b/>
          <w:bCs/>
          <w:szCs w:val="24"/>
        </w:rPr>
        <w:t>Key words:</w:t>
      </w:r>
      <w:r w:rsidRPr="00512E61">
        <w:rPr>
          <w:rFonts w:eastAsia="Calibri" w:cstheme="minorHAnsi"/>
          <w:szCs w:val="24"/>
        </w:rPr>
        <w:t xml:space="preserve"> </w:t>
      </w:r>
      <w:r w:rsidRPr="00512E61">
        <w:rPr>
          <w:rFonts w:eastAsia="Calibri" w:cstheme="minorHAnsi"/>
          <w:bCs/>
          <w:szCs w:val="24"/>
        </w:rPr>
        <w:t>coronary artery disease, risk stratification, sex differences, coronary computed tomography angiography, fractional flow reserve derived from computed tomography, revascularization, major adverse cardiovascular events.</w:t>
      </w:r>
      <w:r w:rsidRPr="00512E61">
        <w:rPr>
          <w:rFonts w:eastAsia="Calibri" w:cstheme="minorHAnsi"/>
          <w:szCs w:val="24"/>
        </w:rPr>
        <w:t xml:space="preserve">  </w:t>
      </w:r>
    </w:p>
    <w:p w14:paraId="05398DCB" w14:textId="77777777" w:rsidR="00651766" w:rsidRPr="00651766" w:rsidRDefault="00651766" w:rsidP="005D286C">
      <w:pPr>
        <w:pStyle w:val="Heading1"/>
      </w:pPr>
      <w:bookmarkStart w:id="5" w:name="_Hlk156317143"/>
      <w:r w:rsidRPr="00651766">
        <w:t>Clinical perspective</w:t>
      </w:r>
    </w:p>
    <w:p w14:paraId="0C01644A" w14:textId="77777777" w:rsidR="00651766" w:rsidRPr="005D286C" w:rsidRDefault="00651766" w:rsidP="005D286C">
      <w:pPr>
        <w:spacing w:line="240" w:lineRule="auto"/>
        <w:rPr>
          <w:b/>
          <w:bCs/>
        </w:rPr>
      </w:pPr>
      <w:bookmarkStart w:id="6" w:name="_Hlk156399513"/>
      <w:r w:rsidRPr="005D286C">
        <w:rPr>
          <w:b/>
          <w:bCs/>
        </w:rPr>
        <w:t>1)</w:t>
      </w:r>
      <w:r w:rsidRPr="005D286C">
        <w:rPr>
          <w:b/>
          <w:bCs/>
        </w:rPr>
        <w:tab/>
        <w:t>What Is New?</w:t>
      </w:r>
    </w:p>
    <w:p w14:paraId="2C711F8F" w14:textId="24E525AA" w:rsidR="00651766" w:rsidRPr="00651766" w:rsidRDefault="00651766" w:rsidP="005D286C">
      <w:pPr>
        <w:spacing w:line="240" w:lineRule="auto"/>
      </w:pPr>
      <w:r w:rsidRPr="00651766">
        <w:t>•</w:t>
      </w:r>
      <w:r w:rsidRPr="00651766">
        <w:tab/>
        <w:t xml:space="preserve">The discordance between anatomical coronary artery disease severity via computed tomography and estimated flow impairment is more frequent in </w:t>
      </w:r>
      <w:r w:rsidR="00BE3B29">
        <w:t xml:space="preserve">female </w:t>
      </w:r>
      <w:r w:rsidRPr="00651766">
        <w:t xml:space="preserve">compared with </w:t>
      </w:r>
      <w:r w:rsidR="00BE3B29">
        <w:t xml:space="preserve">male subjects. </w:t>
      </w:r>
    </w:p>
    <w:p w14:paraId="0AD47F07" w14:textId="6DC1E0D5" w:rsidR="00651766" w:rsidRPr="00651766" w:rsidRDefault="00651766" w:rsidP="005D286C">
      <w:pPr>
        <w:spacing w:line="240" w:lineRule="auto"/>
      </w:pPr>
      <w:r w:rsidRPr="00651766">
        <w:t>•</w:t>
      </w:r>
      <w:bookmarkStart w:id="7" w:name="_Hlk164433902"/>
      <w:r w:rsidRPr="00651766">
        <w:tab/>
      </w:r>
      <w:r w:rsidR="00BE3B29">
        <w:t>By 9-month follow-up, d</w:t>
      </w:r>
      <w:r w:rsidRPr="00651766">
        <w:t xml:space="preserve">espite having less revascularization and less optimal medical therapy, the </w:t>
      </w:r>
      <w:r w:rsidR="00970B92">
        <w:t xml:space="preserve">overall </w:t>
      </w:r>
      <w:r w:rsidRPr="00651766">
        <w:t xml:space="preserve">rate of adverse events was lower in </w:t>
      </w:r>
      <w:r w:rsidR="00BE3B29">
        <w:t>female</w:t>
      </w:r>
      <w:r w:rsidR="006775B1">
        <w:t>s</w:t>
      </w:r>
      <w:r w:rsidR="00970B92">
        <w:t xml:space="preserve"> with symptomatic coronary artery disease</w:t>
      </w:r>
      <w:r w:rsidR="00BE3B29">
        <w:t xml:space="preserve"> compared</w:t>
      </w:r>
      <w:r w:rsidRPr="00651766">
        <w:t xml:space="preserve"> </w:t>
      </w:r>
      <w:r w:rsidR="00BE3B29">
        <w:t xml:space="preserve">to </w:t>
      </w:r>
      <w:r w:rsidR="00970B92">
        <w:t xml:space="preserve">their </w:t>
      </w:r>
      <w:r w:rsidR="00BE3B29">
        <w:t xml:space="preserve">male </w:t>
      </w:r>
      <w:r w:rsidR="00970B92">
        <w:t>counterparts</w:t>
      </w:r>
      <w:r w:rsidR="00BE3B29">
        <w:t>.</w:t>
      </w:r>
      <w:r w:rsidRPr="00651766">
        <w:t xml:space="preserve"> </w:t>
      </w:r>
      <w:bookmarkEnd w:id="7"/>
    </w:p>
    <w:p w14:paraId="1519ED5D" w14:textId="77777777" w:rsidR="00651766" w:rsidRPr="005D286C" w:rsidRDefault="00651766" w:rsidP="005D286C">
      <w:pPr>
        <w:spacing w:line="240" w:lineRule="auto"/>
        <w:rPr>
          <w:b/>
          <w:bCs/>
        </w:rPr>
      </w:pPr>
      <w:r w:rsidRPr="005D286C">
        <w:rPr>
          <w:b/>
          <w:bCs/>
        </w:rPr>
        <w:t>2)</w:t>
      </w:r>
      <w:r w:rsidRPr="005D286C">
        <w:rPr>
          <w:b/>
          <w:bCs/>
        </w:rPr>
        <w:tab/>
        <w:t>What Are the Clinical Implications?</w:t>
      </w:r>
    </w:p>
    <w:p w14:paraId="2ECC16BC" w14:textId="374A4B1C" w:rsidR="00657A54" w:rsidRDefault="00651766">
      <w:pPr>
        <w:spacing w:line="240" w:lineRule="auto"/>
      </w:pPr>
      <w:r w:rsidRPr="00651766">
        <w:t>•</w:t>
      </w:r>
      <w:r w:rsidRPr="00651766">
        <w:tab/>
        <w:t>As both the anatomical and functional severity of coronary artery disease are independent predictors of adverse outcomes, they should be used as complementary guides for deciding clinical management</w:t>
      </w:r>
      <w:r w:rsidR="00A00630">
        <w:t xml:space="preserve"> in both sexes</w:t>
      </w:r>
      <w:r w:rsidRPr="00651766">
        <w:t xml:space="preserve">. </w:t>
      </w:r>
      <w:bookmarkEnd w:id="5"/>
      <w:bookmarkEnd w:id="6"/>
    </w:p>
    <w:p w14:paraId="1E274706" w14:textId="77777777" w:rsidR="00657A54" w:rsidRDefault="00657A54">
      <w:pPr>
        <w:rPr>
          <w:b/>
          <w:bCs/>
          <w:sz w:val="28"/>
          <w:szCs w:val="28"/>
        </w:rPr>
      </w:pPr>
      <w:r>
        <w:rPr>
          <w:b/>
          <w:bCs/>
          <w:sz w:val="28"/>
          <w:szCs w:val="28"/>
        </w:rPr>
        <w:br w:type="page"/>
      </w:r>
    </w:p>
    <w:p w14:paraId="641718C1" w14:textId="6E0703BC" w:rsidR="00657A54" w:rsidRPr="005D286C" w:rsidRDefault="00657A54" w:rsidP="00657A54">
      <w:pPr>
        <w:rPr>
          <w:b/>
          <w:bCs/>
          <w:sz w:val="24"/>
          <w:szCs w:val="24"/>
        </w:rPr>
      </w:pPr>
      <w:bookmarkStart w:id="8" w:name="_Hlk162951645"/>
      <w:r w:rsidRPr="005D286C">
        <w:rPr>
          <w:b/>
          <w:bCs/>
          <w:sz w:val="24"/>
          <w:szCs w:val="24"/>
        </w:rPr>
        <w:lastRenderedPageBreak/>
        <w:t xml:space="preserve">Non-standard Abbreviations and Acronyms </w:t>
      </w:r>
    </w:p>
    <w:p w14:paraId="5965DD25" w14:textId="24DA1B48" w:rsidR="00657A54" w:rsidRPr="005D286C" w:rsidRDefault="00657A54" w:rsidP="00657A54">
      <w:pPr>
        <w:rPr>
          <w:szCs w:val="22"/>
        </w:rPr>
      </w:pPr>
      <w:r w:rsidRPr="005D286C">
        <w:rPr>
          <w:szCs w:val="22"/>
        </w:rPr>
        <w:t>CAD…</w:t>
      </w:r>
      <w:proofErr w:type="gramStart"/>
      <w:r w:rsidRPr="005D286C">
        <w:rPr>
          <w:szCs w:val="22"/>
        </w:rPr>
        <w:t>…..</w:t>
      </w:r>
      <w:proofErr w:type="gramEnd"/>
      <w:r w:rsidRPr="005D286C">
        <w:rPr>
          <w:szCs w:val="22"/>
        </w:rPr>
        <w:t>coronary artery disease</w:t>
      </w:r>
    </w:p>
    <w:p w14:paraId="20EABB40" w14:textId="3CE93367" w:rsidR="00657A54" w:rsidRPr="005D286C" w:rsidRDefault="00657A54" w:rsidP="00657A54">
      <w:pPr>
        <w:rPr>
          <w:szCs w:val="22"/>
        </w:rPr>
      </w:pPr>
      <w:r w:rsidRPr="005D286C">
        <w:rPr>
          <w:szCs w:val="22"/>
        </w:rPr>
        <w:t>CCTA……coronary computed tomography angiography</w:t>
      </w:r>
    </w:p>
    <w:p w14:paraId="67BF60BA" w14:textId="6F5BD31A" w:rsidR="000D275B" w:rsidRPr="005D286C" w:rsidRDefault="000D275B" w:rsidP="00657A54">
      <w:pPr>
        <w:rPr>
          <w:szCs w:val="22"/>
        </w:rPr>
      </w:pPr>
      <w:r w:rsidRPr="005D286C">
        <w:rPr>
          <w:szCs w:val="22"/>
        </w:rPr>
        <w:t>CI…</w:t>
      </w:r>
      <w:r w:rsidR="00A00630">
        <w:rPr>
          <w:szCs w:val="22"/>
        </w:rPr>
        <w:t>………</w:t>
      </w:r>
      <w:r w:rsidRPr="005D286C">
        <w:rPr>
          <w:szCs w:val="22"/>
        </w:rPr>
        <w:t>confidence interval</w:t>
      </w:r>
    </w:p>
    <w:p w14:paraId="2216457E" w14:textId="2B2C3694" w:rsidR="00BD11AD" w:rsidRPr="005D286C" w:rsidRDefault="00657A54" w:rsidP="00657A54">
      <w:pPr>
        <w:rPr>
          <w:szCs w:val="22"/>
        </w:rPr>
      </w:pPr>
      <w:r w:rsidRPr="005D286C">
        <w:rPr>
          <w:szCs w:val="22"/>
        </w:rPr>
        <w:t>CVD…</w:t>
      </w:r>
      <w:proofErr w:type="gramStart"/>
      <w:r w:rsidRPr="005D286C">
        <w:rPr>
          <w:szCs w:val="22"/>
        </w:rPr>
        <w:t>….cardiovascular</w:t>
      </w:r>
      <w:proofErr w:type="gramEnd"/>
      <w:r w:rsidRPr="005D286C">
        <w:rPr>
          <w:szCs w:val="22"/>
        </w:rPr>
        <w:t xml:space="preserve"> disease</w:t>
      </w:r>
    </w:p>
    <w:p w14:paraId="6BF1B910" w14:textId="6EEDBE44" w:rsidR="00622556" w:rsidRPr="005D286C" w:rsidRDefault="00622556" w:rsidP="00657A54">
      <w:pPr>
        <w:rPr>
          <w:szCs w:val="22"/>
        </w:rPr>
      </w:pPr>
      <w:r w:rsidRPr="005D286C">
        <w:rPr>
          <w:szCs w:val="22"/>
        </w:rPr>
        <w:t>DS……</w:t>
      </w:r>
      <w:proofErr w:type="gramStart"/>
      <w:r w:rsidR="00A00630">
        <w:rPr>
          <w:szCs w:val="22"/>
        </w:rPr>
        <w:t>….</w:t>
      </w:r>
      <w:r w:rsidRPr="005D286C">
        <w:rPr>
          <w:szCs w:val="22"/>
        </w:rPr>
        <w:t>diameter</w:t>
      </w:r>
      <w:proofErr w:type="gramEnd"/>
      <w:r w:rsidRPr="005D286C">
        <w:rPr>
          <w:szCs w:val="22"/>
        </w:rPr>
        <w:t xml:space="preserve"> stenosis</w:t>
      </w:r>
    </w:p>
    <w:p w14:paraId="4A3D11BF" w14:textId="464EB505" w:rsidR="000D275B" w:rsidRPr="005D286C" w:rsidRDefault="000D275B" w:rsidP="00657A54">
      <w:pPr>
        <w:rPr>
          <w:szCs w:val="22"/>
        </w:rPr>
      </w:pPr>
      <w:r w:rsidRPr="005D286C">
        <w:rPr>
          <w:szCs w:val="22"/>
        </w:rPr>
        <w:t>FFR…</w:t>
      </w:r>
      <w:proofErr w:type="gramStart"/>
      <w:r w:rsidRPr="005D286C">
        <w:rPr>
          <w:szCs w:val="22"/>
        </w:rPr>
        <w:t>…</w:t>
      </w:r>
      <w:r w:rsidR="00A00630">
        <w:rPr>
          <w:szCs w:val="22"/>
        </w:rPr>
        <w:t>..</w:t>
      </w:r>
      <w:proofErr w:type="gramEnd"/>
      <w:r w:rsidRPr="005D286C">
        <w:rPr>
          <w:szCs w:val="22"/>
        </w:rPr>
        <w:t xml:space="preserve">fractional flow reserve </w:t>
      </w:r>
    </w:p>
    <w:p w14:paraId="4A9D0482" w14:textId="0C28D203" w:rsidR="00657A54" w:rsidRPr="005D286C" w:rsidRDefault="00657A54" w:rsidP="00657A54">
      <w:pPr>
        <w:rPr>
          <w:szCs w:val="22"/>
        </w:rPr>
      </w:pPr>
      <w:r w:rsidRPr="005D286C">
        <w:rPr>
          <w:szCs w:val="22"/>
        </w:rPr>
        <w:t>FFRCT</w:t>
      </w:r>
      <w:proofErr w:type="gramStart"/>
      <w:r w:rsidRPr="005D286C">
        <w:rPr>
          <w:szCs w:val="22"/>
        </w:rPr>
        <w:t>….fractional</w:t>
      </w:r>
      <w:proofErr w:type="gramEnd"/>
      <w:r w:rsidRPr="005D286C">
        <w:rPr>
          <w:szCs w:val="22"/>
        </w:rPr>
        <w:t xml:space="preserve"> flow reserve derived from computed tomography</w:t>
      </w:r>
    </w:p>
    <w:p w14:paraId="05577124" w14:textId="6101E1AB" w:rsidR="000D275B" w:rsidRPr="005D286C" w:rsidRDefault="000D275B" w:rsidP="00657A54">
      <w:pPr>
        <w:rPr>
          <w:szCs w:val="22"/>
        </w:rPr>
      </w:pPr>
      <w:r w:rsidRPr="005D286C">
        <w:rPr>
          <w:szCs w:val="22"/>
        </w:rPr>
        <w:t>HR…</w:t>
      </w:r>
      <w:r w:rsidR="00A00630">
        <w:rPr>
          <w:szCs w:val="22"/>
        </w:rPr>
        <w:t>…</w:t>
      </w:r>
      <w:proofErr w:type="gramStart"/>
      <w:r w:rsidR="00A00630">
        <w:rPr>
          <w:szCs w:val="22"/>
        </w:rPr>
        <w:t>….</w:t>
      </w:r>
      <w:r w:rsidRPr="005D286C">
        <w:rPr>
          <w:szCs w:val="22"/>
        </w:rPr>
        <w:t>hazard</w:t>
      </w:r>
      <w:proofErr w:type="gramEnd"/>
      <w:r w:rsidRPr="005D286C">
        <w:rPr>
          <w:szCs w:val="22"/>
        </w:rPr>
        <w:t xml:space="preserve"> ratio</w:t>
      </w:r>
    </w:p>
    <w:p w14:paraId="3E94A892" w14:textId="59B5C6B9" w:rsidR="00657A54" w:rsidRPr="005D286C" w:rsidRDefault="00657A54" w:rsidP="00657A54">
      <w:pPr>
        <w:rPr>
          <w:szCs w:val="22"/>
        </w:rPr>
      </w:pPr>
      <w:r w:rsidRPr="005D286C">
        <w:rPr>
          <w:szCs w:val="22"/>
        </w:rPr>
        <w:t>ICA……</w:t>
      </w:r>
      <w:r w:rsidR="00A00630">
        <w:rPr>
          <w:szCs w:val="22"/>
        </w:rPr>
        <w:t>…</w:t>
      </w:r>
      <w:r w:rsidRPr="005D286C">
        <w:rPr>
          <w:szCs w:val="22"/>
        </w:rPr>
        <w:t>invasive coronary angiography</w:t>
      </w:r>
    </w:p>
    <w:p w14:paraId="46DD927E" w14:textId="7FA3D1F8" w:rsidR="000D275B" w:rsidRPr="005D286C" w:rsidRDefault="000D275B" w:rsidP="00657A54">
      <w:pPr>
        <w:rPr>
          <w:szCs w:val="22"/>
        </w:rPr>
      </w:pPr>
      <w:r w:rsidRPr="005D286C">
        <w:rPr>
          <w:szCs w:val="22"/>
        </w:rPr>
        <w:t>IQR……</w:t>
      </w:r>
      <w:r w:rsidR="00A00630">
        <w:rPr>
          <w:szCs w:val="22"/>
        </w:rPr>
        <w:t>…</w:t>
      </w:r>
      <w:r w:rsidRPr="005D286C">
        <w:rPr>
          <w:szCs w:val="22"/>
        </w:rPr>
        <w:t>interquartile range</w:t>
      </w:r>
    </w:p>
    <w:p w14:paraId="63D15664" w14:textId="14A96872" w:rsidR="00657A54" w:rsidRPr="005D286C" w:rsidRDefault="00657A54" w:rsidP="00657A54">
      <w:pPr>
        <w:rPr>
          <w:szCs w:val="22"/>
        </w:rPr>
      </w:pPr>
      <w:r w:rsidRPr="005D286C">
        <w:rPr>
          <w:szCs w:val="22"/>
        </w:rPr>
        <w:t>MACE</w:t>
      </w:r>
      <w:proofErr w:type="gramStart"/>
      <w:r w:rsidRPr="005D286C">
        <w:rPr>
          <w:szCs w:val="22"/>
        </w:rPr>
        <w:t>….major</w:t>
      </w:r>
      <w:proofErr w:type="gramEnd"/>
      <w:r w:rsidRPr="005D286C">
        <w:rPr>
          <w:szCs w:val="22"/>
        </w:rPr>
        <w:t xml:space="preserve"> adverse cardiovascular events</w:t>
      </w:r>
    </w:p>
    <w:p w14:paraId="7D3280F5" w14:textId="29C21BE0" w:rsidR="000D275B" w:rsidRPr="005D286C" w:rsidRDefault="000D275B" w:rsidP="00657A54">
      <w:pPr>
        <w:rPr>
          <w:szCs w:val="22"/>
        </w:rPr>
      </w:pPr>
      <w:r w:rsidRPr="005D286C">
        <w:rPr>
          <w:szCs w:val="22"/>
        </w:rPr>
        <w:t>MI…</w:t>
      </w:r>
      <w:r w:rsidR="00A00630">
        <w:rPr>
          <w:szCs w:val="22"/>
        </w:rPr>
        <w:t>…</w:t>
      </w:r>
      <w:proofErr w:type="gramStart"/>
      <w:r w:rsidR="00A00630">
        <w:rPr>
          <w:szCs w:val="22"/>
        </w:rPr>
        <w:t>….</w:t>
      </w:r>
      <w:r w:rsidRPr="005D286C">
        <w:rPr>
          <w:szCs w:val="22"/>
        </w:rPr>
        <w:t>myocardial</w:t>
      </w:r>
      <w:proofErr w:type="gramEnd"/>
      <w:r w:rsidRPr="005D286C">
        <w:rPr>
          <w:szCs w:val="22"/>
        </w:rPr>
        <w:t xml:space="preserve"> infarction</w:t>
      </w:r>
    </w:p>
    <w:p w14:paraId="32C84045" w14:textId="1A19D3A5" w:rsidR="000D275B" w:rsidRPr="005D286C" w:rsidRDefault="000D275B" w:rsidP="00657A54">
      <w:pPr>
        <w:rPr>
          <w:szCs w:val="22"/>
        </w:rPr>
      </w:pPr>
      <w:r w:rsidRPr="005D286C">
        <w:rPr>
          <w:szCs w:val="22"/>
        </w:rPr>
        <w:t>SD…</w:t>
      </w:r>
      <w:r w:rsidR="00A00630">
        <w:rPr>
          <w:szCs w:val="22"/>
        </w:rPr>
        <w:t>…</w:t>
      </w:r>
      <w:proofErr w:type="gramStart"/>
      <w:r w:rsidR="00A00630">
        <w:rPr>
          <w:szCs w:val="22"/>
        </w:rPr>
        <w:t>….</w:t>
      </w:r>
      <w:r w:rsidRPr="005D286C">
        <w:rPr>
          <w:szCs w:val="22"/>
        </w:rPr>
        <w:t>standard</w:t>
      </w:r>
      <w:proofErr w:type="gramEnd"/>
      <w:r w:rsidRPr="005D286C">
        <w:rPr>
          <w:szCs w:val="22"/>
        </w:rPr>
        <w:t xml:space="preserve"> deviation</w:t>
      </w:r>
    </w:p>
    <w:p w14:paraId="0F5077E9" w14:textId="5A3682FD" w:rsidR="00657A54" w:rsidRDefault="000D275B">
      <w:pPr>
        <w:rPr>
          <w:rFonts w:eastAsiaTheme="majorEastAsia" w:cstheme="majorBidi"/>
          <w:b/>
          <w:sz w:val="28"/>
          <w:szCs w:val="40"/>
        </w:rPr>
      </w:pPr>
      <w:r w:rsidRPr="005D286C">
        <w:rPr>
          <w:szCs w:val="22"/>
        </w:rPr>
        <w:t>UK…</w:t>
      </w:r>
      <w:r w:rsidR="00A00630">
        <w:rPr>
          <w:szCs w:val="22"/>
        </w:rPr>
        <w:t>…</w:t>
      </w:r>
      <w:proofErr w:type="gramStart"/>
      <w:r w:rsidR="00A00630">
        <w:rPr>
          <w:szCs w:val="22"/>
        </w:rPr>
        <w:t>….</w:t>
      </w:r>
      <w:r w:rsidRPr="005D286C">
        <w:rPr>
          <w:szCs w:val="22"/>
        </w:rPr>
        <w:t>United</w:t>
      </w:r>
      <w:proofErr w:type="gramEnd"/>
      <w:r w:rsidRPr="005D286C">
        <w:rPr>
          <w:szCs w:val="22"/>
        </w:rPr>
        <w:t xml:space="preserve"> Kingdom</w:t>
      </w:r>
      <w:bookmarkEnd w:id="8"/>
      <w:r w:rsidR="00657A54">
        <w:br w:type="page"/>
      </w:r>
    </w:p>
    <w:p w14:paraId="3B0D7801" w14:textId="39CD2D52" w:rsidR="00C32D33" w:rsidRDefault="00BD11AD" w:rsidP="00BD11AD">
      <w:pPr>
        <w:pStyle w:val="Heading1"/>
      </w:pPr>
      <w:r>
        <w:lastRenderedPageBreak/>
        <w:t>Introduction</w:t>
      </w:r>
    </w:p>
    <w:p w14:paraId="0FA80536" w14:textId="295FA498" w:rsidR="00586510" w:rsidRPr="007A15BC" w:rsidRDefault="00F04E6D" w:rsidP="00BD11AD">
      <w:pPr>
        <w:rPr>
          <w:color w:val="000000"/>
          <w:vertAlign w:val="superscript"/>
        </w:rPr>
      </w:pPr>
      <w:r>
        <w:t>Cardiovascular disease</w:t>
      </w:r>
      <w:r w:rsidR="00BD11AD">
        <w:t xml:space="preserve"> </w:t>
      </w:r>
      <w:r w:rsidR="000B59C9">
        <w:t xml:space="preserve">(CVD) </w:t>
      </w:r>
      <w:r w:rsidR="00BD11AD">
        <w:t xml:space="preserve">remains the leading </w:t>
      </w:r>
      <w:r w:rsidR="000B59C9">
        <w:t xml:space="preserve">cause of </w:t>
      </w:r>
      <w:r w:rsidR="00BD11AD">
        <w:t>mortality globally</w:t>
      </w:r>
      <w:r w:rsidR="00586510">
        <w:t xml:space="preserve"> in both women and </w:t>
      </w:r>
      <w:proofErr w:type="gramStart"/>
      <w:r w:rsidR="00586510">
        <w:t xml:space="preserve">men, </w:t>
      </w:r>
      <w:r w:rsidR="00BD11AD">
        <w:t>and</w:t>
      </w:r>
      <w:proofErr w:type="gramEnd"/>
      <w:r w:rsidR="00BD11AD">
        <w:t xml:space="preserve"> is responsible for the death of </w:t>
      </w:r>
      <w:r w:rsidR="00D841C3">
        <w:t>35% of</w:t>
      </w:r>
      <w:r w:rsidR="00BD11AD">
        <w:t xml:space="preserve"> women</w:t>
      </w:r>
      <w:r w:rsidR="007660CA">
        <w:t xml:space="preserve"> [1]</w:t>
      </w:r>
      <w:r w:rsidR="00BD11AD">
        <w:t>.</w:t>
      </w:r>
      <w:r w:rsidR="00255BFF">
        <w:t xml:space="preserve"> </w:t>
      </w:r>
      <w:r w:rsidR="000B59C9">
        <w:t xml:space="preserve">Furthermore, </w:t>
      </w:r>
      <w:r w:rsidR="00652425">
        <w:t xml:space="preserve">the age-standardized prevalence </w:t>
      </w:r>
      <w:r w:rsidR="000B59C9">
        <w:t xml:space="preserve">of CVD in women has </w:t>
      </w:r>
      <w:r w:rsidR="00652425">
        <w:t>remained st</w:t>
      </w:r>
      <w:r w:rsidR="000B59C9">
        <w:t>atic</w:t>
      </w:r>
      <w:r w:rsidR="00652425">
        <w:t xml:space="preserve"> since 2010</w:t>
      </w:r>
      <w:r w:rsidR="00E70650">
        <w:t>,</w:t>
      </w:r>
      <w:r w:rsidR="00C82DB4">
        <w:t xml:space="preserve"> with</w:t>
      </w:r>
      <w:r w:rsidR="00652425">
        <w:t xml:space="preserve"> an estimate</w:t>
      </w:r>
      <w:r w:rsidR="000B59C9">
        <w:t>d</w:t>
      </w:r>
      <w:r w:rsidR="00652425">
        <w:t xml:space="preserve"> 272.5 million women suffering from cardiovascular disease worldwide</w:t>
      </w:r>
      <w:r w:rsidR="007660CA">
        <w:t xml:space="preserve"> [1]</w:t>
      </w:r>
      <w:r w:rsidR="00652425">
        <w:t>.</w:t>
      </w:r>
      <w:r w:rsidR="002B04FE">
        <w:t xml:space="preserve"> Ischemic</w:t>
      </w:r>
      <w:r w:rsidR="00652425">
        <w:t xml:space="preserve"> heart disease</w:t>
      </w:r>
      <w:r w:rsidR="00016207">
        <w:t xml:space="preserve">, the </w:t>
      </w:r>
      <w:proofErr w:type="gramStart"/>
      <w:r w:rsidR="00652425">
        <w:t>common</w:t>
      </w:r>
      <w:r w:rsidR="00016207">
        <w:t xml:space="preserve">est </w:t>
      </w:r>
      <w:r w:rsidR="00652425">
        <w:t xml:space="preserve"> type</w:t>
      </w:r>
      <w:proofErr w:type="gramEnd"/>
      <w:r w:rsidR="00652425">
        <w:t xml:space="preserve"> of </w:t>
      </w:r>
      <w:r w:rsidR="000B59C9">
        <w:t xml:space="preserve">CVD </w:t>
      </w:r>
      <w:r w:rsidR="00016207">
        <w:t>in women</w:t>
      </w:r>
      <w:r w:rsidR="007660CA">
        <w:t xml:space="preserve"> [1]</w:t>
      </w:r>
      <w:r w:rsidR="002B04FE">
        <w:t xml:space="preserve">, </w:t>
      </w:r>
      <w:r w:rsidR="00016207">
        <w:t>is also the most significant cause of disability-adjusted life-year loss globally in 2019</w:t>
      </w:r>
      <w:r w:rsidR="007660CA">
        <w:t xml:space="preserve"> [2]</w:t>
      </w:r>
      <w:r w:rsidR="00016207">
        <w:t>.</w:t>
      </w:r>
      <w:r w:rsidR="002B04FE">
        <w:rPr>
          <w:color w:val="000000"/>
          <w:vertAlign w:val="superscript"/>
        </w:rPr>
        <w:t xml:space="preserve"> </w:t>
      </w:r>
      <w:r w:rsidR="007E2CDB">
        <w:t>Moreover,</w:t>
      </w:r>
      <w:r w:rsidR="00DF5452">
        <w:t xml:space="preserve"> </w:t>
      </w:r>
      <w:r w:rsidR="000B59C9">
        <w:t xml:space="preserve">women have a worse prognosis than men following a diagnosis of </w:t>
      </w:r>
      <w:r w:rsidR="00DF5452">
        <w:t>chronic or acute coronary syndromes</w:t>
      </w:r>
      <w:r w:rsidR="007660CA">
        <w:t xml:space="preserve"> [3-6</w:t>
      </w:r>
      <w:r w:rsidR="002B04FE">
        <w:t>]. These</w:t>
      </w:r>
      <w:r w:rsidR="00F24057">
        <w:t xml:space="preserve"> differences are </w:t>
      </w:r>
      <w:r w:rsidR="00586510">
        <w:t>likely to be multifactorial</w:t>
      </w:r>
      <w:r w:rsidR="00F24057">
        <w:t xml:space="preserve"> in origin</w:t>
      </w:r>
      <w:r w:rsidR="00586510">
        <w:t xml:space="preserve">, related to </w:t>
      </w:r>
      <w:r w:rsidR="000B21AB">
        <w:t xml:space="preserve">sex-specific </w:t>
      </w:r>
      <w:r w:rsidR="00586510">
        <w:t>differences in presentation, the underlying mechanism causing myocardial ischaemia</w:t>
      </w:r>
      <w:r w:rsidR="0029050C">
        <w:t xml:space="preserve">, </w:t>
      </w:r>
      <w:r w:rsidR="00586510">
        <w:t xml:space="preserve">risk factor </w:t>
      </w:r>
      <w:proofErr w:type="gramStart"/>
      <w:r w:rsidR="00586510">
        <w:t>burden</w:t>
      </w:r>
      <w:r w:rsidR="007660CA">
        <w:t>[</w:t>
      </w:r>
      <w:proofErr w:type="gramEnd"/>
      <w:r w:rsidR="007660CA">
        <w:t>7,8]</w:t>
      </w:r>
      <w:r w:rsidR="002B04FE">
        <w:t xml:space="preserve">, </w:t>
      </w:r>
      <w:r w:rsidR="0029050C">
        <w:t>but also</w:t>
      </w:r>
      <w:r w:rsidR="00255BFF">
        <w:t xml:space="preserve"> </w:t>
      </w:r>
      <w:r w:rsidR="003D5ED8">
        <w:t xml:space="preserve">variability </w:t>
      </w:r>
      <w:r w:rsidR="00255BFF">
        <w:t xml:space="preserve"> in the </w:t>
      </w:r>
      <w:r w:rsidR="003D5ED8">
        <w:t>rate of investigations requested, as well as pharmacological and revascularisation therapies offered</w:t>
      </w:r>
      <w:r w:rsidR="002B04FE">
        <w:t xml:space="preserve"> </w:t>
      </w:r>
      <w:r w:rsidR="007660CA">
        <w:t>[6,8,9]</w:t>
      </w:r>
      <w:r w:rsidR="00586510">
        <w:t xml:space="preserve">. </w:t>
      </w:r>
    </w:p>
    <w:p w14:paraId="676D5A67" w14:textId="036B7E25" w:rsidR="000F133C" w:rsidRDefault="000F133C" w:rsidP="00BD11AD">
      <w:r>
        <w:t xml:space="preserve">Coronary computed tomography angiography (CCTA) is </w:t>
      </w:r>
      <w:r w:rsidR="009A34C5">
        <w:t xml:space="preserve">an increasingly widely used first line </w:t>
      </w:r>
      <w:r>
        <w:t>imaging te</w:t>
      </w:r>
      <w:r w:rsidR="00E82F67">
        <w:t>st</w:t>
      </w:r>
      <w:r>
        <w:t xml:space="preserve"> </w:t>
      </w:r>
      <w:r w:rsidR="009A34C5">
        <w:t xml:space="preserve">for </w:t>
      </w:r>
      <w:r w:rsidR="00C82DB4">
        <w:t xml:space="preserve">the </w:t>
      </w:r>
      <w:r w:rsidR="009A34C5">
        <w:t xml:space="preserve">assessment of patients with new onset chest pain and </w:t>
      </w:r>
      <w:r w:rsidR="00B00F90">
        <w:t xml:space="preserve">its </w:t>
      </w:r>
      <w:r w:rsidR="009A34C5">
        <w:t>accuracy appears to be similar in both me</w:t>
      </w:r>
      <w:r w:rsidR="00E70650">
        <w:t>n</w:t>
      </w:r>
      <w:r w:rsidR="009A34C5">
        <w:t xml:space="preserve"> and women</w:t>
      </w:r>
      <w:r w:rsidR="007660CA">
        <w:t xml:space="preserve"> [10]</w:t>
      </w:r>
      <w:r w:rsidR="00EB3452">
        <w:t>.</w:t>
      </w:r>
      <w:r w:rsidR="00C307C9" w:rsidRPr="00C307C9">
        <w:rPr>
          <w:color w:val="000000"/>
          <w:vertAlign w:val="superscript"/>
        </w:rPr>
        <w:t xml:space="preserve"> </w:t>
      </w:r>
      <w:r w:rsidR="00EB3452">
        <w:t>Current e</w:t>
      </w:r>
      <w:r w:rsidR="009A34C5">
        <w:t xml:space="preserve">vidence demonstrates </w:t>
      </w:r>
      <w:r w:rsidR="00F26429">
        <w:t xml:space="preserve">a </w:t>
      </w:r>
      <w:r w:rsidR="009A34C5">
        <w:t xml:space="preserve">prognostic benefit for </w:t>
      </w:r>
      <w:r w:rsidR="00F26429">
        <w:t xml:space="preserve">the </w:t>
      </w:r>
      <w:r w:rsidR="009A34C5">
        <w:t>use of CCTA</w:t>
      </w:r>
      <w:r w:rsidR="000B21AB">
        <w:t>,</w:t>
      </w:r>
      <w:r w:rsidR="009A34C5">
        <w:t xml:space="preserve"> </w:t>
      </w:r>
      <w:r>
        <w:t xml:space="preserve">derived from optimizing medical therapy </w:t>
      </w:r>
      <w:r w:rsidR="009A34C5">
        <w:t xml:space="preserve">in response to </w:t>
      </w:r>
      <w:r w:rsidR="00895C44">
        <w:t>the</w:t>
      </w:r>
      <w:r>
        <w:t xml:space="preserve"> detection of coronary atheroma</w:t>
      </w:r>
      <w:r w:rsidR="002B04FE">
        <w:t xml:space="preserve"> </w:t>
      </w:r>
      <w:r w:rsidR="007660CA">
        <w:t>[11]</w:t>
      </w:r>
      <w:r w:rsidR="00C307C9">
        <w:t>.</w:t>
      </w:r>
      <w:r w:rsidR="00C307C9" w:rsidDel="00C307C9">
        <w:t xml:space="preserve"> </w:t>
      </w:r>
      <w:r w:rsidR="00C82DB4">
        <w:t>Nevertheless, it</w:t>
      </w:r>
      <w:r w:rsidR="00076F3A">
        <w:t xml:space="preserve"> </w:t>
      </w:r>
      <w:r w:rsidR="00B02FB9">
        <w:t xml:space="preserve">is </w:t>
      </w:r>
      <w:r w:rsidR="00076F3A">
        <w:t xml:space="preserve">also </w:t>
      </w:r>
      <w:r w:rsidR="00B02FB9">
        <w:t>increasingly recognized that ischaemia with non-obstructed coronaries is more prevalent in women</w:t>
      </w:r>
      <w:r w:rsidR="00F26429">
        <w:t xml:space="preserve"> and is associated with poor prognosis</w:t>
      </w:r>
      <w:r w:rsidR="007660CA">
        <w:t xml:space="preserve"> [1</w:t>
      </w:r>
      <w:r w:rsidR="002B04FE">
        <w:t xml:space="preserve">]. </w:t>
      </w:r>
      <w:r w:rsidR="00956535" w:rsidRPr="00956535">
        <w:t xml:space="preserve">Complementing the anatomical information derived from CCTA, </w:t>
      </w:r>
      <w:bookmarkStart w:id="9" w:name="_Hlk161048359"/>
      <w:r w:rsidR="00956535" w:rsidRPr="00956535">
        <w:t xml:space="preserve">fractional flow reserve derived from computed tomography </w:t>
      </w:r>
      <w:bookmarkEnd w:id="9"/>
      <w:r w:rsidR="00956535" w:rsidRPr="00956535">
        <w:t>(FFR</w:t>
      </w:r>
      <w:r w:rsidR="00956535" w:rsidRPr="00956535">
        <w:rPr>
          <w:vertAlign w:val="subscript"/>
        </w:rPr>
        <w:t>CT</w:t>
      </w:r>
      <w:r w:rsidR="00956535" w:rsidRPr="00956535">
        <w:t xml:space="preserve">, </w:t>
      </w:r>
      <w:proofErr w:type="spellStart"/>
      <w:r w:rsidR="00956535" w:rsidRPr="00956535">
        <w:t>HeartFlow</w:t>
      </w:r>
      <w:proofErr w:type="spellEnd"/>
      <w:r w:rsidR="00956535" w:rsidRPr="00956535">
        <w:t>, Mountain View, California, U</w:t>
      </w:r>
      <w:r w:rsidR="00657A54">
        <w:t>nited States</w:t>
      </w:r>
      <w:r w:rsidR="00956535" w:rsidRPr="00956535">
        <w:t>) utilises computational fluid dynamics to model flow impairment in coronary arteries. FFR</w:t>
      </w:r>
      <w:r w:rsidR="00956535" w:rsidRPr="00956535">
        <w:rPr>
          <w:vertAlign w:val="subscript"/>
        </w:rPr>
        <w:t>CT</w:t>
      </w:r>
      <w:r w:rsidR="00956535" w:rsidRPr="00956535">
        <w:t xml:space="preserve"> has been</w:t>
      </w:r>
      <w:r w:rsidR="00B136E2">
        <w:t xml:space="preserve"> </w:t>
      </w:r>
      <w:r w:rsidR="00956535" w:rsidRPr="00956535">
        <w:t xml:space="preserve">validated against invasive </w:t>
      </w:r>
      <w:r w:rsidR="000D275B">
        <w:t xml:space="preserve">coronary </w:t>
      </w:r>
      <w:r w:rsidR="00956535" w:rsidRPr="00956535">
        <w:t>angiography</w:t>
      </w:r>
      <w:r w:rsidR="002B04FE">
        <w:t xml:space="preserve"> </w:t>
      </w:r>
      <w:r w:rsidR="000D275B">
        <w:t xml:space="preserve">(ICA) </w:t>
      </w:r>
      <w:r w:rsidR="00956535" w:rsidRPr="00956535">
        <w:t xml:space="preserve">and </w:t>
      </w:r>
      <w:r w:rsidR="0019157B">
        <w:t>fractional flow reserve</w:t>
      </w:r>
      <w:r w:rsidR="000D275B">
        <w:t xml:space="preserve"> (FFR)</w:t>
      </w:r>
      <w:r w:rsidR="00956535" w:rsidRPr="00956535">
        <w:t xml:space="preserve"> and has a </w:t>
      </w:r>
      <w:r w:rsidR="009608E2">
        <w:t xml:space="preserve">large </w:t>
      </w:r>
      <w:r w:rsidR="00956535" w:rsidRPr="00956535">
        <w:t>body of evidence showing clinical utility and safety</w:t>
      </w:r>
      <w:r w:rsidR="002B04FE">
        <w:t xml:space="preserve"> </w:t>
      </w:r>
      <w:r w:rsidR="007660CA">
        <w:t>[12-16]</w:t>
      </w:r>
      <w:r w:rsidR="00956535" w:rsidRPr="00956535">
        <w:t>.</w:t>
      </w:r>
      <w:r w:rsidR="00956535">
        <w:t xml:space="preserve"> Moreover,</w:t>
      </w:r>
      <w:r w:rsidR="00956535" w:rsidRPr="00956535">
        <w:t xml:space="preserve"> </w:t>
      </w:r>
      <w:r w:rsidR="00956535">
        <w:t>t</w:t>
      </w:r>
      <w:r w:rsidR="00B02FB9">
        <w:t xml:space="preserve">he addition of </w:t>
      </w:r>
      <w:r w:rsidR="00956535">
        <w:t>FFR</w:t>
      </w:r>
      <w:r w:rsidR="00956535" w:rsidRPr="00956535">
        <w:rPr>
          <w:vertAlign w:val="subscript"/>
        </w:rPr>
        <w:t>CT</w:t>
      </w:r>
      <w:r w:rsidR="00956535">
        <w:t xml:space="preserve"> </w:t>
      </w:r>
      <w:r w:rsidR="00B02FB9">
        <w:t xml:space="preserve">is proven to improve the </w:t>
      </w:r>
      <w:r w:rsidR="00316935">
        <w:t>accuracy and discriminatory ability for detecting ischaemia compared with CCTA alone</w:t>
      </w:r>
      <w:r w:rsidR="002B04FE">
        <w:t xml:space="preserve"> </w:t>
      </w:r>
      <w:r w:rsidR="007660CA">
        <w:t>[17,18]</w:t>
      </w:r>
      <w:r w:rsidR="00316935">
        <w:t>.</w:t>
      </w:r>
    </w:p>
    <w:p w14:paraId="60F42672" w14:textId="7347A16B" w:rsidR="00DF5452" w:rsidRDefault="007872A3" w:rsidP="00BD11AD">
      <w:r>
        <w:t>O</w:t>
      </w:r>
      <w:r w:rsidRPr="007872A3">
        <w:t>bservational data suggest that both the coronary stenosis severity and distribution on CCTA and the impairment in coronary flow via FFR</w:t>
      </w:r>
      <w:r w:rsidRPr="007872A3">
        <w:rPr>
          <w:vertAlign w:val="subscript"/>
        </w:rPr>
        <w:t xml:space="preserve">CT </w:t>
      </w:r>
      <w:r w:rsidRPr="007872A3">
        <w:t>are associated with adverse clinical events</w:t>
      </w:r>
      <w:r w:rsidR="008A139F">
        <w:t xml:space="preserve"> </w:t>
      </w:r>
      <w:r w:rsidR="007660CA">
        <w:t>[19</w:t>
      </w:r>
      <w:r w:rsidR="00573705">
        <w:t>-</w:t>
      </w:r>
      <w:r w:rsidR="007660CA">
        <w:t>21]</w:t>
      </w:r>
      <w:r w:rsidRPr="007872A3">
        <w:t>. However, the relationship between these parameters and their relative prognostic value remains unclear.</w:t>
      </w:r>
      <w:r w:rsidR="00316935">
        <w:t xml:space="preserve"> Recent data suggests there are significant </w:t>
      </w:r>
      <w:r w:rsidR="000B21AB">
        <w:t>sex-</w:t>
      </w:r>
      <w:r w:rsidR="00316935">
        <w:t xml:space="preserve">differences, with </w:t>
      </w:r>
      <w:r w:rsidR="002D1D01">
        <w:t xml:space="preserve">(a) </w:t>
      </w:r>
      <w:r w:rsidR="00316935">
        <w:t xml:space="preserve">higher </w:t>
      </w:r>
      <w:r w:rsidR="002D1D01">
        <w:t xml:space="preserve">observed </w:t>
      </w:r>
      <w:r w:rsidR="00316935">
        <w:t>FFR</w:t>
      </w:r>
      <w:r w:rsidR="00316935" w:rsidRPr="00316935">
        <w:rPr>
          <w:vertAlign w:val="subscript"/>
        </w:rPr>
        <w:t>CT</w:t>
      </w:r>
      <w:r w:rsidR="00316935">
        <w:t xml:space="preserve"> values for the same </w:t>
      </w:r>
      <w:r w:rsidR="002C670D">
        <w:t xml:space="preserve">degree of </w:t>
      </w:r>
      <w:r w:rsidR="00316935">
        <w:t xml:space="preserve">coronary stenosis severity </w:t>
      </w:r>
      <w:r w:rsidR="002D1D01">
        <w:t xml:space="preserve">in women </w:t>
      </w:r>
      <w:r w:rsidR="00316935">
        <w:t xml:space="preserve">and </w:t>
      </w:r>
      <w:r w:rsidR="002D1D01">
        <w:t xml:space="preserve">(b) </w:t>
      </w:r>
      <w:r w:rsidR="00316935">
        <w:t>lower rates of revascularization in women with positive FFR</w:t>
      </w:r>
      <w:r w:rsidR="00316935" w:rsidRPr="00316935">
        <w:rPr>
          <w:vertAlign w:val="subscript"/>
        </w:rPr>
        <w:t>CT</w:t>
      </w:r>
      <w:r w:rsidR="007660CA">
        <w:rPr>
          <w:vertAlign w:val="subscript"/>
        </w:rPr>
        <w:t xml:space="preserve"> </w:t>
      </w:r>
      <w:r w:rsidR="007660CA">
        <w:t>[22]</w:t>
      </w:r>
      <w:r w:rsidR="00316935">
        <w:t xml:space="preserve">. </w:t>
      </w:r>
    </w:p>
    <w:p w14:paraId="3D2EF94E" w14:textId="7C6B5D2A" w:rsidR="00316935" w:rsidRDefault="00194BFB" w:rsidP="00BD11AD">
      <w:r>
        <w:t>The aim of</w:t>
      </w:r>
      <w:r w:rsidR="00316935">
        <w:t xml:space="preserve"> this study was to </w:t>
      </w:r>
      <w:r w:rsidR="003E2391">
        <w:t xml:space="preserve">describe </w:t>
      </w:r>
      <w:r w:rsidR="000B21AB">
        <w:t>sex</w:t>
      </w:r>
      <w:r w:rsidR="00316935">
        <w:t>-related differences in</w:t>
      </w:r>
      <w:r w:rsidR="008B6925">
        <w:t xml:space="preserve"> coronary </w:t>
      </w:r>
      <w:r w:rsidR="00B86E27">
        <w:t xml:space="preserve">stenosis </w:t>
      </w:r>
      <w:r w:rsidR="00316935">
        <w:t>severity and FFR</w:t>
      </w:r>
      <w:r w:rsidR="00316935" w:rsidRPr="00316935">
        <w:rPr>
          <w:vertAlign w:val="subscript"/>
        </w:rPr>
        <w:t>CT</w:t>
      </w:r>
      <w:r w:rsidR="00D233F0">
        <w:t xml:space="preserve">, and their relationship with </w:t>
      </w:r>
      <w:r w:rsidR="008B6925">
        <w:t>(</w:t>
      </w:r>
      <w:proofErr w:type="spellStart"/>
      <w:r w:rsidR="008B6925">
        <w:t>i</w:t>
      </w:r>
      <w:proofErr w:type="spellEnd"/>
      <w:r w:rsidR="008B6925">
        <w:t xml:space="preserve">) </w:t>
      </w:r>
      <w:r>
        <w:t xml:space="preserve">use of </w:t>
      </w:r>
      <w:r w:rsidR="00D233F0">
        <w:t xml:space="preserve">invasive </w:t>
      </w:r>
      <w:r>
        <w:t xml:space="preserve">coronary </w:t>
      </w:r>
      <w:r w:rsidR="00D233F0">
        <w:t>angiography</w:t>
      </w:r>
      <w:r>
        <w:t xml:space="preserve"> and</w:t>
      </w:r>
      <w:r w:rsidR="00D233F0">
        <w:t xml:space="preserve"> revascularization, </w:t>
      </w:r>
      <w:r w:rsidR="008B6925">
        <w:t xml:space="preserve">(ii) </w:t>
      </w:r>
      <w:r>
        <w:t xml:space="preserve">rate of </w:t>
      </w:r>
      <w:r w:rsidR="00D233F0">
        <w:t xml:space="preserve">clinical events and </w:t>
      </w:r>
      <w:r w:rsidR="008B6925">
        <w:t xml:space="preserve">(iii) </w:t>
      </w:r>
      <w:r w:rsidR="00D233F0">
        <w:t xml:space="preserve">overall </w:t>
      </w:r>
      <w:r>
        <w:t xml:space="preserve">cardiac </w:t>
      </w:r>
      <w:r w:rsidR="00D233F0">
        <w:t>costs in a cohort of patients</w:t>
      </w:r>
      <w:r w:rsidR="002C670D">
        <w:t xml:space="preserve"> </w:t>
      </w:r>
      <w:r>
        <w:t xml:space="preserve">with new onset chest pain </w:t>
      </w:r>
      <w:r w:rsidR="002C670D">
        <w:t xml:space="preserve">who underwent </w:t>
      </w:r>
      <w:r w:rsidR="0019157B">
        <w:t xml:space="preserve">both </w:t>
      </w:r>
      <w:r w:rsidR="002C670D">
        <w:t>CCTA and FFR</w:t>
      </w:r>
      <w:r w:rsidR="002C670D" w:rsidRPr="002C670D">
        <w:rPr>
          <w:vertAlign w:val="subscript"/>
        </w:rPr>
        <w:t>CT</w:t>
      </w:r>
      <w:r w:rsidR="002C670D">
        <w:t>.</w:t>
      </w:r>
    </w:p>
    <w:p w14:paraId="640DC89E" w14:textId="24A341D4" w:rsidR="001F17DC" w:rsidRDefault="001F17DC" w:rsidP="001F17DC">
      <w:pPr>
        <w:pStyle w:val="Heading1"/>
      </w:pPr>
      <w:r>
        <w:t>Methods</w:t>
      </w:r>
    </w:p>
    <w:p w14:paraId="26212C1F" w14:textId="4C4A11A0" w:rsidR="00FE4943" w:rsidRPr="00FE4943" w:rsidRDefault="00FE4943" w:rsidP="00FE4943">
      <w:bookmarkStart w:id="10" w:name="_Hlk153009075"/>
      <w:r w:rsidRPr="00FE4943">
        <w:t>The data that support the findings of this study are available from the corresponding author upon reasonable request.</w:t>
      </w:r>
    </w:p>
    <w:bookmarkEnd w:id="10"/>
    <w:p w14:paraId="21200290" w14:textId="21F35966" w:rsidR="00255BFF" w:rsidRDefault="001F17DC" w:rsidP="0019157B">
      <w:pPr>
        <w:pStyle w:val="Heading2"/>
      </w:pPr>
      <w:r w:rsidRPr="0019157B">
        <w:t>Population</w:t>
      </w:r>
    </w:p>
    <w:p w14:paraId="5A332461" w14:textId="7E7B9144" w:rsidR="00E05A27" w:rsidRDefault="001F17DC" w:rsidP="00E05A27">
      <w:r w:rsidRPr="001F17DC">
        <w:t xml:space="preserve">This analysis is a </w:t>
      </w:r>
      <w:proofErr w:type="spellStart"/>
      <w:r w:rsidRPr="001F17DC">
        <w:t>substudy</w:t>
      </w:r>
      <w:proofErr w:type="spellEnd"/>
      <w:r w:rsidRPr="001F17DC">
        <w:t xml:space="preserve"> of the FORECAST trial</w:t>
      </w:r>
      <w:r w:rsidR="008038C5">
        <w:t>,</w:t>
      </w:r>
      <w:r w:rsidR="00B53BDF">
        <w:t xml:space="preserve"> </w:t>
      </w:r>
      <w:r w:rsidR="008038C5">
        <w:t xml:space="preserve">including only the patients </w:t>
      </w:r>
      <w:r w:rsidRPr="001F17DC">
        <w:t>who underwent both CCTA and FFR</w:t>
      </w:r>
      <w:r w:rsidRPr="001F17DC">
        <w:rPr>
          <w:vertAlign w:val="subscript"/>
        </w:rPr>
        <w:t>CT</w:t>
      </w:r>
      <w:r w:rsidRPr="001F17DC">
        <w:t>. The FORECAST trial (NCT03187639) has been reported previously in detail</w:t>
      </w:r>
      <w:r w:rsidR="007660CA">
        <w:t xml:space="preserve"> [15,23]</w:t>
      </w:r>
      <w:r w:rsidRPr="001F17DC">
        <w:t>.</w:t>
      </w:r>
      <w:r w:rsidR="002B04FE">
        <w:rPr>
          <w:color w:val="000000"/>
          <w:vertAlign w:val="superscript"/>
        </w:rPr>
        <w:t xml:space="preserve"> </w:t>
      </w:r>
      <w:r w:rsidR="002B04FE">
        <w:rPr>
          <w:color w:val="000000"/>
        </w:rPr>
        <w:t xml:space="preserve">Briefly, </w:t>
      </w:r>
      <w:r w:rsidR="00E05A27" w:rsidRPr="001F17DC">
        <w:t>FORECAST was a</w:t>
      </w:r>
      <w:r w:rsidR="00E05A27">
        <w:t xml:space="preserve"> </w:t>
      </w:r>
      <w:r w:rsidR="00E05A27" w:rsidRPr="001F17DC">
        <w:t xml:space="preserve">multicentre trial </w:t>
      </w:r>
      <w:r w:rsidR="003C6795">
        <w:t>that</w:t>
      </w:r>
      <w:r w:rsidR="00E05A27" w:rsidRPr="001F17DC">
        <w:t xml:space="preserve"> prospectively enrolled 1400 </w:t>
      </w:r>
      <w:r w:rsidR="003C6795">
        <w:t xml:space="preserve">stable </w:t>
      </w:r>
      <w:r w:rsidR="00E05A27" w:rsidRPr="001F17DC">
        <w:t xml:space="preserve">patients with </w:t>
      </w:r>
      <w:r w:rsidR="00E05A27">
        <w:t>chest pain</w:t>
      </w:r>
      <w:r w:rsidR="00250129">
        <w:t xml:space="preserve"> who were</w:t>
      </w:r>
      <w:r w:rsidR="00E05A27">
        <w:t xml:space="preserve"> </w:t>
      </w:r>
      <w:r w:rsidR="00E05A27" w:rsidRPr="001F17DC">
        <w:t xml:space="preserve">randomized to an initial testing pathway using CCTA and </w:t>
      </w:r>
      <w:r w:rsidR="00E05A27">
        <w:t xml:space="preserve">selective </w:t>
      </w:r>
      <w:r w:rsidR="00E05A27" w:rsidRPr="001F17DC">
        <w:t>FFR</w:t>
      </w:r>
      <w:r w:rsidR="00E05A27" w:rsidRPr="001F17DC">
        <w:rPr>
          <w:vertAlign w:val="subscript"/>
        </w:rPr>
        <w:t>CT</w:t>
      </w:r>
      <w:r w:rsidR="00E05A27" w:rsidRPr="001F17DC">
        <w:t xml:space="preserve"> (experimental group) or to the standard care pathway (standard group). </w:t>
      </w:r>
      <w:r w:rsidR="00E05A27">
        <w:t xml:space="preserve">Despite a significant reduction in the usage of </w:t>
      </w:r>
      <w:r w:rsidR="000D275B">
        <w:t>ICA</w:t>
      </w:r>
      <w:r w:rsidR="00E05A27">
        <w:t xml:space="preserve">, </w:t>
      </w:r>
      <w:r w:rsidR="00E05A27" w:rsidRPr="001F17DC">
        <w:t xml:space="preserve">there were no significant differences </w:t>
      </w:r>
      <w:r w:rsidR="00E05A27">
        <w:t xml:space="preserve">in clinical events and </w:t>
      </w:r>
      <w:r w:rsidR="00E05A27">
        <w:lastRenderedPageBreak/>
        <w:t xml:space="preserve">overall costs </w:t>
      </w:r>
      <w:r w:rsidR="00E05A27" w:rsidRPr="001F17DC">
        <w:t>between the CCTA/FFR</w:t>
      </w:r>
      <w:r w:rsidR="00E05A27" w:rsidRPr="001F17DC">
        <w:rPr>
          <w:vertAlign w:val="subscript"/>
        </w:rPr>
        <w:t>CT</w:t>
      </w:r>
      <w:r w:rsidR="00E05A27" w:rsidRPr="001F17DC">
        <w:t xml:space="preserve"> pathway and standard care</w:t>
      </w:r>
      <w:r w:rsidR="007660CA">
        <w:t xml:space="preserve"> [15]</w:t>
      </w:r>
      <w:r w:rsidR="00E05A27" w:rsidRPr="001F17DC">
        <w:t xml:space="preserve">. </w:t>
      </w:r>
      <w:bookmarkStart w:id="11" w:name="_Hlk164435144"/>
      <w:r w:rsidR="00250129">
        <w:t>T</w:t>
      </w:r>
      <w:r w:rsidR="00E05A27" w:rsidRPr="001F17DC">
        <w:t xml:space="preserve">he trial received </w:t>
      </w:r>
      <w:r w:rsidR="00250129">
        <w:t xml:space="preserve">full </w:t>
      </w:r>
      <w:r w:rsidR="00E05A27" w:rsidRPr="001F17DC">
        <w:t>ethical approval (REC Reference 18/SC/0490, IRAS Project ID: 231037)</w:t>
      </w:r>
      <w:r w:rsidR="00FE4943">
        <w:t xml:space="preserve"> and all patients provided informed consent.</w:t>
      </w:r>
    </w:p>
    <w:bookmarkEnd w:id="11"/>
    <w:p w14:paraId="2EF374D0" w14:textId="2ACA4FC2" w:rsidR="00C97B4E" w:rsidRDefault="00C97B4E" w:rsidP="00E05A27">
      <w:r w:rsidRPr="00C97B4E">
        <w:t xml:space="preserve">Out of the 700 patients randomized </w:t>
      </w:r>
      <w:r w:rsidR="00250129">
        <w:t>to</w:t>
      </w:r>
      <w:r w:rsidRPr="00C97B4E">
        <w:t xml:space="preserve"> the FORECAST experimental group</w:t>
      </w:r>
      <w:r w:rsidR="00250129">
        <w:t>,</w:t>
      </w:r>
      <w:r w:rsidRPr="00C97B4E">
        <w:t xml:space="preserve"> 254 (38%) patients met the criteria for FFR</w:t>
      </w:r>
      <w:r w:rsidRPr="0019157B">
        <w:rPr>
          <w:vertAlign w:val="subscript"/>
        </w:rPr>
        <w:t>CT</w:t>
      </w:r>
      <w:r w:rsidRPr="00C97B4E">
        <w:t xml:space="preserve"> analysis (≥40% stenosis in at least one epicardial coronary artery)</w:t>
      </w:r>
      <w:r w:rsidR="00250129">
        <w:t>,</w:t>
      </w:r>
      <w:r w:rsidRPr="00C97B4E">
        <w:t xml:space="preserve"> with an additional 5 patients also being referred for FFR</w:t>
      </w:r>
      <w:r w:rsidRPr="00C97B4E">
        <w:rPr>
          <w:vertAlign w:val="subscript"/>
        </w:rPr>
        <w:t>CT</w:t>
      </w:r>
      <w:r w:rsidRPr="00C97B4E">
        <w:t xml:space="preserve"> (without meeting protocol criteria). </w:t>
      </w:r>
      <w:bookmarkStart w:id="12" w:name="_Hlk149533832"/>
      <w:r w:rsidRPr="00C97B4E">
        <w:t>4</w:t>
      </w:r>
      <w:r w:rsidR="00397F68">
        <w:t>7</w:t>
      </w:r>
      <w:r w:rsidRPr="00C97B4E">
        <w:t xml:space="preserve"> patients were excluded due to missing FFR</w:t>
      </w:r>
      <w:r w:rsidRPr="00C97B4E">
        <w:rPr>
          <w:vertAlign w:val="subscript"/>
        </w:rPr>
        <w:t>CT</w:t>
      </w:r>
      <w:r>
        <w:t xml:space="preserve">, either </w:t>
      </w:r>
      <w:r w:rsidR="003C6795">
        <w:t>because FFR</w:t>
      </w:r>
      <w:r w:rsidR="003C6795" w:rsidRPr="00C82DB4">
        <w:rPr>
          <w:vertAlign w:val="subscript"/>
        </w:rPr>
        <w:t xml:space="preserve">CT </w:t>
      </w:r>
      <w:r w:rsidR="003C6795">
        <w:t xml:space="preserve">could </w:t>
      </w:r>
      <w:r>
        <w:t xml:space="preserve">not </w:t>
      </w:r>
      <w:r w:rsidR="003C6795">
        <w:t xml:space="preserve">be </w:t>
      </w:r>
      <w:r>
        <w:t>computed</w:t>
      </w:r>
      <w:r w:rsidR="00B00F90">
        <w:t xml:space="preserve"> (3</w:t>
      </w:r>
      <w:r w:rsidR="00397F68">
        <w:t>9</w:t>
      </w:r>
      <w:r w:rsidR="00B00F90">
        <w:t xml:space="preserve"> patients)</w:t>
      </w:r>
      <w:r>
        <w:t xml:space="preserve"> or failure </w:t>
      </w:r>
      <w:r w:rsidR="0019157B">
        <w:t>to retrieve FFR</w:t>
      </w:r>
      <w:r w:rsidR="0019157B" w:rsidRPr="0019157B">
        <w:rPr>
          <w:vertAlign w:val="subscript"/>
        </w:rPr>
        <w:t>CT</w:t>
      </w:r>
      <w:r w:rsidR="0019157B">
        <w:t xml:space="preserve"> data</w:t>
      </w:r>
      <w:r w:rsidR="00E116A6">
        <w:t xml:space="preserve"> due to technical issues</w:t>
      </w:r>
      <w:r w:rsidR="00B00F90">
        <w:t xml:space="preserve"> (8 patients)</w:t>
      </w:r>
      <w:r w:rsidRPr="00C97B4E">
        <w:t>.</w:t>
      </w:r>
      <w:bookmarkEnd w:id="12"/>
      <w:r w:rsidRPr="00C97B4E">
        <w:t xml:space="preserve"> In summary, this analysis includes 212 patients with complete CCTA and FFR</w:t>
      </w:r>
      <w:r w:rsidRPr="00C97B4E">
        <w:rPr>
          <w:vertAlign w:val="subscript"/>
        </w:rPr>
        <w:t>CT</w:t>
      </w:r>
      <w:r w:rsidRPr="00C97B4E">
        <w:t xml:space="preserve"> data and </w:t>
      </w:r>
      <w:r w:rsidR="004D29F3">
        <w:t xml:space="preserve">a total of </w:t>
      </w:r>
      <w:r w:rsidRPr="00C97B4E">
        <w:t xml:space="preserve">1245 vessels with matched CCTA data and distal </w:t>
      </w:r>
      <w:proofErr w:type="gramStart"/>
      <w:r w:rsidRPr="00C97B4E">
        <w:t>FFR</w:t>
      </w:r>
      <w:r w:rsidRPr="00C97B4E">
        <w:rPr>
          <w:vertAlign w:val="subscript"/>
        </w:rPr>
        <w:t>CT</w:t>
      </w:r>
      <w:r w:rsidR="005A0D7A">
        <w:rPr>
          <w:vertAlign w:val="subscript"/>
        </w:rPr>
        <w:t xml:space="preserve"> </w:t>
      </w:r>
      <w:r w:rsidR="00622556">
        <w:t xml:space="preserve"> [</w:t>
      </w:r>
      <w:proofErr w:type="gramEnd"/>
      <w:r w:rsidR="005A0D7A">
        <w:t>Figure 1</w:t>
      </w:r>
      <w:r w:rsidR="00622556">
        <w:t>]</w:t>
      </w:r>
      <w:r w:rsidRPr="00C97B4E">
        <w:t>.</w:t>
      </w:r>
    </w:p>
    <w:p w14:paraId="64D29BB6" w14:textId="77777777" w:rsidR="001F17DC" w:rsidRDefault="001F17DC" w:rsidP="001F17DC">
      <w:pPr>
        <w:pStyle w:val="Heading2"/>
      </w:pPr>
      <w:r>
        <w:t xml:space="preserve">Data acquisition </w:t>
      </w:r>
    </w:p>
    <w:p w14:paraId="7EAC8D13" w14:textId="62AAE986" w:rsidR="001F17DC" w:rsidRDefault="001F17DC" w:rsidP="001F17DC">
      <w:r>
        <w:t>As per the FORECAST trial methodology</w:t>
      </w:r>
      <w:r w:rsidR="007660CA">
        <w:t xml:space="preserve"> [15,23] </w:t>
      </w:r>
      <w:r>
        <w:t xml:space="preserve">the coronary stenosis </w:t>
      </w:r>
      <w:r w:rsidR="0020227E">
        <w:t xml:space="preserve">distribution and </w:t>
      </w:r>
      <w:r>
        <w:t>severity was determined at site level and recorded in the electronic Case Report Form</w:t>
      </w:r>
      <w:r w:rsidR="00C97B4E">
        <w:t>, from which it was then extracted for this analysis</w:t>
      </w:r>
      <w:r>
        <w:t xml:space="preserve">. </w:t>
      </w:r>
      <w:bookmarkStart w:id="13" w:name="_Hlk140582072"/>
      <w:r w:rsidR="00FD0A36">
        <w:t xml:space="preserve">Significant </w:t>
      </w:r>
      <w:r w:rsidR="00657A54">
        <w:t>coronary artery disease (CAD)</w:t>
      </w:r>
      <w:r>
        <w:t xml:space="preserve"> is defined as any luminal diameter stenosis</w:t>
      </w:r>
      <w:r w:rsidR="002B04FE">
        <w:t xml:space="preserve"> </w:t>
      </w:r>
      <w:r w:rsidR="00622556">
        <w:t>(DS)</w:t>
      </w:r>
      <w:r>
        <w:t xml:space="preserve"> ≥70% for </w:t>
      </w:r>
      <w:proofErr w:type="spellStart"/>
      <w:r>
        <w:t>non</w:t>
      </w:r>
      <w:r w:rsidR="002B04FE">
        <w:t xml:space="preserve"> </w:t>
      </w:r>
      <w:r>
        <w:t>left</w:t>
      </w:r>
      <w:proofErr w:type="spellEnd"/>
      <w:r>
        <w:t xml:space="preserve"> main stem</w:t>
      </w:r>
      <w:r w:rsidR="000D275B">
        <w:t xml:space="preserve"> (LMS)</w:t>
      </w:r>
      <w:r>
        <w:t xml:space="preserve"> coronary arteries and/or ≥50% for lesions involving the </w:t>
      </w:r>
      <w:r w:rsidR="000D275B">
        <w:t>LMS</w:t>
      </w:r>
      <w:r>
        <w:t xml:space="preserve">. </w:t>
      </w:r>
      <w:bookmarkStart w:id="14" w:name="_Hlk140582250"/>
      <w:bookmarkEnd w:id="13"/>
      <w:r w:rsidR="00FD0A36">
        <w:t xml:space="preserve">Obstructive CAD is defined as </w:t>
      </w:r>
      <w:r w:rsidR="00FD0A36" w:rsidRPr="00FD0A36">
        <w:t>≥50%</w:t>
      </w:r>
      <w:r w:rsidR="00FD0A36">
        <w:t xml:space="preserve"> luminal diameter stenosis in any epicardial coronary.</w:t>
      </w:r>
      <w:bookmarkEnd w:id="14"/>
      <w:r w:rsidR="00FD0A36">
        <w:t xml:space="preserve">  </w:t>
      </w:r>
      <w:r>
        <w:t>For this analysis 2 cardiologists</w:t>
      </w:r>
      <w:r w:rsidR="004D29F3">
        <w:t xml:space="preserve"> (LG, </w:t>
      </w:r>
      <w:r w:rsidR="00397F68">
        <w:t>MK</w:t>
      </w:r>
      <w:r w:rsidR="004D29F3">
        <w:t>)</w:t>
      </w:r>
      <w:r>
        <w:t>, blinded to other patient</w:t>
      </w:r>
      <w:r w:rsidR="004D29F3">
        <w:t>-specific</w:t>
      </w:r>
      <w:r>
        <w:t xml:space="preserve"> details and to each other’s opinion, reviewed all the FFR</w:t>
      </w:r>
      <w:r w:rsidRPr="002C670D">
        <w:rPr>
          <w:vertAlign w:val="subscript"/>
        </w:rPr>
        <w:t>CT</w:t>
      </w:r>
      <w:r>
        <w:t xml:space="preserve"> data. The FFR</w:t>
      </w:r>
      <w:r w:rsidRPr="002C670D">
        <w:rPr>
          <w:vertAlign w:val="subscript"/>
        </w:rPr>
        <w:t>CT</w:t>
      </w:r>
      <w:r>
        <w:t xml:space="preserve"> was measured within the distal third of all coronary arteries of a diameter suitable for revascularisation (at a similar site where invasive FFR would be measured in clinical practice</w:t>
      </w:r>
      <w:r w:rsidR="002464B6">
        <w:t>)</w:t>
      </w:r>
      <w:r w:rsidR="007A3E50">
        <w:t>, as per the trial protocol</w:t>
      </w:r>
      <w:r w:rsidR="002B04FE">
        <w:t xml:space="preserve"> [15,23]</w:t>
      </w:r>
      <w:r>
        <w:t xml:space="preserve">.   </w:t>
      </w:r>
    </w:p>
    <w:p w14:paraId="3CAD0AB0" w14:textId="50CA6DD5" w:rsidR="001F17DC" w:rsidRDefault="001F17DC" w:rsidP="001F17DC">
      <w:pPr>
        <w:pStyle w:val="Heading2"/>
      </w:pPr>
      <w:r>
        <w:t>Invasive procedures</w:t>
      </w:r>
      <w:r w:rsidR="0009715A">
        <w:t xml:space="preserve">, </w:t>
      </w:r>
      <w:r>
        <w:t xml:space="preserve">clinical </w:t>
      </w:r>
      <w:proofErr w:type="gramStart"/>
      <w:r>
        <w:t>events</w:t>
      </w:r>
      <w:proofErr w:type="gramEnd"/>
      <w:r w:rsidR="0009715A">
        <w:t xml:space="preserve"> and costs</w:t>
      </w:r>
    </w:p>
    <w:p w14:paraId="034903F6" w14:textId="08B46CCD" w:rsidR="001F17DC" w:rsidRDefault="001F17DC" w:rsidP="001F17DC">
      <w:r>
        <w:t>Patients in the FORECAST trial were followed up for 9 months.</w:t>
      </w:r>
      <w:r w:rsidR="00F26429">
        <w:t xml:space="preserve"> </w:t>
      </w:r>
      <w:bookmarkStart w:id="15" w:name="_Hlk140757419"/>
      <w:bookmarkStart w:id="16" w:name="_Hlk162951738"/>
      <w:r w:rsidR="00F26429">
        <w:t>Baseline characteristics</w:t>
      </w:r>
      <w:r w:rsidR="00657C24">
        <w:t xml:space="preserve"> (including biological </w:t>
      </w:r>
      <w:proofErr w:type="gramStart"/>
      <w:r w:rsidR="00657C24">
        <w:t>sex</w:t>
      </w:r>
      <w:r w:rsidR="00B40640">
        <w:t xml:space="preserve"> :</w:t>
      </w:r>
      <w:proofErr w:type="gramEnd"/>
      <w:r w:rsidR="00B40640">
        <w:t xml:space="preserve"> binary male/female</w:t>
      </w:r>
      <w:r w:rsidR="00657C24">
        <w:t>)</w:t>
      </w:r>
      <w:r w:rsidR="00F26429">
        <w:t>,</w:t>
      </w:r>
      <w:r>
        <w:t xml:space="preserve"> </w:t>
      </w:r>
      <w:r w:rsidR="00397F68">
        <w:t>ICA</w:t>
      </w:r>
      <w:r>
        <w:t>, revascularization</w:t>
      </w:r>
      <w:r w:rsidR="0019157B">
        <w:t xml:space="preserve">, </w:t>
      </w:r>
      <w:r w:rsidR="00BD38F0">
        <w:t xml:space="preserve">resource </w:t>
      </w:r>
      <w:r w:rsidR="0019157B">
        <w:t>utilization</w:t>
      </w:r>
      <w:r w:rsidR="00BD38F0">
        <w:t xml:space="preserve"> </w:t>
      </w:r>
      <w:r w:rsidR="0019157B">
        <w:t xml:space="preserve">and </w:t>
      </w:r>
      <w:r>
        <w:t>clinical events were collected as per the trial protocol via direct patient contact by research staff at each centre, as well as from local healthcare records.</w:t>
      </w:r>
      <w:bookmarkEnd w:id="15"/>
      <w:r>
        <w:t xml:space="preserve"> </w:t>
      </w:r>
      <w:bookmarkEnd w:id="16"/>
      <w:r>
        <w:t>M</w:t>
      </w:r>
      <w:r w:rsidR="005A0D7A">
        <w:t>ajor adverse cardiovascular events (M</w:t>
      </w:r>
      <w:r>
        <w:t>ACE</w:t>
      </w:r>
      <w:r w:rsidR="005A0D7A">
        <w:t>)</w:t>
      </w:r>
      <w:r>
        <w:t xml:space="preserve"> w</w:t>
      </w:r>
      <w:r w:rsidR="00DE2A6C">
        <w:t>ere</w:t>
      </w:r>
      <w:r>
        <w:t xml:space="preserve"> </w:t>
      </w:r>
      <w:r w:rsidR="008D781C">
        <w:t xml:space="preserve">defined as </w:t>
      </w:r>
      <w:r w:rsidR="00BD38F0">
        <w:t xml:space="preserve">a </w:t>
      </w:r>
      <w:r>
        <w:t>composite of all-cause death, non-fatal</w:t>
      </w:r>
      <w:r w:rsidR="000D275B">
        <w:t xml:space="preserve"> myocardial infarction (MI)</w:t>
      </w:r>
      <w:r>
        <w:t>, stroke and cardiovascular hospitalization</w:t>
      </w:r>
      <w:bookmarkStart w:id="17" w:name="_Hlk149535615"/>
      <w:r>
        <w:t>.</w:t>
      </w:r>
      <w:r w:rsidR="0009715A">
        <w:t xml:space="preserve"> </w:t>
      </w:r>
      <w:r w:rsidR="00B234E7" w:rsidRPr="00B234E7">
        <w:t xml:space="preserve">As per the FORECAST trial protocol the total per-patient costs represented the sum of each individual pre-specified resource used over the follow-up interval (investigation/procedure, hospital visit and/or admission, medication) weighted by </w:t>
      </w:r>
      <w:r w:rsidR="000D275B">
        <w:t>United Kingdom (</w:t>
      </w:r>
      <w:r w:rsidR="00B234E7" w:rsidRPr="00B234E7">
        <w:t>UK</w:t>
      </w:r>
      <w:r w:rsidR="000D275B">
        <w:t>)</w:t>
      </w:r>
      <w:r w:rsidR="00B234E7" w:rsidRPr="00B234E7">
        <w:t xml:space="preserve"> tariffs</w:t>
      </w:r>
      <w:r w:rsidR="007660CA">
        <w:t xml:space="preserve"> [15</w:t>
      </w:r>
      <w:r w:rsidR="002B04FE">
        <w:t xml:space="preserve">]. </w:t>
      </w:r>
    </w:p>
    <w:bookmarkEnd w:id="17"/>
    <w:p w14:paraId="4CAFAC43" w14:textId="26AD4BF6" w:rsidR="001F17DC" w:rsidRPr="003C5F13" w:rsidRDefault="001F17DC" w:rsidP="002C670D">
      <w:pPr>
        <w:pStyle w:val="Heading2"/>
      </w:pPr>
      <w:r>
        <w:t>Statistical analysis</w:t>
      </w:r>
    </w:p>
    <w:p w14:paraId="578D0A8F" w14:textId="408176DE" w:rsidR="002C670D" w:rsidRDefault="001F17DC" w:rsidP="001F17DC">
      <w:r w:rsidRPr="00E72720">
        <w:t>Conti</w:t>
      </w:r>
      <w:r w:rsidRPr="007F4D9A">
        <w:t>nuous data are presented as mean (± standard deviation, SD) or median (interquartile range, IQR), as appropriate,</w:t>
      </w:r>
      <w:r w:rsidRPr="00080B5C">
        <w:t xml:space="preserve"> depending on data distribution. Categorical data are presented as frequency and percentage. Characteristics were compared using the </w:t>
      </w:r>
      <w:r w:rsidR="005A0D7A">
        <w:t>student t-test o</w:t>
      </w:r>
      <w:r w:rsidR="00250ED6">
        <w:t>r</w:t>
      </w:r>
      <w:r w:rsidR="005A0D7A">
        <w:t xml:space="preserve"> Mann-Whitney U test as appropriate</w:t>
      </w:r>
      <w:r w:rsidRPr="00E2466B">
        <w:t xml:space="preserve"> for continuous variables and Pearson chi-square test or the Fisher exact test for discrete variables. Cumulative event rates were demonstrated using Kaplan–Meier survival curves and compared using the log-rank test. Univariable and multivariable Cox regression analysis was used to identify independent predictors of MACE by 9</w:t>
      </w:r>
      <w:r w:rsidR="000D275B">
        <w:t>-</w:t>
      </w:r>
      <w:r w:rsidRPr="00E2466B">
        <w:t>month follow-up. Hazard ratio</w:t>
      </w:r>
      <w:r w:rsidR="004A2B53">
        <w:t xml:space="preserve"> (HR)</w:t>
      </w:r>
      <w:r w:rsidRPr="00E2466B">
        <w:t xml:space="preserve"> w</w:t>
      </w:r>
      <w:r w:rsidR="004A2B53">
        <w:t>as</w:t>
      </w:r>
      <w:r w:rsidRPr="00E2466B">
        <w:t xml:space="preserve"> assessed as an estimation of risk with 95% confidence interval (CI). Differences were considered statistically significant when the 2-sided p values were ≤0.05. All statistical analyses were performed using IBM SPSS Statistics for Windows, version 28 (IBM Corp., Armonk, N.Y., USA) and RStudio, PBC (Boston, Massachusetts, USA).</w:t>
      </w:r>
    </w:p>
    <w:p w14:paraId="65B44919" w14:textId="212173BD" w:rsidR="002C670D" w:rsidRPr="008038C5" w:rsidRDefault="002C670D" w:rsidP="008038C5">
      <w:pPr>
        <w:pStyle w:val="Heading1"/>
      </w:pPr>
      <w:r w:rsidRPr="008038C5">
        <w:t>Results</w:t>
      </w:r>
    </w:p>
    <w:p w14:paraId="26F3AB91" w14:textId="6C5C8ABD" w:rsidR="002C670D" w:rsidRPr="008038C5" w:rsidRDefault="008038C5" w:rsidP="008038C5">
      <w:bookmarkStart w:id="18" w:name="_Hlk150956821"/>
      <w:r>
        <w:t>This analysis includes</w:t>
      </w:r>
      <w:r w:rsidR="002C670D" w:rsidRPr="00E2466B">
        <w:t xml:space="preserve"> 212 eligible patients</w:t>
      </w:r>
      <w:r w:rsidR="005A0D7A">
        <w:t xml:space="preserve"> </w:t>
      </w:r>
      <w:r w:rsidR="00622556">
        <w:t>[</w:t>
      </w:r>
      <w:r w:rsidR="005A0D7A">
        <w:t>Figure 1</w:t>
      </w:r>
      <w:r w:rsidR="00622556">
        <w:t>],</w:t>
      </w:r>
      <w:r w:rsidR="00E05A27">
        <w:t xml:space="preserve"> </w:t>
      </w:r>
      <w:r>
        <w:t xml:space="preserve">of whom </w:t>
      </w:r>
      <w:r w:rsidR="00705012">
        <w:t xml:space="preserve">144 (67.9%) </w:t>
      </w:r>
      <w:r w:rsidR="00A92901">
        <w:t xml:space="preserve">were </w:t>
      </w:r>
      <w:r w:rsidR="00D146DE">
        <w:t>men</w:t>
      </w:r>
      <w:r w:rsidR="00705012">
        <w:t xml:space="preserve"> and 68 (32.1%) </w:t>
      </w:r>
      <w:r w:rsidR="00D146DE">
        <w:t>women</w:t>
      </w:r>
      <w:r w:rsidR="002C670D" w:rsidRPr="00E2466B">
        <w:t xml:space="preserve">. The baseline demographics and risk factors </w:t>
      </w:r>
      <w:r w:rsidR="00250ED6">
        <w:t>by</w:t>
      </w:r>
      <w:r w:rsidR="002C670D">
        <w:t xml:space="preserve"> </w:t>
      </w:r>
      <w:r w:rsidR="000B21AB">
        <w:t>sex</w:t>
      </w:r>
      <w:r w:rsidR="002C670D">
        <w:t xml:space="preserve"> </w:t>
      </w:r>
      <w:r w:rsidR="002C670D" w:rsidRPr="00E2466B">
        <w:t>are</w:t>
      </w:r>
      <w:r w:rsidR="00513E82">
        <w:t xml:space="preserve"> well balanced,</w:t>
      </w:r>
      <w:r w:rsidR="002F391A">
        <w:t xml:space="preserve"> </w:t>
      </w:r>
      <w:r w:rsidR="00050AE7">
        <w:t>including the pre-test CAD probability</w:t>
      </w:r>
      <w:r w:rsidR="002F391A">
        <w:t xml:space="preserve">, with the </w:t>
      </w:r>
      <w:r w:rsidR="002F391A">
        <w:lastRenderedPageBreak/>
        <w:t>single exception of age,</w:t>
      </w:r>
      <w:r w:rsidR="00513E82">
        <w:t xml:space="preserve"> women </w:t>
      </w:r>
      <w:r w:rsidR="002F391A">
        <w:t>being</w:t>
      </w:r>
      <w:r w:rsidR="00513E82">
        <w:t xml:space="preserve"> significantly older</w:t>
      </w:r>
      <w:r w:rsidR="00DE2A6C">
        <w:t xml:space="preserve"> </w:t>
      </w:r>
      <w:r w:rsidR="00DE2A6C" w:rsidRPr="00DE2A6C">
        <w:t xml:space="preserve">(mean age 67.0±8.0 years </w:t>
      </w:r>
      <w:r w:rsidR="00DE2A6C">
        <w:t xml:space="preserve">for </w:t>
      </w:r>
      <w:r w:rsidR="00BE3B29">
        <w:t>female</w:t>
      </w:r>
      <w:r w:rsidR="00622556">
        <w:t xml:space="preserve"> participants</w:t>
      </w:r>
      <w:r w:rsidR="00DE2A6C">
        <w:t xml:space="preserve"> </w:t>
      </w:r>
      <w:r w:rsidR="00DE2A6C" w:rsidRPr="00DE2A6C">
        <w:t>v</w:t>
      </w:r>
      <w:r w:rsidR="00DE2A6C">
        <w:t>ersu</w:t>
      </w:r>
      <w:r w:rsidR="00DE2A6C" w:rsidRPr="00DE2A6C">
        <w:t>s 64.0±9.0 years</w:t>
      </w:r>
      <w:r w:rsidR="00DE2A6C">
        <w:t xml:space="preserve"> for </w:t>
      </w:r>
      <w:r w:rsidR="00BE3B29">
        <w:t>male participants</w:t>
      </w:r>
      <w:r w:rsidR="00DE2A6C" w:rsidRPr="00DE2A6C">
        <w:t>, p=0.007)</w:t>
      </w:r>
      <w:r w:rsidR="00DE2A6C">
        <w:t>, see Table 1</w:t>
      </w:r>
      <w:r w:rsidR="00DE2A6C" w:rsidRPr="00DE2A6C">
        <w:t xml:space="preserve">. </w:t>
      </w:r>
      <w:r w:rsidR="002C670D" w:rsidRPr="00E2466B">
        <w:t xml:space="preserve"> </w:t>
      </w:r>
    </w:p>
    <w:bookmarkEnd w:id="18"/>
    <w:p w14:paraId="3B9427EE" w14:textId="4D549407" w:rsidR="00513E82" w:rsidRPr="008038C5" w:rsidRDefault="00D146DE" w:rsidP="008038C5">
      <w:pPr>
        <w:pStyle w:val="Heading2"/>
      </w:pPr>
      <w:r w:rsidRPr="008038C5">
        <w:t xml:space="preserve">Per-patient </w:t>
      </w:r>
      <w:proofErr w:type="spellStart"/>
      <w:r w:rsidRPr="008038C5">
        <w:t>anatomico</w:t>
      </w:r>
      <w:proofErr w:type="spellEnd"/>
      <w:r w:rsidRPr="008038C5">
        <w:t xml:space="preserve">-functional </w:t>
      </w:r>
      <w:r w:rsidR="007D153E" w:rsidRPr="008038C5">
        <w:t xml:space="preserve">assessment by </w:t>
      </w:r>
      <w:r w:rsidR="000B21AB">
        <w:t>sex</w:t>
      </w:r>
    </w:p>
    <w:p w14:paraId="120DEA4E" w14:textId="4CC7BBA7" w:rsidR="004B4695" w:rsidRPr="00E8630E" w:rsidRDefault="00513E82" w:rsidP="00E8630E">
      <w:bookmarkStart w:id="19" w:name="_Hlk140581745"/>
      <w:r>
        <w:t xml:space="preserve">In the overall cohort, </w:t>
      </w:r>
      <w:r w:rsidR="002C670D" w:rsidRPr="00E2466B">
        <w:t xml:space="preserve">100/212 (47.1%) patients had </w:t>
      </w:r>
      <w:r w:rsidR="00FD0A36">
        <w:t>significant</w:t>
      </w:r>
      <w:r w:rsidR="00FD0A36" w:rsidRPr="00E2466B">
        <w:t xml:space="preserve"> </w:t>
      </w:r>
      <w:r w:rsidR="002C670D" w:rsidRPr="00E2466B">
        <w:t>CAD</w:t>
      </w:r>
      <w:r>
        <w:t xml:space="preserve"> (</w:t>
      </w:r>
      <w:r w:rsidR="002C670D" w:rsidRPr="00E2466B">
        <w:t xml:space="preserve">defined as at least </w:t>
      </w:r>
      <w:r w:rsidR="000D275B">
        <w:t>any epicardial</w:t>
      </w:r>
      <w:r w:rsidR="002C670D" w:rsidRPr="00E2466B">
        <w:t xml:space="preserve"> coronary lesion with DS≥70% or </w:t>
      </w:r>
      <w:r w:rsidR="000D275B">
        <w:t>LMS</w:t>
      </w:r>
      <w:r w:rsidR="002C670D" w:rsidRPr="00E2466B">
        <w:t xml:space="preserve"> lesion with DS≥50%</w:t>
      </w:r>
      <w:r>
        <w:t>) and</w:t>
      </w:r>
      <w:r w:rsidR="002C670D" w:rsidRPr="00E2466B">
        <w:t xml:space="preserve"> 139 (65.6%) patients had at least one positive FFR</w:t>
      </w:r>
      <w:r w:rsidR="002C670D" w:rsidRPr="00E2466B">
        <w:rPr>
          <w:vertAlign w:val="subscript"/>
        </w:rPr>
        <w:t>CT</w:t>
      </w:r>
      <w:r w:rsidR="002C670D" w:rsidRPr="00E2466B">
        <w:t xml:space="preserve"> value </w:t>
      </w:r>
      <w:bookmarkStart w:id="20" w:name="_Hlk150973853"/>
      <w:r w:rsidR="002C670D" w:rsidRPr="00E2466B">
        <w:t>(≤0.8)</w:t>
      </w:r>
      <w:r>
        <w:t xml:space="preserve">. </w:t>
      </w:r>
      <w:bookmarkEnd w:id="20"/>
      <w:r>
        <w:t xml:space="preserve">The distribution and severity of luminal coronary stenosis </w:t>
      </w:r>
      <w:r w:rsidR="00E824EB">
        <w:t>was</w:t>
      </w:r>
      <w:r>
        <w:t xml:space="preserve"> similar in </w:t>
      </w:r>
      <w:r w:rsidR="005A0D7A">
        <w:t xml:space="preserve">both </w:t>
      </w:r>
      <w:r w:rsidR="000B21AB">
        <w:t>sexes</w:t>
      </w:r>
      <w:r>
        <w:t xml:space="preserve">, except </w:t>
      </w:r>
      <w:r w:rsidR="007D153E">
        <w:t xml:space="preserve">for </w:t>
      </w:r>
      <w:r>
        <w:t xml:space="preserve">the presence of </w:t>
      </w:r>
      <w:r w:rsidR="00451F50">
        <w:t>non-</w:t>
      </w:r>
      <w:r w:rsidR="00FD0A36">
        <w:t>obstructive CAD</w:t>
      </w:r>
      <w:r>
        <w:t xml:space="preserve"> (DS</w:t>
      </w:r>
      <w:r w:rsidR="00451F50">
        <w:t>&lt;</w:t>
      </w:r>
      <w:r>
        <w:t>50%) w</w:t>
      </w:r>
      <w:r w:rsidR="001D0EE0">
        <w:t>hich</w:t>
      </w:r>
      <w:r>
        <w:t xml:space="preserve"> </w:t>
      </w:r>
      <w:r w:rsidR="001D0EE0">
        <w:t>was</w:t>
      </w:r>
      <w:r>
        <w:t xml:space="preserve"> </w:t>
      </w:r>
      <w:r w:rsidR="00451F50">
        <w:t>more</w:t>
      </w:r>
      <w:r>
        <w:t xml:space="preserve"> frequent in</w:t>
      </w:r>
      <w:r w:rsidR="00BE3B29">
        <w:t xml:space="preserve"> female subjects</w:t>
      </w:r>
      <w:bookmarkEnd w:id="19"/>
      <w:r>
        <w:t xml:space="preserve"> </w:t>
      </w:r>
      <w:r w:rsidR="00622556">
        <w:t>[</w:t>
      </w:r>
      <w:r w:rsidR="004B4695">
        <w:t>Table 2</w:t>
      </w:r>
      <w:r w:rsidR="00622556">
        <w:t>]</w:t>
      </w:r>
      <w:r>
        <w:t>. However, the</w:t>
      </w:r>
      <w:r w:rsidR="004B4695">
        <w:t xml:space="preserve">re was a higher </w:t>
      </w:r>
      <w:r w:rsidR="007D153E">
        <w:t>preval</w:t>
      </w:r>
      <w:r w:rsidR="004B4695">
        <w:t xml:space="preserve">ence of coronary flow impairment in </w:t>
      </w:r>
      <w:r w:rsidR="00397F68">
        <w:t>men</w:t>
      </w:r>
      <w:r w:rsidR="004B4695">
        <w:t xml:space="preserve"> </w:t>
      </w:r>
      <w:r w:rsidR="007D153E">
        <w:t xml:space="preserve">according to </w:t>
      </w:r>
      <w:bookmarkStart w:id="21" w:name="_Hlk112060013"/>
      <w:r w:rsidR="004B4695">
        <w:t>the proportion of patients having at least one FFR</w:t>
      </w:r>
      <w:r w:rsidR="004B4695" w:rsidRPr="004B4695">
        <w:rPr>
          <w:vertAlign w:val="subscript"/>
        </w:rPr>
        <w:t>CT</w:t>
      </w:r>
      <w:r w:rsidR="004B4695">
        <w:rPr>
          <w:rFonts w:cstheme="minorHAnsi"/>
        </w:rPr>
        <w:t>≤</w:t>
      </w:r>
      <w:r w:rsidR="004B4695">
        <w:t>0.8 (</w:t>
      </w:r>
      <w:r w:rsidR="00C2799A">
        <w:t>71.5</w:t>
      </w:r>
      <w:r w:rsidR="004B4695">
        <w:t xml:space="preserve">% of </w:t>
      </w:r>
      <w:r w:rsidR="00BE3B29">
        <w:t>male</w:t>
      </w:r>
      <w:r w:rsidR="005A0D7A">
        <w:t xml:space="preserve"> </w:t>
      </w:r>
      <w:r w:rsidR="004B4695">
        <w:t>v</w:t>
      </w:r>
      <w:r w:rsidR="005A0D7A">
        <w:t>ersus</w:t>
      </w:r>
      <w:r w:rsidR="004B4695">
        <w:t xml:space="preserve"> 47.</w:t>
      </w:r>
      <w:r w:rsidR="00C2799A">
        <w:t>0</w:t>
      </w:r>
      <w:r w:rsidR="004B4695">
        <w:t xml:space="preserve">% of </w:t>
      </w:r>
      <w:r w:rsidR="00BE3B29">
        <w:t>female subjects</w:t>
      </w:r>
      <w:r w:rsidR="004B4695">
        <w:t>, p=0.0</w:t>
      </w:r>
      <w:r w:rsidR="00C2799A">
        <w:t>08</w:t>
      </w:r>
      <w:r w:rsidR="004B4695">
        <w:t xml:space="preserve">) </w:t>
      </w:r>
      <w:proofErr w:type="gramStart"/>
      <w:r w:rsidR="004B4695">
        <w:t>and also</w:t>
      </w:r>
      <w:proofErr w:type="gramEnd"/>
      <w:r w:rsidR="004B4695">
        <w:t xml:space="preserve"> by the lowest per-patient FFR</w:t>
      </w:r>
      <w:r w:rsidR="004B4695" w:rsidRPr="004B4695">
        <w:rPr>
          <w:vertAlign w:val="subscript"/>
        </w:rPr>
        <w:t>CT</w:t>
      </w:r>
      <w:r w:rsidR="00DA4230">
        <w:t xml:space="preserve"> </w:t>
      </w:r>
      <w:bookmarkEnd w:id="21"/>
      <w:r w:rsidR="00DA4230">
        <w:t xml:space="preserve">and distal </w:t>
      </w:r>
      <w:r w:rsidR="00622556">
        <w:t>left anterior descendant (</w:t>
      </w:r>
      <w:r w:rsidR="00DA4230">
        <w:t>LAD</w:t>
      </w:r>
      <w:r w:rsidR="00622556">
        <w:t>)</w:t>
      </w:r>
      <w:r w:rsidR="00DA4230">
        <w:t xml:space="preserve"> FFR</w:t>
      </w:r>
      <w:r w:rsidR="00DA4230" w:rsidRPr="00DA4230">
        <w:rPr>
          <w:vertAlign w:val="subscript"/>
        </w:rPr>
        <w:t>CT</w:t>
      </w:r>
      <w:r w:rsidR="004B4695">
        <w:t xml:space="preserve">, </w:t>
      </w:r>
      <w:r w:rsidR="00DA4230">
        <w:t xml:space="preserve">both </w:t>
      </w:r>
      <w:r w:rsidR="00D92BA0">
        <w:t xml:space="preserve">being </w:t>
      </w:r>
      <w:r w:rsidR="00DA4230">
        <w:t xml:space="preserve">lower in </w:t>
      </w:r>
      <w:r w:rsidR="00BE3B29">
        <w:t>male</w:t>
      </w:r>
      <w:r w:rsidR="00DA4230">
        <w:t xml:space="preserve"> compared to </w:t>
      </w:r>
      <w:r w:rsidR="00BE3B29">
        <w:t xml:space="preserve">female participants </w:t>
      </w:r>
      <w:r w:rsidR="00622556">
        <w:t>[</w:t>
      </w:r>
      <w:r w:rsidR="004B4695">
        <w:t>Table 2</w:t>
      </w:r>
      <w:r w:rsidR="00622556">
        <w:t>]</w:t>
      </w:r>
      <w:r w:rsidR="004B4695">
        <w:t xml:space="preserve">. </w:t>
      </w:r>
    </w:p>
    <w:p w14:paraId="58DBE23F" w14:textId="133A3859" w:rsidR="00D146DE" w:rsidRDefault="00D146DE" w:rsidP="00D146DE">
      <w:pPr>
        <w:pStyle w:val="Heading2"/>
      </w:pPr>
      <w:r>
        <w:t>Per</w:t>
      </w:r>
      <w:r w:rsidR="00BF7C94">
        <w:t xml:space="preserve"> </w:t>
      </w:r>
      <w:r>
        <w:t xml:space="preserve">vessel </w:t>
      </w:r>
      <w:proofErr w:type="spellStart"/>
      <w:r>
        <w:t>anatomico</w:t>
      </w:r>
      <w:proofErr w:type="spellEnd"/>
      <w:r>
        <w:t xml:space="preserve">-functional </w:t>
      </w:r>
      <w:r w:rsidR="00B769E6">
        <w:t xml:space="preserve">assessment by </w:t>
      </w:r>
      <w:r w:rsidR="000B21AB">
        <w:t>sex</w:t>
      </w:r>
    </w:p>
    <w:p w14:paraId="1A947AA5" w14:textId="20C1AF8C" w:rsidR="0044688D" w:rsidRDefault="004B4695" w:rsidP="00181907">
      <w:r w:rsidRPr="004B4695">
        <w:t>The per vessel analysis included 1245 vessels</w:t>
      </w:r>
      <w:r w:rsidR="00451F50">
        <w:t xml:space="preserve"> (</w:t>
      </w:r>
      <w:bookmarkStart w:id="22" w:name="_Hlk112071261"/>
      <w:r w:rsidR="00451F50">
        <w:t xml:space="preserve">384 vessels in </w:t>
      </w:r>
      <w:r w:rsidR="00BE3B29">
        <w:t>female</w:t>
      </w:r>
      <w:r w:rsidR="00451F50">
        <w:t xml:space="preserve"> and 861 vessels in </w:t>
      </w:r>
      <w:r w:rsidR="00BE3B29">
        <w:t>males</w:t>
      </w:r>
      <w:bookmarkEnd w:id="22"/>
      <w:r w:rsidR="00451F50">
        <w:t>)</w:t>
      </w:r>
      <w:r w:rsidRPr="004B4695">
        <w:t xml:space="preserve"> with </w:t>
      </w:r>
      <w:r w:rsidR="00DE2A6C">
        <w:t xml:space="preserve">matched </w:t>
      </w:r>
      <w:r w:rsidR="00F521C3">
        <w:t xml:space="preserve">vessel </w:t>
      </w:r>
      <w:r w:rsidR="00DE2A6C">
        <w:t xml:space="preserve">maximal </w:t>
      </w:r>
      <w:r w:rsidRPr="004B4695">
        <w:t xml:space="preserve">luminal stenosis severity and </w:t>
      </w:r>
      <w:r w:rsidR="00DE2A6C">
        <w:t xml:space="preserve">distal </w:t>
      </w:r>
      <w:r w:rsidRPr="004B4695">
        <w:t>FFR</w:t>
      </w:r>
      <w:r w:rsidRPr="004B4695">
        <w:rPr>
          <w:vertAlign w:val="subscript"/>
        </w:rPr>
        <w:t>CT</w:t>
      </w:r>
      <w:r w:rsidRPr="004B4695">
        <w:t xml:space="preserve"> values.</w:t>
      </w:r>
      <w:r w:rsidR="00451F50">
        <w:t xml:space="preserve"> Overall, </w:t>
      </w:r>
      <w:r w:rsidRPr="004B4695">
        <w:t>395</w:t>
      </w:r>
      <w:r w:rsidR="00181907">
        <w:t>/1245</w:t>
      </w:r>
      <w:r w:rsidRPr="004B4695">
        <w:t xml:space="preserve"> (31.7%)</w:t>
      </w:r>
      <w:r w:rsidR="00451F50">
        <w:t xml:space="preserve"> of the</w:t>
      </w:r>
      <w:r w:rsidRPr="004B4695">
        <w:t xml:space="preserve"> vessels</w:t>
      </w:r>
      <w:r w:rsidR="00181907">
        <w:t xml:space="preserve"> analysed</w:t>
      </w:r>
      <w:r w:rsidRPr="004B4695">
        <w:t xml:space="preserve"> had a positive FFR</w:t>
      </w:r>
      <w:r w:rsidRPr="00B94D13">
        <w:rPr>
          <w:vertAlign w:val="subscript"/>
        </w:rPr>
        <w:t>CT</w:t>
      </w:r>
      <w:r w:rsidR="00181907">
        <w:t xml:space="preserve">, </w:t>
      </w:r>
      <w:r w:rsidR="00181907" w:rsidRPr="00181907">
        <w:t>89/384</w:t>
      </w:r>
      <w:r w:rsidR="00181907">
        <w:t xml:space="preserve"> vessels</w:t>
      </w:r>
      <w:r w:rsidR="00181907" w:rsidRPr="00181907">
        <w:t xml:space="preserve"> (23.1%)</w:t>
      </w:r>
      <w:r w:rsidR="00181907">
        <w:t xml:space="preserve"> in the </w:t>
      </w:r>
      <w:r w:rsidR="00BE3B29">
        <w:t>female subjects</w:t>
      </w:r>
      <w:r w:rsidR="00EB3452">
        <w:t xml:space="preserve"> </w:t>
      </w:r>
      <w:r w:rsidR="00181907">
        <w:t xml:space="preserve">compared with 309/861 vessels (39.5%) in </w:t>
      </w:r>
      <w:r w:rsidR="00BE3B29">
        <w:t>male subjects</w:t>
      </w:r>
      <w:r w:rsidR="00181907">
        <w:t xml:space="preserve">, p&lt;0.001.  The </w:t>
      </w:r>
      <w:r w:rsidR="00406F1E">
        <w:t xml:space="preserve">overall </w:t>
      </w:r>
      <w:r w:rsidRPr="004B4695">
        <w:t>median FFR</w:t>
      </w:r>
      <w:r w:rsidRPr="004B4695">
        <w:rPr>
          <w:vertAlign w:val="subscript"/>
        </w:rPr>
        <w:t>CT</w:t>
      </w:r>
      <w:r w:rsidRPr="004B4695">
        <w:t xml:space="preserve"> was 0.86 (IQR 0.77-0.91</w:t>
      </w:r>
      <w:r w:rsidR="00B76533">
        <w:t>).</w:t>
      </w:r>
      <w:r w:rsidR="00D50E33">
        <w:t xml:space="preserve"> </w:t>
      </w:r>
      <w:bookmarkStart w:id="23" w:name="_Hlk150975021"/>
      <w:r w:rsidR="00B76533">
        <w:t>Although the median FFR</w:t>
      </w:r>
      <w:r w:rsidR="00B76533" w:rsidRPr="00B76533">
        <w:rPr>
          <w:vertAlign w:val="subscript"/>
        </w:rPr>
        <w:t>CT</w:t>
      </w:r>
      <w:r w:rsidR="00B76533">
        <w:t xml:space="preserve"> was above the conventionally accepted threshold for clinically important flow impairment</w:t>
      </w:r>
      <w:r w:rsidR="00406F1E">
        <w:t xml:space="preserve"> </w:t>
      </w:r>
      <w:r w:rsidR="00B76533" w:rsidRPr="00B76533">
        <w:t>(≤0.8)</w:t>
      </w:r>
      <w:r w:rsidR="00050AE7">
        <w:t xml:space="preserve"> in both sexes</w:t>
      </w:r>
      <w:r w:rsidR="00B76533">
        <w:t xml:space="preserve">, the observed values were </w:t>
      </w:r>
      <w:r w:rsidR="00C43C18">
        <w:t xml:space="preserve">higher in </w:t>
      </w:r>
      <w:r w:rsidR="00BE3B29">
        <w:t>female</w:t>
      </w:r>
      <w:r w:rsidR="00C43C18">
        <w:t xml:space="preserve"> (me</w:t>
      </w:r>
      <w:r w:rsidR="001D0EE0">
        <w:t>dian</w:t>
      </w:r>
      <w:r w:rsidR="00C43C18">
        <w:t xml:space="preserve"> FFR</w:t>
      </w:r>
      <w:r w:rsidR="00C43C18" w:rsidRPr="00C43C18">
        <w:rPr>
          <w:vertAlign w:val="subscript"/>
        </w:rPr>
        <w:t>CT</w:t>
      </w:r>
      <w:r w:rsidR="001D0EE0">
        <w:t xml:space="preserve"> </w:t>
      </w:r>
      <w:r w:rsidR="001D0EE0" w:rsidRPr="001D0EE0">
        <w:t>0.88</w:t>
      </w:r>
      <w:r w:rsidR="001D0EE0">
        <w:t>, IQR</w:t>
      </w:r>
      <w:r w:rsidR="001D0EE0" w:rsidRPr="001D0EE0">
        <w:t xml:space="preserve"> 0.81-0.92</w:t>
      </w:r>
      <w:r w:rsidR="00C43C18">
        <w:t>) compared with m</w:t>
      </w:r>
      <w:r w:rsidR="00BE3B29">
        <w:t>ale participants</w:t>
      </w:r>
      <w:r w:rsidR="00C43C18">
        <w:t xml:space="preserve"> (</w:t>
      </w:r>
      <w:r w:rsidR="001D0EE0">
        <w:t>median FFR</w:t>
      </w:r>
      <w:r w:rsidR="001D0EE0" w:rsidRPr="001D0EE0">
        <w:rPr>
          <w:vertAlign w:val="subscript"/>
        </w:rPr>
        <w:t>CT</w:t>
      </w:r>
      <w:r w:rsidR="001D0EE0">
        <w:t xml:space="preserve"> </w:t>
      </w:r>
      <w:r w:rsidR="001D0EE0" w:rsidRPr="001D0EE0">
        <w:t>0.85</w:t>
      </w:r>
      <w:r w:rsidR="001D0EE0">
        <w:t xml:space="preserve">, IQR </w:t>
      </w:r>
      <w:r w:rsidR="001D0EE0" w:rsidRPr="001D0EE0">
        <w:t>0.75-0.91</w:t>
      </w:r>
      <w:r w:rsidR="00C43C18">
        <w:t>), p&lt;0.001</w:t>
      </w:r>
      <w:r w:rsidR="00F521C3">
        <w:t xml:space="preserve"> </w:t>
      </w:r>
      <w:r w:rsidR="00622556">
        <w:t>[</w:t>
      </w:r>
      <w:r w:rsidR="0044688D">
        <w:t>Figure 2 and Table 3</w:t>
      </w:r>
      <w:r w:rsidR="00622556">
        <w:t>]</w:t>
      </w:r>
      <w:r w:rsidR="0044688D">
        <w:t>.</w:t>
      </w:r>
      <w:bookmarkEnd w:id="23"/>
      <w:r w:rsidR="0044688D">
        <w:t xml:space="preserve"> </w:t>
      </w:r>
    </w:p>
    <w:p w14:paraId="1B61CC64" w14:textId="6508F6C2" w:rsidR="002C670D" w:rsidRPr="002C670D" w:rsidRDefault="00B94D13" w:rsidP="002C670D">
      <w:bookmarkStart w:id="24" w:name="_Hlk140582460"/>
      <w:r>
        <w:t xml:space="preserve">In the overall cohort </w:t>
      </w:r>
      <w:r w:rsidR="00D50E33">
        <w:t xml:space="preserve">significant flow impairment by </w:t>
      </w:r>
      <w:r w:rsidR="002C670D" w:rsidRPr="002C670D">
        <w:t>FFR</w:t>
      </w:r>
      <w:r w:rsidR="002C670D" w:rsidRPr="002C670D">
        <w:rPr>
          <w:vertAlign w:val="subscript"/>
        </w:rPr>
        <w:t>CT</w:t>
      </w:r>
      <w:r w:rsidR="002C670D" w:rsidRPr="002C670D">
        <w:t xml:space="preserve"> (cut-off ≤0.8) w</w:t>
      </w:r>
      <w:r w:rsidR="00D50E33">
        <w:t>as</w:t>
      </w:r>
      <w:r w:rsidR="002C670D" w:rsidRPr="002C670D">
        <w:t xml:space="preserve"> discordant to </w:t>
      </w:r>
      <w:r w:rsidR="00F06757">
        <w:t xml:space="preserve">anatomically </w:t>
      </w:r>
      <w:r w:rsidR="00411CC2">
        <w:t>significant</w:t>
      </w:r>
      <w:r w:rsidR="00FD0A36" w:rsidRPr="002C670D">
        <w:t xml:space="preserve"> </w:t>
      </w:r>
      <w:r w:rsidR="002C670D" w:rsidRPr="002C670D">
        <w:t>CAD in 23</w:t>
      </w:r>
      <w:r w:rsidR="00264455">
        <w:t>7</w:t>
      </w:r>
      <w:r w:rsidR="002C670D" w:rsidRPr="002C670D">
        <w:t>/1245 (1</w:t>
      </w:r>
      <w:r w:rsidR="00264455">
        <w:t>9.0</w:t>
      </w:r>
      <w:r w:rsidR="002C670D" w:rsidRPr="002C670D">
        <w:t>%) of vessels</w:t>
      </w:r>
      <w:r w:rsidR="00F521C3">
        <w:t xml:space="preserve">, </w:t>
      </w:r>
      <w:r w:rsidR="002C670D" w:rsidRPr="002C670D">
        <w:t xml:space="preserve">with 44 (3.5%) vessels having </w:t>
      </w:r>
      <w:r w:rsidR="00411CC2">
        <w:t>significant</w:t>
      </w:r>
      <w:r w:rsidR="00411CC2" w:rsidRPr="002C670D">
        <w:t xml:space="preserve"> </w:t>
      </w:r>
      <w:r w:rsidR="002C670D" w:rsidRPr="002C670D">
        <w:t>CAD but negative distal FFR</w:t>
      </w:r>
      <w:r w:rsidR="002C670D" w:rsidRPr="00E824EB">
        <w:rPr>
          <w:vertAlign w:val="subscript"/>
        </w:rPr>
        <w:t>CT</w:t>
      </w:r>
      <w:r w:rsidR="002C670D" w:rsidRPr="002C670D">
        <w:t xml:space="preserve"> (&gt;0.8) and 193/1245 (15.5%) vessels having positive FFR</w:t>
      </w:r>
      <w:r w:rsidR="002C670D" w:rsidRPr="00E824EB">
        <w:rPr>
          <w:vertAlign w:val="subscript"/>
        </w:rPr>
        <w:t xml:space="preserve">CT </w:t>
      </w:r>
      <w:r w:rsidR="002C670D" w:rsidRPr="002C670D">
        <w:t xml:space="preserve">(≤0.8) despite </w:t>
      </w:r>
      <w:r w:rsidR="00FD0A36">
        <w:t>non-</w:t>
      </w:r>
      <w:r w:rsidR="00411CC2">
        <w:t xml:space="preserve">significant </w:t>
      </w:r>
      <w:r w:rsidR="00FD0A36">
        <w:t>CAD</w:t>
      </w:r>
      <w:r w:rsidR="002C670D" w:rsidRPr="002C670D">
        <w:t xml:space="preserve"> </w:t>
      </w:r>
      <w:r w:rsidR="00EB3452">
        <w:t>[</w:t>
      </w:r>
      <w:r w:rsidR="002C670D" w:rsidRPr="002C670D">
        <w:t>Figure 3</w:t>
      </w:r>
      <w:r w:rsidR="00EB3452">
        <w:t>]</w:t>
      </w:r>
      <w:r w:rsidR="002C670D" w:rsidRPr="002C670D">
        <w:t>.</w:t>
      </w:r>
      <w:r w:rsidR="00DF3023">
        <w:t xml:space="preserve"> </w:t>
      </w:r>
      <w:bookmarkEnd w:id="24"/>
      <w:r w:rsidR="00C87C49">
        <w:t xml:space="preserve">This </w:t>
      </w:r>
      <w:proofErr w:type="spellStart"/>
      <w:r w:rsidR="00C87C49">
        <w:t>a</w:t>
      </w:r>
      <w:r w:rsidR="00FB4220">
        <w:t>natomico</w:t>
      </w:r>
      <w:proofErr w:type="spellEnd"/>
      <w:r w:rsidR="00FB4220">
        <w:t>-functional discordance was observed significantly less frequent</w:t>
      </w:r>
      <w:r w:rsidR="00C87C49">
        <w:t>ly</w:t>
      </w:r>
      <w:r w:rsidR="00FB4220">
        <w:t xml:space="preserve"> in </w:t>
      </w:r>
      <w:r w:rsidR="00BE3B29">
        <w:t>female subjects</w:t>
      </w:r>
      <w:r w:rsidR="00F521C3">
        <w:t xml:space="preserve"> </w:t>
      </w:r>
      <w:r w:rsidR="00FB4220">
        <w:t>(60</w:t>
      </w:r>
      <w:r w:rsidR="00DF3023">
        <w:t>/384</w:t>
      </w:r>
      <w:r w:rsidR="00FB4220">
        <w:t>,</w:t>
      </w:r>
      <w:r w:rsidR="00F521C3">
        <w:t xml:space="preserve"> </w:t>
      </w:r>
      <w:r w:rsidR="00DF3023">
        <w:t>1</w:t>
      </w:r>
      <w:r w:rsidR="00FB4220">
        <w:t>5</w:t>
      </w:r>
      <w:r w:rsidR="00DF3023">
        <w:t>.</w:t>
      </w:r>
      <w:r w:rsidR="00FB4220">
        <w:t>6</w:t>
      </w:r>
      <w:r w:rsidR="00DF3023">
        <w:t>%</w:t>
      </w:r>
      <w:r w:rsidR="00FB4220">
        <w:t xml:space="preserve"> of </w:t>
      </w:r>
      <w:r w:rsidR="00DF3023">
        <w:t>vessels</w:t>
      </w:r>
      <w:r w:rsidR="00FB4220">
        <w:t>)</w:t>
      </w:r>
      <w:r w:rsidR="00DF3023">
        <w:t xml:space="preserve"> compared to</w:t>
      </w:r>
      <w:r w:rsidR="00C87C49">
        <w:t xml:space="preserve"> m</w:t>
      </w:r>
      <w:r w:rsidR="00BE3B29">
        <w:t>ale</w:t>
      </w:r>
      <w:r w:rsidR="000F0D3A">
        <w:t>s</w:t>
      </w:r>
      <w:r w:rsidR="00DF3023">
        <w:t xml:space="preserve"> </w:t>
      </w:r>
      <w:r w:rsidR="00C87C49">
        <w:t>(</w:t>
      </w:r>
      <w:r w:rsidR="00DF3023">
        <w:t>1</w:t>
      </w:r>
      <w:r w:rsidR="00FB4220">
        <w:t>77</w:t>
      </w:r>
      <w:r w:rsidR="00DF3023">
        <w:t>/861</w:t>
      </w:r>
      <w:r w:rsidR="00C87C49">
        <w:t xml:space="preserve">, </w:t>
      </w:r>
      <w:r w:rsidR="00FB4220">
        <w:t>20.5</w:t>
      </w:r>
      <w:r w:rsidR="00DF3023">
        <w:t>%</w:t>
      </w:r>
      <w:r w:rsidR="00C87C49">
        <w:t xml:space="preserve"> vessels</w:t>
      </w:r>
      <w:r w:rsidR="00DF3023">
        <w:t>)</w:t>
      </w:r>
      <w:r w:rsidR="00C87C49">
        <w:t>, p=0.04</w:t>
      </w:r>
      <w:bookmarkStart w:id="25" w:name="_Hlk140672974"/>
      <w:r w:rsidR="00264455">
        <w:t>.</w:t>
      </w:r>
      <w:r w:rsidR="00DF3023">
        <w:t xml:space="preserve"> </w:t>
      </w:r>
      <w:r w:rsidR="00411CC2">
        <w:t>Moreover, within the group of anatomically obstructive CAD</w:t>
      </w:r>
      <w:r w:rsidR="002E7629">
        <w:t xml:space="preserve"> </w:t>
      </w:r>
      <w:bookmarkStart w:id="26" w:name="_Hlk140672876"/>
      <w:r w:rsidR="002E7629">
        <w:t xml:space="preserve">42% </w:t>
      </w:r>
      <w:r w:rsidR="00D55B20">
        <w:t xml:space="preserve">(50/118) </w:t>
      </w:r>
      <w:r w:rsidR="002E7629">
        <w:t>of vessels</w:t>
      </w:r>
      <w:r w:rsidR="00411CC2">
        <w:t xml:space="preserve"> in</w:t>
      </w:r>
      <w:r w:rsidR="000F0D3A">
        <w:t xml:space="preserve"> females</w:t>
      </w:r>
      <w:r w:rsidR="00411CC2">
        <w:t xml:space="preserve"> and 2</w:t>
      </w:r>
      <w:r w:rsidR="00A255E0">
        <w:t>6</w:t>
      </w:r>
      <w:r w:rsidR="00411CC2">
        <w:t xml:space="preserve">% </w:t>
      </w:r>
      <w:r w:rsidR="00D55B20">
        <w:t xml:space="preserve">(85/316) </w:t>
      </w:r>
      <w:r w:rsidR="00411CC2">
        <w:t xml:space="preserve">of vessels in </w:t>
      </w:r>
      <w:r w:rsidR="000F0D3A">
        <w:t>male participants</w:t>
      </w:r>
      <w:r w:rsidR="00411CC2">
        <w:t xml:space="preserve"> had negative distal vessel </w:t>
      </w:r>
      <w:proofErr w:type="gramStart"/>
      <w:r w:rsidR="00411CC2">
        <w:t>FFR</w:t>
      </w:r>
      <w:r w:rsidR="00411CC2" w:rsidRPr="00530341">
        <w:rPr>
          <w:vertAlign w:val="subscript"/>
        </w:rPr>
        <w:t>CT</w:t>
      </w:r>
      <w:bookmarkEnd w:id="26"/>
      <w:r w:rsidR="00A255E0">
        <w:rPr>
          <w:vertAlign w:val="subscript"/>
        </w:rPr>
        <w:t xml:space="preserve"> </w:t>
      </w:r>
      <w:r w:rsidR="002E7629">
        <w:t>.</w:t>
      </w:r>
      <w:proofErr w:type="gramEnd"/>
      <w:r w:rsidR="002E7629">
        <w:t xml:space="preserve"> </w:t>
      </w:r>
    </w:p>
    <w:bookmarkEnd w:id="25"/>
    <w:p w14:paraId="44158368" w14:textId="77777777" w:rsidR="00D146DE" w:rsidRPr="00D146DE" w:rsidRDefault="00D146DE" w:rsidP="00D146DE">
      <w:pPr>
        <w:pStyle w:val="Heading2"/>
      </w:pPr>
      <w:r w:rsidRPr="00D146DE">
        <w:t>Invasive angiography and revascularization</w:t>
      </w:r>
    </w:p>
    <w:p w14:paraId="5E79B840" w14:textId="079E73CA" w:rsidR="00E824EB" w:rsidRDefault="00C87C49" w:rsidP="004F08DD">
      <w:r w:rsidRPr="00E2466B">
        <w:t>By 9-month follow-up 102 (48.1%) patients had at least one ICA and 11 (5.2%) patients had multiple ICAs</w:t>
      </w:r>
      <w:r w:rsidR="00E136B6">
        <w:t xml:space="preserve">; </w:t>
      </w:r>
      <w:r w:rsidR="004F08DD" w:rsidRPr="004F08DD">
        <w:t>77 (36.3%) patients were revascularized, 56 (26.4%) by percutaneous coronary intervention (PCI) and 21 (9.9%) by coronary artery bypass graft</w:t>
      </w:r>
      <w:r w:rsidR="003356D8">
        <w:t xml:space="preserve"> surgery</w:t>
      </w:r>
      <w:r w:rsidR="004F08DD" w:rsidRPr="004F08DD">
        <w:t xml:space="preserve"> (CABG)</w:t>
      </w:r>
      <w:r w:rsidR="004F08DD">
        <w:t xml:space="preserve">. There was no significant </w:t>
      </w:r>
      <w:r w:rsidR="004F5E21">
        <w:t xml:space="preserve">difference </w:t>
      </w:r>
      <w:r w:rsidR="004F08DD">
        <w:t>in the overall rate of ICA</w:t>
      </w:r>
      <w:r w:rsidR="00CB128A">
        <w:t xml:space="preserve"> by</w:t>
      </w:r>
      <w:r w:rsidR="000B21AB">
        <w:t xml:space="preserve"> sex</w:t>
      </w:r>
      <w:r w:rsidR="004F08DD">
        <w:t xml:space="preserve">, with </w:t>
      </w:r>
      <w:r w:rsidR="004F08DD" w:rsidRPr="004F08DD">
        <w:t>28/68 (41.1%)</w:t>
      </w:r>
      <w:r w:rsidR="004F08DD">
        <w:t xml:space="preserve"> of </w:t>
      </w:r>
      <w:r w:rsidR="000F0D3A">
        <w:t>female participants</w:t>
      </w:r>
      <w:r w:rsidR="004F08DD">
        <w:t xml:space="preserve"> and 74/144 (51.3%) of m</w:t>
      </w:r>
      <w:r w:rsidR="000F0D3A">
        <w:t>ale participants</w:t>
      </w:r>
      <w:r w:rsidR="004F08DD">
        <w:t xml:space="preserve"> undergoing at least one ICA within the 9-month follow-up. However, there was a significantly lower rate of revascularization in </w:t>
      </w:r>
      <w:r w:rsidR="000F0D3A">
        <w:t>female</w:t>
      </w:r>
      <w:r w:rsidR="004F08DD">
        <w:t xml:space="preserve"> compared with </w:t>
      </w:r>
      <w:r w:rsidR="000F0D3A">
        <w:t>male subjects</w:t>
      </w:r>
      <w:r w:rsidR="004F08DD">
        <w:t xml:space="preserve"> (</w:t>
      </w:r>
      <w:r w:rsidR="004F08DD" w:rsidRPr="004F08DD">
        <w:t>23.5%</w:t>
      </w:r>
      <w:r w:rsidR="004F08DD">
        <w:t xml:space="preserve"> versus 42.3%, p=0.008</w:t>
      </w:r>
      <w:r w:rsidR="004F08DD" w:rsidRPr="004F08DD">
        <w:t>)</w:t>
      </w:r>
      <w:r w:rsidR="00CB128A">
        <w:t>,</w:t>
      </w:r>
      <w:r w:rsidR="004F08DD">
        <w:t xml:space="preserve"> with a</w:t>
      </w:r>
      <w:r w:rsidR="003754A2">
        <w:t>n</w:t>
      </w:r>
      <w:r w:rsidR="004F08DD">
        <w:t xml:space="preserve"> ICA to revascularization rate of 1.7:1 in </w:t>
      </w:r>
      <w:r w:rsidR="000F0D3A">
        <w:t xml:space="preserve">female subjects </w:t>
      </w:r>
      <w:r w:rsidR="004F08DD">
        <w:t xml:space="preserve">and 1.2:1 in </w:t>
      </w:r>
      <w:r w:rsidR="00553B54">
        <w:t>m</w:t>
      </w:r>
      <w:r w:rsidR="000F0D3A">
        <w:t>ales</w:t>
      </w:r>
      <w:r w:rsidR="004F08DD">
        <w:t>.</w:t>
      </w:r>
      <w:r w:rsidR="004056ED">
        <w:t xml:space="preserve"> </w:t>
      </w:r>
      <w:r w:rsidR="00E824EB">
        <w:t xml:space="preserve">This difference </w:t>
      </w:r>
      <w:r w:rsidR="00622556">
        <w:t>was</w:t>
      </w:r>
      <w:r w:rsidR="00E824EB">
        <w:t xml:space="preserve"> mainly driven by </w:t>
      </w:r>
      <w:r w:rsidR="00642EE1">
        <w:t xml:space="preserve">a </w:t>
      </w:r>
      <w:r w:rsidR="00E824EB">
        <w:t xml:space="preserve">significantly lower rate of CABG in </w:t>
      </w:r>
      <w:r w:rsidR="000F0D3A">
        <w:t>female patients</w:t>
      </w:r>
      <w:r w:rsidR="00E824EB">
        <w:t xml:space="preserve"> (2.9% vs 13.1%, p=</w:t>
      </w:r>
      <w:r w:rsidR="006758C8">
        <w:t>0.025),</w:t>
      </w:r>
      <w:r w:rsidR="00E824EB">
        <w:t xml:space="preserve"> whilst the rates of percutaneous coronary intervention were similar (20.5%</w:t>
      </w:r>
      <w:r w:rsidR="000B21AB">
        <w:t xml:space="preserve"> in </w:t>
      </w:r>
      <w:r w:rsidR="000F0D3A">
        <w:t>females</w:t>
      </w:r>
      <w:r w:rsidR="00E824EB">
        <w:t xml:space="preserve"> vs 29.5%</w:t>
      </w:r>
      <w:r w:rsidR="000B21AB">
        <w:t xml:space="preserve"> in m</w:t>
      </w:r>
      <w:r w:rsidR="000F0D3A">
        <w:t>ales</w:t>
      </w:r>
      <w:r w:rsidR="00E824EB">
        <w:t>, p=0.5)</w:t>
      </w:r>
      <w:r w:rsidR="00A255E0">
        <w:t>, see Table S</w:t>
      </w:r>
      <w:r w:rsidR="001B1A16">
        <w:t>1</w:t>
      </w:r>
      <w:r w:rsidR="00E824EB">
        <w:t>.</w:t>
      </w:r>
    </w:p>
    <w:p w14:paraId="46F93474" w14:textId="3A29A16A" w:rsidR="00D146DE" w:rsidRDefault="004056ED" w:rsidP="00D146DE">
      <w:pPr>
        <w:rPr>
          <w:b/>
          <w:bCs/>
        </w:rPr>
      </w:pPr>
      <w:r>
        <w:t>Furthermore, upon</w:t>
      </w:r>
      <w:r w:rsidR="00C01685">
        <w:t xml:space="preserve"> dividing the cohort by FFR</w:t>
      </w:r>
      <w:r w:rsidR="00C01685" w:rsidRPr="00C01685">
        <w:rPr>
          <w:vertAlign w:val="subscript"/>
        </w:rPr>
        <w:t>CT</w:t>
      </w:r>
      <w:r w:rsidR="00C01685">
        <w:t xml:space="preserve"> </w:t>
      </w:r>
      <w:r w:rsidR="00D55B20">
        <w:t>intervals</w:t>
      </w:r>
      <w:r w:rsidR="00C01685">
        <w:t xml:space="preserve"> </w:t>
      </w:r>
      <w:r w:rsidR="00EB3452">
        <w:t>[</w:t>
      </w:r>
      <w:r w:rsidR="00C01685">
        <w:t>Table 4</w:t>
      </w:r>
      <w:r w:rsidR="0045506E">
        <w:t xml:space="preserve"> and</w:t>
      </w:r>
      <w:r w:rsidR="00642EE1">
        <w:t xml:space="preserve"> Figure </w:t>
      </w:r>
      <w:r w:rsidR="00622556">
        <w:t>S</w:t>
      </w:r>
      <w:r w:rsidR="00642EE1">
        <w:t>1</w:t>
      </w:r>
      <w:r w:rsidR="00EB3452">
        <w:t>]</w:t>
      </w:r>
      <w:r w:rsidR="00C01685">
        <w:t xml:space="preserve"> </w:t>
      </w:r>
      <w:r w:rsidR="00595ABD">
        <w:t xml:space="preserve">there were </w:t>
      </w:r>
      <w:r w:rsidR="00C01685">
        <w:t xml:space="preserve">significantly lower rates of revascularization in </w:t>
      </w:r>
      <w:r w:rsidR="000F0D3A">
        <w:t xml:space="preserve">female participants </w:t>
      </w:r>
      <w:r w:rsidR="00C01685">
        <w:t>with severe flow impairment (FFR</w:t>
      </w:r>
      <w:r w:rsidR="00C01685" w:rsidRPr="00C01685">
        <w:rPr>
          <w:vertAlign w:val="subscript"/>
        </w:rPr>
        <w:t>CT</w:t>
      </w:r>
      <w:r w:rsidR="00C01685">
        <w:t xml:space="preserve"> 0.50-0.55)</w:t>
      </w:r>
      <w:r w:rsidR="00AC34C3">
        <w:t>,</w:t>
      </w:r>
      <w:r w:rsidR="00C01685">
        <w:t xml:space="preserve"> with only 47% of </w:t>
      </w:r>
      <w:r w:rsidR="000F0D3A">
        <w:t>female subjects</w:t>
      </w:r>
      <w:r w:rsidR="00C01685">
        <w:t xml:space="preserve"> in this group undergoing revascularization compared to 78% of m</w:t>
      </w:r>
      <w:r w:rsidR="000F0D3A">
        <w:t>ales</w:t>
      </w:r>
      <w:r w:rsidR="00C01685">
        <w:t xml:space="preserve"> within the same category</w:t>
      </w:r>
      <w:r w:rsidR="00595ABD">
        <w:t xml:space="preserve"> </w:t>
      </w:r>
      <w:r w:rsidR="00A00777">
        <w:t>(p=0.014)</w:t>
      </w:r>
      <w:r w:rsidR="00C01685">
        <w:t>, despite similar rates of ICA</w:t>
      </w:r>
      <w:r w:rsidR="00595ABD">
        <w:t xml:space="preserve"> in this subgroup </w:t>
      </w:r>
      <w:r w:rsidR="00C01685">
        <w:t xml:space="preserve">(100% </w:t>
      </w:r>
      <w:r w:rsidR="00553B54">
        <w:t xml:space="preserve">of </w:t>
      </w:r>
      <w:r w:rsidR="000F0D3A">
        <w:t>female group</w:t>
      </w:r>
      <w:r w:rsidR="00553B54">
        <w:t xml:space="preserve"> </w:t>
      </w:r>
      <w:r w:rsidR="00C01685">
        <w:t>versus 88%</w:t>
      </w:r>
      <w:r w:rsidR="00553B54">
        <w:t xml:space="preserve"> of m</w:t>
      </w:r>
      <w:r w:rsidR="000F0D3A">
        <w:t>ale group</w:t>
      </w:r>
      <w:r w:rsidR="00A00777">
        <w:t>, p=0.32</w:t>
      </w:r>
      <w:r w:rsidR="00C01685">
        <w:t xml:space="preserve">). </w:t>
      </w:r>
      <w:r w:rsidR="003754A2">
        <w:t>Conversely</w:t>
      </w:r>
      <w:r w:rsidR="00C01685">
        <w:t>, none of the patients with FFR</w:t>
      </w:r>
      <w:r w:rsidR="00C01685" w:rsidRPr="00C01685">
        <w:rPr>
          <w:vertAlign w:val="subscript"/>
        </w:rPr>
        <w:t>CT</w:t>
      </w:r>
      <w:r w:rsidR="00C01685">
        <w:t xml:space="preserve"> above 0.8 underwent revascularization, despite </w:t>
      </w:r>
      <w:r w:rsidR="00E96B1F">
        <w:t>one</w:t>
      </w:r>
      <w:r w:rsidR="00C01685">
        <w:t xml:space="preserve"> </w:t>
      </w:r>
      <w:r w:rsidR="000F0D3A">
        <w:t>female</w:t>
      </w:r>
      <w:r w:rsidR="008041F5">
        <w:t xml:space="preserve"> (3.1%)</w:t>
      </w:r>
      <w:r w:rsidR="00C01685">
        <w:t xml:space="preserve"> and </w:t>
      </w:r>
      <w:r w:rsidR="00E96B1F">
        <w:t>two</w:t>
      </w:r>
      <w:r w:rsidR="00C01685">
        <w:t xml:space="preserve"> m</w:t>
      </w:r>
      <w:r w:rsidR="000F0D3A">
        <w:t>ale patients</w:t>
      </w:r>
      <w:r w:rsidR="00C01685">
        <w:t xml:space="preserve"> </w:t>
      </w:r>
      <w:r w:rsidR="008041F5">
        <w:t>(6.4%) without a positive FFR</w:t>
      </w:r>
      <w:r w:rsidR="008041F5" w:rsidRPr="008041F5">
        <w:rPr>
          <w:vertAlign w:val="subscript"/>
        </w:rPr>
        <w:t>CT</w:t>
      </w:r>
      <w:r w:rsidR="008041F5">
        <w:t xml:space="preserve"> (FFR</w:t>
      </w:r>
      <w:r w:rsidR="008041F5" w:rsidRPr="008041F5">
        <w:rPr>
          <w:vertAlign w:val="subscript"/>
        </w:rPr>
        <w:t>CT</w:t>
      </w:r>
      <w:r w:rsidR="00D50E33">
        <w:rPr>
          <w:rFonts w:cstheme="minorHAnsi"/>
        </w:rPr>
        <w:t>≤</w:t>
      </w:r>
      <w:r w:rsidR="008041F5">
        <w:t xml:space="preserve">0.8) </w:t>
      </w:r>
      <w:r w:rsidR="00C01685">
        <w:t xml:space="preserve">undergoing ICA. </w:t>
      </w:r>
    </w:p>
    <w:p w14:paraId="7B4B2D67" w14:textId="595903F2" w:rsidR="00D146DE" w:rsidRPr="00553B54" w:rsidRDefault="00D146DE" w:rsidP="00D146DE">
      <w:pPr>
        <w:pStyle w:val="Heading2"/>
      </w:pPr>
      <w:r w:rsidRPr="00553B54">
        <w:lastRenderedPageBreak/>
        <w:t>Medical therapy</w:t>
      </w:r>
    </w:p>
    <w:p w14:paraId="0A29CC07" w14:textId="3D70FA6D" w:rsidR="00D146DE" w:rsidRDefault="00D146DE" w:rsidP="00D146DE">
      <w:r>
        <w:t>Medical therapy at baseline was similar</w:t>
      </w:r>
      <w:r w:rsidR="006B5FBF">
        <w:t xml:space="preserve"> by </w:t>
      </w:r>
      <w:r w:rsidR="000B21AB">
        <w:t>sex</w:t>
      </w:r>
      <w:r>
        <w:t xml:space="preserve">. However, at 9-month follow-up </w:t>
      </w:r>
      <w:r w:rsidR="006B5FBF">
        <w:t>fewer</w:t>
      </w:r>
      <w:r>
        <w:t xml:space="preserve"> </w:t>
      </w:r>
      <w:r w:rsidR="000F0D3A">
        <w:t>female subjects</w:t>
      </w:r>
      <w:r>
        <w:t xml:space="preserve"> </w:t>
      </w:r>
      <w:r w:rsidR="00E136B6">
        <w:t>were receiving</w:t>
      </w:r>
      <w:r>
        <w:t xml:space="preserve"> statin therapy (72% vs 84%, p=0.022) or an ACE inhibitor (20.5% vs 40.2%, p=0.004) compared with their male counterparts</w:t>
      </w:r>
      <w:r w:rsidR="008967AD">
        <w:t xml:space="preserve"> [</w:t>
      </w:r>
      <w:r>
        <w:t xml:space="preserve">Table </w:t>
      </w:r>
      <w:r w:rsidR="0045506E">
        <w:t>5</w:t>
      </w:r>
      <w:r w:rsidR="008967AD">
        <w:t>]</w:t>
      </w:r>
      <w:r>
        <w:t>.</w:t>
      </w:r>
      <w:r w:rsidR="00B76533">
        <w:t xml:space="preserve"> </w:t>
      </w:r>
      <w:bookmarkStart w:id="27" w:name="_Hlk150974244"/>
      <w:r w:rsidR="00B76533">
        <w:t>Importantly, the sex differences in medication use were observed in patients with anatomically significant CAD</w:t>
      </w:r>
      <w:r w:rsidR="00D37986">
        <w:t xml:space="preserve"> [</w:t>
      </w:r>
      <w:r w:rsidR="00B76533">
        <w:t xml:space="preserve">Tables </w:t>
      </w:r>
      <w:r w:rsidR="00622556">
        <w:t>S</w:t>
      </w:r>
      <w:r w:rsidR="001B1A16">
        <w:t>2</w:t>
      </w:r>
      <w:r w:rsidR="00B76533">
        <w:t xml:space="preserve"> and </w:t>
      </w:r>
      <w:r w:rsidR="00622556">
        <w:t>S</w:t>
      </w:r>
      <w:r w:rsidR="001B1A16">
        <w:t>3</w:t>
      </w:r>
      <w:r w:rsidR="00D37986">
        <w:t>]</w:t>
      </w:r>
      <w:r w:rsidR="00B76533">
        <w:t xml:space="preserve">. </w:t>
      </w:r>
      <w:bookmarkEnd w:id="27"/>
      <w:r w:rsidR="00D37986" w:rsidRPr="00D37986">
        <w:t xml:space="preserve">There </w:t>
      </w:r>
      <w:r w:rsidR="00E451B0" w:rsidRPr="00D37986">
        <w:t>was</w:t>
      </w:r>
      <w:r w:rsidR="00D37986" w:rsidRPr="00D37986">
        <w:t xml:space="preserve"> no significant difference by sex in the use of anti-platelet agents, beta-blockers, </w:t>
      </w:r>
      <w:proofErr w:type="gramStart"/>
      <w:r w:rsidR="00D37986" w:rsidRPr="00D37986">
        <w:t>nitrates</w:t>
      </w:r>
      <w:proofErr w:type="gramEnd"/>
      <w:r w:rsidR="00D37986" w:rsidRPr="00D37986">
        <w:t xml:space="preserve"> or calcium channel blockers </w:t>
      </w:r>
      <w:r w:rsidR="00D37986">
        <w:t>[</w:t>
      </w:r>
      <w:r w:rsidR="00D37986" w:rsidRPr="00D37986">
        <w:t>Table 5</w:t>
      </w:r>
      <w:r w:rsidR="00D37986">
        <w:t>]</w:t>
      </w:r>
      <w:r w:rsidR="00D37986" w:rsidRPr="00D37986">
        <w:t>.</w:t>
      </w:r>
    </w:p>
    <w:p w14:paraId="0084D907" w14:textId="0647B3F5" w:rsidR="00D146DE" w:rsidRPr="00553B54" w:rsidRDefault="008549C8" w:rsidP="00D146DE">
      <w:pPr>
        <w:pStyle w:val="Heading2"/>
      </w:pPr>
      <w:r>
        <w:t>Resource utilisation by total cardiac costs at</w:t>
      </w:r>
      <w:r w:rsidR="00D146DE">
        <w:t xml:space="preserve"> 9-month follow-up</w:t>
      </w:r>
    </w:p>
    <w:p w14:paraId="0FB96730" w14:textId="4CD6F4CE" w:rsidR="001F17DC" w:rsidRPr="001F17DC" w:rsidRDefault="00D146DE" w:rsidP="00874EC4">
      <w:r>
        <w:t xml:space="preserve">By 9-month follow-up the overall </w:t>
      </w:r>
      <w:r w:rsidR="00810D5D">
        <w:t xml:space="preserve">cardiac </w:t>
      </w:r>
      <w:r>
        <w:t xml:space="preserve">costs (calculated using UK tariffs) were significantly lower for </w:t>
      </w:r>
      <w:r w:rsidR="000F0D3A">
        <w:t>female patients</w:t>
      </w:r>
      <w:r>
        <w:t xml:space="preserve"> (median total cost </w:t>
      </w:r>
      <w:r w:rsidR="00810D5D">
        <w:t>£</w:t>
      </w:r>
      <w:r>
        <w:t>1276; IQR 1121- 2724) compared with m</w:t>
      </w:r>
      <w:r w:rsidR="000F0D3A">
        <w:t>ales</w:t>
      </w:r>
      <w:r>
        <w:t xml:space="preserve"> (median total costs </w:t>
      </w:r>
      <w:bookmarkStart w:id="28" w:name="_Hlk112060684"/>
      <w:r w:rsidR="00810D5D">
        <w:t>£</w:t>
      </w:r>
      <w:r>
        <w:t>2051</w:t>
      </w:r>
      <w:bookmarkEnd w:id="28"/>
      <w:r>
        <w:t>; IQR 1137-4386)</w:t>
      </w:r>
      <w:r w:rsidR="00DA73B9">
        <w:t>, p=0.014</w:t>
      </w:r>
      <w:r w:rsidR="00F26429">
        <w:t xml:space="preserve"> </w:t>
      </w:r>
      <w:r w:rsidR="00EB3452">
        <w:t>[</w:t>
      </w:r>
      <w:r w:rsidR="00642EE1">
        <w:t xml:space="preserve">Figure </w:t>
      </w:r>
      <w:r w:rsidR="00622556">
        <w:t>S</w:t>
      </w:r>
      <w:r w:rsidR="00642EE1">
        <w:t>2</w:t>
      </w:r>
      <w:r w:rsidR="00EB3452">
        <w:t>]</w:t>
      </w:r>
      <w:r>
        <w:t xml:space="preserve">. The initial cost was the same in both groups, </w:t>
      </w:r>
      <w:r w:rsidR="002048E8">
        <w:t>since</w:t>
      </w:r>
      <w:r>
        <w:t xml:space="preserve"> all patients had CCTA/FFR</w:t>
      </w:r>
      <w:r w:rsidRPr="00B16737">
        <w:rPr>
          <w:vertAlign w:val="subscript"/>
        </w:rPr>
        <w:t>CT</w:t>
      </w:r>
      <w:r>
        <w:t xml:space="preserve"> as </w:t>
      </w:r>
      <w:r w:rsidR="002048E8">
        <w:t xml:space="preserve">their </w:t>
      </w:r>
      <w:r>
        <w:t>first test. Hence, the cost difference resulted from the follow-up costs</w:t>
      </w:r>
      <w:r w:rsidR="002048E8">
        <w:t>,</w:t>
      </w:r>
      <w:r>
        <w:t xml:space="preserve"> with a median per-patient follow-up cost of </w:t>
      </w:r>
      <w:r w:rsidR="002048E8">
        <w:t>£</w:t>
      </w:r>
      <w:r>
        <w:t>991 (</w:t>
      </w:r>
      <w:r w:rsidR="00EB3452">
        <w:t xml:space="preserve">IQR: </w:t>
      </w:r>
      <w:r>
        <w:t xml:space="preserve">836-2439) for </w:t>
      </w:r>
      <w:r w:rsidR="000F0D3A">
        <w:t xml:space="preserve">female </w:t>
      </w:r>
      <w:r>
        <w:t xml:space="preserve">and </w:t>
      </w:r>
      <w:r w:rsidR="002048E8">
        <w:t>£</w:t>
      </w:r>
      <w:r>
        <w:t>1766 (</w:t>
      </w:r>
      <w:r w:rsidR="00EB3452">
        <w:t xml:space="preserve">IQR: </w:t>
      </w:r>
      <w:r>
        <w:t>852-4101) for m</w:t>
      </w:r>
      <w:r w:rsidR="000F0D3A">
        <w:t>ale subjects</w:t>
      </w:r>
      <w:r>
        <w:t>.  This was driven mainly by</w:t>
      </w:r>
      <w:r w:rsidR="002048E8">
        <w:t xml:space="preserve"> the</w:t>
      </w:r>
      <w:r>
        <w:t xml:space="preserve"> increased rates of CABG, as well as medic</w:t>
      </w:r>
      <w:r w:rsidR="00E136B6">
        <w:t>ation usage</w:t>
      </w:r>
      <w:r w:rsidR="002048E8">
        <w:t xml:space="preserve"> in the male group</w:t>
      </w:r>
      <w:r>
        <w:t xml:space="preserve">. </w:t>
      </w:r>
      <w:r w:rsidR="00642EE1">
        <w:t>T</w:t>
      </w:r>
      <w:r w:rsidR="0020782F">
        <w:t xml:space="preserve">able </w:t>
      </w:r>
      <w:r w:rsidR="00622556">
        <w:t>S</w:t>
      </w:r>
      <w:r w:rsidR="0070314C">
        <w:t>1</w:t>
      </w:r>
      <w:r w:rsidR="00EB3452">
        <w:t xml:space="preserve"> </w:t>
      </w:r>
      <w:r w:rsidR="0020782F">
        <w:t>shows a</w:t>
      </w:r>
      <w:r w:rsidR="008967AD">
        <w:t xml:space="preserve"> detailed</w:t>
      </w:r>
      <w:r w:rsidR="0020782F">
        <w:t xml:space="preserve"> breakdown of </w:t>
      </w:r>
      <w:r w:rsidR="0070314C">
        <w:t>resource utilisation</w:t>
      </w:r>
      <w:r w:rsidR="0020782F">
        <w:t xml:space="preserve"> by </w:t>
      </w:r>
      <w:r w:rsidR="00F26429">
        <w:t>sex</w:t>
      </w:r>
      <w:r w:rsidR="0020782F">
        <w:t>.</w:t>
      </w:r>
    </w:p>
    <w:p w14:paraId="241F801E" w14:textId="039EC290" w:rsidR="001F5F9D" w:rsidRDefault="00D146DE" w:rsidP="00D146DE">
      <w:pPr>
        <w:pStyle w:val="Heading2"/>
        <w:rPr>
          <w:rFonts w:cstheme="minorHAnsi"/>
        </w:rPr>
      </w:pPr>
      <w:r>
        <w:rPr>
          <w:rFonts w:cstheme="minorHAnsi"/>
        </w:rPr>
        <w:t>Major adverse cardiac events</w:t>
      </w:r>
      <w:r w:rsidR="0094289D">
        <w:rPr>
          <w:rFonts w:cstheme="minorHAnsi"/>
        </w:rPr>
        <w:t xml:space="preserve"> at 9 months</w:t>
      </w:r>
      <w:r w:rsidR="00143CCF">
        <w:rPr>
          <w:rFonts w:cstheme="minorHAnsi"/>
        </w:rPr>
        <w:t xml:space="preserve"> </w:t>
      </w:r>
    </w:p>
    <w:p w14:paraId="66682614" w14:textId="4FE393B6" w:rsidR="00C32D33" w:rsidRDefault="00F4362F" w:rsidP="00116E8D">
      <w:pPr>
        <w:rPr>
          <w:rFonts w:cstheme="minorHAnsi"/>
        </w:rPr>
      </w:pPr>
      <w:r>
        <w:rPr>
          <w:rFonts w:cstheme="minorHAnsi"/>
        </w:rPr>
        <w:t>By</w:t>
      </w:r>
      <w:r w:rsidRPr="00E2466B">
        <w:rPr>
          <w:rFonts w:cstheme="minorHAnsi"/>
        </w:rPr>
        <w:t xml:space="preserve"> 9</w:t>
      </w:r>
      <w:r w:rsidR="000B21AB">
        <w:rPr>
          <w:rFonts w:cstheme="minorHAnsi"/>
        </w:rPr>
        <w:t>-</w:t>
      </w:r>
      <w:r w:rsidRPr="00E2466B">
        <w:rPr>
          <w:rFonts w:cstheme="minorHAnsi"/>
        </w:rPr>
        <w:t>month follow-up, 46 patients (21.6%) experienced at least one MACE, with 2 patients (0.9%) having a non-fatal myocardial infarction and 46 patients (21.6%) being hospitalized for a cardiac event. There were no deaths or ischaemic strokes in this cohort</w:t>
      </w:r>
      <w:r>
        <w:rPr>
          <w:rFonts w:cstheme="minorHAnsi"/>
        </w:rPr>
        <w:t>.</w:t>
      </w:r>
      <w:r w:rsidR="000F0D3A">
        <w:rPr>
          <w:rFonts w:cstheme="minorHAnsi"/>
        </w:rPr>
        <w:t xml:space="preserve"> Female participants</w:t>
      </w:r>
      <w:r w:rsidR="004864AD">
        <w:rPr>
          <w:rFonts w:cstheme="minorHAnsi"/>
        </w:rPr>
        <w:t xml:space="preserve"> had </w:t>
      </w:r>
      <w:r w:rsidR="0094289D">
        <w:rPr>
          <w:rFonts w:cstheme="minorHAnsi"/>
        </w:rPr>
        <w:t xml:space="preserve">a </w:t>
      </w:r>
      <w:r w:rsidR="004864AD">
        <w:rPr>
          <w:rFonts w:cstheme="minorHAnsi"/>
        </w:rPr>
        <w:t>significantly lower rate of MACE (</w:t>
      </w:r>
      <w:r w:rsidR="00553B54">
        <w:rPr>
          <w:rFonts w:cstheme="minorHAnsi"/>
        </w:rPr>
        <w:t xml:space="preserve">8/68, </w:t>
      </w:r>
      <w:r w:rsidR="004864AD">
        <w:rPr>
          <w:rFonts w:cstheme="minorHAnsi"/>
        </w:rPr>
        <w:t>11.7%) compared with</w:t>
      </w:r>
      <w:r w:rsidR="00553B54">
        <w:rPr>
          <w:rFonts w:cstheme="minorHAnsi"/>
        </w:rPr>
        <w:t xml:space="preserve"> m</w:t>
      </w:r>
      <w:r w:rsidR="000F0D3A">
        <w:rPr>
          <w:rFonts w:cstheme="minorHAnsi"/>
        </w:rPr>
        <w:t>ales</w:t>
      </w:r>
      <w:r w:rsidR="00553B54">
        <w:rPr>
          <w:rFonts w:cstheme="minorHAnsi"/>
        </w:rPr>
        <w:t xml:space="preserve"> (</w:t>
      </w:r>
      <w:r w:rsidR="004864AD">
        <w:rPr>
          <w:rFonts w:cstheme="minorHAnsi"/>
        </w:rPr>
        <w:t>38</w:t>
      </w:r>
      <w:r w:rsidR="00553B54">
        <w:rPr>
          <w:rFonts w:cstheme="minorHAnsi"/>
        </w:rPr>
        <w:t xml:space="preserve">/144, </w:t>
      </w:r>
      <w:r w:rsidR="004864AD">
        <w:rPr>
          <w:rFonts w:cstheme="minorHAnsi"/>
        </w:rPr>
        <w:t>26.3%), p=0.0</w:t>
      </w:r>
      <w:r w:rsidR="00C130F1">
        <w:rPr>
          <w:rFonts w:cstheme="minorHAnsi"/>
        </w:rPr>
        <w:t>16</w:t>
      </w:r>
      <w:r w:rsidR="00143CCF">
        <w:rPr>
          <w:rFonts w:cstheme="minorHAnsi"/>
        </w:rPr>
        <w:t xml:space="preserve"> [</w:t>
      </w:r>
      <w:r w:rsidR="00BA3633">
        <w:rPr>
          <w:rFonts w:cstheme="minorHAnsi"/>
        </w:rPr>
        <w:t xml:space="preserve">Figure </w:t>
      </w:r>
      <w:r w:rsidR="00642EE1">
        <w:rPr>
          <w:rFonts w:cstheme="minorHAnsi"/>
        </w:rPr>
        <w:t>4</w:t>
      </w:r>
      <w:r w:rsidR="00143CCF">
        <w:rPr>
          <w:rFonts w:cstheme="minorHAnsi"/>
        </w:rPr>
        <w:t>,</w:t>
      </w:r>
      <w:r w:rsidR="00C130F1">
        <w:rPr>
          <w:rFonts w:cstheme="minorHAnsi"/>
        </w:rPr>
        <w:t xml:space="preserve"> Table </w:t>
      </w:r>
      <w:r w:rsidR="00642EE1">
        <w:rPr>
          <w:rFonts w:cstheme="minorHAnsi"/>
        </w:rPr>
        <w:t>6</w:t>
      </w:r>
      <w:r w:rsidR="00143CCF">
        <w:rPr>
          <w:rFonts w:cstheme="minorHAnsi"/>
        </w:rPr>
        <w:t>]</w:t>
      </w:r>
      <w:r w:rsidR="00BA3633">
        <w:rPr>
          <w:rFonts w:cstheme="minorHAnsi"/>
        </w:rPr>
        <w:t>.</w:t>
      </w:r>
      <w:r w:rsidR="00553B54">
        <w:rPr>
          <w:rFonts w:cstheme="minorHAnsi"/>
        </w:rPr>
        <w:t xml:space="preserve"> </w:t>
      </w:r>
    </w:p>
    <w:p w14:paraId="0F13F5C2" w14:textId="19A094AF" w:rsidR="00F4362F" w:rsidRDefault="00F4362F" w:rsidP="00F4362F">
      <w:r>
        <w:t>The rate of MACE increased from 8.0% of patients without any obstructive CAD to 31.5% of patients with 1 vessel CAD, 36.7% of patients with 2-vessel CAD and 56.3% of patients with 3-vessel CAD</w:t>
      </w:r>
      <w:r w:rsidR="00AE4F4B">
        <w:t>, respectively</w:t>
      </w:r>
      <w:r>
        <w:t xml:space="preserve"> (p&lt;0.001). </w:t>
      </w:r>
      <w:r w:rsidR="00BF63F3">
        <w:t xml:space="preserve">Upon dividing the cohort by luminal </w:t>
      </w:r>
      <w:r w:rsidR="00622556">
        <w:t>DS</w:t>
      </w:r>
      <w:r w:rsidR="00BF63F3">
        <w:t xml:space="preserve"> severity strata </w:t>
      </w:r>
      <w:r w:rsidR="00EB3452">
        <w:t>[</w:t>
      </w:r>
      <w:r w:rsidR="00BF63F3">
        <w:t xml:space="preserve">Table </w:t>
      </w:r>
      <w:r w:rsidR="00DE3A34">
        <w:t>6</w:t>
      </w:r>
      <w:r w:rsidR="00EB3452">
        <w:t>]</w:t>
      </w:r>
      <w:r w:rsidR="00BF63F3">
        <w:t xml:space="preserve"> </w:t>
      </w:r>
      <w:r w:rsidR="00195AA1">
        <w:t>there was</w:t>
      </w:r>
      <w:r w:rsidR="00BF63F3">
        <w:t xml:space="preserve"> </w:t>
      </w:r>
      <w:r w:rsidR="00D036D9">
        <w:t xml:space="preserve">a </w:t>
      </w:r>
      <w:r w:rsidR="00BF63F3">
        <w:t xml:space="preserve">higher rate of MACE in </w:t>
      </w:r>
      <w:r w:rsidR="000F0D3A">
        <w:t>the male group</w:t>
      </w:r>
      <w:r w:rsidR="00BF63F3">
        <w:t xml:space="preserve"> with </w:t>
      </w:r>
      <w:r w:rsidR="00FD0A36">
        <w:t xml:space="preserve">significant </w:t>
      </w:r>
      <w:r w:rsidR="00BF63F3">
        <w:t xml:space="preserve">CAD compared to </w:t>
      </w:r>
      <w:r w:rsidR="000F0D3A">
        <w:t>the female group</w:t>
      </w:r>
      <w:r w:rsidR="00A443B0">
        <w:t xml:space="preserve"> with similar anatomy</w:t>
      </w:r>
      <w:r w:rsidR="00BF63F3">
        <w:t xml:space="preserve"> (</w:t>
      </w:r>
      <w:r w:rsidR="0011585D">
        <w:t xml:space="preserve">38.3% versus 9.5%, p=0.014). </w:t>
      </w:r>
    </w:p>
    <w:p w14:paraId="2FA279E5" w14:textId="2B7D77D1" w:rsidR="000B21AB" w:rsidRDefault="00F4362F" w:rsidP="00BA3633">
      <w:r>
        <w:t>The FFR</w:t>
      </w:r>
      <w:r w:rsidRPr="004864AD">
        <w:rPr>
          <w:vertAlign w:val="subscript"/>
        </w:rPr>
        <w:t>CT</w:t>
      </w:r>
      <w:r>
        <w:t xml:space="preserve"> strata was significantly and inversely associated with adverse clinical events. Specifically, 38.2 % of patients in the 0.50-0.55 FFR</w:t>
      </w:r>
      <w:r w:rsidRPr="004864AD">
        <w:rPr>
          <w:vertAlign w:val="subscript"/>
        </w:rPr>
        <w:t>CT</w:t>
      </w:r>
      <w:r>
        <w:t xml:space="preserve"> strata and 40% of patients with FFR</w:t>
      </w:r>
      <w:r w:rsidRPr="004864AD">
        <w:rPr>
          <w:vertAlign w:val="subscript"/>
        </w:rPr>
        <w:t>CT</w:t>
      </w:r>
      <w:r>
        <w:t xml:space="preserve"> values between 0.56-0.65 had a MACE compared with 7.4% of patients with FFR</w:t>
      </w:r>
      <w:r w:rsidRPr="004864AD">
        <w:rPr>
          <w:vertAlign w:val="subscript"/>
        </w:rPr>
        <w:t>CT</w:t>
      </w:r>
      <w:r>
        <w:t xml:space="preserve"> values between 0.86-0.90 and 0% of patients with FFR</w:t>
      </w:r>
      <w:r w:rsidRPr="004864AD">
        <w:rPr>
          <w:vertAlign w:val="subscript"/>
        </w:rPr>
        <w:t>CT</w:t>
      </w:r>
      <w:r>
        <w:t xml:space="preserve"> above 0.90 (p&lt;0.001). Overall, MACE occurred in 30.9% of patients who had a positive FFR</w:t>
      </w:r>
      <w:r w:rsidRPr="00553B54">
        <w:rPr>
          <w:vertAlign w:val="subscript"/>
        </w:rPr>
        <w:t>CT</w:t>
      </w:r>
      <w:r>
        <w:t xml:space="preserve"> compared with 4.1% of patients with FFR</w:t>
      </w:r>
      <w:r w:rsidRPr="0011585D">
        <w:rPr>
          <w:vertAlign w:val="subscript"/>
        </w:rPr>
        <w:t>CT</w:t>
      </w:r>
      <w:r>
        <w:t xml:space="preserve"> values above 0.8 (RR 1.38; 95% CI 1.23-1.56, p&lt;0.001</w:t>
      </w:r>
      <w:r w:rsidR="004864AD">
        <w:t xml:space="preserve">). </w:t>
      </w:r>
      <w:r>
        <w:t xml:space="preserve"> </w:t>
      </w:r>
      <w:r w:rsidR="0011585D">
        <w:t xml:space="preserve">There were no significant </w:t>
      </w:r>
      <w:r w:rsidR="000B21AB">
        <w:t xml:space="preserve">sex </w:t>
      </w:r>
      <w:r w:rsidR="0011585D">
        <w:t>differences in the rates of MACE between FFR</w:t>
      </w:r>
      <w:r w:rsidR="0011585D" w:rsidRPr="0011585D">
        <w:rPr>
          <w:vertAlign w:val="subscript"/>
        </w:rPr>
        <w:t>CT</w:t>
      </w:r>
      <w:r w:rsidR="0011585D">
        <w:t xml:space="preserve"> strata</w:t>
      </w:r>
      <w:r w:rsidR="00195AA1">
        <w:t>,</w:t>
      </w:r>
      <w:r w:rsidR="0011585D">
        <w:t xml:space="preserve"> except in the subgroup of severe flow impairment (FFR</w:t>
      </w:r>
      <w:r w:rsidR="0011585D" w:rsidRPr="0011585D">
        <w:rPr>
          <w:vertAlign w:val="subscript"/>
        </w:rPr>
        <w:t>CT</w:t>
      </w:r>
      <w:r w:rsidR="0011585D">
        <w:t xml:space="preserve"> 0.50-0.55) in which </w:t>
      </w:r>
      <w:r w:rsidR="00195AA1">
        <w:t xml:space="preserve">there was a </w:t>
      </w:r>
      <w:r w:rsidR="0011585D">
        <w:t xml:space="preserve">significantly higher rate of MACE in </w:t>
      </w:r>
      <w:r w:rsidR="000F0D3A">
        <w:t>male</w:t>
      </w:r>
      <w:r w:rsidR="0011585D">
        <w:t xml:space="preserve"> compared with </w:t>
      </w:r>
      <w:r w:rsidR="000F0D3A">
        <w:t>female participants</w:t>
      </w:r>
      <w:r w:rsidR="0011585D">
        <w:t xml:space="preserve"> (45% versus 17%, p=0.05), see Table </w:t>
      </w:r>
      <w:r w:rsidR="00DE3A34">
        <w:t>6</w:t>
      </w:r>
      <w:r w:rsidR="0011585D">
        <w:t xml:space="preserve">. </w:t>
      </w:r>
      <w:r>
        <w:t>In the subgroup of patients with obstructive CAD (100 patients</w:t>
      </w:r>
      <w:r w:rsidR="005F17C9">
        <w:t>, 26</w:t>
      </w:r>
      <w:r w:rsidR="00553B54">
        <w:t xml:space="preserve"> </w:t>
      </w:r>
      <w:r w:rsidR="000F0D3A">
        <w:t>females</w:t>
      </w:r>
      <w:r w:rsidR="005F17C9">
        <w:t xml:space="preserve"> and 74 </w:t>
      </w:r>
      <w:r w:rsidR="000F0D3A">
        <w:t>males</w:t>
      </w:r>
      <w:r>
        <w:t xml:space="preserve">) there were 37 </w:t>
      </w:r>
      <w:proofErr w:type="gramStart"/>
      <w:r>
        <w:t>MACE</w:t>
      </w:r>
      <w:proofErr w:type="gramEnd"/>
      <w:r>
        <w:t>, all occurring in patients with at least one positive FFR</w:t>
      </w:r>
      <w:r w:rsidRPr="005F17C9">
        <w:rPr>
          <w:vertAlign w:val="subscript"/>
        </w:rPr>
        <w:t>CT</w:t>
      </w:r>
      <w:r>
        <w:t>.</w:t>
      </w:r>
      <w:r w:rsidR="005F17C9">
        <w:t xml:space="preserve"> </w:t>
      </w:r>
    </w:p>
    <w:p w14:paraId="000720F9" w14:textId="6DF16F53" w:rsidR="006D07D8" w:rsidRDefault="000B21AB" w:rsidP="00BA3633">
      <w:bookmarkStart w:id="29" w:name="_Hlk140582628"/>
      <w:r>
        <w:t>Male sex</w:t>
      </w:r>
      <w:r w:rsidR="00D146DE" w:rsidRPr="00D146DE">
        <w:t>, Diamond-Forrester score,</w:t>
      </w:r>
      <w:r w:rsidR="00FD0A36">
        <w:t xml:space="preserve"> significant</w:t>
      </w:r>
      <w:r w:rsidR="00D146DE" w:rsidRPr="00D146DE">
        <w:t xml:space="preserve"> CAD</w:t>
      </w:r>
      <w:r w:rsidR="006806EA">
        <w:t xml:space="preserve"> and</w:t>
      </w:r>
      <w:r w:rsidR="009411EB">
        <w:t xml:space="preserve"> </w:t>
      </w:r>
      <w:r w:rsidR="00D146DE" w:rsidRPr="00D146DE">
        <w:t>positive FFR</w:t>
      </w:r>
      <w:r w:rsidR="00D146DE" w:rsidRPr="00D146DE">
        <w:rPr>
          <w:vertAlign w:val="subscript"/>
        </w:rPr>
        <w:t>CT</w:t>
      </w:r>
      <w:r w:rsidR="00D146DE" w:rsidRPr="00D146DE">
        <w:t xml:space="preserve"> (≤0.8) were all significant predictors of MACE in univariable Cox regression analysis. </w:t>
      </w:r>
      <w:bookmarkStart w:id="30" w:name="_Hlk140751203"/>
      <w:r w:rsidR="00D146DE" w:rsidRPr="00D146DE">
        <w:t>In multivariable Cox regression</w:t>
      </w:r>
      <w:r w:rsidR="007C3C79">
        <w:t>,</w:t>
      </w:r>
      <w:r w:rsidR="00D146DE" w:rsidRPr="00D146DE">
        <w:t xml:space="preserve"> including all the above significant predictors</w:t>
      </w:r>
      <w:r w:rsidR="00345B01">
        <w:t xml:space="preserve"> from the univariable analysis</w:t>
      </w:r>
      <w:r w:rsidR="00D146DE" w:rsidRPr="00D146DE">
        <w:t>,</w:t>
      </w:r>
      <w:r w:rsidR="006806EA">
        <w:t xml:space="preserve"> the presence of </w:t>
      </w:r>
      <w:r w:rsidR="00FD0A36">
        <w:t xml:space="preserve">significant </w:t>
      </w:r>
      <w:r w:rsidR="006806EA">
        <w:t>CAD (</w:t>
      </w:r>
      <w:r w:rsidR="004A2B53">
        <w:t>HR</w:t>
      </w:r>
      <w:r w:rsidR="006806EA">
        <w:t xml:space="preserve"> 2.91, 95% </w:t>
      </w:r>
      <w:r w:rsidR="004A2B53">
        <w:t>CI</w:t>
      </w:r>
      <w:r w:rsidR="006806EA">
        <w:t xml:space="preserve"> </w:t>
      </w:r>
      <w:r w:rsidR="006806EA" w:rsidRPr="006806EA">
        <w:t>1.30-6.51</w:t>
      </w:r>
      <w:r w:rsidR="006806EA">
        <w:t>, p=0.009) and a positive FFR</w:t>
      </w:r>
      <w:r w:rsidR="006806EA" w:rsidRPr="006806EA">
        <w:rPr>
          <w:vertAlign w:val="subscript"/>
        </w:rPr>
        <w:t>CT</w:t>
      </w:r>
      <w:r w:rsidR="00E136B6">
        <w:rPr>
          <w:vertAlign w:val="subscript"/>
        </w:rPr>
        <w:t xml:space="preserve"> </w:t>
      </w:r>
      <w:r w:rsidR="006806EA">
        <w:t>(HR 4.11, 95%</w:t>
      </w:r>
      <w:r w:rsidR="004A2B53">
        <w:t xml:space="preserve"> </w:t>
      </w:r>
      <w:r w:rsidR="006806EA">
        <w:t xml:space="preserve">CI: </w:t>
      </w:r>
      <w:r w:rsidR="006806EA" w:rsidRPr="006806EA">
        <w:t>1.15-14.69</w:t>
      </w:r>
      <w:r w:rsidR="006806EA">
        <w:t>, p=0.029)</w:t>
      </w:r>
      <w:r w:rsidR="00D146DE" w:rsidRPr="00D146DE">
        <w:t xml:space="preserve"> </w:t>
      </w:r>
      <w:r w:rsidR="006806EA">
        <w:t>were significant predictors of MACE by 9-month follow-up, whereas</w:t>
      </w:r>
      <w:r w:rsidR="00DE3A34">
        <w:t xml:space="preserve"> </w:t>
      </w:r>
      <w:r>
        <w:t xml:space="preserve">sex </w:t>
      </w:r>
      <w:r w:rsidR="006806EA">
        <w:t>was no longer significant (p=</w:t>
      </w:r>
      <w:r w:rsidR="00C97B4E">
        <w:t>0.13)</w:t>
      </w:r>
      <w:r w:rsidR="006806EA">
        <w:t>, see Table</w:t>
      </w:r>
      <w:r w:rsidR="00451F50">
        <w:t xml:space="preserve"> </w:t>
      </w:r>
      <w:r w:rsidR="00DE3A34">
        <w:t>7</w:t>
      </w:r>
      <w:r w:rsidR="006806EA">
        <w:t xml:space="preserve">. </w:t>
      </w:r>
      <w:bookmarkStart w:id="31" w:name="_Hlk150970313"/>
      <w:bookmarkStart w:id="32" w:name="_Toc100009212"/>
      <w:r w:rsidR="00CC5663">
        <w:t xml:space="preserve">Additional Cox regression models including clinical outpatient visits and medication use by 9-months follow-up yielded similar findings, </w:t>
      </w:r>
      <w:r w:rsidR="005662E5">
        <w:t>as depicted in</w:t>
      </w:r>
      <w:r w:rsidR="00CC5663">
        <w:t xml:space="preserve"> Table </w:t>
      </w:r>
      <w:r w:rsidR="00622556">
        <w:t>S</w:t>
      </w:r>
      <w:r w:rsidR="00BD4C95">
        <w:t>4</w:t>
      </w:r>
      <w:r w:rsidR="00CC5663">
        <w:t xml:space="preserve">. </w:t>
      </w:r>
      <w:bookmarkEnd w:id="31"/>
    </w:p>
    <w:bookmarkEnd w:id="29"/>
    <w:bookmarkEnd w:id="30"/>
    <w:bookmarkEnd w:id="32"/>
    <w:p w14:paraId="7E7BACC5" w14:textId="13DA0A37" w:rsidR="00BA3633" w:rsidRDefault="009411EB" w:rsidP="00874EC4">
      <w:pPr>
        <w:pStyle w:val="Heading1"/>
      </w:pPr>
      <w:r w:rsidRPr="00874EC4">
        <w:lastRenderedPageBreak/>
        <w:t>Discussion</w:t>
      </w:r>
      <w:r w:rsidR="00E926ED">
        <w:t xml:space="preserve"> </w:t>
      </w:r>
    </w:p>
    <w:p w14:paraId="31B5E763" w14:textId="0B7D7A88" w:rsidR="00900051" w:rsidRDefault="009411EB" w:rsidP="009411EB">
      <w:r>
        <w:t xml:space="preserve">This study has </w:t>
      </w:r>
      <w:r w:rsidR="00EB3452">
        <w:t>3</w:t>
      </w:r>
      <w:r>
        <w:t xml:space="preserve"> main findings</w:t>
      </w:r>
      <w:r w:rsidR="002E7A6F">
        <w:t>.</w:t>
      </w:r>
      <w:r w:rsidR="005849F8">
        <w:t xml:space="preserve"> Firstly, </w:t>
      </w:r>
      <w:r w:rsidR="00A443B0">
        <w:t xml:space="preserve">in this clinical trial cohort, </w:t>
      </w:r>
      <w:r w:rsidR="005849F8">
        <w:t xml:space="preserve">there </w:t>
      </w:r>
      <w:r w:rsidR="005662E5">
        <w:t>we</w:t>
      </w:r>
      <w:r w:rsidR="005849F8">
        <w:t xml:space="preserve">re significant </w:t>
      </w:r>
      <w:r w:rsidR="000B21AB">
        <w:t>sex</w:t>
      </w:r>
      <w:r w:rsidR="005849F8">
        <w:t xml:space="preserve">-specific differences in the distribution of coronary stenosis severity and </w:t>
      </w:r>
      <w:r w:rsidR="00247739">
        <w:t xml:space="preserve">the </w:t>
      </w:r>
      <w:r w:rsidR="005849F8">
        <w:t>extent of significant flow impairment as determined by FFR</w:t>
      </w:r>
      <w:r w:rsidR="005849F8" w:rsidRPr="00C307C9">
        <w:rPr>
          <w:vertAlign w:val="subscript"/>
        </w:rPr>
        <w:t>CT</w:t>
      </w:r>
      <w:r w:rsidR="005849F8">
        <w:t xml:space="preserve"> in patients with stable chest pain. Second</w:t>
      </w:r>
      <w:r w:rsidR="00F26429">
        <w:t>ly</w:t>
      </w:r>
      <w:r w:rsidR="005849F8">
        <w:t xml:space="preserve">, the management of patients </w:t>
      </w:r>
      <w:r w:rsidR="005662E5">
        <w:t>was</w:t>
      </w:r>
      <w:r w:rsidR="005849F8">
        <w:t xml:space="preserve"> different by</w:t>
      </w:r>
      <w:r w:rsidR="000B21AB">
        <w:t xml:space="preserve"> sex</w:t>
      </w:r>
      <w:r w:rsidR="005849F8">
        <w:t xml:space="preserve">, </w:t>
      </w:r>
      <w:r w:rsidR="00F26429">
        <w:t>particularly</w:t>
      </w:r>
      <w:r w:rsidR="005849F8">
        <w:t xml:space="preserve"> the completeness of optimal medical therapy and the use of CABG</w:t>
      </w:r>
      <w:r w:rsidR="00C760E4">
        <w:t xml:space="preserve"> surgery</w:t>
      </w:r>
      <w:r w:rsidR="005849F8">
        <w:t>. Third</w:t>
      </w:r>
      <w:r w:rsidR="00F26429">
        <w:t>ly</w:t>
      </w:r>
      <w:r w:rsidR="005849F8">
        <w:t xml:space="preserve">, the total cardiac costs expended on </w:t>
      </w:r>
      <w:r w:rsidR="000F0D3A">
        <w:t>female</w:t>
      </w:r>
      <w:r w:rsidR="005849F8">
        <w:t xml:space="preserve"> patients </w:t>
      </w:r>
      <w:r w:rsidR="007C3C79">
        <w:t>were</w:t>
      </w:r>
      <w:r w:rsidR="005849F8">
        <w:t xml:space="preserve"> less than their male counterparts in this population. </w:t>
      </w:r>
    </w:p>
    <w:p w14:paraId="39E5814A" w14:textId="42CD709C" w:rsidR="00900051" w:rsidRDefault="00900051" w:rsidP="004F0942">
      <w:r>
        <w:t xml:space="preserve">Previous data </w:t>
      </w:r>
      <w:r w:rsidR="00FA15DC">
        <w:t xml:space="preserve">have </w:t>
      </w:r>
      <w:r>
        <w:t xml:space="preserve">consistently demonstrated that women have a worse prognosis </w:t>
      </w:r>
      <w:r w:rsidR="00316B80">
        <w:t>in the context of established CAD</w:t>
      </w:r>
      <w:r w:rsidR="00A255E0">
        <w:t xml:space="preserve"> [24]</w:t>
      </w:r>
      <w:sdt>
        <w:sdtPr>
          <w:rPr>
            <w:color w:val="000000"/>
            <w:vertAlign w:val="superscript"/>
          </w:rPr>
          <w:tag w:val="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"/>
          <w:id w:val="-438377444"/>
          <w:placeholder>
            <w:docPart w:val="DefaultPlaceholder_-1854013440"/>
          </w:placeholder>
        </w:sdtPr>
        <w:sdtContent>
          <w:r w:rsidR="005D1944" w:rsidRPr="005D1944">
            <w:rPr>
              <w:color w:val="000000"/>
              <w:vertAlign w:val="superscript"/>
            </w:rPr>
            <w:t>24</w:t>
          </w:r>
        </w:sdtContent>
      </w:sdt>
      <w:r w:rsidR="00316B80">
        <w:t xml:space="preserve"> or after</w:t>
      </w:r>
      <w:r>
        <w:t xml:space="preserve"> an acute coronary event</w:t>
      </w:r>
      <w:r w:rsidR="00A255E0">
        <w:t xml:space="preserve"> [25</w:t>
      </w:r>
      <w:r w:rsidR="002B04FE">
        <w:t xml:space="preserve">], </w:t>
      </w:r>
      <w:r w:rsidR="00E926ED">
        <w:t>yet</w:t>
      </w:r>
      <w:r w:rsidR="00644732">
        <w:t xml:space="preserve"> </w:t>
      </w:r>
      <w:r>
        <w:t>they are underdiagnosed and undermanaged compared with their male counterparts</w:t>
      </w:r>
      <w:r w:rsidR="002B04FE">
        <w:t xml:space="preserve"> </w:t>
      </w:r>
      <w:r w:rsidR="00A255E0">
        <w:t>[7,26]</w:t>
      </w:r>
      <w:r w:rsidR="002B04FE">
        <w:t>.</w:t>
      </w:r>
      <w:r>
        <w:t xml:space="preserve"> Beyond the pre-test likelihood of coronary artery disease, current guidelines do not offer </w:t>
      </w:r>
      <w:r w:rsidR="000B21AB">
        <w:t>sex</w:t>
      </w:r>
      <w:r>
        <w:t>-tailored investigatory pathways and management</w:t>
      </w:r>
      <w:r w:rsidR="00051EAF">
        <w:t xml:space="preserve"> for patients presenting with chest pain</w:t>
      </w:r>
      <w:r w:rsidR="00A255E0">
        <w:t xml:space="preserve"> [27,28]</w:t>
      </w:r>
      <w:r>
        <w:t xml:space="preserve">. </w:t>
      </w:r>
    </w:p>
    <w:p w14:paraId="29CCF5E2" w14:textId="221F958B" w:rsidR="00DD6D31" w:rsidRDefault="00900051" w:rsidP="009411EB">
      <w:r>
        <w:t>Th</w:t>
      </w:r>
      <w:r w:rsidR="00051EAF">
        <w:t xml:space="preserve">e </w:t>
      </w:r>
      <w:r w:rsidR="00236378">
        <w:t xml:space="preserve">population in this FORECAST </w:t>
      </w:r>
      <w:proofErr w:type="spellStart"/>
      <w:r w:rsidR="00236378">
        <w:t>substudy</w:t>
      </w:r>
      <w:proofErr w:type="spellEnd"/>
      <w:r w:rsidR="00236378">
        <w:t xml:space="preserve"> represent patients with stable chest pain </w:t>
      </w:r>
      <w:r w:rsidR="00FE56CF">
        <w:t xml:space="preserve">and </w:t>
      </w:r>
      <w:r w:rsidR="00DE3A34">
        <w:t>established</w:t>
      </w:r>
      <w:r w:rsidR="00236378">
        <w:t xml:space="preserve"> CAD on CCTA</w:t>
      </w:r>
      <w:r w:rsidR="00247739">
        <w:t>.</w:t>
      </w:r>
      <w:r w:rsidR="00BC4079">
        <w:t xml:space="preserve"> </w:t>
      </w:r>
      <w:r w:rsidR="00247739">
        <w:t>T</w:t>
      </w:r>
      <w:r w:rsidR="00236378">
        <w:t>he</w:t>
      </w:r>
      <w:r w:rsidR="000B21AB">
        <w:t xml:space="preserve"> sex</w:t>
      </w:r>
      <w:r w:rsidR="00236378">
        <w:t xml:space="preserve"> subgroups are well matched apart from </w:t>
      </w:r>
      <w:r w:rsidR="000F0D3A">
        <w:t>females</w:t>
      </w:r>
      <w:r w:rsidR="00B34E8A">
        <w:t xml:space="preserve"> being on average 3 years older than their male counterparts </w:t>
      </w:r>
      <w:r w:rsidR="00480B33">
        <w:t>[Table 1]</w:t>
      </w:r>
      <w:r w:rsidR="006758C8">
        <w:t>.</w:t>
      </w:r>
      <w:r w:rsidR="00236378">
        <w:t xml:space="preserve"> </w:t>
      </w:r>
      <w:bookmarkStart w:id="33" w:name="_Hlk162954382"/>
      <w:bookmarkStart w:id="34" w:name="_Hlk112059662"/>
      <w:r w:rsidR="00721666">
        <w:t>N</w:t>
      </w:r>
      <w:r w:rsidR="00437802">
        <w:t>on-</w:t>
      </w:r>
      <w:r w:rsidR="00345B01">
        <w:t xml:space="preserve">obstructive </w:t>
      </w:r>
      <w:r w:rsidR="00437802">
        <w:t xml:space="preserve">CAD (DS&lt;50%) was more frequent in </w:t>
      </w:r>
      <w:r w:rsidR="000F0D3A">
        <w:t>female participants</w:t>
      </w:r>
      <w:r w:rsidR="00480B33">
        <w:t xml:space="preserve"> [Table 2]</w:t>
      </w:r>
      <w:r w:rsidR="00721666">
        <w:t>. P</w:t>
      </w:r>
      <w:r w:rsidR="00437802">
        <w:t xml:space="preserve">reviously published data in unselected </w:t>
      </w:r>
      <w:r w:rsidR="00174E22">
        <w:t xml:space="preserve">symptomatic </w:t>
      </w:r>
      <w:r w:rsidR="00437802">
        <w:t>patients undergoing CCTA</w:t>
      </w:r>
      <w:r w:rsidR="008967AD">
        <w:t>,</w:t>
      </w:r>
      <w:r w:rsidR="00437802">
        <w:t xml:space="preserve"> such as the SCOTHEART cohort</w:t>
      </w:r>
      <w:r w:rsidR="00174E22">
        <w:t xml:space="preserve"> (obstructive CAD was found in </w:t>
      </w:r>
      <w:r w:rsidR="00174E22" w:rsidRPr="00174E22">
        <w:t>11.5%</w:t>
      </w:r>
      <w:r w:rsidR="00174E22">
        <w:t xml:space="preserve"> of women</w:t>
      </w:r>
      <w:r w:rsidR="00174E22" w:rsidRPr="00174E22">
        <w:t xml:space="preserve"> vs. 29.8%</w:t>
      </w:r>
      <w:r w:rsidR="00174E22">
        <w:t xml:space="preserve"> of men)</w:t>
      </w:r>
      <w:r w:rsidR="00A255E0">
        <w:t xml:space="preserve"> [29</w:t>
      </w:r>
      <w:r w:rsidR="002B04FE">
        <w:t xml:space="preserve">] </w:t>
      </w:r>
      <w:r w:rsidR="00174E22">
        <w:t xml:space="preserve">or the ADVANCE registry cohort </w:t>
      </w:r>
      <w:r w:rsidR="00DD6D31">
        <w:t>(</w:t>
      </w:r>
      <w:r w:rsidR="00E926ED">
        <w:t>luminal</w:t>
      </w:r>
      <w:r w:rsidR="008967AD">
        <w:t xml:space="preserve"> </w:t>
      </w:r>
      <w:r w:rsidR="00DD6D31">
        <w:t>DS</w:t>
      </w:r>
      <w:r w:rsidR="00DD6D31">
        <w:rPr>
          <w:rFonts w:cstheme="minorHAnsi"/>
        </w:rPr>
        <w:t>≥</w:t>
      </w:r>
      <w:r w:rsidR="00DD6D31">
        <w:t xml:space="preserve">70% found in 27.1% of women vs 37.9% of </w:t>
      </w:r>
      <w:proofErr w:type="gramStart"/>
      <w:r w:rsidR="00DD6D31">
        <w:t>men ,</w:t>
      </w:r>
      <w:proofErr w:type="gramEnd"/>
      <w:r w:rsidR="00DD6D31">
        <w:t xml:space="preserve"> p&lt;0.001)</w:t>
      </w:r>
      <w:r w:rsidR="00A255E0">
        <w:t xml:space="preserve"> [30]</w:t>
      </w:r>
      <w:r w:rsidR="008967AD">
        <w:t>,</w:t>
      </w:r>
      <w:r w:rsidR="00174E22">
        <w:t xml:space="preserve"> </w:t>
      </w:r>
      <w:r w:rsidR="00721666" w:rsidRPr="00721666">
        <w:t>found men were more frequently diagnosed with significant CAD</w:t>
      </w:r>
      <w:r w:rsidR="00721666">
        <w:t>. In this FORECAST sub-cohort, a</w:t>
      </w:r>
      <w:r w:rsidR="00721666" w:rsidRPr="00721666">
        <w:t>lthough numerically more m</w:t>
      </w:r>
      <w:r w:rsidR="000F0D3A">
        <w:t>ale subjects</w:t>
      </w:r>
      <w:r w:rsidR="00721666" w:rsidRPr="00721666">
        <w:t xml:space="preserve"> had </w:t>
      </w:r>
      <w:r w:rsidR="00D55B20">
        <w:t>significant</w:t>
      </w:r>
      <w:r w:rsidR="00721666" w:rsidRPr="00721666">
        <w:t xml:space="preserve"> CAD, this did not reach statistical significance (38.2% of </w:t>
      </w:r>
      <w:r w:rsidR="000F0D3A">
        <w:t>female</w:t>
      </w:r>
      <w:r w:rsidR="00721666" w:rsidRPr="00721666">
        <w:t xml:space="preserve"> vs 51.3% of m</w:t>
      </w:r>
      <w:r w:rsidR="004D1583">
        <w:t>ale participants</w:t>
      </w:r>
      <w:r w:rsidR="00721666" w:rsidRPr="00721666">
        <w:t>, p=0.07</w:t>
      </w:r>
      <w:r w:rsidR="008967AD">
        <w:t>).</w:t>
      </w:r>
    </w:p>
    <w:p w14:paraId="6775B493" w14:textId="0E0AB3B9" w:rsidR="00D07644" w:rsidRDefault="00DD6D31" w:rsidP="0075257F">
      <w:r>
        <w:t xml:space="preserve">Similar to previous </w:t>
      </w:r>
      <w:proofErr w:type="gramStart"/>
      <w:r>
        <w:t>invasive</w:t>
      </w:r>
      <w:r w:rsidR="00A255E0">
        <w:t>[</w:t>
      </w:r>
      <w:proofErr w:type="gramEnd"/>
      <w:r w:rsidR="00A255E0">
        <w:t>31</w:t>
      </w:r>
      <w:r w:rsidR="002B04FE">
        <w:t xml:space="preserve">] </w:t>
      </w:r>
      <w:r>
        <w:t>and non-invasive studies</w:t>
      </w:r>
      <w:r w:rsidR="00A255E0">
        <w:t>[30</w:t>
      </w:r>
      <w:r w:rsidR="002B04FE">
        <w:t xml:space="preserve">], </w:t>
      </w:r>
      <w:r>
        <w:t>our</w:t>
      </w:r>
      <w:r w:rsidR="00191C7B">
        <w:t xml:space="preserve"> per-patient</w:t>
      </w:r>
      <w:r>
        <w:t xml:space="preserve"> analysis demonstrat</w:t>
      </w:r>
      <w:r w:rsidR="00191C7B">
        <w:t>ed</w:t>
      </w:r>
      <w:r>
        <w:t xml:space="preserve"> that </w:t>
      </w:r>
      <w:r w:rsidR="004D1583">
        <w:t>female patients</w:t>
      </w:r>
      <w:r>
        <w:t xml:space="preserve"> have </w:t>
      </w:r>
      <w:r w:rsidR="00EE2A80">
        <w:t xml:space="preserve">significantly less coronary flow impairment compared with </w:t>
      </w:r>
      <w:r w:rsidR="005662E5">
        <w:t>male patients</w:t>
      </w:r>
      <w:r>
        <w:t xml:space="preserve">, </w:t>
      </w:r>
      <w:r w:rsidR="00236378">
        <w:t xml:space="preserve">as reflected by both </w:t>
      </w:r>
      <w:r w:rsidR="0019502F">
        <w:t xml:space="preserve">the per-patient </w:t>
      </w:r>
      <w:r w:rsidR="0019502F" w:rsidRPr="0019502F">
        <w:t>median FFR</w:t>
      </w:r>
      <w:r w:rsidR="0019502F" w:rsidRPr="0019502F">
        <w:rPr>
          <w:vertAlign w:val="subscript"/>
        </w:rPr>
        <w:t>CT</w:t>
      </w:r>
      <w:r w:rsidR="0019502F" w:rsidRPr="0019502F">
        <w:t xml:space="preserve"> </w:t>
      </w:r>
      <w:r w:rsidR="0019502F">
        <w:t xml:space="preserve">and also the proportion of </w:t>
      </w:r>
      <w:r w:rsidR="005662E5">
        <w:t>individuals</w:t>
      </w:r>
      <w:r w:rsidR="0019502F">
        <w:t xml:space="preserve"> having at least one positive FFR</w:t>
      </w:r>
      <w:r w:rsidR="0019502F" w:rsidRPr="0019502F">
        <w:rPr>
          <w:vertAlign w:val="subscript"/>
        </w:rPr>
        <w:t>CT</w:t>
      </w:r>
      <w:r w:rsidR="0019502F">
        <w:t xml:space="preserve">. </w:t>
      </w:r>
      <w:r w:rsidR="00236378">
        <w:t xml:space="preserve"> </w:t>
      </w:r>
      <w:bookmarkEnd w:id="33"/>
      <w:r w:rsidR="00434FC1">
        <w:t>The per-vessel analysis further corroborated the</w:t>
      </w:r>
      <w:r w:rsidR="00191C7B">
        <w:t>se</w:t>
      </w:r>
      <w:r w:rsidR="00434FC1">
        <w:t xml:space="preserve"> findings</w:t>
      </w:r>
      <w:r w:rsidR="00E25572">
        <w:t>,</w:t>
      </w:r>
      <w:r w:rsidR="00434FC1">
        <w:t xml:space="preserve"> </w:t>
      </w:r>
      <w:r w:rsidR="00191C7B">
        <w:t xml:space="preserve">showing </w:t>
      </w:r>
      <w:r w:rsidR="00434FC1">
        <w:t>overall lower median FFR</w:t>
      </w:r>
      <w:r w:rsidR="00434FC1" w:rsidRPr="00434FC1">
        <w:rPr>
          <w:vertAlign w:val="subscript"/>
        </w:rPr>
        <w:t>CT</w:t>
      </w:r>
      <w:r w:rsidR="00434FC1">
        <w:t xml:space="preserve"> values and higher proportion of positive FFR</w:t>
      </w:r>
      <w:r w:rsidR="00434FC1" w:rsidRPr="00434FC1">
        <w:rPr>
          <w:vertAlign w:val="subscript"/>
        </w:rPr>
        <w:t>CT</w:t>
      </w:r>
      <w:r w:rsidR="00434FC1">
        <w:t xml:space="preserve"> in the m</w:t>
      </w:r>
      <w:r w:rsidR="00FE56CF">
        <w:t>ale</w:t>
      </w:r>
      <w:r w:rsidR="00434FC1">
        <w:t xml:space="preserve"> group compared to the </w:t>
      </w:r>
      <w:r w:rsidR="004D1583">
        <w:t>female group</w:t>
      </w:r>
      <w:r w:rsidR="00434FC1">
        <w:t xml:space="preserve">, without any significant </w:t>
      </w:r>
      <w:r w:rsidR="00F26429">
        <w:t>sex</w:t>
      </w:r>
      <w:r w:rsidR="00434FC1">
        <w:t xml:space="preserve"> differences within each stenosis severity strata. </w:t>
      </w:r>
      <w:r w:rsidR="00236378">
        <w:t>These data are consistent with previous evidence</w:t>
      </w:r>
      <w:r w:rsidR="004A2B53">
        <w:t>,</w:t>
      </w:r>
      <w:r w:rsidR="000D20B5">
        <w:t xml:space="preserve"> </w:t>
      </w:r>
      <w:r w:rsidR="00236378">
        <w:t>mooted to be</w:t>
      </w:r>
      <w:r w:rsidR="005662E5">
        <w:t>, at least in part,</w:t>
      </w:r>
      <w:r w:rsidR="00236378">
        <w:t xml:space="preserve"> </w:t>
      </w:r>
      <w:r w:rsidR="00A650BB">
        <w:t>due</w:t>
      </w:r>
      <w:r w:rsidR="008967AD">
        <w:t xml:space="preserve"> </w:t>
      </w:r>
      <w:r w:rsidR="00A650BB">
        <w:t>to</w:t>
      </w:r>
      <w:r w:rsidR="00236378">
        <w:t xml:space="preserve"> </w:t>
      </w:r>
      <w:r w:rsidR="00191C7B" w:rsidRPr="00191C7B">
        <w:t>women having a higher coronary volume to myocardial mass ratio compared with men</w:t>
      </w:r>
      <w:r w:rsidR="00A255E0">
        <w:t xml:space="preserve"> [30]</w:t>
      </w:r>
      <w:r w:rsidR="002B04FE">
        <w:t xml:space="preserve">. </w:t>
      </w:r>
    </w:p>
    <w:p w14:paraId="21FAA50A" w14:textId="5628A2BC" w:rsidR="00434FC1" w:rsidRDefault="004A2B53" w:rsidP="0075257F">
      <w:r>
        <w:t>A</w:t>
      </w:r>
      <w:r w:rsidR="00E9119D">
        <w:t xml:space="preserve"> d</w:t>
      </w:r>
      <w:r w:rsidR="007B0FB6">
        <w:t>iscordance between anatomical severity (</w:t>
      </w:r>
      <w:r w:rsidR="00345B01">
        <w:t xml:space="preserve">significant </w:t>
      </w:r>
      <w:r w:rsidR="007B0FB6">
        <w:t>CAD) and functional severity (FFR</w:t>
      </w:r>
      <w:r w:rsidR="007B0FB6" w:rsidRPr="007B0FB6">
        <w:rPr>
          <w:vertAlign w:val="subscript"/>
        </w:rPr>
        <w:t>CT</w:t>
      </w:r>
      <w:r w:rsidR="007B0FB6">
        <w:rPr>
          <w:rFonts w:cstheme="minorHAnsi"/>
        </w:rPr>
        <w:t>≤</w:t>
      </w:r>
      <w:r w:rsidR="007B0FB6">
        <w:t xml:space="preserve">0.8) occurred </w:t>
      </w:r>
      <w:r w:rsidR="00BB3E9E">
        <w:t xml:space="preserve">overall </w:t>
      </w:r>
      <w:r w:rsidR="00434FC1">
        <w:t xml:space="preserve">in 19% of </w:t>
      </w:r>
      <w:r w:rsidR="00D07644">
        <w:t xml:space="preserve">the analysed </w:t>
      </w:r>
      <w:r w:rsidR="00434FC1">
        <w:t>vessel</w:t>
      </w:r>
      <w:bookmarkEnd w:id="34"/>
      <w:r w:rsidR="00E9119D">
        <w:t>s</w:t>
      </w:r>
      <w:r w:rsidR="00434FC1">
        <w:t xml:space="preserve">. </w:t>
      </w:r>
      <w:r w:rsidR="0075257F" w:rsidRPr="0075257F">
        <w:t xml:space="preserve">This finding is </w:t>
      </w:r>
      <w:r w:rsidR="00E9119D">
        <w:t>consistent with previous</w:t>
      </w:r>
      <w:r w:rsidR="0075257F" w:rsidRPr="0075257F">
        <w:t xml:space="preserve"> invasive angiography and pressure wire </w:t>
      </w:r>
      <w:r w:rsidR="008967AD">
        <w:t xml:space="preserve">studies </w:t>
      </w:r>
      <w:r w:rsidR="0075257F" w:rsidRPr="0075257F">
        <w:t>which have shown between 13% and 57% anatomical-functional mismatch</w:t>
      </w:r>
      <w:r w:rsidR="00E9119D">
        <w:t>,</w:t>
      </w:r>
      <w:r w:rsidR="0075257F" w:rsidRPr="0075257F">
        <w:t xml:space="preserve"> depending on study population but also the coronary vessel investigated</w:t>
      </w:r>
      <w:r w:rsidR="002B04FE">
        <w:t xml:space="preserve"> </w:t>
      </w:r>
      <w:r w:rsidR="00A255E0">
        <w:t>[32,33]</w:t>
      </w:r>
      <w:r w:rsidR="0075257F" w:rsidRPr="0075257F">
        <w:t xml:space="preserve">. </w:t>
      </w:r>
      <w:r w:rsidR="00DE0021">
        <w:t>Adding functional assessment to anatomical stenosis severity is important as it leads to</w:t>
      </w:r>
      <w:r w:rsidR="00E9119D">
        <w:t xml:space="preserve"> </w:t>
      </w:r>
      <w:r w:rsidR="0075257F" w:rsidRPr="0075257F">
        <w:t>management changes in 21-</w:t>
      </w:r>
      <w:r w:rsidR="005C3A5A">
        <w:t>48%</w:t>
      </w:r>
      <w:r w:rsidR="0075257F" w:rsidRPr="0075257F">
        <w:t xml:space="preserve"> of </w:t>
      </w:r>
      <w:r w:rsidR="00E9119D">
        <w:t>patients</w:t>
      </w:r>
      <w:r w:rsidR="00B2002C">
        <w:t xml:space="preserve"> in a wide variety of populations</w:t>
      </w:r>
      <w:r w:rsidR="002B04FE">
        <w:t xml:space="preserve"> </w:t>
      </w:r>
      <w:r w:rsidR="00A255E0">
        <w:t>[32, 34, 35]</w:t>
      </w:r>
      <w:r w:rsidR="002B04FE">
        <w:t xml:space="preserve">. </w:t>
      </w:r>
      <w:r w:rsidR="0075257F">
        <w:t>The novel</w:t>
      </w:r>
      <w:r w:rsidR="003C752B">
        <w:t xml:space="preserve"> finding in</w:t>
      </w:r>
      <w:r w:rsidR="0075257F">
        <w:t xml:space="preserve"> </w:t>
      </w:r>
      <w:r w:rsidR="003C752B">
        <w:t xml:space="preserve">the current </w:t>
      </w:r>
      <w:r w:rsidR="0075257F">
        <w:t xml:space="preserve">analysis is </w:t>
      </w:r>
      <w:r w:rsidR="003C752B">
        <w:t xml:space="preserve">that </w:t>
      </w:r>
      <w:proofErr w:type="spellStart"/>
      <w:r w:rsidR="0075257F">
        <w:t>anatomico</w:t>
      </w:r>
      <w:proofErr w:type="spellEnd"/>
      <w:r w:rsidR="0075257F">
        <w:t>-functional discordance is significantly more frequent in m</w:t>
      </w:r>
      <w:r w:rsidR="004D1583">
        <w:t>ale subjects</w:t>
      </w:r>
      <w:r w:rsidR="0075257F">
        <w:t xml:space="preserve"> compared to </w:t>
      </w:r>
      <w:r w:rsidR="004D1583">
        <w:t>females</w:t>
      </w:r>
      <w:r w:rsidR="0075257F">
        <w:t xml:space="preserve"> (20% versus 15% of vessels, p=0.04)</w:t>
      </w:r>
      <w:r w:rsidR="006758C8">
        <w:t xml:space="preserve">. </w:t>
      </w:r>
    </w:p>
    <w:p w14:paraId="56800BC0" w14:textId="2FE41851" w:rsidR="008B703B" w:rsidRDefault="00322ED5" w:rsidP="0075257F">
      <w:proofErr w:type="gramStart"/>
      <w:r>
        <w:t>Similar to</w:t>
      </w:r>
      <w:proofErr w:type="gramEnd"/>
      <w:r>
        <w:t xml:space="preserve"> previous studies of CCTA in stable CAD</w:t>
      </w:r>
      <w:r w:rsidR="00A255E0">
        <w:t xml:space="preserve"> [30</w:t>
      </w:r>
      <w:r w:rsidR="002B04FE">
        <w:t xml:space="preserve">], </w:t>
      </w:r>
      <w:r>
        <w:t xml:space="preserve">the referral rate for invasive angiography did not differ between sexes. However, </w:t>
      </w:r>
      <w:r w:rsidR="002261C0">
        <w:t>in contrast to</w:t>
      </w:r>
      <w:r>
        <w:t xml:space="preserve"> the ADVANCE registry</w:t>
      </w:r>
      <w:r w:rsidR="00A255E0">
        <w:t xml:space="preserve"> [30]</w:t>
      </w:r>
      <w:r w:rsidR="002B04FE">
        <w:t xml:space="preserve">, </w:t>
      </w:r>
      <w:r>
        <w:t>in th</w:t>
      </w:r>
      <w:r w:rsidR="002261C0">
        <w:t>e current</w:t>
      </w:r>
      <w:r>
        <w:t xml:space="preserve"> analysis </w:t>
      </w:r>
      <w:r w:rsidR="004D1583">
        <w:t>female participants</w:t>
      </w:r>
      <w:r>
        <w:t xml:space="preserve"> with sever</w:t>
      </w:r>
      <w:r w:rsidR="006758C8">
        <w:t>e</w:t>
      </w:r>
      <w:r>
        <w:t xml:space="preserve"> flow impairment (FFR</w:t>
      </w:r>
      <w:r w:rsidRPr="00322ED5">
        <w:rPr>
          <w:vertAlign w:val="subscript"/>
        </w:rPr>
        <w:t>CT</w:t>
      </w:r>
      <w:r>
        <w:rPr>
          <w:rFonts w:cstheme="minorHAnsi"/>
        </w:rPr>
        <w:t>≤</w:t>
      </w:r>
      <w:r>
        <w:t xml:space="preserve">0.55) were less likely to receive revascularization compared </w:t>
      </w:r>
      <w:r w:rsidR="00C57DEE">
        <w:t xml:space="preserve">to their male counterparts. Importantly, the overall differences in revascularization were mainly due to significantly lower CABG rates in the </w:t>
      </w:r>
      <w:r w:rsidR="004D1583">
        <w:t>female</w:t>
      </w:r>
      <w:r w:rsidR="00C57DEE">
        <w:t xml:space="preserve"> group compared to the male group.  This is an important observation </w:t>
      </w:r>
      <w:r w:rsidR="009044C3">
        <w:t>that highlights previous</w:t>
      </w:r>
      <w:r w:rsidR="00DE3A34">
        <w:t>ly reported</w:t>
      </w:r>
      <w:r w:rsidR="009044C3">
        <w:t xml:space="preserve"> </w:t>
      </w:r>
      <w:r w:rsidR="000B21AB">
        <w:t xml:space="preserve">sex </w:t>
      </w:r>
      <w:r w:rsidR="009044C3">
        <w:t xml:space="preserve">disparities in </w:t>
      </w:r>
      <w:r w:rsidR="00BC4079">
        <w:t xml:space="preserve">clinical </w:t>
      </w:r>
      <w:r w:rsidR="009044C3">
        <w:t>management</w:t>
      </w:r>
      <w:r w:rsidR="00BC4079">
        <w:t>,</w:t>
      </w:r>
      <w:r w:rsidR="009044C3">
        <w:t xml:space="preserve"> including </w:t>
      </w:r>
      <w:r w:rsidR="005B529B">
        <w:t>lower overall CABG usage</w:t>
      </w:r>
      <w:r w:rsidR="00A255E0">
        <w:t xml:space="preserve"> [36]</w:t>
      </w:r>
      <w:r w:rsidR="002B04FE">
        <w:t xml:space="preserve">, </w:t>
      </w:r>
      <w:r w:rsidR="00C57DEE" w:rsidRPr="00C57DEE">
        <w:t xml:space="preserve">lower odds of undergoing </w:t>
      </w:r>
      <w:r w:rsidR="005B529B">
        <w:t>guideline recommended CABG</w:t>
      </w:r>
      <w:r w:rsidR="00C57DEE" w:rsidRPr="00C57DEE">
        <w:t xml:space="preserve"> revascularizatio</w:t>
      </w:r>
      <w:r w:rsidR="005B529B">
        <w:t xml:space="preserve">n </w:t>
      </w:r>
      <w:r w:rsidR="00A255E0">
        <w:t>[37</w:t>
      </w:r>
      <w:r w:rsidR="002B04FE">
        <w:t xml:space="preserve">], </w:t>
      </w:r>
      <w:r w:rsidR="005B529B">
        <w:t>and higher post-CABG mortality in women compared to men</w:t>
      </w:r>
      <w:r w:rsidR="00A255E0">
        <w:t xml:space="preserve"> [36]</w:t>
      </w:r>
      <w:r w:rsidR="005B529B">
        <w:t>.</w:t>
      </w:r>
      <w:r w:rsidR="008B703B">
        <w:t xml:space="preserve"> </w:t>
      </w:r>
      <w:bookmarkStart w:id="35" w:name="_Hlk150955653"/>
      <w:r w:rsidR="00B234E7" w:rsidRPr="00B234E7">
        <w:t xml:space="preserve">The underpinning reasons for this observation are multiple, likely related to procedural considerations, </w:t>
      </w:r>
      <w:r w:rsidR="00B234E7" w:rsidRPr="00B234E7">
        <w:lastRenderedPageBreak/>
        <w:t>however, implicit sex bias among some clinicians may also play a role, as demonstrated by previous publications</w:t>
      </w:r>
      <w:r w:rsidR="00A255E0">
        <w:t xml:space="preserve"> [38]</w:t>
      </w:r>
      <w:r w:rsidR="00B234E7" w:rsidRPr="00B234E7">
        <w:t xml:space="preserve">. </w:t>
      </w:r>
    </w:p>
    <w:bookmarkEnd w:id="35"/>
    <w:p w14:paraId="2C028BF0" w14:textId="733A8E83" w:rsidR="008B703B" w:rsidRPr="008B703B" w:rsidRDefault="00905299" w:rsidP="0075257F">
      <w:r>
        <w:rPr>
          <w:rFonts w:cstheme="minorHAnsi"/>
        </w:rPr>
        <w:t xml:space="preserve">We found that </w:t>
      </w:r>
      <w:r w:rsidR="004D1583">
        <w:rPr>
          <w:rFonts w:cstheme="minorHAnsi"/>
        </w:rPr>
        <w:t xml:space="preserve">female participants </w:t>
      </w:r>
      <w:r>
        <w:rPr>
          <w:rFonts w:cstheme="minorHAnsi"/>
        </w:rPr>
        <w:t xml:space="preserve">in this study were less likely </w:t>
      </w:r>
      <w:r w:rsidR="00BC4079">
        <w:rPr>
          <w:rFonts w:cstheme="minorHAnsi"/>
        </w:rPr>
        <w:t xml:space="preserve">than </w:t>
      </w:r>
      <w:r w:rsidR="004D1583">
        <w:rPr>
          <w:rFonts w:cstheme="minorHAnsi"/>
        </w:rPr>
        <w:t>males</w:t>
      </w:r>
      <w:r w:rsidR="00BC4079">
        <w:rPr>
          <w:rFonts w:cstheme="minorHAnsi"/>
        </w:rPr>
        <w:t xml:space="preserve"> </w:t>
      </w:r>
      <w:r>
        <w:rPr>
          <w:rFonts w:cstheme="minorHAnsi"/>
        </w:rPr>
        <w:t>to be receiving prognostically important medication</w:t>
      </w:r>
      <w:r w:rsidR="00BC4079">
        <w:rPr>
          <w:rFonts w:cstheme="minorHAnsi"/>
        </w:rPr>
        <w:t xml:space="preserve"> at 9 months</w:t>
      </w:r>
      <w:r>
        <w:rPr>
          <w:rFonts w:cstheme="minorHAnsi"/>
        </w:rPr>
        <w:t>, in the form of statin and AC</w:t>
      </w:r>
      <w:r w:rsidR="00DE3A34">
        <w:rPr>
          <w:rFonts w:cstheme="minorHAnsi"/>
        </w:rPr>
        <w:t>E</w:t>
      </w:r>
      <w:r>
        <w:rPr>
          <w:rFonts w:cstheme="minorHAnsi"/>
        </w:rPr>
        <w:t xml:space="preserve"> inhibitors</w:t>
      </w:r>
      <w:r w:rsidR="00F26429">
        <w:rPr>
          <w:rFonts w:cstheme="minorHAnsi"/>
        </w:rPr>
        <w:t>,</w:t>
      </w:r>
      <w:r>
        <w:rPr>
          <w:rFonts w:cstheme="minorHAnsi"/>
        </w:rPr>
        <w:t xml:space="preserve"> </w:t>
      </w:r>
      <w:r w:rsidR="00BC4079">
        <w:rPr>
          <w:rFonts w:cstheme="minorHAnsi"/>
        </w:rPr>
        <w:t>although the baseline medication usage was equally balanced between sexes</w:t>
      </w:r>
      <w:r>
        <w:rPr>
          <w:rFonts w:cstheme="minorHAnsi"/>
        </w:rPr>
        <w:t xml:space="preserve">. </w:t>
      </w:r>
      <w:r w:rsidR="00BB0E8A">
        <w:rPr>
          <w:rFonts w:cstheme="minorHAnsi"/>
        </w:rPr>
        <w:t xml:space="preserve">This </w:t>
      </w:r>
      <w:r w:rsidR="000868FE">
        <w:rPr>
          <w:rFonts w:cstheme="minorHAnsi"/>
        </w:rPr>
        <w:t>observation</w:t>
      </w:r>
      <w:r w:rsidR="00A21A96">
        <w:rPr>
          <w:rFonts w:cstheme="minorHAnsi"/>
        </w:rPr>
        <w:t>, which replicates previous findings from the larger and muti-modality PROMISE trial</w:t>
      </w:r>
      <w:r w:rsidR="00A255E0">
        <w:rPr>
          <w:rFonts w:cstheme="minorHAnsi"/>
        </w:rPr>
        <w:t xml:space="preserve"> [39</w:t>
      </w:r>
      <w:proofErr w:type="gramStart"/>
      <w:r w:rsidR="00A255E0">
        <w:rPr>
          <w:rFonts w:cstheme="minorHAnsi"/>
        </w:rPr>
        <w:t>]</w:t>
      </w:r>
      <w:r w:rsidR="002B04FE">
        <w:rPr>
          <w:rFonts w:cstheme="minorHAnsi"/>
        </w:rPr>
        <w:t xml:space="preserve">, </w:t>
      </w:r>
      <w:r w:rsidR="000868FE">
        <w:rPr>
          <w:rFonts w:cstheme="minorHAnsi"/>
        </w:rPr>
        <w:t xml:space="preserve"> could</w:t>
      </w:r>
      <w:proofErr w:type="gramEnd"/>
      <w:r w:rsidR="000868FE">
        <w:rPr>
          <w:rFonts w:cstheme="minorHAnsi"/>
        </w:rPr>
        <w:t xml:space="preserve"> be</w:t>
      </w:r>
      <w:r>
        <w:rPr>
          <w:rFonts w:cstheme="minorHAnsi"/>
        </w:rPr>
        <w:t xml:space="preserve"> partially </w:t>
      </w:r>
      <w:r w:rsidR="000868FE">
        <w:rPr>
          <w:rFonts w:cstheme="minorHAnsi"/>
        </w:rPr>
        <w:t xml:space="preserve">explained by </w:t>
      </w:r>
      <w:r w:rsidR="00406F1E">
        <w:rPr>
          <w:rFonts w:cstheme="minorHAnsi"/>
        </w:rPr>
        <w:t xml:space="preserve">accumulating </w:t>
      </w:r>
      <w:r w:rsidR="000868FE">
        <w:rPr>
          <w:rFonts w:cstheme="minorHAnsi"/>
        </w:rPr>
        <w:t>data showing</w:t>
      </w:r>
      <w:r w:rsidR="00BB0E8A">
        <w:rPr>
          <w:rFonts w:cstheme="minorHAnsi"/>
        </w:rPr>
        <w:t xml:space="preserve"> women are more likely</w:t>
      </w:r>
      <w:r w:rsidR="000868FE">
        <w:rPr>
          <w:rFonts w:cstheme="minorHAnsi"/>
        </w:rPr>
        <w:t xml:space="preserve"> to experience side effects from statin therapy and discontinue this medication compared to men</w:t>
      </w:r>
      <w:r w:rsidR="002B04FE">
        <w:rPr>
          <w:rFonts w:cstheme="minorHAnsi"/>
        </w:rPr>
        <w:t xml:space="preserve"> </w:t>
      </w:r>
      <w:r w:rsidR="003949C6">
        <w:rPr>
          <w:rFonts w:cstheme="minorHAnsi"/>
        </w:rPr>
        <w:t>[10]</w:t>
      </w:r>
      <w:r w:rsidR="008B703B">
        <w:rPr>
          <w:rFonts w:cstheme="minorHAnsi"/>
        </w:rPr>
        <w:t>.</w:t>
      </w:r>
    </w:p>
    <w:p w14:paraId="273D4ED7" w14:textId="1182FE24" w:rsidR="008D35A7" w:rsidRDefault="00DE0021" w:rsidP="0075257F">
      <w:pPr>
        <w:rPr>
          <w:rFonts w:cstheme="minorHAnsi"/>
        </w:rPr>
      </w:pPr>
      <w:r>
        <w:rPr>
          <w:rFonts w:cstheme="minorHAnsi"/>
        </w:rPr>
        <w:t xml:space="preserve">In this population </w:t>
      </w:r>
      <w:r w:rsidR="00905299">
        <w:rPr>
          <w:rFonts w:cstheme="minorHAnsi"/>
        </w:rPr>
        <w:t>the overall cardiac costs expended on female patients was significantly lower than for m</w:t>
      </w:r>
      <w:r w:rsidR="004D1583">
        <w:rPr>
          <w:rFonts w:cstheme="minorHAnsi"/>
        </w:rPr>
        <w:t>ales</w:t>
      </w:r>
      <w:r>
        <w:rPr>
          <w:rFonts w:cstheme="minorHAnsi"/>
        </w:rPr>
        <w:t xml:space="preserve">, </w:t>
      </w:r>
      <w:r w:rsidR="00BC4079">
        <w:rPr>
          <w:rFonts w:cstheme="minorHAnsi"/>
        </w:rPr>
        <w:t>mostly</w:t>
      </w:r>
      <w:r>
        <w:rPr>
          <w:rFonts w:cstheme="minorHAnsi"/>
        </w:rPr>
        <w:t xml:space="preserve"> related to </w:t>
      </w:r>
      <w:r w:rsidR="008D35A7">
        <w:rPr>
          <w:rFonts w:cstheme="minorHAnsi"/>
        </w:rPr>
        <w:t xml:space="preserve">the overall lower rates of revascularization and optimal medical therapy usage in the </w:t>
      </w:r>
      <w:r w:rsidR="004D1583">
        <w:rPr>
          <w:rFonts w:cstheme="minorHAnsi"/>
        </w:rPr>
        <w:t>female</w:t>
      </w:r>
      <w:r w:rsidR="008D35A7">
        <w:rPr>
          <w:rFonts w:cstheme="minorHAnsi"/>
        </w:rPr>
        <w:t xml:space="preserve"> group</w:t>
      </w:r>
      <w:r>
        <w:rPr>
          <w:rFonts w:cstheme="minorHAnsi"/>
        </w:rPr>
        <w:t xml:space="preserve">. </w:t>
      </w:r>
      <w:r w:rsidR="00BC4079">
        <w:rPr>
          <w:rFonts w:cstheme="minorHAnsi"/>
        </w:rPr>
        <w:t>I</w:t>
      </w:r>
      <w:r w:rsidR="00BB3E9E">
        <w:rPr>
          <w:rFonts w:cstheme="minorHAnsi"/>
        </w:rPr>
        <w:t>nteresting</w:t>
      </w:r>
      <w:r w:rsidR="00BC4079">
        <w:rPr>
          <w:rFonts w:cstheme="minorHAnsi"/>
        </w:rPr>
        <w:t>ly,</w:t>
      </w:r>
      <w:r w:rsidR="00BB3E9E">
        <w:rPr>
          <w:rFonts w:cstheme="minorHAnsi"/>
        </w:rPr>
        <w:t xml:space="preserve"> </w:t>
      </w:r>
      <w:r>
        <w:rPr>
          <w:rFonts w:cstheme="minorHAnsi"/>
        </w:rPr>
        <w:t>this</w:t>
      </w:r>
      <w:r w:rsidR="008D35A7">
        <w:rPr>
          <w:rFonts w:cstheme="minorHAnsi"/>
        </w:rPr>
        <w:t xml:space="preserve"> d</w:t>
      </w:r>
      <w:r>
        <w:rPr>
          <w:rFonts w:cstheme="minorHAnsi"/>
        </w:rPr>
        <w:t>oes not appear to</w:t>
      </w:r>
      <w:r w:rsidR="008D35A7">
        <w:rPr>
          <w:rFonts w:cstheme="minorHAnsi"/>
        </w:rPr>
        <w:t xml:space="preserve"> come at the expense of higher adverse outcomes within the 9-month follow-up. </w:t>
      </w:r>
      <w:r w:rsidR="00905299">
        <w:rPr>
          <w:rFonts w:cstheme="minorHAnsi"/>
        </w:rPr>
        <w:t xml:space="preserve">In </w:t>
      </w:r>
      <w:proofErr w:type="gramStart"/>
      <w:r w:rsidR="00905299">
        <w:rPr>
          <w:rFonts w:cstheme="minorHAnsi"/>
        </w:rPr>
        <w:t>actual fact</w:t>
      </w:r>
      <w:proofErr w:type="gramEnd"/>
      <w:r w:rsidR="00905299">
        <w:rPr>
          <w:rFonts w:cstheme="minorHAnsi"/>
        </w:rPr>
        <w:t xml:space="preserve">, </w:t>
      </w:r>
      <w:r w:rsidR="00E926ED">
        <w:rPr>
          <w:rFonts w:cstheme="minorHAnsi"/>
        </w:rPr>
        <w:t>t</w:t>
      </w:r>
      <w:r w:rsidR="008D35A7">
        <w:rPr>
          <w:rFonts w:cstheme="minorHAnsi"/>
        </w:rPr>
        <w:t xml:space="preserve">he rate of MACE, mostly driven by cardiovascular hospitalization, was </w:t>
      </w:r>
      <w:r w:rsidR="00905299">
        <w:rPr>
          <w:rFonts w:cstheme="minorHAnsi"/>
        </w:rPr>
        <w:t xml:space="preserve">significantly </w:t>
      </w:r>
      <w:r w:rsidR="008D35A7">
        <w:rPr>
          <w:rFonts w:cstheme="minorHAnsi"/>
        </w:rPr>
        <w:t xml:space="preserve">lower in </w:t>
      </w:r>
      <w:r w:rsidR="004D1583">
        <w:rPr>
          <w:rFonts w:cstheme="minorHAnsi"/>
        </w:rPr>
        <w:t>females</w:t>
      </w:r>
      <w:r w:rsidR="008D35A7">
        <w:rPr>
          <w:rFonts w:cstheme="minorHAnsi"/>
        </w:rPr>
        <w:t xml:space="preserve"> compared to m</w:t>
      </w:r>
      <w:r w:rsidR="004D1583">
        <w:rPr>
          <w:rFonts w:cstheme="minorHAnsi"/>
        </w:rPr>
        <w:t>ale participants</w:t>
      </w:r>
      <w:r w:rsidR="005F7FCB">
        <w:rPr>
          <w:rFonts w:cstheme="minorHAnsi"/>
        </w:rPr>
        <w:t xml:space="preserve">. </w:t>
      </w:r>
    </w:p>
    <w:p w14:paraId="62B083C8" w14:textId="6C403D9F" w:rsidR="00357BFB" w:rsidRDefault="00357BFB" w:rsidP="0075257F">
      <w:r w:rsidRPr="00080B5C">
        <w:rPr>
          <w:rFonts w:cstheme="minorHAnsi"/>
        </w:rPr>
        <w:t xml:space="preserve">Despite their </w:t>
      </w:r>
      <w:r w:rsidR="001D4572">
        <w:rPr>
          <w:rFonts w:cstheme="minorHAnsi"/>
        </w:rPr>
        <w:t xml:space="preserve">proven </w:t>
      </w:r>
      <w:r w:rsidRPr="00080B5C">
        <w:rPr>
          <w:rFonts w:cstheme="minorHAnsi"/>
        </w:rPr>
        <w:t xml:space="preserve">individual prognostic value, the </w:t>
      </w:r>
      <w:r w:rsidRPr="000517B9">
        <w:rPr>
          <w:rFonts w:cstheme="minorHAnsi"/>
        </w:rPr>
        <w:t xml:space="preserve">relative role of </w:t>
      </w:r>
      <w:r w:rsidRPr="00E2466B">
        <w:rPr>
          <w:rFonts w:cstheme="minorHAnsi"/>
        </w:rPr>
        <w:t xml:space="preserve">the presence and extent of coronary atheroma and ischaemia in predicting adverse events remains unclear. </w:t>
      </w:r>
      <w:proofErr w:type="spellStart"/>
      <w:r w:rsidRPr="00E2466B">
        <w:rPr>
          <w:rFonts w:cstheme="minorHAnsi"/>
        </w:rPr>
        <w:t>Substudies</w:t>
      </w:r>
      <w:proofErr w:type="spellEnd"/>
      <w:r w:rsidRPr="00E2466B">
        <w:rPr>
          <w:rFonts w:cstheme="minorHAnsi"/>
        </w:rPr>
        <w:t xml:space="preserve"> of the PROMISE</w:t>
      </w:r>
      <w:r w:rsidR="003949C6">
        <w:rPr>
          <w:rFonts w:cstheme="minorHAnsi"/>
        </w:rPr>
        <w:t xml:space="preserve"> [40] </w:t>
      </w:r>
      <w:r w:rsidRPr="003C5F13">
        <w:rPr>
          <w:rFonts w:cstheme="minorHAnsi"/>
        </w:rPr>
        <w:t>and ISCHEMIA</w:t>
      </w:r>
      <w:r w:rsidR="003949C6">
        <w:rPr>
          <w:rFonts w:cstheme="minorHAnsi"/>
        </w:rPr>
        <w:t xml:space="preserve"> [41</w:t>
      </w:r>
      <w:r w:rsidR="002B04FE">
        <w:rPr>
          <w:rFonts w:cstheme="minorHAnsi"/>
        </w:rPr>
        <w:t xml:space="preserve">] </w:t>
      </w:r>
      <w:r w:rsidRPr="003C5F13">
        <w:rPr>
          <w:rFonts w:cstheme="minorHAnsi"/>
        </w:rPr>
        <w:t xml:space="preserve">trials both </w:t>
      </w:r>
      <w:r w:rsidRPr="00A60C1E">
        <w:rPr>
          <w:rFonts w:cstheme="minorHAnsi"/>
        </w:rPr>
        <w:t>suggest than incremental atheroma burden is better at predicting adverse clinical events compared to ischaemia</w:t>
      </w:r>
      <w:r w:rsidR="00BB3E9E">
        <w:rPr>
          <w:rFonts w:cstheme="minorHAnsi"/>
        </w:rPr>
        <w:t xml:space="preserve"> burden</w:t>
      </w:r>
      <w:r w:rsidRPr="00A60C1E">
        <w:rPr>
          <w:rFonts w:cstheme="minorHAnsi"/>
        </w:rPr>
        <w:t>. Our data suggest that, when combined in a C</w:t>
      </w:r>
      <w:r w:rsidRPr="00E72720">
        <w:rPr>
          <w:rFonts w:cstheme="minorHAnsi"/>
        </w:rPr>
        <w:t>ox</w:t>
      </w:r>
      <w:r w:rsidRPr="007F4D9A">
        <w:rPr>
          <w:rFonts w:cstheme="minorHAnsi"/>
        </w:rPr>
        <w:t xml:space="preserve"> proportional model, both the presence of </w:t>
      </w:r>
      <w:r w:rsidR="0049171A">
        <w:rPr>
          <w:rFonts w:cstheme="minorHAnsi"/>
        </w:rPr>
        <w:t>significant</w:t>
      </w:r>
      <w:r w:rsidR="0049171A" w:rsidRPr="007F4D9A">
        <w:rPr>
          <w:rFonts w:cstheme="minorHAnsi"/>
        </w:rPr>
        <w:t xml:space="preserve"> </w:t>
      </w:r>
      <w:r w:rsidRPr="007F4D9A">
        <w:rPr>
          <w:rFonts w:cstheme="minorHAnsi"/>
        </w:rPr>
        <w:t>C</w:t>
      </w:r>
      <w:r w:rsidRPr="00080B5C">
        <w:rPr>
          <w:rFonts w:cstheme="minorHAnsi"/>
        </w:rPr>
        <w:t xml:space="preserve">AD and the detection of </w:t>
      </w:r>
      <w:r w:rsidRPr="000517B9">
        <w:rPr>
          <w:rFonts w:cstheme="minorHAnsi"/>
        </w:rPr>
        <w:t xml:space="preserve">any positive </w:t>
      </w:r>
      <w:r w:rsidRPr="00E2466B">
        <w:rPr>
          <w:rFonts w:cstheme="minorHAnsi"/>
        </w:rPr>
        <w:t>FFR</w:t>
      </w:r>
      <w:r w:rsidRPr="00E2466B">
        <w:rPr>
          <w:rFonts w:cstheme="minorHAnsi"/>
          <w:vertAlign w:val="subscript"/>
        </w:rPr>
        <w:t>CT</w:t>
      </w:r>
      <w:r w:rsidRPr="00E2466B">
        <w:rPr>
          <w:rFonts w:cstheme="minorHAnsi"/>
        </w:rPr>
        <w:t xml:space="preserve"> are independent predictors of MACE at 9-month follow-up</w:t>
      </w:r>
      <w:r w:rsidR="00BB0E8A">
        <w:rPr>
          <w:rFonts w:cstheme="minorHAnsi"/>
        </w:rPr>
        <w:t xml:space="preserve">, whereas </w:t>
      </w:r>
      <w:r w:rsidR="000B21AB">
        <w:rPr>
          <w:rFonts w:cstheme="minorHAnsi"/>
        </w:rPr>
        <w:t xml:space="preserve">sex </w:t>
      </w:r>
      <w:r w:rsidR="00BB0E8A">
        <w:rPr>
          <w:rFonts w:cstheme="minorHAnsi"/>
        </w:rPr>
        <w:t>was no longer statistically significant (</w:t>
      </w:r>
      <w:r w:rsidR="00E926ED">
        <w:rPr>
          <w:rFonts w:cstheme="minorHAnsi"/>
        </w:rPr>
        <w:t xml:space="preserve">p </w:t>
      </w:r>
      <w:r w:rsidR="00BB0E8A">
        <w:rPr>
          <w:rFonts w:cstheme="minorHAnsi"/>
        </w:rPr>
        <w:t xml:space="preserve">0.13). </w:t>
      </w:r>
    </w:p>
    <w:p w14:paraId="6D135486" w14:textId="4015B742" w:rsidR="0075257F" w:rsidRDefault="0075257F" w:rsidP="0075257F">
      <w:pPr>
        <w:rPr>
          <w:rFonts w:cstheme="minorHAnsi"/>
        </w:rPr>
      </w:pPr>
      <w:r w:rsidRPr="00A60C1E">
        <w:rPr>
          <w:rFonts w:cstheme="minorHAnsi"/>
        </w:rPr>
        <w:t xml:space="preserve">This study has </w:t>
      </w:r>
      <w:proofErr w:type="gramStart"/>
      <w:r w:rsidRPr="00A60C1E">
        <w:rPr>
          <w:rFonts w:cstheme="minorHAnsi"/>
        </w:rPr>
        <w:t>a number of</w:t>
      </w:r>
      <w:proofErr w:type="gramEnd"/>
      <w:r w:rsidRPr="00A60C1E">
        <w:rPr>
          <w:rFonts w:cstheme="minorHAnsi"/>
        </w:rPr>
        <w:t xml:space="preserve"> important limitations. Firstly, as this is a secondary analysis of prospectively collected data</w:t>
      </w:r>
      <w:r w:rsidR="00FC2343">
        <w:rPr>
          <w:rFonts w:cstheme="minorHAnsi"/>
        </w:rPr>
        <w:t>,</w:t>
      </w:r>
      <w:r w:rsidRPr="00A60C1E">
        <w:rPr>
          <w:rFonts w:cstheme="minorHAnsi"/>
        </w:rPr>
        <w:t xml:space="preserve"> all findings are exploratory and need to be interpreted </w:t>
      </w:r>
      <w:proofErr w:type="gramStart"/>
      <w:r w:rsidRPr="00A60C1E">
        <w:rPr>
          <w:rFonts w:cstheme="minorHAnsi"/>
        </w:rPr>
        <w:t>in light of</w:t>
      </w:r>
      <w:proofErr w:type="gramEnd"/>
      <w:r w:rsidRPr="00A60C1E">
        <w:rPr>
          <w:rFonts w:cstheme="minorHAnsi"/>
        </w:rPr>
        <w:t xml:space="preserve"> the FORECAST study in</w:t>
      </w:r>
      <w:r w:rsidRPr="00E72720">
        <w:rPr>
          <w:rFonts w:cstheme="minorHAnsi"/>
        </w:rPr>
        <w:t>clusion</w:t>
      </w:r>
      <w:r w:rsidRPr="007F4D9A">
        <w:rPr>
          <w:rFonts w:cstheme="minorHAnsi"/>
        </w:rPr>
        <w:t>/exclusion criteria</w:t>
      </w:r>
      <w:r w:rsidR="003949C6">
        <w:rPr>
          <w:rFonts w:cstheme="minorHAnsi"/>
        </w:rPr>
        <w:t xml:space="preserve"> [15, 23]</w:t>
      </w:r>
      <w:r w:rsidR="002B04FE">
        <w:rPr>
          <w:rFonts w:cstheme="minorHAnsi"/>
        </w:rPr>
        <w:t xml:space="preserve">. </w:t>
      </w:r>
      <w:bookmarkStart w:id="36" w:name="_Hlk156400968"/>
      <w:r w:rsidR="004D1583">
        <w:rPr>
          <w:rFonts w:cstheme="minorHAnsi"/>
        </w:rPr>
        <w:t>Importantly, no data was collected regarding the gender of participants hence, the variations observed in relation to sex should not be extrapolated to gender.</w:t>
      </w:r>
      <w:r w:rsidRPr="007F4D9A">
        <w:rPr>
          <w:rFonts w:cstheme="minorHAnsi"/>
        </w:rPr>
        <w:t xml:space="preserve"> </w:t>
      </w:r>
      <w:bookmarkEnd w:id="36"/>
      <w:r w:rsidRPr="007F4D9A">
        <w:rPr>
          <w:rFonts w:cstheme="minorHAnsi"/>
        </w:rPr>
        <w:t>Secondly, although the rate of clinical events in this cohort was relatively</w:t>
      </w:r>
      <w:r w:rsidRPr="00080B5C">
        <w:rPr>
          <w:rFonts w:cstheme="minorHAnsi"/>
        </w:rPr>
        <w:t xml:space="preserve"> high</w:t>
      </w:r>
      <w:r w:rsidR="001D4572">
        <w:rPr>
          <w:rFonts w:cstheme="minorHAnsi"/>
        </w:rPr>
        <w:t xml:space="preserve">, </w:t>
      </w:r>
      <w:r w:rsidRPr="000517B9">
        <w:rPr>
          <w:rFonts w:cstheme="minorHAnsi"/>
        </w:rPr>
        <w:t xml:space="preserve">this consisted mostly of hospitalization for cardiac events, </w:t>
      </w:r>
      <w:r w:rsidRPr="00E2466B">
        <w:rPr>
          <w:rFonts w:cstheme="minorHAnsi"/>
        </w:rPr>
        <w:t xml:space="preserve">rather than by </w:t>
      </w:r>
      <w:r w:rsidR="001D4572">
        <w:rPr>
          <w:rFonts w:cstheme="minorHAnsi"/>
        </w:rPr>
        <w:t>“</w:t>
      </w:r>
      <w:r w:rsidRPr="00E2466B">
        <w:rPr>
          <w:rFonts w:cstheme="minorHAnsi"/>
        </w:rPr>
        <w:t>harder</w:t>
      </w:r>
      <w:r w:rsidR="001D4572">
        <w:rPr>
          <w:rFonts w:cstheme="minorHAnsi"/>
        </w:rPr>
        <w:t>”</w:t>
      </w:r>
      <w:r w:rsidRPr="00E2466B">
        <w:rPr>
          <w:rFonts w:cstheme="minorHAnsi"/>
        </w:rPr>
        <w:t xml:space="preserve"> events. </w:t>
      </w:r>
      <w:bookmarkStart w:id="37" w:name="_Hlk140676603"/>
      <w:r w:rsidR="005152EE">
        <w:rPr>
          <w:rFonts w:cstheme="minorHAnsi"/>
        </w:rPr>
        <w:t xml:space="preserve">Importantly, the number of </w:t>
      </w:r>
      <w:r w:rsidR="00E55E70">
        <w:rPr>
          <w:rFonts w:cstheme="minorHAnsi"/>
        </w:rPr>
        <w:t>adverse events</w:t>
      </w:r>
      <w:r w:rsidR="005152EE">
        <w:rPr>
          <w:rFonts w:cstheme="minorHAnsi"/>
        </w:rPr>
        <w:t xml:space="preserve"> in the female group was particularly low within </w:t>
      </w:r>
      <w:r w:rsidR="00E55E70">
        <w:rPr>
          <w:rFonts w:cstheme="minorHAnsi"/>
        </w:rPr>
        <w:t>with</w:t>
      </w:r>
      <w:r w:rsidR="005152EE">
        <w:rPr>
          <w:rFonts w:cstheme="minorHAnsi"/>
        </w:rPr>
        <w:t xml:space="preserve"> </w:t>
      </w:r>
      <w:r w:rsidR="00E55E70">
        <w:rPr>
          <w:rFonts w:cstheme="minorHAnsi"/>
        </w:rPr>
        <w:t xml:space="preserve">only </w:t>
      </w:r>
      <w:r w:rsidR="005152EE">
        <w:rPr>
          <w:rFonts w:cstheme="minorHAnsi"/>
        </w:rPr>
        <w:t xml:space="preserve">8 out of </w:t>
      </w:r>
      <w:r w:rsidR="00E55E70">
        <w:rPr>
          <w:rFonts w:cstheme="minorHAnsi"/>
        </w:rPr>
        <w:t>68 females experiencing a MACE by 9-month follow-up</w:t>
      </w:r>
      <w:r w:rsidR="005152EE">
        <w:rPr>
          <w:rFonts w:cstheme="minorHAnsi"/>
        </w:rPr>
        <w:t xml:space="preserve">.  </w:t>
      </w:r>
      <w:bookmarkEnd w:id="37"/>
      <w:r w:rsidR="00191C7B">
        <w:rPr>
          <w:rFonts w:cstheme="minorHAnsi"/>
        </w:rPr>
        <w:t>Thirdly, our analysis does not include</w:t>
      </w:r>
      <w:r w:rsidRPr="00E2466B">
        <w:rPr>
          <w:rFonts w:cstheme="minorHAnsi"/>
        </w:rPr>
        <w:t xml:space="preserve"> advanced CCTA analyses describing adverse plaque characteristics</w:t>
      </w:r>
      <w:r w:rsidR="003949C6">
        <w:rPr>
          <w:rFonts w:cstheme="minorHAnsi"/>
        </w:rPr>
        <w:t xml:space="preserve"> [42,43]</w:t>
      </w:r>
      <w:r w:rsidR="002B04FE">
        <w:rPr>
          <w:rFonts w:cstheme="minorHAnsi"/>
        </w:rPr>
        <w:t xml:space="preserve">, </w:t>
      </w:r>
      <w:r w:rsidRPr="003C5F13">
        <w:rPr>
          <w:rFonts w:cstheme="minorHAnsi"/>
        </w:rPr>
        <w:t>atheroma patterns</w:t>
      </w:r>
      <w:r w:rsidR="003949C6">
        <w:rPr>
          <w:rFonts w:cstheme="minorHAnsi"/>
        </w:rPr>
        <w:t xml:space="preserve"> [44</w:t>
      </w:r>
      <w:r w:rsidR="002B04FE">
        <w:rPr>
          <w:rFonts w:cstheme="minorHAnsi"/>
        </w:rPr>
        <w:t xml:space="preserve">], </w:t>
      </w:r>
      <w:r w:rsidRPr="003C5F13">
        <w:rPr>
          <w:rFonts w:cstheme="minorHAnsi"/>
        </w:rPr>
        <w:t>and adverse haemodynamic characteristics</w:t>
      </w:r>
      <w:r w:rsidR="003949C6">
        <w:rPr>
          <w:rFonts w:cstheme="minorHAnsi"/>
        </w:rPr>
        <w:t xml:space="preserve"> [43]</w:t>
      </w:r>
      <w:r w:rsidR="002B04FE">
        <w:rPr>
          <w:rFonts w:cstheme="minorHAnsi"/>
        </w:rPr>
        <w:t xml:space="preserve">, </w:t>
      </w:r>
      <w:r w:rsidRPr="003C5F13">
        <w:rPr>
          <w:rFonts w:cstheme="minorHAnsi"/>
        </w:rPr>
        <w:t>which are proven to have additional prognostic value</w:t>
      </w:r>
      <w:r w:rsidR="004E74BC">
        <w:rPr>
          <w:rFonts w:cstheme="minorHAnsi"/>
        </w:rPr>
        <w:t xml:space="preserve">; nor did we perform </w:t>
      </w:r>
      <w:r w:rsidRPr="003C5F13">
        <w:rPr>
          <w:rFonts w:cstheme="minorHAnsi"/>
        </w:rPr>
        <w:t xml:space="preserve">different measurements </w:t>
      </w:r>
      <w:r w:rsidRPr="00A60C1E">
        <w:rPr>
          <w:rFonts w:cstheme="minorHAnsi"/>
        </w:rPr>
        <w:t>of FFR</w:t>
      </w:r>
      <w:r w:rsidRPr="00A60C1E">
        <w:rPr>
          <w:rFonts w:cstheme="minorHAnsi"/>
          <w:vertAlign w:val="subscript"/>
        </w:rPr>
        <w:t>CT</w:t>
      </w:r>
      <w:r w:rsidRPr="00A60C1E">
        <w:rPr>
          <w:rFonts w:cstheme="minorHAnsi"/>
        </w:rPr>
        <w:t xml:space="preserve"> such as </w:t>
      </w:r>
      <w:proofErr w:type="gramStart"/>
      <w:r w:rsidRPr="00A60C1E">
        <w:rPr>
          <w:rFonts w:cstheme="minorHAnsi"/>
        </w:rPr>
        <w:t>lesion-specific</w:t>
      </w:r>
      <w:proofErr w:type="gramEnd"/>
      <w:r w:rsidRPr="00A60C1E">
        <w:rPr>
          <w:rFonts w:cstheme="minorHAnsi"/>
        </w:rPr>
        <w:t xml:space="preserve"> FFR</w:t>
      </w:r>
      <w:r w:rsidRPr="00A60C1E">
        <w:rPr>
          <w:rFonts w:cstheme="minorHAnsi"/>
          <w:vertAlign w:val="subscript"/>
        </w:rPr>
        <w:t>CT</w:t>
      </w:r>
      <w:r w:rsidR="003949C6">
        <w:rPr>
          <w:rFonts w:cstheme="minorHAnsi"/>
          <w:vertAlign w:val="subscript"/>
        </w:rPr>
        <w:t xml:space="preserve"> </w:t>
      </w:r>
      <w:r w:rsidR="003949C6">
        <w:rPr>
          <w:rFonts w:cstheme="minorHAnsi"/>
        </w:rPr>
        <w:t>[45</w:t>
      </w:r>
      <w:r w:rsidR="002B04FE">
        <w:rPr>
          <w:rFonts w:cstheme="minorHAnsi"/>
        </w:rPr>
        <w:t xml:space="preserve">] </w:t>
      </w:r>
      <w:r w:rsidRPr="003C5F13">
        <w:rPr>
          <w:rFonts w:cstheme="minorHAnsi"/>
        </w:rPr>
        <w:t>and delta FFR</w:t>
      </w:r>
      <w:r w:rsidRPr="003C5F13">
        <w:rPr>
          <w:rFonts w:cstheme="minorHAnsi"/>
          <w:vertAlign w:val="subscript"/>
        </w:rPr>
        <w:t>CT</w:t>
      </w:r>
      <w:r w:rsidR="003949C6">
        <w:rPr>
          <w:rFonts w:cstheme="minorHAnsi"/>
          <w:vertAlign w:val="subscript"/>
        </w:rPr>
        <w:t xml:space="preserve"> </w:t>
      </w:r>
      <w:r w:rsidR="003949C6">
        <w:rPr>
          <w:rFonts w:cstheme="minorHAnsi"/>
        </w:rPr>
        <w:t xml:space="preserve">[46] </w:t>
      </w:r>
      <w:r w:rsidR="004E74BC">
        <w:rPr>
          <w:rFonts w:cstheme="minorHAnsi"/>
        </w:rPr>
        <w:t xml:space="preserve">which </w:t>
      </w:r>
      <w:r w:rsidRPr="003C5F13">
        <w:rPr>
          <w:rFonts w:cstheme="minorHAnsi"/>
        </w:rPr>
        <w:t>are emerging as</w:t>
      </w:r>
      <w:r w:rsidR="00FC2343">
        <w:rPr>
          <w:rFonts w:cstheme="minorHAnsi"/>
        </w:rPr>
        <w:t xml:space="preserve"> </w:t>
      </w:r>
      <w:r w:rsidR="00BE7A5F">
        <w:rPr>
          <w:rFonts w:cstheme="minorHAnsi"/>
        </w:rPr>
        <w:t>important</w:t>
      </w:r>
      <w:r w:rsidRPr="003C5F13">
        <w:rPr>
          <w:rFonts w:cstheme="minorHAnsi"/>
        </w:rPr>
        <w:t xml:space="preserve"> discriminators of significant CAD.</w:t>
      </w:r>
      <w:r w:rsidR="004E74BC">
        <w:rPr>
          <w:rFonts w:cstheme="minorHAnsi"/>
        </w:rPr>
        <w:t xml:space="preserve"> Nevertheless, these should be strongly considered for future research as they</w:t>
      </w:r>
      <w:r w:rsidR="00155641">
        <w:rPr>
          <w:rFonts w:cstheme="minorHAnsi"/>
        </w:rPr>
        <w:t xml:space="preserve"> are likely to</w:t>
      </w:r>
      <w:r w:rsidR="004E74BC">
        <w:rPr>
          <w:rFonts w:cstheme="minorHAnsi"/>
        </w:rPr>
        <w:t xml:space="preserve"> enrich our understanding of </w:t>
      </w:r>
      <w:r w:rsidR="000B21AB">
        <w:rPr>
          <w:rFonts w:cstheme="minorHAnsi"/>
        </w:rPr>
        <w:t>sex</w:t>
      </w:r>
      <w:r w:rsidR="004E74BC">
        <w:rPr>
          <w:rFonts w:cstheme="minorHAnsi"/>
        </w:rPr>
        <w:t xml:space="preserve">-related differences in the patterns of CAD. </w:t>
      </w:r>
    </w:p>
    <w:p w14:paraId="2140785B" w14:textId="74E7BD17" w:rsidR="00E55E70" w:rsidRDefault="001D4572" w:rsidP="006758C8">
      <w:r>
        <w:t>In conclusion, t</w:t>
      </w:r>
      <w:r w:rsidR="006758C8" w:rsidRPr="006758C8">
        <w:t xml:space="preserve">here are significant </w:t>
      </w:r>
      <w:r w:rsidR="000B21AB">
        <w:t>sex</w:t>
      </w:r>
      <w:r w:rsidR="006758C8" w:rsidRPr="006758C8">
        <w:t xml:space="preserve"> differences in the </w:t>
      </w:r>
      <w:proofErr w:type="spellStart"/>
      <w:r w:rsidR="006758C8" w:rsidRPr="006758C8">
        <w:t>anatomico</w:t>
      </w:r>
      <w:proofErr w:type="spellEnd"/>
      <w:r w:rsidR="006758C8" w:rsidRPr="006758C8">
        <w:t xml:space="preserve">-functional assessment of coronary artery disease </w:t>
      </w:r>
      <w:r>
        <w:t>associated with</w:t>
      </w:r>
      <w:r w:rsidR="006758C8" w:rsidRPr="006758C8">
        <w:t xml:space="preserve"> significant differences in clinical management, </w:t>
      </w:r>
      <w:proofErr w:type="gramStart"/>
      <w:r w:rsidR="006758C8" w:rsidRPr="006758C8">
        <w:t>costs</w:t>
      </w:r>
      <w:proofErr w:type="gramEnd"/>
      <w:r w:rsidR="006758C8" w:rsidRPr="006758C8">
        <w:t xml:space="preserve"> and adverse events</w:t>
      </w:r>
      <w:r w:rsidR="00DE0021">
        <w:t>.</w:t>
      </w:r>
      <w:bookmarkStart w:id="38" w:name="_Hlk140676879"/>
      <w:r w:rsidR="00072742">
        <w:t xml:space="preserve"> </w:t>
      </w:r>
      <w:r w:rsidR="00E55E70">
        <w:t xml:space="preserve">Sex-clustered analyses in larger, adequately powered cohorts are required to inform future clinical practice. </w:t>
      </w:r>
    </w:p>
    <w:p w14:paraId="794E03BA" w14:textId="0713FD04" w:rsidR="00FE4943" w:rsidRDefault="00FE4943" w:rsidP="006758C8">
      <w:bookmarkStart w:id="39" w:name="_Hlk153009038"/>
      <w:r w:rsidRPr="005D286C">
        <w:rPr>
          <w:b/>
          <w:bCs/>
        </w:rPr>
        <w:t>Sources of Funding for this analysis</w:t>
      </w:r>
      <w:r w:rsidRPr="00FE4943">
        <w:t>: None</w:t>
      </w:r>
      <w:r>
        <w:t>.</w:t>
      </w:r>
    </w:p>
    <w:p w14:paraId="720B8330" w14:textId="0CB0B64D" w:rsidR="005641E4" w:rsidRDefault="00A00630" w:rsidP="007003B6">
      <w:bookmarkStart w:id="40" w:name="_Hlk162954182"/>
      <w:r w:rsidRPr="005D286C">
        <w:rPr>
          <w:b/>
          <w:bCs/>
        </w:rPr>
        <w:t>Disclosures</w:t>
      </w:r>
      <w:r>
        <w:t xml:space="preserve">: </w:t>
      </w:r>
      <w:r w:rsidR="0048291B">
        <w:t>None for LG, MK, AA, JS and SW. J</w:t>
      </w:r>
      <w:r w:rsidR="007003B6">
        <w:t>A</w:t>
      </w:r>
      <w:r w:rsidR="0048291B">
        <w:t xml:space="preserve">L </w:t>
      </w:r>
      <w:r w:rsidR="007003B6">
        <w:t xml:space="preserve">has </w:t>
      </w:r>
      <w:r w:rsidR="0048291B">
        <w:t xml:space="preserve">received consultant fees and holds stock options in </w:t>
      </w:r>
      <w:proofErr w:type="spellStart"/>
      <w:proofErr w:type="gramStart"/>
      <w:r w:rsidR="0048291B">
        <w:t>HeartFlow</w:t>
      </w:r>
      <w:proofErr w:type="spellEnd"/>
      <w:r w:rsidR="0048291B">
        <w:t>, and</w:t>
      </w:r>
      <w:proofErr w:type="gramEnd"/>
      <w:r w:rsidR="0048291B">
        <w:t xml:space="preserve"> holds a Modest core lab CT contract with </w:t>
      </w:r>
      <w:proofErr w:type="spellStart"/>
      <w:r w:rsidR="0048291B">
        <w:t>Arineta</w:t>
      </w:r>
      <w:proofErr w:type="spellEnd"/>
      <w:r w:rsidR="0048291B">
        <w:t>. P</w:t>
      </w:r>
      <w:r w:rsidR="007003B6">
        <w:t>S</w:t>
      </w:r>
      <w:r w:rsidR="0048291B">
        <w:t xml:space="preserve">D has received an institutional research grant from </w:t>
      </w:r>
      <w:proofErr w:type="spellStart"/>
      <w:r w:rsidR="0048291B">
        <w:t>HeartFlow</w:t>
      </w:r>
      <w:proofErr w:type="spellEnd"/>
      <w:r w:rsidR="0048291B">
        <w:t xml:space="preserve">. JH </w:t>
      </w:r>
      <w:r w:rsidR="007003B6">
        <w:t xml:space="preserve">has </w:t>
      </w:r>
      <w:r w:rsidR="0048291B">
        <w:t xml:space="preserve">attended educational meetings sponsored by </w:t>
      </w:r>
      <w:proofErr w:type="spellStart"/>
      <w:r w:rsidR="0048291B" w:rsidRPr="0048291B">
        <w:t>Medalliance</w:t>
      </w:r>
      <w:proofErr w:type="spellEnd"/>
      <w:r w:rsidR="0048291B" w:rsidRPr="0048291B">
        <w:t xml:space="preserve">, </w:t>
      </w:r>
      <w:r w:rsidR="0048291B">
        <w:t>V</w:t>
      </w:r>
      <w:r w:rsidR="0048291B" w:rsidRPr="0048291B">
        <w:t xml:space="preserve">ascular </w:t>
      </w:r>
      <w:r w:rsidR="0048291B">
        <w:t>P</w:t>
      </w:r>
      <w:r w:rsidR="0048291B" w:rsidRPr="0048291B">
        <w:t>erspectives and Terumo</w:t>
      </w:r>
      <w:r w:rsidR="0048291B">
        <w:t xml:space="preserve">. </w:t>
      </w:r>
      <w:r w:rsidR="007003B6">
        <w:t xml:space="preserve">NC has received research grants from </w:t>
      </w:r>
      <w:proofErr w:type="spellStart"/>
      <w:r w:rsidR="007003B6">
        <w:t>HeartFlow</w:t>
      </w:r>
      <w:proofErr w:type="spellEnd"/>
      <w:r w:rsidR="007003B6">
        <w:t xml:space="preserve">, Boston Scientific, </w:t>
      </w:r>
      <w:proofErr w:type="spellStart"/>
      <w:r w:rsidR="007003B6">
        <w:t>Haemonetics</w:t>
      </w:r>
      <w:proofErr w:type="spellEnd"/>
      <w:r w:rsidR="007003B6">
        <w:t xml:space="preserve">, Beckmann Coulter; consulting fees from Abbott; honoraria from Boston Scientific, Abbott, </w:t>
      </w:r>
      <w:proofErr w:type="gramStart"/>
      <w:r w:rsidR="007003B6">
        <w:t>Shockwave</w:t>
      </w:r>
      <w:proofErr w:type="gramEnd"/>
      <w:r w:rsidR="007003B6">
        <w:t xml:space="preserve"> and travel sponsorship from Boston scientific, Abbott, Biosensors, Medtronic, Edwards.</w:t>
      </w:r>
    </w:p>
    <w:bookmarkEnd w:id="38"/>
    <w:bookmarkEnd w:id="39"/>
    <w:bookmarkEnd w:id="40"/>
    <w:p w14:paraId="3224786A" w14:textId="23ECAD47" w:rsidR="00DE0021" w:rsidRDefault="005641E4">
      <w:pPr>
        <w:rPr>
          <w:rFonts w:eastAsiaTheme="majorEastAsia" w:cstheme="majorBidi"/>
          <w:b/>
          <w:sz w:val="28"/>
          <w:szCs w:val="32"/>
        </w:rPr>
      </w:pPr>
      <w:r w:rsidRPr="005D286C">
        <w:rPr>
          <w:b/>
          <w:bCs/>
        </w:rPr>
        <w:lastRenderedPageBreak/>
        <w:t>Supplemental Material</w:t>
      </w:r>
      <w:r w:rsidRPr="005641E4">
        <w:t xml:space="preserve"> </w:t>
      </w:r>
      <w:r w:rsidR="00990623">
        <w:t>–</w:t>
      </w:r>
      <w:r w:rsidRPr="005641E4">
        <w:t xml:space="preserve"> Tables </w:t>
      </w:r>
      <w:r w:rsidR="002B04FE">
        <w:t>S</w:t>
      </w:r>
      <w:r w:rsidRPr="005641E4">
        <w:t>1-</w:t>
      </w:r>
      <w:r w:rsidR="00743863">
        <w:t>4</w:t>
      </w:r>
      <w:r w:rsidRPr="005641E4">
        <w:t xml:space="preserve">, </w:t>
      </w:r>
      <w:proofErr w:type="gramStart"/>
      <w:r w:rsidRPr="005641E4">
        <w:t xml:space="preserve">Figures </w:t>
      </w:r>
      <w:r w:rsidR="002B04FE">
        <w:t xml:space="preserve"> S</w:t>
      </w:r>
      <w:proofErr w:type="gramEnd"/>
      <w:r w:rsidRPr="005641E4">
        <w:t>1-2.</w:t>
      </w:r>
    </w:p>
    <w:p w14:paraId="04CA4BFE" w14:textId="3C2C52D9" w:rsidR="00DE0021" w:rsidRDefault="00DE0021" w:rsidP="00DE0021">
      <w:pPr>
        <w:pStyle w:val="Heading1"/>
      </w:pPr>
      <w:r>
        <w:t>References</w:t>
      </w:r>
    </w:p>
    <w:p w14:paraId="6244E481" w14:textId="77777777" w:rsidR="002B04FE" w:rsidRDefault="002B04FE" w:rsidP="002B04FE">
      <w:r>
        <w:t xml:space="preserve">1. </w:t>
      </w:r>
      <w:r>
        <w:tab/>
        <w:t xml:space="preserve">Vogel B, Acevedo M, </w:t>
      </w:r>
      <w:proofErr w:type="spellStart"/>
      <w:r>
        <w:t>Appelman</w:t>
      </w:r>
      <w:proofErr w:type="spellEnd"/>
      <w:r>
        <w:t xml:space="preserve"> Y, </w:t>
      </w:r>
      <w:proofErr w:type="spellStart"/>
      <w:r>
        <w:t>Bairey</w:t>
      </w:r>
      <w:proofErr w:type="spellEnd"/>
      <w:r>
        <w:t xml:space="preserve"> Merz CN, </w:t>
      </w:r>
      <w:proofErr w:type="spellStart"/>
      <w:r>
        <w:t>Chieffo</w:t>
      </w:r>
      <w:proofErr w:type="spellEnd"/>
      <w:r>
        <w:t xml:space="preserve"> A, Figtree GA, Guerrero M, </w:t>
      </w:r>
      <w:proofErr w:type="spellStart"/>
      <w:r>
        <w:t>Kunadian</w:t>
      </w:r>
      <w:proofErr w:type="spellEnd"/>
      <w:r>
        <w:t xml:space="preserve"> V, Lam CSP, Maas AHEM, </w:t>
      </w:r>
      <w:proofErr w:type="spellStart"/>
      <w:r>
        <w:t>Mihailidou</w:t>
      </w:r>
      <w:proofErr w:type="spellEnd"/>
      <w:r>
        <w:t xml:space="preserve"> AS, </w:t>
      </w:r>
      <w:proofErr w:type="spellStart"/>
      <w:r>
        <w:t>Olszanecka</w:t>
      </w:r>
      <w:proofErr w:type="spellEnd"/>
      <w:r>
        <w:t xml:space="preserve"> A, Poole JE, Saldarriaga C, Saw J, et al. The Lancet women and cardiovascular disease Commission: reducing the global burden by 2030. Lancet. </w:t>
      </w:r>
      <w:proofErr w:type="gramStart"/>
      <w:r>
        <w:t>2021;397:2385</w:t>
      </w:r>
      <w:proofErr w:type="gramEnd"/>
      <w:r>
        <w:t>–2438.</w:t>
      </w:r>
    </w:p>
    <w:p w14:paraId="07FF09C0" w14:textId="77777777" w:rsidR="002B04FE" w:rsidRDefault="002B04FE" w:rsidP="002B04FE">
      <w:r>
        <w:t xml:space="preserve">2. </w:t>
      </w:r>
      <w:r>
        <w:tab/>
      </w:r>
      <w:proofErr w:type="spellStart"/>
      <w:r>
        <w:t>Abbafati</w:t>
      </w:r>
      <w:proofErr w:type="spellEnd"/>
      <w:r>
        <w:t xml:space="preserve"> C, Abbas KM, Abbasi-</w:t>
      </w:r>
      <w:proofErr w:type="spellStart"/>
      <w:r>
        <w:t>Kangevari</w:t>
      </w:r>
      <w:proofErr w:type="spellEnd"/>
      <w:r>
        <w:t xml:space="preserve"> M, Abd-Allah F, </w:t>
      </w:r>
      <w:proofErr w:type="spellStart"/>
      <w:r>
        <w:t>Abdelalim</w:t>
      </w:r>
      <w:proofErr w:type="spellEnd"/>
      <w:r>
        <w:t xml:space="preserve"> A, </w:t>
      </w:r>
      <w:proofErr w:type="spellStart"/>
      <w:r>
        <w:t>Abdollahi</w:t>
      </w:r>
      <w:proofErr w:type="spellEnd"/>
      <w:r>
        <w:t xml:space="preserve"> M, </w:t>
      </w:r>
      <w:proofErr w:type="spellStart"/>
      <w:r>
        <w:t>Abdollahpour</w:t>
      </w:r>
      <w:proofErr w:type="spellEnd"/>
      <w:r>
        <w:t xml:space="preserve"> I, </w:t>
      </w:r>
      <w:proofErr w:type="spellStart"/>
      <w:r>
        <w:t>Abegaz</w:t>
      </w:r>
      <w:proofErr w:type="spellEnd"/>
      <w:r>
        <w:t xml:space="preserve"> KH, </w:t>
      </w:r>
      <w:proofErr w:type="spellStart"/>
      <w:r>
        <w:t>Abolhassani</w:t>
      </w:r>
      <w:proofErr w:type="spellEnd"/>
      <w:r>
        <w:t xml:space="preserve"> H, </w:t>
      </w:r>
      <w:proofErr w:type="spellStart"/>
      <w:r>
        <w:t>Aboyans</w:t>
      </w:r>
      <w:proofErr w:type="spellEnd"/>
      <w:r>
        <w:t xml:space="preserve"> V, Abreu LG, Abrigo MRM, </w:t>
      </w:r>
      <w:proofErr w:type="spellStart"/>
      <w:r>
        <w:t>Abualhasan</w:t>
      </w:r>
      <w:proofErr w:type="spellEnd"/>
      <w:r>
        <w:t xml:space="preserve"> A, Abu-</w:t>
      </w:r>
      <w:proofErr w:type="spellStart"/>
      <w:r>
        <w:t>Raddad</w:t>
      </w:r>
      <w:proofErr w:type="spellEnd"/>
      <w:r>
        <w:t xml:space="preserve"> LJ, </w:t>
      </w:r>
      <w:proofErr w:type="spellStart"/>
      <w:r>
        <w:t>Abushouk</w:t>
      </w:r>
      <w:proofErr w:type="spellEnd"/>
      <w:r>
        <w:t xml:space="preserve"> AI, et al. Global burden of 369 diseases and injuries in 204 countries and territories, 1990-2019: a systematic analysis for the Global Burden of Disease Study 2019. Lancet. </w:t>
      </w:r>
      <w:proofErr w:type="gramStart"/>
      <w:r>
        <w:t>2020;396:1204</w:t>
      </w:r>
      <w:proofErr w:type="gramEnd"/>
      <w:r>
        <w:t>–1222.</w:t>
      </w:r>
    </w:p>
    <w:p w14:paraId="5E25B8E8" w14:textId="77777777" w:rsidR="002B04FE" w:rsidRDefault="002B04FE" w:rsidP="002B04FE">
      <w:r>
        <w:t xml:space="preserve">3. </w:t>
      </w:r>
      <w:r>
        <w:tab/>
        <w:t xml:space="preserve">Gupta A, Wang Y, </w:t>
      </w:r>
      <w:proofErr w:type="spellStart"/>
      <w:r>
        <w:t>Spertus</w:t>
      </w:r>
      <w:proofErr w:type="spellEnd"/>
      <w:r>
        <w:t xml:space="preserve"> JA, </w:t>
      </w:r>
      <w:proofErr w:type="spellStart"/>
      <w:r>
        <w:t>Geda</w:t>
      </w:r>
      <w:proofErr w:type="spellEnd"/>
      <w:r>
        <w:t xml:space="preserve"> M, </w:t>
      </w:r>
      <w:proofErr w:type="spellStart"/>
      <w:r>
        <w:t>Lorenze</w:t>
      </w:r>
      <w:proofErr w:type="spellEnd"/>
      <w:r>
        <w:t xml:space="preserve"> N, Nkonde-Price C, D’Onofrio G, Lichtman JH, </w:t>
      </w:r>
      <w:proofErr w:type="spellStart"/>
      <w:r>
        <w:t>Krumholz</w:t>
      </w:r>
      <w:proofErr w:type="spellEnd"/>
      <w:r>
        <w:t xml:space="preserve"> HM. Trends in acute myocardial infarction in young patients and differences by sex and race, 2001 to 2010. Journal of the American College of Cardiology. </w:t>
      </w:r>
      <w:proofErr w:type="gramStart"/>
      <w:r>
        <w:t>2014;64:337</w:t>
      </w:r>
      <w:proofErr w:type="gramEnd"/>
      <w:r>
        <w:t>–345.</w:t>
      </w:r>
    </w:p>
    <w:p w14:paraId="683371EC" w14:textId="77777777" w:rsidR="002B04FE" w:rsidRDefault="002B04FE" w:rsidP="002B04FE">
      <w:r>
        <w:t xml:space="preserve">4. </w:t>
      </w:r>
      <w:r>
        <w:tab/>
        <w:t xml:space="preserve">Ni H, </w:t>
      </w:r>
      <w:proofErr w:type="spellStart"/>
      <w:r>
        <w:t>Coady</w:t>
      </w:r>
      <w:proofErr w:type="spellEnd"/>
      <w:r>
        <w:t xml:space="preserve"> S, Rosamond W, Folsom AR, Chambless L, Russell SD, </w:t>
      </w:r>
      <w:proofErr w:type="spellStart"/>
      <w:r>
        <w:t>Sorlie</w:t>
      </w:r>
      <w:proofErr w:type="spellEnd"/>
      <w:r>
        <w:t xml:space="preserve"> PD. Trends from 1987 to 2004 in Sudden Death Due to Coronary Heart Disease: The Atherosclerosis Risk in Communities Study. American heart journal. </w:t>
      </w:r>
      <w:proofErr w:type="gramStart"/>
      <w:r>
        <w:t>2009;157:46</w:t>
      </w:r>
      <w:proofErr w:type="gramEnd"/>
      <w:r>
        <w:t>.</w:t>
      </w:r>
    </w:p>
    <w:p w14:paraId="18A65C2E" w14:textId="77777777" w:rsidR="002B04FE" w:rsidRDefault="002B04FE" w:rsidP="002B04FE">
      <w:r>
        <w:t xml:space="preserve">5. </w:t>
      </w:r>
      <w:r>
        <w:tab/>
        <w:t xml:space="preserve">Hemingway H, McCallum A, Shipley M, </w:t>
      </w:r>
      <w:proofErr w:type="spellStart"/>
      <w:r>
        <w:t>Manderbacka</w:t>
      </w:r>
      <w:proofErr w:type="spellEnd"/>
      <w:r>
        <w:t xml:space="preserve"> K, </w:t>
      </w:r>
      <w:proofErr w:type="spellStart"/>
      <w:r>
        <w:t>Martikainen</w:t>
      </w:r>
      <w:proofErr w:type="spellEnd"/>
      <w:r>
        <w:t xml:space="preserve"> P, </w:t>
      </w:r>
      <w:proofErr w:type="spellStart"/>
      <w:r>
        <w:t>Keskimäki</w:t>
      </w:r>
      <w:proofErr w:type="spellEnd"/>
      <w:r>
        <w:t xml:space="preserve"> I. </w:t>
      </w:r>
      <w:proofErr w:type="gramStart"/>
      <w:r>
        <w:t>Incidence</w:t>
      </w:r>
      <w:proofErr w:type="gramEnd"/>
      <w:r>
        <w:t xml:space="preserve"> and prognostic implications of stable angina pectoris among women and men. JAMA. </w:t>
      </w:r>
      <w:proofErr w:type="gramStart"/>
      <w:r>
        <w:t>2006;295:1404</w:t>
      </w:r>
      <w:proofErr w:type="gramEnd"/>
      <w:r>
        <w:t>–1411.</w:t>
      </w:r>
    </w:p>
    <w:p w14:paraId="412B0456" w14:textId="77777777" w:rsidR="002B04FE" w:rsidRDefault="002B04FE" w:rsidP="002B04FE">
      <w:r>
        <w:t xml:space="preserve">6. </w:t>
      </w:r>
      <w:r>
        <w:tab/>
        <w:t xml:space="preserve">Shaw LJ, Shaw RE, </w:t>
      </w:r>
      <w:proofErr w:type="spellStart"/>
      <w:r>
        <w:t>Bairey</w:t>
      </w:r>
      <w:proofErr w:type="spellEnd"/>
      <w:r>
        <w:t xml:space="preserve"> Merz CN, </w:t>
      </w:r>
      <w:proofErr w:type="spellStart"/>
      <w:r>
        <w:t>Brindis</w:t>
      </w:r>
      <w:proofErr w:type="spellEnd"/>
      <w:r>
        <w:t xml:space="preserve"> RG, Klein LW, </w:t>
      </w:r>
      <w:proofErr w:type="spellStart"/>
      <w:r>
        <w:t>Nallamothu</w:t>
      </w:r>
      <w:proofErr w:type="spellEnd"/>
      <w:r>
        <w:t xml:space="preserve"> B, Douglas PS, Krone RJ, McKay CR, Block PC, Hewitt K, Weintraub WS, Peterson ED. Impact of ethnicity and gender differences on angiographic coronary artery disease prevalence and in-hospital mortality in the American College of Cardiology-National Cardiovascular Data Registry. Circulation. </w:t>
      </w:r>
      <w:proofErr w:type="gramStart"/>
      <w:r>
        <w:t>2008;117:1787</w:t>
      </w:r>
      <w:proofErr w:type="gramEnd"/>
      <w:r>
        <w:t>–1801.</w:t>
      </w:r>
    </w:p>
    <w:p w14:paraId="2A5236DA" w14:textId="77777777" w:rsidR="002B04FE" w:rsidRDefault="002B04FE" w:rsidP="002B04FE">
      <w:r>
        <w:t xml:space="preserve">7. </w:t>
      </w:r>
      <w:r>
        <w:tab/>
      </w:r>
      <w:proofErr w:type="spellStart"/>
      <w:r>
        <w:t>Crea</w:t>
      </w:r>
      <w:proofErr w:type="spellEnd"/>
      <w:r>
        <w:t xml:space="preserve"> F, </w:t>
      </w:r>
      <w:proofErr w:type="spellStart"/>
      <w:r>
        <w:t>Battipaglia</w:t>
      </w:r>
      <w:proofErr w:type="spellEnd"/>
      <w:r>
        <w:t xml:space="preserve"> I, Andreotti F. Sex differences in mechanisms, </w:t>
      </w:r>
      <w:proofErr w:type="gramStart"/>
      <w:r>
        <w:t>presentation</w:t>
      </w:r>
      <w:proofErr w:type="gramEnd"/>
      <w:r>
        <w:t xml:space="preserve"> and management of ischaemic heart disease. Atherosclerosis. </w:t>
      </w:r>
      <w:proofErr w:type="gramStart"/>
      <w:r>
        <w:t>2015;241:157</w:t>
      </w:r>
      <w:proofErr w:type="gramEnd"/>
      <w:r>
        <w:t>–168.</w:t>
      </w:r>
    </w:p>
    <w:p w14:paraId="2F0F1A58" w14:textId="77777777" w:rsidR="002B04FE" w:rsidRDefault="002B04FE" w:rsidP="002B04FE">
      <w:r>
        <w:t xml:space="preserve">8. </w:t>
      </w:r>
      <w:r>
        <w:tab/>
        <w:t xml:space="preserve">Hemal K, </w:t>
      </w:r>
      <w:proofErr w:type="spellStart"/>
      <w:r>
        <w:t>Pagidipati</w:t>
      </w:r>
      <w:proofErr w:type="spellEnd"/>
      <w:r>
        <w:t xml:space="preserve"> NJ, Coles A, </w:t>
      </w:r>
      <w:proofErr w:type="spellStart"/>
      <w:r>
        <w:t>Dolor</w:t>
      </w:r>
      <w:proofErr w:type="spellEnd"/>
      <w:r>
        <w:t xml:space="preserve"> RJ, Mark DB, </w:t>
      </w:r>
      <w:proofErr w:type="spellStart"/>
      <w:r>
        <w:t>Pellikka</w:t>
      </w:r>
      <w:proofErr w:type="spellEnd"/>
      <w:r>
        <w:t xml:space="preserve"> PA, Hoffmann U, Litwin SE, Daubert MA, Shah SH, </w:t>
      </w:r>
      <w:proofErr w:type="spellStart"/>
      <w:r>
        <w:t>Ariani</w:t>
      </w:r>
      <w:proofErr w:type="spellEnd"/>
      <w:r>
        <w:t xml:space="preserve"> K, Bullock-Palmer RP, Martinez B, Lee KL, Douglas PS. Sex Differences in Demographics, Risk Factors, Presentation, and </w:t>
      </w:r>
      <w:proofErr w:type="spellStart"/>
      <w:r>
        <w:t>Noninvasive</w:t>
      </w:r>
      <w:proofErr w:type="spellEnd"/>
      <w:r>
        <w:t xml:space="preserve"> Testing in Stable Outpatients </w:t>
      </w:r>
      <w:proofErr w:type="gramStart"/>
      <w:r>
        <w:t>With</w:t>
      </w:r>
      <w:proofErr w:type="gramEnd"/>
      <w:r>
        <w:t xml:space="preserve"> Suspected Coronary Artery Disease: Insights From the PROMISE Trial. JACC. Cardiovascular imaging. </w:t>
      </w:r>
      <w:proofErr w:type="gramStart"/>
      <w:r>
        <w:t>2016;9:337</w:t>
      </w:r>
      <w:proofErr w:type="gramEnd"/>
      <w:r>
        <w:t>–346.</w:t>
      </w:r>
    </w:p>
    <w:p w14:paraId="717270F1" w14:textId="77777777" w:rsidR="002B04FE" w:rsidRDefault="002B04FE" w:rsidP="002B04FE">
      <w:r>
        <w:t xml:space="preserve">9. </w:t>
      </w:r>
      <w:r>
        <w:tab/>
      </w:r>
      <w:proofErr w:type="spellStart"/>
      <w:r>
        <w:t>Baldassarre</w:t>
      </w:r>
      <w:proofErr w:type="spellEnd"/>
      <w:r>
        <w:t xml:space="preserve"> LA, Raman S v., Min JK, </w:t>
      </w:r>
      <w:proofErr w:type="spellStart"/>
      <w:r>
        <w:t>Mieres</w:t>
      </w:r>
      <w:proofErr w:type="spellEnd"/>
      <w:r>
        <w:t xml:space="preserve"> JH, Gulati M, Wenger NK, Marwick TH, </w:t>
      </w:r>
      <w:proofErr w:type="spellStart"/>
      <w:r>
        <w:t>Bucciarelli-Ducci</w:t>
      </w:r>
      <w:proofErr w:type="spellEnd"/>
      <w:r>
        <w:t xml:space="preserve"> C, </w:t>
      </w:r>
      <w:proofErr w:type="spellStart"/>
      <w:r>
        <w:t>Bairey</w:t>
      </w:r>
      <w:proofErr w:type="spellEnd"/>
      <w:r>
        <w:t xml:space="preserve"> Merz CN, </w:t>
      </w:r>
      <w:proofErr w:type="spellStart"/>
      <w:r>
        <w:t>Itchhaporia</w:t>
      </w:r>
      <w:proofErr w:type="spellEnd"/>
      <w:r>
        <w:t xml:space="preserve"> D, Ferdinand KC, </w:t>
      </w:r>
      <w:proofErr w:type="spellStart"/>
      <w:r>
        <w:t>Pepine</w:t>
      </w:r>
      <w:proofErr w:type="spellEnd"/>
      <w:r>
        <w:t xml:space="preserve"> CJ, Walsh MN, Narula J, Shaw LJ. </w:t>
      </w:r>
      <w:proofErr w:type="spellStart"/>
      <w:r>
        <w:t>Noninvasive</w:t>
      </w:r>
      <w:proofErr w:type="spellEnd"/>
      <w:r>
        <w:t xml:space="preserve"> Imaging to Evaluate Women </w:t>
      </w:r>
      <w:proofErr w:type="gramStart"/>
      <w:r>
        <w:t>With</w:t>
      </w:r>
      <w:proofErr w:type="gramEnd"/>
      <w:r>
        <w:t xml:space="preserve"> Stable Ischemic Heart Disease. JACC. Cardiovascular imaging. </w:t>
      </w:r>
      <w:proofErr w:type="gramStart"/>
      <w:r>
        <w:t>2016;9:421</w:t>
      </w:r>
      <w:proofErr w:type="gramEnd"/>
      <w:r>
        <w:t>–435.</w:t>
      </w:r>
    </w:p>
    <w:p w14:paraId="4E63B89F" w14:textId="77777777" w:rsidR="002B04FE" w:rsidRDefault="002B04FE" w:rsidP="002B04FE">
      <w:r>
        <w:t xml:space="preserve">10. </w:t>
      </w:r>
      <w:r>
        <w:tab/>
      </w:r>
      <w:proofErr w:type="spellStart"/>
      <w:r>
        <w:t>Karalis</w:t>
      </w:r>
      <w:proofErr w:type="spellEnd"/>
      <w:r>
        <w:t xml:space="preserve"> DG, Wild RA, Maki KC, Gaskins R, Jacobson TA, </w:t>
      </w:r>
      <w:proofErr w:type="spellStart"/>
      <w:r>
        <w:t>Sponseller</w:t>
      </w:r>
      <w:proofErr w:type="spellEnd"/>
      <w:r>
        <w:t xml:space="preserve"> CA, Cohen JD. Gender differences in side effects and attitudes regarding statin use in the Understanding Statin Use in America and Gaps in Patient Education (USAGE) study. Journal of clinical lipidology. </w:t>
      </w:r>
      <w:proofErr w:type="gramStart"/>
      <w:r>
        <w:t>2016;10:833</w:t>
      </w:r>
      <w:proofErr w:type="gramEnd"/>
      <w:r>
        <w:t>–841.</w:t>
      </w:r>
    </w:p>
    <w:p w14:paraId="62AE9B54" w14:textId="77777777" w:rsidR="002B04FE" w:rsidRDefault="002B04FE" w:rsidP="002B04FE">
      <w:r>
        <w:t xml:space="preserve">11. </w:t>
      </w:r>
      <w:r>
        <w:tab/>
        <w:t xml:space="preserve">Newby DE, Adamson PD, Berry C, Boon NA, Dweck MR, </w:t>
      </w:r>
      <w:proofErr w:type="spellStart"/>
      <w:r>
        <w:t>Flather</w:t>
      </w:r>
      <w:proofErr w:type="spellEnd"/>
      <w:r>
        <w:t xml:space="preserve"> M, Forbes J, Hunter A, Lewis S, MacLean S, Mills NL, Norrie J, </w:t>
      </w:r>
      <w:proofErr w:type="spellStart"/>
      <w:r>
        <w:t>Roditi</w:t>
      </w:r>
      <w:proofErr w:type="spellEnd"/>
      <w:r>
        <w:t xml:space="preserve"> G, Shah ASV, </w:t>
      </w:r>
      <w:proofErr w:type="spellStart"/>
      <w:r>
        <w:t>Timmis</w:t>
      </w:r>
      <w:proofErr w:type="spellEnd"/>
      <w:r>
        <w:t xml:space="preserve"> AD, et al. Coronary CT Angiography and 5-Year Risk of Myocardial Infarction. The New England journal of medicine. </w:t>
      </w:r>
      <w:proofErr w:type="gramStart"/>
      <w:r>
        <w:t>2018;379:924</w:t>
      </w:r>
      <w:proofErr w:type="gramEnd"/>
      <w:r>
        <w:t>–933.</w:t>
      </w:r>
    </w:p>
    <w:p w14:paraId="5F89D11C" w14:textId="77777777" w:rsidR="002B04FE" w:rsidRDefault="002B04FE" w:rsidP="002B04FE">
      <w:r>
        <w:lastRenderedPageBreak/>
        <w:t xml:space="preserve">12. </w:t>
      </w:r>
      <w:r>
        <w:tab/>
      </w:r>
      <w:proofErr w:type="spellStart"/>
      <w:r>
        <w:t>Nørgaard</w:t>
      </w:r>
      <w:proofErr w:type="spellEnd"/>
      <w:r>
        <w:t xml:space="preserve"> BL, Leipsic J, Gaur S, Seneviratne S, Ko BS, Ito H, Jensen JM, Mauri L, de Bruyne B, </w:t>
      </w:r>
      <w:proofErr w:type="spellStart"/>
      <w:r>
        <w:t>Bezerra</w:t>
      </w:r>
      <w:proofErr w:type="spellEnd"/>
      <w:r>
        <w:t xml:space="preserve"> H, </w:t>
      </w:r>
      <w:proofErr w:type="spellStart"/>
      <w:r>
        <w:t>Osawa</w:t>
      </w:r>
      <w:proofErr w:type="spellEnd"/>
      <w:r>
        <w:t xml:space="preserve"> K, Marwan M, </w:t>
      </w:r>
      <w:proofErr w:type="spellStart"/>
      <w:r>
        <w:t>Naber</w:t>
      </w:r>
      <w:proofErr w:type="spellEnd"/>
      <w:r>
        <w:t xml:space="preserve"> C, </w:t>
      </w:r>
      <w:proofErr w:type="spellStart"/>
      <w:r>
        <w:t>Erglis</w:t>
      </w:r>
      <w:proofErr w:type="spellEnd"/>
      <w:r>
        <w:t xml:space="preserve"> A, Park SJ, et al. Diagnostic performance of </w:t>
      </w:r>
      <w:proofErr w:type="spellStart"/>
      <w:r>
        <w:t>noninvasive</w:t>
      </w:r>
      <w:proofErr w:type="spellEnd"/>
      <w:r>
        <w:t xml:space="preserve"> fractional flow reserve derived from coronary computed tomography angiography in suspected coronary artery disease: the NXT trial (Analysis of Coronary Blood Flow Using CT Angiography: Next Steps). Journal of the American College of Cardiology. </w:t>
      </w:r>
      <w:proofErr w:type="gramStart"/>
      <w:r>
        <w:t>2014;63:1145</w:t>
      </w:r>
      <w:proofErr w:type="gramEnd"/>
      <w:r>
        <w:t>–1155.</w:t>
      </w:r>
    </w:p>
    <w:p w14:paraId="45281915" w14:textId="77777777" w:rsidR="002B04FE" w:rsidRDefault="002B04FE" w:rsidP="002B04FE">
      <w:r>
        <w:t xml:space="preserve">13. </w:t>
      </w:r>
      <w:r>
        <w:tab/>
        <w:t xml:space="preserve">Douglas PS, De Bruyne B, </w:t>
      </w:r>
      <w:proofErr w:type="spellStart"/>
      <w:r>
        <w:t>Pontone</w:t>
      </w:r>
      <w:proofErr w:type="spellEnd"/>
      <w:r>
        <w:t xml:space="preserve"> G, Patel MR, Norgaard BL, Byrne RA, Curzen N, Purcell I, </w:t>
      </w:r>
      <w:proofErr w:type="spellStart"/>
      <w:r>
        <w:t>Gutberlet</w:t>
      </w:r>
      <w:proofErr w:type="spellEnd"/>
      <w:r>
        <w:t xml:space="preserve"> M, </w:t>
      </w:r>
      <w:proofErr w:type="spellStart"/>
      <w:r>
        <w:t>Rioufol</w:t>
      </w:r>
      <w:proofErr w:type="spellEnd"/>
      <w:r>
        <w:t xml:space="preserve"> G, </w:t>
      </w:r>
      <w:proofErr w:type="spellStart"/>
      <w:r>
        <w:t>Hink</w:t>
      </w:r>
      <w:proofErr w:type="spellEnd"/>
      <w:r>
        <w:t xml:space="preserve"> U, </w:t>
      </w:r>
      <w:proofErr w:type="spellStart"/>
      <w:r>
        <w:t>Schuchlenz</w:t>
      </w:r>
      <w:proofErr w:type="spellEnd"/>
      <w:r>
        <w:t xml:space="preserve"> HW, </w:t>
      </w:r>
      <w:proofErr w:type="spellStart"/>
      <w:r>
        <w:t>Feuchtner</w:t>
      </w:r>
      <w:proofErr w:type="spellEnd"/>
      <w:r>
        <w:t xml:space="preserve"> G, </w:t>
      </w:r>
      <w:proofErr w:type="spellStart"/>
      <w:r>
        <w:t>Gilard</w:t>
      </w:r>
      <w:proofErr w:type="spellEnd"/>
      <w:r>
        <w:t xml:space="preserve"> M, </w:t>
      </w:r>
      <w:proofErr w:type="spellStart"/>
      <w:r>
        <w:t>Andreini</w:t>
      </w:r>
      <w:proofErr w:type="spellEnd"/>
      <w:r>
        <w:t xml:space="preserve"> D, et al. 1-Year Outcomes of FFRCT-Guided Care in Patients </w:t>
      </w:r>
      <w:proofErr w:type="gramStart"/>
      <w:r>
        <w:t>With</w:t>
      </w:r>
      <w:proofErr w:type="gramEnd"/>
      <w:r>
        <w:t xml:space="preserve"> Suspected Coronary Disease: The PLATFORM Study. Journal of the American College of Cardiology. </w:t>
      </w:r>
      <w:proofErr w:type="gramStart"/>
      <w:r>
        <w:t>2016;68:435</w:t>
      </w:r>
      <w:proofErr w:type="gramEnd"/>
      <w:r>
        <w:t>–445.</w:t>
      </w:r>
    </w:p>
    <w:p w14:paraId="2E570269" w14:textId="77777777" w:rsidR="002B04FE" w:rsidRDefault="002B04FE" w:rsidP="002B04FE">
      <w:r>
        <w:t xml:space="preserve">14. </w:t>
      </w:r>
      <w:r>
        <w:tab/>
        <w:t xml:space="preserve">Hlatky MA, De Bruyne B, </w:t>
      </w:r>
      <w:proofErr w:type="spellStart"/>
      <w:r>
        <w:t>Pontone</w:t>
      </w:r>
      <w:proofErr w:type="spellEnd"/>
      <w:r>
        <w:t xml:space="preserve"> G, Patel MR, Norgaard BL, Byrne RA, Curzen N, Purcell I, </w:t>
      </w:r>
      <w:proofErr w:type="spellStart"/>
      <w:r>
        <w:t>Gutberlet</w:t>
      </w:r>
      <w:proofErr w:type="spellEnd"/>
      <w:r>
        <w:t xml:space="preserve"> M, </w:t>
      </w:r>
      <w:proofErr w:type="spellStart"/>
      <w:r>
        <w:t>Rioufol</w:t>
      </w:r>
      <w:proofErr w:type="spellEnd"/>
      <w:r>
        <w:t xml:space="preserve"> G, </w:t>
      </w:r>
      <w:proofErr w:type="spellStart"/>
      <w:r>
        <w:t>Hink</w:t>
      </w:r>
      <w:proofErr w:type="spellEnd"/>
      <w:r>
        <w:t xml:space="preserve"> U, </w:t>
      </w:r>
      <w:proofErr w:type="spellStart"/>
      <w:r>
        <w:t>Schuchlenz</w:t>
      </w:r>
      <w:proofErr w:type="spellEnd"/>
      <w:r>
        <w:t xml:space="preserve"> HW, </w:t>
      </w:r>
      <w:proofErr w:type="spellStart"/>
      <w:r>
        <w:t>Feuchtner</w:t>
      </w:r>
      <w:proofErr w:type="spellEnd"/>
      <w:r>
        <w:t xml:space="preserve"> G, </w:t>
      </w:r>
      <w:proofErr w:type="spellStart"/>
      <w:r>
        <w:t>Gilard</w:t>
      </w:r>
      <w:proofErr w:type="spellEnd"/>
      <w:r>
        <w:t xml:space="preserve"> M, </w:t>
      </w:r>
      <w:proofErr w:type="spellStart"/>
      <w:r>
        <w:t>Andreini</w:t>
      </w:r>
      <w:proofErr w:type="spellEnd"/>
      <w:r>
        <w:t xml:space="preserve"> D, et al. Quality-of-Life and Economic Outcomes of Assessing Fractional Flow Reserve with Computed Tomography Angiography: PLATFORM. Journal of the American College of Cardiology. </w:t>
      </w:r>
      <w:proofErr w:type="gramStart"/>
      <w:r>
        <w:t>2015;66:2315</w:t>
      </w:r>
      <w:proofErr w:type="gramEnd"/>
      <w:r>
        <w:t>–2323.</w:t>
      </w:r>
    </w:p>
    <w:p w14:paraId="5B04506F" w14:textId="77777777" w:rsidR="002B04FE" w:rsidRDefault="002B04FE" w:rsidP="002B04FE">
      <w:r>
        <w:t xml:space="preserve">15. </w:t>
      </w:r>
      <w:r>
        <w:tab/>
        <w:t xml:space="preserve">Curzen N, Nicholas Z, Stuart B, Wilding S, Hill K, Shambrook J, Eminton Z, Ball D, Barrett C, Johnson L, Nuttall J, Fox K, Connolly D, O’Kane P, Hobson A, et al. Fractional flow reserve derived from computed tomography coronary angiography in the assessment and management of stable chest pain: the FORECAST randomized trial. European heart journal. </w:t>
      </w:r>
      <w:proofErr w:type="gramStart"/>
      <w:r>
        <w:t>2021;42:3844</w:t>
      </w:r>
      <w:proofErr w:type="gramEnd"/>
      <w:r>
        <w:t>–3852.</w:t>
      </w:r>
    </w:p>
    <w:p w14:paraId="4F8E8771" w14:textId="77777777" w:rsidR="002B04FE" w:rsidRDefault="002B04FE" w:rsidP="002B04FE">
      <w:r>
        <w:t xml:space="preserve">16. </w:t>
      </w:r>
      <w:r>
        <w:tab/>
        <w:t xml:space="preserve">Patel MR, </w:t>
      </w:r>
      <w:proofErr w:type="spellStart"/>
      <w:r>
        <w:t>Nørgaard</w:t>
      </w:r>
      <w:proofErr w:type="spellEnd"/>
      <w:r>
        <w:t xml:space="preserve"> BL, Fairbairn TA, Nieman K, Akasaka T, Berman DS, Raff GL, Hurwitz </w:t>
      </w:r>
      <w:proofErr w:type="spellStart"/>
      <w:r>
        <w:t>Koweek</w:t>
      </w:r>
      <w:proofErr w:type="spellEnd"/>
      <w:r>
        <w:t xml:space="preserve"> LM, </w:t>
      </w:r>
      <w:proofErr w:type="spellStart"/>
      <w:r>
        <w:t>Pontone</w:t>
      </w:r>
      <w:proofErr w:type="spellEnd"/>
      <w:r>
        <w:t xml:space="preserve"> G, Kawasaki T, Sand NPR, Jensen JM, Amano T, Poon M, </w:t>
      </w:r>
      <w:proofErr w:type="spellStart"/>
      <w:r>
        <w:t>Øvrehus</w:t>
      </w:r>
      <w:proofErr w:type="spellEnd"/>
      <w:r>
        <w:t xml:space="preserve"> KA, et al. 1-Year Impact on Medical Practice and Clinical Outcomes of FFRCT: The ADVANCE Registry. JACC: Cardiovascular Imaging. </w:t>
      </w:r>
      <w:proofErr w:type="gramStart"/>
      <w:r>
        <w:t>2020;13:97</w:t>
      </w:r>
      <w:proofErr w:type="gramEnd"/>
      <w:r>
        <w:t>–105.</w:t>
      </w:r>
    </w:p>
    <w:p w14:paraId="29EEE114" w14:textId="77777777" w:rsidR="002B04FE" w:rsidRDefault="002B04FE" w:rsidP="002B04FE">
      <w:r>
        <w:t xml:space="preserve">17. </w:t>
      </w:r>
      <w:r>
        <w:tab/>
        <w:t xml:space="preserve">Packard RRS, Li D, </w:t>
      </w:r>
      <w:proofErr w:type="spellStart"/>
      <w:r>
        <w:t>Budoff</w:t>
      </w:r>
      <w:proofErr w:type="spellEnd"/>
      <w:r>
        <w:t xml:space="preserve"> MJ, </w:t>
      </w:r>
      <w:proofErr w:type="spellStart"/>
      <w:r>
        <w:t>Karlsberg</w:t>
      </w:r>
      <w:proofErr w:type="spellEnd"/>
      <w:r>
        <w:t xml:space="preserve"> RP. Fractional flow reserve by computerized tomography and subsequent coronary revascularization. European heart journal. Cardiovascular Imaging. </w:t>
      </w:r>
      <w:proofErr w:type="gramStart"/>
      <w:r>
        <w:t>2017;18:145</w:t>
      </w:r>
      <w:proofErr w:type="gramEnd"/>
      <w:r>
        <w:t>–152.</w:t>
      </w:r>
    </w:p>
    <w:p w14:paraId="4C3D8CBD" w14:textId="77777777" w:rsidR="002B04FE" w:rsidRDefault="002B04FE" w:rsidP="002B04FE">
      <w:r>
        <w:t xml:space="preserve">18. </w:t>
      </w:r>
      <w:r>
        <w:tab/>
      </w:r>
      <w:proofErr w:type="spellStart"/>
      <w:r>
        <w:t>Danad</w:t>
      </w:r>
      <w:proofErr w:type="spellEnd"/>
      <w:r>
        <w:t xml:space="preserve"> I, </w:t>
      </w:r>
      <w:proofErr w:type="spellStart"/>
      <w:r>
        <w:t>Szymonifka</w:t>
      </w:r>
      <w:proofErr w:type="spellEnd"/>
      <w:r>
        <w:t xml:space="preserve"> J, </w:t>
      </w:r>
      <w:proofErr w:type="spellStart"/>
      <w:r>
        <w:t>Twisk</w:t>
      </w:r>
      <w:proofErr w:type="spellEnd"/>
      <w:r>
        <w:t xml:space="preserve"> JWR, Norgaard BL, </w:t>
      </w:r>
      <w:proofErr w:type="spellStart"/>
      <w:r>
        <w:t>Zarins</w:t>
      </w:r>
      <w:proofErr w:type="spellEnd"/>
      <w:r>
        <w:t xml:space="preserve"> CK, </w:t>
      </w:r>
      <w:proofErr w:type="spellStart"/>
      <w:r>
        <w:t>Knaapen</w:t>
      </w:r>
      <w:proofErr w:type="spellEnd"/>
      <w:r>
        <w:t xml:space="preserve"> P, Min JK. Diagnostic performance of cardiac imaging methods to diagnose ischaemia-causing coronary artery disease when directly compared with fractional flow reserve as a reference standard: A meta-analysis. European Heart Journal. </w:t>
      </w:r>
      <w:proofErr w:type="gramStart"/>
      <w:r>
        <w:t>2017;38:991</w:t>
      </w:r>
      <w:proofErr w:type="gramEnd"/>
      <w:r>
        <w:t>–998.</w:t>
      </w:r>
    </w:p>
    <w:p w14:paraId="704D0BA5" w14:textId="77777777" w:rsidR="002B04FE" w:rsidRDefault="002B04FE" w:rsidP="002B04FE">
      <w:r>
        <w:t xml:space="preserve">19. </w:t>
      </w:r>
      <w:r>
        <w:tab/>
      </w:r>
      <w:proofErr w:type="spellStart"/>
      <w:r>
        <w:t>Hulten</w:t>
      </w:r>
      <w:proofErr w:type="spellEnd"/>
      <w:r>
        <w:t xml:space="preserve"> EA, Carbonaro S, Petrillo SP, Mitchell JD, </w:t>
      </w:r>
      <w:proofErr w:type="spellStart"/>
      <w:r>
        <w:t>Villines</w:t>
      </w:r>
      <w:proofErr w:type="spellEnd"/>
      <w:r>
        <w:t xml:space="preserve"> TC. Prognostic value of cardiac computed tomography angiography: a systematic review and meta-analysis. Journal of the American College of Cardiology. </w:t>
      </w:r>
      <w:proofErr w:type="gramStart"/>
      <w:r>
        <w:t>2011;57:1237</w:t>
      </w:r>
      <w:proofErr w:type="gramEnd"/>
      <w:r>
        <w:t>–1247.</w:t>
      </w:r>
    </w:p>
    <w:p w14:paraId="56C4A2BD" w14:textId="77777777" w:rsidR="002B04FE" w:rsidRDefault="002B04FE" w:rsidP="002B04FE">
      <w:r>
        <w:t xml:space="preserve">20. </w:t>
      </w:r>
      <w:r>
        <w:tab/>
      </w:r>
      <w:proofErr w:type="spellStart"/>
      <w:r>
        <w:t>Nørgaard</w:t>
      </w:r>
      <w:proofErr w:type="spellEnd"/>
      <w:r>
        <w:t xml:space="preserve"> BL, Gaur S, Fairbairn TA, Douglas PS, Jensen JM, Patel MR, </w:t>
      </w:r>
      <w:proofErr w:type="spellStart"/>
      <w:r>
        <w:t>Ihdayhid</w:t>
      </w:r>
      <w:proofErr w:type="spellEnd"/>
      <w:r>
        <w:t xml:space="preserve"> AR, Ko BSH, Sellers SL, Weir-McCall J, Matsuo H, Sand NPR, </w:t>
      </w:r>
      <w:proofErr w:type="spellStart"/>
      <w:r>
        <w:t>Øvrehus</w:t>
      </w:r>
      <w:proofErr w:type="spellEnd"/>
      <w:r>
        <w:t xml:space="preserve"> KA, Rogers C, Mullen S, et al. Prognostic value of coronary computed tomography angiographic derived fractional flow reserve: a systematic review and meta-analysis. Heart. </w:t>
      </w:r>
      <w:proofErr w:type="gramStart"/>
      <w:r>
        <w:t>2022;108:194</w:t>
      </w:r>
      <w:proofErr w:type="gramEnd"/>
      <w:r>
        <w:t>–202.</w:t>
      </w:r>
    </w:p>
    <w:p w14:paraId="50A418C8" w14:textId="77777777" w:rsidR="002B04FE" w:rsidRDefault="002B04FE" w:rsidP="002B04FE">
      <w:r>
        <w:t xml:space="preserve">21. </w:t>
      </w:r>
      <w:r>
        <w:tab/>
        <w:t xml:space="preserve">Fairbairn TA, Nieman K, Akasaka T, </w:t>
      </w:r>
      <w:proofErr w:type="spellStart"/>
      <w:r>
        <w:t>Nørgaard</w:t>
      </w:r>
      <w:proofErr w:type="spellEnd"/>
      <w:r>
        <w:t xml:space="preserve"> BL, Berman DS, Raff G, Hurwitz-</w:t>
      </w:r>
      <w:proofErr w:type="spellStart"/>
      <w:r>
        <w:t>Koweek</w:t>
      </w:r>
      <w:proofErr w:type="spellEnd"/>
      <w:r>
        <w:t xml:space="preserve"> LM, </w:t>
      </w:r>
      <w:proofErr w:type="spellStart"/>
      <w:r>
        <w:t>Pontone</w:t>
      </w:r>
      <w:proofErr w:type="spellEnd"/>
      <w:r>
        <w:t xml:space="preserve"> G, Kawasaki T, Sand NP, Jensen JM, Amano T, Poon M, </w:t>
      </w:r>
      <w:proofErr w:type="spellStart"/>
      <w:r>
        <w:t>Øvrehus</w:t>
      </w:r>
      <w:proofErr w:type="spellEnd"/>
      <w:r>
        <w:t xml:space="preserve"> K, </w:t>
      </w:r>
      <w:proofErr w:type="spellStart"/>
      <w:r>
        <w:t>Sonck</w:t>
      </w:r>
      <w:proofErr w:type="spellEnd"/>
      <w:r>
        <w:t xml:space="preserve"> J, et al. Real-world clinical </w:t>
      </w:r>
      <w:proofErr w:type="gramStart"/>
      <w:r>
        <w:t>utility</w:t>
      </w:r>
      <w:proofErr w:type="gramEnd"/>
      <w:r>
        <w:t xml:space="preserve"> and impact on clinical decision-making of coronary computed tomography angiography-derived fractional flow reserve: lessons from the ADVANCE Registry. European heart journal. </w:t>
      </w:r>
      <w:proofErr w:type="gramStart"/>
      <w:r>
        <w:t>2018;39:3701</w:t>
      </w:r>
      <w:proofErr w:type="gramEnd"/>
      <w:r>
        <w:t>–3711.</w:t>
      </w:r>
    </w:p>
    <w:p w14:paraId="42578E9E" w14:textId="77777777" w:rsidR="002B04FE" w:rsidRDefault="002B04FE" w:rsidP="002B04FE">
      <w:r>
        <w:t xml:space="preserve">22. </w:t>
      </w:r>
      <w:r>
        <w:tab/>
        <w:t>Fairbairn TA, Dobson R, Hurwitz-</w:t>
      </w:r>
      <w:proofErr w:type="spellStart"/>
      <w:r>
        <w:t>Koweek</w:t>
      </w:r>
      <w:proofErr w:type="spellEnd"/>
      <w:r>
        <w:t xml:space="preserve"> L, Matsuo H, Norgaard BL, </w:t>
      </w:r>
      <w:proofErr w:type="spellStart"/>
      <w:r>
        <w:t>Rønnow</w:t>
      </w:r>
      <w:proofErr w:type="spellEnd"/>
      <w:r>
        <w:t xml:space="preserve"> Sand NP, Nieman K, </w:t>
      </w:r>
      <w:proofErr w:type="spellStart"/>
      <w:r>
        <w:t>Bax</w:t>
      </w:r>
      <w:proofErr w:type="spellEnd"/>
      <w:r>
        <w:t xml:space="preserve"> JJ, </w:t>
      </w:r>
      <w:proofErr w:type="spellStart"/>
      <w:r>
        <w:t>Pontone</w:t>
      </w:r>
      <w:proofErr w:type="spellEnd"/>
      <w:r>
        <w:t xml:space="preserve"> G, Raff G, </w:t>
      </w:r>
      <w:proofErr w:type="spellStart"/>
      <w:r>
        <w:t>Chinnaiyan</w:t>
      </w:r>
      <w:proofErr w:type="spellEnd"/>
      <w:r>
        <w:t xml:space="preserve"> KM, </w:t>
      </w:r>
      <w:proofErr w:type="spellStart"/>
      <w:r>
        <w:t>Rabbat</w:t>
      </w:r>
      <w:proofErr w:type="spellEnd"/>
      <w:r>
        <w:t xml:space="preserve"> M, Amano T, Kawasaki T, Akasaka T, et al. Sex Differences in Coronary </w:t>
      </w:r>
      <w:r>
        <w:lastRenderedPageBreak/>
        <w:t xml:space="preserve">Computed Tomography Angiography-Derived Fractional Flow Reserve: Lessons From ADVANCE. JACC. Cardiovascular imaging. </w:t>
      </w:r>
      <w:proofErr w:type="gramStart"/>
      <w:r>
        <w:t>2020;13:2576</w:t>
      </w:r>
      <w:proofErr w:type="gramEnd"/>
      <w:r>
        <w:t>–2587.</w:t>
      </w:r>
    </w:p>
    <w:p w14:paraId="340714B2" w14:textId="77777777" w:rsidR="002B04FE" w:rsidRDefault="002B04FE" w:rsidP="002B04FE">
      <w:r>
        <w:t xml:space="preserve">23. </w:t>
      </w:r>
      <w:r>
        <w:tab/>
        <w:t xml:space="preserve">Mahmoudi M, Nicholas Z, Nuttall J, </w:t>
      </w:r>
      <w:proofErr w:type="spellStart"/>
      <w:r>
        <w:t>Bresser</w:t>
      </w:r>
      <w:proofErr w:type="spellEnd"/>
      <w:r>
        <w:t xml:space="preserve"> M, </w:t>
      </w:r>
      <w:proofErr w:type="spellStart"/>
      <w:r>
        <w:t>Maishman</w:t>
      </w:r>
      <w:proofErr w:type="spellEnd"/>
      <w:r>
        <w:t xml:space="preserve"> T, Berry C, Hlatky MA, Douglas P, Rajani R, Fox K, Curzen N. Fractional Flow Reserve Derived from Computed Tomography Coronary Angiography in the Assessment and Management of Stable Chest Pain: Rationale and Design of the FORECAST Trial. Cardiovascular Revascularization Medicine. </w:t>
      </w:r>
      <w:proofErr w:type="gramStart"/>
      <w:r>
        <w:t>2020;21:890</w:t>
      </w:r>
      <w:proofErr w:type="gramEnd"/>
      <w:r>
        <w:t>–896.</w:t>
      </w:r>
    </w:p>
    <w:p w14:paraId="0EB1CD94" w14:textId="77777777" w:rsidR="002B04FE" w:rsidRDefault="002B04FE" w:rsidP="002B04FE">
      <w:r>
        <w:t xml:space="preserve">24. </w:t>
      </w:r>
      <w:r>
        <w:tab/>
        <w:t>Min JK, Dunning A, Lin FY, Achenbach S, Al-</w:t>
      </w:r>
      <w:proofErr w:type="spellStart"/>
      <w:r>
        <w:t>Mallah</w:t>
      </w:r>
      <w:proofErr w:type="spellEnd"/>
      <w:r>
        <w:t xml:space="preserve"> M, </w:t>
      </w:r>
      <w:proofErr w:type="spellStart"/>
      <w:r>
        <w:t>Budoff</w:t>
      </w:r>
      <w:proofErr w:type="spellEnd"/>
      <w:r>
        <w:t xml:space="preserve"> MJ, </w:t>
      </w:r>
      <w:proofErr w:type="spellStart"/>
      <w:r>
        <w:t>Cademartiri</w:t>
      </w:r>
      <w:proofErr w:type="spellEnd"/>
      <w:r>
        <w:t xml:space="preserve"> F, Callister TQ, Chang HJ, Cheng V, </w:t>
      </w:r>
      <w:proofErr w:type="spellStart"/>
      <w:r>
        <w:t>Chinnaiyan</w:t>
      </w:r>
      <w:proofErr w:type="spellEnd"/>
      <w:r>
        <w:t xml:space="preserve"> K, Chow BJW, </w:t>
      </w:r>
      <w:proofErr w:type="spellStart"/>
      <w:r>
        <w:t>Delago</w:t>
      </w:r>
      <w:proofErr w:type="spellEnd"/>
      <w:r>
        <w:t xml:space="preserve"> A, </w:t>
      </w:r>
      <w:proofErr w:type="spellStart"/>
      <w:r>
        <w:t>Hadamitzky</w:t>
      </w:r>
      <w:proofErr w:type="spellEnd"/>
      <w:r>
        <w:t xml:space="preserve"> M, </w:t>
      </w:r>
      <w:proofErr w:type="spellStart"/>
      <w:r>
        <w:t>Hausleiter</w:t>
      </w:r>
      <w:proofErr w:type="spellEnd"/>
      <w:r>
        <w:t xml:space="preserve"> J, et al. Age- and sex-related differences in all-cause mortality risk based on coronary computed tomography angiography findings results from the International </w:t>
      </w:r>
      <w:proofErr w:type="spellStart"/>
      <w:r>
        <w:t>Multicenter</w:t>
      </w:r>
      <w:proofErr w:type="spellEnd"/>
      <w:r>
        <w:t xml:space="preserve"> CONFIRM (Coronary CT Angiography Evaluation for Clinical Outcomes: An International </w:t>
      </w:r>
      <w:proofErr w:type="spellStart"/>
      <w:r>
        <w:t>Multicenter</w:t>
      </w:r>
      <w:proofErr w:type="spellEnd"/>
      <w:r>
        <w:t xml:space="preserve"> Registry) of 23,854 patients without known coronary artery disease. Journal of the American College of Cardiology. </w:t>
      </w:r>
      <w:proofErr w:type="gramStart"/>
      <w:r>
        <w:t>2011;58:849</w:t>
      </w:r>
      <w:proofErr w:type="gramEnd"/>
      <w:r>
        <w:t>–860.</w:t>
      </w:r>
    </w:p>
    <w:p w14:paraId="5628633B" w14:textId="77777777" w:rsidR="002B04FE" w:rsidRDefault="002B04FE" w:rsidP="002B04FE">
      <w:r>
        <w:t xml:space="preserve">25. </w:t>
      </w:r>
      <w:r>
        <w:tab/>
        <w:t xml:space="preserve">Canto JG, Rogers WJ, Goldberg RJ, Peterson ED, Wenger NK, </w:t>
      </w:r>
      <w:proofErr w:type="spellStart"/>
      <w:r>
        <w:t>Vaccarino</w:t>
      </w:r>
      <w:proofErr w:type="spellEnd"/>
      <w:r>
        <w:t xml:space="preserve"> V, Kiefe CI, Frederick PD, </w:t>
      </w:r>
      <w:proofErr w:type="spellStart"/>
      <w:r>
        <w:t>Sopko</w:t>
      </w:r>
      <w:proofErr w:type="spellEnd"/>
      <w:r>
        <w:t xml:space="preserve"> G, Zheng ZJ. Association of age and sex with myocardial infarction symptom presentation and in-hospital mortality. JAMA. </w:t>
      </w:r>
      <w:proofErr w:type="gramStart"/>
      <w:r>
        <w:t>2012;307:813</w:t>
      </w:r>
      <w:proofErr w:type="gramEnd"/>
      <w:r>
        <w:t>–822.</w:t>
      </w:r>
    </w:p>
    <w:p w14:paraId="6673BEAD" w14:textId="77777777" w:rsidR="002B04FE" w:rsidRDefault="002B04FE" w:rsidP="002B04FE">
      <w:r>
        <w:t xml:space="preserve">26. </w:t>
      </w:r>
      <w:r>
        <w:tab/>
      </w:r>
      <w:proofErr w:type="spellStart"/>
      <w:r>
        <w:t>Parvand</w:t>
      </w:r>
      <w:proofErr w:type="spellEnd"/>
      <w:r>
        <w:t xml:space="preserve"> M, Rayner-Hartley E, </w:t>
      </w:r>
      <w:proofErr w:type="spellStart"/>
      <w:r>
        <w:t>Sedlak</w:t>
      </w:r>
      <w:proofErr w:type="spellEnd"/>
      <w:r>
        <w:t xml:space="preserve"> T. Recent Developments in Sex-Related Differences in Presentation, Prognosis, and Management of Coronary Artery Disease. The Canadian journal of cardiology. </w:t>
      </w:r>
      <w:proofErr w:type="gramStart"/>
      <w:r>
        <w:t>2018;34:390</w:t>
      </w:r>
      <w:proofErr w:type="gramEnd"/>
      <w:r>
        <w:t>–399.</w:t>
      </w:r>
    </w:p>
    <w:p w14:paraId="0166D070" w14:textId="77777777" w:rsidR="002B04FE" w:rsidRDefault="002B04FE" w:rsidP="002B04FE">
      <w:r>
        <w:t xml:space="preserve">27. </w:t>
      </w:r>
      <w:r>
        <w:tab/>
        <w:t xml:space="preserve">Neumann FJ, </w:t>
      </w:r>
      <w:proofErr w:type="spellStart"/>
      <w:r>
        <w:t>Sechtem</w:t>
      </w:r>
      <w:proofErr w:type="spellEnd"/>
      <w:r>
        <w:t xml:space="preserve"> U, Banning AP, </w:t>
      </w:r>
      <w:proofErr w:type="spellStart"/>
      <w:r>
        <w:t>Bonaros</w:t>
      </w:r>
      <w:proofErr w:type="spellEnd"/>
      <w:r>
        <w:t xml:space="preserve"> N, Bueno H, </w:t>
      </w:r>
      <w:proofErr w:type="spellStart"/>
      <w:r>
        <w:t>Bugiardini</w:t>
      </w:r>
      <w:proofErr w:type="spellEnd"/>
      <w:r>
        <w:t xml:space="preserve"> R, </w:t>
      </w:r>
      <w:proofErr w:type="spellStart"/>
      <w:r>
        <w:t>Chieffo</w:t>
      </w:r>
      <w:proofErr w:type="spellEnd"/>
      <w:r>
        <w:t xml:space="preserve"> A, </w:t>
      </w:r>
      <w:proofErr w:type="spellStart"/>
      <w:r>
        <w:t>Crea</w:t>
      </w:r>
      <w:proofErr w:type="spellEnd"/>
      <w:r>
        <w:t xml:space="preserve"> F, Czerny M, Delgado V, </w:t>
      </w:r>
      <w:proofErr w:type="spellStart"/>
      <w:r>
        <w:t>Dendale</w:t>
      </w:r>
      <w:proofErr w:type="spellEnd"/>
      <w:r>
        <w:t xml:space="preserve"> P, </w:t>
      </w:r>
      <w:proofErr w:type="spellStart"/>
      <w:r>
        <w:t>Knuuti</w:t>
      </w:r>
      <w:proofErr w:type="spellEnd"/>
      <w:r>
        <w:t xml:space="preserve"> J, </w:t>
      </w:r>
      <w:proofErr w:type="spellStart"/>
      <w:r>
        <w:t>Wijns</w:t>
      </w:r>
      <w:proofErr w:type="spellEnd"/>
      <w:r>
        <w:t xml:space="preserve"> W, </w:t>
      </w:r>
      <w:proofErr w:type="spellStart"/>
      <w:r>
        <w:t>Flachskampf</w:t>
      </w:r>
      <w:proofErr w:type="spellEnd"/>
      <w:r>
        <w:t xml:space="preserve"> FA, </w:t>
      </w:r>
      <w:proofErr w:type="spellStart"/>
      <w:r>
        <w:t>Gohlke</w:t>
      </w:r>
      <w:proofErr w:type="spellEnd"/>
      <w:r>
        <w:t xml:space="preserve"> H, et al. 2019 ESC Guidelines for the diagnosis and management of chronic coronary syndromes. European heart journal. </w:t>
      </w:r>
      <w:proofErr w:type="gramStart"/>
      <w:r>
        <w:t>2020;41:407</w:t>
      </w:r>
      <w:proofErr w:type="gramEnd"/>
      <w:r>
        <w:t>–477.</w:t>
      </w:r>
    </w:p>
    <w:p w14:paraId="60570724" w14:textId="77777777" w:rsidR="002B04FE" w:rsidRDefault="002B04FE" w:rsidP="002B04FE">
      <w:r>
        <w:t xml:space="preserve">28. </w:t>
      </w:r>
      <w:r>
        <w:tab/>
        <w:t xml:space="preserve">National Institute for Health and Care Excellence. Recent-onset chest pain of suspected cardiac origin: assessment and diagnosis. Clinical Guideline 95. Published: 24 March 2010. Last updated: 30 November 2016. https://www.nice.org.uk/Guidance/CG95. Last accessed: 16 January 2024. </w:t>
      </w:r>
    </w:p>
    <w:p w14:paraId="05B9E199" w14:textId="77777777" w:rsidR="002B04FE" w:rsidRDefault="002B04FE" w:rsidP="002B04FE">
      <w:r>
        <w:t xml:space="preserve">29. </w:t>
      </w:r>
      <w:r>
        <w:tab/>
        <w:t xml:space="preserve">Mangion K, Adamson PD, Williams MC, Hunter A, </w:t>
      </w:r>
      <w:proofErr w:type="spellStart"/>
      <w:r>
        <w:t>Pawade</w:t>
      </w:r>
      <w:proofErr w:type="spellEnd"/>
      <w:r>
        <w:t xml:space="preserve"> T, Shah ASV, Lewis S, Boon NA, </w:t>
      </w:r>
      <w:proofErr w:type="spellStart"/>
      <w:r>
        <w:t>Flather</w:t>
      </w:r>
      <w:proofErr w:type="spellEnd"/>
      <w:r>
        <w:t xml:space="preserve"> M, Forbes J, McLean S, </w:t>
      </w:r>
      <w:proofErr w:type="spellStart"/>
      <w:r>
        <w:t>Roditi</w:t>
      </w:r>
      <w:proofErr w:type="spellEnd"/>
      <w:r>
        <w:t xml:space="preserve"> G, van Beek EJR, </w:t>
      </w:r>
      <w:proofErr w:type="spellStart"/>
      <w:r>
        <w:t>Timmis</w:t>
      </w:r>
      <w:proofErr w:type="spellEnd"/>
      <w:r>
        <w:t xml:space="preserve"> AD, Newby DE, et al. Sex associations and computed tomography coronary angiography-guided management in patients with stable chest pain. European heart journal. </w:t>
      </w:r>
      <w:proofErr w:type="gramStart"/>
      <w:r>
        <w:t>2020;41:1337</w:t>
      </w:r>
      <w:proofErr w:type="gramEnd"/>
      <w:r>
        <w:t>–1345.</w:t>
      </w:r>
    </w:p>
    <w:p w14:paraId="471070A4" w14:textId="77777777" w:rsidR="002B04FE" w:rsidRDefault="002B04FE" w:rsidP="002B04FE">
      <w:r>
        <w:t xml:space="preserve">30. </w:t>
      </w:r>
      <w:r>
        <w:tab/>
        <w:t>Fairbairn TA, Dobson R, Hurwitz-</w:t>
      </w:r>
      <w:proofErr w:type="spellStart"/>
      <w:r>
        <w:t>Koweek</w:t>
      </w:r>
      <w:proofErr w:type="spellEnd"/>
      <w:r>
        <w:t xml:space="preserve"> L, Matsuo H, Norgaard BL, </w:t>
      </w:r>
      <w:proofErr w:type="spellStart"/>
      <w:r>
        <w:t>Rønnow</w:t>
      </w:r>
      <w:proofErr w:type="spellEnd"/>
      <w:r>
        <w:t xml:space="preserve"> Sand NP, Nieman K, </w:t>
      </w:r>
      <w:proofErr w:type="spellStart"/>
      <w:r>
        <w:t>Bax</w:t>
      </w:r>
      <w:proofErr w:type="spellEnd"/>
      <w:r>
        <w:t xml:space="preserve"> JJ, </w:t>
      </w:r>
      <w:proofErr w:type="spellStart"/>
      <w:r>
        <w:t>Pontone</w:t>
      </w:r>
      <w:proofErr w:type="spellEnd"/>
      <w:r>
        <w:t xml:space="preserve"> G, Raff G, </w:t>
      </w:r>
      <w:proofErr w:type="spellStart"/>
      <w:r>
        <w:t>Chinnaiyan</w:t>
      </w:r>
      <w:proofErr w:type="spellEnd"/>
      <w:r>
        <w:t xml:space="preserve"> KM, </w:t>
      </w:r>
      <w:proofErr w:type="spellStart"/>
      <w:r>
        <w:t>Rabbat</w:t>
      </w:r>
      <w:proofErr w:type="spellEnd"/>
      <w:r>
        <w:t xml:space="preserve"> M, Amano T, Kawasaki T, Akasaka T, et al. Sex Differences in Coronary Computed Tomography Angiography–Derived Fractional Flow Reserve: Lessons From ADVANCE. JACC: Cardiovascular Imaging. </w:t>
      </w:r>
      <w:proofErr w:type="gramStart"/>
      <w:r>
        <w:t>2020;13:2576</w:t>
      </w:r>
      <w:proofErr w:type="gramEnd"/>
      <w:r>
        <w:t>–2587.</w:t>
      </w:r>
    </w:p>
    <w:p w14:paraId="5CBE170C" w14:textId="77777777" w:rsidR="002B04FE" w:rsidRDefault="002B04FE" w:rsidP="002B04FE">
      <w:r>
        <w:t xml:space="preserve">31. </w:t>
      </w:r>
      <w:r>
        <w:tab/>
        <w:t xml:space="preserve">Kim HS, </w:t>
      </w:r>
      <w:proofErr w:type="spellStart"/>
      <w:r>
        <w:t>Tonino</w:t>
      </w:r>
      <w:proofErr w:type="spellEnd"/>
      <w:r>
        <w:t xml:space="preserve"> PAL, de Bruyne B, Yong ASC, </w:t>
      </w:r>
      <w:proofErr w:type="spellStart"/>
      <w:r>
        <w:t>Tremmel</w:t>
      </w:r>
      <w:proofErr w:type="spellEnd"/>
      <w:r>
        <w:t xml:space="preserve"> JA, </w:t>
      </w:r>
      <w:proofErr w:type="spellStart"/>
      <w:r>
        <w:t>Pijls</w:t>
      </w:r>
      <w:proofErr w:type="spellEnd"/>
      <w:r>
        <w:t xml:space="preserve"> NHJ, Fearon WF. The impact of sex differences on fractional flow reserve-guided percutaneous coronary intervention: a FAME (Fractional Flow Reserve Versus Angiography for Multivessel Evaluation) </w:t>
      </w:r>
      <w:proofErr w:type="spellStart"/>
      <w:r>
        <w:t>substudy</w:t>
      </w:r>
      <w:proofErr w:type="spellEnd"/>
      <w:r>
        <w:t xml:space="preserve">. JACC. Cardiovascular interventions. </w:t>
      </w:r>
      <w:proofErr w:type="gramStart"/>
      <w:r>
        <w:t>2012;5:1037</w:t>
      </w:r>
      <w:proofErr w:type="gramEnd"/>
      <w:r>
        <w:t>–1042.</w:t>
      </w:r>
    </w:p>
    <w:p w14:paraId="03870E8A" w14:textId="77777777" w:rsidR="002B04FE" w:rsidRDefault="002B04FE" w:rsidP="002B04FE">
      <w:r>
        <w:t xml:space="preserve">32. </w:t>
      </w:r>
      <w:r>
        <w:tab/>
        <w:t xml:space="preserve">Curzen NP, Nolan J, Zaman AG, </w:t>
      </w:r>
      <w:proofErr w:type="spellStart"/>
      <w:r>
        <w:t>Nørgaard</w:t>
      </w:r>
      <w:proofErr w:type="spellEnd"/>
      <w:r>
        <w:t xml:space="preserve"> BL, Rajani R. Does the Routine Availability of CT–Derived FFR Influence Management of Patients With Stable Chest Pain Compared to CT Angiography </w:t>
      </w:r>
      <w:proofErr w:type="gramStart"/>
      <w:r>
        <w:t>Alone?:</w:t>
      </w:r>
      <w:proofErr w:type="gramEnd"/>
      <w:r>
        <w:t xml:space="preserve"> The FFRCT RIPCORD Study. JACC: Cardiovascular Imaging. </w:t>
      </w:r>
      <w:proofErr w:type="gramStart"/>
      <w:r>
        <w:t>2016;9:1188</w:t>
      </w:r>
      <w:proofErr w:type="gramEnd"/>
      <w:r>
        <w:t>–1194.</w:t>
      </w:r>
    </w:p>
    <w:p w14:paraId="6F457C2D" w14:textId="77777777" w:rsidR="002B04FE" w:rsidRDefault="002B04FE" w:rsidP="002B04FE">
      <w:r>
        <w:lastRenderedPageBreak/>
        <w:t xml:space="preserve">33. </w:t>
      </w:r>
      <w:r>
        <w:tab/>
        <w:t xml:space="preserve">Park SJ, Kang SJ, Ahn JM, Shim EB, Kim YT, Yun SC, Song H, Lee JY, Kim WJ, Park DW, Lee SW, Kim YH, Lee CW, </w:t>
      </w:r>
      <w:proofErr w:type="spellStart"/>
      <w:r>
        <w:t>Mintz</w:t>
      </w:r>
      <w:proofErr w:type="spellEnd"/>
      <w:r>
        <w:t xml:space="preserve"> GS, Park SW. Visual-functional mismatch between coronary angiography and fractional flow reserve. JACC: Cardiovascular Interventions. </w:t>
      </w:r>
      <w:proofErr w:type="gramStart"/>
      <w:r>
        <w:t>2012;5:1029</w:t>
      </w:r>
      <w:proofErr w:type="gramEnd"/>
      <w:r>
        <w:t>–1036.</w:t>
      </w:r>
    </w:p>
    <w:p w14:paraId="57B9C574" w14:textId="77777777" w:rsidR="002B04FE" w:rsidRDefault="002B04FE" w:rsidP="002B04FE">
      <w:r>
        <w:t xml:space="preserve">34. </w:t>
      </w:r>
      <w:r>
        <w:tab/>
      </w:r>
      <w:proofErr w:type="spellStart"/>
      <w:r>
        <w:t>Layland</w:t>
      </w:r>
      <w:proofErr w:type="spellEnd"/>
      <w:r>
        <w:t xml:space="preserve"> J, </w:t>
      </w:r>
      <w:proofErr w:type="spellStart"/>
      <w:r>
        <w:t>Oldroyd</w:t>
      </w:r>
      <w:proofErr w:type="spellEnd"/>
      <w:r>
        <w:t xml:space="preserve"> KG, Curzen N, Sood A, Balachandran K, Das R, </w:t>
      </w:r>
      <w:proofErr w:type="spellStart"/>
      <w:r>
        <w:t>Junejo</w:t>
      </w:r>
      <w:proofErr w:type="spellEnd"/>
      <w:r>
        <w:t xml:space="preserve"> S, Ahmed N, Lee MMY, Shaukat A, O’Donnell A, Nam J, Briggs A, Henderson R, </w:t>
      </w:r>
      <w:proofErr w:type="spellStart"/>
      <w:r>
        <w:t>McConnachie</w:t>
      </w:r>
      <w:proofErr w:type="spellEnd"/>
      <w:r>
        <w:t xml:space="preserve"> A, et al. Fractional flow reserve vs. angiography in guiding management to optimize outcomes in non-ST-segment elevation myocardial infarction: the British Heart Foundation FAMOUS-NSTEMI randomized trial. European heart journal. </w:t>
      </w:r>
      <w:proofErr w:type="gramStart"/>
      <w:r>
        <w:t>2015;36:100</w:t>
      </w:r>
      <w:proofErr w:type="gramEnd"/>
      <w:r>
        <w:t>–111.</w:t>
      </w:r>
    </w:p>
    <w:p w14:paraId="0CD8DDC4" w14:textId="77777777" w:rsidR="002B04FE" w:rsidRDefault="002B04FE" w:rsidP="002B04FE">
      <w:r>
        <w:t xml:space="preserve">35. </w:t>
      </w:r>
      <w:r>
        <w:tab/>
      </w:r>
      <w:proofErr w:type="spellStart"/>
      <w:r>
        <w:t>Nagaraja</w:t>
      </w:r>
      <w:proofErr w:type="spellEnd"/>
      <w:r>
        <w:t xml:space="preserve"> V, Mamas M, Mahmoudi M, Rogers C, Curzen N. Change in angiogram-derived management strategy of patients with chest pain when some FFR data are available: How consistent is the effect? Cardiovasc </w:t>
      </w:r>
      <w:proofErr w:type="spellStart"/>
      <w:r>
        <w:t>Revasc</w:t>
      </w:r>
      <w:proofErr w:type="spellEnd"/>
      <w:r>
        <w:t xml:space="preserve"> Med. 2017 Jul-</w:t>
      </w:r>
      <w:proofErr w:type="gramStart"/>
      <w:r>
        <w:t>Aug;18:320</w:t>
      </w:r>
      <w:proofErr w:type="gramEnd"/>
      <w:r>
        <w:t>-327.</w:t>
      </w:r>
    </w:p>
    <w:p w14:paraId="76C06DE2" w14:textId="77777777" w:rsidR="002B04FE" w:rsidRDefault="002B04FE" w:rsidP="002B04FE">
      <w:r>
        <w:t xml:space="preserve">36. </w:t>
      </w:r>
      <w:r>
        <w:tab/>
      </w:r>
      <w:proofErr w:type="spellStart"/>
      <w:r>
        <w:t>Angraal</w:t>
      </w:r>
      <w:proofErr w:type="spellEnd"/>
      <w:r>
        <w:t xml:space="preserve"> S, Khera R, Wang Y, Lu Y, Jean R, Dreyer RP, </w:t>
      </w:r>
      <w:proofErr w:type="spellStart"/>
      <w:r>
        <w:t>Geirsson</w:t>
      </w:r>
      <w:proofErr w:type="spellEnd"/>
      <w:r>
        <w:t xml:space="preserve"> A, Desai NR, </w:t>
      </w:r>
      <w:proofErr w:type="spellStart"/>
      <w:r>
        <w:t>Krumholz</w:t>
      </w:r>
      <w:proofErr w:type="spellEnd"/>
      <w:r>
        <w:t xml:space="preserve"> HM. Sex and Race Differences in the Utilization and Outcomes of Coronary Artery Bypass Grafting Among Medicare Beneficiaries, 1999-2014. J Am Heart Assoc. 2018 Jul 12;</w:t>
      </w:r>
      <w:proofErr w:type="gramStart"/>
      <w:r>
        <w:t>7:e</w:t>
      </w:r>
      <w:proofErr w:type="gramEnd"/>
      <w:r>
        <w:t>009014.</w:t>
      </w:r>
    </w:p>
    <w:p w14:paraId="4F447475" w14:textId="77777777" w:rsidR="002B04FE" w:rsidRDefault="002B04FE" w:rsidP="002B04FE">
      <w:r>
        <w:t xml:space="preserve">37. </w:t>
      </w:r>
      <w:r>
        <w:tab/>
      </w:r>
      <w:proofErr w:type="spellStart"/>
      <w:r>
        <w:t>Jawitz</w:t>
      </w:r>
      <w:proofErr w:type="spellEnd"/>
      <w:r>
        <w:t xml:space="preserve"> OK, Lawton JS, Thibault D, O’Brien S, Higgins RSD, </w:t>
      </w:r>
      <w:proofErr w:type="spellStart"/>
      <w:r>
        <w:t>Schena</w:t>
      </w:r>
      <w:proofErr w:type="spellEnd"/>
      <w:r>
        <w:t xml:space="preserve"> S, </w:t>
      </w:r>
      <w:proofErr w:type="spellStart"/>
      <w:r>
        <w:t>Vemulapalli</w:t>
      </w:r>
      <w:proofErr w:type="spellEnd"/>
      <w:r>
        <w:t xml:space="preserve"> S, Thomas KL, </w:t>
      </w:r>
      <w:proofErr w:type="spellStart"/>
      <w:r>
        <w:t>Zwischenberger</w:t>
      </w:r>
      <w:proofErr w:type="spellEnd"/>
      <w:r>
        <w:t xml:space="preserve"> BA. Sex Differences in Coronary Artery Bypass Grafting Techniques: A Society of Thoracic Surgeons Database Analysis. Ann </w:t>
      </w:r>
      <w:proofErr w:type="spellStart"/>
      <w:r>
        <w:t>Thorac</w:t>
      </w:r>
      <w:proofErr w:type="spellEnd"/>
      <w:r>
        <w:t xml:space="preserve"> Surg. 2022 Jun;113(6):1979-1988.</w:t>
      </w:r>
    </w:p>
    <w:p w14:paraId="10348200" w14:textId="77777777" w:rsidR="002B04FE" w:rsidRDefault="002B04FE" w:rsidP="002B04FE">
      <w:r>
        <w:t xml:space="preserve">38. </w:t>
      </w:r>
      <w:r>
        <w:tab/>
        <w:t xml:space="preserve">Daugherty SL, Blair I V., </w:t>
      </w:r>
      <w:proofErr w:type="spellStart"/>
      <w:r>
        <w:t>Havranek</w:t>
      </w:r>
      <w:proofErr w:type="spellEnd"/>
      <w:r>
        <w:t xml:space="preserve"> EP, Furniss A, Dickinson LM, </w:t>
      </w:r>
      <w:proofErr w:type="spellStart"/>
      <w:r>
        <w:t>Karimkhani</w:t>
      </w:r>
      <w:proofErr w:type="spellEnd"/>
      <w:r>
        <w:t xml:space="preserve"> E, Main DS, </w:t>
      </w:r>
      <w:proofErr w:type="spellStart"/>
      <w:r>
        <w:t>Masoudi</w:t>
      </w:r>
      <w:proofErr w:type="spellEnd"/>
      <w:r>
        <w:t xml:space="preserve"> FA. Implicit Gender Bias and the Use of Cardiovascular Tests Among Cardiologists. J Am Heart Assoc. 2017 Nov 29;</w:t>
      </w:r>
      <w:proofErr w:type="gramStart"/>
      <w:r>
        <w:t>6:e</w:t>
      </w:r>
      <w:proofErr w:type="gramEnd"/>
      <w:r>
        <w:t>006872.</w:t>
      </w:r>
    </w:p>
    <w:p w14:paraId="496BF724" w14:textId="77777777" w:rsidR="002B04FE" w:rsidRDefault="002B04FE" w:rsidP="002B04FE">
      <w:r>
        <w:t xml:space="preserve">39. </w:t>
      </w:r>
      <w:r>
        <w:tab/>
      </w:r>
      <w:proofErr w:type="spellStart"/>
      <w:r>
        <w:t>Pagidipati</w:t>
      </w:r>
      <w:proofErr w:type="spellEnd"/>
      <w:r>
        <w:t xml:space="preserve"> NJ, Coles A, Hemal K, Lee KL, </w:t>
      </w:r>
      <w:proofErr w:type="spellStart"/>
      <w:r>
        <w:t>Dolor</w:t>
      </w:r>
      <w:proofErr w:type="spellEnd"/>
      <w:r>
        <w:t xml:space="preserve"> RJ, </w:t>
      </w:r>
      <w:proofErr w:type="spellStart"/>
      <w:r>
        <w:t>Pellikka</w:t>
      </w:r>
      <w:proofErr w:type="spellEnd"/>
      <w:r>
        <w:t xml:space="preserve"> PA, Mark DB, Patel MR, Litwin SE, Daubert MA, Shah SH, Hoffmann U, Douglas PS. Sex differences in management and outcomes of patients with stable symptoms suggestive of coronary artery disease: Insights from the PROMISE trial. Am Heart J. 2019 </w:t>
      </w:r>
      <w:proofErr w:type="gramStart"/>
      <w:r>
        <w:t>Feb;208:28</w:t>
      </w:r>
      <w:proofErr w:type="gramEnd"/>
      <w:r>
        <w:t>-36.</w:t>
      </w:r>
    </w:p>
    <w:p w14:paraId="4DF5024F" w14:textId="77777777" w:rsidR="002B04FE" w:rsidRDefault="002B04FE" w:rsidP="002B04FE">
      <w:r>
        <w:t xml:space="preserve">40. </w:t>
      </w:r>
      <w:r>
        <w:tab/>
        <w:t xml:space="preserve">Hoffmann U, </w:t>
      </w:r>
      <w:proofErr w:type="spellStart"/>
      <w:r>
        <w:t>Ferencik</w:t>
      </w:r>
      <w:proofErr w:type="spellEnd"/>
      <w:r>
        <w:t xml:space="preserve"> M, </w:t>
      </w:r>
      <w:proofErr w:type="spellStart"/>
      <w:r>
        <w:t>Udelson</w:t>
      </w:r>
      <w:proofErr w:type="spellEnd"/>
      <w:r>
        <w:t xml:space="preserve"> JE, Picard MH, Truong QA, Patel MR, Huang M, </w:t>
      </w:r>
      <w:proofErr w:type="spellStart"/>
      <w:r>
        <w:t>Pencina</w:t>
      </w:r>
      <w:proofErr w:type="spellEnd"/>
      <w:r>
        <w:t xml:space="preserve"> M, Mark DB, </w:t>
      </w:r>
      <w:proofErr w:type="spellStart"/>
      <w:r>
        <w:t>Heitner</w:t>
      </w:r>
      <w:proofErr w:type="spellEnd"/>
      <w:r>
        <w:t xml:space="preserve"> JF, Fordyce CB, </w:t>
      </w:r>
      <w:proofErr w:type="spellStart"/>
      <w:r>
        <w:t>Pellikka</w:t>
      </w:r>
      <w:proofErr w:type="spellEnd"/>
      <w:r>
        <w:t xml:space="preserve"> PA, Tardif JC, </w:t>
      </w:r>
      <w:proofErr w:type="spellStart"/>
      <w:r>
        <w:t>Budoff</w:t>
      </w:r>
      <w:proofErr w:type="spellEnd"/>
      <w:r>
        <w:t xml:space="preserve"> M, </w:t>
      </w:r>
      <w:proofErr w:type="spellStart"/>
      <w:r>
        <w:t>Nahhas</w:t>
      </w:r>
      <w:proofErr w:type="spellEnd"/>
      <w:r>
        <w:t xml:space="preserve"> G, et al. Prognostic Value of </w:t>
      </w:r>
      <w:proofErr w:type="spellStart"/>
      <w:r>
        <w:t>Noninvasive</w:t>
      </w:r>
      <w:proofErr w:type="spellEnd"/>
      <w:r>
        <w:t xml:space="preserve"> Cardiovascular Testing in Patients </w:t>
      </w:r>
      <w:proofErr w:type="gramStart"/>
      <w:r>
        <w:t>With</w:t>
      </w:r>
      <w:proofErr w:type="gramEnd"/>
      <w:r>
        <w:t xml:space="preserve"> Stable Chest Pain: Insights From the PROMISE Trial (Prospective </w:t>
      </w:r>
      <w:proofErr w:type="spellStart"/>
      <w:r>
        <w:t>Multicenter</w:t>
      </w:r>
      <w:proofErr w:type="spellEnd"/>
      <w:r>
        <w:t xml:space="preserve"> Imaging Study for Evaluation of Chest Pain). Circulation. </w:t>
      </w:r>
      <w:proofErr w:type="gramStart"/>
      <w:r>
        <w:t>2017;135:2320</w:t>
      </w:r>
      <w:proofErr w:type="gramEnd"/>
      <w:r>
        <w:t>–2332.</w:t>
      </w:r>
    </w:p>
    <w:p w14:paraId="4B666F8F" w14:textId="77777777" w:rsidR="002B04FE" w:rsidRDefault="002B04FE" w:rsidP="002B04FE">
      <w:r>
        <w:t xml:space="preserve">41. </w:t>
      </w:r>
      <w:r>
        <w:tab/>
        <w:t xml:space="preserve">Reynolds HR, Shaw LJ, Min JK, Page CB, Berman DS, </w:t>
      </w:r>
      <w:proofErr w:type="spellStart"/>
      <w:r>
        <w:t>Chaitman</w:t>
      </w:r>
      <w:proofErr w:type="spellEnd"/>
      <w:r>
        <w:t xml:space="preserve"> BR, Picard MH, Kwong RY, O’Brien SM, Huang Z, Mark DB, Nath RK, Dwivedi SK, </w:t>
      </w:r>
      <w:proofErr w:type="spellStart"/>
      <w:r>
        <w:t>Smanio</w:t>
      </w:r>
      <w:proofErr w:type="spellEnd"/>
      <w:r>
        <w:t xml:space="preserve"> PEP, Stone PH, et al. Outcomes in the ISCHEMIA Trial Based on Coronary Artery Disease and Ischemia Severity. Circulation. </w:t>
      </w:r>
      <w:proofErr w:type="gramStart"/>
      <w:r>
        <w:t>2021;144:1024</w:t>
      </w:r>
      <w:proofErr w:type="gramEnd"/>
      <w:r>
        <w:t>–1038.</w:t>
      </w:r>
    </w:p>
    <w:p w14:paraId="33D29924" w14:textId="77777777" w:rsidR="002B04FE" w:rsidRDefault="002B04FE" w:rsidP="002B04FE">
      <w:r>
        <w:t xml:space="preserve">42. </w:t>
      </w:r>
      <w:r>
        <w:tab/>
        <w:t xml:space="preserve">Williams MC, Moss AJ, Dweck M, Adamson PD, Alam S, Hunter A, Shah ASV, </w:t>
      </w:r>
      <w:proofErr w:type="spellStart"/>
      <w:r>
        <w:t>Pawade</w:t>
      </w:r>
      <w:proofErr w:type="spellEnd"/>
      <w:r>
        <w:t xml:space="preserve"> T, Weir-McCall JR, </w:t>
      </w:r>
      <w:proofErr w:type="spellStart"/>
      <w:r>
        <w:t>Roditi</w:t>
      </w:r>
      <w:proofErr w:type="spellEnd"/>
      <w:r>
        <w:t xml:space="preserve"> G, van Beek EJR, Newby DE, Nicol ED. Coronary Artery Plaque Characteristics Associated </w:t>
      </w:r>
      <w:proofErr w:type="gramStart"/>
      <w:r>
        <w:t>With</w:t>
      </w:r>
      <w:proofErr w:type="gramEnd"/>
      <w:r>
        <w:t xml:space="preserve"> Adverse Outcomes in the SCOT-HEART Study. Journal of the American College of Cardiology. </w:t>
      </w:r>
      <w:proofErr w:type="gramStart"/>
      <w:r>
        <w:t>2019;73:291</w:t>
      </w:r>
      <w:proofErr w:type="gramEnd"/>
      <w:r>
        <w:t>–301.</w:t>
      </w:r>
    </w:p>
    <w:p w14:paraId="3149CBE7" w14:textId="77777777" w:rsidR="002B04FE" w:rsidRDefault="002B04FE" w:rsidP="002B04FE">
      <w:r>
        <w:t xml:space="preserve">43. </w:t>
      </w:r>
      <w:r>
        <w:tab/>
        <w:t xml:space="preserve">Lee JM, Choi G, Koo BK, Hwang D, Park J, Zhang J, Kim KJ, Tong Y, Kim HJ, Grady L, Doh JH, Nam CW, Shin ES, Cho YS, Choi SY, et al. Identification of High-Risk Plaques Destined to Cause Acute Coronary Syndrome Using Coronary Computed Tomographic Angiography and Computational Fluid Dynamics. JACC. Cardiovascular imaging. </w:t>
      </w:r>
      <w:proofErr w:type="gramStart"/>
      <w:r>
        <w:t>2019;12:1032</w:t>
      </w:r>
      <w:proofErr w:type="gramEnd"/>
      <w:r>
        <w:t>–1043.</w:t>
      </w:r>
    </w:p>
    <w:p w14:paraId="77201DE1" w14:textId="77777777" w:rsidR="002B04FE" w:rsidRDefault="002B04FE" w:rsidP="002B04FE">
      <w:r>
        <w:t xml:space="preserve">44. </w:t>
      </w:r>
      <w:r>
        <w:tab/>
        <w:t xml:space="preserve">Han D, Lin A, </w:t>
      </w:r>
      <w:proofErr w:type="spellStart"/>
      <w:r>
        <w:t>Kuronuma</w:t>
      </w:r>
      <w:proofErr w:type="spellEnd"/>
      <w:r>
        <w:t xml:space="preserve"> K, </w:t>
      </w:r>
      <w:proofErr w:type="spellStart"/>
      <w:r>
        <w:t>Tzolos</w:t>
      </w:r>
      <w:proofErr w:type="spellEnd"/>
      <w:r>
        <w:t xml:space="preserve"> E, Kwan AC, Klein E, </w:t>
      </w:r>
      <w:proofErr w:type="spellStart"/>
      <w:r>
        <w:t>Andreini</w:t>
      </w:r>
      <w:proofErr w:type="spellEnd"/>
      <w:r>
        <w:t xml:space="preserve"> D, </w:t>
      </w:r>
      <w:proofErr w:type="spellStart"/>
      <w:r>
        <w:t>Bax</w:t>
      </w:r>
      <w:proofErr w:type="spellEnd"/>
      <w:r>
        <w:t xml:space="preserve"> JJ, </w:t>
      </w:r>
      <w:proofErr w:type="spellStart"/>
      <w:r>
        <w:t>Cademartiri</w:t>
      </w:r>
      <w:proofErr w:type="spellEnd"/>
      <w:r>
        <w:t xml:space="preserve"> F, </w:t>
      </w:r>
      <w:proofErr w:type="spellStart"/>
      <w:r>
        <w:t>Chinnaiyan</w:t>
      </w:r>
      <w:proofErr w:type="spellEnd"/>
      <w:r>
        <w:t xml:space="preserve"> K, Chow BJW, Conte E, </w:t>
      </w:r>
      <w:proofErr w:type="spellStart"/>
      <w:r>
        <w:t>Cury</w:t>
      </w:r>
      <w:proofErr w:type="spellEnd"/>
      <w:r>
        <w:t xml:space="preserve"> RC, </w:t>
      </w:r>
      <w:proofErr w:type="spellStart"/>
      <w:r>
        <w:t>Feuchtner</w:t>
      </w:r>
      <w:proofErr w:type="spellEnd"/>
      <w:r>
        <w:t xml:space="preserve"> G, </w:t>
      </w:r>
      <w:proofErr w:type="spellStart"/>
      <w:r>
        <w:t>Hadamitzky</w:t>
      </w:r>
      <w:proofErr w:type="spellEnd"/>
      <w:r>
        <w:t xml:space="preserve"> M, et al. Association of Plaque Location and Vessel Geometry </w:t>
      </w:r>
      <w:r>
        <w:lastRenderedPageBreak/>
        <w:t xml:space="preserve">Determined by Coronary Computed Tomographic Angiography </w:t>
      </w:r>
      <w:proofErr w:type="gramStart"/>
      <w:r>
        <w:t>With</w:t>
      </w:r>
      <w:proofErr w:type="gramEnd"/>
      <w:r>
        <w:t xml:space="preserve"> Future Acute Coronary Syndrome-Causing Culprit Lesions. JAMA cardiology. </w:t>
      </w:r>
      <w:proofErr w:type="gramStart"/>
      <w:r>
        <w:t>2022;7:309</w:t>
      </w:r>
      <w:proofErr w:type="gramEnd"/>
      <w:r>
        <w:t>–319.</w:t>
      </w:r>
    </w:p>
    <w:p w14:paraId="26272D16" w14:textId="77777777" w:rsidR="002B04FE" w:rsidRDefault="002B04FE" w:rsidP="002B04FE">
      <w:r>
        <w:t xml:space="preserve">45. </w:t>
      </w:r>
      <w:r>
        <w:tab/>
        <w:t xml:space="preserve">Kueh SH, Mooney J, Ohana M, Kim U, </w:t>
      </w:r>
      <w:proofErr w:type="spellStart"/>
      <w:r>
        <w:t>Blanke</w:t>
      </w:r>
      <w:proofErr w:type="spellEnd"/>
      <w:r>
        <w:t xml:space="preserve"> P, Grover R, Sellers S, Ellis J, Murphy D, Hague C, </w:t>
      </w:r>
      <w:proofErr w:type="spellStart"/>
      <w:r>
        <w:t>Bax</w:t>
      </w:r>
      <w:proofErr w:type="spellEnd"/>
      <w:r>
        <w:t xml:space="preserve"> JJ, </w:t>
      </w:r>
      <w:proofErr w:type="spellStart"/>
      <w:r>
        <w:t>Nørgaard</w:t>
      </w:r>
      <w:proofErr w:type="spellEnd"/>
      <w:r>
        <w:t xml:space="preserve"> BL, </w:t>
      </w:r>
      <w:proofErr w:type="spellStart"/>
      <w:r>
        <w:t>Rabbat</w:t>
      </w:r>
      <w:proofErr w:type="spellEnd"/>
      <w:r>
        <w:t xml:space="preserve"> M, Leipsic JA. Fractional flow reserve derived from coronary computed tomography angiography reclassification rate using value distal to lesion compared to lowest value. Journal of cardiovascular computed tomography. </w:t>
      </w:r>
      <w:proofErr w:type="gramStart"/>
      <w:r>
        <w:t>2017;11:462</w:t>
      </w:r>
      <w:proofErr w:type="gramEnd"/>
      <w:r>
        <w:t>–467.</w:t>
      </w:r>
    </w:p>
    <w:p w14:paraId="3D616375" w14:textId="47F971A5" w:rsidR="002B04FE" w:rsidRPr="002B04FE" w:rsidRDefault="002B04FE" w:rsidP="007A15BC">
      <w:r>
        <w:t xml:space="preserve">46. </w:t>
      </w:r>
      <w:r>
        <w:tab/>
        <w:t xml:space="preserve">Takagi H, Leipsic JA, McNamara N, Martin I, Fairbairn TA, Akasaka T, </w:t>
      </w:r>
      <w:proofErr w:type="spellStart"/>
      <w:r>
        <w:t>Nørgaard</w:t>
      </w:r>
      <w:proofErr w:type="spellEnd"/>
      <w:r>
        <w:t xml:space="preserve"> BL, Berman DS, </w:t>
      </w:r>
      <w:proofErr w:type="spellStart"/>
      <w:r>
        <w:t>Chinnaiyan</w:t>
      </w:r>
      <w:proofErr w:type="spellEnd"/>
      <w:r>
        <w:t xml:space="preserve"> K, Hurwitz-</w:t>
      </w:r>
      <w:proofErr w:type="spellStart"/>
      <w:r>
        <w:t>Koweek</w:t>
      </w:r>
      <w:proofErr w:type="spellEnd"/>
      <w:r>
        <w:t xml:space="preserve"> LM, </w:t>
      </w:r>
      <w:proofErr w:type="spellStart"/>
      <w:r>
        <w:t>Pontone</w:t>
      </w:r>
      <w:proofErr w:type="spellEnd"/>
      <w:r>
        <w:t xml:space="preserve"> G, Kawasaki T, </w:t>
      </w:r>
      <w:proofErr w:type="spellStart"/>
      <w:r>
        <w:t>Rønnow</w:t>
      </w:r>
      <w:proofErr w:type="spellEnd"/>
      <w:r>
        <w:t xml:space="preserve"> Sand NP, Jensen JM, Amano T, et al. Trans-</w:t>
      </w:r>
      <w:proofErr w:type="spellStart"/>
      <w:r>
        <w:t>lesional</w:t>
      </w:r>
      <w:proofErr w:type="spellEnd"/>
      <w:r>
        <w:t xml:space="preserve"> fractional flow reserve gradient as derived from coronary CT improves patient management: ADVANCE registry. Journal of cardiovascular computed tomography. </w:t>
      </w:r>
      <w:proofErr w:type="gramStart"/>
      <w:r>
        <w:t>2022;16:19</w:t>
      </w:r>
      <w:proofErr w:type="gramEnd"/>
      <w:r>
        <w:t>–26.</w:t>
      </w:r>
    </w:p>
    <w:p w14:paraId="5767CEA3" w14:textId="77777777" w:rsidR="00874EC4" w:rsidRDefault="00874EC4">
      <w:pPr>
        <w:rPr>
          <w:rFonts w:asciiTheme="majorHAnsi" w:eastAsiaTheme="majorEastAsia" w:hAnsiTheme="majorHAnsi" w:cstheme="majorBidi"/>
          <w:b/>
          <w:sz w:val="32"/>
          <w:szCs w:val="32"/>
        </w:rPr>
      </w:pPr>
      <w:r>
        <w:br w:type="page"/>
      </w:r>
    </w:p>
    <w:p w14:paraId="42FE88A9" w14:textId="2880D4BF" w:rsidR="00C307C9" w:rsidRDefault="00C307C9" w:rsidP="00530341">
      <w:pPr>
        <w:pStyle w:val="Heading1"/>
      </w:pPr>
      <w:r>
        <w:lastRenderedPageBreak/>
        <w:t>Tables and Figures</w:t>
      </w:r>
    </w:p>
    <w:p w14:paraId="39CD9B74" w14:textId="42E07C6B" w:rsidR="00C307C9" w:rsidRPr="00672A2F" w:rsidRDefault="00C307C9" w:rsidP="00507544">
      <w:pPr>
        <w:pStyle w:val="Heading2"/>
        <w:rPr>
          <w:b w:val="0"/>
        </w:rPr>
      </w:pPr>
      <w:bookmarkStart w:id="41" w:name="_Hlk150956867"/>
      <w:r w:rsidRPr="00672A2F">
        <w:t xml:space="preserve">Table 1. Baseline characteristics per </w:t>
      </w:r>
      <w:r w:rsidR="000B21AB">
        <w:t>sex</w:t>
      </w:r>
      <w:r w:rsidR="00227AD2">
        <w:t xml:space="preserve">. </w:t>
      </w:r>
    </w:p>
    <w:tbl>
      <w:tblPr>
        <w:tblStyle w:val="TableGrid"/>
        <w:tblW w:w="0" w:type="auto"/>
        <w:tblLook w:val="04A0" w:firstRow="1" w:lastRow="0" w:firstColumn="1" w:lastColumn="0" w:noHBand="0" w:noVBand="1"/>
      </w:tblPr>
      <w:tblGrid>
        <w:gridCol w:w="2972"/>
        <w:gridCol w:w="1701"/>
        <w:gridCol w:w="1985"/>
        <w:gridCol w:w="1984"/>
      </w:tblGrid>
      <w:tr w:rsidR="00A82CD3" w:rsidRPr="00513E82" w14:paraId="34C1A11A" w14:textId="77777777" w:rsidTr="005D286C">
        <w:tc>
          <w:tcPr>
            <w:tcW w:w="2972" w:type="dxa"/>
            <w:shd w:val="clear" w:color="auto" w:fill="D0CECE" w:themeFill="background2" w:themeFillShade="E6"/>
          </w:tcPr>
          <w:p w14:paraId="1FD185BD" w14:textId="77777777" w:rsidR="00A82CD3" w:rsidRPr="00513E82" w:rsidRDefault="00A82CD3" w:rsidP="008B185D">
            <w:pPr>
              <w:rPr>
                <w:b/>
                <w:bCs/>
              </w:rPr>
            </w:pPr>
            <w:r w:rsidRPr="00513E82">
              <w:rPr>
                <w:b/>
                <w:bCs/>
              </w:rPr>
              <w:t>Characteristic</w:t>
            </w:r>
          </w:p>
        </w:tc>
        <w:tc>
          <w:tcPr>
            <w:tcW w:w="1701" w:type="dxa"/>
            <w:shd w:val="clear" w:color="auto" w:fill="D0CECE" w:themeFill="background2" w:themeFillShade="E6"/>
          </w:tcPr>
          <w:p w14:paraId="440459E9" w14:textId="28B28F14" w:rsidR="00A82CD3" w:rsidRDefault="0061554B" w:rsidP="008B185D">
            <w:pPr>
              <w:rPr>
                <w:b/>
                <w:bCs/>
              </w:rPr>
            </w:pPr>
            <w:r>
              <w:rPr>
                <w:b/>
                <w:bCs/>
              </w:rPr>
              <w:t>Female Group</w:t>
            </w:r>
          </w:p>
          <w:p w14:paraId="75FA0699" w14:textId="6527C80E" w:rsidR="00A82CD3" w:rsidRPr="00513E82" w:rsidRDefault="00A82CD3" w:rsidP="008B185D">
            <w:pPr>
              <w:rPr>
                <w:b/>
                <w:bCs/>
              </w:rPr>
            </w:pPr>
            <w:r w:rsidRPr="00513E82">
              <w:rPr>
                <w:b/>
                <w:bCs/>
              </w:rPr>
              <w:t>(n=6</w:t>
            </w:r>
            <w:r>
              <w:rPr>
                <w:b/>
                <w:bCs/>
              </w:rPr>
              <w:t>8 patients</w:t>
            </w:r>
            <w:r w:rsidRPr="00513E82">
              <w:rPr>
                <w:b/>
                <w:bCs/>
              </w:rPr>
              <w:t>)</w:t>
            </w:r>
          </w:p>
        </w:tc>
        <w:tc>
          <w:tcPr>
            <w:tcW w:w="1985" w:type="dxa"/>
            <w:shd w:val="clear" w:color="auto" w:fill="D0CECE" w:themeFill="background2" w:themeFillShade="E6"/>
          </w:tcPr>
          <w:p w14:paraId="13DC1C50" w14:textId="4232C077" w:rsidR="00A82CD3" w:rsidRDefault="00A82CD3" w:rsidP="008B185D">
            <w:pPr>
              <w:rPr>
                <w:b/>
                <w:bCs/>
              </w:rPr>
            </w:pPr>
            <w:r w:rsidRPr="00513E82">
              <w:rPr>
                <w:b/>
                <w:bCs/>
              </w:rPr>
              <w:t>M</w:t>
            </w:r>
            <w:r w:rsidR="0061554B">
              <w:rPr>
                <w:b/>
                <w:bCs/>
              </w:rPr>
              <w:t>ale Group</w:t>
            </w:r>
          </w:p>
          <w:p w14:paraId="7E36DEEF" w14:textId="300E66FB" w:rsidR="00A82CD3" w:rsidRPr="00513E82" w:rsidRDefault="00A82CD3" w:rsidP="008B185D">
            <w:pPr>
              <w:rPr>
                <w:b/>
                <w:bCs/>
              </w:rPr>
            </w:pPr>
            <w:r w:rsidRPr="00513E82">
              <w:rPr>
                <w:b/>
                <w:bCs/>
              </w:rPr>
              <w:t>(n=14</w:t>
            </w:r>
            <w:r>
              <w:rPr>
                <w:b/>
                <w:bCs/>
              </w:rPr>
              <w:t>4 patients</w:t>
            </w:r>
            <w:r w:rsidRPr="00513E82">
              <w:rPr>
                <w:b/>
                <w:bCs/>
              </w:rPr>
              <w:t>)</w:t>
            </w:r>
          </w:p>
        </w:tc>
        <w:tc>
          <w:tcPr>
            <w:tcW w:w="1984" w:type="dxa"/>
            <w:shd w:val="clear" w:color="auto" w:fill="D0CECE" w:themeFill="background2" w:themeFillShade="E6"/>
          </w:tcPr>
          <w:p w14:paraId="1A1367AB" w14:textId="77777777" w:rsidR="00A82CD3" w:rsidRDefault="00A82CD3" w:rsidP="008B185D">
            <w:pPr>
              <w:rPr>
                <w:b/>
                <w:bCs/>
              </w:rPr>
            </w:pPr>
            <w:r w:rsidRPr="00513E82">
              <w:rPr>
                <w:b/>
                <w:bCs/>
              </w:rPr>
              <w:t xml:space="preserve">Total </w:t>
            </w:r>
          </w:p>
          <w:p w14:paraId="757CD3E0" w14:textId="77777777" w:rsidR="00A82CD3" w:rsidRPr="00513E82" w:rsidRDefault="00A82CD3" w:rsidP="008B185D">
            <w:pPr>
              <w:rPr>
                <w:b/>
                <w:bCs/>
              </w:rPr>
            </w:pPr>
            <w:r w:rsidRPr="00513E82">
              <w:rPr>
                <w:b/>
                <w:bCs/>
              </w:rPr>
              <w:t>(n=2</w:t>
            </w:r>
            <w:r>
              <w:rPr>
                <w:b/>
                <w:bCs/>
              </w:rPr>
              <w:t>12 patients</w:t>
            </w:r>
            <w:r w:rsidRPr="00513E82">
              <w:rPr>
                <w:b/>
                <w:bCs/>
              </w:rPr>
              <w:t>)</w:t>
            </w:r>
          </w:p>
        </w:tc>
      </w:tr>
      <w:tr w:rsidR="00A82CD3" w:rsidRPr="00513E82" w14:paraId="182FE5B8" w14:textId="77777777" w:rsidTr="005D286C">
        <w:tc>
          <w:tcPr>
            <w:tcW w:w="2972" w:type="dxa"/>
          </w:tcPr>
          <w:p w14:paraId="034E35EB" w14:textId="7B857A10" w:rsidR="00A82CD3" w:rsidRPr="00513E82" w:rsidRDefault="00A82CD3" w:rsidP="008B185D">
            <w:r w:rsidRPr="00513E82">
              <w:t>Age - mean (SD)</w:t>
            </w:r>
            <w:r w:rsidR="00B61F89">
              <w:t>*</w:t>
            </w:r>
          </w:p>
        </w:tc>
        <w:tc>
          <w:tcPr>
            <w:tcW w:w="1701" w:type="dxa"/>
          </w:tcPr>
          <w:p w14:paraId="6A77392F" w14:textId="77777777" w:rsidR="00A82CD3" w:rsidRPr="00513E82" w:rsidRDefault="00A82CD3" w:rsidP="008B185D">
            <w:r w:rsidRPr="00513E82">
              <w:t>67.</w:t>
            </w:r>
            <w:r>
              <w:t>0</w:t>
            </w:r>
            <w:r w:rsidRPr="00513E82">
              <w:t>(±8</w:t>
            </w:r>
            <w:r>
              <w:t>.0</w:t>
            </w:r>
            <w:r w:rsidRPr="00513E82">
              <w:t>)</w:t>
            </w:r>
          </w:p>
        </w:tc>
        <w:tc>
          <w:tcPr>
            <w:tcW w:w="1985" w:type="dxa"/>
          </w:tcPr>
          <w:p w14:paraId="7AD99E7C" w14:textId="77777777" w:rsidR="00A82CD3" w:rsidRPr="00513E82" w:rsidRDefault="00A82CD3" w:rsidP="008B185D">
            <w:r w:rsidRPr="00513E82">
              <w:t>6</w:t>
            </w:r>
            <w:r>
              <w:t>4.0</w:t>
            </w:r>
            <w:r w:rsidRPr="00513E82">
              <w:t>(±9.</w:t>
            </w:r>
            <w:r>
              <w:t>0</w:t>
            </w:r>
            <w:r w:rsidRPr="00513E82">
              <w:t>)</w:t>
            </w:r>
          </w:p>
        </w:tc>
        <w:tc>
          <w:tcPr>
            <w:tcW w:w="1984" w:type="dxa"/>
          </w:tcPr>
          <w:p w14:paraId="09A1E6CC" w14:textId="77777777" w:rsidR="00A82CD3" w:rsidRPr="00513E82" w:rsidRDefault="00A82CD3" w:rsidP="008B185D">
            <w:r w:rsidRPr="00513E82">
              <w:t>64.9 (±9.3)</w:t>
            </w:r>
          </w:p>
        </w:tc>
      </w:tr>
      <w:tr w:rsidR="00A82CD3" w:rsidRPr="00513E82" w14:paraId="7C6E90ED" w14:textId="77777777" w:rsidTr="005D286C">
        <w:tc>
          <w:tcPr>
            <w:tcW w:w="2972" w:type="dxa"/>
          </w:tcPr>
          <w:p w14:paraId="008C7048" w14:textId="43223452" w:rsidR="00A82CD3" w:rsidRPr="00513E82" w:rsidRDefault="00A82CD3" w:rsidP="008B185D">
            <w:r w:rsidRPr="00513E82">
              <w:t>BMI - mean (SD)</w:t>
            </w:r>
            <w:r w:rsidR="00B61F89">
              <w:t>*</w:t>
            </w:r>
          </w:p>
        </w:tc>
        <w:tc>
          <w:tcPr>
            <w:tcW w:w="1701" w:type="dxa"/>
          </w:tcPr>
          <w:p w14:paraId="26BC229F" w14:textId="77777777" w:rsidR="00A82CD3" w:rsidRPr="00513E82" w:rsidRDefault="00A82CD3" w:rsidP="008B185D">
            <w:r w:rsidRPr="00513E82">
              <w:t>30.</w:t>
            </w:r>
            <w:r>
              <w:t>3</w:t>
            </w:r>
            <w:r w:rsidRPr="00513E82">
              <w:t>(±6.2)</w:t>
            </w:r>
          </w:p>
        </w:tc>
        <w:tc>
          <w:tcPr>
            <w:tcW w:w="1985" w:type="dxa"/>
          </w:tcPr>
          <w:p w14:paraId="1A88E48A" w14:textId="77777777" w:rsidR="00A82CD3" w:rsidRPr="00513E82" w:rsidRDefault="00A82CD3" w:rsidP="008B185D">
            <w:r w:rsidRPr="00513E82">
              <w:t>28.7(±5.2)</w:t>
            </w:r>
          </w:p>
        </w:tc>
        <w:tc>
          <w:tcPr>
            <w:tcW w:w="1984" w:type="dxa"/>
          </w:tcPr>
          <w:p w14:paraId="10B438A5" w14:textId="77777777" w:rsidR="00A82CD3" w:rsidRPr="00513E82" w:rsidRDefault="00A82CD3" w:rsidP="008B185D">
            <w:r w:rsidRPr="00513E82">
              <w:t>29.3 (±5.6)</w:t>
            </w:r>
          </w:p>
        </w:tc>
      </w:tr>
      <w:tr w:rsidR="00A82CD3" w:rsidRPr="00513E82" w14:paraId="00C11E5E" w14:textId="77777777" w:rsidTr="005D286C">
        <w:tc>
          <w:tcPr>
            <w:tcW w:w="2972" w:type="dxa"/>
          </w:tcPr>
          <w:p w14:paraId="38BAD7E6" w14:textId="3391652E" w:rsidR="00A82CD3" w:rsidRPr="00513E82" w:rsidRDefault="00A82CD3" w:rsidP="008B185D">
            <w:r w:rsidRPr="00513E82">
              <w:t>Smoking status -</w:t>
            </w:r>
            <w:proofErr w:type="gramStart"/>
            <w:r w:rsidRPr="00513E82">
              <w:t>n(</w:t>
            </w:r>
            <w:proofErr w:type="gramEnd"/>
            <w:r w:rsidRPr="00513E82">
              <w:t>%)</w:t>
            </w:r>
            <w:r w:rsidR="00B61F89" w:rsidRPr="005A146C">
              <w:rPr>
                <w:szCs w:val="22"/>
              </w:rPr>
              <w:t>†</w:t>
            </w:r>
          </w:p>
          <w:p w14:paraId="72F95982" w14:textId="77777777" w:rsidR="00A82CD3" w:rsidRPr="00513E82" w:rsidRDefault="00A82CD3" w:rsidP="008B185D">
            <w:r w:rsidRPr="00513E82">
              <w:t xml:space="preserve">    Current smoker</w:t>
            </w:r>
          </w:p>
          <w:p w14:paraId="62EBD0F4" w14:textId="77777777" w:rsidR="00A82CD3" w:rsidRPr="00513E82" w:rsidRDefault="00A82CD3" w:rsidP="008B185D">
            <w:r w:rsidRPr="00513E82">
              <w:t xml:space="preserve">    Former smoker</w:t>
            </w:r>
          </w:p>
          <w:p w14:paraId="0BBBFCE2" w14:textId="77777777" w:rsidR="00A82CD3" w:rsidRPr="00513E82" w:rsidRDefault="00A82CD3" w:rsidP="008B185D">
            <w:r w:rsidRPr="00513E82">
              <w:t xml:space="preserve">    Never smoked </w:t>
            </w:r>
          </w:p>
        </w:tc>
        <w:tc>
          <w:tcPr>
            <w:tcW w:w="1701" w:type="dxa"/>
          </w:tcPr>
          <w:p w14:paraId="45E10E38" w14:textId="77777777" w:rsidR="00A82CD3" w:rsidRPr="00513E82" w:rsidRDefault="00A82CD3" w:rsidP="008B185D"/>
          <w:p w14:paraId="65EB42F3" w14:textId="77777777" w:rsidR="00A82CD3" w:rsidRPr="00513E82" w:rsidRDefault="00A82CD3" w:rsidP="008B185D">
            <w:r w:rsidRPr="00513E82">
              <w:t>4 (5.</w:t>
            </w:r>
            <w:r>
              <w:t>8</w:t>
            </w:r>
            <w:r w:rsidRPr="00513E82">
              <w:t>%)</w:t>
            </w:r>
          </w:p>
          <w:p w14:paraId="0D743E7F" w14:textId="77777777" w:rsidR="00A82CD3" w:rsidRPr="00513E82" w:rsidRDefault="00A82CD3" w:rsidP="008B185D">
            <w:r w:rsidRPr="00513E82">
              <w:t>3</w:t>
            </w:r>
            <w:r>
              <w:t>2</w:t>
            </w:r>
            <w:r w:rsidRPr="00513E82">
              <w:t xml:space="preserve"> (4</w:t>
            </w:r>
            <w:r>
              <w:t>7</w:t>
            </w:r>
            <w:r w:rsidRPr="00513E82">
              <w:t>.</w:t>
            </w:r>
            <w:r>
              <w:t>1</w:t>
            </w:r>
            <w:r w:rsidRPr="00513E82">
              <w:t>%)</w:t>
            </w:r>
          </w:p>
          <w:p w14:paraId="3F8E35ED" w14:textId="77777777" w:rsidR="00A82CD3" w:rsidRPr="00513E82" w:rsidRDefault="00A82CD3" w:rsidP="008B185D">
            <w:r w:rsidRPr="00513E82">
              <w:t>32 (47.</w:t>
            </w:r>
            <w:r>
              <w:t>1</w:t>
            </w:r>
            <w:r w:rsidRPr="00513E82">
              <w:t>%)</w:t>
            </w:r>
          </w:p>
        </w:tc>
        <w:tc>
          <w:tcPr>
            <w:tcW w:w="1985" w:type="dxa"/>
          </w:tcPr>
          <w:p w14:paraId="4DB789E2" w14:textId="77777777" w:rsidR="00A82CD3" w:rsidRPr="00513E82" w:rsidRDefault="00A82CD3" w:rsidP="008B185D"/>
          <w:p w14:paraId="15317334" w14:textId="77777777" w:rsidR="00A82CD3" w:rsidRPr="00513E82" w:rsidRDefault="00A82CD3" w:rsidP="008B185D">
            <w:r w:rsidRPr="00513E82">
              <w:t>1</w:t>
            </w:r>
            <w:r>
              <w:t>9</w:t>
            </w:r>
            <w:r w:rsidRPr="00513E82">
              <w:t xml:space="preserve"> (1</w:t>
            </w:r>
            <w:r>
              <w:t>3.1</w:t>
            </w:r>
            <w:r w:rsidRPr="00513E82">
              <w:t>%)</w:t>
            </w:r>
          </w:p>
          <w:p w14:paraId="251D4C09" w14:textId="77777777" w:rsidR="00A82CD3" w:rsidRPr="00513E82" w:rsidRDefault="00A82CD3" w:rsidP="008B185D">
            <w:r>
              <w:t>60</w:t>
            </w:r>
            <w:r w:rsidRPr="00513E82">
              <w:t xml:space="preserve"> (4</w:t>
            </w:r>
            <w:r>
              <w:t>1.6</w:t>
            </w:r>
            <w:r w:rsidRPr="00513E82">
              <w:t>%)</w:t>
            </w:r>
          </w:p>
          <w:p w14:paraId="6FFACD4F" w14:textId="77777777" w:rsidR="00A82CD3" w:rsidRPr="00513E82" w:rsidRDefault="00A82CD3" w:rsidP="008B185D">
            <w:r w:rsidRPr="00513E82">
              <w:t>65 (4</w:t>
            </w:r>
            <w:r>
              <w:t>5</w:t>
            </w:r>
            <w:r w:rsidRPr="00513E82">
              <w:t>.</w:t>
            </w:r>
            <w:r>
              <w:t>1</w:t>
            </w:r>
            <w:r w:rsidRPr="00513E82">
              <w:t>%)</w:t>
            </w:r>
          </w:p>
        </w:tc>
        <w:tc>
          <w:tcPr>
            <w:tcW w:w="1984" w:type="dxa"/>
          </w:tcPr>
          <w:p w14:paraId="03A339F4" w14:textId="77777777" w:rsidR="00A82CD3" w:rsidRPr="00513E82" w:rsidRDefault="00A82CD3" w:rsidP="008B185D"/>
          <w:p w14:paraId="27F2E8A2" w14:textId="77777777" w:rsidR="00A82CD3" w:rsidRPr="00513E82" w:rsidRDefault="00A82CD3" w:rsidP="008B185D">
            <w:r w:rsidRPr="00513E82">
              <w:t>2</w:t>
            </w:r>
            <w:r>
              <w:t>3</w:t>
            </w:r>
            <w:r w:rsidRPr="00513E82">
              <w:t xml:space="preserve"> (10.</w:t>
            </w:r>
            <w:r>
              <w:t>8</w:t>
            </w:r>
            <w:r w:rsidRPr="00513E82">
              <w:t>%)</w:t>
            </w:r>
          </w:p>
          <w:p w14:paraId="2CD36206" w14:textId="77777777" w:rsidR="00A82CD3" w:rsidRPr="00513E82" w:rsidRDefault="00A82CD3" w:rsidP="008B185D">
            <w:r>
              <w:t>92</w:t>
            </w:r>
            <w:r w:rsidRPr="00513E82">
              <w:t xml:space="preserve"> (4</w:t>
            </w:r>
            <w:r>
              <w:t>3.4</w:t>
            </w:r>
            <w:r w:rsidRPr="00513E82">
              <w:t>%)</w:t>
            </w:r>
          </w:p>
          <w:p w14:paraId="44644B7C" w14:textId="77777777" w:rsidR="00A82CD3" w:rsidRPr="00513E82" w:rsidRDefault="00A82CD3" w:rsidP="008B185D">
            <w:r w:rsidRPr="00513E82">
              <w:t>97 (4</w:t>
            </w:r>
            <w:r>
              <w:t>5</w:t>
            </w:r>
            <w:r w:rsidRPr="00513E82">
              <w:t>.8%)</w:t>
            </w:r>
          </w:p>
        </w:tc>
      </w:tr>
      <w:tr w:rsidR="00A82CD3" w:rsidRPr="00513E82" w14:paraId="577F3068" w14:textId="77777777" w:rsidTr="005D286C">
        <w:tc>
          <w:tcPr>
            <w:tcW w:w="2972" w:type="dxa"/>
          </w:tcPr>
          <w:p w14:paraId="3AB11E24" w14:textId="3872A7B6" w:rsidR="00A82CD3" w:rsidRPr="00513E82" w:rsidRDefault="00A82CD3" w:rsidP="008B185D">
            <w:r w:rsidRPr="00513E82">
              <w:t>Diabetes mellitus -</w:t>
            </w:r>
            <w:proofErr w:type="gramStart"/>
            <w:r w:rsidRPr="00513E82">
              <w:t>n(</w:t>
            </w:r>
            <w:proofErr w:type="gramEnd"/>
            <w:r w:rsidRPr="00513E82">
              <w:t>%)</w:t>
            </w:r>
            <w:r w:rsidR="00B61F89" w:rsidRPr="005A146C">
              <w:rPr>
                <w:szCs w:val="22"/>
              </w:rPr>
              <w:t>†</w:t>
            </w:r>
          </w:p>
        </w:tc>
        <w:tc>
          <w:tcPr>
            <w:tcW w:w="1701" w:type="dxa"/>
          </w:tcPr>
          <w:p w14:paraId="37DE26B7" w14:textId="77777777" w:rsidR="00A82CD3" w:rsidRPr="00513E82" w:rsidRDefault="00A82CD3" w:rsidP="008B185D">
            <w:r w:rsidRPr="00513E82">
              <w:t>8 (11.</w:t>
            </w:r>
            <w:r>
              <w:t>7</w:t>
            </w:r>
            <w:r w:rsidRPr="00513E82">
              <w:t>%)</w:t>
            </w:r>
          </w:p>
        </w:tc>
        <w:tc>
          <w:tcPr>
            <w:tcW w:w="1985" w:type="dxa"/>
          </w:tcPr>
          <w:p w14:paraId="608019F0" w14:textId="77777777" w:rsidR="00A82CD3" w:rsidRPr="00513E82" w:rsidRDefault="00A82CD3" w:rsidP="008B185D">
            <w:r w:rsidRPr="00513E82">
              <w:t>2</w:t>
            </w:r>
            <w:r>
              <w:t>6</w:t>
            </w:r>
            <w:r w:rsidRPr="00513E82">
              <w:t xml:space="preserve"> (1</w:t>
            </w:r>
            <w:r>
              <w:t>8.0</w:t>
            </w:r>
            <w:r w:rsidRPr="00513E82">
              <w:t>%)</w:t>
            </w:r>
          </w:p>
        </w:tc>
        <w:tc>
          <w:tcPr>
            <w:tcW w:w="1984" w:type="dxa"/>
          </w:tcPr>
          <w:p w14:paraId="2D6FF5C3" w14:textId="77777777" w:rsidR="00A82CD3" w:rsidRPr="00513E82" w:rsidRDefault="00A82CD3" w:rsidP="008B185D">
            <w:r w:rsidRPr="00513E82">
              <w:t>3</w:t>
            </w:r>
            <w:r>
              <w:t>4</w:t>
            </w:r>
            <w:r w:rsidRPr="00513E82">
              <w:t xml:space="preserve"> (1</w:t>
            </w:r>
            <w:r>
              <w:t>6.0</w:t>
            </w:r>
            <w:r w:rsidRPr="00513E82">
              <w:t>%)</w:t>
            </w:r>
          </w:p>
        </w:tc>
      </w:tr>
      <w:tr w:rsidR="00A82CD3" w:rsidRPr="00513E82" w14:paraId="3923D85F" w14:textId="77777777" w:rsidTr="005D286C">
        <w:tc>
          <w:tcPr>
            <w:tcW w:w="2972" w:type="dxa"/>
          </w:tcPr>
          <w:p w14:paraId="4570FC51" w14:textId="3F960AAB" w:rsidR="00A82CD3" w:rsidRPr="00513E82" w:rsidRDefault="00A82CD3" w:rsidP="008B185D">
            <w:r w:rsidRPr="00513E82">
              <w:t>Treated hypertension -</w:t>
            </w:r>
            <w:proofErr w:type="gramStart"/>
            <w:r w:rsidRPr="00513E82">
              <w:t>n(</w:t>
            </w:r>
            <w:proofErr w:type="gramEnd"/>
            <w:r w:rsidRPr="00513E82">
              <w:t>%)</w:t>
            </w:r>
            <w:r w:rsidR="00B61F89" w:rsidRPr="005A146C">
              <w:rPr>
                <w:szCs w:val="22"/>
              </w:rPr>
              <w:t>†</w:t>
            </w:r>
          </w:p>
        </w:tc>
        <w:tc>
          <w:tcPr>
            <w:tcW w:w="1701" w:type="dxa"/>
          </w:tcPr>
          <w:p w14:paraId="1A8C96E8" w14:textId="77777777" w:rsidR="00A82CD3" w:rsidRPr="00513E82" w:rsidRDefault="00A82CD3" w:rsidP="008B185D">
            <w:r w:rsidRPr="00513E82">
              <w:t>3</w:t>
            </w:r>
            <w:r>
              <w:t>3</w:t>
            </w:r>
            <w:r w:rsidRPr="00513E82">
              <w:t xml:space="preserve"> (4</w:t>
            </w:r>
            <w:r>
              <w:t>8.5</w:t>
            </w:r>
            <w:r w:rsidRPr="00513E82">
              <w:t>%)</w:t>
            </w:r>
          </w:p>
        </w:tc>
        <w:tc>
          <w:tcPr>
            <w:tcW w:w="1985" w:type="dxa"/>
          </w:tcPr>
          <w:p w14:paraId="1E85EFD7" w14:textId="77777777" w:rsidR="00A82CD3" w:rsidRPr="00513E82" w:rsidRDefault="00A82CD3" w:rsidP="008B185D">
            <w:r w:rsidRPr="00513E82">
              <w:t>7</w:t>
            </w:r>
            <w:r>
              <w:t>6</w:t>
            </w:r>
            <w:r w:rsidRPr="00513E82">
              <w:t xml:space="preserve"> (5</w:t>
            </w:r>
            <w:r>
              <w:t>2.7</w:t>
            </w:r>
            <w:r w:rsidRPr="00513E82">
              <w:t>%)</w:t>
            </w:r>
          </w:p>
        </w:tc>
        <w:tc>
          <w:tcPr>
            <w:tcW w:w="1984" w:type="dxa"/>
          </w:tcPr>
          <w:p w14:paraId="134ECF5E" w14:textId="77777777" w:rsidR="00A82CD3" w:rsidRPr="00513E82" w:rsidRDefault="00A82CD3" w:rsidP="008B185D">
            <w:r w:rsidRPr="00513E82">
              <w:t>10</w:t>
            </w:r>
            <w:r>
              <w:t>9</w:t>
            </w:r>
            <w:r w:rsidRPr="00513E82">
              <w:t xml:space="preserve"> (51.</w:t>
            </w:r>
            <w:r>
              <w:t>4</w:t>
            </w:r>
            <w:r w:rsidRPr="00513E82">
              <w:t>%)</w:t>
            </w:r>
          </w:p>
        </w:tc>
      </w:tr>
      <w:tr w:rsidR="00A82CD3" w:rsidRPr="00513E82" w14:paraId="7E013EC6" w14:textId="77777777" w:rsidTr="005D286C">
        <w:tc>
          <w:tcPr>
            <w:tcW w:w="2972" w:type="dxa"/>
          </w:tcPr>
          <w:p w14:paraId="2F3089EE" w14:textId="1BE5CF84" w:rsidR="00A82CD3" w:rsidRPr="00513E82" w:rsidRDefault="00A82CD3" w:rsidP="008B185D">
            <w:r w:rsidRPr="00513E82">
              <w:t xml:space="preserve">Treated </w:t>
            </w:r>
            <w:r>
              <w:t>h</w:t>
            </w:r>
            <w:r w:rsidRPr="00513E82">
              <w:t>yperlipidaemia -</w:t>
            </w:r>
            <w:proofErr w:type="gramStart"/>
            <w:r w:rsidRPr="00513E82">
              <w:t>n(</w:t>
            </w:r>
            <w:proofErr w:type="gramEnd"/>
            <w:r w:rsidRPr="00513E82">
              <w:t>%)</w:t>
            </w:r>
            <w:r w:rsidR="00B61F89" w:rsidRPr="005A146C">
              <w:rPr>
                <w:szCs w:val="22"/>
              </w:rPr>
              <w:t>†</w:t>
            </w:r>
          </w:p>
        </w:tc>
        <w:tc>
          <w:tcPr>
            <w:tcW w:w="1701" w:type="dxa"/>
          </w:tcPr>
          <w:p w14:paraId="74284BFF" w14:textId="77777777" w:rsidR="00A82CD3" w:rsidRPr="00513E82" w:rsidRDefault="00A82CD3" w:rsidP="008B185D">
            <w:r w:rsidRPr="00513E82">
              <w:t>27 (</w:t>
            </w:r>
            <w:r>
              <w:t>39.7</w:t>
            </w:r>
            <w:r w:rsidRPr="00513E82">
              <w:t>%)</w:t>
            </w:r>
          </w:p>
        </w:tc>
        <w:tc>
          <w:tcPr>
            <w:tcW w:w="1985" w:type="dxa"/>
          </w:tcPr>
          <w:p w14:paraId="48F85BFD" w14:textId="77777777" w:rsidR="00A82CD3" w:rsidRPr="00513E82" w:rsidRDefault="00A82CD3" w:rsidP="008B185D">
            <w:r w:rsidRPr="00513E82">
              <w:t>6</w:t>
            </w:r>
            <w:r>
              <w:t>5</w:t>
            </w:r>
            <w:r w:rsidRPr="00513E82">
              <w:t xml:space="preserve"> (45.</w:t>
            </w:r>
            <w:r>
              <w:t>1</w:t>
            </w:r>
            <w:r w:rsidRPr="00513E82">
              <w:t>%)</w:t>
            </w:r>
          </w:p>
        </w:tc>
        <w:tc>
          <w:tcPr>
            <w:tcW w:w="1984" w:type="dxa"/>
          </w:tcPr>
          <w:p w14:paraId="7AEDD78B" w14:textId="77777777" w:rsidR="00A82CD3" w:rsidRPr="00513E82" w:rsidRDefault="00A82CD3" w:rsidP="008B185D">
            <w:r w:rsidRPr="00513E82">
              <w:t>9</w:t>
            </w:r>
            <w:r>
              <w:t>2</w:t>
            </w:r>
            <w:r w:rsidRPr="00513E82">
              <w:t xml:space="preserve"> (43.</w:t>
            </w:r>
            <w:r>
              <w:t>3</w:t>
            </w:r>
            <w:r w:rsidRPr="00513E82">
              <w:t>%)</w:t>
            </w:r>
          </w:p>
        </w:tc>
      </w:tr>
      <w:tr w:rsidR="00A82CD3" w:rsidRPr="00513E82" w14:paraId="06D5D128" w14:textId="77777777" w:rsidTr="005D286C">
        <w:tc>
          <w:tcPr>
            <w:tcW w:w="2972" w:type="dxa"/>
          </w:tcPr>
          <w:p w14:paraId="10D22612" w14:textId="591F550E" w:rsidR="00A82CD3" w:rsidRPr="00513E82" w:rsidRDefault="00A82CD3" w:rsidP="008B185D">
            <w:r w:rsidRPr="00513E82">
              <w:t xml:space="preserve">Renal impairment – </w:t>
            </w:r>
            <w:proofErr w:type="gramStart"/>
            <w:r w:rsidRPr="00513E82">
              <w:t>n(</w:t>
            </w:r>
            <w:proofErr w:type="gramEnd"/>
            <w:r w:rsidRPr="00513E82">
              <w:t>%)</w:t>
            </w:r>
            <w:r w:rsidR="00B61F89" w:rsidRPr="005A146C">
              <w:rPr>
                <w:szCs w:val="22"/>
              </w:rPr>
              <w:t>†</w:t>
            </w:r>
          </w:p>
        </w:tc>
        <w:tc>
          <w:tcPr>
            <w:tcW w:w="1701" w:type="dxa"/>
          </w:tcPr>
          <w:p w14:paraId="690B48FE" w14:textId="77777777" w:rsidR="00A82CD3" w:rsidRPr="00513E82" w:rsidRDefault="00A82CD3" w:rsidP="008B185D">
            <w:r w:rsidRPr="00513E82">
              <w:t>3 (4.4%)</w:t>
            </w:r>
          </w:p>
        </w:tc>
        <w:tc>
          <w:tcPr>
            <w:tcW w:w="1985" w:type="dxa"/>
          </w:tcPr>
          <w:p w14:paraId="70FC2AE9" w14:textId="77777777" w:rsidR="00A82CD3" w:rsidRPr="00513E82" w:rsidRDefault="00A82CD3" w:rsidP="008B185D">
            <w:r w:rsidRPr="00513E82">
              <w:t>0 (0.0%)</w:t>
            </w:r>
          </w:p>
        </w:tc>
        <w:tc>
          <w:tcPr>
            <w:tcW w:w="1984" w:type="dxa"/>
          </w:tcPr>
          <w:p w14:paraId="15072967" w14:textId="77777777" w:rsidR="00A82CD3" w:rsidRPr="00513E82" w:rsidRDefault="00A82CD3" w:rsidP="008B185D">
            <w:r w:rsidRPr="00513E82">
              <w:t>3 (1.4%)</w:t>
            </w:r>
          </w:p>
        </w:tc>
      </w:tr>
      <w:tr w:rsidR="00A82CD3" w:rsidRPr="00513E82" w14:paraId="7E347331" w14:textId="77777777" w:rsidTr="005D286C">
        <w:tc>
          <w:tcPr>
            <w:tcW w:w="2972" w:type="dxa"/>
          </w:tcPr>
          <w:p w14:paraId="53C5A467" w14:textId="798AE2D4" w:rsidR="00A82CD3" w:rsidRPr="00513E82" w:rsidRDefault="00A82CD3" w:rsidP="008B185D">
            <w:r w:rsidRPr="00513E82">
              <w:t>Family history of CAD -</w:t>
            </w:r>
            <w:proofErr w:type="gramStart"/>
            <w:r w:rsidRPr="00513E82">
              <w:t>n(</w:t>
            </w:r>
            <w:proofErr w:type="gramEnd"/>
            <w:r w:rsidRPr="00513E82">
              <w:t>%)</w:t>
            </w:r>
            <w:r w:rsidR="00B61F89" w:rsidRPr="005A146C">
              <w:rPr>
                <w:szCs w:val="22"/>
              </w:rPr>
              <w:t>†</w:t>
            </w:r>
          </w:p>
        </w:tc>
        <w:tc>
          <w:tcPr>
            <w:tcW w:w="1701" w:type="dxa"/>
          </w:tcPr>
          <w:p w14:paraId="6040D816" w14:textId="77777777" w:rsidR="00A82CD3" w:rsidRPr="00513E82" w:rsidRDefault="00A82CD3" w:rsidP="008B185D">
            <w:r w:rsidRPr="00513E82">
              <w:t>4</w:t>
            </w:r>
            <w:r>
              <w:t>7</w:t>
            </w:r>
            <w:r w:rsidRPr="00513E82">
              <w:t xml:space="preserve"> (68.7%)</w:t>
            </w:r>
          </w:p>
        </w:tc>
        <w:tc>
          <w:tcPr>
            <w:tcW w:w="1985" w:type="dxa"/>
          </w:tcPr>
          <w:p w14:paraId="32AEA793" w14:textId="77777777" w:rsidR="00A82CD3" w:rsidRPr="00513E82" w:rsidRDefault="00A82CD3" w:rsidP="008B185D">
            <w:r w:rsidRPr="00513E82">
              <w:t>7</w:t>
            </w:r>
            <w:r>
              <w:t>9</w:t>
            </w:r>
            <w:r w:rsidRPr="00513E82">
              <w:t xml:space="preserve"> (54.2%)</w:t>
            </w:r>
          </w:p>
        </w:tc>
        <w:tc>
          <w:tcPr>
            <w:tcW w:w="1984" w:type="dxa"/>
          </w:tcPr>
          <w:p w14:paraId="715F753C" w14:textId="77777777" w:rsidR="00A82CD3" w:rsidRPr="00513E82" w:rsidRDefault="00A82CD3" w:rsidP="008B185D">
            <w:r w:rsidRPr="00513E82">
              <w:t>12</w:t>
            </w:r>
            <w:r>
              <w:t xml:space="preserve">6 </w:t>
            </w:r>
            <w:r w:rsidRPr="00513E82">
              <w:t>(5</w:t>
            </w:r>
            <w:r>
              <w:t>9.4</w:t>
            </w:r>
            <w:r w:rsidRPr="00513E82">
              <w:t>%)</w:t>
            </w:r>
          </w:p>
        </w:tc>
      </w:tr>
      <w:tr w:rsidR="00A82CD3" w:rsidRPr="00513E82" w14:paraId="2FB88DEB" w14:textId="77777777" w:rsidTr="005D286C">
        <w:tc>
          <w:tcPr>
            <w:tcW w:w="2972" w:type="dxa"/>
          </w:tcPr>
          <w:p w14:paraId="3D341A82" w14:textId="5DE27258" w:rsidR="00A82CD3" w:rsidRPr="00513E82" w:rsidRDefault="00A82CD3" w:rsidP="008B185D">
            <w:r>
              <w:t>Diamond-Forrester- mean (SD)</w:t>
            </w:r>
            <w:r w:rsidR="00B61F89">
              <w:t>*</w:t>
            </w:r>
          </w:p>
        </w:tc>
        <w:tc>
          <w:tcPr>
            <w:tcW w:w="1701" w:type="dxa"/>
          </w:tcPr>
          <w:p w14:paraId="12E9C2DF" w14:textId="77777777" w:rsidR="00A82CD3" w:rsidRPr="00513E82" w:rsidRDefault="00A82CD3" w:rsidP="008B185D">
            <w:r>
              <w:t>39.4 (</w:t>
            </w:r>
            <w:r>
              <w:rPr>
                <w:rFonts w:cstheme="minorHAnsi"/>
              </w:rPr>
              <w:t>±</w:t>
            </w:r>
            <w:r>
              <w:t>33.2)</w:t>
            </w:r>
          </w:p>
        </w:tc>
        <w:tc>
          <w:tcPr>
            <w:tcW w:w="1985" w:type="dxa"/>
          </w:tcPr>
          <w:p w14:paraId="2CE5B017" w14:textId="77777777" w:rsidR="00A82CD3" w:rsidRPr="00513E82" w:rsidRDefault="00A82CD3" w:rsidP="008B185D">
            <w:r>
              <w:t>48.2 (</w:t>
            </w:r>
            <w:r>
              <w:rPr>
                <w:rFonts w:cstheme="minorHAnsi"/>
              </w:rPr>
              <w:t>±</w:t>
            </w:r>
            <w:r>
              <w:t>31.6)</w:t>
            </w:r>
          </w:p>
        </w:tc>
        <w:tc>
          <w:tcPr>
            <w:tcW w:w="1984" w:type="dxa"/>
          </w:tcPr>
          <w:p w14:paraId="02A13C59" w14:textId="77777777" w:rsidR="00A82CD3" w:rsidRPr="00513E82" w:rsidRDefault="00A82CD3" w:rsidP="008B185D">
            <w:r>
              <w:t>45.5 (</w:t>
            </w:r>
            <w:r>
              <w:rPr>
                <w:rFonts w:cstheme="minorHAnsi"/>
              </w:rPr>
              <w:t>±</w:t>
            </w:r>
            <w:r>
              <w:t>32.3)</w:t>
            </w:r>
          </w:p>
        </w:tc>
      </w:tr>
      <w:tr w:rsidR="00A82CD3" w:rsidRPr="00513E82" w14:paraId="1EF9D7D2" w14:textId="77777777" w:rsidTr="005D286C">
        <w:tc>
          <w:tcPr>
            <w:tcW w:w="2972" w:type="dxa"/>
          </w:tcPr>
          <w:p w14:paraId="56292FFC" w14:textId="0ED7DAA9" w:rsidR="00A82CD3" w:rsidRPr="00513E82" w:rsidRDefault="00A82CD3" w:rsidP="008B185D">
            <w:r>
              <w:t>Seattle Angina Questionnaire- mean (SD)</w:t>
            </w:r>
            <w:r w:rsidR="00B61F89">
              <w:t>*</w:t>
            </w:r>
          </w:p>
        </w:tc>
        <w:tc>
          <w:tcPr>
            <w:tcW w:w="1701" w:type="dxa"/>
          </w:tcPr>
          <w:p w14:paraId="0522B88F" w14:textId="77777777" w:rsidR="00A82CD3" w:rsidRPr="00513E82" w:rsidRDefault="00A82CD3" w:rsidP="008B185D">
            <w:r>
              <w:t>59.6 (</w:t>
            </w:r>
            <w:r>
              <w:rPr>
                <w:rFonts w:cstheme="minorHAnsi"/>
              </w:rPr>
              <w:t>±</w:t>
            </w:r>
            <w:r>
              <w:t>11.7)</w:t>
            </w:r>
          </w:p>
        </w:tc>
        <w:tc>
          <w:tcPr>
            <w:tcW w:w="1985" w:type="dxa"/>
          </w:tcPr>
          <w:p w14:paraId="200EE98B" w14:textId="77777777" w:rsidR="00A82CD3" w:rsidRPr="00513E82" w:rsidRDefault="00A82CD3" w:rsidP="008B185D">
            <w:r>
              <w:t>63.9 (</w:t>
            </w:r>
            <w:r>
              <w:rPr>
                <w:rFonts w:cstheme="minorHAnsi"/>
              </w:rPr>
              <w:t>±</w:t>
            </w:r>
            <w:r>
              <w:t>17.2)</w:t>
            </w:r>
          </w:p>
        </w:tc>
        <w:tc>
          <w:tcPr>
            <w:tcW w:w="1984" w:type="dxa"/>
          </w:tcPr>
          <w:p w14:paraId="772237AF" w14:textId="6BE35FD0" w:rsidR="00A82CD3" w:rsidRPr="00513E82" w:rsidRDefault="00A82CD3" w:rsidP="005D286C">
            <w:pPr>
              <w:pStyle w:val="ListParagraph"/>
              <w:numPr>
                <w:ilvl w:val="1"/>
                <w:numId w:val="8"/>
              </w:numPr>
            </w:pPr>
            <w:r>
              <w:t>(</w:t>
            </w:r>
            <w:r w:rsidRPr="00B61F89">
              <w:rPr>
                <w:rFonts w:cstheme="minorHAnsi"/>
              </w:rPr>
              <w:t>±</w:t>
            </w:r>
            <w:r>
              <w:t>17.5)</w:t>
            </w:r>
          </w:p>
        </w:tc>
      </w:tr>
    </w:tbl>
    <w:bookmarkEnd w:id="41"/>
    <w:p w14:paraId="7680CAD5" w14:textId="7FCEA400" w:rsidR="00874EC4" w:rsidRPr="00B61F89" w:rsidRDefault="00B61F89" w:rsidP="00B61F89">
      <w:pPr>
        <w:rPr>
          <w:rFonts w:asciiTheme="majorHAnsi" w:eastAsiaTheme="majorEastAsia" w:hAnsiTheme="majorHAnsi" w:cstheme="majorBidi"/>
          <w:b/>
          <w:sz w:val="26"/>
          <w:szCs w:val="26"/>
        </w:rPr>
      </w:pPr>
      <w:r>
        <w:t>*</w:t>
      </w:r>
      <w:r w:rsidRPr="005D286C">
        <w:rPr>
          <w:sz w:val="16"/>
          <w:szCs w:val="16"/>
        </w:rPr>
        <w:t xml:space="preserve">Mean values and standard deviation per each group. </w:t>
      </w:r>
      <w:bookmarkStart w:id="42" w:name="_Hlk162955234"/>
      <w:r w:rsidRPr="005D286C">
        <w:rPr>
          <w:sz w:val="16"/>
          <w:szCs w:val="16"/>
        </w:rPr>
        <w:t>†</w:t>
      </w:r>
      <w:bookmarkEnd w:id="42"/>
      <w:r w:rsidRPr="005D286C">
        <w:rPr>
          <w:sz w:val="16"/>
          <w:szCs w:val="16"/>
        </w:rPr>
        <w:t xml:space="preserve">Number of patients and percentages per each group. </w:t>
      </w:r>
      <w:r w:rsidR="00227AD2" w:rsidRPr="005D286C">
        <w:rPr>
          <w:sz w:val="16"/>
          <w:szCs w:val="16"/>
        </w:rPr>
        <w:t>SD= standard deviation; BMI=body mass index; CAD=coronary artery disease</w:t>
      </w:r>
      <w:r>
        <w:t xml:space="preserve"> </w:t>
      </w:r>
    </w:p>
    <w:p w14:paraId="64A11E36" w14:textId="27D6A386" w:rsidR="00507544" w:rsidRPr="00E8630E" w:rsidRDefault="00507544" w:rsidP="00507544">
      <w:pPr>
        <w:pStyle w:val="Heading2"/>
        <w:rPr>
          <w:b w:val="0"/>
        </w:rPr>
      </w:pPr>
      <w:bookmarkStart w:id="43" w:name="_Hlk150974306"/>
      <w:r w:rsidRPr="00E8630E">
        <w:t>Table 2. Per patient summary of anatomical coronary luminal stenosis severity and lowest distal FFR</w:t>
      </w:r>
      <w:r w:rsidRPr="00E8630E">
        <w:rPr>
          <w:vertAlign w:val="subscript"/>
        </w:rPr>
        <w:t>CT</w:t>
      </w:r>
      <w:r w:rsidRPr="00E8630E">
        <w:t xml:space="preserve"> by</w:t>
      </w:r>
      <w:r>
        <w:t xml:space="preserve"> </w:t>
      </w:r>
      <w:r w:rsidR="000B21AB">
        <w:t>sex</w:t>
      </w:r>
      <w:r w:rsidR="0049171A">
        <w:t xml:space="preserve"> category</w:t>
      </w:r>
      <w:r w:rsidRPr="00E8630E">
        <w:t xml:space="preserve">. </w:t>
      </w:r>
    </w:p>
    <w:tbl>
      <w:tblPr>
        <w:tblStyle w:val="TableGrid1"/>
        <w:tblW w:w="0" w:type="auto"/>
        <w:tblLook w:val="04A0" w:firstRow="1" w:lastRow="0" w:firstColumn="1" w:lastColumn="0" w:noHBand="0" w:noVBand="1"/>
      </w:tblPr>
      <w:tblGrid>
        <w:gridCol w:w="2608"/>
        <w:gridCol w:w="1782"/>
        <w:gridCol w:w="1701"/>
        <w:gridCol w:w="1701"/>
        <w:gridCol w:w="1224"/>
      </w:tblGrid>
      <w:tr w:rsidR="00507544" w:rsidRPr="00B71B5D" w14:paraId="78CA9707" w14:textId="77777777" w:rsidTr="00512E61">
        <w:tc>
          <w:tcPr>
            <w:tcW w:w="2608" w:type="dxa"/>
            <w:shd w:val="clear" w:color="auto" w:fill="D0CECE" w:themeFill="background2" w:themeFillShade="E6"/>
          </w:tcPr>
          <w:p w14:paraId="1410F0DC" w14:textId="77777777" w:rsidR="00507544" w:rsidRPr="00B71B5D" w:rsidRDefault="00507544" w:rsidP="008B185D">
            <w:pPr>
              <w:spacing w:after="160" w:line="259" w:lineRule="auto"/>
              <w:rPr>
                <w:b/>
                <w:bCs/>
              </w:rPr>
            </w:pPr>
            <w:r w:rsidRPr="00B71B5D">
              <w:rPr>
                <w:b/>
                <w:bCs/>
              </w:rPr>
              <w:t>Per-patient Characteristics</w:t>
            </w:r>
          </w:p>
        </w:tc>
        <w:tc>
          <w:tcPr>
            <w:tcW w:w="1782" w:type="dxa"/>
            <w:shd w:val="clear" w:color="auto" w:fill="D0CECE" w:themeFill="background2" w:themeFillShade="E6"/>
          </w:tcPr>
          <w:p w14:paraId="2DC9A4B0" w14:textId="3576903B" w:rsidR="000B21AB" w:rsidRDefault="0061554B" w:rsidP="008B185D">
            <w:pPr>
              <w:rPr>
                <w:b/>
                <w:bCs/>
              </w:rPr>
            </w:pPr>
            <w:r>
              <w:rPr>
                <w:b/>
                <w:bCs/>
              </w:rPr>
              <w:t>Female Group</w:t>
            </w:r>
          </w:p>
          <w:p w14:paraId="68F4E955" w14:textId="6EC8F0C5" w:rsidR="00507544" w:rsidRPr="00B71B5D" w:rsidRDefault="00507544" w:rsidP="008B185D">
            <w:pPr>
              <w:rPr>
                <w:b/>
                <w:bCs/>
              </w:rPr>
            </w:pPr>
            <w:r>
              <w:rPr>
                <w:b/>
                <w:bCs/>
              </w:rPr>
              <w:t>(n=68)</w:t>
            </w:r>
          </w:p>
        </w:tc>
        <w:tc>
          <w:tcPr>
            <w:tcW w:w="1701" w:type="dxa"/>
            <w:shd w:val="clear" w:color="auto" w:fill="D0CECE" w:themeFill="background2" w:themeFillShade="E6"/>
          </w:tcPr>
          <w:p w14:paraId="16A851AD" w14:textId="20880792" w:rsidR="00507544" w:rsidRDefault="0061554B" w:rsidP="008B185D">
            <w:pPr>
              <w:rPr>
                <w:b/>
                <w:bCs/>
              </w:rPr>
            </w:pPr>
            <w:r>
              <w:rPr>
                <w:b/>
                <w:bCs/>
              </w:rPr>
              <w:t>Male Group</w:t>
            </w:r>
          </w:p>
          <w:p w14:paraId="52520D9F" w14:textId="77777777" w:rsidR="00507544" w:rsidRPr="00B71B5D" w:rsidRDefault="00507544" w:rsidP="008B185D">
            <w:pPr>
              <w:rPr>
                <w:b/>
                <w:bCs/>
              </w:rPr>
            </w:pPr>
            <w:r>
              <w:rPr>
                <w:b/>
                <w:bCs/>
              </w:rPr>
              <w:t>(n=144)</w:t>
            </w:r>
          </w:p>
        </w:tc>
        <w:tc>
          <w:tcPr>
            <w:tcW w:w="1701" w:type="dxa"/>
            <w:shd w:val="clear" w:color="auto" w:fill="D0CECE" w:themeFill="background2" w:themeFillShade="E6"/>
          </w:tcPr>
          <w:p w14:paraId="437B3167" w14:textId="77777777" w:rsidR="00507544" w:rsidRDefault="00507544" w:rsidP="008B185D">
            <w:pPr>
              <w:rPr>
                <w:b/>
                <w:bCs/>
              </w:rPr>
            </w:pPr>
            <w:r>
              <w:rPr>
                <w:b/>
                <w:bCs/>
              </w:rPr>
              <w:t>Total</w:t>
            </w:r>
          </w:p>
          <w:p w14:paraId="30E17A4F" w14:textId="23DF2AD7" w:rsidR="00507544" w:rsidRDefault="00507544" w:rsidP="008B185D">
            <w:pPr>
              <w:rPr>
                <w:b/>
                <w:bCs/>
              </w:rPr>
            </w:pPr>
            <w:r w:rsidRPr="00D204FF">
              <w:rPr>
                <w:b/>
                <w:bCs/>
              </w:rPr>
              <w:t>(n=2</w:t>
            </w:r>
            <w:r>
              <w:rPr>
                <w:b/>
                <w:bCs/>
              </w:rPr>
              <w:t>12</w:t>
            </w:r>
            <w:r w:rsidRPr="00D204FF">
              <w:rPr>
                <w:b/>
                <w:bCs/>
              </w:rPr>
              <w:t>)</w:t>
            </w:r>
          </w:p>
        </w:tc>
        <w:tc>
          <w:tcPr>
            <w:tcW w:w="1224" w:type="dxa"/>
            <w:shd w:val="clear" w:color="auto" w:fill="D0CECE" w:themeFill="background2" w:themeFillShade="E6"/>
          </w:tcPr>
          <w:p w14:paraId="551DF19A" w14:textId="1D97213E" w:rsidR="00507544" w:rsidRDefault="00AD3150" w:rsidP="008B185D">
            <w:pPr>
              <w:rPr>
                <w:b/>
                <w:bCs/>
              </w:rPr>
            </w:pPr>
            <w:r w:rsidRPr="005A146C">
              <w:rPr>
                <w:szCs w:val="22"/>
              </w:rPr>
              <w:t>†</w:t>
            </w:r>
            <w:r w:rsidR="00507544">
              <w:rPr>
                <w:b/>
                <w:bCs/>
              </w:rPr>
              <w:t>p value</w:t>
            </w:r>
          </w:p>
        </w:tc>
      </w:tr>
      <w:tr w:rsidR="00507544" w:rsidRPr="00B71B5D" w14:paraId="448DE5E8" w14:textId="77777777" w:rsidTr="008B185D">
        <w:tc>
          <w:tcPr>
            <w:tcW w:w="2608" w:type="dxa"/>
          </w:tcPr>
          <w:p w14:paraId="0F10F1F0" w14:textId="500FB1A5" w:rsidR="00507544" w:rsidRPr="00B71B5D" w:rsidRDefault="00507544" w:rsidP="008B185D">
            <w:pPr>
              <w:spacing w:after="160" w:line="259" w:lineRule="auto"/>
            </w:pPr>
            <w:r w:rsidRPr="00B71B5D">
              <w:t>CAD Severity (any vessel DS</w:t>
            </w:r>
            <w:r w:rsidR="00153EF6">
              <w:rPr>
                <w:rFonts w:ascii="Times New Roman" w:hAnsi="Times New Roman" w:cs="Times New Roman"/>
              </w:rPr>
              <w:t>≥</w:t>
            </w:r>
            <w:r w:rsidRPr="00B71B5D">
              <w:t>50%)</w:t>
            </w:r>
            <w:r>
              <w:t xml:space="preserve"> – n (</w:t>
            </w:r>
            <w:proofErr w:type="gramStart"/>
            <w:r>
              <w:t>%)</w:t>
            </w:r>
            <w:r w:rsidR="00B61F89">
              <w:t>*</w:t>
            </w:r>
            <w:proofErr w:type="gramEnd"/>
          </w:p>
          <w:p w14:paraId="181E4A8C" w14:textId="77777777" w:rsidR="00507544" w:rsidRPr="00B71B5D" w:rsidRDefault="00507544" w:rsidP="008B185D">
            <w:pPr>
              <w:numPr>
                <w:ilvl w:val="0"/>
                <w:numId w:val="1"/>
              </w:numPr>
              <w:spacing w:after="160" w:line="259" w:lineRule="auto"/>
              <w:contextualSpacing/>
            </w:pPr>
            <w:r w:rsidRPr="00B71B5D">
              <w:t>3 vessels</w:t>
            </w:r>
          </w:p>
          <w:p w14:paraId="5D1EA5D7" w14:textId="77777777" w:rsidR="00507544" w:rsidRPr="00B71B5D" w:rsidRDefault="00507544" w:rsidP="008B185D">
            <w:pPr>
              <w:numPr>
                <w:ilvl w:val="0"/>
                <w:numId w:val="1"/>
              </w:numPr>
              <w:spacing w:after="160" w:line="259" w:lineRule="auto"/>
              <w:contextualSpacing/>
            </w:pPr>
            <w:r w:rsidRPr="00B71B5D">
              <w:t>2 vessels</w:t>
            </w:r>
          </w:p>
          <w:p w14:paraId="7BCCFFCB" w14:textId="77777777" w:rsidR="00507544" w:rsidRPr="00B71B5D" w:rsidRDefault="00507544" w:rsidP="008B185D">
            <w:pPr>
              <w:numPr>
                <w:ilvl w:val="0"/>
                <w:numId w:val="1"/>
              </w:numPr>
              <w:spacing w:after="160" w:line="259" w:lineRule="auto"/>
              <w:contextualSpacing/>
            </w:pPr>
            <w:r w:rsidRPr="00B71B5D">
              <w:t>1 vessel</w:t>
            </w:r>
          </w:p>
          <w:p w14:paraId="027E1506" w14:textId="77777777" w:rsidR="00507544" w:rsidRPr="00B71B5D" w:rsidRDefault="00507544" w:rsidP="008B185D">
            <w:pPr>
              <w:numPr>
                <w:ilvl w:val="0"/>
                <w:numId w:val="1"/>
              </w:numPr>
              <w:spacing w:after="160" w:line="259" w:lineRule="auto"/>
              <w:contextualSpacing/>
            </w:pPr>
            <w:r w:rsidRPr="00B71B5D">
              <w:t>No DS&gt;50%</w:t>
            </w:r>
          </w:p>
        </w:tc>
        <w:tc>
          <w:tcPr>
            <w:tcW w:w="1782" w:type="dxa"/>
          </w:tcPr>
          <w:p w14:paraId="39F92779" w14:textId="77777777" w:rsidR="00507544" w:rsidRDefault="00507544" w:rsidP="008B185D"/>
          <w:p w14:paraId="266C31D1" w14:textId="77777777" w:rsidR="00507544" w:rsidRDefault="00507544" w:rsidP="008B185D"/>
          <w:p w14:paraId="1FBFD5C7" w14:textId="77777777" w:rsidR="00507544" w:rsidRDefault="00507544" w:rsidP="008B185D"/>
          <w:p w14:paraId="1D78E546" w14:textId="77777777" w:rsidR="00507544" w:rsidRDefault="00507544" w:rsidP="008B185D">
            <w:r>
              <w:t>5 (7.3%)</w:t>
            </w:r>
          </w:p>
          <w:p w14:paraId="420067D3" w14:textId="77777777" w:rsidR="00507544" w:rsidRDefault="00507544" w:rsidP="008B185D">
            <w:r>
              <w:t>13 (19.1%)</w:t>
            </w:r>
          </w:p>
          <w:p w14:paraId="249BE8BD" w14:textId="77777777" w:rsidR="00507544" w:rsidRDefault="00507544" w:rsidP="008B185D">
            <w:r>
              <w:t>22 (32.3%)</w:t>
            </w:r>
          </w:p>
          <w:p w14:paraId="0C3C6165" w14:textId="77777777" w:rsidR="00507544" w:rsidRPr="00B71B5D" w:rsidRDefault="00507544" w:rsidP="008B185D">
            <w:r>
              <w:t>28 (41.1%)</w:t>
            </w:r>
          </w:p>
        </w:tc>
        <w:tc>
          <w:tcPr>
            <w:tcW w:w="1701" w:type="dxa"/>
          </w:tcPr>
          <w:p w14:paraId="03712527" w14:textId="77777777" w:rsidR="00507544" w:rsidRDefault="00507544" w:rsidP="008B185D"/>
          <w:p w14:paraId="26AB0B42" w14:textId="77777777" w:rsidR="00507544" w:rsidRDefault="00507544" w:rsidP="008B185D"/>
          <w:p w14:paraId="0ADB9E66" w14:textId="77777777" w:rsidR="00507544" w:rsidRDefault="00507544" w:rsidP="008B185D"/>
          <w:p w14:paraId="2658641B" w14:textId="77777777" w:rsidR="00507544" w:rsidRDefault="00507544" w:rsidP="008B185D">
            <w:r>
              <w:t>23 (15.9%)</w:t>
            </w:r>
          </w:p>
          <w:p w14:paraId="28052A5D" w14:textId="77777777" w:rsidR="00507544" w:rsidRDefault="00507544" w:rsidP="008B185D">
            <w:r>
              <w:t>32 (22.2%)</w:t>
            </w:r>
          </w:p>
          <w:p w14:paraId="6937015B" w14:textId="77777777" w:rsidR="00507544" w:rsidRDefault="00507544" w:rsidP="008B185D">
            <w:r>
              <w:t>52 (36.1%)</w:t>
            </w:r>
          </w:p>
          <w:p w14:paraId="7E3BFC83" w14:textId="77777777" w:rsidR="00507544" w:rsidRPr="00B71B5D" w:rsidRDefault="00507544" w:rsidP="008B185D">
            <w:r>
              <w:t>37 (25.6%)</w:t>
            </w:r>
          </w:p>
        </w:tc>
        <w:tc>
          <w:tcPr>
            <w:tcW w:w="1701" w:type="dxa"/>
          </w:tcPr>
          <w:p w14:paraId="5E53227A" w14:textId="77777777" w:rsidR="00507544" w:rsidRDefault="00507544" w:rsidP="008B185D"/>
          <w:p w14:paraId="365E89F2" w14:textId="77777777" w:rsidR="00507544" w:rsidRDefault="00507544" w:rsidP="008B185D"/>
          <w:p w14:paraId="63DEEAC5" w14:textId="77777777" w:rsidR="00507544" w:rsidRDefault="00507544" w:rsidP="008B185D"/>
          <w:p w14:paraId="79E169F2" w14:textId="77777777" w:rsidR="00507544" w:rsidRDefault="00507544" w:rsidP="008B185D">
            <w:r>
              <w:t>28 (13.2%)</w:t>
            </w:r>
          </w:p>
          <w:p w14:paraId="57AA55B5" w14:textId="77777777" w:rsidR="00507544" w:rsidRDefault="00507544" w:rsidP="008B185D">
            <w:r>
              <w:t>45 (21.2%)</w:t>
            </w:r>
          </w:p>
          <w:p w14:paraId="3CA6F711" w14:textId="77777777" w:rsidR="00507544" w:rsidRDefault="00507544" w:rsidP="008B185D">
            <w:r>
              <w:t>74 (34.9%)</w:t>
            </w:r>
          </w:p>
          <w:p w14:paraId="6C6119BF" w14:textId="77777777" w:rsidR="00507544" w:rsidRDefault="00507544" w:rsidP="008B185D">
            <w:r>
              <w:t>65 (30.7%)</w:t>
            </w:r>
          </w:p>
          <w:p w14:paraId="642594AB" w14:textId="77777777" w:rsidR="00507544" w:rsidRDefault="00507544" w:rsidP="008B185D"/>
        </w:tc>
        <w:tc>
          <w:tcPr>
            <w:tcW w:w="1224" w:type="dxa"/>
          </w:tcPr>
          <w:p w14:paraId="10C54DB3" w14:textId="704C0599" w:rsidR="00507544" w:rsidRDefault="00507544" w:rsidP="008B185D">
            <w:proofErr w:type="gramStart"/>
            <w:r>
              <w:t>Overall</w:t>
            </w:r>
            <w:proofErr w:type="gramEnd"/>
            <w:r>
              <w:t xml:space="preserve"> 0.08</w:t>
            </w:r>
          </w:p>
          <w:p w14:paraId="7C427CE1" w14:textId="77777777" w:rsidR="00507544" w:rsidRDefault="00507544" w:rsidP="008B185D"/>
          <w:p w14:paraId="1DBDAE10" w14:textId="2F7FA815" w:rsidR="00507544" w:rsidRDefault="00507544" w:rsidP="008B185D">
            <w:r>
              <w:t>0.08</w:t>
            </w:r>
          </w:p>
          <w:p w14:paraId="10CB6C10" w14:textId="77777777" w:rsidR="00507544" w:rsidRDefault="00507544" w:rsidP="008B185D"/>
          <w:p w14:paraId="66FD69E4" w14:textId="77777777" w:rsidR="00507544" w:rsidRDefault="00507544" w:rsidP="008B185D"/>
          <w:p w14:paraId="22D445FE" w14:textId="4F5FFDE0" w:rsidR="00507544" w:rsidRPr="00DE7C40" w:rsidRDefault="00507544" w:rsidP="008B185D">
            <w:pPr>
              <w:rPr>
                <w:b/>
                <w:bCs/>
              </w:rPr>
            </w:pPr>
            <w:r w:rsidRPr="00DE7C40">
              <w:rPr>
                <w:b/>
                <w:bCs/>
              </w:rPr>
              <w:t>0.02</w:t>
            </w:r>
          </w:p>
        </w:tc>
      </w:tr>
      <w:tr w:rsidR="00507544" w:rsidRPr="00B71B5D" w14:paraId="24CE7568" w14:textId="77777777" w:rsidTr="008B185D">
        <w:tc>
          <w:tcPr>
            <w:tcW w:w="2608" w:type="dxa"/>
          </w:tcPr>
          <w:p w14:paraId="12B9DDCF" w14:textId="78EBDD04" w:rsidR="00507544" w:rsidRPr="00B71B5D" w:rsidRDefault="0049171A" w:rsidP="008B185D">
            <w:pPr>
              <w:spacing w:after="160" w:line="259" w:lineRule="auto"/>
            </w:pPr>
            <w:r>
              <w:t xml:space="preserve">Significant </w:t>
            </w:r>
            <w:r w:rsidR="00507544" w:rsidRPr="00B71B5D">
              <w:t>CAD (DS&gt;70% and/or LMS DS&gt;50%)</w:t>
            </w:r>
            <w:r w:rsidR="00B61F89">
              <w:t xml:space="preserve"> -</w:t>
            </w:r>
            <w:proofErr w:type="gramStart"/>
            <w:r w:rsidR="00B61F89">
              <w:t>n(</w:t>
            </w:r>
            <w:proofErr w:type="gramEnd"/>
            <w:r w:rsidR="00B61F89">
              <w:t>%)*</w:t>
            </w:r>
          </w:p>
          <w:p w14:paraId="7F7F1095" w14:textId="77777777" w:rsidR="00507544" w:rsidRPr="00B71B5D" w:rsidRDefault="00507544" w:rsidP="008B185D">
            <w:pPr>
              <w:numPr>
                <w:ilvl w:val="0"/>
                <w:numId w:val="2"/>
              </w:numPr>
              <w:spacing w:after="160" w:line="259" w:lineRule="auto"/>
              <w:contextualSpacing/>
            </w:pPr>
            <w:r w:rsidRPr="00B71B5D">
              <w:t>3 vessels</w:t>
            </w:r>
          </w:p>
          <w:p w14:paraId="48AC21C9" w14:textId="77777777" w:rsidR="00507544" w:rsidRPr="00B71B5D" w:rsidRDefault="00507544" w:rsidP="008B185D">
            <w:pPr>
              <w:numPr>
                <w:ilvl w:val="0"/>
                <w:numId w:val="2"/>
              </w:numPr>
              <w:spacing w:after="160" w:line="259" w:lineRule="auto"/>
              <w:contextualSpacing/>
            </w:pPr>
            <w:r w:rsidRPr="00B71B5D">
              <w:t>2 vessels</w:t>
            </w:r>
          </w:p>
          <w:p w14:paraId="0E98E707" w14:textId="77777777" w:rsidR="00507544" w:rsidRPr="00B71B5D" w:rsidRDefault="00507544" w:rsidP="008B185D">
            <w:pPr>
              <w:numPr>
                <w:ilvl w:val="0"/>
                <w:numId w:val="2"/>
              </w:numPr>
              <w:spacing w:after="160" w:line="259" w:lineRule="auto"/>
              <w:contextualSpacing/>
            </w:pPr>
            <w:r w:rsidRPr="00B71B5D">
              <w:t>1 vessel</w:t>
            </w:r>
          </w:p>
          <w:p w14:paraId="1AE3A434" w14:textId="3F1615BD" w:rsidR="00507544" w:rsidRPr="00B71B5D" w:rsidRDefault="00507544" w:rsidP="008B185D">
            <w:pPr>
              <w:numPr>
                <w:ilvl w:val="0"/>
                <w:numId w:val="2"/>
              </w:numPr>
              <w:spacing w:after="160" w:line="259" w:lineRule="auto"/>
              <w:contextualSpacing/>
            </w:pPr>
            <w:r w:rsidRPr="00B71B5D">
              <w:t xml:space="preserve">No </w:t>
            </w:r>
            <w:r w:rsidR="00FB3CD5">
              <w:t>significant</w:t>
            </w:r>
            <w:r w:rsidRPr="00B71B5D">
              <w:t xml:space="preserve"> CAD</w:t>
            </w:r>
          </w:p>
        </w:tc>
        <w:tc>
          <w:tcPr>
            <w:tcW w:w="1782" w:type="dxa"/>
          </w:tcPr>
          <w:p w14:paraId="2A1F1C42" w14:textId="77777777" w:rsidR="00507544" w:rsidRDefault="00507544" w:rsidP="008B185D"/>
          <w:p w14:paraId="068BE0C1" w14:textId="77777777" w:rsidR="00507544" w:rsidRDefault="00507544" w:rsidP="008B185D"/>
          <w:p w14:paraId="3F39F83F" w14:textId="77777777" w:rsidR="00507544" w:rsidRDefault="00507544" w:rsidP="008B185D"/>
          <w:p w14:paraId="2DF56234" w14:textId="77777777" w:rsidR="00507544" w:rsidRDefault="00507544" w:rsidP="008B185D">
            <w:r>
              <w:t>2 (2.9%)</w:t>
            </w:r>
          </w:p>
          <w:p w14:paraId="39C52C26" w14:textId="77777777" w:rsidR="00507544" w:rsidRDefault="00507544" w:rsidP="008B185D">
            <w:r>
              <w:t>7 (10.2%)</w:t>
            </w:r>
          </w:p>
          <w:p w14:paraId="5C3B7DAD" w14:textId="77777777" w:rsidR="00507544" w:rsidRDefault="00507544" w:rsidP="008B185D">
            <w:r>
              <w:t>17 (25.0%)</w:t>
            </w:r>
          </w:p>
          <w:p w14:paraId="715147D0" w14:textId="77777777" w:rsidR="00507544" w:rsidRDefault="00507544" w:rsidP="008B185D"/>
          <w:p w14:paraId="563CDAF7" w14:textId="77777777" w:rsidR="00507544" w:rsidRPr="00B71B5D" w:rsidRDefault="00507544" w:rsidP="008B185D">
            <w:r>
              <w:t>42 (61.7%)</w:t>
            </w:r>
          </w:p>
        </w:tc>
        <w:tc>
          <w:tcPr>
            <w:tcW w:w="1701" w:type="dxa"/>
          </w:tcPr>
          <w:p w14:paraId="77A91EDA" w14:textId="77777777" w:rsidR="00507544" w:rsidRDefault="00507544" w:rsidP="008B185D"/>
          <w:p w14:paraId="2E118B54" w14:textId="77777777" w:rsidR="00507544" w:rsidRDefault="00507544" w:rsidP="008B185D"/>
          <w:p w14:paraId="721AF259" w14:textId="77777777" w:rsidR="00507544" w:rsidRDefault="00507544" w:rsidP="008B185D"/>
          <w:p w14:paraId="0ED04290" w14:textId="77777777" w:rsidR="00507544" w:rsidRDefault="00507544" w:rsidP="008B185D">
            <w:r>
              <w:t>14 (9.7%)</w:t>
            </w:r>
          </w:p>
          <w:p w14:paraId="66963619" w14:textId="77777777" w:rsidR="00507544" w:rsidRDefault="00507544" w:rsidP="008B185D">
            <w:r>
              <w:t>23 (15.9%)</w:t>
            </w:r>
          </w:p>
          <w:p w14:paraId="2BA6483B" w14:textId="77777777" w:rsidR="00507544" w:rsidRDefault="00507544" w:rsidP="008B185D">
            <w:r>
              <w:t>37 (25.6%)</w:t>
            </w:r>
          </w:p>
          <w:p w14:paraId="252DCF89" w14:textId="77777777" w:rsidR="00507544" w:rsidRDefault="00507544" w:rsidP="008B185D"/>
          <w:p w14:paraId="697F74E9" w14:textId="77777777" w:rsidR="00507544" w:rsidRPr="00B71B5D" w:rsidRDefault="00507544" w:rsidP="008B185D">
            <w:r>
              <w:t>70 (48.6%)</w:t>
            </w:r>
          </w:p>
        </w:tc>
        <w:tc>
          <w:tcPr>
            <w:tcW w:w="1701" w:type="dxa"/>
          </w:tcPr>
          <w:p w14:paraId="59B50D0C" w14:textId="77777777" w:rsidR="00507544" w:rsidRDefault="00507544" w:rsidP="008B185D"/>
          <w:p w14:paraId="11C26F9C" w14:textId="77777777" w:rsidR="00507544" w:rsidRDefault="00507544" w:rsidP="008B185D"/>
          <w:p w14:paraId="6B407CE0" w14:textId="77777777" w:rsidR="00507544" w:rsidRDefault="00507544" w:rsidP="008B185D"/>
          <w:p w14:paraId="240388F9" w14:textId="77777777" w:rsidR="00507544" w:rsidRDefault="00507544" w:rsidP="008B185D">
            <w:r>
              <w:t>16 (7.5%)</w:t>
            </w:r>
          </w:p>
          <w:p w14:paraId="36AA8C01" w14:textId="77777777" w:rsidR="00507544" w:rsidRDefault="00507544" w:rsidP="008B185D">
            <w:r>
              <w:t>30 (14.2%)</w:t>
            </w:r>
          </w:p>
          <w:p w14:paraId="47C9CA25" w14:textId="77777777" w:rsidR="00507544" w:rsidRDefault="00507544" w:rsidP="008B185D">
            <w:r>
              <w:t>54 (25.5%)</w:t>
            </w:r>
          </w:p>
          <w:p w14:paraId="235CC7BB" w14:textId="77777777" w:rsidR="00507544" w:rsidRDefault="00507544" w:rsidP="008B185D"/>
          <w:p w14:paraId="3967260E" w14:textId="77777777" w:rsidR="00507544" w:rsidRDefault="00507544" w:rsidP="008B185D">
            <w:r>
              <w:t>112 (52.8%)</w:t>
            </w:r>
          </w:p>
        </w:tc>
        <w:tc>
          <w:tcPr>
            <w:tcW w:w="1224" w:type="dxa"/>
          </w:tcPr>
          <w:p w14:paraId="452BA7C0" w14:textId="77777777" w:rsidR="00507544" w:rsidRDefault="00507544" w:rsidP="008B185D">
            <w:r>
              <w:t xml:space="preserve">Overall </w:t>
            </w:r>
          </w:p>
          <w:p w14:paraId="36CF4139" w14:textId="55111016" w:rsidR="00507544" w:rsidRDefault="00507544" w:rsidP="008B185D">
            <w:r>
              <w:t>0.14</w:t>
            </w:r>
          </w:p>
          <w:p w14:paraId="480604B1" w14:textId="77777777" w:rsidR="00507544" w:rsidRDefault="00507544" w:rsidP="008B185D"/>
          <w:p w14:paraId="29EEE41A" w14:textId="0AA306FE" w:rsidR="00507544" w:rsidRDefault="00507544" w:rsidP="008B185D">
            <w:r>
              <w:t>0.08</w:t>
            </w:r>
          </w:p>
          <w:p w14:paraId="4CB17F34" w14:textId="77777777" w:rsidR="00507544" w:rsidRDefault="00507544" w:rsidP="008B185D"/>
          <w:p w14:paraId="5069CBDA" w14:textId="77777777" w:rsidR="00507544" w:rsidRDefault="00507544" w:rsidP="008B185D"/>
          <w:p w14:paraId="05BE3B7F" w14:textId="77777777" w:rsidR="00507544" w:rsidRDefault="00507544" w:rsidP="008B185D"/>
          <w:p w14:paraId="6DFD2DAF" w14:textId="2B500070" w:rsidR="00507544" w:rsidRDefault="00507544" w:rsidP="008B185D">
            <w:r>
              <w:t>0.07</w:t>
            </w:r>
          </w:p>
        </w:tc>
      </w:tr>
      <w:tr w:rsidR="00507544" w:rsidRPr="00B71B5D" w14:paraId="4B626C1A" w14:textId="77777777" w:rsidTr="008B185D">
        <w:tc>
          <w:tcPr>
            <w:tcW w:w="2608" w:type="dxa"/>
          </w:tcPr>
          <w:p w14:paraId="1F7AE0BD" w14:textId="4552669B" w:rsidR="00507544" w:rsidRPr="00B71B5D" w:rsidRDefault="00507544" w:rsidP="008B185D">
            <w:r w:rsidRPr="00B71B5D">
              <w:t>LMS DS&gt;50%</w:t>
            </w:r>
            <w:r w:rsidR="00B61F89">
              <w:t xml:space="preserve">- </w:t>
            </w:r>
            <w:proofErr w:type="gramStart"/>
            <w:r w:rsidR="00B61F89">
              <w:t>n(</w:t>
            </w:r>
            <w:proofErr w:type="gramEnd"/>
            <w:r w:rsidR="00B61F89">
              <w:t>%)*</w:t>
            </w:r>
          </w:p>
          <w:p w14:paraId="480C70DA" w14:textId="485FC8D3" w:rsidR="00507544" w:rsidRPr="00B71B5D" w:rsidRDefault="00507544" w:rsidP="008B185D">
            <w:r w:rsidRPr="00B71B5D">
              <w:t>LAD DS&gt;50%</w:t>
            </w:r>
            <w:r w:rsidR="00B61F89">
              <w:t xml:space="preserve"> - </w:t>
            </w:r>
            <w:proofErr w:type="gramStart"/>
            <w:r w:rsidR="00B61F89">
              <w:t>n(</w:t>
            </w:r>
            <w:proofErr w:type="gramEnd"/>
            <w:r w:rsidR="00B61F89">
              <w:t>%)*</w:t>
            </w:r>
          </w:p>
          <w:p w14:paraId="20522BE5" w14:textId="4508B2FE" w:rsidR="00507544" w:rsidRPr="00B71B5D" w:rsidRDefault="00507544" w:rsidP="008B185D">
            <w:r w:rsidRPr="00B71B5D">
              <w:t>CX DS &gt;50%</w:t>
            </w:r>
            <w:r w:rsidR="00B61F89">
              <w:t xml:space="preserve"> - </w:t>
            </w:r>
            <w:proofErr w:type="gramStart"/>
            <w:r w:rsidR="00B61F89">
              <w:t>n(</w:t>
            </w:r>
            <w:proofErr w:type="gramEnd"/>
            <w:r w:rsidR="00B61F89">
              <w:t>%)*</w:t>
            </w:r>
          </w:p>
          <w:p w14:paraId="0B6ABBB9" w14:textId="09B66988" w:rsidR="00507544" w:rsidRDefault="00507544" w:rsidP="008B185D">
            <w:r w:rsidRPr="00B71B5D">
              <w:t>RCA DS&gt;50%</w:t>
            </w:r>
            <w:r w:rsidR="00B61F89">
              <w:t xml:space="preserve"> -</w:t>
            </w:r>
            <w:proofErr w:type="gramStart"/>
            <w:r w:rsidR="00B61F89">
              <w:t>n(</w:t>
            </w:r>
            <w:proofErr w:type="gramEnd"/>
            <w:r w:rsidR="00B61F89">
              <w:t>%)*</w:t>
            </w:r>
          </w:p>
          <w:p w14:paraId="18B05F48" w14:textId="7615D5D3" w:rsidR="00507544" w:rsidRDefault="00507544" w:rsidP="008B185D">
            <w:r>
              <w:t>Any DS&gt;50%</w:t>
            </w:r>
            <w:r w:rsidR="00B61F89">
              <w:t xml:space="preserve"> - </w:t>
            </w:r>
            <w:proofErr w:type="gramStart"/>
            <w:r w:rsidR="00B61F89">
              <w:t>n(</w:t>
            </w:r>
            <w:proofErr w:type="gramEnd"/>
            <w:r w:rsidR="00B61F89">
              <w:t>%)*</w:t>
            </w:r>
          </w:p>
          <w:p w14:paraId="4144140A" w14:textId="73B84350" w:rsidR="00507544" w:rsidRPr="00B71B5D" w:rsidRDefault="00507544" w:rsidP="008B185D">
            <w:r>
              <w:lastRenderedPageBreak/>
              <w:t>Any DS &gt; 70% and/or LMS DS&gt;50%</w:t>
            </w:r>
            <w:r w:rsidR="00B61F89">
              <w:t xml:space="preserve"> - </w:t>
            </w:r>
            <w:proofErr w:type="gramStart"/>
            <w:r w:rsidR="00B61F89">
              <w:t>n(</w:t>
            </w:r>
            <w:proofErr w:type="gramEnd"/>
            <w:r w:rsidR="00B61F89">
              <w:t>%)*</w:t>
            </w:r>
          </w:p>
        </w:tc>
        <w:tc>
          <w:tcPr>
            <w:tcW w:w="1782" w:type="dxa"/>
          </w:tcPr>
          <w:p w14:paraId="6BC19707" w14:textId="77777777" w:rsidR="00507544" w:rsidRDefault="00507544" w:rsidP="008B185D">
            <w:r>
              <w:lastRenderedPageBreak/>
              <w:t>1 (1.4%)</w:t>
            </w:r>
          </w:p>
          <w:p w14:paraId="7CCBC7BF" w14:textId="77777777" w:rsidR="00507544" w:rsidRDefault="00507544" w:rsidP="008B185D">
            <w:r>
              <w:t>35 (51.4%)</w:t>
            </w:r>
          </w:p>
          <w:p w14:paraId="30BAF348" w14:textId="77777777" w:rsidR="00507544" w:rsidRDefault="00507544" w:rsidP="008B185D">
            <w:r>
              <w:t>12 (17.6%)</w:t>
            </w:r>
          </w:p>
          <w:p w14:paraId="0F13E59B" w14:textId="77777777" w:rsidR="00507544" w:rsidRDefault="00507544" w:rsidP="008B185D">
            <w:r>
              <w:t>19 (27.9%)</w:t>
            </w:r>
          </w:p>
          <w:p w14:paraId="095C13A0" w14:textId="77777777" w:rsidR="00507544" w:rsidRDefault="00507544" w:rsidP="008B185D">
            <w:pPr>
              <w:tabs>
                <w:tab w:val="center" w:pos="783"/>
              </w:tabs>
            </w:pPr>
            <w:r>
              <w:t>40 (58.8%)</w:t>
            </w:r>
            <w:r>
              <w:tab/>
            </w:r>
          </w:p>
          <w:p w14:paraId="2C6989F6" w14:textId="77777777" w:rsidR="00507544" w:rsidRDefault="00507544" w:rsidP="008B185D">
            <w:pPr>
              <w:tabs>
                <w:tab w:val="center" w:pos="783"/>
              </w:tabs>
            </w:pPr>
            <w:r>
              <w:t>26 (38.2%)</w:t>
            </w:r>
          </w:p>
          <w:p w14:paraId="67DE7BFB" w14:textId="77777777" w:rsidR="00507544" w:rsidRPr="00B71B5D" w:rsidRDefault="00507544" w:rsidP="008B185D">
            <w:pPr>
              <w:tabs>
                <w:tab w:val="center" w:pos="783"/>
              </w:tabs>
            </w:pPr>
          </w:p>
        </w:tc>
        <w:tc>
          <w:tcPr>
            <w:tcW w:w="1701" w:type="dxa"/>
          </w:tcPr>
          <w:p w14:paraId="5D472F50" w14:textId="77777777" w:rsidR="00507544" w:rsidRDefault="00507544" w:rsidP="008B185D">
            <w:r>
              <w:lastRenderedPageBreak/>
              <w:t>9 (6.2%)</w:t>
            </w:r>
          </w:p>
          <w:p w14:paraId="0EEEF5D2" w14:textId="77777777" w:rsidR="00507544" w:rsidRDefault="00507544" w:rsidP="008B185D">
            <w:r>
              <w:t>87 (60.4%)</w:t>
            </w:r>
          </w:p>
          <w:p w14:paraId="00592008" w14:textId="77777777" w:rsidR="00507544" w:rsidRDefault="00507544" w:rsidP="008B185D">
            <w:r>
              <w:t>35 (24.3%)</w:t>
            </w:r>
          </w:p>
          <w:p w14:paraId="762E82DB" w14:textId="77777777" w:rsidR="00507544" w:rsidRDefault="00507544" w:rsidP="008B185D">
            <w:r>
              <w:t>50 (34.7%)</w:t>
            </w:r>
          </w:p>
          <w:p w14:paraId="715F155A" w14:textId="77777777" w:rsidR="00507544" w:rsidRDefault="00507544" w:rsidP="008B185D">
            <w:r>
              <w:t xml:space="preserve">107 (74.3%) </w:t>
            </w:r>
          </w:p>
          <w:p w14:paraId="67C3076B" w14:textId="77777777" w:rsidR="00507544" w:rsidRPr="00B71B5D" w:rsidRDefault="00507544" w:rsidP="008B185D">
            <w:r>
              <w:t>74 (51.3%)</w:t>
            </w:r>
          </w:p>
        </w:tc>
        <w:tc>
          <w:tcPr>
            <w:tcW w:w="1701" w:type="dxa"/>
          </w:tcPr>
          <w:p w14:paraId="40007919" w14:textId="77777777" w:rsidR="00507544" w:rsidRDefault="00507544" w:rsidP="008B185D">
            <w:r>
              <w:t>10 (4.7%)</w:t>
            </w:r>
          </w:p>
          <w:p w14:paraId="6D329D21" w14:textId="77777777" w:rsidR="00507544" w:rsidRDefault="00507544" w:rsidP="008B185D">
            <w:r>
              <w:t>122 (57.5%)</w:t>
            </w:r>
          </w:p>
          <w:p w14:paraId="49C2EE27" w14:textId="77777777" w:rsidR="00507544" w:rsidRDefault="00507544" w:rsidP="008B185D">
            <w:r>
              <w:t>47 (22.1%)</w:t>
            </w:r>
          </w:p>
          <w:p w14:paraId="56372F0D" w14:textId="77777777" w:rsidR="00507544" w:rsidRDefault="00507544" w:rsidP="008B185D">
            <w:r>
              <w:t>69 (32.5%)</w:t>
            </w:r>
          </w:p>
          <w:p w14:paraId="1E14DA3F" w14:textId="77777777" w:rsidR="00507544" w:rsidRDefault="00507544" w:rsidP="008B185D">
            <w:r>
              <w:t>147 (69.3%)</w:t>
            </w:r>
          </w:p>
          <w:p w14:paraId="2105522B" w14:textId="77777777" w:rsidR="00507544" w:rsidRDefault="00507544" w:rsidP="008B185D">
            <w:r>
              <w:t>97 (46.8%)</w:t>
            </w:r>
          </w:p>
        </w:tc>
        <w:tc>
          <w:tcPr>
            <w:tcW w:w="1224" w:type="dxa"/>
          </w:tcPr>
          <w:p w14:paraId="642E06B3" w14:textId="372D8B13" w:rsidR="00507544" w:rsidRDefault="00507544" w:rsidP="008B185D">
            <w:r>
              <w:t>0.12</w:t>
            </w:r>
          </w:p>
          <w:p w14:paraId="54C3DB04" w14:textId="693D2F31" w:rsidR="00507544" w:rsidRDefault="00507544" w:rsidP="008B185D">
            <w:r>
              <w:t>0.19</w:t>
            </w:r>
          </w:p>
          <w:p w14:paraId="78B6080F" w14:textId="6B485C17" w:rsidR="00507544" w:rsidRDefault="00507544" w:rsidP="008B185D">
            <w:r>
              <w:t>0.25</w:t>
            </w:r>
          </w:p>
          <w:p w14:paraId="7A601EF5" w14:textId="5201D0C5" w:rsidR="00507544" w:rsidRDefault="00507544" w:rsidP="008B185D">
            <w:r>
              <w:t>0.30</w:t>
            </w:r>
          </w:p>
          <w:p w14:paraId="5490926A" w14:textId="2AB2FD7E" w:rsidR="00507544" w:rsidRPr="00786C9B" w:rsidRDefault="00507544" w:rsidP="008B185D">
            <w:pPr>
              <w:rPr>
                <w:b/>
                <w:bCs/>
              </w:rPr>
            </w:pPr>
            <w:r w:rsidRPr="00786C9B">
              <w:rPr>
                <w:b/>
                <w:bCs/>
              </w:rPr>
              <w:t>0.02</w:t>
            </w:r>
          </w:p>
          <w:p w14:paraId="494DDEA0" w14:textId="2FB3A224" w:rsidR="00507544" w:rsidRDefault="00507544" w:rsidP="008B185D">
            <w:r>
              <w:t>0.07</w:t>
            </w:r>
          </w:p>
        </w:tc>
      </w:tr>
      <w:tr w:rsidR="00507544" w:rsidRPr="00B71B5D" w14:paraId="4AE38488" w14:textId="77777777" w:rsidTr="008B185D">
        <w:tc>
          <w:tcPr>
            <w:tcW w:w="2608" w:type="dxa"/>
          </w:tcPr>
          <w:p w14:paraId="19DA0255" w14:textId="137906D7" w:rsidR="00507544" w:rsidRPr="00B71B5D" w:rsidRDefault="00507544" w:rsidP="008B185D">
            <w:pPr>
              <w:spacing w:after="160" w:line="259" w:lineRule="auto"/>
            </w:pPr>
            <w:r w:rsidRPr="00B71B5D">
              <w:t>Positive FFR</w:t>
            </w:r>
            <w:r w:rsidRPr="00B71B5D">
              <w:rPr>
                <w:vertAlign w:val="subscript"/>
              </w:rPr>
              <w:t>CT</w:t>
            </w:r>
            <w:r w:rsidRPr="00B71B5D">
              <w:t xml:space="preserve"> (</w:t>
            </w:r>
            <w:r w:rsidRPr="00B71B5D">
              <w:rPr>
                <w:rFonts w:cstheme="minorHAnsi"/>
              </w:rPr>
              <w:t>≤</w:t>
            </w:r>
            <w:r w:rsidRPr="00B71B5D">
              <w:t>0.8)</w:t>
            </w:r>
            <w:r w:rsidR="00B61F89">
              <w:t xml:space="preserve"> -</w:t>
            </w:r>
            <w:proofErr w:type="gramStart"/>
            <w:r w:rsidR="00B61F89">
              <w:t>n(</w:t>
            </w:r>
            <w:proofErr w:type="gramEnd"/>
            <w:r w:rsidR="00B61F89">
              <w:t>%)*</w:t>
            </w:r>
          </w:p>
        </w:tc>
        <w:tc>
          <w:tcPr>
            <w:tcW w:w="1782" w:type="dxa"/>
          </w:tcPr>
          <w:p w14:paraId="5B982509" w14:textId="77777777" w:rsidR="00507544" w:rsidRPr="00B71B5D" w:rsidRDefault="00507544" w:rsidP="008B185D">
            <w:r>
              <w:t>32 (47.0%)</w:t>
            </w:r>
          </w:p>
        </w:tc>
        <w:tc>
          <w:tcPr>
            <w:tcW w:w="1701" w:type="dxa"/>
          </w:tcPr>
          <w:p w14:paraId="76D19FE9" w14:textId="77777777" w:rsidR="00507544" w:rsidRPr="00B71B5D" w:rsidRDefault="00507544" w:rsidP="008B185D">
            <w:r>
              <w:t>103 (71.5%)</w:t>
            </w:r>
          </w:p>
        </w:tc>
        <w:tc>
          <w:tcPr>
            <w:tcW w:w="1701" w:type="dxa"/>
          </w:tcPr>
          <w:p w14:paraId="62F09F16" w14:textId="77777777" w:rsidR="00507544" w:rsidRPr="00B71B5D" w:rsidRDefault="00507544" w:rsidP="008B185D">
            <w:r>
              <w:t>119 (57.4%)</w:t>
            </w:r>
          </w:p>
        </w:tc>
        <w:tc>
          <w:tcPr>
            <w:tcW w:w="1224" w:type="dxa"/>
          </w:tcPr>
          <w:p w14:paraId="4413E922" w14:textId="196010FA" w:rsidR="00507544" w:rsidRPr="00BA1ACF" w:rsidRDefault="00507544" w:rsidP="008B185D">
            <w:pPr>
              <w:rPr>
                <w:b/>
                <w:bCs/>
              </w:rPr>
            </w:pPr>
            <w:r w:rsidRPr="00BA1ACF">
              <w:rPr>
                <w:b/>
                <w:bCs/>
              </w:rPr>
              <w:t>0.0</w:t>
            </w:r>
            <w:r w:rsidR="00A82CD3">
              <w:rPr>
                <w:b/>
                <w:bCs/>
              </w:rPr>
              <w:t>1</w:t>
            </w:r>
          </w:p>
        </w:tc>
      </w:tr>
      <w:tr w:rsidR="00507544" w:rsidRPr="00B71B5D" w14:paraId="482AB5A5" w14:textId="77777777" w:rsidTr="008B185D">
        <w:tc>
          <w:tcPr>
            <w:tcW w:w="2608" w:type="dxa"/>
          </w:tcPr>
          <w:p w14:paraId="156044AD" w14:textId="77777777" w:rsidR="00507544" w:rsidRPr="00B71B5D" w:rsidRDefault="00507544" w:rsidP="008B185D">
            <w:r>
              <w:t>Lowest per patient FFR</w:t>
            </w:r>
            <w:r w:rsidRPr="00E05A27">
              <w:rPr>
                <w:vertAlign w:val="subscript"/>
              </w:rPr>
              <w:t>CT</w:t>
            </w:r>
            <w:r>
              <w:t>-median (IQR)</w:t>
            </w:r>
          </w:p>
        </w:tc>
        <w:tc>
          <w:tcPr>
            <w:tcW w:w="1782" w:type="dxa"/>
          </w:tcPr>
          <w:p w14:paraId="29377093" w14:textId="77777777" w:rsidR="00507544" w:rsidRDefault="00507544" w:rsidP="008B185D">
            <w:r>
              <w:t>0.80 (0.55-0.86</w:t>
            </w:r>
            <w:r>
              <w:rPr>
                <w:rFonts w:cstheme="minorHAnsi"/>
              </w:rPr>
              <w:t>)</w:t>
            </w:r>
          </w:p>
        </w:tc>
        <w:tc>
          <w:tcPr>
            <w:tcW w:w="1701" w:type="dxa"/>
          </w:tcPr>
          <w:p w14:paraId="4EE67511" w14:textId="77777777" w:rsidR="00507544" w:rsidRDefault="00507544" w:rsidP="008B185D">
            <w:r>
              <w:t>0.71 (0.50-0.82)</w:t>
            </w:r>
          </w:p>
        </w:tc>
        <w:tc>
          <w:tcPr>
            <w:tcW w:w="1701" w:type="dxa"/>
          </w:tcPr>
          <w:p w14:paraId="7A25F9D2" w14:textId="77777777" w:rsidR="00507544" w:rsidRDefault="00507544" w:rsidP="008B185D">
            <w:r>
              <w:t>0.74(0.50-0.83)</w:t>
            </w:r>
          </w:p>
        </w:tc>
        <w:tc>
          <w:tcPr>
            <w:tcW w:w="1224" w:type="dxa"/>
          </w:tcPr>
          <w:p w14:paraId="1DEDD5AB" w14:textId="15780EC1" w:rsidR="00507544" w:rsidRPr="00BA1ACF" w:rsidRDefault="00507544" w:rsidP="008B185D">
            <w:pPr>
              <w:rPr>
                <w:b/>
                <w:bCs/>
              </w:rPr>
            </w:pPr>
            <w:r w:rsidRPr="00BA1ACF">
              <w:rPr>
                <w:b/>
                <w:bCs/>
              </w:rPr>
              <w:t>0.01</w:t>
            </w:r>
          </w:p>
        </w:tc>
      </w:tr>
      <w:tr w:rsidR="00507544" w:rsidRPr="00B71B5D" w14:paraId="20370E53" w14:textId="77777777" w:rsidTr="008B185D">
        <w:tc>
          <w:tcPr>
            <w:tcW w:w="2608" w:type="dxa"/>
          </w:tcPr>
          <w:p w14:paraId="29876172" w14:textId="4A187463" w:rsidR="00507544" w:rsidRDefault="00507544" w:rsidP="008B185D">
            <w:r>
              <w:t>Main coronary vessel distal FFR</w:t>
            </w:r>
            <w:r w:rsidRPr="00E05A27">
              <w:rPr>
                <w:vertAlign w:val="subscript"/>
              </w:rPr>
              <w:t>CT</w:t>
            </w:r>
            <w:r>
              <w:t xml:space="preserve"> – median</w:t>
            </w:r>
            <w:r w:rsidR="00B61F89">
              <w:t xml:space="preserve"> </w:t>
            </w:r>
            <w:r>
              <w:t>(IQR)</w:t>
            </w:r>
          </w:p>
          <w:p w14:paraId="49B21879" w14:textId="77777777" w:rsidR="00507544" w:rsidRDefault="00507544" w:rsidP="008B185D">
            <w:pPr>
              <w:pStyle w:val="ListParagraph"/>
              <w:numPr>
                <w:ilvl w:val="0"/>
                <w:numId w:val="3"/>
              </w:numPr>
            </w:pPr>
            <w:r>
              <w:t>LAD</w:t>
            </w:r>
          </w:p>
          <w:p w14:paraId="5061AD6D" w14:textId="77777777" w:rsidR="00507544" w:rsidRDefault="00507544" w:rsidP="008B185D">
            <w:pPr>
              <w:pStyle w:val="ListParagraph"/>
              <w:numPr>
                <w:ilvl w:val="0"/>
                <w:numId w:val="3"/>
              </w:numPr>
            </w:pPr>
            <w:r>
              <w:t>CX</w:t>
            </w:r>
          </w:p>
          <w:p w14:paraId="4E4715C6" w14:textId="77777777" w:rsidR="00507544" w:rsidRDefault="00507544" w:rsidP="008B185D">
            <w:pPr>
              <w:pStyle w:val="ListParagraph"/>
              <w:numPr>
                <w:ilvl w:val="0"/>
                <w:numId w:val="3"/>
              </w:numPr>
            </w:pPr>
            <w:r>
              <w:t>RCA</w:t>
            </w:r>
          </w:p>
          <w:p w14:paraId="181B2B58" w14:textId="77777777" w:rsidR="00507544" w:rsidRPr="00B71B5D" w:rsidRDefault="00507544" w:rsidP="008B185D"/>
        </w:tc>
        <w:tc>
          <w:tcPr>
            <w:tcW w:w="1782" w:type="dxa"/>
          </w:tcPr>
          <w:p w14:paraId="655A7D59" w14:textId="77777777" w:rsidR="00507544" w:rsidRDefault="00507544" w:rsidP="008B185D"/>
          <w:p w14:paraId="5B87A9E1" w14:textId="77777777" w:rsidR="00507544" w:rsidRDefault="00507544" w:rsidP="008B185D"/>
          <w:p w14:paraId="7E8D01D0" w14:textId="77777777" w:rsidR="00507544" w:rsidRDefault="00507544" w:rsidP="008B185D">
            <w:r>
              <w:t>0.80 (0.75-0.89)</w:t>
            </w:r>
          </w:p>
          <w:p w14:paraId="028B8A0B" w14:textId="77777777" w:rsidR="00507544" w:rsidRDefault="00507544" w:rsidP="008B185D">
            <w:r>
              <w:t>0.89 (0.84-0.93)</w:t>
            </w:r>
          </w:p>
          <w:p w14:paraId="3E3B76AD" w14:textId="77777777" w:rsidR="00507544" w:rsidRPr="00B71B5D" w:rsidRDefault="00507544" w:rsidP="008B185D">
            <w:r>
              <w:t>0.90 (0.87-0.93)</w:t>
            </w:r>
          </w:p>
        </w:tc>
        <w:tc>
          <w:tcPr>
            <w:tcW w:w="1701" w:type="dxa"/>
          </w:tcPr>
          <w:p w14:paraId="0A44AAE9" w14:textId="77777777" w:rsidR="00507544" w:rsidRDefault="00507544" w:rsidP="008B185D"/>
          <w:p w14:paraId="075D71E2" w14:textId="77777777" w:rsidR="00507544" w:rsidRDefault="00507544" w:rsidP="008B185D"/>
          <w:p w14:paraId="26E69849" w14:textId="77777777" w:rsidR="00507544" w:rsidRDefault="00507544" w:rsidP="008B185D">
            <w:r>
              <w:t>0.78 (0.68-0.84)</w:t>
            </w:r>
          </w:p>
          <w:p w14:paraId="776CF04C" w14:textId="77777777" w:rsidR="00507544" w:rsidRDefault="00507544" w:rsidP="008B185D">
            <w:r>
              <w:t>0.86 (0.79-0.81)</w:t>
            </w:r>
          </w:p>
          <w:p w14:paraId="294B9443" w14:textId="77777777" w:rsidR="00507544" w:rsidRPr="00B71B5D" w:rsidRDefault="00507544" w:rsidP="008B185D">
            <w:r>
              <w:t>0.90 (0.82-0.93)</w:t>
            </w:r>
          </w:p>
        </w:tc>
        <w:tc>
          <w:tcPr>
            <w:tcW w:w="1701" w:type="dxa"/>
          </w:tcPr>
          <w:p w14:paraId="5383A388" w14:textId="77777777" w:rsidR="00507544" w:rsidRDefault="00507544" w:rsidP="008B185D"/>
          <w:p w14:paraId="7C258666" w14:textId="77777777" w:rsidR="00507544" w:rsidRDefault="00507544" w:rsidP="008B185D"/>
          <w:p w14:paraId="46A1E9C5" w14:textId="77777777" w:rsidR="00507544" w:rsidRDefault="00507544" w:rsidP="008B185D">
            <w:r>
              <w:t>0.80 (0.69-0.86)</w:t>
            </w:r>
          </w:p>
          <w:p w14:paraId="4C920800" w14:textId="77777777" w:rsidR="00507544" w:rsidRDefault="00507544" w:rsidP="008B185D">
            <w:r>
              <w:t>0.87 (0.80-0.92)</w:t>
            </w:r>
          </w:p>
          <w:p w14:paraId="1949D540" w14:textId="77777777" w:rsidR="00507544" w:rsidRPr="00B71B5D" w:rsidRDefault="00507544" w:rsidP="008B185D">
            <w:r>
              <w:t>0.90 (0.85-0.93)</w:t>
            </w:r>
          </w:p>
        </w:tc>
        <w:tc>
          <w:tcPr>
            <w:tcW w:w="1224" w:type="dxa"/>
          </w:tcPr>
          <w:p w14:paraId="4086A548" w14:textId="77777777" w:rsidR="00507544" w:rsidRDefault="00507544" w:rsidP="008B185D"/>
          <w:p w14:paraId="087F9B5E" w14:textId="77777777" w:rsidR="00507544" w:rsidRDefault="00507544" w:rsidP="008B185D"/>
          <w:p w14:paraId="22782151" w14:textId="39DAC3FA" w:rsidR="00507544" w:rsidRPr="005E5B2F" w:rsidRDefault="00507544" w:rsidP="008B185D">
            <w:pPr>
              <w:rPr>
                <w:b/>
                <w:bCs/>
              </w:rPr>
            </w:pPr>
            <w:r w:rsidRPr="005E5B2F">
              <w:rPr>
                <w:b/>
                <w:bCs/>
              </w:rPr>
              <w:t>0.0</w:t>
            </w:r>
            <w:r w:rsidR="00A82CD3">
              <w:rPr>
                <w:b/>
                <w:bCs/>
              </w:rPr>
              <w:t>1</w:t>
            </w:r>
          </w:p>
          <w:p w14:paraId="75A2F4CB" w14:textId="189D1AB3" w:rsidR="00507544" w:rsidRDefault="00507544" w:rsidP="008B185D">
            <w:r>
              <w:t>0.17</w:t>
            </w:r>
          </w:p>
          <w:p w14:paraId="0795FDD2" w14:textId="5E160670" w:rsidR="00507544" w:rsidRPr="00B71B5D" w:rsidRDefault="00507544" w:rsidP="008B185D">
            <w:r>
              <w:t>0.27</w:t>
            </w:r>
          </w:p>
        </w:tc>
      </w:tr>
    </w:tbl>
    <w:p w14:paraId="7B2D3FFE" w14:textId="49E2F9A6" w:rsidR="00507544" w:rsidRDefault="00AD3150" w:rsidP="00507544">
      <w:pPr>
        <w:rPr>
          <w:sz w:val="16"/>
          <w:szCs w:val="16"/>
        </w:rPr>
      </w:pPr>
      <w:r w:rsidRPr="005D286C">
        <w:rPr>
          <w:sz w:val="16"/>
          <w:szCs w:val="16"/>
        </w:rPr>
        <w:t>*Number of patients and percentage within each group. †</w:t>
      </w:r>
      <w:r>
        <w:t xml:space="preserve"> </w:t>
      </w:r>
      <w:r w:rsidR="00507544" w:rsidRPr="00AC5C2B">
        <w:rPr>
          <w:sz w:val="16"/>
          <w:szCs w:val="16"/>
        </w:rPr>
        <w:t xml:space="preserve">Difference between male and female groups for continuous variables were tested using a </w:t>
      </w:r>
      <w:r w:rsidR="00507544">
        <w:rPr>
          <w:sz w:val="16"/>
          <w:szCs w:val="16"/>
        </w:rPr>
        <w:t xml:space="preserve">student t-test for normally distributed variables and a </w:t>
      </w:r>
      <w:r w:rsidR="00507544" w:rsidRPr="00AC5C2B">
        <w:rPr>
          <w:sz w:val="16"/>
          <w:szCs w:val="16"/>
        </w:rPr>
        <w:t>Mann-Whitney U test as appropriate for non-normally distributed variables; tests of general association were performed using a chi square test or Fisher exact test, as appropriate, for categorical variables.</w:t>
      </w:r>
      <w:r w:rsidR="00507544">
        <w:rPr>
          <w:sz w:val="16"/>
          <w:szCs w:val="16"/>
        </w:rPr>
        <w:t xml:space="preserve"> CAD=coronary artery disease; LMS=left main stem; LAD=left anterior descendent artery; CX=circumflex artery; DS=luminal diameter stenosis; FFR</w:t>
      </w:r>
      <w:r w:rsidR="00507544" w:rsidRPr="005D286C">
        <w:rPr>
          <w:sz w:val="16"/>
          <w:szCs w:val="16"/>
          <w:vertAlign w:val="subscript"/>
        </w:rPr>
        <w:t>CT</w:t>
      </w:r>
      <w:r w:rsidR="00507544">
        <w:rPr>
          <w:sz w:val="16"/>
          <w:szCs w:val="16"/>
        </w:rPr>
        <w:t xml:space="preserve">=fractional flow reserve derived from computed tomography; IQR= Interquartile range. </w:t>
      </w:r>
    </w:p>
    <w:bookmarkEnd w:id="43"/>
    <w:p w14:paraId="79275B03" w14:textId="77777777" w:rsidR="00874EC4" w:rsidRDefault="00874EC4">
      <w:pPr>
        <w:rPr>
          <w:rFonts w:asciiTheme="majorHAnsi" w:eastAsiaTheme="majorEastAsia" w:hAnsiTheme="majorHAnsi" w:cstheme="majorBidi"/>
          <w:b/>
          <w:sz w:val="26"/>
          <w:szCs w:val="26"/>
        </w:rPr>
      </w:pPr>
      <w:r>
        <w:br w:type="page"/>
      </w:r>
    </w:p>
    <w:p w14:paraId="24D57628" w14:textId="5CF50B84" w:rsidR="00507544" w:rsidRDefault="00507544" w:rsidP="005D286C">
      <w:pPr>
        <w:pStyle w:val="Heading2"/>
      </w:pPr>
      <w:r w:rsidRPr="00E8630E">
        <w:lastRenderedPageBreak/>
        <w:t>Table 3.  Proportion of positive FFR</w:t>
      </w:r>
      <w:r w:rsidRPr="00E8630E">
        <w:rPr>
          <w:vertAlign w:val="subscript"/>
        </w:rPr>
        <w:t>CT</w:t>
      </w:r>
      <w:r w:rsidRPr="00E8630E">
        <w:t xml:space="preserve"> and median FFR</w:t>
      </w:r>
      <w:r w:rsidRPr="00E8630E">
        <w:rPr>
          <w:vertAlign w:val="subscript"/>
        </w:rPr>
        <w:t>CT</w:t>
      </w:r>
      <w:r w:rsidRPr="00E8630E">
        <w:t xml:space="preserve"> per stenosis severity category</w:t>
      </w:r>
      <w:r>
        <w:t xml:space="preserve">, </w:t>
      </w:r>
      <w:r w:rsidR="00923961">
        <w:t xml:space="preserve">stratified </w:t>
      </w:r>
      <w:r>
        <w:t xml:space="preserve">by </w:t>
      </w:r>
      <w:r w:rsidR="000B21AB">
        <w:t>sex</w:t>
      </w:r>
      <w:r w:rsidRPr="00E8630E">
        <w:t xml:space="preserve">. </w:t>
      </w:r>
    </w:p>
    <w:tbl>
      <w:tblPr>
        <w:tblStyle w:val="TableGrid"/>
        <w:tblW w:w="9634" w:type="dxa"/>
        <w:tblLook w:val="04A0" w:firstRow="1" w:lastRow="0" w:firstColumn="1" w:lastColumn="0" w:noHBand="0" w:noVBand="1"/>
      </w:tblPr>
      <w:tblGrid>
        <w:gridCol w:w="922"/>
        <w:gridCol w:w="1262"/>
        <w:gridCol w:w="1182"/>
        <w:gridCol w:w="846"/>
        <w:gridCol w:w="830"/>
        <w:gridCol w:w="1262"/>
        <w:gridCol w:w="1199"/>
        <w:gridCol w:w="1182"/>
        <w:gridCol w:w="949"/>
      </w:tblGrid>
      <w:tr w:rsidR="0061554B" w:rsidRPr="00E2466B" w14:paraId="3946AD6C" w14:textId="77777777" w:rsidTr="005D286C">
        <w:tc>
          <w:tcPr>
            <w:tcW w:w="922" w:type="dxa"/>
            <w:vMerge w:val="restart"/>
            <w:shd w:val="clear" w:color="auto" w:fill="D0CECE" w:themeFill="background2" w:themeFillShade="E6"/>
          </w:tcPr>
          <w:p w14:paraId="2C229EC5" w14:textId="77777777" w:rsidR="00507544" w:rsidRPr="00F90BBE" w:rsidRDefault="00507544" w:rsidP="008B185D">
            <w:pPr>
              <w:rPr>
                <w:b/>
                <w:bCs/>
                <w:sz w:val="20"/>
                <w:szCs w:val="20"/>
              </w:rPr>
            </w:pPr>
            <w:r w:rsidRPr="00F90BBE">
              <w:rPr>
                <w:b/>
                <w:bCs/>
                <w:sz w:val="20"/>
                <w:szCs w:val="20"/>
              </w:rPr>
              <w:t>Stenosis severity strata (DS%)</w:t>
            </w:r>
          </w:p>
        </w:tc>
        <w:tc>
          <w:tcPr>
            <w:tcW w:w="3231" w:type="dxa"/>
            <w:gridSpan w:val="3"/>
            <w:shd w:val="clear" w:color="auto" w:fill="D0CECE" w:themeFill="background2" w:themeFillShade="E6"/>
          </w:tcPr>
          <w:p w14:paraId="4731B4EC" w14:textId="6867BDCE" w:rsidR="00507544" w:rsidRPr="00F90BBE" w:rsidRDefault="00507544" w:rsidP="008B185D">
            <w:pPr>
              <w:rPr>
                <w:rFonts w:cstheme="minorHAnsi"/>
                <w:b/>
                <w:bCs/>
                <w:sz w:val="20"/>
                <w:szCs w:val="20"/>
              </w:rPr>
            </w:pPr>
            <w:r w:rsidRPr="00F90BBE">
              <w:rPr>
                <w:rFonts w:cstheme="minorHAnsi"/>
                <w:b/>
                <w:bCs/>
                <w:sz w:val="20"/>
                <w:szCs w:val="20"/>
              </w:rPr>
              <w:t>Per-vessel FFR</w:t>
            </w:r>
            <w:r w:rsidRPr="00F90BBE">
              <w:rPr>
                <w:rFonts w:cstheme="minorHAnsi"/>
                <w:b/>
                <w:bCs/>
                <w:sz w:val="20"/>
                <w:szCs w:val="20"/>
                <w:vertAlign w:val="subscript"/>
              </w:rPr>
              <w:t>CT</w:t>
            </w:r>
            <w:r w:rsidRPr="00F90BBE">
              <w:rPr>
                <w:rFonts w:cstheme="minorHAnsi"/>
                <w:b/>
                <w:bCs/>
                <w:sz w:val="20"/>
                <w:szCs w:val="20"/>
              </w:rPr>
              <w:t xml:space="preserve"> positive (≤0.8) – n</w:t>
            </w:r>
            <w:r w:rsidR="00227AD2">
              <w:rPr>
                <w:rFonts w:cstheme="minorHAnsi"/>
                <w:b/>
                <w:bCs/>
                <w:sz w:val="20"/>
                <w:szCs w:val="20"/>
              </w:rPr>
              <w:t>*</w:t>
            </w:r>
            <w:r w:rsidRPr="00F90BBE">
              <w:rPr>
                <w:rFonts w:cstheme="minorHAnsi"/>
                <w:b/>
                <w:bCs/>
                <w:sz w:val="20"/>
                <w:szCs w:val="20"/>
              </w:rPr>
              <w:t>/n</w:t>
            </w:r>
            <w:proofErr w:type="gramStart"/>
            <w:r w:rsidR="00227AD2" w:rsidRPr="005A146C">
              <w:rPr>
                <w:szCs w:val="22"/>
              </w:rPr>
              <w:t>†</w:t>
            </w:r>
            <w:r w:rsidRPr="00F90BBE">
              <w:rPr>
                <w:rFonts w:cstheme="minorHAnsi"/>
                <w:b/>
                <w:bCs/>
                <w:sz w:val="20"/>
                <w:szCs w:val="20"/>
              </w:rPr>
              <w:t>(</w:t>
            </w:r>
            <w:proofErr w:type="gramEnd"/>
            <w:r w:rsidRPr="00F90BBE">
              <w:rPr>
                <w:rFonts w:cstheme="minorHAnsi"/>
                <w:b/>
                <w:bCs/>
                <w:sz w:val="20"/>
                <w:szCs w:val="20"/>
              </w:rPr>
              <w:t>%)</w:t>
            </w:r>
          </w:p>
          <w:p w14:paraId="58F694E7" w14:textId="77777777" w:rsidR="00507544" w:rsidRPr="00F90BBE" w:rsidRDefault="00507544" w:rsidP="008B185D">
            <w:pPr>
              <w:rPr>
                <w:rFonts w:cstheme="minorHAnsi"/>
                <w:b/>
                <w:bCs/>
                <w:sz w:val="20"/>
                <w:szCs w:val="20"/>
              </w:rPr>
            </w:pPr>
          </w:p>
        </w:tc>
        <w:tc>
          <w:tcPr>
            <w:tcW w:w="834" w:type="dxa"/>
            <w:vMerge w:val="restart"/>
            <w:shd w:val="clear" w:color="auto" w:fill="D0CECE" w:themeFill="background2" w:themeFillShade="E6"/>
          </w:tcPr>
          <w:p w14:paraId="06BB5397" w14:textId="6EE96D96" w:rsidR="00507544" w:rsidRPr="00F90BBE" w:rsidRDefault="00507544" w:rsidP="008B185D">
            <w:pPr>
              <w:rPr>
                <w:rFonts w:cstheme="minorHAnsi"/>
                <w:b/>
                <w:bCs/>
                <w:sz w:val="20"/>
                <w:szCs w:val="20"/>
                <w:vertAlign w:val="superscript"/>
              </w:rPr>
            </w:pPr>
            <w:r w:rsidRPr="00F90BBE">
              <w:rPr>
                <w:rFonts w:cstheme="minorHAnsi"/>
                <w:b/>
                <w:bCs/>
                <w:sz w:val="20"/>
                <w:szCs w:val="20"/>
              </w:rPr>
              <w:t>p value</w:t>
            </w:r>
            <w:r w:rsidR="00227AD2" w:rsidRPr="005D286C">
              <w:rPr>
                <w:szCs w:val="22"/>
                <w:vertAlign w:val="superscript"/>
              </w:rPr>
              <w:t>‡</w:t>
            </w:r>
          </w:p>
          <w:p w14:paraId="5B826A05" w14:textId="77777777" w:rsidR="00507544" w:rsidRPr="00F90BBE" w:rsidRDefault="00507544" w:rsidP="008B185D">
            <w:pPr>
              <w:rPr>
                <w:rFonts w:cstheme="minorHAnsi"/>
                <w:b/>
                <w:bCs/>
                <w:sz w:val="20"/>
                <w:szCs w:val="20"/>
              </w:rPr>
            </w:pPr>
          </w:p>
        </w:tc>
        <w:tc>
          <w:tcPr>
            <w:tcW w:w="3692" w:type="dxa"/>
            <w:gridSpan w:val="3"/>
            <w:shd w:val="clear" w:color="auto" w:fill="D0CECE" w:themeFill="background2" w:themeFillShade="E6"/>
          </w:tcPr>
          <w:p w14:paraId="352A3B6D" w14:textId="0C1E06F6" w:rsidR="00507544" w:rsidRPr="00F90BBE" w:rsidRDefault="00507544" w:rsidP="008B185D">
            <w:pPr>
              <w:rPr>
                <w:rFonts w:cstheme="minorHAnsi"/>
                <w:b/>
                <w:bCs/>
                <w:sz w:val="20"/>
                <w:szCs w:val="20"/>
                <w:vertAlign w:val="superscript"/>
              </w:rPr>
            </w:pPr>
            <w:r w:rsidRPr="00F90BBE">
              <w:rPr>
                <w:rFonts w:cstheme="minorHAnsi"/>
                <w:b/>
                <w:bCs/>
                <w:sz w:val="20"/>
                <w:szCs w:val="20"/>
              </w:rPr>
              <w:t>Median FFR</w:t>
            </w:r>
            <w:r w:rsidRPr="00F90BBE">
              <w:rPr>
                <w:rFonts w:cstheme="minorHAnsi"/>
                <w:b/>
                <w:bCs/>
                <w:sz w:val="20"/>
                <w:szCs w:val="20"/>
                <w:vertAlign w:val="subscript"/>
              </w:rPr>
              <w:t>CT</w:t>
            </w:r>
            <w:r w:rsidRPr="00F90BBE">
              <w:rPr>
                <w:rFonts w:cstheme="minorHAnsi"/>
                <w:b/>
                <w:bCs/>
                <w:sz w:val="20"/>
                <w:szCs w:val="20"/>
              </w:rPr>
              <w:t xml:space="preserve"> (IQR)</w:t>
            </w:r>
            <w:r w:rsidR="00227AD2" w:rsidRPr="005D286C">
              <w:rPr>
                <w:szCs w:val="22"/>
                <w:vertAlign w:val="superscript"/>
              </w:rPr>
              <w:t xml:space="preserve"> §</w:t>
            </w:r>
          </w:p>
        </w:tc>
        <w:tc>
          <w:tcPr>
            <w:tcW w:w="955" w:type="dxa"/>
            <w:vMerge w:val="restart"/>
            <w:shd w:val="clear" w:color="auto" w:fill="D0CECE" w:themeFill="background2" w:themeFillShade="E6"/>
          </w:tcPr>
          <w:p w14:paraId="303696DF" w14:textId="76FDBB65" w:rsidR="00507544" w:rsidRPr="00F90BBE" w:rsidRDefault="00507544" w:rsidP="008B185D">
            <w:pPr>
              <w:rPr>
                <w:rFonts w:cstheme="minorHAnsi"/>
                <w:b/>
                <w:bCs/>
                <w:sz w:val="20"/>
                <w:szCs w:val="20"/>
                <w:vertAlign w:val="superscript"/>
              </w:rPr>
            </w:pPr>
            <w:r w:rsidRPr="00F90BBE">
              <w:rPr>
                <w:rFonts w:cstheme="minorHAnsi"/>
                <w:b/>
                <w:bCs/>
                <w:sz w:val="20"/>
                <w:szCs w:val="20"/>
              </w:rPr>
              <w:t>p value</w:t>
            </w:r>
            <w:r w:rsidR="00227AD2" w:rsidRPr="005D286C">
              <w:rPr>
                <w:szCs w:val="22"/>
                <w:vertAlign w:val="superscript"/>
              </w:rPr>
              <w:t>||</w:t>
            </w:r>
          </w:p>
        </w:tc>
      </w:tr>
      <w:tr w:rsidR="0061554B" w:rsidRPr="00E2466B" w14:paraId="0EC318F4" w14:textId="77777777" w:rsidTr="0061554B">
        <w:tc>
          <w:tcPr>
            <w:tcW w:w="922" w:type="dxa"/>
            <w:vMerge/>
            <w:shd w:val="clear" w:color="auto" w:fill="D0CECE" w:themeFill="background2" w:themeFillShade="E6"/>
          </w:tcPr>
          <w:p w14:paraId="6777DBDA" w14:textId="77777777" w:rsidR="00507544" w:rsidRPr="00F52298" w:rsidRDefault="00507544" w:rsidP="008B185D">
            <w:pPr>
              <w:rPr>
                <w:rFonts w:cstheme="minorHAnsi"/>
                <w:b/>
                <w:bCs/>
              </w:rPr>
            </w:pPr>
          </w:p>
        </w:tc>
        <w:tc>
          <w:tcPr>
            <w:tcW w:w="1279" w:type="dxa"/>
            <w:shd w:val="clear" w:color="auto" w:fill="D0CECE" w:themeFill="background2" w:themeFillShade="E6"/>
          </w:tcPr>
          <w:p w14:paraId="7C3A2F4E" w14:textId="6375D57F" w:rsidR="00507544" w:rsidRDefault="0061554B" w:rsidP="008B185D">
            <w:pPr>
              <w:rPr>
                <w:rFonts w:cstheme="minorHAnsi"/>
                <w:b/>
                <w:bCs/>
                <w:sz w:val="18"/>
                <w:szCs w:val="18"/>
              </w:rPr>
            </w:pPr>
            <w:r>
              <w:rPr>
                <w:rFonts w:cstheme="minorHAnsi"/>
                <w:b/>
                <w:bCs/>
                <w:sz w:val="18"/>
                <w:szCs w:val="18"/>
              </w:rPr>
              <w:t>Female Group</w:t>
            </w:r>
          </w:p>
          <w:p w14:paraId="5F35BFDD" w14:textId="77777777" w:rsidR="00507544" w:rsidRPr="00F90BBE" w:rsidRDefault="00507544" w:rsidP="008B185D">
            <w:pPr>
              <w:rPr>
                <w:rFonts w:cstheme="minorHAnsi"/>
                <w:b/>
                <w:bCs/>
                <w:sz w:val="18"/>
                <w:szCs w:val="18"/>
              </w:rPr>
            </w:pPr>
            <w:r>
              <w:rPr>
                <w:rFonts w:cstheme="minorHAnsi"/>
                <w:b/>
                <w:bCs/>
                <w:sz w:val="18"/>
                <w:szCs w:val="18"/>
              </w:rPr>
              <w:t>(384 vessels)</w:t>
            </w:r>
          </w:p>
        </w:tc>
        <w:tc>
          <w:tcPr>
            <w:tcW w:w="1196" w:type="dxa"/>
            <w:shd w:val="clear" w:color="auto" w:fill="D0CECE" w:themeFill="background2" w:themeFillShade="E6"/>
          </w:tcPr>
          <w:p w14:paraId="2C0E7D4B" w14:textId="3A8C4C91" w:rsidR="00507544" w:rsidRDefault="00507544" w:rsidP="008B185D">
            <w:pPr>
              <w:rPr>
                <w:rFonts w:cstheme="minorHAnsi"/>
                <w:b/>
                <w:bCs/>
                <w:sz w:val="18"/>
                <w:szCs w:val="18"/>
              </w:rPr>
            </w:pPr>
            <w:r>
              <w:rPr>
                <w:rFonts w:cstheme="minorHAnsi"/>
                <w:b/>
                <w:bCs/>
                <w:sz w:val="18"/>
                <w:szCs w:val="18"/>
              </w:rPr>
              <w:t>M</w:t>
            </w:r>
            <w:r w:rsidR="0061554B">
              <w:rPr>
                <w:rFonts w:cstheme="minorHAnsi"/>
                <w:b/>
                <w:bCs/>
                <w:sz w:val="18"/>
                <w:szCs w:val="18"/>
              </w:rPr>
              <w:t>ale Group</w:t>
            </w:r>
          </w:p>
          <w:p w14:paraId="42E97153" w14:textId="77777777" w:rsidR="00507544" w:rsidRPr="00F52298" w:rsidRDefault="00507544" w:rsidP="008B185D">
            <w:pPr>
              <w:rPr>
                <w:rFonts w:cstheme="minorHAnsi"/>
                <w:b/>
                <w:bCs/>
                <w:sz w:val="18"/>
                <w:szCs w:val="18"/>
              </w:rPr>
            </w:pPr>
            <w:r>
              <w:rPr>
                <w:rFonts w:cstheme="minorHAnsi"/>
                <w:b/>
                <w:bCs/>
                <w:sz w:val="18"/>
                <w:szCs w:val="18"/>
              </w:rPr>
              <w:t>(861 vessels)</w:t>
            </w:r>
          </w:p>
        </w:tc>
        <w:tc>
          <w:tcPr>
            <w:tcW w:w="756" w:type="dxa"/>
            <w:shd w:val="clear" w:color="auto" w:fill="D0CECE" w:themeFill="background2" w:themeFillShade="E6"/>
          </w:tcPr>
          <w:p w14:paraId="10AD5725" w14:textId="77777777" w:rsidR="00507544" w:rsidRDefault="00507544" w:rsidP="008B185D">
            <w:pPr>
              <w:rPr>
                <w:rFonts w:cstheme="minorHAnsi"/>
                <w:b/>
                <w:bCs/>
                <w:sz w:val="18"/>
                <w:szCs w:val="18"/>
              </w:rPr>
            </w:pPr>
            <w:r>
              <w:rPr>
                <w:rFonts w:cstheme="minorHAnsi"/>
                <w:b/>
                <w:bCs/>
                <w:sz w:val="18"/>
                <w:szCs w:val="18"/>
              </w:rPr>
              <w:t xml:space="preserve">Total </w:t>
            </w:r>
          </w:p>
          <w:p w14:paraId="64F4DFAF" w14:textId="77777777" w:rsidR="00507544" w:rsidRPr="00F90BBE" w:rsidRDefault="00507544" w:rsidP="008B185D">
            <w:pPr>
              <w:rPr>
                <w:rFonts w:cstheme="minorHAnsi"/>
                <w:b/>
                <w:bCs/>
                <w:sz w:val="18"/>
                <w:szCs w:val="18"/>
              </w:rPr>
            </w:pPr>
            <w:r>
              <w:rPr>
                <w:rFonts w:cstheme="minorHAnsi"/>
                <w:b/>
                <w:bCs/>
                <w:sz w:val="18"/>
                <w:szCs w:val="18"/>
              </w:rPr>
              <w:t>(1245 vessels)</w:t>
            </w:r>
          </w:p>
          <w:p w14:paraId="21363416" w14:textId="77777777" w:rsidR="00507544" w:rsidRPr="00F52298" w:rsidRDefault="00507544" w:rsidP="008B185D">
            <w:pPr>
              <w:rPr>
                <w:rFonts w:cstheme="minorHAnsi"/>
                <w:b/>
                <w:bCs/>
              </w:rPr>
            </w:pPr>
          </w:p>
        </w:tc>
        <w:tc>
          <w:tcPr>
            <w:tcW w:w="834" w:type="dxa"/>
            <w:vMerge/>
            <w:shd w:val="clear" w:color="auto" w:fill="D0CECE" w:themeFill="background2" w:themeFillShade="E6"/>
          </w:tcPr>
          <w:p w14:paraId="3778FEF8" w14:textId="77777777" w:rsidR="00507544" w:rsidRDefault="00507544" w:rsidP="008B185D">
            <w:pPr>
              <w:rPr>
                <w:rFonts w:cstheme="minorHAnsi"/>
                <w:b/>
                <w:bCs/>
                <w:sz w:val="18"/>
                <w:szCs w:val="18"/>
              </w:rPr>
            </w:pPr>
          </w:p>
        </w:tc>
        <w:tc>
          <w:tcPr>
            <w:tcW w:w="1279" w:type="dxa"/>
            <w:shd w:val="clear" w:color="auto" w:fill="D0CECE" w:themeFill="background2" w:themeFillShade="E6"/>
          </w:tcPr>
          <w:p w14:paraId="37DA34CE" w14:textId="336231F1" w:rsidR="00507544" w:rsidRDefault="0061554B" w:rsidP="008B185D">
            <w:pPr>
              <w:rPr>
                <w:rFonts w:cstheme="minorHAnsi"/>
                <w:b/>
                <w:bCs/>
                <w:sz w:val="18"/>
                <w:szCs w:val="18"/>
              </w:rPr>
            </w:pPr>
            <w:r>
              <w:rPr>
                <w:rFonts w:cstheme="minorHAnsi"/>
                <w:b/>
                <w:bCs/>
                <w:sz w:val="18"/>
                <w:szCs w:val="18"/>
              </w:rPr>
              <w:t>Female Group</w:t>
            </w:r>
          </w:p>
          <w:p w14:paraId="49288BF7" w14:textId="77777777" w:rsidR="00507544" w:rsidRDefault="00507544" w:rsidP="008B185D">
            <w:pPr>
              <w:rPr>
                <w:rFonts w:cstheme="minorHAnsi"/>
                <w:b/>
                <w:bCs/>
                <w:sz w:val="18"/>
                <w:szCs w:val="18"/>
              </w:rPr>
            </w:pPr>
            <w:r>
              <w:rPr>
                <w:rFonts w:cstheme="minorHAnsi"/>
                <w:b/>
                <w:bCs/>
                <w:sz w:val="18"/>
                <w:szCs w:val="18"/>
              </w:rPr>
              <w:t>(384 vessels)</w:t>
            </w:r>
          </w:p>
        </w:tc>
        <w:tc>
          <w:tcPr>
            <w:tcW w:w="1214" w:type="dxa"/>
            <w:shd w:val="clear" w:color="auto" w:fill="D0CECE" w:themeFill="background2" w:themeFillShade="E6"/>
          </w:tcPr>
          <w:p w14:paraId="338E675C" w14:textId="5922A72B" w:rsidR="00507544" w:rsidRDefault="00507544" w:rsidP="008B185D">
            <w:pPr>
              <w:rPr>
                <w:rFonts w:cstheme="minorHAnsi"/>
                <w:b/>
                <w:bCs/>
                <w:sz w:val="18"/>
                <w:szCs w:val="18"/>
              </w:rPr>
            </w:pPr>
            <w:r>
              <w:rPr>
                <w:rFonts w:cstheme="minorHAnsi"/>
                <w:b/>
                <w:bCs/>
                <w:sz w:val="18"/>
                <w:szCs w:val="18"/>
              </w:rPr>
              <w:t>M</w:t>
            </w:r>
            <w:r w:rsidR="0061554B">
              <w:rPr>
                <w:rFonts w:cstheme="minorHAnsi"/>
                <w:b/>
                <w:bCs/>
                <w:sz w:val="18"/>
                <w:szCs w:val="18"/>
              </w:rPr>
              <w:t>ale Group</w:t>
            </w:r>
          </w:p>
          <w:p w14:paraId="79200C16" w14:textId="77777777" w:rsidR="00507544" w:rsidRPr="00F52298" w:rsidRDefault="00507544" w:rsidP="008B185D">
            <w:pPr>
              <w:rPr>
                <w:rFonts w:cstheme="minorHAnsi"/>
                <w:b/>
                <w:bCs/>
                <w:sz w:val="18"/>
                <w:szCs w:val="18"/>
              </w:rPr>
            </w:pPr>
            <w:r>
              <w:rPr>
                <w:rFonts w:cstheme="minorHAnsi"/>
                <w:b/>
                <w:bCs/>
                <w:sz w:val="18"/>
                <w:szCs w:val="18"/>
              </w:rPr>
              <w:t>(861 vessels)</w:t>
            </w:r>
          </w:p>
          <w:p w14:paraId="5D7C95C3" w14:textId="77777777" w:rsidR="00507544" w:rsidRDefault="00507544" w:rsidP="008B185D">
            <w:pPr>
              <w:rPr>
                <w:rFonts w:cstheme="minorHAnsi"/>
                <w:b/>
                <w:bCs/>
                <w:sz w:val="18"/>
                <w:szCs w:val="18"/>
              </w:rPr>
            </w:pPr>
          </w:p>
        </w:tc>
        <w:tc>
          <w:tcPr>
            <w:tcW w:w="1199" w:type="dxa"/>
            <w:shd w:val="clear" w:color="auto" w:fill="D0CECE" w:themeFill="background2" w:themeFillShade="E6"/>
          </w:tcPr>
          <w:p w14:paraId="0F8A37BA" w14:textId="77777777" w:rsidR="00507544" w:rsidRDefault="00507544" w:rsidP="008B185D">
            <w:pPr>
              <w:rPr>
                <w:rFonts w:cstheme="minorHAnsi"/>
                <w:b/>
                <w:bCs/>
                <w:sz w:val="18"/>
                <w:szCs w:val="18"/>
              </w:rPr>
            </w:pPr>
            <w:r>
              <w:rPr>
                <w:rFonts w:cstheme="minorHAnsi"/>
                <w:b/>
                <w:bCs/>
                <w:sz w:val="18"/>
                <w:szCs w:val="18"/>
              </w:rPr>
              <w:t xml:space="preserve">Total </w:t>
            </w:r>
          </w:p>
          <w:p w14:paraId="4488A4E6" w14:textId="77777777" w:rsidR="00507544" w:rsidRDefault="00507544" w:rsidP="008B185D">
            <w:pPr>
              <w:rPr>
                <w:rFonts w:cstheme="minorHAnsi"/>
                <w:b/>
                <w:bCs/>
                <w:sz w:val="18"/>
                <w:szCs w:val="18"/>
              </w:rPr>
            </w:pPr>
            <w:r>
              <w:rPr>
                <w:rFonts w:cstheme="minorHAnsi"/>
                <w:b/>
                <w:bCs/>
                <w:sz w:val="18"/>
                <w:szCs w:val="18"/>
              </w:rPr>
              <w:t>(1245 vessels</w:t>
            </w:r>
          </w:p>
        </w:tc>
        <w:tc>
          <w:tcPr>
            <w:tcW w:w="955" w:type="dxa"/>
            <w:vMerge/>
            <w:shd w:val="clear" w:color="auto" w:fill="D0CECE" w:themeFill="background2" w:themeFillShade="E6"/>
          </w:tcPr>
          <w:p w14:paraId="492AEC96" w14:textId="77777777" w:rsidR="00507544" w:rsidRDefault="00507544" w:rsidP="008B185D">
            <w:pPr>
              <w:rPr>
                <w:rFonts w:cstheme="minorHAnsi"/>
                <w:b/>
                <w:bCs/>
                <w:sz w:val="18"/>
                <w:szCs w:val="18"/>
              </w:rPr>
            </w:pPr>
          </w:p>
        </w:tc>
      </w:tr>
      <w:tr w:rsidR="0061554B" w:rsidRPr="00E2466B" w14:paraId="6ACF42AD" w14:textId="77777777" w:rsidTr="005D286C">
        <w:tc>
          <w:tcPr>
            <w:tcW w:w="922" w:type="dxa"/>
          </w:tcPr>
          <w:p w14:paraId="6DA0EFAD" w14:textId="77777777" w:rsidR="00507544" w:rsidRPr="00DA4230" w:rsidRDefault="00507544" w:rsidP="008B185D">
            <w:pPr>
              <w:spacing w:line="480" w:lineRule="auto"/>
              <w:rPr>
                <w:rFonts w:cstheme="minorHAnsi"/>
                <w:sz w:val="16"/>
                <w:szCs w:val="16"/>
              </w:rPr>
            </w:pPr>
            <w:r w:rsidRPr="00DA4230">
              <w:rPr>
                <w:rFonts w:cstheme="minorHAnsi"/>
                <w:sz w:val="16"/>
                <w:szCs w:val="16"/>
              </w:rPr>
              <w:t>0%</w:t>
            </w:r>
          </w:p>
        </w:tc>
        <w:tc>
          <w:tcPr>
            <w:tcW w:w="1279" w:type="dxa"/>
          </w:tcPr>
          <w:p w14:paraId="5217B20A" w14:textId="77777777" w:rsidR="00507544" w:rsidRDefault="00507544" w:rsidP="008B185D">
            <w:pPr>
              <w:spacing w:line="480" w:lineRule="auto"/>
              <w:rPr>
                <w:rFonts w:cstheme="minorHAnsi"/>
                <w:sz w:val="16"/>
                <w:szCs w:val="16"/>
              </w:rPr>
            </w:pPr>
            <w:r>
              <w:rPr>
                <w:rFonts w:cstheme="minorHAnsi"/>
                <w:sz w:val="16"/>
                <w:szCs w:val="16"/>
              </w:rPr>
              <w:t>5/137</w:t>
            </w:r>
          </w:p>
          <w:p w14:paraId="7215FC93" w14:textId="77777777" w:rsidR="00507544" w:rsidRPr="00DA4230" w:rsidRDefault="00507544" w:rsidP="008B185D">
            <w:pPr>
              <w:spacing w:line="480" w:lineRule="auto"/>
              <w:rPr>
                <w:rFonts w:cstheme="minorHAnsi"/>
                <w:sz w:val="16"/>
                <w:szCs w:val="16"/>
              </w:rPr>
            </w:pPr>
            <w:r>
              <w:rPr>
                <w:rFonts w:cstheme="minorHAnsi"/>
                <w:sz w:val="16"/>
                <w:szCs w:val="16"/>
              </w:rPr>
              <w:t xml:space="preserve"> (3.6%)</w:t>
            </w:r>
          </w:p>
        </w:tc>
        <w:tc>
          <w:tcPr>
            <w:tcW w:w="1196" w:type="dxa"/>
          </w:tcPr>
          <w:p w14:paraId="50879687" w14:textId="77777777" w:rsidR="00507544" w:rsidRDefault="00507544" w:rsidP="008B185D">
            <w:pPr>
              <w:spacing w:line="480" w:lineRule="auto"/>
              <w:rPr>
                <w:rFonts w:cstheme="minorHAnsi"/>
                <w:sz w:val="16"/>
                <w:szCs w:val="16"/>
              </w:rPr>
            </w:pPr>
            <w:r>
              <w:rPr>
                <w:rFonts w:cstheme="minorHAnsi"/>
                <w:sz w:val="16"/>
                <w:szCs w:val="16"/>
              </w:rPr>
              <w:t>16/190</w:t>
            </w:r>
          </w:p>
          <w:p w14:paraId="7CA68E15" w14:textId="77777777" w:rsidR="00507544" w:rsidRPr="00DA4230" w:rsidRDefault="00507544" w:rsidP="008B185D">
            <w:pPr>
              <w:spacing w:line="480" w:lineRule="auto"/>
              <w:rPr>
                <w:rFonts w:cstheme="minorHAnsi"/>
                <w:sz w:val="16"/>
                <w:szCs w:val="16"/>
              </w:rPr>
            </w:pPr>
            <w:r>
              <w:rPr>
                <w:rFonts w:cstheme="minorHAnsi"/>
                <w:sz w:val="16"/>
                <w:szCs w:val="16"/>
              </w:rPr>
              <w:t>(8.4%)</w:t>
            </w:r>
          </w:p>
        </w:tc>
        <w:tc>
          <w:tcPr>
            <w:tcW w:w="756" w:type="dxa"/>
          </w:tcPr>
          <w:p w14:paraId="1CA5C20E" w14:textId="77777777" w:rsidR="00507544" w:rsidRPr="00DA4230" w:rsidRDefault="00507544" w:rsidP="008B185D">
            <w:pPr>
              <w:spacing w:line="480" w:lineRule="auto"/>
              <w:rPr>
                <w:rFonts w:cstheme="minorHAnsi"/>
                <w:sz w:val="16"/>
                <w:szCs w:val="16"/>
              </w:rPr>
            </w:pPr>
            <w:r w:rsidRPr="00DA4230">
              <w:rPr>
                <w:rFonts w:cstheme="minorHAnsi"/>
                <w:sz w:val="16"/>
                <w:szCs w:val="16"/>
              </w:rPr>
              <w:t>21/306 (6.4%)</w:t>
            </w:r>
          </w:p>
        </w:tc>
        <w:tc>
          <w:tcPr>
            <w:tcW w:w="834" w:type="dxa"/>
          </w:tcPr>
          <w:p w14:paraId="1E124178" w14:textId="79F3D6D2" w:rsidR="00507544" w:rsidRPr="00DA4230" w:rsidRDefault="00923961" w:rsidP="008B185D">
            <w:pPr>
              <w:spacing w:line="480" w:lineRule="auto"/>
              <w:rPr>
                <w:rFonts w:cstheme="minorHAnsi"/>
                <w:sz w:val="16"/>
                <w:szCs w:val="16"/>
              </w:rPr>
            </w:pPr>
            <w:r>
              <w:rPr>
                <w:rFonts w:cstheme="minorHAnsi"/>
                <w:sz w:val="16"/>
                <w:szCs w:val="16"/>
              </w:rPr>
              <w:t>NA</w:t>
            </w:r>
          </w:p>
        </w:tc>
        <w:tc>
          <w:tcPr>
            <w:tcW w:w="1279" w:type="dxa"/>
          </w:tcPr>
          <w:p w14:paraId="3D665CC7" w14:textId="77777777" w:rsidR="00507544" w:rsidRDefault="00507544" w:rsidP="008B185D">
            <w:pPr>
              <w:spacing w:line="480" w:lineRule="auto"/>
              <w:rPr>
                <w:rFonts w:cstheme="minorHAnsi"/>
                <w:sz w:val="16"/>
                <w:szCs w:val="16"/>
              </w:rPr>
            </w:pPr>
            <w:r w:rsidRPr="00DA4230">
              <w:rPr>
                <w:rFonts w:cstheme="minorHAnsi"/>
                <w:sz w:val="16"/>
                <w:szCs w:val="16"/>
              </w:rPr>
              <w:t>0.92 (0.88-0.94</w:t>
            </w:r>
            <w:r>
              <w:rPr>
                <w:rFonts w:cstheme="minorHAnsi"/>
                <w:sz w:val="16"/>
                <w:szCs w:val="16"/>
              </w:rPr>
              <w:t>)</w:t>
            </w:r>
          </w:p>
        </w:tc>
        <w:tc>
          <w:tcPr>
            <w:tcW w:w="1214" w:type="dxa"/>
          </w:tcPr>
          <w:p w14:paraId="1B022360" w14:textId="77777777" w:rsidR="00507544" w:rsidRDefault="00507544" w:rsidP="008B185D">
            <w:pPr>
              <w:spacing w:line="480" w:lineRule="auto"/>
              <w:rPr>
                <w:rFonts w:cstheme="minorHAnsi"/>
                <w:sz w:val="16"/>
                <w:szCs w:val="16"/>
              </w:rPr>
            </w:pPr>
            <w:r>
              <w:rPr>
                <w:rFonts w:cstheme="minorHAnsi"/>
                <w:sz w:val="16"/>
                <w:szCs w:val="16"/>
              </w:rPr>
              <w:t>0.91 (0.87-0.93)</w:t>
            </w:r>
          </w:p>
        </w:tc>
        <w:tc>
          <w:tcPr>
            <w:tcW w:w="1199" w:type="dxa"/>
          </w:tcPr>
          <w:p w14:paraId="3C13CEA0" w14:textId="77777777" w:rsidR="00507544" w:rsidRDefault="00507544" w:rsidP="008B185D">
            <w:pPr>
              <w:spacing w:line="480" w:lineRule="auto"/>
              <w:rPr>
                <w:rFonts w:cstheme="minorHAnsi"/>
                <w:sz w:val="16"/>
                <w:szCs w:val="16"/>
              </w:rPr>
            </w:pPr>
            <w:r w:rsidRPr="00DA4230">
              <w:rPr>
                <w:rFonts w:cstheme="minorHAnsi"/>
                <w:sz w:val="16"/>
                <w:szCs w:val="16"/>
              </w:rPr>
              <w:t>0.91 (0.88-0.94)</w:t>
            </w:r>
          </w:p>
        </w:tc>
        <w:tc>
          <w:tcPr>
            <w:tcW w:w="955" w:type="dxa"/>
          </w:tcPr>
          <w:p w14:paraId="5EEAA52B" w14:textId="4C6B522D" w:rsidR="00507544" w:rsidRDefault="000A6FA8" w:rsidP="008B185D">
            <w:pPr>
              <w:spacing w:line="480" w:lineRule="auto"/>
              <w:rPr>
                <w:rFonts w:cstheme="minorHAnsi"/>
                <w:sz w:val="16"/>
                <w:szCs w:val="16"/>
              </w:rPr>
            </w:pPr>
            <w:r>
              <w:rPr>
                <w:rFonts w:cstheme="minorHAnsi"/>
                <w:sz w:val="16"/>
                <w:szCs w:val="16"/>
              </w:rPr>
              <w:t>NA</w:t>
            </w:r>
          </w:p>
        </w:tc>
      </w:tr>
      <w:tr w:rsidR="0061554B" w:rsidRPr="00E2466B" w14:paraId="7E35FEBF" w14:textId="77777777" w:rsidTr="005D286C">
        <w:tc>
          <w:tcPr>
            <w:tcW w:w="922" w:type="dxa"/>
          </w:tcPr>
          <w:p w14:paraId="2C3DE1CE" w14:textId="77777777" w:rsidR="00507544" w:rsidRPr="00DA4230" w:rsidRDefault="00507544" w:rsidP="008B185D">
            <w:pPr>
              <w:spacing w:line="480" w:lineRule="auto"/>
              <w:rPr>
                <w:rFonts w:cstheme="minorHAnsi"/>
                <w:sz w:val="16"/>
                <w:szCs w:val="16"/>
              </w:rPr>
            </w:pPr>
            <w:r w:rsidRPr="00DA4230">
              <w:rPr>
                <w:rFonts w:cstheme="minorHAnsi"/>
                <w:sz w:val="16"/>
                <w:szCs w:val="16"/>
              </w:rPr>
              <w:t>1-39%</w:t>
            </w:r>
          </w:p>
        </w:tc>
        <w:tc>
          <w:tcPr>
            <w:tcW w:w="1279" w:type="dxa"/>
          </w:tcPr>
          <w:p w14:paraId="5D0C7885" w14:textId="77777777" w:rsidR="00507544" w:rsidRDefault="00507544" w:rsidP="008B185D">
            <w:pPr>
              <w:spacing w:line="480" w:lineRule="auto"/>
              <w:rPr>
                <w:rFonts w:cstheme="minorHAnsi"/>
                <w:sz w:val="16"/>
                <w:szCs w:val="16"/>
              </w:rPr>
            </w:pPr>
            <w:r>
              <w:rPr>
                <w:rFonts w:cstheme="minorHAnsi"/>
                <w:sz w:val="16"/>
                <w:szCs w:val="16"/>
              </w:rPr>
              <w:t xml:space="preserve">8/77 </w:t>
            </w:r>
          </w:p>
          <w:p w14:paraId="42787A9B" w14:textId="77777777" w:rsidR="00507544" w:rsidRPr="00DA4230" w:rsidRDefault="00507544" w:rsidP="008B185D">
            <w:pPr>
              <w:spacing w:line="480" w:lineRule="auto"/>
              <w:rPr>
                <w:rFonts w:cstheme="minorHAnsi"/>
                <w:sz w:val="16"/>
                <w:szCs w:val="16"/>
              </w:rPr>
            </w:pPr>
            <w:r>
              <w:rPr>
                <w:rFonts w:cstheme="minorHAnsi"/>
                <w:sz w:val="16"/>
                <w:szCs w:val="16"/>
              </w:rPr>
              <w:t>(10.3%)</w:t>
            </w:r>
          </w:p>
        </w:tc>
        <w:tc>
          <w:tcPr>
            <w:tcW w:w="1196" w:type="dxa"/>
          </w:tcPr>
          <w:p w14:paraId="2304628E" w14:textId="77777777" w:rsidR="00507544" w:rsidRDefault="00507544" w:rsidP="008B185D">
            <w:pPr>
              <w:spacing w:line="480" w:lineRule="auto"/>
              <w:rPr>
                <w:rFonts w:cstheme="minorHAnsi"/>
                <w:sz w:val="16"/>
                <w:szCs w:val="16"/>
              </w:rPr>
            </w:pPr>
            <w:r>
              <w:rPr>
                <w:rFonts w:cstheme="minorHAnsi"/>
                <w:sz w:val="16"/>
                <w:szCs w:val="16"/>
              </w:rPr>
              <w:t>28/224</w:t>
            </w:r>
          </w:p>
          <w:p w14:paraId="7A4597AE" w14:textId="77777777" w:rsidR="00507544" w:rsidRPr="00DA4230" w:rsidRDefault="00507544" w:rsidP="008B185D">
            <w:pPr>
              <w:spacing w:line="480" w:lineRule="auto"/>
              <w:rPr>
                <w:rFonts w:cstheme="minorHAnsi"/>
                <w:sz w:val="16"/>
                <w:szCs w:val="16"/>
              </w:rPr>
            </w:pPr>
            <w:r>
              <w:rPr>
                <w:rFonts w:cstheme="minorHAnsi"/>
                <w:sz w:val="16"/>
                <w:szCs w:val="16"/>
              </w:rPr>
              <w:t>(12.5%)</w:t>
            </w:r>
          </w:p>
        </w:tc>
        <w:tc>
          <w:tcPr>
            <w:tcW w:w="756" w:type="dxa"/>
          </w:tcPr>
          <w:p w14:paraId="5AD8F3F5" w14:textId="77777777" w:rsidR="00507544" w:rsidRPr="00DA4230" w:rsidRDefault="00507544" w:rsidP="008B185D">
            <w:pPr>
              <w:spacing w:line="480" w:lineRule="auto"/>
              <w:rPr>
                <w:rFonts w:cstheme="minorHAnsi"/>
                <w:sz w:val="16"/>
                <w:szCs w:val="16"/>
              </w:rPr>
            </w:pPr>
            <w:r w:rsidRPr="00DA4230">
              <w:rPr>
                <w:rFonts w:cstheme="minorHAnsi"/>
                <w:sz w:val="16"/>
                <w:szCs w:val="16"/>
              </w:rPr>
              <w:t>36/291 (12.0%)</w:t>
            </w:r>
          </w:p>
        </w:tc>
        <w:tc>
          <w:tcPr>
            <w:tcW w:w="834" w:type="dxa"/>
          </w:tcPr>
          <w:p w14:paraId="5013E0AF" w14:textId="1A8523D6" w:rsidR="00507544" w:rsidRPr="00DA4230" w:rsidRDefault="00923961" w:rsidP="008B185D">
            <w:pPr>
              <w:spacing w:line="480" w:lineRule="auto"/>
              <w:rPr>
                <w:rFonts w:cstheme="minorHAnsi"/>
                <w:sz w:val="16"/>
                <w:szCs w:val="16"/>
              </w:rPr>
            </w:pPr>
            <w:r>
              <w:rPr>
                <w:rFonts w:cstheme="minorHAnsi"/>
                <w:sz w:val="16"/>
                <w:szCs w:val="16"/>
              </w:rPr>
              <w:t>NA</w:t>
            </w:r>
          </w:p>
        </w:tc>
        <w:tc>
          <w:tcPr>
            <w:tcW w:w="1279" w:type="dxa"/>
          </w:tcPr>
          <w:p w14:paraId="259F7BE2" w14:textId="77777777" w:rsidR="00507544" w:rsidRDefault="00507544" w:rsidP="008B185D">
            <w:pPr>
              <w:spacing w:line="480" w:lineRule="auto"/>
              <w:rPr>
                <w:rFonts w:cstheme="minorHAnsi"/>
                <w:sz w:val="16"/>
                <w:szCs w:val="16"/>
              </w:rPr>
            </w:pPr>
            <w:r>
              <w:rPr>
                <w:rFonts w:cstheme="minorHAnsi"/>
                <w:sz w:val="16"/>
                <w:szCs w:val="16"/>
              </w:rPr>
              <w:t>0.89 (0.86-0.92)</w:t>
            </w:r>
          </w:p>
        </w:tc>
        <w:tc>
          <w:tcPr>
            <w:tcW w:w="1214" w:type="dxa"/>
          </w:tcPr>
          <w:p w14:paraId="72604C90" w14:textId="77777777" w:rsidR="00507544" w:rsidRDefault="00507544" w:rsidP="008B185D">
            <w:pPr>
              <w:spacing w:line="480" w:lineRule="auto"/>
              <w:rPr>
                <w:rFonts w:cstheme="minorHAnsi"/>
                <w:sz w:val="16"/>
                <w:szCs w:val="16"/>
              </w:rPr>
            </w:pPr>
            <w:r w:rsidRPr="00F90BBE">
              <w:rPr>
                <w:rFonts w:cstheme="minorHAnsi"/>
                <w:sz w:val="16"/>
                <w:szCs w:val="16"/>
              </w:rPr>
              <w:t>0.89 (0.84-0.92)</w:t>
            </w:r>
          </w:p>
        </w:tc>
        <w:tc>
          <w:tcPr>
            <w:tcW w:w="1199" w:type="dxa"/>
          </w:tcPr>
          <w:p w14:paraId="73662ABE" w14:textId="77777777" w:rsidR="00507544" w:rsidRDefault="00507544" w:rsidP="008B185D">
            <w:pPr>
              <w:spacing w:line="480" w:lineRule="auto"/>
              <w:rPr>
                <w:rFonts w:cstheme="minorHAnsi"/>
                <w:sz w:val="16"/>
                <w:szCs w:val="16"/>
              </w:rPr>
            </w:pPr>
            <w:r w:rsidRPr="00F90BBE">
              <w:rPr>
                <w:rFonts w:cstheme="minorHAnsi"/>
                <w:sz w:val="16"/>
                <w:szCs w:val="16"/>
              </w:rPr>
              <w:t>0.89 (0.85-0.92)</w:t>
            </w:r>
          </w:p>
        </w:tc>
        <w:tc>
          <w:tcPr>
            <w:tcW w:w="955" w:type="dxa"/>
          </w:tcPr>
          <w:p w14:paraId="3182B3BC" w14:textId="576A153B" w:rsidR="00507544" w:rsidRDefault="000A6FA8" w:rsidP="008B185D">
            <w:pPr>
              <w:spacing w:line="480" w:lineRule="auto"/>
              <w:rPr>
                <w:rFonts w:cstheme="minorHAnsi"/>
                <w:sz w:val="16"/>
                <w:szCs w:val="16"/>
              </w:rPr>
            </w:pPr>
            <w:r>
              <w:rPr>
                <w:rFonts w:cstheme="minorHAnsi"/>
                <w:sz w:val="16"/>
                <w:szCs w:val="16"/>
              </w:rPr>
              <w:t>NA</w:t>
            </w:r>
          </w:p>
        </w:tc>
      </w:tr>
      <w:tr w:rsidR="0061554B" w:rsidRPr="00E2466B" w14:paraId="463CBA63" w14:textId="77777777" w:rsidTr="005D286C">
        <w:tc>
          <w:tcPr>
            <w:tcW w:w="922" w:type="dxa"/>
          </w:tcPr>
          <w:p w14:paraId="787AE237" w14:textId="77777777" w:rsidR="00507544" w:rsidRPr="00DA4230" w:rsidRDefault="00507544" w:rsidP="008B185D">
            <w:pPr>
              <w:spacing w:line="480" w:lineRule="auto"/>
              <w:rPr>
                <w:rFonts w:cstheme="minorHAnsi"/>
                <w:sz w:val="16"/>
                <w:szCs w:val="16"/>
              </w:rPr>
            </w:pPr>
            <w:r w:rsidRPr="00DA4230">
              <w:rPr>
                <w:rFonts w:cstheme="minorHAnsi"/>
                <w:sz w:val="16"/>
                <w:szCs w:val="16"/>
              </w:rPr>
              <w:t>40-49%</w:t>
            </w:r>
          </w:p>
        </w:tc>
        <w:tc>
          <w:tcPr>
            <w:tcW w:w="1279" w:type="dxa"/>
          </w:tcPr>
          <w:p w14:paraId="1D454980" w14:textId="77777777" w:rsidR="00507544" w:rsidRDefault="00507544" w:rsidP="008B185D">
            <w:pPr>
              <w:spacing w:line="480" w:lineRule="auto"/>
              <w:rPr>
                <w:rFonts w:cstheme="minorHAnsi"/>
                <w:sz w:val="16"/>
                <w:szCs w:val="16"/>
              </w:rPr>
            </w:pPr>
            <w:r>
              <w:rPr>
                <w:rFonts w:cstheme="minorHAnsi"/>
                <w:sz w:val="16"/>
                <w:szCs w:val="16"/>
              </w:rPr>
              <w:t>8/52</w:t>
            </w:r>
          </w:p>
          <w:p w14:paraId="06216E2C" w14:textId="77777777" w:rsidR="00507544" w:rsidRPr="00DA4230" w:rsidRDefault="00507544" w:rsidP="008B185D">
            <w:pPr>
              <w:spacing w:line="480" w:lineRule="auto"/>
              <w:rPr>
                <w:rFonts w:cstheme="minorHAnsi"/>
                <w:sz w:val="16"/>
                <w:szCs w:val="16"/>
              </w:rPr>
            </w:pPr>
            <w:r>
              <w:rPr>
                <w:rFonts w:cstheme="minorHAnsi"/>
                <w:sz w:val="16"/>
                <w:szCs w:val="16"/>
              </w:rPr>
              <w:t>(15.3%)</w:t>
            </w:r>
          </w:p>
        </w:tc>
        <w:tc>
          <w:tcPr>
            <w:tcW w:w="1196" w:type="dxa"/>
          </w:tcPr>
          <w:p w14:paraId="4B8C4A14" w14:textId="77777777" w:rsidR="00507544" w:rsidRDefault="00507544" w:rsidP="008B185D">
            <w:pPr>
              <w:spacing w:line="480" w:lineRule="auto"/>
              <w:rPr>
                <w:rFonts w:cstheme="minorHAnsi"/>
                <w:sz w:val="16"/>
                <w:szCs w:val="16"/>
              </w:rPr>
            </w:pPr>
            <w:r>
              <w:rPr>
                <w:rFonts w:cstheme="minorHAnsi"/>
                <w:sz w:val="16"/>
                <w:szCs w:val="16"/>
              </w:rPr>
              <w:t>34/131</w:t>
            </w:r>
          </w:p>
          <w:p w14:paraId="6002AEAA" w14:textId="77777777" w:rsidR="00507544" w:rsidRPr="00DA4230" w:rsidRDefault="00507544" w:rsidP="008B185D">
            <w:pPr>
              <w:spacing w:line="480" w:lineRule="auto"/>
              <w:rPr>
                <w:rFonts w:cstheme="minorHAnsi"/>
                <w:sz w:val="16"/>
                <w:szCs w:val="16"/>
              </w:rPr>
            </w:pPr>
            <w:r>
              <w:rPr>
                <w:rFonts w:cstheme="minorHAnsi"/>
                <w:sz w:val="16"/>
                <w:szCs w:val="16"/>
              </w:rPr>
              <w:t>(25.9%)</w:t>
            </w:r>
          </w:p>
        </w:tc>
        <w:tc>
          <w:tcPr>
            <w:tcW w:w="756" w:type="dxa"/>
          </w:tcPr>
          <w:p w14:paraId="61F3A1F2" w14:textId="77777777" w:rsidR="00507544" w:rsidRPr="00DA4230" w:rsidRDefault="00507544" w:rsidP="008B185D">
            <w:pPr>
              <w:spacing w:line="480" w:lineRule="auto"/>
              <w:rPr>
                <w:rFonts w:cstheme="minorHAnsi"/>
                <w:sz w:val="16"/>
                <w:szCs w:val="16"/>
              </w:rPr>
            </w:pPr>
            <w:r w:rsidRPr="00DA4230">
              <w:rPr>
                <w:rFonts w:cstheme="minorHAnsi"/>
                <w:sz w:val="16"/>
                <w:szCs w:val="16"/>
              </w:rPr>
              <w:t>42/183 (23.0%)</w:t>
            </w:r>
          </w:p>
        </w:tc>
        <w:tc>
          <w:tcPr>
            <w:tcW w:w="834" w:type="dxa"/>
          </w:tcPr>
          <w:p w14:paraId="5A98BA39" w14:textId="00BC91CD" w:rsidR="00507544" w:rsidRPr="00DA4230" w:rsidRDefault="00923961" w:rsidP="008B185D">
            <w:pPr>
              <w:spacing w:line="480" w:lineRule="auto"/>
              <w:rPr>
                <w:rFonts w:cstheme="minorHAnsi"/>
                <w:sz w:val="16"/>
                <w:szCs w:val="16"/>
              </w:rPr>
            </w:pPr>
            <w:r>
              <w:rPr>
                <w:rFonts w:cstheme="minorHAnsi"/>
                <w:sz w:val="16"/>
                <w:szCs w:val="16"/>
              </w:rPr>
              <w:t>NA</w:t>
            </w:r>
          </w:p>
        </w:tc>
        <w:tc>
          <w:tcPr>
            <w:tcW w:w="1279" w:type="dxa"/>
          </w:tcPr>
          <w:p w14:paraId="302CF978" w14:textId="77777777" w:rsidR="00507544" w:rsidRDefault="00507544" w:rsidP="008B185D">
            <w:pPr>
              <w:spacing w:line="480" w:lineRule="auto"/>
              <w:rPr>
                <w:rFonts w:cstheme="minorHAnsi"/>
                <w:sz w:val="16"/>
                <w:szCs w:val="16"/>
              </w:rPr>
            </w:pPr>
            <w:r w:rsidRPr="00F90BBE">
              <w:rPr>
                <w:rFonts w:cstheme="minorHAnsi"/>
                <w:sz w:val="16"/>
                <w:szCs w:val="16"/>
              </w:rPr>
              <w:t>0.88 (0.83-0.91)</w:t>
            </w:r>
          </w:p>
        </w:tc>
        <w:tc>
          <w:tcPr>
            <w:tcW w:w="1214" w:type="dxa"/>
          </w:tcPr>
          <w:p w14:paraId="486B457D" w14:textId="77777777" w:rsidR="00507544" w:rsidRDefault="00507544" w:rsidP="008B185D">
            <w:pPr>
              <w:spacing w:line="480" w:lineRule="auto"/>
              <w:rPr>
                <w:rFonts w:cstheme="minorHAnsi"/>
                <w:sz w:val="16"/>
                <w:szCs w:val="16"/>
              </w:rPr>
            </w:pPr>
            <w:r w:rsidRPr="00F90BBE">
              <w:rPr>
                <w:rFonts w:cstheme="minorHAnsi"/>
                <w:sz w:val="16"/>
                <w:szCs w:val="16"/>
              </w:rPr>
              <w:t>0.85 (0.80-0.90)</w:t>
            </w:r>
          </w:p>
        </w:tc>
        <w:tc>
          <w:tcPr>
            <w:tcW w:w="1199" w:type="dxa"/>
          </w:tcPr>
          <w:p w14:paraId="56559E88" w14:textId="77777777" w:rsidR="00507544" w:rsidRDefault="00507544" w:rsidP="008B185D">
            <w:pPr>
              <w:spacing w:line="480" w:lineRule="auto"/>
              <w:rPr>
                <w:rFonts w:cstheme="minorHAnsi"/>
                <w:sz w:val="16"/>
                <w:szCs w:val="16"/>
              </w:rPr>
            </w:pPr>
            <w:r w:rsidRPr="00F90BBE">
              <w:rPr>
                <w:rFonts w:cstheme="minorHAnsi"/>
                <w:sz w:val="16"/>
                <w:szCs w:val="16"/>
              </w:rPr>
              <w:t>0.86 (0.81-0.90)</w:t>
            </w:r>
          </w:p>
        </w:tc>
        <w:tc>
          <w:tcPr>
            <w:tcW w:w="955" w:type="dxa"/>
          </w:tcPr>
          <w:p w14:paraId="2DAFA43E" w14:textId="20F3519F" w:rsidR="00507544" w:rsidRDefault="000A6FA8" w:rsidP="008B185D">
            <w:pPr>
              <w:spacing w:line="480" w:lineRule="auto"/>
              <w:rPr>
                <w:rFonts w:cstheme="minorHAnsi"/>
                <w:sz w:val="16"/>
                <w:szCs w:val="16"/>
              </w:rPr>
            </w:pPr>
            <w:r>
              <w:rPr>
                <w:rFonts w:cstheme="minorHAnsi"/>
                <w:sz w:val="16"/>
                <w:szCs w:val="16"/>
              </w:rPr>
              <w:t>NA</w:t>
            </w:r>
          </w:p>
        </w:tc>
      </w:tr>
      <w:tr w:rsidR="0061554B" w:rsidRPr="00E2466B" w14:paraId="05377FBC" w14:textId="77777777" w:rsidTr="005D286C">
        <w:tc>
          <w:tcPr>
            <w:tcW w:w="922" w:type="dxa"/>
          </w:tcPr>
          <w:p w14:paraId="22C735F8" w14:textId="77777777" w:rsidR="00507544" w:rsidRPr="00DA4230" w:rsidRDefault="00507544" w:rsidP="008B185D">
            <w:pPr>
              <w:spacing w:line="480" w:lineRule="auto"/>
              <w:rPr>
                <w:rFonts w:cstheme="minorHAnsi"/>
                <w:sz w:val="16"/>
                <w:szCs w:val="16"/>
              </w:rPr>
            </w:pPr>
            <w:r w:rsidRPr="00DA4230">
              <w:rPr>
                <w:rFonts w:cstheme="minorHAnsi"/>
                <w:sz w:val="16"/>
                <w:szCs w:val="16"/>
              </w:rPr>
              <w:t>50-69%</w:t>
            </w:r>
          </w:p>
        </w:tc>
        <w:tc>
          <w:tcPr>
            <w:tcW w:w="1279" w:type="dxa"/>
          </w:tcPr>
          <w:p w14:paraId="4F6E21F1" w14:textId="77777777" w:rsidR="00507544" w:rsidRDefault="00507544" w:rsidP="008B185D">
            <w:pPr>
              <w:spacing w:line="480" w:lineRule="auto"/>
              <w:rPr>
                <w:rFonts w:cstheme="minorHAnsi"/>
                <w:sz w:val="16"/>
                <w:szCs w:val="16"/>
              </w:rPr>
            </w:pPr>
            <w:r>
              <w:rPr>
                <w:rFonts w:cstheme="minorHAnsi"/>
                <w:sz w:val="16"/>
                <w:szCs w:val="16"/>
              </w:rPr>
              <w:t>26/63</w:t>
            </w:r>
          </w:p>
          <w:p w14:paraId="4F18F2E4" w14:textId="77777777" w:rsidR="00507544" w:rsidRDefault="00507544" w:rsidP="008B185D">
            <w:pPr>
              <w:spacing w:line="480" w:lineRule="auto"/>
              <w:rPr>
                <w:rFonts w:cstheme="minorHAnsi"/>
                <w:sz w:val="16"/>
                <w:szCs w:val="16"/>
              </w:rPr>
            </w:pPr>
            <w:r>
              <w:rPr>
                <w:rFonts w:cstheme="minorHAnsi"/>
                <w:sz w:val="16"/>
                <w:szCs w:val="16"/>
              </w:rPr>
              <w:t>(41.2%)</w:t>
            </w:r>
          </w:p>
          <w:p w14:paraId="0B2AF497" w14:textId="77777777" w:rsidR="00507544" w:rsidRPr="00DA4230" w:rsidRDefault="00507544" w:rsidP="008B185D">
            <w:pPr>
              <w:spacing w:line="480" w:lineRule="auto"/>
              <w:rPr>
                <w:rFonts w:cstheme="minorHAnsi"/>
                <w:sz w:val="16"/>
                <w:szCs w:val="16"/>
              </w:rPr>
            </w:pPr>
          </w:p>
        </w:tc>
        <w:tc>
          <w:tcPr>
            <w:tcW w:w="1196" w:type="dxa"/>
          </w:tcPr>
          <w:p w14:paraId="09F5FD94" w14:textId="77777777" w:rsidR="00507544" w:rsidRDefault="00507544" w:rsidP="008B185D">
            <w:pPr>
              <w:spacing w:line="480" w:lineRule="auto"/>
              <w:rPr>
                <w:rFonts w:cstheme="minorHAnsi"/>
                <w:sz w:val="16"/>
                <w:szCs w:val="16"/>
              </w:rPr>
            </w:pPr>
            <w:r>
              <w:rPr>
                <w:rFonts w:cstheme="minorHAnsi"/>
                <w:sz w:val="16"/>
                <w:szCs w:val="16"/>
              </w:rPr>
              <w:t>68/122</w:t>
            </w:r>
          </w:p>
          <w:p w14:paraId="3D0DDD80" w14:textId="77777777" w:rsidR="00507544" w:rsidRPr="00DA4230" w:rsidRDefault="00507544" w:rsidP="008B185D">
            <w:pPr>
              <w:spacing w:line="480" w:lineRule="auto"/>
              <w:rPr>
                <w:rFonts w:cstheme="minorHAnsi"/>
                <w:sz w:val="16"/>
                <w:szCs w:val="16"/>
              </w:rPr>
            </w:pPr>
            <w:r>
              <w:rPr>
                <w:rFonts w:cstheme="minorHAnsi"/>
                <w:sz w:val="16"/>
                <w:szCs w:val="16"/>
              </w:rPr>
              <w:t>(55.7%)</w:t>
            </w:r>
          </w:p>
        </w:tc>
        <w:tc>
          <w:tcPr>
            <w:tcW w:w="756" w:type="dxa"/>
          </w:tcPr>
          <w:p w14:paraId="57F73CF5" w14:textId="77777777" w:rsidR="00507544" w:rsidRPr="00DA4230" w:rsidRDefault="00507544" w:rsidP="008B185D">
            <w:pPr>
              <w:spacing w:line="480" w:lineRule="auto"/>
              <w:rPr>
                <w:rFonts w:cstheme="minorHAnsi"/>
                <w:sz w:val="16"/>
                <w:szCs w:val="16"/>
              </w:rPr>
            </w:pPr>
            <w:r w:rsidRPr="00DA4230">
              <w:rPr>
                <w:rFonts w:cstheme="minorHAnsi"/>
                <w:sz w:val="16"/>
                <w:szCs w:val="16"/>
              </w:rPr>
              <w:t>91/185 (50.8%)</w:t>
            </w:r>
          </w:p>
        </w:tc>
        <w:tc>
          <w:tcPr>
            <w:tcW w:w="834" w:type="dxa"/>
          </w:tcPr>
          <w:p w14:paraId="42EA6B74" w14:textId="5D321CC5" w:rsidR="00507544" w:rsidRPr="00DA4230" w:rsidRDefault="00923961" w:rsidP="008B185D">
            <w:pPr>
              <w:spacing w:line="480" w:lineRule="auto"/>
              <w:rPr>
                <w:rFonts w:cstheme="minorHAnsi"/>
                <w:sz w:val="16"/>
                <w:szCs w:val="16"/>
              </w:rPr>
            </w:pPr>
            <w:r>
              <w:rPr>
                <w:rFonts w:cstheme="minorHAnsi"/>
                <w:sz w:val="16"/>
                <w:szCs w:val="16"/>
              </w:rPr>
              <w:t>NA</w:t>
            </w:r>
          </w:p>
        </w:tc>
        <w:tc>
          <w:tcPr>
            <w:tcW w:w="1279" w:type="dxa"/>
          </w:tcPr>
          <w:p w14:paraId="362922EC" w14:textId="77777777" w:rsidR="00507544" w:rsidRDefault="00507544" w:rsidP="008B185D">
            <w:pPr>
              <w:spacing w:line="480" w:lineRule="auto"/>
              <w:rPr>
                <w:rFonts w:cstheme="minorHAnsi"/>
                <w:sz w:val="16"/>
                <w:szCs w:val="16"/>
              </w:rPr>
            </w:pPr>
            <w:r w:rsidRPr="00F90BBE">
              <w:rPr>
                <w:rFonts w:cstheme="minorHAnsi"/>
                <w:sz w:val="16"/>
                <w:szCs w:val="16"/>
              </w:rPr>
              <w:t>0.82 (0.76-0.86)</w:t>
            </w:r>
          </w:p>
        </w:tc>
        <w:tc>
          <w:tcPr>
            <w:tcW w:w="1214" w:type="dxa"/>
          </w:tcPr>
          <w:p w14:paraId="632D9325" w14:textId="77777777" w:rsidR="00507544" w:rsidRDefault="00507544" w:rsidP="008B185D">
            <w:pPr>
              <w:spacing w:line="480" w:lineRule="auto"/>
              <w:rPr>
                <w:rFonts w:cstheme="minorHAnsi"/>
                <w:sz w:val="16"/>
                <w:szCs w:val="16"/>
              </w:rPr>
            </w:pPr>
            <w:r w:rsidRPr="00F90BBE">
              <w:rPr>
                <w:rFonts w:cstheme="minorHAnsi"/>
                <w:sz w:val="16"/>
                <w:szCs w:val="16"/>
              </w:rPr>
              <w:t>0.80 (0.73-0.85)</w:t>
            </w:r>
          </w:p>
        </w:tc>
        <w:tc>
          <w:tcPr>
            <w:tcW w:w="1199" w:type="dxa"/>
          </w:tcPr>
          <w:p w14:paraId="6672E35B" w14:textId="77777777" w:rsidR="00507544" w:rsidRDefault="00507544" w:rsidP="008B185D">
            <w:pPr>
              <w:spacing w:line="480" w:lineRule="auto"/>
              <w:rPr>
                <w:rFonts w:cstheme="minorHAnsi"/>
                <w:sz w:val="16"/>
                <w:szCs w:val="16"/>
              </w:rPr>
            </w:pPr>
            <w:r w:rsidRPr="00F90BBE">
              <w:rPr>
                <w:rFonts w:cstheme="minorHAnsi"/>
                <w:sz w:val="16"/>
                <w:szCs w:val="16"/>
              </w:rPr>
              <w:t>0.80 (0.73-0.85)</w:t>
            </w:r>
          </w:p>
        </w:tc>
        <w:tc>
          <w:tcPr>
            <w:tcW w:w="955" w:type="dxa"/>
          </w:tcPr>
          <w:p w14:paraId="60890FFE" w14:textId="468A2E19" w:rsidR="00507544" w:rsidRDefault="000A6FA8" w:rsidP="008B185D">
            <w:pPr>
              <w:spacing w:line="480" w:lineRule="auto"/>
              <w:rPr>
                <w:rFonts w:cstheme="minorHAnsi"/>
                <w:sz w:val="16"/>
                <w:szCs w:val="16"/>
              </w:rPr>
            </w:pPr>
            <w:r>
              <w:rPr>
                <w:rFonts w:cstheme="minorHAnsi"/>
                <w:sz w:val="16"/>
                <w:szCs w:val="16"/>
              </w:rPr>
              <w:t>NA</w:t>
            </w:r>
          </w:p>
        </w:tc>
      </w:tr>
      <w:tr w:rsidR="0061554B" w:rsidRPr="00E2466B" w14:paraId="65DAD50F" w14:textId="77777777" w:rsidTr="005D286C">
        <w:tc>
          <w:tcPr>
            <w:tcW w:w="922" w:type="dxa"/>
          </w:tcPr>
          <w:p w14:paraId="3D2BF775" w14:textId="77777777" w:rsidR="00507544" w:rsidRPr="00DA4230" w:rsidRDefault="00507544" w:rsidP="008B185D">
            <w:pPr>
              <w:spacing w:line="480" w:lineRule="auto"/>
              <w:rPr>
                <w:rFonts w:cstheme="minorHAnsi"/>
                <w:sz w:val="16"/>
                <w:szCs w:val="16"/>
              </w:rPr>
            </w:pPr>
            <w:r w:rsidRPr="00DA4230">
              <w:rPr>
                <w:rFonts w:cstheme="minorHAnsi"/>
                <w:sz w:val="16"/>
                <w:szCs w:val="16"/>
              </w:rPr>
              <w:t>70-99%</w:t>
            </w:r>
          </w:p>
        </w:tc>
        <w:tc>
          <w:tcPr>
            <w:tcW w:w="1279" w:type="dxa"/>
          </w:tcPr>
          <w:p w14:paraId="5AC12B21" w14:textId="77777777" w:rsidR="00507544" w:rsidRDefault="00507544" w:rsidP="008B185D">
            <w:pPr>
              <w:tabs>
                <w:tab w:val="left" w:pos="1540"/>
              </w:tabs>
              <w:spacing w:line="480" w:lineRule="auto"/>
              <w:jc w:val="both"/>
              <w:rPr>
                <w:rFonts w:cstheme="minorHAnsi"/>
                <w:sz w:val="16"/>
                <w:szCs w:val="16"/>
              </w:rPr>
            </w:pPr>
            <w:r>
              <w:rPr>
                <w:rFonts w:cstheme="minorHAnsi"/>
                <w:sz w:val="16"/>
                <w:szCs w:val="16"/>
              </w:rPr>
              <w:t>38/51</w:t>
            </w:r>
          </w:p>
          <w:p w14:paraId="3FA072D8" w14:textId="77777777" w:rsidR="00507544" w:rsidRPr="00DA4230" w:rsidRDefault="00507544" w:rsidP="008B185D">
            <w:pPr>
              <w:tabs>
                <w:tab w:val="left" w:pos="1540"/>
              </w:tabs>
              <w:spacing w:line="480" w:lineRule="auto"/>
              <w:jc w:val="both"/>
              <w:rPr>
                <w:rFonts w:cstheme="minorHAnsi"/>
                <w:sz w:val="16"/>
                <w:szCs w:val="16"/>
              </w:rPr>
            </w:pPr>
            <w:r>
              <w:rPr>
                <w:rFonts w:cstheme="minorHAnsi"/>
                <w:sz w:val="16"/>
                <w:szCs w:val="16"/>
              </w:rPr>
              <w:t>(74.5%)</w:t>
            </w:r>
          </w:p>
        </w:tc>
        <w:tc>
          <w:tcPr>
            <w:tcW w:w="1196" w:type="dxa"/>
          </w:tcPr>
          <w:p w14:paraId="0962AADA" w14:textId="77777777" w:rsidR="00507544" w:rsidRDefault="00507544" w:rsidP="008B185D">
            <w:pPr>
              <w:tabs>
                <w:tab w:val="left" w:pos="1540"/>
              </w:tabs>
              <w:spacing w:line="480" w:lineRule="auto"/>
              <w:jc w:val="both"/>
              <w:rPr>
                <w:rFonts w:cstheme="minorHAnsi"/>
                <w:sz w:val="16"/>
                <w:szCs w:val="16"/>
              </w:rPr>
            </w:pPr>
            <w:r>
              <w:rPr>
                <w:rFonts w:cstheme="minorHAnsi"/>
                <w:sz w:val="16"/>
                <w:szCs w:val="16"/>
              </w:rPr>
              <w:t>145/176</w:t>
            </w:r>
          </w:p>
          <w:p w14:paraId="294133A1" w14:textId="77777777" w:rsidR="00507544" w:rsidRPr="00DA4230" w:rsidRDefault="00507544" w:rsidP="008B185D">
            <w:pPr>
              <w:tabs>
                <w:tab w:val="left" w:pos="1540"/>
              </w:tabs>
              <w:spacing w:line="480" w:lineRule="auto"/>
              <w:jc w:val="both"/>
              <w:rPr>
                <w:rFonts w:cstheme="minorHAnsi"/>
                <w:sz w:val="16"/>
                <w:szCs w:val="16"/>
              </w:rPr>
            </w:pPr>
            <w:r>
              <w:rPr>
                <w:rFonts w:cstheme="minorHAnsi"/>
                <w:sz w:val="16"/>
                <w:szCs w:val="16"/>
              </w:rPr>
              <w:t>(82.3%)</w:t>
            </w:r>
          </w:p>
        </w:tc>
        <w:tc>
          <w:tcPr>
            <w:tcW w:w="756" w:type="dxa"/>
          </w:tcPr>
          <w:p w14:paraId="45667770" w14:textId="77777777" w:rsidR="00507544" w:rsidRPr="00DA4230" w:rsidRDefault="00507544" w:rsidP="008B185D">
            <w:pPr>
              <w:tabs>
                <w:tab w:val="left" w:pos="1540"/>
              </w:tabs>
              <w:spacing w:line="480" w:lineRule="auto"/>
              <w:jc w:val="both"/>
              <w:rPr>
                <w:rFonts w:cstheme="minorHAnsi"/>
                <w:sz w:val="16"/>
                <w:szCs w:val="16"/>
              </w:rPr>
            </w:pPr>
            <w:r w:rsidRPr="00DA4230">
              <w:rPr>
                <w:rFonts w:cstheme="minorHAnsi"/>
                <w:sz w:val="16"/>
                <w:szCs w:val="16"/>
              </w:rPr>
              <w:t>183/227 (80.6%)</w:t>
            </w:r>
          </w:p>
        </w:tc>
        <w:tc>
          <w:tcPr>
            <w:tcW w:w="834" w:type="dxa"/>
          </w:tcPr>
          <w:p w14:paraId="0700D643" w14:textId="66868D5A" w:rsidR="00507544" w:rsidRPr="00DA4230" w:rsidRDefault="00923961" w:rsidP="008B185D">
            <w:pPr>
              <w:tabs>
                <w:tab w:val="left" w:pos="1540"/>
              </w:tabs>
              <w:spacing w:line="480" w:lineRule="auto"/>
              <w:jc w:val="both"/>
              <w:rPr>
                <w:rFonts w:cstheme="minorHAnsi"/>
                <w:sz w:val="16"/>
                <w:szCs w:val="16"/>
              </w:rPr>
            </w:pPr>
            <w:r>
              <w:rPr>
                <w:rFonts w:cstheme="minorHAnsi"/>
                <w:sz w:val="16"/>
                <w:szCs w:val="16"/>
              </w:rPr>
              <w:t>NA</w:t>
            </w:r>
          </w:p>
        </w:tc>
        <w:tc>
          <w:tcPr>
            <w:tcW w:w="1279" w:type="dxa"/>
          </w:tcPr>
          <w:p w14:paraId="46288242" w14:textId="77777777" w:rsidR="00507544" w:rsidRDefault="00507544" w:rsidP="008B185D">
            <w:pPr>
              <w:tabs>
                <w:tab w:val="left" w:pos="1540"/>
              </w:tabs>
              <w:spacing w:line="480" w:lineRule="auto"/>
              <w:jc w:val="both"/>
              <w:rPr>
                <w:rFonts w:cstheme="minorHAnsi"/>
                <w:sz w:val="16"/>
                <w:szCs w:val="16"/>
              </w:rPr>
            </w:pPr>
            <w:r w:rsidRPr="00F90BBE">
              <w:rPr>
                <w:rFonts w:cstheme="minorHAnsi"/>
                <w:sz w:val="16"/>
                <w:szCs w:val="16"/>
              </w:rPr>
              <w:t>0.64 (0.50-0.81)</w:t>
            </w:r>
          </w:p>
        </w:tc>
        <w:tc>
          <w:tcPr>
            <w:tcW w:w="1214" w:type="dxa"/>
          </w:tcPr>
          <w:p w14:paraId="1B1A077A" w14:textId="77777777" w:rsidR="00507544" w:rsidRDefault="00507544" w:rsidP="008B185D">
            <w:pPr>
              <w:tabs>
                <w:tab w:val="left" w:pos="1540"/>
              </w:tabs>
              <w:spacing w:line="480" w:lineRule="auto"/>
              <w:jc w:val="both"/>
              <w:rPr>
                <w:rFonts w:cstheme="minorHAnsi"/>
                <w:sz w:val="16"/>
                <w:szCs w:val="16"/>
              </w:rPr>
            </w:pPr>
            <w:r w:rsidRPr="00F90BBE">
              <w:rPr>
                <w:rFonts w:cstheme="minorHAnsi"/>
                <w:sz w:val="16"/>
                <w:szCs w:val="16"/>
              </w:rPr>
              <w:t>0.66 (0.50-0.78)</w:t>
            </w:r>
          </w:p>
        </w:tc>
        <w:tc>
          <w:tcPr>
            <w:tcW w:w="1199" w:type="dxa"/>
          </w:tcPr>
          <w:p w14:paraId="509DA391" w14:textId="77777777" w:rsidR="00507544" w:rsidRDefault="00507544" w:rsidP="008B185D">
            <w:pPr>
              <w:tabs>
                <w:tab w:val="left" w:pos="1540"/>
              </w:tabs>
              <w:spacing w:line="480" w:lineRule="auto"/>
              <w:jc w:val="both"/>
              <w:rPr>
                <w:rFonts w:cstheme="minorHAnsi"/>
                <w:sz w:val="16"/>
                <w:szCs w:val="16"/>
              </w:rPr>
            </w:pPr>
            <w:r w:rsidRPr="00F90BBE">
              <w:rPr>
                <w:rFonts w:cstheme="minorHAnsi"/>
                <w:sz w:val="16"/>
                <w:szCs w:val="16"/>
              </w:rPr>
              <w:t>0.65 (0.50-0.78)</w:t>
            </w:r>
          </w:p>
        </w:tc>
        <w:tc>
          <w:tcPr>
            <w:tcW w:w="955" w:type="dxa"/>
          </w:tcPr>
          <w:p w14:paraId="4A98E01F" w14:textId="3D09F232" w:rsidR="00507544" w:rsidRDefault="000A6FA8" w:rsidP="008B185D">
            <w:pPr>
              <w:tabs>
                <w:tab w:val="left" w:pos="1540"/>
              </w:tabs>
              <w:spacing w:line="480" w:lineRule="auto"/>
              <w:jc w:val="both"/>
              <w:rPr>
                <w:rFonts w:cstheme="minorHAnsi"/>
                <w:sz w:val="16"/>
                <w:szCs w:val="16"/>
              </w:rPr>
            </w:pPr>
            <w:r>
              <w:rPr>
                <w:rFonts w:cstheme="minorHAnsi"/>
                <w:sz w:val="16"/>
                <w:szCs w:val="16"/>
              </w:rPr>
              <w:t>NA</w:t>
            </w:r>
          </w:p>
        </w:tc>
      </w:tr>
      <w:tr w:rsidR="0061554B" w:rsidRPr="00E2466B" w14:paraId="28D44F99" w14:textId="77777777" w:rsidTr="005D286C">
        <w:tc>
          <w:tcPr>
            <w:tcW w:w="922" w:type="dxa"/>
          </w:tcPr>
          <w:p w14:paraId="172C8B73" w14:textId="77777777" w:rsidR="00507544" w:rsidRPr="00DA4230" w:rsidRDefault="00507544" w:rsidP="008B185D">
            <w:pPr>
              <w:spacing w:line="480" w:lineRule="auto"/>
              <w:rPr>
                <w:rFonts w:cstheme="minorHAnsi"/>
                <w:sz w:val="16"/>
                <w:szCs w:val="16"/>
              </w:rPr>
            </w:pPr>
            <w:r w:rsidRPr="00DA4230">
              <w:rPr>
                <w:rFonts w:cstheme="minorHAnsi"/>
                <w:sz w:val="16"/>
                <w:szCs w:val="16"/>
              </w:rPr>
              <w:t>100% (occlusion)</w:t>
            </w:r>
          </w:p>
        </w:tc>
        <w:tc>
          <w:tcPr>
            <w:tcW w:w="1279" w:type="dxa"/>
          </w:tcPr>
          <w:p w14:paraId="74041D11" w14:textId="77777777" w:rsidR="007660CA" w:rsidRDefault="00507544" w:rsidP="008B185D">
            <w:pPr>
              <w:tabs>
                <w:tab w:val="left" w:pos="1540"/>
              </w:tabs>
              <w:spacing w:line="480" w:lineRule="auto"/>
              <w:rPr>
                <w:rFonts w:cstheme="minorHAnsi"/>
                <w:sz w:val="16"/>
                <w:szCs w:val="16"/>
              </w:rPr>
            </w:pPr>
            <w:r>
              <w:rPr>
                <w:rFonts w:cstheme="minorHAnsi"/>
                <w:sz w:val="16"/>
                <w:szCs w:val="16"/>
              </w:rPr>
              <w:t xml:space="preserve">4/4 </w:t>
            </w:r>
          </w:p>
          <w:p w14:paraId="22EE7CF1" w14:textId="2FB95524" w:rsidR="00507544" w:rsidRPr="00DA4230" w:rsidRDefault="00507544" w:rsidP="008B185D">
            <w:pPr>
              <w:tabs>
                <w:tab w:val="left" w:pos="1540"/>
              </w:tabs>
              <w:spacing w:line="480" w:lineRule="auto"/>
              <w:rPr>
                <w:rFonts w:cstheme="minorHAnsi"/>
                <w:sz w:val="16"/>
                <w:szCs w:val="16"/>
              </w:rPr>
            </w:pPr>
            <w:r>
              <w:rPr>
                <w:rFonts w:cstheme="minorHAnsi"/>
                <w:sz w:val="16"/>
                <w:szCs w:val="16"/>
              </w:rPr>
              <w:t>(100%)</w:t>
            </w:r>
          </w:p>
        </w:tc>
        <w:tc>
          <w:tcPr>
            <w:tcW w:w="1196" w:type="dxa"/>
          </w:tcPr>
          <w:p w14:paraId="323BEBF0" w14:textId="77777777" w:rsidR="00507544" w:rsidRDefault="00507544" w:rsidP="008B185D">
            <w:pPr>
              <w:tabs>
                <w:tab w:val="left" w:pos="1540"/>
              </w:tabs>
              <w:spacing w:line="480" w:lineRule="auto"/>
              <w:rPr>
                <w:rFonts w:cstheme="minorHAnsi"/>
                <w:sz w:val="16"/>
                <w:szCs w:val="16"/>
              </w:rPr>
            </w:pPr>
            <w:r>
              <w:rPr>
                <w:rFonts w:cstheme="minorHAnsi"/>
                <w:sz w:val="16"/>
                <w:szCs w:val="16"/>
              </w:rPr>
              <w:t>18/18</w:t>
            </w:r>
          </w:p>
          <w:p w14:paraId="3FD72D7B" w14:textId="77777777" w:rsidR="00507544" w:rsidRPr="00DA4230" w:rsidRDefault="00507544" w:rsidP="008B185D">
            <w:pPr>
              <w:tabs>
                <w:tab w:val="left" w:pos="1540"/>
              </w:tabs>
              <w:spacing w:line="480" w:lineRule="auto"/>
              <w:rPr>
                <w:rFonts w:cstheme="minorHAnsi"/>
                <w:sz w:val="16"/>
                <w:szCs w:val="16"/>
              </w:rPr>
            </w:pPr>
            <w:r>
              <w:rPr>
                <w:rFonts w:cstheme="minorHAnsi"/>
                <w:sz w:val="16"/>
                <w:szCs w:val="16"/>
              </w:rPr>
              <w:t>(100%)</w:t>
            </w:r>
          </w:p>
        </w:tc>
        <w:tc>
          <w:tcPr>
            <w:tcW w:w="756" w:type="dxa"/>
          </w:tcPr>
          <w:p w14:paraId="3CF8929D" w14:textId="77777777" w:rsidR="00507544" w:rsidRPr="00DA4230" w:rsidRDefault="00507544" w:rsidP="008B185D">
            <w:pPr>
              <w:tabs>
                <w:tab w:val="left" w:pos="1540"/>
              </w:tabs>
              <w:spacing w:line="480" w:lineRule="auto"/>
              <w:rPr>
                <w:rFonts w:cstheme="minorHAnsi"/>
                <w:sz w:val="16"/>
                <w:szCs w:val="16"/>
              </w:rPr>
            </w:pPr>
            <w:r w:rsidRPr="00DA4230">
              <w:rPr>
                <w:rFonts w:cstheme="minorHAnsi"/>
                <w:sz w:val="16"/>
                <w:szCs w:val="16"/>
              </w:rPr>
              <w:t>22/22 (100.0%)</w:t>
            </w:r>
          </w:p>
        </w:tc>
        <w:tc>
          <w:tcPr>
            <w:tcW w:w="834" w:type="dxa"/>
          </w:tcPr>
          <w:p w14:paraId="271D5D17" w14:textId="77777777" w:rsidR="00507544" w:rsidRPr="00DA4230" w:rsidRDefault="00507544" w:rsidP="008B185D">
            <w:pPr>
              <w:tabs>
                <w:tab w:val="left" w:pos="1540"/>
              </w:tabs>
              <w:spacing w:line="480" w:lineRule="auto"/>
              <w:rPr>
                <w:rFonts w:cstheme="minorHAnsi"/>
                <w:sz w:val="16"/>
                <w:szCs w:val="16"/>
              </w:rPr>
            </w:pPr>
            <w:r>
              <w:rPr>
                <w:rFonts w:cstheme="minorHAnsi"/>
                <w:sz w:val="16"/>
                <w:szCs w:val="16"/>
              </w:rPr>
              <w:t>NA</w:t>
            </w:r>
          </w:p>
        </w:tc>
        <w:tc>
          <w:tcPr>
            <w:tcW w:w="1279" w:type="dxa"/>
          </w:tcPr>
          <w:p w14:paraId="2C88FCD8" w14:textId="77777777" w:rsidR="00507544" w:rsidRDefault="00507544" w:rsidP="008B185D">
            <w:pPr>
              <w:tabs>
                <w:tab w:val="left" w:pos="1540"/>
              </w:tabs>
              <w:spacing w:line="480" w:lineRule="auto"/>
              <w:rPr>
                <w:rFonts w:cstheme="minorHAnsi"/>
                <w:sz w:val="16"/>
                <w:szCs w:val="16"/>
              </w:rPr>
            </w:pPr>
            <w:r w:rsidRPr="00F90BBE">
              <w:rPr>
                <w:rFonts w:cstheme="minorHAnsi"/>
                <w:sz w:val="16"/>
                <w:szCs w:val="16"/>
              </w:rPr>
              <w:t>0.50 (0.50-0.54)</w:t>
            </w:r>
          </w:p>
        </w:tc>
        <w:tc>
          <w:tcPr>
            <w:tcW w:w="1214" w:type="dxa"/>
          </w:tcPr>
          <w:p w14:paraId="1E58BADF" w14:textId="77777777" w:rsidR="00507544" w:rsidRDefault="00507544" w:rsidP="008B185D">
            <w:pPr>
              <w:tabs>
                <w:tab w:val="left" w:pos="1540"/>
              </w:tabs>
              <w:spacing w:line="480" w:lineRule="auto"/>
              <w:rPr>
                <w:rFonts w:cstheme="minorHAnsi"/>
                <w:sz w:val="16"/>
                <w:szCs w:val="16"/>
              </w:rPr>
            </w:pPr>
            <w:r w:rsidRPr="00F90BBE">
              <w:rPr>
                <w:rFonts w:cstheme="minorHAnsi"/>
                <w:sz w:val="16"/>
                <w:szCs w:val="16"/>
              </w:rPr>
              <w:t>0.50 (0.50-0.50)</w:t>
            </w:r>
          </w:p>
        </w:tc>
        <w:tc>
          <w:tcPr>
            <w:tcW w:w="1199" w:type="dxa"/>
          </w:tcPr>
          <w:p w14:paraId="4D05ACAA" w14:textId="77777777" w:rsidR="00507544" w:rsidRDefault="00507544" w:rsidP="008B185D">
            <w:pPr>
              <w:tabs>
                <w:tab w:val="left" w:pos="1540"/>
              </w:tabs>
              <w:spacing w:line="480" w:lineRule="auto"/>
              <w:rPr>
                <w:rFonts w:cstheme="minorHAnsi"/>
                <w:sz w:val="16"/>
                <w:szCs w:val="16"/>
              </w:rPr>
            </w:pPr>
            <w:r w:rsidRPr="00F90BBE">
              <w:rPr>
                <w:rFonts w:cstheme="minorHAnsi"/>
                <w:sz w:val="16"/>
                <w:szCs w:val="16"/>
              </w:rPr>
              <w:t>0.50 (0.50-0.50)</w:t>
            </w:r>
          </w:p>
        </w:tc>
        <w:tc>
          <w:tcPr>
            <w:tcW w:w="955" w:type="dxa"/>
          </w:tcPr>
          <w:p w14:paraId="6DBDE3AD" w14:textId="21DC3920" w:rsidR="00507544" w:rsidRDefault="000A6FA8" w:rsidP="008B185D">
            <w:pPr>
              <w:tabs>
                <w:tab w:val="left" w:pos="1540"/>
              </w:tabs>
              <w:spacing w:line="480" w:lineRule="auto"/>
              <w:rPr>
                <w:rFonts w:cstheme="minorHAnsi"/>
                <w:sz w:val="16"/>
                <w:szCs w:val="16"/>
              </w:rPr>
            </w:pPr>
            <w:r>
              <w:rPr>
                <w:rFonts w:cstheme="minorHAnsi"/>
                <w:sz w:val="16"/>
                <w:szCs w:val="16"/>
              </w:rPr>
              <w:t>NA</w:t>
            </w:r>
          </w:p>
        </w:tc>
      </w:tr>
      <w:tr w:rsidR="0061554B" w:rsidRPr="00E2466B" w14:paraId="1FA61252" w14:textId="77777777" w:rsidTr="005D286C">
        <w:tc>
          <w:tcPr>
            <w:tcW w:w="922" w:type="dxa"/>
          </w:tcPr>
          <w:p w14:paraId="73FE5BD9" w14:textId="77777777" w:rsidR="00507544" w:rsidRPr="00DA4230" w:rsidRDefault="00507544" w:rsidP="008B185D">
            <w:pPr>
              <w:spacing w:line="480" w:lineRule="auto"/>
              <w:rPr>
                <w:rFonts w:cstheme="minorHAnsi"/>
                <w:sz w:val="16"/>
                <w:szCs w:val="16"/>
              </w:rPr>
            </w:pPr>
            <w:r>
              <w:rPr>
                <w:rFonts w:cstheme="minorHAnsi"/>
                <w:sz w:val="16"/>
                <w:szCs w:val="16"/>
              </w:rPr>
              <w:t>Overall</w:t>
            </w:r>
          </w:p>
        </w:tc>
        <w:tc>
          <w:tcPr>
            <w:tcW w:w="1279" w:type="dxa"/>
          </w:tcPr>
          <w:p w14:paraId="001687AD" w14:textId="77777777" w:rsidR="00507544" w:rsidRPr="00DA4230" w:rsidRDefault="00507544" w:rsidP="008B185D">
            <w:pPr>
              <w:tabs>
                <w:tab w:val="left" w:pos="1540"/>
              </w:tabs>
              <w:spacing w:line="480" w:lineRule="auto"/>
              <w:rPr>
                <w:rFonts w:cstheme="minorHAnsi"/>
                <w:sz w:val="16"/>
                <w:szCs w:val="16"/>
              </w:rPr>
            </w:pPr>
            <w:r>
              <w:rPr>
                <w:rFonts w:cstheme="minorHAnsi"/>
                <w:sz w:val="16"/>
                <w:szCs w:val="16"/>
              </w:rPr>
              <w:t>89/384 (23.1%)</w:t>
            </w:r>
          </w:p>
        </w:tc>
        <w:tc>
          <w:tcPr>
            <w:tcW w:w="1196" w:type="dxa"/>
          </w:tcPr>
          <w:p w14:paraId="7B5FA46D" w14:textId="77777777" w:rsidR="00507544" w:rsidRDefault="00507544" w:rsidP="008B185D">
            <w:pPr>
              <w:tabs>
                <w:tab w:val="left" w:pos="1540"/>
              </w:tabs>
              <w:spacing w:line="480" w:lineRule="auto"/>
              <w:rPr>
                <w:rFonts w:cstheme="minorHAnsi"/>
                <w:sz w:val="16"/>
                <w:szCs w:val="16"/>
              </w:rPr>
            </w:pPr>
            <w:r>
              <w:rPr>
                <w:rFonts w:cstheme="minorHAnsi"/>
                <w:sz w:val="16"/>
                <w:szCs w:val="16"/>
              </w:rPr>
              <w:t xml:space="preserve">309/861 </w:t>
            </w:r>
          </w:p>
          <w:p w14:paraId="1F33ECBA" w14:textId="77777777" w:rsidR="00507544" w:rsidRPr="00DA4230" w:rsidRDefault="00507544" w:rsidP="008B185D">
            <w:pPr>
              <w:tabs>
                <w:tab w:val="left" w:pos="1540"/>
              </w:tabs>
              <w:spacing w:line="480" w:lineRule="auto"/>
              <w:rPr>
                <w:rFonts w:cstheme="minorHAnsi"/>
                <w:sz w:val="16"/>
                <w:szCs w:val="16"/>
              </w:rPr>
            </w:pPr>
            <w:r>
              <w:rPr>
                <w:rFonts w:cstheme="minorHAnsi"/>
                <w:sz w:val="16"/>
                <w:szCs w:val="16"/>
              </w:rPr>
              <w:t>(39.5%)</w:t>
            </w:r>
          </w:p>
        </w:tc>
        <w:tc>
          <w:tcPr>
            <w:tcW w:w="756" w:type="dxa"/>
          </w:tcPr>
          <w:p w14:paraId="260D57E4" w14:textId="77777777" w:rsidR="00507544" w:rsidRDefault="00507544" w:rsidP="008B185D">
            <w:pPr>
              <w:tabs>
                <w:tab w:val="left" w:pos="1540"/>
              </w:tabs>
              <w:spacing w:line="480" w:lineRule="auto"/>
              <w:rPr>
                <w:rFonts w:cstheme="minorHAnsi"/>
                <w:sz w:val="16"/>
                <w:szCs w:val="16"/>
              </w:rPr>
            </w:pPr>
            <w:r w:rsidRPr="00DA4230">
              <w:rPr>
                <w:rFonts w:cstheme="minorHAnsi"/>
                <w:sz w:val="16"/>
                <w:szCs w:val="16"/>
              </w:rPr>
              <w:t>39</w:t>
            </w:r>
            <w:r>
              <w:rPr>
                <w:rFonts w:cstheme="minorHAnsi"/>
                <w:sz w:val="16"/>
                <w:szCs w:val="16"/>
              </w:rPr>
              <w:t>8</w:t>
            </w:r>
            <w:r w:rsidRPr="00DA4230">
              <w:rPr>
                <w:rFonts w:cstheme="minorHAnsi"/>
                <w:sz w:val="16"/>
                <w:szCs w:val="16"/>
              </w:rPr>
              <w:t>/12</w:t>
            </w:r>
            <w:r>
              <w:rPr>
                <w:rFonts w:cstheme="minorHAnsi"/>
                <w:sz w:val="16"/>
                <w:szCs w:val="16"/>
              </w:rPr>
              <w:t>45</w:t>
            </w:r>
          </w:p>
          <w:p w14:paraId="68F181C5" w14:textId="77777777" w:rsidR="00507544" w:rsidRPr="00DA4230" w:rsidRDefault="00507544" w:rsidP="008B185D">
            <w:pPr>
              <w:tabs>
                <w:tab w:val="left" w:pos="1540"/>
              </w:tabs>
              <w:spacing w:line="480" w:lineRule="auto"/>
              <w:rPr>
                <w:rFonts w:cstheme="minorHAnsi"/>
                <w:sz w:val="16"/>
                <w:szCs w:val="16"/>
              </w:rPr>
            </w:pPr>
            <w:r w:rsidRPr="00DA4230">
              <w:rPr>
                <w:rFonts w:cstheme="minorHAnsi"/>
                <w:sz w:val="16"/>
                <w:szCs w:val="16"/>
              </w:rPr>
              <w:t>(31.</w:t>
            </w:r>
            <w:r>
              <w:rPr>
                <w:rFonts w:cstheme="minorHAnsi"/>
                <w:sz w:val="16"/>
                <w:szCs w:val="16"/>
              </w:rPr>
              <w:t>9</w:t>
            </w:r>
            <w:r w:rsidRPr="00DA4230">
              <w:rPr>
                <w:rFonts w:cstheme="minorHAnsi"/>
                <w:sz w:val="16"/>
                <w:szCs w:val="16"/>
              </w:rPr>
              <w:t>%)</w:t>
            </w:r>
          </w:p>
        </w:tc>
        <w:tc>
          <w:tcPr>
            <w:tcW w:w="834" w:type="dxa"/>
          </w:tcPr>
          <w:p w14:paraId="140C4866" w14:textId="77777777" w:rsidR="00507544" w:rsidRPr="00BA30E8" w:rsidRDefault="00507544" w:rsidP="008B185D">
            <w:pPr>
              <w:tabs>
                <w:tab w:val="left" w:pos="1540"/>
              </w:tabs>
              <w:spacing w:line="480" w:lineRule="auto"/>
              <w:rPr>
                <w:rFonts w:cstheme="minorHAnsi"/>
                <w:b/>
                <w:bCs/>
                <w:sz w:val="16"/>
                <w:szCs w:val="16"/>
              </w:rPr>
            </w:pPr>
            <w:r w:rsidRPr="00BA30E8">
              <w:rPr>
                <w:rFonts w:cstheme="minorHAnsi"/>
                <w:b/>
                <w:bCs/>
                <w:sz w:val="16"/>
                <w:szCs w:val="16"/>
              </w:rPr>
              <w:t>&lt;0.001</w:t>
            </w:r>
          </w:p>
        </w:tc>
        <w:tc>
          <w:tcPr>
            <w:tcW w:w="1279" w:type="dxa"/>
          </w:tcPr>
          <w:p w14:paraId="36421EC3" w14:textId="77777777" w:rsidR="00507544" w:rsidRPr="00BA30E8" w:rsidRDefault="00507544" w:rsidP="008B185D">
            <w:pPr>
              <w:tabs>
                <w:tab w:val="left" w:pos="1540"/>
              </w:tabs>
              <w:spacing w:line="480" w:lineRule="auto"/>
              <w:rPr>
                <w:rFonts w:cstheme="minorHAnsi"/>
                <w:b/>
                <w:bCs/>
                <w:sz w:val="16"/>
                <w:szCs w:val="16"/>
              </w:rPr>
            </w:pPr>
            <w:r w:rsidRPr="00F90BBE">
              <w:rPr>
                <w:rFonts w:cstheme="minorHAnsi"/>
                <w:b/>
                <w:bCs/>
                <w:sz w:val="16"/>
                <w:szCs w:val="16"/>
              </w:rPr>
              <w:t>0.88 (0.81-0.92)</w:t>
            </w:r>
          </w:p>
        </w:tc>
        <w:tc>
          <w:tcPr>
            <w:tcW w:w="1214" w:type="dxa"/>
          </w:tcPr>
          <w:p w14:paraId="21A2F10A" w14:textId="77777777" w:rsidR="00507544" w:rsidRPr="00BA30E8" w:rsidRDefault="00507544" w:rsidP="008B185D">
            <w:pPr>
              <w:tabs>
                <w:tab w:val="left" w:pos="1540"/>
              </w:tabs>
              <w:spacing w:line="480" w:lineRule="auto"/>
              <w:rPr>
                <w:rFonts w:cstheme="minorHAnsi"/>
                <w:b/>
                <w:bCs/>
                <w:sz w:val="16"/>
                <w:szCs w:val="16"/>
              </w:rPr>
            </w:pPr>
            <w:r w:rsidRPr="00F90BBE">
              <w:rPr>
                <w:rFonts w:cstheme="minorHAnsi"/>
                <w:b/>
                <w:bCs/>
                <w:sz w:val="16"/>
                <w:szCs w:val="16"/>
              </w:rPr>
              <w:t>0.85 (0.75-0.91)</w:t>
            </w:r>
          </w:p>
        </w:tc>
        <w:tc>
          <w:tcPr>
            <w:tcW w:w="1199" w:type="dxa"/>
          </w:tcPr>
          <w:p w14:paraId="0305CA14" w14:textId="77777777" w:rsidR="00507544" w:rsidRPr="00BA30E8" w:rsidRDefault="00507544" w:rsidP="008B185D">
            <w:pPr>
              <w:tabs>
                <w:tab w:val="left" w:pos="1540"/>
              </w:tabs>
              <w:spacing w:line="480" w:lineRule="auto"/>
              <w:rPr>
                <w:rFonts w:cstheme="minorHAnsi"/>
                <w:b/>
                <w:bCs/>
                <w:sz w:val="16"/>
                <w:szCs w:val="16"/>
              </w:rPr>
            </w:pPr>
            <w:r w:rsidRPr="00F90BBE">
              <w:rPr>
                <w:rFonts w:cstheme="minorHAnsi"/>
                <w:b/>
                <w:bCs/>
                <w:sz w:val="16"/>
                <w:szCs w:val="16"/>
              </w:rPr>
              <w:t>0.86 (0.77-0.91)</w:t>
            </w:r>
          </w:p>
        </w:tc>
        <w:tc>
          <w:tcPr>
            <w:tcW w:w="955" w:type="dxa"/>
          </w:tcPr>
          <w:p w14:paraId="102612A6" w14:textId="77777777" w:rsidR="00507544" w:rsidRPr="00BA30E8" w:rsidRDefault="00507544" w:rsidP="008B185D">
            <w:pPr>
              <w:tabs>
                <w:tab w:val="left" w:pos="1540"/>
              </w:tabs>
              <w:spacing w:line="480" w:lineRule="auto"/>
              <w:rPr>
                <w:rFonts w:cstheme="minorHAnsi"/>
                <w:b/>
                <w:bCs/>
                <w:sz w:val="16"/>
                <w:szCs w:val="16"/>
              </w:rPr>
            </w:pPr>
            <w:r w:rsidRPr="00F90BBE">
              <w:rPr>
                <w:rFonts w:cstheme="minorHAnsi"/>
                <w:b/>
                <w:bCs/>
                <w:sz w:val="16"/>
                <w:szCs w:val="16"/>
              </w:rPr>
              <w:t>&lt;0.001</w:t>
            </w:r>
          </w:p>
        </w:tc>
      </w:tr>
    </w:tbl>
    <w:p w14:paraId="12E7536E" w14:textId="1649E054" w:rsidR="00B8267C" w:rsidRPr="00F52298" w:rsidRDefault="00227AD2" w:rsidP="005D286C">
      <w:pPr>
        <w:spacing w:line="240" w:lineRule="auto"/>
        <w:rPr>
          <w:sz w:val="16"/>
          <w:szCs w:val="16"/>
        </w:rPr>
      </w:pPr>
      <w:bookmarkStart w:id="44" w:name="_Hlk162956320"/>
      <w:r>
        <w:rPr>
          <w:sz w:val="16"/>
          <w:szCs w:val="16"/>
          <w:vertAlign w:val="superscript"/>
        </w:rPr>
        <w:t>*</w:t>
      </w:r>
      <w:r w:rsidR="00507544" w:rsidRPr="00F90BBE">
        <w:rPr>
          <w:sz w:val="16"/>
          <w:szCs w:val="16"/>
        </w:rPr>
        <w:t>Number of vessels with positive FFR</w:t>
      </w:r>
      <w:r w:rsidR="00507544" w:rsidRPr="00F90BBE">
        <w:rPr>
          <w:sz w:val="16"/>
          <w:szCs w:val="16"/>
          <w:vertAlign w:val="subscript"/>
        </w:rPr>
        <w:t>CT</w:t>
      </w:r>
      <w:r w:rsidR="00507544" w:rsidRPr="00F90BBE">
        <w:rPr>
          <w:sz w:val="16"/>
          <w:szCs w:val="16"/>
        </w:rPr>
        <w:t xml:space="preserve"> values (≤0.8)</w:t>
      </w:r>
      <w:r w:rsidR="00B61F89">
        <w:rPr>
          <w:sz w:val="16"/>
          <w:szCs w:val="16"/>
        </w:rPr>
        <w:t>.</w:t>
      </w:r>
      <w:r w:rsidR="00507544" w:rsidRPr="00F90BBE">
        <w:rPr>
          <w:sz w:val="16"/>
          <w:szCs w:val="16"/>
        </w:rPr>
        <w:t xml:space="preserve"> </w:t>
      </w:r>
      <w:r w:rsidR="00B61F89" w:rsidRPr="005D286C">
        <w:rPr>
          <w:szCs w:val="22"/>
          <w:vertAlign w:val="superscript"/>
        </w:rPr>
        <w:t>†</w:t>
      </w:r>
      <w:r w:rsidR="00507544" w:rsidRPr="00F90BBE">
        <w:rPr>
          <w:sz w:val="16"/>
          <w:szCs w:val="16"/>
        </w:rPr>
        <w:t>Number of vessels in each DS category</w:t>
      </w:r>
      <w:r w:rsidR="00B61F89">
        <w:rPr>
          <w:sz w:val="16"/>
          <w:szCs w:val="16"/>
        </w:rPr>
        <w:t xml:space="preserve">. </w:t>
      </w:r>
      <w:r w:rsidR="00B61F89" w:rsidRPr="005D286C">
        <w:rPr>
          <w:szCs w:val="22"/>
          <w:vertAlign w:val="superscript"/>
        </w:rPr>
        <w:t>‡</w:t>
      </w:r>
      <w:bookmarkEnd w:id="44"/>
      <w:r w:rsidR="00507544" w:rsidRPr="00F90BBE">
        <w:rPr>
          <w:sz w:val="16"/>
          <w:szCs w:val="16"/>
        </w:rPr>
        <w:t>Chi square test or Fisher exact test, as appropriate</w:t>
      </w:r>
      <w:r w:rsidR="00B61F89">
        <w:rPr>
          <w:sz w:val="16"/>
          <w:szCs w:val="16"/>
        </w:rPr>
        <w:t xml:space="preserve">. </w:t>
      </w:r>
      <w:r w:rsidR="00B61F89" w:rsidRPr="005D286C">
        <w:rPr>
          <w:szCs w:val="22"/>
          <w:vertAlign w:val="superscript"/>
        </w:rPr>
        <w:t>§</w:t>
      </w:r>
      <w:r w:rsidR="00507544" w:rsidRPr="00F90BBE">
        <w:rPr>
          <w:sz w:val="16"/>
          <w:szCs w:val="16"/>
        </w:rPr>
        <w:t>Median distal vessel FFR</w:t>
      </w:r>
      <w:r w:rsidR="00507544" w:rsidRPr="00F90BBE">
        <w:rPr>
          <w:sz w:val="16"/>
          <w:szCs w:val="16"/>
          <w:vertAlign w:val="subscript"/>
        </w:rPr>
        <w:t>CT</w:t>
      </w:r>
      <w:r w:rsidR="00507544" w:rsidRPr="00F90BBE">
        <w:rPr>
          <w:sz w:val="16"/>
          <w:szCs w:val="16"/>
        </w:rPr>
        <w:t xml:space="preserve"> </w:t>
      </w:r>
      <w:r w:rsidR="00507544">
        <w:rPr>
          <w:sz w:val="16"/>
          <w:szCs w:val="16"/>
        </w:rPr>
        <w:t xml:space="preserve">(Interquartile range) </w:t>
      </w:r>
      <w:r w:rsidR="00507544" w:rsidRPr="00F90BBE">
        <w:rPr>
          <w:sz w:val="16"/>
          <w:szCs w:val="16"/>
        </w:rPr>
        <w:t>in each stenosis severity sub-group</w:t>
      </w:r>
      <w:r w:rsidR="00B61F89">
        <w:rPr>
          <w:sz w:val="16"/>
          <w:szCs w:val="16"/>
        </w:rPr>
        <w:t xml:space="preserve">. </w:t>
      </w:r>
      <w:r w:rsidR="00B61F89" w:rsidRPr="005D286C">
        <w:rPr>
          <w:szCs w:val="22"/>
          <w:vertAlign w:val="superscript"/>
        </w:rPr>
        <w:t>||</w:t>
      </w:r>
      <w:r w:rsidR="00507544" w:rsidRPr="005D286C">
        <w:rPr>
          <w:sz w:val="16"/>
          <w:szCs w:val="16"/>
          <w:vertAlign w:val="superscript"/>
        </w:rPr>
        <w:t xml:space="preserve"> </w:t>
      </w:r>
      <w:r w:rsidR="00507544" w:rsidRPr="00F90BBE">
        <w:rPr>
          <w:sz w:val="16"/>
          <w:szCs w:val="16"/>
        </w:rPr>
        <w:t>Mann-Whitney U test as appropriate for non-normally distributed variables</w:t>
      </w:r>
      <w:r w:rsidR="00B61F89">
        <w:rPr>
          <w:sz w:val="16"/>
          <w:szCs w:val="16"/>
        </w:rPr>
        <w:t>. DS=luminal diameter stenosis; FFR</w:t>
      </w:r>
      <w:r w:rsidR="00B61F89" w:rsidRPr="005D286C">
        <w:rPr>
          <w:sz w:val="16"/>
          <w:szCs w:val="16"/>
          <w:vertAlign w:val="subscript"/>
        </w:rPr>
        <w:t>CT</w:t>
      </w:r>
      <w:r w:rsidR="00B61F89">
        <w:rPr>
          <w:sz w:val="16"/>
          <w:szCs w:val="16"/>
        </w:rPr>
        <w:t xml:space="preserve">= fractional flow reserve derived from computed tomography. </w:t>
      </w:r>
    </w:p>
    <w:p w14:paraId="19409E0B" w14:textId="69DA56E6" w:rsidR="00507544" w:rsidRPr="00C01685" w:rsidRDefault="001D4572" w:rsidP="00B8267C">
      <w:pPr>
        <w:pStyle w:val="Heading2"/>
        <w:rPr>
          <w:b w:val="0"/>
        </w:rPr>
      </w:pPr>
      <w:r>
        <w:br w:type="page"/>
      </w:r>
      <w:r w:rsidR="00507544" w:rsidRPr="00C01685">
        <w:lastRenderedPageBreak/>
        <w:t>Table 4. Rates of ICA and revascularization by FFR</w:t>
      </w:r>
      <w:r w:rsidR="00507544" w:rsidRPr="00D93B73">
        <w:rPr>
          <w:vertAlign w:val="subscript"/>
        </w:rPr>
        <w:t>CT</w:t>
      </w:r>
      <w:r w:rsidR="00507544" w:rsidRPr="00C01685">
        <w:t xml:space="preserve"> </w:t>
      </w:r>
      <w:r w:rsidR="00923961">
        <w:t>intervals</w:t>
      </w:r>
      <w:r w:rsidR="00507544" w:rsidRPr="00C01685">
        <w:t xml:space="preserve">, </w:t>
      </w:r>
      <w:r w:rsidR="00923961">
        <w:t>stratified</w:t>
      </w:r>
      <w:r w:rsidR="00923961" w:rsidRPr="00C01685">
        <w:t xml:space="preserve"> </w:t>
      </w:r>
      <w:r w:rsidR="00507544" w:rsidRPr="00C01685">
        <w:t>by</w:t>
      </w:r>
      <w:r w:rsidR="000B21AB">
        <w:t xml:space="preserve"> sex</w:t>
      </w:r>
      <w:r w:rsidR="00507544" w:rsidRPr="00C01685">
        <w:t>.</w:t>
      </w:r>
    </w:p>
    <w:tbl>
      <w:tblPr>
        <w:tblStyle w:val="TableGrid"/>
        <w:tblW w:w="0" w:type="auto"/>
        <w:tblLayout w:type="fixed"/>
        <w:tblLook w:val="04A0" w:firstRow="1" w:lastRow="0" w:firstColumn="1" w:lastColumn="0" w:noHBand="0" w:noVBand="1"/>
      </w:tblPr>
      <w:tblGrid>
        <w:gridCol w:w="1108"/>
        <w:gridCol w:w="1444"/>
        <w:gridCol w:w="1238"/>
        <w:gridCol w:w="1025"/>
        <w:gridCol w:w="1843"/>
        <w:gridCol w:w="1842"/>
        <w:gridCol w:w="993"/>
      </w:tblGrid>
      <w:tr w:rsidR="00507544" w14:paraId="76BA8994" w14:textId="77777777" w:rsidTr="005D286C">
        <w:tc>
          <w:tcPr>
            <w:tcW w:w="1108" w:type="dxa"/>
            <w:vMerge w:val="restart"/>
            <w:shd w:val="clear" w:color="auto" w:fill="D0CECE" w:themeFill="background2" w:themeFillShade="E6"/>
          </w:tcPr>
          <w:p w14:paraId="5EFBCF5B" w14:textId="77777777" w:rsidR="00507544" w:rsidRPr="00884F3F" w:rsidRDefault="00507544" w:rsidP="008B185D">
            <w:pPr>
              <w:rPr>
                <w:b/>
                <w:bCs/>
              </w:rPr>
            </w:pPr>
            <w:r w:rsidRPr="00884F3F">
              <w:rPr>
                <w:b/>
                <w:bCs/>
              </w:rPr>
              <w:t>FFR</w:t>
            </w:r>
            <w:r w:rsidRPr="00884F3F">
              <w:rPr>
                <w:b/>
                <w:bCs/>
                <w:vertAlign w:val="subscript"/>
              </w:rPr>
              <w:t>CT</w:t>
            </w:r>
            <w:r w:rsidRPr="00884F3F">
              <w:rPr>
                <w:b/>
                <w:bCs/>
              </w:rPr>
              <w:t xml:space="preserve"> strata</w:t>
            </w:r>
          </w:p>
          <w:p w14:paraId="7D4EBB35" w14:textId="77777777" w:rsidR="00507544" w:rsidRDefault="00507544" w:rsidP="008B185D"/>
        </w:tc>
        <w:tc>
          <w:tcPr>
            <w:tcW w:w="3707" w:type="dxa"/>
            <w:gridSpan w:val="3"/>
            <w:shd w:val="clear" w:color="auto" w:fill="D0CECE" w:themeFill="background2" w:themeFillShade="E6"/>
          </w:tcPr>
          <w:p w14:paraId="5070E8B3" w14:textId="77777777" w:rsidR="00507544" w:rsidRPr="00884F3F" w:rsidRDefault="00507544" w:rsidP="008B185D">
            <w:pPr>
              <w:rPr>
                <w:b/>
                <w:bCs/>
              </w:rPr>
            </w:pPr>
            <w:r w:rsidRPr="00884F3F">
              <w:rPr>
                <w:b/>
                <w:bCs/>
              </w:rPr>
              <w:t>Invasive coronary angiography (ICA)</w:t>
            </w:r>
          </w:p>
        </w:tc>
        <w:tc>
          <w:tcPr>
            <w:tcW w:w="4678" w:type="dxa"/>
            <w:gridSpan w:val="3"/>
            <w:shd w:val="clear" w:color="auto" w:fill="D0CECE" w:themeFill="background2" w:themeFillShade="E6"/>
          </w:tcPr>
          <w:p w14:paraId="169BEC07" w14:textId="77777777" w:rsidR="00507544" w:rsidRPr="00884F3F" w:rsidRDefault="00507544" w:rsidP="008B185D">
            <w:pPr>
              <w:rPr>
                <w:b/>
                <w:bCs/>
              </w:rPr>
            </w:pPr>
            <w:r w:rsidRPr="00884F3F">
              <w:rPr>
                <w:b/>
                <w:bCs/>
              </w:rPr>
              <w:t>Revascularization</w:t>
            </w:r>
          </w:p>
        </w:tc>
      </w:tr>
      <w:tr w:rsidR="00507544" w14:paraId="7ACA02CD" w14:textId="77777777" w:rsidTr="005D286C">
        <w:tc>
          <w:tcPr>
            <w:tcW w:w="1108" w:type="dxa"/>
            <w:vMerge/>
            <w:shd w:val="clear" w:color="auto" w:fill="D0CECE" w:themeFill="background2" w:themeFillShade="E6"/>
          </w:tcPr>
          <w:p w14:paraId="6D3CE614" w14:textId="77777777" w:rsidR="00507544" w:rsidRDefault="00507544" w:rsidP="008B185D"/>
        </w:tc>
        <w:tc>
          <w:tcPr>
            <w:tcW w:w="1444" w:type="dxa"/>
            <w:shd w:val="clear" w:color="auto" w:fill="D0CECE" w:themeFill="background2" w:themeFillShade="E6"/>
          </w:tcPr>
          <w:p w14:paraId="35EA4C03" w14:textId="77777777" w:rsidR="0061554B" w:rsidRDefault="0061554B" w:rsidP="008B185D">
            <w:r>
              <w:t>Female Group</w:t>
            </w:r>
          </w:p>
          <w:p w14:paraId="54537C15" w14:textId="2B2FAE30" w:rsidR="00507544" w:rsidRDefault="00507544" w:rsidP="008B185D">
            <w:r>
              <w:t>(n=68 patients)</w:t>
            </w:r>
          </w:p>
          <w:p w14:paraId="21CC2459" w14:textId="27F588EB" w:rsidR="00507544" w:rsidRDefault="00507544" w:rsidP="008B185D">
            <w:r>
              <w:t>ICA n</w:t>
            </w:r>
            <w:r w:rsidR="00AD3150" w:rsidRPr="00AD3150">
              <w:t>*</w:t>
            </w:r>
            <w:r>
              <w:t>/</w:t>
            </w:r>
            <w:r w:rsidRPr="00AD3150">
              <w:t>n</w:t>
            </w:r>
            <w:r w:rsidR="00AD3150" w:rsidRPr="00AD3150">
              <w:rPr>
                <w:szCs w:val="22"/>
              </w:rPr>
              <w:t>†</w:t>
            </w:r>
            <w:r w:rsidR="00AD3150">
              <w:t xml:space="preserve"> </w:t>
            </w:r>
            <w:r>
              <w:t>(%)</w:t>
            </w:r>
          </w:p>
        </w:tc>
        <w:tc>
          <w:tcPr>
            <w:tcW w:w="1238" w:type="dxa"/>
            <w:shd w:val="clear" w:color="auto" w:fill="D0CECE" w:themeFill="background2" w:themeFillShade="E6"/>
          </w:tcPr>
          <w:p w14:paraId="2F9B2155" w14:textId="119265BB" w:rsidR="00507544" w:rsidRDefault="00507544" w:rsidP="008B185D">
            <w:r>
              <w:t>M</w:t>
            </w:r>
            <w:r w:rsidR="0061554B">
              <w:t>ale Group</w:t>
            </w:r>
          </w:p>
          <w:p w14:paraId="6D5A79CA" w14:textId="77777777" w:rsidR="00507544" w:rsidRDefault="00507544" w:rsidP="008B185D">
            <w:r>
              <w:t>(n=144 patients)</w:t>
            </w:r>
          </w:p>
          <w:p w14:paraId="42FF3843" w14:textId="43190AB3" w:rsidR="00507544" w:rsidRDefault="00507544" w:rsidP="008B185D">
            <w:r>
              <w:t xml:space="preserve">ICA </w:t>
            </w:r>
            <w:r w:rsidRPr="00F07DC8">
              <w:t>n</w:t>
            </w:r>
            <w:r w:rsidR="00AD3150" w:rsidRPr="00AD3150">
              <w:t>*</w:t>
            </w:r>
            <w:r w:rsidRPr="00F07DC8">
              <w:t>/n</w:t>
            </w:r>
            <w:r w:rsidR="00AD3150" w:rsidRPr="00AD3150">
              <w:rPr>
                <w:szCs w:val="22"/>
              </w:rPr>
              <w:t>†</w:t>
            </w:r>
            <w:r w:rsidRPr="005D286C">
              <w:rPr>
                <w:vertAlign w:val="superscript"/>
              </w:rPr>
              <w:t xml:space="preserve"> </w:t>
            </w:r>
            <w:r w:rsidRPr="00F07DC8">
              <w:t>(%)</w:t>
            </w:r>
          </w:p>
        </w:tc>
        <w:tc>
          <w:tcPr>
            <w:tcW w:w="1025" w:type="dxa"/>
            <w:shd w:val="clear" w:color="auto" w:fill="D0CECE" w:themeFill="background2" w:themeFillShade="E6"/>
          </w:tcPr>
          <w:p w14:paraId="541E422C" w14:textId="7E1341D7" w:rsidR="00507544" w:rsidRDefault="00AD3150" w:rsidP="008B185D">
            <w:r>
              <w:t>p</w:t>
            </w:r>
            <w:r w:rsidR="00507544">
              <w:t xml:space="preserve"> value</w:t>
            </w:r>
            <w:r w:rsidR="0008124A" w:rsidRPr="005A146C">
              <w:rPr>
                <w:szCs w:val="22"/>
              </w:rPr>
              <w:t>§</w:t>
            </w:r>
          </w:p>
        </w:tc>
        <w:tc>
          <w:tcPr>
            <w:tcW w:w="1843" w:type="dxa"/>
            <w:shd w:val="clear" w:color="auto" w:fill="D0CECE" w:themeFill="background2" w:themeFillShade="E6"/>
          </w:tcPr>
          <w:p w14:paraId="27DD780A" w14:textId="43D1E053" w:rsidR="00507544" w:rsidRDefault="0061554B" w:rsidP="008B185D">
            <w:r>
              <w:t>Female Group</w:t>
            </w:r>
          </w:p>
          <w:p w14:paraId="7652DA3E" w14:textId="77777777" w:rsidR="00507544" w:rsidRDefault="00507544" w:rsidP="008B185D">
            <w:r>
              <w:t>(n=68 patients)</w:t>
            </w:r>
          </w:p>
          <w:p w14:paraId="638B68B8" w14:textId="79CA88D7" w:rsidR="00507544" w:rsidRDefault="00507544" w:rsidP="008B185D">
            <w:r w:rsidRPr="004E52C0">
              <w:t>Revascularizatio</w:t>
            </w:r>
            <w:r w:rsidR="00AD3150">
              <w:t>n</w:t>
            </w:r>
            <w:r w:rsidRPr="004E52C0">
              <w:t xml:space="preserve"> n</w:t>
            </w:r>
            <w:r w:rsidR="0008124A" w:rsidRPr="005A146C">
              <w:rPr>
                <w:szCs w:val="22"/>
              </w:rPr>
              <w:t>‡</w:t>
            </w:r>
            <w:r w:rsidRPr="004E52C0">
              <w:t>/n</w:t>
            </w:r>
            <w:r w:rsidR="00AD3150" w:rsidRPr="00AD3150">
              <w:rPr>
                <w:szCs w:val="22"/>
              </w:rPr>
              <w:t>†</w:t>
            </w:r>
            <w:r w:rsidR="00AD3150" w:rsidRPr="004E52C0">
              <w:t xml:space="preserve"> </w:t>
            </w:r>
            <w:r w:rsidRPr="004E52C0">
              <w:t>(%)</w:t>
            </w:r>
          </w:p>
          <w:p w14:paraId="763D3FC5" w14:textId="77777777" w:rsidR="00507544" w:rsidRDefault="00507544" w:rsidP="008B185D"/>
        </w:tc>
        <w:tc>
          <w:tcPr>
            <w:tcW w:w="1842" w:type="dxa"/>
            <w:shd w:val="clear" w:color="auto" w:fill="D0CECE" w:themeFill="background2" w:themeFillShade="E6"/>
          </w:tcPr>
          <w:p w14:paraId="0C55AB92" w14:textId="77777777" w:rsidR="0061554B" w:rsidRDefault="0061554B" w:rsidP="008B185D">
            <w:r>
              <w:t>Male Group</w:t>
            </w:r>
          </w:p>
          <w:p w14:paraId="26C45C1C" w14:textId="69F08D20" w:rsidR="00507544" w:rsidRDefault="00507544" w:rsidP="008B185D">
            <w:r>
              <w:t>(n=144)</w:t>
            </w:r>
          </w:p>
          <w:p w14:paraId="560E553E" w14:textId="09A6B9C4" w:rsidR="00507544" w:rsidRDefault="00507544" w:rsidP="008B185D">
            <w:r w:rsidRPr="004E52C0">
              <w:t>Revascularization n</w:t>
            </w:r>
            <w:r w:rsidR="0008124A" w:rsidRPr="005A146C">
              <w:rPr>
                <w:szCs w:val="22"/>
              </w:rPr>
              <w:t>‡</w:t>
            </w:r>
            <w:r w:rsidRPr="004E52C0">
              <w:t xml:space="preserve">/n </w:t>
            </w:r>
            <w:r w:rsidR="00AD3150" w:rsidRPr="00AD3150">
              <w:rPr>
                <w:szCs w:val="22"/>
              </w:rPr>
              <w:t>†</w:t>
            </w:r>
            <w:r w:rsidR="00AD3150" w:rsidRPr="004E52C0">
              <w:t xml:space="preserve"> </w:t>
            </w:r>
            <w:r w:rsidRPr="004E52C0">
              <w:t>(%)</w:t>
            </w:r>
          </w:p>
          <w:p w14:paraId="7EE918C4" w14:textId="77777777" w:rsidR="00507544" w:rsidRDefault="00507544" w:rsidP="008B185D"/>
        </w:tc>
        <w:tc>
          <w:tcPr>
            <w:tcW w:w="993" w:type="dxa"/>
            <w:shd w:val="clear" w:color="auto" w:fill="D0CECE" w:themeFill="background2" w:themeFillShade="E6"/>
          </w:tcPr>
          <w:p w14:paraId="4F6810F6" w14:textId="6A1BE9EE" w:rsidR="00507544" w:rsidRDefault="00AD3150" w:rsidP="008B185D">
            <w:r>
              <w:t>p</w:t>
            </w:r>
            <w:r w:rsidR="00507544">
              <w:t xml:space="preserve"> value</w:t>
            </w:r>
            <w:r w:rsidR="0008124A" w:rsidRPr="005A146C">
              <w:rPr>
                <w:szCs w:val="22"/>
              </w:rPr>
              <w:t>§</w:t>
            </w:r>
          </w:p>
          <w:p w14:paraId="665F8DA6" w14:textId="77777777" w:rsidR="00507544" w:rsidRDefault="00507544" w:rsidP="008B185D"/>
        </w:tc>
      </w:tr>
      <w:tr w:rsidR="00507544" w14:paraId="7522F011" w14:textId="77777777" w:rsidTr="005D286C">
        <w:tc>
          <w:tcPr>
            <w:tcW w:w="1108" w:type="dxa"/>
          </w:tcPr>
          <w:p w14:paraId="32DA6916" w14:textId="77777777" w:rsidR="00507544" w:rsidRDefault="00507544" w:rsidP="008B185D">
            <w:r>
              <w:t>0.50-0.55</w:t>
            </w:r>
          </w:p>
        </w:tc>
        <w:tc>
          <w:tcPr>
            <w:tcW w:w="1444" w:type="dxa"/>
          </w:tcPr>
          <w:p w14:paraId="7FFE3925" w14:textId="77777777" w:rsidR="00507544" w:rsidRDefault="00507544" w:rsidP="008B185D">
            <w:r>
              <w:t>17/17 (100.0%)</w:t>
            </w:r>
          </w:p>
        </w:tc>
        <w:tc>
          <w:tcPr>
            <w:tcW w:w="1238" w:type="dxa"/>
          </w:tcPr>
          <w:p w14:paraId="56E33D92" w14:textId="77777777" w:rsidR="00507544" w:rsidRDefault="00507544" w:rsidP="008B185D">
            <w:r>
              <w:t>45/51</w:t>
            </w:r>
          </w:p>
          <w:p w14:paraId="66BDF110" w14:textId="77777777" w:rsidR="00507544" w:rsidRDefault="00507544" w:rsidP="008B185D">
            <w:r>
              <w:t>(88.2%)</w:t>
            </w:r>
          </w:p>
        </w:tc>
        <w:tc>
          <w:tcPr>
            <w:tcW w:w="1025" w:type="dxa"/>
          </w:tcPr>
          <w:p w14:paraId="1FD5E9A7" w14:textId="7844A32C" w:rsidR="00507544" w:rsidRDefault="00507544" w:rsidP="008B185D">
            <w:r>
              <w:t>0.32</w:t>
            </w:r>
          </w:p>
        </w:tc>
        <w:tc>
          <w:tcPr>
            <w:tcW w:w="1843" w:type="dxa"/>
          </w:tcPr>
          <w:p w14:paraId="6C71624A" w14:textId="77777777" w:rsidR="00507544" w:rsidRDefault="00507544" w:rsidP="008B185D">
            <w:r>
              <w:t>8/17</w:t>
            </w:r>
          </w:p>
          <w:p w14:paraId="54D49AAE" w14:textId="77777777" w:rsidR="00507544" w:rsidRDefault="00507544" w:rsidP="008B185D">
            <w:r>
              <w:t xml:space="preserve"> (47.0%)</w:t>
            </w:r>
          </w:p>
        </w:tc>
        <w:tc>
          <w:tcPr>
            <w:tcW w:w="1842" w:type="dxa"/>
          </w:tcPr>
          <w:p w14:paraId="7B3EF154" w14:textId="77777777" w:rsidR="00507544" w:rsidRDefault="00507544" w:rsidP="008B185D">
            <w:r>
              <w:t xml:space="preserve">40/51 </w:t>
            </w:r>
          </w:p>
          <w:p w14:paraId="38BD27D7" w14:textId="77777777" w:rsidR="00507544" w:rsidRDefault="00507544" w:rsidP="008B185D">
            <w:r>
              <w:t>(78.4%)</w:t>
            </w:r>
          </w:p>
        </w:tc>
        <w:tc>
          <w:tcPr>
            <w:tcW w:w="993" w:type="dxa"/>
          </w:tcPr>
          <w:p w14:paraId="4BAE348D" w14:textId="7C34C538" w:rsidR="00507544" w:rsidRPr="00A00777" w:rsidRDefault="00507544" w:rsidP="008B185D">
            <w:pPr>
              <w:rPr>
                <w:b/>
                <w:bCs/>
              </w:rPr>
            </w:pPr>
            <w:r w:rsidRPr="00A00777">
              <w:rPr>
                <w:b/>
                <w:bCs/>
              </w:rPr>
              <w:t>0.01</w:t>
            </w:r>
          </w:p>
        </w:tc>
      </w:tr>
      <w:tr w:rsidR="00507544" w14:paraId="3295F8D7" w14:textId="77777777" w:rsidTr="005D286C">
        <w:tc>
          <w:tcPr>
            <w:tcW w:w="1108" w:type="dxa"/>
          </w:tcPr>
          <w:p w14:paraId="5860BD20" w14:textId="77777777" w:rsidR="00507544" w:rsidRDefault="00507544" w:rsidP="008B185D">
            <w:r>
              <w:t>0.56-0.60</w:t>
            </w:r>
          </w:p>
        </w:tc>
        <w:tc>
          <w:tcPr>
            <w:tcW w:w="1444" w:type="dxa"/>
          </w:tcPr>
          <w:p w14:paraId="124465B2" w14:textId="77777777" w:rsidR="00507544" w:rsidRDefault="00507544" w:rsidP="008B185D">
            <w:r>
              <w:t>1/1</w:t>
            </w:r>
          </w:p>
          <w:p w14:paraId="64FE14CF" w14:textId="77777777" w:rsidR="00507544" w:rsidRDefault="00507544" w:rsidP="008B185D">
            <w:r>
              <w:t>(100.0%)</w:t>
            </w:r>
          </w:p>
        </w:tc>
        <w:tc>
          <w:tcPr>
            <w:tcW w:w="1238" w:type="dxa"/>
          </w:tcPr>
          <w:p w14:paraId="02713D6B" w14:textId="77777777" w:rsidR="00507544" w:rsidRDefault="00507544" w:rsidP="008B185D">
            <w:r>
              <w:t>4/4</w:t>
            </w:r>
          </w:p>
          <w:p w14:paraId="4D4DDAC8" w14:textId="77777777" w:rsidR="00507544" w:rsidRDefault="00507544" w:rsidP="008B185D">
            <w:r>
              <w:t>(100%)</w:t>
            </w:r>
          </w:p>
        </w:tc>
        <w:tc>
          <w:tcPr>
            <w:tcW w:w="1025" w:type="dxa"/>
          </w:tcPr>
          <w:p w14:paraId="3ECF0B3E" w14:textId="77777777" w:rsidR="00507544" w:rsidRDefault="00507544" w:rsidP="008B185D">
            <w:r>
              <w:t>NA</w:t>
            </w:r>
          </w:p>
        </w:tc>
        <w:tc>
          <w:tcPr>
            <w:tcW w:w="1843" w:type="dxa"/>
          </w:tcPr>
          <w:p w14:paraId="27EF192D" w14:textId="77777777" w:rsidR="00507544" w:rsidRDefault="00507544" w:rsidP="008B185D">
            <w:r>
              <w:t>1/1 (100.0%)</w:t>
            </w:r>
          </w:p>
        </w:tc>
        <w:tc>
          <w:tcPr>
            <w:tcW w:w="1842" w:type="dxa"/>
          </w:tcPr>
          <w:p w14:paraId="1AA58A0C" w14:textId="77777777" w:rsidR="00507544" w:rsidRDefault="00507544" w:rsidP="008B185D">
            <w:r>
              <w:t>4/4 (100.0%)</w:t>
            </w:r>
          </w:p>
        </w:tc>
        <w:tc>
          <w:tcPr>
            <w:tcW w:w="993" w:type="dxa"/>
          </w:tcPr>
          <w:p w14:paraId="5BADB8C3" w14:textId="77777777" w:rsidR="00507544" w:rsidRDefault="00507544" w:rsidP="008B185D">
            <w:r>
              <w:t>NA</w:t>
            </w:r>
          </w:p>
        </w:tc>
      </w:tr>
      <w:tr w:rsidR="00507544" w14:paraId="2EB7C034" w14:textId="77777777" w:rsidTr="005D286C">
        <w:tc>
          <w:tcPr>
            <w:tcW w:w="1108" w:type="dxa"/>
          </w:tcPr>
          <w:p w14:paraId="3E782E71" w14:textId="77777777" w:rsidR="00507544" w:rsidRDefault="00507544" w:rsidP="008B185D">
            <w:r>
              <w:t>0.61-0.65</w:t>
            </w:r>
          </w:p>
        </w:tc>
        <w:tc>
          <w:tcPr>
            <w:tcW w:w="1444" w:type="dxa"/>
          </w:tcPr>
          <w:p w14:paraId="239A72D4" w14:textId="77777777" w:rsidR="00507544" w:rsidRDefault="00507544" w:rsidP="008B185D">
            <w:r>
              <w:t>4/4 (100.0%)</w:t>
            </w:r>
          </w:p>
        </w:tc>
        <w:tc>
          <w:tcPr>
            <w:tcW w:w="1238" w:type="dxa"/>
          </w:tcPr>
          <w:p w14:paraId="7733F752" w14:textId="77777777" w:rsidR="00507544" w:rsidRDefault="00507544" w:rsidP="008B185D">
            <w:r>
              <w:t>4/6</w:t>
            </w:r>
          </w:p>
          <w:p w14:paraId="1FA3E97F" w14:textId="77777777" w:rsidR="00507544" w:rsidRDefault="00507544" w:rsidP="008B185D">
            <w:r>
              <w:t>(66.6%)</w:t>
            </w:r>
          </w:p>
        </w:tc>
        <w:tc>
          <w:tcPr>
            <w:tcW w:w="1025" w:type="dxa"/>
          </w:tcPr>
          <w:p w14:paraId="6E416568" w14:textId="77777777" w:rsidR="00507544" w:rsidRDefault="00507544" w:rsidP="008B185D">
            <w:r>
              <w:t>NS</w:t>
            </w:r>
          </w:p>
        </w:tc>
        <w:tc>
          <w:tcPr>
            <w:tcW w:w="1843" w:type="dxa"/>
          </w:tcPr>
          <w:p w14:paraId="5DDC306E" w14:textId="77777777" w:rsidR="00507544" w:rsidRDefault="00507544" w:rsidP="008B185D">
            <w:r>
              <w:t xml:space="preserve">4/4 </w:t>
            </w:r>
          </w:p>
          <w:p w14:paraId="633ACA4B" w14:textId="77777777" w:rsidR="00507544" w:rsidRDefault="00507544" w:rsidP="008B185D">
            <w:r>
              <w:t>(100.0%)</w:t>
            </w:r>
          </w:p>
        </w:tc>
        <w:tc>
          <w:tcPr>
            <w:tcW w:w="1842" w:type="dxa"/>
          </w:tcPr>
          <w:p w14:paraId="616F9362" w14:textId="77777777" w:rsidR="00507544" w:rsidRDefault="00507544" w:rsidP="008B185D">
            <w:r>
              <w:t xml:space="preserve">3/6 </w:t>
            </w:r>
          </w:p>
          <w:p w14:paraId="10760546" w14:textId="77777777" w:rsidR="00507544" w:rsidRDefault="00507544" w:rsidP="008B185D">
            <w:r>
              <w:t>(50.0%)</w:t>
            </w:r>
          </w:p>
        </w:tc>
        <w:tc>
          <w:tcPr>
            <w:tcW w:w="993" w:type="dxa"/>
          </w:tcPr>
          <w:p w14:paraId="1AB50CC6" w14:textId="77777777" w:rsidR="00507544" w:rsidRDefault="00507544" w:rsidP="008B185D">
            <w:r>
              <w:t>NS</w:t>
            </w:r>
          </w:p>
        </w:tc>
      </w:tr>
      <w:tr w:rsidR="00507544" w14:paraId="267DC3F1" w14:textId="77777777" w:rsidTr="005D286C">
        <w:tc>
          <w:tcPr>
            <w:tcW w:w="1108" w:type="dxa"/>
          </w:tcPr>
          <w:p w14:paraId="5A554E2D" w14:textId="77777777" w:rsidR="00507544" w:rsidRDefault="00507544" w:rsidP="008B185D">
            <w:r>
              <w:t>0.66-0.70</w:t>
            </w:r>
          </w:p>
        </w:tc>
        <w:tc>
          <w:tcPr>
            <w:tcW w:w="1444" w:type="dxa"/>
          </w:tcPr>
          <w:p w14:paraId="15A4F289" w14:textId="77777777" w:rsidR="00507544" w:rsidRDefault="00507544" w:rsidP="008B185D">
            <w:r>
              <w:t>0/1</w:t>
            </w:r>
          </w:p>
          <w:p w14:paraId="73F9319B" w14:textId="77777777" w:rsidR="00507544" w:rsidRDefault="00507544" w:rsidP="008B185D">
            <w:r>
              <w:t>(0.0%)</w:t>
            </w:r>
          </w:p>
        </w:tc>
        <w:tc>
          <w:tcPr>
            <w:tcW w:w="1238" w:type="dxa"/>
          </w:tcPr>
          <w:p w14:paraId="39F0FE38" w14:textId="77777777" w:rsidR="00507544" w:rsidRDefault="00507544" w:rsidP="008B185D">
            <w:r>
              <w:t>7/8</w:t>
            </w:r>
          </w:p>
          <w:p w14:paraId="6D558E5F" w14:textId="77777777" w:rsidR="00507544" w:rsidRDefault="00507544" w:rsidP="008B185D">
            <w:r>
              <w:t>(87.5%)</w:t>
            </w:r>
          </w:p>
        </w:tc>
        <w:tc>
          <w:tcPr>
            <w:tcW w:w="1025" w:type="dxa"/>
          </w:tcPr>
          <w:p w14:paraId="0643BF29" w14:textId="77777777" w:rsidR="00507544" w:rsidRDefault="00507544" w:rsidP="008B185D">
            <w:r>
              <w:t>NS</w:t>
            </w:r>
          </w:p>
        </w:tc>
        <w:tc>
          <w:tcPr>
            <w:tcW w:w="1843" w:type="dxa"/>
          </w:tcPr>
          <w:p w14:paraId="70094A0E" w14:textId="77777777" w:rsidR="00507544" w:rsidRDefault="00507544" w:rsidP="008B185D">
            <w:r>
              <w:t>0/1 (0.0%)</w:t>
            </w:r>
          </w:p>
        </w:tc>
        <w:tc>
          <w:tcPr>
            <w:tcW w:w="1842" w:type="dxa"/>
          </w:tcPr>
          <w:p w14:paraId="2F6AE3D6" w14:textId="77777777" w:rsidR="00507544" w:rsidRDefault="00507544" w:rsidP="008B185D">
            <w:r>
              <w:t>5/8 (62.5%)</w:t>
            </w:r>
          </w:p>
        </w:tc>
        <w:tc>
          <w:tcPr>
            <w:tcW w:w="993" w:type="dxa"/>
          </w:tcPr>
          <w:p w14:paraId="32B3602F" w14:textId="77777777" w:rsidR="00507544" w:rsidRDefault="00507544" w:rsidP="008B185D">
            <w:r>
              <w:t>NS</w:t>
            </w:r>
          </w:p>
        </w:tc>
      </w:tr>
      <w:tr w:rsidR="00507544" w14:paraId="555CD02F" w14:textId="77777777" w:rsidTr="005D286C">
        <w:tc>
          <w:tcPr>
            <w:tcW w:w="1108" w:type="dxa"/>
          </w:tcPr>
          <w:p w14:paraId="41D2B85C" w14:textId="77777777" w:rsidR="00507544" w:rsidRDefault="00507544" w:rsidP="008B185D">
            <w:r>
              <w:t>0.71-0.75</w:t>
            </w:r>
          </w:p>
        </w:tc>
        <w:tc>
          <w:tcPr>
            <w:tcW w:w="1444" w:type="dxa"/>
          </w:tcPr>
          <w:p w14:paraId="4BF78A05" w14:textId="77777777" w:rsidR="00507544" w:rsidRDefault="00507544" w:rsidP="008B185D">
            <w:r>
              <w:t>3/4 (75.0%)</w:t>
            </w:r>
          </w:p>
        </w:tc>
        <w:tc>
          <w:tcPr>
            <w:tcW w:w="1238" w:type="dxa"/>
          </w:tcPr>
          <w:p w14:paraId="7276D188" w14:textId="77777777" w:rsidR="00507544" w:rsidRDefault="00507544" w:rsidP="008B185D">
            <w:r>
              <w:t>7/16</w:t>
            </w:r>
          </w:p>
          <w:p w14:paraId="535147F0" w14:textId="77777777" w:rsidR="00507544" w:rsidRDefault="00507544" w:rsidP="008B185D">
            <w:r>
              <w:t>(43.7%)</w:t>
            </w:r>
          </w:p>
          <w:p w14:paraId="7041B400" w14:textId="77777777" w:rsidR="00507544" w:rsidRDefault="00507544" w:rsidP="008B185D"/>
        </w:tc>
        <w:tc>
          <w:tcPr>
            <w:tcW w:w="1025" w:type="dxa"/>
          </w:tcPr>
          <w:p w14:paraId="23A360D5" w14:textId="77777777" w:rsidR="00507544" w:rsidRDefault="00507544" w:rsidP="008B185D">
            <w:r>
              <w:t>NS</w:t>
            </w:r>
          </w:p>
        </w:tc>
        <w:tc>
          <w:tcPr>
            <w:tcW w:w="1843" w:type="dxa"/>
          </w:tcPr>
          <w:p w14:paraId="4DC69688" w14:textId="77777777" w:rsidR="00507544" w:rsidRDefault="00507544" w:rsidP="008B185D">
            <w:r>
              <w:t xml:space="preserve">2/4 </w:t>
            </w:r>
          </w:p>
          <w:p w14:paraId="5689C05D" w14:textId="77777777" w:rsidR="00507544" w:rsidRDefault="00507544" w:rsidP="008B185D">
            <w:r>
              <w:t>(50.0%)</w:t>
            </w:r>
          </w:p>
        </w:tc>
        <w:tc>
          <w:tcPr>
            <w:tcW w:w="1842" w:type="dxa"/>
          </w:tcPr>
          <w:p w14:paraId="7DA58B45" w14:textId="77777777" w:rsidR="00507544" w:rsidRDefault="00507544" w:rsidP="008B185D">
            <w:r>
              <w:t xml:space="preserve">4/16 </w:t>
            </w:r>
          </w:p>
          <w:p w14:paraId="52DCCDF3" w14:textId="77777777" w:rsidR="00507544" w:rsidRDefault="00507544" w:rsidP="008B185D">
            <w:r>
              <w:t>(25.0%)</w:t>
            </w:r>
          </w:p>
        </w:tc>
        <w:tc>
          <w:tcPr>
            <w:tcW w:w="993" w:type="dxa"/>
          </w:tcPr>
          <w:p w14:paraId="7BD5D517" w14:textId="77777777" w:rsidR="00507544" w:rsidRDefault="00507544" w:rsidP="008B185D">
            <w:r>
              <w:t>NS</w:t>
            </w:r>
          </w:p>
        </w:tc>
      </w:tr>
      <w:tr w:rsidR="00507544" w14:paraId="6510BD45" w14:textId="77777777" w:rsidTr="005D286C">
        <w:tc>
          <w:tcPr>
            <w:tcW w:w="1108" w:type="dxa"/>
          </w:tcPr>
          <w:p w14:paraId="64AB8C97" w14:textId="77777777" w:rsidR="00507544" w:rsidRDefault="00507544" w:rsidP="008B185D">
            <w:r>
              <w:t>0.76-0.80</w:t>
            </w:r>
          </w:p>
        </w:tc>
        <w:tc>
          <w:tcPr>
            <w:tcW w:w="1444" w:type="dxa"/>
          </w:tcPr>
          <w:p w14:paraId="243D5DD1" w14:textId="77777777" w:rsidR="00507544" w:rsidRDefault="00507544" w:rsidP="008B185D">
            <w:r>
              <w:t>2/9 (22.2%)</w:t>
            </w:r>
          </w:p>
        </w:tc>
        <w:tc>
          <w:tcPr>
            <w:tcW w:w="1238" w:type="dxa"/>
          </w:tcPr>
          <w:p w14:paraId="6144D00C" w14:textId="77777777" w:rsidR="00507544" w:rsidRDefault="00507544" w:rsidP="008B185D">
            <w:r>
              <w:t>5/18</w:t>
            </w:r>
          </w:p>
          <w:p w14:paraId="27EE543F" w14:textId="77777777" w:rsidR="00507544" w:rsidRDefault="00507544" w:rsidP="008B185D">
            <w:r>
              <w:t>(27.7%)</w:t>
            </w:r>
          </w:p>
        </w:tc>
        <w:tc>
          <w:tcPr>
            <w:tcW w:w="1025" w:type="dxa"/>
          </w:tcPr>
          <w:p w14:paraId="7D22C056" w14:textId="77777777" w:rsidR="00507544" w:rsidRDefault="00507544" w:rsidP="008B185D">
            <w:r>
              <w:t>NS</w:t>
            </w:r>
          </w:p>
        </w:tc>
        <w:tc>
          <w:tcPr>
            <w:tcW w:w="1843" w:type="dxa"/>
          </w:tcPr>
          <w:p w14:paraId="3939A013" w14:textId="77777777" w:rsidR="00507544" w:rsidRDefault="00507544" w:rsidP="008B185D">
            <w:r>
              <w:t xml:space="preserve">1/9 </w:t>
            </w:r>
          </w:p>
          <w:p w14:paraId="72BEC40D" w14:textId="77777777" w:rsidR="00507544" w:rsidRDefault="00507544" w:rsidP="008B185D">
            <w:r>
              <w:t>(11.1%)</w:t>
            </w:r>
          </w:p>
        </w:tc>
        <w:tc>
          <w:tcPr>
            <w:tcW w:w="1842" w:type="dxa"/>
          </w:tcPr>
          <w:p w14:paraId="1B742E0C" w14:textId="77777777" w:rsidR="00507544" w:rsidRDefault="00507544" w:rsidP="008B185D">
            <w:r>
              <w:t xml:space="preserve">5/18 </w:t>
            </w:r>
          </w:p>
          <w:p w14:paraId="531737A2" w14:textId="77777777" w:rsidR="00507544" w:rsidRDefault="00507544" w:rsidP="008B185D">
            <w:r>
              <w:t>(27.7%)</w:t>
            </w:r>
          </w:p>
        </w:tc>
        <w:tc>
          <w:tcPr>
            <w:tcW w:w="993" w:type="dxa"/>
          </w:tcPr>
          <w:p w14:paraId="3CBE2150" w14:textId="77777777" w:rsidR="00507544" w:rsidRDefault="00507544" w:rsidP="008B185D">
            <w:r>
              <w:t>NS</w:t>
            </w:r>
          </w:p>
        </w:tc>
      </w:tr>
      <w:tr w:rsidR="00507544" w14:paraId="20A1BAED" w14:textId="77777777" w:rsidTr="005D286C">
        <w:tc>
          <w:tcPr>
            <w:tcW w:w="1108" w:type="dxa"/>
          </w:tcPr>
          <w:p w14:paraId="4E39FDA5" w14:textId="77777777" w:rsidR="00507544" w:rsidRDefault="00507544" w:rsidP="008B185D">
            <w:r>
              <w:t>0.81-0.85</w:t>
            </w:r>
          </w:p>
        </w:tc>
        <w:tc>
          <w:tcPr>
            <w:tcW w:w="1444" w:type="dxa"/>
          </w:tcPr>
          <w:p w14:paraId="21C48D44" w14:textId="77777777" w:rsidR="00507544" w:rsidRDefault="00507544" w:rsidP="008B185D">
            <w:r>
              <w:t>0/15 (0.0%)</w:t>
            </w:r>
          </w:p>
        </w:tc>
        <w:tc>
          <w:tcPr>
            <w:tcW w:w="1238" w:type="dxa"/>
          </w:tcPr>
          <w:p w14:paraId="0C6C39E1" w14:textId="77777777" w:rsidR="00507544" w:rsidRDefault="00507544" w:rsidP="008B185D">
            <w:r>
              <w:t>1/29</w:t>
            </w:r>
          </w:p>
          <w:p w14:paraId="2EF52DDA" w14:textId="77777777" w:rsidR="00507544" w:rsidRDefault="00507544" w:rsidP="008B185D">
            <w:r>
              <w:t>(3.4%)</w:t>
            </w:r>
          </w:p>
        </w:tc>
        <w:tc>
          <w:tcPr>
            <w:tcW w:w="1025" w:type="dxa"/>
          </w:tcPr>
          <w:p w14:paraId="0EECD81E" w14:textId="77777777" w:rsidR="00507544" w:rsidRDefault="00507544" w:rsidP="008B185D">
            <w:r>
              <w:t>NS</w:t>
            </w:r>
          </w:p>
        </w:tc>
        <w:tc>
          <w:tcPr>
            <w:tcW w:w="1843" w:type="dxa"/>
          </w:tcPr>
          <w:p w14:paraId="2F2BBB29" w14:textId="77777777" w:rsidR="00507544" w:rsidRDefault="00507544" w:rsidP="008B185D">
            <w:r>
              <w:t xml:space="preserve">0/15 </w:t>
            </w:r>
          </w:p>
          <w:p w14:paraId="3BB7D994" w14:textId="77777777" w:rsidR="00507544" w:rsidRDefault="00507544" w:rsidP="008B185D">
            <w:r>
              <w:t>(0.0%)</w:t>
            </w:r>
          </w:p>
        </w:tc>
        <w:tc>
          <w:tcPr>
            <w:tcW w:w="1842" w:type="dxa"/>
          </w:tcPr>
          <w:p w14:paraId="1722D9C3" w14:textId="77777777" w:rsidR="00507544" w:rsidRDefault="00507544" w:rsidP="008B185D">
            <w:r>
              <w:t xml:space="preserve">0/29 </w:t>
            </w:r>
          </w:p>
          <w:p w14:paraId="2F08BCE5" w14:textId="77777777" w:rsidR="00507544" w:rsidRDefault="00507544" w:rsidP="008B185D">
            <w:r>
              <w:t>(0.0%)</w:t>
            </w:r>
          </w:p>
        </w:tc>
        <w:tc>
          <w:tcPr>
            <w:tcW w:w="993" w:type="dxa"/>
          </w:tcPr>
          <w:p w14:paraId="7D4379B9" w14:textId="77777777" w:rsidR="00507544" w:rsidRDefault="00507544" w:rsidP="008B185D">
            <w:r>
              <w:t>NA</w:t>
            </w:r>
          </w:p>
        </w:tc>
      </w:tr>
      <w:tr w:rsidR="00507544" w14:paraId="10B4FA33" w14:textId="77777777" w:rsidTr="005D286C">
        <w:tc>
          <w:tcPr>
            <w:tcW w:w="1108" w:type="dxa"/>
          </w:tcPr>
          <w:p w14:paraId="778CCE5E" w14:textId="77777777" w:rsidR="00507544" w:rsidRDefault="00507544" w:rsidP="008B185D">
            <w:r>
              <w:t>0.86-0.90</w:t>
            </w:r>
          </w:p>
        </w:tc>
        <w:tc>
          <w:tcPr>
            <w:tcW w:w="1444" w:type="dxa"/>
          </w:tcPr>
          <w:p w14:paraId="6FD5D5CB" w14:textId="77777777" w:rsidR="00507544" w:rsidRDefault="00507544" w:rsidP="008B185D">
            <w:r>
              <w:t>1/15 (6.6%)</w:t>
            </w:r>
          </w:p>
        </w:tc>
        <w:tc>
          <w:tcPr>
            <w:tcW w:w="1238" w:type="dxa"/>
          </w:tcPr>
          <w:p w14:paraId="7977D171" w14:textId="77777777" w:rsidR="00507544" w:rsidRDefault="00507544" w:rsidP="008B185D">
            <w:r>
              <w:t>1/12</w:t>
            </w:r>
          </w:p>
          <w:p w14:paraId="04AAD045" w14:textId="77777777" w:rsidR="00507544" w:rsidRDefault="00507544" w:rsidP="008B185D">
            <w:r>
              <w:t>(8.3%)</w:t>
            </w:r>
          </w:p>
        </w:tc>
        <w:tc>
          <w:tcPr>
            <w:tcW w:w="1025" w:type="dxa"/>
          </w:tcPr>
          <w:p w14:paraId="2804900E" w14:textId="77777777" w:rsidR="00507544" w:rsidRDefault="00507544" w:rsidP="008B185D">
            <w:r>
              <w:t>NS</w:t>
            </w:r>
          </w:p>
        </w:tc>
        <w:tc>
          <w:tcPr>
            <w:tcW w:w="1843" w:type="dxa"/>
          </w:tcPr>
          <w:p w14:paraId="52172A46" w14:textId="77777777" w:rsidR="00507544" w:rsidRDefault="00507544" w:rsidP="008B185D">
            <w:r>
              <w:t>0/15</w:t>
            </w:r>
          </w:p>
          <w:p w14:paraId="5DBD9A51" w14:textId="77777777" w:rsidR="00507544" w:rsidRDefault="00507544" w:rsidP="008B185D">
            <w:r>
              <w:t xml:space="preserve"> (0.0%)</w:t>
            </w:r>
          </w:p>
        </w:tc>
        <w:tc>
          <w:tcPr>
            <w:tcW w:w="1842" w:type="dxa"/>
          </w:tcPr>
          <w:p w14:paraId="4DD5FBED" w14:textId="77777777" w:rsidR="00507544" w:rsidRDefault="00507544" w:rsidP="008B185D">
            <w:r>
              <w:t>0/12</w:t>
            </w:r>
          </w:p>
          <w:p w14:paraId="252E9F85" w14:textId="77777777" w:rsidR="00507544" w:rsidRDefault="00507544" w:rsidP="008B185D">
            <w:r>
              <w:t xml:space="preserve"> (0.0%)</w:t>
            </w:r>
          </w:p>
        </w:tc>
        <w:tc>
          <w:tcPr>
            <w:tcW w:w="993" w:type="dxa"/>
          </w:tcPr>
          <w:p w14:paraId="08AA84CA" w14:textId="77777777" w:rsidR="00507544" w:rsidRDefault="00507544" w:rsidP="008B185D">
            <w:r>
              <w:t>NA</w:t>
            </w:r>
          </w:p>
        </w:tc>
      </w:tr>
      <w:tr w:rsidR="00507544" w14:paraId="04C122CD" w14:textId="77777777" w:rsidTr="005D286C">
        <w:tc>
          <w:tcPr>
            <w:tcW w:w="1108" w:type="dxa"/>
          </w:tcPr>
          <w:p w14:paraId="09EF2E94" w14:textId="77777777" w:rsidR="00507544" w:rsidRDefault="00507544" w:rsidP="008B185D">
            <w:r>
              <w:t>0.91-0.95</w:t>
            </w:r>
          </w:p>
        </w:tc>
        <w:tc>
          <w:tcPr>
            <w:tcW w:w="1444" w:type="dxa"/>
          </w:tcPr>
          <w:p w14:paraId="37DA9226" w14:textId="77777777" w:rsidR="00507544" w:rsidRDefault="00507544" w:rsidP="008B185D">
            <w:r>
              <w:t>0/2 (0.0%)</w:t>
            </w:r>
          </w:p>
        </w:tc>
        <w:tc>
          <w:tcPr>
            <w:tcW w:w="1238" w:type="dxa"/>
          </w:tcPr>
          <w:p w14:paraId="57257FFD" w14:textId="77777777" w:rsidR="00507544" w:rsidRDefault="00507544" w:rsidP="008B185D">
            <w:r>
              <w:t>0/0</w:t>
            </w:r>
          </w:p>
        </w:tc>
        <w:tc>
          <w:tcPr>
            <w:tcW w:w="1025" w:type="dxa"/>
          </w:tcPr>
          <w:p w14:paraId="54ABF1FD" w14:textId="77777777" w:rsidR="00507544" w:rsidRDefault="00507544" w:rsidP="008B185D">
            <w:r>
              <w:t>NA</w:t>
            </w:r>
          </w:p>
        </w:tc>
        <w:tc>
          <w:tcPr>
            <w:tcW w:w="1843" w:type="dxa"/>
          </w:tcPr>
          <w:p w14:paraId="636F5205" w14:textId="77777777" w:rsidR="00507544" w:rsidRDefault="00507544" w:rsidP="008B185D">
            <w:r>
              <w:t>0/2 (0.0%)</w:t>
            </w:r>
          </w:p>
        </w:tc>
        <w:tc>
          <w:tcPr>
            <w:tcW w:w="1842" w:type="dxa"/>
          </w:tcPr>
          <w:p w14:paraId="40AA8539" w14:textId="77777777" w:rsidR="00507544" w:rsidRDefault="00507544" w:rsidP="008B185D">
            <w:r>
              <w:t>0/0</w:t>
            </w:r>
          </w:p>
        </w:tc>
        <w:tc>
          <w:tcPr>
            <w:tcW w:w="993" w:type="dxa"/>
          </w:tcPr>
          <w:p w14:paraId="68C5BBC3" w14:textId="77777777" w:rsidR="00507544" w:rsidRDefault="00507544" w:rsidP="008B185D">
            <w:r>
              <w:t>NA</w:t>
            </w:r>
          </w:p>
        </w:tc>
      </w:tr>
      <w:tr w:rsidR="00507544" w14:paraId="66EEA66F" w14:textId="77777777" w:rsidTr="005D286C">
        <w:tc>
          <w:tcPr>
            <w:tcW w:w="1108" w:type="dxa"/>
          </w:tcPr>
          <w:p w14:paraId="0060C8BA" w14:textId="77777777" w:rsidR="00507544" w:rsidRDefault="00507544" w:rsidP="008B185D">
            <w:r>
              <w:t>0.96-1.00</w:t>
            </w:r>
          </w:p>
        </w:tc>
        <w:tc>
          <w:tcPr>
            <w:tcW w:w="1444" w:type="dxa"/>
          </w:tcPr>
          <w:p w14:paraId="1C01282B" w14:textId="77777777" w:rsidR="00507544" w:rsidRDefault="00507544" w:rsidP="008B185D">
            <w:r>
              <w:t xml:space="preserve">0/0 </w:t>
            </w:r>
          </w:p>
        </w:tc>
        <w:tc>
          <w:tcPr>
            <w:tcW w:w="1238" w:type="dxa"/>
          </w:tcPr>
          <w:p w14:paraId="736EAD9F" w14:textId="77777777" w:rsidR="00507544" w:rsidRDefault="00507544" w:rsidP="008B185D">
            <w:r>
              <w:t>0/0</w:t>
            </w:r>
          </w:p>
        </w:tc>
        <w:tc>
          <w:tcPr>
            <w:tcW w:w="1025" w:type="dxa"/>
          </w:tcPr>
          <w:p w14:paraId="7807973B" w14:textId="77777777" w:rsidR="00507544" w:rsidRDefault="00507544" w:rsidP="008B185D">
            <w:r>
              <w:t>NA</w:t>
            </w:r>
          </w:p>
        </w:tc>
        <w:tc>
          <w:tcPr>
            <w:tcW w:w="1843" w:type="dxa"/>
          </w:tcPr>
          <w:p w14:paraId="5641B6FB" w14:textId="77777777" w:rsidR="00507544" w:rsidRDefault="00507544" w:rsidP="008B185D">
            <w:r>
              <w:t xml:space="preserve">0/0 </w:t>
            </w:r>
          </w:p>
        </w:tc>
        <w:tc>
          <w:tcPr>
            <w:tcW w:w="1842" w:type="dxa"/>
          </w:tcPr>
          <w:p w14:paraId="3215A176" w14:textId="77777777" w:rsidR="00507544" w:rsidRDefault="00507544" w:rsidP="008B185D">
            <w:r>
              <w:t>0/0</w:t>
            </w:r>
          </w:p>
        </w:tc>
        <w:tc>
          <w:tcPr>
            <w:tcW w:w="993" w:type="dxa"/>
          </w:tcPr>
          <w:p w14:paraId="02E00363" w14:textId="77777777" w:rsidR="00507544" w:rsidRDefault="00507544" w:rsidP="008B185D">
            <w:r>
              <w:t>NA</w:t>
            </w:r>
          </w:p>
        </w:tc>
      </w:tr>
      <w:tr w:rsidR="00507544" w14:paraId="06A02A81" w14:textId="77777777" w:rsidTr="005D286C">
        <w:tc>
          <w:tcPr>
            <w:tcW w:w="1108" w:type="dxa"/>
          </w:tcPr>
          <w:p w14:paraId="6C73D660" w14:textId="77777777" w:rsidR="00507544" w:rsidRDefault="00507544" w:rsidP="008B185D">
            <w:r>
              <w:t>Overall</w:t>
            </w:r>
          </w:p>
        </w:tc>
        <w:tc>
          <w:tcPr>
            <w:tcW w:w="1444" w:type="dxa"/>
          </w:tcPr>
          <w:p w14:paraId="32F420DB" w14:textId="77777777" w:rsidR="00507544" w:rsidRDefault="00507544" w:rsidP="008B185D">
            <w:r>
              <w:t>28/68 (41.1%)</w:t>
            </w:r>
          </w:p>
        </w:tc>
        <w:tc>
          <w:tcPr>
            <w:tcW w:w="1238" w:type="dxa"/>
          </w:tcPr>
          <w:p w14:paraId="5A9D2E53" w14:textId="77777777" w:rsidR="00507544" w:rsidRDefault="00507544" w:rsidP="008B185D">
            <w:r>
              <w:t>74/144</w:t>
            </w:r>
          </w:p>
          <w:p w14:paraId="5B070BE7" w14:textId="77777777" w:rsidR="00507544" w:rsidRDefault="00507544" w:rsidP="008B185D">
            <w:r>
              <w:t>(51.3%)</w:t>
            </w:r>
          </w:p>
        </w:tc>
        <w:tc>
          <w:tcPr>
            <w:tcW w:w="1025" w:type="dxa"/>
          </w:tcPr>
          <w:p w14:paraId="38609062" w14:textId="0F7EE776" w:rsidR="00507544" w:rsidRDefault="00507544" w:rsidP="008B185D">
            <w:r>
              <w:t>0.16</w:t>
            </w:r>
          </w:p>
        </w:tc>
        <w:tc>
          <w:tcPr>
            <w:tcW w:w="1843" w:type="dxa"/>
          </w:tcPr>
          <w:p w14:paraId="6B8FD5EB" w14:textId="77777777" w:rsidR="00507544" w:rsidRDefault="00507544" w:rsidP="008B185D">
            <w:r>
              <w:t>16/67 (23.5%)</w:t>
            </w:r>
          </w:p>
        </w:tc>
        <w:tc>
          <w:tcPr>
            <w:tcW w:w="1842" w:type="dxa"/>
          </w:tcPr>
          <w:p w14:paraId="080E7BCE" w14:textId="77777777" w:rsidR="00507544" w:rsidRDefault="00507544" w:rsidP="008B185D">
            <w:r>
              <w:t>61/144 (42.3%)</w:t>
            </w:r>
          </w:p>
        </w:tc>
        <w:tc>
          <w:tcPr>
            <w:tcW w:w="993" w:type="dxa"/>
          </w:tcPr>
          <w:p w14:paraId="2EB042D0" w14:textId="128265EC" w:rsidR="00507544" w:rsidRPr="008041F5" w:rsidRDefault="00507544" w:rsidP="008B185D">
            <w:pPr>
              <w:rPr>
                <w:b/>
                <w:bCs/>
              </w:rPr>
            </w:pPr>
            <w:r w:rsidRPr="008041F5">
              <w:rPr>
                <w:b/>
                <w:bCs/>
              </w:rPr>
              <w:t>0.0</w:t>
            </w:r>
            <w:r w:rsidR="00923961">
              <w:rPr>
                <w:b/>
                <w:bCs/>
              </w:rPr>
              <w:t>1</w:t>
            </w:r>
          </w:p>
          <w:p w14:paraId="3AFFE926" w14:textId="77777777" w:rsidR="00507544" w:rsidRDefault="00507544" w:rsidP="008B185D"/>
        </w:tc>
      </w:tr>
    </w:tbl>
    <w:p w14:paraId="498B4638" w14:textId="3A03CF37" w:rsidR="00507544" w:rsidRDefault="00AD3150" w:rsidP="00507544">
      <w:pPr>
        <w:rPr>
          <w:sz w:val="16"/>
          <w:szCs w:val="16"/>
        </w:rPr>
      </w:pPr>
      <w:r>
        <w:rPr>
          <w:sz w:val="16"/>
          <w:szCs w:val="16"/>
          <w:vertAlign w:val="superscript"/>
        </w:rPr>
        <w:t>*</w:t>
      </w:r>
      <w:r w:rsidRPr="00F90BBE">
        <w:rPr>
          <w:sz w:val="16"/>
          <w:szCs w:val="16"/>
        </w:rPr>
        <w:t>Number of</w:t>
      </w:r>
      <w:r>
        <w:rPr>
          <w:sz w:val="16"/>
          <w:szCs w:val="16"/>
        </w:rPr>
        <w:t xml:space="preserve"> patients undergoing ICA within each </w:t>
      </w:r>
      <w:r w:rsidR="0008124A">
        <w:rPr>
          <w:sz w:val="16"/>
          <w:szCs w:val="16"/>
        </w:rPr>
        <w:t xml:space="preserve">FFRCT </w:t>
      </w:r>
      <w:r>
        <w:rPr>
          <w:sz w:val="16"/>
          <w:szCs w:val="16"/>
        </w:rPr>
        <w:t>strata.</w:t>
      </w:r>
      <w:r w:rsidRPr="00F90BBE">
        <w:rPr>
          <w:sz w:val="16"/>
          <w:szCs w:val="16"/>
        </w:rPr>
        <w:t xml:space="preserve"> </w:t>
      </w:r>
      <w:r w:rsidRPr="00102EE8">
        <w:rPr>
          <w:szCs w:val="22"/>
          <w:vertAlign w:val="superscript"/>
        </w:rPr>
        <w:t>†</w:t>
      </w:r>
      <w:r>
        <w:rPr>
          <w:sz w:val="16"/>
          <w:szCs w:val="16"/>
        </w:rPr>
        <w:t xml:space="preserve">Number of female patients within each </w:t>
      </w:r>
      <w:proofErr w:type="gramStart"/>
      <w:r>
        <w:rPr>
          <w:sz w:val="16"/>
          <w:szCs w:val="16"/>
        </w:rPr>
        <w:t>strata</w:t>
      </w:r>
      <w:proofErr w:type="gramEnd"/>
      <w:r>
        <w:rPr>
          <w:sz w:val="16"/>
          <w:szCs w:val="16"/>
        </w:rPr>
        <w:t xml:space="preserve">. </w:t>
      </w:r>
      <w:r w:rsidRPr="00102EE8">
        <w:rPr>
          <w:szCs w:val="22"/>
          <w:vertAlign w:val="superscript"/>
        </w:rPr>
        <w:t>‡</w:t>
      </w:r>
      <w:r w:rsidR="0008124A">
        <w:rPr>
          <w:sz w:val="16"/>
          <w:szCs w:val="16"/>
        </w:rPr>
        <w:t xml:space="preserve">Number of patients </w:t>
      </w:r>
      <w:proofErr w:type="spellStart"/>
      <w:r w:rsidR="0008124A">
        <w:rPr>
          <w:sz w:val="16"/>
          <w:szCs w:val="16"/>
        </w:rPr>
        <w:t>underboing</w:t>
      </w:r>
      <w:proofErr w:type="spellEnd"/>
      <w:r w:rsidR="0008124A">
        <w:rPr>
          <w:sz w:val="16"/>
          <w:szCs w:val="16"/>
        </w:rPr>
        <w:t xml:space="preserve"> revascularization within each FFRCT strata.</w:t>
      </w:r>
      <w:bookmarkStart w:id="45" w:name="_Hlk162955311"/>
      <w:r w:rsidR="0008124A" w:rsidRPr="0008124A">
        <w:rPr>
          <w:szCs w:val="22"/>
        </w:rPr>
        <w:t xml:space="preserve"> </w:t>
      </w:r>
      <w:r w:rsidR="0008124A" w:rsidRPr="005D286C">
        <w:rPr>
          <w:sz w:val="16"/>
          <w:szCs w:val="16"/>
        </w:rPr>
        <w:t>§</w:t>
      </w:r>
      <w:bookmarkEnd w:id="45"/>
      <w:r w:rsidR="0008124A">
        <w:rPr>
          <w:sz w:val="16"/>
          <w:szCs w:val="16"/>
        </w:rPr>
        <w:t xml:space="preserve"> C</w:t>
      </w:r>
      <w:r w:rsidR="00507544" w:rsidRPr="00F90BBE">
        <w:rPr>
          <w:sz w:val="16"/>
          <w:szCs w:val="16"/>
        </w:rPr>
        <w:t>hi square test or Fisher exact test, as appropriat</w:t>
      </w:r>
      <w:r w:rsidR="00507544">
        <w:rPr>
          <w:sz w:val="16"/>
          <w:szCs w:val="16"/>
        </w:rPr>
        <w:t>e.</w:t>
      </w:r>
      <w:r w:rsidR="0008124A">
        <w:rPr>
          <w:sz w:val="16"/>
          <w:szCs w:val="16"/>
        </w:rPr>
        <w:t xml:space="preserve"> FFRCT=fractional flow reserve derived from computed tomography; ICA=invasive coronary angiography; NS=not significant, p value above 0.05; NA=not applicable due to zero patients included. </w:t>
      </w:r>
    </w:p>
    <w:p w14:paraId="259B3BF9" w14:textId="77777777" w:rsidR="00874EC4" w:rsidRDefault="00874EC4">
      <w:pPr>
        <w:rPr>
          <w:rFonts w:asciiTheme="majorHAnsi" w:eastAsiaTheme="majorEastAsia" w:hAnsiTheme="majorHAnsi" w:cstheme="majorBidi"/>
          <w:b/>
          <w:sz w:val="26"/>
          <w:szCs w:val="26"/>
        </w:rPr>
      </w:pPr>
      <w:r>
        <w:br w:type="page"/>
      </w:r>
    </w:p>
    <w:p w14:paraId="4FAA707F" w14:textId="060D82C0" w:rsidR="00507544" w:rsidRPr="004D1C69" w:rsidRDefault="00507544" w:rsidP="00B8267C">
      <w:pPr>
        <w:pStyle w:val="Heading2"/>
        <w:rPr>
          <w:b w:val="0"/>
        </w:rPr>
      </w:pPr>
      <w:r w:rsidRPr="004D1C69">
        <w:lastRenderedPageBreak/>
        <w:t xml:space="preserve">Table </w:t>
      </w:r>
      <w:r>
        <w:t>5</w:t>
      </w:r>
      <w:r w:rsidRPr="004D1C69">
        <w:t>. Medication at baseline and 9-month follow-up stratified by</w:t>
      </w:r>
      <w:r w:rsidR="000B21AB">
        <w:t xml:space="preserve"> sex</w:t>
      </w:r>
      <w:r w:rsidRPr="004D1C69">
        <w:t>.</w:t>
      </w:r>
    </w:p>
    <w:tbl>
      <w:tblPr>
        <w:tblStyle w:val="TableGrid"/>
        <w:tblW w:w="9918" w:type="dxa"/>
        <w:tblLook w:val="04A0" w:firstRow="1" w:lastRow="0" w:firstColumn="1" w:lastColumn="0" w:noHBand="0" w:noVBand="1"/>
      </w:tblPr>
      <w:tblGrid>
        <w:gridCol w:w="1958"/>
        <w:gridCol w:w="1492"/>
        <w:gridCol w:w="1365"/>
        <w:gridCol w:w="992"/>
        <w:gridCol w:w="1559"/>
        <w:gridCol w:w="1418"/>
        <w:gridCol w:w="1134"/>
      </w:tblGrid>
      <w:tr w:rsidR="0061554B" w14:paraId="48074F18" w14:textId="77777777" w:rsidTr="005D286C">
        <w:tc>
          <w:tcPr>
            <w:tcW w:w="1958" w:type="dxa"/>
            <w:vMerge w:val="restart"/>
            <w:shd w:val="clear" w:color="auto" w:fill="D0CECE" w:themeFill="background2" w:themeFillShade="E6"/>
          </w:tcPr>
          <w:p w14:paraId="58AA8516" w14:textId="77777777" w:rsidR="00507544" w:rsidRDefault="00507544" w:rsidP="008B185D">
            <w:r>
              <w:t>Medication</w:t>
            </w:r>
          </w:p>
        </w:tc>
        <w:tc>
          <w:tcPr>
            <w:tcW w:w="2857" w:type="dxa"/>
            <w:gridSpan w:val="2"/>
            <w:shd w:val="clear" w:color="auto" w:fill="D0CECE" w:themeFill="background2" w:themeFillShade="E6"/>
          </w:tcPr>
          <w:p w14:paraId="20C08BBD" w14:textId="77777777" w:rsidR="00507544" w:rsidRDefault="00507544" w:rsidP="008B185D">
            <w:r>
              <w:t>Baseline</w:t>
            </w:r>
          </w:p>
        </w:tc>
        <w:tc>
          <w:tcPr>
            <w:tcW w:w="992" w:type="dxa"/>
            <w:vMerge w:val="restart"/>
            <w:shd w:val="clear" w:color="auto" w:fill="D0CECE" w:themeFill="background2" w:themeFillShade="E6"/>
          </w:tcPr>
          <w:p w14:paraId="15BD96F9" w14:textId="3F313D08" w:rsidR="00507544" w:rsidRDefault="00507544" w:rsidP="008B185D">
            <w:r>
              <w:t>p value</w:t>
            </w:r>
            <w:r w:rsidR="00AA4DB6" w:rsidRPr="005A146C">
              <w:rPr>
                <w:szCs w:val="22"/>
              </w:rPr>
              <w:t>†</w:t>
            </w:r>
          </w:p>
        </w:tc>
        <w:tc>
          <w:tcPr>
            <w:tcW w:w="2977" w:type="dxa"/>
            <w:gridSpan w:val="2"/>
            <w:shd w:val="clear" w:color="auto" w:fill="D0CECE" w:themeFill="background2" w:themeFillShade="E6"/>
          </w:tcPr>
          <w:p w14:paraId="2555829C" w14:textId="77777777" w:rsidR="00507544" w:rsidRDefault="00507544" w:rsidP="008B185D">
            <w:r>
              <w:t>9-month follow-up</w:t>
            </w:r>
          </w:p>
        </w:tc>
        <w:tc>
          <w:tcPr>
            <w:tcW w:w="1134" w:type="dxa"/>
            <w:vMerge w:val="restart"/>
            <w:shd w:val="clear" w:color="auto" w:fill="D0CECE" w:themeFill="background2" w:themeFillShade="E6"/>
          </w:tcPr>
          <w:p w14:paraId="5C805E55" w14:textId="5EFF43C1" w:rsidR="00507544" w:rsidRDefault="00507544" w:rsidP="008B185D">
            <w:r>
              <w:t>p value</w:t>
            </w:r>
            <w:r w:rsidR="00AA4DB6" w:rsidRPr="005A146C">
              <w:rPr>
                <w:szCs w:val="22"/>
              </w:rPr>
              <w:t>†</w:t>
            </w:r>
          </w:p>
          <w:p w14:paraId="43AFBD8B" w14:textId="77777777" w:rsidR="00507544" w:rsidRDefault="00507544" w:rsidP="008B185D"/>
        </w:tc>
      </w:tr>
      <w:tr w:rsidR="0061554B" w14:paraId="3B29BB9C" w14:textId="77777777" w:rsidTr="005D286C">
        <w:tc>
          <w:tcPr>
            <w:tcW w:w="1958" w:type="dxa"/>
            <w:vMerge/>
            <w:shd w:val="clear" w:color="auto" w:fill="AEAAAA" w:themeFill="background2" w:themeFillShade="BF"/>
          </w:tcPr>
          <w:p w14:paraId="5B721E23" w14:textId="77777777" w:rsidR="00507544" w:rsidRDefault="00507544" w:rsidP="008B185D"/>
        </w:tc>
        <w:tc>
          <w:tcPr>
            <w:tcW w:w="1492" w:type="dxa"/>
            <w:shd w:val="clear" w:color="auto" w:fill="D0CECE" w:themeFill="background2" w:themeFillShade="E6"/>
          </w:tcPr>
          <w:p w14:paraId="43FB1D6D" w14:textId="01D739E1" w:rsidR="00507544" w:rsidRDefault="0061554B" w:rsidP="008B185D">
            <w:r>
              <w:t>Female Group</w:t>
            </w:r>
          </w:p>
          <w:p w14:paraId="13A4A9FB" w14:textId="77777777" w:rsidR="00507544" w:rsidRDefault="00507544" w:rsidP="008B185D">
            <w:r>
              <w:t>(n=68 patients)</w:t>
            </w:r>
          </w:p>
        </w:tc>
        <w:tc>
          <w:tcPr>
            <w:tcW w:w="1365" w:type="dxa"/>
            <w:shd w:val="clear" w:color="auto" w:fill="D0CECE" w:themeFill="background2" w:themeFillShade="E6"/>
          </w:tcPr>
          <w:p w14:paraId="2F19AB52" w14:textId="38D41C65" w:rsidR="00507544" w:rsidRDefault="00507544" w:rsidP="008B185D">
            <w:r>
              <w:t>M</w:t>
            </w:r>
            <w:r w:rsidR="0061554B">
              <w:t>ale Group</w:t>
            </w:r>
          </w:p>
          <w:p w14:paraId="06CE37EB" w14:textId="77777777" w:rsidR="00507544" w:rsidRDefault="00507544" w:rsidP="008B185D">
            <w:r>
              <w:t>(n=144 patients)</w:t>
            </w:r>
          </w:p>
        </w:tc>
        <w:tc>
          <w:tcPr>
            <w:tcW w:w="992" w:type="dxa"/>
            <w:vMerge/>
            <w:shd w:val="clear" w:color="auto" w:fill="D0CECE" w:themeFill="background2" w:themeFillShade="E6"/>
          </w:tcPr>
          <w:p w14:paraId="3043DEA8" w14:textId="77777777" w:rsidR="00507544" w:rsidRDefault="00507544" w:rsidP="008B185D"/>
        </w:tc>
        <w:tc>
          <w:tcPr>
            <w:tcW w:w="1559" w:type="dxa"/>
            <w:shd w:val="clear" w:color="auto" w:fill="D0CECE" w:themeFill="background2" w:themeFillShade="E6"/>
          </w:tcPr>
          <w:p w14:paraId="36C193EC" w14:textId="3C521640" w:rsidR="00507544" w:rsidRDefault="0061554B" w:rsidP="008B185D">
            <w:r>
              <w:t>Female Group</w:t>
            </w:r>
          </w:p>
          <w:p w14:paraId="3B5483C0" w14:textId="77777777" w:rsidR="00507544" w:rsidRDefault="00507544" w:rsidP="008B185D">
            <w:r>
              <w:t>(n=68 patients)</w:t>
            </w:r>
          </w:p>
        </w:tc>
        <w:tc>
          <w:tcPr>
            <w:tcW w:w="1418" w:type="dxa"/>
            <w:shd w:val="clear" w:color="auto" w:fill="D0CECE" w:themeFill="background2" w:themeFillShade="E6"/>
          </w:tcPr>
          <w:p w14:paraId="344F2D60" w14:textId="342C71A3" w:rsidR="00507544" w:rsidRDefault="00507544" w:rsidP="008B185D">
            <w:r>
              <w:t>M</w:t>
            </w:r>
            <w:r w:rsidR="0061554B">
              <w:t>ale Group</w:t>
            </w:r>
          </w:p>
          <w:p w14:paraId="5C8C806F" w14:textId="77777777" w:rsidR="00507544" w:rsidRDefault="00507544" w:rsidP="008B185D">
            <w:r>
              <w:t>(n=144 patients)</w:t>
            </w:r>
          </w:p>
        </w:tc>
        <w:tc>
          <w:tcPr>
            <w:tcW w:w="1134" w:type="dxa"/>
            <w:vMerge/>
          </w:tcPr>
          <w:p w14:paraId="152803E2" w14:textId="77777777" w:rsidR="00507544" w:rsidRDefault="00507544" w:rsidP="008B185D"/>
        </w:tc>
      </w:tr>
      <w:tr w:rsidR="0061554B" w14:paraId="7F429177" w14:textId="77777777" w:rsidTr="005D286C">
        <w:tc>
          <w:tcPr>
            <w:tcW w:w="1958" w:type="dxa"/>
          </w:tcPr>
          <w:p w14:paraId="4B0F2697" w14:textId="717BF4FA" w:rsidR="00507544" w:rsidRDefault="00507544" w:rsidP="008B185D">
            <w:r>
              <w:t>Aspirin</w:t>
            </w:r>
            <w:r w:rsidR="0008124A">
              <w:t xml:space="preserve"> – </w:t>
            </w:r>
            <w:proofErr w:type="gramStart"/>
            <w:r w:rsidR="0008124A">
              <w:t>n(</w:t>
            </w:r>
            <w:proofErr w:type="gramEnd"/>
            <w:r w:rsidR="0008124A">
              <w:t>%)*</w:t>
            </w:r>
          </w:p>
        </w:tc>
        <w:tc>
          <w:tcPr>
            <w:tcW w:w="1492" w:type="dxa"/>
          </w:tcPr>
          <w:p w14:paraId="1F483D4F" w14:textId="77777777" w:rsidR="00507544" w:rsidRDefault="00507544" w:rsidP="008B185D">
            <w:r>
              <w:t>26 (38.2%)</w:t>
            </w:r>
          </w:p>
        </w:tc>
        <w:tc>
          <w:tcPr>
            <w:tcW w:w="1365" w:type="dxa"/>
          </w:tcPr>
          <w:p w14:paraId="3164B9FF" w14:textId="77777777" w:rsidR="00507544" w:rsidRDefault="00507544" w:rsidP="008B185D">
            <w:r>
              <w:t>52 (36.1%)</w:t>
            </w:r>
          </w:p>
        </w:tc>
        <w:tc>
          <w:tcPr>
            <w:tcW w:w="992" w:type="dxa"/>
          </w:tcPr>
          <w:p w14:paraId="00402B41" w14:textId="2F8CD039" w:rsidR="00507544" w:rsidRDefault="00923961" w:rsidP="008B185D">
            <w:r>
              <w:t>NS</w:t>
            </w:r>
          </w:p>
        </w:tc>
        <w:tc>
          <w:tcPr>
            <w:tcW w:w="1559" w:type="dxa"/>
          </w:tcPr>
          <w:p w14:paraId="38C81842" w14:textId="77777777" w:rsidR="00507544" w:rsidRDefault="00507544" w:rsidP="008B185D">
            <w:r>
              <w:t>46 (67.6%)</w:t>
            </w:r>
          </w:p>
        </w:tc>
        <w:tc>
          <w:tcPr>
            <w:tcW w:w="1418" w:type="dxa"/>
          </w:tcPr>
          <w:p w14:paraId="6F5765EE" w14:textId="77777777" w:rsidR="00507544" w:rsidRDefault="00507544" w:rsidP="008B185D">
            <w:r>
              <w:t>111 (77.0%)</w:t>
            </w:r>
          </w:p>
        </w:tc>
        <w:tc>
          <w:tcPr>
            <w:tcW w:w="1134" w:type="dxa"/>
          </w:tcPr>
          <w:p w14:paraId="06EE4E68" w14:textId="481CEB1B" w:rsidR="00507544" w:rsidRDefault="00884DFF" w:rsidP="008B185D">
            <w:r>
              <w:t>NS</w:t>
            </w:r>
          </w:p>
        </w:tc>
      </w:tr>
      <w:tr w:rsidR="0061554B" w14:paraId="724BE528" w14:textId="77777777" w:rsidTr="005D286C">
        <w:tc>
          <w:tcPr>
            <w:tcW w:w="1958" w:type="dxa"/>
          </w:tcPr>
          <w:p w14:paraId="37D39072" w14:textId="122610F5" w:rsidR="00507544" w:rsidRDefault="00507544" w:rsidP="008B185D">
            <w:r>
              <w:t>P2Y12 inhibitors</w:t>
            </w:r>
            <w:r w:rsidR="0008124A">
              <w:t xml:space="preserve"> – </w:t>
            </w:r>
            <w:proofErr w:type="gramStart"/>
            <w:r w:rsidR="0008124A">
              <w:t>n(</w:t>
            </w:r>
            <w:proofErr w:type="gramEnd"/>
            <w:r w:rsidR="0008124A">
              <w:t>%)*</w:t>
            </w:r>
          </w:p>
          <w:p w14:paraId="4A5935F6" w14:textId="77777777" w:rsidR="00507544" w:rsidRDefault="00507544" w:rsidP="008B185D">
            <w:pPr>
              <w:pStyle w:val="ListParagraph"/>
              <w:numPr>
                <w:ilvl w:val="0"/>
                <w:numId w:val="4"/>
              </w:numPr>
            </w:pPr>
            <w:r>
              <w:t>Clopidogrel</w:t>
            </w:r>
          </w:p>
          <w:p w14:paraId="5B780252" w14:textId="77777777" w:rsidR="00507544" w:rsidRDefault="00507544" w:rsidP="008B185D">
            <w:pPr>
              <w:pStyle w:val="ListParagraph"/>
              <w:numPr>
                <w:ilvl w:val="0"/>
                <w:numId w:val="4"/>
              </w:numPr>
            </w:pPr>
            <w:r>
              <w:t>Prasugrel</w:t>
            </w:r>
          </w:p>
          <w:p w14:paraId="25FDE978" w14:textId="77777777" w:rsidR="00507544" w:rsidRDefault="00507544" w:rsidP="008B185D">
            <w:pPr>
              <w:pStyle w:val="ListParagraph"/>
              <w:numPr>
                <w:ilvl w:val="0"/>
                <w:numId w:val="4"/>
              </w:numPr>
            </w:pPr>
            <w:r>
              <w:t>Ticagrelor</w:t>
            </w:r>
          </w:p>
        </w:tc>
        <w:tc>
          <w:tcPr>
            <w:tcW w:w="1492" w:type="dxa"/>
          </w:tcPr>
          <w:p w14:paraId="18F266BB" w14:textId="77777777" w:rsidR="00507544" w:rsidRDefault="00507544" w:rsidP="008B185D"/>
          <w:p w14:paraId="265BC803" w14:textId="77777777" w:rsidR="00507544" w:rsidRDefault="00507544" w:rsidP="008B185D">
            <w:r>
              <w:t>4 (5.8%)</w:t>
            </w:r>
          </w:p>
          <w:p w14:paraId="2A14D7C9" w14:textId="77777777" w:rsidR="00507544" w:rsidRDefault="00507544" w:rsidP="008B185D">
            <w:r>
              <w:t>0 (0.0%)</w:t>
            </w:r>
          </w:p>
          <w:p w14:paraId="7CA6F270" w14:textId="77777777" w:rsidR="00507544" w:rsidRDefault="00507544" w:rsidP="008B185D">
            <w:r>
              <w:t>1 (1.4%)</w:t>
            </w:r>
          </w:p>
        </w:tc>
        <w:tc>
          <w:tcPr>
            <w:tcW w:w="1365" w:type="dxa"/>
          </w:tcPr>
          <w:p w14:paraId="2BAFAA46" w14:textId="77777777" w:rsidR="00507544" w:rsidRDefault="00507544" w:rsidP="008B185D"/>
          <w:p w14:paraId="0D241560" w14:textId="77777777" w:rsidR="00507544" w:rsidRDefault="00507544" w:rsidP="008B185D">
            <w:r>
              <w:t>7 (4.8%)</w:t>
            </w:r>
          </w:p>
          <w:p w14:paraId="3C54C477" w14:textId="77777777" w:rsidR="00507544" w:rsidRDefault="00507544" w:rsidP="008B185D">
            <w:r>
              <w:t>0 (0.0%)</w:t>
            </w:r>
          </w:p>
          <w:p w14:paraId="1B01D2BD" w14:textId="77777777" w:rsidR="00507544" w:rsidRDefault="00507544" w:rsidP="008B185D">
            <w:r>
              <w:t>1 (0.6%)</w:t>
            </w:r>
          </w:p>
        </w:tc>
        <w:tc>
          <w:tcPr>
            <w:tcW w:w="992" w:type="dxa"/>
          </w:tcPr>
          <w:p w14:paraId="2FFE5768" w14:textId="77777777" w:rsidR="00507544" w:rsidRDefault="00507544" w:rsidP="008B185D"/>
          <w:p w14:paraId="4B6BF3D7" w14:textId="187440D4" w:rsidR="00507544" w:rsidRDefault="00923961" w:rsidP="008B185D">
            <w:r>
              <w:t>NS</w:t>
            </w:r>
          </w:p>
        </w:tc>
        <w:tc>
          <w:tcPr>
            <w:tcW w:w="1559" w:type="dxa"/>
          </w:tcPr>
          <w:p w14:paraId="07766EC1" w14:textId="77777777" w:rsidR="00507544" w:rsidRDefault="00507544" w:rsidP="008B185D"/>
          <w:p w14:paraId="658387F3" w14:textId="77777777" w:rsidR="00507544" w:rsidRDefault="00507544" w:rsidP="008B185D">
            <w:r>
              <w:t>16 (23.5%)</w:t>
            </w:r>
          </w:p>
          <w:p w14:paraId="02036B12" w14:textId="77777777" w:rsidR="00507544" w:rsidRDefault="00507544" w:rsidP="008B185D">
            <w:r>
              <w:t>0 (0.0%)</w:t>
            </w:r>
          </w:p>
          <w:p w14:paraId="582F3355" w14:textId="77777777" w:rsidR="00507544" w:rsidRDefault="00507544" w:rsidP="008B185D">
            <w:r>
              <w:t>0 (0.0%)</w:t>
            </w:r>
          </w:p>
        </w:tc>
        <w:tc>
          <w:tcPr>
            <w:tcW w:w="1418" w:type="dxa"/>
          </w:tcPr>
          <w:p w14:paraId="25D11AA6" w14:textId="77777777" w:rsidR="00507544" w:rsidRDefault="00507544" w:rsidP="008B185D"/>
          <w:p w14:paraId="61F829D2" w14:textId="77777777" w:rsidR="00507544" w:rsidRDefault="00507544" w:rsidP="008B185D">
            <w:r>
              <w:t>41 (28.4%)</w:t>
            </w:r>
          </w:p>
          <w:p w14:paraId="08693D20" w14:textId="77777777" w:rsidR="00507544" w:rsidRDefault="00507544" w:rsidP="008B185D">
            <w:r>
              <w:t>1 (0.6%)</w:t>
            </w:r>
          </w:p>
          <w:p w14:paraId="485AB450" w14:textId="77777777" w:rsidR="00507544" w:rsidRDefault="00507544" w:rsidP="008B185D">
            <w:r>
              <w:t>3 (2.0%)</w:t>
            </w:r>
          </w:p>
        </w:tc>
        <w:tc>
          <w:tcPr>
            <w:tcW w:w="1134" w:type="dxa"/>
          </w:tcPr>
          <w:p w14:paraId="5AC44A09" w14:textId="77777777" w:rsidR="00507544" w:rsidRDefault="00507544" w:rsidP="008B185D"/>
          <w:p w14:paraId="37592778" w14:textId="3EE7CC93" w:rsidR="00507544" w:rsidRDefault="00884DFF" w:rsidP="008B185D">
            <w:r>
              <w:t>NS</w:t>
            </w:r>
          </w:p>
        </w:tc>
      </w:tr>
      <w:tr w:rsidR="0061554B" w14:paraId="59DE7422" w14:textId="77777777" w:rsidTr="005D286C">
        <w:tc>
          <w:tcPr>
            <w:tcW w:w="1958" w:type="dxa"/>
          </w:tcPr>
          <w:p w14:paraId="64A32312" w14:textId="098DF8E3" w:rsidR="00507544" w:rsidRDefault="00507544" w:rsidP="008B185D">
            <w:r>
              <w:t>Beta-blocker</w:t>
            </w:r>
            <w:r w:rsidR="0008124A">
              <w:t xml:space="preserve"> – </w:t>
            </w:r>
            <w:proofErr w:type="gramStart"/>
            <w:r w:rsidR="0008124A">
              <w:t>n(</w:t>
            </w:r>
            <w:proofErr w:type="gramEnd"/>
            <w:r w:rsidR="0008124A">
              <w:t>%)*</w:t>
            </w:r>
          </w:p>
        </w:tc>
        <w:tc>
          <w:tcPr>
            <w:tcW w:w="1492" w:type="dxa"/>
          </w:tcPr>
          <w:p w14:paraId="618546F9" w14:textId="77777777" w:rsidR="00507544" w:rsidRDefault="00507544" w:rsidP="008B185D">
            <w:r>
              <w:t>10 (14.7%)</w:t>
            </w:r>
          </w:p>
        </w:tc>
        <w:tc>
          <w:tcPr>
            <w:tcW w:w="1365" w:type="dxa"/>
          </w:tcPr>
          <w:p w14:paraId="5100ABB4" w14:textId="77777777" w:rsidR="00507544" w:rsidRDefault="00507544" w:rsidP="008B185D">
            <w:r>
              <w:t>15 (9.7%)</w:t>
            </w:r>
          </w:p>
        </w:tc>
        <w:tc>
          <w:tcPr>
            <w:tcW w:w="992" w:type="dxa"/>
          </w:tcPr>
          <w:p w14:paraId="21C7EBCA" w14:textId="5D9FE8C9" w:rsidR="00507544" w:rsidRDefault="00923961" w:rsidP="008B185D">
            <w:r>
              <w:t>N</w:t>
            </w:r>
            <w:r w:rsidR="00884DFF">
              <w:t>S</w:t>
            </w:r>
          </w:p>
        </w:tc>
        <w:tc>
          <w:tcPr>
            <w:tcW w:w="1559" w:type="dxa"/>
          </w:tcPr>
          <w:p w14:paraId="0DAD5E3B" w14:textId="77777777" w:rsidR="00507544" w:rsidRDefault="00507544" w:rsidP="008B185D">
            <w:pPr>
              <w:tabs>
                <w:tab w:val="left" w:pos="920"/>
              </w:tabs>
            </w:pPr>
            <w:r>
              <w:t>28 (41.1%)</w:t>
            </w:r>
          </w:p>
        </w:tc>
        <w:tc>
          <w:tcPr>
            <w:tcW w:w="1418" w:type="dxa"/>
          </w:tcPr>
          <w:p w14:paraId="4F04B99A" w14:textId="77777777" w:rsidR="00507544" w:rsidRDefault="00507544" w:rsidP="008B185D">
            <w:r>
              <w:t>73 (50.6%)</w:t>
            </w:r>
          </w:p>
        </w:tc>
        <w:tc>
          <w:tcPr>
            <w:tcW w:w="1134" w:type="dxa"/>
          </w:tcPr>
          <w:p w14:paraId="03511D52" w14:textId="5AB24880" w:rsidR="00507544" w:rsidRDefault="00884DFF" w:rsidP="008B185D">
            <w:r>
              <w:t>NS</w:t>
            </w:r>
          </w:p>
        </w:tc>
      </w:tr>
      <w:tr w:rsidR="0061554B" w14:paraId="369CA0E7" w14:textId="77777777" w:rsidTr="005D286C">
        <w:tc>
          <w:tcPr>
            <w:tcW w:w="1958" w:type="dxa"/>
          </w:tcPr>
          <w:p w14:paraId="461A0FAD" w14:textId="344AEC77" w:rsidR="00507544" w:rsidRDefault="00507544" w:rsidP="008B185D">
            <w:r>
              <w:t>Calcium channel blocker</w:t>
            </w:r>
            <w:r w:rsidR="0008124A">
              <w:t xml:space="preserve"> - </w:t>
            </w:r>
            <w:proofErr w:type="gramStart"/>
            <w:r w:rsidR="0008124A">
              <w:t>n(</w:t>
            </w:r>
            <w:proofErr w:type="gramEnd"/>
            <w:r w:rsidR="0008124A">
              <w:t>%)*</w:t>
            </w:r>
          </w:p>
        </w:tc>
        <w:tc>
          <w:tcPr>
            <w:tcW w:w="1492" w:type="dxa"/>
          </w:tcPr>
          <w:p w14:paraId="70D829B9" w14:textId="77777777" w:rsidR="00507544" w:rsidRDefault="00507544" w:rsidP="008B185D">
            <w:r>
              <w:t>14 (20.5%)</w:t>
            </w:r>
          </w:p>
        </w:tc>
        <w:tc>
          <w:tcPr>
            <w:tcW w:w="1365" w:type="dxa"/>
          </w:tcPr>
          <w:p w14:paraId="2FC5A228" w14:textId="77777777" w:rsidR="00507544" w:rsidRDefault="00507544" w:rsidP="008B185D">
            <w:r>
              <w:t>45 (31.2%)</w:t>
            </w:r>
          </w:p>
        </w:tc>
        <w:tc>
          <w:tcPr>
            <w:tcW w:w="992" w:type="dxa"/>
          </w:tcPr>
          <w:p w14:paraId="4BEAAD6D" w14:textId="04943C68" w:rsidR="00507544" w:rsidRDefault="00884DFF" w:rsidP="008B185D">
            <w:r>
              <w:t>NS</w:t>
            </w:r>
          </w:p>
        </w:tc>
        <w:tc>
          <w:tcPr>
            <w:tcW w:w="1559" w:type="dxa"/>
          </w:tcPr>
          <w:p w14:paraId="050C00B9" w14:textId="77777777" w:rsidR="00507544" w:rsidRDefault="00507544" w:rsidP="008B185D">
            <w:r>
              <w:t>20 (29.4%)</w:t>
            </w:r>
          </w:p>
        </w:tc>
        <w:tc>
          <w:tcPr>
            <w:tcW w:w="1418" w:type="dxa"/>
          </w:tcPr>
          <w:p w14:paraId="38846FAE" w14:textId="77777777" w:rsidR="00507544" w:rsidRDefault="00507544" w:rsidP="008B185D">
            <w:r>
              <w:t>52 (36.1%)</w:t>
            </w:r>
          </w:p>
        </w:tc>
        <w:tc>
          <w:tcPr>
            <w:tcW w:w="1134" w:type="dxa"/>
          </w:tcPr>
          <w:p w14:paraId="4BBD4213" w14:textId="45DE1675" w:rsidR="00507544" w:rsidRDefault="00884DFF" w:rsidP="008B185D">
            <w:r>
              <w:t>NS</w:t>
            </w:r>
          </w:p>
        </w:tc>
      </w:tr>
      <w:tr w:rsidR="0061554B" w14:paraId="7F0EC3CD" w14:textId="77777777" w:rsidTr="005D286C">
        <w:tc>
          <w:tcPr>
            <w:tcW w:w="1958" w:type="dxa"/>
          </w:tcPr>
          <w:p w14:paraId="31D59B21" w14:textId="2231691D" w:rsidR="00507544" w:rsidRDefault="00507544" w:rsidP="008B185D">
            <w:r>
              <w:t>Statin</w:t>
            </w:r>
            <w:r w:rsidR="0008124A">
              <w:t xml:space="preserve"> – </w:t>
            </w:r>
            <w:proofErr w:type="gramStart"/>
            <w:r w:rsidR="0008124A">
              <w:t>n(</w:t>
            </w:r>
            <w:proofErr w:type="gramEnd"/>
            <w:r w:rsidR="0008124A">
              <w:t>%)*</w:t>
            </w:r>
          </w:p>
        </w:tc>
        <w:tc>
          <w:tcPr>
            <w:tcW w:w="1492" w:type="dxa"/>
          </w:tcPr>
          <w:p w14:paraId="6AAD1954" w14:textId="77777777" w:rsidR="00507544" w:rsidRDefault="00507544" w:rsidP="008B185D">
            <w:r>
              <w:t>28 (41.1%)</w:t>
            </w:r>
          </w:p>
        </w:tc>
        <w:tc>
          <w:tcPr>
            <w:tcW w:w="1365" w:type="dxa"/>
          </w:tcPr>
          <w:p w14:paraId="0DB18B47" w14:textId="77777777" w:rsidR="00507544" w:rsidRDefault="00507544" w:rsidP="008B185D">
            <w:r>
              <w:t>65 (45.1%)</w:t>
            </w:r>
          </w:p>
        </w:tc>
        <w:tc>
          <w:tcPr>
            <w:tcW w:w="992" w:type="dxa"/>
          </w:tcPr>
          <w:p w14:paraId="6F38DB83" w14:textId="74105494" w:rsidR="00507544" w:rsidRDefault="00884DFF" w:rsidP="008B185D">
            <w:r>
              <w:t>NS</w:t>
            </w:r>
          </w:p>
        </w:tc>
        <w:tc>
          <w:tcPr>
            <w:tcW w:w="1559" w:type="dxa"/>
          </w:tcPr>
          <w:p w14:paraId="734A1DAF" w14:textId="77777777" w:rsidR="00507544" w:rsidRDefault="00507544" w:rsidP="008B185D">
            <w:r w:rsidRPr="001F7035">
              <w:t>49 (72.0%)</w:t>
            </w:r>
          </w:p>
        </w:tc>
        <w:tc>
          <w:tcPr>
            <w:tcW w:w="1418" w:type="dxa"/>
          </w:tcPr>
          <w:p w14:paraId="7D61AE65" w14:textId="77777777" w:rsidR="00507544" w:rsidRDefault="00507544" w:rsidP="008B185D">
            <w:r w:rsidRPr="001F7035">
              <w:t>122 (84.7%)</w:t>
            </w:r>
          </w:p>
        </w:tc>
        <w:tc>
          <w:tcPr>
            <w:tcW w:w="1134" w:type="dxa"/>
          </w:tcPr>
          <w:p w14:paraId="276C4138" w14:textId="318995F2" w:rsidR="00507544" w:rsidRPr="00692AC2" w:rsidRDefault="00507544" w:rsidP="008B185D">
            <w:pPr>
              <w:rPr>
                <w:b/>
                <w:bCs/>
              </w:rPr>
            </w:pPr>
            <w:r w:rsidRPr="00692AC2">
              <w:rPr>
                <w:b/>
                <w:bCs/>
              </w:rPr>
              <w:t>0.02</w:t>
            </w:r>
          </w:p>
        </w:tc>
      </w:tr>
      <w:tr w:rsidR="0061554B" w14:paraId="5100F746" w14:textId="77777777" w:rsidTr="005D286C">
        <w:tc>
          <w:tcPr>
            <w:tcW w:w="1958" w:type="dxa"/>
          </w:tcPr>
          <w:p w14:paraId="747A9418" w14:textId="2B827BCF" w:rsidR="00507544" w:rsidRDefault="00507544" w:rsidP="008B185D">
            <w:r>
              <w:t>Other cholesterol lowering medication</w:t>
            </w:r>
            <w:r w:rsidR="0008124A">
              <w:t xml:space="preserve"> – </w:t>
            </w:r>
            <w:proofErr w:type="gramStart"/>
            <w:r w:rsidR="0008124A">
              <w:t>n(</w:t>
            </w:r>
            <w:proofErr w:type="gramEnd"/>
            <w:r w:rsidR="0008124A">
              <w:t>%)*</w:t>
            </w:r>
          </w:p>
        </w:tc>
        <w:tc>
          <w:tcPr>
            <w:tcW w:w="1492" w:type="dxa"/>
          </w:tcPr>
          <w:p w14:paraId="1D904A0B" w14:textId="77777777" w:rsidR="00507544" w:rsidRDefault="00507544" w:rsidP="008B185D">
            <w:r>
              <w:t>2 (2.9%)</w:t>
            </w:r>
          </w:p>
        </w:tc>
        <w:tc>
          <w:tcPr>
            <w:tcW w:w="1365" w:type="dxa"/>
          </w:tcPr>
          <w:p w14:paraId="43753C12" w14:textId="77777777" w:rsidR="00507544" w:rsidRDefault="00507544" w:rsidP="008B185D">
            <w:r>
              <w:t>0 (0.0%)</w:t>
            </w:r>
          </w:p>
        </w:tc>
        <w:tc>
          <w:tcPr>
            <w:tcW w:w="992" w:type="dxa"/>
          </w:tcPr>
          <w:p w14:paraId="038E6199" w14:textId="77777777" w:rsidR="00507544" w:rsidRDefault="00507544" w:rsidP="008B185D">
            <w:r>
              <w:t>NA</w:t>
            </w:r>
          </w:p>
        </w:tc>
        <w:tc>
          <w:tcPr>
            <w:tcW w:w="1559" w:type="dxa"/>
          </w:tcPr>
          <w:p w14:paraId="0842E302" w14:textId="77777777" w:rsidR="00507544" w:rsidRDefault="00507544" w:rsidP="008B185D">
            <w:r>
              <w:t>2 (2.9%)</w:t>
            </w:r>
          </w:p>
        </w:tc>
        <w:tc>
          <w:tcPr>
            <w:tcW w:w="1418" w:type="dxa"/>
          </w:tcPr>
          <w:p w14:paraId="090B6E97" w14:textId="77777777" w:rsidR="00507544" w:rsidRDefault="00507544" w:rsidP="008B185D">
            <w:r>
              <w:t>1 (0.6%)</w:t>
            </w:r>
          </w:p>
        </w:tc>
        <w:tc>
          <w:tcPr>
            <w:tcW w:w="1134" w:type="dxa"/>
          </w:tcPr>
          <w:p w14:paraId="169E4670" w14:textId="064A3936" w:rsidR="00507544" w:rsidRDefault="00884DFF" w:rsidP="008B185D">
            <w:r>
              <w:t>NS</w:t>
            </w:r>
          </w:p>
        </w:tc>
      </w:tr>
      <w:tr w:rsidR="0061554B" w14:paraId="3992F95A" w14:textId="77777777" w:rsidTr="005D286C">
        <w:tc>
          <w:tcPr>
            <w:tcW w:w="1958" w:type="dxa"/>
          </w:tcPr>
          <w:p w14:paraId="2D1B284D" w14:textId="035DD526" w:rsidR="00507544" w:rsidRDefault="00507544" w:rsidP="008B185D">
            <w:r>
              <w:t>ACE inhibitor</w:t>
            </w:r>
            <w:r w:rsidR="0008124A">
              <w:t xml:space="preserve"> – </w:t>
            </w:r>
            <w:proofErr w:type="gramStart"/>
            <w:r w:rsidR="0008124A">
              <w:t>n(</w:t>
            </w:r>
            <w:proofErr w:type="gramEnd"/>
            <w:r w:rsidR="0008124A">
              <w:t>%)*</w:t>
            </w:r>
          </w:p>
        </w:tc>
        <w:tc>
          <w:tcPr>
            <w:tcW w:w="1492" w:type="dxa"/>
          </w:tcPr>
          <w:p w14:paraId="05E5CCB8" w14:textId="77777777" w:rsidR="00507544" w:rsidRDefault="00507544" w:rsidP="008B185D">
            <w:r>
              <w:t>12 (17.6%)</w:t>
            </w:r>
          </w:p>
        </w:tc>
        <w:tc>
          <w:tcPr>
            <w:tcW w:w="1365" w:type="dxa"/>
          </w:tcPr>
          <w:p w14:paraId="5BEB71E7" w14:textId="77777777" w:rsidR="00507544" w:rsidRDefault="00507544" w:rsidP="008B185D">
            <w:r>
              <w:t>35 (24.3%)</w:t>
            </w:r>
          </w:p>
        </w:tc>
        <w:tc>
          <w:tcPr>
            <w:tcW w:w="992" w:type="dxa"/>
          </w:tcPr>
          <w:p w14:paraId="727D9A8F" w14:textId="68818D5A" w:rsidR="00507544" w:rsidRDefault="00884DFF" w:rsidP="008B185D">
            <w:r>
              <w:t>NS</w:t>
            </w:r>
          </w:p>
        </w:tc>
        <w:tc>
          <w:tcPr>
            <w:tcW w:w="1559" w:type="dxa"/>
          </w:tcPr>
          <w:p w14:paraId="579F5283" w14:textId="77777777" w:rsidR="00507544" w:rsidRDefault="00507544" w:rsidP="008B185D">
            <w:r>
              <w:t>14 (20.5%)</w:t>
            </w:r>
          </w:p>
        </w:tc>
        <w:tc>
          <w:tcPr>
            <w:tcW w:w="1418" w:type="dxa"/>
          </w:tcPr>
          <w:p w14:paraId="162D6174" w14:textId="77777777" w:rsidR="00507544" w:rsidRDefault="00507544" w:rsidP="008B185D">
            <w:r>
              <w:t>58 (40.2%)</w:t>
            </w:r>
          </w:p>
        </w:tc>
        <w:tc>
          <w:tcPr>
            <w:tcW w:w="1134" w:type="dxa"/>
          </w:tcPr>
          <w:p w14:paraId="66006E43" w14:textId="4D18B380" w:rsidR="00507544" w:rsidRPr="00692AC2" w:rsidRDefault="00507544" w:rsidP="008B185D">
            <w:pPr>
              <w:rPr>
                <w:b/>
                <w:bCs/>
              </w:rPr>
            </w:pPr>
            <w:r w:rsidRPr="00692AC2">
              <w:rPr>
                <w:b/>
                <w:bCs/>
              </w:rPr>
              <w:t>0.0</w:t>
            </w:r>
            <w:r w:rsidR="00884DFF">
              <w:rPr>
                <w:b/>
                <w:bCs/>
              </w:rPr>
              <w:t>1</w:t>
            </w:r>
          </w:p>
        </w:tc>
      </w:tr>
      <w:tr w:rsidR="0061554B" w14:paraId="0E703741" w14:textId="77777777" w:rsidTr="005D286C">
        <w:tc>
          <w:tcPr>
            <w:tcW w:w="1958" w:type="dxa"/>
          </w:tcPr>
          <w:p w14:paraId="5674B295" w14:textId="5CC0E84F" w:rsidR="00507544" w:rsidRDefault="00507544" w:rsidP="008B185D">
            <w:r>
              <w:t>ARB</w:t>
            </w:r>
            <w:r w:rsidR="0008124A">
              <w:t xml:space="preserve"> – </w:t>
            </w:r>
            <w:proofErr w:type="gramStart"/>
            <w:r w:rsidR="0008124A">
              <w:t>n(</w:t>
            </w:r>
            <w:proofErr w:type="gramEnd"/>
            <w:r w:rsidR="0008124A">
              <w:t>%)*</w:t>
            </w:r>
          </w:p>
        </w:tc>
        <w:tc>
          <w:tcPr>
            <w:tcW w:w="1492" w:type="dxa"/>
          </w:tcPr>
          <w:p w14:paraId="55F3E382" w14:textId="77777777" w:rsidR="00507544" w:rsidRDefault="00507544" w:rsidP="008B185D">
            <w:r>
              <w:t>9 (13.2%)</w:t>
            </w:r>
          </w:p>
        </w:tc>
        <w:tc>
          <w:tcPr>
            <w:tcW w:w="1365" w:type="dxa"/>
          </w:tcPr>
          <w:p w14:paraId="086BC2DA" w14:textId="77777777" w:rsidR="00507544" w:rsidRDefault="00507544" w:rsidP="008B185D">
            <w:r>
              <w:t>15 (10.4%)</w:t>
            </w:r>
          </w:p>
        </w:tc>
        <w:tc>
          <w:tcPr>
            <w:tcW w:w="992" w:type="dxa"/>
          </w:tcPr>
          <w:p w14:paraId="291EE9C2" w14:textId="47AB0E5D" w:rsidR="00507544" w:rsidRDefault="00884DFF" w:rsidP="008B185D">
            <w:r>
              <w:t>NS</w:t>
            </w:r>
          </w:p>
        </w:tc>
        <w:tc>
          <w:tcPr>
            <w:tcW w:w="1559" w:type="dxa"/>
          </w:tcPr>
          <w:p w14:paraId="21FA72AC" w14:textId="77777777" w:rsidR="00507544" w:rsidRDefault="00507544" w:rsidP="008B185D">
            <w:r>
              <w:t>7 (10.2%)</w:t>
            </w:r>
          </w:p>
        </w:tc>
        <w:tc>
          <w:tcPr>
            <w:tcW w:w="1418" w:type="dxa"/>
          </w:tcPr>
          <w:p w14:paraId="200DF6FF" w14:textId="77777777" w:rsidR="00507544" w:rsidRDefault="00507544" w:rsidP="008B185D">
            <w:r>
              <w:t>14 (9.7%)</w:t>
            </w:r>
          </w:p>
        </w:tc>
        <w:tc>
          <w:tcPr>
            <w:tcW w:w="1134" w:type="dxa"/>
          </w:tcPr>
          <w:p w14:paraId="52C94530" w14:textId="0852EFF6" w:rsidR="00507544" w:rsidRDefault="00884DFF" w:rsidP="008B185D">
            <w:r>
              <w:t>NS</w:t>
            </w:r>
          </w:p>
        </w:tc>
      </w:tr>
      <w:tr w:rsidR="0061554B" w14:paraId="478A0A26" w14:textId="77777777" w:rsidTr="005D286C">
        <w:tc>
          <w:tcPr>
            <w:tcW w:w="1958" w:type="dxa"/>
          </w:tcPr>
          <w:p w14:paraId="020472E9" w14:textId="749F730E" w:rsidR="00507544" w:rsidRDefault="00507544" w:rsidP="008B185D">
            <w:r>
              <w:t>GTN spray</w:t>
            </w:r>
            <w:r w:rsidR="0008124A">
              <w:t xml:space="preserve"> – </w:t>
            </w:r>
            <w:proofErr w:type="gramStart"/>
            <w:r w:rsidR="0008124A">
              <w:t>n(</w:t>
            </w:r>
            <w:proofErr w:type="gramEnd"/>
            <w:r w:rsidR="0008124A">
              <w:t>%)*</w:t>
            </w:r>
          </w:p>
        </w:tc>
        <w:tc>
          <w:tcPr>
            <w:tcW w:w="1492" w:type="dxa"/>
          </w:tcPr>
          <w:p w14:paraId="7FB91441" w14:textId="77777777" w:rsidR="00507544" w:rsidRDefault="00507544" w:rsidP="008B185D">
            <w:r>
              <w:t>29 (42.6%)</w:t>
            </w:r>
          </w:p>
        </w:tc>
        <w:tc>
          <w:tcPr>
            <w:tcW w:w="1365" w:type="dxa"/>
          </w:tcPr>
          <w:p w14:paraId="7A4B09FB" w14:textId="77777777" w:rsidR="00507544" w:rsidRDefault="00507544" w:rsidP="008B185D">
            <w:r>
              <w:t>45 (31.2%)</w:t>
            </w:r>
          </w:p>
        </w:tc>
        <w:tc>
          <w:tcPr>
            <w:tcW w:w="992" w:type="dxa"/>
          </w:tcPr>
          <w:p w14:paraId="2BCAE995" w14:textId="70CC729A" w:rsidR="00507544" w:rsidRDefault="00884DFF" w:rsidP="008B185D">
            <w:r>
              <w:t>NS</w:t>
            </w:r>
          </w:p>
        </w:tc>
        <w:tc>
          <w:tcPr>
            <w:tcW w:w="1559" w:type="dxa"/>
          </w:tcPr>
          <w:p w14:paraId="226FB54C" w14:textId="77777777" w:rsidR="00507544" w:rsidRDefault="00507544" w:rsidP="008B185D">
            <w:r>
              <w:t>26 (38.2%)</w:t>
            </w:r>
          </w:p>
        </w:tc>
        <w:tc>
          <w:tcPr>
            <w:tcW w:w="1418" w:type="dxa"/>
          </w:tcPr>
          <w:p w14:paraId="328AF8FB" w14:textId="77777777" w:rsidR="00507544" w:rsidRDefault="00507544" w:rsidP="008B185D">
            <w:r>
              <w:t>51 (35.4%)</w:t>
            </w:r>
          </w:p>
        </w:tc>
        <w:tc>
          <w:tcPr>
            <w:tcW w:w="1134" w:type="dxa"/>
          </w:tcPr>
          <w:p w14:paraId="187E7CE5" w14:textId="6E556DA9" w:rsidR="00507544" w:rsidRDefault="00884DFF" w:rsidP="008B185D">
            <w:r>
              <w:t>NS</w:t>
            </w:r>
          </w:p>
        </w:tc>
      </w:tr>
      <w:tr w:rsidR="0061554B" w14:paraId="22D06FA2" w14:textId="77777777" w:rsidTr="005D286C">
        <w:tc>
          <w:tcPr>
            <w:tcW w:w="1958" w:type="dxa"/>
          </w:tcPr>
          <w:p w14:paraId="15B42D0C" w14:textId="5CD137E3" w:rsidR="00507544" w:rsidRDefault="00507544" w:rsidP="008B185D">
            <w:r>
              <w:t>Oral nitrate</w:t>
            </w:r>
            <w:r w:rsidR="0008124A">
              <w:t xml:space="preserve"> – </w:t>
            </w:r>
            <w:proofErr w:type="gramStart"/>
            <w:r w:rsidR="0008124A">
              <w:t>n(</w:t>
            </w:r>
            <w:proofErr w:type="gramEnd"/>
            <w:r w:rsidR="0008124A">
              <w:t>%)*</w:t>
            </w:r>
          </w:p>
        </w:tc>
        <w:tc>
          <w:tcPr>
            <w:tcW w:w="1492" w:type="dxa"/>
          </w:tcPr>
          <w:p w14:paraId="3C30E5A6" w14:textId="77777777" w:rsidR="00507544" w:rsidRDefault="00507544" w:rsidP="008B185D">
            <w:r>
              <w:t>2 (2.9%)</w:t>
            </w:r>
          </w:p>
        </w:tc>
        <w:tc>
          <w:tcPr>
            <w:tcW w:w="1365" w:type="dxa"/>
          </w:tcPr>
          <w:p w14:paraId="3AE6E54D" w14:textId="77777777" w:rsidR="00507544" w:rsidRDefault="00507544" w:rsidP="008B185D">
            <w:r>
              <w:t>3 (2.0%)</w:t>
            </w:r>
          </w:p>
        </w:tc>
        <w:tc>
          <w:tcPr>
            <w:tcW w:w="992" w:type="dxa"/>
          </w:tcPr>
          <w:p w14:paraId="46F78633" w14:textId="5E5CE600" w:rsidR="00507544" w:rsidRDefault="00884DFF" w:rsidP="008B185D">
            <w:r>
              <w:t>NS</w:t>
            </w:r>
          </w:p>
        </w:tc>
        <w:tc>
          <w:tcPr>
            <w:tcW w:w="1559" w:type="dxa"/>
          </w:tcPr>
          <w:p w14:paraId="20E43A75" w14:textId="77777777" w:rsidR="00507544" w:rsidRDefault="00507544" w:rsidP="008B185D">
            <w:r>
              <w:t>17 (25.0%)</w:t>
            </w:r>
          </w:p>
        </w:tc>
        <w:tc>
          <w:tcPr>
            <w:tcW w:w="1418" w:type="dxa"/>
          </w:tcPr>
          <w:p w14:paraId="6EA34B81" w14:textId="77777777" w:rsidR="00507544" w:rsidRDefault="00507544" w:rsidP="008B185D">
            <w:r>
              <w:t>25 (17.3%)</w:t>
            </w:r>
          </w:p>
        </w:tc>
        <w:tc>
          <w:tcPr>
            <w:tcW w:w="1134" w:type="dxa"/>
          </w:tcPr>
          <w:p w14:paraId="09948C20" w14:textId="2CF086B6" w:rsidR="00507544" w:rsidRDefault="00884DFF" w:rsidP="008B185D">
            <w:r>
              <w:t>NS</w:t>
            </w:r>
          </w:p>
        </w:tc>
      </w:tr>
      <w:tr w:rsidR="0061554B" w14:paraId="0888D690" w14:textId="77777777" w:rsidTr="005D286C">
        <w:tc>
          <w:tcPr>
            <w:tcW w:w="1958" w:type="dxa"/>
          </w:tcPr>
          <w:p w14:paraId="315762AF" w14:textId="4CE6DDD0" w:rsidR="00507544" w:rsidRDefault="00507544" w:rsidP="008B185D">
            <w:r>
              <w:t>Diuretic therapy</w:t>
            </w:r>
            <w:r w:rsidR="0008124A">
              <w:t xml:space="preserve"> – </w:t>
            </w:r>
            <w:proofErr w:type="gramStart"/>
            <w:r w:rsidR="0008124A">
              <w:t>n(</w:t>
            </w:r>
            <w:proofErr w:type="gramEnd"/>
            <w:r w:rsidR="0008124A">
              <w:t>%)*</w:t>
            </w:r>
          </w:p>
        </w:tc>
        <w:tc>
          <w:tcPr>
            <w:tcW w:w="1492" w:type="dxa"/>
          </w:tcPr>
          <w:p w14:paraId="00719C55" w14:textId="77777777" w:rsidR="00507544" w:rsidRDefault="00507544" w:rsidP="008B185D">
            <w:r>
              <w:t>10 (14.7%)</w:t>
            </w:r>
          </w:p>
        </w:tc>
        <w:tc>
          <w:tcPr>
            <w:tcW w:w="1365" w:type="dxa"/>
          </w:tcPr>
          <w:p w14:paraId="21872AAB" w14:textId="77777777" w:rsidR="00507544" w:rsidRDefault="00507544" w:rsidP="008B185D">
            <w:r>
              <w:t>12 (8.3%)</w:t>
            </w:r>
          </w:p>
        </w:tc>
        <w:tc>
          <w:tcPr>
            <w:tcW w:w="992" w:type="dxa"/>
          </w:tcPr>
          <w:p w14:paraId="597CA807" w14:textId="226CBF7F" w:rsidR="00507544" w:rsidRDefault="00884DFF" w:rsidP="008B185D">
            <w:r>
              <w:t>NS</w:t>
            </w:r>
          </w:p>
        </w:tc>
        <w:tc>
          <w:tcPr>
            <w:tcW w:w="1559" w:type="dxa"/>
          </w:tcPr>
          <w:p w14:paraId="1E470BF2" w14:textId="77777777" w:rsidR="00507544" w:rsidRDefault="00507544" w:rsidP="008B185D">
            <w:r>
              <w:t>10 (14.7%)</w:t>
            </w:r>
          </w:p>
        </w:tc>
        <w:tc>
          <w:tcPr>
            <w:tcW w:w="1418" w:type="dxa"/>
          </w:tcPr>
          <w:p w14:paraId="26A1F438" w14:textId="77777777" w:rsidR="00507544" w:rsidRDefault="00507544" w:rsidP="008B185D">
            <w:r>
              <w:t>17 (11.8%)</w:t>
            </w:r>
          </w:p>
        </w:tc>
        <w:tc>
          <w:tcPr>
            <w:tcW w:w="1134" w:type="dxa"/>
          </w:tcPr>
          <w:p w14:paraId="2E22CFC0" w14:textId="40FB3AA3" w:rsidR="00507544" w:rsidRDefault="00884DFF" w:rsidP="008B185D">
            <w:r>
              <w:t>NS</w:t>
            </w:r>
          </w:p>
        </w:tc>
      </w:tr>
    </w:tbl>
    <w:p w14:paraId="7B3B6DCD" w14:textId="422116BE" w:rsidR="000A6FA8" w:rsidRDefault="00507544">
      <w:pPr>
        <w:rPr>
          <w:rFonts w:eastAsiaTheme="majorEastAsia" w:cstheme="majorBidi"/>
          <w:sz w:val="28"/>
          <w:szCs w:val="26"/>
        </w:rPr>
      </w:pPr>
      <w:r>
        <w:rPr>
          <w:sz w:val="16"/>
          <w:szCs w:val="16"/>
          <w:vertAlign w:val="superscript"/>
        </w:rPr>
        <w:t>*</w:t>
      </w:r>
      <w:r w:rsidRPr="00F90BBE">
        <w:rPr>
          <w:sz w:val="16"/>
          <w:szCs w:val="16"/>
        </w:rPr>
        <w:t xml:space="preserve"> </w:t>
      </w:r>
      <w:r w:rsidR="0008124A">
        <w:rPr>
          <w:sz w:val="16"/>
          <w:szCs w:val="16"/>
        </w:rPr>
        <w:t xml:space="preserve">Number of patients and percentage of patients in each group wo are in receipt of each medication category. </w:t>
      </w:r>
      <w:r w:rsidR="00AA4DB6" w:rsidRPr="005A146C">
        <w:rPr>
          <w:szCs w:val="22"/>
        </w:rPr>
        <w:t>†</w:t>
      </w:r>
      <w:r w:rsidRPr="00F90BBE">
        <w:rPr>
          <w:sz w:val="16"/>
          <w:szCs w:val="16"/>
        </w:rPr>
        <w:t xml:space="preserve">Chi square test or Fisher exact test, as </w:t>
      </w:r>
      <w:r w:rsidR="00884DFF" w:rsidRPr="00F90BBE">
        <w:rPr>
          <w:sz w:val="16"/>
          <w:szCs w:val="16"/>
        </w:rPr>
        <w:t>appropriate</w:t>
      </w:r>
      <w:r w:rsidR="00884DFF">
        <w:rPr>
          <w:sz w:val="16"/>
          <w:szCs w:val="16"/>
        </w:rPr>
        <w:t>.</w:t>
      </w:r>
      <w:r w:rsidR="00AA4DB6">
        <w:rPr>
          <w:sz w:val="16"/>
          <w:szCs w:val="16"/>
        </w:rPr>
        <w:t xml:space="preserve"> ACE= angiotensin-converting enzyme; ARB= angiotensin receptor blocker; GTN=glycerine trinitrate;</w:t>
      </w:r>
      <w:r w:rsidR="00923961">
        <w:rPr>
          <w:sz w:val="16"/>
          <w:szCs w:val="16"/>
        </w:rPr>
        <w:t xml:space="preserve"> NS= not significant</w:t>
      </w:r>
      <w:r w:rsidR="00AA4DB6">
        <w:rPr>
          <w:sz w:val="16"/>
          <w:szCs w:val="16"/>
        </w:rPr>
        <w:t xml:space="preserve">, </w:t>
      </w:r>
      <w:r w:rsidR="0008124A">
        <w:rPr>
          <w:sz w:val="16"/>
          <w:szCs w:val="16"/>
        </w:rPr>
        <w:t xml:space="preserve">p </w:t>
      </w:r>
      <w:r w:rsidR="00923961">
        <w:rPr>
          <w:sz w:val="16"/>
          <w:szCs w:val="16"/>
        </w:rPr>
        <w:t>above 0.05</w:t>
      </w:r>
      <w:r w:rsidR="00884DFF">
        <w:rPr>
          <w:sz w:val="16"/>
          <w:szCs w:val="16"/>
        </w:rPr>
        <w:t xml:space="preserve">; </w:t>
      </w:r>
      <w:r w:rsidR="00AA4DB6">
        <w:rPr>
          <w:sz w:val="16"/>
          <w:szCs w:val="16"/>
        </w:rPr>
        <w:t xml:space="preserve">NA=not applicable due to zero patients included in at least one category. </w:t>
      </w:r>
      <w:r w:rsidR="000A6FA8">
        <w:br w:type="page"/>
      </w:r>
    </w:p>
    <w:p w14:paraId="594BE37A" w14:textId="33E3A881" w:rsidR="00B8267C" w:rsidRPr="00B8267C" w:rsidRDefault="00B8267C" w:rsidP="00B8267C">
      <w:pPr>
        <w:pStyle w:val="Heading2"/>
      </w:pPr>
      <w:r w:rsidRPr="00B8267C">
        <w:lastRenderedPageBreak/>
        <w:t>Table 6. MACE by stenosis severity and FFR</w:t>
      </w:r>
      <w:r w:rsidRPr="00B8267C">
        <w:rPr>
          <w:vertAlign w:val="subscript"/>
        </w:rPr>
        <w:t>CT</w:t>
      </w:r>
      <w:r w:rsidRPr="00B8267C">
        <w:t xml:space="preserve"> </w:t>
      </w:r>
      <w:r w:rsidR="00884DFF">
        <w:t>intervals</w:t>
      </w:r>
      <w:r w:rsidRPr="00B8267C">
        <w:t xml:space="preserve">, </w:t>
      </w:r>
      <w:r w:rsidR="00884DFF">
        <w:t>stratified</w:t>
      </w:r>
      <w:r w:rsidRPr="00B8267C">
        <w:t xml:space="preserve"> by </w:t>
      </w:r>
      <w:r w:rsidR="000B21AB">
        <w:t>sex</w:t>
      </w:r>
      <w:r w:rsidRPr="00B8267C">
        <w:t xml:space="preserve">. </w:t>
      </w:r>
    </w:p>
    <w:tbl>
      <w:tblPr>
        <w:tblStyle w:val="TableGrid3"/>
        <w:tblW w:w="0" w:type="auto"/>
        <w:tblLook w:val="04A0" w:firstRow="1" w:lastRow="0" w:firstColumn="1" w:lastColumn="0" w:noHBand="0" w:noVBand="1"/>
      </w:tblPr>
      <w:tblGrid>
        <w:gridCol w:w="1443"/>
        <w:gridCol w:w="1954"/>
        <w:gridCol w:w="2127"/>
        <w:gridCol w:w="1984"/>
        <w:gridCol w:w="1508"/>
      </w:tblGrid>
      <w:tr w:rsidR="00B8267C" w:rsidRPr="00B8267C" w14:paraId="3F0D8BF2" w14:textId="77777777" w:rsidTr="00512E61">
        <w:tc>
          <w:tcPr>
            <w:tcW w:w="1443" w:type="dxa"/>
            <w:shd w:val="clear" w:color="auto" w:fill="D0CECE" w:themeFill="background2" w:themeFillShade="E6"/>
          </w:tcPr>
          <w:p w14:paraId="4F629D0E" w14:textId="77777777" w:rsidR="00B8267C" w:rsidRPr="00B8267C" w:rsidRDefault="00B8267C" w:rsidP="00B8267C">
            <w:pPr>
              <w:spacing w:after="160" w:line="259" w:lineRule="auto"/>
            </w:pPr>
          </w:p>
        </w:tc>
        <w:tc>
          <w:tcPr>
            <w:tcW w:w="6065" w:type="dxa"/>
            <w:gridSpan w:val="3"/>
            <w:shd w:val="clear" w:color="auto" w:fill="D0CECE" w:themeFill="background2" w:themeFillShade="E6"/>
          </w:tcPr>
          <w:p w14:paraId="153004D8" w14:textId="4648EB71" w:rsidR="00B8267C" w:rsidRPr="00B8267C" w:rsidRDefault="00B8267C" w:rsidP="00B8267C">
            <w:pPr>
              <w:spacing w:after="160" w:line="259" w:lineRule="auto"/>
              <w:rPr>
                <w:b/>
                <w:bCs/>
              </w:rPr>
            </w:pPr>
            <w:r w:rsidRPr="00B8267C">
              <w:rPr>
                <w:b/>
                <w:bCs/>
              </w:rPr>
              <w:t xml:space="preserve">MACE by </w:t>
            </w:r>
            <w:proofErr w:type="gramStart"/>
            <w:r w:rsidRPr="00B8267C">
              <w:rPr>
                <w:b/>
                <w:bCs/>
              </w:rPr>
              <w:t>9 month</w:t>
            </w:r>
            <w:proofErr w:type="gramEnd"/>
            <w:r w:rsidRPr="00B8267C">
              <w:rPr>
                <w:b/>
                <w:bCs/>
              </w:rPr>
              <w:t xml:space="preserve"> follow-up </w:t>
            </w:r>
          </w:p>
        </w:tc>
        <w:tc>
          <w:tcPr>
            <w:tcW w:w="1508" w:type="dxa"/>
            <w:vMerge w:val="restart"/>
            <w:shd w:val="clear" w:color="auto" w:fill="D0CECE" w:themeFill="background2" w:themeFillShade="E6"/>
          </w:tcPr>
          <w:p w14:paraId="6E369561" w14:textId="767D3825" w:rsidR="00B8267C" w:rsidRPr="00B8267C" w:rsidRDefault="000B21AB" w:rsidP="00B8267C">
            <w:pPr>
              <w:spacing w:after="160" w:line="259" w:lineRule="auto"/>
              <w:rPr>
                <w:b/>
                <w:bCs/>
              </w:rPr>
            </w:pPr>
            <w:r>
              <w:rPr>
                <w:b/>
                <w:bCs/>
              </w:rPr>
              <w:t>p</w:t>
            </w:r>
            <w:r w:rsidR="00B8267C" w:rsidRPr="00B8267C">
              <w:rPr>
                <w:b/>
                <w:bCs/>
              </w:rPr>
              <w:t xml:space="preserve"> value</w:t>
            </w:r>
            <w:r w:rsidR="00AA4DB6" w:rsidRPr="005D286C">
              <w:rPr>
                <w:szCs w:val="22"/>
                <w:vertAlign w:val="superscript"/>
              </w:rPr>
              <w:t>§</w:t>
            </w:r>
          </w:p>
        </w:tc>
      </w:tr>
      <w:tr w:rsidR="00B8267C" w:rsidRPr="00B8267C" w14:paraId="74D36D7A" w14:textId="77777777" w:rsidTr="00512E61">
        <w:tc>
          <w:tcPr>
            <w:tcW w:w="1443" w:type="dxa"/>
            <w:shd w:val="clear" w:color="auto" w:fill="D0CECE" w:themeFill="background2" w:themeFillShade="E6"/>
          </w:tcPr>
          <w:p w14:paraId="05BE975D" w14:textId="77777777" w:rsidR="00B8267C" w:rsidRPr="005D286C" w:rsidRDefault="00B8267C" w:rsidP="00B8267C">
            <w:pPr>
              <w:spacing w:after="160" w:line="259" w:lineRule="auto"/>
              <w:rPr>
                <w:b/>
                <w:bCs/>
              </w:rPr>
            </w:pPr>
            <w:r w:rsidRPr="005D286C">
              <w:rPr>
                <w:b/>
                <w:bCs/>
              </w:rPr>
              <w:t>Luminal stenosis severity category (DS%)</w:t>
            </w:r>
          </w:p>
        </w:tc>
        <w:tc>
          <w:tcPr>
            <w:tcW w:w="1954" w:type="dxa"/>
            <w:shd w:val="clear" w:color="auto" w:fill="D0CECE" w:themeFill="background2" w:themeFillShade="E6"/>
          </w:tcPr>
          <w:p w14:paraId="7BC17318" w14:textId="77777777" w:rsidR="00B8267C" w:rsidRPr="005D286C" w:rsidRDefault="00B8267C" w:rsidP="00B8267C">
            <w:pPr>
              <w:spacing w:after="160" w:line="259" w:lineRule="auto"/>
              <w:rPr>
                <w:b/>
                <w:bCs/>
              </w:rPr>
            </w:pPr>
            <w:r w:rsidRPr="005D286C">
              <w:rPr>
                <w:b/>
                <w:bCs/>
              </w:rPr>
              <w:t xml:space="preserve">Total </w:t>
            </w:r>
          </w:p>
          <w:p w14:paraId="02B3EBCC" w14:textId="3CDFEB70" w:rsidR="00AA4DB6" w:rsidRPr="005D286C" w:rsidRDefault="00B8267C" w:rsidP="00B8267C">
            <w:pPr>
              <w:spacing w:after="160" w:line="259" w:lineRule="auto"/>
              <w:rPr>
                <w:b/>
                <w:bCs/>
              </w:rPr>
            </w:pPr>
            <w:r w:rsidRPr="005D286C">
              <w:rPr>
                <w:b/>
                <w:bCs/>
              </w:rPr>
              <w:t>(212 patients)</w:t>
            </w:r>
          </w:p>
          <w:p w14:paraId="47695548" w14:textId="65B8EEF4" w:rsidR="00B8267C" w:rsidRPr="005D286C" w:rsidRDefault="00AA4DB6" w:rsidP="00B8267C">
            <w:pPr>
              <w:spacing w:after="160" w:line="259" w:lineRule="auto"/>
              <w:rPr>
                <w:b/>
                <w:bCs/>
              </w:rPr>
            </w:pPr>
            <w:r w:rsidRPr="00A06CE7">
              <w:rPr>
                <w:b/>
                <w:bCs/>
              </w:rPr>
              <w:t>n</w:t>
            </w:r>
            <w:r w:rsidRPr="00A06CE7">
              <w:rPr>
                <w:b/>
                <w:bCs/>
                <w:vertAlign w:val="superscript"/>
              </w:rPr>
              <w:t>*</w:t>
            </w:r>
            <w:r w:rsidRPr="00A06CE7">
              <w:rPr>
                <w:b/>
                <w:bCs/>
              </w:rPr>
              <w:t>/n</w:t>
            </w:r>
            <w:r w:rsidRPr="005D286C">
              <w:rPr>
                <w:b/>
                <w:bCs/>
                <w:szCs w:val="22"/>
                <w:vertAlign w:val="superscript"/>
              </w:rPr>
              <w:t>†</w:t>
            </w:r>
            <w:r w:rsidRPr="00A06CE7">
              <w:rPr>
                <w:b/>
                <w:bCs/>
              </w:rPr>
              <w:t xml:space="preserve"> (%</w:t>
            </w:r>
            <w:r w:rsidRPr="005D286C">
              <w:rPr>
                <w:b/>
                <w:bCs/>
                <w:szCs w:val="22"/>
                <w:vertAlign w:val="superscript"/>
              </w:rPr>
              <w:t>‡</w:t>
            </w:r>
            <w:r w:rsidRPr="00A06CE7">
              <w:rPr>
                <w:b/>
                <w:bCs/>
              </w:rPr>
              <w:t>)</w:t>
            </w:r>
          </w:p>
          <w:p w14:paraId="2EF984D9" w14:textId="77777777" w:rsidR="00B8267C" w:rsidRPr="005D286C" w:rsidRDefault="00B8267C" w:rsidP="00B8267C">
            <w:pPr>
              <w:spacing w:after="160" w:line="259" w:lineRule="auto"/>
              <w:rPr>
                <w:b/>
                <w:bCs/>
              </w:rPr>
            </w:pPr>
          </w:p>
          <w:p w14:paraId="356A3C91" w14:textId="77777777" w:rsidR="00B8267C" w:rsidRPr="005D286C" w:rsidRDefault="00B8267C" w:rsidP="00B8267C">
            <w:pPr>
              <w:spacing w:after="160" w:line="259" w:lineRule="auto"/>
              <w:rPr>
                <w:b/>
                <w:bCs/>
              </w:rPr>
            </w:pPr>
          </w:p>
        </w:tc>
        <w:tc>
          <w:tcPr>
            <w:tcW w:w="2127" w:type="dxa"/>
            <w:shd w:val="clear" w:color="auto" w:fill="D0CECE" w:themeFill="background2" w:themeFillShade="E6"/>
          </w:tcPr>
          <w:p w14:paraId="47A2684F" w14:textId="7557F53C" w:rsidR="00B8267C" w:rsidRPr="005D286C" w:rsidRDefault="0061554B" w:rsidP="00B8267C">
            <w:pPr>
              <w:spacing w:after="160" w:line="259" w:lineRule="auto"/>
              <w:rPr>
                <w:b/>
                <w:bCs/>
              </w:rPr>
            </w:pPr>
            <w:r w:rsidRPr="005D286C">
              <w:rPr>
                <w:b/>
                <w:bCs/>
              </w:rPr>
              <w:t>Female Group</w:t>
            </w:r>
          </w:p>
          <w:p w14:paraId="34CC4419" w14:textId="4A67FEED" w:rsidR="00AA4DB6" w:rsidRPr="005D286C" w:rsidRDefault="00B8267C" w:rsidP="00B8267C">
            <w:pPr>
              <w:spacing w:after="160" w:line="259" w:lineRule="auto"/>
              <w:rPr>
                <w:b/>
                <w:bCs/>
              </w:rPr>
            </w:pPr>
            <w:r w:rsidRPr="005D286C">
              <w:rPr>
                <w:b/>
                <w:bCs/>
              </w:rPr>
              <w:t>(68 patients)</w:t>
            </w:r>
          </w:p>
          <w:p w14:paraId="3C886C2D" w14:textId="09F27056" w:rsidR="00AA4DB6" w:rsidRPr="005D286C" w:rsidRDefault="00AA4DB6" w:rsidP="00B8267C">
            <w:pPr>
              <w:spacing w:after="160" w:line="259" w:lineRule="auto"/>
              <w:rPr>
                <w:b/>
                <w:bCs/>
              </w:rPr>
            </w:pPr>
            <w:r w:rsidRPr="00A06CE7">
              <w:rPr>
                <w:b/>
                <w:bCs/>
              </w:rPr>
              <w:t>n</w:t>
            </w:r>
            <w:r w:rsidRPr="00A06CE7">
              <w:rPr>
                <w:b/>
                <w:bCs/>
                <w:vertAlign w:val="superscript"/>
              </w:rPr>
              <w:t>*</w:t>
            </w:r>
            <w:r w:rsidRPr="00A06CE7">
              <w:rPr>
                <w:b/>
                <w:bCs/>
              </w:rPr>
              <w:t>/n</w:t>
            </w:r>
            <w:r w:rsidRPr="005D286C">
              <w:rPr>
                <w:b/>
                <w:bCs/>
                <w:szCs w:val="22"/>
                <w:vertAlign w:val="superscript"/>
              </w:rPr>
              <w:t>†</w:t>
            </w:r>
            <w:r w:rsidRPr="00A06CE7">
              <w:rPr>
                <w:b/>
                <w:bCs/>
              </w:rPr>
              <w:t xml:space="preserve"> (%</w:t>
            </w:r>
            <w:r w:rsidRPr="005D286C">
              <w:rPr>
                <w:b/>
                <w:bCs/>
                <w:szCs w:val="22"/>
                <w:vertAlign w:val="superscript"/>
              </w:rPr>
              <w:t>‡</w:t>
            </w:r>
            <w:r w:rsidRPr="00A06CE7">
              <w:rPr>
                <w:b/>
                <w:bCs/>
              </w:rPr>
              <w:t>)</w:t>
            </w:r>
          </w:p>
        </w:tc>
        <w:tc>
          <w:tcPr>
            <w:tcW w:w="1984" w:type="dxa"/>
            <w:shd w:val="clear" w:color="auto" w:fill="D0CECE" w:themeFill="background2" w:themeFillShade="E6"/>
          </w:tcPr>
          <w:p w14:paraId="58AACD24" w14:textId="12AB94F4" w:rsidR="00B8267C" w:rsidRPr="005D286C" w:rsidRDefault="00B8267C" w:rsidP="00B8267C">
            <w:pPr>
              <w:spacing w:after="160" w:line="259" w:lineRule="auto"/>
              <w:rPr>
                <w:b/>
                <w:bCs/>
              </w:rPr>
            </w:pPr>
            <w:r w:rsidRPr="005D286C">
              <w:rPr>
                <w:b/>
                <w:bCs/>
              </w:rPr>
              <w:t>M</w:t>
            </w:r>
            <w:r w:rsidR="0061554B" w:rsidRPr="005D286C">
              <w:rPr>
                <w:b/>
                <w:bCs/>
              </w:rPr>
              <w:t>ale Group</w:t>
            </w:r>
          </w:p>
          <w:p w14:paraId="3D4AFA12" w14:textId="5B7E19B9" w:rsidR="00B8267C" w:rsidRPr="005D286C" w:rsidRDefault="00B8267C" w:rsidP="00B8267C">
            <w:pPr>
              <w:spacing w:after="160" w:line="259" w:lineRule="auto"/>
              <w:rPr>
                <w:b/>
                <w:bCs/>
              </w:rPr>
            </w:pPr>
            <w:r w:rsidRPr="005D286C">
              <w:rPr>
                <w:b/>
                <w:bCs/>
              </w:rPr>
              <w:t>(144 patients)</w:t>
            </w:r>
          </w:p>
          <w:p w14:paraId="2B8CD344" w14:textId="1B567BDC" w:rsidR="00AA4DB6" w:rsidRPr="005D286C" w:rsidRDefault="00AA4DB6" w:rsidP="00B8267C">
            <w:pPr>
              <w:spacing w:after="160" w:line="259" w:lineRule="auto"/>
              <w:rPr>
                <w:b/>
                <w:bCs/>
              </w:rPr>
            </w:pPr>
            <w:r w:rsidRPr="00A06CE7">
              <w:rPr>
                <w:b/>
                <w:bCs/>
              </w:rPr>
              <w:t>n</w:t>
            </w:r>
            <w:r w:rsidRPr="00A06CE7">
              <w:rPr>
                <w:b/>
                <w:bCs/>
                <w:vertAlign w:val="superscript"/>
              </w:rPr>
              <w:t>*</w:t>
            </w:r>
            <w:r w:rsidRPr="00A06CE7">
              <w:rPr>
                <w:b/>
                <w:bCs/>
              </w:rPr>
              <w:t>/n</w:t>
            </w:r>
            <w:r w:rsidRPr="005D286C">
              <w:rPr>
                <w:b/>
                <w:bCs/>
                <w:szCs w:val="22"/>
                <w:vertAlign w:val="superscript"/>
              </w:rPr>
              <w:t>†</w:t>
            </w:r>
            <w:r w:rsidRPr="005D286C">
              <w:rPr>
                <w:b/>
                <w:bCs/>
                <w:vertAlign w:val="superscript"/>
              </w:rPr>
              <w:t xml:space="preserve"> </w:t>
            </w:r>
            <w:r w:rsidRPr="00A06CE7">
              <w:rPr>
                <w:b/>
                <w:bCs/>
              </w:rPr>
              <w:t>(%</w:t>
            </w:r>
            <w:r w:rsidRPr="005D286C">
              <w:rPr>
                <w:b/>
                <w:bCs/>
                <w:szCs w:val="22"/>
                <w:vertAlign w:val="superscript"/>
              </w:rPr>
              <w:t>‡</w:t>
            </w:r>
            <w:r w:rsidRPr="00A06CE7">
              <w:rPr>
                <w:b/>
                <w:bCs/>
              </w:rPr>
              <w:t>)</w:t>
            </w:r>
          </w:p>
        </w:tc>
        <w:tc>
          <w:tcPr>
            <w:tcW w:w="1508" w:type="dxa"/>
            <w:vMerge/>
            <w:shd w:val="clear" w:color="auto" w:fill="D0CECE" w:themeFill="background2" w:themeFillShade="E6"/>
          </w:tcPr>
          <w:p w14:paraId="5491B4D7" w14:textId="77777777" w:rsidR="00B8267C" w:rsidRPr="00B8267C" w:rsidRDefault="00B8267C" w:rsidP="00B8267C">
            <w:pPr>
              <w:spacing w:after="160" w:line="259" w:lineRule="auto"/>
            </w:pPr>
          </w:p>
        </w:tc>
      </w:tr>
      <w:tr w:rsidR="00B8267C" w:rsidRPr="00B8267C" w14:paraId="38CC8312" w14:textId="77777777" w:rsidTr="00512E61">
        <w:tc>
          <w:tcPr>
            <w:tcW w:w="1443" w:type="dxa"/>
          </w:tcPr>
          <w:p w14:paraId="6E1BC532" w14:textId="77777777" w:rsidR="00B8267C" w:rsidRPr="00B8267C" w:rsidRDefault="00B8267C" w:rsidP="00B8267C">
            <w:pPr>
              <w:spacing w:after="160" w:line="259" w:lineRule="auto"/>
            </w:pPr>
            <w:r w:rsidRPr="00B8267C">
              <w:t>0%</w:t>
            </w:r>
          </w:p>
        </w:tc>
        <w:tc>
          <w:tcPr>
            <w:tcW w:w="1954" w:type="dxa"/>
          </w:tcPr>
          <w:p w14:paraId="3A691450" w14:textId="77777777" w:rsidR="00B8267C" w:rsidRPr="00B8267C" w:rsidRDefault="00B8267C" w:rsidP="00B8267C">
            <w:pPr>
              <w:spacing w:after="160" w:line="259" w:lineRule="auto"/>
            </w:pPr>
            <w:r w:rsidRPr="00B8267C">
              <w:t>0/3 (0.0%)</w:t>
            </w:r>
          </w:p>
        </w:tc>
        <w:tc>
          <w:tcPr>
            <w:tcW w:w="2127" w:type="dxa"/>
          </w:tcPr>
          <w:p w14:paraId="6C3D125B" w14:textId="77777777" w:rsidR="00B8267C" w:rsidRPr="00B8267C" w:rsidRDefault="00B8267C" w:rsidP="00B8267C">
            <w:pPr>
              <w:spacing w:after="160" w:line="259" w:lineRule="auto"/>
            </w:pPr>
            <w:r w:rsidRPr="00B8267C">
              <w:t>0/1 (0.0%)</w:t>
            </w:r>
          </w:p>
        </w:tc>
        <w:tc>
          <w:tcPr>
            <w:tcW w:w="1984" w:type="dxa"/>
          </w:tcPr>
          <w:p w14:paraId="7DF63054" w14:textId="77777777" w:rsidR="00B8267C" w:rsidRPr="00B8267C" w:rsidRDefault="00B8267C" w:rsidP="00B8267C">
            <w:pPr>
              <w:spacing w:after="160" w:line="259" w:lineRule="auto"/>
            </w:pPr>
            <w:r w:rsidRPr="00B8267C">
              <w:t>0/2 (0.0%)</w:t>
            </w:r>
          </w:p>
        </w:tc>
        <w:tc>
          <w:tcPr>
            <w:tcW w:w="1508" w:type="dxa"/>
          </w:tcPr>
          <w:p w14:paraId="68A90FB5" w14:textId="77777777" w:rsidR="00B8267C" w:rsidRPr="00B8267C" w:rsidRDefault="00B8267C" w:rsidP="00B8267C">
            <w:pPr>
              <w:spacing w:after="160" w:line="259" w:lineRule="auto"/>
            </w:pPr>
            <w:r w:rsidRPr="00B8267C">
              <w:t>NA</w:t>
            </w:r>
          </w:p>
        </w:tc>
      </w:tr>
      <w:tr w:rsidR="00B8267C" w:rsidRPr="00B8267C" w14:paraId="174E516E" w14:textId="77777777" w:rsidTr="00512E61">
        <w:tc>
          <w:tcPr>
            <w:tcW w:w="1443" w:type="dxa"/>
          </w:tcPr>
          <w:p w14:paraId="18CD2E18" w14:textId="77777777" w:rsidR="00B8267C" w:rsidRPr="00B8267C" w:rsidRDefault="00B8267C" w:rsidP="00B8267C">
            <w:pPr>
              <w:spacing w:after="160" w:line="259" w:lineRule="auto"/>
            </w:pPr>
            <w:r w:rsidRPr="00B8267C">
              <w:t>1-39%</w:t>
            </w:r>
          </w:p>
        </w:tc>
        <w:tc>
          <w:tcPr>
            <w:tcW w:w="1954" w:type="dxa"/>
          </w:tcPr>
          <w:p w14:paraId="126E1F6B" w14:textId="77777777" w:rsidR="00B8267C" w:rsidRPr="00B8267C" w:rsidRDefault="00B8267C" w:rsidP="00B8267C">
            <w:pPr>
              <w:spacing w:after="160" w:line="259" w:lineRule="auto"/>
            </w:pPr>
            <w:r w:rsidRPr="00B8267C">
              <w:t>1/2 (50.0%)</w:t>
            </w:r>
          </w:p>
        </w:tc>
        <w:tc>
          <w:tcPr>
            <w:tcW w:w="2127" w:type="dxa"/>
          </w:tcPr>
          <w:p w14:paraId="25B81767" w14:textId="77777777" w:rsidR="00B8267C" w:rsidRPr="00B8267C" w:rsidRDefault="00B8267C" w:rsidP="00B8267C">
            <w:pPr>
              <w:spacing w:after="160" w:line="259" w:lineRule="auto"/>
            </w:pPr>
            <w:r w:rsidRPr="00B8267C">
              <w:t>1/1 (100%)</w:t>
            </w:r>
          </w:p>
        </w:tc>
        <w:tc>
          <w:tcPr>
            <w:tcW w:w="1984" w:type="dxa"/>
          </w:tcPr>
          <w:p w14:paraId="2266817E" w14:textId="77777777" w:rsidR="00B8267C" w:rsidRPr="00B8267C" w:rsidRDefault="00B8267C" w:rsidP="00B8267C">
            <w:pPr>
              <w:spacing w:after="160" w:line="259" w:lineRule="auto"/>
            </w:pPr>
            <w:r w:rsidRPr="00B8267C">
              <w:t>0/1 (0.0%)</w:t>
            </w:r>
          </w:p>
        </w:tc>
        <w:tc>
          <w:tcPr>
            <w:tcW w:w="1508" w:type="dxa"/>
          </w:tcPr>
          <w:p w14:paraId="518285A8" w14:textId="77777777" w:rsidR="00B8267C" w:rsidRPr="00B8267C" w:rsidRDefault="00B8267C" w:rsidP="00B8267C">
            <w:pPr>
              <w:spacing w:after="160" w:line="259" w:lineRule="auto"/>
            </w:pPr>
            <w:r w:rsidRPr="00B8267C">
              <w:t>NS</w:t>
            </w:r>
          </w:p>
        </w:tc>
      </w:tr>
      <w:tr w:rsidR="00B8267C" w:rsidRPr="00B8267C" w14:paraId="1BC13FBE" w14:textId="77777777" w:rsidTr="00512E61">
        <w:tc>
          <w:tcPr>
            <w:tcW w:w="1443" w:type="dxa"/>
          </w:tcPr>
          <w:p w14:paraId="3296A2CF" w14:textId="77777777" w:rsidR="00B8267C" w:rsidRPr="00B8267C" w:rsidRDefault="00B8267C" w:rsidP="00B8267C">
            <w:pPr>
              <w:spacing w:after="160" w:line="259" w:lineRule="auto"/>
            </w:pPr>
            <w:r w:rsidRPr="00B8267C">
              <w:t>40-49%</w:t>
            </w:r>
          </w:p>
        </w:tc>
        <w:tc>
          <w:tcPr>
            <w:tcW w:w="1954" w:type="dxa"/>
          </w:tcPr>
          <w:p w14:paraId="57F09B5E" w14:textId="77777777" w:rsidR="00B8267C" w:rsidRPr="00B8267C" w:rsidRDefault="00B8267C" w:rsidP="00B8267C">
            <w:pPr>
              <w:spacing w:after="160" w:line="259" w:lineRule="auto"/>
            </w:pPr>
            <w:r w:rsidRPr="00B8267C">
              <w:t>8/57 (14.0%)</w:t>
            </w:r>
          </w:p>
        </w:tc>
        <w:tc>
          <w:tcPr>
            <w:tcW w:w="2127" w:type="dxa"/>
          </w:tcPr>
          <w:p w14:paraId="44853985" w14:textId="77777777" w:rsidR="00B8267C" w:rsidRPr="00B8267C" w:rsidRDefault="00B8267C" w:rsidP="00B8267C">
            <w:pPr>
              <w:spacing w:after="160" w:line="259" w:lineRule="auto"/>
            </w:pPr>
            <w:r w:rsidRPr="00B8267C">
              <w:t>3/25 (12.0%)</w:t>
            </w:r>
          </w:p>
        </w:tc>
        <w:tc>
          <w:tcPr>
            <w:tcW w:w="1984" w:type="dxa"/>
          </w:tcPr>
          <w:p w14:paraId="45FC6B06" w14:textId="77777777" w:rsidR="00B8267C" w:rsidRPr="00B8267C" w:rsidRDefault="00B8267C" w:rsidP="00B8267C">
            <w:pPr>
              <w:spacing w:after="160" w:line="259" w:lineRule="auto"/>
            </w:pPr>
            <w:r w:rsidRPr="00B8267C">
              <w:t>5/32 (15.6%)</w:t>
            </w:r>
          </w:p>
        </w:tc>
        <w:tc>
          <w:tcPr>
            <w:tcW w:w="1508" w:type="dxa"/>
          </w:tcPr>
          <w:p w14:paraId="7FA2987F" w14:textId="77777777" w:rsidR="00B8267C" w:rsidRPr="00B8267C" w:rsidRDefault="00B8267C" w:rsidP="00B8267C">
            <w:pPr>
              <w:spacing w:after="160" w:line="259" w:lineRule="auto"/>
            </w:pPr>
            <w:r w:rsidRPr="00B8267C">
              <w:t>NS</w:t>
            </w:r>
          </w:p>
        </w:tc>
      </w:tr>
      <w:tr w:rsidR="00B8267C" w:rsidRPr="00B8267C" w14:paraId="16EC426A" w14:textId="77777777" w:rsidTr="00512E61">
        <w:tc>
          <w:tcPr>
            <w:tcW w:w="1443" w:type="dxa"/>
          </w:tcPr>
          <w:p w14:paraId="5FB71C63" w14:textId="77777777" w:rsidR="00B8267C" w:rsidRPr="00B8267C" w:rsidRDefault="00B8267C" w:rsidP="00B8267C">
            <w:pPr>
              <w:spacing w:after="160" w:line="259" w:lineRule="auto"/>
            </w:pPr>
            <w:r w:rsidRPr="00B8267C">
              <w:t>50-69%</w:t>
            </w:r>
          </w:p>
        </w:tc>
        <w:tc>
          <w:tcPr>
            <w:tcW w:w="1954" w:type="dxa"/>
          </w:tcPr>
          <w:p w14:paraId="0EC8DCEE" w14:textId="77777777" w:rsidR="00B8267C" w:rsidRPr="00B8267C" w:rsidRDefault="00B8267C" w:rsidP="00B8267C">
            <w:pPr>
              <w:spacing w:after="160" w:line="259" w:lineRule="auto"/>
            </w:pPr>
            <w:r w:rsidRPr="00B8267C">
              <w:t>8/47 (17.0%)</w:t>
            </w:r>
          </w:p>
        </w:tc>
        <w:tc>
          <w:tcPr>
            <w:tcW w:w="2127" w:type="dxa"/>
          </w:tcPr>
          <w:p w14:paraId="4AD05D91" w14:textId="77777777" w:rsidR="00B8267C" w:rsidRPr="00B8267C" w:rsidRDefault="00B8267C" w:rsidP="00B8267C">
            <w:pPr>
              <w:spacing w:after="160" w:line="259" w:lineRule="auto"/>
            </w:pPr>
            <w:r w:rsidRPr="00B8267C">
              <w:t>2/12 (16.6%)</w:t>
            </w:r>
          </w:p>
        </w:tc>
        <w:tc>
          <w:tcPr>
            <w:tcW w:w="1984" w:type="dxa"/>
          </w:tcPr>
          <w:p w14:paraId="36A26BFA" w14:textId="77777777" w:rsidR="00B8267C" w:rsidRPr="00B8267C" w:rsidRDefault="00B8267C" w:rsidP="00B8267C">
            <w:pPr>
              <w:spacing w:after="160" w:line="259" w:lineRule="auto"/>
            </w:pPr>
            <w:r w:rsidRPr="00B8267C">
              <w:t>6/35 (17.1%)</w:t>
            </w:r>
          </w:p>
        </w:tc>
        <w:tc>
          <w:tcPr>
            <w:tcW w:w="1508" w:type="dxa"/>
          </w:tcPr>
          <w:p w14:paraId="101529AB" w14:textId="77777777" w:rsidR="00B8267C" w:rsidRPr="00B8267C" w:rsidRDefault="00B8267C" w:rsidP="00B8267C">
            <w:pPr>
              <w:spacing w:after="160" w:line="259" w:lineRule="auto"/>
            </w:pPr>
            <w:r w:rsidRPr="00B8267C">
              <w:t>NS</w:t>
            </w:r>
          </w:p>
        </w:tc>
      </w:tr>
      <w:tr w:rsidR="00B8267C" w:rsidRPr="00B8267C" w14:paraId="0E117CD8" w14:textId="77777777" w:rsidTr="00512E61">
        <w:tc>
          <w:tcPr>
            <w:tcW w:w="1443" w:type="dxa"/>
          </w:tcPr>
          <w:p w14:paraId="00BCA651" w14:textId="77777777" w:rsidR="00B8267C" w:rsidRPr="00B8267C" w:rsidRDefault="00B8267C" w:rsidP="00B8267C">
            <w:pPr>
              <w:spacing w:after="160" w:line="259" w:lineRule="auto"/>
            </w:pPr>
            <w:r w:rsidRPr="00B8267C">
              <w:t>70-99%</w:t>
            </w:r>
          </w:p>
        </w:tc>
        <w:tc>
          <w:tcPr>
            <w:tcW w:w="1954" w:type="dxa"/>
          </w:tcPr>
          <w:p w14:paraId="604521AE" w14:textId="77777777" w:rsidR="00B8267C" w:rsidRPr="00B8267C" w:rsidRDefault="00B8267C" w:rsidP="00B8267C">
            <w:pPr>
              <w:spacing w:after="160" w:line="259" w:lineRule="auto"/>
            </w:pPr>
            <w:r w:rsidRPr="00B8267C">
              <w:t>25/81 (30.8%)</w:t>
            </w:r>
          </w:p>
        </w:tc>
        <w:tc>
          <w:tcPr>
            <w:tcW w:w="2127" w:type="dxa"/>
          </w:tcPr>
          <w:p w14:paraId="5729E927" w14:textId="77777777" w:rsidR="00B8267C" w:rsidRPr="00B8267C" w:rsidRDefault="00B8267C" w:rsidP="00B8267C">
            <w:pPr>
              <w:spacing w:after="160" w:line="259" w:lineRule="auto"/>
            </w:pPr>
            <w:r w:rsidRPr="00B8267C">
              <w:t>2/21 (9.5%)</w:t>
            </w:r>
          </w:p>
        </w:tc>
        <w:tc>
          <w:tcPr>
            <w:tcW w:w="1984" w:type="dxa"/>
          </w:tcPr>
          <w:p w14:paraId="7DE25368" w14:textId="77777777" w:rsidR="00B8267C" w:rsidRPr="00B8267C" w:rsidRDefault="00B8267C" w:rsidP="00B8267C">
            <w:pPr>
              <w:spacing w:after="160" w:line="259" w:lineRule="auto"/>
            </w:pPr>
            <w:r w:rsidRPr="00B8267C">
              <w:t>23/60 (38.3%)</w:t>
            </w:r>
          </w:p>
        </w:tc>
        <w:tc>
          <w:tcPr>
            <w:tcW w:w="1508" w:type="dxa"/>
          </w:tcPr>
          <w:p w14:paraId="6EA6BF9B" w14:textId="41FEB38D" w:rsidR="00B8267C" w:rsidRPr="00B8267C" w:rsidRDefault="00B8267C" w:rsidP="00B8267C">
            <w:pPr>
              <w:spacing w:after="160" w:line="259" w:lineRule="auto"/>
              <w:rPr>
                <w:b/>
                <w:bCs/>
              </w:rPr>
            </w:pPr>
            <w:r w:rsidRPr="00B8267C">
              <w:rPr>
                <w:b/>
                <w:bCs/>
              </w:rPr>
              <w:t>0.01</w:t>
            </w:r>
          </w:p>
        </w:tc>
      </w:tr>
      <w:tr w:rsidR="00B8267C" w:rsidRPr="00B8267C" w14:paraId="3DA3D99A" w14:textId="77777777" w:rsidTr="00512E61">
        <w:tc>
          <w:tcPr>
            <w:tcW w:w="1443" w:type="dxa"/>
          </w:tcPr>
          <w:p w14:paraId="4FEF34B9" w14:textId="77777777" w:rsidR="00B8267C" w:rsidRPr="00B8267C" w:rsidRDefault="00B8267C" w:rsidP="00B8267C">
            <w:pPr>
              <w:spacing w:after="160" w:line="259" w:lineRule="auto"/>
            </w:pPr>
            <w:r w:rsidRPr="00B8267C">
              <w:t>100%</w:t>
            </w:r>
          </w:p>
        </w:tc>
        <w:tc>
          <w:tcPr>
            <w:tcW w:w="1954" w:type="dxa"/>
          </w:tcPr>
          <w:p w14:paraId="26C67746" w14:textId="77777777" w:rsidR="00B8267C" w:rsidRPr="00B8267C" w:rsidRDefault="00B8267C" w:rsidP="00B8267C">
            <w:pPr>
              <w:spacing w:after="160" w:line="259" w:lineRule="auto"/>
            </w:pPr>
            <w:r w:rsidRPr="00B8267C">
              <w:t>4/17 (23.5%)</w:t>
            </w:r>
          </w:p>
        </w:tc>
        <w:tc>
          <w:tcPr>
            <w:tcW w:w="2127" w:type="dxa"/>
          </w:tcPr>
          <w:p w14:paraId="26DA78A5" w14:textId="77777777" w:rsidR="00B8267C" w:rsidRPr="00B8267C" w:rsidRDefault="00B8267C" w:rsidP="00B8267C">
            <w:pPr>
              <w:spacing w:after="160" w:line="259" w:lineRule="auto"/>
            </w:pPr>
            <w:r w:rsidRPr="00B8267C">
              <w:t>0/7 (0.0%)</w:t>
            </w:r>
          </w:p>
        </w:tc>
        <w:tc>
          <w:tcPr>
            <w:tcW w:w="1984" w:type="dxa"/>
          </w:tcPr>
          <w:p w14:paraId="26531EF8" w14:textId="77777777" w:rsidR="00B8267C" w:rsidRPr="00B8267C" w:rsidRDefault="00B8267C" w:rsidP="00B8267C">
            <w:pPr>
              <w:spacing w:after="160" w:line="259" w:lineRule="auto"/>
            </w:pPr>
            <w:r w:rsidRPr="00B8267C">
              <w:t>4/10 (40.0%)</w:t>
            </w:r>
          </w:p>
        </w:tc>
        <w:tc>
          <w:tcPr>
            <w:tcW w:w="1508" w:type="dxa"/>
          </w:tcPr>
          <w:p w14:paraId="5DD7DF71" w14:textId="77777777" w:rsidR="00B8267C" w:rsidRPr="00B8267C" w:rsidRDefault="00B8267C" w:rsidP="00B8267C">
            <w:pPr>
              <w:spacing w:after="160" w:line="259" w:lineRule="auto"/>
            </w:pPr>
            <w:r w:rsidRPr="00B8267C">
              <w:t>NS</w:t>
            </w:r>
          </w:p>
        </w:tc>
      </w:tr>
      <w:tr w:rsidR="00B8267C" w:rsidRPr="00B8267C" w14:paraId="47F3848E" w14:textId="77777777" w:rsidTr="00512E61">
        <w:tc>
          <w:tcPr>
            <w:tcW w:w="1443" w:type="dxa"/>
            <w:shd w:val="clear" w:color="auto" w:fill="D0CECE" w:themeFill="background2" w:themeFillShade="E6"/>
          </w:tcPr>
          <w:p w14:paraId="127FE00A" w14:textId="633AED01" w:rsidR="00B8267C" w:rsidRPr="005D286C" w:rsidRDefault="00B8267C" w:rsidP="00B8267C">
            <w:pPr>
              <w:spacing w:after="160" w:line="259" w:lineRule="auto"/>
              <w:rPr>
                <w:b/>
                <w:bCs/>
              </w:rPr>
            </w:pPr>
            <w:r w:rsidRPr="005D286C">
              <w:rPr>
                <w:b/>
                <w:bCs/>
              </w:rPr>
              <w:t>FFR</w:t>
            </w:r>
            <w:r w:rsidRPr="005D286C">
              <w:rPr>
                <w:b/>
                <w:bCs/>
                <w:vertAlign w:val="subscript"/>
              </w:rPr>
              <w:t>CT</w:t>
            </w:r>
            <w:r w:rsidRPr="005D286C">
              <w:rPr>
                <w:b/>
                <w:bCs/>
              </w:rPr>
              <w:t xml:space="preserve"> </w:t>
            </w:r>
          </w:p>
        </w:tc>
        <w:tc>
          <w:tcPr>
            <w:tcW w:w="1954" w:type="dxa"/>
            <w:shd w:val="clear" w:color="auto" w:fill="D0CECE" w:themeFill="background2" w:themeFillShade="E6"/>
          </w:tcPr>
          <w:p w14:paraId="45DB5877" w14:textId="77777777" w:rsidR="00A06CE7" w:rsidRPr="005D286C" w:rsidRDefault="00B8267C" w:rsidP="00B8267C">
            <w:pPr>
              <w:spacing w:after="160" w:line="259" w:lineRule="auto"/>
              <w:rPr>
                <w:b/>
                <w:bCs/>
              </w:rPr>
            </w:pPr>
            <w:r w:rsidRPr="005D286C">
              <w:rPr>
                <w:b/>
                <w:bCs/>
              </w:rPr>
              <w:t xml:space="preserve">Total </w:t>
            </w:r>
          </w:p>
          <w:p w14:paraId="4EC2A3D1" w14:textId="0FADBA2F" w:rsidR="00B8267C" w:rsidRPr="005D286C" w:rsidRDefault="00B8267C" w:rsidP="00B8267C">
            <w:pPr>
              <w:spacing w:after="160" w:line="259" w:lineRule="auto"/>
              <w:rPr>
                <w:b/>
                <w:bCs/>
              </w:rPr>
            </w:pPr>
            <w:r w:rsidRPr="005D286C">
              <w:rPr>
                <w:b/>
                <w:bCs/>
              </w:rPr>
              <w:t>(212</w:t>
            </w:r>
            <w:r w:rsidR="00A06CE7" w:rsidRPr="005D286C">
              <w:rPr>
                <w:b/>
                <w:bCs/>
              </w:rPr>
              <w:t xml:space="preserve"> patients</w:t>
            </w:r>
            <w:r w:rsidRPr="005D286C">
              <w:rPr>
                <w:b/>
                <w:bCs/>
              </w:rPr>
              <w:t>)</w:t>
            </w:r>
          </w:p>
          <w:p w14:paraId="3D2E7283" w14:textId="77777777" w:rsidR="00A06CE7" w:rsidRPr="005D286C" w:rsidRDefault="00A06CE7" w:rsidP="00A06CE7">
            <w:pPr>
              <w:spacing w:after="160" w:line="259" w:lineRule="auto"/>
              <w:rPr>
                <w:b/>
                <w:bCs/>
              </w:rPr>
            </w:pPr>
            <w:r w:rsidRPr="00A06CE7">
              <w:rPr>
                <w:b/>
                <w:bCs/>
              </w:rPr>
              <w:t>n</w:t>
            </w:r>
            <w:r w:rsidRPr="00A06CE7">
              <w:rPr>
                <w:b/>
                <w:bCs/>
                <w:vertAlign w:val="superscript"/>
              </w:rPr>
              <w:t>*</w:t>
            </w:r>
            <w:r w:rsidRPr="00A06CE7">
              <w:rPr>
                <w:b/>
                <w:bCs/>
              </w:rPr>
              <w:t>/n</w:t>
            </w:r>
            <w:r w:rsidRPr="005D286C">
              <w:rPr>
                <w:b/>
                <w:bCs/>
                <w:szCs w:val="22"/>
                <w:vertAlign w:val="superscript"/>
              </w:rPr>
              <w:t>†</w:t>
            </w:r>
            <w:r w:rsidRPr="00A06CE7">
              <w:rPr>
                <w:b/>
                <w:bCs/>
              </w:rPr>
              <w:t xml:space="preserve"> (%</w:t>
            </w:r>
            <w:r w:rsidRPr="005D286C">
              <w:rPr>
                <w:b/>
                <w:bCs/>
                <w:szCs w:val="22"/>
                <w:vertAlign w:val="superscript"/>
              </w:rPr>
              <w:t>‡</w:t>
            </w:r>
            <w:r w:rsidRPr="00A06CE7">
              <w:rPr>
                <w:b/>
                <w:bCs/>
              </w:rPr>
              <w:t>)</w:t>
            </w:r>
          </w:p>
          <w:p w14:paraId="1C136E02" w14:textId="77777777" w:rsidR="00B8267C" w:rsidRPr="005D286C" w:rsidRDefault="00B8267C" w:rsidP="00A06CE7">
            <w:pPr>
              <w:spacing w:after="160" w:line="259" w:lineRule="auto"/>
              <w:rPr>
                <w:b/>
                <w:bCs/>
              </w:rPr>
            </w:pPr>
          </w:p>
        </w:tc>
        <w:tc>
          <w:tcPr>
            <w:tcW w:w="2127" w:type="dxa"/>
            <w:shd w:val="clear" w:color="auto" w:fill="D0CECE" w:themeFill="background2" w:themeFillShade="E6"/>
          </w:tcPr>
          <w:p w14:paraId="306FF77A" w14:textId="16CC46BD" w:rsidR="00B8267C" w:rsidRPr="005D286C" w:rsidRDefault="00A06CE7" w:rsidP="00B8267C">
            <w:pPr>
              <w:spacing w:after="160" w:line="259" w:lineRule="auto"/>
              <w:rPr>
                <w:b/>
                <w:bCs/>
              </w:rPr>
            </w:pPr>
            <w:r w:rsidRPr="005D286C">
              <w:rPr>
                <w:b/>
                <w:bCs/>
              </w:rPr>
              <w:t>Female Group</w:t>
            </w:r>
          </w:p>
          <w:p w14:paraId="49D2DBC3" w14:textId="35C273D6" w:rsidR="00B8267C" w:rsidRPr="005D286C" w:rsidRDefault="00B8267C" w:rsidP="00B8267C">
            <w:pPr>
              <w:spacing w:after="160" w:line="259" w:lineRule="auto"/>
              <w:rPr>
                <w:b/>
                <w:bCs/>
              </w:rPr>
            </w:pPr>
            <w:r w:rsidRPr="005D286C">
              <w:rPr>
                <w:b/>
                <w:bCs/>
              </w:rPr>
              <w:t>(68</w:t>
            </w:r>
            <w:r w:rsidR="00A06CE7" w:rsidRPr="005D286C">
              <w:rPr>
                <w:b/>
                <w:bCs/>
              </w:rPr>
              <w:t xml:space="preserve"> patients</w:t>
            </w:r>
            <w:r w:rsidRPr="005D286C">
              <w:rPr>
                <w:b/>
                <w:bCs/>
              </w:rPr>
              <w:t>)</w:t>
            </w:r>
          </w:p>
          <w:p w14:paraId="5A01418B" w14:textId="77777777" w:rsidR="00A06CE7" w:rsidRPr="005D286C" w:rsidRDefault="00A06CE7" w:rsidP="00A06CE7">
            <w:pPr>
              <w:spacing w:after="160" w:line="259" w:lineRule="auto"/>
              <w:rPr>
                <w:b/>
                <w:bCs/>
              </w:rPr>
            </w:pPr>
            <w:r w:rsidRPr="00A06CE7">
              <w:rPr>
                <w:b/>
                <w:bCs/>
              </w:rPr>
              <w:t>n</w:t>
            </w:r>
            <w:r w:rsidRPr="00A06CE7">
              <w:rPr>
                <w:b/>
                <w:bCs/>
                <w:vertAlign w:val="superscript"/>
              </w:rPr>
              <w:t>*</w:t>
            </w:r>
            <w:r w:rsidRPr="00A06CE7">
              <w:rPr>
                <w:b/>
                <w:bCs/>
              </w:rPr>
              <w:t>/n</w:t>
            </w:r>
            <w:r w:rsidRPr="005D286C">
              <w:rPr>
                <w:b/>
                <w:bCs/>
                <w:szCs w:val="22"/>
                <w:vertAlign w:val="superscript"/>
              </w:rPr>
              <w:t>†</w:t>
            </w:r>
            <w:r w:rsidRPr="00A06CE7">
              <w:rPr>
                <w:b/>
                <w:bCs/>
              </w:rPr>
              <w:t xml:space="preserve"> (%</w:t>
            </w:r>
            <w:r w:rsidRPr="005D286C">
              <w:rPr>
                <w:b/>
                <w:bCs/>
                <w:szCs w:val="22"/>
                <w:vertAlign w:val="superscript"/>
              </w:rPr>
              <w:t>‡</w:t>
            </w:r>
            <w:r w:rsidRPr="00A06CE7">
              <w:rPr>
                <w:b/>
                <w:bCs/>
              </w:rPr>
              <w:t>)</w:t>
            </w:r>
          </w:p>
          <w:p w14:paraId="5275D85D" w14:textId="1F63B7AE" w:rsidR="00A06CE7" w:rsidRPr="005D286C" w:rsidRDefault="00A06CE7" w:rsidP="00B8267C">
            <w:pPr>
              <w:spacing w:after="160" w:line="259" w:lineRule="auto"/>
              <w:rPr>
                <w:b/>
                <w:bCs/>
              </w:rPr>
            </w:pPr>
          </w:p>
        </w:tc>
        <w:tc>
          <w:tcPr>
            <w:tcW w:w="1984" w:type="dxa"/>
            <w:shd w:val="clear" w:color="auto" w:fill="D0CECE" w:themeFill="background2" w:themeFillShade="E6"/>
          </w:tcPr>
          <w:p w14:paraId="0DFA47D9" w14:textId="3742EBCB" w:rsidR="00B8267C" w:rsidRPr="005D286C" w:rsidRDefault="00A06CE7" w:rsidP="00B8267C">
            <w:pPr>
              <w:spacing w:after="160" w:line="259" w:lineRule="auto"/>
              <w:rPr>
                <w:b/>
                <w:bCs/>
              </w:rPr>
            </w:pPr>
            <w:r w:rsidRPr="005D286C">
              <w:rPr>
                <w:b/>
                <w:bCs/>
              </w:rPr>
              <w:t>Male Group</w:t>
            </w:r>
          </w:p>
          <w:p w14:paraId="69429A0A" w14:textId="1D5C978D" w:rsidR="00B8267C" w:rsidRPr="005D286C" w:rsidRDefault="00B8267C" w:rsidP="00B8267C">
            <w:pPr>
              <w:spacing w:after="160" w:line="259" w:lineRule="auto"/>
              <w:rPr>
                <w:b/>
                <w:bCs/>
              </w:rPr>
            </w:pPr>
            <w:r w:rsidRPr="005D286C">
              <w:rPr>
                <w:b/>
                <w:bCs/>
              </w:rPr>
              <w:t>(n144</w:t>
            </w:r>
            <w:r w:rsidR="00A06CE7" w:rsidRPr="005D286C">
              <w:rPr>
                <w:b/>
                <w:bCs/>
              </w:rPr>
              <w:t xml:space="preserve"> patients</w:t>
            </w:r>
            <w:r w:rsidRPr="005D286C">
              <w:rPr>
                <w:b/>
                <w:bCs/>
              </w:rPr>
              <w:t>)</w:t>
            </w:r>
          </w:p>
          <w:p w14:paraId="0AF3B062" w14:textId="77777777" w:rsidR="00A06CE7" w:rsidRPr="005D286C" w:rsidRDefault="00A06CE7" w:rsidP="00A06CE7">
            <w:pPr>
              <w:spacing w:after="160" w:line="259" w:lineRule="auto"/>
              <w:rPr>
                <w:b/>
                <w:bCs/>
              </w:rPr>
            </w:pPr>
            <w:r w:rsidRPr="00A06CE7">
              <w:rPr>
                <w:b/>
                <w:bCs/>
              </w:rPr>
              <w:t>n</w:t>
            </w:r>
            <w:r w:rsidRPr="00A06CE7">
              <w:rPr>
                <w:b/>
                <w:bCs/>
                <w:vertAlign w:val="superscript"/>
              </w:rPr>
              <w:t>*</w:t>
            </w:r>
            <w:r w:rsidRPr="00A06CE7">
              <w:rPr>
                <w:b/>
                <w:bCs/>
              </w:rPr>
              <w:t>/n</w:t>
            </w:r>
            <w:r w:rsidRPr="005D286C">
              <w:rPr>
                <w:b/>
                <w:bCs/>
                <w:szCs w:val="22"/>
                <w:vertAlign w:val="superscript"/>
              </w:rPr>
              <w:t>†</w:t>
            </w:r>
            <w:r w:rsidRPr="00A06CE7">
              <w:rPr>
                <w:b/>
                <w:bCs/>
              </w:rPr>
              <w:t xml:space="preserve"> (%</w:t>
            </w:r>
            <w:r w:rsidRPr="005D286C">
              <w:rPr>
                <w:b/>
                <w:bCs/>
                <w:szCs w:val="22"/>
                <w:vertAlign w:val="superscript"/>
              </w:rPr>
              <w:t>‡</w:t>
            </w:r>
            <w:r w:rsidRPr="00A06CE7">
              <w:rPr>
                <w:b/>
                <w:bCs/>
              </w:rPr>
              <w:t>)</w:t>
            </w:r>
          </w:p>
          <w:p w14:paraId="55A2FE10" w14:textId="12D6AD87" w:rsidR="00A06CE7" w:rsidRPr="005D286C" w:rsidRDefault="00A06CE7" w:rsidP="00B8267C">
            <w:pPr>
              <w:spacing w:after="160" w:line="259" w:lineRule="auto"/>
              <w:rPr>
                <w:b/>
                <w:bCs/>
              </w:rPr>
            </w:pPr>
          </w:p>
        </w:tc>
        <w:tc>
          <w:tcPr>
            <w:tcW w:w="1508" w:type="dxa"/>
            <w:shd w:val="clear" w:color="auto" w:fill="D0CECE" w:themeFill="background2" w:themeFillShade="E6"/>
          </w:tcPr>
          <w:p w14:paraId="68F9886C" w14:textId="77777777" w:rsidR="00B8267C" w:rsidRPr="005D286C" w:rsidRDefault="00B8267C" w:rsidP="00B8267C">
            <w:pPr>
              <w:spacing w:after="160" w:line="259" w:lineRule="auto"/>
              <w:rPr>
                <w:b/>
                <w:bCs/>
              </w:rPr>
            </w:pPr>
          </w:p>
        </w:tc>
      </w:tr>
      <w:tr w:rsidR="00B8267C" w:rsidRPr="00B8267C" w14:paraId="626AAB68" w14:textId="77777777" w:rsidTr="00512E61">
        <w:tc>
          <w:tcPr>
            <w:tcW w:w="1443" w:type="dxa"/>
          </w:tcPr>
          <w:p w14:paraId="643115F3" w14:textId="77777777" w:rsidR="00B8267C" w:rsidRPr="00B8267C" w:rsidRDefault="00B8267C" w:rsidP="00B8267C">
            <w:pPr>
              <w:spacing w:after="160" w:line="259" w:lineRule="auto"/>
            </w:pPr>
            <w:r w:rsidRPr="00B8267C">
              <w:t>0.50-0.55</w:t>
            </w:r>
          </w:p>
        </w:tc>
        <w:tc>
          <w:tcPr>
            <w:tcW w:w="1954" w:type="dxa"/>
          </w:tcPr>
          <w:p w14:paraId="4A23E75D" w14:textId="77777777" w:rsidR="00B8267C" w:rsidRPr="00B8267C" w:rsidRDefault="00B8267C" w:rsidP="00B8267C">
            <w:pPr>
              <w:spacing w:after="160" w:line="259" w:lineRule="auto"/>
            </w:pPr>
            <w:r w:rsidRPr="00B8267C">
              <w:t>26/68 (38.2%)</w:t>
            </w:r>
          </w:p>
        </w:tc>
        <w:tc>
          <w:tcPr>
            <w:tcW w:w="2127" w:type="dxa"/>
          </w:tcPr>
          <w:p w14:paraId="5E6FBDB0" w14:textId="77777777" w:rsidR="00B8267C" w:rsidRPr="00B8267C" w:rsidRDefault="00B8267C" w:rsidP="00B8267C">
            <w:pPr>
              <w:spacing w:after="160" w:line="259" w:lineRule="auto"/>
            </w:pPr>
            <w:r w:rsidRPr="00B8267C">
              <w:t>3/17 (17.6%)</w:t>
            </w:r>
          </w:p>
        </w:tc>
        <w:tc>
          <w:tcPr>
            <w:tcW w:w="1984" w:type="dxa"/>
          </w:tcPr>
          <w:p w14:paraId="7FCD0025" w14:textId="77777777" w:rsidR="00B8267C" w:rsidRPr="00B8267C" w:rsidRDefault="00B8267C" w:rsidP="00B8267C">
            <w:pPr>
              <w:spacing w:after="160" w:line="259" w:lineRule="auto"/>
            </w:pPr>
            <w:r w:rsidRPr="00B8267C">
              <w:t>23/51 (45.0%)</w:t>
            </w:r>
          </w:p>
        </w:tc>
        <w:tc>
          <w:tcPr>
            <w:tcW w:w="1508" w:type="dxa"/>
          </w:tcPr>
          <w:p w14:paraId="768B8B44" w14:textId="66A335D3" w:rsidR="00B8267C" w:rsidRPr="00B8267C" w:rsidRDefault="00B8267C" w:rsidP="00B8267C">
            <w:pPr>
              <w:spacing w:after="160" w:line="259" w:lineRule="auto"/>
              <w:rPr>
                <w:b/>
                <w:bCs/>
              </w:rPr>
            </w:pPr>
            <w:r w:rsidRPr="00B8267C">
              <w:rPr>
                <w:b/>
                <w:bCs/>
              </w:rPr>
              <w:t>0.05</w:t>
            </w:r>
          </w:p>
        </w:tc>
      </w:tr>
      <w:tr w:rsidR="00B8267C" w:rsidRPr="00B8267C" w14:paraId="2A3BEF8B" w14:textId="77777777" w:rsidTr="00512E61">
        <w:tc>
          <w:tcPr>
            <w:tcW w:w="1443" w:type="dxa"/>
          </w:tcPr>
          <w:p w14:paraId="313EB0CA" w14:textId="77777777" w:rsidR="00B8267C" w:rsidRPr="00B8267C" w:rsidRDefault="00B8267C" w:rsidP="00B8267C">
            <w:pPr>
              <w:spacing w:after="160" w:line="259" w:lineRule="auto"/>
            </w:pPr>
            <w:r w:rsidRPr="00B8267C">
              <w:t>0.56-0.60</w:t>
            </w:r>
          </w:p>
        </w:tc>
        <w:tc>
          <w:tcPr>
            <w:tcW w:w="1954" w:type="dxa"/>
          </w:tcPr>
          <w:p w14:paraId="4D110076" w14:textId="77777777" w:rsidR="00B8267C" w:rsidRPr="00B8267C" w:rsidRDefault="00B8267C" w:rsidP="00B8267C">
            <w:pPr>
              <w:spacing w:after="160" w:line="259" w:lineRule="auto"/>
            </w:pPr>
            <w:r w:rsidRPr="00B8267C">
              <w:t>2/5 (40.0%)</w:t>
            </w:r>
          </w:p>
        </w:tc>
        <w:tc>
          <w:tcPr>
            <w:tcW w:w="2127" w:type="dxa"/>
          </w:tcPr>
          <w:p w14:paraId="204B88DC" w14:textId="77777777" w:rsidR="00B8267C" w:rsidRPr="00B8267C" w:rsidRDefault="00B8267C" w:rsidP="00B8267C">
            <w:pPr>
              <w:spacing w:after="160" w:line="259" w:lineRule="auto"/>
            </w:pPr>
            <w:r w:rsidRPr="00B8267C">
              <w:t>1/1 (100.0%)</w:t>
            </w:r>
          </w:p>
        </w:tc>
        <w:tc>
          <w:tcPr>
            <w:tcW w:w="1984" w:type="dxa"/>
          </w:tcPr>
          <w:p w14:paraId="0CCE192C" w14:textId="77777777" w:rsidR="00B8267C" w:rsidRPr="00B8267C" w:rsidRDefault="00B8267C" w:rsidP="00B8267C">
            <w:pPr>
              <w:spacing w:after="160" w:line="259" w:lineRule="auto"/>
            </w:pPr>
            <w:r w:rsidRPr="00B8267C">
              <w:t>1/4 (25.0%)</w:t>
            </w:r>
          </w:p>
        </w:tc>
        <w:tc>
          <w:tcPr>
            <w:tcW w:w="1508" w:type="dxa"/>
          </w:tcPr>
          <w:p w14:paraId="59A857C4" w14:textId="77777777" w:rsidR="00B8267C" w:rsidRPr="00B8267C" w:rsidRDefault="00B8267C" w:rsidP="00B8267C">
            <w:pPr>
              <w:spacing w:after="160" w:line="259" w:lineRule="auto"/>
            </w:pPr>
            <w:r w:rsidRPr="00B8267C">
              <w:t>NS</w:t>
            </w:r>
          </w:p>
        </w:tc>
      </w:tr>
      <w:tr w:rsidR="00B8267C" w:rsidRPr="00B8267C" w14:paraId="486A2601" w14:textId="77777777" w:rsidTr="00512E61">
        <w:tc>
          <w:tcPr>
            <w:tcW w:w="1443" w:type="dxa"/>
          </w:tcPr>
          <w:p w14:paraId="58616C34" w14:textId="77777777" w:rsidR="00B8267C" w:rsidRPr="00B8267C" w:rsidRDefault="00B8267C" w:rsidP="00B8267C">
            <w:pPr>
              <w:spacing w:after="160" w:line="259" w:lineRule="auto"/>
            </w:pPr>
            <w:r w:rsidRPr="00B8267C">
              <w:t>0.61-0.65</w:t>
            </w:r>
          </w:p>
        </w:tc>
        <w:tc>
          <w:tcPr>
            <w:tcW w:w="1954" w:type="dxa"/>
          </w:tcPr>
          <w:p w14:paraId="2C80F663" w14:textId="77777777" w:rsidR="00B8267C" w:rsidRPr="00B8267C" w:rsidRDefault="00B8267C" w:rsidP="00B8267C">
            <w:pPr>
              <w:spacing w:after="160" w:line="259" w:lineRule="auto"/>
            </w:pPr>
            <w:r w:rsidRPr="00B8267C">
              <w:t>4/10 (40.0%)</w:t>
            </w:r>
          </w:p>
        </w:tc>
        <w:tc>
          <w:tcPr>
            <w:tcW w:w="2127" w:type="dxa"/>
          </w:tcPr>
          <w:p w14:paraId="6A78F23A" w14:textId="77777777" w:rsidR="00B8267C" w:rsidRPr="00B8267C" w:rsidRDefault="00B8267C" w:rsidP="00B8267C">
            <w:pPr>
              <w:spacing w:after="160" w:line="259" w:lineRule="auto"/>
            </w:pPr>
            <w:r w:rsidRPr="00B8267C">
              <w:t>2/4 (50.0%)</w:t>
            </w:r>
          </w:p>
        </w:tc>
        <w:tc>
          <w:tcPr>
            <w:tcW w:w="1984" w:type="dxa"/>
          </w:tcPr>
          <w:p w14:paraId="3CF1991A" w14:textId="77777777" w:rsidR="00B8267C" w:rsidRPr="00B8267C" w:rsidRDefault="00B8267C" w:rsidP="00B8267C">
            <w:pPr>
              <w:spacing w:after="160" w:line="259" w:lineRule="auto"/>
            </w:pPr>
            <w:r w:rsidRPr="00B8267C">
              <w:t>2/6 (33.3%)</w:t>
            </w:r>
          </w:p>
        </w:tc>
        <w:tc>
          <w:tcPr>
            <w:tcW w:w="1508" w:type="dxa"/>
          </w:tcPr>
          <w:p w14:paraId="1B8B41DB" w14:textId="77777777" w:rsidR="00B8267C" w:rsidRPr="00B8267C" w:rsidRDefault="00B8267C" w:rsidP="00B8267C">
            <w:pPr>
              <w:tabs>
                <w:tab w:val="center" w:pos="1354"/>
              </w:tabs>
              <w:spacing w:after="160" w:line="259" w:lineRule="auto"/>
            </w:pPr>
            <w:r w:rsidRPr="00B8267C">
              <w:t>NS</w:t>
            </w:r>
            <w:r w:rsidRPr="00B8267C">
              <w:tab/>
            </w:r>
          </w:p>
        </w:tc>
      </w:tr>
      <w:tr w:rsidR="00B8267C" w:rsidRPr="00B8267C" w14:paraId="3E16DD34" w14:textId="77777777" w:rsidTr="00512E61">
        <w:tc>
          <w:tcPr>
            <w:tcW w:w="1443" w:type="dxa"/>
          </w:tcPr>
          <w:p w14:paraId="2B40DE17" w14:textId="77777777" w:rsidR="00B8267C" w:rsidRPr="00B8267C" w:rsidRDefault="00B8267C" w:rsidP="00B8267C">
            <w:pPr>
              <w:spacing w:after="160" w:line="259" w:lineRule="auto"/>
            </w:pPr>
            <w:r w:rsidRPr="00B8267C">
              <w:t>0.66-0.70</w:t>
            </w:r>
          </w:p>
        </w:tc>
        <w:tc>
          <w:tcPr>
            <w:tcW w:w="1954" w:type="dxa"/>
          </w:tcPr>
          <w:p w14:paraId="7294D725" w14:textId="77777777" w:rsidR="00B8267C" w:rsidRPr="00B8267C" w:rsidRDefault="00B8267C" w:rsidP="00B8267C">
            <w:pPr>
              <w:spacing w:after="160" w:line="259" w:lineRule="auto"/>
            </w:pPr>
            <w:r w:rsidRPr="00B8267C">
              <w:t>3/9 (33.3%)</w:t>
            </w:r>
          </w:p>
        </w:tc>
        <w:tc>
          <w:tcPr>
            <w:tcW w:w="2127" w:type="dxa"/>
          </w:tcPr>
          <w:p w14:paraId="530E8886" w14:textId="77777777" w:rsidR="00B8267C" w:rsidRPr="00B8267C" w:rsidRDefault="00B8267C" w:rsidP="00B8267C">
            <w:pPr>
              <w:spacing w:after="160" w:line="259" w:lineRule="auto"/>
            </w:pPr>
            <w:r w:rsidRPr="00B8267C">
              <w:t>0/1 (0.0%)</w:t>
            </w:r>
          </w:p>
        </w:tc>
        <w:tc>
          <w:tcPr>
            <w:tcW w:w="1984" w:type="dxa"/>
          </w:tcPr>
          <w:p w14:paraId="6F984DAD" w14:textId="77777777" w:rsidR="00B8267C" w:rsidRPr="00B8267C" w:rsidRDefault="00B8267C" w:rsidP="00B8267C">
            <w:pPr>
              <w:spacing w:after="160" w:line="259" w:lineRule="auto"/>
            </w:pPr>
            <w:r w:rsidRPr="00B8267C">
              <w:t>3/8 (37.5%)</w:t>
            </w:r>
          </w:p>
        </w:tc>
        <w:tc>
          <w:tcPr>
            <w:tcW w:w="1508" w:type="dxa"/>
          </w:tcPr>
          <w:p w14:paraId="40E8CD40" w14:textId="77777777" w:rsidR="00B8267C" w:rsidRPr="00B8267C" w:rsidRDefault="00B8267C" w:rsidP="00B8267C">
            <w:pPr>
              <w:spacing w:after="160" w:line="259" w:lineRule="auto"/>
            </w:pPr>
            <w:r w:rsidRPr="00B8267C">
              <w:t>NS</w:t>
            </w:r>
          </w:p>
        </w:tc>
      </w:tr>
      <w:tr w:rsidR="00B8267C" w:rsidRPr="00B8267C" w14:paraId="1A4479ED" w14:textId="77777777" w:rsidTr="00512E61">
        <w:tc>
          <w:tcPr>
            <w:tcW w:w="1443" w:type="dxa"/>
          </w:tcPr>
          <w:p w14:paraId="0E30DC46" w14:textId="77777777" w:rsidR="00B8267C" w:rsidRPr="00B8267C" w:rsidRDefault="00B8267C" w:rsidP="00B8267C">
            <w:pPr>
              <w:spacing w:after="160" w:line="259" w:lineRule="auto"/>
            </w:pPr>
            <w:r w:rsidRPr="00B8267C">
              <w:t>0.71-0.75</w:t>
            </w:r>
          </w:p>
        </w:tc>
        <w:tc>
          <w:tcPr>
            <w:tcW w:w="1954" w:type="dxa"/>
          </w:tcPr>
          <w:p w14:paraId="037F2EBE" w14:textId="77777777" w:rsidR="00B8267C" w:rsidRPr="00B8267C" w:rsidRDefault="00B8267C" w:rsidP="00B8267C">
            <w:pPr>
              <w:spacing w:after="160" w:line="259" w:lineRule="auto"/>
            </w:pPr>
            <w:r w:rsidRPr="00B8267C">
              <w:t>6/20 (30.0%)</w:t>
            </w:r>
          </w:p>
        </w:tc>
        <w:tc>
          <w:tcPr>
            <w:tcW w:w="2127" w:type="dxa"/>
          </w:tcPr>
          <w:p w14:paraId="4130E32C" w14:textId="77777777" w:rsidR="00B8267C" w:rsidRPr="00B8267C" w:rsidRDefault="00B8267C" w:rsidP="00B8267C">
            <w:pPr>
              <w:spacing w:after="160" w:line="259" w:lineRule="auto"/>
            </w:pPr>
            <w:r w:rsidRPr="00B8267C">
              <w:t>1/4 (25.0%)</w:t>
            </w:r>
          </w:p>
        </w:tc>
        <w:tc>
          <w:tcPr>
            <w:tcW w:w="1984" w:type="dxa"/>
          </w:tcPr>
          <w:p w14:paraId="0B87F903" w14:textId="77777777" w:rsidR="00B8267C" w:rsidRPr="00B8267C" w:rsidRDefault="00B8267C" w:rsidP="00B8267C">
            <w:pPr>
              <w:spacing w:after="160" w:line="259" w:lineRule="auto"/>
            </w:pPr>
            <w:r w:rsidRPr="00B8267C">
              <w:t>5/16 (31.5%)</w:t>
            </w:r>
          </w:p>
        </w:tc>
        <w:tc>
          <w:tcPr>
            <w:tcW w:w="1508" w:type="dxa"/>
          </w:tcPr>
          <w:p w14:paraId="7A689C63" w14:textId="77777777" w:rsidR="00B8267C" w:rsidRPr="00B8267C" w:rsidRDefault="00B8267C" w:rsidP="00B8267C">
            <w:pPr>
              <w:spacing w:after="160" w:line="259" w:lineRule="auto"/>
            </w:pPr>
            <w:r w:rsidRPr="00B8267C">
              <w:t>NS</w:t>
            </w:r>
          </w:p>
        </w:tc>
      </w:tr>
      <w:tr w:rsidR="00B8267C" w:rsidRPr="00B8267C" w14:paraId="3019605D" w14:textId="77777777" w:rsidTr="00512E61">
        <w:tc>
          <w:tcPr>
            <w:tcW w:w="1443" w:type="dxa"/>
          </w:tcPr>
          <w:p w14:paraId="50064B98" w14:textId="77777777" w:rsidR="00B8267C" w:rsidRPr="00B8267C" w:rsidRDefault="00B8267C" w:rsidP="00B8267C">
            <w:pPr>
              <w:spacing w:after="160" w:line="259" w:lineRule="auto"/>
            </w:pPr>
            <w:r w:rsidRPr="00B8267C">
              <w:t>0.76-0.80</w:t>
            </w:r>
          </w:p>
        </w:tc>
        <w:tc>
          <w:tcPr>
            <w:tcW w:w="1954" w:type="dxa"/>
          </w:tcPr>
          <w:p w14:paraId="1C8EDF89" w14:textId="77777777" w:rsidR="00B8267C" w:rsidRPr="00B8267C" w:rsidRDefault="00B8267C" w:rsidP="00B8267C">
            <w:pPr>
              <w:spacing w:after="160" w:line="259" w:lineRule="auto"/>
            </w:pPr>
            <w:r w:rsidRPr="00B8267C">
              <w:t>2/27 (7.4%)</w:t>
            </w:r>
          </w:p>
        </w:tc>
        <w:tc>
          <w:tcPr>
            <w:tcW w:w="2127" w:type="dxa"/>
          </w:tcPr>
          <w:p w14:paraId="30225207" w14:textId="77777777" w:rsidR="00B8267C" w:rsidRPr="00B8267C" w:rsidRDefault="00B8267C" w:rsidP="00B8267C">
            <w:pPr>
              <w:spacing w:after="160" w:line="259" w:lineRule="auto"/>
            </w:pPr>
            <w:r w:rsidRPr="00B8267C">
              <w:t>0/9 (0.0%)</w:t>
            </w:r>
          </w:p>
        </w:tc>
        <w:tc>
          <w:tcPr>
            <w:tcW w:w="1984" w:type="dxa"/>
          </w:tcPr>
          <w:p w14:paraId="2FB1A66B" w14:textId="77777777" w:rsidR="00B8267C" w:rsidRPr="00B8267C" w:rsidRDefault="00B8267C" w:rsidP="00B8267C">
            <w:pPr>
              <w:spacing w:after="160" w:line="259" w:lineRule="auto"/>
            </w:pPr>
            <w:r w:rsidRPr="00B8267C">
              <w:t>2/18 (11.1%)</w:t>
            </w:r>
          </w:p>
        </w:tc>
        <w:tc>
          <w:tcPr>
            <w:tcW w:w="1508" w:type="dxa"/>
          </w:tcPr>
          <w:p w14:paraId="4D4A2279" w14:textId="77777777" w:rsidR="00B8267C" w:rsidRPr="00B8267C" w:rsidRDefault="00B8267C" w:rsidP="00B8267C">
            <w:pPr>
              <w:spacing w:after="160" w:line="259" w:lineRule="auto"/>
            </w:pPr>
            <w:r w:rsidRPr="00B8267C">
              <w:t>NS</w:t>
            </w:r>
          </w:p>
        </w:tc>
      </w:tr>
      <w:tr w:rsidR="00B8267C" w:rsidRPr="00B8267C" w14:paraId="616BFF05" w14:textId="77777777" w:rsidTr="00512E61">
        <w:tc>
          <w:tcPr>
            <w:tcW w:w="1443" w:type="dxa"/>
          </w:tcPr>
          <w:p w14:paraId="5892928C" w14:textId="77777777" w:rsidR="00B8267C" w:rsidRPr="00B8267C" w:rsidRDefault="00B8267C" w:rsidP="00B8267C">
            <w:pPr>
              <w:spacing w:after="160" w:line="259" w:lineRule="auto"/>
            </w:pPr>
            <w:r w:rsidRPr="00B8267C">
              <w:t>0.81-0.85</w:t>
            </w:r>
          </w:p>
        </w:tc>
        <w:tc>
          <w:tcPr>
            <w:tcW w:w="1954" w:type="dxa"/>
          </w:tcPr>
          <w:p w14:paraId="0A0CD8A2" w14:textId="77777777" w:rsidR="00B8267C" w:rsidRPr="00B8267C" w:rsidRDefault="00B8267C" w:rsidP="00B8267C">
            <w:pPr>
              <w:spacing w:after="160" w:line="259" w:lineRule="auto"/>
            </w:pPr>
            <w:r w:rsidRPr="00B8267C">
              <w:t>1/44 (2.2%)</w:t>
            </w:r>
          </w:p>
        </w:tc>
        <w:tc>
          <w:tcPr>
            <w:tcW w:w="2127" w:type="dxa"/>
          </w:tcPr>
          <w:p w14:paraId="29DF752D" w14:textId="77777777" w:rsidR="00B8267C" w:rsidRPr="00B8267C" w:rsidRDefault="00B8267C" w:rsidP="00B8267C">
            <w:pPr>
              <w:spacing w:after="160" w:line="259" w:lineRule="auto"/>
            </w:pPr>
            <w:r w:rsidRPr="00B8267C">
              <w:t>0/15 (0.0%)</w:t>
            </w:r>
          </w:p>
        </w:tc>
        <w:tc>
          <w:tcPr>
            <w:tcW w:w="1984" w:type="dxa"/>
          </w:tcPr>
          <w:p w14:paraId="7C9F0D45" w14:textId="77777777" w:rsidR="00B8267C" w:rsidRPr="00B8267C" w:rsidRDefault="00B8267C" w:rsidP="00B8267C">
            <w:pPr>
              <w:spacing w:after="160" w:line="259" w:lineRule="auto"/>
            </w:pPr>
            <w:r w:rsidRPr="00B8267C">
              <w:t>1/29 (3.4%)</w:t>
            </w:r>
          </w:p>
        </w:tc>
        <w:tc>
          <w:tcPr>
            <w:tcW w:w="1508" w:type="dxa"/>
          </w:tcPr>
          <w:p w14:paraId="7CCD0CAB" w14:textId="77777777" w:rsidR="00B8267C" w:rsidRPr="00B8267C" w:rsidRDefault="00B8267C" w:rsidP="00B8267C">
            <w:pPr>
              <w:spacing w:after="160" w:line="259" w:lineRule="auto"/>
            </w:pPr>
            <w:r w:rsidRPr="00B8267C">
              <w:t>NS</w:t>
            </w:r>
          </w:p>
        </w:tc>
      </w:tr>
      <w:tr w:rsidR="00B8267C" w:rsidRPr="00B8267C" w14:paraId="2D18CEB6" w14:textId="77777777" w:rsidTr="00512E61">
        <w:tc>
          <w:tcPr>
            <w:tcW w:w="1443" w:type="dxa"/>
          </w:tcPr>
          <w:p w14:paraId="0723493F" w14:textId="77777777" w:rsidR="00B8267C" w:rsidRPr="00B8267C" w:rsidRDefault="00B8267C" w:rsidP="00B8267C">
            <w:pPr>
              <w:spacing w:after="160" w:line="259" w:lineRule="auto"/>
            </w:pPr>
            <w:r w:rsidRPr="00B8267C">
              <w:t>0.86-0.90</w:t>
            </w:r>
          </w:p>
        </w:tc>
        <w:tc>
          <w:tcPr>
            <w:tcW w:w="1954" w:type="dxa"/>
          </w:tcPr>
          <w:p w14:paraId="6FBDB4F9" w14:textId="77777777" w:rsidR="00B8267C" w:rsidRPr="00B8267C" w:rsidRDefault="00B8267C" w:rsidP="00B8267C">
            <w:pPr>
              <w:spacing w:after="160" w:line="259" w:lineRule="auto"/>
            </w:pPr>
            <w:r w:rsidRPr="00B8267C">
              <w:t>2/23 (8.6%)</w:t>
            </w:r>
          </w:p>
        </w:tc>
        <w:tc>
          <w:tcPr>
            <w:tcW w:w="2127" w:type="dxa"/>
          </w:tcPr>
          <w:p w14:paraId="5BD4B269" w14:textId="77777777" w:rsidR="00B8267C" w:rsidRPr="00B8267C" w:rsidRDefault="00B8267C" w:rsidP="00B8267C">
            <w:pPr>
              <w:spacing w:after="160" w:line="259" w:lineRule="auto"/>
            </w:pPr>
            <w:r w:rsidRPr="00B8267C">
              <w:t>1/15 (6.6%)</w:t>
            </w:r>
          </w:p>
        </w:tc>
        <w:tc>
          <w:tcPr>
            <w:tcW w:w="1984" w:type="dxa"/>
          </w:tcPr>
          <w:p w14:paraId="09CD4D06" w14:textId="77777777" w:rsidR="00B8267C" w:rsidRPr="00B8267C" w:rsidRDefault="00B8267C" w:rsidP="00B8267C">
            <w:pPr>
              <w:spacing w:after="160" w:line="259" w:lineRule="auto"/>
            </w:pPr>
            <w:r w:rsidRPr="00B8267C">
              <w:t>1/12 (8.3%)</w:t>
            </w:r>
          </w:p>
        </w:tc>
        <w:tc>
          <w:tcPr>
            <w:tcW w:w="1508" w:type="dxa"/>
          </w:tcPr>
          <w:p w14:paraId="2410A1B8" w14:textId="77777777" w:rsidR="00B8267C" w:rsidRPr="00B8267C" w:rsidRDefault="00B8267C" w:rsidP="00B8267C">
            <w:pPr>
              <w:spacing w:after="160" w:line="259" w:lineRule="auto"/>
            </w:pPr>
            <w:r w:rsidRPr="00B8267C">
              <w:t>NS</w:t>
            </w:r>
          </w:p>
        </w:tc>
      </w:tr>
      <w:tr w:rsidR="00B8267C" w:rsidRPr="00B8267C" w14:paraId="17DCD2BC" w14:textId="77777777" w:rsidTr="00512E61">
        <w:tc>
          <w:tcPr>
            <w:tcW w:w="1443" w:type="dxa"/>
          </w:tcPr>
          <w:p w14:paraId="2BBEDECE" w14:textId="77777777" w:rsidR="00B8267C" w:rsidRPr="00B8267C" w:rsidRDefault="00B8267C" w:rsidP="00B8267C">
            <w:pPr>
              <w:spacing w:after="160" w:line="259" w:lineRule="auto"/>
            </w:pPr>
            <w:r w:rsidRPr="00B8267C">
              <w:t>0.91-0.95</w:t>
            </w:r>
          </w:p>
        </w:tc>
        <w:tc>
          <w:tcPr>
            <w:tcW w:w="1954" w:type="dxa"/>
          </w:tcPr>
          <w:p w14:paraId="547651A3" w14:textId="77777777" w:rsidR="00B8267C" w:rsidRPr="00B8267C" w:rsidRDefault="00B8267C" w:rsidP="00B8267C">
            <w:pPr>
              <w:spacing w:after="160" w:line="259" w:lineRule="auto"/>
            </w:pPr>
            <w:r w:rsidRPr="00B8267C">
              <w:t>0/2 (0.0%)</w:t>
            </w:r>
          </w:p>
        </w:tc>
        <w:tc>
          <w:tcPr>
            <w:tcW w:w="2127" w:type="dxa"/>
          </w:tcPr>
          <w:p w14:paraId="5A26BB05" w14:textId="77777777" w:rsidR="00B8267C" w:rsidRPr="00B8267C" w:rsidRDefault="00B8267C" w:rsidP="00B8267C">
            <w:pPr>
              <w:spacing w:after="160" w:line="259" w:lineRule="auto"/>
            </w:pPr>
            <w:r w:rsidRPr="00B8267C">
              <w:t>0/2 (0.0%)</w:t>
            </w:r>
          </w:p>
        </w:tc>
        <w:tc>
          <w:tcPr>
            <w:tcW w:w="1984" w:type="dxa"/>
          </w:tcPr>
          <w:p w14:paraId="1AE1A2BC" w14:textId="77777777" w:rsidR="00B8267C" w:rsidRPr="00B8267C" w:rsidRDefault="00B8267C" w:rsidP="00B8267C">
            <w:pPr>
              <w:spacing w:after="160" w:line="259" w:lineRule="auto"/>
            </w:pPr>
            <w:r w:rsidRPr="00B8267C">
              <w:t>0/0</w:t>
            </w:r>
          </w:p>
        </w:tc>
        <w:tc>
          <w:tcPr>
            <w:tcW w:w="1508" w:type="dxa"/>
          </w:tcPr>
          <w:p w14:paraId="5D2CB9B2" w14:textId="77777777" w:rsidR="00B8267C" w:rsidRPr="00B8267C" w:rsidRDefault="00B8267C" w:rsidP="00B8267C">
            <w:pPr>
              <w:spacing w:after="160" w:line="259" w:lineRule="auto"/>
            </w:pPr>
            <w:r w:rsidRPr="00B8267C">
              <w:t>NA</w:t>
            </w:r>
          </w:p>
        </w:tc>
      </w:tr>
      <w:tr w:rsidR="00B8267C" w:rsidRPr="00B8267C" w14:paraId="766CAB81" w14:textId="77777777" w:rsidTr="00512E61">
        <w:tc>
          <w:tcPr>
            <w:tcW w:w="1443" w:type="dxa"/>
          </w:tcPr>
          <w:p w14:paraId="0D8D2D73" w14:textId="77777777" w:rsidR="00B8267C" w:rsidRPr="00B8267C" w:rsidRDefault="00B8267C" w:rsidP="00B8267C">
            <w:pPr>
              <w:spacing w:after="160" w:line="259" w:lineRule="auto"/>
            </w:pPr>
            <w:r w:rsidRPr="00B8267C">
              <w:t>0.96-1.00</w:t>
            </w:r>
          </w:p>
        </w:tc>
        <w:tc>
          <w:tcPr>
            <w:tcW w:w="1954" w:type="dxa"/>
          </w:tcPr>
          <w:p w14:paraId="7C153C43" w14:textId="77777777" w:rsidR="00B8267C" w:rsidRPr="00B8267C" w:rsidRDefault="00B8267C" w:rsidP="00B8267C">
            <w:pPr>
              <w:spacing w:after="160" w:line="259" w:lineRule="auto"/>
            </w:pPr>
            <w:r w:rsidRPr="00B8267C">
              <w:t xml:space="preserve">0/0 </w:t>
            </w:r>
          </w:p>
        </w:tc>
        <w:tc>
          <w:tcPr>
            <w:tcW w:w="2127" w:type="dxa"/>
          </w:tcPr>
          <w:p w14:paraId="55B5CBFA" w14:textId="77777777" w:rsidR="00B8267C" w:rsidRPr="00B8267C" w:rsidRDefault="00B8267C" w:rsidP="00B8267C">
            <w:pPr>
              <w:spacing w:after="160" w:line="259" w:lineRule="auto"/>
            </w:pPr>
            <w:r w:rsidRPr="00B8267C">
              <w:t>0/0</w:t>
            </w:r>
          </w:p>
        </w:tc>
        <w:tc>
          <w:tcPr>
            <w:tcW w:w="1984" w:type="dxa"/>
          </w:tcPr>
          <w:p w14:paraId="3A5F168E" w14:textId="77777777" w:rsidR="00B8267C" w:rsidRPr="00B8267C" w:rsidRDefault="00B8267C" w:rsidP="00B8267C">
            <w:pPr>
              <w:spacing w:after="160" w:line="259" w:lineRule="auto"/>
            </w:pPr>
            <w:r w:rsidRPr="00B8267C">
              <w:t>0/0</w:t>
            </w:r>
          </w:p>
        </w:tc>
        <w:tc>
          <w:tcPr>
            <w:tcW w:w="1508" w:type="dxa"/>
          </w:tcPr>
          <w:p w14:paraId="6CF10C2A" w14:textId="77777777" w:rsidR="00B8267C" w:rsidRPr="00B8267C" w:rsidRDefault="00B8267C" w:rsidP="00B8267C">
            <w:pPr>
              <w:spacing w:after="160" w:line="259" w:lineRule="auto"/>
            </w:pPr>
            <w:r w:rsidRPr="00B8267C">
              <w:t>NA</w:t>
            </w:r>
          </w:p>
        </w:tc>
      </w:tr>
      <w:tr w:rsidR="00B8267C" w:rsidRPr="00B8267C" w14:paraId="5234E562" w14:textId="77777777" w:rsidTr="00512E61">
        <w:tc>
          <w:tcPr>
            <w:tcW w:w="1443" w:type="dxa"/>
          </w:tcPr>
          <w:p w14:paraId="41FC64A1" w14:textId="77777777" w:rsidR="00B8267C" w:rsidRPr="00B8267C" w:rsidRDefault="00B8267C" w:rsidP="00B8267C">
            <w:pPr>
              <w:spacing w:after="160" w:line="259" w:lineRule="auto"/>
            </w:pPr>
            <w:r w:rsidRPr="00B8267C">
              <w:t>Overall</w:t>
            </w:r>
          </w:p>
        </w:tc>
        <w:tc>
          <w:tcPr>
            <w:tcW w:w="1954" w:type="dxa"/>
          </w:tcPr>
          <w:p w14:paraId="0AAD5C91" w14:textId="77777777" w:rsidR="00B8267C" w:rsidRPr="00B8267C" w:rsidRDefault="00B8267C" w:rsidP="00B8267C">
            <w:pPr>
              <w:spacing w:after="160" w:line="259" w:lineRule="auto"/>
            </w:pPr>
            <w:r w:rsidRPr="00B8267C">
              <w:t>46/212 (21.6%)</w:t>
            </w:r>
          </w:p>
        </w:tc>
        <w:tc>
          <w:tcPr>
            <w:tcW w:w="2127" w:type="dxa"/>
          </w:tcPr>
          <w:p w14:paraId="37C4E59E" w14:textId="77777777" w:rsidR="00B8267C" w:rsidRPr="00B8267C" w:rsidRDefault="00B8267C" w:rsidP="00B8267C">
            <w:pPr>
              <w:spacing w:after="160" w:line="259" w:lineRule="auto"/>
            </w:pPr>
            <w:r w:rsidRPr="00B8267C">
              <w:t>8/68 (11.7%)</w:t>
            </w:r>
          </w:p>
        </w:tc>
        <w:tc>
          <w:tcPr>
            <w:tcW w:w="1984" w:type="dxa"/>
          </w:tcPr>
          <w:p w14:paraId="17A9A80E" w14:textId="77777777" w:rsidR="00B8267C" w:rsidRPr="00B8267C" w:rsidRDefault="00B8267C" w:rsidP="00B8267C">
            <w:pPr>
              <w:spacing w:after="160" w:line="259" w:lineRule="auto"/>
            </w:pPr>
            <w:r w:rsidRPr="00B8267C">
              <w:t>38/144 (26.3%)</w:t>
            </w:r>
          </w:p>
        </w:tc>
        <w:tc>
          <w:tcPr>
            <w:tcW w:w="1508" w:type="dxa"/>
          </w:tcPr>
          <w:p w14:paraId="62A0E9C4" w14:textId="1E54C02A" w:rsidR="00B8267C" w:rsidRPr="00B8267C" w:rsidRDefault="00B8267C" w:rsidP="00B8267C">
            <w:pPr>
              <w:spacing w:after="160" w:line="259" w:lineRule="auto"/>
              <w:rPr>
                <w:b/>
                <w:bCs/>
              </w:rPr>
            </w:pPr>
            <w:r w:rsidRPr="00B8267C">
              <w:rPr>
                <w:b/>
                <w:bCs/>
              </w:rPr>
              <w:t>0.01</w:t>
            </w:r>
          </w:p>
        </w:tc>
      </w:tr>
    </w:tbl>
    <w:p w14:paraId="4F089EAD" w14:textId="0FA0C733" w:rsidR="00A06CE7" w:rsidRDefault="00AA4DB6" w:rsidP="00A06CE7">
      <w:pPr>
        <w:rPr>
          <w:rFonts w:eastAsiaTheme="majorEastAsia" w:cstheme="majorBidi"/>
          <w:sz w:val="28"/>
          <w:szCs w:val="26"/>
        </w:rPr>
      </w:pPr>
      <w:r>
        <w:rPr>
          <w:sz w:val="16"/>
          <w:szCs w:val="16"/>
          <w:vertAlign w:val="superscript"/>
        </w:rPr>
        <w:t>*</w:t>
      </w:r>
      <w:r w:rsidR="00B8267C" w:rsidRPr="00B8267C">
        <w:rPr>
          <w:sz w:val="16"/>
          <w:szCs w:val="16"/>
        </w:rPr>
        <w:t xml:space="preserve">Number of patients experiencing a MACE in each </w:t>
      </w:r>
      <w:proofErr w:type="gramStart"/>
      <w:r>
        <w:rPr>
          <w:sz w:val="16"/>
          <w:szCs w:val="16"/>
        </w:rPr>
        <w:t>strata</w:t>
      </w:r>
      <w:proofErr w:type="gramEnd"/>
      <w:r>
        <w:rPr>
          <w:sz w:val="16"/>
          <w:szCs w:val="16"/>
        </w:rPr>
        <w:t xml:space="preserve">. </w:t>
      </w:r>
      <w:r w:rsidRPr="005D286C">
        <w:rPr>
          <w:szCs w:val="22"/>
          <w:vertAlign w:val="superscript"/>
        </w:rPr>
        <w:t>†</w:t>
      </w:r>
      <w:r w:rsidR="00B8267C" w:rsidRPr="005D286C">
        <w:rPr>
          <w:sz w:val="16"/>
          <w:szCs w:val="16"/>
          <w:vertAlign w:val="superscript"/>
        </w:rPr>
        <w:t xml:space="preserve"> </w:t>
      </w:r>
      <w:r w:rsidR="00B8267C" w:rsidRPr="00B8267C">
        <w:rPr>
          <w:sz w:val="16"/>
          <w:szCs w:val="16"/>
        </w:rPr>
        <w:t xml:space="preserve">Total number of patients in each </w:t>
      </w:r>
      <w:proofErr w:type="gramStart"/>
      <w:r>
        <w:rPr>
          <w:sz w:val="16"/>
          <w:szCs w:val="16"/>
        </w:rPr>
        <w:t>strata</w:t>
      </w:r>
      <w:proofErr w:type="gramEnd"/>
      <w:r>
        <w:rPr>
          <w:sz w:val="16"/>
          <w:szCs w:val="16"/>
        </w:rPr>
        <w:t xml:space="preserve">. </w:t>
      </w:r>
      <w:r w:rsidRPr="005D286C">
        <w:rPr>
          <w:sz w:val="16"/>
          <w:szCs w:val="16"/>
          <w:vertAlign w:val="superscript"/>
        </w:rPr>
        <w:t>‡</w:t>
      </w:r>
      <w:r w:rsidR="00B8267C" w:rsidRPr="00B8267C">
        <w:rPr>
          <w:sz w:val="16"/>
          <w:szCs w:val="16"/>
        </w:rPr>
        <w:t xml:space="preserve">Percentage of patients experiencing a MACE in </w:t>
      </w:r>
      <w:r>
        <w:rPr>
          <w:sz w:val="16"/>
          <w:szCs w:val="16"/>
        </w:rPr>
        <w:t xml:space="preserve">each </w:t>
      </w:r>
      <w:proofErr w:type="spellStart"/>
      <w:r>
        <w:rPr>
          <w:sz w:val="16"/>
          <w:szCs w:val="16"/>
        </w:rPr>
        <w:t>Fstrata</w:t>
      </w:r>
      <w:proofErr w:type="spellEnd"/>
      <w:r>
        <w:rPr>
          <w:sz w:val="16"/>
          <w:szCs w:val="16"/>
        </w:rPr>
        <w:t xml:space="preserve">. </w:t>
      </w:r>
      <w:r w:rsidRPr="005D286C">
        <w:rPr>
          <w:sz w:val="16"/>
          <w:szCs w:val="16"/>
          <w:vertAlign w:val="superscript"/>
        </w:rPr>
        <w:t>§</w:t>
      </w:r>
      <w:r>
        <w:rPr>
          <w:sz w:val="16"/>
          <w:szCs w:val="16"/>
        </w:rPr>
        <w:t xml:space="preserve"> </w:t>
      </w:r>
      <w:r w:rsidRPr="00F90BBE">
        <w:rPr>
          <w:sz w:val="16"/>
          <w:szCs w:val="16"/>
        </w:rPr>
        <w:t>Chi square test or Fisher exact test, as appropriate</w:t>
      </w:r>
      <w:r>
        <w:rPr>
          <w:sz w:val="16"/>
          <w:szCs w:val="16"/>
        </w:rPr>
        <w:t>, comparing the female and male groups.</w:t>
      </w:r>
      <w:r w:rsidR="00A06CE7">
        <w:rPr>
          <w:sz w:val="16"/>
          <w:szCs w:val="16"/>
        </w:rPr>
        <w:t xml:space="preserve"> DS=diameter stenosis; FFRCT= fractional flow reserve derived from computed tomography; MACE= major adverse cardiovascular events; NS= not significant, p above 0.05; NA=not applicable due to zero patients included in at least one category. </w:t>
      </w:r>
      <w:r w:rsidR="00A06CE7">
        <w:br w:type="page"/>
      </w:r>
    </w:p>
    <w:p w14:paraId="4D4DD472" w14:textId="77777777" w:rsidR="00B8267C" w:rsidRDefault="00B8267C" w:rsidP="005D286C">
      <w:pPr>
        <w:spacing w:after="0" w:line="240" w:lineRule="auto"/>
        <w:rPr>
          <w:sz w:val="16"/>
          <w:szCs w:val="16"/>
        </w:rPr>
      </w:pPr>
    </w:p>
    <w:p w14:paraId="0F5ACB35" w14:textId="77777777" w:rsidR="00874EC4" w:rsidRDefault="00874EC4">
      <w:pPr>
        <w:rPr>
          <w:rFonts w:asciiTheme="majorHAnsi" w:eastAsiaTheme="majorEastAsia" w:hAnsiTheme="majorHAnsi" w:cstheme="majorBidi"/>
          <w:b/>
          <w:sz w:val="26"/>
          <w:szCs w:val="26"/>
        </w:rPr>
      </w:pPr>
      <w:r>
        <w:br w:type="page"/>
      </w:r>
    </w:p>
    <w:p w14:paraId="26A4659B" w14:textId="0D687CB0" w:rsidR="0022338A" w:rsidRPr="0022338A" w:rsidRDefault="00B8267C" w:rsidP="005D286C">
      <w:pPr>
        <w:pStyle w:val="Heading2"/>
      </w:pPr>
      <w:bookmarkStart w:id="46" w:name="_Hlk150958204"/>
      <w:r w:rsidRPr="004F0942">
        <w:lastRenderedPageBreak/>
        <w:t>Table 7.</w:t>
      </w:r>
      <w:r w:rsidRPr="004F0942" w:rsidDel="00E51323">
        <w:t xml:space="preserve"> </w:t>
      </w:r>
      <w:r w:rsidRPr="004F0942">
        <w:t>Cox regression analysis - predictors of MACE by 9-month follow-up</w:t>
      </w:r>
      <w:r w:rsidR="0022338A" w:rsidRPr="004F0942">
        <w:t>.</w:t>
      </w:r>
    </w:p>
    <w:tbl>
      <w:tblPr>
        <w:tblStyle w:val="TableGrid"/>
        <w:tblW w:w="0" w:type="auto"/>
        <w:tblLook w:val="04A0" w:firstRow="1" w:lastRow="0" w:firstColumn="1" w:lastColumn="0" w:noHBand="0" w:noVBand="1"/>
      </w:tblPr>
      <w:tblGrid>
        <w:gridCol w:w="2547"/>
        <w:gridCol w:w="2126"/>
        <w:gridCol w:w="2268"/>
        <w:gridCol w:w="1423"/>
      </w:tblGrid>
      <w:tr w:rsidR="004F0942" w14:paraId="289DE0C5" w14:textId="77777777" w:rsidTr="00530341">
        <w:tc>
          <w:tcPr>
            <w:tcW w:w="2547" w:type="dxa"/>
          </w:tcPr>
          <w:p w14:paraId="67EA2C89" w14:textId="50D10A86" w:rsidR="004F0942" w:rsidRPr="00530341" w:rsidRDefault="004F0942" w:rsidP="00530341">
            <w:pPr>
              <w:spacing w:before="240" w:after="240"/>
              <w:rPr>
                <w:b/>
                <w:bCs/>
              </w:rPr>
            </w:pPr>
            <w:r w:rsidRPr="00530341">
              <w:rPr>
                <w:b/>
                <w:bCs/>
              </w:rPr>
              <w:t>Variable</w:t>
            </w:r>
          </w:p>
        </w:tc>
        <w:tc>
          <w:tcPr>
            <w:tcW w:w="2126" w:type="dxa"/>
          </w:tcPr>
          <w:p w14:paraId="1DBB6135" w14:textId="15ED5C19" w:rsidR="004F0942" w:rsidRPr="00530341" w:rsidRDefault="004F0942" w:rsidP="00530341">
            <w:pPr>
              <w:spacing w:before="240" w:after="240"/>
              <w:rPr>
                <w:b/>
                <w:bCs/>
              </w:rPr>
            </w:pPr>
            <w:r w:rsidRPr="00530341">
              <w:rPr>
                <w:b/>
                <w:bCs/>
              </w:rPr>
              <w:t>HR</w:t>
            </w:r>
          </w:p>
        </w:tc>
        <w:tc>
          <w:tcPr>
            <w:tcW w:w="2268" w:type="dxa"/>
          </w:tcPr>
          <w:p w14:paraId="388CF523" w14:textId="04142EF8" w:rsidR="004F0942" w:rsidRPr="00530341" w:rsidRDefault="004F0942" w:rsidP="00530341">
            <w:pPr>
              <w:spacing w:before="240" w:after="240"/>
              <w:rPr>
                <w:b/>
                <w:bCs/>
              </w:rPr>
            </w:pPr>
            <w:r w:rsidRPr="00530341">
              <w:rPr>
                <w:b/>
                <w:bCs/>
              </w:rPr>
              <w:t>95% CI</w:t>
            </w:r>
          </w:p>
        </w:tc>
        <w:tc>
          <w:tcPr>
            <w:tcW w:w="1423" w:type="dxa"/>
          </w:tcPr>
          <w:p w14:paraId="12A5131D" w14:textId="0927EDB3" w:rsidR="004F0942" w:rsidRPr="00530341" w:rsidRDefault="004F0942" w:rsidP="00530341">
            <w:pPr>
              <w:spacing w:before="240" w:after="240"/>
              <w:rPr>
                <w:b/>
                <w:bCs/>
              </w:rPr>
            </w:pPr>
            <w:r w:rsidRPr="00530341">
              <w:rPr>
                <w:b/>
                <w:bCs/>
              </w:rPr>
              <w:t>p value</w:t>
            </w:r>
          </w:p>
        </w:tc>
      </w:tr>
      <w:tr w:rsidR="004F0942" w14:paraId="72786141" w14:textId="77777777" w:rsidTr="00EB59E6">
        <w:tc>
          <w:tcPr>
            <w:tcW w:w="8364" w:type="dxa"/>
            <w:gridSpan w:val="4"/>
            <w:shd w:val="clear" w:color="auto" w:fill="D0CECE" w:themeFill="background2" w:themeFillShade="E6"/>
          </w:tcPr>
          <w:p w14:paraId="6F20F4B0" w14:textId="5B63AEF8" w:rsidR="004F0942" w:rsidRPr="00530341" w:rsidRDefault="004F0942" w:rsidP="00530341">
            <w:pPr>
              <w:spacing w:before="120" w:after="120"/>
              <w:jc w:val="center"/>
              <w:rPr>
                <w:b/>
                <w:bCs/>
              </w:rPr>
            </w:pPr>
            <w:r w:rsidRPr="00530341">
              <w:rPr>
                <w:b/>
                <w:bCs/>
              </w:rPr>
              <w:t>Univariable Cox regression</w:t>
            </w:r>
          </w:p>
        </w:tc>
      </w:tr>
      <w:tr w:rsidR="004F0942" w14:paraId="5A9B53FC" w14:textId="77777777" w:rsidTr="00530341">
        <w:trPr>
          <w:trHeight w:val="791"/>
        </w:trPr>
        <w:tc>
          <w:tcPr>
            <w:tcW w:w="2547" w:type="dxa"/>
          </w:tcPr>
          <w:p w14:paraId="61999CDC" w14:textId="77777777" w:rsidR="004F0942" w:rsidRPr="004F0942" w:rsidRDefault="004F0942" w:rsidP="00530341">
            <w:pPr>
              <w:spacing w:before="120" w:after="120"/>
            </w:pPr>
            <w:r w:rsidRPr="004F0942">
              <w:t>Sex</w:t>
            </w:r>
          </w:p>
          <w:p w14:paraId="5D237B83" w14:textId="77777777" w:rsidR="004F0942" w:rsidRPr="004F0942" w:rsidRDefault="004F0942" w:rsidP="00530341">
            <w:pPr>
              <w:pStyle w:val="ListParagraph"/>
              <w:numPr>
                <w:ilvl w:val="0"/>
                <w:numId w:val="6"/>
              </w:numPr>
              <w:spacing w:before="120" w:after="120"/>
            </w:pPr>
            <w:r w:rsidRPr="004F0942">
              <w:t>Female</w:t>
            </w:r>
          </w:p>
          <w:p w14:paraId="4BC4B9EF" w14:textId="35463764" w:rsidR="004F0942" w:rsidRPr="004F0942" w:rsidRDefault="004F0942" w:rsidP="00530341">
            <w:pPr>
              <w:pStyle w:val="ListParagraph"/>
              <w:numPr>
                <w:ilvl w:val="0"/>
                <w:numId w:val="6"/>
              </w:numPr>
              <w:spacing w:before="120" w:after="120"/>
            </w:pPr>
            <w:r w:rsidRPr="004F0942">
              <w:t>Male</w:t>
            </w:r>
          </w:p>
        </w:tc>
        <w:tc>
          <w:tcPr>
            <w:tcW w:w="2126" w:type="dxa"/>
          </w:tcPr>
          <w:p w14:paraId="6043B4C8" w14:textId="77777777" w:rsidR="004F0942" w:rsidRDefault="004F0942" w:rsidP="00530341">
            <w:pPr>
              <w:spacing w:before="120" w:after="120"/>
            </w:pPr>
          </w:p>
          <w:p w14:paraId="6AAEB831" w14:textId="2BAB28A9" w:rsidR="004F0942" w:rsidRDefault="004F0942" w:rsidP="00530341">
            <w:pPr>
              <w:spacing w:before="120" w:after="120"/>
            </w:pPr>
            <w:r>
              <w:t>1.00</w:t>
            </w:r>
          </w:p>
          <w:p w14:paraId="551DF3E5" w14:textId="4BDD310D" w:rsidR="004F0942" w:rsidRDefault="004F0942" w:rsidP="00530341">
            <w:pPr>
              <w:spacing w:before="120" w:after="120"/>
            </w:pPr>
            <w:r>
              <w:t>2.41</w:t>
            </w:r>
          </w:p>
        </w:tc>
        <w:tc>
          <w:tcPr>
            <w:tcW w:w="2268" w:type="dxa"/>
          </w:tcPr>
          <w:p w14:paraId="3A594EEA" w14:textId="77777777" w:rsidR="004F0942" w:rsidRDefault="004F0942" w:rsidP="00530341">
            <w:pPr>
              <w:spacing w:before="120" w:after="120"/>
            </w:pPr>
          </w:p>
          <w:p w14:paraId="5C0CD1E3" w14:textId="77777777" w:rsidR="004F0942" w:rsidRDefault="004F0942" w:rsidP="00530341">
            <w:pPr>
              <w:spacing w:before="120" w:after="120"/>
            </w:pPr>
          </w:p>
          <w:p w14:paraId="79226B82" w14:textId="592ADA7D" w:rsidR="004F0942" w:rsidRDefault="004F0942" w:rsidP="00530341">
            <w:pPr>
              <w:spacing w:before="120" w:after="120"/>
            </w:pPr>
            <w:r w:rsidRPr="0022338A">
              <w:t>1.12-5.16</w:t>
            </w:r>
          </w:p>
        </w:tc>
        <w:tc>
          <w:tcPr>
            <w:tcW w:w="1423" w:type="dxa"/>
          </w:tcPr>
          <w:p w14:paraId="2F4B590E" w14:textId="77777777" w:rsidR="004F0942" w:rsidRDefault="004F0942" w:rsidP="00530341">
            <w:pPr>
              <w:spacing w:before="120" w:after="120"/>
            </w:pPr>
          </w:p>
          <w:p w14:paraId="37664EB9" w14:textId="5ED86945" w:rsidR="004F0942" w:rsidRDefault="004F0942" w:rsidP="00530341">
            <w:pPr>
              <w:spacing w:before="120" w:after="120"/>
            </w:pPr>
            <w:r>
              <w:t>Reference</w:t>
            </w:r>
          </w:p>
          <w:p w14:paraId="388359D5" w14:textId="6AE6E66C" w:rsidR="004F0942" w:rsidRDefault="004F0942" w:rsidP="00530341">
            <w:pPr>
              <w:spacing w:before="120" w:after="120"/>
            </w:pPr>
            <w:r>
              <w:t>0.02</w:t>
            </w:r>
          </w:p>
        </w:tc>
      </w:tr>
      <w:tr w:rsidR="0022338A" w14:paraId="296D358F" w14:textId="77777777" w:rsidTr="00530341">
        <w:tc>
          <w:tcPr>
            <w:tcW w:w="2547" w:type="dxa"/>
          </w:tcPr>
          <w:p w14:paraId="6E8E915E" w14:textId="0335769E" w:rsidR="0022338A" w:rsidRPr="004F0942" w:rsidRDefault="0022338A" w:rsidP="00530341">
            <w:pPr>
              <w:spacing w:before="120" w:after="120"/>
            </w:pPr>
            <w:r w:rsidRPr="004F0942">
              <w:t>Diamond-Forester</w:t>
            </w:r>
          </w:p>
        </w:tc>
        <w:tc>
          <w:tcPr>
            <w:tcW w:w="2126" w:type="dxa"/>
          </w:tcPr>
          <w:p w14:paraId="6E6BC7D8" w14:textId="41F201A6" w:rsidR="0022338A" w:rsidRDefault="0022338A" w:rsidP="00530341">
            <w:pPr>
              <w:spacing w:before="120" w:after="120"/>
            </w:pPr>
            <w:r w:rsidRPr="0022338A">
              <w:t>1.01</w:t>
            </w:r>
          </w:p>
        </w:tc>
        <w:tc>
          <w:tcPr>
            <w:tcW w:w="2268" w:type="dxa"/>
          </w:tcPr>
          <w:p w14:paraId="37DE9DAF" w14:textId="2D77F02E" w:rsidR="0022338A" w:rsidRDefault="0022338A" w:rsidP="00530341">
            <w:pPr>
              <w:spacing w:before="120" w:after="120"/>
            </w:pPr>
            <w:r w:rsidRPr="0022338A">
              <w:t>1.00-1.01</w:t>
            </w:r>
          </w:p>
        </w:tc>
        <w:tc>
          <w:tcPr>
            <w:tcW w:w="1423" w:type="dxa"/>
          </w:tcPr>
          <w:p w14:paraId="725411EC" w14:textId="185435B5" w:rsidR="0022338A" w:rsidRDefault="0022338A" w:rsidP="00530341">
            <w:pPr>
              <w:spacing w:before="120" w:after="120"/>
            </w:pPr>
            <w:r w:rsidRPr="0022338A">
              <w:t>0.04</w:t>
            </w:r>
          </w:p>
        </w:tc>
      </w:tr>
      <w:tr w:rsidR="0022338A" w14:paraId="271FE7B4" w14:textId="77777777" w:rsidTr="00530341">
        <w:tc>
          <w:tcPr>
            <w:tcW w:w="2547" w:type="dxa"/>
          </w:tcPr>
          <w:p w14:paraId="5DAC7D06" w14:textId="6ACC2F38" w:rsidR="0022338A" w:rsidRPr="004F0942" w:rsidRDefault="0022338A" w:rsidP="00530341">
            <w:pPr>
              <w:spacing w:before="120" w:after="120"/>
            </w:pPr>
            <w:r w:rsidRPr="004F0942">
              <w:t>Significant CAD</w:t>
            </w:r>
            <w:r w:rsidR="00121296">
              <w:t>*</w:t>
            </w:r>
          </w:p>
        </w:tc>
        <w:tc>
          <w:tcPr>
            <w:tcW w:w="2126" w:type="dxa"/>
          </w:tcPr>
          <w:p w14:paraId="3D45335C" w14:textId="7E0F9F91" w:rsidR="0022338A" w:rsidRDefault="0022338A" w:rsidP="00530341">
            <w:pPr>
              <w:spacing w:before="120" w:after="120"/>
            </w:pPr>
            <w:r w:rsidRPr="0022338A">
              <w:t>5.44</w:t>
            </w:r>
          </w:p>
        </w:tc>
        <w:tc>
          <w:tcPr>
            <w:tcW w:w="2268" w:type="dxa"/>
          </w:tcPr>
          <w:p w14:paraId="22D024A5" w14:textId="43259812" w:rsidR="0022338A" w:rsidRDefault="0022338A" w:rsidP="00530341">
            <w:pPr>
              <w:spacing w:before="120" w:after="120"/>
            </w:pPr>
            <w:r w:rsidRPr="0022338A">
              <w:t>2.62-11.29</w:t>
            </w:r>
          </w:p>
        </w:tc>
        <w:tc>
          <w:tcPr>
            <w:tcW w:w="1423" w:type="dxa"/>
          </w:tcPr>
          <w:p w14:paraId="261A87B7" w14:textId="61E9CDFF" w:rsidR="0022338A" w:rsidRDefault="0022338A" w:rsidP="00530341">
            <w:pPr>
              <w:spacing w:before="120" w:after="120"/>
            </w:pPr>
            <w:r w:rsidRPr="0022338A">
              <w:t>&lt;0.0</w:t>
            </w:r>
            <w:r>
              <w:t>1</w:t>
            </w:r>
          </w:p>
        </w:tc>
      </w:tr>
      <w:tr w:rsidR="0022338A" w14:paraId="10268B64" w14:textId="77777777" w:rsidTr="00530341">
        <w:tc>
          <w:tcPr>
            <w:tcW w:w="2547" w:type="dxa"/>
          </w:tcPr>
          <w:p w14:paraId="0E08ABBA" w14:textId="6FB79884" w:rsidR="0022338A" w:rsidRPr="004F0942" w:rsidRDefault="0022338A" w:rsidP="00530341">
            <w:pPr>
              <w:spacing w:before="120" w:after="120"/>
            </w:pPr>
            <w:r w:rsidRPr="004F0942">
              <w:t>Any positive FFR</w:t>
            </w:r>
            <w:r w:rsidRPr="00530341">
              <w:rPr>
                <w:vertAlign w:val="subscript"/>
              </w:rPr>
              <w:t>CT</w:t>
            </w:r>
            <w:r w:rsidR="004F0942" w:rsidRPr="00530341">
              <w:rPr>
                <w:vertAlign w:val="subscript"/>
              </w:rPr>
              <w:t xml:space="preserve"> </w:t>
            </w:r>
            <w:r w:rsidRPr="004F0942">
              <w:t>(≤0.8)</w:t>
            </w:r>
          </w:p>
        </w:tc>
        <w:tc>
          <w:tcPr>
            <w:tcW w:w="2126" w:type="dxa"/>
          </w:tcPr>
          <w:p w14:paraId="7DB0AF0C" w14:textId="11754CFA" w:rsidR="0022338A" w:rsidRDefault="0022338A" w:rsidP="00530341">
            <w:pPr>
              <w:spacing w:before="120" w:after="120"/>
            </w:pPr>
            <w:r w:rsidRPr="0022338A">
              <w:t>8.76</w:t>
            </w:r>
          </w:p>
        </w:tc>
        <w:tc>
          <w:tcPr>
            <w:tcW w:w="2268" w:type="dxa"/>
          </w:tcPr>
          <w:p w14:paraId="7E384D33" w14:textId="2F066304" w:rsidR="0022338A" w:rsidRDefault="0022338A" w:rsidP="00530341">
            <w:pPr>
              <w:spacing w:before="120" w:after="120"/>
            </w:pPr>
            <w:r w:rsidRPr="0022338A">
              <w:t>2.71-28.24</w:t>
            </w:r>
          </w:p>
        </w:tc>
        <w:tc>
          <w:tcPr>
            <w:tcW w:w="1423" w:type="dxa"/>
          </w:tcPr>
          <w:p w14:paraId="50F6A8D1" w14:textId="48DD21B2" w:rsidR="0022338A" w:rsidRDefault="0022338A" w:rsidP="00530341">
            <w:pPr>
              <w:spacing w:before="120" w:after="120"/>
            </w:pPr>
            <w:r>
              <w:t>&lt;0.01</w:t>
            </w:r>
          </w:p>
        </w:tc>
      </w:tr>
      <w:tr w:rsidR="004F0942" w14:paraId="4A0705C6" w14:textId="77777777" w:rsidTr="00EB59E6">
        <w:tc>
          <w:tcPr>
            <w:tcW w:w="8364" w:type="dxa"/>
            <w:gridSpan w:val="4"/>
            <w:shd w:val="clear" w:color="auto" w:fill="D0CECE" w:themeFill="background2" w:themeFillShade="E6"/>
          </w:tcPr>
          <w:p w14:paraId="5A9CB946" w14:textId="2E69C348" w:rsidR="004F0942" w:rsidRPr="00530341" w:rsidRDefault="004F0942" w:rsidP="00530341">
            <w:pPr>
              <w:spacing w:before="120" w:after="120"/>
              <w:jc w:val="center"/>
              <w:rPr>
                <w:b/>
                <w:bCs/>
                <w:highlight w:val="lightGray"/>
              </w:rPr>
            </w:pPr>
            <w:r w:rsidRPr="00530341">
              <w:rPr>
                <w:b/>
                <w:bCs/>
                <w:highlight w:val="lightGray"/>
              </w:rPr>
              <w:t>Multivariable Cox regression</w:t>
            </w:r>
          </w:p>
        </w:tc>
      </w:tr>
      <w:tr w:rsidR="004F0942" w14:paraId="60603878" w14:textId="77777777" w:rsidTr="00530341">
        <w:trPr>
          <w:trHeight w:val="791"/>
        </w:trPr>
        <w:tc>
          <w:tcPr>
            <w:tcW w:w="2547" w:type="dxa"/>
          </w:tcPr>
          <w:p w14:paraId="1963E9C9" w14:textId="77777777" w:rsidR="004F0942" w:rsidRPr="004F0942" w:rsidRDefault="004F0942" w:rsidP="00530341">
            <w:pPr>
              <w:spacing w:before="120" w:after="120"/>
            </w:pPr>
            <w:r w:rsidRPr="004F0942">
              <w:t>Sex</w:t>
            </w:r>
          </w:p>
          <w:p w14:paraId="290C93D2" w14:textId="77777777" w:rsidR="004F0942" w:rsidRPr="004F0942" w:rsidRDefault="004F0942" w:rsidP="00530341">
            <w:pPr>
              <w:pStyle w:val="ListParagraph"/>
              <w:numPr>
                <w:ilvl w:val="0"/>
                <w:numId w:val="6"/>
              </w:numPr>
              <w:spacing w:before="120" w:after="120"/>
            </w:pPr>
            <w:r w:rsidRPr="004F0942">
              <w:t>Female</w:t>
            </w:r>
          </w:p>
          <w:p w14:paraId="647A62BB" w14:textId="628FA3EC" w:rsidR="004F0942" w:rsidRPr="004F0942" w:rsidRDefault="004F0942" w:rsidP="00530341">
            <w:pPr>
              <w:pStyle w:val="ListParagraph"/>
              <w:numPr>
                <w:ilvl w:val="0"/>
                <w:numId w:val="6"/>
              </w:numPr>
              <w:spacing w:before="120" w:after="120"/>
            </w:pPr>
            <w:r w:rsidRPr="004F0942">
              <w:t>Male</w:t>
            </w:r>
          </w:p>
        </w:tc>
        <w:tc>
          <w:tcPr>
            <w:tcW w:w="2126" w:type="dxa"/>
          </w:tcPr>
          <w:p w14:paraId="6AB5B77A" w14:textId="77777777" w:rsidR="004F0942" w:rsidRDefault="004F0942" w:rsidP="00530341">
            <w:pPr>
              <w:spacing w:before="120" w:after="120"/>
            </w:pPr>
          </w:p>
          <w:p w14:paraId="452C96E8" w14:textId="76670EF5" w:rsidR="004F0942" w:rsidRDefault="004F0942" w:rsidP="00530341">
            <w:pPr>
              <w:spacing w:before="120" w:after="120"/>
            </w:pPr>
            <w:r>
              <w:t>1.00</w:t>
            </w:r>
          </w:p>
          <w:p w14:paraId="462A9BB7" w14:textId="5AA61560" w:rsidR="004F0942" w:rsidRDefault="004F0942" w:rsidP="00530341">
            <w:pPr>
              <w:spacing w:before="120" w:after="120"/>
            </w:pPr>
            <w:r w:rsidRPr="0022338A">
              <w:t>1.79</w:t>
            </w:r>
          </w:p>
        </w:tc>
        <w:tc>
          <w:tcPr>
            <w:tcW w:w="2268" w:type="dxa"/>
          </w:tcPr>
          <w:p w14:paraId="699958CA" w14:textId="77777777" w:rsidR="004F0942" w:rsidRDefault="004F0942" w:rsidP="00530341">
            <w:pPr>
              <w:spacing w:before="120" w:after="120"/>
            </w:pPr>
          </w:p>
          <w:p w14:paraId="48399CB2" w14:textId="77777777" w:rsidR="004F0942" w:rsidRDefault="004F0942" w:rsidP="00530341">
            <w:pPr>
              <w:spacing w:before="120" w:after="120"/>
            </w:pPr>
          </w:p>
          <w:p w14:paraId="6BA49804" w14:textId="208C7A39" w:rsidR="004F0942" w:rsidRDefault="004F0942" w:rsidP="00530341">
            <w:pPr>
              <w:spacing w:before="120" w:after="120"/>
            </w:pPr>
            <w:r w:rsidRPr="0022338A">
              <w:t>0.83-3.86</w:t>
            </w:r>
          </w:p>
        </w:tc>
        <w:tc>
          <w:tcPr>
            <w:tcW w:w="1423" w:type="dxa"/>
          </w:tcPr>
          <w:p w14:paraId="12DFE401" w14:textId="77777777" w:rsidR="004F0942" w:rsidRDefault="004F0942" w:rsidP="00530341">
            <w:pPr>
              <w:spacing w:before="120" w:after="120"/>
            </w:pPr>
          </w:p>
          <w:p w14:paraId="6C7965C3" w14:textId="590794AF" w:rsidR="004F0942" w:rsidRDefault="004F0942" w:rsidP="00530341">
            <w:pPr>
              <w:spacing w:before="120" w:after="120"/>
            </w:pPr>
            <w:r>
              <w:t>Reference</w:t>
            </w:r>
          </w:p>
          <w:p w14:paraId="2468B7CF" w14:textId="0841DD75" w:rsidR="004F0942" w:rsidRDefault="004F0942" w:rsidP="00530341">
            <w:pPr>
              <w:spacing w:before="120" w:after="120"/>
            </w:pPr>
            <w:r>
              <w:t>0.13</w:t>
            </w:r>
          </w:p>
        </w:tc>
      </w:tr>
      <w:tr w:rsidR="0022338A" w14:paraId="3E67B4FD" w14:textId="77777777" w:rsidTr="00530341">
        <w:tc>
          <w:tcPr>
            <w:tcW w:w="2547" w:type="dxa"/>
          </w:tcPr>
          <w:p w14:paraId="547BD73D" w14:textId="457B1F59" w:rsidR="0022338A" w:rsidRPr="004F0942" w:rsidRDefault="0022338A" w:rsidP="00530341">
            <w:pPr>
              <w:spacing w:before="120" w:after="120"/>
            </w:pPr>
            <w:r w:rsidRPr="004F0942">
              <w:t>Diamond-Forester</w:t>
            </w:r>
          </w:p>
        </w:tc>
        <w:tc>
          <w:tcPr>
            <w:tcW w:w="2126" w:type="dxa"/>
          </w:tcPr>
          <w:p w14:paraId="2DFD31CE" w14:textId="5FD4FD62" w:rsidR="0022338A" w:rsidRDefault="0022338A" w:rsidP="00530341">
            <w:pPr>
              <w:spacing w:before="120" w:after="120"/>
            </w:pPr>
            <w:r>
              <w:t>1.00</w:t>
            </w:r>
          </w:p>
        </w:tc>
        <w:tc>
          <w:tcPr>
            <w:tcW w:w="2268" w:type="dxa"/>
          </w:tcPr>
          <w:p w14:paraId="656C6754" w14:textId="4B671A4F" w:rsidR="0022338A" w:rsidRDefault="0022338A" w:rsidP="00530341">
            <w:pPr>
              <w:spacing w:before="120" w:after="120"/>
            </w:pPr>
            <w:r w:rsidRPr="0022338A">
              <w:t>0.99-1.01</w:t>
            </w:r>
          </w:p>
        </w:tc>
        <w:tc>
          <w:tcPr>
            <w:tcW w:w="1423" w:type="dxa"/>
          </w:tcPr>
          <w:p w14:paraId="0AC4E3E6" w14:textId="2934ACAD" w:rsidR="0022338A" w:rsidRDefault="0022338A" w:rsidP="00530341">
            <w:pPr>
              <w:spacing w:before="120" w:after="120"/>
            </w:pPr>
            <w:r>
              <w:t>0.57</w:t>
            </w:r>
          </w:p>
        </w:tc>
      </w:tr>
      <w:tr w:rsidR="0022338A" w14:paraId="74CAF5BD" w14:textId="77777777" w:rsidTr="00530341">
        <w:tc>
          <w:tcPr>
            <w:tcW w:w="2547" w:type="dxa"/>
          </w:tcPr>
          <w:p w14:paraId="2B971DDC" w14:textId="2163F1DD" w:rsidR="0022338A" w:rsidRPr="004F0942" w:rsidRDefault="0022338A" w:rsidP="00530341">
            <w:pPr>
              <w:spacing w:before="120" w:after="120"/>
            </w:pPr>
            <w:r w:rsidRPr="004F0942">
              <w:t>Significant CAD</w:t>
            </w:r>
            <w:r w:rsidR="00121296">
              <w:t>*</w:t>
            </w:r>
          </w:p>
        </w:tc>
        <w:tc>
          <w:tcPr>
            <w:tcW w:w="2126" w:type="dxa"/>
          </w:tcPr>
          <w:p w14:paraId="5F61537E" w14:textId="4473C8F6" w:rsidR="0022338A" w:rsidRDefault="0022338A" w:rsidP="00530341">
            <w:pPr>
              <w:spacing w:before="120" w:after="120"/>
            </w:pPr>
            <w:r w:rsidRPr="0022338A">
              <w:t>2.91</w:t>
            </w:r>
          </w:p>
        </w:tc>
        <w:tc>
          <w:tcPr>
            <w:tcW w:w="2268" w:type="dxa"/>
          </w:tcPr>
          <w:p w14:paraId="33CCE90F" w14:textId="22D98B61" w:rsidR="0022338A" w:rsidRDefault="0022338A" w:rsidP="00530341">
            <w:pPr>
              <w:spacing w:before="120" w:after="120"/>
            </w:pPr>
            <w:r w:rsidRPr="0022338A">
              <w:t>1.30-6.51</w:t>
            </w:r>
          </w:p>
        </w:tc>
        <w:tc>
          <w:tcPr>
            <w:tcW w:w="1423" w:type="dxa"/>
          </w:tcPr>
          <w:p w14:paraId="5715A795" w14:textId="2B43300B" w:rsidR="0022338A" w:rsidRDefault="0022338A" w:rsidP="00530341">
            <w:pPr>
              <w:spacing w:before="120" w:after="120"/>
            </w:pPr>
            <w:r w:rsidRPr="0022338A">
              <w:t>0.01</w:t>
            </w:r>
          </w:p>
        </w:tc>
      </w:tr>
      <w:tr w:rsidR="0022338A" w14:paraId="7DE421BD" w14:textId="77777777" w:rsidTr="00530341">
        <w:tc>
          <w:tcPr>
            <w:tcW w:w="2547" w:type="dxa"/>
          </w:tcPr>
          <w:p w14:paraId="3C6CD979" w14:textId="4DCD77FD" w:rsidR="0022338A" w:rsidRPr="004F0942" w:rsidRDefault="0022338A" w:rsidP="00530341">
            <w:pPr>
              <w:spacing w:before="120" w:after="120"/>
            </w:pPr>
            <w:r w:rsidRPr="004F0942">
              <w:t>Any positive FFR</w:t>
            </w:r>
            <w:r w:rsidRPr="00530341">
              <w:rPr>
                <w:vertAlign w:val="subscript"/>
              </w:rPr>
              <w:t>CT</w:t>
            </w:r>
            <w:r w:rsidR="004F0942" w:rsidRPr="00530341">
              <w:rPr>
                <w:vertAlign w:val="subscript"/>
              </w:rPr>
              <w:t xml:space="preserve"> </w:t>
            </w:r>
            <w:r w:rsidRPr="004F0942">
              <w:t>(≤0.8)</w:t>
            </w:r>
          </w:p>
        </w:tc>
        <w:tc>
          <w:tcPr>
            <w:tcW w:w="2126" w:type="dxa"/>
          </w:tcPr>
          <w:p w14:paraId="36DFB9F2" w14:textId="78EEBF74" w:rsidR="0022338A" w:rsidRDefault="0022338A" w:rsidP="00530341">
            <w:pPr>
              <w:spacing w:before="120" w:after="120"/>
            </w:pPr>
            <w:r w:rsidRPr="0022338A">
              <w:t>4.11</w:t>
            </w:r>
          </w:p>
        </w:tc>
        <w:tc>
          <w:tcPr>
            <w:tcW w:w="2268" w:type="dxa"/>
          </w:tcPr>
          <w:p w14:paraId="3FED3B3A" w14:textId="14F87D97" w:rsidR="0022338A" w:rsidRDefault="0022338A" w:rsidP="00530341">
            <w:pPr>
              <w:spacing w:before="120" w:after="120"/>
            </w:pPr>
            <w:r w:rsidRPr="0022338A">
              <w:t>1.15-14.69</w:t>
            </w:r>
          </w:p>
        </w:tc>
        <w:tc>
          <w:tcPr>
            <w:tcW w:w="1423" w:type="dxa"/>
          </w:tcPr>
          <w:p w14:paraId="0B05F066" w14:textId="58D0D7B6" w:rsidR="0022338A" w:rsidRDefault="0022338A" w:rsidP="00530341">
            <w:pPr>
              <w:spacing w:before="120" w:after="120"/>
            </w:pPr>
            <w:r w:rsidRPr="0022338A">
              <w:t>0.03</w:t>
            </w:r>
          </w:p>
        </w:tc>
      </w:tr>
    </w:tbl>
    <w:p w14:paraId="4ADFE490" w14:textId="250DCF41" w:rsidR="0022338A" w:rsidRPr="005D286C" w:rsidRDefault="00121296" w:rsidP="00530341">
      <w:pPr>
        <w:rPr>
          <w:sz w:val="16"/>
          <w:szCs w:val="16"/>
        </w:rPr>
      </w:pPr>
      <w:r>
        <w:rPr>
          <w:sz w:val="16"/>
          <w:szCs w:val="16"/>
        </w:rPr>
        <w:t>*</w:t>
      </w:r>
      <w:r w:rsidR="00A06CE7" w:rsidRPr="005D286C">
        <w:rPr>
          <w:sz w:val="16"/>
          <w:szCs w:val="16"/>
        </w:rPr>
        <w:t xml:space="preserve">Significant CAD=coronary artery disease with luminal stenosis </w:t>
      </w:r>
      <w:r w:rsidR="00A06CE7" w:rsidRPr="005D286C">
        <w:rPr>
          <w:rFonts w:cstheme="minorHAnsi"/>
          <w:sz w:val="16"/>
          <w:szCs w:val="16"/>
        </w:rPr>
        <w:t>≥</w:t>
      </w:r>
      <w:r w:rsidR="00A06CE7" w:rsidRPr="005D286C">
        <w:rPr>
          <w:sz w:val="16"/>
          <w:szCs w:val="16"/>
        </w:rPr>
        <w:t xml:space="preserve">70% in any vessel and/or </w:t>
      </w:r>
      <w:r w:rsidR="00A06CE7" w:rsidRPr="005D286C">
        <w:rPr>
          <w:rFonts w:cstheme="minorHAnsi"/>
          <w:sz w:val="16"/>
          <w:szCs w:val="16"/>
        </w:rPr>
        <w:t>≥</w:t>
      </w:r>
      <w:r w:rsidR="00A06CE7" w:rsidRPr="005D286C">
        <w:rPr>
          <w:sz w:val="16"/>
          <w:szCs w:val="16"/>
        </w:rPr>
        <w:t>50% left main stem stenosis; FFR</w:t>
      </w:r>
      <w:r w:rsidR="00A06CE7" w:rsidRPr="005D286C">
        <w:rPr>
          <w:sz w:val="16"/>
          <w:szCs w:val="16"/>
          <w:vertAlign w:val="subscript"/>
        </w:rPr>
        <w:t>CT</w:t>
      </w:r>
      <w:r w:rsidR="00A06CE7" w:rsidRPr="005D286C">
        <w:rPr>
          <w:sz w:val="16"/>
          <w:szCs w:val="16"/>
        </w:rPr>
        <w:t xml:space="preserve">= fractional flow reserve derived from computed tomography; HR=hazard ratio; CI=confidence interval. </w:t>
      </w:r>
    </w:p>
    <w:p w14:paraId="5352F7D8" w14:textId="77777777" w:rsidR="00B8267C" w:rsidRDefault="00B8267C" w:rsidP="00B8267C"/>
    <w:bookmarkEnd w:id="46"/>
    <w:p w14:paraId="0679ED4A" w14:textId="04A61AB1" w:rsidR="00507544" w:rsidRDefault="00507544" w:rsidP="00507544">
      <w:pPr>
        <w:pStyle w:val="Heading2"/>
      </w:pPr>
      <w:r w:rsidRPr="00672A2F">
        <w:t xml:space="preserve">Figure 1. Flow diagram of patients </w:t>
      </w:r>
      <w:r>
        <w:t xml:space="preserve">included in FORECAST </w:t>
      </w:r>
      <w:proofErr w:type="spellStart"/>
      <w:r>
        <w:t>subanalysis</w:t>
      </w:r>
      <w:proofErr w:type="spellEnd"/>
      <w:r w:rsidR="00A06CE7">
        <w:t>.</w:t>
      </w:r>
    </w:p>
    <w:p w14:paraId="743A311C" w14:textId="1D76168D" w:rsidR="00A06CE7" w:rsidRPr="005D286C" w:rsidRDefault="00A06CE7" w:rsidP="005D286C">
      <w:pPr>
        <w:rPr>
          <w:sz w:val="16"/>
          <w:szCs w:val="16"/>
        </w:rPr>
      </w:pPr>
      <w:r w:rsidRPr="005D286C">
        <w:rPr>
          <w:sz w:val="16"/>
          <w:szCs w:val="16"/>
        </w:rPr>
        <w:t xml:space="preserve">CCTA= coronary computed tomography angiography; FFRCT=fractional flow reserve derived from computed tomography. </w:t>
      </w:r>
    </w:p>
    <w:p w14:paraId="595F6121" w14:textId="77777777" w:rsidR="00507544" w:rsidRDefault="00507544">
      <w:r>
        <w:rPr>
          <w:noProof/>
        </w:rPr>
        <w:lastRenderedPageBreak/>
        <w:drawing>
          <wp:inline distT="0" distB="0" distL="0" distR="0" wp14:anchorId="5D7CFF87" wp14:editId="6E0F489A">
            <wp:extent cx="6216650" cy="378460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19774" cy="3786502"/>
                    </a:xfrm>
                    <a:prstGeom prst="rect">
                      <a:avLst/>
                    </a:prstGeom>
                    <a:noFill/>
                  </pic:spPr>
                </pic:pic>
              </a:graphicData>
            </a:graphic>
          </wp:inline>
        </w:drawing>
      </w:r>
    </w:p>
    <w:p w14:paraId="6352D95A" w14:textId="77777777" w:rsidR="00E75902" w:rsidRDefault="00E75902">
      <w:pPr>
        <w:rPr>
          <w:rFonts w:eastAsiaTheme="majorEastAsia" w:cstheme="majorBidi"/>
          <w:sz w:val="28"/>
          <w:szCs w:val="26"/>
        </w:rPr>
      </w:pPr>
      <w:r>
        <w:br w:type="page"/>
      </w:r>
    </w:p>
    <w:p w14:paraId="588EA55C" w14:textId="67357953" w:rsidR="00605BA9" w:rsidRDefault="00507544" w:rsidP="00507544">
      <w:pPr>
        <w:pStyle w:val="Heading2"/>
      </w:pPr>
      <w:r w:rsidRPr="0044688D">
        <w:lastRenderedPageBreak/>
        <w:t>Figure 2. Boxplot of vessel FFR</w:t>
      </w:r>
      <w:r w:rsidRPr="008041F5">
        <w:rPr>
          <w:vertAlign w:val="subscript"/>
        </w:rPr>
        <w:t>CT</w:t>
      </w:r>
      <w:r w:rsidRPr="0044688D">
        <w:t xml:space="preserve"> by stenosis severity category</w:t>
      </w:r>
      <w:r>
        <w:t xml:space="preserve">, </w:t>
      </w:r>
      <w:proofErr w:type="spellStart"/>
      <w:r w:rsidR="003D7625">
        <w:t>startified</w:t>
      </w:r>
      <w:proofErr w:type="spellEnd"/>
      <w:r w:rsidR="003D7625">
        <w:t xml:space="preserve"> </w:t>
      </w:r>
      <w:r>
        <w:t xml:space="preserve">by </w:t>
      </w:r>
      <w:r w:rsidR="000B21AB">
        <w:t>sex</w:t>
      </w:r>
      <w:r w:rsidRPr="0044688D">
        <w:t>.</w:t>
      </w:r>
    </w:p>
    <w:p w14:paraId="3B1E180A" w14:textId="5F06F69D" w:rsidR="00507544" w:rsidRPr="005D286C" w:rsidRDefault="00507544" w:rsidP="00530341">
      <w:pPr>
        <w:rPr>
          <w:sz w:val="16"/>
          <w:szCs w:val="16"/>
        </w:rPr>
      </w:pPr>
      <w:r w:rsidRPr="005D286C">
        <w:rPr>
          <w:sz w:val="16"/>
          <w:szCs w:val="16"/>
        </w:rPr>
        <w:t xml:space="preserve"> </w:t>
      </w:r>
      <w:r w:rsidR="00605BA9" w:rsidRPr="005D286C">
        <w:rPr>
          <w:sz w:val="16"/>
          <w:szCs w:val="16"/>
        </w:rPr>
        <w:t>FFR</w:t>
      </w:r>
      <w:r w:rsidR="00605BA9" w:rsidRPr="005D286C">
        <w:rPr>
          <w:sz w:val="16"/>
          <w:szCs w:val="16"/>
          <w:vertAlign w:val="subscript"/>
        </w:rPr>
        <w:t>CT</w:t>
      </w:r>
      <w:r w:rsidR="00605BA9" w:rsidRPr="005D286C">
        <w:rPr>
          <w:sz w:val="16"/>
          <w:szCs w:val="16"/>
        </w:rPr>
        <w:t>= fractional flow reserve derived from computed tomography. The horizontal red-line represents the cut-off point of FFR</w:t>
      </w:r>
      <w:r w:rsidR="00605BA9" w:rsidRPr="005D286C">
        <w:rPr>
          <w:sz w:val="16"/>
          <w:szCs w:val="16"/>
          <w:vertAlign w:val="subscript"/>
        </w:rPr>
        <w:t>CT</w:t>
      </w:r>
      <w:r w:rsidR="00605BA9" w:rsidRPr="005D286C">
        <w:rPr>
          <w:sz w:val="16"/>
          <w:szCs w:val="16"/>
        </w:rPr>
        <w:t xml:space="preserve"> for significant flow impairment (</w:t>
      </w:r>
      <w:r w:rsidR="00605BA9" w:rsidRPr="005D286C">
        <w:rPr>
          <w:rFonts w:cstheme="minorHAnsi"/>
          <w:sz w:val="16"/>
          <w:szCs w:val="16"/>
        </w:rPr>
        <w:t>≤</w:t>
      </w:r>
      <w:r w:rsidR="00605BA9" w:rsidRPr="005D286C">
        <w:rPr>
          <w:sz w:val="16"/>
          <w:szCs w:val="16"/>
        </w:rPr>
        <w:t xml:space="preserve">0.80). </w:t>
      </w:r>
    </w:p>
    <w:p w14:paraId="0C8D0470" w14:textId="77777777" w:rsidR="00507544" w:rsidRDefault="00507544" w:rsidP="00507544">
      <w:pPr>
        <w:autoSpaceDE w:val="0"/>
        <w:autoSpaceDN w:val="0"/>
        <w:adjustRightInd w:val="0"/>
        <w:spacing w:after="0" w:line="240" w:lineRule="auto"/>
        <w:rPr>
          <w:rFonts w:ascii="Times New Roman" w:hAnsi="Times New Roman" w:cs="Times New Roman"/>
          <w:szCs w:val="24"/>
        </w:rPr>
      </w:pPr>
      <w:r>
        <w:rPr>
          <w:rFonts w:ascii="Times New Roman" w:hAnsi="Times New Roman" w:cs="Times New Roman"/>
          <w:noProof/>
          <w:szCs w:val="24"/>
        </w:rPr>
        <w:drawing>
          <wp:inline distT="0" distB="0" distL="0" distR="0" wp14:anchorId="18EFF722" wp14:editId="3DDBB9BE">
            <wp:extent cx="6159428" cy="36195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67140" cy="3624032"/>
                    </a:xfrm>
                    <a:prstGeom prst="rect">
                      <a:avLst/>
                    </a:prstGeom>
                    <a:noFill/>
                    <a:ln>
                      <a:noFill/>
                    </a:ln>
                  </pic:spPr>
                </pic:pic>
              </a:graphicData>
            </a:graphic>
          </wp:inline>
        </w:drawing>
      </w:r>
    </w:p>
    <w:p w14:paraId="38BDCFB3" w14:textId="24EDFF14" w:rsidR="00507544" w:rsidRDefault="00507544">
      <w:pPr>
        <w:rPr>
          <w:rFonts w:asciiTheme="majorHAnsi" w:eastAsiaTheme="majorEastAsia" w:hAnsiTheme="majorHAnsi" w:cstheme="majorBidi"/>
          <w:sz w:val="32"/>
          <w:szCs w:val="32"/>
        </w:rPr>
      </w:pPr>
      <w:r>
        <w:br w:type="page"/>
      </w:r>
    </w:p>
    <w:p w14:paraId="60B3CA4B" w14:textId="59D08129" w:rsidR="00507544" w:rsidRDefault="00507544" w:rsidP="00B8267C">
      <w:pPr>
        <w:pStyle w:val="Heading2"/>
      </w:pPr>
      <w:r w:rsidRPr="003C5F13">
        <w:lastRenderedPageBreak/>
        <w:t>Figure</w:t>
      </w:r>
      <w:r w:rsidRPr="00A60C1E">
        <w:t xml:space="preserve"> 3. Line plot of distal FFR</w:t>
      </w:r>
      <w:r w:rsidRPr="00B94D13">
        <w:rPr>
          <w:vertAlign w:val="subscript"/>
        </w:rPr>
        <w:t xml:space="preserve">CT </w:t>
      </w:r>
      <w:r w:rsidRPr="00A60C1E">
        <w:t>by stenosis severity category (n=1245 vessels)</w:t>
      </w:r>
      <w:r w:rsidR="00605BA9">
        <w:t>.</w:t>
      </w:r>
    </w:p>
    <w:p w14:paraId="2EF7EC85" w14:textId="0D56A7FF" w:rsidR="00605BA9" w:rsidRPr="005D286C" w:rsidRDefault="00605BA9" w:rsidP="00530341">
      <w:pPr>
        <w:rPr>
          <w:sz w:val="16"/>
          <w:szCs w:val="16"/>
        </w:rPr>
      </w:pPr>
      <w:bookmarkStart w:id="47" w:name="_Hlk140748938"/>
      <w:r w:rsidRPr="005D286C">
        <w:rPr>
          <w:sz w:val="16"/>
          <w:szCs w:val="16"/>
        </w:rPr>
        <w:t>FFR</w:t>
      </w:r>
      <w:r w:rsidRPr="005D286C">
        <w:rPr>
          <w:sz w:val="16"/>
          <w:szCs w:val="16"/>
          <w:vertAlign w:val="subscript"/>
        </w:rPr>
        <w:t>CT</w:t>
      </w:r>
      <w:r w:rsidRPr="005D286C">
        <w:rPr>
          <w:sz w:val="16"/>
          <w:szCs w:val="16"/>
        </w:rPr>
        <w:t>= fractional flow reserve derived from computed tomography. The horizontal red-line represents the cut-off point of FFR</w:t>
      </w:r>
      <w:r w:rsidRPr="005D286C">
        <w:rPr>
          <w:sz w:val="16"/>
          <w:szCs w:val="16"/>
          <w:vertAlign w:val="subscript"/>
        </w:rPr>
        <w:t>CT</w:t>
      </w:r>
      <w:r w:rsidRPr="005D286C">
        <w:rPr>
          <w:sz w:val="16"/>
          <w:szCs w:val="16"/>
        </w:rPr>
        <w:t xml:space="preserve"> for significant flow impairment (</w:t>
      </w:r>
      <w:r w:rsidRPr="005D286C">
        <w:rPr>
          <w:rFonts w:cstheme="minorHAnsi"/>
          <w:sz w:val="16"/>
          <w:szCs w:val="16"/>
        </w:rPr>
        <w:t>≤</w:t>
      </w:r>
      <w:r w:rsidRPr="005D286C">
        <w:rPr>
          <w:sz w:val="16"/>
          <w:szCs w:val="16"/>
        </w:rPr>
        <w:t xml:space="preserve">0.80). </w:t>
      </w:r>
    </w:p>
    <w:bookmarkEnd w:id="47"/>
    <w:p w14:paraId="2386DD6C" w14:textId="0632343C" w:rsidR="005F7FCB" w:rsidRPr="005F7FCB" w:rsidRDefault="00507544" w:rsidP="00512E61">
      <w:pPr>
        <w:autoSpaceDE w:val="0"/>
        <w:autoSpaceDN w:val="0"/>
        <w:adjustRightInd w:val="0"/>
        <w:spacing w:after="0" w:line="480" w:lineRule="auto"/>
      </w:pPr>
      <w:r w:rsidRPr="003C5F13">
        <w:rPr>
          <w:rFonts w:cstheme="minorHAnsi"/>
          <w:b/>
          <w:bCs/>
          <w:noProof/>
        </w:rPr>
        <w:drawing>
          <wp:inline distT="0" distB="0" distL="0" distR="0" wp14:anchorId="067D94F1" wp14:editId="5EA2D138">
            <wp:extent cx="6104551" cy="37211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19219" cy="3730041"/>
                    </a:xfrm>
                    <a:prstGeom prst="rect">
                      <a:avLst/>
                    </a:prstGeom>
                    <a:noFill/>
                    <a:ln>
                      <a:noFill/>
                    </a:ln>
                  </pic:spPr>
                </pic:pic>
              </a:graphicData>
            </a:graphic>
          </wp:inline>
        </w:drawing>
      </w:r>
    </w:p>
    <w:p w14:paraId="0D4D1748" w14:textId="77777777" w:rsidR="00E75902" w:rsidRDefault="00E75902">
      <w:pPr>
        <w:rPr>
          <w:rFonts w:eastAsiaTheme="majorEastAsia" w:cstheme="minorHAnsi"/>
          <w:bCs/>
          <w:sz w:val="28"/>
          <w:szCs w:val="26"/>
        </w:rPr>
      </w:pPr>
      <w:r>
        <w:rPr>
          <w:rFonts w:cstheme="minorHAnsi"/>
          <w:bCs/>
        </w:rPr>
        <w:br w:type="page"/>
      </w:r>
    </w:p>
    <w:p w14:paraId="46E5BECF" w14:textId="7204A527" w:rsidR="00B8267C" w:rsidRDefault="00B8267C" w:rsidP="00B8267C">
      <w:pPr>
        <w:pStyle w:val="Heading2"/>
        <w:rPr>
          <w:rFonts w:cstheme="minorHAnsi"/>
          <w:bCs/>
        </w:rPr>
      </w:pPr>
      <w:r w:rsidRPr="00D92BA0">
        <w:rPr>
          <w:rFonts w:cstheme="minorHAnsi"/>
          <w:bCs/>
        </w:rPr>
        <w:lastRenderedPageBreak/>
        <w:t xml:space="preserve">Figure </w:t>
      </w:r>
      <w:r>
        <w:rPr>
          <w:rFonts w:cstheme="minorHAnsi"/>
          <w:bCs/>
        </w:rPr>
        <w:t>4</w:t>
      </w:r>
      <w:r w:rsidRPr="00D92BA0">
        <w:rPr>
          <w:rFonts w:cstheme="minorHAnsi"/>
          <w:bCs/>
        </w:rPr>
        <w:t xml:space="preserve">. Kaplan Meier Plot for time to first MACE by </w:t>
      </w:r>
      <w:r w:rsidR="000B21AB">
        <w:rPr>
          <w:rFonts w:cstheme="minorHAnsi"/>
          <w:bCs/>
        </w:rPr>
        <w:t>sex</w:t>
      </w:r>
      <w:r w:rsidRPr="00D92BA0">
        <w:rPr>
          <w:rFonts w:cstheme="minorHAnsi"/>
          <w:bCs/>
        </w:rPr>
        <w:t xml:space="preserve"> </w:t>
      </w:r>
    </w:p>
    <w:p w14:paraId="6191171B" w14:textId="68D9DA0A" w:rsidR="00A06CE7" w:rsidRPr="005D286C" w:rsidRDefault="00A06CE7" w:rsidP="005D286C">
      <w:pPr>
        <w:rPr>
          <w:sz w:val="16"/>
          <w:szCs w:val="16"/>
        </w:rPr>
      </w:pPr>
      <w:r>
        <w:rPr>
          <w:sz w:val="16"/>
          <w:szCs w:val="16"/>
        </w:rPr>
        <w:t xml:space="preserve">MACE= major adverse cardiovascular event; </w:t>
      </w:r>
      <w:r w:rsidRPr="005D286C">
        <w:rPr>
          <w:sz w:val="16"/>
          <w:szCs w:val="16"/>
        </w:rPr>
        <w:t>SE= Standard error</w:t>
      </w:r>
      <w:r>
        <w:rPr>
          <w:sz w:val="16"/>
          <w:szCs w:val="16"/>
        </w:rPr>
        <w:t xml:space="preserve">; CI=confidence interval. </w:t>
      </w:r>
    </w:p>
    <w:p w14:paraId="3740B1C5" w14:textId="49A24FA4" w:rsidR="00957731" w:rsidRPr="00957731" w:rsidRDefault="00957731" w:rsidP="00530341">
      <w:r>
        <w:rPr>
          <w:noProof/>
        </w:rPr>
        <w:drawing>
          <wp:inline distT="0" distB="0" distL="0" distR="0" wp14:anchorId="52D34285" wp14:editId="591C9103">
            <wp:extent cx="6670675" cy="393358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95706" cy="3948347"/>
                    </a:xfrm>
                    <a:prstGeom prst="rect">
                      <a:avLst/>
                    </a:prstGeom>
                    <a:noFill/>
                  </pic:spPr>
                </pic:pic>
              </a:graphicData>
            </a:graphic>
          </wp:inline>
        </w:drawing>
      </w:r>
    </w:p>
    <w:p w14:paraId="2328B063" w14:textId="288363D4" w:rsidR="00B8267C" w:rsidRPr="00B8267C" w:rsidRDefault="00B8267C" w:rsidP="00B8267C"/>
    <w:sectPr w:rsidR="00B8267C" w:rsidRPr="00B8267C" w:rsidSect="00530341">
      <w:headerReference w:type="default" r:id="rId13"/>
      <w:footerReference w:type="even" r:id="rId14"/>
      <w:footerReference w:type="default" r:id="rId15"/>
      <w:pgSz w:w="11906" w:h="16838"/>
      <w:pgMar w:top="720" w:right="720" w:bottom="720" w:left="72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AE6C2" w14:textId="77777777" w:rsidR="00A00E38" w:rsidRDefault="00A00E38" w:rsidP="00174E22">
      <w:pPr>
        <w:spacing w:after="0" w:line="240" w:lineRule="auto"/>
      </w:pPr>
      <w:r>
        <w:separator/>
      </w:r>
    </w:p>
  </w:endnote>
  <w:endnote w:type="continuationSeparator" w:id="0">
    <w:p w14:paraId="61613353" w14:textId="77777777" w:rsidR="00A00E38" w:rsidRDefault="00A00E38" w:rsidP="00174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08513776"/>
      <w:docPartObj>
        <w:docPartGallery w:val="Page Numbers (Bottom of Page)"/>
        <w:docPartUnique/>
      </w:docPartObj>
    </w:sdtPr>
    <w:sdtContent>
      <w:p w14:paraId="26C969BE" w14:textId="4FDB99C3" w:rsidR="008B185D" w:rsidRDefault="008B185D" w:rsidP="008B185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0C9BFF" w14:textId="77777777" w:rsidR="008B185D" w:rsidRDefault="008B185D" w:rsidP="00C307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29945855"/>
      <w:docPartObj>
        <w:docPartGallery w:val="Page Numbers (Bottom of Page)"/>
        <w:docPartUnique/>
      </w:docPartObj>
    </w:sdtPr>
    <w:sdtContent>
      <w:p w14:paraId="1F5212C0" w14:textId="5CCC1638" w:rsidR="008B185D" w:rsidRDefault="008B185D" w:rsidP="008B185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38D5065" w14:textId="77777777" w:rsidR="008B185D" w:rsidRDefault="008B185D" w:rsidP="00C307C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CD3D1" w14:textId="77777777" w:rsidR="00A00E38" w:rsidRDefault="00A00E38" w:rsidP="00174E22">
      <w:pPr>
        <w:spacing w:after="0" w:line="240" w:lineRule="auto"/>
      </w:pPr>
      <w:r>
        <w:separator/>
      </w:r>
    </w:p>
  </w:footnote>
  <w:footnote w:type="continuationSeparator" w:id="0">
    <w:p w14:paraId="50E4F0FD" w14:textId="77777777" w:rsidR="00A00E38" w:rsidRDefault="00A00E38" w:rsidP="00174E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0857D" w14:textId="3D866D6F" w:rsidR="008B185D" w:rsidRPr="00C307C9" w:rsidRDefault="008B185D" w:rsidP="001D4572">
    <w:pPr>
      <w:pStyle w:val="Header"/>
      <w:jc w:val="right"/>
      <w:rPr>
        <w:i/>
        <w:iCs/>
        <w:sz w:val="15"/>
        <w:szCs w:val="15"/>
      </w:rPr>
    </w:pPr>
    <w:r w:rsidRPr="00C307C9">
      <w:rPr>
        <w:i/>
        <w:iCs/>
        <w:sz w:val="15"/>
        <w:szCs w:val="15"/>
      </w:rPr>
      <w:t>Gabara et al</w:t>
    </w:r>
  </w:p>
  <w:p w14:paraId="2C975109" w14:textId="1FFFAAF1" w:rsidR="00583DB6" w:rsidRPr="00C307C9" w:rsidRDefault="008B185D" w:rsidP="00301EF7">
    <w:pPr>
      <w:pStyle w:val="Header"/>
      <w:jc w:val="right"/>
      <w:rPr>
        <w:i/>
        <w:iCs/>
        <w:sz w:val="15"/>
        <w:szCs w:val="15"/>
      </w:rPr>
    </w:pPr>
    <w:r>
      <w:rPr>
        <w:i/>
        <w:iCs/>
        <w:sz w:val="15"/>
        <w:szCs w:val="15"/>
      </w:rPr>
      <w:t>Sex</w:t>
    </w:r>
    <w:r w:rsidRPr="00C307C9">
      <w:rPr>
        <w:i/>
        <w:iCs/>
        <w:sz w:val="15"/>
        <w:szCs w:val="15"/>
      </w:rPr>
      <w:t xml:space="preserve"> differences in coronary artery disease assessment</w:t>
    </w:r>
    <w:r>
      <w:rPr>
        <w:i/>
        <w:iCs/>
        <w:sz w:val="15"/>
        <w:szCs w:val="15"/>
      </w:rPr>
      <w:t xml:space="preserve"> and outcomes: FORECAST </w:t>
    </w:r>
    <w:proofErr w:type="spellStart"/>
    <w:r>
      <w:rPr>
        <w:i/>
        <w:iCs/>
        <w:sz w:val="15"/>
        <w:szCs w:val="15"/>
      </w:rPr>
      <w:t>substud</w:t>
    </w:r>
    <w:r w:rsidR="00583DB6">
      <w:rPr>
        <w:i/>
        <w:iCs/>
        <w:sz w:val="15"/>
        <w:szCs w:val="15"/>
      </w:rPr>
      <w:t>y</w:t>
    </w:r>
    <w:proofErr w:type="spellEnd"/>
  </w:p>
  <w:p w14:paraId="7C4B4CCC" w14:textId="59A0D236" w:rsidR="008B185D" w:rsidRDefault="008A1A0F" w:rsidP="00583DB6">
    <w:pPr>
      <w:pStyle w:val="Header"/>
      <w:jc w:val="right"/>
    </w:pPr>
    <w:r>
      <w:rPr>
        <w:i/>
        <w:iCs/>
        <w:sz w:val="15"/>
        <w:szCs w:val="15"/>
      </w:rPr>
      <w:t>2</w:t>
    </w:r>
    <w:r w:rsidR="001B1A16">
      <w:rPr>
        <w:i/>
        <w:iCs/>
        <w:sz w:val="15"/>
        <w:szCs w:val="15"/>
      </w:rPr>
      <w:t>9th</w:t>
    </w:r>
    <w:r w:rsidR="005662E5">
      <w:rPr>
        <w:i/>
        <w:iCs/>
        <w:sz w:val="15"/>
        <w:szCs w:val="15"/>
      </w:rPr>
      <w:t xml:space="preserve"> of </w:t>
    </w:r>
    <w:r>
      <w:rPr>
        <w:i/>
        <w:iCs/>
        <w:sz w:val="15"/>
        <w:szCs w:val="15"/>
      </w:rPr>
      <w:t>May</w:t>
    </w:r>
    <w:r w:rsidR="00E56E4E">
      <w:rPr>
        <w:i/>
        <w:iCs/>
        <w:sz w:val="15"/>
        <w:szCs w:val="15"/>
      </w:rPr>
      <w:t xml:space="preserve"> </w:t>
    </w:r>
    <w:r w:rsidR="00FE6486">
      <w:rPr>
        <w:i/>
        <w:iCs/>
        <w:sz w:val="15"/>
        <w:szCs w:val="15"/>
      </w:rPr>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D086D"/>
    <w:multiLevelType w:val="multilevel"/>
    <w:tmpl w:val="D7403E7E"/>
    <w:lvl w:ilvl="0">
      <w:start w:val="62"/>
      <w:numFmt w:val="decimal"/>
      <w:lvlText w:val="%1"/>
      <w:lvlJc w:val="left"/>
      <w:pPr>
        <w:ind w:left="390" w:hanging="390"/>
      </w:pPr>
      <w:rPr>
        <w:rFonts w:hint="default"/>
      </w:rPr>
    </w:lvl>
    <w:lvl w:ilvl="1">
      <w:start w:val="5"/>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48202E9"/>
    <w:multiLevelType w:val="hybridMultilevel"/>
    <w:tmpl w:val="30BAD54A"/>
    <w:lvl w:ilvl="0" w:tplc="9CC6CA16">
      <w:start w:val="62"/>
      <w:numFmt w:val="bullet"/>
      <w:lvlText w:val=""/>
      <w:lvlJc w:val="left"/>
      <w:pPr>
        <w:ind w:left="720" w:hanging="360"/>
      </w:pPr>
      <w:rPr>
        <w:rFonts w:ascii="Symbol" w:eastAsiaTheme="minorEastAsia" w:hAnsi="Symbol" w:cstheme="minorBidi" w:hint="default"/>
        <w:b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5C0664"/>
    <w:multiLevelType w:val="hybridMultilevel"/>
    <w:tmpl w:val="AC84A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C90A6C"/>
    <w:multiLevelType w:val="hybridMultilevel"/>
    <w:tmpl w:val="F5E4D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166DC7"/>
    <w:multiLevelType w:val="hybridMultilevel"/>
    <w:tmpl w:val="BA62C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654218"/>
    <w:multiLevelType w:val="hybridMultilevel"/>
    <w:tmpl w:val="94783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041D4A"/>
    <w:multiLevelType w:val="hybridMultilevel"/>
    <w:tmpl w:val="9816F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A96CB3"/>
    <w:multiLevelType w:val="hybridMultilevel"/>
    <w:tmpl w:val="992E1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9173120">
    <w:abstractNumId w:val="2"/>
  </w:num>
  <w:num w:numId="2" w16cid:durableId="1850414089">
    <w:abstractNumId w:val="6"/>
  </w:num>
  <w:num w:numId="3" w16cid:durableId="2027948336">
    <w:abstractNumId w:val="3"/>
  </w:num>
  <w:num w:numId="4" w16cid:durableId="246774553">
    <w:abstractNumId w:val="5"/>
  </w:num>
  <w:num w:numId="5" w16cid:durableId="441148571">
    <w:abstractNumId w:val="7"/>
  </w:num>
  <w:num w:numId="6" w16cid:durableId="386605832">
    <w:abstractNumId w:val="4"/>
  </w:num>
  <w:num w:numId="7" w16cid:durableId="714933806">
    <w:abstractNumId w:val="1"/>
  </w:num>
  <w:num w:numId="8" w16cid:durableId="1993413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E8D"/>
    <w:rsid w:val="00016207"/>
    <w:rsid w:val="00027F8D"/>
    <w:rsid w:val="00034C66"/>
    <w:rsid w:val="0004159A"/>
    <w:rsid w:val="00050AE7"/>
    <w:rsid w:val="00051EAF"/>
    <w:rsid w:val="00072742"/>
    <w:rsid w:val="0007336B"/>
    <w:rsid w:val="00076F3A"/>
    <w:rsid w:val="0008124A"/>
    <w:rsid w:val="000868FE"/>
    <w:rsid w:val="0009715A"/>
    <w:rsid w:val="000A6FA8"/>
    <w:rsid w:val="000B21AB"/>
    <w:rsid w:val="000B49A6"/>
    <w:rsid w:val="000B59C9"/>
    <w:rsid w:val="000C4A18"/>
    <w:rsid w:val="000C6BA8"/>
    <w:rsid w:val="000D20B5"/>
    <w:rsid w:val="000D2159"/>
    <w:rsid w:val="000D275B"/>
    <w:rsid w:val="000F07B3"/>
    <w:rsid w:val="000F0D3A"/>
    <w:rsid w:val="000F133C"/>
    <w:rsid w:val="001015F4"/>
    <w:rsid w:val="00112D95"/>
    <w:rsid w:val="0011585D"/>
    <w:rsid w:val="00116E8D"/>
    <w:rsid w:val="00121296"/>
    <w:rsid w:val="00123EB5"/>
    <w:rsid w:val="00130119"/>
    <w:rsid w:val="00143CCF"/>
    <w:rsid w:val="0015274D"/>
    <w:rsid w:val="00153EF6"/>
    <w:rsid w:val="00155641"/>
    <w:rsid w:val="001628F8"/>
    <w:rsid w:val="00165B24"/>
    <w:rsid w:val="00174E22"/>
    <w:rsid w:val="00177768"/>
    <w:rsid w:val="00181907"/>
    <w:rsid w:val="001830B9"/>
    <w:rsid w:val="0019157B"/>
    <w:rsid w:val="00191C7B"/>
    <w:rsid w:val="001931A9"/>
    <w:rsid w:val="00194BFB"/>
    <w:rsid w:val="0019502F"/>
    <w:rsid w:val="00195AA1"/>
    <w:rsid w:val="001B1A16"/>
    <w:rsid w:val="001B4C9F"/>
    <w:rsid w:val="001D0EE0"/>
    <w:rsid w:val="001D4572"/>
    <w:rsid w:val="001D4AF6"/>
    <w:rsid w:val="001F17DC"/>
    <w:rsid w:val="001F5F9D"/>
    <w:rsid w:val="001F7035"/>
    <w:rsid w:val="0020227E"/>
    <w:rsid w:val="002048E8"/>
    <w:rsid w:val="0020782F"/>
    <w:rsid w:val="002156B6"/>
    <w:rsid w:val="0022338A"/>
    <w:rsid w:val="00223784"/>
    <w:rsid w:val="002261C0"/>
    <w:rsid w:val="00227AD2"/>
    <w:rsid w:val="00236378"/>
    <w:rsid w:val="00236F4D"/>
    <w:rsid w:val="0024040C"/>
    <w:rsid w:val="00240E39"/>
    <w:rsid w:val="002464B6"/>
    <w:rsid w:val="00247739"/>
    <w:rsid w:val="00250129"/>
    <w:rsid w:val="00250ED6"/>
    <w:rsid w:val="00255BFF"/>
    <w:rsid w:val="00262C5C"/>
    <w:rsid w:val="00264455"/>
    <w:rsid w:val="00272731"/>
    <w:rsid w:val="0029050C"/>
    <w:rsid w:val="0029401D"/>
    <w:rsid w:val="002A0429"/>
    <w:rsid w:val="002A1B84"/>
    <w:rsid w:val="002A6638"/>
    <w:rsid w:val="002A7FA0"/>
    <w:rsid w:val="002B04FE"/>
    <w:rsid w:val="002C0DF7"/>
    <w:rsid w:val="002C670D"/>
    <w:rsid w:val="002C728A"/>
    <w:rsid w:val="002D1D01"/>
    <w:rsid w:val="002D3723"/>
    <w:rsid w:val="002E0C76"/>
    <w:rsid w:val="002E7629"/>
    <w:rsid w:val="002E7A6F"/>
    <w:rsid w:val="002F391A"/>
    <w:rsid w:val="00301EF7"/>
    <w:rsid w:val="00316935"/>
    <w:rsid w:val="00316B55"/>
    <w:rsid w:val="00316B80"/>
    <w:rsid w:val="00322541"/>
    <w:rsid w:val="00322ED5"/>
    <w:rsid w:val="00326B43"/>
    <w:rsid w:val="003323A8"/>
    <w:rsid w:val="003356D8"/>
    <w:rsid w:val="00345B01"/>
    <w:rsid w:val="00356A6D"/>
    <w:rsid w:val="00357BFB"/>
    <w:rsid w:val="00364168"/>
    <w:rsid w:val="00365A98"/>
    <w:rsid w:val="003754A2"/>
    <w:rsid w:val="00380A61"/>
    <w:rsid w:val="00385C2B"/>
    <w:rsid w:val="003949C6"/>
    <w:rsid w:val="003951D1"/>
    <w:rsid w:val="00397F68"/>
    <w:rsid w:val="003B11C3"/>
    <w:rsid w:val="003B2A52"/>
    <w:rsid w:val="003C6795"/>
    <w:rsid w:val="003C752B"/>
    <w:rsid w:val="003D5ED8"/>
    <w:rsid w:val="003D7625"/>
    <w:rsid w:val="003E2391"/>
    <w:rsid w:val="003E7F82"/>
    <w:rsid w:val="00401C61"/>
    <w:rsid w:val="004056ED"/>
    <w:rsid w:val="00406F1E"/>
    <w:rsid w:val="00411CC2"/>
    <w:rsid w:val="00420077"/>
    <w:rsid w:val="00426B92"/>
    <w:rsid w:val="00434FC1"/>
    <w:rsid w:val="0043654C"/>
    <w:rsid w:val="00437802"/>
    <w:rsid w:val="0044688D"/>
    <w:rsid w:val="00451F50"/>
    <w:rsid w:val="004539B0"/>
    <w:rsid w:val="0045506E"/>
    <w:rsid w:val="004648F9"/>
    <w:rsid w:val="004759C9"/>
    <w:rsid w:val="00477E4D"/>
    <w:rsid w:val="00480B33"/>
    <w:rsid w:val="0048291B"/>
    <w:rsid w:val="004864AD"/>
    <w:rsid w:val="00487273"/>
    <w:rsid w:val="00487FF7"/>
    <w:rsid w:val="0049171A"/>
    <w:rsid w:val="0049704E"/>
    <w:rsid w:val="004A2B53"/>
    <w:rsid w:val="004B4695"/>
    <w:rsid w:val="004D1583"/>
    <w:rsid w:val="004D1C69"/>
    <w:rsid w:val="004D29F3"/>
    <w:rsid w:val="004E74BC"/>
    <w:rsid w:val="004F08DD"/>
    <w:rsid w:val="004F0942"/>
    <w:rsid w:val="004F5E21"/>
    <w:rsid w:val="004F6AA7"/>
    <w:rsid w:val="00507544"/>
    <w:rsid w:val="00512E61"/>
    <w:rsid w:val="00513E82"/>
    <w:rsid w:val="005152EE"/>
    <w:rsid w:val="00530341"/>
    <w:rsid w:val="00530557"/>
    <w:rsid w:val="00553B54"/>
    <w:rsid w:val="00555D9B"/>
    <w:rsid w:val="005641E4"/>
    <w:rsid w:val="005649C8"/>
    <w:rsid w:val="00564EF3"/>
    <w:rsid w:val="005662E5"/>
    <w:rsid w:val="00570CC8"/>
    <w:rsid w:val="00571637"/>
    <w:rsid w:val="00573705"/>
    <w:rsid w:val="00573C6B"/>
    <w:rsid w:val="00583DB6"/>
    <w:rsid w:val="005849F8"/>
    <w:rsid w:val="00584B79"/>
    <w:rsid w:val="00586510"/>
    <w:rsid w:val="00595ABD"/>
    <w:rsid w:val="005A0D7A"/>
    <w:rsid w:val="005B1374"/>
    <w:rsid w:val="005B529B"/>
    <w:rsid w:val="005C2C4A"/>
    <w:rsid w:val="005C3A5A"/>
    <w:rsid w:val="005D1944"/>
    <w:rsid w:val="005D286C"/>
    <w:rsid w:val="005D3FDB"/>
    <w:rsid w:val="005E349A"/>
    <w:rsid w:val="005E5B2F"/>
    <w:rsid w:val="005E6D22"/>
    <w:rsid w:val="005F1563"/>
    <w:rsid w:val="005F17C9"/>
    <w:rsid w:val="005F4882"/>
    <w:rsid w:val="005F70B7"/>
    <w:rsid w:val="005F7FCB"/>
    <w:rsid w:val="00605BA9"/>
    <w:rsid w:val="006065EF"/>
    <w:rsid w:val="006117C6"/>
    <w:rsid w:val="0061554B"/>
    <w:rsid w:val="00621EC5"/>
    <w:rsid w:val="00622556"/>
    <w:rsid w:val="00624651"/>
    <w:rsid w:val="006363E5"/>
    <w:rsid w:val="0063786F"/>
    <w:rsid w:val="0064143E"/>
    <w:rsid w:val="00642EE1"/>
    <w:rsid w:val="00644732"/>
    <w:rsid w:val="00651766"/>
    <w:rsid w:val="00652425"/>
    <w:rsid w:val="00656234"/>
    <w:rsid w:val="00657958"/>
    <w:rsid w:val="00657A54"/>
    <w:rsid w:val="00657C24"/>
    <w:rsid w:val="00660932"/>
    <w:rsid w:val="00662C83"/>
    <w:rsid w:val="00672A2F"/>
    <w:rsid w:val="00674C76"/>
    <w:rsid w:val="006758C8"/>
    <w:rsid w:val="006775B1"/>
    <w:rsid w:val="006806EA"/>
    <w:rsid w:val="006843C0"/>
    <w:rsid w:val="00692AC2"/>
    <w:rsid w:val="006A1C87"/>
    <w:rsid w:val="006A6CF7"/>
    <w:rsid w:val="006B1E8D"/>
    <w:rsid w:val="006B5FBF"/>
    <w:rsid w:val="006C359C"/>
    <w:rsid w:val="006C4D8B"/>
    <w:rsid w:val="006C605E"/>
    <w:rsid w:val="006C6968"/>
    <w:rsid w:val="006D07D8"/>
    <w:rsid w:val="006E2626"/>
    <w:rsid w:val="006F09E5"/>
    <w:rsid w:val="006F133D"/>
    <w:rsid w:val="006F7B46"/>
    <w:rsid w:val="007003B6"/>
    <w:rsid w:val="0070314C"/>
    <w:rsid w:val="00705012"/>
    <w:rsid w:val="00721666"/>
    <w:rsid w:val="00721A54"/>
    <w:rsid w:val="0074247D"/>
    <w:rsid w:val="00743863"/>
    <w:rsid w:val="0075257F"/>
    <w:rsid w:val="007660CA"/>
    <w:rsid w:val="00776A10"/>
    <w:rsid w:val="00786C9B"/>
    <w:rsid w:val="007872A3"/>
    <w:rsid w:val="007A15BC"/>
    <w:rsid w:val="007A1E99"/>
    <w:rsid w:val="007A3E50"/>
    <w:rsid w:val="007B0FB6"/>
    <w:rsid w:val="007B3018"/>
    <w:rsid w:val="007C3C79"/>
    <w:rsid w:val="007D153E"/>
    <w:rsid w:val="007E2CDB"/>
    <w:rsid w:val="007F0437"/>
    <w:rsid w:val="007F1FE7"/>
    <w:rsid w:val="007F32BC"/>
    <w:rsid w:val="007F65E1"/>
    <w:rsid w:val="00803516"/>
    <w:rsid w:val="008038C5"/>
    <w:rsid w:val="008041F5"/>
    <w:rsid w:val="00810D5D"/>
    <w:rsid w:val="00822304"/>
    <w:rsid w:val="0083621E"/>
    <w:rsid w:val="008549C8"/>
    <w:rsid w:val="008659CB"/>
    <w:rsid w:val="00874EC4"/>
    <w:rsid w:val="008764F6"/>
    <w:rsid w:val="0088040C"/>
    <w:rsid w:val="00884DFF"/>
    <w:rsid w:val="00884F3F"/>
    <w:rsid w:val="00895C44"/>
    <w:rsid w:val="008967AD"/>
    <w:rsid w:val="008A139F"/>
    <w:rsid w:val="008A1A0F"/>
    <w:rsid w:val="008B185D"/>
    <w:rsid w:val="008B6925"/>
    <w:rsid w:val="008B6EC4"/>
    <w:rsid w:val="008B703B"/>
    <w:rsid w:val="008B73F6"/>
    <w:rsid w:val="008C7F2A"/>
    <w:rsid w:val="008D35A7"/>
    <w:rsid w:val="008D5B7C"/>
    <w:rsid w:val="008D781C"/>
    <w:rsid w:val="008E1C05"/>
    <w:rsid w:val="008E2223"/>
    <w:rsid w:val="008E6831"/>
    <w:rsid w:val="008F4CC3"/>
    <w:rsid w:val="008F4EA0"/>
    <w:rsid w:val="00900051"/>
    <w:rsid w:val="009044C3"/>
    <w:rsid w:val="00905299"/>
    <w:rsid w:val="009114A4"/>
    <w:rsid w:val="009122D0"/>
    <w:rsid w:val="009123DD"/>
    <w:rsid w:val="00923961"/>
    <w:rsid w:val="009411EB"/>
    <w:rsid w:val="0094289D"/>
    <w:rsid w:val="00956535"/>
    <w:rsid w:val="00957731"/>
    <w:rsid w:val="009608E2"/>
    <w:rsid w:val="00960A2D"/>
    <w:rsid w:val="00961E8D"/>
    <w:rsid w:val="00970B92"/>
    <w:rsid w:val="00972D66"/>
    <w:rsid w:val="009772BD"/>
    <w:rsid w:val="00990623"/>
    <w:rsid w:val="009A34C5"/>
    <w:rsid w:val="009A6C58"/>
    <w:rsid w:val="009B1BF4"/>
    <w:rsid w:val="009C11E6"/>
    <w:rsid w:val="009F5FAE"/>
    <w:rsid w:val="00A00630"/>
    <w:rsid w:val="00A00777"/>
    <w:rsid w:val="00A00E38"/>
    <w:rsid w:val="00A06CE7"/>
    <w:rsid w:val="00A149FF"/>
    <w:rsid w:val="00A16F72"/>
    <w:rsid w:val="00A21A96"/>
    <w:rsid w:val="00A255E0"/>
    <w:rsid w:val="00A43C1B"/>
    <w:rsid w:val="00A443B0"/>
    <w:rsid w:val="00A650BB"/>
    <w:rsid w:val="00A82CD3"/>
    <w:rsid w:val="00A9078B"/>
    <w:rsid w:val="00A92901"/>
    <w:rsid w:val="00A94739"/>
    <w:rsid w:val="00A958BF"/>
    <w:rsid w:val="00AA4DB6"/>
    <w:rsid w:val="00AB387C"/>
    <w:rsid w:val="00AC34C3"/>
    <w:rsid w:val="00AD3150"/>
    <w:rsid w:val="00AE4F4B"/>
    <w:rsid w:val="00AF3BAD"/>
    <w:rsid w:val="00AF3FA4"/>
    <w:rsid w:val="00B00F90"/>
    <w:rsid w:val="00B02FB9"/>
    <w:rsid w:val="00B048F4"/>
    <w:rsid w:val="00B108A0"/>
    <w:rsid w:val="00B12381"/>
    <w:rsid w:val="00B12518"/>
    <w:rsid w:val="00B136E2"/>
    <w:rsid w:val="00B15CCD"/>
    <w:rsid w:val="00B16737"/>
    <w:rsid w:val="00B2002C"/>
    <w:rsid w:val="00B234E7"/>
    <w:rsid w:val="00B24AA4"/>
    <w:rsid w:val="00B30A76"/>
    <w:rsid w:val="00B334E6"/>
    <w:rsid w:val="00B348C7"/>
    <w:rsid w:val="00B34E8A"/>
    <w:rsid w:val="00B366D2"/>
    <w:rsid w:val="00B40640"/>
    <w:rsid w:val="00B52B5F"/>
    <w:rsid w:val="00B53BDF"/>
    <w:rsid w:val="00B61DE7"/>
    <w:rsid w:val="00B61F89"/>
    <w:rsid w:val="00B76533"/>
    <w:rsid w:val="00B767E5"/>
    <w:rsid w:val="00B769E6"/>
    <w:rsid w:val="00B80D96"/>
    <w:rsid w:val="00B8267C"/>
    <w:rsid w:val="00B82C40"/>
    <w:rsid w:val="00B85D87"/>
    <w:rsid w:val="00B86E27"/>
    <w:rsid w:val="00B92A2E"/>
    <w:rsid w:val="00B94D13"/>
    <w:rsid w:val="00B96057"/>
    <w:rsid w:val="00B97F16"/>
    <w:rsid w:val="00BA0813"/>
    <w:rsid w:val="00BA30E8"/>
    <w:rsid w:val="00BA3633"/>
    <w:rsid w:val="00BB0E8A"/>
    <w:rsid w:val="00BB3E9E"/>
    <w:rsid w:val="00BC01BA"/>
    <w:rsid w:val="00BC4079"/>
    <w:rsid w:val="00BC49B5"/>
    <w:rsid w:val="00BC6F03"/>
    <w:rsid w:val="00BD0D86"/>
    <w:rsid w:val="00BD11AD"/>
    <w:rsid w:val="00BD38F0"/>
    <w:rsid w:val="00BD48D3"/>
    <w:rsid w:val="00BD4C95"/>
    <w:rsid w:val="00BD7A29"/>
    <w:rsid w:val="00BE3B29"/>
    <w:rsid w:val="00BE41E7"/>
    <w:rsid w:val="00BE7A5F"/>
    <w:rsid w:val="00BF63F3"/>
    <w:rsid w:val="00BF7C94"/>
    <w:rsid w:val="00C01685"/>
    <w:rsid w:val="00C130F1"/>
    <w:rsid w:val="00C22D1D"/>
    <w:rsid w:val="00C2799A"/>
    <w:rsid w:val="00C307C9"/>
    <w:rsid w:val="00C32D33"/>
    <w:rsid w:val="00C33567"/>
    <w:rsid w:val="00C37CAD"/>
    <w:rsid w:val="00C37EE7"/>
    <w:rsid w:val="00C43C18"/>
    <w:rsid w:val="00C57DEE"/>
    <w:rsid w:val="00C62EAD"/>
    <w:rsid w:val="00C760E4"/>
    <w:rsid w:val="00C80435"/>
    <w:rsid w:val="00C82DB4"/>
    <w:rsid w:val="00C87C49"/>
    <w:rsid w:val="00C97B4E"/>
    <w:rsid w:val="00CA1EF3"/>
    <w:rsid w:val="00CA7AEF"/>
    <w:rsid w:val="00CB128A"/>
    <w:rsid w:val="00CB7030"/>
    <w:rsid w:val="00CC5663"/>
    <w:rsid w:val="00CD0531"/>
    <w:rsid w:val="00CE2228"/>
    <w:rsid w:val="00CE4066"/>
    <w:rsid w:val="00CF0244"/>
    <w:rsid w:val="00D036D9"/>
    <w:rsid w:val="00D05E62"/>
    <w:rsid w:val="00D07644"/>
    <w:rsid w:val="00D146DE"/>
    <w:rsid w:val="00D20800"/>
    <w:rsid w:val="00D233F0"/>
    <w:rsid w:val="00D23B38"/>
    <w:rsid w:val="00D3430E"/>
    <w:rsid w:val="00D361C7"/>
    <w:rsid w:val="00D36CA8"/>
    <w:rsid w:val="00D37986"/>
    <w:rsid w:val="00D41526"/>
    <w:rsid w:val="00D47FAD"/>
    <w:rsid w:val="00D50E33"/>
    <w:rsid w:val="00D54382"/>
    <w:rsid w:val="00D55B20"/>
    <w:rsid w:val="00D56B5A"/>
    <w:rsid w:val="00D57DCF"/>
    <w:rsid w:val="00D62B7F"/>
    <w:rsid w:val="00D76E6C"/>
    <w:rsid w:val="00D841C3"/>
    <w:rsid w:val="00D90DC5"/>
    <w:rsid w:val="00D92BA0"/>
    <w:rsid w:val="00D93B73"/>
    <w:rsid w:val="00DA4230"/>
    <w:rsid w:val="00DA73B9"/>
    <w:rsid w:val="00DC159C"/>
    <w:rsid w:val="00DD6D31"/>
    <w:rsid w:val="00DE0021"/>
    <w:rsid w:val="00DE2A6C"/>
    <w:rsid w:val="00DE36FC"/>
    <w:rsid w:val="00DE3A34"/>
    <w:rsid w:val="00DE539A"/>
    <w:rsid w:val="00DE7C40"/>
    <w:rsid w:val="00DF3023"/>
    <w:rsid w:val="00DF4293"/>
    <w:rsid w:val="00DF448C"/>
    <w:rsid w:val="00DF5452"/>
    <w:rsid w:val="00E01ACC"/>
    <w:rsid w:val="00E05A27"/>
    <w:rsid w:val="00E116A6"/>
    <w:rsid w:val="00E136B6"/>
    <w:rsid w:val="00E14751"/>
    <w:rsid w:val="00E14AFC"/>
    <w:rsid w:val="00E210A6"/>
    <w:rsid w:val="00E25572"/>
    <w:rsid w:val="00E2747B"/>
    <w:rsid w:val="00E451B0"/>
    <w:rsid w:val="00E55E70"/>
    <w:rsid w:val="00E56E4E"/>
    <w:rsid w:val="00E63BA3"/>
    <w:rsid w:val="00E70650"/>
    <w:rsid w:val="00E71E9B"/>
    <w:rsid w:val="00E73909"/>
    <w:rsid w:val="00E75902"/>
    <w:rsid w:val="00E77F8C"/>
    <w:rsid w:val="00E80E0E"/>
    <w:rsid w:val="00E824EB"/>
    <w:rsid w:val="00E82F67"/>
    <w:rsid w:val="00E8630E"/>
    <w:rsid w:val="00E86FD1"/>
    <w:rsid w:val="00E9119D"/>
    <w:rsid w:val="00E926ED"/>
    <w:rsid w:val="00E96B1F"/>
    <w:rsid w:val="00EB3452"/>
    <w:rsid w:val="00EB59E6"/>
    <w:rsid w:val="00ED0EA7"/>
    <w:rsid w:val="00ED4E4B"/>
    <w:rsid w:val="00ED55EA"/>
    <w:rsid w:val="00EE2A80"/>
    <w:rsid w:val="00EF4E34"/>
    <w:rsid w:val="00F04E6D"/>
    <w:rsid w:val="00F057F2"/>
    <w:rsid w:val="00F06757"/>
    <w:rsid w:val="00F075E9"/>
    <w:rsid w:val="00F07B52"/>
    <w:rsid w:val="00F07DC8"/>
    <w:rsid w:val="00F13A64"/>
    <w:rsid w:val="00F20B16"/>
    <w:rsid w:val="00F24057"/>
    <w:rsid w:val="00F26429"/>
    <w:rsid w:val="00F32DEB"/>
    <w:rsid w:val="00F4362F"/>
    <w:rsid w:val="00F50ED0"/>
    <w:rsid w:val="00F521C3"/>
    <w:rsid w:val="00F52298"/>
    <w:rsid w:val="00F5606E"/>
    <w:rsid w:val="00F5787F"/>
    <w:rsid w:val="00F742E2"/>
    <w:rsid w:val="00F90BBE"/>
    <w:rsid w:val="00F979D4"/>
    <w:rsid w:val="00FA15DC"/>
    <w:rsid w:val="00FB0985"/>
    <w:rsid w:val="00FB0F63"/>
    <w:rsid w:val="00FB3157"/>
    <w:rsid w:val="00FB3CD5"/>
    <w:rsid w:val="00FB4220"/>
    <w:rsid w:val="00FC2343"/>
    <w:rsid w:val="00FD0A36"/>
    <w:rsid w:val="00FD3F45"/>
    <w:rsid w:val="00FD7C13"/>
    <w:rsid w:val="00FE0C98"/>
    <w:rsid w:val="00FE2B0B"/>
    <w:rsid w:val="00FE4943"/>
    <w:rsid w:val="00FE56CF"/>
    <w:rsid w:val="00FE64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5CCF7"/>
  <w15:docId w15:val="{56CCAE95-89DC-4862-9F90-E7C2617DF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GB"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CE7"/>
    <w:rPr>
      <w:sz w:val="22"/>
    </w:rPr>
  </w:style>
  <w:style w:type="paragraph" w:styleId="Heading1">
    <w:name w:val="heading 1"/>
    <w:basedOn w:val="Normal"/>
    <w:next w:val="Normal"/>
    <w:link w:val="Heading1Char"/>
    <w:uiPriority w:val="9"/>
    <w:qFormat/>
    <w:rsid w:val="00072742"/>
    <w:pPr>
      <w:keepNext/>
      <w:keepLines/>
      <w:spacing w:before="360" w:after="40" w:line="480" w:lineRule="auto"/>
      <w:outlineLvl w:val="0"/>
    </w:pPr>
    <w:rPr>
      <w:rFonts w:eastAsiaTheme="majorEastAsia" w:cstheme="majorBidi"/>
      <w:b/>
      <w:sz w:val="28"/>
      <w:szCs w:val="40"/>
    </w:rPr>
  </w:style>
  <w:style w:type="paragraph" w:styleId="Heading2">
    <w:name w:val="heading 2"/>
    <w:basedOn w:val="Normal"/>
    <w:next w:val="Normal"/>
    <w:link w:val="Heading2Char"/>
    <w:uiPriority w:val="9"/>
    <w:unhideWhenUsed/>
    <w:qFormat/>
    <w:rsid w:val="00072742"/>
    <w:pPr>
      <w:keepNext/>
      <w:keepLines/>
      <w:spacing w:before="80" w:after="0" w:line="360" w:lineRule="auto"/>
      <w:outlineLvl w:val="1"/>
    </w:pPr>
    <w:rPr>
      <w:rFonts w:eastAsiaTheme="majorEastAsia" w:cstheme="majorBidi"/>
      <w:b/>
      <w:sz w:val="24"/>
      <w:szCs w:val="28"/>
    </w:rPr>
  </w:style>
  <w:style w:type="paragraph" w:styleId="Heading3">
    <w:name w:val="heading 3"/>
    <w:basedOn w:val="Normal"/>
    <w:next w:val="Normal"/>
    <w:link w:val="Heading3Char"/>
    <w:uiPriority w:val="9"/>
    <w:semiHidden/>
    <w:unhideWhenUsed/>
    <w:qFormat/>
    <w:rsid w:val="004F0942"/>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unhideWhenUsed/>
    <w:qFormat/>
    <w:rsid w:val="004F0942"/>
    <w:pPr>
      <w:keepNext/>
      <w:keepLines/>
      <w:spacing w:before="80" w:after="0"/>
      <w:outlineLvl w:val="3"/>
    </w:pPr>
    <w:rPr>
      <w:rFonts w:asciiTheme="majorHAnsi" w:eastAsiaTheme="majorEastAsia" w:hAnsiTheme="majorHAnsi" w:cstheme="majorBidi"/>
      <w:color w:val="70AD47" w:themeColor="accent6"/>
      <w:szCs w:val="22"/>
    </w:rPr>
  </w:style>
  <w:style w:type="paragraph" w:styleId="Heading5">
    <w:name w:val="heading 5"/>
    <w:basedOn w:val="Normal"/>
    <w:next w:val="Normal"/>
    <w:link w:val="Heading5Char"/>
    <w:uiPriority w:val="9"/>
    <w:semiHidden/>
    <w:unhideWhenUsed/>
    <w:qFormat/>
    <w:rsid w:val="004F0942"/>
    <w:pPr>
      <w:keepNext/>
      <w:keepLines/>
      <w:spacing w:before="40" w:after="0"/>
      <w:outlineLvl w:val="4"/>
    </w:pPr>
    <w:rPr>
      <w:rFonts w:asciiTheme="majorHAnsi" w:eastAsiaTheme="majorEastAsia" w:hAnsiTheme="majorHAnsi" w:cstheme="majorBidi"/>
      <w:i/>
      <w:iCs/>
      <w:color w:val="70AD47" w:themeColor="accent6"/>
      <w:szCs w:val="22"/>
    </w:rPr>
  </w:style>
  <w:style w:type="paragraph" w:styleId="Heading6">
    <w:name w:val="heading 6"/>
    <w:basedOn w:val="Normal"/>
    <w:next w:val="Normal"/>
    <w:link w:val="Heading6Char"/>
    <w:uiPriority w:val="9"/>
    <w:semiHidden/>
    <w:unhideWhenUsed/>
    <w:qFormat/>
    <w:rsid w:val="004F0942"/>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4F0942"/>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4F0942"/>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4F0942"/>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2742"/>
    <w:rPr>
      <w:rFonts w:eastAsiaTheme="majorEastAsia" w:cstheme="majorBidi"/>
      <w:b/>
      <w:sz w:val="28"/>
      <w:szCs w:val="40"/>
    </w:rPr>
  </w:style>
  <w:style w:type="character" w:customStyle="1" w:styleId="Heading4Char">
    <w:name w:val="Heading 4 Char"/>
    <w:basedOn w:val="DefaultParagraphFont"/>
    <w:link w:val="Heading4"/>
    <w:uiPriority w:val="9"/>
    <w:rsid w:val="004F0942"/>
    <w:rPr>
      <w:rFonts w:asciiTheme="majorHAnsi" w:eastAsiaTheme="majorEastAsia" w:hAnsiTheme="majorHAnsi" w:cstheme="majorBidi"/>
      <w:color w:val="70AD47" w:themeColor="accent6"/>
      <w:sz w:val="22"/>
      <w:szCs w:val="22"/>
    </w:rPr>
  </w:style>
  <w:style w:type="paragraph" w:styleId="NoSpacing">
    <w:name w:val="No Spacing"/>
    <w:uiPriority w:val="1"/>
    <w:qFormat/>
    <w:rsid w:val="004F0942"/>
    <w:pPr>
      <w:spacing w:after="0" w:line="240" w:lineRule="auto"/>
    </w:pPr>
  </w:style>
  <w:style w:type="character" w:customStyle="1" w:styleId="Heading2Char">
    <w:name w:val="Heading 2 Char"/>
    <w:basedOn w:val="DefaultParagraphFont"/>
    <w:link w:val="Heading2"/>
    <w:uiPriority w:val="9"/>
    <w:rsid w:val="00072742"/>
    <w:rPr>
      <w:rFonts w:eastAsiaTheme="majorEastAsia" w:cstheme="majorBidi"/>
      <w:b/>
      <w:sz w:val="24"/>
      <w:szCs w:val="28"/>
    </w:rPr>
  </w:style>
  <w:style w:type="character" w:styleId="PlaceholderText">
    <w:name w:val="Placeholder Text"/>
    <w:basedOn w:val="DefaultParagraphFont"/>
    <w:uiPriority w:val="99"/>
    <w:semiHidden/>
    <w:rsid w:val="00530557"/>
    <w:rPr>
      <w:color w:val="808080"/>
    </w:rPr>
  </w:style>
  <w:style w:type="table" w:styleId="TableGrid">
    <w:name w:val="Table Grid"/>
    <w:basedOn w:val="TableNormal"/>
    <w:uiPriority w:val="39"/>
    <w:rsid w:val="00513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3E82"/>
    <w:pPr>
      <w:ind w:left="720"/>
      <w:contextualSpacing/>
    </w:pPr>
  </w:style>
  <w:style w:type="table" w:customStyle="1" w:styleId="TableGrid1">
    <w:name w:val="Table Grid1"/>
    <w:basedOn w:val="TableNormal"/>
    <w:next w:val="TableGrid"/>
    <w:uiPriority w:val="39"/>
    <w:rsid w:val="00513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B73F6"/>
    <w:pPr>
      <w:spacing w:after="0" w:line="240" w:lineRule="auto"/>
    </w:pPr>
    <w:rPr>
      <w:rFonts w:ascii="Calibri" w:eastAsia="PMingLiU"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D146DE"/>
    <w:pPr>
      <w:spacing w:after="0" w:line="240" w:lineRule="auto"/>
    </w:pPr>
    <w:rPr>
      <w:color w:val="2F5496" w:themeColor="accent1" w:themeShade="BF"/>
      <w:lang w:val="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Header">
    <w:name w:val="header"/>
    <w:basedOn w:val="Normal"/>
    <w:link w:val="HeaderChar"/>
    <w:uiPriority w:val="99"/>
    <w:unhideWhenUsed/>
    <w:rsid w:val="00174E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4E22"/>
  </w:style>
  <w:style w:type="paragraph" w:styleId="Footer">
    <w:name w:val="footer"/>
    <w:basedOn w:val="Normal"/>
    <w:link w:val="FooterChar"/>
    <w:uiPriority w:val="99"/>
    <w:unhideWhenUsed/>
    <w:rsid w:val="00174E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4E22"/>
  </w:style>
  <w:style w:type="paragraph" w:styleId="BalloonText">
    <w:name w:val="Balloon Text"/>
    <w:basedOn w:val="Normal"/>
    <w:link w:val="BalloonTextChar"/>
    <w:uiPriority w:val="99"/>
    <w:semiHidden/>
    <w:unhideWhenUsed/>
    <w:rsid w:val="00A958B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958BF"/>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5F70B7"/>
    <w:rPr>
      <w:sz w:val="16"/>
      <w:szCs w:val="16"/>
    </w:rPr>
  </w:style>
  <w:style w:type="paragraph" w:styleId="CommentText">
    <w:name w:val="annotation text"/>
    <w:basedOn w:val="Normal"/>
    <w:link w:val="CommentTextChar"/>
    <w:uiPriority w:val="99"/>
    <w:unhideWhenUsed/>
    <w:rsid w:val="005F70B7"/>
    <w:pPr>
      <w:spacing w:line="240" w:lineRule="auto"/>
    </w:pPr>
    <w:rPr>
      <w:sz w:val="20"/>
      <w:szCs w:val="20"/>
    </w:rPr>
  </w:style>
  <w:style w:type="character" w:customStyle="1" w:styleId="CommentTextChar">
    <w:name w:val="Comment Text Char"/>
    <w:basedOn w:val="DefaultParagraphFont"/>
    <w:link w:val="CommentText"/>
    <w:uiPriority w:val="99"/>
    <w:rsid w:val="005F70B7"/>
    <w:rPr>
      <w:sz w:val="20"/>
      <w:szCs w:val="20"/>
    </w:rPr>
  </w:style>
  <w:style w:type="paragraph" w:styleId="CommentSubject">
    <w:name w:val="annotation subject"/>
    <w:basedOn w:val="CommentText"/>
    <w:next w:val="CommentText"/>
    <w:link w:val="CommentSubjectChar"/>
    <w:uiPriority w:val="99"/>
    <w:semiHidden/>
    <w:unhideWhenUsed/>
    <w:rsid w:val="005F70B7"/>
    <w:rPr>
      <w:b/>
      <w:bCs/>
    </w:rPr>
  </w:style>
  <w:style w:type="character" w:customStyle="1" w:styleId="CommentSubjectChar">
    <w:name w:val="Comment Subject Char"/>
    <w:basedOn w:val="CommentTextChar"/>
    <w:link w:val="CommentSubject"/>
    <w:uiPriority w:val="99"/>
    <w:semiHidden/>
    <w:rsid w:val="005F70B7"/>
    <w:rPr>
      <w:b/>
      <w:bCs/>
      <w:sz w:val="20"/>
      <w:szCs w:val="20"/>
    </w:rPr>
  </w:style>
  <w:style w:type="character" w:styleId="PageNumber">
    <w:name w:val="page number"/>
    <w:basedOn w:val="DefaultParagraphFont"/>
    <w:uiPriority w:val="99"/>
    <w:semiHidden/>
    <w:unhideWhenUsed/>
    <w:rsid w:val="001D4572"/>
  </w:style>
  <w:style w:type="table" w:customStyle="1" w:styleId="TableGrid3">
    <w:name w:val="Table Grid3"/>
    <w:basedOn w:val="TableNormal"/>
    <w:next w:val="TableGrid"/>
    <w:uiPriority w:val="39"/>
    <w:rsid w:val="00B82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6A1C87"/>
    <w:pPr>
      <w:spacing w:after="0" w:line="360" w:lineRule="auto"/>
      <w:contextualSpacing/>
    </w:pPr>
    <w:rPr>
      <w:rFonts w:eastAsiaTheme="majorEastAsia" w:cstheme="majorBidi"/>
      <w:color w:val="262626" w:themeColor="text1" w:themeTint="D9"/>
      <w:spacing w:val="-15"/>
      <w:sz w:val="28"/>
      <w:szCs w:val="96"/>
    </w:rPr>
  </w:style>
  <w:style w:type="character" w:customStyle="1" w:styleId="TitleChar">
    <w:name w:val="Title Char"/>
    <w:basedOn w:val="DefaultParagraphFont"/>
    <w:link w:val="Title"/>
    <w:uiPriority w:val="10"/>
    <w:rsid w:val="006A1C87"/>
    <w:rPr>
      <w:rFonts w:eastAsiaTheme="majorEastAsia" w:cstheme="majorBidi"/>
      <w:color w:val="262626" w:themeColor="text1" w:themeTint="D9"/>
      <w:spacing w:val="-15"/>
      <w:sz w:val="28"/>
      <w:szCs w:val="96"/>
    </w:rPr>
  </w:style>
  <w:style w:type="paragraph" w:styleId="Revision">
    <w:name w:val="Revision"/>
    <w:hidden/>
    <w:uiPriority w:val="99"/>
    <w:semiHidden/>
    <w:rsid w:val="00316B55"/>
    <w:pPr>
      <w:spacing w:after="0" w:line="240" w:lineRule="auto"/>
    </w:pPr>
  </w:style>
  <w:style w:type="character" w:styleId="LineNumber">
    <w:name w:val="line number"/>
    <w:basedOn w:val="DefaultParagraphFont"/>
    <w:uiPriority w:val="99"/>
    <w:semiHidden/>
    <w:unhideWhenUsed/>
    <w:rsid w:val="00FD0A36"/>
  </w:style>
  <w:style w:type="character" w:customStyle="1" w:styleId="Heading3Char">
    <w:name w:val="Heading 3 Char"/>
    <w:basedOn w:val="DefaultParagraphFont"/>
    <w:link w:val="Heading3"/>
    <w:uiPriority w:val="9"/>
    <w:semiHidden/>
    <w:rsid w:val="004F0942"/>
    <w:rPr>
      <w:rFonts w:asciiTheme="majorHAnsi" w:eastAsiaTheme="majorEastAsia" w:hAnsiTheme="majorHAnsi" w:cstheme="majorBidi"/>
      <w:color w:val="538135" w:themeColor="accent6" w:themeShade="BF"/>
      <w:sz w:val="24"/>
      <w:szCs w:val="24"/>
    </w:rPr>
  </w:style>
  <w:style w:type="character" w:customStyle="1" w:styleId="Heading5Char">
    <w:name w:val="Heading 5 Char"/>
    <w:basedOn w:val="DefaultParagraphFont"/>
    <w:link w:val="Heading5"/>
    <w:uiPriority w:val="9"/>
    <w:semiHidden/>
    <w:rsid w:val="004F0942"/>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4F0942"/>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4F0942"/>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4F0942"/>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4F0942"/>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semiHidden/>
    <w:unhideWhenUsed/>
    <w:qFormat/>
    <w:rsid w:val="004F0942"/>
    <w:pPr>
      <w:spacing w:line="240" w:lineRule="auto"/>
    </w:pPr>
    <w:rPr>
      <w:b/>
      <w:bCs/>
      <w:smallCaps/>
      <w:color w:val="595959" w:themeColor="text1" w:themeTint="A6"/>
    </w:rPr>
  </w:style>
  <w:style w:type="paragraph" w:styleId="Subtitle">
    <w:name w:val="Subtitle"/>
    <w:basedOn w:val="Normal"/>
    <w:next w:val="Normal"/>
    <w:link w:val="SubtitleChar"/>
    <w:uiPriority w:val="11"/>
    <w:qFormat/>
    <w:rsid w:val="004F0942"/>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4F0942"/>
    <w:rPr>
      <w:rFonts w:asciiTheme="majorHAnsi" w:eastAsiaTheme="majorEastAsia" w:hAnsiTheme="majorHAnsi" w:cstheme="majorBidi"/>
      <w:sz w:val="30"/>
      <w:szCs w:val="30"/>
    </w:rPr>
  </w:style>
  <w:style w:type="character" w:styleId="Strong">
    <w:name w:val="Strong"/>
    <w:basedOn w:val="DefaultParagraphFont"/>
    <w:uiPriority w:val="22"/>
    <w:qFormat/>
    <w:rsid w:val="004F0942"/>
    <w:rPr>
      <w:b/>
      <w:bCs/>
    </w:rPr>
  </w:style>
  <w:style w:type="character" w:styleId="Emphasis">
    <w:name w:val="Emphasis"/>
    <w:basedOn w:val="DefaultParagraphFont"/>
    <w:uiPriority w:val="20"/>
    <w:qFormat/>
    <w:rsid w:val="004F0942"/>
    <w:rPr>
      <w:i/>
      <w:iCs/>
      <w:color w:val="70AD47" w:themeColor="accent6"/>
    </w:rPr>
  </w:style>
  <w:style w:type="paragraph" w:styleId="Quote">
    <w:name w:val="Quote"/>
    <w:basedOn w:val="Normal"/>
    <w:next w:val="Normal"/>
    <w:link w:val="QuoteChar"/>
    <w:uiPriority w:val="29"/>
    <w:qFormat/>
    <w:rsid w:val="004F0942"/>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4F0942"/>
    <w:rPr>
      <w:i/>
      <w:iCs/>
      <w:color w:val="262626" w:themeColor="text1" w:themeTint="D9"/>
    </w:rPr>
  </w:style>
  <w:style w:type="paragraph" w:styleId="IntenseQuote">
    <w:name w:val="Intense Quote"/>
    <w:basedOn w:val="Normal"/>
    <w:next w:val="Normal"/>
    <w:link w:val="IntenseQuoteChar"/>
    <w:uiPriority w:val="30"/>
    <w:qFormat/>
    <w:rsid w:val="004F0942"/>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4F0942"/>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4F0942"/>
    <w:rPr>
      <w:i/>
      <w:iCs/>
    </w:rPr>
  </w:style>
  <w:style w:type="character" w:styleId="IntenseEmphasis">
    <w:name w:val="Intense Emphasis"/>
    <w:basedOn w:val="DefaultParagraphFont"/>
    <w:uiPriority w:val="21"/>
    <w:qFormat/>
    <w:rsid w:val="004F0942"/>
    <w:rPr>
      <w:b/>
      <w:bCs/>
      <w:i/>
      <w:iCs/>
    </w:rPr>
  </w:style>
  <w:style w:type="character" w:styleId="SubtleReference">
    <w:name w:val="Subtle Reference"/>
    <w:basedOn w:val="DefaultParagraphFont"/>
    <w:uiPriority w:val="31"/>
    <w:qFormat/>
    <w:rsid w:val="004F0942"/>
    <w:rPr>
      <w:smallCaps/>
      <w:color w:val="595959" w:themeColor="text1" w:themeTint="A6"/>
    </w:rPr>
  </w:style>
  <w:style w:type="character" w:styleId="IntenseReference">
    <w:name w:val="Intense Reference"/>
    <w:basedOn w:val="DefaultParagraphFont"/>
    <w:uiPriority w:val="32"/>
    <w:qFormat/>
    <w:rsid w:val="004F0942"/>
    <w:rPr>
      <w:b/>
      <w:bCs/>
      <w:smallCaps/>
      <w:color w:val="70AD47" w:themeColor="accent6"/>
    </w:rPr>
  </w:style>
  <w:style w:type="character" w:styleId="BookTitle">
    <w:name w:val="Book Title"/>
    <w:basedOn w:val="DefaultParagraphFont"/>
    <w:uiPriority w:val="33"/>
    <w:qFormat/>
    <w:rsid w:val="004F0942"/>
    <w:rPr>
      <w:b/>
      <w:bCs/>
      <w:caps w:val="0"/>
      <w:smallCaps/>
      <w:spacing w:val="7"/>
      <w:sz w:val="21"/>
      <w:szCs w:val="21"/>
    </w:rPr>
  </w:style>
  <w:style w:type="paragraph" w:styleId="TOCHeading">
    <w:name w:val="TOC Heading"/>
    <w:basedOn w:val="Heading1"/>
    <w:next w:val="Normal"/>
    <w:uiPriority w:val="39"/>
    <w:semiHidden/>
    <w:unhideWhenUsed/>
    <w:qFormat/>
    <w:rsid w:val="004F0942"/>
    <w:pPr>
      <w:outlineLvl w:val="9"/>
    </w:pPr>
  </w:style>
  <w:style w:type="character" w:styleId="Hyperlink">
    <w:name w:val="Hyperlink"/>
    <w:basedOn w:val="DefaultParagraphFont"/>
    <w:uiPriority w:val="99"/>
    <w:unhideWhenUsed/>
    <w:rsid w:val="007F0437"/>
    <w:rPr>
      <w:color w:val="0563C1" w:themeColor="hyperlink"/>
      <w:u w:val="single"/>
    </w:rPr>
  </w:style>
  <w:style w:type="character" w:styleId="UnresolvedMention">
    <w:name w:val="Unresolved Mention"/>
    <w:basedOn w:val="DefaultParagraphFont"/>
    <w:uiPriority w:val="99"/>
    <w:semiHidden/>
    <w:unhideWhenUsed/>
    <w:rsid w:val="007F04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22340">
      <w:bodyDiv w:val="1"/>
      <w:marLeft w:val="0"/>
      <w:marRight w:val="0"/>
      <w:marTop w:val="0"/>
      <w:marBottom w:val="0"/>
      <w:divBdr>
        <w:top w:val="none" w:sz="0" w:space="0" w:color="auto"/>
        <w:left w:val="none" w:sz="0" w:space="0" w:color="auto"/>
        <w:bottom w:val="none" w:sz="0" w:space="0" w:color="auto"/>
        <w:right w:val="none" w:sz="0" w:space="0" w:color="auto"/>
      </w:divBdr>
      <w:divsChild>
        <w:div w:id="84889492">
          <w:marLeft w:val="640"/>
          <w:marRight w:val="0"/>
          <w:marTop w:val="0"/>
          <w:marBottom w:val="0"/>
          <w:divBdr>
            <w:top w:val="none" w:sz="0" w:space="0" w:color="auto"/>
            <w:left w:val="none" w:sz="0" w:space="0" w:color="auto"/>
            <w:bottom w:val="none" w:sz="0" w:space="0" w:color="auto"/>
            <w:right w:val="none" w:sz="0" w:space="0" w:color="auto"/>
          </w:divBdr>
        </w:div>
        <w:div w:id="132912669">
          <w:marLeft w:val="640"/>
          <w:marRight w:val="0"/>
          <w:marTop w:val="0"/>
          <w:marBottom w:val="0"/>
          <w:divBdr>
            <w:top w:val="none" w:sz="0" w:space="0" w:color="auto"/>
            <w:left w:val="none" w:sz="0" w:space="0" w:color="auto"/>
            <w:bottom w:val="none" w:sz="0" w:space="0" w:color="auto"/>
            <w:right w:val="none" w:sz="0" w:space="0" w:color="auto"/>
          </w:divBdr>
        </w:div>
        <w:div w:id="153112188">
          <w:marLeft w:val="640"/>
          <w:marRight w:val="0"/>
          <w:marTop w:val="0"/>
          <w:marBottom w:val="0"/>
          <w:divBdr>
            <w:top w:val="none" w:sz="0" w:space="0" w:color="auto"/>
            <w:left w:val="none" w:sz="0" w:space="0" w:color="auto"/>
            <w:bottom w:val="none" w:sz="0" w:space="0" w:color="auto"/>
            <w:right w:val="none" w:sz="0" w:space="0" w:color="auto"/>
          </w:divBdr>
        </w:div>
        <w:div w:id="194198087">
          <w:marLeft w:val="640"/>
          <w:marRight w:val="0"/>
          <w:marTop w:val="0"/>
          <w:marBottom w:val="0"/>
          <w:divBdr>
            <w:top w:val="none" w:sz="0" w:space="0" w:color="auto"/>
            <w:left w:val="none" w:sz="0" w:space="0" w:color="auto"/>
            <w:bottom w:val="none" w:sz="0" w:space="0" w:color="auto"/>
            <w:right w:val="none" w:sz="0" w:space="0" w:color="auto"/>
          </w:divBdr>
        </w:div>
        <w:div w:id="264848570">
          <w:marLeft w:val="640"/>
          <w:marRight w:val="0"/>
          <w:marTop w:val="0"/>
          <w:marBottom w:val="0"/>
          <w:divBdr>
            <w:top w:val="none" w:sz="0" w:space="0" w:color="auto"/>
            <w:left w:val="none" w:sz="0" w:space="0" w:color="auto"/>
            <w:bottom w:val="none" w:sz="0" w:space="0" w:color="auto"/>
            <w:right w:val="none" w:sz="0" w:space="0" w:color="auto"/>
          </w:divBdr>
        </w:div>
        <w:div w:id="332221021">
          <w:marLeft w:val="640"/>
          <w:marRight w:val="0"/>
          <w:marTop w:val="0"/>
          <w:marBottom w:val="0"/>
          <w:divBdr>
            <w:top w:val="none" w:sz="0" w:space="0" w:color="auto"/>
            <w:left w:val="none" w:sz="0" w:space="0" w:color="auto"/>
            <w:bottom w:val="none" w:sz="0" w:space="0" w:color="auto"/>
            <w:right w:val="none" w:sz="0" w:space="0" w:color="auto"/>
          </w:divBdr>
        </w:div>
        <w:div w:id="351150660">
          <w:marLeft w:val="640"/>
          <w:marRight w:val="0"/>
          <w:marTop w:val="0"/>
          <w:marBottom w:val="0"/>
          <w:divBdr>
            <w:top w:val="none" w:sz="0" w:space="0" w:color="auto"/>
            <w:left w:val="none" w:sz="0" w:space="0" w:color="auto"/>
            <w:bottom w:val="none" w:sz="0" w:space="0" w:color="auto"/>
            <w:right w:val="none" w:sz="0" w:space="0" w:color="auto"/>
          </w:divBdr>
        </w:div>
        <w:div w:id="601425326">
          <w:marLeft w:val="640"/>
          <w:marRight w:val="0"/>
          <w:marTop w:val="0"/>
          <w:marBottom w:val="0"/>
          <w:divBdr>
            <w:top w:val="none" w:sz="0" w:space="0" w:color="auto"/>
            <w:left w:val="none" w:sz="0" w:space="0" w:color="auto"/>
            <w:bottom w:val="none" w:sz="0" w:space="0" w:color="auto"/>
            <w:right w:val="none" w:sz="0" w:space="0" w:color="auto"/>
          </w:divBdr>
        </w:div>
        <w:div w:id="642392094">
          <w:marLeft w:val="640"/>
          <w:marRight w:val="0"/>
          <w:marTop w:val="0"/>
          <w:marBottom w:val="0"/>
          <w:divBdr>
            <w:top w:val="none" w:sz="0" w:space="0" w:color="auto"/>
            <w:left w:val="none" w:sz="0" w:space="0" w:color="auto"/>
            <w:bottom w:val="none" w:sz="0" w:space="0" w:color="auto"/>
            <w:right w:val="none" w:sz="0" w:space="0" w:color="auto"/>
          </w:divBdr>
        </w:div>
        <w:div w:id="648248601">
          <w:marLeft w:val="640"/>
          <w:marRight w:val="0"/>
          <w:marTop w:val="0"/>
          <w:marBottom w:val="0"/>
          <w:divBdr>
            <w:top w:val="none" w:sz="0" w:space="0" w:color="auto"/>
            <w:left w:val="none" w:sz="0" w:space="0" w:color="auto"/>
            <w:bottom w:val="none" w:sz="0" w:space="0" w:color="auto"/>
            <w:right w:val="none" w:sz="0" w:space="0" w:color="auto"/>
          </w:divBdr>
        </w:div>
        <w:div w:id="704015102">
          <w:marLeft w:val="640"/>
          <w:marRight w:val="0"/>
          <w:marTop w:val="0"/>
          <w:marBottom w:val="0"/>
          <w:divBdr>
            <w:top w:val="none" w:sz="0" w:space="0" w:color="auto"/>
            <w:left w:val="none" w:sz="0" w:space="0" w:color="auto"/>
            <w:bottom w:val="none" w:sz="0" w:space="0" w:color="auto"/>
            <w:right w:val="none" w:sz="0" w:space="0" w:color="auto"/>
          </w:divBdr>
        </w:div>
        <w:div w:id="724795286">
          <w:marLeft w:val="640"/>
          <w:marRight w:val="0"/>
          <w:marTop w:val="0"/>
          <w:marBottom w:val="0"/>
          <w:divBdr>
            <w:top w:val="none" w:sz="0" w:space="0" w:color="auto"/>
            <w:left w:val="none" w:sz="0" w:space="0" w:color="auto"/>
            <w:bottom w:val="none" w:sz="0" w:space="0" w:color="auto"/>
            <w:right w:val="none" w:sz="0" w:space="0" w:color="auto"/>
          </w:divBdr>
        </w:div>
        <w:div w:id="736708117">
          <w:marLeft w:val="640"/>
          <w:marRight w:val="0"/>
          <w:marTop w:val="0"/>
          <w:marBottom w:val="0"/>
          <w:divBdr>
            <w:top w:val="none" w:sz="0" w:space="0" w:color="auto"/>
            <w:left w:val="none" w:sz="0" w:space="0" w:color="auto"/>
            <w:bottom w:val="none" w:sz="0" w:space="0" w:color="auto"/>
            <w:right w:val="none" w:sz="0" w:space="0" w:color="auto"/>
          </w:divBdr>
        </w:div>
        <w:div w:id="816645896">
          <w:marLeft w:val="640"/>
          <w:marRight w:val="0"/>
          <w:marTop w:val="0"/>
          <w:marBottom w:val="0"/>
          <w:divBdr>
            <w:top w:val="none" w:sz="0" w:space="0" w:color="auto"/>
            <w:left w:val="none" w:sz="0" w:space="0" w:color="auto"/>
            <w:bottom w:val="none" w:sz="0" w:space="0" w:color="auto"/>
            <w:right w:val="none" w:sz="0" w:space="0" w:color="auto"/>
          </w:divBdr>
        </w:div>
        <w:div w:id="836502024">
          <w:marLeft w:val="640"/>
          <w:marRight w:val="0"/>
          <w:marTop w:val="0"/>
          <w:marBottom w:val="0"/>
          <w:divBdr>
            <w:top w:val="none" w:sz="0" w:space="0" w:color="auto"/>
            <w:left w:val="none" w:sz="0" w:space="0" w:color="auto"/>
            <w:bottom w:val="none" w:sz="0" w:space="0" w:color="auto"/>
            <w:right w:val="none" w:sz="0" w:space="0" w:color="auto"/>
          </w:divBdr>
        </w:div>
        <w:div w:id="860705626">
          <w:marLeft w:val="640"/>
          <w:marRight w:val="0"/>
          <w:marTop w:val="0"/>
          <w:marBottom w:val="0"/>
          <w:divBdr>
            <w:top w:val="none" w:sz="0" w:space="0" w:color="auto"/>
            <w:left w:val="none" w:sz="0" w:space="0" w:color="auto"/>
            <w:bottom w:val="none" w:sz="0" w:space="0" w:color="auto"/>
            <w:right w:val="none" w:sz="0" w:space="0" w:color="auto"/>
          </w:divBdr>
        </w:div>
        <w:div w:id="928349043">
          <w:marLeft w:val="640"/>
          <w:marRight w:val="0"/>
          <w:marTop w:val="0"/>
          <w:marBottom w:val="0"/>
          <w:divBdr>
            <w:top w:val="none" w:sz="0" w:space="0" w:color="auto"/>
            <w:left w:val="none" w:sz="0" w:space="0" w:color="auto"/>
            <w:bottom w:val="none" w:sz="0" w:space="0" w:color="auto"/>
            <w:right w:val="none" w:sz="0" w:space="0" w:color="auto"/>
          </w:divBdr>
        </w:div>
        <w:div w:id="1009597365">
          <w:marLeft w:val="640"/>
          <w:marRight w:val="0"/>
          <w:marTop w:val="0"/>
          <w:marBottom w:val="0"/>
          <w:divBdr>
            <w:top w:val="none" w:sz="0" w:space="0" w:color="auto"/>
            <w:left w:val="none" w:sz="0" w:space="0" w:color="auto"/>
            <w:bottom w:val="none" w:sz="0" w:space="0" w:color="auto"/>
            <w:right w:val="none" w:sz="0" w:space="0" w:color="auto"/>
          </w:divBdr>
        </w:div>
        <w:div w:id="1034429229">
          <w:marLeft w:val="640"/>
          <w:marRight w:val="0"/>
          <w:marTop w:val="0"/>
          <w:marBottom w:val="0"/>
          <w:divBdr>
            <w:top w:val="none" w:sz="0" w:space="0" w:color="auto"/>
            <w:left w:val="none" w:sz="0" w:space="0" w:color="auto"/>
            <w:bottom w:val="none" w:sz="0" w:space="0" w:color="auto"/>
            <w:right w:val="none" w:sz="0" w:space="0" w:color="auto"/>
          </w:divBdr>
        </w:div>
        <w:div w:id="1055860757">
          <w:marLeft w:val="640"/>
          <w:marRight w:val="0"/>
          <w:marTop w:val="0"/>
          <w:marBottom w:val="0"/>
          <w:divBdr>
            <w:top w:val="none" w:sz="0" w:space="0" w:color="auto"/>
            <w:left w:val="none" w:sz="0" w:space="0" w:color="auto"/>
            <w:bottom w:val="none" w:sz="0" w:space="0" w:color="auto"/>
            <w:right w:val="none" w:sz="0" w:space="0" w:color="auto"/>
          </w:divBdr>
        </w:div>
        <w:div w:id="1072119325">
          <w:marLeft w:val="640"/>
          <w:marRight w:val="0"/>
          <w:marTop w:val="0"/>
          <w:marBottom w:val="0"/>
          <w:divBdr>
            <w:top w:val="none" w:sz="0" w:space="0" w:color="auto"/>
            <w:left w:val="none" w:sz="0" w:space="0" w:color="auto"/>
            <w:bottom w:val="none" w:sz="0" w:space="0" w:color="auto"/>
            <w:right w:val="none" w:sz="0" w:space="0" w:color="auto"/>
          </w:divBdr>
        </w:div>
        <w:div w:id="1114323884">
          <w:marLeft w:val="640"/>
          <w:marRight w:val="0"/>
          <w:marTop w:val="0"/>
          <w:marBottom w:val="0"/>
          <w:divBdr>
            <w:top w:val="none" w:sz="0" w:space="0" w:color="auto"/>
            <w:left w:val="none" w:sz="0" w:space="0" w:color="auto"/>
            <w:bottom w:val="none" w:sz="0" w:space="0" w:color="auto"/>
            <w:right w:val="none" w:sz="0" w:space="0" w:color="auto"/>
          </w:divBdr>
        </w:div>
        <w:div w:id="1136066982">
          <w:marLeft w:val="640"/>
          <w:marRight w:val="0"/>
          <w:marTop w:val="0"/>
          <w:marBottom w:val="0"/>
          <w:divBdr>
            <w:top w:val="none" w:sz="0" w:space="0" w:color="auto"/>
            <w:left w:val="none" w:sz="0" w:space="0" w:color="auto"/>
            <w:bottom w:val="none" w:sz="0" w:space="0" w:color="auto"/>
            <w:right w:val="none" w:sz="0" w:space="0" w:color="auto"/>
          </w:divBdr>
        </w:div>
        <w:div w:id="1167598296">
          <w:marLeft w:val="640"/>
          <w:marRight w:val="0"/>
          <w:marTop w:val="0"/>
          <w:marBottom w:val="0"/>
          <w:divBdr>
            <w:top w:val="none" w:sz="0" w:space="0" w:color="auto"/>
            <w:left w:val="none" w:sz="0" w:space="0" w:color="auto"/>
            <w:bottom w:val="none" w:sz="0" w:space="0" w:color="auto"/>
            <w:right w:val="none" w:sz="0" w:space="0" w:color="auto"/>
          </w:divBdr>
        </w:div>
        <w:div w:id="1173647467">
          <w:marLeft w:val="640"/>
          <w:marRight w:val="0"/>
          <w:marTop w:val="0"/>
          <w:marBottom w:val="0"/>
          <w:divBdr>
            <w:top w:val="none" w:sz="0" w:space="0" w:color="auto"/>
            <w:left w:val="none" w:sz="0" w:space="0" w:color="auto"/>
            <w:bottom w:val="none" w:sz="0" w:space="0" w:color="auto"/>
            <w:right w:val="none" w:sz="0" w:space="0" w:color="auto"/>
          </w:divBdr>
        </w:div>
        <w:div w:id="1177623391">
          <w:marLeft w:val="640"/>
          <w:marRight w:val="0"/>
          <w:marTop w:val="0"/>
          <w:marBottom w:val="0"/>
          <w:divBdr>
            <w:top w:val="none" w:sz="0" w:space="0" w:color="auto"/>
            <w:left w:val="none" w:sz="0" w:space="0" w:color="auto"/>
            <w:bottom w:val="none" w:sz="0" w:space="0" w:color="auto"/>
            <w:right w:val="none" w:sz="0" w:space="0" w:color="auto"/>
          </w:divBdr>
        </w:div>
        <w:div w:id="1287927659">
          <w:marLeft w:val="640"/>
          <w:marRight w:val="0"/>
          <w:marTop w:val="0"/>
          <w:marBottom w:val="0"/>
          <w:divBdr>
            <w:top w:val="none" w:sz="0" w:space="0" w:color="auto"/>
            <w:left w:val="none" w:sz="0" w:space="0" w:color="auto"/>
            <w:bottom w:val="none" w:sz="0" w:space="0" w:color="auto"/>
            <w:right w:val="none" w:sz="0" w:space="0" w:color="auto"/>
          </w:divBdr>
        </w:div>
        <w:div w:id="1347055079">
          <w:marLeft w:val="640"/>
          <w:marRight w:val="0"/>
          <w:marTop w:val="0"/>
          <w:marBottom w:val="0"/>
          <w:divBdr>
            <w:top w:val="none" w:sz="0" w:space="0" w:color="auto"/>
            <w:left w:val="none" w:sz="0" w:space="0" w:color="auto"/>
            <w:bottom w:val="none" w:sz="0" w:space="0" w:color="auto"/>
            <w:right w:val="none" w:sz="0" w:space="0" w:color="auto"/>
          </w:divBdr>
        </w:div>
        <w:div w:id="1351224568">
          <w:marLeft w:val="640"/>
          <w:marRight w:val="0"/>
          <w:marTop w:val="0"/>
          <w:marBottom w:val="0"/>
          <w:divBdr>
            <w:top w:val="none" w:sz="0" w:space="0" w:color="auto"/>
            <w:left w:val="none" w:sz="0" w:space="0" w:color="auto"/>
            <w:bottom w:val="none" w:sz="0" w:space="0" w:color="auto"/>
            <w:right w:val="none" w:sz="0" w:space="0" w:color="auto"/>
          </w:divBdr>
        </w:div>
        <w:div w:id="1351645263">
          <w:marLeft w:val="640"/>
          <w:marRight w:val="0"/>
          <w:marTop w:val="0"/>
          <w:marBottom w:val="0"/>
          <w:divBdr>
            <w:top w:val="none" w:sz="0" w:space="0" w:color="auto"/>
            <w:left w:val="none" w:sz="0" w:space="0" w:color="auto"/>
            <w:bottom w:val="none" w:sz="0" w:space="0" w:color="auto"/>
            <w:right w:val="none" w:sz="0" w:space="0" w:color="auto"/>
          </w:divBdr>
        </w:div>
        <w:div w:id="1354384283">
          <w:marLeft w:val="640"/>
          <w:marRight w:val="0"/>
          <w:marTop w:val="0"/>
          <w:marBottom w:val="0"/>
          <w:divBdr>
            <w:top w:val="none" w:sz="0" w:space="0" w:color="auto"/>
            <w:left w:val="none" w:sz="0" w:space="0" w:color="auto"/>
            <w:bottom w:val="none" w:sz="0" w:space="0" w:color="auto"/>
            <w:right w:val="none" w:sz="0" w:space="0" w:color="auto"/>
          </w:divBdr>
        </w:div>
        <w:div w:id="1355307579">
          <w:marLeft w:val="640"/>
          <w:marRight w:val="0"/>
          <w:marTop w:val="0"/>
          <w:marBottom w:val="0"/>
          <w:divBdr>
            <w:top w:val="none" w:sz="0" w:space="0" w:color="auto"/>
            <w:left w:val="none" w:sz="0" w:space="0" w:color="auto"/>
            <w:bottom w:val="none" w:sz="0" w:space="0" w:color="auto"/>
            <w:right w:val="none" w:sz="0" w:space="0" w:color="auto"/>
          </w:divBdr>
        </w:div>
        <w:div w:id="1355494485">
          <w:marLeft w:val="640"/>
          <w:marRight w:val="0"/>
          <w:marTop w:val="0"/>
          <w:marBottom w:val="0"/>
          <w:divBdr>
            <w:top w:val="none" w:sz="0" w:space="0" w:color="auto"/>
            <w:left w:val="none" w:sz="0" w:space="0" w:color="auto"/>
            <w:bottom w:val="none" w:sz="0" w:space="0" w:color="auto"/>
            <w:right w:val="none" w:sz="0" w:space="0" w:color="auto"/>
          </w:divBdr>
        </w:div>
        <w:div w:id="1529177481">
          <w:marLeft w:val="640"/>
          <w:marRight w:val="0"/>
          <w:marTop w:val="0"/>
          <w:marBottom w:val="0"/>
          <w:divBdr>
            <w:top w:val="none" w:sz="0" w:space="0" w:color="auto"/>
            <w:left w:val="none" w:sz="0" w:space="0" w:color="auto"/>
            <w:bottom w:val="none" w:sz="0" w:space="0" w:color="auto"/>
            <w:right w:val="none" w:sz="0" w:space="0" w:color="auto"/>
          </w:divBdr>
        </w:div>
        <w:div w:id="1605766832">
          <w:marLeft w:val="640"/>
          <w:marRight w:val="0"/>
          <w:marTop w:val="0"/>
          <w:marBottom w:val="0"/>
          <w:divBdr>
            <w:top w:val="none" w:sz="0" w:space="0" w:color="auto"/>
            <w:left w:val="none" w:sz="0" w:space="0" w:color="auto"/>
            <w:bottom w:val="none" w:sz="0" w:space="0" w:color="auto"/>
            <w:right w:val="none" w:sz="0" w:space="0" w:color="auto"/>
          </w:divBdr>
        </w:div>
        <w:div w:id="1614021423">
          <w:marLeft w:val="640"/>
          <w:marRight w:val="0"/>
          <w:marTop w:val="0"/>
          <w:marBottom w:val="0"/>
          <w:divBdr>
            <w:top w:val="none" w:sz="0" w:space="0" w:color="auto"/>
            <w:left w:val="none" w:sz="0" w:space="0" w:color="auto"/>
            <w:bottom w:val="none" w:sz="0" w:space="0" w:color="auto"/>
            <w:right w:val="none" w:sz="0" w:space="0" w:color="auto"/>
          </w:divBdr>
        </w:div>
        <w:div w:id="1655646815">
          <w:marLeft w:val="640"/>
          <w:marRight w:val="0"/>
          <w:marTop w:val="0"/>
          <w:marBottom w:val="0"/>
          <w:divBdr>
            <w:top w:val="none" w:sz="0" w:space="0" w:color="auto"/>
            <w:left w:val="none" w:sz="0" w:space="0" w:color="auto"/>
            <w:bottom w:val="none" w:sz="0" w:space="0" w:color="auto"/>
            <w:right w:val="none" w:sz="0" w:space="0" w:color="auto"/>
          </w:divBdr>
        </w:div>
        <w:div w:id="1795323205">
          <w:marLeft w:val="640"/>
          <w:marRight w:val="0"/>
          <w:marTop w:val="0"/>
          <w:marBottom w:val="0"/>
          <w:divBdr>
            <w:top w:val="none" w:sz="0" w:space="0" w:color="auto"/>
            <w:left w:val="none" w:sz="0" w:space="0" w:color="auto"/>
            <w:bottom w:val="none" w:sz="0" w:space="0" w:color="auto"/>
            <w:right w:val="none" w:sz="0" w:space="0" w:color="auto"/>
          </w:divBdr>
        </w:div>
        <w:div w:id="1915821488">
          <w:marLeft w:val="640"/>
          <w:marRight w:val="0"/>
          <w:marTop w:val="0"/>
          <w:marBottom w:val="0"/>
          <w:divBdr>
            <w:top w:val="none" w:sz="0" w:space="0" w:color="auto"/>
            <w:left w:val="none" w:sz="0" w:space="0" w:color="auto"/>
            <w:bottom w:val="none" w:sz="0" w:space="0" w:color="auto"/>
            <w:right w:val="none" w:sz="0" w:space="0" w:color="auto"/>
          </w:divBdr>
        </w:div>
        <w:div w:id="1976249224">
          <w:marLeft w:val="640"/>
          <w:marRight w:val="0"/>
          <w:marTop w:val="0"/>
          <w:marBottom w:val="0"/>
          <w:divBdr>
            <w:top w:val="none" w:sz="0" w:space="0" w:color="auto"/>
            <w:left w:val="none" w:sz="0" w:space="0" w:color="auto"/>
            <w:bottom w:val="none" w:sz="0" w:space="0" w:color="auto"/>
            <w:right w:val="none" w:sz="0" w:space="0" w:color="auto"/>
          </w:divBdr>
        </w:div>
        <w:div w:id="2105108312">
          <w:marLeft w:val="640"/>
          <w:marRight w:val="0"/>
          <w:marTop w:val="0"/>
          <w:marBottom w:val="0"/>
          <w:divBdr>
            <w:top w:val="none" w:sz="0" w:space="0" w:color="auto"/>
            <w:left w:val="none" w:sz="0" w:space="0" w:color="auto"/>
            <w:bottom w:val="none" w:sz="0" w:space="0" w:color="auto"/>
            <w:right w:val="none" w:sz="0" w:space="0" w:color="auto"/>
          </w:divBdr>
        </w:div>
        <w:div w:id="2112236198">
          <w:marLeft w:val="640"/>
          <w:marRight w:val="0"/>
          <w:marTop w:val="0"/>
          <w:marBottom w:val="0"/>
          <w:divBdr>
            <w:top w:val="none" w:sz="0" w:space="0" w:color="auto"/>
            <w:left w:val="none" w:sz="0" w:space="0" w:color="auto"/>
            <w:bottom w:val="none" w:sz="0" w:space="0" w:color="auto"/>
            <w:right w:val="none" w:sz="0" w:space="0" w:color="auto"/>
          </w:divBdr>
        </w:div>
        <w:div w:id="2124490710">
          <w:marLeft w:val="640"/>
          <w:marRight w:val="0"/>
          <w:marTop w:val="0"/>
          <w:marBottom w:val="0"/>
          <w:divBdr>
            <w:top w:val="none" w:sz="0" w:space="0" w:color="auto"/>
            <w:left w:val="none" w:sz="0" w:space="0" w:color="auto"/>
            <w:bottom w:val="none" w:sz="0" w:space="0" w:color="auto"/>
            <w:right w:val="none" w:sz="0" w:space="0" w:color="auto"/>
          </w:divBdr>
        </w:div>
      </w:divsChild>
    </w:div>
    <w:div w:id="120344185">
      <w:bodyDiv w:val="1"/>
      <w:marLeft w:val="0"/>
      <w:marRight w:val="0"/>
      <w:marTop w:val="0"/>
      <w:marBottom w:val="0"/>
      <w:divBdr>
        <w:top w:val="none" w:sz="0" w:space="0" w:color="auto"/>
        <w:left w:val="none" w:sz="0" w:space="0" w:color="auto"/>
        <w:bottom w:val="none" w:sz="0" w:space="0" w:color="auto"/>
        <w:right w:val="none" w:sz="0" w:space="0" w:color="auto"/>
      </w:divBdr>
      <w:divsChild>
        <w:div w:id="1079254731">
          <w:marLeft w:val="640"/>
          <w:marRight w:val="0"/>
          <w:marTop w:val="0"/>
          <w:marBottom w:val="0"/>
          <w:divBdr>
            <w:top w:val="none" w:sz="0" w:space="0" w:color="auto"/>
            <w:left w:val="none" w:sz="0" w:space="0" w:color="auto"/>
            <w:bottom w:val="none" w:sz="0" w:space="0" w:color="auto"/>
            <w:right w:val="none" w:sz="0" w:space="0" w:color="auto"/>
          </w:divBdr>
        </w:div>
        <w:div w:id="1405683953">
          <w:marLeft w:val="640"/>
          <w:marRight w:val="0"/>
          <w:marTop w:val="0"/>
          <w:marBottom w:val="0"/>
          <w:divBdr>
            <w:top w:val="none" w:sz="0" w:space="0" w:color="auto"/>
            <w:left w:val="none" w:sz="0" w:space="0" w:color="auto"/>
            <w:bottom w:val="none" w:sz="0" w:space="0" w:color="auto"/>
            <w:right w:val="none" w:sz="0" w:space="0" w:color="auto"/>
          </w:divBdr>
        </w:div>
        <w:div w:id="139687650">
          <w:marLeft w:val="640"/>
          <w:marRight w:val="0"/>
          <w:marTop w:val="0"/>
          <w:marBottom w:val="0"/>
          <w:divBdr>
            <w:top w:val="none" w:sz="0" w:space="0" w:color="auto"/>
            <w:left w:val="none" w:sz="0" w:space="0" w:color="auto"/>
            <w:bottom w:val="none" w:sz="0" w:space="0" w:color="auto"/>
            <w:right w:val="none" w:sz="0" w:space="0" w:color="auto"/>
          </w:divBdr>
        </w:div>
        <w:div w:id="1628244545">
          <w:marLeft w:val="640"/>
          <w:marRight w:val="0"/>
          <w:marTop w:val="0"/>
          <w:marBottom w:val="0"/>
          <w:divBdr>
            <w:top w:val="none" w:sz="0" w:space="0" w:color="auto"/>
            <w:left w:val="none" w:sz="0" w:space="0" w:color="auto"/>
            <w:bottom w:val="none" w:sz="0" w:space="0" w:color="auto"/>
            <w:right w:val="none" w:sz="0" w:space="0" w:color="auto"/>
          </w:divBdr>
        </w:div>
        <w:div w:id="1790853967">
          <w:marLeft w:val="640"/>
          <w:marRight w:val="0"/>
          <w:marTop w:val="0"/>
          <w:marBottom w:val="0"/>
          <w:divBdr>
            <w:top w:val="none" w:sz="0" w:space="0" w:color="auto"/>
            <w:left w:val="none" w:sz="0" w:space="0" w:color="auto"/>
            <w:bottom w:val="none" w:sz="0" w:space="0" w:color="auto"/>
            <w:right w:val="none" w:sz="0" w:space="0" w:color="auto"/>
          </w:divBdr>
        </w:div>
        <w:div w:id="1451968776">
          <w:marLeft w:val="640"/>
          <w:marRight w:val="0"/>
          <w:marTop w:val="0"/>
          <w:marBottom w:val="0"/>
          <w:divBdr>
            <w:top w:val="none" w:sz="0" w:space="0" w:color="auto"/>
            <w:left w:val="none" w:sz="0" w:space="0" w:color="auto"/>
            <w:bottom w:val="none" w:sz="0" w:space="0" w:color="auto"/>
            <w:right w:val="none" w:sz="0" w:space="0" w:color="auto"/>
          </w:divBdr>
        </w:div>
        <w:div w:id="1560246644">
          <w:marLeft w:val="640"/>
          <w:marRight w:val="0"/>
          <w:marTop w:val="0"/>
          <w:marBottom w:val="0"/>
          <w:divBdr>
            <w:top w:val="none" w:sz="0" w:space="0" w:color="auto"/>
            <w:left w:val="none" w:sz="0" w:space="0" w:color="auto"/>
            <w:bottom w:val="none" w:sz="0" w:space="0" w:color="auto"/>
            <w:right w:val="none" w:sz="0" w:space="0" w:color="auto"/>
          </w:divBdr>
        </w:div>
        <w:div w:id="2070808562">
          <w:marLeft w:val="640"/>
          <w:marRight w:val="0"/>
          <w:marTop w:val="0"/>
          <w:marBottom w:val="0"/>
          <w:divBdr>
            <w:top w:val="none" w:sz="0" w:space="0" w:color="auto"/>
            <w:left w:val="none" w:sz="0" w:space="0" w:color="auto"/>
            <w:bottom w:val="none" w:sz="0" w:space="0" w:color="auto"/>
            <w:right w:val="none" w:sz="0" w:space="0" w:color="auto"/>
          </w:divBdr>
        </w:div>
        <w:div w:id="1483352190">
          <w:marLeft w:val="640"/>
          <w:marRight w:val="0"/>
          <w:marTop w:val="0"/>
          <w:marBottom w:val="0"/>
          <w:divBdr>
            <w:top w:val="none" w:sz="0" w:space="0" w:color="auto"/>
            <w:left w:val="none" w:sz="0" w:space="0" w:color="auto"/>
            <w:bottom w:val="none" w:sz="0" w:space="0" w:color="auto"/>
            <w:right w:val="none" w:sz="0" w:space="0" w:color="auto"/>
          </w:divBdr>
        </w:div>
        <w:div w:id="2047093698">
          <w:marLeft w:val="640"/>
          <w:marRight w:val="0"/>
          <w:marTop w:val="0"/>
          <w:marBottom w:val="0"/>
          <w:divBdr>
            <w:top w:val="none" w:sz="0" w:space="0" w:color="auto"/>
            <w:left w:val="none" w:sz="0" w:space="0" w:color="auto"/>
            <w:bottom w:val="none" w:sz="0" w:space="0" w:color="auto"/>
            <w:right w:val="none" w:sz="0" w:space="0" w:color="auto"/>
          </w:divBdr>
        </w:div>
        <w:div w:id="1294091540">
          <w:marLeft w:val="640"/>
          <w:marRight w:val="0"/>
          <w:marTop w:val="0"/>
          <w:marBottom w:val="0"/>
          <w:divBdr>
            <w:top w:val="none" w:sz="0" w:space="0" w:color="auto"/>
            <w:left w:val="none" w:sz="0" w:space="0" w:color="auto"/>
            <w:bottom w:val="none" w:sz="0" w:space="0" w:color="auto"/>
            <w:right w:val="none" w:sz="0" w:space="0" w:color="auto"/>
          </w:divBdr>
        </w:div>
        <w:div w:id="709576507">
          <w:marLeft w:val="640"/>
          <w:marRight w:val="0"/>
          <w:marTop w:val="0"/>
          <w:marBottom w:val="0"/>
          <w:divBdr>
            <w:top w:val="none" w:sz="0" w:space="0" w:color="auto"/>
            <w:left w:val="none" w:sz="0" w:space="0" w:color="auto"/>
            <w:bottom w:val="none" w:sz="0" w:space="0" w:color="auto"/>
            <w:right w:val="none" w:sz="0" w:space="0" w:color="auto"/>
          </w:divBdr>
        </w:div>
        <w:div w:id="1386755337">
          <w:marLeft w:val="640"/>
          <w:marRight w:val="0"/>
          <w:marTop w:val="0"/>
          <w:marBottom w:val="0"/>
          <w:divBdr>
            <w:top w:val="none" w:sz="0" w:space="0" w:color="auto"/>
            <w:left w:val="none" w:sz="0" w:space="0" w:color="auto"/>
            <w:bottom w:val="none" w:sz="0" w:space="0" w:color="auto"/>
            <w:right w:val="none" w:sz="0" w:space="0" w:color="auto"/>
          </w:divBdr>
        </w:div>
        <w:div w:id="666521978">
          <w:marLeft w:val="640"/>
          <w:marRight w:val="0"/>
          <w:marTop w:val="0"/>
          <w:marBottom w:val="0"/>
          <w:divBdr>
            <w:top w:val="none" w:sz="0" w:space="0" w:color="auto"/>
            <w:left w:val="none" w:sz="0" w:space="0" w:color="auto"/>
            <w:bottom w:val="none" w:sz="0" w:space="0" w:color="auto"/>
            <w:right w:val="none" w:sz="0" w:space="0" w:color="auto"/>
          </w:divBdr>
        </w:div>
        <w:div w:id="1575818097">
          <w:marLeft w:val="640"/>
          <w:marRight w:val="0"/>
          <w:marTop w:val="0"/>
          <w:marBottom w:val="0"/>
          <w:divBdr>
            <w:top w:val="none" w:sz="0" w:space="0" w:color="auto"/>
            <w:left w:val="none" w:sz="0" w:space="0" w:color="auto"/>
            <w:bottom w:val="none" w:sz="0" w:space="0" w:color="auto"/>
            <w:right w:val="none" w:sz="0" w:space="0" w:color="auto"/>
          </w:divBdr>
        </w:div>
        <w:div w:id="1550873758">
          <w:marLeft w:val="640"/>
          <w:marRight w:val="0"/>
          <w:marTop w:val="0"/>
          <w:marBottom w:val="0"/>
          <w:divBdr>
            <w:top w:val="none" w:sz="0" w:space="0" w:color="auto"/>
            <w:left w:val="none" w:sz="0" w:space="0" w:color="auto"/>
            <w:bottom w:val="none" w:sz="0" w:space="0" w:color="auto"/>
            <w:right w:val="none" w:sz="0" w:space="0" w:color="auto"/>
          </w:divBdr>
        </w:div>
        <w:div w:id="1960259649">
          <w:marLeft w:val="640"/>
          <w:marRight w:val="0"/>
          <w:marTop w:val="0"/>
          <w:marBottom w:val="0"/>
          <w:divBdr>
            <w:top w:val="none" w:sz="0" w:space="0" w:color="auto"/>
            <w:left w:val="none" w:sz="0" w:space="0" w:color="auto"/>
            <w:bottom w:val="none" w:sz="0" w:space="0" w:color="auto"/>
            <w:right w:val="none" w:sz="0" w:space="0" w:color="auto"/>
          </w:divBdr>
        </w:div>
        <w:div w:id="1287472488">
          <w:marLeft w:val="640"/>
          <w:marRight w:val="0"/>
          <w:marTop w:val="0"/>
          <w:marBottom w:val="0"/>
          <w:divBdr>
            <w:top w:val="none" w:sz="0" w:space="0" w:color="auto"/>
            <w:left w:val="none" w:sz="0" w:space="0" w:color="auto"/>
            <w:bottom w:val="none" w:sz="0" w:space="0" w:color="auto"/>
            <w:right w:val="none" w:sz="0" w:space="0" w:color="auto"/>
          </w:divBdr>
        </w:div>
        <w:div w:id="1242175450">
          <w:marLeft w:val="640"/>
          <w:marRight w:val="0"/>
          <w:marTop w:val="0"/>
          <w:marBottom w:val="0"/>
          <w:divBdr>
            <w:top w:val="none" w:sz="0" w:space="0" w:color="auto"/>
            <w:left w:val="none" w:sz="0" w:space="0" w:color="auto"/>
            <w:bottom w:val="none" w:sz="0" w:space="0" w:color="auto"/>
            <w:right w:val="none" w:sz="0" w:space="0" w:color="auto"/>
          </w:divBdr>
        </w:div>
        <w:div w:id="123039897">
          <w:marLeft w:val="640"/>
          <w:marRight w:val="0"/>
          <w:marTop w:val="0"/>
          <w:marBottom w:val="0"/>
          <w:divBdr>
            <w:top w:val="none" w:sz="0" w:space="0" w:color="auto"/>
            <w:left w:val="none" w:sz="0" w:space="0" w:color="auto"/>
            <w:bottom w:val="none" w:sz="0" w:space="0" w:color="auto"/>
            <w:right w:val="none" w:sz="0" w:space="0" w:color="auto"/>
          </w:divBdr>
        </w:div>
        <w:div w:id="1111582633">
          <w:marLeft w:val="640"/>
          <w:marRight w:val="0"/>
          <w:marTop w:val="0"/>
          <w:marBottom w:val="0"/>
          <w:divBdr>
            <w:top w:val="none" w:sz="0" w:space="0" w:color="auto"/>
            <w:left w:val="none" w:sz="0" w:space="0" w:color="auto"/>
            <w:bottom w:val="none" w:sz="0" w:space="0" w:color="auto"/>
            <w:right w:val="none" w:sz="0" w:space="0" w:color="auto"/>
          </w:divBdr>
        </w:div>
        <w:div w:id="1688556671">
          <w:marLeft w:val="640"/>
          <w:marRight w:val="0"/>
          <w:marTop w:val="0"/>
          <w:marBottom w:val="0"/>
          <w:divBdr>
            <w:top w:val="none" w:sz="0" w:space="0" w:color="auto"/>
            <w:left w:val="none" w:sz="0" w:space="0" w:color="auto"/>
            <w:bottom w:val="none" w:sz="0" w:space="0" w:color="auto"/>
            <w:right w:val="none" w:sz="0" w:space="0" w:color="auto"/>
          </w:divBdr>
        </w:div>
        <w:div w:id="723067016">
          <w:marLeft w:val="640"/>
          <w:marRight w:val="0"/>
          <w:marTop w:val="0"/>
          <w:marBottom w:val="0"/>
          <w:divBdr>
            <w:top w:val="none" w:sz="0" w:space="0" w:color="auto"/>
            <w:left w:val="none" w:sz="0" w:space="0" w:color="auto"/>
            <w:bottom w:val="none" w:sz="0" w:space="0" w:color="auto"/>
            <w:right w:val="none" w:sz="0" w:space="0" w:color="auto"/>
          </w:divBdr>
        </w:div>
        <w:div w:id="312681017">
          <w:marLeft w:val="640"/>
          <w:marRight w:val="0"/>
          <w:marTop w:val="0"/>
          <w:marBottom w:val="0"/>
          <w:divBdr>
            <w:top w:val="none" w:sz="0" w:space="0" w:color="auto"/>
            <w:left w:val="none" w:sz="0" w:space="0" w:color="auto"/>
            <w:bottom w:val="none" w:sz="0" w:space="0" w:color="auto"/>
            <w:right w:val="none" w:sz="0" w:space="0" w:color="auto"/>
          </w:divBdr>
        </w:div>
        <w:div w:id="1771509594">
          <w:marLeft w:val="640"/>
          <w:marRight w:val="0"/>
          <w:marTop w:val="0"/>
          <w:marBottom w:val="0"/>
          <w:divBdr>
            <w:top w:val="none" w:sz="0" w:space="0" w:color="auto"/>
            <w:left w:val="none" w:sz="0" w:space="0" w:color="auto"/>
            <w:bottom w:val="none" w:sz="0" w:space="0" w:color="auto"/>
            <w:right w:val="none" w:sz="0" w:space="0" w:color="auto"/>
          </w:divBdr>
        </w:div>
        <w:div w:id="1482190409">
          <w:marLeft w:val="640"/>
          <w:marRight w:val="0"/>
          <w:marTop w:val="0"/>
          <w:marBottom w:val="0"/>
          <w:divBdr>
            <w:top w:val="none" w:sz="0" w:space="0" w:color="auto"/>
            <w:left w:val="none" w:sz="0" w:space="0" w:color="auto"/>
            <w:bottom w:val="none" w:sz="0" w:space="0" w:color="auto"/>
            <w:right w:val="none" w:sz="0" w:space="0" w:color="auto"/>
          </w:divBdr>
        </w:div>
        <w:div w:id="376200552">
          <w:marLeft w:val="640"/>
          <w:marRight w:val="0"/>
          <w:marTop w:val="0"/>
          <w:marBottom w:val="0"/>
          <w:divBdr>
            <w:top w:val="none" w:sz="0" w:space="0" w:color="auto"/>
            <w:left w:val="none" w:sz="0" w:space="0" w:color="auto"/>
            <w:bottom w:val="none" w:sz="0" w:space="0" w:color="auto"/>
            <w:right w:val="none" w:sz="0" w:space="0" w:color="auto"/>
          </w:divBdr>
        </w:div>
        <w:div w:id="1995797643">
          <w:marLeft w:val="640"/>
          <w:marRight w:val="0"/>
          <w:marTop w:val="0"/>
          <w:marBottom w:val="0"/>
          <w:divBdr>
            <w:top w:val="none" w:sz="0" w:space="0" w:color="auto"/>
            <w:left w:val="none" w:sz="0" w:space="0" w:color="auto"/>
            <w:bottom w:val="none" w:sz="0" w:space="0" w:color="auto"/>
            <w:right w:val="none" w:sz="0" w:space="0" w:color="auto"/>
          </w:divBdr>
        </w:div>
        <w:div w:id="320894022">
          <w:marLeft w:val="640"/>
          <w:marRight w:val="0"/>
          <w:marTop w:val="0"/>
          <w:marBottom w:val="0"/>
          <w:divBdr>
            <w:top w:val="none" w:sz="0" w:space="0" w:color="auto"/>
            <w:left w:val="none" w:sz="0" w:space="0" w:color="auto"/>
            <w:bottom w:val="none" w:sz="0" w:space="0" w:color="auto"/>
            <w:right w:val="none" w:sz="0" w:space="0" w:color="auto"/>
          </w:divBdr>
        </w:div>
        <w:div w:id="1036587726">
          <w:marLeft w:val="640"/>
          <w:marRight w:val="0"/>
          <w:marTop w:val="0"/>
          <w:marBottom w:val="0"/>
          <w:divBdr>
            <w:top w:val="none" w:sz="0" w:space="0" w:color="auto"/>
            <w:left w:val="none" w:sz="0" w:space="0" w:color="auto"/>
            <w:bottom w:val="none" w:sz="0" w:space="0" w:color="auto"/>
            <w:right w:val="none" w:sz="0" w:space="0" w:color="auto"/>
          </w:divBdr>
        </w:div>
        <w:div w:id="2121140960">
          <w:marLeft w:val="640"/>
          <w:marRight w:val="0"/>
          <w:marTop w:val="0"/>
          <w:marBottom w:val="0"/>
          <w:divBdr>
            <w:top w:val="none" w:sz="0" w:space="0" w:color="auto"/>
            <w:left w:val="none" w:sz="0" w:space="0" w:color="auto"/>
            <w:bottom w:val="none" w:sz="0" w:space="0" w:color="auto"/>
            <w:right w:val="none" w:sz="0" w:space="0" w:color="auto"/>
          </w:divBdr>
        </w:div>
        <w:div w:id="923144091">
          <w:marLeft w:val="640"/>
          <w:marRight w:val="0"/>
          <w:marTop w:val="0"/>
          <w:marBottom w:val="0"/>
          <w:divBdr>
            <w:top w:val="none" w:sz="0" w:space="0" w:color="auto"/>
            <w:left w:val="none" w:sz="0" w:space="0" w:color="auto"/>
            <w:bottom w:val="none" w:sz="0" w:space="0" w:color="auto"/>
            <w:right w:val="none" w:sz="0" w:space="0" w:color="auto"/>
          </w:divBdr>
        </w:div>
        <w:div w:id="846596222">
          <w:marLeft w:val="640"/>
          <w:marRight w:val="0"/>
          <w:marTop w:val="0"/>
          <w:marBottom w:val="0"/>
          <w:divBdr>
            <w:top w:val="none" w:sz="0" w:space="0" w:color="auto"/>
            <w:left w:val="none" w:sz="0" w:space="0" w:color="auto"/>
            <w:bottom w:val="none" w:sz="0" w:space="0" w:color="auto"/>
            <w:right w:val="none" w:sz="0" w:space="0" w:color="auto"/>
          </w:divBdr>
        </w:div>
        <w:div w:id="1445033095">
          <w:marLeft w:val="640"/>
          <w:marRight w:val="0"/>
          <w:marTop w:val="0"/>
          <w:marBottom w:val="0"/>
          <w:divBdr>
            <w:top w:val="none" w:sz="0" w:space="0" w:color="auto"/>
            <w:left w:val="none" w:sz="0" w:space="0" w:color="auto"/>
            <w:bottom w:val="none" w:sz="0" w:space="0" w:color="auto"/>
            <w:right w:val="none" w:sz="0" w:space="0" w:color="auto"/>
          </w:divBdr>
        </w:div>
        <w:div w:id="345332104">
          <w:marLeft w:val="640"/>
          <w:marRight w:val="0"/>
          <w:marTop w:val="0"/>
          <w:marBottom w:val="0"/>
          <w:divBdr>
            <w:top w:val="none" w:sz="0" w:space="0" w:color="auto"/>
            <w:left w:val="none" w:sz="0" w:space="0" w:color="auto"/>
            <w:bottom w:val="none" w:sz="0" w:space="0" w:color="auto"/>
            <w:right w:val="none" w:sz="0" w:space="0" w:color="auto"/>
          </w:divBdr>
        </w:div>
        <w:div w:id="1632665201">
          <w:marLeft w:val="640"/>
          <w:marRight w:val="0"/>
          <w:marTop w:val="0"/>
          <w:marBottom w:val="0"/>
          <w:divBdr>
            <w:top w:val="none" w:sz="0" w:space="0" w:color="auto"/>
            <w:left w:val="none" w:sz="0" w:space="0" w:color="auto"/>
            <w:bottom w:val="none" w:sz="0" w:space="0" w:color="auto"/>
            <w:right w:val="none" w:sz="0" w:space="0" w:color="auto"/>
          </w:divBdr>
        </w:div>
        <w:div w:id="1706444375">
          <w:marLeft w:val="640"/>
          <w:marRight w:val="0"/>
          <w:marTop w:val="0"/>
          <w:marBottom w:val="0"/>
          <w:divBdr>
            <w:top w:val="none" w:sz="0" w:space="0" w:color="auto"/>
            <w:left w:val="none" w:sz="0" w:space="0" w:color="auto"/>
            <w:bottom w:val="none" w:sz="0" w:space="0" w:color="auto"/>
            <w:right w:val="none" w:sz="0" w:space="0" w:color="auto"/>
          </w:divBdr>
        </w:div>
        <w:div w:id="592593161">
          <w:marLeft w:val="640"/>
          <w:marRight w:val="0"/>
          <w:marTop w:val="0"/>
          <w:marBottom w:val="0"/>
          <w:divBdr>
            <w:top w:val="none" w:sz="0" w:space="0" w:color="auto"/>
            <w:left w:val="none" w:sz="0" w:space="0" w:color="auto"/>
            <w:bottom w:val="none" w:sz="0" w:space="0" w:color="auto"/>
            <w:right w:val="none" w:sz="0" w:space="0" w:color="auto"/>
          </w:divBdr>
        </w:div>
        <w:div w:id="270212311">
          <w:marLeft w:val="640"/>
          <w:marRight w:val="0"/>
          <w:marTop w:val="0"/>
          <w:marBottom w:val="0"/>
          <w:divBdr>
            <w:top w:val="none" w:sz="0" w:space="0" w:color="auto"/>
            <w:left w:val="none" w:sz="0" w:space="0" w:color="auto"/>
            <w:bottom w:val="none" w:sz="0" w:space="0" w:color="auto"/>
            <w:right w:val="none" w:sz="0" w:space="0" w:color="auto"/>
          </w:divBdr>
        </w:div>
        <w:div w:id="1852452254">
          <w:marLeft w:val="640"/>
          <w:marRight w:val="0"/>
          <w:marTop w:val="0"/>
          <w:marBottom w:val="0"/>
          <w:divBdr>
            <w:top w:val="none" w:sz="0" w:space="0" w:color="auto"/>
            <w:left w:val="none" w:sz="0" w:space="0" w:color="auto"/>
            <w:bottom w:val="none" w:sz="0" w:space="0" w:color="auto"/>
            <w:right w:val="none" w:sz="0" w:space="0" w:color="auto"/>
          </w:divBdr>
        </w:div>
        <w:div w:id="716702265">
          <w:marLeft w:val="640"/>
          <w:marRight w:val="0"/>
          <w:marTop w:val="0"/>
          <w:marBottom w:val="0"/>
          <w:divBdr>
            <w:top w:val="none" w:sz="0" w:space="0" w:color="auto"/>
            <w:left w:val="none" w:sz="0" w:space="0" w:color="auto"/>
            <w:bottom w:val="none" w:sz="0" w:space="0" w:color="auto"/>
            <w:right w:val="none" w:sz="0" w:space="0" w:color="auto"/>
          </w:divBdr>
        </w:div>
        <w:div w:id="1124739012">
          <w:marLeft w:val="640"/>
          <w:marRight w:val="0"/>
          <w:marTop w:val="0"/>
          <w:marBottom w:val="0"/>
          <w:divBdr>
            <w:top w:val="none" w:sz="0" w:space="0" w:color="auto"/>
            <w:left w:val="none" w:sz="0" w:space="0" w:color="auto"/>
            <w:bottom w:val="none" w:sz="0" w:space="0" w:color="auto"/>
            <w:right w:val="none" w:sz="0" w:space="0" w:color="auto"/>
          </w:divBdr>
        </w:div>
        <w:div w:id="430199987">
          <w:marLeft w:val="640"/>
          <w:marRight w:val="0"/>
          <w:marTop w:val="0"/>
          <w:marBottom w:val="0"/>
          <w:divBdr>
            <w:top w:val="none" w:sz="0" w:space="0" w:color="auto"/>
            <w:left w:val="none" w:sz="0" w:space="0" w:color="auto"/>
            <w:bottom w:val="none" w:sz="0" w:space="0" w:color="auto"/>
            <w:right w:val="none" w:sz="0" w:space="0" w:color="auto"/>
          </w:divBdr>
        </w:div>
        <w:div w:id="155073702">
          <w:marLeft w:val="640"/>
          <w:marRight w:val="0"/>
          <w:marTop w:val="0"/>
          <w:marBottom w:val="0"/>
          <w:divBdr>
            <w:top w:val="none" w:sz="0" w:space="0" w:color="auto"/>
            <w:left w:val="none" w:sz="0" w:space="0" w:color="auto"/>
            <w:bottom w:val="none" w:sz="0" w:space="0" w:color="auto"/>
            <w:right w:val="none" w:sz="0" w:space="0" w:color="auto"/>
          </w:divBdr>
        </w:div>
        <w:div w:id="1050690668">
          <w:marLeft w:val="640"/>
          <w:marRight w:val="0"/>
          <w:marTop w:val="0"/>
          <w:marBottom w:val="0"/>
          <w:divBdr>
            <w:top w:val="none" w:sz="0" w:space="0" w:color="auto"/>
            <w:left w:val="none" w:sz="0" w:space="0" w:color="auto"/>
            <w:bottom w:val="none" w:sz="0" w:space="0" w:color="auto"/>
            <w:right w:val="none" w:sz="0" w:space="0" w:color="auto"/>
          </w:divBdr>
        </w:div>
      </w:divsChild>
    </w:div>
    <w:div w:id="412165866">
      <w:bodyDiv w:val="1"/>
      <w:marLeft w:val="0"/>
      <w:marRight w:val="0"/>
      <w:marTop w:val="0"/>
      <w:marBottom w:val="0"/>
      <w:divBdr>
        <w:top w:val="none" w:sz="0" w:space="0" w:color="auto"/>
        <w:left w:val="none" w:sz="0" w:space="0" w:color="auto"/>
        <w:bottom w:val="none" w:sz="0" w:space="0" w:color="auto"/>
        <w:right w:val="none" w:sz="0" w:space="0" w:color="auto"/>
      </w:divBdr>
      <w:divsChild>
        <w:div w:id="1482774018">
          <w:marLeft w:val="640"/>
          <w:marRight w:val="0"/>
          <w:marTop w:val="0"/>
          <w:marBottom w:val="0"/>
          <w:divBdr>
            <w:top w:val="none" w:sz="0" w:space="0" w:color="auto"/>
            <w:left w:val="none" w:sz="0" w:space="0" w:color="auto"/>
            <w:bottom w:val="none" w:sz="0" w:space="0" w:color="auto"/>
            <w:right w:val="none" w:sz="0" w:space="0" w:color="auto"/>
          </w:divBdr>
        </w:div>
        <w:div w:id="686711346">
          <w:marLeft w:val="640"/>
          <w:marRight w:val="0"/>
          <w:marTop w:val="0"/>
          <w:marBottom w:val="0"/>
          <w:divBdr>
            <w:top w:val="none" w:sz="0" w:space="0" w:color="auto"/>
            <w:left w:val="none" w:sz="0" w:space="0" w:color="auto"/>
            <w:bottom w:val="none" w:sz="0" w:space="0" w:color="auto"/>
            <w:right w:val="none" w:sz="0" w:space="0" w:color="auto"/>
          </w:divBdr>
        </w:div>
        <w:div w:id="1054890853">
          <w:marLeft w:val="640"/>
          <w:marRight w:val="0"/>
          <w:marTop w:val="0"/>
          <w:marBottom w:val="0"/>
          <w:divBdr>
            <w:top w:val="none" w:sz="0" w:space="0" w:color="auto"/>
            <w:left w:val="none" w:sz="0" w:space="0" w:color="auto"/>
            <w:bottom w:val="none" w:sz="0" w:space="0" w:color="auto"/>
            <w:right w:val="none" w:sz="0" w:space="0" w:color="auto"/>
          </w:divBdr>
        </w:div>
        <w:div w:id="1238325816">
          <w:marLeft w:val="640"/>
          <w:marRight w:val="0"/>
          <w:marTop w:val="0"/>
          <w:marBottom w:val="0"/>
          <w:divBdr>
            <w:top w:val="none" w:sz="0" w:space="0" w:color="auto"/>
            <w:left w:val="none" w:sz="0" w:space="0" w:color="auto"/>
            <w:bottom w:val="none" w:sz="0" w:space="0" w:color="auto"/>
            <w:right w:val="none" w:sz="0" w:space="0" w:color="auto"/>
          </w:divBdr>
        </w:div>
        <w:div w:id="1119685780">
          <w:marLeft w:val="640"/>
          <w:marRight w:val="0"/>
          <w:marTop w:val="0"/>
          <w:marBottom w:val="0"/>
          <w:divBdr>
            <w:top w:val="none" w:sz="0" w:space="0" w:color="auto"/>
            <w:left w:val="none" w:sz="0" w:space="0" w:color="auto"/>
            <w:bottom w:val="none" w:sz="0" w:space="0" w:color="auto"/>
            <w:right w:val="none" w:sz="0" w:space="0" w:color="auto"/>
          </w:divBdr>
        </w:div>
        <w:div w:id="157574923">
          <w:marLeft w:val="640"/>
          <w:marRight w:val="0"/>
          <w:marTop w:val="0"/>
          <w:marBottom w:val="0"/>
          <w:divBdr>
            <w:top w:val="none" w:sz="0" w:space="0" w:color="auto"/>
            <w:left w:val="none" w:sz="0" w:space="0" w:color="auto"/>
            <w:bottom w:val="none" w:sz="0" w:space="0" w:color="auto"/>
            <w:right w:val="none" w:sz="0" w:space="0" w:color="auto"/>
          </w:divBdr>
        </w:div>
        <w:div w:id="639966269">
          <w:marLeft w:val="640"/>
          <w:marRight w:val="0"/>
          <w:marTop w:val="0"/>
          <w:marBottom w:val="0"/>
          <w:divBdr>
            <w:top w:val="none" w:sz="0" w:space="0" w:color="auto"/>
            <w:left w:val="none" w:sz="0" w:space="0" w:color="auto"/>
            <w:bottom w:val="none" w:sz="0" w:space="0" w:color="auto"/>
            <w:right w:val="none" w:sz="0" w:space="0" w:color="auto"/>
          </w:divBdr>
        </w:div>
        <w:div w:id="1833137109">
          <w:marLeft w:val="640"/>
          <w:marRight w:val="0"/>
          <w:marTop w:val="0"/>
          <w:marBottom w:val="0"/>
          <w:divBdr>
            <w:top w:val="none" w:sz="0" w:space="0" w:color="auto"/>
            <w:left w:val="none" w:sz="0" w:space="0" w:color="auto"/>
            <w:bottom w:val="none" w:sz="0" w:space="0" w:color="auto"/>
            <w:right w:val="none" w:sz="0" w:space="0" w:color="auto"/>
          </w:divBdr>
        </w:div>
        <w:div w:id="1338264477">
          <w:marLeft w:val="640"/>
          <w:marRight w:val="0"/>
          <w:marTop w:val="0"/>
          <w:marBottom w:val="0"/>
          <w:divBdr>
            <w:top w:val="none" w:sz="0" w:space="0" w:color="auto"/>
            <w:left w:val="none" w:sz="0" w:space="0" w:color="auto"/>
            <w:bottom w:val="none" w:sz="0" w:space="0" w:color="auto"/>
            <w:right w:val="none" w:sz="0" w:space="0" w:color="auto"/>
          </w:divBdr>
        </w:div>
        <w:div w:id="1372725628">
          <w:marLeft w:val="640"/>
          <w:marRight w:val="0"/>
          <w:marTop w:val="0"/>
          <w:marBottom w:val="0"/>
          <w:divBdr>
            <w:top w:val="none" w:sz="0" w:space="0" w:color="auto"/>
            <w:left w:val="none" w:sz="0" w:space="0" w:color="auto"/>
            <w:bottom w:val="none" w:sz="0" w:space="0" w:color="auto"/>
            <w:right w:val="none" w:sz="0" w:space="0" w:color="auto"/>
          </w:divBdr>
        </w:div>
        <w:div w:id="715659653">
          <w:marLeft w:val="640"/>
          <w:marRight w:val="0"/>
          <w:marTop w:val="0"/>
          <w:marBottom w:val="0"/>
          <w:divBdr>
            <w:top w:val="none" w:sz="0" w:space="0" w:color="auto"/>
            <w:left w:val="none" w:sz="0" w:space="0" w:color="auto"/>
            <w:bottom w:val="none" w:sz="0" w:space="0" w:color="auto"/>
            <w:right w:val="none" w:sz="0" w:space="0" w:color="auto"/>
          </w:divBdr>
        </w:div>
        <w:div w:id="535433717">
          <w:marLeft w:val="640"/>
          <w:marRight w:val="0"/>
          <w:marTop w:val="0"/>
          <w:marBottom w:val="0"/>
          <w:divBdr>
            <w:top w:val="none" w:sz="0" w:space="0" w:color="auto"/>
            <w:left w:val="none" w:sz="0" w:space="0" w:color="auto"/>
            <w:bottom w:val="none" w:sz="0" w:space="0" w:color="auto"/>
            <w:right w:val="none" w:sz="0" w:space="0" w:color="auto"/>
          </w:divBdr>
        </w:div>
        <w:div w:id="1921522573">
          <w:marLeft w:val="640"/>
          <w:marRight w:val="0"/>
          <w:marTop w:val="0"/>
          <w:marBottom w:val="0"/>
          <w:divBdr>
            <w:top w:val="none" w:sz="0" w:space="0" w:color="auto"/>
            <w:left w:val="none" w:sz="0" w:space="0" w:color="auto"/>
            <w:bottom w:val="none" w:sz="0" w:space="0" w:color="auto"/>
            <w:right w:val="none" w:sz="0" w:space="0" w:color="auto"/>
          </w:divBdr>
        </w:div>
        <w:div w:id="2104955661">
          <w:marLeft w:val="640"/>
          <w:marRight w:val="0"/>
          <w:marTop w:val="0"/>
          <w:marBottom w:val="0"/>
          <w:divBdr>
            <w:top w:val="none" w:sz="0" w:space="0" w:color="auto"/>
            <w:left w:val="none" w:sz="0" w:space="0" w:color="auto"/>
            <w:bottom w:val="none" w:sz="0" w:space="0" w:color="auto"/>
            <w:right w:val="none" w:sz="0" w:space="0" w:color="auto"/>
          </w:divBdr>
        </w:div>
        <w:div w:id="1899391982">
          <w:marLeft w:val="640"/>
          <w:marRight w:val="0"/>
          <w:marTop w:val="0"/>
          <w:marBottom w:val="0"/>
          <w:divBdr>
            <w:top w:val="none" w:sz="0" w:space="0" w:color="auto"/>
            <w:left w:val="none" w:sz="0" w:space="0" w:color="auto"/>
            <w:bottom w:val="none" w:sz="0" w:space="0" w:color="auto"/>
            <w:right w:val="none" w:sz="0" w:space="0" w:color="auto"/>
          </w:divBdr>
        </w:div>
        <w:div w:id="1081828768">
          <w:marLeft w:val="640"/>
          <w:marRight w:val="0"/>
          <w:marTop w:val="0"/>
          <w:marBottom w:val="0"/>
          <w:divBdr>
            <w:top w:val="none" w:sz="0" w:space="0" w:color="auto"/>
            <w:left w:val="none" w:sz="0" w:space="0" w:color="auto"/>
            <w:bottom w:val="none" w:sz="0" w:space="0" w:color="auto"/>
            <w:right w:val="none" w:sz="0" w:space="0" w:color="auto"/>
          </w:divBdr>
        </w:div>
        <w:div w:id="1648247412">
          <w:marLeft w:val="640"/>
          <w:marRight w:val="0"/>
          <w:marTop w:val="0"/>
          <w:marBottom w:val="0"/>
          <w:divBdr>
            <w:top w:val="none" w:sz="0" w:space="0" w:color="auto"/>
            <w:left w:val="none" w:sz="0" w:space="0" w:color="auto"/>
            <w:bottom w:val="none" w:sz="0" w:space="0" w:color="auto"/>
            <w:right w:val="none" w:sz="0" w:space="0" w:color="auto"/>
          </w:divBdr>
        </w:div>
        <w:div w:id="1969123995">
          <w:marLeft w:val="640"/>
          <w:marRight w:val="0"/>
          <w:marTop w:val="0"/>
          <w:marBottom w:val="0"/>
          <w:divBdr>
            <w:top w:val="none" w:sz="0" w:space="0" w:color="auto"/>
            <w:left w:val="none" w:sz="0" w:space="0" w:color="auto"/>
            <w:bottom w:val="none" w:sz="0" w:space="0" w:color="auto"/>
            <w:right w:val="none" w:sz="0" w:space="0" w:color="auto"/>
          </w:divBdr>
        </w:div>
        <w:div w:id="1146624264">
          <w:marLeft w:val="640"/>
          <w:marRight w:val="0"/>
          <w:marTop w:val="0"/>
          <w:marBottom w:val="0"/>
          <w:divBdr>
            <w:top w:val="none" w:sz="0" w:space="0" w:color="auto"/>
            <w:left w:val="none" w:sz="0" w:space="0" w:color="auto"/>
            <w:bottom w:val="none" w:sz="0" w:space="0" w:color="auto"/>
            <w:right w:val="none" w:sz="0" w:space="0" w:color="auto"/>
          </w:divBdr>
        </w:div>
        <w:div w:id="1707026488">
          <w:marLeft w:val="640"/>
          <w:marRight w:val="0"/>
          <w:marTop w:val="0"/>
          <w:marBottom w:val="0"/>
          <w:divBdr>
            <w:top w:val="none" w:sz="0" w:space="0" w:color="auto"/>
            <w:left w:val="none" w:sz="0" w:space="0" w:color="auto"/>
            <w:bottom w:val="none" w:sz="0" w:space="0" w:color="auto"/>
            <w:right w:val="none" w:sz="0" w:space="0" w:color="auto"/>
          </w:divBdr>
        </w:div>
        <w:div w:id="2041540531">
          <w:marLeft w:val="640"/>
          <w:marRight w:val="0"/>
          <w:marTop w:val="0"/>
          <w:marBottom w:val="0"/>
          <w:divBdr>
            <w:top w:val="none" w:sz="0" w:space="0" w:color="auto"/>
            <w:left w:val="none" w:sz="0" w:space="0" w:color="auto"/>
            <w:bottom w:val="none" w:sz="0" w:space="0" w:color="auto"/>
            <w:right w:val="none" w:sz="0" w:space="0" w:color="auto"/>
          </w:divBdr>
        </w:div>
        <w:div w:id="1103651525">
          <w:marLeft w:val="640"/>
          <w:marRight w:val="0"/>
          <w:marTop w:val="0"/>
          <w:marBottom w:val="0"/>
          <w:divBdr>
            <w:top w:val="none" w:sz="0" w:space="0" w:color="auto"/>
            <w:left w:val="none" w:sz="0" w:space="0" w:color="auto"/>
            <w:bottom w:val="none" w:sz="0" w:space="0" w:color="auto"/>
            <w:right w:val="none" w:sz="0" w:space="0" w:color="auto"/>
          </w:divBdr>
        </w:div>
        <w:div w:id="1100296287">
          <w:marLeft w:val="640"/>
          <w:marRight w:val="0"/>
          <w:marTop w:val="0"/>
          <w:marBottom w:val="0"/>
          <w:divBdr>
            <w:top w:val="none" w:sz="0" w:space="0" w:color="auto"/>
            <w:left w:val="none" w:sz="0" w:space="0" w:color="auto"/>
            <w:bottom w:val="none" w:sz="0" w:space="0" w:color="auto"/>
            <w:right w:val="none" w:sz="0" w:space="0" w:color="auto"/>
          </w:divBdr>
        </w:div>
        <w:div w:id="1303534877">
          <w:marLeft w:val="640"/>
          <w:marRight w:val="0"/>
          <w:marTop w:val="0"/>
          <w:marBottom w:val="0"/>
          <w:divBdr>
            <w:top w:val="none" w:sz="0" w:space="0" w:color="auto"/>
            <w:left w:val="none" w:sz="0" w:space="0" w:color="auto"/>
            <w:bottom w:val="none" w:sz="0" w:space="0" w:color="auto"/>
            <w:right w:val="none" w:sz="0" w:space="0" w:color="auto"/>
          </w:divBdr>
        </w:div>
        <w:div w:id="950479804">
          <w:marLeft w:val="640"/>
          <w:marRight w:val="0"/>
          <w:marTop w:val="0"/>
          <w:marBottom w:val="0"/>
          <w:divBdr>
            <w:top w:val="none" w:sz="0" w:space="0" w:color="auto"/>
            <w:left w:val="none" w:sz="0" w:space="0" w:color="auto"/>
            <w:bottom w:val="none" w:sz="0" w:space="0" w:color="auto"/>
            <w:right w:val="none" w:sz="0" w:space="0" w:color="auto"/>
          </w:divBdr>
        </w:div>
        <w:div w:id="1437093448">
          <w:marLeft w:val="640"/>
          <w:marRight w:val="0"/>
          <w:marTop w:val="0"/>
          <w:marBottom w:val="0"/>
          <w:divBdr>
            <w:top w:val="none" w:sz="0" w:space="0" w:color="auto"/>
            <w:left w:val="none" w:sz="0" w:space="0" w:color="auto"/>
            <w:bottom w:val="none" w:sz="0" w:space="0" w:color="auto"/>
            <w:right w:val="none" w:sz="0" w:space="0" w:color="auto"/>
          </w:divBdr>
        </w:div>
        <w:div w:id="988288680">
          <w:marLeft w:val="640"/>
          <w:marRight w:val="0"/>
          <w:marTop w:val="0"/>
          <w:marBottom w:val="0"/>
          <w:divBdr>
            <w:top w:val="none" w:sz="0" w:space="0" w:color="auto"/>
            <w:left w:val="none" w:sz="0" w:space="0" w:color="auto"/>
            <w:bottom w:val="none" w:sz="0" w:space="0" w:color="auto"/>
            <w:right w:val="none" w:sz="0" w:space="0" w:color="auto"/>
          </w:divBdr>
        </w:div>
        <w:div w:id="828440828">
          <w:marLeft w:val="640"/>
          <w:marRight w:val="0"/>
          <w:marTop w:val="0"/>
          <w:marBottom w:val="0"/>
          <w:divBdr>
            <w:top w:val="none" w:sz="0" w:space="0" w:color="auto"/>
            <w:left w:val="none" w:sz="0" w:space="0" w:color="auto"/>
            <w:bottom w:val="none" w:sz="0" w:space="0" w:color="auto"/>
            <w:right w:val="none" w:sz="0" w:space="0" w:color="auto"/>
          </w:divBdr>
        </w:div>
        <w:div w:id="980186829">
          <w:marLeft w:val="640"/>
          <w:marRight w:val="0"/>
          <w:marTop w:val="0"/>
          <w:marBottom w:val="0"/>
          <w:divBdr>
            <w:top w:val="none" w:sz="0" w:space="0" w:color="auto"/>
            <w:left w:val="none" w:sz="0" w:space="0" w:color="auto"/>
            <w:bottom w:val="none" w:sz="0" w:space="0" w:color="auto"/>
            <w:right w:val="none" w:sz="0" w:space="0" w:color="auto"/>
          </w:divBdr>
        </w:div>
        <w:div w:id="822816649">
          <w:marLeft w:val="640"/>
          <w:marRight w:val="0"/>
          <w:marTop w:val="0"/>
          <w:marBottom w:val="0"/>
          <w:divBdr>
            <w:top w:val="none" w:sz="0" w:space="0" w:color="auto"/>
            <w:left w:val="none" w:sz="0" w:space="0" w:color="auto"/>
            <w:bottom w:val="none" w:sz="0" w:space="0" w:color="auto"/>
            <w:right w:val="none" w:sz="0" w:space="0" w:color="auto"/>
          </w:divBdr>
        </w:div>
        <w:div w:id="1002003401">
          <w:marLeft w:val="640"/>
          <w:marRight w:val="0"/>
          <w:marTop w:val="0"/>
          <w:marBottom w:val="0"/>
          <w:divBdr>
            <w:top w:val="none" w:sz="0" w:space="0" w:color="auto"/>
            <w:left w:val="none" w:sz="0" w:space="0" w:color="auto"/>
            <w:bottom w:val="none" w:sz="0" w:space="0" w:color="auto"/>
            <w:right w:val="none" w:sz="0" w:space="0" w:color="auto"/>
          </w:divBdr>
        </w:div>
        <w:div w:id="1486779832">
          <w:marLeft w:val="640"/>
          <w:marRight w:val="0"/>
          <w:marTop w:val="0"/>
          <w:marBottom w:val="0"/>
          <w:divBdr>
            <w:top w:val="none" w:sz="0" w:space="0" w:color="auto"/>
            <w:left w:val="none" w:sz="0" w:space="0" w:color="auto"/>
            <w:bottom w:val="none" w:sz="0" w:space="0" w:color="auto"/>
            <w:right w:val="none" w:sz="0" w:space="0" w:color="auto"/>
          </w:divBdr>
        </w:div>
        <w:div w:id="1031152933">
          <w:marLeft w:val="640"/>
          <w:marRight w:val="0"/>
          <w:marTop w:val="0"/>
          <w:marBottom w:val="0"/>
          <w:divBdr>
            <w:top w:val="none" w:sz="0" w:space="0" w:color="auto"/>
            <w:left w:val="none" w:sz="0" w:space="0" w:color="auto"/>
            <w:bottom w:val="none" w:sz="0" w:space="0" w:color="auto"/>
            <w:right w:val="none" w:sz="0" w:space="0" w:color="auto"/>
          </w:divBdr>
        </w:div>
        <w:div w:id="66996170">
          <w:marLeft w:val="640"/>
          <w:marRight w:val="0"/>
          <w:marTop w:val="0"/>
          <w:marBottom w:val="0"/>
          <w:divBdr>
            <w:top w:val="none" w:sz="0" w:space="0" w:color="auto"/>
            <w:left w:val="none" w:sz="0" w:space="0" w:color="auto"/>
            <w:bottom w:val="none" w:sz="0" w:space="0" w:color="auto"/>
            <w:right w:val="none" w:sz="0" w:space="0" w:color="auto"/>
          </w:divBdr>
        </w:div>
        <w:div w:id="510263686">
          <w:marLeft w:val="640"/>
          <w:marRight w:val="0"/>
          <w:marTop w:val="0"/>
          <w:marBottom w:val="0"/>
          <w:divBdr>
            <w:top w:val="none" w:sz="0" w:space="0" w:color="auto"/>
            <w:left w:val="none" w:sz="0" w:space="0" w:color="auto"/>
            <w:bottom w:val="none" w:sz="0" w:space="0" w:color="auto"/>
            <w:right w:val="none" w:sz="0" w:space="0" w:color="auto"/>
          </w:divBdr>
        </w:div>
        <w:div w:id="137695078">
          <w:marLeft w:val="640"/>
          <w:marRight w:val="0"/>
          <w:marTop w:val="0"/>
          <w:marBottom w:val="0"/>
          <w:divBdr>
            <w:top w:val="none" w:sz="0" w:space="0" w:color="auto"/>
            <w:left w:val="none" w:sz="0" w:space="0" w:color="auto"/>
            <w:bottom w:val="none" w:sz="0" w:space="0" w:color="auto"/>
            <w:right w:val="none" w:sz="0" w:space="0" w:color="auto"/>
          </w:divBdr>
        </w:div>
        <w:div w:id="1282110733">
          <w:marLeft w:val="640"/>
          <w:marRight w:val="0"/>
          <w:marTop w:val="0"/>
          <w:marBottom w:val="0"/>
          <w:divBdr>
            <w:top w:val="none" w:sz="0" w:space="0" w:color="auto"/>
            <w:left w:val="none" w:sz="0" w:space="0" w:color="auto"/>
            <w:bottom w:val="none" w:sz="0" w:space="0" w:color="auto"/>
            <w:right w:val="none" w:sz="0" w:space="0" w:color="auto"/>
          </w:divBdr>
        </w:div>
        <w:div w:id="397941885">
          <w:marLeft w:val="640"/>
          <w:marRight w:val="0"/>
          <w:marTop w:val="0"/>
          <w:marBottom w:val="0"/>
          <w:divBdr>
            <w:top w:val="none" w:sz="0" w:space="0" w:color="auto"/>
            <w:left w:val="none" w:sz="0" w:space="0" w:color="auto"/>
            <w:bottom w:val="none" w:sz="0" w:space="0" w:color="auto"/>
            <w:right w:val="none" w:sz="0" w:space="0" w:color="auto"/>
          </w:divBdr>
        </w:div>
        <w:div w:id="1916547791">
          <w:marLeft w:val="640"/>
          <w:marRight w:val="0"/>
          <w:marTop w:val="0"/>
          <w:marBottom w:val="0"/>
          <w:divBdr>
            <w:top w:val="none" w:sz="0" w:space="0" w:color="auto"/>
            <w:left w:val="none" w:sz="0" w:space="0" w:color="auto"/>
            <w:bottom w:val="none" w:sz="0" w:space="0" w:color="auto"/>
            <w:right w:val="none" w:sz="0" w:space="0" w:color="auto"/>
          </w:divBdr>
        </w:div>
        <w:div w:id="1480270497">
          <w:marLeft w:val="640"/>
          <w:marRight w:val="0"/>
          <w:marTop w:val="0"/>
          <w:marBottom w:val="0"/>
          <w:divBdr>
            <w:top w:val="none" w:sz="0" w:space="0" w:color="auto"/>
            <w:left w:val="none" w:sz="0" w:space="0" w:color="auto"/>
            <w:bottom w:val="none" w:sz="0" w:space="0" w:color="auto"/>
            <w:right w:val="none" w:sz="0" w:space="0" w:color="auto"/>
          </w:divBdr>
        </w:div>
        <w:div w:id="39399427">
          <w:marLeft w:val="640"/>
          <w:marRight w:val="0"/>
          <w:marTop w:val="0"/>
          <w:marBottom w:val="0"/>
          <w:divBdr>
            <w:top w:val="none" w:sz="0" w:space="0" w:color="auto"/>
            <w:left w:val="none" w:sz="0" w:space="0" w:color="auto"/>
            <w:bottom w:val="none" w:sz="0" w:space="0" w:color="auto"/>
            <w:right w:val="none" w:sz="0" w:space="0" w:color="auto"/>
          </w:divBdr>
        </w:div>
        <w:div w:id="1935815896">
          <w:marLeft w:val="640"/>
          <w:marRight w:val="0"/>
          <w:marTop w:val="0"/>
          <w:marBottom w:val="0"/>
          <w:divBdr>
            <w:top w:val="none" w:sz="0" w:space="0" w:color="auto"/>
            <w:left w:val="none" w:sz="0" w:space="0" w:color="auto"/>
            <w:bottom w:val="none" w:sz="0" w:space="0" w:color="auto"/>
            <w:right w:val="none" w:sz="0" w:space="0" w:color="auto"/>
          </w:divBdr>
        </w:div>
        <w:div w:id="1414857631">
          <w:marLeft w:val="640"/>
          <w:marRight w:val="0"/>
          <w:marTop w:val="0"/>
          <w:marBottom w:val="0"/>
          <w:divBdr>
            <w:top w:val="none" w:sz="0" w:space="0" w:color="auto"/>
            <w:left w:val="none" w:sz="0" w:space="0" w:color="auto"/>
            <w:bottom w:val="none" w:sz="0" w:space="0" w:color="auto"/>
            <w:right w:val="none" w:sz="0" w:space="0" w:color="auto"/>
          </w:divBdr>
        </w:div>
        <w:div w:id="1838304831">
          <w:marLeft w:val="640"/>
          <w:marRight w:val="0"/>
          <w:marTop w:val="0"/>
          <w:marBottom w:val="0"/>
          <w:divBdr>
            <w:top w:val="none" w:sz="0" w:space="0" w:color="auto"/>
            <w:left w:val="none" w:sz="0" w:space="0" w:color="auto"/>
            <w:bottom w:val="none" w:sz="0" w:space="0" w:color="auto"/>
            <w:right w:val="none" w:sz="0" w:space="0" w:color="auto"/>
          </w:divBdr>
        </w:div>
        <w:div w:id="1847866980">
          <w:marLeft w:val="640"/>
          <w:marRight w:val="0"/>
          <w:marTop w:val="0"/>
          <w:marBottom w:val="0"/>
          <w:divBdr>
            <w:top w:val="none" w:sz="0" w:space="0" w:color="auto"/>
            <w:left w:val="none" w:sz="0" w:space="0" w:color="auto"/>
            <w:bottom w:val="none" w:sz="0" w:space="0" w:color="auto"/>
            <w:right w:val="none" w:sz="0" w:space="0" w:color="auto"/>
          </w:divBdr>
        </w:div>
        <w:div w:id="1032149406">
          <w:marLeft w:val="640"/>
          <w:marRight w:val="0"/>
          <w:marTop w:val="0"/>
          <w:marBottom w:val="0"/>
          <w:divBdr>
            <w:top w:val="none" w:sz="0" w:space="0" w:color="auto"/>
            <w:left w:val="none" w:sz="0" w:space="0" w:color="auto"/>
            <w:bottom w:val="none" w:sz="0" w:space="0" w:color="auto"/>
            <w:right w:val="none" w:sz="0" w:space="0" w:color="auto"/>
          </w:divBdr>
        </w:div>
      </w:divsChild>
    </w:div>
    <w:div w:id="472216473">
      <w:bodyDiv w:val="1"/>
      <w:marLeft w:val="0"/>
      <w:marRight w:val="0"/>
      <w:marTop w:val="0"/>
      <w:marBottom w:val="0"/>
      <w:divBdr>
        <w:top w:val="none" w:sz="0" w:space="0" w:color="auto"/>
        <w:left w:val="none" w:sz="0" w:space="0" w:color="auto"/>
        <w:bottom w:val="none" w:sz="0" w:space="0" w:color="auto"/>
        <w:right w:val="none" w:sz="0" w:space="0" w:color="auto"/>
      </w:divBdr>
      <w:divsChild>
        <w:div w:id="1058936819">
          <w:marLeft w:val="640"/>
          <w:marRight w:val="0"/>
          <w:marTop w:val="0"/>
          <w:marBottom w:val="0"/>
          <w:divBdr>
            <w:top w:val="none" w:sz="0" w:space="0" w:color="auto"/>
            <w:left w:val="none" w:sz="0" w:space="0" w:color="auto"/>
            <w:bottom w:val="none" w:sz="0" w:space="0" w:color="auto"/>
            <w:right w:val="none" w:sz="0" w:space="0" w:color="auto"/>
          </w:divBdr>
        </w:div>
        <w:div w:id="1409420704">
          <w:marLeft w:val="640"/>
          <w:marRight w:val="0"/>
          <w:marTop w:val="0"/>
          <w:marBottom w:val="0"/>
          <w:divBdr>
            <w:top w:val="none" w:sz="0" w:space="0" w:color="auto"/>
            <w:left w:val="none" w:sz="0" w:space="0" w:color="auto"/>
            <w:bottom w:val="none" w:sz="0" w:space="0" w:color="auto"/>
            <w:right w:val="none" w:sz="0" w:space="0" w:color="auto"/>
          </w:divBdr>
        </w:div>
        <w:div w:id="751202967">
          <w:marLeft w:val="640"/>
          <w:marRight w:val="0"/>
          <w:marTop w:val="0"/>
          <w:marBottom w:val="0"/>
          <w:divBdr>
            <w:top w:val="none" w:sz="0" w:space="0" w:color="auto"/>
            <w:left w:val="none" w:sz="0" w:space="0" w:color="auto"/>
            <w:bottom w:val="none" w:sz="0" w:space="0" w:color="auto"/>
            <w:right w:val="none" w:sz="0" w:space="0" w:color="auto"/>
          </w:divBdr>
        </w:div>
        <w:div w:id="929895098">
          <w:marLeft w:val="640"/>
          <w:marRight w:val="0"/>
          <w:marTop w:val="0"/>
          <w:marBottom w:val="0"/>
          <w:divBdr>
            <w:top w:val="none" w:sz="0" w:space="0" w:color="auto"/>
            <w:left w:val="none" w:sz="0" w:space="0" w:color="auto"/>
            <w:bottom w:val="none" w:sz="0" w:space="0" w:color="auto"/>
            <w:right w:val="none" w:sz="0" w:space="0" w:color="auto"/>
          </w:divBdr>
        </w:div>
        <w:div w:id="1913470566">
          <w:marLeft w:val="640"/>
          <w:marRight w:val="0"/>
          <w:marTop w:val="0"/>
          <w:marBottom w:val="0"/>
          <w:divBdr>
            <w:top w:val="none" w:sz="0" w:space="0" w:color="auto"/>
            <w:left w:val="none" w:sz="0" w:space="0" w:color="auto"/>
            <w:bottom w:val="none" w:sz="0" w:space="0" w:color="auto"/>
            <w:right w:val="none" w:sz="0" w:space="0" w:color="auto"/>
          </w:divBdr>
        </w:div>
        <w:div w:id="1581984354">
          <w:marLeft w:val="640"/>
          <w:marRight w:val="0"/>
          <w:marTop w:val="0"/>
          <w:marBottom w:val="0"/>
          <w:divBdr>
            <w:top w:val="none" w:sz="0" w:space="0" w:color="auto"/>
            <w:left w:val="none" w:sz="0" w:space="0" w:color="auto"/>
            <w:bottom w:val="none" w:sz="0" w:space="0" w:color="auto"/>
            <w:right w:val="none" w:sz="0" w:space="0" w:color="auto"/>
          </w:divBdr>
        </w:div>
        <w:div w:id="2063140944">
          <w:marLeft w:val="640"/>
          <w:marRight w:val="0"/>
          <w:marTop w:val="0"/>
          <w:marBottom w:val="0"/>
          <w:divBdr>
            <w:top w:val="none" w:sz="0" w:space="0" w:color="auto"/>
            <w:left w:val="none" w:sz="0" w:space="0" w:color="auto"/>
            <w:bottom w:val="none" w:sz="0" w:space="0" w:color="auto"/>
            <w:right w:val="none" w:sz="0" w:space="0" w:color="auto"/>
          </w:divBdr>
        </w:div>
        <w:div w:id="1732390633">
          <w:marLeft w:val="640"/>
          <w:marRight w:val="0"/>
          <w:marTop w:val="0"/>
          <w:marBottom w:val="0"/>
          <w:divBdr>
            <w:top w:val="none" w:sz="0" w:space="0" w:color="auto"/>
            <w:left w:val="none" w:sz="0" w:space="0" w:color="auto"/>
            <w:bottom w:val="none" w:sz="0" w:space="0" w:color="auto"/>
            <w:right w:val="none" w:sz="0" w:space="0" w:color="auto"/>
          </w:divBdr>
        </w:div>
        <w:div w:id="1015616801">
          <w:marLeft w:val="640"/>
          <w:marRight w:val="0"/>
          <w:marTop w:val="0"/>
          <w:marBottom w:val="0"/>
          <w:divBdr>
            <w:top w:val="none" w:sz="0" w:space="0" w:color="auto"/>
            <w:left w:val="none" w:sz="0" w:space="0" w:color="auto"/>
            <w:bottom w:val="none" w:sz="0" w:space="0" w:color="auto"/>
            <w:right w:val="none" w:sz="0" w:space="0" w:color="auto"/>
          </w:divBdr>
        </w:div>
        <w:div w:id="483012615">
          <w:marLeft w:val="640"/>
          <w:marRight w:val="0"/>
          <w:marTop w:val="0"/>
          <w:marBottom w:val="0"/>
          <w:divBdr>
            <w:top w:val="none" w:sz="0" w:space="0" w:color="auto"/>
            <w:left w:val="none" w:sz="0" w:space="0" w:color="auto"/>
            <w:bottom w:val="none" w:sz="0" w:space="0" w:color="auto"/>
            <w:right w:val="none" w:sz="0" w:space="0" w:color="auto"/>
          </w:divBdr>
        </w:div>
        <w:div w:id="78448682">
          <w:marLeft w:val="640"/>
          <w:marRight w:val="0"/>
          <w:marTop w:val="0"/>
          <w:marBottom w:val="0"/>
          <w:divBdr>
            <w:top w:val="none" w:sz="0" w:space="0" w:color="auto"/>
            <w:left w:val="none" w:sz="0" w:space="0" w:color="auto"/>
            <w:bottom w:val="none" w:sz="0" w:space="0" w:color="auto"/>
            <w:right w:val="none" w:sz="0" w:space="0" w:color="auto"/>
          </w:divBdr>
        </w:div>
        <w:div w:id="867376571">
          <w:marLeft w:val="640"/>
          <w:marRight w:val="0"/>
          <w:marTop w:val="0"/>
          <w:marBottom w:val="0"/>
          <w:divBdr>
            <w:top w:val="none" w:sz="0" w:space="0" w:color="auto"/>
            <w:left w:val="none" w:sz="0" w:space="0" w:color="auto"/>
            <w:bottom w:val="none" w:sz="0" w:space="0" w:color="auto"/>
            <w:right w:val="none" w:sz="0" w:space="0" w:color="auto"/>
          </w:divBdr>
        </w:div>
        <w:div w:id="230703880">
          <w:marLeft w:val="640"/>
          <w:marRight w:val="0"/>
          <w:marTop w:val="0"/>
          <w:marBottom w:val="0"/>
          <w:divBdr>
            <w:top w:val="none" w:sz="0" w:space="0" w:color="auto"/>
            <w:left w:val="none" w:sz="0" w:space="0" w:color="auto"/>
            <w:bottom w:val="none" w:sz="0" w:space="0" w:color="auto"/>
            <w:right w:val="none" w:sz="0" w:space="0" w:color="auto"/>
          </w:divBdr>
        </w:div>
        <w:div w:id="621308237">
          <w:marLeft w:val="640"/>
          <w:marRight w:val="0"/>
          <w:marTop w:val="0"/>
          <w:marBottom w:val="0"/>
          <w:divBdr>
            <w:top w:val="none" w:sz="0" w:space="0" w:color="auto"/>
            <w:left w:val="none" w:sz="0" w:space="0" w:color="auto"/>
            <w:bottom w:val="none" w:sz="0" w:space="0" w:color="auto"/>
            <w:right w:val="none" w:sz="0" w:space="0" w:color="auto"/>
          </w:divBdr>
        </w:div>
        <w:div w:id="1508208793">
          <w:marLeft w:val="640"/>
          <w:marRight w:val="0"/>
          <w:marTop w:val="0"/>
          <w:marBottom w:val="0"/>
          <w:divBdr>
            <w:top w:val="none" w:sz="0" w:space="0" w:color="auto"/>
            <w:left w:val="none" w:sz="0" w:space="0" w:color="auto"/>
            <w:bottom w:val="none" w:sz="0" w:space="0" w:color="auto"/>
            <w:right w:val="none" w:sz="0" w:space="0" w:color="auto"/>
          </w:divBdr>
        </w:div>
        <w:div w:id="958686226">
          <w:marLeft w:val="640"/>
          <w:marRight w:val="0"/>
          <w:marTop w:val="0"/>
          <w:marBottom w:val="0"/>
          <w:divBdr>
            <w:top w:val="none" w:sz="0" w:space="0" w:color="auto"/>
            <w:left w:val="none" w:sz="0" w:space="0" w:color="auto"/>
            <w:bottom w:val="none" w:sz="0" w:space="0" w:color="auto"/>
            <w:right w:val="none" w:sz="0" w:space="0" w:color="auto"/>
          </w:divBdr>
        </w:div>
        <w:div w:id="641927951">
          <w:marLeft w:val="640"/>
          <w:marRight w:val="0"/>
          <w:marTop w:val="0"/>
          <w:marBottom w:val="0"/>
          <w:divBdr>
            <w:top w:val="none" w:sz="0" w:space="0" w:color="auto"/>
            <w:left w:val="none" w:sz="0" w:space="0" w:color="auto"/>
            <w:bottom w:val="none" w:sz="0" w:space="0" w:color="auto"/>
            <w:right w:val="none" w:sz="0" w:space="0" w:color="auto"/>
          </w:divBdr>
        </w:div>
        <w:div w:id="1104229643">
          <w:marLeft w:val="640"/>
          <w:marRight w:val="0"/>
          <w:marTop w:val="0"/>
          <w:marBottom w:val="0"/>
          <w:divBdr>
            <w:top w:val="none" w:sz="0" w:space="0" w:color="auto"/>
            <w:left w:val="none" w:sz="0" w:space="0" w:color="auto"/>
            <w:bottom w:val="none" w:sz="0" w:space="0" w:color="auto"/>
            <w:right w:val="none" w:sz="0" w:space="0" w:color="auto"/>
          </w:divBdr>
        </w:div>
        <w:div w:id="201528074">
          <w:marLeft w:val="640"/>
          <w:marRight w:val="0"/>
          <w:marTop w:val="0"/>
          <w:marBottom w:val="0"/>
          <w:divBdr>
            <w:top w:val="none" w:sz="0" w:space="0" w:color="auto"/>
            <w:left w:val="none" w:sz="0" w:space="0" w:color="auto"/>
            <w:bottom w:val="none" w:sz="0" w:space="0" w:color="auto"/>
            <w:right w:val="none" w:sz="0" w:space="0" w:color="auto"/>
          </w:divBdr>
        </w:div>
        <w:div w:id="1779135284">
          <w:marLeft w:val="640"/>
          <w:marRight w:val="0"/>
          <w:marTop w:val="0"/>
          <w:marBottom w:val="0"/>
          <w:divBdr>
            <w:top w:val="none" w:sz="0" w:space="0" w:color="auto"/>
            <w:left w:val="none" w:sz="0" w:space="0" w:color="auto"/>
            <w:bottom w:val="none" w:sz="0" w:space="0" w:color="auto"/>
            <w:right w:val="none" w:sz="0" w:space="0" w:color="auto"/>
          </w:divBdr>
        </w:div>
        <w:div w:id="1104616049">
          <w:marLeft w:val="640"/>
          <w:marRight w:val="0"/>
          <w:marTop w:val="0"/>
          <w:marBottom w:val="0"/>
          <w:divBdr>
            <w:top w:val="none" w:sz="0" w:space="0" w:color="auto"/>
            <w:left w:val="none" w:sz="0" w:space="0" w:color="auto"/>
            <w:bottom w:val="none" w:sz="0" w:space="0" w:color="auto"/>
            <w:right w:val="none" w:sz="0" w:space="0" w:color="auto"/>
          </w:divBdr>
        </w:div>
        <w:div w:id="1928266002">
          <w:marLeft w:val="640"/>
          <w:marRight w:val="0"/>
          <w:marTop w:val="0"/>
          <w:marBottom w:val="0"/>
          <w:divBdr>
            <w:top w:val="none" w:sz="0" w:space="0" w:color="auto"/>
            <w:left w:val="none" w:sz="0" w:space="0" w:color="auto"/>
            <w:bottom w:val="none" w:sz="0" w:space="0" w:color="auto"/>
            <w:right w:val="none" w:sz="0" w:space="0" w:color="auto"/>
          </w:divBdr>
        </w:div>
        <w:div w:id="203254169">
          <w:marLeft w:val="640"/>
          <w:marRight w:val="0"/>
          <w:marTop w:val="0"/>
          <w:marBottom w:val="0"/>
          <w:divBdr>
            <w:top w:val="none" w:sz="0" w:space="0" w:color="auto"/>
            <w:left w:val="none" w:sz="0" w:space="0" w:color="auto"/>
            <w:bottom w:val="none" w:sz="0" w:space="0" w:color="auto"/>
            <w:right w:val="none" w:sz="0" w:space="0" w:color="auto"/>
          </w:divBdr>
        </w:div>
        <w:div w:id="706376687">
          <w:marLeft w:val="640"/>
          <w:marRight w:val="0"/>
          <w:marTop w:val="0"/>
          <w:marBottom w:val="0"/>
          <w:divBdr>
            <w:top w:val="none" w:sz="0" w:space="0" w:color="auto"/>
            <w:left w:val="none" w:sz="0" w:space="0" w:color="auto"/>
            <w:bottom w:val="none" w:sz="0" w:space="0" w:color="auto"/>
            <w:right w:val="none" w:sz="0" w:space="0" w:color="auto"/>
          </w:divBdr>
        </w:div>
        <w:div w:id="854223551">
          <w:marLeft w:val="640"/>
          <w:marRight w:val="0"/>
          <w:marTop w:val="0"/>
          <w:marBottom w:val="0"/>
          <w:divBdr>
            <w:top w:val="none" w:sz="0" w:space="0" w:color="auto"/>
            <w:left w:val="none" w:sz="0" w:space="0" w:color="auto"/>
            <w:bottom w:val="none" w:sz="0" w:space="0" w:color="auto"/>
            <w:right w:val="none" w:sz="0" w:space="0" w:color="auto"/>
          </w:divBdr>
        </w:div>
        <w:div w:id="1446657329">
          <w:marLeft w:val="640"/>
          <w:marRight w:val="0"/>
          <w:marTop w:val="0"/>
          <w:marBottom w:val="0"/>
          <w:divBdr>
            <w:top w:val="none" w:sz="0" w:space="0" w:color="auto"/>
            <w:left w:val="none" w:sz="0" w:space="0" w:color="auto"/>
            <w:bottom w:val="none" w:sz="0" w:space="0" w:color="auto"/>
            <w:right w:val="none" w:sz="0" w:space="0" w:color="auto"/>
          </w:divBdr>
        </w:div>
        <w:div w:id="254292930">
          <w:marLeft w:val="640"/>
          <w:marRight w:val="0"/>
          <w:marTop w:val="0"/>
          <w:marBottom w:val="0"/>
          <w:divBdr>
            <w:top w:val="none" w:sz="0" w:space="0" w:color="auto"/>
            <w:left w:val="none" w:sz="0" w:space="0" w:color="auto"/>
            <w:bottom w:val="none" w:sz="0" w:space="0" w:color="auto"/>
            <w:right w:val="none" w:sz="0" w:space="0" w:color="auto"/>
          </w:divBdr>
        </w:div>
        <w:div w:id="533810736">
          <w:marLeft w:val="640"/>
          <w:marRight w:val="0"/>
          <w:marTop w:val="0"/>
          <w:marBottom w:val="0"/>
          <w:divBdr>
            <w:top w:val="none" w:sz="0" w:space="0" w:color="auto"/>
            <w:left w:val="none" w:sz="0" w:space="0" w:color="auto"/>
            <w:bottom w:val="none" w:sz="0" w:space="0" w:color="auto"/>
            <w:right w:val="none" w:sz="0" w:space="0" w:color="auto"/>
          </w:divBdr>
        </w:div>
        <w:div w:id="807554959">
          <w:marLeft w:val="640"/>
          <w:marRight w:val="0"/>
          <w:marTop w:val="0"/>
          <w:marBottom w:val="0"/>
          <w:divBdr>
            <w:top w:val="none" w:sz="0" w:space="0" w:color="auto"/>
            <w:left w:val="none" w:sz="0" w:space="0" w:color="auto"/>
            <w:bottom w:val="none" w:sz="0" w:space="0" w:color="auto"/>
            <w:right w:val="none" w:sz="0" w:space="0" w:color="auto"/>
          </w:divBdr>
        </w:div>
        <w:div w:id="1231577179">
          <w:marLeft w:val="640"/>
          <w:marRight w:val="0"/>
          <w:marTop w:val="0"/>
          <w:marBottom w:val="0"/>
          <w:divBdr>
            <w:top w:val="none" w:sz="0" w:space="0" w:color="auto"/>
            <w:left w:val="none" w:sz="0" w:space="0" w:color="auto"/>
            <w:bottom w:val="none" w:sz="0" w:space="0" w:color="auto"/>
            <w:right w:val="none" w:sz="0" w:space="0" w:color="auto"/>
          </w:divBdr>
        </w:div>
        <w:div w:id="800346887">
          <w:marLeft w:val="640"/>
          <w:marRight w:val="0"/>
          <w:marTop w:val="0"/>
          <w:marBottom w:val="0"/>
          <w:divBdr>
            <w:top w:val="none" w:sz="0" w:space="0" w:color="auto"/>
            <w:left w:val="none" w:sz="0" w:space="0" w:color="auto"/>
            <w:bottom w:val="none" w:sz="0" w:space="0" w:color="auto"/>
            <w:right w:val="none" w:sz="0" w:space="0" w:color="auto"/>
          </w:divBdr>
        </w:div>
        <w:div w:id="1250313999">
          <w:marLeft w:val="640"/>
          <w:marRight w:val="0"/>
          <w:marTop w:val="0"/>
          <w:marBottom w:val="0"/>
          <w:divBdr>
            <w:top w:val="none" w:sz="0" w:space="0" w:color="auto"/>
            <w:left w:val="none" w:sz="0" w:space="0" w:color="auto"/>
            <w:bottom w:val="none" w:sz="0" w:space="0" w:color="auto"/>
            <w:right w:val="none" w:sz="0" w:space="0" w:color="auto"/>
          </w:divBdr>
        </w:div>
        <w:div w:id="356085582">
          <w:marLeft w:val="640"/>
          <w:marRight w:val="0"/>
          <w:marTop w:val="0"/>
          <w:marBottom w:val="0"/>
          <w:divBdr>
            <w:top w:val="none" w:sz="0" w:space="0" w:color="auto"/>
            <w:left w:val="none" w:sz="0" w:space="0" w:color="auto"/>
            <w:bottom w:val="none" w:sz="0" w:space="0" w:color="auto"/>
            <w:right w:val="none" w:sz="0" w:space="0" w:color="auto"/>
          </w:divBdr>
        </w:div>
        <w:div w:id="919169205">
          <w:marLeft w:val="640"/>
          <w:marRight w:val="0"/>
          <w:marTop w:val="0"/>
          <w:marBottom w:val="0"/>
          <w:divBdr>
            <w:top w:val="none" w:sz="0" w:space="0" w:color="auto"/>
            <w:left w:val="none" w:sz="0" w:space="0" w:color="auto"/>
            <w:bottom w:val="none" w:sz="0" w:space="0" w:color="auto"/>
            <w:right w:val="none" w:sz="0" w:space="0" w:color="auto"/>
          </w:divBdr>
        </w:div>
        <w:div w:id="479887099">
          <w:marLeft w:val="640"/>
          <w:marRight w:val="0"/>
          <w:marTop w:val="0"/>
          <w:marBottom w:val="0"/>
          <w:divBdr>
            <w:top w:val="none" w:sz="0" w:space="0" w:color="auto"/>
            <w:left w:val="none" w:sz="0" w:space="0" w:color="auto"/>
            <w:bottom w:val="none" w:sz="0" w:space="0" w:color="auto"/>
            <w:right w:val="none" w:sz="0" w:space="0" w:color="auto"/>
          </w:divBdr>
        </w:div>
        <w:div w:id="385957415">
          <w:marLeft w:val="640"/>
          <w:marRight w:val="0"/>
          <w:marTop w:val="0"/>
          <w:marBottom w:val="0"/>
          <w:divBdr>
            <w:top w:val="none" w:sz="0" w:space="0" w:color="auto"/>
            <w:left w:val="none" w:sz="0" w:space="0" w:color="auto"/>
            <w:bottom w:val="none" w:sz="0" w:space="0" w:color="auto"/>
            <w:right w:val="none" w:sz="0" w:space="0" w:color="auto"/>
          </w:divBdr>
        </w:div>
        <w:div w:id="165289021">
          <w:marLeft w:val="640"/>
          <w:marRight w:val="0"/>
          <w:marTop w:val="0"/>
          <w:marBottom w:val="0"/>
          <w:divBdr>
            <w:top w:val="none" w:sz="0" w:space="0" w:color="auto"/>
            <w:left w:val="none" w:sz="0" w:space="0" w:color="auto"/>
            <w:bottom w:val="none" w:sz="0" w:space="0" w:color="auto"/>
            <w:right w:val="none" w:sz="0" w:space="0" w:color="auto"/>
          </w:divBdr>
        </w:div>
        <w:div w:id="1917930864">
          <w:marLeft w:val="640"/>
          <w:marRight w:val="0"/>
          <w:marTop w:val="0"/>
          <w:marBottom w:val="0"/>
          <w:divBdr>
            <w:top w:val="none" w:sz="0" w:space="0" w:color="auto"/>
            <w:left w:val="none" w:sz="0" w:space="0" w:color="auto"/>
            <w:bottom w:val="none" w:sz="0" w:space="0" w:color="auto"/>
            <w:right w:val="none" w:sz="0" w:space="0" w:color="auto"/>
          </w:divBdr>
        </w:div>
        <w:div w:id="1388186604">
          <w:marLeft w:val="640"/>
          <w:marRight w:val="0"/>
          <w:marTop w:val="0"/>
          <w:marBottom w:val="0"/>
          <w:divBdr>
            <w:top w:val="none" w:sz="0" w:space="0" w:color="auto"/>
            <w:left w:val="none" w:sz="0" w:space="0" w:color="auto"/>
            <w:bottom w:val="none" w:sz="0" w:space="0" w:color="auto"/>
            <w:right w:val="none" w:sz="0" w:space="0" w:color="auto"/>
          </w:divBdr>
        </w:div>
        <w:div w:id="1605575552">
          <w:marLeft w:val="640"/>
          <w:marRight w:val="0"/>
          <w:marTop w:val="0"/>
          <w:marBottom w:val="0"/>
          <w:divBdr>
            <w:top w:val="none" w:sz="0" w:space="0" w:color="auto"/>
            <w:left w:val="none" w:sz="0" w:space="0" w:color="auto"/>
            <w:bottom w:val="none" w:sz="0" w:space="0" w:color="auto"/>
            <w:right w:val="none" w:sz="0" w:space="0" w:color="auto"/>
          </w:divBdr>
        </w:div>
        <w:div w:id="1887332549">
          <w:marLeft w:val="640"/>
          <w:marRight w:val="0"/>
          <w:marTop w:val="0"/>
          <w:marBottom w:val="0"/>
          <w:divBdr>
            <w:top w:val="none" w:sz="0" w:space="0" w:color="auto"/>
            <w:left w:val="none" w:sz="0" w:space="0" w:color="auto"/>
            <w:bottom w:val="none" w:sz="0" w:space="0" w:color="auto"/>
            <w:right w:val="none" w:sz="0" w:space="0" w:color="auto"/>
          </w:divBdr>
        </w:div>
        <w:div w:id="1743915276">
          <w:marLeft w:val="640"/>
          <w:marRight w:val="0"/>
          <w:marTop w:val="0"/>
          <w:marBottom w:val="0"/>
          <w:divBdr>
            <w:top w:val="none" w:sz="0" w:space="0" w:color="auto"/>
            <w:left w:val="none" w:sz="0" w:space="0" w:color="auto"/>
            <w:bottom w:val="none" w:sz="0" w:space="0" w:color="auto"/>
            <w:right w:val="none" w:sz="0" w:space="0" w:color="auto"/>
          </w:divBdr>
        </w:div>
        <w:div w:id="517235419">
          <w:marLeft w:val="640"/>
          <w:marRight w:val="0"/>
          <w:marTop w:val="0"/>
          <w:marBottom w:val="0"/>
          <w:divBdr>
            <w:top w:val="none" w:sz="0" w:space="0" w:color="auto"/>
            <w:left w:val="none" w:sz="0" w:space="0" w:color="auto"/>
            <w:bottom w:val="none" w:sz="0" w:space="0" w:color="auto"/>
            <w:right w:val="none" w:sz="0" w:space="0" w:color="auto"/>
          </w:divBdr>
        </w:div>
        <w:div w:id="338240090">
          <w:marLeft w:val="640"/>
          <w:marRight w:val="0"/>
          <w:marTop w:val="0"/>
          <w:marBottom w:val="0"/>
          <w:divBdr>
            <w:top w:val="none" w:sz="0" w:space="0" w:color="auto"/>
            <w:left w:val="none" w:sz="0" w:space="0" w:color="auto"/>
            <w:bottom w:val="none" w:sz="0" w:space="0" w:color="auto"/>
            <w:right w:val="none" w:sz="0" w:space="0" w:color="auto"/>
          </w:divBdr>
        </w:div>
        <w:div w:id="2080202569">
          <w:marLeft w:val="640"/>
          <w:marRight w:val="0"/>
          <w:marTop w:val="0"/>
          <w:marBottom w:val="0"/>
          <w:divBdr>
            <w:top w:val="none" w:sz="0" w:space="0" w:color="auto"/>
            <w:left w:val="none" w:sz="0" w:space="0" w:color="auto"/>
            <w:bottom w:val="none" w:sz="0" w:space="0" w:color="auto"/>
            <w:right w:val="none" w:sz="0" w:space="0" w:color="auto"/>
          </w:divBdr>
        </w:div>
      </w:divsChild>
    </w:div>
    <w:div w:id="550656367">
      <w:bodyDiv w:val="1"/>
      <w:marLeft w:val="0"/>
      <w:marRight w:val="0"/>
      <w:marTop w:val="0"/>
      <w:marBottom w:val="0"/>
      <w:divBdr>
        <w:top w:val="none" w:sz="0" w:space="0" w:color="auto"/>
        <w:left w:val="none" w:sz="0" w:space="0" w:color="auto"/>
        <w:bottom w:val="none" w:sz="0" w:space="0" w:color="auto"/>
        <w:right w:val="none" w:sz="0" w:space="0" w:color="auto"/>
      </w:divBdr>
    </w:div>
    <w:div w:id="580065189">
      <w:bodyDiv w:val="1"/>
      <w:marLeft w:val="0"/>
      <w:marRight w:val="0"/>
      <w:marTop w:val="0"/>
      <w:marBottom w:val="0"/>
      <w:divBdr>
        <w:top w:val="none" w:sz="0" w:space="0" w:color="auto"/>
        <w:left w:val="none" w:sz="0" w:space="0" w:color="auto"/>
        <w:bottom w:val="none" w:sz="0" w:space="0" w:color="auto"/>
        <w:right w:val="none" w:sz="0" w:space="0" w:color="auto"/>
      </w:divBdr>
      <w:divsChild>
        <w:div w:id="1719938504">
          <w:marLeft w:val="480"/>
          <w:marRight w:val="0"/>
          <w:marTop w:val="0"/>
          <w:marBottom w:val="0"/>
          <w:divBdr>
            <w:top w:val="none" w:sz="0" w:space="0" w:color="auto"/>
            <w:left w:val="none" w:sz="0" w:space="0" w:color="auto"/>
            <w:bottom w:val="none" w:sz="0" w:space="0" w:color="auto"/>
            <w:right w:val="none" w:sz="0" w:space="0" w:color="auto"/>
          </w:divBdr>
        </w:div>
        <w:div w:id="1640383975">
          <w:marLeft w:val="480"/>
          <w:marRight w:val="0"/>
          <w:marTop w:val="0"/>
          <w:marBottom w:val="0"/>
          <w:divBdr>
            <w:top w:val="none" w:sz="0" w:space="0" w:color="auto"/>
            <w:left w:val="none" w:sz="0" w:space="0" w:color="auto"/>
            <w:bottom w:val="none" w:sz="0" w:space="0" w:color="auto"/>
            <w:right w:val="none" w:sz="0" w:space="0" w:color="auto"/>
          </w:divBdr>
        </w:div>
        <w:div w:id="1374697497">
          <w:marLeft w:val="480"/>
          <w:marRight w:val="0"/>
          <w:marTop w:val="0"/>
          <w:marBottom w:val="0"/>
          <w:divBdr>
            <w:top w:val="none" w:sz="0" w:space="0" w:color="auto"/>
            <w:left w:val="none" w:sz="0" w:space="0" w:color="auto"/>
            <w:bottom w:val="none" w:sz="0" w:space="0" w:color="auto"/>
            <w:right w:val="none" w:sz="0" w:space="0" w:color="auto"/>
          </w:divBdr>
        </w:div>
        <w:div w:id="1017544214">
          <w:marLeft w:val="480"/>
          <w:marRight w:val="0"/>
          <w:marTop w:val="0"/>
          <w:marBottom w:val="0"/>
          <w:divBdr>
            <w:top w:val="none" w:sz="0" w:space="0" w:color="auto"/>
            <w:left w:val="none" w:sz="0" w:space="0" w:color="auto"/>
            <w:bottom w:val="none" w:sz="0" w:space="0" w:color="auto"/>
            <w:right w:val="none" w:sz="0" w:space="0" w:color="auto"/>
          </w:divBdr>
        </w:div>
        <w:div w:id="1251889230">
          <w:marLeft w:val="480"/>
          <w:marRight w:val="0"/>
          <w:marTop w:val="0"/>
          <w:marBottom w:val="0"/>
          <w:divBdr>
            <w:top w:val="none" w:sz="0" w:space="0" w:color="auto"/>
            <w:left w:val="none" w:sz="0" w:space="0" w:color="auto"/>
            <w:bottom w:val="none" w:sz="0" w:space="0" w:color="auto"/>
            <w:right w:val="none" w:sz="0" w:space="0" w:color="auto"/>
          </w:divBdr>
        </w:div>
        <w:div w:id="1629387957">
          <w:marLeft w:val="480"/>
          <w:marRight w:val="0"/>
          <w:marTop w:val="0"/>
          <w:marBottom w:val="0"/>
          <w:divBdr>
            <w:top w:val="none" w:sz="0" w:space="0" w:color="auto"/>
            <w:left w:val="none" w:sz="0" w:space="0" w:color="auto"/>
            <w:bottom w:val="none" w:sz="0" w:space="0" w:color="auto"/>
            <w:right w:val="none" w:sz="0" w:space="0" w:color="auto"/>
          </w:divBdr>
        </w:div>
        <w:div w:id="1673096069">
          <w:marLeft w:val="480"/>
          <w:marRight w:val="0"/>
          <w:marTop w:val="0"/>
          <w:marBottom w:val="0"/>
          <w:divBdr>
            <w:top w:val="none" w:sz="0" w:space="0" w:color="auto"/>
            <w:left w:val="none" w:sz="0" w:space="0" w:color="auto"/>
            <w:bottom w:val="none" w:sz="0" w:space="0" w:color="auto"/>
            <w:right w:val="none" w:sz="0" w:space="0" w:color="auto"/>
          </w:divBdr>
        </w:div>
        <w:div w:id="1907689705">
          <w:marLeft w:val="480"/>
          <w:marRight w:val="0"/>
          <w:marTop w:val="0"/>
          <w:marBottom w:val="0"/>
          <w:divBdr>
            <w:top w:val="none" w:sz="0" w:space="0" w:color="auto"/>
            <w:left w:val="none" w:sz="0" w:space="0" w:color="auto"/>
            <w:bottom w:val="none" w:sz="0" w:space="0" w:color="auto"/>
            <w:right w:val="none" w:sz="0" w:space="0" w:color="auto"/>
          </w:divBdr>
        </w:div>
        <w:div w:id="1811052690">
          <w:marLeft w:val="480"/>
          <w:marRight w:val="0"/>
          <w:marTop w:val="0"/>
          <w:marBottom w:val="0"/>
          <w:divBdr>
            <w:top w:val="none" w:sz="0" w:space="0" w:color="auto"/>
            <w:left w:val="none" w:sz="0" w:space="0" w:color="auto"/>
            <w:bottom w:val="none" w:sz="0" w:space="0" w:color="auto"/>
            <w:right w:val="none" w:sz="0" w:space="0" w:color="auto"/>
          </w:divBdr>
        </w:div>
        <w:div w:id="801725395">
          <w:marLeft w:val="480"/>
          <w:marRight w:val="0"/>
          <w:marTop w:val="0"/>
          <w:marBottom w:val="0"/>
          <w:divBdr>
            <w:top w:val="none" w:sz="0" w:space="0" w:color="auto"/>
            <w:left w:val="none" w:sz="0" w:space="0" w:color="auto"/>
            <w:bottom w:val="none" w:sz="0" w:space="0" w:color="auto"/>
            <w:right w:val="none" w:sz="0" w:space="0" w:color="auto"/>
          </w:divBdr>
        </w:div>
        <w:div w:id="1633243562">
          <w:marLeft w:val="480"/>
          <w:marRight w:val="0"/>
          <w:marTop w:val="0"/>
          <w:marBottom w:val="0"/>
          <w:divBdr>
            <w:top w:val="none" w:sz="0" w:space="0" w:color="auto"/>
            <w:left w:val="none" w:sz="0" w:space="0" w:color="auto"/>
            <w:bottom w:val="none" w:sz="0" w:space="0" w:color="auto"/>
            <w:right w:val="none" w:sz="0" w:space="0" w:color="auto"/>
          </w:divBdr>
        </w:div>
        <w:div w:id="2078673916">
          <w:marLeft w:val="480"/>
          <w:marRight w:val="0"/>
          <w:marTop w:val="0"/>
          <w:marBottom w:val="0"/>
          <w:divBdr>
            <w:top w:val="none" w:sz="0" w:space="0" w:color="auto"/>
            <w:left w:val="none" w:sz="0" w:space="0" w:color="auto"/>
            <w:bottom w:val="none" w:sz="0" w:space="0" w:color="auto"/>
            <w:right w:val="none" w:sz="0" w:space="0" w:color="auto"/>
          </w:divBdr>
        </w:div>
        <w:div w:id="1295133717">
          <w:marLeft w:val="480"/>
          <w:marRight w:val="0"/>
          <w:marTop w:val="0"/>
          <w:marBottom w:val="0"/>
          <w:divBdr>
            <w:top w:val="none" w:sz="0" w:space="0" w:color="auto"/>
            <w:left w:val="none" w:sz="0" w:space="0" w:color="auto"/>
            <w:bottom w:val="none" w:sz="0" w:space="0" w:color="auto"/>
            <w:right w:val="none" w:sz="0" w:space="0" w:color="auto"/>
          </w:divBdr>
        </w:div>
        <w:div w:id="634070745">
          <w:marLeft w:val="480"/>
          <w:marRight w:val="0"/>
          <w:marTop w:val="0"/>
          <w:marBottom w:val="0"/>
          <w:divBdr>
            <w:top w:val="none" w:sz="0" w:space="0" w:color="auto"/>
            <w:left w:val="none" w:sz="0" w:space="0" w:color="auto"/>
            <w:bottom w:val="none" w:sz="0" w:space="0" w:color="auto"/>
            <w:right w:val="none" w:sz="0" w:space="0" w:color="auto"/>
          </w:divBdr>
        </w:div>
        <w:div w:id="1426878066">
          <w:marLeft w:val="480"/>
          <w:marRight w:val="0"/>
          <w:marTop w:val="0"/>
          <w:marBottom w:val="0"/>
          <w:divBdr>
            <w:top w:val="none" w:sz="0" w:space="0" w:color="auto"/>
            <w:left w:val="none" w:sz="0" w:space="0" w:color="auto"/>
            <w:bottom w:val="none" w:sz="0" w:space="0" w:color="auto"/>
            <w:right w:val="none" w:sz="0" w:space="0" w:color="auto"/>
          </w:divBdr>
        </w:div>
        <w:div w:id="1147163525">
          <w:marLeft w:val="480"/>
          <w:marRight w:val="0"/>
          <w:marTop w:val="0"/>
          <w:marBottom w:val="0"/>
          <w:divBdr>
            <w:top w:val="none" w:sz="0" w:space="0" w:color="auto"/>
            <w:left w:val="none" w:sz="0" w:space="0" w:color="auto"/>
            <w:bottom w:val="none" w:sz="0" w:space="0" w:color="auto"/>
            <w:right w:val="none" w:sz="0" w:space="0" w:color="auto"/>
          </w:divBdr>
        </w:div>
        <w:div w:id="750733393">
          <w:marLeft w:val="480"/>
          <w:marRight w:val="0"/>
          <w:marTop w:val="0"/>
          <w:marBottom w:val="0"/>
          <w:divBdr>
            <w:top w:val="none" w:sz="0" w:space="0" w:color="auto"/>
            <w:left w:val="none" w:sz="0" w:space="0" w:color="auto"/>
            <w:bottom w:val="none" w:sz="0" w:space="0" w:color="auto"/>
            <w:right w:val="none" w:sz="0" w:space="0" w:color="auto"/>
          </w:divBdr>
        </w:div>
        <w:div w:id="1514031303">
          <w:marLeft w:val="480"/>
          <w:marRight w:val="0"/>
          <w:marTop w:val="0"/>
          <w:marBottom w:val="0"/>
          <w:divBdr>
            <w:top w:val="none" w:sz="0" w:space="0" w:color="auto"/>
            <w:left w:val="none" w:sz="0" w:space="0" w:color="auto"/>
            <w:bottom w:val="none" w:sz="0" w:space="0" w:color="auto"/>
            <w:right w:val="none" w:sz="0" w:space="0" w:color="auto"/>
          </w:divBdr>
        </w:div>
        <w:div w:id="256065211">
          <w:marLeft w:val="480"/>
          <w:marRight w:val="0"/>
          <w:marTop w:val="0"/>
          <w:marBottom w:val="0"/>
          <w:divBdr>
            <w:top w:val="none" w:sz="0" w:space="0" w:color="auto"/>
            <w:left w:val="none" w:sz="0" w:space="0" w:color="auto"/>
            <w:bottom w:val="none" w:sz="0" w:space="0" w:color="auto"/>
            <w:right w:val="none" w:sz="0" w:space="0" w:color="auto"/>
          </w:divBdr>
        </w:div>
        <w:div w:id="420839335">
          <w:marLeft w:val="480"/>
          <w:marRight w:val="0"/>
          <w:marTop w:val="0"/>
          <w:marBottom w:val="0"/>
          <w:divBdr>
            <w:top w:val="none" w:sz="0" w:space="0" w:color="auto"/>
            <w:left w:val="none" w:sz="0" w:space="0" w:color="auto"/>
            <w:bottom w:val="none" w:sz="0" w:space="0" w:color="auto"/>
            <w:right w:val="none" w:sz="0" w:space="0" w:color="auto"/>
          </w:divBdr>
        </w:div>
        <w:div w:id="1581981833">
          <w:marLeft w:val="480"/>
          <w:marRight w:val="0"/>
          <w:marTop w:val="0"/>
          <w:marBottom w:val="0"/>
          <w:divBdr>
            <w:top w:val="none" w:sz="0" w:space="0" w:color="auto"/>
            <w:left w:val="none" w:sz="0" w:space="0" w:color="auto"/>
            <w:bottom w:val="none" w:sz="0" w:space="0" w:color="auto"/>
            <w:right w:val="none" w:sz="0" w:space="0" w:color="auto"/>
          </w:divBdr>
        </w:div>
        <w:div w:id="1028481452">
          <w:marLeft w:val="480"/>
          <w:marRight w:val="0"/>
          <w:marTop w:val="0"/>
          <w:marBottom w:val="0"/>
          <w:divBdr>
            <w:top w:val="none" w:sz="0" w:space="0" w:color="auto"/>
            <w:left w:val="none" w:sz="0" w:space="0" w:color="auto"/>
            <w:bottom w:val="none" w:sz="0" w:space="0" w:color="auto"/>
            <w:right w:val="none" w:sz="0" w:space="0" w:color="auto"/>
          </w:divBdr>
        </w:div>
        <w:div w:id="631450273">
          <w:marLeft w:val="480"/>
          <w:marRight w:val="0"/>
          <w:marTop w:val="0"/>
          <w:marBottom w:val="0"/>
          <w:divBdr>
            <w:top w:val="none" w:sz="0" w:space="0" w:color="auto"/>
            <w:left w:val="none" w:sz="0" w:space="0" w:color="auto"/>
            <w:bottom w:val="none" w:sz="0" w:space="0" w:color="auto"/>
            <w:right w:val="none" w:sz="0" w:space="0" w:color="auto"/>
          </w:divBdr>
        </w:div>
        <w:div w:id="2046565203">
          <w:marLeft w:val="480"/>
          <w:marRight w:val="0"/>
          <w:marTop w:val="0"/>
          <w:marBottom w:val="0"/>
          <w:divBdr>
            <w:top w:val="none" w:sz="0" w:space="0" w:color="auto"/>
            <w:left w:val="none" w:sz="0" w:space="0" w:color="auto"/>
            <w:bottom w:val="none" w:sz="0" w:space="0" w:color="auto"/>
            <w:right w:val="none" w:sz="0" w:space="0" w:color="auto"/>
          </w:divBdr>
        </w:div>
        <w:div w:id="1620524161">
          <w:marLeft w:val="480"/>
          <w:marRight w:val="0"/>
          <w:marTop w:val="0"/>
          <w:marBottom w:val="0"/>
          <w:divBdr>
            <w:top w:val="none" w:sz="0" w:space="0" w:color="auto"/>
            <w:left w:val="none" w:sz="0" w:space="0" w:color="auto"/>
            <w:bottom w:val="none" w:sz="0" w:space="0" w:color="auto"/>
            <w:right w:val="none" w:sz="0" w:space="0" w:color="auto"/>
          </w:divBdr>
        </w:div>
        <w:div w:id="936906985">
          <w:marLeft w:val="480"/>
          <w:marRight w:val="0"/>
          <w:marTop w:val="0"/>
          <w:marBottom w:val="0"/>
          <w:divBdr>
            <w:top w:val="none" w:sz="0" w:space="0" w:color="auto"/>
            <w:left w:val="none" w:sz="0" w:space="0" w:color="auto"/>
            <w:bottom w:val="none" w:sz="0" w:space="0" w:color="auto"/>
            <w:right w:val="none" w:sz="0" w:space="0" w:color="auto"/>
          </w:divBdr>
        </w:div>
        <w:div w:id="1001784533">
          <w:marLeft w:val="480"/>
          <w:marRight w:val="0"/>
          <w:marTop w:val="0"/>
          <w:marBottom w:val="0"/>
          <w:divBdr>
            <w:top w:val="none" w:sz="0" w:space="0" w:color="auto"/>
            <w:left w:val="none" w:sz="0" w:space="0" w:color="auto"/>
            <w:bottom w:val="none" w:sz="0" w:space="0" w:color="auto"/>
            <w:right w:val="none" w:sz="0" w:space="0" w:color="auto"/>
          </w:divBdr>
        </w:div>
        <w:div w:id="1934505581">
          <w:marLeft w:val="480"/>
          <w:marRight w:val="0"/>
          <w:marTop w:val="0"/>
          <w:marBottom w:val="0"/>
          <w:divBdr>
            <w:top w:val="none" w:sz="0" w:space="0" w:color="auto"/>
            <w:left w:val="none" w:sz="0" w:space="0" w:color="auto"/>
            <w:bottom w:val="none" w:sz="0" w:space="0" w:color="auto"/>
            <w:right w:val="none" w:sz="0" w:space="0" w:color="auto"/>
          </w:divBdr>
        </w:div>
        <w:div w:id="378867133">
          <w:marLeft w:val="480"/>
          <w:marRight w:val="0"/>
          <w:marTop w:val="0"/>
          <w:marBottom w:val="0"/>
          <w:divBdr>
            <w:top w:val="none" w:sz="0" w:space="0" w:color="auto"/>
            <w:left w:val="none" w:sz="0" w:space="0" w:color="auto"/>
            <w:bottom w:val="none" w:sz="0" w:space="0" w:color="auto"/>
            <w:right w:val="none" w:sz="0" w:space="0" w:color="auto"/>
          </w:divBdr>
        </w:div>
        <w:div w:id="103431133">
          <w:marLeft w:val="480"/>
          <w:marRight w:val="0"/>
          <w:marTop w:val="0"/>
          <w:marBottom w:val="0"/>
          <w:divBdr>
            <w:top w:val="none" w:sz="0" w:space="0" w:color="auto"/>
            <w:left w:val="none" w:sz="0" w:space="0" w:color="auto"/>
            <w:bottom w:val="none" w:sz="0" w:space="0" w:color="auto"/>
            <w:right w:val="none" w:sz="0" w:space="0" w:color="auto"/>
          </w:divBdr>
        </w:div>
        <w:div w:id="725762462">
          <w:marLeft w:val="480"/>
          <w:marRight w:val="0"/>
          <w:marTop w:val="0"/>
          <w:marBottom w:val="0"/>
          <w:divBdr>
            <w:top w:val="none" w:sz="0" w:space="0" w:color="auto"/>
            <w:left w:val="none" w:sz="0" w:space="0" w:color="auto"/>
            <w:bottom w:val="none" w:sz="0" w:space="0" w:color="auto"/>
            <w:right w:val="none" w:sz="0" w:space="0" w:color="auto"/>
          </w:divBdr>
        </w:div>
        <w:div w:id="1680817487">
          <w:marLeft w:val="480"/>
          <w:marRight w:val="0"/>
          <w:marTop w:val="0"/>
          <w:marBottom w:val="0"/>
          <w:divBdr>
            <w:top w:val="none" w:sz="0" w:space="0" w:color="auto"/>
            <w:left w:val="none" w:sz="0" w:space="0" w:color="auto"/>
            <w:bottom w:val="none" w:sz="0" w:space="0" w:color="auto"/>
            <w:right w:val="none" w:sz="0" w:space="0" w:color="auto"/>
          </w:divBdr>
        </w:div>
        <w:div w:id="167404611">
          <w:marLeft w:val="480"/>
          <w:marRight w:val="0"/>
          <w:marTop w:val="0"/>
          <w:marBottom w:val="0"/>
          <w:divBdr>
            <w:top w:val="none" w:sz="0" w:space="0" w:color="auto"/>
            <w:left w:val="none" w:sz="0" w:space="0" w:color="auto"/>
            <w:bottom w:val="none" w:sz="0" w:space="0" w:color="auto"/>
            <w:right w:val="none" w:sz="0" w:space="0" w:color="auto"/>
          </w:divBdr>
        </w:div>
        <w:div w:id="1994287464">
          <w:marLeft w:val="480"/>
          <w:marRight w:val="0"/>
          <w:marTop w:val="0"/>
          <w:marBottom w:val="0"/>
          <w:divBdr>
            <w:top w:val="none" w:sz="0" w:space="0" w:color="auto"/>
            <w:left w:val="none" w:sz="0" w:space="0" w:color="auto"/>
            <w:bottom w:val="none" w:sz="0" w:space="0" w:color="auto"/>
            <w:right w:val="none" w:sz="0" w:space="0" w:color="auto"/>
          </w:divBdr>
        </w:div>
        <w:div w:id="1368800446">
          <w:marLeft w:val="480"/>
          <w:marRight w:val="0"/>
          <w:marTop w:val="0"/>
          <w:marBottom w:val="0"/>
          <w:divBdr>
            <w:top w:val="none" w:sz="0" w:space="0" w:color="auto"/>
            <w:left w:val="none" w:sz="0" w:space="0" w:color="auto"/>
            <w:bottom w:val="none" w:sz="0" w:space="0" w:color="auto"/>
            <w:right w:val="none" w:sz="0" w:space="0" w:color="auto"/>
          </w:divBdr>
        </w:div>
        <w:div w:id="1709183508">
          <w:marLeft w:val="480"/>
          <w:marRight w:val="0"/>
          <w:marTop w:val="0"/>
          <w:marBottom w:val="0"/>
          <w:divBdr>
            <w:top w:val="none" w:sz="0" w:space="0" w:color="auto"/>
            <w:left w:val="none" w:sz="0" w:space="0" w:color="auto"/>
            <w:bottom w:val="none" w:sz="0" w:space="0" w:color="auto"/>
            <w:right w:val="none" w:sz="0" w:space="0" w:color="auto"/>
          </w:divBdr>
        </w:div>
        <w:div w:id="539125252">
          <w:marLeft w:val="480"/>
          <w:marRight w:val="0"/>
          <w:marTop w:val="0"/>
          <w:marBottom w:val="0"/>
          <w:divBdr>
            <w:top w:val="none" w:sz="0" w:space="0" w:color="auto"/>
            <w:left w:val="none" w:sz="0" w:space="0" w:color="auto"/>
            <w:bottom w:val="none" w:sz="0" w:space="0" w:color="auto"/>
            <w:right w:val="none" w:sz="0" w:space="0" w:color="auto"/>
          </w:divBdr>
        </w:div>
        <w:div w:id="997610309">
          <w:marLeft w:val="480"/>
          <w:marRight w:val="0"/>
          <w:marTop w:val="0"/>
          <w:marBottom w:val="0"/>
          <w:divBdr>
            <w:top w:val="none" w:sz="0" w:space="0" w:color="auto"/>
            <w:left w:val="none" w:sz="0" w:space="0" w:color="auto"/>
            <w:bottom w:val="none" w:sz="0" w:space="0" w:color="auto"/>
            <w:right w:val="none" w:sz="0" w:space="0" w:color="auto"/>
          </w:divBdr>
        </w:div>
        <w:div w:id="837618462">
          <w:marLeft w:val="480"/>
          <w:marRight w:val="0"/>
          <w:marTop w:val="0"/>
          <w:marBottom w:val="0"/>
          <w:divBdr>
            <w:top w:val="none" w:sz="0" w:space="0" w:color="auto"/>
            <w:left w:val="none" w:sz="0" w:space="0" w:color="auto"/>
            <w:bottom w:val="none" w:sz="0" w:space="0" w:color="auto"/>
            <w:right w:val="none" w:sz="0" w:space="0" w:color="auto"/>
          </w:divBdr>
        </w:div>
        <w:div w:id="47460062">
          <w:marLeft w:val="480"/>
          <w:marRight w:val="0"/>
          <w:marTop w:val="0"/>
          <w:marBottom w:val="0"/>
          <w:divBdr>
            <w:top w:val="none" w:sz="0" w:space="0" w:color="auto"/>
            <w:left w:val="none" w:sz="0" w:space="0" w:color="auto"/>
            <w:bottom w:val="none" w:sz="0" w:space="0" w:color="auto"/>
            <w:right w:val="none" w:sz="0" w:space="0" w:color="auto"/>
          </w:divBdr>
        </w:div>
        <w:div w:id="195775973">
          <w:marLeft w:val="480"/>
          <w:marRight w:val="0"/>
          <w:marTop w:val="0"/>
          <w:marBottom w:val="0"/>
          <w:divBdr>
            <w:top w:val="none" w:sz="0" w:space="0" w:color="auto"/>
            <w:left w:val="none" w:sz="0" w:space="0" w:color="auto"/>
            <w:bottom w:val="none" w:sz="0" w:space="0" w:color="auto"/>
            <w:right w:val="none" w:sz="0" w:space="0" w:color="auto"/>
          </w:divBdr>
        </w:div>
        <w:div w:id="1487015637">
          <w:marLeft w:val="480"/>
          <w:marRight w:val="0"/>
          <w:marTop w:val="0"/>
          <w:marBottom w:val="0"/>
          <w:divBdr>
            <w:top w:val="none" w:sz="0" w:space="0" w:color="auto"/>
            <w:left w:val="none" w:sz="0" w:space="0" w:color="auto"/>
            <w:bottom w:val="none" w:sz="0" w:space="0" w:color="auto"/>
            <w:right w:val="none" w:sz="0" w:space="0" w:color="auto"/>
          </w:divBdr>
        </w:div>
        <w:div w:id="2057700073">
          <w:marLeft w:val="480"/>
          <w:marRight w:val="0"/>
          <w:marTop w:val="0"/>
          <w:marBottom w:val="0"/>
          <w:divBdr>
            <w:top w:val="none" w:sz="0" w:space="0" w:color="auto"/>
            <w:left w:val="none" w:sz="0" w:space="0" w:color="auto"/>
            <w:bottom w:val="none" w:sz="0" w:space="0" w:color="auto"/>
            <w:right w:val="none" w:sz="0" w:space="0" w:color="auto"/>
          </w:divBdr>
        </w:div>
        <w:div w:id="898634695">
          <w:marLeft w:val="480"/>
          <w:marRight w:val="0"/>
          <w:marTop w:val="0"/>
          <w:marBottom w:val="0"/>
          <w:divBdr>
            <w:top w:val="none" w:sz="0" w:space="0" w:color="auto"/>
            <w:left w:val="none" w:sz="0" w:space="0" w:color="auto"/>
            <w:bottom w:val="none" w:sz="0" w:space="0" w:color="auto"/>
            <w:right w:val="none" w:sz="0" w:space="0" w:color="auto"/>
          </w:divBdr>
        </w:div>
        <w:div w:id="1415933912">
          <w:marLeft w:val="480"/>
          <w:marRight w:val="0"/>
          <w:marTop w:val="0"/>
          <w:marBottom w:val="0"/>
          <w:divBdr>
            <w:top w:val="none" w:sz="0" w:space="0" w:color="auto"/>
            <w:left w:val="none" w:sz="0" w:space="0" w:color="auto"/>
            <w:bottom w:val="none" w:sz="0" w:space="0" w:color="auto"/>
            <w:right w:val="none" w:sz="0" w:space="0" w:color="auto"/>
          </w:divBdr>
        </w:div>
        <w:div w:id="1429039966">
          <w:marLeft w:val="480"/>
          <w:marRight w:val="0"/>
          <w:marTop w:val="0"/>
          <w:marBottom w:val="0"/>
          <w:divBdr>
            <w:top w:val="none" w:sz="0" w:space="0" w:color="auto"/>
            <w:left w:val="none" w:sz="0" w:space="0" w:color="auto"/>
            <w:bottom w:val="none" w:sz="0" w:space="0" w:color="auto"/>
            <w:right w:val="none" w:sz="0" w:space="0" w:color="auto"/>
          </w:divBdr>
        </w:div>
      </w:divsChild>
    </w:div>
    <w:div w:id="580262964">
      <w:bodyDiv w:val="1"/>
      <w:marLeft w:val="0"/>
      <w:marRight w:val="0"/>
      <w:marTop w:val="0"/>
      <w:marBottom w:val="0"/>
      <w:divBdr>
        <w:top w:val="none" w:sz="0" w:space="0" w:color="auto"/>
        <w:left w:val="none" w:sz="0" w:space="0" w:color="auto"/>
        <w:bottom w:val="none" w:sz="0" w:space="0" w:color="auto"/>
        <w:right w:val="none" w:sz="0" w:space="0" w:color="auto"/>
      </w:divBdr>
    </w:div>
    <w:div w:id="584412866">
      <w:bodyDiv w:val="1"/>
      <w:marLeft w:val="0"/>
      <w:marRight w:val="0"/>
      <w:marTop w:val="0"/>
      <w:marBottom w:val="0"/>
      <w:divBdr>
        <w:top w:val="none" w:sz="0" w:space="0" w:color="auto"/>
        <w:left w:val="none" w:sz="0" w:space="0" w:color="auto"/>
        <w:bottom w:val="none" w:sz="0" w:space="0" w:color="auto"/>
        <w:right w:val="none" w:sz="0" w:space="0" w:color="auto"/>
      </w:divBdr>
      <w:divsChild>
        <w:div w:id="855466794">
          <w:marLeft w:val="640"/>
          <w:marRight w:val="0"/>
          <w:marTop w:val="0"/>
          <w:marBottom w:val="0"/>
          <w:divBdr>
            <w:top w:val="none" w:sz="0" w:space="0" w:color="auto"/>
            <w:left w:val="none" w:sz="0" w:space="0" w:color="auto"/>
            <w:bottom w:val="none" w:sz="0" w:space="0" w:color="auto"/>
            <w:right w:val="none" w:sz="0" w:space="0" w:color="auto"/>
          </w:divBdr>
        </w:div>
        <w:div w:id="1713382705">
          <w:marLeft w:val="640"/>
          <w:marRight w:val="0"/>
          <w:marTop w:val="0"/>
          <w:marBottom w:val="0"/>
          <w:divBdr>
            <w:top w:val="none" w:sz="0" w:space="0" w:color="auto"/>
            <w:left w:val="none" w:sz="0" w:space="0" w:color="auto"/>
            <w:bottom w:val="none" w:sz="0" w:space="0" w:color="auto"/>
            <w:right w:val="none" w:sz="0" w:space="0" w:color="auto"/>
          </w:divBdr>
        </w:div>
        <w:div w:id="1503815000">
          <w:marLeft w:val="640"/>
          <w:marRight w:val="0"/>
          <w:marTop w:val="0"/>
          <w:marBottom w:val="0"/>
          <w:divBdr>
            <w:top w:val="none" w:sz="0" w:space="0" w:color="auto"/>
            <w:left w:val="none" w:sz="0" w:space="0" w:color="auto"/>
            <w:bottom w:val="none" w:sz="0" w:space="0" w:color="auto"/>
            <w:right w:val="none" w:sz="0" w:space="0" w:color="auto"/>
          </w:divBdr>
        </w:div>
        <w:div w:id="159853137">
          <w:marLeft w:val="640"/>
          <w:marRight w:val="0"/>
          <w:marTop w:val="0"/>
          <w:marBottom w:val="0"/>
          <w:divBdr>
            <w:top w:val="none" w:sz="0" w:space="0" w:color="auto"/>
            <w:left w:val="none" w:sz="0" w:space="0" w:color="auto"/>
            <w:bottom w:val="none" w:sz="0" w:space="0" w:color="auto"/>
            <w:right w:val="none" w:sz="0" w:space="0" w:color="auto"/>
          </w:divBdr>
        </w:div>
        <w:div w:id="2033915613">
          <w:marLeft w:val="640"/>
          <w:marRight w:val="0"/>
          <w:marTop w:val="0"/>
          <w:marBottom w:val="0"/>
          <w:divBdr>
            <w:top w:val="none" w:sz="0" w:space="0" w:color="auto"/>
            <w:left w:val="none" w:sz="0" w:space="0" w:color="auto"/>
            <w:bottom w:val="none" w:sz="0" w:space="0" w:color="auto"/>
            <w:right w:val="none" w:sz="0" w:space="0" w:color="auto"/>
          </w:divBdr>
        </w:div>
        <w:div w:id="495651048">
          <w:marLeft w:val="640"/>
          <w:marRight w:val="0"/>
          <w:marTop w:val="0"/>
          <w:marBottom w:val="0"/>
          <w:divBdr>
            <w:top w:val="none" w:sz="0" w:space="0" w:color="auto"/>
            <w:left w:val="none" w:sz="0" w:space="0" w:color="auto"/>
            <w:bottom w:val="none" w:sz="0" w:space="0" w:color="auto"/>
            <w:right w:val="none" w:sz="0" w:space="0" w:color="auto"/>
          </w:divBdr>
        </w:div>
        <w:div w:id="793864317">
          <w:marLeft w:val="640"/>
          <w:marRight w:val="0"/>
          <w:marTop w:val="0"/>
          <w:marBottom w:val="0"/>
          <w:divBdr>
            <w:top w:val="none" w:sz="0" w:space="0" w:color="auto"/>
            <w:left w:val="none" w:sz="0" w:space="0" w:color="auto"/>
            <w:bottom w:val="none" w:sz="0" w:space="0" w:color="auto"/>
            <w:right w:val="none" w:sz="0" w:space="0" w:color="auto"/>
          </w:divBdr>
        </w:div>
        <w:div w:id="830681503">
          <w:marLeft w:val="640"/>
          <w:marRight w:val="0"/>
          <w:marTop w:val="0"/>
          <w:marBottom w:val="0"/>
          <w:divBdr>
            <w:top w:val="none" w:sz="0" w:space="0" w:color="auto"/>
            <w:left w:val="none" w:sz="0" w:space="0" w:color="auto"/>
            <w:bottom w:val="none" w:sz="0" w:space="0" w:color="auto"/>
            <w:right w:val="none" w:sz="0" w:space="0" w:color="auto"/>
          </w:divBdr>
        </w:div>
        <w:div w:id="1251161305">
          <w:marLeft w:val="640"/>
          <w:marRight w:val="0"/>
          <w:marTop w:val="0"/>
          <w:marBottom w:val="0"/>
          <w:divBdr>
            <w:top w:val="none" w:sz="0" w:space="0" w:color="auto"/>
            <w:left w:val="none" w:sz="0" w:space="0" w:color="auto"/>
            <w:bottom w:val="none" w:sz="0" w:space="0" w:color="auto"/>
            <w:right w:val="none" w:sz="0" w:space="0" w:color="auto"/>
          </w:divBdr>
        </w:div>
        <w:div w:id="351489">
          <w:marLeft w:val="640"/>
          <w:marRight w:val="0"/>
          <w:marTop w:val="0"/>
          <w:marBottom w:val="0"/>
          <w:divBdr>
            <w:top w:val="none" w:sz="0" w:space="0" w:color="auto"/>
            <w:left w:val="none" w:sz="0" w:space="0" w:color="auto"/>
            <w:bottom w:val="none" w:sz="0" w:space="0" w:color="auto"/>
            <w:right w:val="none" w:sz="0" w:space="0" w:color="auto"/>
          </w:divBdr>
        </w:div>
        <w:div w:id="352416115">
          <w:marLeft w:val="640"/>
          <w:marRight w:val="0"/>
          <w:marTop w:val="0"/>
          <w:marBottom w:val="0"/>
          <w:divBdr>
            <w:top w:val="none" w:sz="0" w:space="0" w:color="auto"/>
            <w:left w:val="none" w:sz="0" w:space="0" w:color="auto"/>
            <w:bottom w:val="none" w:sz="0" w:space="0" w:color="auto"/>
            <w:right w:val="none" w:sz="0" w:space="0" w:color="auto"/>
          </w:divBdr>
        </w:div>
        <w:div w:id="1878933479">
          <w:marLeft w:val="640"/>
          <w:marRight w:val="0"/>
          <w:marTop w:val="0"/>
          <w:marBottom w:val="0"/>
          <w:divBdr>
            <w:top w:val="none" w:sz="0" w:space="0" w:color="auto"/>
            <w:left w:val="none" w:sz="0" w:space="0" w:color="auto"/>
            <w:bottom w:val="none" w:sz="0" w:space="0" w:color="auto"/>
            <w:right w:val="none" w:sz="0" w:space="0" w:color="auto"/>
          </w:divBdr>
        </w:div>
        <w:div w:id="172308133">
          <w:marLeft w:val="640"/>
          <w:marRight w:val="0"/>
          <w:marTop w:val="0"/>
          <w:marBottom w:val="0"/>
          <w:divBdr>
            <w:top w:val="none" w:sz="0" w:space="0" w:color="auto"/>
            <w:left w:val="none" w:sz="0" w:space="0" w:color="auto"/>
            <w:bottom w:val="none" w:sz="0" w:space="0" w:color="auto"/>
            <w:right w:val="none" w:sz="0" w:space="0" w:color="auto"/>
          </w:divBdr>
        </w:div>
        <w:div w:id="1635940298">
          <w:marLeft w:val="640"/>
          <w:marRight w:val="0"/>
          <w:marTop w:val="0"/>
          <w:marBottom w:val="0"/>
          <w:divBdr>
            <w:top w:val="none" w:sz="0" w:space="0" w:color="auto"/>
            <w:left w:val="none" w:sz="0" w:space="0" w:color="auto"/>
            <w:bottom w:val="none" w:sz="0" w:space="0" w:color="auto"/>
            <w:right w:val="none" w:sz="0" w:space="0" w:color="auto"/>
          </w:divBdr>
        </w:div>
        <w:div w:id="637341264">
          <w:marLeft w:val="640"/>
          <w:marRight w:val="0"/>
          <w:marTop w:val="0"/>
          <w:marBottom w:val="0"/>
          <w:divBdr>
            <w:top w:val="none" w:sz="0" w:space="0" w:color="auto"/>
            <w:left w:val="none" w:sz="0" w:space="0" w:color="auto"/>
            <w:bottom w:val="none" w:sz="0" w:space="0" w:color="auto"/>
            <w:right w:val="none" w:sz="0" w:space="0" w:color="auto"/>
          </w:divBdr>
        </w:div>
        <w:div w:id="373506886">
          <w:marLeft w:val="640"/>
          <w:marRight w:val="0"/>
          <w:marTop w:val="0"/>
          <w:marBottom w:val="0"/>
          <w:divBdr>
            <w:top w:val="none" w:sz="0" w:space="0" w:color="auto"/>
            <w:left w:val="none" w:sz="0" w:space="0" w:color="auto"/>
            <w:bottom w:val="none" w:sz="0" w:space="0" w:color="auto"/>
            <w:right w:val="none" w:sz="0" w:space="0" w:color="auto"/>
          </w:divBdr>
        </w:div>
        <w:div w:id="1697076303">
          <w:marLeft w:val="640"/>
          <w:marRight w:val="0"/>
          <w:marTop w:val="0"/>
          <w:marBottom w:val="0"/>
          <w:divBdr>
            <w:top w:val="none" w:sz="0" w:space="0" w:color="auto"/>
            <w:left w:val="none" w:sz="0" w:space="0" w:color="auto"/>
            <w:bottom w:val="none" w:sz="0" w:space="0" w:color="auto"/>
            <w:right w:val="none" w:sz="0" w:space="0" w:color="auto"/>
          </w:divBdr>
        </w:div>
        <w:div w:id="57022633">
          <w:marLeft w:val="640"/>
          <w:marRight w:val="0"/>
          <w:marTop w:val="0"/>
          <w:marBottom w:val="0"/>
          <w:divBdr>
            <w:top w:val="none" w:sz="0" w:space="0" w:color="auto"/>
            <w:left w:val="none" w:sz="0" w:space="0" w:color="auto"/>
            <w:bottom w:val="none" w:sz="0" w:space="0" w:color="auto"/>
            <w:right w:val="none" w:sz="0" w:space="0" w:color="auto"/>
          </w:divBdr>
        </w:div>
        <w:div w:id="503782258">
          <w:marLeft w:val="640"/>
          <w:marRight w:val="0"/>
          <w:marTop w:val="0"/>
          <w:marBottom w:val="0"/>
          <w:divBdr>
            <w:top w:val="none" w:sz="0" w:space="0" w:color="auto"/>
            <w:left w:val="none" w:sz="0" w:space="0" w:color="auto"/>
            <w:bottom w:val="none" w:sz="0" w:space="0" w:color="auto"/>
            <w:right w:val="none" w:sz="0" w:space="0" w:color="auto"/>
          </w:divBdr>
        </w:div>
        <w:div w:id="1742408015">
          <w:marLeft w:val="640"/>
          <w:marRight w:val="0"/>
          <w:marTop w:val="0"/>
          <w:marBottom w:val="0"/>
          <w:divBdr>
            <w:top w:val="none" w:sz="0" w:space="0" w:color="auto"/>
            <w:left w:val="none" w:sz="0" w:space="0" w:color="auto"/>
            <w:bottom w:val="none" w:sz="0" w:space="0" w:color="auto"/>
            <w:right w:val="none" w:sz="0" w:space="0" w:color="auto"/>
          </w:divBdr>
        </w:div>
        <w:div w:id="865482271">
          <w:marLeft w:val="640"/>
          <w:marRight w:val="0"/>
          <w:marTop w:val="0"/>
          <w:marBottom w:val="0"/>
          <w:divBdr>
            <w:top w:val="none" w:sz="0" w:space="0" w:color="auto"/>
            <w:left w:val="none" w:sz="0" w:space="0" w:color="auto"/>
            <w:bottom w:val="none" w:sz="0" w:space="0" w:color="auto"/>
            <w:right w:val="none" w:sz="0" w:space="0" w:color="auto"/>
          </w:divBdr>
        </w:div>
        <w:div w:id="1513571276">
          <w:marLeft w:val="640"/>
          <w:marRight w:val="0"/>
          <w:marTop w:val="0"/>
          <w:marBottom w:val="0"/>
          <w:divBdr>
            <w:top w:val="none" w:sz="0" w:space="0" w:color="auto"/>
            <w:left w:val="none" w:sz="0" w:space="0" w:color="auto"/>
            <w:bottom w:val="none" w:sz="0" w:space="0" w:color="auto"/>
            <w:right w:val="none" w:sz="0" w:space="0" w:color="auto"/>
          </w:divBdr>
        </w:div>
        <w:div w:id="2058310090">
          <w:marLeft w:val="640"/>
          <w:marRight w:val="0"/>
          <w:marTop w:val="0"/>
          <w:marBottom w:val="0"/>
          <w:divBdr>
            <w:top w:val="none" w:sz="0" w:space="0" w:color="auto"/>
            <w:left w:val="none" w:sz="0" w:space="0" w:color="auto"/>
            <w:bottom w:val="none" w:sz="0" w:space="0" w:color="auto"/>
            <w:right w:val="none" w:sz="0" w:space="0" w:color="auto"/>
          </w:divBdr>
        </w:div>
        <w:div w:id="1177186010">
          <w:marLeft w:val="640"/>
          <w:marRight w:val="0"/>
          <w:marTop w:val="0"/>
          <w:marBottom w:val="0"/>
          <w:divBdr>
            <w:top w:val="none" w:sz="0" w:space="0" w:color="auto"/>
            <w:left w:val="none" w:sz="0" w:space="0" w:color="auto"/>
            <w:bottom w:val="none" w:sz="0" w:space="0" w:color="auto"/>
            <w:right w:val="none" w:sz="0" w:space="0" w:color="auto"/>
          </w:divBdr>
        </w:div>
        <w:div w:id="1008169133">
          <w:marLeft w:val="640"/>
          <w:marRight w:val="0"/>
          <w:marTop w:val="0"/>
          <w:marBottom w:val="0"/>
          <w:divBdr>
            <w:top w:val="none" w:sz="0" w:space="0" w:color="auto"/>
            <w:left w:val="none" w:sz="0" w:space="0" w:color="auto"/>
            <w:bottom w:val="none" w:sz="0" w:space="0" w:color="auto"/>
            <w:right w:val="none" w:sz="0" w:space="0" w:color="auto"/>
          </w:divBdr>
        </w:div>
        <w:div w:id="1488667748">
          <w:marLeft w:val="640"/>
          <w:marRight w:val="0"/>
          <w:marTop w:val="0"/>
          <w:marBottom w:val="0"/>
          <w:divBdr>
            <w:top w:val="none" w:sz="0" w:space="0" w:color="auto"/>
            <w:left w:val="none" w:sz="0" w:space="0" w:color="auto"/>
            <w:bottom w:val="none" w:sz="0" w:space="0" w:color="auto"/>
            <w:right w:val="none" w:sz="0" w:space="0" w:color="auto"/>
          </w:divBdr>
        </w:div>
        <w:div w:id="1293168922">
          <w:marLeft w:val="640"/>
          <w:marRight w:val="0"/>
          <w:marTop w:val="0"/>
          <w:marBottom w:val="0"/>
          <w:divBdr>
            <w:top w:val="none" w:sz="0" w:space="0" w:color="auto"/>
            <w:left w:val="none" w:sz="0" w:space="0" w:color="auto"/>
            <w:bottom w:val="none" w:sz="0" w:space="0" w:color="auto"/>
            <w:right w:val="none" w:sz="0" w:space="0" w:color="auto"/>
          </w:divBdr>
        </w:div>
        <w:div w:id="1036197311">
          <w:marLeft w:val="640"/>
          <w:marRight w:val="0"/>
          <w:marTop w:val="0"/>
          <w:marBottom w:val="0"/>
          <w:divBdr>
            <w:top w:val="none" w:sz="0" w:space="0" w:color="auto"/>
            <w:left w:val="none" w:sz="0" w:space="0" w:color="auto"/>
            <w:bottom w:val="none" w:sz="0" w:space="0" w:color="auto"/>
            <w:right w:val="none" w:sz="0" w:space="0" w:color="auto"/>
          </w:divBdr>
        </w:div>
        <w:div w:id="693069746">
          <w:marLeft w:val="640"/>
          <w:marRight w:val="0"/>
          <w:marTop w:val="0"/>
          <w:marBottom w:val="0"/>
          <w:divBdr>
            <w:top w:val="none" w:sz="0" w:space="0" w:color="auto"/>
            <w:left w:val="none" w:sz="0" w:space="0" w:color="auto"/>
            <w:bottom w:val="none" w:sz="0" w:space="0" w:color="auto"/>
            <w:right w:val="none" w:sz="0" w:space="0" w:color="auto"/>
          </w:divBdr>
        </w:div>
        <w:div w:id="1274360326">
          <w:marLeft w:val="640"/>
          <w:marRight w:val="0"/>
          <w:marTop w:val="0"/>
          <w:marBottom w:val="0"/>
          <w:divBdr>
            <w:top w:val="none" w:sz="0" w:space="0" w:color="auto"/>
            <w:left w:val="none" w:sz="0" w:space="0" w:color="auto"/>
            <w:bottom w:val="none" w:sz="0" w:space="0" w:color="auto"/>
            <w:right w:val="none" w:sz="0" w:space="0" w:color="auto"/>
          </w:divBdr>
        </w:div>
        <w:div w:id="804347596">
          <w:marLeft w:val="640"/>
          <w:marRight w:val="0"/>
          <w:marTop w:val="0"/>
          <w:marBottom w:val="0"/>
          <w:divBdr>
            <w:top w:val="none" w:sz="0" w:space="0" w:color="auto"/>
            <w:left w:val="none" w:sz="0" w:space="0" w:color="auto"/>
            <w:bottom w:val="none" w:sz="0" w:space="0" w:color="auto"/>
            <w:right w:val="none" w:sz="0" w:space="0" w:color="auto"/>
          </w:divBdr>
        </w:div>
        <w:div w:id="1603604339">
          <w:marLeft w:val="640"/>
          <w:marRight w:val="0"/>
          <w:marTop w:val="0"/>
          <w:marBottom w:val="0"/>
          <w:divBdr>
            <w:top w:val="none" w:sz="0" w:space="0" w:color="auto"/>
            <w:left w:val="none" w:sz="0" w:space="0" w:color="auto"/>
            <w:bottom w:val="none" w:sz="0" w:space="0" w:color="auto"/>
            <w:right w:val="none" w:sz="0" w:space="0" w:color="auto"/>
          </w:divBdr>
        </w:div>
        <w:div w:id="920674503">
          <w:marLeft w:val="640"/>
          <w:marRight w:val="0"/>
          <w:marTop w:val="0"/>
          <w:marBottom w:val="0"/>
          <w:divBdr>
            <w:top w:val="none" w:sz="0" w:space="0" w:color="auto"/>
            <w:left w:val="none" w:sz="0" w:space="0" w:color="auto"/>
            <w:bottom w:val="none" w:sz="0" w:space="0" w:color="auto"/>
            <w:right w:val="none" w:sz="0" w:space="0" w:color="auto"/>
          </w:divBdr>
        </w:div>
        <w:div w:id="1144153434">
          <w:marLeft w:val="640"/>
          <w:marRight w:val="0"/>
          <w:marTop w:val="0"/>
          <w:marBottom w:val="0"/>
          <w:divBdr>
            <w:top w:val="none" w:sz="0" w:space="0" w:color="auto"/>
            <w:left w:val="none" w:sz="0" w:space="0" w:color="auto"/>
            <w:bottom w:val="none" w:sz="0" w:space="0" w:color="auto"/>
            <w:right w:val="none" w:sz="0" w:space="0" w:color="auto"/>
          </w:divBdr>
        </w:div>
        <w:div w:id="1338189913">
          <w:marLeft w:val="640"/>
          <w:marRight w:val="0"/>
          <w:marTop w:val="0"/>
          <w:marBottom w:val="0"/>
          <w:divBdr>
            <w:top w:val="none" w:sz="0" w:space="0" w:color="auto"/>
            <w:left w:val="none" w:sz="0" w:space="0" w:color="auto"/>
            <w:bottom w:val="none" w:sz="0" w:space="0" w:color="auto"/>
            <w:right w:val="none" w:sz="0" w:space="0" w:color="auto"/>
          </w:divBdr>
        </w:div>
        <w:div w:id="1614970720">
          <w:marLeft w:val="640"/>
          <w:marRight w:val="0"/>
          <w:marTop w:val="0"/>
          <w:marBottom w:val="0"/>
          <w:divBdr>
            <w:top w:val="none" w:sz="0" w:space="0" w:color="auto"/>
            <w:left w:val="none" w:sz="0" w:space="0" w:color="auto"/>
            <w:bottom w:val="none" w:sz="0" w:space="0" w:color="auto"/>
            <w:right w:val="none" w:sz="0" w:space="0" w:color="auto"/>
          </w:divBdr>
        </w:div>
        <w:div w:id="960645417">
          <w:marLeft w:val="640"/>
          <w:marRight w:val="0"/>
          <w:marTop w:val="0"/>
          <w:marBottom w:val="0"/>
          <w:divBdr>
            <w:top w:val="none" w:sz="0" w:space="0" w:color="auto"/>
            <w:left w:val="none" w:sz="0" w:space="0" w:color="auto"/>
            <w:bottom w:val="none" w:sz="0" w:space="0" w:color="auto"/>
            <w:right w:val="none" w:sz="0" w:space="0" w:color="auto"/>
          </w:divBdr>
        </w:div>
        <w:div w:id="1197086539">
          <w:marLeft w:val="640"/>
          <w:marRight w:val="0"/>
          <w:marTop w:val="0"/>
          <w:marBottom w:val="0"/>
          <w:divBdr>
            <w:top w:val="none" w:sz="0" w:space="0" w:color="auto"/>
            <w:left w:val="none" w:sz="0" w:space="0" w:color="auto"/>
            <w:bottom w:val="none" w:sz="0" w:space="0" w:color="auto"/>
            <w:right w:val="none" w:sz="0" w:space="0" w:color="auto"/>
          </w:divBdr>
        </w:div>
        <w:div w:id="963996571">
          <w:marLeft w:val="640"/>
          <w:marRight w:val="0"/>
          <w:marTop w:val="0"/>
          <w:marBottom w:val="0"/>
          <w:divBdr>
            <w:top w:val="none" w:sz="0" w:space="0" w:color="auto"/>
            <w:left w:val="none" w:sz="0" w:space="0" w:color="auto"/>
            <w:bottom w:val="none" w:sz="0" w:space="0" w:color="auto"/>
            <w:right w:val="none" w:sz="0" w:space="0" w:color="auto"/>
          </w:divBdr>
        </w:div>
        <w:div w:id="1352141752">
          <w:marLeft w:val="640"/>
          <w:marRight w:val="0"/>
          <w:marTop w:val="0"/>
          <w:marBottom w:val="0"/>
          <w:divBdr>
            <w:top w:val="none" w:sz="0" w:space="0" w:color="auto"/>
            <w:left w:val="none" w:sz="0" w:space="0" w:color="auto"/>
            <w:bottom w:val="none" w:sz="0" w:space="0" w:color="auto"/>
            <w:right w:val="none" w:sz="0" w:space="0" w:color="auto"/>
          </w:divBdr>
        </w:div>
        <w:div w:id="495344890">
          <w:marLeft w:val="640"/>
          <w:marRight w:val="0"/>
          <w:marTop w:val="0"/>
          <w:marBottom w:val="0"/>
          <w:divBdr>
            <w:top w:val="none" w:sz="0" w:space="0" w:color="auto"/>
            <w:left w:val="none" w:sz="0" w:space="0" w:color="auto"/>
            <w:bottom w:val="none" w:sz="0" w:space="0" w:color="auto"/>
            <w:right w:val="none" w:sz="0" w:space="0" w:color="auto"/>
          </w:divBdr>
        </w:div>
        <w:div w:id="2046519250">
          <w:marLeft w:val="640"/>
          <w:marRight w:val="0"/>
          <w:marTop w:val="0"/>
          <w:marBottom w:val="0"/>
          <w:divBdr>
            <w:top w:val="none" w:sz="0" w:space="0" w:color="auto"/>
            <w:left w:val="none" w:sz="0" w:space="0" w:color="auto"/>
            <w:bottom w:val="none" w:sz="0" w:space="0" w:color="auto"/>
            <w:right w:val="none" w:sz="0" w:space="0" w:color="auto"/>
          </w:divBdr>
        </w:div>
        <w:div w:id="2083135902">
          <w:marLeft w:val="640"/>
          <w:marRight w:val="0"/>
          <w:marTop w:val="0"/>
          <w:marBottom w:val="0"/>
          <w:divBdr>
            <w:top w:val="none" w:sz="0" w:space="0" w:color="auto"/>
            <w:left w:val="none" w:sz="0" w:space="0" w:color="auto"/>
            <w:bottom w:val="none" w:sz="0" w:space="0" w:color="auto"/>
            <w:right w:val="none" w:sz="0" w:space="0" w:color="auto"/>
          </w:divBdr>
        </w:div>
        <w:div w:id="755715120">
          <w:marLeft w:val="640"/>
          <w:marRight w:val="0"/>
          <w:marTop w:val="0"/>
          <w:marBottom w:val="0"/>
          <w:divBdr>
            <w:top w:val="none" w:sz="0" w:space="0" w:color="auto"/>
            <w:left w:val="none" w:sz="0" w:space="0" w:color="auto"/>
            <w:bottom w:val="none" w:sz="0" w:space="0" w:color="auto"/>
            <w:right w:val="none" w:sz="0" w:space="0" w:color="auto"/>
          </w:divBdr>
        </w:div>
        <w:div w:id="1994722299">
          <w:marLeft w:val="640"/>
          <w:marRight w:val="0"/>
          <w:marTop w:val="0"/>
          <w:marBottom w:val="0"/>
          <w:divBdr>
            <w:top w:val="none" w:sz="0" w:space="0" w:color="auto"/>
            <w:left w:val="none" w:sz="0" w:space="0" w:color="auto"/>
            <w:bottom w:val="none" w:sz="0" w:space="0" w:color="auto"/>
            <w:right w:val="none" w:sz="0" w:space="0" w:color="auto"/>
          </w:divBdr>
        </w:div>
        <w:div w:id="884491456">
          <w:marLeft w:val="640"/>
          <w:marRight w:val="0"/>
          <w:marTop w:val="0"/>
          <w:marBottom w:val="0"/>
          <w:divBdr>
            <w:top w:val="none" w:sz="0" w:space="0" w:color="auto"/>
            <w:left w:val="none" w:sz="0" w:space="0" w:color="auto"/>
            <w:bottom w:val="none" w:sz="0" w:space="0" w:color="auto"/>
            <w:right w:val="none" w:sz="0" w:space="0" w:color="auto"/>
          </w:divBdr>
        </w:div>
      </w:divsChild>
    </w:div>
    <w:div w:id="599802038">
      <w:bodyDiv w:val="1"/>
      <w:marLeft w:val="0"/>
      <w:marRight w:val="0"/>
      <w:marTop w:val="0"/>
      <w:marBottom w:val="0"/>
      <w:divBdr>
        <w:top w:val="none" w:sz="0" w:space="0" w:color="auto"/>
        <w:left w:val="none" w:sz="0" w:space="0" w:color="auto"/>
        <w:bottom w:val="none" w:sz="0" w:space="0" w:color="auto"/>
        <w:right w:val="none" w:sz="0" w:space="0" w:color="auto"/>
      </w:divBdr>
      <w:divsChild>
        <w:div w:id="991908196">
          <w:marLeft w:val="640"/>
          <w:marRight w:val="0"/>
          <w:marTop w:val="0"/>
          <w:marBottom w:val="0"/>
          <w:divBdr>
            <w:top w:val="none" w:sz="0" w:space="0" w:color="auto"/>
            <w:left w:val="none" w:sz="0" w:space="0" w:color="auto"/>
            <w:bottom w:val="none" w:sz="0" w:space="0" w:color="auto"/>
            <w:right w:val="none" w:sz="0" w:space="0" w:color="auto"/>
          </w:divBdr>
        </w:div>
        <w:div w:id="52968812">
          <w:marLeft w:val="640"/>
          <w:marRight w:val="0"/>
          <w:marTop w:val="0"/>
          <w:marBottom w:val="0"/>
          <w:divBdr>
            <w:top w:val="none" w:sz="0" w:space="0" w:color="auto"/>
            <w:left w:val="none" w:sz="0" w:space="0" w:color="auto"/>
            <w:bottom w:val="none" w:sz="0" w:space="0" w:color="auto"/>
            <w:right w:val="none" w:sz="0" w:space="0" w:color="auto"/>
          </w:divBdr>
        </w:div>
        <w:div w:id="2028553359">
          <w:marLeft w:val="640"/>
          <w:marRight w:val="0"/>
          <w:marTop w:val="0"/>
          <w:marBottom w:val="0"/>
          <w:divBdr>
            <w:top w:val="none" w:sz="0" w:space="0" w:color="auto"/>
            <w:left w:val="none" w:sz="0" w:space="0" w:color="auto"/>
            <w:bottom w:val="none" w:sz="0" w:space="0" w:color="auto"/>
            <w:right w:val="none" w:sz="0" w:space="0" w:color="auto"/>
          </w:divBdr>
        </w:div>
        <w:div w:id="1117331879">
          <w:marLeft w:val="640"/>
          <w:marRight w:val="0"/>
          <w:marTop w:val="0"/>
          <w:marBottom w:val="0"/>
          <w:divBdr>
            <w:top w:val="none" w:sz="0" w:space="0" w:color="auto"/>
            <w:left w:val="none" w:sz="0" w:space="0" w:color="auto"/>
            <w:bottom w:val="none" w:sz="0" w:space="0" w:color="auto"/>
            <w:right w:val="none" w:sz="0" w:space="0" w:color="auto"/>
          </w:divBdr>
        </w:div>
        <w:div w:id="107359509">
          <w:marLeft w:val="640"/>
          <w:marRight w:val="0"/>
          <w:marTop w:val="0"/>
          <w:marBottom w:val="0"/>
          <w:divBdr>
            <w:top w:val="none" w:sz="0" w:space="0" w:color="auto"/>
            <w:left w:val="none" w:sz="0" w:space="0" w:color="auto"/>
            <w:bottom w:val="none" w:sz="0" w:space="0" w:color="auto"/>
            <w:right w:val="none" w:sz="0" w:space="0" w:color="auto"/>
          </w:divBdr>
        </w:div>
        <w:div w:id="235240434">
          <w:marLeft w:val="640"/>
          <w:marRight w:val="0"/>
          <w:marTop w:val="0"/>
          <w:marBottom w:val="0"/>
          <w:divBdr>
            <w:top w:val="none" w:sz="0" w:space="0" w:color="auto"/>
            <w:left w:val="none" w:sz="0" w:space="0" w:color="auto"/>
            <w:bottom w:val="none" w:sz="0" w:space="0" w:color="auto"/>
            <w:right w:val="none" w:sz="0" w:space="0" w:color="auto"/>
          </w:divBdr>
        </w:div>
        <w:div w:id="369694423">
          <w:marLeft w:val="640"/>
          <w:marRight w:val="0"/>
          <w:marTop w:val="0"/>
          <w:marBottom w:val="0"/>
          <w:divBdr>
            <w:top w:val="none" w:sz="0" w:space="0" w:color="auto"/>
            <w:left w:val="none" w:sz="0" w:space="0" w:color="auto"/>
            <w:bottom w:val="none" w:sz="0" w:space="0" w:color="auto"/>
            <w:right w:val="none" w:sz="0" w:space="0" w:color="auto"/>
          </w:divBdr>
        </w:div>
        <w:div w:id="1241714919">
          <w:marLeft w:val="640"/>
          <w:marRight w:val="0"/>
          <w:marTop w:val="0"/>
          <w:marBottom w:val="0"/>
          <w:divBdr>
            <w:top w:val="none" w:sz="0" w:space="0" w:color="auto"/>
            <w:left w:val="none" w:sz="0" w:space="0" w:color="auto"/>
            <w:bottom w:val="none" w:sz="0" w:space="0" w:color="auto"/>
            <w:right w:val="none" w:sz="0" w:space="0" w:color="auto"/>
          </w:divBdr>
        </w:div>
        <w:div w:id="59913953">
          <w:marLeft w:val="640"/>
          <w:marRight w:val="0"/>
          <w:marTop w:val="0"/>
          <w:marBottom w:val="0"/>
          <w:divBdr>
            <w:top w:val="none" w:sz="0" w:space="0" w:color="auto"/>
            <w:left w:val="none" w:sz="0" w:space="0" w:color="auto"/>
            <w:bottom w:val="none" w:sz="0" w:space="0" w:color="auto"/>
            <w:right w:val="none" w:sz="0" w:space="0" w:color="auto"/>
          </w:divBdr>
        </w:div>
        <w:div w:id="1862157023">
          <w:marLeft w:val="640"/>
          <w:marRight w:val="0"/>
          <w:marTop w:val="0"/>
          <w:marBottom w:val="0"/>
          <w:divBdr>
            <w:top w:val="none" w:sz="0" w:space="0" w:color="auto"/>
            <w:left w:val="none" w:sz="0" w:space="0" w:color="auto"/>
            <w:bottom w:val="none" w:sz="0" w:space="0" w:color="auto"/>
            <w:right w:val="none" w:sz="0" w:space="0" w:color="auto"/>
          </w:divBdr>
        </w:div>
        <w:div w:id="281884461">
          <w:marLeft w:val="640"/>
          <w:marRight w:val="0"/>
          <w:marTop w:val="0"/>
          <w:marBottom w:val="0"/>
          <w:divBdr>
            <w:top w:val="none" w:sz="0" w:space="0" w:color="auto"/>
            <w:left w:val="none" w:sz="0" w:space="0" w:color="auto"/>
            <w:bottom w:val="none" w:sz="0" w:space="0" w:color="auto"/>
            <w:right w:val="none" w:sz="0" w:space="0" w:color="auto"/>
          </w:divBdr>
        </w:div>
        <w:div w:id="1312174163">
          <w:marLeft w:val="640"/>
          <w:marRight w:val="0"/>
          <w:marTop w:val="0"/>
          <w:marBottom w:val="0"/>
          <w:divBdr>
            <w:top w:val="none" w:sz="0" w:space="0" w:color="auto"/>
            <w:left w:val="none" w:sz="0" w:space="0" w:color="auto"/>
            <w:bottom w:val="none" w:sz="0" w:space="0" w:color="auto"/>
            <w:right w:val="none" w:sz="0" w:space="0" w:color="auto"/>
          </w:divBdr>
        </w:div>
        <w:div w:id="1780758986">
          <w:marLeft w:val="640"/>
          <w:marRight w:val="0"/>
          <w:marTop w:val="0"/>
          <w:marBottom w:val="0"/>
          <w:divBdr>
            <w:top w:val="none" w:sz="0" w:space="0" w:color="auto"/>
            <w:left w:val="none" w:sz="0" w:space="0" w:color="auto"/>
            <w:bottom w:val="none" w:sz="0" w:space="0" w:color="auto"/>
            <w:right w:val="none" w:sz="0" w:space="0" w:color="auto"/>
          </w:divBdr>
        </w:div>
        <w:div w:id="202714622">
          <w:marLeft w:val="640"/>
          <w:marRight w:val="0"/>
          <w:marTop w:val="0"/>
          <w:marBottom w:val="0"/>
          <w:divBdr>
            <w:top w:val="none" w:sz="0" w:space="0" w:color="auto"/>
            <w:left w:val="none" w:sz="0" w:space="0" w:color="auto"/>
            <w:bottom w:val="none" w:sz="0" w:space="0" w:color="auto"/>
            <w:right w:val="none" w:sz="0" w:space="0" w:color="auto"/>
          </w:divBdr>
        </w:div>
        <w:div w:id="147674476">
          <w:marLeft w:val="640"/>
          <w:marRight w:val="0"/>
          <w:marTop w:val="0"/>
          <w:marBottom w:val="0"/>
          <w:divBdr>
            <w:top w:val="none" w:sz="0" w:space="0" w:color="auto"/>
            <w:left w:val="none" w:sz="0" w:space="0" w:color="auto"/>
            <w:bottom w:val="none" w:sz="0" w:space="0" w:color="auto"/>
            <w:right w:val="none" w:sz="0" w:space="0" w:color="auto"/>
          </w:divBdr>
        </w:div>
        <w:div w:id="1020280018">
          <w:marLeft w:val="640"/>
          <w:marRight w:val="0"/>
          <w:marTop w:val="0"/>
          <w:marBottom w:val="0"/>
          <w:divBdr>
            <w:top w:val="none" w:sz="0" w:space="0" w:color="auto"/>
            <w:left w:val="none" w:sz="0" w:space="0" w:color="auto"/>
            <w:bottom w:val="none" w:sz="0" w:space="0" w:color="auto"/>
            <w:right w:val="none" w:sz="0" w:space="0" w:color="auto"/>
          </w:divBdr>
        </w:div>
        <w:div w:id="1549947672">
          <w:marLeft w:val="640"/>
          <w:marRight w:val="0"/>
          <w:marTop w:val="0"/>
          <w:marBottom w:val="0"/>
          <w:divBdr>
            <w:top w:val="none" w:sz="0" w:space="0" w:color="auto"/>
            <w:left w:val="none" w:sz="0" w:space="0" w:color="auto"/>
            <w:bottom w:val="none" w:sz="0" w:space="0" w:color="auto"/>
            <w:right w:val="none" w:sz="0" w:space="0" w:color="auto"/>
          </w:divBdr>
        </w:div>
        <w:div w:id="1787769726">
          <w:marLeft w:val="640"/>
          <w:marRight w:val="0"/>
          <w:marTop w:val="0"/>
          <w:marBottom w:val="0"/>
          <w:divBdr>
            <w:top w:val="none" w:sz="0" w:space="0" w:color="auto"/>
            <w:left w:val="none" w:sz="0" w:space="0" w:color="auto"/>
            <w:bottom w:val="none" w:sz="0" w:space="0" w:color="auto"/>
            <w:right w:val="none" w:sz="0" w:space="0" w:color="auto"/>
          </w:divBdr>
        </w:div>
        <w:div w:id="1933587807">
          <w:marLeft w:val="640"/>
          <w:marRight w:val="0"/>
          <w:marTop w:val="0"/>
          <w:marBottom w:val="0"/>
          <w:divBdr>
            <w:top w:val="none" w:sz="0" w:space="0" w:color="auto"/>
            <w:left w:val="none" w:sz="0" w:space="0" w:color="auto"/>
            <w:bottom w:val="none" w:sz="0" w:space="0" w:color="auto"/>
            <w:right w:val="none" w:sz="0" w:space="0" w:color="auto"/>
          </w:divBdr>
        </w:div>
        <w:div w:id="610547921">
          <w:marLeft w:val="640"/>
          <w:marRight w:val="0"/>
          <w:marTop w:val="0"/>
          <w:marBottom w:val="0"/>
          <w:divBdr>
            <w:top w:val="none" w:sz="0" w:space="0" w:color="auto"/>
            <w:left w:val="none" w:sz="0" w:space="0" w:color="auto"/>
            <w:bottom w:val="none" w:sz="0" w:space="0" w:color="auto"/>
            <w:right w:val="none" w:sz="0" w:space="0" w:color="auto"/>
          </w:divBdr>
        </w:div>
        <w:div w:id="1282375400">
          <w:marLeft w:val="640"/>
          <w:marRight w:val="0"/>
          <w:marTop w:val="0"/>
          <w:marBottom w:val="0"/>
          <w:divBdr>
            <w:top w:val="none" w:sz="0" w:space="0" w:color="auto"/>
            <w:left w:val="none" w:sz="0" w:space="0" w:color="auto"/>
            <w:bottom w:val="none" w:sz="0" w:space="0" w:color="auto"/>
            <w:right w:val="none" w:sz="0" w:space="0" w:color="auto"/>
          </w:divBdr>
        </w:div>
        <w:div w:id="786699912">
          <w:marLeft w:val="640"/>
          <w:marRight w:val="0"/>
          <w:marTop w:val="0"/>
          <w:marBottom w:val="0"/>
          <w:divBdr>
            <w:top w:val="none" w:sz="0" w:space="0" w:color="auto"/>
            <w:left w:val="none" w:sz="0" w:space="0" w:color="auto"/>
            <w:bottom w:val="none" w:sz="0" w:space="0" w:color="auto"/>
            <w:right w:val="none" w:sz="0" w:space="0" w:color="auto"/>
          </w:divBdr>
        </w:div>
        <w:div w:id="1992295518">
          <w:marLeft w:val="640"/>
          <w:marRight w:val="0"/>
          <w:marTop w:val="0"/>
          <w:marBottom w:val="0"/>
          <w:divBdr>
            <w:top w:val="none" w:sz="0" w:space="0" w:color="auto"/>
            <w:left w:val="none" w:sz="0" w:space="0" w:color="auto"/>
            <w:bottom w:val="none" w:sz="0" w:space="0" w:color="auto"/>
            <w:right w:val="none" w:sz="0" w:space="0" w:color="auto"/>
          </w:divBdr>
        </w:div>
        <w:div w:id="352264906">
          <w:marLeft w:val="640"/>
          <w:marRight w:val="0"/>
          <w:marTop w:val="0"/>
          <w:marBottom w:val="0"/>
          <w:divBdr>
            <w:top w:val="none" w:sz="0" w:space="0" w:color="auto"/>
            <w:left w:val="none" w:sz="0" w:space="0" w:color="auto"/>
            <w:bottom w:val="none" w:sz="0" w:space="0" w:color="auto"/>
            <w:right w:val="none" w:sz="0" w:space="0" w:color="auto"/>
          </w:divBdr>
        </w:div>
        <w:div w:id="1110315709">
          <w:marLeft w:val="640"/>
          <w:marRight w:val="0"/>
          <w:marTop w:val="0"/>
          <w:marBottom w:val="0"/>
          <w:divBdr>
            <w:top w:val="none" w:sz="0" w:space="0" w:color="auto"/>
            <w:left w:val="none" w:sz="0" w:space="0" w:color="auto"/>
            <w:bottom w:val="none" w:sz="0" w:space="0" w:color="auto"/>
            <w:right w:val="none" w:sz="0" w:space="0" w:color="auto"/>
          </w:divBdr>
        </w:div>
        <w:div w:id="1583947332">
          <w:marLeft w:val="640"/>
          <w:marRight w:val="0"/>
          <w:marTop w:val="0"/>
          <w:marBottom w:val="0"/>
          <w:divBdr>
            <w:top w:val="none" w:sz="0" w:space="0" w:color="auto"/>
            <w:left w:val="none" w:sz="0" w:space="0" w:color="auto"/>
            <w:bottom w:val="none" w:sz="0" w:space="0" w:color="auto"/>
            <w:right w:val="none" w:sz="0" w:space="0" w:color="auto"/>
          </w:divBdr>
        </w:div>
        <w:div w:id="607351573">
          <w:marLeft w:val="640"/>
          <w:marRight w:val="0"/>
          <w:marTop w:val="0"/>
          <w:marBottom w:val="0"/>
          <w:divBdr>
            <w:top w:val="none" w:sz="0" w:space="0" w:color="auto"/>
            <w:left w:val="none" w:sz="0" w:space="0" w:color="auto"/>
            <w:bottom w:val="none" w:sz="0" w:space="0" w:color="auto"/>
            <w:right w:val="none" w:sz="0" w:space="0" w:color="auto"/>
          </w:divBdr>
        </w:div>
        <w:div w:id="385759371">
          <w:marLeft w:val="640"/>
          <w:marRight w:val="0"/>
          <w:marTop w:val="0"/>
          <w:marBottom w:val="0"/>
          <w:divBdr>
            <w:top w:val="none" w:sz="0" w:space="0" w:color="auto"/>
            <w:left w:val="none" w:sz="0" w:space="0" w:color="auto"/>
            <w:bottom w:val="none" w:sz="0" w:space="0" w:color="auto"/>
            <w:right w:val="none" w:sz="0" w:space="0" w:color="auto"/>
          </w:divBdr>
        </w:div>
        <w:div w:id="1056703014">
          <w:marLeft w:val="640"/>
          <w:marRight w:val="0"/>
          <w:marTop w:val="0"/>
          <w:marBottom w:val="0"/>
          <w:divBdr>
            <w:top w:val="none" w:sz="0" w:space="0" w:color="auto"/>
            <w:left w:val="none" w:sz="0" w:space="0" w:color="auto"/>
            <w:bottom w:val="none" w:sz="0" w:space="0" w:color="auto"/>
            <w:right w:val="none" w:sz="0" w:space="0" w:color="auto"/>
          </w:divBdr>
        </w:div>
        <w:div w:id="1966498738">
          <w:marLeft w:val="640"/>
          <w:marRight w:val="0"/>
          <w:marTop w:val="0"/>
          <w:marBottom w:val="0"/>
          <w:divBdr>
            <w:top w:val="none" w:sz="0" w:space="0" w:color="auto"/>
            <w:left w:val="none" w:sz="0" w:space="0" w:color="auto"/>
            <w:bottom w:val="none" w:sz="0" w:space="0" w:color="auto"/>
            <w:right w:val="none" w:sz="0" w:space="0" w:color="auto"/>
          </w:divBdr>
        </w:div>
        <w:div w:id="1308238834">
          <w:marLeft w:val="640"/>
          <w:marRight w:val="0"/>
          <w:marTop w:val="0"/>
          <w:marBottom w:val="0"/>
          <w:divBdr>
            <w:top w:val="none" w:sz="0" w:space="0" w:color="auto"/>
            <w:left w:val="none" w:sz="0" w:space="0" w:color="auto"/>
            <w:bottom w:val="none" w:sz="0" w:space="0" w:color="auto"/>
            <w:right w:val="none" w:sz="0" w:space="0" w:color="auto"/>
          </w:divBdr>
        </w:div>
        <w:div w:id="382027372">
          <w:marLeft w:val="640"/>
          <w:marRight w:val="0"/>
          <w:marTop w:val="0"/>
          <w:marBottom w:val="0"/>
          <w:divBdr>
            <w:top w:val="none" w:sz="0" w:space="0" w:color="auto"/>
            <w:left w:val="none" w:sz="0" w:space="0" w:color="auto"/>
            <w:bottom w:val="none" w:sz="0" w:space="0" w:color="auto"/>
            <w:right w:val="none" w:sz="0" w:space="0" w:color="auto"/>
          </w:divBdr>
        </w:div>
        <w:div w:id="955215047">
          <w:marLeft w:val="640"/>
          <w:marRight w:val="0"/>
          <w:marTop w:val="0"/>
          <w:marBottom w:val="0"/>
          <w:divBdr>
            <w:top w:val="none" w:sz="0" w:space="0" w:color="auto"/>
            <w:left w:val="none" w:sz="0" w:space="0" w:color="auto"/>
            <w:bottom w:val="none" w:sz="0" w:space="0" w:color="auto"/>
            <w:right w:val="none" w:sz="0" w:space="0" w:color="auto"/>
          </w:divBdr>
        </w:div>
        <w:div w:id="1180975161">
          <w:marLeft w:val="640"/>
          <w:marRight w:val="0"/>
          <w:marTop w:val="0"/>
          <w:marBottom w:val="0"/>
          <w:divBdr>
            <w:top w:val="none" w:sz="0" w:space="0" w:color="auto"/>
            <w:left w:val="none" w:sz="0" w:space="0" w:color="auto"/>
            <w:bottom w:val="none" w:sz="0" w:space="0" w:color="auto"/>
            <w:right w:val="none" w:sz="0" w:space="0" w:color="auto"/>
          </w:divBdr>
        </w:div>
        <w:div w:id="1523475449">
          <w:marLeft w:val="640"/>
          <w:marRight w:val="0"/>
          <w:marTop w:val="0"/>
          <w:marBottom w:val="0"/>
          <w:divBdr>
            <w:top w:val="none" w:sz="0" w:space="0" w:color="auto"/>
            <w:left w:val="none" w:sz="0" w:space="0" w:color="auto"/>
            <w:bottom w:val="none" w:sz="0" w:space="0" w:color="auto"/>
            <w:right w:val="none" w:sz="0" w:space="0" w:color="auto"/>
          </w:divBdr>
        </w:div>
        <w:div w:id="1752653516">
          <w:marLeft w:val="640"/>
          <w:marRight w:val="0"/>
          <w:marTop w:val="0"/>
          <w:marBottom w:val="0"/>
          <w:divBdr>
            <w:top w:val="none" w:sz="0" w:space="0" w:color="auto"/>
            <w:left w:val="none" w:sz="0" w:space="0" w:color="auto"/>
            <w:bottom w:val="none" w:sz="0" w:space="0" w:color="auto"/>
            <w:right w:val="none" w:sz="0" w:space="0" w:color="auto"/>
          </w:divBdr>
        </w:div>
        <w:div w:id="1306467648">
          <w:marLeft w:val="640"/>
          <w:marRight w:val="0"/>
          <w:marTop w:val="0"/>
          <w:marBottom w:val="0"/>
          <w:divBdr>
            <w:top w:val="none" w:sz="0" w:space="0" w:color="auto"/>
            <w:left w:val="none" w:sz="0" w:space="0" w:color="auto"/>
            <w:bottom w:val="none" w:sz="0" w:space="0" w:color="auto"/>
            <w:right w:val="none" w:sz="0" w:space="0" w:color="auto"/>
          </w:divBdr>
        </w:div>
        <w:div w:id="1076824244">
          <w:marLeft w:val="640"/>
          <w:marRight w:val="0"/>
          <w:marTop w:val="0"/>
          <w:marBottom w:val="0"/>
          <w:divBdr>
            <w:top w:val="none" w:sz="0" w:space="0" w:color="auto"/>
            <w:left w:val="none" w:sz="0" w:space="0" w:color="auto"/>
            <w:bottom w:val="none" w:sz="0" w:space="0" w:color="auto"/>
            <w:right w:val="none" w:sz="0" w:space="0" w:color="auto"/>
          </w:divBdr>
        </w:div>
        <w:div w:id="1565217123">
          <w:marLeft w:val="640"/>
          <w:marRight w:val="0"/>
          <w:marTop w:val="0"/>
          <w:marBottom w:val="0"/>
          <w:divBdr>
            <w:top w:val="none" w:sz="0" w:space="0" w:color="auto"/>
            <w:left w:val="none" w:sz="0" w:space="0" w:color="auto"/>
            <w:bottom w:val="none" w:sz="0" w:space="0" w:color="auto"/>
            <w:right w:val="none" w:sz="0" w:space="0" w:color="auto"/>
          </w:divBdr>
        </w:div>
        <w:div w:id="1519931208">
          <w:marLeft w:val="640"/>
          <w:marRight w:val="0"/>
          <w:marTop w:val="0"/>
          <w:marBottom w:val="0"/>
          <w:divBdr>
            <w:top w:val="none" w:sz="0" w:space="0" w:color="auto"/>
            <w:left w:val="none" w:sz="0" w:space="0" w:color="auto"/>
            <w:bottom w:val="none" w:sz="0" w:space="0" w:color="auto"/>
            <w:right w:val="none" w:sz="0" w:space="0" w:color="auto"/>
          </w:divBdr>
        </w:div>
        <w:div w:id="441346502">
          <w:marLeft w:val="640"/>
          <w:marRight w:val="0"/>
          <w:marTop w:val="0"/>
          <w:marBottom w:val="0"/>
          <w:divBdr>
            <w:top w:val="none" w:sz="0" w:space="0" w:color="auto"/>
            <w:left w:val="none" w:sz="0" w:space="0" w:color="auto"/>
            <w:bottom w:val="none" w:sz="0" w:space="0" w:color="auto"/>
            <w:right w:val="none" w:sz="0" w:space="0" w:color="auto"/>
          </w:divBdr>
        </w:div>
        <w:div w:id="70464782">
          <w:marLeft w:val="640"/>
          <w:marRight w:val="0"/>
          <w:marTop w:val="0"/>
          <w:marBottom w:val="0"/>
          <w:divBdr>
            <w:top w:val="none" w:sz="0" w:space="0" w:color="auto"/>
            <w:left w:val="none" w:sz="0" w:space="0" w:color="auto"/>
            <w:bottom w:val="none" w:sz="0" w:space="0" w:color="auto"/>
            <w:right w:val="none" w:sz="0" w:space="0" w:color="auto"/>
          </w:divBdr>
        </w:div>
        <w:div w:id="1965496351">
          <w:marLeft w:val="640"/>
          <w:marRight w:val="0"/>
          <w:marTop w:val="0"/>
          <w:marBottom w:val="0"/>
          <w:divBdr>
            <w:top w:val="none" w:sz="0" w:space="0" w:color="auto"/>
            <w:left w:val="none" w:sz="0" w:space="0" w:color="auto"/>
            <w:bottom w:val="none" w:sz="0" w:space="0" w:color="auto"/>
            <w:right w:val="none" w:sz="0" w:space="0" w:color="auto"/>
          </w:divBdr>
        </w:div>
        <w:div w:id="1676495906">
          <w:marLeft w:val="640"/>
          <w:marRight w:val="0"/>
          <w:marTop w:val="0"/>
          <w:marBottom w:val="0"/>
          <w:divBdr>
            <w:top w:val="none" w:sz="0" w:space="0" w:color="auto"/>
            <w:left w:val="none" w:sz="0" w:space="0" w:color="auto"/>
            <w:bottom w:val="none" w:sz="0" w:space="0" w:color="auto"/>
            <w:right w:val="none" w:sz="0" w:space="0" w:color="auto"/>
          </w:divBdr>
        </w:div>
        <w:div w:id="1431000274">
          <w:marLeft w:val="640"/>
          <w:marRight w:val="0"/>
          <w:marTop w:val="0"/>
          <w:marBottom w:val="0"/>
          <w:divBdr>
            <w:top w:val="none" w:sz="0" w:space="0" w:color="auto"/>
            <w:left w:val="none" w:sz="0" w:space="0" w:color="auto"/>
            <w:bottom w:val="none" w:sz="0" w:space="0" w:color="auto"/>
            <w:right w:val="none" w:sz="0" w:space="0" w:color="auto"/>
          </w:divBdr>
        </w:div>
      </w:divsChild>
    </w:div>
    <w:div w:id="60392313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75">
          <w:marLeft w:val="640"/>
          <w:marRight w:val="0"/>
          <w:marTop w:val="0"/>
          <w:marBottom w:val="0"/>
          <w:divBdr>
            <w:top w:val="none" w:sz="0" w:space="0" w:color="auto"/>
            <w:left w:val="none" w:sz="0" w:space="0" w:color="auto"/>
            <w:bottom w:val="none" w:sz="0" w:space="0" w:color="auto"/>
            <w:right w:val="none" w:sz="0" w:space="0" w:color="auto"/>
          </w:divBdr>
        </w:div>
        <w:div w:id="1561474943">
          <w:marLeft w:val="640"/>
          <w:marRight w:val="0"/>
          <w:marTop w:val="0"/>
          <w:marBottom w:val="0"/>
          <w:divBdr>
            <w:top w:val="none" w:sz="0" w:space="0" w:color="auto"/>
            <w:left w:val="none" w:sz="0" w:space="0" w:color="auto"/>
            <w:bottom w:val="none" w:sz="0" w:space="0" w:color="auto"/>
            <w:right w:val="none" w:sz="0" w:space="0" w:color="auto"/>
          </w:divBdr>
        </w:div>
        <w:div w:id="720641483">
          <w:marLeft w:val="640"/>
          <w:marRight w:val="0"/>
          <w:marTop w:val="0"/>
          <w:marBottom w:val="0"/>
          <w:divBdr>
            <w:top w:val="none" w:sz="0" w:space="0" w:color="auto"/>
            <w:left w:val="none" w:sz="0" w:space="0" w:color="auto"/>
            <w:bottom w:val="none" w:sz="0" w:space="0" w:color="auto"/>
            <w:right w:val="none" w:sz="0" w:space="0" w:color="auto"/>
          </w:divBdr>
        </w:div>
        <w:div w:id="2104255618">
          <w:marLeft w:val="640"/>
          <w:marRight w:val="0"/>
          <w:marTop w:val="0"/>
          <w:marBottom w:val="0"/>
          <w:divBdr>
            <w:top w:val="none" w:sz="0" w:space="0" w:color="auto"/>
            <w:left w:val="none" w:sz="0" w:space="0" w:color="auto"/>
            <w:bottom w:val="none" w:sz="0" w:space="0" w:color="auto"/>
            <w:right w:val="none" w:sz="0" w:space="0" w:color="auto"/>
          </w:divBdr>
        </w:div>
        <w:div w:id="1689866829">
          <w:marLeft w:val="640"/>
          <w:marRight w:val="0"/>
          <w:marTop w:val="0"/>
          <w:marBottom w:val="0"/>
          <w:divBdr>
            <w:top w:val="none" w:sz="0" w:space="0" w:color="auto"/>
            <w:left w:val="none" w:sz="0" w:space="0" w:color="auto"/>
            <w:bottom w:val="none" w:sz="0" w:space="0" w:color="auto"/>
            <w:right w:val="none" w:sz="0" w:space="0" w:color="auto"/>
          </w:divBdr>
        </w:div>
        <w:div w:id="1918395157">
          <w:marLeft w:val="640"/>
          <w:marRight w:val="0"/>
          <w:marTop w:val="0"/>
          <w:marBottom w:val="0"/>
          <w:divBdr>
            <w:top w:val="none" w:sz="0" w:space="0" w:color="auto"/>
            <w:left w:val="none" w:sz="0" w:space="0" w:color="auto"/>
            <w:bottom w:val="none" w:sz="0" w:space="0" w:color="auto"/>
            <w:right w:val="none" w:sz="0" w:space="0" w:color="auto"/>
          </w:divBdr>
        </w:div>
        <w:div w:id="1059280951">
          <w:marLeft w:val="640"/>
          <w:marRight w:val="0"/>
          <w:marTop w:val="0"/>
          <w:marBottom w:val="0"/>
          <w:divBdr>
            <w:top w:val="none" w:sz="0" w:space="0" w:color="auto"/>
            <w:left w:val="none" w:sz="0" w:space="0" w:color="auto"/>
            <w:bottom w:val="none" w:sz="0" w:space="0" w:color="auto"/>
            <w:right w:val="none" w:sz="0" w:space="0" w:color="auto"/>
          </w:divBdr>
        </w:div>
        <w:div w:id="1329095258">
          <w:marLeft w:val="640"/>
          <w:marRight w:val="0"/>
          <w:marTop w:val="0"/>
          <w:marBottom w:val="0"/>
          <w:divBdr>
            <w:top w:val="none" w:sz="0" w:space="0" w:color="auto"/>
            <w:left w:val="none" w:sz="0" w:space="0" w:color="auto"/>
            <w:bottom w:val="none" w:sz="0" w:space="0" w:color="auto"/>
            <w:right w:val="none" w:sz="0" w:space="0" w:color="auto"/>
          </w:divBdr>
        </w:div>
        <w:div w:id="1199439877">
          <w:marLeft w:val="640"/>
          <w:marRight w:val="0"/>
          <w:marTop w:val="0"/>
          <w:marBottom w:val="0"/>
          <w:divBdr>
            <w:top w:val="none" w:sz="0" w:space="0" w:color="auto"/>
            <w:left w:val="none" w:sz="0" w:space="0" w:color="auto"/>
            <w:bottom w:val="none" w:sz="0" w:space="0" w:color="auto"/>
            <w:right w:val="none" w:sz="0" w:space="0" w:color="auto"/>
          </w:divBdr>
        </w:div>
        <w:div w:id="1182548974">
          <w:marLeft w:val="640"/>
          <w:marRight w:val="0"/>
          <w:marTop w:val="0"/>
          <w:marBottom w:val="0"/>
          <w:divBdr>
            <w:top w:val="none" w:sz="0" w:space="0" w:color="auto"/>
            <w:left w:val="none" w:sz="0" w:space="0" w:color="auto"/>
            <w:bottom w:val="none" w:sz="0" w:space="0" w:color="auto"/>
            <w:right w:val="none" w:sz="0" w:space="0" w:color="auto"/>
          </w:divBdr>
        </w:div>
        <w:div w:id="416755536">
          <w:marLeft w:val="640"/>
          <w:marRight w:val="0"/>
          <w:marTop w:val="0"/>
          <w:marBottom w:val="0"/>
          <w:divBdr>
            <w:top w:val="none" w:sz="0" w:space="0" w:color="auto"/>
            <w:left w:val="none" w:sz="0" w:space="0" w:color="auto"/>
            <w:bottom w:val="none" w:sz="0" w:space="0" w:color="auto"/>
            <w:right w:val="none" w:sz="0" w:space="0" w:color="auto"/>
          </w:divBdr>
        </w:div>
        <w:div w:id="592514675">
          <w:marLeft w:val="640"/>
          <w:marRight w:val="0"/>
          <w:marTop w:val="0"/>
          <w:marBottom w:val="0"/>
          <w:divBdr>
            <w:top w:val="none" w:sz="0" w:space="0" w:color="auto"/>
            <w:left w:val="none" w:sz="0" w:space="0" w:color="auto"/>
            <w:bottom w:val="none" w:sz="0" w:space="0" w:color="auto"/>
            <w:right w:val="none" w:sz="0" w:space="0" w:color="auto"/>
          </w:divBdr>
        </w:div>
        <w:div w:id="1633363189">
          <w:marLeft w:val="640"/>
          <w:marRight w:val="0"/>
          <w:marTop w:val="0"/>
          <w:marBottom w:val="0"/>
          <w:divBdr>
            <w:top w:val="none" w:sz="0" w:space="0" w:color="auto"/>
            <w:left w:val="none" w:sz="0" w:space="0" w:color="auto"/>
            <w:bottom w:val="none" w:sz="0" w:space="0" w:color="auto"/>
            <w:right w:val="none" w:sz="0" w:space="0" w:color="auto"/>
          </w:divBdr>
        </w:div>
        <w:div w:id="1617756591">
          <w:marLeft w:val="640"/>
          <w:marRight w:val="0"/>
          <w:marTop w:val="0"/>
          <w:marBottom w:val="0"/>
          <w:divBdr>
            <w:top w:val="none" w:sz="0" w:space="0" w:color="auto"/>
            <w:left w:val="none" w:sz="0" w:space="0" w:color="auto"/>
            <w:bottom w:val="none" w:sz="0" w:space="0" w:color="auto"/>
            <w:right w:val="none" w:sz="0" w:space="0" w:color="auto"/>
          </w:divBdr>
        </w:div>
        <w:div w:id="311982413">
          <w:marLeft w:val="640"/>
          <w:marRight w:val="0"/>
          <w:marTop w:val="0"/>
          <w:marBottom w:val="0"/>
          <w:divBdr>
            <w:top w:val="none" w:sz="0" w:space="0" w:color="auto"/>
            <w:left w:val="none" w:sz="0" w:space="0" w:color="auto"/>
            <w:bottom w:val="none" w:sz="0" w:space="0" w:color="auto"/>
            <w:right w:val="none" w:sz="0" w:space="0" w:color="auto"/>
          </w:divBdr>
        </w:div>
        <w:div w:id="892427395">
          <w:marLeft w:val="640"/>
          <w:marRight w:val="0"/>
          <w:marTop w:val="0"/>
          <w:marBottom w:val="0"/>
          <w:divBdr>
            <w:top w:val="none" w:sz="0" w:space="0" w:color="auto"/>
            <w:left w:val="none" w:sz="0" w:space="0" w:color="auto"/>
            <w:bottom w:val="none" w:sz="0" w:space="0" w:color="auto"/>
            <w:right w:val="none" w:sz="0" w:space="0" w:color="auto"/>
          </w:divBdr>
        </w:div>
        <w:div w:id="833953193">
          <w:marLeft w:val="640"/>
          <w:marRight w:val="0"/>
          <w:marTop w:val="0"/>
          <w:marBottom w:val="0"/>
          <w:divBdr>
            <w:top w:val="none" w:sz="0" w:space="0" w:color="auto"/>
            <w:left w:val="none" w:sz="0" w:space="0" w:color="auto"/>
            <w:bottom w:val="none" w:sz="0" w:space="0" w:color="auto"/>
            <w:right w:val="none" w:sz="0" w:space="0" w:color="auto"/>
          </w:divBdr>
        </w:div>
        <w:div w:id="1662468403">
          <w:marLeft w:val="640"/>
          <w:marRight w:val="0"/>
          <w:marTop w:val="0"/>
          <w:marBottom w:val="0"/>
          <w:divBdr>
            <w:top w:val="none" w:sz="0" w:space="0" w:color="auto"/>
            <w:left w:val="none" w:sz="0" w:space="0" w:color="auto"/>
            <w:bottom w:val="none" w:sz="0" w:space="0" w:color="auto"/>
            <w:right w:val="none" w:sz="0" w:space="0" w:color="auto"/>
          </w:divBdr>
        </w:div>
        <w:div w:id="1337152017">
          <w:marLeft w:val="640"/>
          <w:marRight w:val="0"/>
          <w:marTop w:val="0"/>
          <w:marBottom w:val="0"/>
          <w:divBdr>
            <w:top w:val="none" w:sz="0" w:space="0" w:color="auto"/>
            <w:left w:val="none" w:sz="0" w:space="0" w:color="auto"/>
            <w:bottom w:val="none" w:sz="0" w:space="0" w:color="auto"/>
            <w:right w:val="none" w:sz="0" w:space="0" w:color="auto"/>
          </w:divBdr>
        </w:div>
        <w:div w:id="3365800">
          <w:marLeft w:val="640"/>
          <w:marRight w:val="0"/>
          <w:marTop w:val="0"/>
          <w:marBottom w:val="0"/>
          <w:divBdr>
            <w:top w:val="none" w:sz="0" w:space="0" w:color="auto"/>
            <w:left w:val="none" w:sz="0" w:space="0" w:color="auto"/>
            <w:bottom w:val="none" w:sz="0" w:space="0" w:color="auto"/>
            <w:right w:val="none" w:sz="0" w:space="0" w:color="auto"/>
          </w:divBdr>
        </w:div>
        <w:div w:id="1290162138">
          <w:marLeft w:val="640"/>
          <w:marRight w:val="0"/>
          <w:marTop w:val="0"/>
          <w:marBottom w:val="0"/>
          <w:divBdr>
            <w:top w:val="none" w:sz="0" w:space="0" w:color="auto"/>
            <w:left w:val="none" w:sz="0" w:space="0" w:color="auto"/>
            <w:bottom w:val="none" w:sz="0" w:space="0" w:color="auto"/>
            <w:right w:val="none" w:sz="0" w:space="0" w:color="auto"/>
          </w:divBdr>
        </w:div>
        <w:div w:id="1852717377">
          <w:marLeft w:val="640"/>
          <w:marRight w:val="0"/>
          <w:marTop w:val="0"/>
          <w:marBottom w:val="0"/>
          <w:divBdr>
            <w:top w:val="none" w:sz="0" w:space="0" w:color="auto"/>
            <w:left w:val="none" w:sz="0" w:space="0" w:color="auto"/>
            <w:bottom w:val="none" w:sz="0" w:space="0" w:color="auto"/>
            <w:right w:val="none" w:sz="0" w:space="0" w:color="auto"/>
          </w:divBdr>
        </w:div>
        <w:div w:id="2073192117">
          <w:marLeft w:val="640"/>
          <w:marRight w:val="0"/>
          <w:marTop w:val="0"/>
          <w:marBottom w:val="0"/>
          <w:divBdr>
            <w:top w:val="none" w:sz="0" w:space="0" w:color="auto"/>
            <w:left w:val="none" w:sz="0" w:space="0" w:color="auto"/>
            <w:bottom w:val="none" w:sz="0" w:space="0" w:color="auto"/>
            <w:right w:val="none" w:sz="0" w:space="0" w:color="auto"/>
          </w:divBdr>
        </w:div>
        <w:div w:id="1215584634">
          <w:marLeft w:val="640"/>
          <w:marRight w:val="0"/>
          <w:marTop w:val="0"/>
          <w:marBottom w:val="0"/>
          <w:divBdr>
            <w:top w:val="none" w:sz="0" w:space="0" w:color="auto"/>
            <w:left w:val="none" w:sz="0" w:space="0" w:color="auto"/>
            <w:bottom w:val="none" w:sz="0" w:space="0" w:color="auto"/>
            <w:right w:val="none" w:sz="0" w:space="0" w:color="auto"/>
          </w:divBdr>
        </w:div>
        <w:div w:id="1331904762">
          <w:marLeft w:val="640"/>
          <w:marRight w:val="0"/>
          <w:marTop w:val="0"/>
          <w:marBottom w:val="0"/>
          <w:divBdr>
            <w:top w:val="none" w:sz="0" w:space="0" w:color="auto"/>
            <w:left w:val="none" w:sz="0" w:space="0" w:color="auto"/>
            <w:bottom w:val="none" w:sz="0" w:space="0" w:color="auto"/>
            <w:right w:val="none" w:sz="0" w:space="0" w:color="auto"/>
          </w:divBdr>
        </w:div>
        <w:div w:id="1692342164">
          <w:marLeft w:val="640"/>
          <w:marRight w:val="0"/>
          <w:marTop w:val="0"/>
          <w:marBottom w:val="0"/>
          <w:divBdr>
            <w:top w:val="none" w:sz="0" w:space="0" w:color="auto"/>
            <w:left w:val="none" w:sz="0" w:space="0" w:color="auto"/>
            <w:bottom w:val="none" w:sz="0" w:space="0" w:color="auto"/>
            <w:right w:val="none" w:sz="0" w:space="0" w:color="auto"/>
          </w:divBdr>
        </w:div>
        <w:div w:id="667827020">
          <w:marLeft w:val="640"/>
          <w:marRight w:val="0"/>
          <w:marTop w:val="0"/>
          <w:marBottom w:val="0"/>
          <w:divBdr>
            <w:top w:val="none" w:sz="0" w:space="0" w:color="auto"/>
            <w:left w:val="none" w:sz="0" w:space="0" w:color="auto"/>
            <w:bottom w:val="none" w:sz="0" w:space="0" w:color="auto"/>
            <w:right w:val="none" w:sz="0" w:space="0" w:color="auto"/>
          </w:divBdr>
        </w:div>
        <w:div w:id="1590964487">
          <w:marLeft w:val="640"/>
          <w:marRight w:val="0"/>
          <w:marTop w:val="0"/>
          <w:marBottom w:val="0"/>
          <w:divBdr>
            <w:top w:val="none" w:sz="0" w:space="0" w:color="auto"/>
            <w:left w:val="none" w:sz="0" w:space="0" w:color="auto"/>
            <w:bottom w:val="none" w:sz="0" w:space="0" w:color="auto"/>
            <w:right w:val="none" w:sz="0" w:space="0" w:color="auto"/>
          </w:divBdr>
        </w:div>
        <w:div w:id="2138984400">
          <w:marLeft w:val="640"/>
          <w:marRight w:val="0"/>
          <w:marTop w:val="0"/>
          <w:marBottom w:val="0"/>
          <w:divBdr>
            <w:top w:val="none" w:sz="0" w:space="0" w:color="auto"/>
            <w:left w:val="none" w:sz="0" w:space="0" w:color="auto"/>
            <w:bottom w:val="none" w:sz="0" w:space="0" w:color="auto"/>
            <w:right w:val="none" w:sz="0" w:space="0" w:color="auto"/>
          </w:divBdr>
        </w:div>
        <w:div w:id="1832334075">
          <w:marLeft w:val="640"/>
          <w:marRight w:val="0"/>
          <w:marTop w:val="0"/>
          <w:marBottom w:val="0"/>
          <w:divBdr>
            <w:top w:val="none" w:sz="0" w:space="0" w:color="auto"/>
            <w:left w:val="none" w:sz="0" w:space="0" w:color="auto"/>
            <w:bottom w:val="none" w:sz="0" w:space="0" w:color="auto"/>
            <w:right w:val="none" w:sz="0" w:space="0" w:color="auto"/>
          </w:divBdr>
        </w:div>
        <w:div w:id="1326207766">
          <w:marLeft w:val="640"/>
          <w:marRight w:val="0"/>
          <w:marTop w:val="0"/>
          <w:marBottom w:val="0"/>
          <w:divBdr>
            <w:top w:val="none" w:sz="0" w:space="0" w:color="auto"/>
            <w:left w:val="none" w:sz="0" w:space="0" w:color="auto"/>
            <w:bottom w:val="none" w:sz="0" w:space="0" w:color="auto"/>
            <w:right w:val="none" w:sz="0" w:space="0" w:color="auto"/>
          </w:divBdr>
        </w:div>
        <w:div w:id="333381789">
          <w:marLeft w:val="640"/>
          <w:marRight w:val="0"/>
          <w:marTop w:val="0"/>
          <w:marBottom w:val="0"/>
          <w:divBdr>
            <w:top w:val="none" w:sz="0" w:space="0" w:color="auto"/>
            <w:left w:val="none" w:sz="0" w:space="0" w:color="auto"/>
            <w:bottom w:val="none" w:sz="0" w:space="0" w:color="auto"/>
            <w:right w:val="none" w:sz="0" w:space="0" w:color="auto"/>
          </w:divBdr>
        </w:div>
        <w:div w:id="120270437">
          <w:marLeft w:val="640"/>
          <w:marRight w:val="0"/>
          <w:marTop w:val="0"/>
          <w:marBottom w:val="0"/>
          <w:divBdr>
            <w:top w:val="none" w:sz="0" w:space="0" w:color="auto"/>
            <w:left w:val="none" w:sz="0" w:space="0" w:color="auto"/>
            <w:bottom w:val="none" w:sz="0" w:space="0" w:color="auto"/>
            <w:right w:val="none" w:sz="0" w:space="0" w:color="auto"/>
          </w:divBdr>
        </w:div>
        <w:div w:id="1893038958">
          <w:marLeft w:val="640"/>
          <w:marRight w:val="0"/>
          <w:marTop w:val="0"/>
          <w:marBottom w:val="0"/>
          <w:divBdr>
            <w:top w:val="none" w:sz="0" w:space="0" w:color="auto"/>
            <w:left w:val="none" w:sz="0" w:space="0" w:color="auto"/>
            <w:bottom w:val="none" w:sz="0" w:space="0" w:color="auto"/>
            <w:right w:val="none" w:sz="0" w:space="0" w:color="auto"/>
          </w:divBdr>
        </w:div>
        <w:div w:id="1777864357">
          <w:marLeft w:val="640"/>
          <w:marRight w:val="0"/>
          <w:marTop w:val="0"/>
          <w:marBottom w:val="0"/>
          <w:divBdr>
            <w:top w:val="none" w:sz="0" w:space="0" w:color="auto"/>
            <w:left w:val="none" w:sz="0" w:space="0" w:color="auto"/>
            <w:bottom w:val="none" w:sz="0" w:space="0" w:color="auto"/>
            <w:right w:val="none" w:sz="0" w:space="0" w:color="auto"/>
          </w:divBdr>
        </w:div>
        <w:div w:id="1430783256">
          <w:marLeft w:val="640"/>
          <w:marRight w:val="0"/>
          <w:marTop w:val="0"/>
          <w:marBottom w:val="0"/>
          <w:divBdr>
            <w:top w:val="none" w:sz="0" w:space="0" w:color="auto"/>
            <w:left w:val="none" w:sz="0" w:space="0" w:color="auto"/>
            <w:bottom w:val="none" w:sz="0" w:space="0" w:color="auto"/>
            <w:right w:val="none" w:sz="0" w:space="0" w:color="auto"/>
          </w:divBdr>
        </w:div>
        <w:div w:id="1738672958">
          <w:marLeft w:val="640"/>
          <w:marRight w:val="0"/>
          <w:marTop w:val="0"/>
          <w:marBottom w:val="0"/>
          <w:divBdr>
            <w:top w:val="none" w:sz="0" w:space="0" w:color="auto"/>
            <w:left w:val="none" w:sz="0" w:space="0" w:color="auto"/>
            <w:bottom w:val="none" w:sz="0" w:space="0" w:color="auto"/>
            <w:right w:val="none" w:sz="0" w:space="0" w:color="auto"/>
          </w:divBdr>
        </w:div>
        <w:div w:id="1128861863">
          <w:marLeft w:val="640"/>
          <w:marRight w:val="0"/>
          <w:marTop w:val="0"/>
          <w:marBottom w:val="0"/>
          <w:divBdr>
            <w:top w:val="none" w:sz="0" w:space="0" w:color="auto"/>
            <w:left w:val="none" w:sz="0" w:space="0" w:color="auto"/>
            <w:bottom w:val="none" w:sz="0" w:space="0" w:color="auto"/>
            <w:right w:val="none" w:sz="0" w:space="0" w:color="auto"/>
          </w:divBdr>
        </w:div>
        <w:div w:id="1487432986">
          <w:marLeft w:val="640"/>
          <w:marRight w:val="0"/>
          <w:marTop w:val="0"/>
          <w:marBottom w:val="0"/>
          <w:divBdr>
            <w:top w:val="none" w:sz="0" w:space="0" w:color="auto"/>
            <w:left w:val="none" w:sz="0" w:space="0" w:color="auto"/>
            <w:bottom w:val="none" w:sz="0" w:space="0" w:color="auto"/>
            <w:right w:val="none" w:sz="0" w:space="0" w:color="auto"/>
          </w:divBdr>
        </w:div>
        <w:div w:id="555360503">
          <w:marLeft w:val="640"/>
          <w:marRight w:val="0"/>
          <w:marTop w:val="0"/>
          <w:marBottom w:val="0"/>
          <w:divBdr>
            <w:top w:val="none" w:sz="0" w:space="0" w:color="auto"/>
            <w:left w:val="none" w:sz="0" w:space="0" w:color="auto"/>
            <w:bottom w:val="none" w:sz="0" w:space="0" w:color="auto"/>
            <w:right w:val="none" w:sz="0" w:space="0" w:color="auto"/>
          </w:divBdr>
        </w:div>
        <w:div w:id="975530430">
          <w:marLeft w:val="640"/>
          <w:marRight w:val="0"/>
          <w:marTop w:val="0"/>
          <w:marBottom w:val="0"/>
          <w:divBdr>
            <w:top w:val="none" w:sz="0" w:space="0" w:color="auto"/>
            <w:left w:val="none" w:sz="0" w:space="0" w:color="auto"/>
            <w:bottom w:val="none" w:sz="0" w:space="0" w:color="auto"/>
            <w:right w:val="none" w:sz="0" w:space="0" w:color="auto"/>
          </w:divBdr>
        </w:div>
        <w:div w:id="1136723406">
          <w:marLeft w:val="640"/>
          <w:marRight w:val="0"/>
          <w:marTop w:val="0"/>
          <w:marBottom w:val="0"/>
          <w:divBdr>
            <w:top w:val="none" w:sz="0" w:space="0" w:color="auto"/>
            <w:left w:val="none" w:sz="0" w:space="0" w:color="auto"/>
            <w:bottom w:val="none" w:sz="0" w:space="0" w:color="auto"/>
            <w:right w:val="none" w:sz="0" w:space="0" w:color="auto"/>
          </w:divBdr>
        </w:div>
        <w:div w:id="1148984743">
          <w:marLeft w:val="640"/>
          <w:marRight w:val="0"/>
          <w:marTop w:val="0"/>
          <w:marBottom w:val="0"/>
          <w:divBdr>
            <w:top w:val="none" w:sz="0" w:space="0" w:color="auto"/>
            <w:left w:val="none" w:sz="0" w:space="0" w:color="auto"/>
            <w:bottom w:val="none" w:sz="0" w:space="0" w:color="auto"/>
            <w:right w:val="none" w:sz="0" w:space="0" w:color="auto"/>
          </w:divBdr>
        </w:div>
        <w:div w:id="430198722">
          <w:marLeft w:val="640"/>
          <w:marRight w:val="0"/>
          <w:marTop w:val="0"/>
          <w:marBottom w:val="0"/>
          <w:divBdr>
            <w:top w:val="none" w:sz="0" w:space="0" w:color="auto"/>
            <w:left w:val="none" w:sz="0" w:space="0" w:color="auto"/>
            <w:bottom w:val="none" w:sz="0" w:space="0" w:color="auto"/>
            <w:right w:val="none" w:sz="0" w:space="0" w:color="auto"/>
          </w:divBdr>
        </w:div>
        <w:div w:id="1937127686">
          <w:marLeft w:val="640"/>
          <w:marRight w:val="0"/>
          <w:marTop w:val="0"/>
          <w:marBottom w:val="0"/>
          <w:divBdr>
            <w:top w:val="none" w:sz="0" w:space="0" w:color="auto"/>
            <w:left w:val="none" w:sz="0" w:space="0" w:color="auto"/>
            <w:bottom w:val="none" w:sz="0" w:space="0" w:color="auto"/>
            <w:right w:val="none" w:sz="0" w:space="0" w:color="auto"/>
          </w:divBdr>
        </w:div>
        <w:div w:id="931818224">
          <w:marLeft w:val="640"/>
          <w:marRight w:val="0"/>
          <w:marTop w:val="0"/>
          <w:marBottom w:val="0"/>
          <w:divBdr>
            <w:top w:val="none" w:sz="0" w:space="0" w:color="auto"/>
            <w:left w:val="none" w:sz="0" w:space="0" w:color="auto"/>
            <w:bottom w:val="none" w:sz="0" w:space="0" w:color="auto"/>
            <w:right w:val="none" w:sz="0" w:space="0" w:color="auto"/>
          </w:divBdr>
        </w:div>
      </w:divsChild>
    </w:div>
    <w:div w:id="661276056">
      <w:bodyDiv w:val="1"/>
      <w:marLeft w:val="0"/>
      <w:marRight w:val="0"/>
      <w:marTop w:val="0"/>
      <w:marBottom w:val="0"/>
      <w:divBdr>
        <w:top w:val="none" w:sz="0" w:space="0" w:color="auto"/>
        <w:left w:val="none" w:sz="0" w:space="0" w:color="auto"/>
        <w:bottom w:val="none" w:sz="0" w:space="0" w:color="auto"/>
        <w:right w:val="none" w:sz="0" w:space="0" w:color="auto"/>
      </w:divBdr>
      <w:divsChild>
        <w:div w:id="1040672166">
          <w:marLeft w:val="0"/>
          <w:marRight w:val="0"/>
          <w:marTop w:val="0"/>
          <w:marBottom w:val="0"/>
          <w:divBdr>
            <w:top w:val="none" w:sz="0" w:space="0" w:color="auto"/>
            <w:left w:val="none" w:sz="0" w:space="0" w:color="auto"/>
            <w:bottom w:val="none" w:sz="0" w:space="0" w:color="auto"/>
            <w:right w:val="none" w:sz="0" w:space="0" w:color="auto"/>
          </w:divBdr>
        </w:div>
        <w:div w:id="1243417086">
          <w:marLeft w:val="0"/>
          <w:marRight w:val="0"/>
          <w:marTop w:val="0"/>
          <w:marBottom w:val="0"/>
          <w:divBdr>
            <w:top w:val="none" w:sz="0" w:space="0" w:color="auto"/>
            <w:left w:val="none" w:sz="0" w:space="0" w:color="auto"/>
            <w:bottom w:val="none" w:sz="0" w:space="0" w:color="auto"/>
            <w:right w:val="none" w:sz="0" w:space="0" w:color="auto"/>
          </w:divBdr>
        </w:div>
        <w:div w:id="1802503690">
          <w:marLeft w:val="0"/>
          <w:marRight w:val="0"/>
          <w:marTop w:val="0"/>
          <w:marBottom w:val="0"/>
          <w:divBdr>
            <w:top w:val="none" w:sz="0" w:space="0" w:color="auto"/>
            <w:left w:val="none" w:sz="0" w:space="0" w:color="auto"/>
            <w:bottom w:val="none" w:sz="0" w:space="0" w:color="auto"/>
            <w:right w:val="none" w:sz="0" w:space="0" w:color="auto"/>
          </w:divBdr>
        </w:div>
        <w:div w:id="1093941429">
          <w:marLeft w:val="0"/>
          <w:marRight w:val="0"/>
          <w:marTop w:val="0"/>
          <w:marBottom w:val="0"/>
          <w:divBdr>
            <w:top w:val="none" w:sz="0" w:space="0" w:color="auto"/>
            <w:left w:val="none" w:sz="0" w:space="0" w:color="auto"/>
            <w:bottom w:val="none" w:sz="0" w:space="0" w:color="auto"/>
            <w:right w:val="none" w:sz="0" w:space="0" w:color="auto"/>
          </w:divBdr>
        </w:div>
        <w:div w:id="299380092">
          <w:marLeft w:val="0"/>
          <w:marRight w:val="0"/>
          <w:marTop w:val="0"/>
          <w:marBottom w:val="0"/>
          <w:divBdr>
            <w:top w:val="none" w:sz="0" w:space="0" w:color="auto"/>
            <w:left w:val="none" w:sz="0" w:space="0" w:color="auto"/>
            <w:bottom w:val="none" w:sz="0" w:space="0" w:color="auto"/>
            <w:right w:val="none" w:sz="0" w:space="0" w:color="auto"/>
          </w:divBdr>
        </w:div>
        <w:div w:id="245503533">
          <w:marLeft w:val="0"/>
          <w:marRight w:val="0"/>
          <w:marTop w:val="0"/>
          <w:marBottom w:val="0"/>
          <w:divBdr>
            <w:top w:val="none" w:sz="0" w:space="0" w:color="auto"/>
            <w:left w:val="none" w:sz="0" w:space="0" w:color="auto"/>
            <w:bottom w:val="none" w:sz="0" w:space="0" w:color="auto"/>
            <w:right w:val="none" w:sz="0" w:space="0" w:color="auto"/>
          </w:divBdr>
        </w:div>
        <w:div w:id="1154486791">
          <w:marLeft w:val="0"/>
          <w:marRight w:val="0"/>
          <w:marTop w:val="0"/>
          <w:marBottom w:val="0"/>
          <w:divBdr>
            <w:top w:val="none" w:sz="0" w:space="0" w:color="auto"/>
            <w:left w:val="none" w:sz="0" w:space="0" w:color="auto"/>
            <w:bottom w:val="none" w:sz="0" w:space="0" w:color="auto"/>
            <w:right w:val="none" w:sz="0" w:space="0" w:color="auto"/>
          </w:divBdr>
        </w:div>
        <w:div w:id="571474927">
          <w:marLeft w:val="0"/>
          <w:marRight w:val="0"/>
          <w:marTop w:val="0"/>
          <w:marBottom w:val="0"/>
          <w:divBdr>
            <w:top w:val="none" w:sz="0" w:space="0" w:color="auto"/>
            <w:left w:val="none" w:sz="0" w:space="0" w:color="auto"/>
            <w:bottom w:val="none" w:sz="0" w:space="0" w:color="auto"/>
            <w:right w:val="none" w:sz="0" w:space="0" w:color="auto"/>
          </w:divBdr>
        </w:div>
        <w:div w:id="2081370246">
          <w:marLeft w:val="0"/>
          <w:marRight w:val="0"/>
          <w:marTop w:val="0"/>
          <w:marBottom w:val="0"/>
          <w:divBdr>
            <w:top w:val="none" w:sz="0" w:space="0" w:color="auto"/>
            <w:left w:val="none" w:sz="0" w:space="0" w:color="auto"/>
            <w:bottom w:val="none" w:sz="0" w:space="0" w:color="auto"/>
            <w:right w:val="none" w:sz="0" w:space="0" w:color="auto"/>
          </w:divBdr>
        </w:div>
        <w:div w:id="142552717">
          <w:marLeft w:val="0"/>
          <w:marRight w:val="0"/>
          <w:marTop w:val="0"/>
          <w:marBottom w:val="0"/>
          <w:divBdr>
            <w:top w:val="none" w:sz="0" w:space="0" w:color="auto"/>
            <w:left w:val="none" w:sz="0" w:space="0" w:color="auto"/>
            <w:bottom w:val="none" w:sz="0" w:space="0" w:color="auto"/>
            <w:right w:val="none" w:sz="0" w:space="0" w:color="auto"/>
          </w:divBdr>
        </w:div>
        <w:div w:id="2072846437">
          <w:marLeft w:val="0"/>
          <w:marRight w:val="0"/>
          <w:marTop w:val="0"/>
          <w:marBottom w:val="0"/>
          <w:divBdr>
            <w:top w:val="none" w:sz="0" w:space="0" w:color="auto"/>
            <w:left w:val="none" w:sz="0" w:space="0" w:color="auto"/>
            <w:bottom w:val="none" w:sz="0" w:space="0" w:color="auto"/>
            <w:right w:val="none" w:sz="0" w:space="0" w:color="auto"/>
          </w:divBdr>
        </w:div>
        <w:div w:id="1401489563">
          <w:marLeft w:val="0"/>
          <w:marRight w:val="0"/>
          <w:marTop w:val="0"/>
          <w:marBottom w:val="0"/>
          <w:divBdr>
            <w:top w:val="none" w:sz="0" w:space="0" w:color="auto"/>
            <w:left w:val="none" w:sz="0" w:space="0" w:color="auto"/>
            <w:bottom w:val="none" w:sz="0" w:space="0" w:color="auto"/>
            <w:right w:val="none" w:sz="0" w:space="0" w:color="auto"/>
          </w:divBdr>
        </w:div>
        <w:div w:id="587888643">
          <w:marLeft w:val="0"/>
          <w:marRight w:val="0"/>
          <w:marTop w:val="0"/>
          <w:marBottom w:val="0"/>
          <w:divBdr>
            <w:top w:val="none" w:sz="0" w:space="0" w:color="auto"/>
            <w:left w:val="none" w:sz="0" w:space="0" w:color="auto"/>
            <w:bottom w:val="none" w:sz="0" w:space="0" w:color="auto"/>
            <w:right w:val="none" w:sz="0" w:space="0" w:color="auto"/>
          </w:divBdr>
        </w:div>
        <w:div w:id="1215703706">
          <w:marLeft w:val="0"/>
          <w:marRight w:val="0"/>
          <w:marTop w:val="0"/>
          <w:marBottom w:val="0"/>
          <w:divBdr>
            <w:top w:val="none" w:sz="0" w:space="0" w:color="auto"/>
            <w:left w:val="none" w:sz="0" w:space="0" w:color="auto"/>
            <w:bottom w:val="none" w:sz="0" w:space="0" w:color="auto"/>
            <w:right w:val="none" w:sz="0" w:space="0" w:color="auto"/>
          </w:divBdr>
        </w:div>
        <w:div w:id="1553420952">
          <w:marLeft w:val="0"/>
          <w:marRight w:val="0"/>
          <w:marTop w:val="0"/>
          <w:marBottom w:val="0"/>
          <w:divBdr>
            <w:top w:val="none" w:sz="0" w:space="0" w:color="auto"/>
            <w:left w:val="none" w:sz="0" w:space="0" w:color="auto"/>
            <w:bottom w:val="none" w:sz="0" w:space="0" w:color="auto"/>
            <w:right w:val="none" w:sz="0" w:space="0" w:color="auto"/>
          </w:divBdr>
        </w:div>
        <w:div w:id="1010916590">
          <w:marLeft w:val="0"/>
          <w:marRight w:val="0"/>
          <w:marTop w:val="0"/>
          <w:marBottom w:val="0"/>
          <w:divBdr>
            <w:top w:val="none" w:sz="0" w:space="0" w:color="auto"/>
            <w:left w:val="none" w:sz="0" w:space="0" w:color="auto"/>
            <w:bottom w:val="none" w:sz="0" w:space="0" w:color="auto"/>
            <w:right w:val="none" w:sz="0" w:space="0" w:color="auto"/>
          </w:divBdr>
        </w:div>
        <w:div w:id="948780267">
          <w:marLeft w:val="0"/>
          <w:marRight w:val="0"/>
          <w:marTop w:val="0"/>
          <w:marBottom w:val="0"/>
          <w:divBdr>
            <w:top w:val="none" w:sz="0" w:space="0" w:color="auto"/>
            <w:left w:val="none" w:sz="0" w:space="0" w:color="auto"/>
            <w:bottom w:val="none" w:sz="0" w:space="0" w:color="auto"/>
            <w:right w:val="none" w:sz="0" w:space="0" w:color="auto"/>
          </w:divBdr>
        </w:div>
        <w:div w:id="616957188">
          <w:marLeft w:val="0"/>
          <w:marRight w:val="0"/>
          <w:marTop w:val="0"/>
          <w:marBottom w:val="0"/>
          <w:divBdr>
            <w:top w:val="none" w:sz="0" w:space="0" w:color="auto"/>
            <w:left w:val="none" w:sz="0" w:space="0" w:color="auto"/>
            <w:bottom w:val="none" w:sz="0" w:space="0" w:color="auto"/>
            <w:right w:val="none" w:sz="0" w:space="0" w:color="auto"/>
          </w:divBdr>
        </w:div>
        <w:div w:id="2000573226">
          <w:marLeft w:val="0"/>
          <w:marRight w:val="0"/>
          <w:marTop w:val="0"/>
          <w:marBottom w:val="0"/>
          <w:divBdr>
            <w:top w:val="none" w:sz="0" w:space="0" w:color="auto"/>
            <w:left w:val="none" w:sz="0" w:space="0" w:color="auto"/>
            <w:bottom w:val="none" w:sz="0" w:space="0" w:color="auto"/>
            <w:right w:val="none" w:sz="0" w:space="0" w:color="auto"/>
          </w:divBdr>
        </w:div>
        <w:div w:id="268777801">
          <w:marLeft w:val="0"/>
          <w:marRight w:val="0"/>
          <w:marTop w:val="0"/>
          <w:marBottom w:val="0"/>
          <w:divBdr>
            <w:top w:val="none" w:sz="0" w:space="0" w:color="auto"/>
            <w:left w:val="none" w:sz="0" w:space="0" w:color="auto"/>
            <w:bottom w:val="none" w:sz="0" w:space="0" w:color="auto"/>
            <w:right w:val="none" w:sz="0" w:space="0" w:color="auto"/>
          </w:divBdr>
        </w:div>
        <w:div w:id="1001851884">
          <w:marLeft w:val="0"/>
          <w:marRight w:val="0"/>
          <w:marTop w:val="0"/>
          <w:marBottom w:val="0"/>
          <w:divBdr>
            <w:top w:val="none" w:sz="0" w:space="0" w:color="auto"/>
            <w:left w:val="none" w:sz="0" w:space="0" w:color="auto"/>
            <w:bottom w:val="none" w:sz="0" w:space="0" w:color="auto"/>
            <w:right w:val="none" w:sz="0" w:space="0" w:color="auto"/>
          </w:divBdr>
        </w:div>
        <w:div w:id="1728214764">
          <w:marLeft w:val="0"/>
          <w:marRight w:val="0"/>
          <w:marTop w:val="0"/>
          <w:marBottom w:val="0"/>
          <w:divBdr>
            <w:top w:val="none" w:sz="0" w:space="0" w:color="auto"/>
            <w:left w:val="none" w:sz="0" w:space="0" w:color="auto"/>
            <w:bottom w:val="none" w:sz="0" w:space="0" w:color="auto"/>
            <w:right w:val="none" w:sz="0" w:space="0" w:color="auto"/>
          </w:divBdr>
        </w:div>
        <w:div w:id="1704745529">
          <w:marLeft w:val="0"/>
          <w:marRight w:val="0"/>
          <w:marTop w:val="0"/>
          <w:marBottom w:val="0"/>
          <w:divBdr>
            <w:top w:val="none" w:sz="0" w:space="0" w:color="auto"/>
            <w:left w:val="none" w:sz="0" w:space="0" w:color="auto"/>
            <w:bottom w:val="none" w:sz="0" w:space="0" w:color="auto"/>
            <w:right w:val="none" w:sz="0" w:space="0" w:color="auto"/>
          </w:divBdr>
        </w:div>
        <w:div w:id="1738624282">
          <w:marLeft w:val="0"/>
          <w:marRight w:val="0"/>
          <w:marTop w:val="0"/>
          <w:marBottom w:val="0"/>
          <w:divBdr>
            <w:top w:val="none" w:sz="0" w:space="0" w:color="auto"/>
            <w:left w:val="none" w:sz="0" w:space="0" w:color="auto"/>
            <w:bottom w:val="none" w:sz="0" w:space="0" w:color="auto"/>
            <w:right w:val="none" w:sz="0" w:space="0" w:color="auto"/>
          </w:divBdr>
        </w:div>
        <w:div w:id="73626196">
          <w:marLeft w:val="0"/>
          <w:marRight w:val="0"/>
          <w:marTop w:val="0"/>
          <w:marBottom w:val="0"/>
          <w:divBdr>
            <w:top w:val="none" w:sz="0" w:space="0" w:color="auto"/>
            <w:left w:val="none" w:sz="0" w:space="0" w:color="auto"/>
            <w:bottom w:val="none" w:sz="0" w:space="0" w:color="auto"/>
            <w:right w:val="none" w:sz="0" w:space="0" w:color="auto"/>
          </w:divBdr>
        </w:div>
        <w:div w:id="986280717">
          <w:marLeft w:val="0"/>
          <w:marRight w:val="0"/>
          <w:marTop w:val="0"/>
          <w:marBottom w:val="0"/>
          <w:divBdr>
            <w:top w:val="none" w:sz="0" w:space="0" w:color="auto"/>
            <w:left w:val="none" w:sz="0" w:space="0" w:color="auto"/>
            <w:bottom w:val="none" w:sz="0" w:space="0" w:color="auto"/>
            <w:right w:val="none" w:sz="0" w:space="0" w:color="auto"/>
          </w:divBdr>
        </w:div>
        <w:div w:id="1634671218">
          <w:marLeft w:val="0"/>
          <w:marRight w:val="0"/>
          <w:marTop w:val="0"/>
          <w:marBottom w:val="0"/>
          <w:divBdr>
            <w:top w:val="none" w:sz="0" w:space="0" w:color="auto"/>
            <w:left w:val="none" w:sz="0" w:space="0" w:color="auto"/>
            <w:bottom w:val="none" w:sz="0" w:space="0" w:color="auto"/>
            <w:right w:val="none" w:sz="0" w:space="0" w:color="auto"/>
          </w:divBdr>
        </w:div>
        <w:div w:id="156576073">
          <w:marLeft w:val="0"/>
          <w:marRight w:val="0"/>
          <w:marTop w:val="0"/>
          <w:marBottom w:val="0"/>
          <w:divBdr>
            <w:top w:val="none" w:sz="0" w:space="0" w:color="auto"/>
            <w:left w:val="none" w:sz="0" w:space="0" w:color="auto"/>
            <w:bottom w:val="none" w:sz="0" w:space="0" w:color="auto"/>
            <w:right w:val="none" w:sz="0" w:space="0" w:color="auto"/>
          </w:divBdr>
        </w:div>
        <w:div w:id="1718551744">
          <w:marLeft w:val="0"/>
          <w:marRight w:val="0"/>
          <w:marTop w:val="0"/>
          <w:marBottom w:val="0"/>
          <w:divBdr>
            <w:top w:val="none" w:sz="0" w:space="0" w:color="auto"/>
            <w:left w:val="none" w:sz="0" w:space="0" w:color="auto"/>
            <w:bottom w:val="none" w:sz="0" w:space="0" w:color="auto"/>
            <w:right w:val="none" w:sz="0" w:space="0" w:color="auto"/>
          </w:divBdr>
        </w:div>
        <w:div w:id="1013648960">
          <w:marLeft w:val="0"/>
          <w:marRight w:val="0"/>
          <w:marTop w:val="0"/>
          <w:marBottom w:val="0"/>
          <w:divBdr>
            <w:top w:val="none" w:sz="0" w:space="0" w:color="auto"/>
            <w:left w:val="none" w:sz="0" w:space="0" w:color="auto"/>
            <w:bottom w:val="none" w:sz="0" w:space="0" w:color="auto"/>
            <w:right w:val="none" w:sz="0" w:space="0" w:color="auto"/>
          </w:divBdr>
        </w:div>
        <w:div w:id="1236207263">
          <w:marLeft w:val="0"/>
          <w:marRight w:val="0"/>
          <w:marTop w:val="0"/>
          <w:marBottom w:val="0"/>
          <w:divBdr>
            <w:top w:val="none" w:sz="0" w:space="0" w:color="auto"/>
            <w:left w:val="none" w:sz="0" w:space="0" w:color="auto"/>
            <w:bottom w:val="none" w:sz="0" w:space="0" w:color="auto"/>
            <w:right w:val="none" w:sz="0" w:space="0" w:color="auto"/>
          </w:divBdr>
        </w:div>
        <w:div w:id="136578797">
          <w:marLeft w:val="0"/>
          <w:marRight w:val="0"/>
          <w:marTop w:val="0"/>
          <w:marBottom w:val="0"/>
          <w:divBdr>
            <w:top w:val="none" w:sz="0" w:space="0" w:color="auto"/>
            <w:left w:val="none" w:sz="0" w:space="0" w:color="auto"/>
            <w:bottom w:val="none" w:sz="0" w:space="0" w:color="auto"/>
            <w:right w:val="none" w:sz="0" w:space="0" w:color="auto"/>
          </w:divBdr>
        </w:div>
        <w:div w:id="1178154837">
          <w:marLeft w:val="0"/>
          <w:marRight w:val="0"/>
          <w:marTop w:val="0"/>
          <w:marBottom w:val="0"/>
          <w:divBdr>
            <w:top w:val="none" w:sz="0" w:space="0" w:color="auto"/>
            <w:left w:val="none" w:sz="0" w:space="0" w:color="auto"/>
            <w:bottom w:val="none" w:sz="0" w:space="0" w:color="auto"/>
            <w:right w:val="none" w:sz="0" w:space="0" w:color="auto"/>
          </w:divBdr>
        </w:div>
        <w:div w:id="1119108251">
          <w:marLeft w:val="0"/>
          <w:marRight w:val="0"/>
          <w:marTop w:val="0"/>
          <w:marBottom w:val="0"/>
          <w:divBdr>
            <w:top w:val="none" w:sz="0" w:space="0" w:color="auto"/>
            <w:left w:val="none" w:sz="0" w:space="0" w:color="auto"/>
            <w:bottom w:val="none" w:sz="0" w:space="0" w:color="auto"/>
            <w:right w:val="none" w:sz="0" w:space="0" w:color="auto"/>
          </w:divBdr>
        </w:div>
        <w:div w:id="846292291">
          <w:marLeft w:val="0"/>
          <w:marRight w:val="0"/>
          <w:marTop w:val="0"/>
          <w:marBottom w:val="0"/>
          <w:divBdr>
            <w:top w:val="none" w:sz="0" w:space="0" w:color="auto"/>
            <w:left w:val="none" w:sz="0" w:space="0" w:color="auto"/>
            <w:bottom w:val="none" w:sz="0" w:space="0" w:color="auto"/>
            <w:right w:val="none" w:sz="0" w:space="0" w:color="auto"/>
          </w:divBdr>
        </w:div>
        <w:div w:id="1770195941">
          <w:marLeft w:val="0"/>
          <w:marRight w:val="0"/>
          <w:marTop w:val="0"/>
          <w:marBottom w:val="0"/>
          <w:divBdr>
            <w:top w:val="none" w:sz="0" w:space="0" w:color="auto"/>
            <w:left w:val="none" w:sz="0" w:space="0" w:color="auto"/>
            <w:bottom w:val="none" w:sz="0" w:space="0" w:color="auto"/>
            <w:right w:val="none" w:sz="0" w:space="0" w:color="auto"/>
          </w:divBdr>
        </w:div>
        <w:div w:id="1535190142">
          <w:marLeft w:val="0"/>
          <w:marRight w:val="0"/>
          <w:marTop w:val="0"/>
          <w:marBottom w:val="0"/>
          <w:divBdr>
            <w:top w:val="none" w:sz="0" w:space="0" w:color="auto"/>
            <w:left w:val="none" w:sz="0" w:space="0" w:color="auto"/>
            <w:bottom w:val="none" w:sz="0" w:space="0" w:color="auto"/>
            <w:right w:val="none" w:sz="0" w:space="0" w:color="auto"/>
          </w:divBdr>
        </w:div>
        <w:div w:id="2000034643">
          <w:marLeft w:val="0"/>
          <w:marRight w:val="0"/>
          <w:marTop w:val="0"/>
          <w:marBottom w:val="0"/>
          <w:divBdr>
            <w:top w:val="none" w:sz="0" w:space="0" w:color="auto"/>
            <w:left w:val="none" w:sz="0" w:space="0" w:color="auto"/>
            <w:bottom w:val="none" w:sz="0" w:space="0" w:color="auto"/>
            <w:right w:val="none" w:sz="0" w:space="0" w:color="auto"/>
          </w:divBdr>
        </w:div>
        <w:div w:id="1535849237">
          <w:marLeft w:val="0"/>
          <w:marRight w:val="0"/>
          <w:marTop w:val="0"/>
          <w:marBottom w:val="0"/>
          <w:divBdr>
            <w:top w:val="none" w:sz="0" w:space="0" w:color="auto"/>
            <w:left w:val="none" w:sz="0" w:space="0" w:color="auto"/>
            <w:bottom w:val="none" w:sz="0" w:space="0" w:color="auto"/>
            <w:right w:val="none" w:sz="0" w:space="0" w:color="auto"/>
          </w:divBdr>
        </w:div>
        <w:div w:id="1191530576">
          <w:marLeft w:val="0"/>
          <w:marRight w:val="0"/>
          <w:marTop w:val="0"/>
          <w:marBottom w:val="0"/>
          <w:divBdr>
            <w:top w:val="none" w:sz="0" w:space="0" w:color="auto"/>
            <w:left w:val="none" w:sz="0" w:space="0" w:color="auto"/>
            <w:bottom w:val="none" w:sz="0" w:space="0" w:color="auto"/>
            <w:right w:val="none" w:sz="0" w:space="0" w:color="auto"/>
          </w:divBdr>
        </w:div>
        <w:div w:id="606281159">
          <w:marLeft w:val="0"/>
          <w:marRight w:val="0"/>
          <w:marTop w:val="0"/>
          <w:marBottom w:val="0"/>
          <w:divBdr>
            <w:top w:val="none" w:sz="0" w:space="0" w:color="auto"/>
            <w:left w:val="none" w:sz="0" w:space="0" w:color="auto"/>
            <w:bottom w:val="none" w:sz="0" w:space="0" w:color="auto"/>
            <w:right w:val="none" w:sz="0" w:space="0" w:color="auto"/>
          </w:divBdr>
        </w:div>
        <w:div w:id="1834837096">
          <w:marLeft w:val="0"/>
          <w:marRight w:val="0"/>
          <w:marTop w:val="0"/>
          <w:marBottom w:val="0"/>
          <w:divBdr>
            <w:top w:val="none" w:sz="0" w:space="0" w:color="auto"/>
            <w:left w:val="none" w:sz="0" w:space="0" w:color="auto"/>
            <w:bottom w:val="none" w:sz="0" w:space="0" w:color="auto"/>
            <w:right w:val="none" w:sz="0" w:space="0" w:color="auto"/>
          </w:divBdr>
        </w:div>
        <w:div w:id="577180342">
          <w:marLeft w:val="0"/>
          <w:marRight w:val="0"/>
          <w:marTop w:val="0"/>
          <w:marBottom w:val="0"/>
          <w:divBdr>
            <w:top w:val="none" w:sz="0" w:space="0" w:color="auto"/>
            <w:left w:val="none" w:sz="0" w:space="0" w:color="auto"/>
            <w:bottom w:val="none" w:sz="0" w:space="0" w:color="auto"/>
            <w:right w:val="none" w:sz="0" w:space="0" w:color="auto"/>
          </w:divBdr>
        </w:div>
        <w:div w:id="1313943413">
          <w:marLeft w:val="0"/>
          <w:marRight w:val="0"/>
          <w:marTop w:val="0"/>
          <w:marBottom w:val="0"/>
          <w:divBdr>
            <w:top w:val="none" w:sz="0" w:space="0" w:color="auto"/>
            <w:left w:val="none" w:sz="0" w:space="0" w:color="auto"/>
            <w:bottom w:val="none" w:sz="0" w:space="0" w:color="auto"/>
            <w:right w:val="none" w:sz="0" w:space="0" w:color="auto"/>
          </w:divBdr>
        </w:div>
        <w:div w:id="818964568">
          <w:marLeft w:val="0"/>
          <w:marRight w:val="0"/>
          <w:marTop w:val="0"/>
          <w:marBottom w:val="0"/>
          <w:divBdr>
            <w:top w:val="none" w:sz="0" w:space="0" w:color="auto"/>
            <w:left w:val="none" w:sz="0" w:space="0" w:color="auto"/>
            <w:bottom w:val="none" w:sz="0" w:space="0" w:color="auto"/>
            <w:right w:val="none" w:sz="0" w:space="0" w:color="auto"/>
          </w:divBdr>
        </w:div>
        <w:div w:id="697851228">
          <w:marLeft w:val="0"/>
          <w:marRight w:val="0"/>
          <w:marTop w:val="0"/>
          <w:marBottom w:val="0"/>
          <w:divBdr>
            <w:top w:val="none" w:sz="0" w:space="0" w:color="auto"/>
            <w:left w:val="none" w:sz="0" w:space="0" w:color="auto"/>
            <w:bottom w:val="none" w:sz="0" w:space="0" w:color="auto"/>
            <w:right w:val="none" w:sz="0" w:space="0" w:color="auto"/>
          </w:divBdr>
        </w:div>
      </w:divsChild>
    </w:div>
    <w:div w:id="829256377">
      <w:bodyDiv w:val="1"/>
      <w:marLeft w:val="0"/>
      <w:marRight w:val="0"/>
      <w:marTop w:val="0"/>
      <w:marBottom w:val="0"/>
      <w:divBdr>
        <w:top w:val="none" w:sz="0" w:space="0" w:color="auto"/>
        <w:left w:val="none" w:sz="0" w:space="0" w:color="auto"/>
        <w:bottom w:val="none" w:sz="0" w:space="0" w:color="auto"/>
        <w:right w:val="none" w:sz="0" w:space="0" w:color="auto"/>
      </w:divBdr>
      <w:divsChild>
        <w:div w:id="240793386">
          <w:marLeft w:val="640"/>
          <w:marRight w:val="0"/>
          <w:marTop w:val="0"/>
          <w:marBottom w:val="0"/>
          <w:divBdr>
            <w:top w:val="none" w:sz="0" w:space="0" w:color="auto"/>
            <w:left w:val="none" w:sz="0" w:space="0" w:color="auto"/>
            <w:bottom w:val="none" w:sz="0" w:space="0" w:color="auto"/>
            <w:right w:val="none" w:sz="0" w:space="0" w:color="auto"/>
          </w:divBdr>
        </w:div>
        <w:div w:id="1551727173">
          <w:marLeft w:val="640"/>
          <w:marRight w:val="0"/>
          <w:marTop w:val="0"/>
          <w:marBottom w:val="0"/>
          <w:divBdr>
            <w:top w:val="none" w:sz="0" w:space="0" w:color="auto"/>
            <w:left w:val="none" w:sz="0" w:space="0" w:color="auto"/>
            <w:bottom w:val="none" w:sz="0" w:space="0" w:color="auto"/>
            <w:right w:val="none" w:sz="0" w:space="0" w:color="auto"/>
          </w:divBdr>
        </w:div>
        <w:div w:id="1532258259">
          <w:marLeft w:val="640"/>
          <w:marRight w:val="0"/>
          <w:marTop w:val="0"/>
          <w:marBottom w:val="0"/>
          <w:divBdr>
            <w:top w:val="none" w:sz="0" w:space="0" w:color="auto"/>
            <w:left w:val="none" w:sz="0" w:space="0" w:color="auto"/>
            <w:bottom w:val="none" w:sz="0" w:space="0" w:color="auto"/>
            <w:right w:val="none" w:sz="0" w:space="0" w:color="auto"/>
          </w:divBdr>
        </w:div>
        <w:div w:id="845754594">
          <w:marLeft w:val="640"/>
          <w:marRight w:val="0"/>
          <w:marTop w:val="0"/>
          <w:marBottom w:val="0"/>
          <w:divBdr>
            <w:top w:val="none" w:sz="0" w:space="0" w:color="auto"/>
            <w:left w:val="none" w:sz="0" w:space="0" w:color="auto"/>
            <w:bottom w:val="none" w:sz="0" w:space="0" w:color="auto"/>
            <w:right w:val="none" w:sz="0" w:space="0" w:color="auto"/>
          </w:divBdr>
        </w:div>
        <w:div w:id="1812215015">
          <w:marLeft w:val="640"/>
          <w:marRight w:val="0"/>
          <w:marTop w:val="0"/>
          <w:marBottom w:val="0"/>
          <w:divBdr>
            <w:top w:val="none" w:sz="0" w:space="0" w:color="auto"/>
            <w:left w:val="none" w:sz="0" w:space="0" w:color="auto"/>
            <w:bottom w:val="none" w:sz="0" w:space="0" w:color="auto"/>
            <w:right w:val="none" w:sz="0" w:space="0" w:color="auto"/>
          </w:divBdr>
        </w:div>
        <w:div w:id="650718766">
          <w:marLeft w:val="640"/>
          <w:marRight w:val="0"/>
          <w:marTop w:val="0"/>
          <w:marBottom w:val="0"/>
          <w:divBdr>
            <w:top w:val="none" w:sz="0" w:space="0" w:color="auto"/>
            <w:left w:val="none" w:sz="0" w:space="0" w:color="auto"/>
            <w:bottom w:val="none" w:sz="0" w:space="0" w:color="auto"/>
            <w:right w:val="none" w:sz="0" w:space="0" w:color="auto"/>
          </w:divBdr>
        </w:div>
        <w:div w:id="883950700">
          <w:marLeft w:val="640"/>
          <w:marRight w:val="0"/>
          <w:marTop w:val="0"/>
          <w:marBottom w:val="0"/>
          <w:divBdr>
            <w:top w:val="none" w:sz="0" w:space="0" w:color="auto"/>
            <w:left w:val="none" w:sz="0" w:space="0" w:color="auto"/>
            <w:bottom w:val="none" w:sz="0" w:space="0" w:color="auto"/>
            <w:right w:val="none" w:sz="0" w:space="0" w:color="auto"/>
          </w:divBdr>
        </w:div>
        <w:div w:id="933897670">
          <w:marLeft w:val="640"/>
          <w:marRight w:val="0"/>
          <w:marTop w:val="0"/>
          <w:marBottom w:val="0"/>
          <w:divBdr>
            <w:top w:val="none" w:sz="0" w:space="0" w:color="auto"/>
            <w:left w:val="none" w:sz="0" w:space="0" w:color="auto"/>
            <w:bottom w:val="none" w:sz="0" w:space="0" w:color="auto"/>
            <w:right w:val="none" w:sz="0" w:space="0" w:color="auto"/>
          </w:divBdr>
        </w:div>
        <w:div w:id="1059355605">
          <w:marLeft w:val="640"/>
          <w:marRight w:val="0"/>
          <w:marTop w:val="0"/>
          <w:marBottom w:val="0"/>
          <w:divBdr>
            <w:top w:val="none" w:sz="0" w:space="0" w:color="auto"/>
            <w:left w:val="none" w:sz="0" w:space="0" w:color="auto"/>
            <w:bottom w:val="none" w:sz="0" w:space="0" w:color="auto"/>
            <w:right w:val="none" w:sz="0" w:space="0" w:color="auto"/>
          </w:divBdr>
        </w:div>
        <w:div w:id="1219436593">
          <w:marLeft w:val="640"/>
          <w:marRight w:val="0"/>
          <w:marTop w:val="0"/>
          <w:marBottom w:val="0"/>
          <w:divBdr>
            <w:top w:val="none" w:sz="0" w:space="0" w:color="auto"/>
            <w:left w:val="none" w:sz="0" w:space="0" w:color="auto"/>
            <w:bottom w:val="none" w:sz="0" w:space="0" w:color="auto"/>
            <w:right w:val="none" w:sz="0" w:space="0" w:color="auto"/>
          </w:divBdr>
        </w:div>
        <w:div w:id="369107953">
          <w:marLeft w:val="640"/>
          <w:marRight w:val="0"/>
          <w:marTop w:val="0"/>
          <w:marBottom w:val="0"/>
          <w:divBdr>
            <w:top w:val="none" w:sz="0" w:space="0" w:color="auto"/>
            <w:left w:val="none" w:sz="0" w:space="0" w:color="auto"/>
            <w:bottom w:val="none" w:sz="0" w:space="0" w:color="auto"/>
            <w:right w:val="none" w:sz="0" w:space="0" w:color="auto"/>
          </w:divBdr>
        </w:div>
        <w:div w:id="1612124985">
          <w:marLeft w:val="640"/>
          <w:marRight w:val="0"/>
          <w:marTop w:val="0"/>
          <w:marBottom w:val="0"/>
          <w:divBdr>
            <w:top w:val="none" w:sz="0" w:space="0" w:color="auto"/>
            <w:left w:val="none" w:sz="0" w:space="0" w:color="auto"/>
            <w:bottom w:val="none" w:sz="0" w:space="0" w:color="auto"/>
            <w:right w:val="none" w:sz="0" w:space="0" w:color="auto"/>
          </w:divBdr>
        </w:div>
        <w:div w:id="1855606664">
          <w:marLeft w:val="640"/>
          <w:marRight w:val="0"/>
          <w:marTop w:val="0"/>
          <w:marBottom w:val="0"/>
          <w:divBdr>
            <w:top w:val="none" w:sz="0" w:space="0" w:color="auto"/>
            <w:left w:val="none" w:sz="0" w:space="0" w:color="auto"/>
            <w:bottom w:val="none" w:sz="0" w:space="0" w:color="auto"/>
            <w:right w:val="none" w:sz="0" w:space="0" w:color="auto"/>
          </w:divBdr>
        </w:div>
        <w:div w:id="1123109509">
          <w:marLeft w:val="640"/>
          <w:marRight w:val="0"/>
          <w:marTop w:val="0"/>
          <w:marBottom w:val="0"/>
          <w:divBdr>
            <w:top w:val="none" w:sz="0" w:space="0" w:color="auto"/>
            <w:left w:val="none" w:sz="0" w:space="0" w:color="auto"/>
            <w:bottom w:val="none" w:sz="0" w:space="0" w:color="auto"/>
            <w:right w:val="none" w:sz="0" w:space="0" w:color="auto"/>
          </w:divBdr>
        </w:div>
        <w:div w:id="1815490338">
          <w:marLeft w:val="640"/>
          <w:marRight w:val="0"/>
          <w:marTop w:val="0"/>
          <w:marBottom w:val="0"/>
          <w:divBdr>
            <w:top w:val="none" w:sz="0" w:space="0" w:color="auto"/>
            <w:left w:val="none" w:sz="0" w:space="0" w:color="auto"/>
            <w:bottom w:val="none" w:sz="0" w:space="0" w:color="auto"/>
            <w:right w:val="none" w:sz="0" w:space="0" w:color="auto"/>
          </w:divBdr>
        </w:div>
        <w:div w:id="793445705">
          <w:marLeft w:val="640"/>
          <w:marRight w:val="0"/>
          <w:marTop w:val="0"/>
          <w:marBottom w:val="0"/>
          <w:divBdr>
            <w:top w:val="none" w:sz="0" w:space="0" w:color="auto"/>
            <w:left w:val="none" w:sz="0" w:space="0" w:color="auto"/>
            <w:bottom w:val="none" w:sz="0" w:space="0" w:color="auto"/>
            <w:right w:val="none" w:sz="0" w:space="0" w:color="auto"/>
          </w:divBdr>
        </w:div>
        <w:div w:id="1187448904">
          <w:marLeft w:val="640"/>
          <w:marRight w:val="0"/>
          <w:marTop w:val="0"/>
          <w:marBottom w:val="0"/>
          <w:divBdr>
            <w:top w:val="none" w:sz="0" w:space="0" w:color="auto"/>
            <w:left w:val="none" w:sz="0" w:space="0" w:color="auto"/>
            <w:bottom w:val="none" w:sz="0" w:space="0" w:color="auto"/>
            <w:right w:val="none" w:sz="0" w:space="0" w:color="auto"/>
          </w:divBdr>
        </w:div>
        <w:div w:id="1082290554">
          <w:marLeft w:val="640"/>
          <w:marRight w:val="0"/>
          <w:marTop w:val="0"/>
          <w:marBottom w:val="0"/>
          <w:divBdr>
            <w:top w:val="none" w:sz="0" w:space="0" w:color="auto"/>
            <w:left w:val="none" w:sz="0" w:space="0" w:color="auto"/>
            <w:bottom w:val="none" w:sz="0" w:space="0" w:color="auto"/>
            <w:right w:val="none" w:sz="0" w:space="0" w:color="auto"/>
          </w:divBdr>
        </w:div>
        <w:div w:id="1949506455">
          <w:marLeft w:val="640"/>
          <w:marRight w:val="0"/>
          <w:marTop w:val="0"/>
          <w:marBottom w:val="0"/>
          <w:divBdr>
            <w:top w:val="none" w:sz="0" w:space="0" w:color="auto"/>
            <w:left w:val="none" w:sz="0" w:space="0" w:color="auto"/>
            <w:bottom w:val="none" w:sz="0" w:space="0" w:color="auto"/>
            <w:right w:val="none" w:sz="0" w:space="0" w:color="auto"/>
          </w:divBdr>
        </w:div>
        <w:div w:id="97872978">
          <w:marLeft w:val="640"/>
          <w:marRight w:val="0"/>
          <w:marTop w:val="0"/>
          <w:marBottom w:val="0"/>
          <w:divBdr>
            <w:top w:val="none" w:sz="0" w:space="0" w:color="auto"/>
            <w:left w:val="none" w:sz="0" w:space="0" w:color="auto"/>
            <w:bottom w:val="none" w:sz="0" w:space="0" w:color="auto"/>
            <w:right w:val="none" w:sz="0" w:space="0" w:color="auto"/>
          </w:divBdr>
        </w:div>
        <w:div w:id="545069119">
          <w:marLeft w:val="640"/>
          <w:marRight w:val="0"/>
          <w:marTop w:val="0"/>
          <w:marBottom w:val="0"/>
          <w:divBdr>
            <w:top w:val="none" w:sz="0" w:space="0" w:color="auto"/>
            <w:left w:val="none" w:sz="0" w:space="0" w:color="auto"/>
            <w:bottom w:val="none" w:sz="0" w:space="0" w:color="auto"/>
            <w:right w:val="none" w:sz="0" w:space="0" w:color="auto"/>
          </w:divBdr>
        </w:div>
        <w:div w:id="774714410">
          <w:marLeft w:val="640"/>
          <w:marRight w:val="0"/>
          <w:marTop w:val="0"/>
          <w:marBottom w:val="0"/>
          <w:divBdr>
            <w:top w:val="none" w:sz="0" w:space="0" w:color="auto"/>
            <w:left w:val="none" w:sz="0" w:space="0" w:color="auto"/>
            <w:bottom w:val="none" w:sz="0" w:space="0" w:color="auto"/>
            <w:right w:val="none" w:sz="0" w:space="0" w:color="auto"/>
          </w:divBdr>
        </w:div>
        <w:div w:id="991635515">
          <w:marLeft w:val="640"/>
          <w:marRight w:val="0"/>
          <w:marTop w:val="0"/>
          <w:marBottom w:val="0"/>
          <w:divBdr>
            <w:top w:val="none" w:sz="0" w:space="0" w:color="auto"/>
            <w:left w:val="none" w:sz="0" w:space="0" w:color="auto"/>
            <w:bottom w:val="none" w:sz="0" w:space="0" w:color="auto"/>
            <w:right w:val="none" w:sz="0" w:space="0" w:color="auto"/>
          </w:divBdr>
        </w:div>
        <w:div w:id="58720565">
          <w:marLeft w:val="640"/>
          <w:marRight w:val="0"/>
          <w:marTop w:val="0"/>
          <w:marBottom w:val="0"/>
          <w:divBdr>
            <w:top w:val="none" w:sz="0" w:space="0" w:color="auto"/>
            <w:left w:val="none" w:sz="0" w:space="0" w:color="auto"/>
            <w:bottom w:val="none" w:sz="0" w:space="0" w:color="auto"/>
            <w:right w:val="none" w:sz="0" w:space="0" w:color="auto"/>
          </w:divBdr>
        </w:div>
        <w:div w:id="1233471189">
          <w:marLeft w:val="640"/>
          <w:marRight w:val="0"/>
          <w:marTop w:val="0"/>
          <w:marBottom w:val="0"/>
          <w:divBdr>
            <w:top w:val="none" w:sz="0" w:space="0" w:color="auto"/>
            <w:left w:val="none" w:sz="0" w:space="0" w:color="auto"/>
            <w:bottom w:val="none" w:sz="0" w:space="0" w:color="auto"/>
            <w:right w:val="none" w:sz="0" w:space="0" w:color="auto"/>
          </w:divBdr>
        </w:div>
        <w:div w:id="1870559920">
          <w:marLeft w:val="640"/>
          <w:marRight w:val="0"/>
          <w:marTop w:val="0"/>
          <w:marBottom w:val="0"/>
          <w:divBdr>
            <w:top w:val="none" w:sz="0" w:space="0" w:color="auto"/>
            <w:left w:val="none" w:sz="0" w:space="0" w:color="auto"/>
            <w:bottom w:val="none" w:sz="0" w:space="0" w:color="auto"/>
            <w:right w:val="none" w:sz="0" w:space="0" w:color="auto"/>
          </w:divBdr>
        </w:div>
        <w:div w:id="1511990327">
          <w:marLeft w:val="640"/>
          <w:marRight w:val="0"/>
          <w:marTop w:val="0"/>
          <w:marBottom w:val="0"/>
          <w:divBdr>
            <w:top w:val="none" w:sz="0" w:space="0" w:color="auto"/>
            <w:left w:val="none" w:sz="0" w:space="0" w:color="auto"/>
            <w:bottom w:val="none" w:sz="0" w:space="0" w:color="auto"/>
            <w:right w:val="none" w:sz="0" w:space="0" w:color="auto"/>
          </w:divBdr>
        </w:div>
        <w:div w:id="1875380529">
          <w:marLeft w:val="640"/>
          <w:marRight w:val="0"/>
          <w:marTop w:val="0"/>
          <w:marBottom w:val="0"/>
          <w:divBdr>
            <w:top w:val="none" w:sz="0" w:space="0" w:color="auto"/>
            <w:left w:val="none" w:sz="0" w:space="0" w:color="auto"/>
            <w:bottom w:val="none" w:sz="0" w:space="0" w:color="auto"/>
            <w:right w:val="none" w:sz="0" w:space="0" w:color="auto"/>
          </w:divBdr>
        </w:div>
        <w:div w:id="670376727">
          <w:marLeft w:val="640"/>
          <w:marRight w:val="0"/>
          <w:marTop w:val="0"/>
          <w:marBottom w:val="0"/>
          <w:divBdr>
            <w:top w:val="none" w:sz="0" w:space="0" w:color="auto"/>
            <w:left w:val="none" w:sz="0" w:space="0" w:color="auto"/>
            <w:bottom w:val="none" w:sz="0" w:space="0" w:color="auto"/>
            <w:right w:val="none" w:sz="0" w:space="0" w:color="auto"/>
          </w:divBdr>
        </w:div>
        <w:div w:id="1293440568">
          <w:marLeft w:val="640"/>
          <w:marRight w:val="0"/>
          <w:marTop w:val="0"/>
          <w:marBottom w:val="0"/>
          <w:divBdr>
            <w:top w:val="none" w:sz="0" w:space="0" w:color="auto"/>
            <w:left w:val="none" w:sz="0" w:space="0" w:color="auto"/>
            <w:bottom w:val="none" w:sz="0" w:space="0" w:color="auto"/>
            <w:right w:val="none" w:sz="0" w:space="0" w:color="auto"/>
          </w:divBdr>
        </w:div>
        <w:div w:id="1116489801">
          <w:marLeft w:val="640"/>
          <w:marRight w:val="0"/>
          <w:marTop w:val="0"/>
          <w:marBottom w:val="0"/>
          <w:divBdr>
            <w:top w:val="none" w:sz="0" w:space="0" w:color="auto"/>
            <w:left w:val="none" w:sz="0" w:space="0" w:color="auto"/>
            <w:bottom w:val="none" w:sz="0" w:space="0" w:color="auto"/>
            <w:right w:val="none" w:sz="0" w:space="0" w:color="auto"/>
          </w:divBdr>
        </w:div>
        <w:div w:id="1018775312">
          <w:marLeft w:val="640"/>
          <w:marRight w:val="0"/>
          <w:marTop w:val="0"/>
          <w:marBottom w:val="0"/>
          <w:divBdr>
            <w:top w:val="none" w:sz="0" w:space="0" w:color="auto"/>
            <w:left w:val="none" w:sz="0" w:space="0" w:color="auto"/>
            <w:bottom w:val="none" w:sz="0" w:space="0" w:color="auto"/>
            <w:right w:val="none" w:sz="0" w:space="0" w:color="auto"/>
          </w:divBdr>
        </w:div>
        <w:div w:id="1504393618">
          <w:marLeft w:val="640"/>
          <w:marRight w:val="0"/>
          <w:marTop w:val="0"/>
          <w:marBottom w:val="0"/>
          <w:divBdr>
            <w:top w:val="none" w:sz="0" w:space="0" w:color="auto"/>
            <w:left w:val="none" w:sz="0" w:space="0" w:color="auto"/>
            <w:bottom w:val="none" w:sz="0" w:space="0" w:color="auto"/>
            <w:right w:val="none" w:sz="0" w:space="0" w:color="auto"/>
          </w:divBdr>
        </w:div>
        <w:div w:id="1037776097">
          <w:marLeft w:val="640"/>
          <w:marRight w:val="0"/>
          <w:marTop w:val="0"/>
          <w:marBottom w:val="0"/>
          <w:divBdr>
            <w:top w:val="none" w:sz="0" w:space="0" w:color="auto"/>
            <w:left w:val="none" w:sz="0" w:space="0" w:color="auto"/>
            <w:bottom w:val="none" w:sz="0" w:space="0" w:color="auto"/>
            <w:right w:val="none" w:sz="0" w:space="0" w:color="auto"/>
          </w:divBdr>
        </w:div>
        <w:div w:id="696085291">
          <w:marLeft w:val="640"/>
          <w:marRight w:val="0"/>
          <w:marTop w:val="0"/>
          <w:marBottom w:val="0"/>
          <w:divBdr>
            <w:top w:val="none" w:sz="0" w:space="0" w:color="auto"/>
            <w:left w:val="none" w:sz="0" w:space="0" w:color="auto"/>
            <w:bottom w:val="none" w:sz="0" w:space="0" w:color="auto"/>
            <w:right w:val="none" w:sz="0" w:space="0" w:color="auto"/>
          </w:divBdr>
        </w:div>
        <w:div w:id="1954744156">
          <w:marLeft w:val="640"/>
          <w:marRight w:val="0"/>
          <w:marTop w:val="0"/>
          <w:marBottom w:val="0"/>
          <w:divBdr>
            <w:top w:val="none" w:sz="0" w:space="0" w:color="auto"/>
            <w:left w:val="none" w:sz="0" w:space="0" w:color="auto"/>
            <w:bottom w:val="none" w:sz="0" w:space="0" w:color="auto"/>
            <w:right w:val="none" w:sz="0" w:space="0" w:color="auto"/>
          </w:divBdr>
        </w:div>
        <w:div w:id="1512185660">
          <w:marLeft w:val="640"/>
          <w:marRight w:val="0"/>
          <w:marTop w:val="0"/>
          <w:marBottom w:val="0"/>
          <w:divBdr>
            <w:top w:val="none" w:sz="0" w:space="0" w:color="auto"/>
            <w:left w:val="none" w:sz="0" w:space="0" w:color="auto"/>
            <w:bottom w:val="none" w:sz="0" w:space="0" w:color="auto"/>
            <w:right w:val="none" w:sz="0" w:space="0" w:color="auto"/>
          </w:divBdr>
        </w:div>
        <w:div w:id="1298531459">
          <w:marLeft w:val="640"/>
          <w:marRight w:val="0"/>
          <w:marTop w:val="0"/>
          <w:marBottom w:val="0"/>
          <w:divBdr>
            <w:top w:val="none" w:sz="0" w:space="0" w:color="auto"/>
            <w:left w:val="none" w:sz="0" w:space="0" w:color="auto"/>
            <w:bottom w:val="none" w:sz="0" w:space="0" w:color="auto"/>
            <w:right w:val="none" w:sz="0" w:space="0" w:color="auto"/>
          </w:divBdr>
        </w:div>
        <w:div w:id="524289479">
          <w:marLeft w:val="640"/>
          <w:marRight w:val="0"/>
          <w:marTop w:val="0"/>
          <w:marBottom w:val="0"/>
          <w:divBdr>
            <w:top w:val="none" w:sz="0" w:space="0" w:color="auto"/>
            <w:left w:val="none" w:sz="0" w:space="0" w:color="auto"/>
            <w:bottom w:val="none" w:sz="0" w:space="0" w:color="auto"/>
            <w:right w:val="none" w:sz="0" w:space="0" w:color="auto"/>
          </w:divBdr>
        </w:div>
        <w:div w:id="1047682112">
          <w:marLeft w:val="640"/>
          <w:marRight w:val="0"/>
          <w:marTop w:val="0"/>
          <w:marBottom w:val="0"/>
          <w:divBdr>
            <w:top w:val="none" w:sz="0" w:space="0" w:color="auto"/>
            <w:left w:val="none" w:sz="0" w:space="0" w:color="auto"/>
            <w:bottom w:val="none" w:sz="0" w:space="0" w:color="auto"/>
            <w:right w:val="none" w:sz="0" w:space="0" w:color="auto"/>
          </w:divBdr>
        </w:div>
        <w:div w:id="371272150">
          <w:marLeft w:val="640"/>
          <w:marRight w:val="0"/>
          <w:marTop w:val="0"/>
          <w:marBottom w:val="0"/>
          <w:divBdr>
            <w:top w:val="none" w:sz="0" w:space="0" w:color="auto"/>
            <w:left w:val="none" w:sz="0" w:space="0" w:color="auto"/>
            <w:bottom w:val="none" w:sz="0" w:space="0" w:color="auto"/>
            <w:right w:val="none" w:sz="0" w:space="0" w:color="auto"/>
          </w:divBdr>
        </w:div>
        <w:div w:id="2130278397">
          <w:marLeft w:val="640"/>
          <w:marRight w:val="0"/>
          <w:marTop w:val="0"/>
          <w:marBottom w:val="0"/>
          <w:divBdr>
            <w:top w:val="none" w:sz="0" w:space="0" w:color="auto"/>
            <w:left w:val="none" w:sz="0" w:space="0" w:color="auto"/>
            <w:bottom w:val="none" w:sz="0" w:space="0" w:color="auto"/>
            <w:right w:val="none" w:sz="0" w:space="0" w:color="auto"/>
          </w:divBdr>
        </w:div>
        <w:div w:id="1418793082">
          <w:marLeft w:val="640"/>
          <w:marRight w:val="0"/>
          <w:marTop w:val="0"/>
          <w:marBottom w:val="0"/>
          <w:divBdr>
            <w:top w:val="none" w:sz="0" w:space="0" w:color="auto"/>
            <w:left w:val="none" w:sz="0" w:space="0" w:color="auto"/>
            <w:bottom w:val="none" w:sz="0" w:space="0" w:color="auto"/>
            <w:right w:val="none" w:sz="0" w:space="0" w:color="auto"/>
          </w:divBdr>
        </w:div>
        <w:div w:id="555967860">
          <w:marLeft w:val="640"/>
          <w:marRight w:val="0"/>
          <w:marTop w:val="0"/>
          <w:marBottom w:val="0"/>
          <w:divBdr>
            <w:top w:val="none" w:sz="0" w:space="0" w:color="auto"/>
            <w:left w:val="none" w:sz="0" w:space="0" w:color="auto"/>
            <w:bottom w:val="none" w:sz="0" w:space="0" w:color="auto"/>
            <w:right w:val="none" w:sz="0" w:space="0" w:color="auto"/>
          </w:divBdr>
        </w:div>
        <w:div w:id="789862084">
          <w:marLeft w:val="640"/>
          <w:marRight w:val="0"/>
          <w:marTop w:val="0"/>
          <w:marBottom w:val="0"/>
          <w:divBdr>
            <w:top w:val="none" w:sz="0" w:space="0" w:color="auto"/>
            <w:left w:val="none" w:sz="0" w:space="0" w:color="auto"/>
            <w:bottom w:val="none" w:sz="0" w:space="0" w:color="auto"/>
            <w:right w:val="none" w:sz="0" w:space="0" w:color="auto"/>
          </w:divBdr>
        </w:div>
      </w:divsChild>
    </w:div>
    <w:div w:id="901059361">
      <w:bodyDiv w:val="1"/>
      <w:marLeft w:val="0"/>
      <w:marRight w:val="0"/>
      <w:marTop w:val="0"/>
      <w:marBottom w:val="0"/>
      <w:divBdr>
        <w:top w:val="none" w:sz="0" w:space="0" w:color="auto"/>
        <w:left w:val="none" w:sz="0" w:space="0" w:color="auto"/>
        <w:bottom w:val="none" w:sz="0" w:space="0" w:color="auto"/>
        <w:right w:val="none" w:sz="0" w:space="0" w:color="auto"/>
      </w:divBdr>
      <w:divsChild>
        <w:div w:id="51468422">
          <w:marLeft w:val="640"/>
          <w:marRight w:val="0"/>
          <w:marTop w:val="0"/>
          <w:marBottom w:val="0"/>
          <w:divBdr>
            <w:top w:val="none" w:sz="0" w:space="0" w:color="auto"/>
            <w:left w:val="none" w:sz="0" w:space="0" w:color="auto"/>
            <w:bottom w:val="none" w:sz="0" w:space="0" w:color="auto"/>
            <w:right w:val="none" w:sz="0" w:space="0" w:color="auto"/>
          </w:divBdr>
        </w:div>
        <w:div w:id="53621494">
          <w:marLeft w:val="640"/>
          <w:marRight w:val="0"/>
          <w:marTop w:val="0"/>
          <w:marBottom w:val="0"/>
          <w:divBdr>
            <w:top w:val="none" w:sz="0" w:space="0" w:color="auto"/>
            <w:left w:val="none" w:sz="0" w:space="0" w:color="auto"/>
            <w:bottom w:val="none" w:sz="0" w:space="0" w:color="auto"/>
            <w:right w:val="none" w:sz="0" w:space="0" w:color="auto"/>
          </w:divBdr>
        </w:div>
        <w:div w:id="125438010">
          <w:marLeft w:val="640"/>
          <w:marRight w:val="0"/>
          <w:marTop w:val="0"/>
          <w:marBottom w:val="0"/>
          <w:divBdr>
            <w:top w:val="none" w:sz="0" w:space="0" w:color="auto"/>
            <w:left w:val="none" w:sz="0" w:space="0" w:color="auto"/>
            <w:bottom w:val="none" w:sz="0" w:space="0" w:color="auto"/>
            <w:right w:val="none" w:sz="0" w:space="0" w:color="auto"/>
          </w:divBdr>
        </w:div>
        <w:div w:id="137302319">
          <w:marLeft w:val="640"/>
          <w:marRight w:val="0"/>
          <w:marTop w:val="0"/>
          <w:marBottom w:val="0"/>
          <w:divBdr>
            <w:top w:val="none" w:sz="0" w:space="0" w:color="auto"/>
            <w:left w:val="none" w:sz="0" w:space="0" w:color="auto"/>
            <w:bottom w:val="none" w:sz="0" w:space="0" w:color="auto"/>
            <w:right w:val="none" w:sz="0" w:space="0" w:color="auto"/>
          </w:divBdr>
        </w:div>
        <w:div w:id="166409885">
          <w:marLeft w:val="640"/>
          <w:marRight w:val="0"/>
          <w:marTop w:val="0"/>
          <w:marBottom w:val="0"/>
          <w:divBdr>
            <w:top w:val="none" w:sz="0" w:space="0" w:color="auto"/>
            <w:left w:val="none" w:sz="0" w:space="0" w:color="auto"/>
            <w:bottom w:val="none" w:sz="0" w:space="0" w:color="auto"/>
            <w:right w:val="none" w:sz="0" w:space="0" w:color="auto"/>
          </w:divBdr>
        </w:div>
        <w:div w:id="289358056">
          <w:marLeft w:val="640"/>
          <w:marRight w:val="0"/>
          <w:marTop w:val="0"/>
          <w:marBottom w:val="0"/>
          <w:divBdr>
            <w:top w:val="none" w:sz="0" w:space="0" w:color="auto"/>
            <w:left w:val="none" w:sz="0" w:space="0" w:color="auto"/>
            <w:bottom w:val="none" w:sz="0" w:space="0" w:color="auto"/>
            <w:right w:val="none" w:sz="0" w:space="0" w:color="auto"/>
          </w:divBdr>
        </w:div>
        <w:div w:id="301542534">
          <w:marLeft w:val="640"/>
          <w:marRight w:val="0"/>
          <w:marTop w:val="0"/>
          <w:marBottom w:val="0"/>
          <w:divBdr>
            <w:top w:val="none" w:sz="0" w:space="0" w:color="auto"/>
            <w:left w:val="none" w:sz="0" w:space="0" w:color="auto"/>
            <w:bottom w:val="none" w:sz="0" w:space="0" w:color="auto"/>
            <w:right w:val="none" w:sz="0" w:space="0" w:color="auto"/>
          </w:divBdr>
        </w:div>
        <w:div w:id="337390624">
          <w:marLeft w:val="640"/>
          <w:marRight w:val="0"/>
          <w:marTop w:val="0"/>
          <w:marBottom w:val="0"/>
          <w:divBdr>
            <w:top w:val="none" w:sz="0" w:space="0" w:color="auto"/>
            <w:left w:val="none" w:sz="0" w:space="0" w:color="auto"/>
            <w:bottom w:val="none" w:sz="0" w:space="0" w:color="auto"/>
            <w:right w:val="none" w:sz="0" w:space="0" w:color="auto"/>
          </w:divBdr>
        </w:div>
        <w:div w:id="388306302">
          <w:marLeft w:val="640"/>
          <w:marRight w:val="0"/>
          <w:marTop w:val="0"/>
          <w:marBottom w:val="0"/>
          <w:divBdr>
            <w:top w:val="none" w:sz="0" w:space="0" w:color="auto"/>
            <w:left w:val="none" w:sz="0" w:space="0" w:color="auto"/>
            <w:bottom w:val="none" w:sz="0" w:space="0" w:color="auto"/>
            <w:right w:val="none" w:sz="0" w:space="0" w:color="auto"/>
          </w:divBdr>
        </w:div>
        <w:div w:id="401561292">
          <w:marLeft w:val="640"/>
          <w:marRight w:val="0"/>
          <w:marTop w:val="0"/>
          <w:marBottom w:val="0"/>
          <w:divBdr>
            <w:top w:val="none" w:sz="0" w:space="0" w:color="auto"/>
            <w:left w:val="none" w:sz="0" w:space="0" w:color="auto"/>
            <w:bottom w:val="none" w:sz="0" w:space="0" w:color="auto"/>
            <w:right w:val="none" w:sz="0" w:space="0" w:color="auto"/>
          </w:divBdr>
        </w:div>
        <w:div w:id="472597062">
          <w:marLeft w:val="640"/>
          <w:marRight w:val="0"/>
          <w:marTop w:val="0"/>
          <w:marBottom w:val="0"/>
          <w:divBdr>
            <w:top w:val="none" w:sz="0" w:space="0" w:color="auto"/>
            <w:left w:val="none" w:sz="0" w:space="0" w:color="auto"/>
            <w:bottom w:val="none" w:sz="0" w:space="0" w:color="auto"/>
            <w:right w:val="none" w:sz="0" w:space="0" w:color="auto"/>
          </w:divBdr>
        </w:div>
        <w:div w:id="488523161">
          <w:marLeft w:val="640"/>
          <w:marRight w:val="0"/>
          <w:marTop w:val="0"/>
          <w:marBottom w:val="0"/>
          <w:divBdr>
            <w:top w:val="none" w:sz="0" w:space="0" w:color="auto"/>
            <w:left w:val="none" w:sz="0" w:space="0" w:color="auto"/>
            <w:bottom w:val="none" w:sz="0" w:space="0" w:color="auto"/>
            <w:right w:val="none" w:sz="0" w:space="0" w:color="auto"/>
          </w:divBdr>
        </w:div>
        <w:div w:id="495925908">
          <w:marLeft w:val="640"/>
          <w:marRight w:val="0"/>
          <w:marTop w:val="0"/>
          <w:marBottom w:val="0"/>
          <w:divBdr>
            <w:top w:val="none" w:sz="0" w:space="0" w:color="auto"/>
            <w:left w:val="none" w:sz="0" w:space="0" w:color="auto"/>
            <w:bottom w:val="none" w:sz="0" w:space="0" w:color="auto"/>
            <w:right w:val="none" w:sz="0" w:space="0" w:color="auto"/>
          </w:divBdr>
        </w:div>
        <w:div w:id="565188851">
          <w:marLeft w:val="640"/>
          <w:marRight w:val="0"/>
          <w:marTop w:val="0"/>
          <w:marBottom w:val="0"/>
          <w:divBdr>
            <w:top w:val="none" w:sz="0" w:space="0" w:color="auto"/>
            <w:left w:val="none" w:sz="0" w:space="0" w:color="auto"/>
            <w:bottom w:val="none" w:sz="0" w:space="0" w:color="auto"/>
            <w:right w:val="none" w:sz="0" w:space="0" w:color="auto"/>
          </w:divBdr>
        </w:div>
        <w:div w:id="584144799">
          <w:marLeft w:val="640"/>
          <w:marRight w:val="0"/>
          <w:marTop w:val="0"/>
          <w:marBottom w:val="0"/>
          <w:divBdr>
            <w:top w:val="none" w:sz="0" w:space="0" w:color="auto"/>
            <w:left w:val="none" w:sz="0" w:space="0" w:color="auto"/>
            <w:bottom w:val="none" w:sz="0" w:space="0" w:color="auto"/>
            <w:right w:val="none" w:sz="0" w:space="0" w:color="auto"/>
          </w:divBdr>
        </w:div>
        <w:div w:id="653992372">
          <w:marLeft w:val="640"/>
          <w:marRight w:val="0"/>
          <w:marTop w:val="0"/>
          <w:marBottom w:val="0"/>
          <w:divBdr>
            <w:top w:val="none" w:sz="0" w:space="0" w:color="auto"/>
            <w:left w:val="none" w:sz="0" w:space="0" w:color="auto"/>
            <w:bottom w:val="none" w:sz="0" w:space="0" w:color="auto"/>
            <w:right w:val="none" w:sz="0" w:space="0" w:color="auto"/>
          </w:divBdr>
        </w:div>
        <w:div w:id="660280107">
          <w:marLeft w:val="640"/>
          <w:marRight w:val="0"/>
          <w:marTop w:val="0"/>
          <w:marBottom w:val="0"/>
          <w:divBdr>
            <w:top w:val="none" w:sz="0" w:space="0" w:color="auto"/>
            <w:left w:val="none" w:sz="0" w:space="0" w:color="auto"/>
            <w:bottom w:val="none" w:sz="0" w:space="0" w:color="auto"/>
            <w:right w:val="none" w:sz="0" w:space="0" w:color="auto"/>
          </w:divBdr>
        </w:div>
        <w:div w:id="736904944">
          <w:marLeft w:val="640"/>
          <w:marRight w:val="0"/>
          <w:marTop w:val="0"/>
          <w:marBottom w:val="0"/>
          <w:divBdr>
            <w:top w:val="none" w:sz="0" w:space="0" w:color="auto"/>
            <w:left w:val="none" w:sz="0" w:space="0" w:color="auto"/>
            <w:bottom w:val="none" w:sz="0" w:space="0" w:color="auto"/>
            <w:right w:val="none" w:sz="0" w:space="0" w:color="auto"/>
          </w:divBdr>
        </w:div>
        <w:div w:id="805969177">
          <w:marLeft w:val="640"/>
          <w:marRight w:val="0"/>
          <w:marTop w:val="0"/>
          <w:marBottom w:val="0"/>
          <w:divBdr>
            <w:top w:val="none" w:sz="0" w:space="0" w:color="auto"/>
            <w:left w:val="none" w:sz="0" w:space="0" w:color="auto"/>
            <w:bottom w:val="none" w:sz="0" w:space="0" w:color="auto"/>
            <w:right w:val="none" w:sz="0" w:space="0" w:color="auto"/>
          </w:divBdr>
        </w:div>
        <w:div w:id="816730601">
          <w:marLeft w:val="640"/>
          <w:marRight w:val="0"/>
          <w:marTop w:val="0"/>
          <w:marBottom w:val="0"/>
          <w:divBdr>
            <w:top w:val="none" w:sz="0" w:space="0" w:color="auto"/>
            <w:left w:val="none" w:sz="0" w:space="0" w:color="auto"/>
            <w:bottom w:val="none" w:sz="0" w:space="0" w:color="auto"/>
            <w:right w:val="none" w:sz="0" w:space="0" w:color="auto"/>
          </w:divBdr>
        </w:div>
        <w:div w:id="860166751">
          <w:marLeft w:val="640"/>
          <w:marRight w:val="0"/>
          <w:marTop w:val="0"/>
          <w:marBottom w:val="0"/>
          <w:divBdr>
            <w:top w:val="none" w:sz="0" w:space="0" w:color="auto"/>
            <w:left w:val="none" w:sz="0" w:space="0" w:color="auto"/>
            <w:bottom w:val="none" w:sz="0" w:space="0" w:color="auto"/>
            <w:right w:val="none" w:sz="0" w:space="0" w:color="auto"/>
          </w:divBdr>
        </w:div>
        <w:div w:id="879974805">
          <w:marLeft w:val="640"/>
          <w:marRight w:val="0"/>
          <w:marTop w:val="0"/>
          <w:marBottom w:val="0"/>
          <w:divBdr>
            <w:top w:val="none" w:sz="0" w:space="0" w:color="auto"/>
            <w:left w:val="none" w:sz="0" w:space="0" w:color="auto"/>
            <w:bottom w:val="none" w:sz="0" w:space="0" w:color="auto"/>
            <w:right w:val="none" w:sz="0" w:space="0" w:color="auto"/>
          </w:divBdr>
        </w:div>
        <w:div w:id="922448149">
          <w:marLeft w:val="640"/>
          <w:marRight w:val="0"/>
          <w:marTop w:val="0"/>
          <w:marBottom w:val="0"/>
          <w:divBdr>
            <w:top w:val="none" w:sz="0" w:space="0" w:color="auto"/>
            <w:left w:val="none" w:sz="0" w:space="0" w:color="auto"/>
            <w:bottom w:val="none" w:sz="0" w:space="0" w:color="auto"/>
            <w:right w:val="none" w:sz="0" w:space="0" w:color="auto"/>
          </w:divBdr>
        </w:div>
        <w:div w:id="959528427">
          <w:marLeft w:val="640"/>
          <w:marRight w:val="0"/>
          <w:marTop w:val="0"/>
          <w:marBottom w:val="0"/>
          <w:divBdr>
            <w:top w:val="none" w:sz="0" w:space="0" w:color="auto"/>
            <w:left w:val="none" w:sz="0" w:space="0" w:color="auto"/>
            <w:bottom w:val="none" w:sz="0" w:space="0" w:color="auto"/>
            <w:right w:val="none" w:sz="0" w:space="0" w:color="auto"/>
          </w:divBdr>
        </w:div>
        <w:div w:id="965770497">
          <w:marLeft w:val="640"/>
          <w:marRight w:val="0"/>
          <w:marTop w:val="0"/>
          <w:marBottom w:val="0"/>
          <w:divBdr>
            <w:top w:val="none" w:sz="0" w:space="0" w:color="auto"/>
            <w:left w:val="none" w:sz="0" w:space="0" w:color="auto"/>
            <w:bottom w:val="none" w:sz="0" w:space="0" w:color="auto"/>
            <w:right w:val="none" w:sz="0" w:space="0" w:color="auto"/>
          </w:divBdr>
        </w:div>
        <w:div w:id="984041424">
          <w:marLeft w:val="640"/>
          <w:marRight w:val="0"/>
          <w:marTop w:val="0"/>
          <w:marBottom w:val="0"/>
          <w:divBdr>
            <w:top w:val="none" w:sz="0" w:space="0" w:color="auto"/>
            <w:left w:val="none" w:sz="0" w:space="0" w:color="auto"/>
            <w:bottom w:val="none" w:sz="0" w:space="0" w:color="auto"/>
            <w:right w:val="none" w:sz="0" w:space="0" w:color="auto"/>
          </w:divBdr>
        </w:div>
        <w:div w:id="1016079689">
          <w:marLeft w:val="640"/>
          <w:marRight w:val="0"/>
          <w:marTop w:val="0"/>
          <w:marBottom w:val="0"/>
          <w:divBdr>
            <w:top w:val="none" w:sz="0" w:space="0" w:color="auto"/>
            <w:left w:val="none" w:sz="0" w:space="0" w:color="auto"/>
            <w:bottom w:val="none" w:sz="0" w:space="0" w:color="auto"/>
            <w:right w:val="none" w:sz="0" w:space="0" w:color="auto"/>
          </w:divBdr>
        </w:div>
        <w:div w:id="1031370938">
          <w:marLeft w:val="640"/>
          <w:marRight w:val="0"/>
          <w:marTop w:val="0"/>
          <w:marBottom w:val="0"/>
          <w:divBdr>
            <w:top w:val="none" w:sz="0" w:space="0" w:color="auto"/>
            <w:left w:val="none" w:sz="0" w:space="0" w:color="auto"/>
            <w:bottom w:val="none" w:sz="0" w:space="0" w:color="auto"/>
            <w:right w:val="none" w:sz="0" w:space="0" w:color="auto"/>
          </w:divBdr>
        </w:div>
        <w:div w:id="1085421333">
          <w:marLeft w:val="640"/>
          <w:marRight w:val="0"/>
          <w:marTop w:val="0"/>
          <w:marBottom w:val="0"/>
          <w:divBdr>
            <w:top w:val="none" w:sz="0" w:space="0" w:color="auto"/>
            <w:left w:val="none" w:sz="0" w:space="0" w:color="auto"/>
            <w:bottom w:val="none" w:sz="0" w:space="0" w:color="auto"/>
            <w:right w:val="none" w:sz="0" w:space="0" w:color="auto"/>
          </w:divBdr>
        </w:div>
        <w:div w:id="1222406836">
          <w:marLeft w:val="640"/>
          <w:marRight w:val="0"/>
          <w:marTop w:val="0"/>
          <w:marBottom w:val="0"/>
          <w:divBdr>
            <w:top w:val="none" w:sz="0" w:space="0" w:color="auto"/>
            <w:left w:val="none" w:sz="0" w:space="0" w:color="auto"/>
            <w:bottom w:val="none" w:sz="0" w:space="0" w:color="auto"/>
            <w:right w:val="none" w:sz="0" w:space="0" w:color="auto"/>
          </w:divBdr>
        </w:div>
        <w:div w:id="1413233409">
          <w:marLeft w:val="640"/>
          <w:marRight w:val="0"/>
          <w:marTop w:val="0"/>
          <w:marBottom w:val="0"/>
          <w:divBdr>
            <w:top w:val="none" w:sz="0" w:space="0" w:color="auto"/>
            <w:left w:val="none" w:sz="0" w:space="0" w:color="auto"/>
            <w:bottom w:val="none" w:sz="0" w:space="0" w:color="auto"/>
            <w:right w:val="none" w:sz="0" w:space="0" w:color="auto"/>
          </w:divBdr>
        </w:div>
        <w:div w:id="1506286606">
          <w:marLeft w:val="640"/>
          <w:marRight w:val="0"/>
          <w:marTop w:val="0"/>
          <w:marBottom w:val="0"/>
          <w:divBdr>
            <w:top w:val="none" w:sz="0" w:space="0" w:color="auto"/>
            <w:left w:val="none" w:sz="0" w:space="0" w:color="auto"/>
            <w:bottom w:val="none" w:sz="0" w:space="0" w:color="auto"/>
            <w:right w:val="none" w:sz="0" w:space="0" w:color="auto"/>
          </w:divBdr>
        </w:div>
        <w:div w:id="1560478726">
          <w:marLeft w:val="640"/>
          <w:marRight w:val="0"/>
          <w:marTop w:val="0"/>
          <w:marBottom w:val="0"/>
          <w:divBdr>
            <w:top w:val="none" w:sz="0" w:space="0" w:color="auto"/>
            <w:left w:val="none" w:sz="0" w:space="0" w:color="auto"/>
            <w:bottom w:val="none" w:sz="0" w:space="0" w:color="auto"/>
            <w:right w:val="none" w:sz="0" w:space="0" w:color="auto"/>
          </w:divBdr>
        </w:div>
        <w:div w:id="1571815717">
          <w:marLeft w:val="640"/>
          <w:marRight w:val="0"/>
          <w:marTop w:val="0"/>
          <w:marBottom w:val="0"/>
          <w:divBdr>
            <w:top w:val="none" w:sz="0" w:space="0" w:color="auto"/>
            <w:left w:val="none" w:sz="0" w:space="0" w:color="auto"/>
            <w:bottom w:val="none" w:sz="0" w:space="0" w:color="auto"/>
            <w:right w:val="none" w:sz="0" w:space="0" w:color="auto"/>
          </w:divBdr>
        </w:div>
        <w:div w:id="1591810901">
          <w:marLeft w:val="640"/>
          <w:marRight w:val="0"/>
          <w:marTop w:val="0"/>
          <w:marBottom w:val="0"/>
          <w:divBdr>
            <w:top w:val="none" w:sz="0" w:space="0" w:color="auto"/>
            <w:left w:val="none" w:sz="0" w:space="0" w:color="auto"/>
            <w:bottom w:val="none" w:sz="0" w:space="0" w:color="auto"/>
            <w:right w:val="none" w:sz="0" w:space="0" w:color="auto"/>
          </w:divBdr>
        </w:div>
        <w:div w:id="1635717293">
          <w:marLeft w:val="640"/>
          <w:marRight w:val="0"/>
          <w:marTop w:val="0"/>
          <w:marBottom w:val="0"/>
          <w:divBdr>
            <w:top w:val="none" w:sz="0" w:space="0" w:color="auto"/>
            <w:left w:val="none" w:sz="0" w:space="0" w:color="auto"/>
            <w:bottom w:val="none" w:sz="0" w:space="0" w:color="auto"/>
            <w:right w:val="none" w:sz="0" w:space="0" w:color="auto"/>
          </w:divBdr>
        </w:div>
        <w:div w:id="1639339424">
          <w:marLeft w:val="640"/>
          <w:marRight w:val="0"/>
          <w:marTop w:val="0"/>
          <w:marBottom w:val="0"/>
          <w:divBdr>
            <w:top w:val="none" w:sz="0" w:space="0" w:color="auto"/>
            <w:left w:val="none" w:sz="0" w:space="0" w:color="auto"/>
            <w:bottom w:val="none" w:sz="0" w:space="0" w:color="auto"/>
            <w:right w:val="none" w:sz="0" w:space="0" w:color="auto"/>
          </w:divBdr>
        </w:div>
        <w:div w:id="1686710933">
          <w:marLeft w:val="640"/>
          <w:marRight w:val="0"/>
          <w:marTop w:val="0"/>
          <w:marBottom w:val="0"/>
          <w:divBdr>
            <w:top w:val="none" w:sz="0" w:space="0" w:color="auto"/>
            <w:left w:val="none" w:sz="0" w:space="0" w:color="auto"/>
            <w:bottom w:val="none" w:sz="0" w:space="0" w:color="auto"/>
            <w:right w:val="none" w:sz="0" w:space="0" w:color="auto"/>
          </w:divBdr>
        </w:div>
        <w:div w:id="1835952316">
          <w:marLeft w:val="640"/>
          <w:marRight w:val="0"/>
          <w:marTop w:val="0"/>
          <w:marBottom w:val="0"/>
          <w:divBdr>
            <w:top w:val="none" w:sz="0" w:space="0" w:color="auto"/>
            <w:left w:val="none" w:sz="0" w:space="0" w:color="auto"/>
            <w:bottom w:val="none" w:sz="0" w:space="0" w:color="auto"/>
            <w:right w:val="none" w:sz="0" w:space="0" w:color="auto"/>
          </w:divBdr>
        </w:div>
        <w:div w:id="1930844788">
          <w:marLeft w:val="640"/>
          <w:marRight w:val="0"/>
          <w:marTop w:val="0"/>
          <w:marBottom w:val="0"/>
          <w:divBdr>
            <w:top w:val="none" w:sz="0" w:space="0" w:color="auto"/>
            <w:left w:val="none" w:sz="0" w:space="0" w:color="auto"/>
            <w:bottom w:val="none" w:sz="0" w:space="0" w:color="auto"/>
            <w:right w:val="none" w:sz="0" w:space="0" w:color="auto"/>
          </w:divBdr>
        </w:div>
        <w:div w:id="1937589909">
          <w:marLeft w:val="640"/>
          <w:marRight w:val="0"/>
          <w:marTop w:val="0"/>
          <w:marBottom w:val="0"/>
          <w:divBdr>
            <w:top w:val="none" w:sz="0" w:space="0" w:color="auto"/>
            <w:left w:val="none" w:sz="0" w:space="0" w:color="auto"/>
            <w:bottom w:val="none" w:sz="0" w:space="0" w:color="auto"/>
            <w:right w:val="none" w:sz="0" w:space="0" w:color="auto"/>
          </w:divBdr>
        </w:div>
        <w:div w:id="1967812383">
          <w:marLeft w:val="640"/>
          <w:marRight w:val="0"/>
          <w:marTop w:val="0"/>
          <w:marBottom w:val="0"/>
          <w:divBdr>
            <w:top w:val="none" w:sz="0" w:space="0" w:color="auto"/>
            <w:left w:val="none" w:sz="0" w:space="0" w:color="auto"/>
            <w:bottom w:val="none" w:sz="0" w:space="0" w:color="auto"/>
            <w:right w:val="none" w:sz="0" w:space="0" w:color="auto"/>
          </w:divBdr>
        </w:div>
        <w:div w:id="2017610718">
          <w:marLeft w:val="640"/>
          <w:marRight w:val="0"/>
          <w:marTop w:val="0"/>
          <w:marBottom w:val="0"/>
          <w:divBdr>
            <w:top w:val="none" w:sz="0" w:space="0" w:color="auto"/>
            <w:left w:val="none" w:sz="0" w:space="0" w:color="auto"/>
            <w:bottom w:val="none" w:sz="0" w:space="0" w:color="auto"/>
            <w:right w:val="none" w:sz="0" w:space="0" w:color="auto"/>
          </w:divBdr>
        </w:div>
        <w:div w:id="2037845524">
          <w:marLeft w:val="640"/>
          <w:marRight w:val="0"/>
          <w:marTop w:val="0"/>
          <w:marBottom w:val="0"/>
          <w:divBdr>
            <w:top w:val="none" w:sz="0" w:space="0" w:color="auto"/>
            <w:left w:val="none" w:sz="0" w:space="0" w:color="auto"/>
            <w:bottom w:val="none" w:sz="0" w:space="0" w:color="auto"/>
            <w:right w:val="none" w:sz="0" w:space="0" w:color="auto"/>
          </w:divBdr>
        </w:div>
      </w:divsChild>
    </w:div>
    <w:div w:id="1113550345">
      <w:bodyDiv w:val="1"/>
      <w:marLeft w:val="0"/>
      <w:marRight w:val="0"/>
      <w:marTop w:val="0"/>
      <w:marBottom w:val="0"/>
      <w:divBdr>
        <w:top w:val="none" w:sz="0" w:space="0" w:color="auto"/>
        <w:left w:val="none" w:sz="0" w:space="0" w:color="auto"/>
        <w:bottom w:val="none" w:sz="0" w:space="0" w:color="auto"/>
        <w:right w:val="none" w:sz="0" w:space="0" w:color="auto"/>
      </w:divBdr>
      <w:divsChild>
        <w:div w:id="1657877794">
          <w:marLeft w:val="640"/>
          <w:marRight w:val="0"/>
          <w:marTop w:val="0"/>
          <w:marBottom w:val="0"/>
          <w:divBdr>
            <w:top w:val="none" w:sz="0" w:space="0" w:color="auto"/>
            <w:left w:val="none" w:sz="0" w:space="0" w:color="auto"/>
            <w:bottom w:val="none" w:sz="0" w:space="0" w:color="auto"/>
            <w:right w:val="none" w:sz="0" w:space="0" w:color="auto"/>
          </w:divBdr>
        </w:div>
        <w:div w:id="1647053146">
          <w:marLeft w:val="640"/>
          <w:marRight w:val="0"/>
          <w:marTop w:val="0"/>
          <w:marBottom w:val="0"/>
          <w:divBdr>
            <w:top w:val="none" w:sz="0" w:space="0" w:color="auto"/>
            <w:left w:val="none" w:sz="0" w:space="0" w:color="auto"/>
            <w:bottom w:val="none" w:sz="0" w:space="0" w:color="auto"/>
            <w:right w:val="none" w:sz="0" w:space="0" w:color="auto"/>
          </w:divBdr>
        </w:div>
        <w:div w:id="1069693363">
          <w:marLeft w:val="640"/>
          <w:marRight w:val="0"/>
          <w:marTop w:val="0"/>
          <w:marBottom w:val="0"/>
          <w:divBdr>
            <w:top w:val="none" w:sz="0" w:space="0" w:color="auto"/>
            <w:left w:val="none" w:sz="0" w:space="0" w:color="auto"/>
            <w:bottom w:val="none" w:sz="0" w:space="0" w:color="auto"/>
            <w:right w:val="none" w:sz="0" w:space="0" w:color="auto"/>
          </w:divBdr>
        </w:div>
        <w:div w:id="747270932">
          <w:marLeft w:val="640"/>
          <w:marRight w:val="0"/>
          <w:marTop w:val="0"/>
          <w:marBottom w:val="0"/>
          <w:divBdr>
            <w:top w:val="none" w:sz="0" w:space="0" w:color="auto"/>
            <w:left w:val="none" w:sz="0" w:space="0" w:color="auto"/>
            <w:bottom w:val="none" w:sz="0" w:space="0" w:color="auto"/>
            <w:right w:val="none" w:sz="0" w:space="0" w:color="auto"/>
          </w:divBdr>
        </w:div>
        <w:div w:id="8023207">
          <w:marLeft w:val="640"/>
          <w:marRight w:val="0"/>
          <w:marTop w:val="0"/>
          <w:marBottom w:val="0"/>
          <w:divBdr>
            <w:top w:val="none" w:sz="0" w:space="0" w:color="auto"/>
            <w:left w:val="none" w:sz="0" w:space="0" w:color="auto"/>
            <w:bottom w:val="none" w:sz="0" w:space="0" w:color="auto"/>
            <w:right w:val="none" w:sz="0" w:space="0" w:color="auto"/>
          </w:divBdr>
        </w:div>
        <w:div w:id="1768965864">
          <w:marLeft w:val="640"/>
          <w:marRight w:val="0"/>
          <w:marTop w:val="0"/>
          <w:marBottom w:val="0"/>
          <w:divBdr>
            <w:top w:val="none" w:sz="0" w:space="0" w:color="auto"/>
            <w:left w:val="none" w:sz="0" w:space="0" w:color="auto"/>
            <w:bottom w:val="none" w:sz="0" w:space="0" w:color="auto"/>
            <w:right w:val="none" w:sz="0" w:space="0" w:color="auto"/>
          </w:divBdr>
        </w:div>
        <w:div w:id="1297375276">
          <w:marLeft w:val="640"/>
          <w:marRight w:val="0"/>
          <w:marTop w:val="0"/>
          <w:marBottom w:val="0"/>
          <w:divBdr>
            <w:top w:val="none" w:sz="0" w:space="0" w:color="auto"/>
            <w:left w:val="none" w:sz="0" w:space="0" w:color="auto"/>
            <w:bottom w:val="none" w:sz="0" w:space="0" w:color="auto"/>
            <w:right w:val="none" w:sz="0" w:space="0" w:color="auto"/>
          </w:divBdr>
        </w:div>
        <w:div w:id="674648263">
          <w:marLeft w:val="640"/>
          <w:marRight w:val="0"/>
          <w:marTop w:val="0"/>
          <w:marBottom w:val="0"/>
          <w:divBdr>
            <w:top w:val="none" w:sz="0" w:space="0" w:color="auto"/>
            <w:left w:val="none" w:sz="0" w:space="0" w:color="auto"/>
            <w:bottom w:val="none" w:sz="0" w:space="0" w:color="auto"/>
            <w:right w:val="none" w:sz="0" w:space="0" w:color="auto"/>
          </w:divBdr>
        </w:div>
        <w:div w:id="195194319">
          <w:marLeft w:val="640"/>
          <w:marRight w:val="0"/>
          <w:marTop w:val="0"/>
          <w:marBottom w:val="0"/>
          <w:divBdr>
            <w:top w:val="none" w:sz="0" w:space="0" w:color="auto"/>
            <w:left w:val="none" w:sz="0" w:space="0" w:color="auto"/>
            <w:bottom w:val="none" w:sz="0" w:space="0" w:color="auto"/>
            <w:right w:val="none" w:sz="0" w:space="0" w:color="auto"/>
          </w:divBdr>
        </w:div>
        <w:div w:id="1260529394">
          <w:marLeft w:val="640"/>
          <w:marRight w:val="0"/>
          <w:marTop w:val="0"/>
          <w:marBottom w:val="0"/>
          <w:divBdr>
            <w:top w:val="none" w:sz="0" w:space="0" w:color="auto"/>
            <w:left w:val="none" w:sz="0" w:space="0" w:color="auto"/>
            <w:bottom w:val="none" w:sz="0" w:space="0" w:color="auto"/>
            <w:right w:val="none" w:sz="0" w:space="0" w:color="auto"/>
          </w:divBdr>
        </w:div>
        <w:div w:id="443773533">
          <w:marLeft w:val="640"/>
          <w:marRight w:val="0"/>
          <w:marTop w:val="0"/>
          <w:marBottom w:val="0"/>
          <w:divBdr>
            <w:top w:val="none" w:sz="0" w:space="0" w:color="auto"/>
            <w:left w:val="none" w:sz="0" w:space="0" w:color="auto"/>
            <w:bottom w:val="none" w:sz="0" w:space="0" w:color="auto"/>
            <w:right w:val="none" w:sz="0" w:space="0" w:color="auto"/>
          </w:divBdr>
        </w:div>
        <w:div w:id="190386349">
          <w:marLeft w:val="640"/>
          <w:marRight w:val="0"/>
          <w:marTop w:val="0"/>
          <w:marBottom w:val="0"/>
          <w:divBdr>
            <w:top w:val="none" w:sz="0" w:space="0" w:color="auto"/>
            <w:left w:val="none" w:sz="0" w:space="0" w:color="auto"/>
            <w:bottom w:val="none" w:sz="0" w:space="0" w:color="auto"/>
            <w:right w:val="none" w:sz="0" w:space="0" w:color="auto"/>
          </w:divBdr>
        </w:div>
        <w:div w:id="1232692935">
          <w:marLeft w:val="640"/>
          <w:marRight w:val="0"/>
          <w:marTop w:val="0"/>
          <w:marBottom w:val="0"/>
          <w:divBdr>
            <w:top w:val="none" w:sz="0" w:space="0" w:color="auto"/>
            <w:left w:val="none" w:sz="0" w:space="0" w:color="auto"/>
            <w:bottom w:val="none" w:sz="0" w:space="0" w:color="auto"/>
            <w:right w:val="none" w:sz="0" w:space="0" w:color="auto"/>
          </w:divBdr>
        </w:div>
        <w:div w:id="40447489">
          <w:marLeft w:val="640"/>
          <w:marRight w:val="0"/>
          <w:marTop w:val="0"/>
          <w:marBottom w:val="0"/>
          <w:divBdr>
            <w:top w:val="none" w:sz="0" w:space="0" w:color="auto"/>
            <w:left w:val="none" w:sz="0" w:space="0" w:color="auto"/>
            <w:bottom w:val="none" w:sz="0" w:space="0" w:color="auto"/>
            <w:right w:val="none" w:sz="0" w:space="0" w:color="auto"/>
          </w:divBdr>
        </w:div>
        <w:div w:id="1917282127">
          <w:marLeft w:val="640"/>
          <w:marRight w:val="0"/>
          <w:marTop w:val="0"/>
          <w:marBottom w:val="0"/>
          <w:divBdr>
            <w:top w:val="none" w:sz="0" w:space="0" w:color="auto"/>
            <w:left w:val="none" w:sz="0" w:space="0" w:color="auto"/>
            <w:bottom w:val="none" w:sz="0" w:space="0" w:color="auto"/>
            <w:right w:val="none" w:sz="0" w:space="0" w:color="auto"/>
          </w:divBdr>
        </w:div>
        <w:div w:id="1685550135">
          <w:marLeft w:val="640"/>
          <w:marRight w:val="0"/>
          <w:marTop w:val="0"/>
          <w:marBottom w:val="0"/>
          <w:divBdr>
            <w:top w:val="none" w:sz="0" w:space="0" w:color="auto"/>
            <w:left w:val="none" w:sz="0" w:space="0" w:color="auto"/>
            <w:bottom w:val="none" w:sz="0" w:space="0" w:color="auto"/>
            <w:right w:val="none" w:sz="0" w:space="0" w:color="auto"/>
          </w:divBdr>
        </w:div>
        <w:div w:id="24528774">
          <w:marLeft w:val="640"/>
          <w:marRight w:val="0"/>
          <w:marTop w:val="0"/>
          <w:marBottom w:val="0"/>
          <w:divBdr>
            <w:top w:val="none" w:sz="0" w:space="0" w:color="auto"/>
            <w:left w:val="none" w:sz="0" w:space="0" w:color="auto"/>
            <w:bottom w:val="none" w:sz="0" w:space="0" w:color="auto"/>
            <w:right w:val="none" w:sz="0" w:space="0" w:color="auto"/>
          </w:divBdr>
        </w:div>
        <w:div w:id="2134666455">
          <w:marLeft w:val="640"/>
          <w:marRight w:val="0"/>
          <w:marTop w:val="0"/>
          <w:marBottom w:val="0"/>
          <w:divBdr>
            <w:top w:val="none" w:sz="0" w:space="0" w:color="auto"/>
            <w:left w:val="none" w:sz="0" w:space="0" w:color="auto"/>
            <w:bottom w:val="none" w:sz="0" w:space="0" w:color="auto"/>
            <w:right w:val="none" w:sz="0" w:space="0" w:color="auto"/>
          </w:divBdr>
        </w:div>
        <w:div w:id="740643444">
          <w:marLeft w:val="640"/>
          <w:marRight w:val="0"/>
          <w:marTop w:val="0"/>
          <w:marBottom w:val="0"/>
          <w:divBdr>
            <w:top w:val="none" w:sz="0" w:space="0" w:color="auto"/>
            <w:left w:val="none" w:sz="0" w:space="0" w:color="auto"/>
            <w:bottom w:val="none" w:sz="0" w:space="0" w:color="auto"/>
            <w:right w:val="none" w:sz="0" w:space="0" w:color="auto"/>
          </w:divBdr>
        </w:div>
        <w:div w:id="1415783658">
          <w:marLeft w:val="640"/>
          <w:marRight w:val="0"/>
          <w:marTop w:val="0"/>
          <w:marBottom w:val="0"/>
          <w:divBdr>
            <w:top w:val="none" w:sz="0" w:space="0" w:color="auto"/>
            <w:left w:val="none" w:sz="0" w:space="0" w:color="auto"/>
            <w:bottom w:val="none" w:sz="0" w:space="0" w:color="auto"/>
            <w:right w:val="none" w:sz="0" w:space="0" w:color="auto"/>
          </w:divBdr>
        </w:div>
        <w:div w:id="862786929">
          <w:marLeft w:val="640"/>
          <w:marRight w:val="0"/>
          <w:marTop w:val="0"/>
          <w:marBottom w:val="0"/>
          <w:divBdr>
            <w:top w:val="none" w:sz="0" w:space="0" w:color="auto"/>
            <w:left w:val="none" w:sz="0" w:space="0" w:color="auto"/>
            <w:bottom w:val="none" w:sz="0" w:space="0" w:color="auto"/>
            <w:right w:val="none" w:sz="0" w:space="0" w:color="auto"/>
          </w:divBdr>
        </w:div>
        <w:div w:id="411855842">
          <w:marLeft w:val="640"/>
          <w:marRight w:val="0"/>
          <w:marTop w:val="0"/>
          <w:marBottom w:val="0"/>
          <w:divBdr>
            <w:top w:val="none" w:sz="0" w:space="0" w:color="auto"/>
            <w:left w:val="none" w:sz="0" w:space="0" w:color="auto"/>
            <w:bottom w:val="none" w:sz="0" w:space="0" w:color="auto"/>
            <w:right w:val="none" w:sz="0" w:space="0" w:color="auto"/>
          </w:divBdr>
        </w:div>
        <w:div w:id="1393389433">
          <w:marLeft w:val="640"/>
          <w:marRight w:val="0"/>
          <w:marTop w:val="0"/>
          <w:marBottom w:val="0"/>
          <w:divBdr>
            <w:top w:val="none" w:sz="0" w:space="0" w:color="auto"/>
            <w:left w:val="none" w:sz="0" w:space="0" w:color="auto"/>
            <w:bottom w:val="none" w:sz="0" w:space="0" w:color="auto"/>
            <w:right w:val="none" w:sz="0" w:space="0" w:color="auto"/>
          </w:divBdr>
        </w:div>
        <w:div w:id="266474968">
          <w:marLeft w:val="640"/>
          <w:marRight w:val="0"/>
          <w:marTop w:val="0"/>
          <w:marBottom w:val="0"/>
          <w:divBdr>
            <w:top w:val="none" w:sz="0" w:space="0" w:color="auto"/>
            <w:left w:val="none" w:sz="0" w:space="0" w:color="auto"/>
            <w:bottom w:val="none" w:sz="0" w:space="0" w:color="auto"/>
            <w:right w:val="none" w:sz="0" w:space="0" w:color="auto"/>
          </w:divBdr>
        </w:div>
        <w:div w:id="184054090">
          <w:marLeft w:val="640"/>
          <w:marRight w:val="0"/>
          <w:marTop w:val="0"/>
          <w:marBottom w:val="0"/>
          <w:divBdr>
            <w:top w:val="none" w:sz="0" w:space="0" w:color="auto"/>
            <w:left w:val="none" w:sz="0" w:space="0" w:color="auto"/>
            <w:bottom w:val="none" w:sz="0" w:space="0" w:color="auto"/>
            <w:right w:val="none" w:sz="0" w:space="0" w:color="auto"/>
          </w:divBdr>
        </w:div>
        <w:div w:id="1357534403">
          <w:marLeft w:val="640"/>
          <w:marRight w:val="0"/>
          <w:marTop w:val="0"/>
          <w:marBottom w:val="0"/>
          <w:divBdr>
            <w:top w:val="none" w:sz="0" w:space="0" w:color="auto"/>
            <w:left w:val="none" w:sz="0" w:space="0" w:color="auto"/>
            <w:bottom w:val="none" w:sz="0" w:space="0" w:color="auto"/>
            <w:right w:val="none" w:sz="0" w:space="0" w:color="auto"/>
          </w:divBdr>
        </w:div>
        <w:div w:id="1873494504">
          <w:marLeft w:val="640"/>
          <w:marRight w:val="0"/>
          <w:marTop w:val="0"/>
          <w:marBottom w:val="0"/>
          <w:divBdr>
            <w:top w:val="none" w:sz="0" w:space="0" w:color="auto"/>
            <w:left w:val="none" w:sz="0" w:space="0" w:color="auto"/>
            <w:bottom w:val="none" w:sz="0" w:space="0" w:color="auto"/>
            <w:right w:val="none" w:sz="0" w:space="0" w:color="auto"/>
          </w:divBdr>
        </w:div>
        <w:div w:id="1942225199">
          <w:marLeft w:val="640"/>
          <w:marRight w:val="0"/>
          <w:marTop w:val="0"/>
          <w:marBottom w:val="0"/>
          <w:divBdr>
            <w:top w:val="none" w:sz="0" w:space="0" w:color="auto"/>
            <w:left w:val="none" w:sz="0" w:space="0" w:color="auto"/>
            <w:bottom w:val="none" w:sz="0" w:space="0" w:color="auto"/>
            <w:right w:val="none" w:sz="0" w:space="0" w:color="auto"/>
          </w:divBdr>
        </w:div>
        <w:div w:id="1617060044">
          <w:marLeft w:val="640"/>
          <w:marRight w:val="0"/>
          <w:marTop w:val="0"/>
          <w:marBottom w:val="0"/>
          <w:divBdr>
            <w:top w:val="none" w:sz="0" w:space="0" w:color="auto"/>
            <w:left w:val="none" w:sz="0" w:space="0" w:color="auto"/>
            <w:bottom w:val="none" w:sz="0" w:space="0" w:color="auto"/>
            <w:right w:val="none" w:sz="0" w:space="0" w:color="auto"/>
          </w:divBdr>
        </w:div>
        <w:div w:id="336082558">
          <w:marLeft w:val="640"/>
          <w:marRight w:val="0"/>
          <w:marTop w:val="0"/>
          <w:marBottom w:val="0"/>
          <w:divBdr>
            <w:top w:val="none" w:sz="0" w:space="0" w:color="auto"/>
            <w:left w:val="none" w:sz="0" w:space="0" w:color="auto"/>
            <w:bottom w:val="none" w:sz="0" w:space="0" w:color="auto"/>
            <w:right w:val="none" w:sz="0" w:space="0" w:color="auto"/>
          </w:divBdr>
        </w:div>
        <w:div w:id="172232516">
          <w:marLeft w:val="640"/>
          <w:marRight w:val="0"/>
          <w:marTop w:val="0"/>
          <w:marBottom w:val="0"/>
          <w:divBdr>
            <w:top w:val="none" w:sz="0" w:space="0" w:color="auto"/>
            <w:left w:val="none" w:sz="0" w:space="0" w:color="auto"/>
            <w:bottom w:val="none" w:sz="0" w:space="0" w:color="auto"/>
            <w:right w:val="none" w:sz="0" w:space="0" w:color="auto"/>
          </w:divBdr>
        </w:div>
        <w:div w:id="1036272540">
          <w:marLeft w:val="640"/>
          <w:marRight w:val="0"/>
          <w:marTop w:val="0"/>
          <w:marBottom w:val="0"/>
          <w:divBdr>
            <w:top w:val="none" w:sz="0" w:space="0" w:color="auto"/>
            <w:left w:val="none" w:sz="0" w:space="0" w:color="auto"/>
            <w:bottom w:val="none" w:sz="0" w:space="0" w:color="auto"/>
            <w:right w:val="none" w:sz="0" w:space="0" w:color="auto"/>
          </w:divBdr>
        </w:div>
        <w:div w:id="1361399191">
          <w:marLeft w:val="640"/>
          <w:marRight w:val="0"/>
          <w:marTop w:val="0"/>
          <w:marBottom w:val="0"/>
          <w:divBdr>
            <w:top w:val="none" w:sz="0" w:space="0" w:color="auto"/>
            <w:left w:val="none" w:sz="0" w:space="0" w:color="auto"/>
            <w:bottom w:val="none" w:sz="0" w:space="0" w:color="auto"/>
            <w:right w:val="none" w:sz="0" w:space="0" w:color="auto"/>
          </w:divBdr>
        </w:div>
        <w:div w:id="1000960952">
          <w:marLeft w:val="640"/>
          <w:marRight w:val="0"/>
          <w:marTop w:val="0"/>
          <w:marBottom w:val="0"/>
          <w:divBdr>
            <w:top w:val="none" w:sz="0" w:space="0" w:color="auto"/>
            <w:left w:val="none" w:sz="0" w:space="0" w:color="auto"/>
            <w:bottom w:val="none" w:sz="0" w:space="0" w:color="auto"/>
            <w:right w:val="none" w:sz="0" w:space="0" w:color="auto"/>
          </w:divBdr>
        </w:div>
        <w:div w:id="1954558177">
          <w:marLeft w:val="640"/>
          <w:marRight w:val="0"/>
          <w:marTop w:val="0"/>
          <w:marBottom w:val="0"/>
          <w:divBdr>
            <w:top w:val="none" w:sz="0" w:space="0" w:color="auto"/>
            <w:left w:val="none" w:sz="0" w:space="0" w:color="auto"/>
            <w:bottom w:val="none" w:sz="0" w:space="0" w:color="auto"/>
            <w:right w:val="none" w:sz="0" w:space="0" w:color="auto"/>
          </w:divBdr>
        </w:div>
        <w:div w:id="1303390322">
          <w:marLeft w:val="640"/>
          <w:marRight w:val="0"/>
          <w:marTop w:val="0"/>
          <w:marBottom w:val="0"/>
          <w:divBdr>
            <w:top w:val="none" w:sz="0" w:space="0" w:color="auto"/>
            <w:left w:val="none" w:sz="0" w:space="0" w:color="auto"/>
            <w:bottom w:val="none" w:sz="0" w:space="0" w:color="auto"/>
            <w:right w:val="none" w:sz="0" w:space="0" w:color="auto"/>
          </w:divBdr>
        </w:div>
        <w:div w:id="770861721">
          <w:marLeft w:val="640"/>
          <w:marRight w:val="0"/>
          <w:marTop w:val="0"/>
          <w:marBottom w:val="0"/>
          <w:divBdr>
            <w:top w:val="none" w:sz="0" w:space="0" w:color="auto"/>
            <w:left w:val="none" w:sz="0" w:space="0" w:color="auto"/>
            <w:bottom w:val="none" w:sz="0" w:space="0" w:color="auto"/>
            <w:right w:val="none" w:sz="0" w:space="0" w:color="auto"/>
          </w:divBdr>
        </w:div>
        <w:div w:id="300842582">
          <w:marLeft w:val="640"/>
          <w:marRight w:val="0"/>
          <w:marTop w:val="0"/>
          <w:marBottom w:val="0"/>
          <w:divBdr>
            <w:top w:val="none" w:sz="0" w:space="0" w:color="auto"/>
            <w:left w:val="none" w:sz="0" w:space="0" w:color="auto"/>
            <w:bottom w:val="none" w:sz="0" w:space="0" w:color="auto"/>
            <w:right w:val="none" w:sz="0" w:space="0" w:color="auto"/>
          </w:divBdr>
        </w:div>
        <w:div w:id="1417020541">
          <w:marLeft w:val="640"/>
          <w:marRight w:val="0"/>
          <w:marTop w:val="0"/>
          <w:marBottom w:val="0"/>
          <w:divBdr>
            <w:top w:val="none" w:sz="0" w:space="0" w:color="auto"/>
            <w:left w:val="none" w:sz="0" w:space="0" w:color="auto"/>
            <w:bottom w:val="none" w:sz="0" w:space="0" w:color="auto"/>
            <w:right w:val="none" w:sz="0" w:space="0" w:color="auto"/>
          </w:divBdr>
        </w:div>
        <w:div w:id="936061441">
          <w:marLeft w:val="640"/>
          <w:marRight w:val="0"/>
          <w:marTop w:val="0"/>
          <w:marBottom w:val="0"/>
          <w:divBdr>
            <w:top w:val="none" w:sz="0" w:space="0" w:color="auto"/>
            <w:left w:val="none" w:sz="0" w:space="0" w:color="auto"/>
            <w:bottom w:val="none" w:sz="0" w:space="0" w:color="auto"/>
            <w:right w:val="none" w:sz="0" w:space="0" w:color="auto"/>
          </w:divBdr>
        </w:div>
        <w:div w:id="2018455017">
          <w:marLeft w:val="640"/>
          <w:marRight w:val="0"/>
          <w:marTop w:val="0"/>
          <w:marBottom w:val="0"/>
          <w:divBdr>
            <w:top w:val="none" w:sz="0" w:space="0" w:color="auto"/>
            <w:left w:val="none" w:sz="0" w:space="0" w:color="auto"/>
            <w:bottom w:val="none" w:sz="0" w:space="0" w:color="auto"/>
            <w:right w:val="none" w:sz="0" w:space="0" w:color="auto"/>
          </w:divBdr>
        </w:div>
        <w:div w:id="1663119154">
          <w:marLeft w:val="640"/>
          <w:marRight w:val="0"/>
          <w:marTop w:val="0"/>
          <w:marBottom w:val="0"/>
          <w:divBdr>
            <w:top w:val="none" w:sz="0" w:space="0" w:color="auto"/>
            <w:left w:val="none" w:sz="0" w:space="0" w:color="auto"/>
            <w:bottom w:val="none" w:sz="0" w:space="0" w:color="auto"/>
            <w:right w:val="none" w:sz="0" w:space="0" w:color="auto"/>
          </w:divBdr>
        </w:div>
        <w:div w:id="366368104">
          <w:marLeft w:val="640"/>
          <w:marRight w:val="0"/>
          <w:marTop w:val="0"/>
          <w:marBottom w:val="0"/>
          <w:divBdr>
            <w:top w:val="none" w:sz="0" w:space="0" w:color="auto"/>
            <w:left w:val="none" w:sz="0" w:space="0" w:color="auto"/>
            <w:bottom w:val="none" w:sz="0" w:space="0" w:color="auto"/>
            <w:right w:val="none" w:sz="0" w:space="0" w:color="auto"/>
          </w:divBdr>
        </w:div>
        <w:div w:id="297538091">
          <w:marLeft w:val="640"/>
          <w:marRight w:val="0"/>
          <w:marTop w:val="0"/>
          <w:marBottom w:val="0"/>
          <w:divBdr>
            <w:top w:val="none" w:sz="0" w:space="0" w:color="auto"/>
            <w:left w:val="none" w:sz="0" w:space="0" w:color="auto"/>
            <w:bottom w:val="none" w:sz="0" w:space="0" w:color="auto"/>
            <w:right w:val="none" w:sz="0" w:space="0" w:color="auto"/>
          </w:divBdr>
        </w:div>
        <w:div w:id="168719642">
          <w:marLeft w:val="640"/>
          <w:marRight w:val="0"/>
          <w:marTop w:val="0"/>
          <w:marBottom w:val="0"/>
          <w:divBdr>
            <w:top w:val="none" w:sz="0" w:space="0" w:color="auto"/>
            <w:left w:val="none" w:sz="0" w:space="0" w:color="auto"/>
            <w:bottom w:val="none" w:sz="0" w:space="0" w:color="auto"/>
            <w:right w:val="none" w:sz="0" w:space="0" w:color="auto"/>
          </w:divBdr>
        </w:div>
        <w:div w:id="143863569">
          <w:marLeft w:val="640"/>
          <w:marRight w:val="0"/>
          <w:marTop w:val="0"/>
          <w:marBottom w:val="0"/>
          <w:divBdr>
            <w:top w:val="none" w:sz="0" w:space="0" w:color="auto"/>
            <w:left w:val="none" w:sz="0" w:space="0" w:color="auto"/>
            <w:bottom w:val="none" w:sz="0" w:space="0" w:color="auto"/>
            <w:right w:val="none" w:sz="0" w:space="0" w:color="auto"/>
          </w:divBdr>
        </w:div>
      </w:divsChild>
    </w:div>
    <w:div w:id="1122920782">
      <w:bodyDiv w:val="1"/>
      <w:marLeft w:val="0"/>
      <w:marRight w:val="0"/>
      <w:marTop w:val="0"/>
      <w:marBottom w:val="0"/>
      <w:divBdr>
        <w:top w:val="none" w:sz="0" w:space="0" w:color="auto"/>
        <w:left w:val="none" w:sz="0" w:space="0" w:color="auto"/>
        <w:bottom w:val="none" w:sz="0" w:space="0" w:color="auto"/>
        <w:right w:val="none" w:sz="0" w:space="0" w:color="auto"/>
      </w:divBdr>
      <w:divsChild>
        <w:div w:id="10885400">
          <w:marLeft w:val="640"/>
          <w:marRight w:val="0"/>
          <w:marTop w:val="0"/>
          <w:marBottom w:val="0"/>
          <w:divBdr>
            <w:top w:val="none" w:sz="0" w:space="0" w:color="auto"/>
            <w:left w:val="none" w:sz="0" w:space="0" w:color="auto"/>
            <w:bottom w:val="none" w:sz="0" w:space="0" w:color="auto"/>
            <w:right w:val="none" w:sz="0" w:space="0" w:color="auto"/>
          </w:divBdr>
        </w:div>
        <w:div w:id="95492195">
          <w:marLeft w:val="640"/>
          <w:marRight w:val="0"/>
          <w:marTop w:val="0"/>
          <w:marBottom w:val="0"/>
          <w:divBdr>
            <w:top w:val="none" w:sz="0" w:space="0" w:color="auto"/>
            <w:left w:val="none" w:sz="0" w:space="0" w:color="auto"/>
            <w:bottom w:val="none" w:sz="0" w:space="0" w:color="auto"/>
            <w:right w:val="none" w:sz="0" w:space="0" w:color="auto"/>
          </w:divBdr>
        </w:div>
        <w:div w:id="216817105">
          <w:marLeft w:val="640"/>
          <w:marRight w:val="0"/>
          <w:marTop w:val="0"/>
          <w:marBottom w:val="0"/>
          <w:divBdr>
            <w:top w:val="none" w:sz="0" w:space="0" w:color="auto"/>
            <w:left w:val="none" w:sz="0" w:space="0" w:color="auto"/>
            <w:bottom w:val="none" w:sz="0" w:space="0" w:color="auto"/>
            <w:right w:val="none" w:sz="0" w:space="0" w:color="auto"/>
          </w:divBdr>
        </w:div>
        <w:div w:id="299388286">
          <w:marLeft w:val="640"/>
          <w:marRight w:val="0"/>
          <w:marTop w:val="0"/>
          <w:marBottom w:val="0"/>
          <w:divBdr>
            <w:top w:val="none" w:sz="0" w:space="0" w:color="auto"/>
            <w:left w:val="none" w:sz="0" w:space="0" w:color="auto"/>
            <w:bottom w:val="none" w:sz="0" w:space="0" w:color="auto"/>
            <w:right w:val="none" w:sz="0" w:space="0" w:color="auto"/>
          </w:divBdr>
        </w:div>
        <w:div w:id="301815242">
          <w:marLeft w:val="640"/>
          <w:marRight w:val="0"/>
          <w:marTop w:val="0"/>
          <w:marBottom w:val="0"/>
          <w:divBdr>
            <w:top w:val="none" w:sz="0" w:space="0" w:color="auto"/>
            <w:left w:val="none" w:sz="0" w:space="0" w:color="auto"/>
            <w:bottom w:val="none" w:sz="0" w:space="0" w:color="auto"/>
            <w:right w:val="none" w:sz="0" w:space="0" w:color="auto"/>
          </w:divBdr>
        </w:div>
        <w:div w:id="349525336">
          <w:marLeft w:val="640"/>
          <w:marRight w:val="0"/>
          <w:marTop w:val="0"/>
          <w:marBottom w:val="0"/>
          <w:divBdr>
            <w:top w:val="none" w:sz="0" w:space="0" w:color="auto"/>
            <w:left w:val="none" w:sz="0" w:space="0" w:color="auto"/>
            <w:bottom w:val="none" w:sz="0" w:space="0" w:color="auto"/>
            <w:right w:val="none" w:sz="0" w:space="0" w:color="auto"/>
          </w:divBdr>
        </w:div>
        <w:div w:id="383257958">
          <w:marLeft w:val="640"/>
          <w:marRight w:val="0"/>
          <w:marTop w:val="0"/>
          <w:marBottom w:val="0"/>
          <w:divBdr>
            <w:top w:val="none" w:sz="0" w:space="0" w:color="auto"/>
            <w:left w:val="none" w:sz="0" w:space="0" w:color="auto"/>
            <w:bottom w:val="none" w:sz="0" w:space="0" w:color="auto"/>
            <w:right w:val="none" w:sz="0" w:space="0" w:color="auto"/>
          </w:divBdr>
        </w:div>
        <w:div w:id="396635731">
          <w:marLeft w:val="640"/>
          <w:marRight w:val="0"/>
          <w:marTop w:val="0"/>
          <w:marBottom w:val="0"/>
          <w:divBdr>
            <w:top w:val="none" w:sz="0" w:space="0" w:color="auto"/>
            <w:left w:val="none" w:sz="0" w:space="0" w:color="auto"/>
            <w:bottom w:val="none" w:sz="0" w:space="0" w:color="auto"/>
            <w:right w:val="none" w:sz="0" w:space="0" w:color="auto"/>
          </w:divBdr>
        </w:div>
        <w:div w:id="398141356">
          <w:marLeft w:val="640"/>
          <w:marRight w:val="0"/>
          <w:marTop w:val="0"/>
          <w:marBottom w:val="0"/>
          <w:divBdr>
            <w:top w:val="none" w:sz="0" w:space="0" w:color="auto"/>
            <w:left w:val="none" w:sz="0" w:space="0" w:color="auto"/>
            <w:bottom w:val="none" w:sz="0" w:space="0" w:color="auto"/>
            <w:right w:val="none" w:sz="0" w:space="0" w:color="auto"/>
          </w:divBdr>
        </w:div>
        <w:div w:id="442961638">
          <w:marLeft w:val="640"/>
          <w:marRight w:val="0"/>
          <w:marTop w:val="0"/>
          <w:marBottom w:val="0"/>
          <w:divBdr>
            <w:top w:val="none" w:sz="0" w:space="0" w:color="auto"/>
            <w:left w:val="none" w:sz="0" w:space="0" w:color="auto"/>
            <w:bottom w:val="none" w:sz="0" w:space="0" w:color="auto"/>
            <w:right w:val="none" w:sz="0" w:space="0" w:color="auto"/>
          </w:divBdr>
        </w:div>
        <w:div w:id="457722910">
          <w:marLeft w:val="640"/>
          <w:marRight w:val="0"/>
          <w:marTop w:val="0"/>
          <w:marBottom w:val="0"/>
          <w:divBdr>
            <w:top w:val="none" w:sz="0" w:space="0" w:color="auto"/>
            <w:left w:val="none" w:sz="0" w:space="0" w:color="auto"/>
            <w:bottom w:val="none" w:sz="0" w:space="0" w:color="auto"/>
            <w:right w:val="none" w:sz="0" w:space="0" w:color="auto"/>
          </w:divBdr>
        </w:div>
        <w:div w:id="477575945">
          <w:marLeft w:val="640"/>
          <w:marRight w:val="0"/>
          <w:marTop w:val="0"/>
          <w:marBottom w:val="0"/>
          <w:divBdr>
            <w:top w:val="none" w:sz="0" w:space="0" w:color="auto"/>
            <w:left w:val="none" w:sz="0" w:space="0" w:color="auto"/>
            <w:bottom w:val="none" w:sz="0" w:space="0" w:color="auto"/>
            <w:right w:val="none" w:sz="0" w:space="0" w:color="auto"/>
          </w:divBdr>
        </w:div>
        <w:div w:id="560334221">
          <w:marLeft w:val="640"/>
          <w:marRight w:val="0"/>
          <w:marTop w:val="0"/>
          <w:marBottom w:val="0"/>
          <w:divBdr>
            <w:top w:val="none" w:sz="0" w:space="0" w:color="auto"/>
            <w:left w:val="none" w:sz="0" w:space="0" w:color="auto"/>
            <w:bottom w:val="none" w:sz="0" w:space="0" w:color="auto"/>
            <w:right w:val="none" w:sz="0" w:space="0" w:color="auto"/>
          </w:divBdr>
        </w:div>
        <w:div w:id="605427578">
          <w:marLeft w:val="640"/>
          <w:marRight w:val="0"/>
          <w:marTop w:val="0"/>
          <w:marBottom w:val="0"/>
          <w:divBdr>
            <w:top w:val="none" w:sz="0" w:space="0" w:color="auto"/>
            <w:left w:val="none" w:sz="0" w:space="0" w:color="auto"/>
            <w:bottom w:val="none" w:sz="0" w:space="0" w:color="auto"/>
            <w:right w:val="none" w:sz="0" w:space="0" w:color="auto"/>
          </w:divBdr>
        </w:div>
        <w:div w:id="662007281">
          <w:marLeft w:val="640"/>
          <w:marRight w:val="0"/>
          <w:marTop w:val="0"/>
          <w:marBottom w:val="0"/>
          <w:divBdr>
            <w:top w:val="none" w:sz="0" w:space="0" w:color="auto"/>
            <w:left w:val="none" w:sz="0" w:space="0" w:color="auto"/>
            <w:bottom w:val="none" w:sz="0" w:space="0" w:color="auto"/>
            <w:right w:val="none" w:sz="0" w:space="0" w:color="auto"/>
          </w:divBdr>
        </w:div>
        <w:div w:id="695160542">
          <w:marLeft w:val="640"/>
          <w:marRight w:val="0"/>
          <w:marTop w:val="0"/>
          <w:marBottom w:val="0"/>
          <w:divBdr>
            <w:top w:val="none" w:sz="0" w:space="0" w:color="auto"/>
            <w:left w:val="none" w:sz="0" w:space="0" w:color="auto"/>
            <w:bottom w:val="none" w:sz="0" w:space="0" w:color="auto"/>
            <w:right w:val="none" w:sz="0" w:space="0" w:color="auto"/>
          </w:divBdr>
        </w:div>
        <w:div w:id="719092534">
          <w:marLeft w:val="640"/>
          <w:marRight w:val="0"/>
          <w:marTop w:val="0"/>
          <w:marBottom w:val="0"/>
          <w:divBdr>
            <w:top w:val="none" w:sz="0" w:space="0" w:color="auto"/>
            <w:left w:val="none" w:sz="0" w:space="0" w:color="auto"/>
            <w:bottom w:val="none" w:sz="0" w:space="0" w:color="auto"/>
            <w:right w:val="none" w:sz="0" w:space="0" w:color="auto"/>
          </w:divBdr>
        </w:div>
        <w:div w:id="744644743">
          <w:marLeft w:val="640"/>
          <w:marRight w:val="0"/>
          <w:marTop w:val="0"/>
          <w:marBottom w:val="0"/>
          <w:divBdr>
            <w:top w:val="none" w:sz="0" w:space="0" w:color="auto"/>
            <w:left w:val="none" w:sz="0" w:space="0" w:color="auto"/>
            <w:bottom w:val="none" w:sz="0" w:space="0" w:color="auto"/>
            <w:right w:val="none" w:sz="0" w:space="0" w:color="auto"/>
          </w:divBdr>
        </w:div>
        <w:div w:id="847141743">
          <w:marLeft w:val="640"/>
          <w:marRight w:val="0"/>
          <w:marTop w:val="0"/>
          <w:marBottom w:val="0"/>
          <w:divBdr>
            <w:top w:val="none" w:sz="0" w:space="0" w:color="auto"/>
            <w:left w:val="none" w:sz="0" w:space="0" w:color="auto"/>
            <w:bottom w:val="none" w:sz="0" w:space="0" w:color="auto"/>
            <w:right w:val="none" w:sz="0" w:space="0" w:color="auto"/>
          </w:divBdr>
        </w:div>
        <w:div w:id="859124460">
          <w:marLeft w:val="640"/>
          <w:marRight w:val="0"/>
          <w:marTop w:val="0"/>
          <w:marBottom w:val="0"/>
          <w:divBdr>
            <w:top w:val="none" w:sz="0" w:space="0" w:color="auto"/>
            <w:left w:val="none" w:sz="0" w:space="0" w:color="auto"/>
            <w:bottom w:val="none" w:sz="0" w:space="0" w:color="auto"/>
            <w:right w:val="none" w:sz="0" w:space="0" w:color="auto"/>
          </w:divBdr>
        </w:div>
        <w:div w:id="900749476">
          <w:marLeft w:val="640"/>
          <w:marRight w:val="0"/>
          <w:marTop w:val="0"/>
          <w:marBottom w:val="0"/>
          <w:divBdr>
            <w:top w:val="none" w:sz="0" w:space="0" w:color="auto"/>
            <w:left w:val="none" w:sz="0" w:space="0" w:color="auto"/>
            <w:bottom w:val="none" w:sz="0" w:space="0" w:color="auto"/>
            <w:right w:val="none" w:sz="0" w:space="0" w:color="auto"/>
          </w:divBdr>
        </w:div>
        <w:div w:id="947277073">
          <w:marLeft w:val="640"/>
          <w:marRight w:val="0"/>
          <w:marTop w:val="0"/>
          <w:marBottom w:val="0"/>
          <w:divBdr>
            <w:top w:val="none" w:sz="0" w:space="0" w:color="auto"/>
            <w:left w:val="none" w:sz="0" w:space="0" w:color="auto"/>
            <w:bottom w:val="none" w:sz="0" w:space="0" w:color="auto"/>
            <w:right w:val="none" w:sz="0" w:space="0" w:color="auto"/>
          </w:divBdr>
        </w:div>
        <w:div w:id="1027025615">
          <w:marLeft w:val="640"/>
          <w:marRight w:val="0"/>
          <w:marTop w:val="0"/>
          <w:marBottom w:val="0"/>
          <w:divBdr>
            <w:top w:val="none" w:sz="0" w:space="0" w:color="auto"/>
            <w:left w:val="none" w:sz="0" w:space="0" w:color="auto"/>
            <w:bottom w:val="none" w:sz="0" w:space="0" w:color="auto"/>
            <w:right w:val="none" w:sz="0" w:space="0" w:color="auto"/>
          </w:divBdr>
        </w:div>
        <w:div w:id="1070810432">
          <w:marLeft w:val="640"/>
          <w:marRight w:val="0"/>
          <w:marTop w:val="0"/>
          <w:marBottom w:val="0"/>
          <w:divBdr>
            <w:top w:val="none" w:sz="0" w:space="0" w:color="auto"/>
            <w:left w:val="none" w:sz="0" w:space="0" w:color="auto"/>
            <w:bottom w:val="none" w:sz="0" w:space="0" w:color="auto"/>
            <w:right w:val="none" w:sz="0" w:space="0" w:color="auto"/>
          </w:divBdr>
        </w:div>
        <w:div w:id="1127045903">
          <w:marLeft w:val="640"/>
          <w:marRight w:val="0"/>
          <w:marTop w:val="0"/>
          <w:marBottom w:val="0"/>
          <w:divBdr>
            <w:top w:val="none" w:sz="0" w:space="0" w:color="auto"/>
            <w:left w:val="none" w:sz="0" w:space="0" w:color="auto"/>
            <w:bottom w:val="none" w:sz="0" w:space="0" w:color="auto"/>
            <w:right w:val="none" w:sz="0" w:space="0" w:color="auto"/>
          </w:divBdr>
        </w:div>
        <w:div w:id="1128087100">
          <w:marLeft w:val="640"/>
          <w:marRight w:val="0"/>
          <w:marTop w:val="0"/>
          <w:marBottom w:val="0"/>
          <w:divBdr>
            <w:top w:val="none" w:sz="0" w:space="0" w:color="auto"/>
            <w:left w:val="none" w:sz="0" w:space="0" w:color="auto"/>
            <w:bottom w:val="none" w:sz="0" w:space="0" w:color="auto"/>
            <w:right w:val="none" w:sz="0" w:space="0" w:color="auto"/>
          </w:divBdr>
        </w:div>
        <w:div w:id="1174996644">
          <w:marLeft w:val="640"/>
          <w:marRight w:val="0"/>
          <w:marTop w:val="0"/>
          <w:marBottom w:val="0"/>
          <w:divBdr>
            <w:top w:val="none" w:sz="0" w:space="0" w:color="auto"/>
            <w:left w:val="none" w:sz="0" w:space="0" w:color="auto"/>
            <w:bottom w:val="none" w:sz="0" w:space="0" w:color="auto"/>
            <w:right w:val="none" w:sz="0" w:space="0" w:color="auto"/>
          </w:divBdr>
        </w:div>
        <w:div w:id="1217280218">
          <w:marLeft w:val="640"/>
          <w:marRight w:val="0"/>
          <w:marTop w:val="0"/>
          <w:marBottom w:val="0"/>
          <w:divBdr>
            <w:top w:val="none" w:sz="0" w:space="0" w:color="auto"/>
            <w:left w:val="none" w:sz="0" w:space="0" w:color="auto"/>
            <w:bottom w:val="none" w:sz="0" w:space="0" w:color="auto"/>
            <w:right w:val="none" w:sz="0" w:space="0" w:color="auto"/>
          </w:divBdr>
        </w:div>
        <w:div w:id="1278607486">
          <w:marLeft w:val="640"/>
          <w:marRight w:val="0"/>
          <w:marTop w:val="0"/>
          <w:marBottom w:val="0"/>
          <w:divBdr>
            <w:top w:val="none" w:sz="0" w:space="0" w:color="auto"/>
            <w:left w:val="none" w:sz="0" w:space="0" w:color="auto"/>
            <w:bottom w:val="none" w:sz="0" w:space="0" w:color="auto"/>
            <w:right w:val="none" w:sz="0" w:space="0" w:color="auto"/>
          </w:divBdr>
        </w:div>
        <w:div w:id="1340964075">
          <w:marLeft w:val="640"/>
          <w:marRight w:val="0"/>
          <w:marTop w:val="0"/>
          <w:marBottom w:val="0"/>
          <w:divBdr>
            <w:top w:val="none" w:sz="0" w:space="0" w:color="auto"/>
            <w:left w:val="none" w:sz="0" w:space="0" w:color="auto"/>
            <w:bottom w:val="none" w:sz="0" w:space="0" w:color="auto"/>
            <w:right w:val="none" w:sz="0" w:space="0" w:color="auto"/>
          </w:divBdr>
          <w:divsChild>
            <w:div w:id="566458234">
              <w:marLeft w:val="0"/>
              <w:marRight w:val="0"/>
              <w:marTop w:val="0"/>
              <w:marBottom w:val="0"/>
              <w:divBdr>
                <w:top w:val="none" w:sz="0" w:space="0" w:color="auto"/>
                <w:left w:val="none" w:sz="0" w:space="0" w:color="auto"/>
                <w:bottom w:val="none" w:sz="0" w:space="0" w:color="auto"/>
                <w:right w:val="none" w:sz="0" w:space="0" w:color="auto"/>
              </w:divBdr>
              <w:divsChild>
                <w:div w:id="11273084">
                  <w:marLeft w:val="640"/>
                  <w:marRight w:val="0"/>
                  <w:marTop w:val="0"/>
                  <w:marBottom w:val="0"/>
                  <w:divBdr>
                    <w:top w:val="none" w:sz="0" w:space="0" w:color="auto"/>
                    <w:left w:val="none" w:sz="0" w:space="0" w:color="auto"/>
                    <w:bottom w:val="none" w:sz="0" w:space="0" w:color="auto"/>
                    <w:right w:val="none" w:sz="0" w:space="0" w:color="auto"/>
                  </w:divBdr>
                </w:div>
                <w:div w:id="32926501">
                  <w:marLeft w:val="640"/>
                  <w:marRight w:val="0"/>
                  <w:marTop w:val="0"/>
                  <w:marBottom w:val="0"/>
                  <w:divBdr>
                    <w:top w:val="none" w:sz="0" w:space="0" w:color="auto"/>
                    <w:left w:val="none" w:sz="0" w:space="0" w:color="auto"/>
                    <w:bottom w:val="none" w:sz="0" w:space="0" w:color="auto"/>
                    <w:right w:val="none" w:sz="0" w:space="0" w:color="auto"/>
                  </w:divBdr>
                </w:div>
                <w:div w:id="104274001">
                  <w:marLeft w:val="640"/>
                  <w:marRight w:val="0"/>
                  <w:marTop w:val="0"/>
                  <w:marBottom w:val="0"/>
                  <w:divBdr>
                    <w:top w:val="none" w:sz="0" w:space="0" w:color="auto"/>
                    <w:left w:val="none" w:sz="0" w:space="0" w:color="auto"/>
                    <w:bottom w:val="none" w:sz="0" w:space="0" w:color="auto"/>
                    <w:right w:val="none" w:sz="0" w:space="0" w:color="auto"/>
                  </w:divBdr>
                </w:div>
                <w:div w:id="158084406">
                  <w:marLeft w:val="640"/>
                  <w:marRight w:val="0"/>
                  <w:marTop w:val="0"/>
                  <w:marBottom w:val="0"/>
                  <w:divBdr>
                    <w:top w:val="none" w:sz="0" w:space="0" w:color="auto"/>
                    <w:left w:val="none" w:sz="0" w:space="0" w:color="auto"/>
                    <w:bottom w:val="none" w:sz="0" w:space="0" w:color="auto"/>
                    <w:right w:val="none" w:sz="0" w:space="0" w:color="auto"/>
                  </w:divBdr>
                </w:div>
                <w:div w:id="174151011">
                  <w:marLeft w:val="640"/>
                  <w:marRight w:val="0"/>
                  <w:marTop w:val="0"/>
                  <w:marBottom w:val="0"/>
                  <w:divBdr>
                    <w:top w:val="none" w:sz="0" w:space="0" w:color="auto"/>
                    <w:left w:val="none" w:sz="0" w:space="0" w:color="auto"/>
                    <w:bottom w:val="none" w:sz="0" w:space="0" w:color="auto"/>
                    <w:right w:val="none" w:sz="0" w:space="0" w:color="auto"/>
                  </w:divBdr>
                </w:div>
                <w:div w:id="198394611">
                  <w:marLeft w:val="640"/>
                  <w:marRight w:val="0"/>
                  <w:marTop w:val="0"/>
                  <w:marBottom w:val="0"/>
                  <w:divBdr>
                    <w:top w:val="none" w:sz="0" w:space="0" w:color="auto"/>
                    <w:left w:val="none" w:sz="0" w:space="0" w:color="auto"/>
                    <w:bottom w:val="none" w:sz="0" w:space="0" w:color="auto"/>
                    <w:right w:val="none" w:sz="0" w:space="0" w:color="auto"/>
                  </w:divBdr>
                </w:div>
                <w:div w:id="233205493">
                  <w:marLeft w:val="640"/>
                  <w:marRight w:val="0"/>
                  <w:marTop w:val="0"/>
                  <w:marBottom w:val="0"/>
                  <w:divBdr>
                    <w:top w:val="none" w:sz="0" w:space="0" w:color="auto"/>
                    <w:left w:val="none" w:sz="0" w:space="0" w:color="auto"/>
                    <w:bottom w:val="none" w:sz="0" w:space="0" w:color="auto"/>
                    <w:right w:val="none" w:sz="0" w:space="0" w:color="auto"/>
                  </w:divBdr>
                </w:div>
                <w:div w:id="236743671">
                  <w:marLeft w:val="640"/>
                  <w:marRight w:val="0"/>
                  <w:marTop w:val="0"/>
                  <w:marBottom w:val="0"/>
                  <w:divBdr>
                    <w:top w:val="none" w:sz="0" w:space="0" w:color="auto"/>
                    <w:left w:val="none" w:sz="0" w:space="0" w:color="auto"/>
                    <w:bottom w:val="none" w:sz="0" w:space="0" w:color="auto"/>
                    <w:right w:val="none" w:sz="0" w:space="0" w:color="auto"/>
                  </w:divBdr>
                </w:div>
                <w:div w:id="277642747">
                  <w:marLeft w:val="640"/>
                  <w:marRight w:val="0"/>
                  <w:marTop w:val="0"/>
                  <w:marBottom w:val="0"/>
                  <w:divBdr>
                    <w:top w:val="none" w:sz="0" w:space="0" w:color="auto"/>
                    <w:left w:val="none" w:sz="0" w:space="0" w:color="auto"/>
                    <w:bottom w:val="none" w:sz="0" w:space="0" w:color="auto"/>
                    <w:right w:val="none" w:sz="0" w:space="0" w:color="auto"/>
                  </w:divBdr>
                </w:div>
                <w:div w:id="290018365">
                  <w:marLeft w:val="640"/>
                  <w:marRight w:val="0"/>
                  <w:marTop w:val="0"/>
                  <w:marBottom w:val="0"/>
                  <w:divBdr>
                    <w:top w:val="none" w:sz="0" w:space="0" w:color="auto"/>
                    <w:left w:val="none" w:sz="0" w:space="0" w:color="auto"/>
                    <w:bottom w:val="none" w:sz="0" w:space="0" w:color="auto"/>
                    <w:right w:val="none" w:sz="0" w:space="0" w:color="auto"/>
                  </w:divBdr>
                </w:div>
                <w:div w:id="398869074">
                  <w:marLeft w:val="640"/>
                  <w:marRight w:val="0"/>
                  <w:marTop w:val="0"/>
                  <w:marBottom w:val="0"/>
                  <w:divBdr>
                    <w:top w:val="none" w:sz="0" w:space="0" w:color="auto"/>
                    <w:left w:val="none" w:sz="0" w:space="0" w:color="auto"/>
                    <w:bottom w:val="none" w:sz="0" w:space="0" w:color="auto"/>
                    <w:right w:val="none" w:sz="0" w:space="0" w:color="auto"/>
                  </w:divBdr>
                </w:div>
                <w:div w:id="452671526">
                  <w:marLeft w:val="640"/>
                  <w:marRight w:val="0"/>
                  <w:marTop w:val="0"/>
                  <w:marBottom w:val="0"/>
                  <w:divBdr>
                    <w:top w:val="none" w:sz="0" w:space="0" w:color="auto"/>
                    <w:left w:val="none" w:sz="0" w:space="0" w:color="auto"/>
                    <w:bottom w:val="none" w:sz="0" w:space="0" w:color="auto"/>
                    <w:right w:val="none" w:sz="0" w:space="0" w:color="auto"/>
                  </w:divBdr>
                </w:div>
                <w:div w:id="477068416">
                  <w:marLeft w:val="640"/>
                  <w:marRight w:val="0"/>
                  <w:marTop w:val="0"/>
                  <w:marBottom w:val="0"/>
                  <w:divBdr>
                    <w:top w:val="none" w:sz="0" w:space="0" w:color="auto"/>
                    <w:left w:val="none" w:sz="0" w:space="0" w:color="auto"/>
                    <w:bottom w:val="none" w:sz="0" w:space="0" w:color="auto"/>
                    <w:right w:val="none" w:sz="0" w:space="0" w:color="auto"/>
                  </w:divBdr>
                </w:div>
                <w:div w:id="594945379">
                  <w:marLeft w:val="640"/>
                  <w:marRight w:val="0"/>
                  <w:marTop w:val="0"/>
                  <w:marBottom w:val="0"/>
                  <w:divBdr>
                    <w:top w:val="none" w:sz="0" w:space="0" w:color="auto"/>
                    <w:left w:val="none" w:sz="0" w:space="0" w:color="auto"/>
                    <w:bottom w:val="none" w:sz="0" w:space="0" w:color="auto"/>
                    <w:right w:val="none" w:sz="0" w:space="0" w:color="auto"/>
                  </w:divBdr>
                </w:div>
                <w:div w:id="646544536">
                  <w:marLeft w:val="640"/>
                  <w:marRight w:val="0"/>
                  <w:marTop w:val="0"/>
                  <w:marBottom w:val="0"/>
                  <w:divBdr>
                    <w:top w:val="none" w:sz="0" w:space="0" w:color="auto"/>
                    <w:left w:val="none" w:sz="0" w:space="0" w:color="auto"/>
                    <w:bottom w:val="none" w:sz="0" w:space="0" w:color="auto"/>
                    <w:right w:val="none" w:sz="0" w:space="0" w:color="auto"/>
                  </w:divBdr>
                </w:div>
                <w:div w:id="720249626">
                  <w:marLeft w:val="640"/>
                  <w:marRight w:val="0"/>
                  <w:marTop w:val="0"/>
                  <w:marBottom w:val="0"/>
                  <w:divBdr>
                    <w:top w:val="none" w:sz="0" w:space="0" w:color="auto"/>
                    <w:left w:val="none" w:sz="0" w:space="0" w:color="auto"/>
                    <w:bottom w:val="none" w:sz="0" w:space="0" w:color="auto"/>
                    <w:right w:val="none" w:sz="0" w:space="0" w:color="auto"/>
                  </w:divBdr>
                </w:div>
                <w:div w:id="841818076">
                  <w:marLeft w:val="640"/>
                  <w:marRight w:val="0"/>
                  <w:marTop w:val="0"/>
                  <w:marBottom w:val="0"/>
                  <w:divBdr>
                    <w:top w:val="none" w:sz="0" w:space="0" w:color="auto"/>
                    <w:left w:val="none" w:sz="0" w:space="0" w:color="auto"/>
                    <w:bottom w:val="none" w:sz="0" w:space="0" w:color="auto"/>
                    <w:right w:val="none" w:sz="0" w:space="0" w:color="auto"/>
                  </w:divBdr>
                </w:div>
                <w:div w:id="898132088">
                  <w:marLeft w:val="640"/>
                  <w:marRight w:val="0"/>
                  <w:marTop w:val="0"/>
                  <w:marBottom w:val="0"/>
                  <w:divBdr>
                    <w:top w:val="none" w:sz="0" w:space="0" w:color="auto"/>
                    <w:left w:val="none" w:sz="0" w:space="0" w:color="auto"/>
                    <w:bottom w:val="none" w:sz="0" w:space="0" w:color="auto"/>
                    <w:right w:val="none" w:sz="0" w:space="0" w:color="auto"/>
                  </w:divBdr>
                </w:div>
                <w:div w:id="1032416010">
                  <w:marLeft w:val="640"/>
                  <w:marRight w:val="0"/>
                  <w:marTop w:val="0"/>
                  <w:marBottom w:val="0"/>
                  <w:divBdr>
                    <w:top w:val="none" w:sz="0" w:space="0" w:color="auto"/>
                    <w:left w:val="none" w:sz="0" w:space="0" w:color="auto"/>
                    <w:bottom w:val="none" w:sz="0" w:space="0" w:color="auto"/>
                    <w:right w:val="none" w:sz="0" w:space="0" w:color="auto"/>
                  </w:divBdr>
                </w:div>
                <w:div w:id="1061832778">
                  <w:marLeft w:val="640"/>
                  <w:marRight w:val="0"/>
                  <w:marTop w:val="0"/>
                  <w:marBottom w:val="0"/>
                  <w:divBdr>
                    <w:top w:val="none" w:sz="0" w:space="0" w:color="auto"/>
                    <w:left w:val="none" w:sz="0" w:space="0" w:color="auto"/>
                    <w:bottom w:val="none" w:sz="0" w:space="0" w:color="auto"/>
                    <w:right w:val="none" w:sz="0" w:space="0" w:color="auto"/>
                  </w:divBdr>
                </w:div>
                <w:div w:id="1086415517">
                  <w:marLeft w:val="640"/>
                  <w:marRight w:val="0"/>
                  <w:marTop w:val="0"/>
                  <w:marBottom w:val="0"/>
                  <w:divBdr>
                    <w:top w:val="none" w:sz="0" w:space="0" w:color="auto"/>
                    <w:left w:val="none" w:sz="0" w:space="0" w:color="auto"/>
                    <w:bottom w:val="none" w:sz="0" w:space="0" w:color="auto"/>
                    <w:right w:val="none" w:sz="0" w:space="0" w:color="auto"/>
                  </w:divBdr>
                </w:div>
                <w:div w:id="1166869909">
                  <w:marLeft w:val="640"/>
                  <w:marRight w:val="0"/>
                  <w:marTop w:val="0"/>
                  <w:marBottom w:val="0"/>
                  <w:divBdr>
                    <w:top w:val="none" w:sz="0" w:space="0" w:color="auto"/>
                    <w:left w:val="none" w:sz="0" w:space="0" w:color="auto"/>
                    <w:bottom w:val="none" w:sz="0" w:space="0" w:color="auto"/>
                    <w:right w:val="none" w:sz="0" w:space="0" w:color="auto"/>
                  </w:divBdr>
                </w:div>
                <w:div w:id="1222981186">
                  <w:marLeft w:val="640"/>
                  <w:marRight w:val="0"/>
                  <w:marTop w:val="0"/>
                  <w:marBottom w:val="0"/>
                  <w:divBdr>
                    <w:top w:val="none" w:sz="0" w:space="0" w:color="auto"/>
                    <w:left w:val="none" w:sz="0" w:space="0" w:color="auto"/>
                    <w:bottom w:val="none" w:sz="0" w:space="0" w:color="auto"/>
                    <w:right w:val="none" w:sz="0" w:space="0" w:color="auto"/>
                  </w:divBdr>
                </w:div>
                <w:div w:id="1237322015">
                  <w:marLeft w:val="640"/>
                  <w:marRight w:val="0"/>
                  <w:marTop w:val="0"/>
                  <w:marBottom w:val="0"/>
                  <w:divBdr>
                    <w:top w:val="none" w:sz="0" w:space="0" w:color="auto"/>
                    <w:left w:val="none" w:sz="0" w:space="0" w:color="auto"/>
                    <w:bottom w:val="none" w:sz="0" w:space="0" w:color="auto"/>
                    <w:right w:val="none" w:sz="0" w:space="0" w:color="auto"/>
                  </w:divBdr>
                </w:div>
                <w:div w:id="1239363197">
                  <w:marLeft w:val="640"/>
                  <w:marRight w:val="0"/>
                  <w:marTop w:val="0"/>
                  <w:marBottom w:val="0"/>
                  <w:divBdr>
                    <w:top w:val="none" w:sz="0" w:space="0" w:color="auto"/>
                    <w:left w:val="none" w:sz="0" w:space="0" w:color="auto"/>
                    <w:bottom w:val="none" w:sz="0" w:space="0" w:color="auto"/>
                    <w:right w:val="none" w:sz="0" w:space="0" w:color="auto"/>
                  </w:divBdr>
                </w:div>
                <w:div w:id="1253590757">
                  <w:marLeft w:val="640"/>
                  <w:marRight w:val="0"/>
                  <w:marTop w:val="0"/>
                  <w:marBottom w:val="0"/>
                  <w:divBdr>
                    <w:top w:val="none" w:sz="0" w:space="0" w:color="auto"/>
                    <w:left w:val="none" w:sz="0" w:space="0" w:color="auto"/>
                    <w:bottom w:val="none" w:sz="0" w:space="0" w:color="auto"/>
                    <w:right w:val="none" w:sz="0" w:space="0" w:color="auto"/>
                  </w:divBdr>
                </w:div>
                <w:div w:id="1278827200">
                  <w:marLeft w:val="640"/>
                  <w:marRight w:val="0"/>
                  <w:marTop w:val="0"/>
                  <w:marBottom w:val="0"/>
                  <w:divBdr>
                    <w:top w:val="none" w:sz="0" w:space="0" w:color="auto"/>
                    <w:left w:val="none" w:sz="0" w:space="0" w:color="auto"/>
                    <w:bottom w:val="none" w:sz="0" w:space="0" w:color="auto"/>
                    <w:right w:val="none" w:sz="0" w:space="0" w:color="auto"/>
                  </w:divBdr>
                </w:div>
                <w:div w:id="1399396190">
                  <w:marLeft w:val="640"/>
                  <w:marRight w:val="0"/>
                  <w:marTop w:val="0"/>
                  <w:marBottom w:val="0"/>
                  <w:divBdr>
                    <w:top w:val="none" w:sz="0" w:space="0" w:color="auto"/>
                    <w:left w:val="none" w:sz="0" w:space="0" w:color="auto"/>
                    <w:bottom w:val="none" w:sz="0" w:space="0" w:color="auto"/>
                    <w:right w:val="none" w:sz="0" w:space="0" w:color="auto"/>
                  </w:divBdr>
                </w:div>
                <w:div w:id="1403026290">
                  <w:marLeft w:val="640"/>
                  <w:marRight w:val="0"/>
                  <w:marTop w:val="0"/>
                  <w:marBottom w:val="0"/>
                  <w:divBdr>
                    <w:top w:val="none" w:sz="0" w:space="0" w:color="auto"/>
                    <w:left w:val="none" w:sz="0" w:space="0" w:color="auto"/>
                    <w:bottom w:val="none" w:sz="0" w:space="0" w:color="auto"/>
                    <w:right w:val="none" w:sz="0" w:space="0" w:color="auto"/>
                  </w:divBdr>
                </w:div>
                <w:div w:id="1519812195">
                  <w:marLeft w:val="640"/>
                  <w:marRight w:val="0"/>
                  <w:marTop w:val="0"/>
                  <w:marBottom w:val="0"/>
                  <w:divBdr>
                    <w:top w:val="none" w:sz="0" w:space="0" w:color="auto"/>
                    <w:left w:val="none" w:sz="0" w:space="0" w:color="auto"/>
                    <w:bottom w:val="none" w:sz="0" w:space="0" w:color="auto"/>
                    <w:right w:val="none" w:sz="0" w:space="0" w:color="auto"/>
                  </w:divBdr>
                </w:div>
                <w:div w:id="1622226597">
                  <w:marLeft w:val="640"/>
                  <w:marRight w:val="0"/>
                  <w:marTop w:val="0"/>
                  <w:marBottom w:val="0"/>
                  <w:divBdr>
                    <w:top w:val="none" w:sz="0" w:space="0" w:color="auto"/>
                    <w:left w:val="none" w:sz="0" w:space="0" w:color="auto"/>
                    <w:bottom w:val="none" w:sz="0" w:space="0" w:color="auto"/>
                    <w:right w:val="none" w:sz="0" w:space="0" w:color="auto"/>
                  </w:divBdr>
                </w:div>
                <w:div w:id="1622572317">
                  <w:marLeft w:val="640"/>
                  <w:marRight w:val="0"/>
                  <w:marTop w:val="0"/>
                  <w:marBottom w:val="0"/>
                  <w:divBdr>
                    <w:top w:val="none" w:sz="0" w:space="0" w:color="auto"/>
                    <w:left w:val="none" w:sz="0" w:space="0" w:color="auto"/>
                    <w:bottom w:val="none" w:sz="0" w:space="0" w:color="auto"/>
                    <w:right w:val="none" w:sz="0" w:space="0" w:color="auto"/>
                  </w:divBdr>
                </w:div>
                <w:div w:id="1654334492">
                  <w:marLeft w:val="640"/>
                  <w:marRight w:val="0"/>
                  <w:marTop w:val="0"/>
                  <w:marBottom w:val="0"/>
                  <w:divBdr>
                    <w:top w:val="none" w:sz="0" w:space="0" w:color="auto"/>
                    <w:left w:val="none" w:sz="0" w:space="0" w:color="auto"/>
                    <w:bottom w:val="none" w:sz="0" w:space="0" w:color="auto"/>
                    <w:right w:val="none" w:sz="0" w:space="0" w:color="auto"/>
                  </w:divBdr>
                </w:div>
                <w:div w:id="1661231675">
                  <w:marLeft w:val="640"/>
                  <w:marRight w:val="0"/>
                  <w:marTop w:val="0"/>
                  <w:marBottom w:val="0"/>
                  <w:divBdr>
                    <w:top w:val="none" w:sz="0" w:space="0" w:color="auto"/>
                    <w:left w:val="none" w:sz="0" w:space="0" w:color="auto"/>
                    <w:bottom w:val="none" w:sz="0" w:space="0" w:color="auto"/>
                    <w:right w:val="none" w:sz="0" w:space="0" w:color="auto"/>
                  </w:divBdr>
                </w:div>
                <w:div w:id="1667518217">
                  <w:marLeft w:val="640"/>
                  <w:marRight w:val="0"/>
                  <w:marTop w:val="0"/>
                  <w:marBottom w:val="0"/>
                  <w:divBdr>
                    <w:top w:val="none" w:sz="0" w:space="0" w:color="auto"/>
                    <w:left w:val="none" w:sz="0" w:space="0" w:color="auto"/>
                    <w:bottom w:val="none" w:sz="0" w:space="0" w:color="auto"/>
                    <w:right w:val="none" w:sz="0" w:space="0" w:color="auto"/>
                  </w:divBdr>
                </w:div>
                <w:div w:id="1682778445">
                  <w:marLeft w:val="640"/>
                  <w:marRight w:val="0"/>
                  <w:marTop w:val="0"/>
                  <w:marBottom w:val="0"/>
                  <w:divBdr>
                    <w:top w:val="none" w:sz="0" w:space="0" w:color="auto"/>
                    <w:left w:val="none" w:sz="0" w:space="0" w:color="auto"/>
                    <w:bottom w:val="none" w:sz="0" w:space="0" w:color="auto"/>
                    <w:right w:val="none" w:sz="0" w:space="0" w:color="auto"/>
                  </w:divBdr>
                </w:div>
                <w:div w:id="1731615451">
                  <w:marLeft w:val="640"/>
                  <w:marRight w:val="0"/>
                  <w:marTop w:val="0"/>
                  <w:marBottom w:val="0"/>
                  <w:divBdr>
                    <w:top w:val="none" w:sz="0" w:space="0" w:color="auto"/>
                    <w:left w:val="none" w:sz="0" w:space="0" w:color="auto"/>
                    <w:bottom w:val="none" w:sz="0" w:space="0" w:color="auto"/>
                    <w:right w:val="none" w:sz="0" w:space="0" w:color="auto"/>
                  </w:divBdr>
                </w:div>
                <w:div w:id="1737820646">
                  <w:marLeft w:val="640"/>
                  <w:marRight w:val="0"/>
                  <w:marTop w:val="0"/>
                  <w:marBottom w:val="0"/>
                  <w:divBdr>
                    <w:top w:val="none" w:sz="0" w:space="0" w:color="auto"/>
                    <w:left w:val="none" w:sz="0" w:space="0" w:color="auto"/>
                    <w:bottom w:val="none" w:sz="0" w:space="0" w:color="auto"/>
                    <w:right w:val="none" w:sz="0" w:space="0" w:color="auto"/>
                  </w:divBdr>
                </w:div>
                <w:div w:id="1814175226">
                  <w:marLeft w:val="640"/>
                  <w:marRight w:val="0"/>
                  <w:marTop w:val="0"/>
                  <w:marBottom w:val="0"/>
                  <w:divBdr>
                    <w:top w:val="none" w:sz="0" w:space="0" w:color="auto"/>
                    <w:left w:val="none" w:sz="0" w:space="0" w:color="auto"/>
                    <w:bottom w:val="none" w:sz="0" w:space="0" w:color="auto"/>
                    <w:right w:val="none" w:sz="0" w:space="0" w:color="auto"/>
                  </w:divBdr>
                </w:div>
                <w:div w:id="1822889388">
                  <w:marLeft w:val="640"/>
                  <w:marRight w:val="0"/>
                  <w:marTop w:val="0"/>
                  <w:marBottom w:val="0"/>
                  <w:divBdr>
                    <w:top w:val="none" w:sz="0" w:space="0" w:color="auto"/>
                    <w:left w:val="none" w:sz="0" w:space="0" w:color="auto"/>
                    <w:bottom w:val="none" w:sz="0" w:space="0" w:color="auto"/>
                    <w:right w:val="none" w:sz="0" w:space="0" w:color="auto"/>
                  </w:divBdr>
                </w:div>
                <w:div w:id="1850824917">
                  <w:marLeft w:val="640"/>
                  <w:marRight w:val="0"/>
                  <w:marTop w:val="0"/>
                  <w:marBottom w:val="0"/>
                  <w:divBdr>
                    <w:top w:val="none" w:sz="0" w:space="0" w:color="auto"/>
                    <w:left w:val="none" w:sz="0" w:space="0" w:color="auto"/>
                    <w:bottom w:val="none" w:sz="0" w:space="0" w:color="auto"/>
                    <w:right w:val="none" w:sz="0" w:space="0" w:color="auto"/>
                  </w:divBdr>
                </w:div>
                <w:div w:id="2090031339">
                  <w:marLeft w:val="640"/>
                  <w:marRight w:val="0"/>
                  <w:marTop w:val="0"/>
                  <w:marBottom w:val="0"/>
                  <w:divBdr>
                    <w:top w:val="none" w:sz="0" w:space="0" w:color="auto"/>
                    <w:left w:val="none" w:sz="0" w:space="0" w:color="auto"/>
                    <w:bottom w:val="none" w:sz="0" w:space="0" w:color="auto"/>
                    <w:right w:val="none" w:sz="0" w:space="0" w:color="auto"/>
                  </w:divBdr>
                </w:div>
                <w:div w:id="2108306827">
                  <w:marLeft w:val="640"/>
                  <w:marRight w:val="0"/>
                  <w:marTop w:val="0"/>
                  <w:marBottom w:val="0"/>
                  <w:divBdr>
                    <w:top w:val="none" w:sz="0" w:space="0" w:color="auto"/>
                    <w:left w:val="none" w:sz="0" w:space="0" w:color="auto"/>
                    <w:bottom w:val="none" w:sz="0" w:space="0" w:color="auto"/>
                    <w:right w:val="none" w:sz="0" w:space="0" w:color="auto"/>
                  </w:divBdr>
                </w:div>
              </w:divsChild>
            </w:div>
            <w:div w:id="1061321484">
              <w:marLeft w:val="0"/>
              <w:marRight w:val="0"/>
              <w:marTop w:val="0"/>
              <w:marBottom w:val="0"/>
              <w:divBdr>
                <w:top w:val="none" w:sz="0" w:space="0" w:color="auto"/>
                <w:left w:val="none" w:sz="0" w:space="0" w:color="auto"/>
                <w:bottom w:val="none" w:sz="0" w:space="0" w:color="auto"/>
                <w:right w:val="none" w:sz="0" w:space="0" w:color="auto"/>
              </w:divBdr>
              <w:divsChild>
                <w:div w:id="34625385">
                  <w:marLeft w:val="640"/>
                  <w:marRight w:val="0"/>
                  <w:marTop w:val="0"/>
                  <w:marBottom w:val="0"/>
                  <w:divBdr>
                    <w:top w:val="none" w:sz="0" w:space="0" w:color="auto"/>
                    <w:left w:val="none" w:sz="0" w:space="0" w:color="auto"/>
                    <w:bottom w:val="none" w:sz="0" w:space="0" w:color="auto"/>
                    <w:right w:val="none" w:sz="0" w:space="0" w:color="auto"/>
                  </w:divBdr>
                </w:div>
                <w:div w:id="186800360">
                  <w:marLeft w:val="640"/>
                  <w:marRight w:val="0"/>
                  <w:marTop w:val="0"/>
                  <w:marBottom w:val="0"/>
                  <w:divBdr>
                    <w:top w:val="none" w:sz="0" w:space="0" w:color="auto"/>
                    <w:left w:val="none" w:sz="0" w:space="0" w:color="auto"/>
                    <w:bottom w:val="none" w:sz="0" w:space="0" w:color="auto"/>
                    <w:right w:val="none" w:sz="0" w:space="0" w:color="auto"/>
                  </w:divBdr>
                </w:div>
                <w:div w:id="220748051">
                  <w:marLeft w:val="640"/>
                  <w:marRight w:val="0"/>
                  <w:marTop w:val="0"/>
                  <w:marBottom w:val="0"/>
                  <w:divBdr>
                    <w:top w:val="none" w:sz="0" w:space="0" w:color="auto"/>
                    <w:left w:val="none" w:sz="0" w:space="0" w:color="auto"/>
                    <w:bottom w:val="none" w:sz="0" w:space="0" w:color="auto"/>
                    <w:right w:val="none" w:sz="0" w:space="0" w:color="auto"/>
                  </w:divBdr>
                </w:div>
                <w:div w:id="325018913">
                  <w:marLeft w:val="640"/>
                  <w:marRight w:val="0"/>
                  <w:marTop w:val="0"/>
                  <w:marBottom w:val="0"/>
                  <w:divBdr>
                    <w:top w:val="none" w:sz="0" w:space="0" w:color="auto"/>
                    <w:left w:val="none" w:sz="0" w:space="0" w:color="auto"/>
                    <w:bottom w:val="none" w:sz="0" w:space="0" w:color="auto"/>
                    <w:right w:val="none" w:sz="0" w:space="0" w:color="auto"/>
                  </w:divBdr>
                </w:div>
                <w:div w:id="350374312">
                  <w:marLeft w:val="640"/>
                  <w:marRight w:val="0"/>
                  <w:marTop w:val="0"/>
                  <w:marBottom w:val="0"/>
                  <w:divBdr>
                    <w:top w:val="none" w:sz="0" w:space="0" w:color="auto"/>
                    <w:left w:val="none" w:sz="0" w:space="0" w:color="auto"/>
                    <w:bottom w:val="none" w:sz="0" w:space="0" w:color="auto"/>
                    <w:right w:val="none" w:sz="0" w:space="0" w:color="auto"/>
                  </w:divBdr>
                </w:div>
                <w:div w:id="367805516">
                  <w:marLeft w:val="640"/>
                  <w:marRight w:val="0"/>
                  <w:marTop w:val="0"/>
                  <w:marBottom w:val="0"/>
                  <w:divBdr>
                    <w:top w:val="none" w:sz="0" w:space="0" w:color="auto"/>
                    <w:left w:val="none" w:sz="0" w:space="0" w:color="auto"/>
                    <w:bottom w:val="none" w:sz="0" w:space="0" w:color="auto"/>
                    <w:right w:val="none" w:sz="0" w:space="0" w:color="auto"/>
                  </w:divBdr>
                </w:div>
                <w:div w:id="372270684">
                  <w:marLeft w:val="640"/>
                  <w:marRight w:val="0"/>
                  <w:marTop w:val="0"/>
                  <w:marBottom w:val="0"/>
                  <w:divBdr>
                    <w:top w:val="none" w:sz="0" w:space="0" w:color="auto"/>
                    <w:left w:val="none" w:sz="0" w:space="0" w:color="auto"/>
                    <w:bottom w:val="none" w:sz="0" w:space="0" w:color="auto"/>
                    <w:right w:val="none" w:sz="0" w:space="0" w:color="auto"/>
                  </w:divBdr>
                </w:div>
                <w:div w:id="385105819">
                  <w:marLeft w:val="640"/>
                  <w:marRight w:val="0"/>
                  <w:marTop w:val="0"/>
                  <w:marBottom w:val="0"/>
                  <w:divBdr>
                    <w:top w:val="none" w:sz="0" w:space="0" w:color="auto"/>
                    <w:left w:val="none" w:sz="0" w:space="0" w:color="auto"/>
                    <w:bottom w:val="none" w:sz="0" w:space="0" w:color="auto"/>
                    <w:right w:val="none" w:sz="0" w:space="0" w:color="auto"/>
                  </w:divBdr>
                </w:div>
                <w:div w:id="411246066">
                  <w:marLeft w:val="640"/>
                  <w:marRight w:val="0"/>
                  <w:marTop w:val="0"/>
                  <w:marBottom w:val="0"/>
                  <w:divBdr>
                    <w:top w:val="none" w:sz="0" w:space="0" w:color="auto"/>
                    <w:left w:val="none" w:sz="0" w:space="0" w:color="auto"/>
                    <w:bottom w:val="none" w:sz="0" w:space="0" w:color="auto"/>
                    <w:right w:val="none" w:sz="0" w:space="0" w:color="auto"/>
                  </w:divBdr>
                </w:div>
                <w:div w:id="434445178">
                  <w:marLeft w:val="640"/>
                  <w:marRight w:val="0"/>
                  <w:marTop w:val="0"/>
                  <w:marBottom w:val="0"/>
                  <w:divBdr>
                    <w:top w:val="none" w:sz="0" w:space="0" w:color="auto"/>
                    <w:left w:val="none" w:sz="0" w:space="0" w:color="auto"/>
                    <w:bottom w:val="none" w:sz="0" w:space="0" w:color="auto"/>
                    <w:right w:val="none" w:sz="0" w:space="0" w:color="auto"/>
                  </w:divBdr>
                </w:div>
                <w:div w:id="508955462">
                  <w:marLeft w:val="640"/>
                  <w:marRight w:val="0"/>
                  <w:marTop w:val="0"/>
                  <w:marBottom w:val="0"/>
                  <w:divBdr>
                    <w:top w:val="none" w:sz="0" w:space="0" w:color="auto"/>
                    <w:left w:val="none" w:sz="0" w:space="0" w:color="auto"/>
                    <w:bottom w:val="none" w:sz="0" w:space="0" w:color="auto"/>
                    <w:right w:val="none" w:sz="0" w:space="0" w:color="auto"/>
                  </w:divBdr>
                </w:div>
                <w:div w:id="655450748">
                  <w:marLeft w:val="640"/>
                  <w:marRight w:val="0"/>
                  <w:marTop w:val="0"/>
                  <w:marBottom w:val="0"/>
                  <w:divBdr>
                    <w:top w:val="none" w:sz="0" w:space="0" w:color="auto"/>
                    <w:left w:val="none" w:sz="0" w:space="0" w:color="auto"/>
                    <w:bottom w:val="none" w:sz="0" w:space="0" w:color="auto"/>
                    <w:right w:val="none" w:sz="0" w:space="0" w:color="auto"/>
                  </w:divBdr>
                </w:div>
                <w:div w:id="686564904">
                  <w:marLeft w:val="640"/>
                  <w:marRight w:val="0"/>
                  <w:marTop w:val="0"/>
                  <w:marBottom w:val="0"/>
                  <w:divBdr>
                    <w:top w:val="none" w:sz="0" w:space="0" w:color="auto"/>
                    <w:left w:val="none" w:sz="0" w:space="0" w:color="auto"/>
                    <w:bottom w:val="none" w:sz="0" w:space="0" w:color="auto"/>
                    <w:right w:val="none" w:sz="0" w:space="0" w:color="auto"/>
                  </w:divBdr>
                </w:div>
                <w:div w:id="688486292">
                  <w:marLeft w:val="640"/>
                  <w:marRight w:val="0"/>
                  <w:marTop w:val="0"/>
                  <w:marBottom w:val="0"/>
                  <w:divBdr>
                    <w:top w:val="none" w:sz="0" w:space="0" w:color="auto"/>
                    <w:left w:val="none" w:sz="0" w:space="0" w:color="auto"/>
                    <w:bottom w:val="none" w:sz="0" w:space="0" w:color="auto"/>
                    <w:right w:val="none" w:sz="0" w:space="0" w:color="auto"/>
                  </w:divBdr>
                </w:div>
                <w:div w:id="850217689">
                  <w:marLeft w:val="640"/>
                  <w:marRight w:val="0"/>
                  <w:marTop w:val="0"/>
                  <w:marBottom w:val="0"/>
                  <w:divBdr>
                    <w:top w:val="none" w:sz="0" w:space="0" w:color="auto"/>
                    <w:left w:val="none" w:sz="0" w:space="0" w:color="auto"/>
                    <w:bottom w:val="none" w:sz="0" w:space="0" w:color="auto"/>
                    <w:right w:val="none" w:sz="0" w:space="0" w:color="auto"/>
                  </w:divBdr>
                </w:div>
                <w:div w:id="890657191">
                  <w:marLeft w:val="640"/>
                  <w:marRight w:val="0"/>
                  <w:marTop w:val="0"/>
                  <w:marBottom w:val="0"/>
                  <w:divBdr>
                    <w:top w:val="none" w:sz="0" w:space="0" w:color="auto"/>
                    <w:left w:val="none" w:sz="0" w:space="0" w:color="auto"/>
                    <w:bottom w:val="none" w:sz="0" w:space="0" w:color="auto"/>
                    <w:right w:val="none" w:sz="0" w:space="0" w:color="auto"/>
                  </w:divBdr>
                </w:div>
                <w:div w:id="918634095">
                  <w:marLeft w:val="640"/>
                  <w:marRight w:val="0"/>
                  <w:marTop w:val="0"/>
                  <w:marBottom w:val="0"/>
                  <w:divBdr>
                    <w:top w:val="none" w:sz="0" w:space="0" w:color="auto"/>
                    <w:left w:val="none" w:sz="0" w:space="0" w:color="auto"/>
                    <w:bottom w:val="none" w:sz="0" w:space="0" w:color="auto"/>
                    <w:right w:val="none" w:sz="0" w:space="0" w:color="auto"/>
                  </w:divBdr>
                </w:div>
                <w:div w:id="928200606">
                  <w:marLeft w:val="640"/>
                  <w:marRight w:val="0"/>
                  <w:marTop w:val="0"/>
                  <w:marBottom w:val="0"/>
                  <w:divBdr>
                    <w:top w:val="none" w:sz="0" w:space="0" w:color="auto"/>
                    <w:left w:val="none" w:sz="0" w:space="0" w:color="auto"/>
                    <w:bottom w:val="none" w:sz="0" w:space="0" w:color="auto"/>
                    <w:right w:val="none" w:sz="0" w:space="0" w:color="auto"/>
                  </w:divBdr>
                </w:div>
                <w:div w:id="997803186">
                  <w:marLeft w:val="640"/>
                  <w:marRight w:val="0"/>
                  <w:marTop w:val="0"/>
                  <w:marBottom w:val="0"/>
                  <w:divBdr>
                    <w:top w:val="none" w:sz="0" w:space="0" w:color="auto"/>
                    <w:left w:val="none" w:sz="0" w:space="0" w:color="auto"/>
                    <w:bottom w:val="none" w:sz="0" w:space="0" w:color="auto"/>
                    <w:right w:val="none" w:sz="0" w:space="0" w:color="auto"/>
                  </w:divBdr>
                </w:div>
                <w:div w:id="1050573186">
                  <w:marLeft w:val="640"/>
                  <w:marRight w:val="0"/>
                  <w:marTop w:val="0"/>
                  <w:marBottom w:val="0"/>
                  <w:divBdr>
                    <w:top w:val="none" w:sz="0" w:space="0" w:color="auto"/>
                    <w:left w:val="none" w:sz="0" w:space="0" w:color="auto"/>
                    <w:bottom w:val="none" w:sz="0" w:space="0" w:color="auto"/>
                    <w:right w:val="none" w:sz="0" w:space="0" w:color="auto"/>
                  </w:divBdr>
                </w:div>
                <w:div w:id="1059062199">
                  <w:marLeft w:val="640"/>
                  <w:marRight w:val="0"/>
                  <w:marTop w:val="0"/>
                  <w:marBottom w:val="0"/>
                  <w:divBdr>
                    <w:top w:val="none" w:sz="0" w:space="0" w:color="auto"/>
                    <w:left w:val="none" w:sz="0" w:space="0" w:color="auto"/>
                    <w:bottom w:val="none" w:sz="0" w:space="0" w:color="auto"/>
                    <w:right w:val="none" w:sz="0" w:space="0" w:color="auto"/>
                  </w:divBdr>
                </w:div>
                <w:div w:id="1104109611">
                  <w:marLeft w:val="640"/>
                  <w:marRight w:val="0"/>
                  <w:marTop w:val="0"/>
                  <w:marBottom w:val="0"/>
                  <w:divBdr>
                    <w:top w:val="none" w:sz="0" w:space="0" w:color="auto"/>
                    <w:left w:val="none" w:sz="0" w:space="0" w:color="auto"/>
                    <w:bottom w:val="none" w:sz="0" w:space="0" w:color="auto"/>
                    <w:right w:val="none" w:sz="0" w:space="0" w:color="auto"/>
                  </w:divBdr>
                </w:div>
                <w:div w:id="1250772775">
                  <w:marLeft w:val="640"/>
                  <w:marRight w:val="0"/>
                  <w:marTop w:val="0"/>
                  <w:marBottom w:val="0"/>
                  <w:divBdr>
                    <w:top w:val="none" w:sz="0" w:space="0" w:color="auto"/>
                    <w:left w:val="none" w:sz="0" w:space="0" w:color="auto"/>
                    <w:bottom w:val="none" w:sz="0" w:space="0" w:color="auto"/>
                    <w:right w:val="none" w:sz="0" w:space="0" w:color="auto"/>
                  </w:divBdr>
                </w:div>
                <w:div w:id="1307272892">
                  <w:marLeft w:val="640"/>
                  <w:marRight w:val="0"/>
                  <w:marTop w:val="0"/>
                  <w:marBottom w:val="0"/>
                  <w:divBdr>
                    <w:top w:val="none" w:sz="0" w:space="0" w:color="auto"/>
                    <w:left w:val="none" w:sz="0" w:space="0" w:color="auto"/>
                    <w:bottom w:val="none" w:sz="0" w:space="0" w:color="auto"/>
                    <w:right w:val="none" w:sz="0" w:space="0" w:color="auto"/>
                  </w:divBdr>
                </w:div>
                <w:div w:id="1312713317">
                  <w:marLeft w:val="640"/>
                  <w:marRight w:val="0"/>
                  <w:marTop w:val="0"/>
                  <w:marBottom w:val="0"/>
                  <w:divBdr>
                    <w:top w:val="none" w:sz="0" w:space="0" w:color="auto"/>
                    <w:left w:val="none" w:sz="0" w:space="0" w:color="auto"/>
                    <w:bottom w:val="none" w:sz="0" w:space="0" w:color="auto"/>
                    <w:right w:val="none" w:sz="0" w:space="0" w:color="auto"/>
                  </w:divBdr>
                </w:div>
                <w:div w:id="1349674279">
                  <w:marLeft w:val="640"/>
                  <w:marRight w:val="0"/>
                  <w:marTop w:val="0"/>
                  <w:marBottom w:val="0"/>
                  <w:divBdr>
                    <w:top w:val="none" w:sz="0" w:space="0" w:color="auto"/>
                    <w:left w:val="none" w:sz="0" w:space="0" w:color="auto"/>
                    <w:bottom w:val="none" w:sz="0" w:space="0" w:color="auto"/>
                    <w:right w:val="none" w:sz="0" w:space="0" w:color="auto"/>
                  </w:divBdr>
                </w:div>
                <w:div w:id="1386023763">
                  <w:marLeft w:val="640"/>
                  <w:marRight w:val="0"/>
                  <w:marTop w:val="0"/>
                  <w:marBottom w:val="0"/>
                  <w:divBdr>
                    <w:top w:val="none" w:sz="0" w:space="0" w:color="auto"/>
                    <w:left w:val="none" w:sz="0" w:space="0" w:color="auto"/>
                    <w:bottom w:val="none" w:sz="0" w:space="0" w:color="auto"/>
                    <w:right w:val="none" w:sz="0" w:space="0" w:color="auto"/>
                  </w:divBdr>
                </w:div>
                <w:div w:id="1425413986">
                  <w:marLeft w:val="640"/>
                  <w:marRight w:val="0"/>
                  <w:marTop w:val="0"/>
                  <w:marBottom w:val="0"/>
                  <w:divBdr>
                    <w:top w:val="none" w:sz="0" w:space="0" w:color="auto"/>
                    <w:left w:val="none" w:sz="0" w:space="0" w:color="auto"/>
                    <w:bottom w:val="none" w:sz="0" w:space="0" w:color="auto"/>
                    <w:right w:val="none" w:sz="0" w:space="0" w:color="auto"/>
                  </w:divBdr>
                </w:div>
                <w:div w:id="1471362177">
                  <w:marLeft w:val="640"/>
                  <w:marRight w:val="0"/>
                  <w:marTop w:val="0"/>
                  <w:marBottom w:val="0"/>
                  <w:divBdr>
                    <w:top w:val="none" w:sz="0" w:space="0" w:color="auto"/>
                    <w:left w:val="none" w:sz="0" w:space="0" w:color="auto"/>
                    <w:bottom w:val="none" w:sz="0" w:space="0" w:color="auto"/>
                    <w:right w:val="none" w:sz="0" w:space="0" w:color="auto"/>
                  </w:divBdr>
                </w:div>
                <w:div w:id="1491368815">
                  <w:marLeft w:val="640"/>
                  <w:marRight w:val="0"/>
                  <w:marTop w:val="0"/>
                  <w:marBottom w:val="0"/>
                  <w:divBdr>
                    <w:top w:val="none" w:sz="0" w:space="0" w:color="auto"/>
                    <w:left w:val="none" w:sz="0" w:space="0" w:color="auto"/>
                    <w:bottom w:val="none" w:sz="0" w:space="0" w:color="auto"/>
                    <w:right w:val="none" w:sz="0" w:space="0" w:color="auto"/>
                  </w:divBdr>
                </w:div>
                <w:div w:id="1596862041">
                  <w:marLeft w:val="640"/>
                  <w:marRight w:val="0"/>
                  <w:marTop w:val="0"/>
                  <w:marBottom w:val="0"/>
                  <w:divBdr>
                    <w:top w:val="none" w:sz="0" w:space="0" w:color="auto"/>
                    <w:left w:val="none" w:sz="0" w:space="0" w:color="auto"/>
                    <w:bottom w:val="none" w:sz="0" w:space="0" w:color="auto"/>
                    <w:right w:val="none" w:sz="0" w:space="0" w:color="auto"/>
                  </w:divBdr>
                </w:div>
                <w:div w:id="1628004837">
                  <w:marLeft w:val="640"/>
                  <w:marRight w:val="0"/>
                  <w:marTop w:val="0"/>
                  <w:marBottom w:val="0"/>
                  <w:divBdr>
                    <w:top w:val="none" w:sz="0" w:space="0" w:color="auto"/>
                    <w:left w:val="none" w:sz="0" w:space="0" w:color="auto"/>
                    <w:bottom w:val="none" w:sz="0" w:space="0" w:color="auto"/>
                    <w:right w:val="none" w:sz="0" w:space="0" w:color="auto"/>
                  </w:divBdr>
                </w:div>
                <w:div w:id="1634940669">
                  <w:marLeft w:val="640"/>
                  <w:marRight w:val="0"/>
                  <w:marTop w:val="0"/>
                  <w:marBottom w:val="0"/>
                  <w:divBdr>
                    <w:top w:val="none" w:sz="0" w:space="0" w:color="auto"/>
                    <w:left w:val="none" w:sz="0" w:space="0" w:color="auto"/>
                    <w:bottom w:val="none" w:sz="0" w:space="0" w:color="auto"/>
                    <w:right w:val="none" w:sz="0" w:space="0" w:color="auto"/>
                  </w:divBdr>
                </w:div>
                <w:div w:id="1650136598">
                  <w:marLeft w:val="640"/>
                  <w:marRight w:val="0"/>
                  <w:marTop w:val="0"/>
                  <w:marBottom w:val="0"/>
                  <w:divBdr>
                    <w:top w:val="none" w:sz="0" w:space="0" w:color="auto"/>
                    <w:left w:val="none" w:sz="0" w:space="0" w:color="auto"/>
                    <w:bottom w:val="none" w:sz="0" w:space="0" w:color="auto"/>
                    <w:right w:val="none" w:sz="0" w:space="0" w:color="auto"/>
                  </w:divBdr>
                </w:div>
                <w:div w:id="1681346113">
                  <w:marLeft w:val="640"/>
                  <w:marRight w:val="0"/>
                  <w:marTop w:val="0"/>
                  <w:marBottom w:val="0"/>
                  <w:divBdr>
                    <w:top w:val="none" w:sz="0" w:space="0" w:color="auto"/>
                    <w:left w:val="none" w:sz="0" w:space="0" w:color="auto"/>
                    <w:bottom w:val="none" w:sz="0" w:space="0" w:color="auto"/>
                    <w:right w:val="none" w:sz="0" w:space="0" w:color="auto"/>
                  </w:divBdr>
                </w:div>
                <w:div w:id="1728605684">
                  <w:marLeft w:val="640"/>
                  <w:marRight w:val="0"/>
                  <w:marTop w:val="0"/>
                  <w:marBottom w:val="0"/>
                  <w:divBdr>
                    <w:top w:val="none" w:sz="0" w:space="0" w:color="auto"/>
                    <w:left w:val="none" w:sz="0" w:space="0" w:color="auto"/>
                    <w:bottom w:val="none" w:sz="0" w:space="0" w:color="auto"/>
                    <w:right w:val="none" w:sz="0" w:space="0" w:color="auto"/>
                  </w:divBdr>
                </w:div>
                <w:div w:id="1890610539">
                  <w:marLeft w:val="640"/>
                  <w:marRight w:val="0"/>
                  <w:marTop w:val="0"/>
                  <w:marBottom w:val="0"/>
                  <w:divBdr>
                    <w:top w:val="none" w:sz="0" w:space="0" w:color="auto"/>
                    <w:left w:val="none" w:sz="0" w:space="0" w:color="auto"/>
                    <w:bottom w:val="none" w:sz="0" w:space="0" w:color="auto"/>
                    <w:right w:val="none" w:sz="0" w:space="0" w:color="auto"/>
                  </w:divBdr>
                </w:div>
                <w:div w:id="1905291098">
                  <w:marLeft w:val="640"/>
                  <w:marRight w:val="0"/>
                  <w:marTop w:val="0"/>
                  <w:marBottom w:val="0"/>
                  <w:divBdr>
                    <w:top w:val="none" w:sz="0" w:space="0" w:color="auto"/>
                    <w:left w:val="none" w:sz="0" w:space="0" w:color="auto"/>
                    <w:bottom w:val="none" w:sz="0" w:space="0" w:color="auto"/>
                    <w:right w:val="none" w:sz="0" w:space="0" w:color="auto"/>
                  </w:divBdr>
                </w:div>
                <w:div w:id="1970938654">
                  <w:marLeft w:val="640"/>
                  <w:marRight w:val="0"/>
                  <w:marTop w:val="0"/>
                  <w:marBottom w:val="0"/>
                  <w:divBdr>
                    <w:top w:val="none" w:sz="0" w:space="0" w:color="auto"/>
                    <w:left w:val="none" w:sz="0" w:space="0" w:color="auto"/>
                    <w:bottom w:val="none" w:sz="0" w:space="0" w:color="auto"/>
                    <w:right w:val="none" w:sz="0" w:space="0" w:color="auto"/>
                  </w:divBdr>
                </w:div>
                <w:div w:id="2003195230">
                  <w:marLeft w:val="640"/>
                  <w:marRight w:val="0"/>
                  <w:marTop w:val="0"/>
                  <w:marBottom w:val="0"/>
                  <w:divBdr>
                    <w:top w:val="none" w:sz="0" w:space="0" w:color="auto"/>
                    <w:left w:val="none" w:sz="0" w:space="0" w:color="auto"/>
                    <w:bottom w:val="none" w:sz="0" w:space="0" w:color="auto"/>
                    <w:right w:val="none" w:sz="0" w:space="0" w:color="auto"/>
                  </w:divBdr>
                </w:div>
                <w:div w:id="2037080632">
                  <w:marLeft w:val="640"/>
                  <w:marRight w:val="0"/>
                  <w:marTop w:val="0"/>
                  <w:marBottom w:val="0"/>
                  <w:divBdr>
                    <w:top w:val="none" w:sz="0" w:space="0" w:color="auto"/>
                    <w:left w:val="none" w:sz="0" w:space="0" w:color="auto"/>
                    <w:bottom w:val="none" w:sz="0" w:space="0" w:color="auto"/>
                    <w:right w:val="none" w:sz="0" w:space="0" w:color="auto"/>
                  </w:divBdr>
                </w:div>
                <w:div w:id="2058971324">
                  <w:marLeft w:val="640"/>
                  <w:marRight w:val="0"/>
                  <w:marTop w:val="0"/>
                  <w:marBottom w:val="0"/>
                  <w:divBdr>
                    <w:top w:val="none" w:sz="0" w:space="0" w:color="auto"/>
                    <w:left w:val="none" w:sz="0" w:space="0" w:color="auto"/>
                    <w:bottom w:val="none" w:sz="0" w:space="0" w:color="auto"/>
                    <w:right w:val="none" w:sz="0" w:space="0" w:color="auto"/>
                  </w:divBdr>
                </w:div>
                <w:div w:id="2130203335">
                  <w:marLeft w:val="640"/>
                  <w:marRight w:val="0"/>
                  <w:marTop w:val="0"/>
                  <w:marBottom w:val="0"/>
                  <w:divBdr>
                    <w:top w:val="none" w:sz="0" w:space="0" w:color="auto"/>
                    <w:left w:val="none" w:sz="0" w:space="0" w:color="auto"/>
                    <w:bottom w:val="none" w:sz="0" w:space="0" w:color="auto"/>
                    <w:right w:val="none" w:sz="0" w:space="0" w:color="auto"/>
                  </w:divBdr>
                </w:div>
              </w:divsChild>
            </w:div>
            <w:div w:id="1928032965">
              <w:marLeft w:val="0"/>
              <w:marRight w:val="0"/>
              <w:marTop w:val="0"/>
              <w:marBottom w:val="0"/>
              <w:divBdr>
                <w:top w:val="none" w:sz="0" w:space="0" w:color="auto"/>
                <w:left w:val="none" w:sz="0" w:space="0" w:color="auto"/>
                <w:bottom w:val="none" w:sz="0" w:space="0" w:color="auto"/>
                <w:right w:val="none" w:sz="0" w:space="0" w:color="auto"/>
              </w:divBdr>
              <w:divsChild>
                <w:div w:id="17242370">
                  <w:marLeft w:val="640"/>
                  <w:marRight w:val="0"/>
                  <w:marTop w:val="0"/>
                  <w:marBottom w:val="0"/>
                  <w:divBdr>
                    <w:top w:val="none" w:sz="0" w:space="0" w:color="auto"/>
                    <w:left w:val="none" w:sz="0" w:space="0" w:color="auto"/>
                    <w:bottom w:val="none" w:sz="0" w:space="0" w:color="auto"/>
                    <w:right w:val="none" w:sz="0" w:space="0" w:color="auto"/>
                  </w:divBdr>
                </w:div>
                <w:div w:id="44526086">
                  <w:marLeft w:val="640"/>
                  <w:marRight w:val="0"/>
                  <w:marTop w:val="0"/>
                  <w:marBottom w:val="0"/>
                  <w:divBdr>
                    <w:top w:val="none" w:sz="0" w:space="0" w:color="auto"/>
                    <w:left w:val="none" w:sz="0" w:space="0" w:color="auto"/>
                    <w:bottom w:val="none" w:sz="0" w:space="0" w:color="auto"/>
                    <w:right w:val="none" w:sz="0" w:space="0" w:color="auto"/>
                  </w:divBdr>
                </w:div>
                <w:div w:id="65305035">
                  <w:marLeft w:val="640"/>
                  <w:marRight w:val="0"/>
                  <w:marTop w:val="0"/>
                  <w:marBottom w:val="0"/>
                  <w:divBdr>
                    <w:top w:val="none" w:sz="0" w:space="0" w:color="auto"/>
                    <w:left w:val="none" w:sz="0" w:space="0" w:color="auto"/>
                    <w:bottom w:val="none" w:sz="0" w:space="0" w:color="auto"/>
                    <w:right w:val="none" w:sz="0" w:space="0" w:color="auto"/>
                  </w:divBdr>
                </w:div>
                <w:div w:id="96758444">
                  <w:marLeft w:val="640"/>
                  <w:marRight w:val="0"/>
                  <w:marTop w:val="0"/>
                  <w:marBottom w:val="0"/>
                  <w:divBdr>
                    <w:top w:val="none" w:sz="0" w:space="0" w:color="auto"/>
                    <w:left w:val="none" w:sz="0" w:space="0" w:color="auto"/>
                    <w:bottom w:val="none" w:sz="0" w:space="0" w:color="auto"/>
                    <w:right w:val="none" w:sz="0" w:space="0" w:color="auto"/>
                  </w:divBdr>
                </w:div>
                <w:div w:id="103041589">
                  <w:marLeft w:val="640"/>
                  <w:marRight w:val="0"/>
                  <w:marTop w:val="0"/>
                  <w:marBottom w:val="0"/>
                  <w:divBdr>
                    <w:top w:val="none" w:sz="0" w:space="0" w:color="auto"/>
                    <w:left w:val="none" w:sz="0" w:space="0" w:color="auto"/>
                    <w:bottom w:val="none" w:sz="0" w:space="0" w:color="auto"/>
                    <w:right w:val="none" w:sz="0" w:space="0" w:color="auto"/>
                  </w:divBdr>
                </w:div>
                <w:div w:id="169419616">
                  <w:marLeft w:val="640"/>
                  <w:marRight w:val="0"/>
                  <w:marTop w:val="0"/>
                  <w:marBottom w:val="0"/>
                  <w:divBdr>
                    <w:top w:val="none" w:sz="0" w:space="0" w:color="auto"/>
                    <w:left w:val="none" w:sz="0" w:space="0" w:color="auto"/>
                    <w:bottom w:val="none" w:sz="0" w:space="0" w:color="auto"/>
                    <w:right w:val="none" w:sz="0" w:space="0" w:color="auto"/>
                  </w:divBdr>
                </w:div>
                <w:div w:id="205264371">
                  <w:marLeft w:val="640"/>
                  <w:marRight w:val="0"/>
                  <w:marTop w:val="0"/>
                  <w:marBottom w:val="0"/>
                  <w:divBdr>
                    <w:top w:val="none" w:sz="0" w:space="0" w:color="auto"/>
                    <w:left w:val="none" w:sz="0" w:space="0" w:color="auto"/>
                    <w:bottom w:val="none" w:sz="0" w:space="0" w:color="auto"/>
                    <w:right w:val="none" w:sz="0" w:space="0" w:color="auto"/>
                  </w:divBdr>
                </w:div>
                <w:div w:id="324015179">
                  <w:marLeft w:val="640"/>
                  <w:marRight w:val="0"/>
                  <w:marTop w:val="0"/>
                  <w:marBottom w:val="0"/>
                  <w:divBdr>
                    <w:top w:val="none" w:sz="0" w:space="0" w:color="auto"/>
                    <w:left w:val="none" w:sz="0" w:space="0" w:color="auto"/>
                    <w:bottom w:val="none" w:sz="0" w:space="0" w:color="auto"/>
                    <w:right w:val="none" w:sz="0" w:space="0" w:color="auto"/>
                  </w:divBdr>
                </w:div>
                <w:div w:id="361785541">
                  <w:marLeft w:val="640"/>
                  <w:marRight w:val="0"/>
                  <w:marTop w:val="0"/>
                  <w:marBottom w:val="0"/>
                  <w:divBdr>
                    <w:top w:val="none" w:sz="0" w:space="0" w:color="auto"/>
                    <w:left w:val="none" w:sz="0" w:space="0" w:color="auto"/>
                    <w:bottom w:val="none" w:sz="0" w:space="0" w:color="auto"/>
                    <w:right w:val="none" w:sz="0" w:space="0" w:color="auto"/>
                  </w:divBdr>
                </w:div>
                <w:div w:id="386610535">
                  <w:marLeft w:val="640"/>
                  <w:marRight w:val="0"/>
                  <w:marTop w:val="0"/>
                  <w:marBottom w:val="0"/>
                  <w:divBdr>
                    <w:top w:val="none" w:sz="0" w:space="0" w:color="auto"/>
                    <w:left w:val="none" w:sz="0" w:space="0" w:color="auto"/>
                    <w:bottom w:val="none" w:sz="0" w:space="0" w:color="auto"/>
                    <w:right w:val="none" w:sz="0" w:space="0" w:color="auto"/>
                  </w:divBdr>
                </w:div>
                <w:div w:id="430202730">
                  <w:marLeft w:val="640"/>
                  <w:marRight w:val="0"/>
                  <w:marTop w:val="0"/>
                  <w:marBottom w:val="0"/>
                  <w:divBdr>
                    <w:top w:val="none" w:sz="0" w:space="0" w:color="auto"/>
                    <w:left w:val="none" w:sz="0" w:space="0" w:color="auto"/>
                    <w:bottom w:val="none" w:sz="0" w:space="0" w:color="auto"/>
                    <w:right w:val="none" w:sz="0" w:space="0" w:color="auto"/>
                  </w:divBdr>
                </w:div>
                <w:div w:id="461506171">
                  <w:marLeft w:val="640"/>
                  <w:marRight w:val="0"/>
                  <w:marTop w:val="0"/>
                  <w:marBottom w:val="0"/>
                  <w:divBdr>
                    <w:top w:val="none" w:sz="0" w:space="0" w:color="auto"/>
                    <w:left w:val="none" w:sz="0" w:space="0" w:color="auto"/>
                    <w:bottom w:val="none" w:sz="0" w:space="0" w:color="auto"/>
                    <w:right w:val="none" w:sz="0" w:space="0" w:color="auto"/>
                  </w:divBdr>
                </w:div>
                <w:div w:id="481851800">
                  <w:marLeft w:val="640"/>
                  <w:marRight w:val="0"/>
                  <w:marTop w:val="0"/>
                  <w:marBottom w:val="0"/>
                  <w:divBdr>
                    <w:top w:val="none" w:sz="0" w:space="0" w:color="auto"/>
                    <w:left w:val="none" w:sz="0" w:space="0" w:color="auto"/>
                    <w:bottom w:val="none" w:sz="0" w:space="0" w:color="auto"/>
                    <w:right w:val="none" w:sz="0" w:space="0" w:color="auto"/>
                  </w:divBdr>
                </w:div>
                <w:div w:id="485903104">
                  <w:marLeft w:val="640"/>
                  <w:marRight w:val="0"/>
                  <w:marTop w:val="0"/>
                  <w:marBottom w:val="0"/>
                  <w:divBdr>
                    <w:top w:val="none" w:sz="0" w:space="0" w:color="auto"/>
                    <w:left w:val="none" w:sz="0" w:space="0" w:color="auto"/>
                    <w:bottom w:val="none" w:sz="0" w:space="0" w:color="auto"/>
                    <w:right w:val="none" w:sz="0" w:space="0" w:color="auto"/>
                  </w:divBdr>
                </w:div>
                <w:div w:id="486367129">
                  <w:marLeft w:val="640"/>
                  <w:marRight w:val="0"/>
                  <w:marTop w:val="0"/>
                  <w:marBottom w:val="0"/>
                  <w:divBdr>
                    <w:top w:val="none" w:sz="0" w:space="0" w:color="auto"/>
                    <w:left w:val="none" w:sz="0" w:space="0" w:color="auto"/>
                    <w:bottom w:val="none" w:sz="0" w:space="0" w:color="auto"/>
                    <w:right w:val="none" w:sz="0" w:space="0" w:color="auto"/>
                  </w:divBdr>
                </w:div>
                <w:div w:id="526990286">
                  <w:marLeft w:val="640"/>
                  <w:marRight w:val="0"/>
                  <w:marTop w:val="0"/>
                  <w:marBottom w:val="0"/>
                  <w:divBdr>
                    <w:top w:val="none" w:sz="0" w:space="0" w:color="auto"/>
                    <w:left w:val="none" w:sz="0" w:space="0" w:color="auto"/>
                    <w:bottom w:val="none" w:sz="0" w:space="0" w:color="auto"/>
                    <w:right w:val="none" w:sz="0" w:space="0" w:color="auto"/>
                  </w:divBdr>
                </w:div>
                <w:div w:id="536743853">
                  <w:marLeft w:val="640"/>
                  <w:marRight w:val="0"/>
                  <w:marTop w:val="0"/>
                  <w:marBottom w:val="0"/>
                  <w:divBdr>
                    <w:top w:val="none" w:sz="0" w:space="0" w:color="auto"/>
                    <w:left w:val="none" w:sz="0" w:space="0" w:color="auto"/>
                    <w:bottom w:val="none" w:sz="0" w:space="0" w:color="auto"/>
                    <w:right w:val="none" w:sz="0" w:space="0" w:color="auto"/>
                  </w:divBdr>
                </w:div>
                <w:div w:id="564417233">
                  <w:marLeft w:val="640"/>
                  <w:marRight w:val="0"/>
                  <w:marTop w:val="0"/>
                  <w:marBottom w:val="0"/>
                  <w:divBdr>
                    <w:top w:val="none" w:sz="0" w:space="0" w:color="auto"/>
                    <w:left w:val="none" w:sz="0" w:space="0" w:color="auto"/>
                    <w:bottom w:val="none" w:sz="0" w:space="0" w:color="auto"/>
                    <w:right w:val="none" w:sz="0" w:space="0" w:color="auto"/>
                  </w:divBdr>
                </w:div>
                <w:div w:id="589002550">
                  <w:marLeft w:val="640"/>
                  <w:marRight w:val="0"/>
                  <w:marTop w:val="0"/>
                  <w:marBottom w:val="0"/>
                  <w:divBdr>
                    <w:top w:val="none" w:sz="0" w:space="0" w:color="auto"/>
                    <w:left w:val="none" w:sz="0" w:space="0" w:color="auto"/>
                    <w:bottom w:val="none" w:sz="0" w:space="0" w:color="auto"/>
                    <w:right w:val="none" w:sz="0" w:space="0" w:color="auto"/>
                  </w:divBdr>
                </w:div>
                <w:div w:id="622465643">
                  <w:marLeft w:val="640"/>
                  <w:marRight w:val="0"/>
                  <w:marTop w:val="0"/>
                  <w:marBottom w:val="0"/>
                  <w:divBdr>
                    <w:top w:val="none" w:sz="0" w:space="0" w:color="auto"/>
                    <w:left w:val="none" w:sz="0" w:space="0" w:color="auto"/>
                    <w:bottom w:val="none" w:sz="0" w:space="0" w:color="auto"/>
                    <w:right w:val="none" w:sz="0" w:space="0" w:color="auto"/>
                  </w:divBdr>
                </w:div>
                <w:div w:id="827136139">
                  <w:marLeft w:val="640"/>
                  <w:marRight w:val="0"/>
                  <w:marTop w:val="0"/>
                  <w:marBottom w:val="0"/>
                  <w:divBdr>
                    <w:top w:val="none" w:sz="0" w:space="0" w:color="auto"/>
                    <w:left w:val="none" w:sz="0" w:space="0" w:color="auto"/>
                    <w:bottom w:val="none" w:sz="0" w:space="0" w:color="auto"/>
                    <w:right w:val="none" w:sz="0" w:space="0" w:color="auto"/>
                  </w:divBdr>
                </w:div>
                <w:div w:id="978802233">
                  <w:marLeft w:val="640"/>
                  <w:marRight w:val="0"/>
                  <w:marTop w:val="0"/>
                  <w:marBottom w:val="0"/>
                  <w:divBdr>
                    <w:top w:val="none" w:sz="0" w:space="0" w:color="auto"/>
                    <w:left w:val="none" w:sz="0" w:space="0" w:color="auto"/>
                    <w:bottom w:val="none" w:sz="0" w:space="0" w:color="auto"/>
                    <w:right w:val="none" w:sz="0" w:space="0" w:color="auto"/>
                  </w:divBdr>
                </w:div>
                <w:div w:id="1011374308">
                  <w:marLeft w:val="640"/>
                  <w:marRight w:val="0"/>
                  <w:marTop w:val="0"/>
                  <w:marBottom w:val="0"/>
                  <w:divBdr>
                    <w:top w:val="none" w:sz="0" w:space="0" w:color="auto"/>
                    <w:left w:val="none" w:sz="0" w:space="0" w:color="auto"/>
                    <w:bottom w:val="none" w:sz="0" w:space="0" w:color="auto"/>
                    <w:right w:val="none" w:sz="0" w:space="0" w:color="auto"/>
                  </w:divBdr>
                </w:div>
                <w:div w:id="1048920891">
                  <w:marLeft w:val="640"/>
                  <w:marRight w:val="0"/>
                  <w:marTop w:val="0"/>
                  <w:marBottom w:val="0"/>
                  <w:divBdr>
                    <w:top w:val="none" w:sz="0" w:space="0" w:color="auto"/>
                    <w:left w:val="none" w:sz="0" w:space="0" w:color="auto"/>
                    <w:bottom w:val="none" w:sz="0" w:space="0" w:color="auto"/>
                    <w:right w:val="none" w:sz="0" w:space="0" w:color="auto"/>
                  </w:divBdr>
                </w:div>
                <w:div w:id="1137144524">
                  <w:marLeft w:val="640"/>
                  <w:marRight w:val="0"/>
                  <w:marTop w:val="0"/>
                  <w:marBottom w:val="0"/>
                  <w:divBdr>
                    <w:top w:val="none" w:sz="0" w:space="0" w:color="auto"/>
                    <w:left w:val="none" w:sz="0" w:space="0" w:color="auto"/>
                    <w:bottom w:val="none" w:sz="0" w:space="0" w:color="auto"/>
                    <w:right w:val="none" w:sz="0" w:space="0" w:color="auto"/>
                  </w:divBdr>
                </w:div>
                <w:div w:id="1151405543">
                  <w:marLeft w:val="640"/>
                  <w:marRight w:val="0"/>
                  <w:marTop w:val="0"/>
                  <w:marBottom w:val="0"/>
                  <w:divBdr>
                    <w:top w:val="none" w:sz="0" w:space="0" w:color="auto"/>
                    <w:left w:val="none" w:sz="0" w:space="0" w:color="auto"/>
                    <w:bottom w:val="none" w:sz="0" w:space="0" w:color="auto"/>
                    <w:right w:val="none" w:sz="0" w:space="0" w:color="auto"/>
                  </w:divBdr>
                </w:div>
                <w:div w:id="1295066992">
                  <w:marLeft w:val="640"/>
                  <w:marRight w:val="0"/>
                  <w:marTop w:val="0"/>
                  <w:marBottom w:val="0"/>
                  <w:divBdr>
                    <w:top w:val="none" w:sz="0" w:space="0" w:color="auto"/>
                    <w:left w:val="none" w:sz="0" w:space="0" w:color="auto"/>
                    <w:bottom w:val="none" w:sz="0" w:space="0" w:color="auto"/>
                    <w:right w:val="none" w:sz="0" w:space="0" w:color="auto"/>
                  </w:divBdr>
                </w:div>
                <w:div w:id="1427652676">
                  <w:marLeft w:val="640"/>
                  <w:marRight w:val="0"/>
                  <w:marTop w:val="0"/>
                  <w:marBottom w:val="0"/>
                  <w:divBdr>
                    <w:top w:val="none" w:sz="0" w:space="0" w:color="auto"/>
                    <w:left w:val="none" w:sz="0" w:space="0" w:color="auto"/>
                    <w:bottom w:val="none" w:sz="0" w:space="0" w:color="auto"/>
                    <w:right w:val="none" w:sz="0" w:space="0" w:color="auto"/>
                  </w:divBdr>
                </w:div>
                <w:div w:id="1441336841">
                  <w:marLeft w:val="640"/>
                  <w:marRight w:val="0"/>
                  <w:marTop w:val="0"/>
                  <w:marBottom w:val="0"/>
                  <w:divBdr>
                    <w:top w:val="none" w:sz="0" w:space="0" w:color="auto"/>
                    <w:left w:val="none" w:sz="0" w:space="0" w:color="auto"/>
                    <w:bottom w:val="none" w:sz="0" w:space="0" w:color="auto"/>
                    <w:right w:val="none" w:sz="0" w:space="0" w:color="auto"/>
                  </w:divBdr>
                </w:div>
                <w:div w:id="1451245229">
                  <w:marLeft w:val="640"/>
                  <w:marRight w:val="0"/>
                  <w:marTop w:val="0"/>
                  <w:marBottom w:val="0"/>
                  <w:divBdr>
                    <w:top w:val="none" w:sz="0" w:space="0" w:color="auto"/>
                    <w:left w:val="none" w:sz="0" w:space="0" w:color="auto"/>
                    <w:bottom w:val="none" w:sz="0" w:space="0" w:color="auto"/>
                    <w:right w:val="none" w:sz="0" w:space="0" w:color="auto"/>
                  </w:divBdr>
                </w:div>
                <w:div w:id="1469084013">
                  <w:marLeft w:val="640"/>
                  <w:marRight w:val="0"/>
                  <w:marTop w:val="0"/>
                  <w:marBottom w:val="0"/>
                  <w:divBdr>
                    <w:top w:val="none" w:sz="0" w:space="0" w:color="auto"/>
                    <w:left w:val="none" w:sz="0" w:space="0" w:color="auto"/>
                    <w:bottom w:val="none" w:sz="0" w:space="0" w:color="auto"/>
                    <w:right w:val="none" w:sz="0" w:space="0" w:color="auto"/>
                  </w:divBdr>
                </w:div>
                <w:div w:id="1586457983">
                  <w:marLeft w:val="640"/>
                  <w:marRight w:val="0"/>
                  <w:marTop w:val="0"/>
                  <w:marBottom w:val="0"/>
                  <w:divBdr>
                    <w:top w:val="none" w:sz="0" w:space="0" w:color="auto"/>
                    <w:left w:val="none" w:sz="0" w:space="0" w:color="auto"/>
                    <w:bottom w:val="none" w:sz="0" w:space="0" w:color="auto"/>
                    <w:right w:val="none" w:sz="0" w:space="0" w:color="auto"/>
                  </w:divBdr>
                </w:div>
                <w:div w:id="1667972419">
                  <w:marLeft w:val="640"/>
                  <w:marRight w:val="0"/>
                  <w:marTop w:val="0"/>
                  <w:marBottom w:val="0"/>
                  <w:divBdr>
                    <w:top w:val="none" w:sz="0" w:space="0" w:color="auto"/>
                    <w:left w:val="none" w:sz="0" w:space="0" w:color="auto"/>
                    <w:bottom w:val="none" w:sz="0" w:space="0" w:color="auto"/>
                    <w:right w:val="none" w:sz="0" w:space="0" w:color="auto"/>
                  </w:divBdr>
                </w:div>
                <w:div w:id="1717579860">
                  <w:marLeft w:val="640"/>
                  <w:marRight w:val="0"/>
                  <w:marTop w:val="0"/>
                  <w:marBottom w:val="0"/>
                  <w:divBdr>
                    <w:top w:val="none" w:sz="0" w:space="0" w:color="auto"/>
                    <w:left w:val="none" w:sz="0" w:space="0" w:color="auto"/>
                    <w:bottom w:val="none" w:sz="0" w:space="0" w:color="auto"/>
                    <w:right w:val="none" w:sz="0" w:space="0" w:color="auto"/>
                  </w:divBdr>
                </w:div>
                <w:div w:id="1747338342">
                  <w:marLeft w:val="640"/>
                  <w:marRight w:val="0"/>
                  <w:marTop w:val="0"/>
                  <w:marBottom w:val="0"/>
                  <w:divBdr>
                    <w:top w:val="none" w:sz="0" w:space="0" w:color="auto"/>
                    <w:left w:val="none" w:sz="0" w:space="0" w:color="auto"/>
                    <w:bottom w:val="none" w:sz="0" w:space="0" w:color="auto"/>
                    <w:right w:val="none" w:sz="0" w:space="0" w:color="auto"/>
                  </w:divBdr>
                </w:div>
                <w:div w:id="1772704512">
                  <w:marLeft w:val="640"/>
                  <w:marRight w:val="0"/>
                  <w:marTop w:val="0"/>
                  <w:marBottom w:val="0"/>
                  <w:divBdr>
                    <w:top w:val="none" w:sz="0" w:space="0" w:color="auto"/>
                    <w:left w:val="none" w:sz="0" w:space="0" w:color="auto"/>
                    <w:bottom w:val="none" w:sz="0" w:space="0" w:color="auto"/>
                    <w:right w:val="none" w:sz="0" w:space="0" w:color="auto"/>
                  </w:divBdr>
                </w:div>
                <w:div w:id="1891113223">
                  <w:marLeft w:val="640"/>
                  <w:marRight w:val="0"/>
                  <w:marTop w:val="0"/>
                  <w:marBottom w:val="0"/>
                  <w:divBdr>
                    <w:top w:val="none" w:sz="0" w:space="0" w:color="auto"/>
                    <w:left w:val="none" w:sz="0" w:space="0" w:color="auto"/>
                    <w:bottom w:val="none" w:sz="0" w:space="0" w:color="auto"/>
                    <w:right w:val="none" w:sz="0" w:space="0" w:color="auto"/>
                  </w:divBdr>
                </w:div>
                <w:div w:id="2010059360">
                  <w:marLeft w:val="640"/>
                  <w:marRight w:val="0"/>
                  <w:marTop w:val="0"/>
                  <w:marBottom w:val="0"/>
                  <w:divBdr>
                    <w:top w:val="none" w:sz="0" w:space="0" w:color="auto"/>
                    <w:left w:val="none" w:sz="0" w:space="0" w:color="auto"/>
                    <w:bottom w:val="none" w:sz="0" w:space="0" w:color="auto"/>
                    <w:right w:val="none" w:sz="0" w:space="0" w:color="auto"/>
                  </w:divBdr>
                </w:div>
                <w:div w:id="2038651963">
                  <w:marLeft w:val="640"/>
                  <w:marRight w:val="0"/>
                  <w:marTop w:val="0"/>
                  <w:marBottom w:val="0"/>
                  <w:divBdr>
                    <w:top w:val="none" w:sz="0" w:space="0" w:color="auto"/>
                    <w:left w:val="none" w:sz="0" w:space="0" w:color="auto"/>
                    <w:bottom w:val="none" w:sz="0" w:space="0" w:color="auto"/>
                    <w:right w:val="none" w:sz="0" w:space="0" w:color="auto"/>
                  </w:divBdr>
                </w:div>
                <w:div w:id="2061007972">
                  <w:marLeft w:val="640"/>
                  <w:marRight w:val="0"/>
                  <w:marTop w:val="0"/>
                  <w:marBottom w:val="0"/>
                  <w:divBdr>
                    <w:top w:val="none" w:sz="0" w:space="0" w:color="auto"/>
                    <w:left w:val="none" w:sz="0" w:space="0" w:color="auto"/>
                    <w:bottom w:val="none" w:sz="0" w:space="0" w:color="auto"/>
                    <w:right w:val="none" w:sz="0" w:space="0" w:color="auto"/>
                  </w:divBdr>
                </w:div>
                <w:div w:id="2097170059">
                  <w:marLeft w:val="640"/>
                  <w:marRight w:val="0"/>
                  <w:marTop w:val="0"/>
                  <w:marBottom w:val="0"/>
                  <w:divBdr>
                    <w:top w:val="none" w:sz="0" w:space="0" w:color="auto"/>
                    <w:left w:val="none" w:sz="0" w:space="0" w:color="auto"/>
                    <w:bottom w:val="none" w:sz="0" w:space="0" w:color="auto"/>
                    <w:right w:val="none" w:sz="0" w:space="0" w:color="auto"/>
                  </w:divBdr>
                </w:div>
                <w:div w:id="2109425396">
                  <w:marLeft w:val="640"/>
                  <w:marRight w:val="0"/>
                  <w:marTop w:val="0"/>
                  <w:marBottom w:val="0"/>
                  <w:divBdr>
                    <w:top w:val="none" w:sz="0" w:space="0" w:color="auto"/>
                    <w:left w:val="none" w:sz="0" w:space="0" w:color="auto"/>
                    <w:bottom w:val="none" w:sz="0" w:space="0" w:color="auto"/>
                    <w:right w:val="none" w:sz="0" w:space="0" w:color="auto"/>
                  </w:divBdr>
                </w:div>
                <w:div w:id="2114549177">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1344237603">
          <w:marLeft w:val="640"/>
          <w:marRight w:val="0"/>
          <w:marTop w:val="0"/>
          <w:marBottom w:val="0"/>
          <w:divBdr>
            <w:top w:val="none" w:sz="0" w:space="0" w:color="auto"/>
            <w:left w:val="none" w:sz="0" w:space="0" w:color="auto"/>
            <w:bottom w:val="none" w:sz="0" w:space="0" w:color="auto"/>
            <w:right w:val="none" w:sz="0" w:space="0" w:color="auto"/>
          </w:divBdr>
        </w:div>
        <w:div w:id="1432701094">
          <w:marLeft w:val="640"/>
          <w:marRight w:val="0"/>
          <w:marTop w:val="0"/>
          <w:marBottom w:val="0"/>
          <w:divBdr>
            <w:top w:val="none" w:sz="0" w:space="0" w:color="auto"/>
            <w:left w:val="none" w:sz="0" w:space="0" w:color="auto"/>
            <w:bottom w:val="none" w:sz="0" w:space="0" w:color="auto"/>
            <w:right w:val="none" w:sz="0" w:space="0" w:color="auto"/>
          </w:divBdr>
        </w:div>
        <w:div w:id="1441604618">
          <w:marLeft w:val="640"/>
          <w:marRight w:val="0"/>
          <w:marTop w:val="0"/>
          <w:marBottom w:val="0"/>
          <w:divBdr>
            <w:top w:val="none" w:sz="0" w:space="0" w:color="auto"/>
            <w:left w:val="none" w:sz="0" w:space="0" w:color="auto"/>
            <w:bottom w:val="none" w:sz="0" w:space="0" w:color="auto"/>
            <w:right w:val="none" w:sz="0" w:space="0" w:color="auto"/>
          </w:divBdr>
        </w:div>
        <w:div w:id="1615747473">
          <w:marLeft w:val="640"/>
          <w:marRight w:val="0"/>
          <w:marTop w:val="0"/>
          <w:marBottom w:val="0"/>
          <w:divBdr>
            <w:top w:val="none" w:sz="0" w:space="0" w:color="auto"/>
            <w:left w:val="none" w:sz="0" w:space="0" w:color="auto"/>
            <w:bottom w:val="none" w:sz="0" w:space="0" w:color="auto"/>
            <w:right w:val="none" w:sz="0" w:space="0" w:color="auto"/>
          </w:divBdr>
        </w:div>
        <w:div w:id="1624656783">
          <w:marLeft w:val="640"/>
          <w:marRight w:val="0"/>
          <w:marTop w:val="0"/>
          <w:marBottom w:val="0"/>
          <w:divBdr>
            <w:top w:val="none" w:sz="0" w:space="0" w:color="auto"/>
            <w:left w:val="none" w:sz="0" w:space="0" w:color="auto"/>
            <w:bottom w:val="none" w:sz="0" w:space="0" w:color="auto"/>
            <w:right w:val="none" w:sz="0" w:space="0" w:color="auto"/>
          </w:divBdr>
        </w:div>
        <w:div w:id="1647932001">
          <w:marLeft w:val="640"/>
          <w:marRight w:val="0"/>
          <w:marTop w:val="0"/>
          <w:marBottom w:val="0"/>
          <w:divBdr>
            <w:top w:val="none" w:sz="0" w:space="0" w:color="auto"/>
            <w:left w:val="none" w:sz="0" w:space="0" w:color="auto"/>
            <w:bottom w:val="none" w:sz="0" w:space="0" w:color="auto"/>
            <w:right w:val="none" w:sz="0" w:space="0" w:color="auto"/>
          </w:divBdr>
        </w:div>
        <w:div w:id="1665819629">
          <w:marLeft w:val="640"/>
          <w:marRight w:val="0"/>
          <w:marTop w:val="0"/>
          <w:marBottom w:val="0"/>
          <w:divBdr>
            <w:top w:val="none" w:sz="0" w:space="0" w:color="auto"/>
            <w:left w:val="none" w:sz="0" w:space="0" w:color="auto"/>
            <w:bottom w:val="none" w:sz="0" w:space="0" w:color="auto"/>
            <w:right w:val="none" w:sz="0" w:space="0" w:color="auto"/>
          </w:divBdr>
        </w:div>
        <w:div w:id="1806460409">
          <w:marLeft w:val="640"/>
          <w:marRight w:val="0"/>
          <w:marTop w:val="0"/>
          <w:marBottom w:val="0"/>
          <w:divBdr>
            <w:top w:val="none" w:sz="0" w:space="0" w:color="auto"/>
            <w:left w:val="none" w:sz="0" w:space="0" w:color="auto"/>
            <w:bottom w:val="none" w:sz="0" w:space="0" w:color="auto"/>
            <w:right w:val="none" w:sz="0" w:space="0" w:color="auto"/>
          </w:divBdr>
        </w:div>
        <w:div w:id="1923634514">
          <w:marLeft w:val="640"/>
          <w:marRight w:val="0"/>
          <w:marTop w:val="0"/>
          <w:marBottom w:val="0"/>
          <w:divBdr>
            <w:top w:val="none" w:sz="0" w:space="0" w:color="auto"/>
            <w:left w:val="none" w:sz="0" w:space="0" w:color="auto"/>
            <w:bottom w:val="none" w:sz="0" w:space="0" w:color="auto"/>
            <w:right w:val="none" w:sz="0" w:space="0" w:color="auto"/>
          </w:divBdr>
        </w:div>
        <w:div w:id="1966503727">
          <w:marLeft w:val="640"/>
          <w:marRight w:val="0"/>
          <w:marTop w:val="0"/>
          <w:marBottom w:val="0"/>
          <w:divBdr>
            <w:top w:val="none" w:sz="0" w:space="0" w:color="auto"/>
            <w:left w:val="none" w:sz="0" w:space="0" w:color="auto"/>
            <w:bottom w:val="none" w:sz="0" w:space="0" w:color="auto"/>
            <w:right w:val="none" w:sz="0" w:space="0" w:color="auto"/>
          </w:divBdr>
        </w:div>
        <w:div w:id="2007785656">
          <w:marLeft w:val="640"/>
          <w:marRight w:val="0"/>
          <w:marTop w:val="0"/>
          <w:marBottom w:val="0"/>
          <w:divBdr>
            <w:top w:val="none" w:sz="0" w:space="0" w:color="auto"/>
            <w:left w:val="none" w:sz="0" w:space="0" w:color="auto"/>
            <w:bottom w:val="none" w:sz="0" w:space="0" w:color="auto"/>
            <w:right w:val="none" w:sz="0" w:space="0" w:color="auto"/>
          </w:divBdr>
        </w:div>
        <w:div w:id="2063288706">
          <w:marLeft w:val="640"/>
          <w:marRight w:val="0"/>
          <w:marTop w:val="0"/>
          <w:marBottom w:val="0"/>
          <w:divBdr>
            <w:top w:val="none" w:sz="0" w:space="0" w:color="auto"/>
            <w:left w:val="none" w:sz="0" w:space="0" w:color="auto"/>
            <w:bottom w:val="none" w:sz="0" w:space="0" w:color="auto"/>
            <w:right w:val="none" w:sz="0" w:space="0" w:color="auto"/>
          </w:divBdr>
        </w:div>
        <w:div w:id="2078163439">
          <w:marLeft w:val="640"/>
          <w:marRight w:val="0"/>
          <w:marTop w:val="0"/>
          <w:marBottom w:val="0"/>
          <w:divBdr>
            <w:top w:val="none" w:sz="0" w:space="0" w:color="auto"/>
            <w:left w:val="none" w:sz="0" w:space="0" w:color="auto"/>
            <w:bottom w:val="none" w:sz="0" w:space="0" w:color="auto"/>
            <w:right w:val="none" w:sz="0" w:space="0" w:color="auto"/>
          </w:divBdr>
        </w:div>
      </w:divsChild>
    </w:div>
    <w:div w:id="1146387058">
      <w:bodyDiv w:val="1"/>
      <w:marLeft w:val="0"/>
      <w:marRight w:val="0"/>
      <w:marTop w:val="0"/>
      <w:marBottom w:val="0"/>
      <w:divBdr>
        <w:top w:val="none" w:sz="0" w:space="0" w:color="auto"/>
        <w:left w:val="none" w:sz="0" w:space="0" w:color="auto"/>
        <w:bottom w:val="none" w:sz="0" w:space="0" w:color="auto"/>
        <w:right w:val="none" w:sz="0" w:space="0" w:color="auto"/>
      </w:divBdr>
      <w:divsChild>
        <w:div w:id="2002197617">
          <w:marLeft w:val="640"/>
          <w:marRight w:val="0"/>
          <w:marTop w:val="0"/>
          <w:marBottom w:val="0"/>
          <w:divBdr>
            <w:top w:val="none" w:sz="0" w:space="0" w:color="auto"/>
            <w:left w:val="none" w:sz="0" w:space="0" w:color="auto"/>
            <w:bottom w:val="none" w:sz="0" w:space="0" w:color="auto"/>
            <w:right w:val="none" w:sz="0" w:space="0" w:color="auto"/>
          </w:divBdr>
        </w:div>
        <w:div w:id="470906756">
          <w:marLeft w:val="640"/>
          <w:marRight w:val="0"/>
          <w:marTop w:val="0"/>
          <w:marBottom w:val="0"/>
          <w:divBdr>
            <w:top w:val="none" w:sz="0" w:space="0" w:color="auto"/>
            <w:left w:val="none" w:sz="0" w:space="0" w:color="auto"/>
            <w:bottom w:val="none" w:sz="0" w:space="0" w:color="auto"/>
            <w:right w:val="none" w:sz="0" w:space="0" w:color="auto"/>
          </w:divBdr>
        </w:div>
        <w:div w:id="657151865">
          <w:marLeft w:val="640"/>
          <w:marRight w:val="0"/>
          <w:marTop w:val="0"/>
          <w:marBottom w:val="0"/>
          <w:divBdr>
            <w:top w:val="none" w:sz="0" w:space="0" w:color="auto"/>
            <w:left w:val="none" w:sz="0" w:space="0" w:color="auto"/>
            <w:bottom w:val="none" w:sz="0" w:space="0" w:color="auto"/>
            <w:right w:val="none" w:sz="0" w:space="0" w:color="auto"/>
          </w:divBdr>
        </w:div>
        <w:div w:id="1635678083">
          <w:marLeft w:val="640"/>
          <w:marRight w:val="0"/>
          <w:marTop w:val="0"/>
          <w:marBottom w:val="0"/>
          <w:divBdr>
            <w:top w:val="none" w:sz="0" w:space="0" w:color="auto"/>
            <w:left w:val="none" w:sz="0" w:space="0" w:color="auto"/>
            <w:bottom w:val="none" w:sz="0" w:space="0" w:color="auto"/>
            <w:right w:val="none" w:sz="0" w:space="0" w:color="auto"/>
          </w:divBdr>
        </w:div>
        <w:div w:id="178855285">
          <w:marLeft w:val="640"/>
          <w:marRight w:val="0"/>
          <w:marTop w:val="0"/>
          <w:marBottom w:val="0"/>
          <w:divBdr>
            <w:top w:val="none" w:sz="0" w:space="0" w:color="auto"/>
            <w:left w:val="none" w:sz="0" w:space="0" w:color="auto"/>
            <w:bottom w:val="none" w:sz="0" w:space="0" w:color="auto"/>
            <w:right w:val="none" w:sz="0" w:space="0" w:color="auto"/>
          </w:divBdr>
        </w:div>
        <w:div w:id="285354580">
          <w:marLeft w:val="640"/>
          <w:marRight w:val="0"/>
          <w:marTop w:val="0"/>
          <w:marBottom w:val="0"/>
          <w:divBdr>
            <w:top w:val="none" w:sz="0" w:space="0" w:color="auto"/>
            <w:left w:val="none" w:sz="0" w:space="0" w:color="auto"/>
            <w:bottom w:val="none" w:sz="0" w:space="0" w:color="auto"/>
            <w:right w:val="none" w:sz="0" w:space="0" w:color="auto"/>
          </w:divBdr>
        </w:div>
        <w:div w:id="1930650611">
          <w:marLeft w:val="640"/>
          <w:marRight w:val="0"/>
          <w:marTop w:val="0"/>
          <w:marBottom w:val="0"/>
          <w:divBdr>
            <w:top w:val="none" w:sz="0" w:space="0" w:color="auto"/>
            <w:left w:val="none" w:sz="0" w:space="0" w:color="auto"/>
            <w:bottom w:val="none" w:sz="0" w:space="0" w:color="auto"/>
            <w:right w:val="none" w:sz="0" w:space="0" w:color="auto"/>
          </w:divBdr>
        </w:div>
        <w:div w:id="336617639">
          <w:marLeft w:val="640"/>
          <w:marRight w:val="0"/>
          <w:marTop w:val="0"/>
          <w:marBottom w:val="0"/>
          <w:divBdr>
            <w:top w:val="none" w:sz="0" w:space="0" w:color="auto"/>
            <w:left w:val="none" w:sz="0" w:space="0" w:color="auto"/>
            <w:bottom w:val="none" w:sz="0" w:space="0" w:color="auto"/>
            <w:right w:val="none" w:sz="0" w:space="0" w:color="auto"/>
          </w:divBdr>
        </w:div>
        <w:div w:id="167251805">
          <w:marLeft w:val="640"/>
          <w:marRight w:val="0"/>
          <w:marTop w:val="0"/>
          <w:marBottom w:val="0"/>
          <w:divBdr>
            <w:top w:val="none" w:sz="0" w:space="0" w:color="auto"/>
            <w:left w:val="none" w:sz="0" w:space="0" w:color="auto"/>
            <w:bottom w:val="none" w:sz="0" w:space="0" w:color="auto"/>
            <w:right w:val="none" w:sz="0" w:space="0" w:color="auto"/>
          </w:divBdr>
        </w:div>
        <w:div w:id="1999112371">
          <w:marLeft w:val="640"/>
          <w:marRight w:val="0"/>
          <w:marTop w:val="0"/>
          <w:marBottom w:val="0"/>
          <w:divBdr>
            <w:top w:val="none" w:sz="0" w:space="0" w:color="auto"/>
            <w:left w:val="none" w:sz="0" w:space="0" w:color="auto"/>
            <w:bottom w:val="none" w:sz="0" w:space="0" w:color="auto"/>
            <w:right w:val="none" w:sz="0" w:space="0" w:color="auto"/>
          </w:divBdr>
        </w:div>
        <w:div w:id="942225598">
          <w:marLeft w:val="640"/>
          <w:marRight w:val="0"/>
          <w:marTop w:val="0"/>
          <w:marBottom w:val="0"/>
          <w:divBdr>
            <w:top w:val="none" w:sz="0" w:space="0" w:color="auto"/>
            <w:left w:val="none" w:sz="0" w:space="0" w:color="auto"/>
            <w:bottom w:val="none" w:sz="0" w:space="0" w:color="auto"/>
            <w:right w:val="none" w:sz="0" w:space="0" w:color="auto"/>
          </w:divBdr>
        </w:div>
        <w:div w:id="1514152199">
          <w:marLeft w:val="640"/>
          <w:marRight w:val="0"/>
          <w:marTop w:val="0"/>
          <w:marBottom w:val="0"/>
          <w:divBdr>
            <w:top w:val="none" w:sz="0" w:space="0" w:color="auto"/>
            <w:left w:val="none" w:sz="0" w:space="0" w:color="auto"/>
            <w:bottom w:val="none" w:sz="0" w:space="0" w:color="auto"/>
            <w:right w:val="none" w:sz="0" w:space="0" w:color="auto"/>
          </w:divBdr>
        </w:div>
        <w:div w:id="193930840">
          <w:marLeft w:val="640"/>
          <w:marRight w:val="0"/>
          <w:marTop w:val="0"/>
          <w:marBottom w:val="0"/>
          <w:divBdr>
            <w:top w:val="none" w:sz="0" w:space="0" w:color="auto"/>
            <w:left w:val="none" w:sz="0" w:space="0" w:color="auto"/>
            <w:bottom w:val="none" w:sz="0" w:space="0" w:color="auto"/>
            <w:right w:val="none" w:sz="0" w:space="0" w:color="auto"/>
          </w:divBdr>
        </w:div>
        <w:div w:id="195585550">
          <w:marLeft w:val="640"/>
          <w:marRight w:val="0"/>
          <w:marTop w:val="0"/>
          <w:marBottom w:val="0"/>
          <w:divBdr>
            <w:top w:val="none" w:sz="0" w:space="0" w:color="auto"/>
            <w:left w:val="none" w:sz="0" w:space="0" w:color="auto"/>
            <w:bottom w:val="none" w:sz="0" w:space="0" w:color="auto"/>
            <w:right w:val="none" w:sz="0" w:space="0" w:color="auto"/>
          </w:divBdr>
        </w:div>
        <w:div w:id="1173492346">
          <w:marLeft w:val="640"/>
          <w:marRight w:val="0"/>
          <w:marTop w:val="0"/>
          <w:marBottom w:val="0"/>
          <w:divBdr>
            <w:top w:val="none" w:sz="0" w:space="0" w:color="auto"/>
            <w:left w:val="none" w:sz="0" w:space="0" w:color="auto"/>
            <w:bottom w:val="none" w:sz="0" w:space="0" w:color="auto"/>
            <w:right w:val="none" w:sz="0" w:space="0" w:color="auto"/>
          </w:divBdr>
        </w:div>
        <w:div w:id="1329558932">
          <w:marLeft w:val="640"/>
          <w:marRight w:val="0"/>
          <w:marTop w:val="0"/>
          <w:marBottom w:val="0"/>
          <w:divBdr>
            <w:top w:val="none" w:sz="0" w:space="0" w:color="auto"/>
            <w:left w:val="none" w:sz="0" w:space="0" w:color="auto"/>
            <w:bottom w:val="none" w:sz="0" w:space="0" w:color="auto"/>
            <w:right w:val="none" w:sz="0" w:space="0" w:color="auto"/>
          </w:divBdr>
        </w:div>
        <w:div w:id="1740594140">
          <w:marLeft w:val="640"/>
          <w:marRight w:val="0"/>
          <w:marTop w:val="0"/>
          <w:marBottom w:val="0"/>
          <w:divBdr>
            <w:top w:val="none" w:sz="0" w:space="0" w:color="auto"/>
            <w:left w:val="none" w:sz="0" w:space="0" w:color="auto"/>
            <w:bottom w:val="none" w:sz="0" w:space="0" w:color="auto"/>
            <w:right w:val="none" w:sz="0" w:space="0" w:color="auto"/>
          </w:divBdr>
        </w:div>
        <w:div w:id="626934904">
          <w:marLeft w:val="640"/>
          <w:marRight w:val="0"/>
          <w:marTop w:val="0"/>
          <w:marBottom w:val="0"/>
          <w:divBdr>
            <w:top w:val="none" w:sz="0" w:space="0" w:color="auto"/>
            <w:left w:val="none" w:sz="0" w:space="0" w:color="auto"/>
            <w:bottom w:val="none" w:sz="0" w:space="0" w:color="auto"/>
            <w:right w:val="none" w:sz="0" w:space="0" w:color="auto"/>
          </w:divBdr>
        </w:div>
        <w:div w:id="1127577610">
          <w:marLeft w:val="640"/>
          <w:marRight w:val="0"/>
          <w:marTop w:val="0"/>
          <w:marBottom w:val="0"/>
          <w:divBdr>
            <w:top w:val="none" w:sz="0" w:space="0" w:color="auto"/>
            <w:left w:val="none" w:sz="0" w:space="0" w:color="auto"/>
            <w:bottom w:val="none" w:sz="0" w:space="0" w:color="auto"/>
            <w:right w:val="none" w:sz="0" w:space="0" w:color="auto"/>
          </w:divBdr>
        </w:div>
        <w:div w:id="1075589307">
          <w:marLeft w:val="640"/>
          <w:marRight w:val="0"/>
          <w:marTop w:val="0"/>
          <w:marBottom w:val="0"/>
          <w:divBdr>
            <w:top w:val="none" w:sz="0" w:space="0" w:color="auto"/>
            <w:left w:val="none" w:sz="0" w:space="0" w:color="auto"/>
            <w:bottom w:val="none" w:sz="0" w:space="0" w:color="auto"/>
            <w:right w:val="none" w:sz="0" w:space="0" w:color="auto"/>
          </w:divBdr>
        </w:div>
        <w:div w:id="217399579">
          <w:marLeft w:val="640"/>
          <w:marRight w:val="0"/>
          <w:marTop w:val="0"/>
          <w:marBottom w:val="0"/>
          <w:divBdr>
            <w:top w:val="none" w:sz="0" w:space="0" w:color="auto"/>
            <w:left w:val="none" w:sz="0" w:space="0" w:color="auto"/>
            <w:bottom w:val="none" w:sz="0" w:space="0" w:color="auto"/>
            <w:right w:val="none" w:sz="0" w:space="0" w:color="auto"/>
          </w:divBdr>
        </w:div>
        <w:div w:id="1062483613">
          <w:marLeft w:val="640"/>
          <w:marRight w:val="0"/>
          <w:marTop w:val="0"/>
          <w:marBottom w:val="0"/>
          <w:divBdr>
            <w:top w:val="none" w:sz="0" w:space="0" w:color="auto"/>
            <w:left w:val="none" w:sz="0" w:space="0" w:color="auto"/>
            <w:bottom w:val="none" w:sz="0" w:space="0" w:color="auto"/>
            <w:right w:val="none" w:sz="0" w:space="0" w:color="auto"/>
          </w:divBdr>
        </w:div>
        <w:div w:id="824590486">
          <w:marLeft w:val="640"/>
          <w:marRight w:val="0"/>
          <w:marTop w:val="0"/>
          <w:marBottom w:val="0"/>
          <w:divBdr>
            <w:top w:val="none" w:sz="0" w:space="0" w:color="auto"/>
            <w:left w:val="none" w:sz="0" w:space="0" w:color="auto"/>
            <w:bottom w:val="none" w:sz="0" w:space="0" w:color="auto"/>
            <w:right w:val="none" w:sz="0" w:space="0" w:color="auto"/>
          </w:divBdr>
        </w:div>
        <w:div w:id="1564755338">
          <w:marLeft w:val="640"/>
          <w:marRight w:val="0"/>
          <w:marTop w:val="0"/>
          <w:marBottom w:val="0"/>
          <w:divBdr>
            <w:top w:val="none" w:sz="0" w:space="0" w:color="auto"/>
            <w:left w:val="none" w:sz="0" w:space="0" w:color="auto"/>
            <w:bottom w:val="none" w:sz="0" w:space="0" w:color="auto"/>
            <w:right w:val="none" w:sz="0" w:space="0" w:color="auto"/>
          </w:divBdr>
        </w:div>
        <w:div w:id="1513111054">
          <w:marLeft w:val="640"/>
          <w:marRight w:val="0"/>
          <w:marTop w:val="0"/>
          <w:marBottom w:val="0"/>
          <w:divBdr>
            <w:top w:val="none" w:sz="0" w:space="0" w:color="auto"/>
            <w:left w:val="none" w:sz="0" w:space="0" w:color="auto"/>
            <w:bottom w:val="none" w:sz="0" w:space="0" w:color="auto"/>
            <w:right w:val="none" w:sz="0" w:space="0" w:color="auto"/>
          </w:divBdr>
        </w:div>
        <w:div w:id="751392348">
          <w:marLeft w:val="640"/>
          <w:marRight w:val="0"/>
          <w:marTop w:val="0"/>
          <w:marBottom w:val="0"/>
          <w:divBdr>
            <w:top w:val="none" w:sz="0" w:space="0" w:color="auto"/>
            <w:left w:val="none" w:sz="0" w:space="0" w:color="auto"/>
            <w:bottom w:val="none" w:sz="0" w:space="0" w:color="auto"/>
            <w:right w:val="none" w:sz="0" w:space="0" w:color="auto"/>
          </w:divBdr>
        </w:div>
        <w:div w:id="570046323">
          <w:marLeft w:val="640"/>
          <w:marRight w:val="0"/>
          <w:marTop w:val="0"/>
          <w:marBottom w:val="0"/>
          <w:divBdr>
            <w:top w:val="none" w:sz="0" w:space="0" w:color="auto"/>
            <w:left w:val="none" w:sz="0" w:space="0" w:color="auto"/>
            <w:bottom w:val="none" w:sz="0" w:space="0" w:color="auto"/>
            <w:right w:val="none" w:sz="0" w:space="0" w:color="auto"/>
          </w:divBdr>
        </w:div>
        <w:div w:id="1445923723">
          <w:marLeft w:val="640"/>
          <w:marRight w:val="0"/>
          <w:marTop w:val="0"/>
          <w:marBottom w:val="0"/>
          <w:divBdr>
            <w:top w:val="none" w:sz="0" w:space="0" w:color="auto"/>
            <w:left w:val="none" w:sz="0" w:space="0" w:color="auto"/>
            <w:bottom w:val="none" w:sz="0" w:space="0" w:color="auto"/>
            <w:right w:val="none" w:sz="0" w:space="0" w:color="auto"/>
          </w:divBdr>
        </w:div>
        <w:div w:id="1358890270">
          <w:marLeft w:val="640"/>
          <w:marRight w:val="0"/>
          <w:marTop w:val="0"/>
          <w:marBottom w:val="0"/>
          <w:divBdr>
            <w:top w:val="none" w:sz="0" w:space="0" w:color="auto"/>
            <w:left w:val="none" w:sz="0" w:space="0" w:color="auto"/>
            <w:bottom w:val="none" w:sz="0" w:space="0" w:color="auto"/>
            <w:right w:val="none" w:sz="0" w:space="0" w:color="auto"/>
          </w:divBdr>
        </w:div>
        <w:div w:id="1664578516">
          <w:marLeft w:val="640"/>
          <w:marRight w:val="0"/>
          <w:marTop w:val="0"/>
          <w:marBottom w:val="0"/>
          <w:divBdr>
            <w:top w:val="none" w:sz="0" w:space="0" w:color="auto"/>
            <w:left w:val="none" w:sz="0" w:space="0" w:color="auto"/>
            <w:bottom w:val="none" w:sz="0" w:space="0" w:color="auto"/>
            <w:right w:val="none" w:sz="0" w:space="0" w:color="auto"/>
          </w:divBdr>
        </w:div>
        <w:div w:id="1201161567">
          <w:marLeft w:val="640"/>
          <w:marRight w:val="0"/>
          <w:marTop w:val="0"/>
          <w:marBottom w:val="0"/>
          <w:divBdr>
            <w:top w:val="none" w:sz="0" w:space="0" w:color="auto"/>
            <w:left w:val="none" w:sz="0" w:space="0" w:color="auto"/>
            <w:bottom w:val="none" w:sz="0" w:space="0" w:color="auto"/>
            <w:right w:val="none" w:sz="0" w:space="0" w:color="auto"/>
          </w:divBdr>
        </w:div>
        <w:div w:id="1941527864">
          <w:marLeft w:val="640"/>
          <w:marRight w:val="0"/>
          <w:marTop w:val="0"/>
          <w:marBottom w:val="0"/>
          <w:divBdr>
            <w:top w:val="none" w:sz="0" w:space="0" w:color="auto"/>
            <w:left w:val="none" w:sz="0" w:space="0" w:color="auto"/>
            <w:bottom w:val="none" w:sz="0" w:space="0" w:color="auto"/>
            <w:right w:val="none" w:sz="0" w:space="0" w:color="auto"/>
          </w:divBdr>
        </w:div>
        <w:div w:id="1279948155">
          <w:marLeft w:val="640"/>
          <w:marRight w:val="0"/>
          <w:marTop w:val="0"/>
          <w:marBottom w:val="0"/>
          <w:divBdr>
            <w:top w:val="none" w:sz="0" w:space="0" w:color="auto"/>
            <w:left w:val="none" w:sz="0" w:space="0" w:color="auto"/>
            <w:bottom w:val="none" w:sz="0" w:space="0" w:color="auto"/>
            <w:right w:val="none" w:sz="0" w:space="0" w:color="auto"/>
          </w:divBdr>
        </w:div>
        <w:div w:id="351423312">
          <w:marLeft w:val="640"/>
          <w:marRight w:val="0"/>
          <w:marTop w:val="0"/>
          <w:marBottom w:val="0"/>
          <w:divBdr>
            <w:top w:val="none" w:sz="0" w:space="0" w:color="auto"/>
            <w:left w:val="none" w:sz="0" w:space="0" w:color="auto"/>
            <w:bottom w:val="none" w:sz="0" w:space="0" w:color="auto"/>
            <w:right w:val="none" w:sz="0" w:space="0" w:color="auto"/>
          </w:divBdr>
        </w:div>
        <w:div w:id="1491171810">
          <w:marLeft w:val="640"/>
          <w:marRight w:val="0"/>
          <w:marTop w:val="0"/>
          <w:marBottom w:val="0"/>
          <w:divBdr>
            <w:top w:val="none" w:sz="0" w:space="0" w:color="auto"/>
            <w:left w:val="none" w:sz="0" w:space="0" w:color="auto"/>
            <w:bottom w:val="none" w:sz="0" w:space="0" w:color="auto"/>
            <w:right w:val="none" w:sz="0" w:space="0" w:color="auto"/>
          </w:divBdr>
        </w:div>
        <w:div w:id="2514498">
          <w:marLeft w:val="640"/>
          <w:marRight w:val="0"/>
          <w:marTop w:val="0"/>
          <w:marBottom w:val="0"/>
          <w:divBdr>
            <w:top w:val="none" w:sz="0" w:space="0" w:color="auto"/>
            <w:left w:val="none" w:sz="0" w:space="0" w:color="auto"/>
            <w:bottom w:val="none" w:sz="0" w:space="0" w:color="auto"/>
            <w:right w:val="none" w:sz="0" w:space="0" w:color="auto"/>
          </w:divBdr>
        </w:div>
        <w:div w:id="649797134">
          <w:marLeft w:val="640"/>
          <w:marRight w:val="0"/>
          <w:marTop w:val="0"/>
          <w:marBottom w:val="0"/>
          <w:divBdr>
            <w:top w:val="none" w:sz="0" w:space="0" w:color="auto"/>
            <w:left w:val="none" w:sz="0" w:space="0" w:color="auto"/>
            <w:bottom w:val="none" w:sz="0" w:space="0" w:color="auto"/>
            <w:right w:val="none" w:sz="0" w:space="0" w:color="auto"/>
          </w:divBdr>
        </w:div>
        <w:div w:id="208346157">
          <w:marLeft w:val="640"/>
          <w:marRight w:val="0"/>
          <w:marTop w:val="0"/>
          <w:marBottom w:val="0"/>
          <w:divBdr>
            <w:top w:val="none" w:sz="0" w:space="0" w:color="auto"/>
            <w:left w:val="none" w:sz="0" w:space="0" w:color="auto"/>
            <w:bottom w:val="none" w:sz="0" w:space="0" w:color="auto"/>
            <w:right w:val="none" w:sz="0" w:space="0" w:color="auto"/>
          </w:divBdr>
        </w:div>
        <w:div w:id="1859805881">
          <w:marLeft w:val="640"/>
          <w:marRight w:val="0"/>
          <w:marTop w:val="0"/>
          <w:marBottom w:val="0"/>
          <w:divBdr>
            <w:top w:val="none" w:sz="0" w:space="0" w:color="auto"/>
            <w:left w:val="none" w:sz="0" w:space="0" w:color="auto"/>
            <w:bottom w:val="none" w:sz="0" w:space="0" w:color="auto"/>
            <w:right w:val="none" w:sz="0" w:space="0" w:color="auto"/>
          </w:divBdr>
        </w:div>
        <w:div w:id="2140486063">
          <w:marLeft w:val="640"/>
          <w:marRight w:val="0"/>
          <w:marTop w:val="0"/>
          <w:marBottom w:val="0"/>
          <w:divBdr>
            <w:top w:val="none" w:sz="0" w:space="0" w:color="auto"/>
            <w:left w:val="none" w:sz="0" w:space="0" w:color="auto"/>
            <w:bottom w:val="none" w:sz="0" w:space="0" w:color="auto"/>
            <w:right w:val="none" w:sz="0" w:space="0" w:color="auto"/>
          </w:divBdr>
        </w:div>
        <w:div w:id="30421246">
          <w:marLeft w:val="640"/>
          <w:marRight w:val="0"/>
          <w:marTop w:val="0"/>
          <w:marBottom w:val="0"/>
          <w:divBdr>
            <w:top w:val="none" w:sz="0" w:space="0" w:color="auto"/>
            <w:left w:val="none" w:sz="0" w:space="0" w:color="auto"/>
            <w:bottom w:val="none" w:sz="0" w:space="0" w:color="auto"/>
            <w:right w:val="none" w:sz="0" w:space="0" w:color="auto"/>
          </w:divBdr>
        </w:div>
        <w:div w:id="137656002">
          <w:marLeft w:val="640"/>
          <w:marRight w:val="0"/>
          <w:marTop w:val="0"/>
          <w:marBottom w:val="0"/>
          <w:divBdr>
            <w:top w:val="none" w:sz="0" w:space="0" w:color="auto"/>
            <w:left w:val="none" w:sz="0" w:space="0" w:color="auto"/>
            <w:bottom w:val="none" w:sz="0" w:space="0" w:color="auto"/>
            <w:right w:val="none" w:sz="0" w:space="0" w:color="auto"/>
          </w:divBdr>
        </w:div>
        <w:div w:id="749038530">
          <w:marLeft w:val="640"/>
          <w:marRight w:val="0"/>
          <w:marTop w:val="0"/>
          <w:marBottom w:val="0"/>
          <w:divBdr>
            <w:top w:val="none" w:sz="0" w:space="0" w:color="auto"/>
            <w:left w:val="none" w:sz="0" w:space="0" w:color="auto"/>
            <w:bottom w:val="none" w:sz="0" w:space="0" w:color="auto"/>
            <w:right w:val="none" w:sz="0" w:space="0" w:color="auto"/>
          </w:divBdr>
        </w:div>
        <w:div w:id="561453422">
          <w:marLeft w:val="640"/>
          <w:marRight w:val="0"/>
          <w:marTop w:val="0"/>
          <w:marBottom w:val="0"/>
          <w:divBdr>
            <w:top w:val="none" w:sz="0" w:space="0" w:color="auto"/>
            <w:left w:val="none" w:sz="0" w:space="0" w:color="auto"/>
            <w:bottom w:val="none" w:sz="0" w:space="0" w:color="auto"/>
            <w:right w:val="none" w:sz="0" w:space="0" w:color="auto"/>
          </w:divBdr>
        </w:div>
        <w:div w:id="685137235">
          <w:marLeft w:val="640"/>
          <w:marRight w:val="0"/>
          <w:marTop w:val="0"/>
          <w:marBottom w:val="0"/>
          <w:divBdr>
            <w:top w:val="none" w:sz="0" w:space="0" w:color="auto"/>
            <w:left w:val="none" w:sz="0" w:space="0" w:color="auto"/>
            <w:bottom w:val="none" w:sz="0" w:space="0" w:color="auto"/>
            <w:right w:val="none" w:sz="0" w:space="0" w:color="auto"/>
          </w:divBdr>
        </w:div>
        <w:div w:id="1508180393">
          <w:marLeft w:val="640"/>
          <w:marRight w:val="0"/>
          <w:marTop w:val="0"/>
          <w:marBottom w:val="0"/>
          <w:divBdr>
            <w:top w:val="none" w:sz="0" w:space="0" w:color="auto"/>
            <w:left w:val="none" w:sz="0" w:space="0" w:color="auto"/>
            <w:bottom w:val="none" w:sz="0" w:space="0" w:color="auto"/>
            <w:right w:val="none" w:sz="0" w:space="0" w:color="auto"/>
          </w:divBdr>
        </w:div>
      </w:divsChild>
    </w:div>
    <w:div w:id="1162504052">
      <w:bodyDiv w:val="1"/>
      <w:marLeft w:val="0"/>
      <w:marRight w:val="0"/>
      <w:marTop w:val="0"/>
      <w:marBottom w:val="0"/>
      <w:divBdr>
        <w:top w:val="none" w:sz="0" w:space="0" w:color="auto"/>
        <w:left w:val="none" w:sz="0" w:space="0" w:color="auto"/>
        <w:bottom w:val="none" w:sz="0" w:space="0" w:color="auto"/>
        <w:right w:val="none" w:sz="0" w:space="0" w:color="auto"/>
      </w:divBdr>
      <w:divsChild>
        <w:div w:id="103497380">
          <w:marLeft w:val="640"/>
          <w:marRight w:val="0"/>
          <w:marTop w:val="0"/>
          <w:marBottom w:val="0"/>
          <w:divBdr>
            <w:top w:val="none" w:sz="0" w:space="0" w:color="auto"/>
            <w:left w:val="none" w:sz="0" w:space="0" w:color="auto"/>
            <w:bottom w:val="none" w:sz="0" w:space="0" w:color="auto"/>
            <w:right w:val="none" w:sz="0" w:space="0" w:color="auto"/>
          </w:divBdr>
        </w:div>
        <w:div w:id="166098627">
          <w:marLeft w:val="640"/>
          <w:marRight w:val="0"/>
          <w:marTop w:val="0"/>
          <w:marBottom w:val="0"/>
          <w:divBdr>
            <w:top w:val="none" w:sz="0" w:space="0" w:color="auto"/>
            <w:left w:val="none" w:sz="0" w:space="0" w:color="auto"/>
            <w:bottom w:val="none" w:sz="0" w:space="0" w:color="auto"/>
            <w:right w:val="none" w:sz="0" w:space="0" w:color="auto"/>
          </w:divBdr>
        </w:div>
        <w:div w:id="174735954">
          <w:marLeft w:val="640"/>
          <w:marRight w:val="0"/>
          <w:marTop w:val="0"/>
          <w:marBottom w:val="0"/>
          <w:divBdr>
            <w:top w:val="none" w:sz="0" w:space="0" w:color="auto"/>
            <w:left w:val="none" w:sz="0" w:space="0" w:color="auto"/>
            <w:bottom w:val="none" w:sz="0" w:space="0" w:color="auto"/>
            <w:right w:val="none" w:sz="0" w:space="0" w:color="auto"/>
          </w:divBdr>
        </w:div>
        <w:div w:id="339167239">
          <w:marLeft w:val="640"/>
          <w:marRight w:val="0"/>
          <w:marTop w:val="0"/>
          <w:marBottom w:val="0"/>
          <w:divBdr>
            <w:top w:val="none" w:sz="0" w:space="0" w:color="auto"/>
            <w:left w:val="none" w:sz="0" w:space="0" w:color="auto"/>
            <w:bottom w:val="none" w:sz="0" w:space="0" w:color="auto"/>
            <w:right w:val="none" w:sz="0" w:space="0" w:color="auto"/>
          </w:divBdr>
        </w:div>
        <w:div w:id="395205891">
          <w:marLeft w:val="640"/>
          <w:marRight w:val="0"/>
          <w:marTop w:val="0"/>
          <w:marBottom w:val="0"/>
          <w:divBdr>
            <w:top w:val="none" w:sz="0" w:space="0" w:color="auto"/>
            <w:left w:val="none" w:sz="0" w:space="0" w:color="auto"/>
            <w:bottom w:val="none" w:sz="0" w:space="0" w:color="auto"/>
            <w:right w:val="none" w:sz="0" w:space="0" w:color="auto"/>
          </w:divBdr>
        </w:div>
        <w:div w:id="416247499">
          <w:marLeft w:val="640"/>
          <w:marRight w:val="0"/>
          <w:marTop w:val="0"/>
          <w:marBottom w:val="0"/>
          <w:divBdr>
            <w:top w:val="none" w:sz="0" w:space="0" w:color="auto"/>
            <w:left w:val="none" w:sz="0" w:space="0" w:color="auto"/>
            <w:bottom w:val="none" w:sz="0" w:space="0" w:color="auto"/>
            <w:right w:val="none" w:sz="0" w:space="0" w:color="auto"/>
          </w:divBdr>
        </w:div>
        <w:div w:id="446967161">
          <w:marLeft w:val="640"/>
          <w:marRight w:val="0"/>
          <w:marTop w:val="0"/>
          <w:marBottom w:val="0"/>
          <w:divBdr>
            <w:top w:val="none" w:sz="0" w:space="0" w:color="auto"/>
            <w:left w:val="none" w:sz="0" w:space="0" w:color="auto"/>
            <w:bottom w:val="none" w:sz="0" w:space="0" w:color="auto"/>
            <w:right w:val="none" w:sz="0" w:space="0" w:color="auto"/>
          </w:divBdr>
        </w:div>
        <w:div w:id="501359618">
          <w:marLeft w:val="640"/>
          <w:marRight w:val="0"/>
          <w:marTop w:val="0"/>
          <w:marBottom w:val="0"/>
          <w:divBdr>
            <w:top w:val="none" w:sz="0" w:space="0" w:color="auto"/>
            <w:left w:val="none" w:sz="0" w:space="0" w:color="auto"/>
            <w:bottom w:val="none" w:sz="0" w:space="0" w:color="auto"/>
            <w:right w:val="none" w:sz="0" w:space="0" w:color="auto"/>
          </w:divBdr>
        </w:div>
        <w:div w:id="526258222">
          <w:marLeft w:val="640"/>
          <w:marRight w:val="0"/>
          <w:marTop w:val="0"/>
          <w:marBottom w:val="0"/>
          <w:divBdr>
            <w:top w:val="none" w:sz="0" w:space="0" w:color="auto"/>
            <w:left w:val="none" w:sz="0" w:space="0" w:color="auto"/>
            <w:bottom w:val="none" w:sz="0" w:space="0" w:color="auto"/>
            <w:right w:val="none" w:sz="0" w:space="0" w:color="auto"/>
          </w:divBdr>
        </w:div>
        <w:div w:id="630214808">
          <w:marLeft w:val="640"/>
          <w:marRight w:val="0"/>
          <w:marTop w:val="0"/>
          <w:marBottom w:val="0"/>
          <w:divBdr>
            <w:top w:val="none" w:sz="0" w:space="0" w:color="auto"/>
            <w:left w:val="none" w:sz="0" w:space="0" w:color="auto"/>
            <w:bottom w:val="none" w:sz="0" w:space="0" w:color="auto"/>
            <w:right w:val="none" w:sz="0" w:space="0" w:color="auto"/>
          </w:divBdr>
        </w:div>
        <w:div w:id="691106498">
          <w:marLeft w:val="640"/>
          <w:marRight w:val="0"/>
          <w:marTop w:val="0"/>
          <w:marBottom w:val="0"/>
          <w:divBdr>
            <w:top w:val="none" w:sz="0" w:space="0" w:color="auto"/>
            <w:left w:val="none" w:sz="0" w:space="0" w:color="auto"/>
            <w:bottom w:val="none" w:sz="0" w:space="0" w:color="auto"/>
            <w:right w:val="none" w:sz="0" w:space="0" w:color="auto"/>
          </w:divBdr>
        </w:div>
        <w:div w:id="859587823">
          <w:marLeft w:val="640"/>
          <w:marRight w:val="0"/>
          <w:marTop w:val="0"/>
          <w:marBottom w:val="0"/>
          <w:divBdr>
            <w:top w:val="none" w:sz="0" w:space="0" w:color="auto"/>
            <w:left w:val="none" w:sz="0" w:space="0" w:color="auto"/>
            <w:bottom w:val="none" w:sz="0" w:space="0" w:color="auto"/>
            <w:right w:val="none" w:sz="0" w:space="0" w:color="auto"/>
          </w:divBdr>
        </w:div>
        <w:div w:id="880436885">
          <w:marLeft w:val="640"/>
          <w:marRight w:val="0"/>
          <w:marTop w:val="0"/>
          <w:marBottom w:val="0"/>
          <w:divBdr>
            <w:top w:val="none" w:sz="0" w:space="0" w:color="auto"/>
            <w:left w:val="none" w:sz="0" w:space="0" w:color="auto"/>
            <w:bottom w:val="none" w:sz="0" w:space="0" w:color="auto"/>
            <w:right w:val="none" w:sz="0" w:space="0" w:color="auto"/>
          </w:divBdr>
        </w:div>
        <w:div w:id="891306422">
          <w:marLeft w:val="640"/>
          <w:marRight w:val="0"/>
          <w:marTop w:val="0"/>
          <w:marBottom w:val="0"/>
          <w:divBdr>
            <w:top w:val="none" w:sz="0" w:space="0" w:color="auto"/>
            <w:left w:val="none" w:sz="0" w:space="0" w:color="auto"/>
            <w:bottom w:val="none" w:sz="0" w:space="0" w:color="auto"/>
            <w:right w:val="none" w:sz="0" w:space="0" w:color="auto"/>
          </w:divBdr>
        </w:div>
        <w:div w:id="940335086">
          <w:marLeft w:val="640"/>
          <w:marRight w:val="0"/>
          <w:marTop w:val="0"/>
          <w:marBottom w:val="0"/>
          <w:divBdr>
            <w:top w:val="none" w:sz="0" w:space="0" w:color="auto"/>
            <w:left w:val="none" w:sz="0" w:space="0" w:color="auto"/>
            <w:bottom w:val="none" w:sz="0" w:space="0" w:color="auto"/>
            <w:right w:val="none" w:sz="0" w:space="0" w:color="auto"/>
          </w:divBdr>
        </w:div>
        <w:div w:id="963268707">
          <w:marLeft w:val="640"/>
          <w:marRight w:val="0"/>
          <w:marTop w:val="0"/>
          <w:marBottom w:val="0"/>
          <w:divBdr>
            <w:top w:val="none" w:sz="0" w:space="0" w:color="auto"/>
            <w:left w:val="none" w:sz="0" w:space="0" w:color="auto"/>
            <w:bottom w:val="none" w:sz="0" w:space="0" w:color="auto"/>
            <w:right w:val="none" w:sz="0" w:space="0" w:color="auto"/>
          </w:divBdr>
        </w:div>
        <w:div w:id="1036810087">
          <w:marLeft w:val="640"/>
          <w:marRight w:val="0"/>
          <w:marTop w:val="0"/>
          <w:marBottom w:val="0"/>
          <w:divBdr>
            <w:top w:val="none" w:sz="0" w:space="0" w:color="auto"/>
            <w:left w:val="none" w:sz="0" w:space="0" w:color="auto"/>
            <w:bottom w:val="none" w:sz="0" w:space="0" w:color="auto"/>
            <w:right w:val="none" w:sz="0" w:space="0" w:color="auto"/>
          </w:divBdr>
        </w:div>
        <w:div w:id="1067800259">
          <w:marLeft w:val="640"/>
          <w:marRight w:val="0"/>
          <w:marTop w:val="0"/>
          <w:marBottom w:val="0"/>
          <w:divBdr>
            <w:top w:val="none" w:sz="0" w:space="0" w:color="auto"/>
            <w:left w:val="none" w:sz="0" w:space="0" w:color="auto"/>
            <w:bottom w:val="none" w:sz="0" w:space="0" w:color="auto"/>
            <w:right w:val="none" w:sz="0" w:space="0" w:color="auto"/>
          </w:divBdr>
        </w:div>
        <w:div w:id="1090463356">
          <w:marLeft w:val="640"/>
          <w:marRight w:val="0"/>
          <w:marTop w:val="0"/>
          <w:marBottom w:val="0"/>
          <w:divBdr>
            <w:top w:val="none" w:sz="0" w:space="0" w:color="auto"/>
            <w:left w:val="none" w:sz="0" w:space="0" w:color="auto"/>
            <w:bottom w:val="none" w:sz="0" w:space="0" w:color="auto"/>
            <w:right w:val="none" w:sz="0" w:space="0" w:color="auto"/>
          </w:divBdr>
        </w:div>
        <w:div w:id="1106265940">
          <w:marLeft w:val="640"/>
          <w:marRight w:val="0"/>
          <w:marTop w:val="0"/>
          <w:marBottom w:val="0"/>
          <w:divBdr>
            <w:top w:val="none" w:sz="0" w:space="0" w:color="auto"/>
            <w:left w:val="none" w:sz="0" w:space="0" w:color="auto"/>
            <w:bottom w:val="none" w:sz="0" w:space="0" w:color="auto"/>
            <w:right w:val="none" w:sz="0" w:space="0" w:color="auto"/>
          </w:divBdr>
        </w:div>
        <w:div w:id="1147355430">
          <w:marLeft w:val="640"/>
          <w:marRight w:val="0"/>
          <w:marTop w:val="0"/>
          <w:marBottom w:val="0"/>
          <w:divBdr>
            <w:top w:val="none" w:sz="0" w:space="0" w:color="auto"/>
            <w:left w:val="none" w:sz="0" w:space="0" w:color="auto"/>
            <w:bottom w:val="none" w:sz="0" w:space="0" w:color="auto"/>
            <w:right w:val="none" w:sz="0" w:space="0" w:color="auto"/>
          </w:divBdr>
        </w:div>
        <w:div w:id="1228106371">
          <w:marLeft w:val="640"/>
          <w:marRight w:val="0"/>
          <w:marTop w:val="0"/>
          <w:marBottom w:val="0"/>
          <w:divBdr>
            <w:top w:val="none" w:sz="0" w:space="0" w:color="auto"/>
            <w:left w:val="none" w:sz="0" w:space="0" w:color="auto"/>
            <w:bottom w:val="none" w:sz="0" w:space="0" w:color="auto"/>
            <w:right w:val="none" w:sz="0" w:space="0" w:color="auto"/>
          </w:divBdr>
        </w:div>
        <w:div w:id="1255745671">
          <w:marLeft w:val="640"/>
          <w:marRight w:val="0"/>
          <w:marTop w:val="0"/>
          <w:marBottom w:val="0"/>
          <w:divBdr>
            <w:top w:val="none" w:sz="0" w:space="0" w:color="auto"/>
            <w:left w:val="none" w:sz="0" w:space="0" w:color="auto"/>
            <w:bottom w:val="none" w:sz="0" w:space="0" w:color="auto"/>
            <w:right w:val="none" w:sz="0" w:space="0" w:color="auto"/>
          </w:divBdr>
        </w:div>
        <w:div w:id="1306273600">
          <w:marLeft w:val="640"/>
          <w:marRight w:val="0"/>
          <w:marTop w:val="0"/>
          <w:marBottom w:val="0"/>
          <w:divBdr>
            <w:top w:val="none" w:sz="0" w:space="0" w:color="auto"/>
            <w:left w:val="none" w:sz="0" w:space="0" w:color="auto"/>
            <w:bottom w:val="none" w:sz="0" w:space="0" w:color="auto"/>
            <w:right w:val="none" w:sz="0" w:space="0" w:color="auto"/>
          </w:divBdr>
        </w:div>
        <w:div w:id="1319845188">
          <w:marLeft w:val="640"/>
          <w:marRight w:val="0"/>
          <w:marTop w:val="0"/>
          <w:marBottom w:val="0"/>
          <w:divBdr>
            <w:top w:val="none" w:sz="0" w:space="0" w:color="auto"/>
            <w:left w:val="none" w:sz="0" w:space="0" w:color="auto"/>
            <w:bottom w:val="none" w:sz="0" w:space="0" w:color="auto"/>
            <w:right w:val="none" w:sz="0" w:space="0" w:color="auto"/>
          </w:divBdr>
        </w:div>
        <w:div w:id="1351028992">
          <w:marLeft w:val="640"/>
          <w:marRight w:val="0"/>
          <w:marTop w:val="0"/>
          <w:marBottom w:val="0"/>
          <w:divBdr>
            <w:top w:val="none" w:sz="0" w:space="0" w:color="auto"/>
            <w:left w:val="none" w:sz="0" w:space="0" w:color="auto"/>
            <w:bottom w:val="none" w:sz="0" w:space="0" w:color="auto"/>
            <w:right w:val="none" w:sz="0" w:space="0" w:color="auto"/>
          </w:divBdr>
        </w:div>
        <w:div w:id="1358040208">
          <w:marLeft w:val="640"/>
          <w:marRight w:val="0"/>
          <w:marTop w:val="0"/>
          <w:marBottom w:val="0"/>
          <w:divBdr>
            <w:top w:val="none" w:sz="0" w:space="0" w:color="auto"/>
            <w:left w:val="none" w:sz="0" w:space="0" w:color="auto"/>
            <w:bottom w:val="none" w:sz="0" w:space="0" w:color="auto"/>
            <w:right w:val="none" w:sz="0" w:space="0" w:color="auto"/>
          </w:divBdr>
        </w:div>
        <w:div w:id="1361007832">
          <w:marLeft w:val="640"/>
          <w:marRight w:val="0"/>
          <w:marTop w:val="0"/>
          <w:marBottom w:val="0"/>
          <w:divBdr>
            <w:top w:val="none" w:sz="0" w:space="0" w:color="auto"/>
            <w:left w:val="none" w:sz="0" w:space="0" w:color="auto"/>
            <w:bottom w:val="none" w:sz="0" w:space="0" w:color="auto"/>
            <w:right w:val="none" w:sz="0" w:space="0" w:color="auto"/>
          </w:divBdr>
        </w:div>
        <w:div w:id="1387296454">
          <w:marLeft w:val="640"/>
          <w:marRight w:val="0"/>
          <w:marTop w:val="0"/>
          <w:marBottom w:val="0"/>
          <w:divBdr>
            <w:top w:val="none" w:sz="0" w:space="0" w:color="auto"/>
            <w:left w:val="none" w:sz="0" w:space="0" w:color="auto"/>
            <w:bottom w:val="none" w:sz="0" w:space="0" w:color="auto"/>
            <w:right w:val="none" w:sz="0" w:space="0" w:color="auto"/>
          </w:divBdr>
        </w:div>
        <w:div w:id="1389454849">
          <w:marLeft w:val="640"/>
          <w:marRight w:val="0"/>
          <w:marTop w:val="0"/>
          <w:marBottom w:val="0"/>
          <w:divBdr>
            <w:top w:val="none" w:sz="0" w:space="0" w:color="auto"/>
            <w:left w:val="none" w:sz="0" w:space="0" w:color="auto"/>
            <w:bottom w:val="none" w:sz="0" w:space="0" w:color="auto"/>
            <w:right w:val="none" w:sz="0" w:space="0" w:color="auto"/>
          </w:divBdr>
        </w:div>
        <w:div w:id="1451364835">
          <w:marLeft w:val="640"/>
          <w:marRight w:val="0"/>
          <w:marTop w:val="0"/>
          <w:marBottom w:val="0"/>
          <w:divBdr>
            <w:top w:val="none" w:sz="0" w:space="0" w:color="auto"/>
            <w:left w:val="none" w:sz="0" w:space="0" w:color="auto"/>
            <w:bottom w:val="none" w:sz="0" w:space="0" w:color="auto"/>
            <w:right w:val="none" w:sz="0" w:space="0" w:color="auto"/>
          </w:divBdr>
        </w:div>
        <w:div w:id="1513496062">
          <w:marLeft w:val="640"/>
          <w:marRight w:val="0"/>
          <w:marTop w:val="0"/>
          <w:marBottom w:val="0"/>
          <w:divBdr>
            <w:top w:val="none" w:sz="0" w:space="0" w:color="auto"/>
            <w:left w:val="none" w:sz="0" w:space="0" w:color="auto"/>
            <w:bottom w:val="none" w:sz="0" w:space="0" w:color="auto"/>
            <w:right w:val="none" w:sz="0" w:space="0" w:color="auto"/>
          </w:divBdr>
        </w:div>
        <w:div w:id="1556819416">
          <w:marLeft w:val="640"/>
          <w:marRight w:val="0"/>
          <w:marTop w:val="0"/>
          <w:marBottom w:val="0"/>
          <w:divBdr>
            <w:top w:val="none" w:sz="0" w:space="0" w:color="auto"/>
            <w:left w:val="none" w:sz="0" w:space="0" w:color="auto"/>
            <w:bottom w:val="none" w:sz="0" w:space="0" w:color="auto"/>
            <w:right w:val="none" w:sz="0" w:space="0" w:color="auto"/>
          </w:divBdr>
        </w:div>
        <w:div w:id="1577935958">
          <w:marLeft w:val="640"/>
          <w:marRight w:val="0"/>
          <w:marTop w:val="0"/>
          <w:marBottom w:val="0"/>
          <w:divBdr>
            <w:top w:val="none" w:sz="0" w:space="0" w:color="auto"/>
            <w:left w:val="none" w:sz="0" w:space="0" w:color="auto"/>
            <w:bottom w:val="none" w:sz="0" w:space="0" w:color="auto"/>
            <w:right w:val="none" w:sz="0" w:space="0" w:color="auto"/>
          </w:divBdr>
        </w:div>
        <w:div w:id="1618368502">
          <w:marLeft w:val="640"/>
          <w:marRight w:val="0"/>
          <w:marTop w:val="0"/>
          <w:marBottom w:val="0"/>
          <w:divBdr>
            <w:top w:val="none" w:sz="0" w:space="0" w:color="auto"/>
            <w:left w:val="none" w:sz="0" w:space="0" w:color="auto"/>
            <w:bottom w:val="none" w:sz="0" w:space="0" w:color="auto"/>
            <w:right w:val="none" w:sz="0" w:space="0" w:color="auto"/>
          </w:divBdr>
        </w:div>
        <w:div w:id="1712414645">
          <w:marLeft w:val="640"/>
          <w:marRight w:val="0"/>
          <w:marTop w:val="0"/>
          <w:marBottom w:val="0"/>
          <w:divBdr>
            <w:top w:val="none" w:sz="0" w:space="0" w:color="auto"/>
            <w:left w:val="none" w:sz="0" w:space="0" w:color="auto"/>
            <w:bottom w:val="none" w:sz="0" w:space="0" w:color="auto"/>
            <w:right w:val="none" w:sz="0" w:space="0" w:color="auto"/>
          </w:divBdr>
        </w:div>
        <w:div w:id="1770848622">
          <w:marLeft w:val="640"/>
          <w:marRight w:val="0"/>
          <w:marTop w:val="0"/>
          <w:marBottom w:val="0"/>
          <w:divBdr>
            <w:top w:val="none" w:sz="0" w:space="0" w:color="auto"/>
            <w:left w:val="none" w:sz="0" w:space="0" w:color="auto"/>
            <w:bottom w:val="none" w:sz="0" w:space="0" w:color="auto"/>
            <w:right w:val="none" w:sz="0" w:space="0" w:color="auto"/>
          </w:divBdr>
        </w:div>
        <w:div w:id="1890146659">
          <w:marLeft w:val="640"/>
          <w:marRight w:val="0"/>
          <w:marTop w:val="0"/>
          <w:marBottom w:val="0"/>
          <w:divBdr>
            <w:top w:val="none" w:sz="0" w:space="0" w:color="auto"/>
            <w:left w:val="none" w:sz="0" w:space="0" w:color="auto"/>
            <w:bottom w:val="none" w:sz="0" w:space="0" w:color="auto"/>
            <w:right w:val="none" w:sz="0" w:space="0" w:color="auto"/>
          </w:divBdr>
        </w:div>
        <w:div w:id="1918713125">
          <w:marLeft w:val="640"/>
          <w:marRight w:val="0"/>
          <w:marTop w:val="0"/>
          <w:marBottom w:val="0"/>
          <w:divBdr>
            <w:top w:val="none" w:sz="0" w:space="0" w:color="auto"/>
            <w:left w:val="none" w:sz="0" w:space="0" w:color="auto"/>
            <w:bottom w:val="none" w:sz="0" w:space="0" w:color="auto"/>
            <w:right w:val="none" w:sz="0" w:space="0" w:color="auto"/>
          </w:divBdr>
        </w:div>
        <w:div w:id="1971131502">
          <w:marLeft w:val="640"/>
          <w:marRight w:val="0"/>
          <w:marTop w:val="0"/>
          <w:marBottom w:val="0"/>
          <w:divBdr>
            <w:top w:val="none" w:sz="0" w:space="0" w:color="auto"/>
            <w:left w:val="none" w:sz="0" w:space="0" w:color="auto"/>
            <w:bottom w:val="none" w:sz="0" w:space="0" w:color="auto"/>
            <w:right w:val="none" w:sz="0" w:space="0" w:color="auto"/>
          </w:divBdr>
        </w:div>
        <w:div w:id="2019379724">
          <w:marLeft w:val="640"/>
          <w:marRight w:val="0"/>
          <w:marTop w:val="0"/>
          <w:marBottom w:val="0"/>
          <w:divBdr>
            <w:top w:val="none" w:sz="0" w:space="0" w:color="auto"/>
            <w:left w:val="none" w:sz="0" w:space="0" w:color="auto"/>
            <w:bottom w:val="none" w:sz="0" w:space="0" w:color="auto"/>
            <w:right w:val="none" w:sz="0" w:space="0" w:color="auto"/>
          </w:divBdr>
        </w:div>
        <w:div w:id="2035109667">
          <w:marLeft w:val="640"/>
          <w:marRight w:val="0"/>
          <w:marTop w:val="0"/>
          <w:marBottom w:val="0"/>
          <w:divBdr>
            <w:top w:val="none" w:sz="0" w:space="0" w:color="auto"/>
            <w:left w:val="none" w:sz="0" w:space="0" w:color="auto"/>
            <w:bottom w:val="none" w:sz="0" w:space="0" w:color="auto"/>
            <w:right w:val="none" w:sz="0" w:space="0" w:color="auto"/>
          </w:divBdr>
        </w:div>
        <w:div w:id="2069303362">
          <w:marLeft w:val="640"/>
          <w:marRight w:val="0"/>
          <w:marTop w:val="0"/>
          <w:marBottom w:val="0"/>
          <w:divBdr>
            <w:top w:val="none" w:sz="0" w:space="0" w:color="auto"/>
            <w:left w:val="none" w:sz="0" w:space="0" w:color="auto"/>
            <w:bottom w:val="none" w:sz="0" w:space="0" w:color="auto"/>
            <w:right w:val="none" w:sz="0" w:space="0" w:color="auto"/>
          </w:divBdr>
        </w:div>
        <w:div w:id="2094622207">
          <w:marLeft w:val="640"/>
          <w:marRight w:val="0"/>
          <w:marTop w:val="0"/>
          <w:marBottom w:val="0"/>
          <w:divBdr>
            <w:top w:val="none" w:sz="0" w:space="0" w:color="auto"/>
            <w:left w:val="none" w:sz="0" w:space="0" w:color="auto"/>
            <w:bottom w:val="none" w:sz="0" w:space="0" w:color="auto"/>
            <w:right w:val="none" w:sz="0" w:space="0" w:color="auto"/>
          </w:divBdr>
        </w:div>
      </w:divsChild>
    </w:div>
    <w:div w:id="1451897564">
      <w:bodyDiv w:val="1"/>
      <w:marLeft w:val="0"/>
      <w:marRight w:val="0"/>
      <w:marTop w:val="0"/>
      <w:marBottom w:val="0"/>
      <w:divBdr>
        <w:top w:val="none" w:sz="0" w:space="0" w:color="auto"/>
        <w:left w:val="none" w:sz="0" w:space="0" w:color="auto"/>
        <w:bottom w:val="none" w:sz="0" w:space="0" w:color="auto"/>
        <w:right w:val="none" w:sz="0" w:space="0" w:color="auto"/>
      </w:divBdr>
      <w:divsChild>
        <w:div w:id="648560060">
          <w:marLeft w:val="640"/>
          <w:marRight w:val="0"/>
          <w:marTop w:val="0"/>
          <w:marBottom w:val="0"/>
          <w:divBdr>
            <w:top w:val="none" w:sz="0" w:space="0" w:color="auto"/>
            <w:left w:val="none" w:sz="0" w:space="0" w:color="auto"/>
            <w:bottom w:val="none" w:sz="0" w:space="0" w:color="auto"/>
            <w:right w:val="none" w:sz="0" w:space="0" w:color="auto"/>
          </w:divBdr>
        </w:div>
        <w:div w:id="1765683233">
          <w:marLeft w:val="640"/>
          <w:marRight w:val="0"/>
          <w:marTop w:val="0"/>
          <w:marBottom w:val="0"/>
          <w:divBdr>
            <w:top w:val="none" w:sz="0" w:space="0" w:color="auto"/>
            <w:left w:val="none" w:sz="0" w:space="0" w:color="auto"/>
            <w:bottom w:val="none" w:sz="0" w:space="0" w:color="auto"/>
            <w:right w:val="none" w:sz="0" w:space="0" w:color="auto"/>
          </w:divBdr>
        </w:div>
        <w:div w:id="116803064">
          <w:marLeft w:val="640"/>
          <w:marRight w:val="0"/>
          <w:marTop w:val="0"/>
          <w:marBottom w:val="0"/>
          <w:divBdr>
            <w:top w:val="none" w:sz="0" w:space="0" w:color="auto"/>
            <w:left w:val="none" w:sz="0" w:space="0" w:color="auto"/>
            <w:bottom w:val="none" w:sz="0" w:space="0" w:color="auto"/>
            <w:right w:val="none" w:sz="0" w:space="0" w:color="auto"/>
          </w:divBdr>
        </w:div>
        <w:div w:id="1229808051">
          <w:marLeft w:val="640"/>
          <w:marRight w:val="0"/>
          <w:marTop w:val="0"/>
          <w:marBottom w:val="0"/>
          <w:divBdr>
            <w:top w:val="none" w:sz="0" w:space="0" w:color="auto"/>
            <w:left w:val="none" w:sz="0" w:space="0" w:color="auto"/>
            <w:bottom w:val="none" w:sz="0" w:space="0" w:color="auto"/>
            <w:right w:val="none" w:sz="0" w:space="0" w:color="auto"/>
          </w:divBdr>
        </w:div>
        <w:div w:id="999773797">
          <w:marLeft w:val="640"/>
          <w:marRight w:val="0"/>
          <w:marTop w:val="0"/>
          <w:marBottom w:val="0"/>
          <w:divBdr>
            <w:top w:val="none" w:sz="0" w:space="0" w:color="auto"/>
            <w:left w:val="none" w:sz="0" w:space="0" w:color="auto"/>
            <w:bottom w:val="none" w:sz="0" w:space="0" w:color="auto"/>
            <w:right w:val="none" w:sz="0" w:space="0" w:color="auto"/>
          </w:divBdr>
        </w:div>
        <w:div w:id="1994983453">
          <w:marLeft w:val="640"/>
          <w:marRight w:val="0"/>
          <w:marTop w:val="0"/>
          <w:marBottom w:val="0"/>
          <w:divBdr>
            <w:top w:val="none" w:sz="0" w:space="0" w:color="auto"/>
            <w:left w:val="none" w:sz="0" w:space="0" w:color="auto"/>
            <w:bottom w:val="none" w:sz="0" w:space="0" w:color="auto"/>
            <w:right w:val="none" w:sz="0" w:space="0" w:color="auto"/>
          </w:divBdr>
        </w:div>
        <w:div w:id="1395349162">
          <w:marLeft w:val="640"/>
          <w:marRight w:val="0"/>
          <w:marTop w:val="0"/>
          <w:marBottom w:val="0"/>
          <w:divBdr>
            <w:top w:val="none" w:sz="0" w:space="0" w:color="auto"/>
            <w:left w:val="none" w:sz="0" w:space="0" w:color="auto"/>
            <w:bottom w:val="none" w:sz="0" w:space="0" w:color="auto"/>
            <w:right w:val="none" w:sz="0" w:space="0" w:color="auto"/>
          </w:divBdr>
        </w:div>
        <w:div w:id="1426879828">
          <w:marLeft w:val="640"/>
          <w:marRight w:val="0"/>
          <w:marTop w:val="0"/>
          <w:marBottom w:val="0"/>
          <w:divBdr>
            <w:top w:val="none" w:sz="0" w:space="0" w:color="auto"/>
            <w:left w:val="none" w:sz="0" w:space="0" w:color="auto"/>
            <w:bottom w:val="none" w:sz="0" w:space="0" w:color="auto"/>
            <w:right w:val="none" w:sz="0" w:space="0" w:color="auto"/>
          </w:divBdr>
        </w:div>
        <w:div w:id="1393189025">
          <w:marLeft w:val="640"/>
          <w:marRight w:val="0"/>
          <w:marTop w:val="0"/>
          <w:marBottom w:val="0"/>
          <w:divBdr>
            <w:top w:val="none" w:sz="0" w:space="0" w:color="auto"/>
            <w:left w:val="none" w:sz="0" w:space="0" w:color="auto"/>
            <w:bottom w:val="none" w:sz="0" w:space="0" w:color="auto"/>
            <w:right w:val="none" w:sz="0" w:space="0" w:color="auto"/>
          </w:divBdr>
        </w:div>
        <w:div w:id="476071507">
          <w:marLeft w:val="640"/>
          <w:marRight w:val="0"/>
          <w:marTop w:val="0"/>
          <w:marBottom w:val="0"/>
          <w:divBdr>
            <w:top w:val="none" w:sz="0" w:space="0" w:color="auto"/>
            <w:left w:val="none" w:sz="0" w:space="0" w:color="auto"/>
            <w:bottom w:val="none" w:sz="0" w:space="0" w:color="auto"/>
            <w:right w:val="none" w:sz="0" w:space="0" w:color="auto"/>
          </w:divBdr>
        </w:div>
        <w:div w:id="2095934647">
          <w:marLeft w:val="640"/>
          <w:marRight w:val="0"/>
          <w:marTop w:val="0"/>
          <w:marBottom w:val="0"/>
          <w:divBdr>
            <w:top w:val="none" w:sz="0" w:space="0" w:color="auto"/>
            <w:left w:val="none" w:sz="0" w:space="0" w:color="auto"/>
            <w:bottom w:val="none" w:sz="0" w:space="0" w:color="auto"/>
            <w:right w:val="none" w:sz="0" w:space="0" w:color="auto"/>
          </w:divBdr>
        </w:div>
        <w:div w:id="1560483295">
          <w:marLeft w:val="640"/>
          <w:marRight w:val="0"/>
          <w:marTop w:val="0"/>
          <w:marBottom w:val="0"/>
          <w:divBdr>
            <w:top w:val="none" w:sz="0" w:space="0" w:color="auto"/>
            <w:left w:val="none" w:sz="0" w:space="0" w:color="auto"/>
            <w:bottom w:val="none" w:sz="0" w:space="0" w:color="auto"/>
            <w:right w:val="none" w:sz="0" w:space="0" w:color="auto"/>
          </w:divBdr>
        </w:div>
        <w:div w:id="413012936">
          <w:marLeft w:val="640"/>
          <w:marRight w:val="0"/>
          <w:marTop w:val="0"/>
          <w:marBottom w:val="0"/>
          <w:divBdr>
            <w:top w:val="none" w:sz="0" w:space="0" w:color="auto"/>
            <w:left w:val="none" w:sz="0" w:space="0" w:color="auto"/>
            <w:bottom w:val="none" w:sz="0" w:space="0" w:color="auto"/>
            <w:right w:val="none" w:sz="0" w:space="0" w:color="auto"/>
          </w:divBdr>
        </w:div>
        <w:div w:id="2122216052">
          <w:marLeft w:val="640"/>
          <w:marRight w:val="0"/>
          <w:marTop w:val="0"/>
          <w:marBottom w:val="0"/>
          <w:divBdr>
            <w:top w:val="none" w:sz="0" w:space="0" w:color="auto"/>
            <w:left w:val="none" w:sz="0" w:space="0" w:color="auto"/>
            <w:bottom w:val="none" w:sz="0" w:space="0" w:color="auto"/>
            <w:right w:val="none" w:sz="0" w:space="0" w:color="auto"/>
          </w:divBdr>
        </w:div>
        <w:div w:id="1959990502">
          <w:marLeft w:val="640"/>
          <w:marRight w:val="0"/>
          <w:marTop w:val="0"/>
          <w:marBottom w:val="0"/>
          <w:divBdr>
            <w:top w:val="none" w:sz="0" w:space="0" w:color="auto"/>
            <w:left w:val="none" w:sz="0" w:space="0" w:color="auto"/>
            <w:bottom w:val="none" w:sz="0" w:space="0" w:color="auto"/>
            <w:right w:val="none" w:sz="0" w:space="0" w:color="auto"/>
          </w:divBdr>
        </w:div>
        <w:div w:id="1070883501">
          <w:marLeft w:val="640"/>
          <w:marRight w:val="0"/>
          <w:marTop w:val="0"/>
          <w:marBottom w:val="0"/>
          <w:divBdr>
            <w:top w:val="none" w:sz="0" w:space="0" w:color="auto"/>
            <w:left w:val="none" w:sz="0" w:space="0" w:color="auto"/>
            <w:bottom w:val="none" w:sz="0" w:space="0" w:color="auto"/>
            <w:right w:val="none" w:sz="0" w:space="0" w:color="auto"/>
          </w:divBdr>
        </w:div>
        <w:div w:id="870799824">
          <w:marLeft w:val="640"/>
          <w:marRight w:val="0"/>
          <w:marTop w:val="0"/>
          <w:marBottom w:val="0"/>
          <w:divBdr>
            <w:top w:val="none" w:sz="0" w:space="0" w:color="auto"/>
            <w:left w:val="none" w:sz="0" w:space="0" w:color="auto"/>
            <w:bottom w:val="none" w:sz="0" w:space="0" w:color="auto"/>
            <w:right w:val="none" w:sz="0" w:space="0" w:color="auto"/>
          </w:divBdr>
        </w:div>
        <w:div w:id="519704797">
          <w:marLeft w:val="640"/>
          <w:marRight w:val="0"/>
          <w:marTop w:val="0"/>
          <w:marBottom w:val="0"/>
          <w:divBdr>
            <w:top w:val="none" w:sz="0" w:space="0" w:color="auto"/>
            <w:left w:val="none" w:sz="0" w:space="0" w:color="auto"/>
            <w:bottom w:val="none" w:sz="0" w:space="0" w:color="auto"/>
            <w:right w:val="none" w:sz="0" w:space="0" w:color="auto"/>
          </w:divBdr>
        </w:div>
        <w:div w:id="96416020">
          <w:marLeft w:val="640"/>
          <w:marRight w:val="0"/>
          <w:marTop w:val="0"/>
          <w:marBottom w:val="0"/>
          <w:divBdr>
            <w:top w:val="none" w:sz="0" w:space="0" w:color="auto"/>
            <w:left w:val="none" w:sz="0" w:space="0" w:color="auto"/>
            <w:bottom w:val="none" w:sz="0" w:space="0" w:color="auto"/>
            <w:right w:val="none" w:sz="0" w:space="0" w:color="auto"/>
          </w:divBdr>
        </w:div>
        <w:div w:id="1964381494">
          <w:marLeft w:val="640"/>
          <w:marRight w:val="0"/>
          <w:marTop w:val="0"/>
          <w:marBottom w:val="0"/>
          <w:divBdr>
            <w:top w:val="none" w:sz="0" w:space="0" w:color="auto"/>
            <w:left w:val="none" w:sz="0" w:space="0" w:color="auto"/>
            <w:bottom w:val="none" w:sz="0" w:space="0" w:color="auto"/>
            <w:right w:val="none" w:sz="0" w:space="0" w:color="auto"/>
          </w:divBdr>
        </w:div>
        <w:div w:id="1047988682">
          <w:marLeft w:val="640"/>
          <w:marRight w:val="0"/>
          <w:marTop w:val="0"/>
          <w:marBottom w:val="0"/>
          <w:divBdr>
            <w:top w:val="none" w:sz="0" w:space="0" w:color="auto"/>
            <w:left w:val="none" w:sz="0" w:space="0" w:color="auto"/>
            <w:bottom w:val="none" w:sz="0" w:space="0" w:color="auto"/>
            <w:right w:val="none" w:sz="0" w:space="0" w:color="auto"/>
          </w:divBdr>
        </w:div>
        <w:div w:id="587933447">
          <w:marLeft w:val="640"/>
          <w:marRight w:val="0"/>
          <w:marTop w:val="0"/>
          <w:marBottom w:val="0"/>
          <w:divBdr>
            <w:top w:val="none" w:sz="0" w:space="0" w:color="auto"/>
            <w:left w:val="none" w:sz="0" w:space="0" w:color="auto"/>
            <w:bottom w:val="none" w:sz="0" w:space="0" w:color="auto"/>
            <w:right w:val="none" w:sz="0" w:space="0" w:color="auto"/>
          </w:divBdr>
        </w:div>
        <w:div w:id="1423180890">
          <w:marLeft w:val="640"/>
          <w:marRight w:val="0"/>
          <w:marTop w:val="0"/>
          <w:marBottom w:val="0"/>
          <w:divBdr>
            <w:top w:val="none" w:sz="0" w:space="0" w:color="auto"/>
            <w:left w:val="none" w:sz="0" w:space="0" w:color="auto"/>
            <w:bottom w:val="none" w:sz="0" w:space="0" w:color="auto"/>
            <w:right w:val="none" w:sz="0" w:space="0" w:color="auto"/>
          </w:divBdr>
        </w:div>
        <w:div w:id="126968727">
          <w:marLeft w:val="640"/>
          <w:marRight w:val="0"/>
          <w:marTop w:val="0"/>
          <w:marBottom w:val="0"/>
          <w:divBdr>
            <w:top w:val="none" w:sz="0" w:space="0" w:color="auto"/>
            <w:left w:val="none" w:sz="0" w:space="0" w:color="auto"/>
            <w:bottom w:val="none" w:sz="0" w:space="0" w:color="auto"/>
            <w:right w:val="none" w:sz="0" w:space="0" w:color="auto"/>
          </w:divBdr>
        </w:div>
        <w:div w:id="885603019">
          <w:marLeft w:val="640"/>
          <w:marRight w:val="0"/>
          <w:marTop w:val="0"/>
          <w:marBottom w:val="0"/>
          <w:divBdr>
            <w:top w:val="none" w:sz="0" w:space="0" w:color="auto"/>
            <w:left w:val="none" w:sz="0" w:space="0" w:color="auto"/>
            <w:bottom w:val="none" w:sz="0" w:space="0" w:color="auto"/>
            <w:right w:val="none" w:sz="0" w:space="0" w:color="auto"/>
          </w:divBdr>
        </w:div>
        <w:div w:id="169486454">
          <w:marLeft w:val="640"/>
          <w:marRight w:val="0"/>
          <w:marTop w:val="0"/>
          <w:marBottom w:val="0"/>
          <w:divBdr>
            <w:top w:val="none" w:sz="0" w:space="0" w:color="auto"/>
            <w:left w:val="none" w:sz="0" w:space="0" w:color="auto"/>
            <w:bottom w:val="none" w:sz="0" w:space="0" w:color="auto"/>
            <w:right w:val="none" w:sz="0" w:space="0" w:color="auto"/>
          </w:divBdr>
        </w:div>
        <w:div w:id="1238442550">
          <w:marLeft w:val="640"/>
          <w:marRight w:val="0"/>
          <w:marTop w:val="0"/>
          <w:marBottom w:val="0"/>
          <w:divBdr>
            <w:top w:val="none" w:sz="0" w:space="0" w:color="auto"/>
            <w:left w:val="none" w:sz="0" w:space="0" w:color="auto"/>
            <w:bottom w:val="none" w:sz="0" w:space="0" w:color="auto"/>
            <w:right w:val="none" w:sz="0" w:space="0" w:color="auto"/>
          </w:divBdr>
        </w:div>
        <w:div w:id="313604557">
          <w:marLeft w:val="640"/>
          <w:marRight w:val="0"/>
          <w:marTop w:val="0"/>
          <w:marBottom w:val="0"/>
          <w:divBdr>
            <w:top w:val="none" w:sz="0" w:space="0" w:color="auto"/>
            <w:left w:val="none" w:sz="0" w:space="0" w:color="auto"/>
            <w:bottom w:val="none" w:sz="0" w:space="0" w:color="auto"/>
            <w:right w:val="none" w:sz="0" w:space="0" w:color="auto"/>
          </w:divBdr>
        </w:div>
        <w:div w:id="289743975">
          <w:marLeft w:val="640"/>
          <w:marRight w:val="0"/>
          <w:marTop w:val="0"/>
          <w:marBottom w:val="0"/>
          <w:divBdr>
            <w:top w:val="none" w:sz="0" w:space="0" w:color="auto"/>
            <w:left w:val="none" w:sz="0" w:space="0" w:color="auto"/>
            <w:bottom w:val="none" w:sz="0" w:space="0" w:color="auto"/>
            <w:right w:val="none" w:sz="0" w:space="0" w:color="auto"/>
          </w:divBdr>
        </w:div>
        <w:div w:id="106778102">
          <w:marLeft w:val="640"/>
          <w:marRight w:val="0"/>
          <w:marTop w:val="0"/>
          <w:marBottom w:val="0"/>
          <w:divBdr>
            <w:top w:val="none" w:sz="0" w:space="0" w:color="auto"/>
            <w:left w:val="none" w:sz="0" w:space="0" w:color="auto"/>
            <w:bottom w:val="none" w:sz="0" w:space="0" w:color="auto"/>
            <w:right w:val="none" w:sz="0" w:space="0" w:color="auto"/>
          </w:divBdr>
        </w:div>
        <w:div w:id="1921789959">
          <w:marLeft w:val="640"/>
          <w:marRight w:val="0"/>
          <w:marTop w:val="0"/>
          <w:marBottom w:val="0"/>
          <w:divBdr>
            <w:top w:val="none" w:sz="0" w:space="0" w:color="auto"/>
            <w:left w:val="none" w:sz="0" w:space="0" w:color="auto"/>
            <w:bottom w:val="none" w:sz="0" w:space="0" w:color="auto"/>
            <w:right w:val="none" w:sz="0" w:space="0" w:color="auto"/>
          </w:divBdr>
        </w:div>
        <w:div w:id="161170156">
          <w:marLeft w:val="640"/>
          <w:marRight w:val="0"/>
          <w:marTop w:val="0"/>
          <w:marBottom w:val="0"/>
          <w:divBdr>
            <w:top w:val="none" w:sz="0" w:space="0" w:color="auto"/>
            <w:left w:val="none" w:sz="0" w:space="0" w:color="auto"/>
            <w:bottom w:val="none" w:sz="0" w:space="0" w:color="auto"/>
            <w:right w:val="none" w:sz="0" w:space="0" w:color="auto"/>
          </w:divBdr>
        </w:div>
        <w:div w:id="1975334509">
          <w:marLeft w:val="640"/>
          <w:marRight w:val="0"/>
          <w:marTop w:val="0"/>
          <w:marBottom w:val="0"/>
          <w:divBdr>
            <w:top w:val="none" w:sz="0" w:space="0" w:color="auto"/>
            <w:left w:val="none" w:sz="0" w:space="0" w:color="auto"/>
            <w:bottom w:val="none" w:sz="0" w:space="0" w:color="auto"/>
            <w:right w:val="none" w:sz="0" w:space="0" w:color="auto"/>
          </w:divBdr>
        </w:div>
        <w:div w:id="106700409">
          <w:marLeft w:val="640"/>
          <w:marRight w:val="0"/>
          <w:marTop w:val="0"/>
          <w:marBottom w:val="0"/>
          <w:divBdr>
            <w:top w:val="none" w:sz="0" w:space="0" w:color="auto"/>
            <w:left w:val="none" w:sz="0" w:space="0" w:color="auto"/>
            <w:bottom w:val="none" w:sz="0" w:space="0" w:color="auto"/>
            <w:right w:val="none" w:sz="0" w:space="0" w:color="auto"/>
          </w:divBdr>
        </w:div>
        <w:div w:id="352460847">
          <w:marLeft w:val="640"/>
          <w:marRight w:val="0"/>
          <w:marTop w:val="0"/>
          <w:marBottom w:val="0"/>
          <w:divBdr>
            <w:top w:val="none" w:sz="0" w:space="0" w:color="auto"/>
            <w:left w:val="none" w:sz="0" w:space="0" w:color="auto"/>
            <w:bottom w:val="none" w:sz="0" w:space="0" w:color="auto"/>
            <w:right w:val="none" w:sz="0" w:space="0" w:color="auto"/>
          </w:divBdr>
        </w:div>
        <w:div w:id="711197309">
          <w:marLeft w:val="640"/>
          <w:marRight w:val="0"/>
          <w:marTop w:val="0"/>
          <w:marBottom w:val="0"/>
          <w:divBdr>
            <w:top w:val="none" w:sz="0" w:space="0" w:color="auto"/>
            <w:left w:val="none" w:sz="0" w:space="0" w:color="auto"/>
            <w:bottom w:val="none" w:sz="0" w:space="0" w:color="auto"/>
            <w:right w:val="none" w:sz="0" w:space="0" w:color="auto"/>
          </w:divBdr>
        </w:div>
        <w:div w:id="166794953">
          <w:marLeft w:val="640"/>
          <w:marRight w:val="0"/>
          <w:marTop w:val="0"/>
          <w:marBottom w:val="0"/>
          <w:divBdr>
            <w:top w:val="none" w:sz="0" w:space="0" w:color="auto"/>
            <w:left w:val="none" w:sz="0" w:space="0" w:color="auto"/>
            <w:bottom w:val="none" w:sz="0" w:space="0" w:color="auto"/>
            <w:right w:val="none" w:sz="0" w:space="0" w:color="auto"/>
          </w:divBdr>
        </w:div>
        <w:div w:id="564879904">
          <w:marLeft w:val="640"/>
          <w:marRight w:val="0"/>
          <w:marTop w:val="0"/>
          <w:marBottom w:val="0"/>
          <w:divBdr>
            <w:top w:val="none" w:sz="0" w:space="0" w:color="auto"/>
            <w:left w:val="none" w:sz="0" w:space="0" w:color="auto"/>
            <w:bottom w:val="none" w:sz="0" w:space="0" w:color="auto"/>
            <w:right w:val="none" w:sz="0" w:space="0" w:color="auto"/>
          </w:divBdr>
        </w:div>
        <w:div w:id="380793004">
          <w:marLeft w:val="640"/>
          <w:marRight w:val="0"/>
          <w:marTop w:val="0"/>
          <w:marBottom w:val="0"/>
          <w:divBdr>
            <w:top w:val="none" w:sz="0" w:space="0" w:color="auto"/>
            <w:left w:val="none" w:sz="0" w:space="0" w:color="auto"/>
            <w:bottom w:val="none" w:sz="0" w:space="0" w:color="auto"/>
            <w:right w:val="none" w:sz="0" w:space="0" w:color="auto"/>
          </w:divBdr>
        </w:div>
        <w:div w:id="813642448">
          <w:marLeft w:val="640"/>
          <w:marRight w:val="0"/>
          <w:marTop w:val="0"/>
          <w:marBottom w:val="0"/>
          <w:divBdr>
            <w:top w:val="none" w:sz="0" w:space="0" w:color="auto"/>
            <w:left w:val="none" w:sz="0" w:space="0" w:color="auto"/>
            <w:bottom w:val="none" w:sz="0" w:space="0" w:color="auto"/>
            <w:right w:val="none" w:sz="0" w:space="0" w:color="auto"/>
          </w:divBdr>
        </w:div>
        <w:div w:id="1536306604">
          <w:marLeft w:val="640"/>
          <w:marRight w:val="0"/>
          <w:marTop w:val="0"/>
          <w:marBottom w:val="0"/>
          <w:divBdr>
            <w:top w:val="none" w:sz="0" w:space="0" w:color="auto"/>
            <w:left w:val="none" w:sz="0" w:space="0" w:color="auto"/>
            <w:bottom w:val="none" w:sz="0" w:space="0" w:color="auto"/>
            <w:right w:val="none" w:sz="0" w:space="0" w:color="auto"/>
          </w:divBdr>
        </w:div>
        <w:div w:id="736707272">
          <w:marLeft w:val="640"/>
          <w:marRight w:val="0"/>
          <w:marTop w:val="0"/>
          <w:marBottom w:val="0"/>
          <w:divBdr>
            <w:top w:val="none" w:sz="0" w:space="0" w:color="auto"/>
            <w:left w:val="none" w:sz="0" w:space="0" w:color="auto"/>
            <w:bottom w:val="none" w:sz="0" w:space="0" w:color="auto"/>
            <w:right w:val="none" w:sz="0" w:space="0" w:color="auto"/>
          </w:divBdr>
        </w:div>
        <w:div w:id="75984127">
          <w:marLeft w:val="640"/>
          <w:marRight w:val="0"/>
          <w:marTop w:val="0"/>
          <w:marBottom w:val="0"/>
          <w:divBdr>
            <w:top w:val="none" w:sz="0" w:space="0" w:color="auto"/>
            <w:left w:val="none" w:sz="0" w:space="0" w:color="auto"/>
            <w:bottom w:val="none" w:sz="0" w:space="0" w:color="auto"/>
            <w:right w:val="none" w:sz="0" w:space="0" w:color="auto"/>
          </w:divBdr>
        </w:div>
        <w:div w:id="394742299">
          <w:marLeft w:val="640"/>
          <w:marRight w:val="0"/>
          <w:marTop w:val="0"/>
          <w:marBottom w:val="0"/>
          <w:divBdr>
            <w:top w:val="none" w:sz="0" w:space="0" w:color="auto"/>
            <w:left w:val="none" w:sz="0" w:space="0" w:color="auto"/>
            <w:bottom w:val="none" w:sz="0" w:space="0" w:color="auto"/>
            <w:right w:val="none" w:sz="0" w:space="0" w:color="auto"/>
          </w:divBdr>
        </w:div>
        <w:div w:id="2025982505">
          <w:marLeft w:val="640"/>
          <w:marRight w:val="0"/>
          <w:marTop w:val="0"/>
          <w:marBottom w:val="0"/>
          <w:divBdr>
            <w:top w:val="none" w:sz="0" w:space="0" w:color="auto"/>
            <w:left w:val="none" w:sz="0" w:space="0" w:color="auto"/>
            <w:bottom w:val="none" w:sz="0" w:space="0" w:color="auto"/>
            <w:right w:val="none" w:sz="0" w:space="0" w:color="auto"/>
          </w:divBdr>
        </w:div>
      </w:divsChild>
    </w:div>
    <w:div w:id="1456749412">
      <w:bodyDiv w:val="1"/>
      <w:marLeft w:val="0"/>
      <w:marRight w:val="0"/>
      <w:marTop w:val="0"/>
      <w:marBottom w:val="0"/>
      <w:divBdr>
        <w:top w:val="none" w:sz="0" w:space="0" w:color="auto"/>
        <w:left w:val="none" w:sz="0" w:space="0" w:color="auto"/>
        <w:bottom w:val="none" w:sz="0" w:space="0" w:color="auto"/>
        <w:right w:val="none" w:sz="0" w:space="0" w:color="auto"/>
      </w:divBdr>
    </w:div>
    <w:div w:id="1610241193">
      <w:bodyDiv w:val="1"/>
      <w:marLeft w:val="0"/>
      <w:marRight w:val="0"/>
      <w:marTop w:val="0"/>
      <w:marBottom w:val="0"/>
      <w:divBdr>
        <w:top w:val="none" w:sz="0" w:space="0" w:color="auto"/>
        <w:left w:val="none" w:sz="0" w:space="0" w:color="auto"/>
        <w:bottom w:val="none" w:sz="0" w:space="0" w:color="auto"/>
        <w:right w:val="none" w:sz="0" w:space="0" w:color="auto"/>
      </w:divBdr>
      <w:divsChild>
        <w:div w:id="16737524">
          <w:marLeft w:val="640"/>
          <w:marRight w:val="0"/>
          <w:marTop w:val="0"/>
          <w:marBottom w:val="0"/>
          <w:divBdr>
            <w:top w:val="none" w:sz="0" w:space="0" w:color="auto"/>
            <w:left w:val="none" w:sz="0" w:space="0" w:color="auto"/>
            <w:bottom w:val="none" w:sz="0" w:space="0" w:color="auto"/>
            <w:right w:val="none" w:sz="0" w:space="0" w:color="auto"/>
          </w:divBdr>
        </w:div>
        <w:div w:id="20516401">
          <w:marLeft w:val="640"/>
          <w:marRight w:val="0"/>
          <w:marTop w:val="0"/>
          <w:marBottom w:val="0"/>
          <w:divBdr>
            <w:top w:val="none" w:sz="0" w:space="0" w:color="auto"/>
            <w:left w:val="none" w:sz="0" w:space="0" w:color="auto"/>
            <w:bottom w:val="none" w:sz="0" w:space="0" w:color="auto"/>
            <w:right w:val="none" w:sz="0" w:space="0" w:color="auto"/>
          </w:divBdr>
        </w:div>
        <w:div w:id="56130633">
          <w:marLeft w:val="640"/>
          <w:marRight w:val="0"/>
          <w:marTop w:val="0"/>
          <w:marBottom w:val="0"/>
          <w:divBdr>
            <w:top w:val="none" w:sz="0" w:space="0" w:color="auto"/>
            <w:left w:val="none" w:sz="0" w:space="0" w:color="auto"/>
            <w:bottom w:val="none" w:sz="0" w:space="0" w:color="auto"/>
            <w:right w:val="none" w:sz="0" w:space="0" w:color="auto"/>
          </w:divBdr>
        </w:div>
        <w:div w:id="92169530">
          <w:marLeft w:val="640"/>
          <w:marRight w:val="0"/>
          <w:marTop w:val="0"/>
          <w:marBottom w:val="0"/>
          <w:divBdr>
            <w:top w:val="none" w:sz="0" w:space="0" w:color="auto"/>
            <w:left w:val="none" w:sz="0" w:space="0" w:color="auto"/>
            <w:bottom w:val="none" w:sz="0" w:space="0" w:color="auto"/>
            <w:right w:val="none" w:sz="0" w:space="0" w:color="auto"/>
          </w:divBdr>
        </w:div>
        <w:div w:id="109472084">
          <w:marLeft w:val="640"/>
          <w:marRight w:val="0"/>
          <w:marTop w:val="0"/>
          <w:marBottom w:val="0"/>
          <w:divBdr>
            <w:top w:val="none" w:sz="0" w:space="0" w:color="auto"/>
            <w:left w:val="none" w:sz="0" w:space="0" w:color="auto"/>
            <w:bottom w:val="none" w:sz="0" w:space="0" w:color="auto"/>
            <w:right w:val="none" w:sz="0" w:space="0" w:color="auto"/>
          </w:divBdr>
        </w:div>
        <w:div w:id="115831311">
          <w:marLeft w:val="640"/>
          <w:marRight w:val="0"/>
          <w:marTop w:val="0"/>
          <w:marBottom w:val="0"/>
          <w:divBdr>
            <w:top w:val="none" w:sz="0" w:space="0" w:color="auto"/>
            <w:left w:val="none" w:sz="0" w:space="0" w:color="auto"/>
            <w:bottom w:val="none" w:sz="0" w:space="0" w:color="auto"/>
            <w:right w:val="none" w:sz="0" w:space="0" w:color="auto"/>
          </w:divBdr>
        </w:div>
        <w:div w:id="132145094">
          <w:marLeft w:val="640"/>
          <w:marRight w:val="0"/>
          <w:marTop w:val="0"/>
          <w:marBottom w:val="0"/>
          <w:divBdr>
            <w:top w:val="none" w:sz="0" w:space="0" w:color="auto"/>
            <w:left w:val="none" w:sz="0" w:space="0" w:color="auto"/>
            <w:bottom w:val="none" w:sz="0" w:space="0" w:color="auto"/>
            <w:right w:val="none" w:sz="0" w:space="0" w:color="auto"/>
          </w:divBdr>
          <w:divsChild>
            <w:div w:id="969630404">
              <w:marLeft w:val="0"/>
              <w:marRight w:val="0"/>
              <w:marTop w:val="0"/>
              <w:marBottom w:val="0"/>
              <w:divBdr>
                <w:top w:val="none" w:sz="0" w:space="0" w:color="auto"/>
                <w:left w:val="none" w:sz="0" w:space="0" w:color="auto"/>
                <w:bottom w:val="none" w:sz="0" w:space="0" w:color="auto"/>
                <w:right w:val="none" w:sz="0" w:space="0" w:color="auto"/>
              </w:divBdr>
              <w:divsChild>
                <w:div w:id="73016655">
                  <w:marLeft w:val="640"/>
                  <w:marRight w:val="0"/>
                  <w:marTop w:val="0"/>
                  <w:marBottom w:val="0"/>
                  <w:divBdr>
                    <w:top w:val="none" w:sz="0" w:space="0" w:color="auto"/>
                    <w:left w:val="none" w:sz="0" w:space="0" w:color="auto"/>
                    <w:bottom w:val="none" w:sz="0" w:space="0" w:color="auto"/>
                    <w:right w:val="none" w:sz="0" w:space="0" w:color="auto"/>
                  </w:divBdr>
                </w:div>
                <w:div w:id="169562745">
                  <w:marLeft w:val="640"/>
                  <w:marRight w:val="0"/>
                  <w:marTop w:val="0"/>
                  <w:marBottom w:val="0"/>
                  <w:divBdr>
                    <w:top w:val="none" w:sz="0" w:space="0" w:color="auto"/>
                    <w:left w:val="none" w:sz="0" w:space="0" w:color="auto"/>
                    <w:bottom w:val="none" w:sz="0" w:space="0" w:color="auto"/>
                    <w:right w:val="none" w:sz="0" w:space="0" w:color="auto"/>
                  </w:divBdr>
                </w:div>
                <w:div w:id="182206035">
                  <w:marLeft w:val="640"/>
                  <w:marRight w:val="0"/>
                  <w:marTop w:val="0"/>
                  <w:marBottom w:val="0"/>
                  <w:divBdr>
                    <w:top w:val="none" w:sz="0" w:space="0" w:color="auto"/>
                    <w:left w:val="none" w:sz="0" w:space="0" w:color="auto"/>
                    <w:bottom w:val="none" w:sz="0" w:space="0" w:color="auto"/>
                    <w:right w:val="none" w:sz="0" w:space="0" w:color="auto"/>
                  </w:divBdr>
                </w:div>
                <w:div w:id="188832860">
                  <w:marLeft w:val="640"/>
                  <w:marRight w:val="0"/>
                  <w:marTop w:val="0"/>
                  <w:marBottom w:val="0"/>
                  <w:divBdr>
                    <w:top w:val="none" w:sz="0" w:space="0" w:color="auto"/>
                    <w:left w:val="none" w:sz="0" w:space="0" w:color="auto"/>
                    <w:bottom w:val="none" w:sz="0" w:space="0" w:color="auto"/>
                    <w:right w:val="none" w:sz="0" w:space="0" w:color="auto"/>
                  </w:divBdr>
                </w:div>
                <w:div w:id="255133348">
                  <w:marLeft w:val="640"/>
                  <w:marRight w:val="0"/>
                  <w:marTop w:val="0"/>
                  <w:marBottom w:val="0"/>
                  <w:divBdr>
                    <w:top w:val="none" w:sz="0" w:space="0" w:color="auto"/>
                    <w:left w:val="none" w:sz="0" w:space="0" w:color="auto"/>
                    <w:bottom w:val="none" w:sz="0" w:space="0" w:color="auto"/>
                    <w:right w:val="none" w:sz="0" w:space="0" w:color="auto"/>
                  </w:divBdr>
                </w:div>
                <w:div w:id="273054795">
                  <w:marLeft w:val="640"/>
                  <w:marRight w:val="0"/>
                  <w:marTop w:val="0"/>
                  <w:marBottom w:val="0"/>
                  <w:divBdr>
                    <w:top w:val="none" w:sz="0" w:space="0" w:color="auto"/>
                    <w:left w:val="none" w:sz="0" w:space="0" w:color="auto"/>
                    <w:bottom w:val="none" w:sz="0" w:space="0" w:color="auto"/>
                    <w:right w:val="none" w:sz="0" w:space="0" w:color="auto"/>
                  </w:divBdr>
                </w:div>
                <w:div w:id="282272115">
                  <w:marLeft w:val="640"/>
                  <w:marRight w:val="0"/>
                  <w:marTop w:val="0"/>
                  <w:marBottom w:val="0"/>
                  <w:divBdr>
                    <w:top w:val="none" w:sz="0" w:space="0" w:color="auto"/>
                    <w:left w:val="none" w:sz="0" w:space="0" w:color="auto"/>
                    <w:bottom w:val="none" w:sz="0" w:space="0" w:color="auto"/>
                    <w:right w:val="none" w:sz="0" w:space="0" w:color="auto"/>
                  </w:divBdr>
                </w:div>
                <w:div w:id="373430513">
                  <w:marLeft w:val="640"/>
                  <w:marRight w:val="0"/>
                  <w:marTop w:val="0"/>
                  <w:marBottom w:val="0"/>
                  <w:divBdr>
                    <w:top w:val="none" w:sz="0" w:space="0" w:color="auto"/>
                    <w:left w:val="none" w:sz="0" w:space="0" w:color="auto"/>
                    <w:bottom w:val="none" w:sz="0" w:space="0" w:color="auto"/>
                    <w:right w:val="none" w:sz="0" w:space="0" w:color="auto"/>
                  </w:divBdr>
                </w:div>
                <w:div w:id="478309351">
                  <w:marLeft w:val="640"/>
                  <w:marRight w:val="0"/>
                  <w:marTop w:val="0"/>
                  <w:marBottom w:val="0"/>
                  <w:divBdr>
                    <w:top w:val="none" w:sz="0" w:space="0" w:color="auto"/>
                    <w:left w:val="none" w:sz="0" w:space="0" w:color="auto"/>
                    <w:bottom w:val="none" w:sz="0" w:space="0" w:color="auto"/>
                    <w:right w:val="none" w:sz="0" w:space="0" w:color="auto"/>
                  </w:divBdr>
                </w:div>
                <w:div w:id="743911083">
                  <w:marLeft w:val="640"/>
                  <w:marRight w:val="0"/>
                  <w:marTop w:val="0"/>
                  <w:marBottom w:val="0"/>
                  <w:divBdr>
                    <w:top w:val="none" w:sz="0" w:space="0" w:color="auto"/>
                    <w:left w:val="none" w:sz="0" w:space="0" w:color="auto"/>
                    <w:bottom w:val="none" w:sz="0" w:space="0" w:color="auto"/>
                    <w:right w:val="none" w:sz="0" w:space="0" w:color="auto"/>
                  </w:divBdr>
                </w:div>
                <w:div w:id="800735262">
                  <w:marLeft w:val="640"/>
                  <w:marRight w:val="0"/>
                  <w:marTop w:val="0"/>
                  <w:marBottom w:val="0"/>
                  <w:divBdr>
                    <w:top w:val="none" w:sz="0" w:space="0" w:color="auto"/>
                    <w:left w:val="none" w:sz="0" w:space="0" w:color="auto"/>
                    <w:bottom w:val="none" w:sz="0" w:space="0" w:color="auto"/>
                    <w:right w:val="none" w:sz="0" w:space="0" w:color="auto"/>
                  </w:divBdr>
                </w:div>
                <w:div w:id="857620484">
                  <w:marLeft w:val="640"/>
                  <w:marRight w:val="0"/>
                  <w:marTop w:val="0"/>
                  <w:marBottom w:val="0"/>
                  <w:divBdr>
                    <w:top w:val="none" w:sz="0" w:space="0" w:color="auto"/>
                    <w:left w:val="none" w:sz="0" w:space="0" w:color="auto"/>
                    <w:bottom w:val="none" w:sz="0" w:space="0" w:color="auto"/>
                    <w:right w:val="none" w:sz="0" w:space="0" w:color="auto"/>
                  </w:divBdr>
                </w:div>
                <w:div w:id="908002182">
                  <w:marLeft w:val="640"/>
                  <w:marRight w:val="0"/>
                  <w:marTop w:val="0"/>
                  <w:marBottom w:val="0"/>
                  <w:divBdr>
                    <w:top w:val="none" w:sz="0" w:space="0" w:color="auto"/>
                    <w:left w:val="none" w:sz="0" w:space="0" w:color="auto"/>
                    <w:bottom w:val="none" w:sz="0" w:space="0" w:color="auto"/>
                    <w:right w:val="none" w:sz="0" w:space="0" w:color="auto"/>
                  </w:divBdr>
                </w:div>
                <w:div w:id="1036005889">
                  <w:marLeft w:val="640"/>
                  <w:marRight w:val="0"/>
                  <w:marTop w:val="0"/>
                  <w:marBottom w:val="0"/>
                  <w:divBdr>
                    <w:top w:val="none" w:sz="0" w:space="0" w:color="auto"/>
                    <w:left w:val="none" w:sz="0" w:space="0" w:color="auto"/>
                    <w:bottom w:val="none" w:sz="0" w:space="0" w:color="auto"/>
                    <w:right w:val="none" w:sz="0" w:space="0" w:color="auto"/>
                  </w:divBdr>
                </w:div>
                <w:div w:id="1083183044">
                  <w:marLeft w:val="640"/>
                  <w:marRight w:val="0"/>
                  <w:marTop w:val="0"/>
                  <w:marBottom w:val="0"/>
                  <w:divBdr>
                    <w:top w:val="none" w:sz="0" w:space="0" w:color="auto"/>
                    <w:left w:val="none" w:sz="0" w:space="0" w:color="auto"/>
                    <w:bottom w:val="none" w:sz="0" w:space="0" w:color="auto"/>
                    <w:right w:val="none" w:sz="0" w:space="0" w:color="auto"/>
                  </w:divBdr>
                </w:div>
                <w:div w:id="1151480720">
                  <w:marLeft w:val="640"/>
                  <w:marRight w:val="0"/>
                  <w:marTop w:val="0"/>
                  <w:marBottom w:val="0"/>
                  <w:divBdr>
                    <w:top w:val="none" w:sz="0" w:space="0" w:color="auto"/>
                    <w:left w:val="none" w:sz="0" w:space="0" w:color="auto"/>
                    <w:bottom w:val="none" w:sz="0" w:space="0" w:color="auto"/>
                    <w:right w:val="none" w:sz="0" w:space="0" w:color="auto"/>
                  </w:divBdr>
                </w:div>
                <w:div w:id="1185755308">
                  <w:marLeft w:val="640"/>
                  <w:marRight w:val="0"/>
                  <w:marTop w:val="0"/>
                  <w:marBottom w:val="0"/>
                  <w:divBdr>
                    <w:top w:val="none" w:sz="0" w:space="0" w:color="auto"/>
                    <w:left w:val="none" w:sz="0" w:space="0" w:color="auto"/>
                    <w:bottom w:val="none" w:sz="0" w:space="0" w:color="auto"/>
                    <w:right w:val="none" w:sz="0" w:space="0" w:color="auto"/>
                  </w:divBdr>
                </w:div>
                <w:div w:id="1203009974">
                  <w:marLeft w:val="640"/>
                  <w:marRight w:val="0"/>
                  <w:marTop w:val="0"/>
                  <w:marBottom w:val="0"/>
                  <w:divBdr>
                    <w:top w:val="none" w:sz="0" w:space="0" w:color="auto"/>
                    <w:left w:val="none" w:sz="0" w:space="0" w:color="auto"/>
                    <w:bottom w:val="none" w:sz="0" w:space="0" w:color="auto"/>
                    <w:right w:val="none" w:sz="0" w:space="0" w:color="auto"/>
                  </w:divBdr>
                </w:div>
                <w:div w:id="1231966744">
                  <w:marLeft w:val="640"/>
                  <w:marRight w:val="0"/>
                  <w:marTop w:val="0"/>
                  <w:marBottom w:val="0"/>
                  <w:divBdr>
                    <w:top w:val="none" w:sz="0" w:space="0" w:color="auto"/>
                    <w:left w:val="none" w:sz="0" w:space="0" w:color="auto"/>
                    <w:bottom w:val="none" w:sz="0" w:space="0" w:color="auto"/>
                    <w:right w:val="none" w:sz="0" w:space="0" w:color="auto"/>
                  </w:divBdr>
                </w:div>
                <w:div w:id="1272275723">
                  <w:marLeft w:val="640"/>
                  <w:marRight w:val="0"/>
                  <w:marTop w:val="0"/>
                  <w:marBottom w:val="0"/>
                  <w:divBdr>
                    <w:top w:val="none" w:sz="0" w:space="0" w:color="auto"/>
                    <w:left w:val="none" w:sz="0" w:space="0" w:color="auto"/>
                    <w:bottom w:val="none" w:sz="0" w:space="0" w:color="auto"/>
                    <w:right w:val="none" w:sz="0" w:space="0" w:color="auto"/>
                  </w:divBdr>
                </w:div>
                <w:div w:id="1275403305">
                  <w:marLeft w:val="640"/>
                  <w:marRight w:val="0"/>
                  <w:marTop w:val="0"/>
                  <w:marBottom w:val="0"/>
                  <w:divBdr>
                    <w:top w:val="none" w:sz="0" w:space="0" w:color="auto"/>
                    <w:left w:val="none" w:sz="0" w:space="0" w:color="auto"/>
                    <w:bottom w:val="none" w:sz="0" w:space="0" w:color="auto"/>
                    <w:right w:val="none" w:sz="0" w:space="0" w:color="auto"/>
                  </w:divBdr>
                </w:div>
                <w:div w:id="1276518292">
                  <w:marLeft w:val="640"/>
                  <w:marRight w:val="0"/>
                  <w:marTop w:val="0"/>
                  <w:marBottom w:val="0"/>
                  <w:divBdr>
                    <w:top w:val="none" w:sz="0" w:space="0" w:color="auto"/>
                    <w:left w:val="none" w:sz="0" w:space="0" w:color="auto"/>
                    <w:bottom w:val="none" w:sz="0" w:space="0" w:color="auto"/>
                    <w:right w:val="none" w:sz="0" w:space="0" w:color="auto"/>
                  </w:divBdr>
                </w:div>
                <w:div w:id="1288241280">
                  <w:marLeft w:val="640"/>
                  <w:marRight w:val="0"/>
                  <w:marTop w:val="0"/>
                  <w:marBottom w:val="0"/>
                  <w:divBdr>
                    <w:top w:val="none" w:sz="0" w:space="0" w:color="auto"/>
                    <w:left w:val="none" w:sz="0" w:space="0" w:color="auto"/>
                    <w:bottom w:val="none" w:sz="0" w:space="0" w:color="auto"/>
                    <w:right w:val="none" w:sz="0" w:space="0" w:color="auto"/>
                  </w:divBdr>
                </w:div>
                <w:div w:id="1304849412">
                  <w:marLeft w:val="640"/>
                  <w:marRight w:val="0"/>
                  <w:marTop w:val="0"/>
                  <w:marBottom w:val="0"/>
                  <w:divBdr>
                    <w:top w:val="none" w:sz="0" w:space="0" w:color="auto"/>
                    <w:left w:val="none" w:sz="0" w:space="0" w:color="auto"/>
                    <w:bottom w:val="none" w:sz="0" w:space="0" w:color="auto"/>
                    <w:right w:val="none" w:sz="0" w:space="0" w:color="auto"/>
                  </w:divBdr>
                </w:div>
                <w:div w:id="1353998879">
                  <w:marLeft w:val="640"/>
                  <w:marRight w:val="0"/>
                  <w:marTop w:val="0"/>
                  <w:marBottom w:val="0"/>
                  <w:divBdr>
                    <w:top w:val="none" w:sz="0" w:space="0" w:color="auto"/>
                    <w:left w:val="none" w:sz="0" w:space="0" w:color="auto"/>
                    <w:bottom w:val="none" w:sz="0" w:space="0" w:color="auto"/>
                    <w:right w:val="none" w:sz="0" w:space="0" w:color="auto"/>
                  </w:divBdr>
                </w:div>
                <w:div w:id="1377465882">
                  <w:marLeft w:val="640"/>
                  <w:marRight w:val="0"/>
                  <w:marTop w:val="0"/>
                  <w:marBottom w:val="0"/>
                  <w:divBdr>
                    <w:top w:val="none" w:sz="0" w:space="0" w:color="auto"/>
                    <w:left w:val="none" w:sz="0" w:space="0" w:color="auto"/>
                    <w:bottom w:val="none" w:sz="0" w:space="0" w:color="auto"/>
                    <w:right w:val="none" w:sz="0" w:space="0" w:color="auto"/>
                  </w:divBdr>
                </w:div>
                <w:div w:id="1409889824">
                  <w:marLeft w:val="640"/>
                  <w:marRight w:val="0"/>
                  <w:marTop w:val="0"/>
                  <w:marBottom w:val="0"/>
                  <w:divBdr>
                    <w:top w:val="none" w:sz="0" w:space="0" w:color="auto"/>
                    <w:left w:val="none" w:sz="0" w:space="0" w:color="auto"/>
                    <w:bottom w:val="none" w:sz="0" w:space="0" w:color="auto"/>
                    <w:right w:val="none" w:sz="0" w:space="0" w:color="auto"/>
                  </w:divBdr>
                </w:div>
                <w:div w:id="1414085808">
                  <w:marLeft w:val="640"/>
                  <w:marRight w:val="0"/>
                  <w:marTop w:val="0"/>
                  <w:marBottom w:val="0"/>
                  <w:divBdr>
                    <w:top w:val="none" w:sz="0" w:space="0" w:color="auto"/>
                    <w:left w:val="none" w:sz="0" w:space="0" w:color="auto"/>
                    <w:bottom w:val="none" w:sz="0" w:space="0" w:color="auto"/>
                    <w:right w:val="none" w:sz="0" w:space="0" w:color="auto"/>
                  </w:divBdr>
                </w:div>
                <w:div w:id="1421099597">
                  <w:marLeft w:val="640"/>
                  <w:marRight w:val="0"/>
                  <w:marTop w:val="0"/>
                  <w:marBottom w:val="0"/>
                  <w:divBdr>
                    <w:top w:val="none" w:sz="0" w:space="0" w:color="auto"/>
                    <w:left w:val="none" w:sz="0" w:space="0" w:color="auto"/>
                    <w:bottom w:val="none" w:sz="0" w:space="0" w:color="auto"/>
                    <w:right w:val="none" w:sz="0" w:space="0" w:color="auto"/>
                  </w:divBdr>
                </w:div>
                <w:div w:id="1515261522">
                  <w:marLeft w:val="640"/>
                  <w:marRight w:val="0"/>
                  <w:marTop w:val="0"/>
                  <w:marBottom w:val="0"/>
                  <w:divBdr>
                    <w:top w:val="none" w:sz="0" w:space="0" w:color="auto"/>
                    <w:left w:val="none" w:sz="0" w:space="0" w:color="auto"/>
                    <w:bottom w:val="none" w:sz="0" w:space="0" w:color="auto"/>
                    <w:right w:val="none" w:sz="0" w:space="0" w:color="auto"/>
                  </w:divBdr>
                </w:div>
                <w:div w:id="1530532549">
                  <w:marLeft w:val="640"/>
                  <w:marRight w:val="0"/>
                  <w:marTop w:val="0"/>
                  <w:marBottom w:val="0"/>
                  <w:divBdr>
                    <w:top w:val="none" w:sz="0" w:space="0" w:color="auto"/>
                    <w:left w:val="none" w:sz="0" w:space="0" w:color="auto"/>
                    <w:bottom w:val="none" w:sz="0" w:space="0" w:color="auto"/>
                    <w:right w:val="none" w:sz="0" w:space="0" w:color="auto"/>
                  </w:divBdr>
                </w:div>
                <w:div w:id="1575435051">
                  <w:marLeft w:val="640"/>
                  <w:marRight w:val="0"/>
                  <w:marTop w:val="0"/>
                  <w:marBottom w:val="0"/>
                  <w:divBdr>
                    <w:top w:val="none" w:sz="0" w:space="0" w:color="auto"/>
                    <w:left w:val="none" w:sz="0" w:space="0" w:color="auto"/>
                    <w:bottom w:val="none" w:sz="0" w:space="0" w:color="auto"/>
                    <w:right w:val="none" w:sz="0" w:space="0" w:color="auto"/>
                  </w:divBdr>
                </w:div>
                <w:div w:id="1595019805">
                  <w:marLeft w:val="640"/>
                  <w:marRight w:val="0"/>
                  <w:marTop w:val="0"/>
                  <w:marBottom w:val="0"/>
                  <w:divBdr>
                    <w:top w:val="none" w:sz="0" w:space="0" w:color="auto"/>
                    <w:left w:val="none" w:sz="0" w:space="0" w:color="auto"/>
                    <w:bottom w:val="none" w:sz="0" w:space="0" w:color="auto"/>
                    <w:right w:val="none" w:sz="0" w:space="0" w:color="auto"/>
                  </w:divBdr>
                </w:div>
                <w:div w:id="1625499608">
                  <w:marLeft w:val="640"/>
                  <w:marRight w:val="0"/>
                  <w:marTop w:val="0"/>
                  <w:marBottom w:val="0"/>
                  <w:divBdr>
                    <w:top w:val="none" w:sz="0" w:space="0" w:color="auto"/>
                    <w:left w:val="none" w:sz="0" w:space="0" w:color="auto"/>
                    <w:bottom w:val="none" w:sz="0" w:space="0" w:color="auto"/>
                    <w:right w:val="none" w:sz="0" w:space="0" w:color="auto"/>
                  </w:divBdr>
                </w:div>
                <w:div w:id="1687513250">
                  <w:marLeft w:val="640"/>
                  <w:marRight w:val="0"/>
                  <w:marTop w:val="0"/>
                  <w:marBottom w:val="0"/>
                  <w:divBdr>
                    <w:top w:val="none" w:sz="0" w:space="0" w:color="auto"/>
                    <w:left w:val="none" w:sz="0" w:space="0" w:color="auto"/>
                    <w:bottom w:val="none" w:sz="0" w:space="0" w:color="auto"/>
                    <w:right w:val="none" w:sz="0" w:space="0" w:color="auto"/>
                  </w:divBdr>
                </w:div>
                <w:div w:id="1743867915">
                  <w:marLeft w:val="640"/>
                  <w:marRight w:val="0"/>
                  <w:marTop w:val="0"/>
                  <w:marBottom w:val="0"/>
                  <w:divBdr>
                    <w:top w:val="none" w:sz="0" w:space="0" w:color="auto"/>
                    <w:left w:val="none" w:sz="0" w:space="0" w:color="auto"/>
                    <w:bottom w:val="none" w:sz="0" w:space="0" w:color="auto"/>
                    <w:right w:val="none" w:sz="0" w:space="0" w:color="auto"/>
                  </w:divBdr>
                </w:div>
                <w:div w:id="1797481278">
                  <w:marLeft w:val="640"/>
                  <w:marRight w:val="0"/>
                  <w:marTop w:val="0"/>
                  <w:marBottom w:val="0"/>
                  <w:divBdr>
                    <w:top w:val="none" w:sz="0" w:space="0" w:color="auto"/>
                    <w:left w:val="none" w:sz="0" w:space="0" w:color="auto"/>
                    <w:bottom w:val="none" w:sz="0" w:space="0" w:color="auto"/>
                    <w:right w:val="none" w:sz="0" w:space="0" w:color="auto"/>
                  </w:divBdr>
                </w:div>
                <w:div w:id="1830977029">
                  <w:marLeft w:val="640"/>
                  <w:marRight w:val="0"/>
                  <w:marTop w:val="0"/>
                  <w:marBottom w:val="0"/>
                  <w:divBdr>
                    <w:top w:val="none" w:sz="0" w:space="0" w:color="auto"/>
                    <w:left w:val="none" w:sz="0" w:space="0" w:color="auto"/>
                    <w:bottom w:val="none" w:sz="0" w:space="0" w:color="auto"/>
                    <w:right w:val="none" w:sz="0" w:space="0" w:color="auto"/>
                  </w:divBdr>
                </w:div>
                <w:div w:id="1845391085">
                  <w:marLeft w:val="640"/>
                  <w:marRight w:val="0"/>
                  <w:marTop w:val="0"/>
                  <w:marBottom w:val="0"/>
                  <w:divBdr>
                    <w:top w:val="none" w:sz="0" w:space="0" w:color="auto"/>
                    <w:left w:val="none" w:sz="0" w:space="0" w:color="auto"/>
                    <w:bottom w:val="none" w:sz="0" w:space="0" w:color="auto"/>
                    <w:right w:val="none" w:sz="0" w:space="0" w:color="auto"/>
                  </w:divBdr>
                </w:div>
                <w:div w:id="1995260234">
                  <w:marLeft w:val="640"/>
                  <w:marRight w:val="0"/>
                  <w:marTop w:val="0"/>
                  <w:marBottom w:val="0"/>
                  <w:divBdr>
                    <w:top w:val="none" w:sz="0" w:space="0" w:color="auto"/>
                    <w:left w:val="none" w:sz="0" w:space="0" w:color="auto"/>
                    <w:bottom w:val="none" w:sz="0" w:space="0" w:color="auto"/>
                    <w:right w:val="none" w:sz="0" w:space="0" w:color="auto"/>
                  </w:divBdr>
                </w:div>
                <w:div w:id="2005083227">
                  <w:marLeft w:val="640"/>
                  <w:marRight w:val="0"/>
                  <w:marTop w:val="0"/>
                  <w:marBottom w:val="0"/>
                  <w:divBdr>
                    <w:top w:val="none" w:sz="0" w:space="0" w:color="auto"/>
                    <w:left w:val="none" w:sz="0" w:space="0" w:color="auto"/>
                    <w:bottom w:val="none" w:sz="0" w:space="0" w:color="auto"/>
                    <w:right w:val="none" w:sz="0" w:space="0" w:color="auto"/>
                  </w:divBdr>
                </w:div>
                <w:div w:id="2037777390">
                  <w:marLeft w:val="640"/>
                  <w:marRight w:val="0"/>
                  <w:marTop w:val="0"/>
                  <w:marBottom w:val="0"/>
                  <w:divBdr>
                    <w:top w:val="none" w:sz="0" w:space="0" w:color="auto"/>
                    <w:left w:val="none" w:sz="0" w:space="0" w:color="auto"/>
                    <w:bottom w:val="none" w:sz="0" w:space="0" w:color="auto"/>
                    <w:right w:val="none" w:sz="0" w:space="0" w:color="auto"/>
                  </w:divBdr>
                </w:div>
                <w:div w:id="2082369679">
                  <w:marLeft w:val="640"/>
                  <w:marRight w:val="0"/>
                  <w:marTop w:val="0"/>
                  <w:marBottom w:val="0"/>
                  <w:divBdr>
                    <w:top w:val="none" w:sz="0" w:space="0" w:color="auto"/>
                    <w:left w:val="none" w:sz="0" w:space="0" w:color="auto"/>
                    <w:bottom w:val="none" w:sz="0" w:space="0" w:color="auto"/>
                    <w:right w:val="none" w:sz="0" w:space="0" w:color="auto"/>
                  </w:divBdr>
                </w:div>
              </w:divsChild>
            </w:div>
            <w:div w:id="1019164035">
              <w:marLeft w:val="0"/>
              <w:marRight w:val="0"/>
              <w:marTop w:val="0"/>
              <w:marBottom w:val="0"/>
              <w:divBdr>
                <w:top w:val="none" w:sz="0" w:space="0" w:color="auto"/>
                <w:left w:val="none" w:sz="0" w:space="0" w:color="auto"/>
                <w:bottom w:val="none" w:sz="0" w:space="0" w:color="auto"/>
                <w:right w:val="none" w:sz="0" w:space="0" w:color="auto"/>
              </w:divBdr>
              <w:divsChild>
                <w:div w:id="56050594">
                  <w:marLeft w:val="640"/>
                  <w:marRight w:val="0"/>
                  <w:marTop w:val="0"/>
                  <w:marBottom w:val="0"/>
                  <w:divBdr>
                    <w:top w:val="none" w:sz="0" w:space="0" w:color="auto"/>
                    <w:left w:val="none" w:sz="0" w:space="0" w:color="auto"/>
                    <w:bottom w:val="none" w:sz="0" w:space="0" w:color="auto"/>
                    <w:right w:val="none" w:sz="0" w:space="0" w:color="auto"/>
                  </w:divBdr>
                </w:div>
                <w:div w:id="109978465">
                  <w:marLeft w:val="640"/>
                  <w:marRight w:val="0"/>
                  <w:marTop w:val="0"/>
                  <w:marBottom w:val="0"/>
                  <w:divBdr>
                    <w:top w:val="none" w:sz="0" w:space="0" w:color="auto"/>
                    <w:left w:val="none" w:sz="0" w:space="0" w:color="auto"/>
                    <w:bottom w:val="none" w:sz="0" w:space="0" w:color="auto"/>
                    <w:right w:val="none" w:sz="0" w:space="0" w:color="auto"/>
                  </w:divBdr>
                </w:div>
                <w:div w:id="130488216">
                  <w:marLeft w:val="640"/>
                  <w:marRight w:val="0"/>
                  <w:marTop w:val="0"/>
                  <w:marBottom w:val="0"/>
                  <w:divBdr>
                    <w:top w:val="none" w:sz="0" w:space="0" w:color="auto"/>
                    <w:left w:val="none" w:sz="0" w:space="0" w:color="auto"/>
                    <w:bottom w:val="none" w:sz="0" w:space="0" w:color="auto"/>
                    <w:right w:val="none" w:sz="0" w:space="0" w:color="auto"/>
                  </w:divBdr>
                </w:div>
                <w:div w:id="160776139">
                  <w:marLeft w:val="640"/>
                  <w:marRight w:val="0"/>
                  <w:marTop w:val="0"/>
                  <w:marBottom w:val="0"/>
                  <w:divBdr>
                    <w:top w:val="none" w:sz="0" w:space="0" w:color="auto"/>
                    <w:left w:val="none" w:sz="0" w:space="0" w:color="auto"/>
                    <w:bottom w:val="none" w:sz="0" w:space="0" w:color="auto"/>
                    <w:right w:val="none" w:sz="0" w:space="0" w:color="auto"/>
                  </w:divBdr>
                </w:div>
                <w:div w:id="202061541">
                  <w:marLeft w:val="640"/>
                  <w:marRight w:val="0"/>
                  <w:marTop w:val="0"/>
                  <w:marBottom w:val="0"/>
                  <w:divBdr>
                    <w:top w:val="none" w:sz="0" w:space="0" w:color="auto"/>
                    <w:left w:val="none" w:sz="0" w:space="0" w:color="auto"/>
                    <w:bottom w:val="none" w:sz="0" w:space="0" w:color="auto"/>
                    <w:right w:val="none" w:sz="0" w:space="0" w:color="auto"/>
                  </w:divBdr>
                </w:div>
                <w:div w:id="226428290">
                  <w:marLeft w:val="640"/>
                  <w:marRight w:val="0"/>
                  <w:marTop w:val="0"/>
                  <w:marBottom w:val="0"/>
                  <w:divBdr>
                    <w:top w:val="none" w:sz="0" w:space="0" w:color="auto"/>
                    <w:left w:val="none" w:sz="0" w:space="0" w:color="auto"/>
                    <w:bottom w:val="none" w:sz="0" w:space="0" w:color="auto"/>
                    <w:right w:val="none" w:sz="0" w:space="0" w:color="auto"/>
                  </w:divBdr>
                </w:div>
                <w:div w:id="293560120">
                  <w:marLeft w:val="640"/>
                  <w:marRight w:val="0"/>
                  <w:marTop w:val="0"/>
                  <w:marBottom w:val="0"/>
                  <w:divBdr>
                    <w:top w:val="none" w:sz="0" w:space="0" w:color="auto"/>
                    <w:left w:val="none" w:sz="0" w:space="0" w:color="auto"/>
                    <w:bottom w:val="none" w:sz="0" w:space="0" w:color="auto"/>
                    <w:right w:val="none" w:sz="0" w:space="0" w:color="auto"/>
                  </w:divBdr>
                </w:div>
                <w:div w:id="350689442">
                  <w:marLeft w:val="640"/>
                  <w:marRight w:val="0"/>
                  <w:marTop w:val="0"/>
                  <w:marBottom w:val="0"/>
                  <w:divBdr>
                    <w:top w:val="none" w:sz="0" w:space="0" w:color="auto"/>
                    <w:left w:val="none" w:sz="0" w:space="0" w:color="auto"/>
                    <w:bottom w:val="none" w:sz="0" w:space="0" w:color="auto"/>
                    <w:right w:val="none" w:sz="0" w:space="0" w:color="auto"/>
                  </w:divBdr>
                </w:div>
                <w:div w:id="433328105">
                  <w:marLeft w:val="640"/>
                  <w:marRight w:val="0"/>
                  <w:marTop w:val="0"/>
                  <w:marBottom w:val="0"/>
                  <w:divBdr>
                    <w:top w:val="none" w:sz="0" w:space="0" w:color="auto"/>
                    <w:left w:val="none" w:sz="0" w:space="0" w:color="auto"/>
                    <w:bottom w:val="none" w:sz="0" w:space="0" w:color="auto"/>
                    <w:right w:val="none" w:sz="0" w:space="0" w:color="auto"/>
                  </w:divBdr>
                </w:div>
                <w:div w:id="438524243">
                  <w:marLeft w:val="640"/>
                  <w:marRight w:val="0"/>
                  <w:marTop w:val="0"/>
                  <w:marBottom w:val="0"/>
                  <w:divBdr>
                    <w:top w:val="none" w:sz="0" w:space="0" w:color="auto"/>
                    <w:left w:val="none" w:sz="0" w:space="0" w:color="auto"/>
                    <w:bottom w:val="none" w:sz="0" w:space="0" w:color="auto"/>
                    <w:right w:val="none" w:sz="0" w:space="0" w:color="auto"/>
                  </w:divBdr>
                </w:div>
                <w:div w:id="499538598">
                  <w:marLeft w:val="640"/>
                  <w:marRight w:val="0"/>
                  <w:marTop w:val="0"/>
                  <w:marBottom w:val="0"/>
                  <w:divBdr>
                    <w:top w:val="none" w:sz="0" w:space="0" w:color="auto"/>
                    <w:left w:val="none" w:sz="0" w:space="0" w:color="auto"/>
                    <w:bottom w:val="none" w:sz="0" w:space="0" w:color="auto"/>
                    <w:right w:val="none" w:sz="0" w:space="0" w:color="auto"/>
                  </w:divBdr>
                </w:div>
                <w:div w:id="515972210">
                  <w:marLeft w:val="640"/>
                  <w:marRight w:val="0"/>
                  <w:marTop w:val="0"/>
                  <w:marBottom w:val="0"/>
                  <w:divBdr>
                    <w:top w:val="none" w:sz="0" w:space="0" w:color="auto"/>
                    <w:left w:val="none" w:sz="0" w:space="0" w:color="auto"/>
                    <w:bottom w:val="none" w:sz="0" w:space="0" w:color="auto"/>
                    <w:right w:val="none" w:sz="0" w:space="0" w:color="auto"/>
                  </w:divBdr>
                </w:div>
                <w:div w:id="637223432">
                  <w:marLeft w:val="640"/>
                  <w:marRight w:val="0"/>
                  <w:marTop w:val="0"/>
                  <w:marBottom w:val="0"/>
                  <w:divBdr>
                    <w:top w:val="none" w:sz="0" w:space="0" w:color="auto"/>
                    <w:left w:val="none" w:sz="0" w:space="0" w:color="auto"/>
                    <w:bottom w:val="none" w:sz="0" w:space="0" w:color="auto"/>
                    <w:right w:val="none" w:sz="0" w:space="0" w:color="auto"/>
                  </w:divBdr>
                </w:div>
                <w:div w:id="721560874">
                  <w:marLeft w:val="640"/>
                  <w:marRight w:val="0"/>
                  <w:marTop w:val="0"/>
                  <w:marBottom w:val="0"/>
                  <w:divBdr>
                    <w:top w:val="none" w:sz="0" w:space="0" w:color="auto"/>
                    <w:left w:val="none" w:sz="0" w:space="0" w:color="auto"/>
                    <w:bottom w:val="none" w:sz="0" w:space="0" w:color="auto"/>
                    <w:right w:val="none" w:sz="0" w:space="0" w:color="auto"/>
                  </w:divBdr>
                </w:div>
                <w:div w:id="806436113">
                  <w:marLeft w:val="640"/>
                  <w:marRight w:val="0"/>
                  <w:marTop w:val="0"/>
                  <w:marBottom w:val="0"/>
                  <w:divBdr>
                    <w:top w:val="none" w:sz="0" w:space="0" w:color="auto"/>
                    <w:left w:val="none" w:sz="0" w:space="0" w:color="auto"/>
                    <w:bottom w:val="none" w:sz="0" w:space="0" w:color="auto"/>
                    <w:right w:val="none" w:sz="0" w:space="0" w:color="auto"/>
                  </w:divBdr>
                </w:div>
                <w:div w:id="861430190">
                  <w:marLeft w:val="640"/>
                  <w:marRight w:val="0"/>
                  <w:marTop w:val="0"/>
                  <w:marBottom w:val="0"/>
                  <w:divBdr>
                    <w:top w:val="none" w:sz="0" w:space="0" w:color="auto"/>
                    <w:left w:val="none" w:sz="0" w:space="0" w:color="auto"/>
                    <w:bottom w:val="none" w:sz="0" w:space="0" w:color="auto"/>
                    <w:right w:val="none" w:sz="0" w:space="0" w:color="auto"/>
                  </w:divBdr>
                </w:div>
                <w:div w:id="953826128">
                  <w:marLeft w:val="640"/>
                  <w:marRight w:val="0"/>
                  <w:marTop w:val="0"/>
                  <w:marBottom w:val="0"/>
                  <w:divBdr>
                    <w:top w:val="none" w:sz="0" w:space="0" w:color="auto"/>
                    <w:left w:val="none" w:sz="0" w:space="0" w:color="auto"/>
                    <w:bottom w:val="none" w:sz="0" w:space="0" w:color="auto"/>
                    <w:right w:val="none" w:sz="0" w:space="0" w:color="auto"/>
                  </w:divBdr>
                </w:div>
                <w:div w:id="987711285">
                  <w:marLeft w:val="640"/>
                  <w:marRight w:val="0"/>
                  <w:marTop w:val="0"/>
                  <w:marBottom w:val="0"/>
                  <w:divBdr>
                    <w:top w:val="none" w:sz="0" w:space="0" w:color="auto"/>
                    <w:left w:val="none" w:sz="0" w:space="0" w:color="auto"/>
                    <w:bottom w:val="none" w:sz="0" w:space="0" w:color="auto"/>
                    <w:right w:val="none" w:sz="0" w:space="0" w:color="auto"/>
                  </w:divBdr>
                </w:div>
                <w:div w:id="1048802679">
                  <w:marLeft w:val="640"/>
                  <w:marRight w:val="0"/>
                  <w:marTop w:val="0"/>
                  <w:marBottom w:val="0"/>
                  <w:divBdr>
                    <w:top w:val="none" w:sz="0" w:space="0" w:color="auto"/>
                    <w:left w:val="none" w:sz="0" w:space="0" w:color="auto"/>
                    <w:bottom w:val="none" w:sz="0" w:space="0" w:color="auto"/>
                    <w:right w:val="none" w:sz="0" w:space="0" w:color="auto"/>
                  </w:divBdr>
                </w:div>
                <w:div w:id="1070426078">
                  <w:marLeft w:val="640"/>
                  <w:marRight w:val="0"/>
                  <w:marTop w:val="0"/>
                  <w:marBottom w:val="0"/>
                  <w:divBdr>
                    <w:top w:val="none" w:sz="0" w:space="0" w:color="auto"/>
                    <w:left w:val="none" w:sz="0" w:space="0" w:color="auto"/>
                    <w:bottom w:val="none" w:sz="0" w:space="0" w:color="auto"/>
                    <w:right w:val="none" w:sz="0" w:space="0" w:color="auto"/>
                  </w:divBdr>
                </w:div>
                <w:div w:id="1072116410">
                  <w:marLeft w:val="640"/>
                  <w:marRight w:val="0"/>
                  <w:marTop w:val="0"/>
                  <w:marBottom w:val="0"/>
                  <w:divBdr>
                    <w:top w:val="none" w:sz="0" w:space="0" w:color="auto"/>
                    <w:left w:val="none" w:sz="0" w:space="0" w:color="auto"/>
                    <w:bottom w:val="none" w:sz="0" w:space="0" w:color="auto"/>
                    <w:right w:val="none" w:sz="0" w:space="0" w:color="auto"/>
                  </w:divBdr>
                </w:div>
                <w:div w:id="1095979062">
                  <w:marLeft w:val="640"/>
                  <w:marRight w:val="0"/>
                  <w:marTop w:val="0"/>
                  <w:marBottom w:val="0"/>
                  <w:divBdr>
                    <w:top w:val="none" w:sz="0" w:space="0" w:color="auto"/>
                    <w:left w:val="none" w:sz="0" w:space="0" w:color="auto"/>
                    <w:bottom w:val="none" w:sz="0" w:space="0" w:color="auto"/>
                    <w:right w:val="none" w:sz="0" w:space="0" w:color="auto"/>
                  </w:divBdr>
                </w:div>
                <w:div w:id="1144421432">
                  <w:marLeft w:val="640"/>
                  <w:marRight w:val="0"/>
                  <w:marTop w:val="0"/>
                  <w:marBottom w:val="0"/>
                  <w:divBdr>
                    <w:top w:val="none" w:sz="0" w:space="0" w:color="auto"/>
                    <w:left w:val="none" w:sz="0" w:space="0" w:color="auto"/>
                    <w:bottom w:val="none" w:sz="0" w:space="0" w:color="auto"/>
                    <w:right w:val="none" w:sz="0" w:space="0" w:color="auto"/>
                  </w:divBdr>
                </w:div>
                <w:div w:id="1197695281">
                  <w:marLeft w:val="640"/>
                  <w:marRight w:val="0"/>
                  <w:marTop w:val="0"/>
                  <w:marBottom w:val="0"/>
                  <w:divBdr>
                    <w:top w:val="none" w:sz="0" w:space="0" w:color="auto"/>
                    <w:left w:val="none" w:sz="0" w:space="0" w:color="auto"/>
                    <w:bottom w:val="none" w:sz="0" w:space="0" w:color="auto"/>
                    <w:right w:val="none" w:sz="0" w:space="0" w:color="auto"/>
                  </w:divBdr>
                </w:div>
                <w:div w:id="1239705521">
                  <w:marLeft w:val="640"/>
                  <w:marRight w:val="0"/>
                  <w:marTop w:val="0"/>
                  <w:marBottom w:val="0"/>
                  <w:divBdr>
                    <w:top w:val="none" w:sz="0" w:space="0" w:color="auto"/>
                    <w:left w:val="none" w:sz="0" w:space="0" w:color="auto"/>
                    <w:bottom w:val="none" w:sz="0" w:space="0" w:color="auto"/>
                    <w:right w:val="none" w:sz="0" w:space="0" w:color="auto"/>
                  </w:divBdr>
                </w:div>
                <w:div w:id="1247493828">
                  <w:marLeft w:val="640"/>
                  <w:marRight w:val="0"/>
                  <w:marTop w:val="0"/>
                  <w:marBottom w:val="0"/>
                  <w:divBdr>
                    <w:top w:val="none" w:sz="0" w:space="0" w:color="auto"/>
                    <w:left w:val="none" w:sz="0" w:space="0" w:color="auto"/>
                    <w:bottom w:val="none" w:sz="0" w:space="0" w:color="auto"/>
                    <w:right w:val="none" w:sz="0" w:space="0" w:color="auto"/>
                  </w:divBdr>
                </w:div>
                <w:div w:id="1306273985">
                  <w:marLeft w:val="640"/>
                  <w:marRight w:val="0"/>
                  <w:marTop w:val="0"/>
                  <w:marBottom w:val="0"/>
                  <w:divBdr>
                    <w:top w:val="none" w:sz="0" w:space="0" w:color="auto"/>
                    <w:left w:val="none" w:sz="0" w:space="0" w:color="auto"/>
                    <w:bottom w:val="none" w:sz="0" w:space="0" w:color="auto"/>
                    <w:right w:val="none" w:sz="0" w:space="0" w:color="auto"/>
                  </w:divBdr>
                </w:div>
                <w:div w:id="1310012377">
                  <w:marLeft w:val="640"/>
                  <w:marRight w:val="0"/>
                  <w:marTop w:val="0"/>
                  <w:marBottom w:val="0"/>
                  <w:divBdr>
                    <w:top w:val="none" w:sz="0" w:space="0" w:color="auto"/>
                    <w:left w:val="none" w:sz="0" w:space="0" w:color="auto"/>
                    <w:bottom w:val="none" w:sz="0" w:space="0" w:color="auto"/>
                    <w:right w:val="none" w:sz="0" w:space="0" w:color="auto"/>
                  </w:divBdr>
                </w:div>
                <w:div w:id="1321078370">
                  <w:marLeft w:val="640"/>
                  <w:marRight w:val="0"/>
                  <w:marTop w:val="0"/>
                  <w:marBottom w:val="0"/>
                  <w:divBdr>
                    <w:top w:val="none" w:sz="0" w:space="0" w:color="auto"/>
                    <w:left w:val="none" w:sz="0" w:space="0" w:color="auto"/>
                    <w:bottom w:val="none" w:sz="0" w:space="0" w:color="auto"/>
                    <w:right w:val="none" w:sz="0" w:space="0" w:color="auto"/>
                  </w:divBdr>
                </w:div>
                <w:div w:id="1433746406">
                  <w:marLeft w:val="640"/>
                  <w:marRight w:val="0"/>
                  <w:marTop w:val="0"/>
                  <w:marBottom w:val="0"/>
                  <w:divBdr>
                    <w:top w:val="none" w:sz="0" w:space="0" w:color="auto"/>
                    <w:left w:val="none" w:sz="0" w:space="0" w:color="auto"/>
                    <w:bottom w:val="none" w:sz="0" w:space="0" w:color="auto"/>
                    <w:right w:val="none" w:sz="0" w:space="0" w:color="auto"/>
                  </w:divBdr>
                </w:div>
                <w:div w:id="1461025206">
                  <w:marLeft w:val="640"/>
                  <w:marRight w:val="0"/>
                  <w:marTop w:val="0"/>
                  <w:marBottom w:val="0"/>
                  <w:divBdr>
                    <w:top w:val="none" w:sz="0" w:space="0" w:color="auto"/>
                    <w:left w:val="none" w:sz="0" w:space="0" w:color="auto"/>
                    <w:bottom w:val="none" w:sz="0" w:space="0" w:color="auto"/>
                    <w:right w:val="none" w:sz="0" w:space="0" w:color="auto"/>
                  </w:divBdr>
                </w:div>
                <w:div w:id="1513448075">
                  <w:marLeft w:val="640"/>
                  <w:marRight w:val="0"/>
                  <w:marTop w:val="0"/>
                  <w:marBottom w:val="0"/>
                  <w:divBdr>
                    <w:top w:val="none" w:sz="0" w:space="0" w:color="auto"/>
                    <w:left w:val="none" w:sz="0" w:space="0" w:color="auto"/>
                    <w:bottom w:val="none" w:sz="0" w:space="0" w:color="auto"/>
                    <w:right w:val="none" w:sz="0" w:space="0" w:color="auto"/>
                  </w:divBdr>
                </w:div>
                <w:div w:id="1658878874">
                  <w:marLeft w:val="640"/>
                  <w:marRight w:val="0"/>
                  <w:marTop w:val="0"/>
                  <w:marBottom w:val="0"/>
                  <w:divBdr>
                    <w:top w:val="none" w:sz="0" w:space="0" w:color="auto"/>
                    <w:left w:val="none" w:sz="0" w:space="0" w:color="auto"/>
                    <w:bottom w:val="none" w:sz="0" w:space="0" w:color="auto"/>
                    <w:right w:val="none" w:sz="0" w:space="0" w:color="auto"/>
                  </w:divBdr>
                </w:div>
                <w:div w:id="1730834894">
                  <w:marLeft w:val="640"/>
                  <w:marRight w:val="0"/>
                  <w:marTop w:val="0"/>
                  <w:marBottom w:val="0"/>
                  <w:divBdr>
                    <w:top w:val="none" w:sz="0" w:space="0" w:color="auto"/>
                    <w:left w:val="none" w:sz="0" w:space="0" w:color="auto"/>
                    <w:bottom w:val="none" w:sz="0" w:space="0" w:color="auto"/>
                    <w:right w:val="none" w:sz="0" w:space="0" w:color="auto"/>
                  </w:divBdr>
                </w:div>
                <w:div w:id="1771466328">
                  <w:marLeft w:val="640"/>
                  <w:marRight w:val="0"/>
                  <w:marTop w:val="0"/>
                  <w:marBottom w:val="0"/>
                  <w:divBdr>
                    <w:top w:val="none" w:sz="0" w:space="0" w:color="auto"/>
                    <w:left w:val="none" w:sz="0" w:space="0" w:color="auto"/>
                    <w:bottom w:val="none" w:sz="0" w:space="0" w:color="auto"/>
                    <w:right w:val="none" w:sz="0" w:space="0" w:color="auto"/>
                  </w:divBdr>
                </w:div>
                <w:div w:id="1818718714">
                  <w:marLeft w:val="640"/>
                  <w:marRight w:val="0"/>
                  <w:marTop w:val="0"/>
                  <w:marBottom w:val="0"/>
                  <w:divBdr>
                    <w:top w:val="none" w:sz="0" w:space="0" w:color="auto"/>
                    <w:left w:val="none" w:sz="0" w:space="0" w:color="auto"/>
                    <w:bottom w:val="none" w:sz="0" w:space="0" w:color="auto"/>
                    <w:right w:val="none" w:sz="0" w:space="0" w:color="auto"/>
                  </w:divBdr>
                </w:div>
                <w:div w:id="1940528700">
                  <w:marLeft w:val="640"/>
                  <w:marRight w:val="0"/>
                  <w:marTop w:val="0"/>
                  <w:marBottom w:val="0"/>
                  <w:divBdr>
                    <w:top w:val="none" w:sz="0" w:space="0" w:color="auto"/>
                    <w:left w:val="none" w:sz="0" w:space="0" w:color="auto"/>
                    <w:bottom w:val="none" w:sz="0" w:space="0" w:color="auto"/>
                    <w:right w:val="none" w:sz="0" w:space="0" w:color="auto"/>
                  </w:divBdr>
                </w:div>
                <w:div w:id="1952935582">
                  <w:marLeft w:val="640"/>
                  <w:marRight w:val="0"/>
                  <w:marTop w:val="0"/>
                  <w:marBottom w:val="0"/>
                  <w:divBdr>
                    <w:top w:val="none" w:sz="0" w:space="0" w:color="auto"/>
                    <w:left w:val="none" w:sz="0" w:space="0" w:color="auto"/>
                    <w:bottom w:val="none" w:sz="0" w:space="0" w:color="auto"/>
                    <w:right w:val="none" w:sz="0" w:space="0" w:color="auto"/>
                  </w:divBdr>
                </w:div>
                <w:div w:id="1960456283">
                  <w:marLeft w:val="640"/>
                  <w:marRight w:val="0"/>
                  <w:marTop w:val="0"/>
                  <w:marBottom w:val="0"/>
                  <w:divBdr>
                    <w:top w:val="none" w:sz="0" w:space="0" w:color="auto"/>
                    <w:left w:val="none" w:sz="0" w:space="0" w:color="auto"/>
                    <w:bottom w:val="none" w:sz="0" w:space="0" w:color="auto"/>
                    <w:right w:val="none" w:sz="0" w:space="0" w:color="auto"/>
                  </w:divBdr>
                </w:div>
                <w:div w:id="1992056099">
                  <w:marLeft w:val="640"/>
                  <w:marRight w:val="0"/>
                  <w:marTop w:val="0"/>
                  <w:marBottom w:val="0"/>
                  <w:divBdr>
                    <w:top w:val="none" w:sz="0" w:space="0" w:color="auto"/>
                    <w:left w:val="none" w:sz="0" w:space="0" w:color="auto"/>
                    <w:bottom w:val="none" w:sz="0" w:space="0" w:color="auto"/>
                    <w:right w:val="none" w:sz="0" w:space="0" w:color="auto"/>
                  </w:divBdr>
                </w:div>
                <w:div w:id="2021858202">
                  <w:marLeft w:val="640"/>
                  <w:marRight w:val="0"/>
                  <w:marTop w:val="0"/>
                  <w:marBottom w:val="0"/>
                  <w:divBdr>
                    <w:top w:val="none" w:sz="0" w:space="0" w:color="auto"/>
                    <w:left w:val="none" w:sz="0" w:space="0" w:color="auto"/>
                    <w:bottom w:val="none" w:sz="0" w:space="0" w:color="auto"/>
                    <w:right w:val="none" w:sz="0" w:space="0" w:color="auto"/>
                  </w:divBdr>
                </w:div>
                <w:div w:id="2034766179">
                  <w:marLeft w:val="640"/>
                  <w:marRight w:val="0"/>
                  <w:marTop w:val="0"/>
                  <w:marBottom w:val="0"/>
                  <w:divBdr>
                    <w:top w:val="none" w:sz="0" w:space="0" w:color="auto"/>
                    <w:left w:val="none" w:sz="0" w:space="0" w:color="auto"/>
                    <w:bottom w:val="none" w:sz="0" w:space="0" w:color="auto"/>
                    <w:right w:val="none" w:sz="0" w:space="0" w:color="auto"/>
                  </w:divBdr>
                </w:div>
                <w:div w:id="2062241314">
                  <w:marLeft w:val="640"/>
                  <w:marRight w:val="0"/>
                  <w:marTop w:val="0"/>
                  <w:marBottom w:val="0"/>
                  <w:divBdr>
                    <w:top w:val="none" w:sz="0" w:space="0" w:color="auto"/>
                    <w:left w:val="none" w:sz="0" w:space="0" w:color="auto"/>
                    <w:bottom w:val="none" w:sz="0" w:space="0" w:color="auto"/>
                    <w:right w:val="none" w:sz="0" w:space="0" w:color="auto"/>
                  </w:divBdr>
                </w:div>
              </w:divsChild>
            </w:div>
            <w:div w:id="1358890905">
              <w:marLeft w:val="0"/>
              <w:marRight w:val="0"/>
              <w:marTop w:val="0"/>
              <w:marBottom w:val="0"/>
              <w:divBdr>
                <w:top w:val="none" w:sz="0" w:space="0" w:color="auto"/>
                <w:left w:val="none" w:sz="0" w:space="0" w:color="auto"/>
                <w:bottom w:val="none" w:sz="0" w:space="0" w:color="auto"/>
                <w:right w:val="none" w:sz="0" w:space="0" w:color="auto"/>
              </w:divBdr>
              <w:divsChild>
                <w:div w:id="193663347">
                  <w:marLeft w:val="640"/>
                  <w:marRight w:val="0"/>
                  <w:marTop w:val="0"/>
                  <w:marBottom w:val="0"/>
                  <w:divBdr>
                    <w:top w:val="none" w:sz="0" w:space="0" w:color="auto"/>
                    <w:left w:val="none" w:sz="0" w:space="0" w:color="auto"/>
                    <w:bottom w:val="none" w:sz="0" w:space="0" w:color="auto"/>
                    <w:right w:val="none" w:sz="0" w:space="0" w:color="auto"/>
                  </w:divBdr>
                </w:div>
                <w:div w:id="261955538">
                  <w:marLeft w:val="640"/>
                  <w:marRight w:val="0"/>
                  <w:marTop w:val="0"/>
                  <w:marBottom w:val="0"/>
                  <w:divBdr>
                    <w:top w:val="none" w:sz="0" w:space="0" w:color="auto"/>
                    <w:left w:val="none" w:sz="0" w:space="0" w:color="auto"/>
                    <w:bottom w:val="none" w:sz="0" w:space="0" w:color="auto"/>
                    <w:right w:val="none" w:sz="0" w:space="0" w:color="auto"/>
                  </w:divBdr>
                </w:div>
                <w:div w:id="276790646">
                  <w:marLeft w:val="640"/>
                  <w:marRight w:val="0"/>
                  <w:marTop w:val="0"/>
                  <w:marBottom w:val="0"/>
                  <w:divBdr>
                    <w:top w:val="none" w:sz="0" w:space="0" w:color="auto"/>
                    <w:left w:val="none" w:sz="0" w:space="0" w:color="auto"/>
                    <w:bottom w:val="none" w:sz="0" w:space="0" w:color="auto"/>
                    <w:right w:val="none" w:sz="0" w:space="0" w:color="auto"/>
                  </w:divBdr>
                </w:div>
                <w:div w:id="277807877">
                  <w:marLeft w:val="640"/>
                  <w:marRight w:val="0"/>
                  <w:marTop w:val="0"/>
                  <w:marBottom w:val="0"/>
                  <w:divBdr>
                    <w:top w:val="none" w:sz="0" w:space="0" w:color="auto"/>
                    <w:left w:val="none" w:sz="0" w:space="0" w:color="auto"/>
                    <w:bottom w:val="none" w:sz="0" w:space="0" w:color="auto"/>
                    <w:right w:val="none" w:sz="0" w:space="0" w:color="auto"/>
                  </w:divBdr>
                </w:div>
                <w:div w:id="419763574">
                  <w:marLeft w:val="640"/>
                  <w:marRight w:val="0"/>
                  <w:marTop w:val="0"/>
                  <w:marBottom w:val="0"/>
                  <w:divBdr>
                    <w:top w:val="none" w:sz="0" w:space="0" w:color="auto"/>
                    <w:left w:val="none" w:sz="0" w:space="0" w:color="auto"/>
                    <w:bottom w:val="none" w:sz="0" w:space="0" w:color="auto"/>
                    <w:right w:val="none" w:sz="0" w:space="0" w:color="auto"/>
                  </w:divBdr>
                </w:div>
                <w:div w:id="436296990">
                  <w:marLeft w:val="640"/>
                  <w:marRight w:val="0"/>
                  <w:marTop w:val="0"/>
                  <w:marBottom w:val="0"/>
                  <w:divBdr>
                    <w:top w:val="none" w:sz="0" w:space="0" w:color="auto"/>
                    <w:left w:val="none" w:sz="0" w:space="0" w:color="auto"/>
                    <w:bottom w:val="none" w:sz="0" w:space="0" w:color="auto"/>
                    <w:right w:val="none" w:sz="0" w:space="0" w:color="auto"/>
                  </w:divBdr>
                </w:div>
                <w:div w:id="560094602">
                  <w:marLeft w:val="640"/>
                  <w:marRight w:val="0"/>
                  <w:marTop w:val="0"/>
                  <w:marBottom w:val="0"/>
                  <w:divBdr>
                    <w:top w:val="none" w:sz="0" w:space="0" w:color="auto"/>
                    <w:left w:val="none" w:sz="0" w:space="0" w:color="auto"/>
                    <w:bottom w:val="none" w:sz="0" w:space="0" w:color="auto"/>
                    <w:right w:val="none" w:sz="0" w:space="0" w:color="auto"/>
                  </w:divBdr>
                </w:div>
                <w:div w:id="576020961">
                  <w:marLeft w:val="640"/>
                  <w:marRight w:val="0"/>
                  <w:marTop w:val="0"/>
                  <w:marBottom w:val="0"/>
                  <w:divBdr>
                    <w:top w:val="none" w:sz="0" w:space="0" w:color="auto"/>
                    <w:left w:val="none" w:sz="0" w:space="0" w:color="auto"/>
                    <w:bottom w:val="none" w:sz="0" w:space="0" w:color="auto"/>
                    <w:right w:val="none" w:sz="0" w:space="0" w:color="auto"/>
                  </w:divBdr>
                </w:div>
                <w:div w:id="578562847">
                  <w:marLeft w:val="640"/>
                  <w:marRight w:val="0"/>
                  <w:marTop w:val="0"/>
                  <w:marBottom w:val="0"/>
                  <w:divBdr>
                    <w:top w:val="none" w:sz="0" w:space="0" w:color="auto"/>
                    <w:left w:val="none" w:sz="0" w:space="0" w:color="auto"/>
                    <w:bottom w:val="none" w:sz="0" w:space="0" w:color="auto"/>
                    <w:right w:val="none" w:sz="0" w:space="0" w:color="auto"/>
                  </w:divBdr>
                </w:div>
                <w:div w:id="629360113">
                  <w:marLeft w:val="640"/>
                  <w:marRight w:val="0"/>
                  <w:marTop w:val="0"/>
                  <w:marBottom w:val="0"/>
                  <w:divBdr>
                    <w:top w:val="none" w:sz="0" w:space="0" w:color="auto"/>
                    <w:left w:val="none" w:sz="0" w:space="0" w:color="auto"/>
                    <w:bottom w:val="none" w:sz="0" w:space="0" w:color="auto"/>
                    <w:right w:val="none" w:sz="0" w:space="0" w:color="auto"/>
                  </w:divBdr>
                </w:div>
                <w:div w:id="761489291">
                  <w:marLeft w:val="640"/>
                  <w:marRight w:val="0"/>
                  <w:marTop w:val="0"/>
                  <w:marBottom w:val="0"/>
                  <w:divBdr>
                    <w:top w:val="none" w:sz="0" w:space="0" w:color="auto"/>
                    <w:left w:val="none" w:sz="0" w:space="0" w:color="auto"/>
                    <w:bottom w:val="none" w:sz="0" w:space="0" w:color="auto"/>
                    <w:right w:val="none" w:sz="0" w:space="0" w:color="auto"/>
                  </w:divBdr>
                </w:div>
                <w:div w:id="766465094">
                  <w:marLeft w:val="640"/>
                  <w:marRight w:val="0"/>
                  <w:marTop w:val="0"/>
                  <w:marBottom w:val="0"/>
                  <w:divBdr>
                    <w:top w:val="none" w:sz="0" w:space="0" w:color="auto"/>
                    <w:left w:val="none" w:sz="0" w:space="0" w:color="auto"/>
                    <w:bottom w:val="none" w:sz="0" w:space="0" w:color="auto"/>
                    <w:right w:val="none" w:sz="0" w:space="0" w:color="auto"/>
                  </w:divBdr>
                </w:div>
                <w:div w:id="828865622">
                  <w:marLeft w:val="640"/>
                  <w:marRight w:val="0"/>
                  <w:marTop w:val="0"/>
                  <w:marBottom w:val="0"/>
                  <w:divBdr>
                    <w:top w:val="none" w:sz="0" w:space="0" w:color="auto"/>
                    <w:left w:val="none" w:sz="0" w:space="0" w:color="auto"/>
                    <w:bottom w:val="none" w:sz="0" w:space="0" w:color="auto"/>
                    <w:right w:val="none" w:sz="0" w:space="0" w:color="auto"/>
                  </w:divBdr>
                </w:div>
                <w:div w:id="850026759">
                  <w:marLeft w:val="640"/>
                  <w:marRight w:val="0"/>
                  <w:marTop w:val="0"/>
                  <w:marBottom w:val="0"/>
                  <w:divBdr>
                    <w:top w:val="none" w:sz="0" w:space="0" w:color="auto"/>
                    <w:left w:val="none" w:sz="0" w:space="0" w:color="auto"/>
                    <w:bottom w:val="none" w:sz="0" w:space="0" w:color="auto"/>
                    <w:right w:val="none" w:sz="0" w:space="0" w:color="auto"/>
                  </w:divBdr>
                </w:div>
                <w:div w:id="890850144">
                  <w:marLeft w:val="640"/>
                  <w:marRight w:val="0"/>
                  <w:marTop w:val="0"/>
                  <w:marBottom w:val="0"/>
                  <w:divBdr>
                    <w:top w:val="none" w:sz="0" w:space="0" w:color="auto"/>
                    <w:left w:val="none" w:sz="0" w:space="0" w:color="auto"/>
                    <w:bottom w:val="none" w:sz="0" w:space="0" w:color="auto"/>
                    <w:right w:val="none" w:sz="0" w:space="0" w:color="auto"/>
                  </w:divBdr>
                </w:div>
                <w:div w:id="915212111">
                  <w:marLeft w:val="640"/>
                  <w:marRight w:val="0"/>
                  <w:marTop w:val="0"/>
                  <w:marBottom w:val="0"/>
                  <w:divBdr>
                    <w:top w:val="none" w:sz="0" w:space="0" w:color="auto"/>
                    <w:left w:val="none" w:sz="0" w:space="0" w:color="auto"/>
                    <w:bottom w:val="none" w:sz="0" w:space="0" w:color="auto"/>
                    <w:right w:val="none" w:sz="0" w:space="0" w:color="auto"/>
                  </w:divBdr>
                </w:div>
                <w:div w:id="947390118">
                  <w:marLeft w:val="640"/>
                  <w:marRight w:val="0"/>
                  <w:marTop w:val="0"/>
                  <w:marBottom w:val="0"/>
                  <w:divBdr>
                    <w:top w:val="none" w:sz="0" w:space="0" w:color="auto"/>
                    <w:left w:val="none" w:sz="0" w:space="0" w:color="auto"/>
                    <w:bottom w:val="none" w:sz="0" w:space="0" w:color="auto"/>
                    <w:right w:val="none" w:sz="0" w:space="0" w:color="auto"/>
                  </w:divBdr>
                </w:div>
                <w:div w:id="1036662023">
                  <w:marLeft w:val="640"/>
                  <w:marRight w:val="0"/>
                  <w:marTop w:val="0"/>
                  <w:marBottom w:val="0"/>
                  <w:divBdr>
                    <w:top w:val="none" w:sz="0" w:space="0" w:color="auto"/>
                    <w:left w:val="none" w:sz="0" w:space="0" w:color="auto"/>
                    <w:bottom w:val="none" w:sz="0" w:space="0" w:color="auto"/>
                    <w:right w:val="none" w:sz="0" w:space="0" w:color="auto"/>
                  </w:divBdr>
                </w:div>
                <w:div w:id="1042169241">
                  <w:marLeft w:val="640"/>
                  <w:marRight w:val="0"/>
                  <w:marTop w:val="0"/>
                  <w:marBottom w:val="0"/>
                  <w:divBdr>
                    <w:top w:val="none" w:sz="0" w:space="0" w:color="auto"/>
                    <w:left w:val="none" w:sz="0" w:space="0" w:color="auto"/>
                    <w:bottom w:val="none" w:sz="0" w:space="0" w:color="auto"/>
                    <w:right w:val="none" w:sz="0" w:space="0" w:color="auto"/>
                  </w:divBdr>
                </w:div>
                <w:div w:id="1157502285">
                  <w:marLeft w:val="640"/>
                  <w:marRight w:val="0"/>
                  <w:marTop w:val="0"/>
                  <w:marBottom w:val="0"/>
                  <w:divBdr>
                    <w:top w:val="none" w:sz="0" w:space="0" w:color="auto"/>
                    <w:left w:val="none" w:sz="0" w:space="0" w:color="auto"/>
                    <w:bottom w:val="none" w:sz="0" w:space="0" w:color="auto"/>
                    <w:right w:val="none" w:sz="0" w:space="0" w:color="auto"/>
                  </w:divBdr>
                </w:div>
                <w:div w:id="1166091689">
                  <w:marLeft w:val="640"/>
                  <w:marRight w:val="0"/>
                  <w:marTop w:val="0"/>
                  <w:marBottom w:val="0"/>
                  <w:divBdr>
                    <w:top w:val="none" w:sz="0" w:space="0" w:color="auto"/>
                    <w:left w:val="none" w:sz="0" w:space="0" w:color="auto"/>
                    <w:bottom w:val="none" w:sz="0" w:space="0" w:color="auto"/>
                    <w:right w:val="none" w:sz="0" w:space="0" w:color="auto"/>
                  </w:divBdr>
                </w:div>
                <w:div w:id="1175996840">
                  <w:marLeft w:val="640"/>
                  <w:marRight w:val="0"/>
                  <w:marTop w:val="0"/>
                  <w:marBottom w:val="0"/>
                  <w:divBdr>
                    <w:top w:val="none" w:sz="0" w:space="0" w:color="auto"/>
                    <w:left w:val="none" w:sz="0" w:space="0" w:color="auto"/>
                    <w:bottom w:val="none" w:sz="0" w:space="0" w:color="auto"/>
                    <w:right w:val="none" w:sz="0" w:space="0" w:color="auto"/>
                  </w:divBdr>
                </w:div>
                <w:div w:id="1198856995">
                  <w:marLeft w:val="640"/>
                  <w:marRight w:val="0"/>
                  <w:marTop w:val="0"/>
                  <w:marBottom w:val="0"/>
                  <w:divBdr>
                    <w:top w:val="none" w:sz="0" w:space="0" w:color="auto"/>
                    <w:left w:val="none" w:sz="0" w:space="0" w:color="auto"/>
                    <w:bottom w:val="none" w:sz="0" w:space="0" w:color="auto"/>
                    <w:right w:val="none" w:sz="0" w:space="0" w:color="auto"/>
                  </w:divBdr>
                </w:div>
                <w:div w:id="1240939048">
                  <w:marLeft w:val="640"/>
                  <w:marRight w:val="0"/>
                  <w:marTop w:val="0"/>
                  <w:marBottom w:val="0"/>
                  <w:divBdr>
                    <w:top w:val="none" w:sz="0" w:space="0" w:color="auto"/>
                    <w:left w:val="none" w:sz="0" w:space="0" w:color="auto"/>
                    <w:bottom w:val="none" w:sz="0" w:space="0" w:color="auto"/>
                    <w:right w:val="none" w:sz="0" w:space="0" w:color="auto"/>
                  </w:divBdr>
                </w:div>
                <w:div w:id="1328828057">
                  <w:marLeft w:val="640"/>
                  <w:marRight w:val="0"/>
                  <w:marTop w:val="0"/>
                  <w:marBottom w:val="0"/>
                  <w:divBdr>
                    <w:top w:val="none" w:sz="0" w:space="0" w:color="auto"/>
                    <w:left w:val="none" w:sz="0" w:space="0" w:color="auto"/>
                    <w:bottom w:val="none" w:sz="0" w:space="0" w:color="auto"/>
                    <w:right w:val="none" w:sz="0" w:space="0" w:color="auto"/>
                  </w:divBdr>
                </w:div>
                <w:div w:id="1374308794">
                  <w:marLeft w:val="640"/>
                  <w:marRight w:val="0"/>
                  <w:marTop w:val="0"/>
                  <w:marBottom w:val="0"/>
                  <w:divBdr>
                    <w:top w:val="none" w:sz="0" w:space="0" w:color="auto"/>
                    <w:left w:val="none" w:sz="0" w:space="0" w:color="auto"/>
                    <w:bottom w:val="none" w:sz="0" w:space="0" w:color="auto"/>
                    <w:right w:val="none" w:sz="0" w:space="0" w:color="auto"/>
                  </w:divBdr>
                </w:div>
                <w:div w:id="1405684344">
                  <w:marLeft w:val="640"/>
                  <w:marRight w:val="0"/>
                  <w:marTop w:val="0"/>
                  <w:marBottom w:val="0"/>
                  <w:divBdr>
                    <w:top w:val="none" w:sz="0" w:space="0" w:color="auto"/>
                    <w:left w:val="none" w:sz="0" w:space="0" w:color="auto"/>
                    <w:bottom w:val="none" w:sz="0" w:space="0" w:color="auto"/>
                    <w:right w:val="none" w:sz="0" w:space="0" w:color="auto"/>
                  </w:divBdr>
                </w:div>
                <w:div w:id="1446658140">
                  <w:marLeft w:val="640"/>
                  <w:marRight w:val="0"/>
                  <w:marTop w:val="0"/>
                  <w:marBottom w:val="0"/>
                  <w:divBdr>
                    <w:top w:val="none" w:sz="0" w:space="0" w:color="auto"/>
                    <w:left w:val="none" w:sz="0" w:space="0" w:color="auto"/>
                    <w:bottom w:val="none" w:sz="0" w:space="0" w:color="auto"/>
                    <w:right w:val="none" w:sz="0" w:space="0" w:color="auto"/>
                  </w:divBdr>
                </w:div>
                <w:div w:id="1451320734">
                  <w:marLeft w:val="640"/>
                  <w:marRight w:val="0"/>
                  <w:marTop w:val="0"/>
                  <w:marBottom w:val="0"/>
                  <w:divBdr>
                    <w:top w:val="none" w:sz="0" w:space="0" w:color="auto"/>
                    <w:left w:val="none" w:sz="0" w:space="0" w:color="auto"/>
                    <w:bottom w:val="none" w:sz="0" w:space="0" w:color="auto"/>
                    <w:right w:val="none" w:sz="0" w:space="0" w:color="auto"/>
                  </w:divBdr>
                </w:div>
                <w:div w:id="1536380145">
                  <w:marLeft w:val="640"/>
                  <w:marRight w:val="0"/>
                  <w:marTop w:val="0"/>
                  <w:marBottom w:val="0"/>
                  <w:divBdr>
                    <w:top w:val="none" w:sz="0" w:space="0" w:color="auto"/>
                    <w:left w:val="none" w:sz="0" w:space="0" w:color="auto"/>
                    <w:bottom w:val="none" w:sz="0" w:space="0" w:color="auto"/>
                    <w:right w:val="none" w:sz="0" w:space="0" w:color="auto"/>
                  </w:divBdr>
                </w:div>
                <w:div w:id="1598638629">
                  <w:marLeft w:val="640"/>
                  <w:marRight w:val="0"/>
                  <w:marTop w:val="0"/>
                  <w:marBottom w:val="0"/>
                  <w:divBdr>
                    <w:top w:val="none" w:sz="0" w:space="0" w:color="auto"/>
                    <w:left w:val="none" w:sz="0" w:space="0" w:color="auto"/>
                    <w:bottom w:val="none" w:sz="0" w:space="0" w:color="auto"/>
                    <w:right w:val="none" w:sz="0" w:space="0" w:color="auto"/>
                  </w:divBdr>
                </w:div>
                <w:div w:id="1605116481">
                  <w:marLeft w:val="640"/>
                  <w:marRight w:val="0"/>
                  <w:marTop w:val="0"/>
                  <w:marBottom w:val="0"/>
                  <w:divBdr>
                    <w:top w:val="none" w:sz="0" w:space="0" w:color="auto"/>
                    <w:left w:val="none" w:sz="0" w:space="0" w:color="auto"/>
                    <w:bottom w:val="none" w:sz="0" w:space="0" w:color="auto"/>
                    <w:right w:val="none" w:sz="0" w:space="0" w:color="auto"/>
                  </w:divBdr>
                </w:div>
                <w:div w:id="1660882309">
                  <w:marLeft w:val="640"/>
                  <w:marRight w:val="0"/>
                  <w:marTop w:val="0"/>
                  <w:marBottom w:val="0"/>
                  <w:divBdr>
                    <w:top w:val="none" w:sz="0" w:space="0" w:color="auto"/>
                    <w:left w:val="none" w:sz="0" w:space="0" w:color="auto"/>
                    <w:bottom w:val="none" w:sz="0" w:space="0" w:color="auto"/>
                    <w:right w:val="none" w:sz="0" w:space="0" w:color="auto"/>
                  </w:divBdr>
                </w:div>
                <w:div w:id="1681739718">
                  <w:marLeft w:val="640"/>
                  <w:marRight w:val="0"/>
                  <w:marTop w:val="0"/>
                  <w:marBottom w:val="0"/>
                  <w:divBdr>
                    <w:top w:val="none" w:sz="0" w:space="0" w:color="auto"/>
                    <w:left w:val="none" w:sz="0" w:space="0" w:color="auto"/>
                    <w:bottom w:val="none" w:sz="0" w:space="0" w:color="auto"/>
                    <w:right w:val="none" w:sz="0" w:space="0" w:color="auto"/>
                  </w:divBdr>
                </w:div>
                <w:div w:id="1725904936">
                  <w:marLeft w:val="640"/>
                  <w:marRight w:val="0"/>
                  <w:marTop w:val="0"/>
                  <w:marBottom w:val="0"/>
                  <w:divBdr>
                    <w:top w:val="none" w:sz="0" w:space="0" w:color="auto"/>
                    <w:left w:val="none" w:sz="0" w:space="0" w:color="auto"/>
                    <w:bottom w:val="none" w:sz="0" w:space="0" w:color="auto"/>
                    <w:right w:val="none" w:sz="0" w:space="0" w:color="auto"/>
                  </w:divBdr>
                </w:div>
                <w:div w:id="1788545748">
                  <w:marLeft w:val="640"/>
                  <w:marRight w:val="0"/>
                  <w:marTop w:val="0"/>
                  <w:marBottom w:val="0"/>
                  <w:divBdr>
                    <w:top w:val="none" w:sz="0" w:space="0" w:color="auto"/>
                    <w:left w:val="none" w:sz="0" w:space="0" w:color="auto"/>
                    <w:bottom w:val="none" w:sz="0" w:space="0" w:color="auto"/>
                    <w:right w:val="none" w:sz="0" w:space="0" w:color="auto"/>
                  </w:divBdr>
                </w:div>
                <w:div w:id="1843474900">
                  <w:marLeft w:val="640"/>
                  <w:marRight w:val="0"/>
                  <w:marTop w:val="0"/>
                  <w:marBottom w:val="0"/>
                  <w:divBdr>
                    <w:top w:val="none" w:sz="0" w:space="0" w:color="auto"/>
                    <w:left w:val="none" w:sz="0" w:space="0" w:color="auto"/>
                    <w:bottom w:val="none" w:sz="0" w:space="0" w:color="auto"/>
                    <w:right w:val="none" w:sz="0" w:space="0" w:color="auto"/>
                  </w:divBdr>
                </w:div>
                <w:div w:id="1914317915">
                  <w:marLeft w:val="640"/>
                  <w:marRight w:val="0"/>
                  <w:marTop w:val="0"/>
                  <w:marBottom w:val="0"/>
                  <w:divBdr>
                    <w:top w:val="none" w:sz="0" w:space="0" w:color="auto"/>
                    <w:left w:val="none" w:sz="0" w:space="0" w:color="auto"/>
                    <w:bottom w:val="none" w:sz="0" w:space="0" w:color="auto"/>
                    <w:right w:val="none" w:sz="0" w:space="0" w:color="auto"/>
                  </w:divBdr>
                </w:div>
                <w:div w:id="1928227865">
                  <w:marLeft w:val="640"/>
                  <w:marRight w:val="0"/>
                  <w:marTop w:val="0"/>
                  <w:marBottom w:val="0"/>
                  <w:divBdr>
                    <w:top w:val="none" w:sz="0" w:space="0" w:color="auto"/>
                    <w:left w:val="none" w:sz="0" w:space="0" w:color="auto"/>
                    <w:bottom w:val="none" w:sz="0" w:space="0" w:color="auto"/>
                    <w:right w:val="none" w:sz="0" w:space="0" w:color="auto"/>
                  </w:divBdr>
                </w:div>
                <w:div w:id="1960448337">
                  <w:marLeft w:val="640"/>
                  <w:marRight w:val="0"/>
                  <w:marTop w:val="0"/>
                  <w:marBottom w:val="0"/>
                  <w:divBdr>
                    <w:top w:val="none" w:sz="0" w:space="0" w:color="auto"/>
                    <w:left w:val="none" w:sz="0" w:space="0" w:color="auto"/>
                    <w:bottom w:val="none" w:sz="0" w:space="0" w:color="auto"/>
                    <w:right w:val="none" w:sz="0" w:space="0" w:color="auto"/>
                  </w:divBdr>
                </w:div>
                <w:div w:id="1979608458">
                  <w:marLeft w:val="640"/>
                  <w:marRight w:val="0"/>
                  <w:marTop w:val="0"/>
                  <w:marBottom w:val="0"/>
                  <w:divBdr>
                    <w:top w:val="none" w:sz="0" w:space="0" w:color="auto"/>
                    <w:left w:val="none" w:sz="0" w:space="0" w:color="auto"/>
                    <w:bottom w:val="none" w:sz="0" w:space="0" w:color="auto"/>
                    <w:right w:val="none" w:sz="0" w:space="0" w:color="auto"/>
                  </w:divBdr>
                </w:div>
                <w:div w:id="2108382800">
                  <w:marLeft w:val="640"/>
                  <w:marRight w:val="0"/>
                  <w:marTop w:val="0"/>
                  <w:marBottom w:val="0"/>
                  <w:divBdr>
                    <w:top w:val="none" w:sz="0" w:space="0" w:color="auto"/>
                    <w:left w:val="none" w:sz="0" w:space="0" w:color="auto"/>
                    <w:bottom w:val="none" w:sz="0" w:space="0" w:color="auto"/>
                    <w:right w:val="none" w:sz="0" w:space="0" w:color="auto"/>
                  </w:divBdr>
                </w:div>
                <w:div w:id="2143693151">
                  <w:marLeft w:val="640"/>
                  <w:marRight w:val="0"/>
                  <w:marTop w:val="0"/>
                  <w:marBottom w:val="0"/>
                  <w:divBdr>
                    <w:top w:val="none" w:sz="0" w:space="0" w:color="auto"/>
                    <w:left w:val="none" w:sz="0" w:space="0" w:color="auto"/>
                    <w:bottom w:val="none" w:sz="0" w:space="0" w:color="auto"/>
                    <w:right w:val="none" w:sz="0" w:space="0" w:color="auto"/>
                  </w:divBdr>
                </w:div>
              </w:divsChild>
            </w:div>
            <w:div w:id="1381973919">
              <w:marLeft w:val="0"/>
              <w:marRight w:val="0"/>
              <w:marTop w:val="0"/>
              <w:marBottom w:val="0"/>
              <w:divBdr>
                <w:top w:val="none" w:sz="0" w:space="0" w:color="auto"/>
                <w:left w:val="none" w:sz="0" w:space="0" w:color="auto"/>
                <w:bottom w:val="none" w:sz="0" w:space="0" w:color="auto"/>
                <w:right w:val="none" w:sz="0" w:space="0" w:color="auto"/>
              </w:divBdr>
              <w:divsChild>
                <w:div w:id="32270140">
                  <w:marLeft w:val="640"/>
                  <w:marRight w:val="0"/>
                  <w:marTop w:val="0"/>
                  <w:marBottom w:val="0"/>
                  <w:divBdr>
                    <w:top w:val="none" w:sz="0" w:space="0" w:color="auto"/>
                    <w:left w:val="none" w:sz="0" w:space="0" w:color="auto"/>
                    <w:bottom w:val="none" w:sz="0" w:space="0" w:color="auto"/>
                    <w:right w:val="none" w:sz="0" w:space="0" w:color="auto"/>
                  </w:divBdr>
                </w:div>
                <w:div w:id="36589066">
                  <w:marLeft w:val="640"/>
                  <w:marRight w:val="0"/>
                  <w:marTop w:val="0"/>
                  <w:marBottom w:val="0"/>
                  <w:divBdr>
                    <w:top w:val="none" w:sz="0" w:space="0" w:color="auto"/>
                    <w:left w:val="none" w:sz="0" w:space="0" w:color="auto"/>
                    <w:bottom w:val="none" w:sz="0" w:space="0" w:color="auto"/>
                    <w:right w:val="none" w:sz="0" w:space="0" w:color="auto"/>
                  </w:divBdr>
                </w:div>
                <w:div w:id="102922715">
                  <w:marLeft w:val="640"/>
                  <w:marRight w:val="0"/>
                  <w:marTop w:val="0"/>
                  <w:marBottom w:val="0"/>
                  <w:divBdr>
                    <w:top w:val="none" w:sz="0" w:space="0" w:color="auto"/>
                    <w:left w:val="none" w:sz="0" w:space="0" w:color="auto"/>
                    <w:bottom w:val="none" w:sz="0" w:space="0" w:color="auto"/>
                    <w:right w:val="none" w:sz="0" w:space="0" w:color="auto"/>
                  </w:divBdr>
                </w:div>
                <w:div w:id="117114937">
                  <w:marLeft w:val="640"/>
                  <w:marRight w:val="0"/>
                  <w:marTop w:val="0"/>
                  <w:marBottom w:val="0"/>
                  <w:divBdr>
                    <w:top w:val="none" w:sz="0" w:space="0" w:color="auto"/>
                    <w:left w:val="none" w:sz="0" w:space="0" w:color="auto"/>
                    <w:bottom w:val="none" w:sz="0" w:space="0" w:color="auto"/>
                    <w:right w:val="none" w:sz="0" w:space="0" w:color="auto"/>
                  </w:divBdr>
                </w:div>
                <w:div w:id="147862029">
                  <w:marLeft w:val="640"/>
                  <w:marRight w:val="0"/>
                  <w:marTop w:val="0"/>
                  <w:marBottom w:val="0"/>
                  <w:divBdr>
                    <w:top w:val="none" w:sz="0" w:space="0" w:color="auto"/>
                    <w:left w:val="none" w:sz="0" w:space="0" w:color="auto"/>
                    <w:bottom w:val="none" w:sz="0" w:space="0" w:color="auto"/>
                    <w:right w:val="none" w:sz="0" w:space="0" w:color="auto"/>
                  </w:divBdr>
                </w:div>
                <w:div w:id="156120587">
                  <w:marLeft w:val="640"/>
                  <w:marRight w:val="0"/>
                  <w:marTop w:val="0"/>
                  <w:marBottom w:val="0"/>
                  <w:divBdr>
                    <w:top w:val="none" w:sz="0" w:space="0" w:color="auto"/>
                    <w:left w:val="none" w:sz="0" w:space="0" w:color="auto"/>
                    <w:bottom w:val="none" w:sz="0" w:space="0" w:color="auto"/>
                    <w:right w:val="none" w:sz="0" w:space="0" w:color="auto"/>
                  </w:divBdr>
                </w:div>
                <w:div w:id="222761190">
                  <w:marLeft w:val="640"/>
                  <w:marRight w:val="0"/>
                  <w:marTop w:val="0"/>
                  <w:marBottom w:val="0"/>
                  <w:divBdr>
                    <w:top w:val="none" w:sz="0" w:space="0" w:color="auto"/>
                    <w:left w:val="none" w:sz="0" w:space="0" w:color="auto"/>
                    <w:bottom w:val="none" w:sz="0" w:space="0" w:color="auto"/>
                    <w:right w:val="none" w:sz="0" w:space="0" w:color="auto"/>
                  </w:divBdr>
                </w:div>
                <w:div w:id="226965342">
                  <w:marLeft w:val="640"/>
                  <w:marRight w:val="0"/>
                  <w:marTop w:val="0"/>
                  <w:marBottom w:val="0"/>
                  <w:divBdr>
                    <w:top w:val="none" w:sz="0" w:space="0" w:color="auto"/>
                    <w:left w:val="none" w:sz="0" w:space="0" w:color="auto"/>
                    <w:bottom w:val="none" w:sz="0" w:space="0" w:color="auto"/>
                    <w:right w:val="none" w:sz="0" w:space="0" w:color="auto"/>
                  </w:divBdr>
                </w:div>
                <w:div w:id="382291386">
                  <w:marLeft w:val="640"/>
                  <w:marRight w:val="0"/>
                  <w:marTop w:val="0"/>
                  <w:marBottom w:val="0"/>
                  <w:divBdr>
                    <w:top w:val="none" w:sz="0" w:space="0" w:color="auto"/>
                    <w:left w:val="none" w:sz="0" w:space="0" w:color="auto"/>
                    <w:bottom w:val="none" w:sz="0" w:space="0" w:color="auto"/>
                    <w:right w:val="none" w:sz="0" w:space="0" w:color="auto"/>
                  </w:divBdr>
                </w:div>
                <w:div w:id="405882564">
                  <w:marLeft w:val="640"/>
                  <w:marRight w:val="0"/>
                  <w:marTop w:val="0"/>
                  <w:marBottom w:val="0"/>
                  <w:divBdr>
                    <w:top w:val="none" w:sz="0" w:space="0" w:color="auto"/>
                    <w:left w:val="none" w:sz="0" w:space="0" w:color="auto"/>
                    <w:bottom w:val="none" w:sz="0" w:space="0" w:color="auto"/>
                    <w:right w:val="none" w:sz="0" w:space="0" w:color="auto"/>
                  </w:divBdr>
                </w:div>
                <w:div w:id="475338710">
                  <w:marLeft w:val="640"/>
                  <w:marRight w:val="0"/>
                  <w:marTop w:val="0"/>
                  <w:marBottom w:val="0"/>
                  <w:divBdr>
                    <w:top w:val="none" w:sz="0" w:space="0" w:color="auto"/>
                    <w:left w:val="none" w:sz="0" w:space="0" w:color="auto"/>
                    <w:bottom w:val="none" w:sz="0" w:space="0" w:color="auto"/>
                    <w:right w:val="none" w:sz="0" w:space="0" w:color="auto"/>
                  </w:divBdr>
                </w:div>
                <w:div w:id="538662588">
                  <w:marLeft w:val="640"/>
                  <w:marRight w:val="0"/>
                  <w:marTop w:val="0"/>
                  <w:marBottom w:val="0"/>
                  <w:divBdr>
                    <w:top w:val="none" w:sz="0" w:space="0" w:color="auto"/>
                    <w:left w:val="none" w:sz="0" w:space="0" w:color="auto"/>
                    <w:bottom w:val="none" w:sz="0" w:space="0" w:color="auto"/>
                    <w:right w:val="none" w:sz="0" w:space="0" w:color="auto"/>
                  </w:divBdr>
                </w:div>
                <w:div w:id="612597140">
                  <w:marLeft w:val="640"/>
                  <w:marRight w:val="0"/>
                  <w:marTop w:val="0"/>
                  <w:marBottom w:val="0"/>
                  <w:divBdr>
                    <w:top w:val="none" w:sz="0" w:space="0" w:color="auto"/>
                    <w:left w:val="none" w:sz="0" w:space="0" w:color="auto"/>
                    <w:bottom w:val="none" w:sz="0" w:space="0" w:color="auto"/>
                    <w:right w:val="none" w:sz="0" w:space="0" w:color="auto"/>
                  </w:divBdr>
                </w:div>
                <w:div w:id="662004665">
                  <w:marLeft w:val="640"/>
                  <w:marRight w:val="0"/>
                  <w:marTop w:val="0"/>
                  <w:marBottom w:val="0"/>
                  <w:divBdr>
                    <w:top w:val="none" w:sz="0" w:space="0" w:color="auto"/>
                    <w:left w:val="none" w:sz="0" w:space="0" w:color="auto"/>
                    <w:bottom w:val="none" w:sz="0" w:space="0" w:color="auto"/>
                    <w:right w:val="none" w:sz="0" w:space="0" w:color="auto"/>
                  </w:divBdr>
                </w:div>
                <w:div w:id="737941781">
                  <w:marLeft w:val="640"/>
                  <w:marRight w:val="0"/>
                  <w:marTop w:val="0"/>
                  <w:marBottom w:val="0"/>
                  <w:divBdr>
                    <w:top w:val="none" w:sz="0" w:space="0" w:color="auto"/>
                    <w:left w:val="none" w:sz="0" w:space="0" w:color="auto"/>
                    <w:bottom w:val="none" w:sz="0" w:space="0" w:color="auto"/>
                    <w:right w:val="none" w:sz="0" w:space="0" w:color="auto"/>
                  </w:divBdr>
                </w:div>
                <w:div w:id="798687499">
                  <w:marLeft w:val="640"/>
                  <w:marRight w:val="0"/>
                  <w:marTop w:val="0"/>
                  <w:marBottom w:val="0"/>
                  <w:divBdr>
                    <w:top w:val="none" w:sz="0" w:space="0" w:color="auto"/>
                    <w:left w:val="none" w:sz="0" w:space="0" w:color="auto"/>
                    <w:bottom w:val="none" w:sz="0" w:space="0" w:color="auto"/>
                    <w:right w:val="none" w:sz="0" w:space="0" w:color="auto"/>
                  </w:divBdr>
                </w:div>
                <w:div w:id="830024706">
                  <w:marLeft w:val="640"/>
                  <w:marRight w:val="0"/>
                  <w:marTop w:val="0"/>
                  <w:marBottom w:val="0"/>
                  <w:divBdr>
                    <w:top w:val="none" w:sz="0" w:space="0" w:color="auto"/>
                    <w:left w:val="none" w:sz="0" w:space="0" w:color="auto"/>
                    <w:bottom w:val="none" w:sz="0" w:space="0" w:color="auto"/>
                    <w:right w:val="none" w:sz="0" w:space="0" w:color="auto"/>
                  </w:divBdr>
                </w:div>
                <w:div w:id="843129846">
                  <w:marLeft w:val="640"/>
                  <w:marRight w:val="0"/>
                  <w:marTop w:val="0"/>
                  <w:marBottom w:val="0"/>
                  <w:divBdr>
                    <w:top w:val="none" w:sz="0" w:space="0" w:color="auto"/>
                    <w:left w:val="none" w:sz="0" w:space="0" w:color="auto"/>
                    <w:bottom w:val="none" w:sz="0" w:space="0" w:color="auto"/>
                    <w:right w:val="none" w:sz="0" w:space="0" w:color="auto"/>
                  </w:divBdr>
                </w:div>
                <w:div w:id="851146699">
                  <w:marLeft w:val="640"/>
                  <w:marRight w:val="0"/>
                  <w:marTop w:val="0"/>
                  <w:marBottom w:val="0"/>
                  <w:divBdr>
                    <w:top w:val="none" w:sz="0" w:space="0" w:color="auto"/>
                    <w:left w:val="none" w:sz="0" w:space="0" w:color="auto"/>
                    <w:bottom w:val="none" w:sz="0" w:space="0" w:color="auto"/>
                    <w:right w:val="none" w:sz="0" w:space="0" w:color="auto"/>
                  </w:divBdr>
                </w:div>
                <w:div w:id="967971040">
                  <w:marLeft w:val="640"/>
                  <w:marRight w:val="0"/>
                  <w:marTop w:val="0"/>
                  <w:marBottom w:val="0"/>
                  <w:divBdr>
                    <w:top w:val="none" w:sz="0" w:space="0" w:color="auto"/>
                    <w:left w:val="none" w:sz="0" w:space="0" w:color="auto"/>
                    <w:bottom w:val="none" w:sz="0" w:space="0" w:color="auto"/>
                    <w:right w:val="none" w:sz="0" w:space="0" w:color="auto"/>
                  </w:divBdr>
                </w:div>
                <w:div w:id="1065958742">
                  <w:marLeft w:val="640"/>
                  <w:marRight w:val="0"/>
                  <w:marTop w:val="0"/>
                  <w:marBottom w:val="0"/>
                  <w:divBdr>
                    <w:top w:val="none" w:sz="0" w:space="0" w:color="auto"/>
                    <w:left w:val="none" w:sz="0" w:space="0" w:color="auto"/>
                    <w:bottom w:val="none" w:sz="0" w:space="0" w:color="auto"/>
                    <w:right w:val="none" w:sz="0" w:space="0" w:color="auto"/>
                  </w:divBdr>
                </w:div>
                <w:div w:id="1077483432">
                  <w:marLeft w:val="640"/>
                  <w:marRight w:val="0"/>
                  <w:marTop w:val="0"/>
                  <w:marBottom w:val="0"/>
                  <w:divBdr>
                    <w:top w:val="none" w:sz="0" w:space="0" w:color="auto"/>
                    <w:left w:val="none" w:sz="0" w:space="0" w:color="auto"/>
                    <w:bottom w:val="none" w:sz="0" w:space="0" w:color="auto"/>
                    <w:right w:val="none" w:sz="0" w:space="0" w:color="auto"/>
                  </w:divBdr>
                </w:div>
                <w:div w:id="1305549636">
                  <w:marLeft w:val="640"/>
                  <w:marRight w:val="0"/>
                  <w:marTop w:val="0"/>
                  <w:marBottom w:val="0"/>
                  <w:divBdr>
                    <w:top w:val="none" w:sz="0" w:space="0" w:color="auto"/>
                    <w:left w:val="none" w:sz="0" w:space="0" w:color="auto"/>
                    <w:bottom w:val="none" w:sz="0" w:space="0" w:color="auto"/>
                    <w:right w:val="none" w:sz="0" w:space="0" w:color="auto"/>
                  </w:divBdr>
                </w:div>
                <w:div w:id="1323511958">
                  <w:marLeft w:val="640"/>
                  <w:marRight w:val="0"/>
                  <w:marTop w:val="0"/>
                  <w:marBottom w:val="0"/>
                  <w:divBdr>
                    <w:top w:val="none" w:sz="0" w:space="0" w:color="auto"/>
                    <w:left w:val="none" w:sz="0" w:space="0" w:color="auto"/>
                    <w:bottom w:val="none" w:sz="0" w:space="0" w:color="auto"/>
                    <w:right w:val="none" w:sz="0" w:space="0" w:color="auto"/>
                  </w:divBdr>
                </w:div>
                <w:div w:id="1343706797">
                  <w:marLeft w:val="640"/>
                  <w:marRight w:val="0"/>
                  <w:marTop w:val="0"/>
                  <w:marBottom w:val="0"/>
                  <w:divBdr>
                    <w:top w:val="none" w:sz="0" w:space="0" w:color="auto"/>
                    <w:left w:val="none" w:sz="0" w:space="0" w:color="auto"/>
                    <w:bottom w:val="none" w:sz="0" w:space="0" w:color="auto"/>
                    <w:right w:val="none" w:sz="0" w:space="0" w:color="auto"/>
                  </w:divBdr>
                </w:div>
                <w:div w:id="1370493188">
                  <w:marLeft w:val="640"/>
                  <w:marRight w:val="0"/>
                  <w:marTop w:val="0"/>
                  <w:marBottom w:val="0"/>
                  <w:divBdr>
                    <w:top w:val="none" w:sz="0" w:space="0" w:color="auto"/>
                    <w:left w:val="none" w:sz="0" w:space="0" w:color="auto"/>
                    <w:bottom w:val="none" w:sz="0" w:space="0" w:color="auto"/>
                    <w:right w:val="none" w:sz="0" w:space="0" w:color="auto"/>
                  </w:divBdr>
                </w:div>
                <w:div w:id="1372457318">
                  <w:marLeft w:val="640"/>
                  <w:marRight w:val="0"/>
                  <w:marTop w:val="0"/>
                  <w:marBottom w:val="0"/>
                  <w:divBdr>
                    <w:top w:val="none" w:sz="0" w:space="0" w:color="auto"/>
                    <w:left w:val="none" w:sz="0" w:space="0" w:color="auto"/>
                    <w:bottom w:val="none" w:sz="0" w:space="0" w:color="auto"/>
                    <w:right w:val="none" w:sz="0" w:space="0" w:color="auto"/>
                  </w:divBdr>
                </w:div>
                <w:div w:id="1406680556">
                  <w:marLeft w:val="640"/>
                  <w:marRight w:val="0"/>
                  <w:marTop w:val="0"/>
                  <w:marBottom w:val="0"/>
                  <w:divBdr>
                    <w:top w:val="none" w:sz="0" w:space="0" w:color="auto"/>
                    <w:left w:val="none" w:sz="0" w:space="0" w:color="auto"/>
                    <w:bottom w:val="none" w:sz="0" w:space="0" w:color="auto"/>
                    <w:right w:val="none" w:sz="0" w:space="0" w:color="auto"/>
                  </w:divBdr>
                </w:div>
                <w:div w:id="1491553686">
                  <w:marLeft w:val="640"/>
                  <w:marRight w:val="0"/>
                  <w:marTop w:val="0"/>
                  <w:marBottom w:val="0"/>
                  <w:divBdr>
                    <w:top w:val="none" w:sz="0" w:space="0" w:color="auto"/>
                    <w:left w:val="none" w:sz="0" w:space="0" w:color="auto"/>
                    <w:bottom w:val="none" w:sz="0" w:space="0" w:color="auto"/>
                    <w:right w:val="none" w:sz="0" w:space="0" w:color="auto"/>
                  </w:divBdr>
                </w:div>
                <w:div w:id="1502575638">
                  <w:marLeft w:val="640"/>
                  <w:marRight w:val="0"/>
                  <w:marTop w:val="0"/>
                  <w:marBottom w:val="0"/>
                  <w:divBdr>
                    <w:top w:val="none" w:sz="0" w:space="0" w:color="auto"/>
                    <w:left w:val="none" w:sz="0" w:space="0" w:color="auto"/>
                    <w:bottom w:val="none" w:sz="0" w:space="0" w:color="auto"/>
                    <w:right w:val="none" w:sz="0" w:space="0" w:color="auto"/>
                  </w:divBdr>
                </w:div>
                <w:div w:id="1512262749">
                  <w:marLeft w:val="640"/>
                  <w:marRight w:val="0"/>
                  <w:marTop w:val="0"/>
                  <w:marBottom w:val="0"/>
                  <w:divBdr>
                    <w:top w:val="none" w:sz="0" w:space="0" w:color="auto"/>
                    <w:left w:val="none" w:sz="0" w:space="0" w:color="auto"/>
                    <w:bottom w:val="none" w:sz="0" w:space="0" w:color="auto"/>
                    <w:right w:val="none" w:sz="0" w:space="0" w:color="auto"/>
                  </w:divBdr>
                </w:div>
                <w:div w:id="1515266798">
                  <w:marLeft w:val="640"/>
                  <w:marRight w:val="0"/>
                  <w:marTop w:val="0"/>
                  <w:marBottom w:val="0"/>
                  <w:divBdr>
                    <w:top w:val="none" w:sz="0" w:space="0" w:color="auto"/>
                    <w:left w:val="none" w:sz="0" w:space="0" w:color="auto"/>
                    <w:bottom w:val="none" w:sz="0" w:space="0" w:color="auto"/>
                    <w:right w:val="none" w:sz="0" w:space="0" w:color="auto"/>
                  </w:divBdr>
                </w:div>
                <w:div w:id="1688750005">
                  <w:marLeft w:val="640"/>
                  <w:marRight w:val="0"/>
                  <w:marTop w:val="0"/>
                  <w:marBottom w:val="0"/>
                  <w:divBdr>
                    <w:top w:val="none" w:sz="0" w:space="0" w:color="auto"/>
                    <w:left w:val="none" w:sz="0" w:space="0" w:color="auto"/>
                    <w:bottom w:val="none" w:sz="0" w:space="0" w:color="auto"/>
                    <w:right w:val="none" w:sz="0" w:space="0" w:color="auto"/>
                  </w:divBdr>
                </w:div>
                <w:div w:id="1776094412">
                  <w:marLeft w:val="640"/>
                  <w:marRight w:val="0"/>
                  <w:marTop w:val="0"/>
                  <w:marBottom w:val="0"/>
                  <w:divBdr>
                    <w:top w:val="none" w:sz="0" w:space="0" w:color="auto"/>
                    <w:left w:val="none" w:sz="0" w:space="0" w:color="auto"/>
                    <w:bottom w:val="none" w:sz="0" w:space="0" w:color="auto"/>
                    <w:right w:val="none" w:sz="0" w:space="0" w:color="auto"/>
                  </w:divBdr>
                </w:div>
                <w:div w:id="1787772875">
                  <w:marLeft w:val="640"/>
                  <w:marRight w:val="0"/>
                  <w:marTop w:val="0"/>
                  <w:marBottom w:val="0"/>
                  <w:divBdr>
                    <w:top w:val="none" w:sz="0" w:space="0" w:color="auto"/>
                    <w:left w:val="none" w:sz="0" w:space="0" w:color="auto"/>
                    <w:bottom w:val="none" w:sz="0" w:space="0" w:color="auto"/>
                    <w:right w:val="none" w:sz="0" w:space="0" w:color="auto"/>
                  </w:divBdr>
                </w:div>
                <w:div w:id="1819493288">
                  <w:marLeft w:val="640"/>
                  <w:marRight w:val="0"/>
                  <w:marTop w:val="0"/>
                  <w:marBottom w:val="0"/>
                  <w:divBdr>
                    <w:top w:val="none" w:sz="0" w:space="0" w:color="auto"/>
                    <w:left w:val="none" w:sz="0" w:space="0" w:color="auto"/>
                    <w:bottom w:val="none" w:sz="0" w:space="0" w:color="auto"/>
                    <w:right w:val="none" w:sz="0" w:space="0" w:color="auto"/>
                  </w:divBdr>
                </w:div>
                <w:div w:id="1825465847">
                  <w:marLeft w:val="640"/>
                  <w:marRight w:val="0"/>
                  <w:marTop w:val="0"/>
                  <w:marBottom w:val="0"/>
                  <w:divBdr>
                    <w:top w:val="none" w:sz="0" w:space="0" w:color="auto"/>
                    <w:left w:val="none" w:sz="0" w:space="0" w:color="auto"/>
                    <w:bottom w:val="none" w:sz="0" w:space="0" w:color="auto"/>
                    <w:right w:val="none" w:sz="0" w:space="0" w:color="auto"/>
                  </w:divBdr>
                </w:div>
                <w:div w:id="1893928087">
                  <w:marLeft w:val="640"/>
                  <w:marRight w:val="0"/>
                  <w:marTop w:val="0"/>
                  <w:marBottom w:val="0"/>
                  <w:divBdr>
                    <w:top w:val="none" w:sz="0" w:space="0" w:color="auto"/>
                    <w:left w:val="none" w:sz="0" w:space="0" w:color="auto"/>
                    <w:bottom w:val="none" w:sz="0" w:space="0" w:color="auto"/>
                    <w:right w:val="none" w:sz="0" w:space="0" w:color="auto"/>
                  </w:divBdr>
                </w:div>
                <w:div w:id="1926955934">
                  <w:marLeft w:val="640"/>
                  <w:marRight w:val="0"/>
                  <w:marTop w:val="0"/>
                  <w:marBottom w:val="0"/>
                  <w:divBdr>
                    <w:top w:val="none" w:sz="0" w:space="0" w:color="auto"/>
                    <w:left w:val="none" w:sz="0" w:space="0" w:color="auto"/>
                    <w:bottom w:val="none" w:sz="0" w:space="0" w:color="auto"/>
                    <w:right w:val="none" w:sz="0" w:space="0" w:color="auto"/>
                  </w:divBdr>
                </w:div>
                <w:div w:id="1961259421">
                  <w:marLeft w:val="640"/>
                  <w:marRight w:val="0"/>
                  <w:marTop w:val="0"/>
                  <w:marBottom w:val="0"/>
                  <w:divBdr>
                    <w:top w:val="none" w:sz="0" w:space="0" w:color="auto"/>
                    <w:left w:val="none" w:sz="0" w:space="0" w:color="auto"/>
                    <w:bottom w:val="none" w:sz="0" w:space="0" w:color="auto"/>
                    <w:right w:val="none" w:sz="0" w:space="0" w:color="auto"/>
                  </w:divBdr>
                </w:div>
                <w:div w:id="2049061270">
                  <w:marLeft w:val="640"/>
                  <w:marRight w:val="0"/>
                  <w:marTop w:val="0"/>
                  <w:marBottom w:val="0"/>
                  <w:divBdr>
                    <w:top w:val="none" w:sz="0" w:space="0" w:color="auto"/>
                    <w:left w:val="none" w:sz="0" w:space="0" w:color="auto"/>
                    <w:bottom w:val="none" w:sz="0" w:space="0" w:color="auto"/>
                    <w:right w:val="none" w:sz="0" w:space="0" w:color="auto"/>
                  </w:divBdr>
                </w:div>
                <w:div w:id="2110733284">
                  <w:marLeft w:val="640"/>
                  <w:marRight w:val="0"/>
                  <w:marTop w:val="0"/>
                  <w:marBottom w:val="0"/>
                  <w:divBdr>
                    <w:top w:val="none" w:sz="0" w:space="0" w:color="auto"/>
                    <w:left w:val="none" w:sz="0" w:space="0" w:color="auto"/>
                    <w:bottom w:val="none" w:sz="0" w:space="0" w:color="auto"/>
                    <w:right w:val="none" w:sz="0" w:space="0" w:color="auto"/>
                  </w:divBdr>
                </w:div>
                <w:div w:id="2130707322">
                  <w:marLeft w:val="640"/>
                  <w:marRight w:val="0"/>
                  <w:marTop w:val="0"/>
                  <w:marBottom w:val="0"/>
                  <w:divBdr>
                    <w:top w:val="none" w:sz="0" w:space="0" w:color="auto"/>
                    <w:left w:val="none" w:sz="0" w:space="0" w:color="auto"/>
                    <w:bottom w:val="none" w:sz="0" w:space="0" w:color="auto"/>
                    <w:right w:val="none" w:sz="0" w:space="0" w:color="auto"/>
                  </w:divBdr>
                </w:div>
                <w:div w:id="2135102664">
                  <w:marLeft w:val="640"/>
                  <w:marRight w:val="0"/>
                  <w:marTop w:val="0"/>
                  <w:marBottom w:val="0"/>
                  <w:divBdr>
                    <w:top w:val="none" w:sz="0" w:space="0" w:color="auto"/>
                    <w:left w:val="none" w:sz="0" w:space="0" w:color="auto"/>
                    <w:bottom w:val="none" w:sz="0" w:space="0" w:color="auto"/>
                    <w:right w:val="none" w:sz="0" w:space="0" w:color="auto"/>
                  </w:divBdr>
                </w:div>
              </w:divsChild>
            </w:div>
            <w:div w:id="1652977754">
              <w:marLeft w:val="0"/>
              <w:marRight w:val="0"/>
              <w:marTop w:val="0"/>
              <w:marBottom w:val="0"/>
              <w:divBdr>
                <w:top w:val="none" w:sz="0" w:space="0" w:color="auto"/>
                <w:left w:val="none" w:sz="0" w:space="0" w:color="auto"/>
                <w:bottom w:val="none" w:sz="0" w:space="0" w:color="auto"/>
                <w:right w:val="none" w:sz="0" w:space="0" w:color="auto"/>
              </w:divBdr>
              <w:divsChild>
                <w:div w:id="23140743">
                  <w:marLeft w:val="640"/>
                  <w:marRight w:val="0"/>
                  <w:marTop w:val="0"/>
                  <w:marBottom w:val="0"/>
                  <w:divBdr>
                    <w:top w:val="none" w:sz="0" w:space="0" w:color="auto"/>
                    <w:left w:val="none" w:sz="0" w:space="0" w:color="auto"/>
                    <w:bottom w:val="none" w:sz="0" w:space="0" w:color="auto"/>
                    <w:right w:val="none" w:sz="0" w:space="0" w:color="auto"/>
                  </w:divBdr>
                </w:div>
                <w:div w:id="35158455">
                  <w:marLeft w:val="640"/>
                  <w:marRight w:val="0"/>
                  <w:marTop w:val="0"/>
                  <w:marBottom w:val="0"/>
                  <w:divBdr>
                    <w:top w:val="none" w:sz="0" w:space="0" w:color="auto"/>
                    <w:left w:val="none" w:sz="0" w:space="0" w:color="auto"/>
                    <w:bottom w:val="none" w:sz="0" w:space="0" w:color="auto"/>
                    <w:right w:val="none" w:sz="0" w:space="0" w:color="auto"/>
                  </w:divBdr>
                </w:div>
                <w:div w:id="43527552">
                  <w:marLeft w:val="640"/>
                  <w:marRight w:val="0"/>
                  <w:marTop w:val="0"/>
                  <w:marBottom w:val="0"/>
                  <w:divBdr>
                    <w:top w:val="none" w:sz="0" w:space="0" w:color="auto"/>
                    <w:left w:val="none" w:sz="0" w:space="0" w:color="auto"/>
                    <w:bottom w:val="none" w:sz="0" w:space="0" w:color="auto"/>
                    <w:right w:val="none" w:sz="0" w:space="0" w:color="auto"/>
                  </w:divBdr>
                </w:div>
                <w:div w:id="261765106">
                  <w:marLeft w:val="640"/>
                  <w:marRight w:val="0"/>
                  <w:marTop w:val="0"/>
                  <w:marBottom w:val="0"/>
                  <w:divBdr>
                    <w:top w:val="none" w:sz="0" w:space="0" w:color="auto"/>
                    <w:left w:val="none" w:sz="0" w:space="0" w:color="auto"/>
                    <w:bottom w:val="none" w:sz="0" w:space="0" w:color="auto"/>
                    <w:right w:val="none" w:sz="0" w:space="0" w:color="auto"/>
                  </w:divBdr>
                </w:div>
                <w:div w:id="286007981">
                  <w:marLeft w:val="640"/>
                  <w:marRight w:val="0"/>
                  <w:marTop w:val="0"/>
                  <w:marBottom w:val="0"/>
                  <w:divBdr>
                    <w:top w:val="none" w:sz="0" w:space="0" w:color="auto"/>
                    <w:left w:val="none" w:sz="0" w:space="0" w:color="auto"/>
                    <w:bottom w:val="none" w:sz="0" w:space="0" w:color="auto"/>
                    <w:right w:val="none" w:sz="0" w:space="0" w:color="auto"/>
                  </w:divBdr>
                </w:div>
                <w:div w:id="357775456">
                  <w:marLeft w:val="640"/>
                  <w:marRight w:val="0"/>
                  <w:marTop w:val="0"/>
                  <w:marBottom w:val="0"/>
                  <w:divBdr>
                    <w:top w:val="none" w:sz="0" w:space="0" w:color="auto"/>
                    <w:left w:val="none" w:sz="0" w:space="0" w:color="auto"/>
                    <w:bottom w:val="none" w:sz="0" w:space="0" w:color="auto"/>
                    <w:right w:val="none" w:sz="0" w:space="0" w:color="auto"/>
                  </w:divBdr>
                </w:div>
                <w:div w:id="369038212">
                  <w:marLeft w:val="640"/>
                  <w:marRight w:val="0"/>
                  <w:marTop w:val="0"/>
                  <w:marBottom w:val="0"/>
                  <w:divBdr>
                    <w:top w:val="none" w:sz="0" w:space="0" w:color="auto"/>
                    <w:left w:val="none" w:sz="0" w:space="0" w:color="auto"/>
                    <w:bottom w:val="none" w:sz="0" w:space="0" w:color="auto"/>
                    <w:right w:val="none" w:sz="0" w:space="0" w:color="auto"/>
                  </w:divBdr>
                </w:div>
                <w:div w:id="371612839">
                  <w:marLeft w:val="640"/>
                  <w:marRight w:val="0"/>
                  <w:marTop w:val="0"/>
                  <w:marBottom w:val="0"/>
                  <w:divBdr>
                    <w:top w:val="none" w:sz="0" w:space="0" w:color="auto"/>
                    <w:left w:val="none" w:sz="0" w:space="0" w:color="auto"/>
                    <w:bottom w:val="none" w:sz="0" w:space="0" w:color="auto"/>
                    <w:right w:val="none" w:sz="0" w:space="0" w:color="auto"/>
                  </w:divBdr>
                </w:div>
                <w:div w:id="400063597">
                  <w:marLeft w:val="640"/>
                  <w:marRight w:val="0"/>
                  <w:marTop w:val="0"/>
                  <w:marBottom w:val="0"/>
                  <w:divBdr>
                    <w:top w:val="none" w:sz="0" w:space="0" w:color="auto"/>
                    <w:left w:val="none" w:sz="0" w:space="0" w:color="auto"/>
                    <w:bottom w:val="none" w:sz="0" w:space="0" w:color="auto"/>
                    <w:right w:val="none" w:sz="0" w:space="0" w:color="auto"/>
                  </w:divBdr>
                </w:div>
                <w:div w:id="473529290">
                  <w:marLeft w:val="640"/>
                  <w:marRight w:val="0"/>
                  <w:marTop w:val="0"/>
                  <w:marBottom w:val="0"/>
                  <w:divBdr>
                    <w:top w:val="none" w:sz="0" w:space="0" w:color="auto"/>
                    <w:left w:val="none" w:sz="0" w:space="0" w:color="auto"/>
                    <w:bottom w:val="none" w:sz="0" w:space="0" w:color="auto"/>
                    <w:right w:val="none" w:sz="0" w:space="0" w:color="auto"/>
                  </w:divBdr>
                </w:div>
                <w:div w:id="477112280">
                  <w:marLeft w:val="640"/>
                  <w:marRight w:val="0"/>
                  <w:marTop w:val="0"/>
                  <w:marBottom w:val="0"/>
                  <w:divBdr>
                    <w:top w:val="none" w:sz="0" w:space="0" w:color="auto"/>
                    <w:left w:val="none" w:sz="0" w:space="0" w:color="auto"/>
                    <w:bottom w:val="none" w:sz="0" w:space="0" w:color="auto"/>
                    <w:right w:val="none" w:sz="0" w:space="0" w:color="auto"/>
                  </w:divBdr>
                </w:div>
                <w:div w:id="586889367">
                  <w:marLeft w:val="640"/>
                  <w:marRight w:val="0"/>
                  <w:marTop w:val="0"/>
                  <w:marBottom w:val="0"/>
                  <w:divBdr>
                    <w:top w:val="none" w:sz="0" w:space="0" w:color="auto"/>
                    <w:left w:val="none" w:sz="0" w:space="0" w:color="auto"/>
                    <w:bottom w:val="none" w:sz="0" w:space="0" w:color="auto"/>
                    <w:right w:val="none" w:sz="0" w:space="0" w:color="auto"/>
                  </w:divBdr>
                </w:div>
                <w:div w:id="675038948">
                  <w:marLeft w:val="640"/>
                  <w:marRight w:val="0"/>
                  <w:marTop w:val="0"/>
                  <w:marBottom w:val="0"/>
                  <w:divBdr>
                    <w:top w:val="none" w:sz="0" w:space="0" w:color="auto"/>
                    <w:left w:val="none" w:sz="0" w:space="0" w:color="auto"/>
                    <w:bottom w:val="none" w:sz="0" w:space="0" w:color="auto"/>
                    <w:right w:val="none" w:sz="0" w:space="0" w:color="auto"/>
                  </w:divBdr>
                </w:div>
                <w:div w:id="697240044">
                  <w:marLeft w:val="640"/>
                  <w:marRight w:val="0"/>
                  <w:marTop w:val="0"/>
                  <w:marBottom w:val="0"/>
                  <w:divBdr>
                    <w:top w:val="none" w:sz="0" w:space="0" w:color="auto"/>
                    <w:left w:val="none" w:sz="0" w:space="0" w:color="auto"/>
                    <w:bottom w:val="none" w:sz="0" w:space="0" w:color="auto"/>
                    <w:right w:val="none" w:sz="0" w:space="0" w:color="auto"/>
                  </w:divBdr>
                </w:div>
                <w:div w:id="731269217">
                  <w:marLeft w:val="640"/>
                  <w:marRight w:val="0"/>
                  <w:marTop w:val="0"/>
                  <w:marBottom w:val="0"/>
                  <w:divBdr>
                    <w:top w:val="none" w:sz="0" w:space="0" w:color="auto"/>
                    <w:left w:val="none" w:sz="0" w:space="0" w:color="auto"/>
                    <w:bottom w:val="none" w:sz="0" w:space="0" w:color="auto"/>
                    <w:right w:val="none" w:sz="0" w:space="0" w:color="auto"/>
                  </w:divBdr>
                </w:div>
                <w:div w:id="866794655">
                  <w:marLeft w:val="640"/>
                  <w:marRight w:val="0"/>
                  <w:marTop w:val="0"/>
                  <w:marBottom w:val="0"/>
                  <w:divBdr>
                    <w:top w:val="none" w:sz="0" w:space="0" w:color="auto"/>
                    <w:left w:val="none" w:sz="0" w:space="0" w:color="auto"/>
                    <w:bottom w:val="none" w:sz="0" w:space="0" w:color="auto"/>
                    <w:right w:val="none" w:sz="0" w:space="0" w:color="auto"/>
                  </w:divBdr>
                </w:div>
                <w:div w:id="872350676">
                  <w:marLeft w:val="640"/>
                  <w:marRight w:val="0"/>
                  <w:marTop w:val="0"/>
                  <w:marBottom w:val="0"/>
                  <w:divBdr>
                    <w:top w:val="none" w:sz="0" w:space="0" w:color="auto"/>
                    <w:left w:val="none" w:sz="0" w:space="0" w:color="auto"/>
                    <w:bottom w:val="none" w:sz="0" w:space="0" w:color="auto"/>
                    <w:right w:val="none" w:sz="0" w:space="0" w:color="auto"/>
                  </w:divBdr>
                </w:div>
                <w:div w:id="961575030">
                  <w:marLeft w:val="640"/>
                  <w:marRight w:val="0"/>
                  <w:marTop w:val="0"/>
                  <w:marBottom w:val="0"/>
                  <w:divBdr>
                    <w:top w:val="none" w:sz="0" w:space="0" w:color="auto"/>
                    <w:left w:val="none" w:sz="0" w:space="0" w:color="auto"/>
                    <w:bottom w:val="none" w:sz="0" w:space="0" w:color="auto"/>
                    <w:right w:val="none" w:sz="0" w:space="0" w:color="auto"/>
                  </w:divBdr>
                </w:div>
                <w:div w:id="1001394190">
                  <w:marLeft w:val="640"/>
                  <w:marRight w:val="0"/>
                  <w:marTop w:val="0"/>
                  <w:marBottom w:val="0"/>
                  <w:divBdr>
                    <w:top w:val="none" w:sz="0" w:space="0" w:color="auto"/>
                    <w:left w:val="none" w:sz="0" w:space="0" w:color="auto"/>
                    <w:bottom w:val="none" w:sz="0" w:space="0" w:color="auto"/>
                    <w:right w:val="none" w:sz="0" w:space="0" w:color="auto"/>
                  </w:divBdr>
                </w:div>
                <w:div w:id="1037118054">
                  <w:marLeft w:val="640"/>
                  <w:marRight w:val="0"/>
                  <w:marTop w:val="0"/>
                  <w:marBottom w:val="0"/>
                  <w:divBdr>
                    <w:top w:val="none" w:sz="0" w:space="0" w:color="auto"/>
                    <w:left w:val="none" w:sz="0" w:space="0" w:color="auto"/>
                    <w:bottom w:val="none" w:sz="0" w:space="0" w:color="auto"/>
                    <w:right w:val="none" w:sz="0" w:space="0" w:color="auto"/>
                  </w:divBdr>
                </w:div>
                <w:div w:id="1058897275">
                  <w:marLeft w:val="640"/>
                  <w:marRight w:val="0"/>
                  <w:marTop w:val="0"/>
                  <w:marBottom w:val="0"/>
                  <w:divBdr>
                    <w:top w:val="none" w:sz="0" w:space="0" w:color="auto"/>
                    <w:left w:val="none" w:sz="0" w:space="0" w:color="auto"/>
                    <w:bottom w:val="none" w:sz="0" w:space="0" w:color="auto"/>
                    <w:right w:val="none" w:sz="0" w:space="0" w:color="auto"/>
                  </w:divBdr>
                </w:div>
                <w:div w:id="1065642829">
                  <w:marLeft w:val="640"/>
                  <w:marRight w:val="0"/>
                  <w:marTop w:val="0"/>
                  <w:marBottom w:val="0"/>
                  <w:divBdr>
                    <w:top w:val="none" w:sz="0" w:space="0" w:color="auto"/>
                    <w:left w:val="none" w:sz="0" w:space="0" w:color="auto"/>
                    <w:bottom w:val="none" w:sz="0" w:space="0" w:color="auto"/>
                    <w:right w:val="none" w:sz="0" w:space="0" w:color="auto"/>
                  </w:divBdr>
                </w:div>
                <w:div w:id="1129588036">
                  <w:marLeft w:val="640"/>
                  <w:marRight w:val="0"/>
                  <w:marTop w:val="0"/>
                  <w:marBottom w:val="0"/>
                  <w:divBdr>
                    <w:top w:val="none" w:sz="0" w:space="0" w:color="auto"/>
                    <w:left w:val="none" w:sz="0" w:space="0" w:color="auto"/>
                    <w:bottom w:val="none" w:sz="0" w:space="0" w:color="auto"/>
                    <w:right w:val="none" w:sz="0" w:space="0" w:color="auto"/>
                  </w:divBdr>
                </w:div>
                <w:div w:id="1222136893">
                  <w:marLeft w:val="640"/>
                  <w:marRight w:val="0"/>
                  <w:marTop w:val="0"/>
                  <w:marBottom w:val="0"/>
                  <w:divBdr>
                    <w:top w:val="none" w:sz="0" w:space="0" w:color="auto"/>
                    <w:left w:val="none" w:sz="0" w:space="0" w:color="auto"/>
                    <w:bottom w:val="none" w:sz="0" w:space="0" w:color="auto"/>
                    <w:right w:val="none" w:sz="0" w:space="0" w:color="auto"/>
                  </w:divBdr>
                </w:div>
                <w:div w:id="1241985614">
                  <w:marLeft w:val="640"/>
                  <w:marRight w:val="0"/>
                  <w:marTop w:val="0"/>
                  <w:marBottom w:val="0"/>
                  <w:divBdr>
                    <w:top w:val="none" w:sz="0" w:space="0" w:color="auto"/>
                    <w:left w:val="none" w:sz="0" w:space="0" w:color="auto"/>
                    <w:bottom w:val="none" w:sz="0" w:space="0" w:color="auto"/>
                    <w:right w:val="none" w:sz="0" w:space="0" w:color="auto"/>
                  </w:divBdr>
                </w:div>
                <w:div w:id="1257131752">
                  <w:marLeft w:val="640"/>
                  <w:marRight w:val="0"/>
                  <w:marTop w:val="0"/>
                  <w:marBottom w:val="0"/>
                  <w:divBdr>
                    <w:top w:val="none" w:sz="0" w:space="0" w:color="auto"/>
                    <w:left w:val="none" w:sz="0" w:space="0" w:color="auto"/>
                    <w:bottom w:val="none" w:sz="0" w:space="0" w:color="auto"/>
                    <w:right w:val="none" w:sz="0" w:space="0" w:color="auto"/>
                  </w:divBdr>
                </w:div>
                <w:div w:id="1282568702">
                  <w:marLeft w:val="640"/>
                  <w:marRight w:val="0"/>
                  <w:marTop w:val="0"/>
                  <w:marBottom w:val="0"/>
                  <w:divBdr>
                    <w:top w:val="none" w:sz="0" w:space="0" w:color="auto"/>
                    <w:left w:val="none" w:sz="0" w:space="0" w:color="auto"/>
                    <w:bottom w:val="none" w:sz="0" w:space="0" w:color="auto"/>
                    <w:right w:val="none" w:sz="0" w:space="0" w:color="auto"/>
                  </w:divBdr>
                </w:div>
                <w:div w:id="1438216627">
                  <w:marLeft w:val="640"/>
                  <w:marRight w:val="0"/>
                  <w:marTop w:val="0"/>
                  <w:marBottom w:val="0"/>
                  <w:divBdr>
                    <w:top w:val="none" w:sz="0" w:space="0" w:color="auto"/>
                    <w:left w:val="none" w:sz="0" w:space="0" w:color="auto"/>
                    <w:bottom w:val="none" w:sz="0" w:space="0" w:color="auto"/>
                    <w:right w:val="none" w:sz="0" w:space="0" w:color="auto"/>
                  </w:divBdr>
                </w:div>
                <w:div w:id="1445685735">
                  <w:marLeft w:val="640"/>
                  <w:marRight w:val="0"/>
                  <w:marTop w:val="0"/>
                  <w:marBottom w:val="0"/>
                  <w:divBdr>
                    <w:top w:val="none" w:sz="0" w:space="0" w:color="auto"/>
                    <w:left w:val="none" w:sz="0" w:space="0" w:color="auto"/>
                    <w:bottom w:val="none" w:sz="0" w:space="0" w:color="auto"/>
                    <w:right w:val="none" w:sz="0" w:space="0" w:color="auto"/>
                  </w:divBdr>
                </w:div>
                <w:div w:id="1483692144">
                  <w:marLeft w:val="640"/>
                  <w:marRight w:val="0"/>
                  <w:marTop w:val="0"/>
                  <w:marBottom w:val="0"/>
                  <w:divBdr>
                    <w:top w:val="none" w:sz="0" w:space="0" w:color="auto"/>
                    <w:left w:val="none" w:sz="0" w:space="0" w:color="auto"/>
                    <w:bottom w:val="none" w:sz="0" w:space="0" w:color="auto"/>
                    <w:right w:val="none" w:sz="0" w:space="0" w:color="auto"/>
                  </w:divBdr>
                </w:div>
                <w:div w:id="1488208362">
                  <w:marLeft w:val="640"/>
                  <w:marRight w:val="0"/>
                  <w:marTop w:val="0"/>
                  <w:marBottom w:val="0"/>
                  <w:divBdr>
                    <w:top w:val="none" w:sz="0" w:space="0" w:color="auto"/>
                    <w:left w:val="none" w:sz="0" w:space="0" w:color="auto"/>
                    <w:bottom w:val="none" w:sz="0" w:space="0" w:color="auto"/>
                    <w:right w:val="none" w:sz="0" w:space="0" w:color="auto"/>
                  </w:divBdr>
                </w:div>
                <w:div w:id="1503815064">
                  <w:marLeft w:val="640"/>
                  <w:marRight w:val="0"/>
                  <w:marTop w:val="0"/>
                  <w:marBottom w:val="0"/>
                  <w:divBdr>
                    <w:top w:val="none" w:sz="0" w:space="0" w:color="auto"/>
                    <w:left w:val="none" w:sz="0" w:space="0" w:color="auto"/>
                    <w:bottom w:val="none" w:sz="0" w:space="0" w:color="auto"/>
                    <w:right w:val="none" w:sz="0" w:space="0" w:color="auto"/>
                  </w:divBdr>
                </w:div>
                <w:div w:id="1511988614">
                  <w:marLeft w:val="640"/>
                  <w:marRight w:val="0"/>
                  <w:marTop w:val="0"/>
                  <w:marBottom w:val="0"/>
                  <w:divBdr>
                    <w:top w:val="none" w:sz="0" w:space="0" w:color="auto"/>
                    <w:left w:val="none" w:sz="0" w:space="0" w:color="auto"/>
                    <w:bottom w:val="none" w:sz="0" w:space="0" w:color="auto"/>
                    <w:right w:val="none" w:sz="0" w:space="0" w:color="auto"/>
                  </w:divBdr>
                </w:div>
                <w:div w:id="1583180957">
                  <w:marLeft w:val="640"/>
                  <w:marRight w:val="0"/>
                  <w:marTop w:val="0"/>
                  <w:marBottom w:val="0"/>
                  <w:divBdr>
                    <w:top w:val="none" w:sz="0" w:space="0" w:color="auto"/>
                    <w:left w:val="none" w:sz="0" w:space="0" w:color="auto"/>
                    <w:bottom w:val="none" w:sz="0" w:space="0" w:color="auto"/>
                    <w:right w:val="none" w:sz="0" w:space="0" w:color="auto"/>
                  </w:divBdr>
                </w:div>
                <w:div w:id="1602642216">
                  <w:marLeft w:val="640"/>
                  <w:marRight w:val="0"/>
                  <w:marTop w:val="0"/>
                  <w:marBottom w:val="0"/>
                  <w:divBdr>
                    <w:top w:val="none" w:sz="0" w:space="0" w:color="auto"/>
                    <w:left w:val="none" w:sz="0" w:space="0" w:color="auto"/>
                    <w:bottom w:val="none" w:sz="0" w:space="0" w:color="auto"/>
                    <w:right w:val="none" w:sz="0" w:space="0" w:color="auto"/>
                  </w:divBdr>
                </w:div>
                <w:div w:id="1620406894">
                  <w:marLeft w:val="640"/>
                  <w:marRight w:val="0"/>
                  <w:marTop w:val="0"/>
                  <w:marBottom w:val="0"/>
                  <w:divBdr>
                    <w:top w:val="none" w:sz="0" w:space="0" w:color="auto"/>
                    <w:left w:val="none" w:sz="0" w:space="0" w:color="auto"/>
                    <w:bottom w:val="none" w:sz="0" w:space="0" w:color="auto"/>
                    <w:right w:val="none" w:sz="0" w:space="0" w:color="auto"/>
                  </w:divBdr>
                </w:div>
                <w:div w:id="1696417596">
                  <w:marLeft w:val="640"/>
                  <w:marRight w:val="0"/>
                  <w:marTop w:val="0"/>
                  <w:marBottom w:val="0"/>
                  <w:divBdr>
                    <w:top w:val="none" w:sz="0" w:space="0" w:color="auto"/>
                    <w:left w:val="none" w:sz="0" w:space="0" w:color="auto"/>
                    <w:bottom w:val="none" w:sz="0" w:space="0" w:color="auto"/>
                    <w:right w:val="none" w:sz="0" w:space="0" w:color="auto"/>
                  </w:divBdr>
                </w:div>
                <w:div w:id="1732533554">
                  <w:marLeft w:val="640"/>
                  <w:marRight w:val="0"/>
                  <w:marTop w:val="0"/>
                  <w:marBottom w:val="0"/>
                  <w:divBdr>
                    <w:top w:val="none" w:sz="0" w:space="0" w:color="auto"/>
                    <w:left w:val="none" w:sz="0" w:space="0" w:color="auto"/>
                    <w:bottom w:val="none" w:sz="0" w:space="0" w:color="auto"/>
                    <w:right w:val="none" w:sz="0" w:space="0" w:color="auto"/>
                  </w:divBdr>
                </w:div>
                <w:div w:id="1765110895">
                  <w:marLeft w:val="640"/>
                  <w:marRight w:val="0"/>
                  <w:marTop w:val="0"/>
                  <w:marBottom w:val="0"/>
                  <w:divBdr>
                    <w:top w:val="none" w:sz="0" w:space="0" w:color="auto"/>
                    <w:left w:val="none" w:sz="0" w:space="0" w:color="auto"/>
                    <w:bottom w:val="none" w:sz="0" w:space="0" w:color="auto"/>
                    <w:right w:val="none" w:sz="0" w:space="0" w:color="auto"/>
                  </w:divBdr>
                </w:div>
                <w:div w:id="1775860059">
                  <w:marLeft w:val="640"/>
                  <w:marRight w:val="0"/>
                  <w:marTop w:val="0"/>
                  <w:marBottom w:val="0"/>
                  <w:divBdr>
                    <w:top w:val="none" w:sz="0" w:space="0" w:color="auto"/>
                    <w:left w:val="none" w:sz="0" w:space="0" w:color="auto"/>
                    <w:bottom w:val="none" w:sz="0" w:space="0" w:color="auto"/>
                    <w:right w:val="none" w:sz="0" w:space="0" w:color="auto"/>
                  </w:divBdr>
                </w:div>
                <w:div w:id="1822119187">
                  <w:marLeft w:val="640"/>
                  <w:marRight w:val="0"/>
                  <w:marTop w:val="0"/>
                  <w:marBottom w:val="0"/>
                  <w:divBdr>
                    <w:top w:val="none" w:sz="0" w:space="0" w:color="auto"/>
                    <w:left w:val="none" w:sz="0" w:space="0" w:color="auto"/>
                    <w:bottom w:val="none" w:sz="0" w:space="0" w:color="auto"/>
                    <w:right w:val="none" w:sz="0" w:space="0" w:color="auto"/>
                  </w:divBdr>
                </w:div>
                <w:div w:id="1854569693">
                  <w:marLeft w:val="640"/>
                  <w:marRight w:val="0"/>
                  <w:marTop w:val="0"/>
                  <w:marBottom w:val="0"/>
                  <w:divBdr>
                    <w:top w:val="none" w:sz="0" w:space="0" w:color="auto"/>
                    <w:left w:val="none" w:sz="0" w:space="0" w:color="auto"/>
                    <w:bottom w:val="none" w:sz="0" w:space="0" w:color="auto"/>
                    <w:right w:val="none" w:sz="0" w:space="0" w:color="auto"/>
                  </w:divBdr>
                </w:div>
                <w:div w:id="1880044028">
                  <w:marLeft w:val="640"/>
                  <w:marRight w:val="0"/>
                  <w:marTop w:val="0"/>
                  <w:marBottom w:val="0"/>
                  <w:divBdr>
                    <w:top w:val="none" w:sz="0" w:space="0" w:color="auto"/>
                    <w:left w:val="none" w:sz="0" w:space="0" w:color="auto"/>
                    <w:bottom w:val="none" w:sz="0" w:space="0" w:color="auto"/>
                    <w:right w:val="none" w:sz="0" w:space="0" w:color="auto"/>
                  </w:divBdr>
                </w:div>
                <w:div w:id="2047561058">
                  <w:marLeft w:val="640"/>
                  <w:marRight w:val="0"/>
                  <w:marTop w:val="0"/>
                  <w:marBottom w:val="0"/>
                  <w:divBdr>
                    <w:top w:val="none" w:sz="0" w:space="0" w:color="auto"/>
                    <w:left w:val="none" w:sz="0" w:space="0" w:color="auto"/>
                    <w:bottom w:val="none" w:sz="0" w:space="0" w:color="auto"/>
                    <w:right w:val="none" w:sz="0" w:space="0" w:color="auto"/>
                  </w:divBdr>
                </w:div>
              </w:divsChild>
            </w:div>
            <w:div w:id="1876429587">
              <w:marLeft w:val="0"/>
              <w:marRight w:val="0"/>
              <w:marTop w:val="0"/>
              <w:marBottom w:val="0"/>
              <w:divBdr>
                <w:top w:val="none" w:sz="0" w:space="0" w:color="auto"/>
                <w:left w:val="none" w:sz="0" w:space="0" w:color="auto"/>
                <w:bottom w:val="none" w:sz="0" w:space="0" w:color="auto"/>
                <w:right w:val="none" w:sz="0" w:space="0" w:color="auto"/>
              </w:divBdr>
              <w:divsChild>
                <w:div w:id="78452757">
                  <w:marLeft w:val="640"/>
                  <w:marRight w:val="0"/>
                  <w:marTop w:val="0"/>
                  <w:marBottom w:val="0"/>
                  <w:divBdr>
                    <w:top w:val="none" w:sz="0" w:space="0" w:color="auto"/>
                    <w:left w:val="none" w:sz="0" w:space="0" w:color="auto"/>
                    <w:bottom w:val="none" w:sz="0" w:space="0" w:color="auto"/>
                    <w:right w:val="none" w:sz="0" w:space="0" w:color="auto"/>
                  </w:divBdr>
                </w:div>
                <w:div w:id="107049992">
                  <w:marLeft w:val="640"/>
                  <w:marRight w:val="0"/>
                  <w:marTop w:val="0"/>
                  <w:marBottom w:val="0"/>
                  <w:divBdr>
                    <w:top w:val="none" w:sz="0" w:space="0" w:color="auto"/>
                    <w:left w:val="none" w:sz="0" w:space="0" w:color="auto"/>
                    <w:bottom w:val="none" w:sz="0" w:space="0" w:color="auto"/>
                    <w:right w:val="none" w:sz="0" w:space="0" w:color="auto"/>
                  </w:divBdr>
                </w:div>
                <w:div w:id="133059802">
                  <w:marLeft w:val="640"/>
                  <w:marRight w:val="0"/>
                  <w:marTop w:val="0"/>
                  <w:marBottom w:val="0"/>
                  <w:divBdr>
                    <w:top w:val="none" w:sz="0" w:space="0" w:color="auto"/>
                    <w:left w:val="none" w:sz="0" w:space="0" w:color="auto"/>
                    <w:bottom w:val="none" w:sz="0" w:space="0" w:color="auto"/>
                    <w:right w:val="none" w:sz="0" w:space="0" w:color="auto"/>
                  </w:divBdr>
                </w:div>
                <w:div w:id="163252583">
                  <w:marLeft w:val="640"/>
                  <w:marRight w:val="0"/>
                  <w:marTop w:val="0"/>
                  <w:marBottom w:val="0"/>
                  <w:divBdr>
                    <w:top w:val="none" w:sz="0" w:space="0" w:color="auto"/>
                    <w:left w:val="none" w:sz="0" w:space="0" w:color="auto"/>
                    <w:bottom w:val="none" w:sz="0" w:space="0" w:color="auto"/>
                    <w:right w:val="none" w:sz="0" w:space="0" w:color="auto"/>
                  </w:divBdr>
                </w:div>
                <w:div w:id="233201372">
                  <w:marLeft w:val="640"/>
                  <w:marRight w:val="0"/>
                  <w:marTop w:val="0"/>
                  <w:marBottom w:val="0"/>
                  <w:divBdr>
                    <w:top w:val="none" w:sz="0" w:space="0" w:color="auto"/>
                    <w:left w:val="none" w:sz="0" w:space="0" w:color="auto"/>
                    <w:bottom w:val="none" w:sz="0" w:space="0" w:color="auto"/>
                    <w:right w:val="none" w:sz="0" w:space="0" w:color="auto"/>
                  </w:divBdr>
                </w:div>
                <w:div w:id="238487975">
                  <w:marLeft w:val="640"/>
                  <w:marRight w:val="0"/>
                  <w:marTop w:val="0"/>
                  <w:marBottom w:val="0"/>
                  <w:divBdr>
                    <w:top w:val="none" w:sz="0" w:space="0" w:color="auto"/>
                    <w:left w:val="none" w:sz="0" w:space="0" w:color="auto"/>
                    <w:bottom w:val="none" w:sz="0" w:space="0" w:color="auto"/>
                    <w:right w:val="none" w:sz="0" w:space="0" w:color="auto"/>
                  </w:divBdr>
                </w:div>
                <w:div w:id="247035609">
                  <w:marLeft w:val="640"/>
                  <w:marRight w:val="0"/>
                  <w:marTop w:val="0"/>
                  <w:marBottom w:val="0"/>
                  <w:divBdr>
                    <w:top w:val="none" w:sz="0" w:space="0" w:color="auto"/>
                    <w:left w:val="none" w:sz="0" w:space="0" w:color="auto"/>
                    <w:bottom w:val="none" w:sz="0" w:space="0" w:color="auto"/>
                    <w:right w:val="none" w:sz="0" w:space="0" w:color="auto"/>
                  </w:divBdr>
                </w:div>
                <w:div w:id="248662444">
                  <w:marLeft w:val="640"/>
                  <w:marRight w:val="0"/>
                  <w:marTop w:val="0"/>
                  <w:marBottom w:val="0"/>
                  <w:divBdr>
                    <w:top w:val="none" w:sz="0" w:space="0" w:color="auto"/>
                    <w:left w:val="none" w:sz="0" w:space="0" w:color="auto"/>
                    <w:bottom w:val="none" w:sz="0" w:space="0" w:color="auto"/>
                    <w:right w:val="none" w:sz="0" w:space="0" w:color="auto"/>
                  </w:divBdr>
                </w:div>
                <w:div w:id="319967711">
                  <w:marLeft w:val="640"/>
                  <w:marRight w:val="0"/>
                  <w:marTop w:val="0"/>
                  <w:marBottom w:val="0"/>
                  <w:divBdr>
                    <w:top w:val="none" w:sz="0" w:space="0" w:color="auto"/>
                    <w:left w:val="none" w:sz="0" w:space="0" w:color="auto"/>
                    <w:bottom w:val="none" w:sz="0" w:space="0" w:color="auto"/>
                    <w:right w:val="none" w:sz="0" w:space="0" w:color="auto"/>
                  </w:divBdr>
                </w:div>
                <w:div w:id="361906221">
                  <w:marLeft w:val="640"/>
                  <w:marRight w:val="0"/>
                  <w:marTop w:val="0"/>
                  <w:marBottom w:val="0"/>
                  <w:divBdr>
                    <w:top w:val="none" w:sz="0" w:space="0" w:color="auto"/>
                    <w:left w:val="none" w:sz="0" w:space="0" w:color="auto"/>
                    <w:bottom w:val="none" w:sz="0" w:space="0" w:color="auto"/>
                    <w:right w:val="none" w:sz="0" w:space="0" w:color="auto"/>
                  </w:divBdr>
                </w:div>
                <w:div w:id="455682005">
                  <w:marLeft w:val="640"/>
                  <w:marRight w:val="0"/>
                  <w:marTop w:val="0"/>
                  <w:marBottom w:val="0"/>
                  <w:divBdr>
                    <w:top w:val="none" w:sz="0" w:space="0" w:color="auto"/>
                    <w:left w:val="none" w:sz="0" w:space="0" w:color="auto"/>
                    <w:bottom w:val="none" w:sz="0" w:space="0" w:color="auto"/>
                    <w:right w:val="none" w:sz="0" w:space="0" w:color="auto"/>
                  </w:divBdr>
                </w:div>
                <w:div w:id="515727902">
                  <w:marLeft w:val="640"/>
                  <w:marRight w:val="0"/>
                  <w:marTop w:val="0"/>
                  <w:marBottom w:val="0"/>
                  <w:divBdr>
                    <w:top w:val="none" w:sz="0" w:space="0" w:color="auto"/>
                    <w:left w:val="none" w:sz="0" w:space="0" w:color="auto"/>
                    <w:bottom w:val="none" w:sz="0" w:space="0" w:color="auto"/>
                    <w:right w:val="none" w:sz="0" w:space="0" w:color="auto"/>
                  </w:divBdr>
                </w:div>
                <w:div w:id="710954468">
                  <w:marLeft w:val="640"/>
                  <w:marRight w:val="0"/>
                  <w:marTop w:val="0"/>
                  <w:marBottom w:val="0"/>
                  <w:divBdr>
                    <w:top w:val="none" w:sz="0" w:space="0" w:color="auto"/>
                    <w:left w:val="none" w:sz="0" w:space="0" w:color="auto"/>
                    <w:bottom w:val="none" w:sz="0" w:space="0" w:color="auto"/>
                    <w:right w:val="none" w:sz="0" w:space="0" w:color="auto"/>
                  </w:divBdr>
                </w:div>
                <w:div w:id="804082463">
                  <w:marLeft w:val="640"/>
                  <w:marRight w:val="0"/>
                  <w:marTop w:val="0"/>
                  <w:marBottom w:val="0"/>
                  <w:divBdr>
                    <w:top w:val="none" w:sz="0" w:space="0" w:color="auto"/>
                    <w:left w:val="none" w:sz="0" w:space="0" w:color="auto"/>
                    <w:bottom w:val="none" w:sz="0" w:space="0" w:color="auto"/>
                    <w:right w:val="none" w:sz="0" w:space="0" w:color="auto"/>
                  </w:divBdr>
                </w:div>
                <w:div w:id="860827156">
                  <w:marLeft w:val="640"/>
                  <w:marRight w:val="0"/>
                  <w:marTop w:val="0"/>
                  <w:marBottom w:val="0"/>
                  <w:divBdr>
                    <w:top w:val="none" w:sz="0" w:space="0" w:color="auto"/>
                    <w:left w:val="none" w:sz="0" w:space="0" w:color="auto"/>
                    <w:bottom w:val="none" w:sz="0" w:space="0" w:color="auto"/>
                    <w:right w:val="none" w:sz="0" w:space="0" w:color="auto"/>
                  </w:divBdr>
                </w:div>
                <w:div w:id="910774516">
                  <w:marLeft w:val="640"/>
                  <w:marRight w:val="0"/>
                  <w:marTop w:val="0"/>
                  <w:marBottom w:val="0"/>
                  <w:divBdr>
                    <w:top w:val="none" w:sz="0" w:space="0" w:color="auto"/>
                    <w:left w:val="none" w:sz="0" w:space="0" w:color="auto"/>
                    <w:bottom w:val="none" w:sz="0" w:space="0" w:color="auto"/>
                    <w:right w:val="none" w:sz="0" w:space="0" w:color="auto"/>
                  </w:divBdr>
                </w:div>
                <w:div w:id="964190984">
                  <w:marLeft w:val="640"/>
                  <w:marRight w:val="0"/>
                  <w:marTop w:val="0"/>
                  <w:marBottom w:val="0"/>
                  <w:divBdr>
                    <w:top w:val="none" w:sz="0" w:space="0" w:color="auto"/>
                    <w:left w:val="none" w:sz="0" w:space="0" w:color="auto"/>
                    <w:bottom w:val="none" w:sz="0" w:space="0" w:color="auto"/>
                    <w:right w:val="none" w:sz="0" w:space="0" w:color="auto"/>
                  </w:divBdr>
                </w:div>
                <w:div w:id="1018626514">
                  <w:marLeft w:val="640"/>
                  <w:marRight w:val="0"/>
                  <w:marTop w:val="0"/>
                  <w:marBottom w:val="0"/>
                  <w:divBdr>
                    <w:top w:val="none" w:sz="0" w:space="0" w:color="auto"/>
                    <w:left w:val="none" w:sz="0" w:space="0" w:color="auto"/>
                    <w:bottom w:val="none" w:sz="0" w:space="0" w:color="auto"/>
                    <w:right w:val="none" w:sz="0" w:space="0" w:color="auto"/>
                  </w:divBdr>
                </w:div>
                <w:div w:id="1083917133">
                  <w:marLeft w:val="640"/>
                  <w:marRight w:val="0"/>
                  <w:marTop w:val="0"/>
                  <w:marBottom w:val="0"/>
                  <w:divBdr>
                    <w:top w:val="none" w:sz="0" w:space="0" w:color="auto"/>
                    <w:left w:val="none" w:sz="0" w:space="0" w:color="auto"/>
                    <w:bottom w:val="none" w:sz="0" w:space="0" w:color="auto"/>
                    <w:right w:val="none" w:sz="0" w:space="0" w:color="auto"/>
                  </w:divBdr>
                </w:div>
                <w:div w:id="1205555815">
                  <w:marLeft w:val="640"/>
                  <w:marRight w:val="0"/>
                  <w:marTop w:val="0"/>
                  <w:marBottom w:val="0"/>
                  <w:divBdr>
                    <w:top w:val="none" w:sz="0" w:space="0" w:color="auto"/>
                    <w:left w:val="none" w:sz="0" w:space="0" w:color="auto"/>
                    <w:bottom w:val="none" w:sz="0" w:space="0" w:color="auto"/>
                    <w:right w:val="none" w:sz="0" w:space="0" w:color="auto"/>
                  </w:divBdr>
                </w:div>
                <w:div w:id="1271354324">
                  <w:marLeft w:val="640"/>
                  <w:marRight w:val="0"/>
                  <w:marTop w:val="0"/>
                  <w:marBottom w:val="0"/>
                  <w:divBdr>
                    <w:top w:val="none" w:sz="0" w:space="0" w:color="auto"/>
                    <w:left w:val="none" w:sz="0" w:space="0" w:color="auto"/>
                    <w:bottom w:val="none" w:sz="0" w:space="0" w:color="auto"/>
                    <w:right w:val="none" w:sz="0" w:space="0" w:color="auto"/>
                  </w:divBdr>
                </w:div>
                <w:div w:id="1275599758">
                  <w:marLeft w:val="640"/>
                  <w:marRight w:val="0"/>
                  <w:marTop w:val="0"/>
                  <w:marBottom w:val="0"/>
                  <w:divBdr>
                    <w:top w:val="none" w:sz="0" w:space="0" w:color="auto"/>
                    <w:left w:val="none" w:sz="0" w:space="0" w:color="auto"/>
                    <w:bottom w:val="none" w:sz="0" w:space="0" w:color="auto"/>
                    <w:right w:val="none" w:sz="0" w:space="0" w:color="auto"/>
                  </w:divBdr>
                </w:div>
                <w:div w:id="1276793064">
                  <w:marLeft w:val="640"/>
                  <w:marRight w:val="0"/>
                  <w:marTop w:val="0"/>
                  <w:marBottom w:val="0"/>
                  <w:divBdr>
                    <w:top w:val="none" w:sz="0" w:space="0" w:color="auto"/>
                    <w:left w:val="none" w:sz="0" w:space="0" w:color="auto"/>
                    <w:bottom w:val="none" w:sz="0" w:space="0" w:color="auto"/>
                    <w:right w:val="none" w:sz="0" w:space="0" w:color="auto"/>
                  </w:divBdr>
                </w:div>
                <w:div w:id="1335457765">
                  <w:marLeft w:val="640"/>
                  <w:marRight w:val="0"/>
                  <w:marTop w:val="0"/>
                  <w:marBottom w:val="0"/>
                  <w:divBdr>
                    <w:top w:val="none" w:sz="0" w:space="0" w:color="auto"/>
                    <w:left w:val="none" w:sz="0" w:space="0" w:color="auto"/>
                    <w:bottom w:val="none" w:sz="0" w:space="0" w:color="auto"/>
                    <w:right w:val="none" w:sz="0" w:space="0" w:color="auto"/>
                  </w:divBdr>
                </w:div>
                <w:div w:id="1369791697">
                  <w:marLeft w:val="640"/>
                  <w:marRight w:val="0"/>
                  <w:marTop w:val="0"/>
                  <w:marBottom w:val="0"/>
                  <w:divBdr>
                    <w:top w:val="none" w:sz="0" w:space="0" w:color="auto"/>
                    <w:left w:val="none" w:sz="0" w:space="0" w:color="auto"/>
                    <w:bottom w:val="none" w:sz="0" w:space="0" w:color="auto"/>
                    <w:right w:val="none" w:sz="0" w:space="0" w:color="auto"/>
                  </w:divBdr>
                </w:div>
                <w:div w:id="1381243502">
                  <w:marLeft w:val="640"/>
                  <w:marRight w:val="0"/>
                  <w:marTop w:val="0"/>
                  <w:marBottom w:val="0"/>
                  <w:divBdr>
                    <w:top w:val="none" w:sz="0" w:space="0" w:color="auto"/>
                    <w:left w:val="none" w:sz="0" w:space="0" w:color="auto"/>
                    <w:bottom w:val="none" w:sz="0" w:space="0" w:color="auto"/>
                    <w:right w:val="none" w:sz="0" w:space="0" w:color="auto"/>
                  </w:divBdr>
                </w:div>
                <w:div w:id="1386367418">
                  <w:marLeft w:val="640"/>
                  <w:marRight w:val="0"/>
                  <w:marTop w:val="0"/>
                  <w:marBottom w:val="0"/>
                  <w:divBdr>
                    <w:top w:val="none" w:sz="0" w:space="0" w:color="auto"/>
                    <w:left w:val="none" w:sz="0" w:space="0" w:color="auto"/>
                    <w:bottom w:val="none" w:sz="0" w:space="0" w:color="auto"/>
                    <w:right w:val="none" w:sz="0" w:space="0" w:color="auto"/>
                  </w:divBdr>
                </w:div>
                <w:div w:id="1391925706">
                  <w:marLeft w:val="640"/>
                  <w:marRight w:val="0"/>
                  <w:marTop w:val="0"/>
                  <w:marBottom w:val="0"/>
                  <w:divBdr>
                    <w:top w:val="none" w:sz="0" w:space="0" w:color="auto"/>
                    <w:left w:val="none" w:sz="0" w:space="0" w:color="auto"/>
                    <w:bottom w:val="none" w:sz="0" w:space="0" w:color="auto"/>
                    <w:right w:val="none" w:sz="0" w:space="0" w:color="auto"/>
                  </w:divBdr>
                </w:div>
                <w:div w:id="1422987242">
                  <w:marLeft w:val="640"/>
                  <w:marRight w:val="0"/>
                  <w:marTop w:val="0"/>
                  <w:marBottom w:val="0"/>
                  <w:divBdr>
                    <w:top w:val="none" w:sz="0" w:space="0" w:color="auto"/>
                    <w:left w:val="none" w:sz="0" w:space="0" w:color="auto"/>
                    <w:bottom w:val="none" w:sz="0" w:space="0" w:color="auto"/>
                    <w:right w:val="none" w:sz="0" w:space="0" w:color="auto"/>
                  </w:divBdr>
                </w:div>
                <w:div w:id="1477530362">
                  <w:marLeft w:val="640"/>
                  <w:marRight w:val="0"/>
                  <w:marTop w:val="0"/>
                  <w:marBottom w:val="0"/>
                  <w:divBdr>
                    <w:top w:val="none" w:sz="0" w:space="0" w:color="auto"/>
                    <w:left w:val="none" w:sz="0" w:space="0" w:color="auto"/>
                    <w:bottom w:val="none" w:sz="0" w:space="0" w:color="auto"/>
                    <w:right w:val="none" w:sz="0" w:space="0" w:color="auto"/>
                  </w:divBdr>
                </w:div>
                <w:div w:id="1524173566">
                  <w:marLeft w:val="640"/>
                  <w:marRight w:val="0"/>
                  <w:marTop w:val="0"/>
                  <w:marBottom w:val="0"/>
                  <w:divBdr>
                    <w:top w:val="none" w:sz="0" w:space="0" w:color="auto"/>
                    <w:left w:val="none" w:sz="0" w:space="0" w:color="auto"/>
                    <w:bottom w:val="none" w:sz="0" w:space="0" w:color="auto"/>
                    <w:right w:val="none" w:sz="0" w:space="0" w:color="auto"/>
                  </w:divBdr>
                </w:div>
                <w:div w:id="1533572459">
                  <w:marLeft w:val="640"/>
                  <w:marRight w:val="0"/>
                  <w:marTop w:val="0"/>
                  <w:marBottom w:val="0"/>
                  <w:divBdr>
                    <w:top w:val="none" w:sz="0" w:space="0" w:color="auto"/>
                    <w:left w:val="none" w:sz="0" w:space="0" w:color="auto"/>
                    <w:bottom w:val="none" w:sz="0" w:space="0" w:color="auto"/>
                    <w:right w:val="none" w:sz="0" w:space="0" w:color="auto"/>
                  </w:divBdr>
                </w:div>
                <w:div w:id="1676111568">
                  <w:marLeft w:val="640"/>
                  <w:marRight w:val="0"/>
                  <w:marTop w:val="0"/>
                  <w:marBottom w:val="0"/>
                  <w:divBdr>
                    <w:top w:val="none" w:sz="0" w:space="0" w:color="auto"/>
                    <w:left w:val="none" w:sz="0" w:space="0" w:color="auto"/>
                    <w:bottom w:val="none" w:sz="0" w:space="0" w:color="auto"/>
                    <w:right w:val="none" w:sz="0" w:space="0" w:color="auto"/>
                  </w:divBdr>
                </w:div>
                <w:div w:id="1682078525">
                  <w:marLeft w:val="640"/>
                  <w:marRight w:val="0"/>
                  <w:marTop w:val="0"/>
                  <w:marBottom w:val="0"/>
                  <w:divBdr>
                    <w:top w:val="none" w:sz="0" w:space="0" w:color="auto"/>
                    <w:left w:val="none" w:sz="0" w:space="0" w:color="auto"/>
                    <w:bottom w:val="none" w:sz="0" w:space="0" w:color="auto"/>
                    <w:right w:val="none" w:sz="0" w:space="0" w:color="auto"/>
                  </w:divBdr>
                </w:div>
                <w:div w:id="1758282480">
                  <w:marLeft w:val="640"/>
                  <w:marRight w:val="0"/>
                  <w:marTop w:val="0"/>
                  <w:marBottom w:val="0"/>
                  <w:divBdr>
                    <w:top w:val="none" w:sz="0" w:space="0" w:color="auto"/>
                    <w:left w:val="none" w:sz="0" w:space="0" w:color="auto"/>
                    <w:bottom w:val="none" w:sz="0" w:space="0" w:color="auto"/>
                    <w:right w:val="none" w:sz="0" w:space="0" w:color="auto"/>
                  </w:divBdr>
                </w:div>
                <w:div w:id="1781802953">
                  <w:marLeft w:val="640"/>
                  <w:marRight w:val="0"/>
                  <w:marTop w:val="0"/>
                  <w:marBottom w:val="0"/>
                  <w:divBdr>
                    <w:top w:val="none" w:sz="0" w:space="0" w:color="auto"/>
                    <w:left w:val="none" w:sz="0" w:space="0" w:color="auto"/>
                    <w:bottom w:val="none" w:sz="0" w:space="0" w:color="auto"/>
                    <w:right w:val="none" w:sz="0" w:space="0" w:color="auto"/>
                  </w:divBdr>
                </w:div>
                <w:div w:id="1872575587">
                  <w:marLeft w:val="640"/>
                  <w:marRight w:val="0"/>
                  <w:marTop w:val="0"/>
                  <w:marBottom w:val="0"/>
                  <w:divBdr>
                    <w:top w:val="none" w:sz="0" w:space="0" w:color="auto"/>
                    <w:left w:val="none" w:sz="0" w:space="0" w:color="auto"/>
                    <w:bottom w:val="none" w:sz="0" w:space="0" w:color="auto"/>
                    <w:right w:val="none" w:sz="0" w:space="0" w:color="auto"/>
                  </w:divBdr>
                </w:div>
                <w:div w:id="1912426989">
                  <w:marLeft w:val="640"/>
                  <w:marRight w:val="0"/>
                  <w:marTop w:val="0"/>
                  <w:marBottom w:val="0"/>
                  <w:divBdr>
                    <w:top w:val="none" w:sz="0" w:space="0" w:color="auto"/>
                    <w:left w:val="none" w:sz="0" w:space="0" w:color="auto"/>
                    <w:bottom w:val="none" w:sz="0" w:space="0" w:color="auto"/>
                    <w:right w:val="none" w:sz="0" w:space="0" w:color="auto"/>
                  </w:divBdr>
                </w:div>
                <w:div w:id="1951935917">
                  <w:marLeft w:val="640"/>
                  <w:marRight w:val="0"/>
                  <w:marTop w:val="0"/>
                  <w:marBottom w:val="0"/>
                  <w:divBdr>
                    <w:top w:val="none" w:sz="0" w:space="0" w:color="auto"/>
                    <w:left w:val="none" w:sz="0" w:space="0" w:color="auto"/>
                    <w:bottom w:val="none" w:sz="0" w:space="0" w:color="auto"/>
                    <w:right w:val="none" w:sz="0" w:space="0" w:color="auto"/>
                  </w:divBdr>
                </w:div>
                <w:div w:id="1997027382">
                  <w:marLeft w:val="640"/>
                  <w:marRight w:val="0"/>
                  <w:marTop w:val="0"/>
                  <w:marBottom w:val="0"/>
                  <w:divBdr>
                    <w:top w:val="none" w:sz="0" w:space="0" w:color="auto"/>
                    <w:left w:val="none" w:sz="0" w:space="0" w:color="auto"/>
                    <w:bottom w:val="none" w:sz="0" w:space="0" w:color="auto"/>
                    <w:right w:val="none" w:sz="0" w:space="0" w:color="auto"/>
                  </w:divBdr>
                  <w:divsChild>
                    <w:div w:id="1727560727">
                      <w:marLeft w:val="0"/>
                      <w:marRight w:val="0"/>
                      <w:marTop w:val="0"/>
                      <w:marBottom w:val="0"/>
                      <w:divBdr>
                        <w:top w:val="none" w:sz="0" w:space="0" w:color="auto"/>
                        <w:left w:val="none" w:sz="0" w:space="0" w:color="auto"/>
                        <w:bottom w:val="none" w:sz="0" w:space="0" w:color="auto"/>
                        <w:right w:val="none" w:sz="0" w:space="0" w:color="auto"/>
                      </w:divBdr>
                      <w:divsChild>
                        <w:div w:id="47926394">
                          <w:marLeft w:val="640"/>
                          <w:marRight w:val="0"/>
                          <w:marTop w:val="0"/>
                          <w:marBottom w:val="0"/>
                          <w:divBdr>
                            <w:top w:val="none" w:sz="0" w:space="0" w:color="auto"/>
                            <w:left w:val="none" w:sz="0" w:space="0" w:color="auto"/>
                            <w:bottom w:val="none" w:sz="0" w:space="0" w:color="auto"/>
                            <w:right w:val="none" w:sz="0" w:space="0" w:color="auto"/>
                          </w:divBdr>
                        </w:div>
                        <w:div w:id="49690786">
                          <w:marLeft w:val="640"/>
                          <w:marRight w:val="0"/>
                          <w:marTop w:val="0"/>
                          <w:marBottom w:val="0"/>
                          <w:divBdr>
                            <w:top w:val="none" w:sz="0" w:space="0" w:color="auto"/>
                            <w:left w:val="none" w:sz="0" w:space="0" w:color="auto"/>
                            <w:bottom w:val="none" w:sz="0" w:space="0" w:color="auto"/>
                            <w:right w:val="none" w:sz="0" w:space="0" w:color="auto"/>
                          </w:divBdr>
                          <w:divsChild>
                            <w:div w:id="457648879">
                              <w:marLeft w:val="0"/>
                              <w:marRight w:val="0"/>
                              <w:marTop w:val="0"/>
                              <w:marBottom w:val="0"/>
                              <w:divBdr>
                                <w:top w:val="none" w:sz="0" w:space="0" w:color="auto"/>
                                <w:left w:val="none" w:sz="0" w:space="0" w:color="auto"/>
                                <w:bottom w:val="none" w:sz="0" w:space="0" w:color="auto"/>
                                <w:right w:val="none" w:sz="0" w:space="0" w:color="auto"/>
                              </w:divBdr>
                              <w:divsChild>
                                <w:div w:id="60174190">
                                  <w:marLeft w:val="640"/>
                                  <w:marRight w:val="0"/>
                                  <w:marTop w:val="0"/>
                                  <w:marBottom w:val="0"/>
                                  <w:divBdr>
                                    <w:top w:val="none" w:sz="0" w:space="0" w:color="auto"/>
                                    <w:left w:val="none" w:sz="0" w:space="0" w:color="auto"/>
                                    <w:bottom w:val="none" w:sz="0" w:space="0" w:color="auto"/>
                                    <w:right w:val="none" w:sz="0" w:space="0" w:color="auto"/>
                                  </w:divBdr>
                                </w:div>
                                <w:div w:id="70586347">
                                  <w:marLeft w:val="640"/>
                                  <w:marRight w:val="0"/>
                                  <w:marTop w:val="0"/>
                                  <w:marBottom w:val="0"/>
                                  <w:divBdr>
                                    <w:top w:val="none" w:sz="0" w:space="0" w:color="auto"/>
                                    <w:left w:val="none" w:sz="0" w:space="0" w:color="auto"/>
                                    <w:bottom w:val="none" w:sz="0" w:space="0" w:color="auto"/>
                                    <w:right w:val="none" w:sz="0" w:space="0" w:color="auto"/>
                                  </w:divBdr>
                                </w:div>
                                <w:div w:id="154542228">
                                  <w:marLeft w:val="640"/>
                                  <w:marRight w:val="0"/>
                                  <w:marTop w:val="0"/>
                                  <w:marBottom w:val="0"/>
                                  <w:divBdr>
                                    <w:top w:val="none" w:sz="0" w:space="0" w:color="auto"/>
                                    <w:left w:val="none" w:sz="0" w:space="0" w:color="auto"/>
                                    <w:bottom w:val="none" w:sz="0" w:space="0" w:color="auto"/>
                                    <w:right w:val="none" w:sz="0" w:space="0" w:color="auto"/>
                                  </w:divBdr>
                                </w:div>
                                <w:div w:id="185795354">
                                  <w:marLeft w:val="640"/>
                                  <w:marRight w:val="0"/>
                                  <w:marTop w:val="0"/>
                                  <w:marBottom w:val="0"/>
                                  <w:divBdr>
                                    <w:top w:val="none" w:sz="0" w:space="0" w:color="auto"/>
                                    <w:left w:val="none" w:sz="0" w:space="0" w:color="auto"/>
                                    <w:bottom w:val="none" w:sz="0" w:space="0" w:color="auto"/>
                                    <w:right w:val="none" w:sz="0" w:space="0" w:color="auto"/>
                                  </w:divBdr>
                                </w:div>
                                <w:div w:id="262957582">
                                  <w:marLeft w:val="640"/>
                                  <w:marRight w:val="0"/>
                                  <w:marTop w:val="0"/>
                                  <w:marBottom w:val="0"/>
                                  <w:divBdr>
                                    <w:top w:val="none" w:sz="0" w:space="0" w:color="auto"/>
                                    <w:left w:val="none" w:sz="0" w:space="0" w:color="auto"/>
                                    <w:bottom w:val="none" w:sz="0" w:space="0" w:color="auto"/>
                                    <w:right w:val="none" w:sz="0" w:space="0" w:color="auto"/>
                                  </w:divBdr>
                                </w:div>
                                <w:div w:id="285627623">
                                  <w:marLeft w:val="640"/>
                                  <w:marRight w:val="0"/>
                                  <w:marTop w:val="0"/>
                                  <w:marBottom w:val="0"/>
                                  <w:divBdr>
                                    <w:top w:val="none" w:sz="0" w:space="0" w:color="auto"/>
                                    <w:left w:val="none" w:sz="0" w:space="0" w:color="auto"/>
                                    <w:bottom w:val="none" w:sz="0" w:space="0" w:color="auto"/>
                                    <w:right w:val="none" w:sz="0" w:space="0" w:color="auto"/>
                                  </w:divBdr>
                                </w:div>
                                <w:div w:id="285703215">
                                  <w:marLeft w:val="640"/>
                                  <w:marRight w:val="0"/>
                                  <w:marTop w:val="0"/>
                                  <w:marBottom w:val="0"/>
                                  <w:divBdr>
                                    <w:top w:val="none" w:sz="0" w:space="0" w:color="auto"/>
                                    <w:left w:val="none" w:sz="0" w:space="0" w:color="auto"/>
                                    <w:bottom w:val="none" w:sz="0" w:space="0" w:color="auto"/>
                                    <w:right w:val="none" w:sz="0" w:space="0" w:color="auto"/>
                                  </w:divBdr>
                                </w:div>
                                <w:div w:id="334233663">
                                  <w:marLeft w:val="640"/>
                                  <w:marRight w:val="0"/>
                                  <w:marTop w:val="0"/>
                                  <w:marBottom w:val="0"/>
                                  <w:divBdr>
                                    <w:top w:val="none" w:sz="0" w:space="0" w:color="auto"/>
                                    <w:left w:val="none" w:sz="0" w:space="0" w:color="auto"/>
                                    <w:bottom w:val="none" w:sz="0" w:space="0" w:color="auto"/>
                                    <w:right w:val="none" w:sz="0" w:space="0" w:color="auto"/>
                                  </w:divBdr>
                                </w:div>
                                <w:div w:id="361371242">
                                  <w:marLeft w:val="640"/>
                                  <w:marRight w:val="0"/>
                                  <w:marTop w:val="0"/>
                                  <w:marBottom w:val="0"/>
                                  <w:divBdr>
                                    <w:top w:val="none" w:sz="0" w:space="0" w:color="auto"/>
                                    <w:left w:val="none" w:sz="0" w:space="0" w:color="auto"/>
                                    <w:bottom w:val="none" w:sz="0" w:space="0" w:color="auto"/>
                                    <w:right w:val="none" w:sz="0" w:space="0" w:color="auto"/>
                                  </w:divBdr>
                                </w:div>
                                <w:div w:id="368343030">
                                  <w:marLeft w:val="640"/>
                                  <w:marRight w:val="0"/>
                                  <w:marTop w:val="0"/>
                                  <w:marBottom w:val="0"/>
                                  <w:divBdr>
                                    <w:top w:val="none" w:sz="0" w:space="0" w:color="auto"/>
                                    <w:left w:val="none" w:sz="0" w:space="0" w:color="auto"/>
                                    <w:bottom w:val="none" w:sz="0" w:space="0" w:color="auto"/>
                                    <w:right w:val="none" w:sz="0" w:space="0" w:color="auto"/>
                                  </w:divBdr>
                                </w:div>
                                <w:div w:id="507406831">
                                  <w:marLeft w:val="640"/>
                                  <w:marRight w:val="0"/>
                                  <w:marTop w:val="0"/>
                                  <w:marBottom w:val="0"/>
                                  <w:divBdr>
                                    <w:top w:val="none" w:sz="0" w:space="0" w:color="auto"/>
                                    <w:left w:val="none" w:sz="0" w:space="0" w:color="auto"/>
                                    <w:bottom w:val="none" w:sz="0" w:space="0" w:color="auto"/>
                                    <w:right w:val="none" w:sz="0" w:space="0" w:color="auto"/>
                                  </w:divBdr>
                                </w:div>
                                <w:div w:id="522548861">
                                  <w:marLeft w:val="640"/>
                                  <w:marRight w:val="0"/>
                                  <w:marTop w:val="0"/>
                                  <w:marBottom w:val="0"/>
                                  <w:divBdr>
                                    <w:top w:val="none" w:sz="0" w:space="0" w:color="auto"/>
                                    <w:left w:val="none" w:sz="0" w:space="0" w:color="auto"/>
                                    <w:bottom w:val="none" w:sz="0" w:space="0" w:color="auto"/>
                                    <w:right w:val="none" w:sz="0" w:space="0" w:color="auto"/>
                                  </w:divBdr>
                                </w:div>
                                <w:div w:id="556554506">
                                  <w:marLeft w:val="640"/>
                                  <w:marRight w:val="0"/>
                                  <w:marTop w:val="0"/>
                                  <w:marBottom w:val="0"/>
                                  <w:divBdr>
                                    <w:top w:val="none" w:sz="0" w:space="0" w:color="auto"/>
                                    <w:left w:val="none" w:sz="0" w:space="0" w:color="auto"/>
                                    <w:bottom w:val="none" w:sz="0" w:space="0" w:color="auto"/>
                                    <w:right w:val="none" w:sz="0" w:space="0" w:color="auto"/>
                                  </w:divBdr>
                                </w:div>
                                <w:div w:id="716125690">
                                  <w:marLeft w:val="640"/>
                                  <w:marRight w:val="0"/>
                                  <w:marTop w:val="0"/>
                                  <w:marBottom w:val="0"/>
                                  <w:divBdr>
                                    <w:top w:val="none" w:sz="0" w:space="0" w:color="auto"/>
                                    <w:left w:val="none" w:sz="0" w:space="0" w:color="auto"/>
                                    <w:bottom w:val="none" w:sz="0" w:space="0" w:color="auto"/>
                                    <w:right w:val="none" w:sz="0" w:space="0" w:color="auto"/>
                                  </w:divBdr>
                                </w:div>
                                <w:div w:id="753671660">
                                  <w:marLeft w:val="640"/>
                                  <w:marRight w:val="0"/>
                                  <w:marTop w:val="0"/>
                                  <w:marBottom w:val="0"/>
                                  <w:divBdr>
                                    <w:top w:val="none" w:sz="0" w:space="0" w:color="auto"/>
                                    <w:left w:val="none" w:sz="0" w:space="0" w:color="auto"/>
                                    <w:bottom w:val="none" w:sz="0" w:space="0" w:color="auto"/>
                                    <w:right w:val="none" w:sz="0" w:space="0" w:color="auto"/>
                                  </w:divBdr>
                                </w:div>
                                <w:div w:id="772700155">
                                  <w:marLeft w:val="640"/>
                                  <w:marRight w:val="0"/>
                                  <w:marTop w:val="0"/>
                                  <w:marBottom w:val="0"/>
                                  <w:divBdr>
                                    <w:top w:val="none" w:sz="0" w:space="0" w:color="auto"/>
                                    <w:left w:val="none" w:sz="0" w:space="0" w:color="auto"/>
                                    <w:bottom w:val="none" w:sz="0" w:space="0" w:color="auto"/>
                                    <w:right w:val="none" w:sz="0" w:space="0" w:color="auto"/>
                                  </w:divBdr>
                                </w:div>
                                <w:div w:id="869682933">
                                  <w:marLeft w:val="640"/>
                                  <w:marRight w:val="0"/>
                                  <w:marTop w:val="0"/>
                                  <w:marBottom w:val="0"/>
                                  <w:divBdr>
                                    <w:top w:val="none" w:sz="0" w:space="0" w:color="auto"/>
                                    <w:left w:val="none" w:sz="0" w:space="0" w:color="auto"/>
                                    <w:bottom w:val="none" w:sz="0" w:space="0" w:color="auto"/>
                                    <w:right w:val="none" w:sz="0" w:space="0" w:color="auto"/>
                                  </w:divBdr>
                                </w:div>
                                <w:div w:id="931813218">
                                  <w:marLeft w:val="640"/>
                                  <w:marRight w:val="0"/>
                                  <w:marTop w:val="0"/>
                                  <w:marBottom w:val="0"/>
                                  <w:divBdr>
                                    <w:top w:val="none" w:sz="0" w:space="0" w:color="auto"/>
                                    <w:left w:val="none" w:sz="0" w:space="0" w:color="auto"/>
                                    <w:bottom w:val="none" w:sz="0" w:space="0" w:color="auto"/>
                                    <w:right w:val="none" w:sz="0" w:space="0" w:color="auto"/>
                                  </w:divBdr>
                                </w:div>
                                <w:div w:id="964310625">
                                  <w:marLeft w:val="640"/>
                                  <w:marRight w:val="0"/>
                                  <w:marTop w:val="0"/>
                                  <w:marBottom w:val="0"/>
                                  <w:divBdr>
                                    <w:top w:val="none" w:sz="0" w:space="0" w:color="auto"/>
                                    <w:left w:val="none" w:sz="0" w:space="0" w:color="auto"/>
                                    <w:bottom w:val="none" w:sz="0" w:space="0" w:color="auto"/>
                                    <w:right w:val="none" w:sz="0" w:space="0" w:color="auto"/>
                                  </w:divBdr>
                                </w:div>
                                <w:div w:id="973097348">
                                  <w:marLeft w:val="640"/>
                                  <w:marRight w:val="0"/>
                                  <w:marTop w:val="0"/>
                                  <w:marBottom w:val="0"/>
                                  <w:divBdr>
                                    <w:top w:val="none" w:sz="0" w:space="0" w:color="auto"/>
                                    <w:left w:val="none" w:sz="0" w:space="0" w:color="auto"/>
                                    <w:bottom w:val="none" w:sz="0" w:space="0" w:color="auto"/>
                                    <w:right w:val="none" w:sz="0" w:space="0" w:color="auto"/>
                                  </w:divBdr>
                                </w:div>
                                <w:div w:id="1049497349">
                                  <w:marLeft w:val="640"/>
                                  <w:marRight w:val="0"/>
                                  <w:marTop w:val="0"/>
                                  <w:marBottom w:val="0"/>
                                  <w:divBdr>
                                    <w:top w:val="none" w:sz="0" w:space="0" w:color="auto"/>
                                    <w:left w:val="none" w:sz="0" w:space="0" w:color="auto"/>
                                    <w:bottom w:val="none" w:sz="0" w:space="0" w:color="auto"/>
                                    <w:right w:val="none" w:sz="0" w:space="0" w:color="auto"/>
                                  </w:divBdr>
                                </w:div>
                                <w:div w:id="1073889198">
                                  <w:marLeft w:val="640"/>
                                  <w:marRight w:val="0"/>
                                  <w:marTop w:val="0"/>
                                  <w:marBottom w:val="0"/>
                                  <w:divBdr>
                                    <w:top w:val="none" w:sz="0" w:space="0" w:color="auto"/>
                                    <w:left w:val="none" w:sz="0" w:space="0" w:color="auto"/>
                                    <w:bottom w:val="none" w:sz="0" w:space="0" w:color="auto"/>
                                    <w:right w:val="none" w:sz="0" w:space="0" w:color="auto"/>
                                  </w:divBdr>
                                </w:div>
                                <w:div w:id="1110276555">
                                  <w:marLeft w:val="640"/>
                                  <w:marRight w:val="0"/>
                                  <w:marTop w:val="0"/>
                                  <w:marBottom w:val="0"/>
                                  <w:divBdr>
                                    <w:top w:val="none" w:sz="0" w:space="0" w:color="auto"/>
                                    <w:left w:val="none" w:sz="0" w:space="0" w:color="auto"/>
                                    <w:bottom w:val="none" w:sz="0" w:space="0" w:color="auto"/>
                                    <w:right w:val="none" w:sz="0" w:space="0" w:color="auto"/>
                                  </w:divBdr>
                                </w:div>
                                <w:div w:id="1180466019">
                                  <w:marLeft w:val="640"/>
                                  <w:marRight w:val="0"/>
                                  <w:marTop w:val="0"/>
                                  <w:marBottom w:val="0"/>
                                  <w:divBdr>
                                    <w:top w:val="none" w:sz="0" w:space="0" w:color="auto"/>
                                    <w:left w:val="none" w:sz="0" w:space="0" w:color="auto"/>
                                    <w:bottom w:val="none" w:sz="0" w:space="0" w:color="auto"/>
                                    <w:right w:val="none" w:sz="0" w:space="0" w:color="auto"/>
                                  </w:divBdr>
                                </w:div>
                                <w:div w:id="1194540964">
                                  <w:marLeft w:val="640"/>
                                  <w:marRight w:val="0"/>
                                  <w:marTop w:val="0"/>
                                  <w:marBottom w:val="0"/>
                                  <w:divBdr>
                                    <w:top w:val="none" w:sz="0" w:space="0" w:color="auto"/>
                                    <w:left w:val="none" w:sz="0" w:space="0" w:color="auto"/>
                                    <w:bottom w:val="none" w:sz="0" w:space="0" w:color="auto"/>
                                    <w:right w:val="none" w:sz="0" w:space="0" w:color="auto"/>
                                  </w:divBdr>
                                </w:div>
                                <w:div w:id="1201819042">
                                  <w:marLeft w:val="640"/>
                                  <w:marRight w:val="0"/>
                                  <w:marTop w:val="0"/>
                                  <w:marBottom w:val="0"/>
                                  <w:divBdr>
                                    <w:top w:val="none" w:sz="0" w:space="0" w:color="auto"/>
                                    <w:left w:val="none" w:sz="0" w:space="0" w:color="auto"/>
                                    <w:bottom w:val="none" w:sz="0" w:space="0" w:color="auto"/>
                                    <w:right w:val="none" w:sz="0" w:space="0" w:color="auto"/>
                                  </w:divBdr>
                                </w:div>
                                <w:div w:id="1279600301">
                                  <w:marLeft w:val="640"/>
                                  <w:marRight w:val="0"/>
                                  <w:marTop w:val="0"/>
                                  <w:marBottom w:val="0"/>
                                  <w:divBdr>
                                    <w:top w:val="none" w:sz="0" w:space="0" w:color="auto"/>
                                    <w:left w:val="none" w:sz="0" w:space="0" w:color="auto"/>
                                    <w:bottom w:val="none" w:sz="0" w:space="0" w:color="auto"/>
                                    <w:right w:val="none" w:sz="0" w:space="0" w:color="auto"/>
                                  </w:divBdr>
                                </w:div>
                                <w:div w:id="1295453629">
                                  <w:marLeft w:val="640"/>
                                  <w:marRight w:val="0"/>
                                  <w:marTop w:val="0"/>
                                  <w:marBottom w:val="0"/>
                                  <w:divBdr>
                                    <w:top w:val="none" w:sz="0" w:space="0" w:color="auto"/>
                                    <w:left w:val="none" w:sz="0" w:space="0" w:color="auto"/>
                                    <w:bottom w:val="none" w:sz="0" w:space="0" w:color="auto"/>
                                    <w:right w:val="none" w:sz="0" w:space="0" w:color="auto"/>
                                  </w:divBdr>
                                </w:div>
                                <w:div w:id="1321154923">
                                  <w:marLeft w:val="640"/>
                                  <w:marRight w:val="0"/>
                                  <w:marTop w:val="0"/>
                                  <w:marBottom w:val="0"/>
                                  <w:divBdr>
                                    <w:top w:val="none" w:sz="0" w:space="0" w:color="auto"/>
                                    <w:left w:val="none" w:sz="0" w:space="0" w:color="auto"/>
                                    <w:bottom w:val="none" w:sz="0" w:space="0" w:color="auto"/>
                                    <w:right w:val="none" w:sz="0" w:space="0" w:color="auto"/>
                                  </w:divBdr>
                                </w:div>
                                <w:div w:id="1339232931">
                                  <w:marLeft w:val="640"/>
                                  <w:marRight w:val="0"/>
                                  <w:marTop w:val="0"/>
                                  <w:marBottom w:val="0"/>
                                  <w:divBdr>
                                    <w:top w:val="none" w:sz="0" w:space="0" w:color="auto"/>
                                    <w:left w:val="none" w:sz="0" w:space="0" w:color="auto"/>
                                    <w:bottom w:val="none" w:sz="0" w:space="0" w:color="auto"/>
                                    <w:right w:val="none" w:sz="0" w:space="0" w:color="auto"/>
                                  </w:divBdr>
                                </w:div>
                                <w:div w:id="1357778178">
                                  <w:marLeft w:val="640"/>
                                  <w:marRight w:val="0"/>
                                  <w:marTop w:val="0"/>
                                  <w:marBottom w:val="0"/>
                                  <w:divBdr>
                                    <w:top w:val="none" w:sz="0" w:space="0" w:color="auto"/>
                                    <w:left w:val="none" w:sz="0" w:space="0" w:color="auto"/>
                                    <w:bottom w:val="none" w:sz="0" w:space="0" w:color="auto"/>
                                    <w:right w:val="none" w:sz="0" w:space="0" w:color="auto"/>
                                  </w:divBdr>
                                </w:div>
                                <w:div w:id="1366323429">
                                  <w:marLeft w:val="640"/>
                                  <w:marRight w:val="0"/>
                                  <w:marTop w:val="0"/>
                                  <w:marBottom w:val="0"/>
                                  <w:divBdr>
                                    <w:top w:val="none" w:sz="0" w:space="0" w:color="auto"/>
                                    <w:left w:val="none" w:sz="0" w:space="0" w:color="auto"/>
                                    <w:bottom w:val="none" w:sz="0" w:space="0" w:color="auto"/>
                                    <w:right w:val="none" w:sz="0" w:space="0" w:color="auto"/>
                                  </w:divBdr>
                                </w:div>
                                <w:div w:id="1445493212">
                                  <w:marLeft w:val="640"/>
                                  <w:marRight w:val="0"/>
                                  <w:marTop w:val="0"/>
                                  <w:marBottom w:val="0"/>
                                  <w:divBdr>
                                    <w:top w:val="none" w:sz="0" w:space="0" w:color="auto"/>
                                    <w:left w:val="none" w:sz="0" w:space="0" w:color="auto"/>
                                    <w:bottom w:val="none" w:sz="0" w:space="0" w:color="auto"/>
                                    <w:right w:val="none" w:sz="0" w:space="0" w:color="auto"/>
                                  </w:divBdr>
                                </w:div>
                                <w:div w:id="1549343152">
                                  <w:marLeft w:val="640"/>
                                  <w:marRight w:val="0"/>
                                  <w:marTop w:val="0"/>
                                  <w:marBottom w:val="0"/>
                                  <w:divBdr>
                                    <w:top w:val="none" w:sz="0" w:space="0" w:color="auto"/>
                                    <w:left w:val="none" w:sz="0" w:space="0" w:color="auto"/>
                                    <w:bottom w:val="none" w:sz="0" w:space="0" w:color="auto"/>
                                    <w:right w:val="none" w:sz="0" w:space="0" w:color="auto"/>
                                  </w:divBdr>
                                </w:div>
                                <w:div w:id="1585215827">
                                  <w:marLeft w:val="640"/>
                                  <w:marRight w:val="0"/>
                                  <w:marTop w:val="0"/>
                                  <w:marBottom w:val="0"/>
                                  <w:divBdr>
                                    <w:top w:val="none" w:sz="0" w:space="0" w:color="auto"/>
                                    <w:left w:val="none" w:sz="0" w:space="0" w:color="auto"/>
                                    <w:bottom w:val="none" w:sz="0" w:space="0" w:color="auto"/>
                                    <w:right w:val="none" w:sz="0" w:space="0" w:color="auto"/>
                                  </w:divBdr>
                                </w:div>
                                <w:div w:id="1689527505">
                                  <w:marLeft w:val="640"/>
                                  <w:marRight w:val="0"/>
                                  <w:marTop w:val="0"/>
                                  <w:marBottom w:val="0"/>
                                  <w:divBdr>
                                    <w:top w:val="none" w:sz="0" w:space="0" w:color="auto"/>
                                    <w:left w:val="none" w:sz="0" w:space="0" w:color="auto"/>
                                    <w:bottom w:val="none" w:sz="0" w:space="0" w:color="auto"/>
                                    <w:right w:val="none" w:sz="0" w:space="0" w:color="auto"/>
                                  </w:divBdr>
                                </w:div>
                                <w:div w:id="1724065169">
                                  <w:marLeft w:val="640"/>
                                  <w:marRight w:val="0"/>
                                  <w:marTop w:val="0"/>
                                  <w:marBottom w:val="0"/>
                                  <w:divBdr>
                                    <w:top w:val="none" w:sz="0" w:space="0" w:color="auto"/>
                                    <w:left w:val="none" w:sz="0" w:space="0" w:color="auto"/>
                                    <w:bottom w:val="none" w:sz="0" w:space="0" w:color="auto"/>
                                    <w:right w:val="none" w:sz="0" w:space="0" w:color="auto"/>
                                  </w:divBdr>
                                </w:div>
                                <w:div w:id="1816216426">
                                  <w:marLeft w:val="640"/>
                                  <w:marRight w:val="0"/>
                                  <w:marTop w:val="0"/>
                                  <w:marBottom w:val="0"/>
                                  <w:divBdr>
                                    <w:top w:val="none" w:sz="0" w:space="0" w:color="auto"/>
                                    <w:left w:val="none" w:sz="0" w:space="0" w:color="auto"/>
                                    <w:bottom w:val="none" w:sz="0" w:space="0" w:color="auto"/>
                                    <w:right w:val="none" w:sz="0" w:space="0" w:color="auto"/>
                                  </w:divBdr>
                                </w:div>
                                <w:div w:id="1900898426">
                                  <w:marLeft w:val="640"/>
                                  <w:marRight w:val="0"/>
                                  <w:marTop w:val="0"/>
                                  <w:marBottom w:val="0"/>
                                  <w:divBdr>
                                    <w:top w:val="none" w:sz="0" w:space="0" w:color="auto"/>
                                    <w:left w:val="none" w:sz="0" w:space="0" w:color="auto"/>
                                    <w:bottom w:val="none" w:sz="0" w:space="0" w:color="auto"/>
                                    <w:right w:val="none" w:sz="0" w:space="0" w:color="auto"/>
                                  </w:divBdr>
                                </w:div>
                                <w:div w:id="1918400852">
                                  <w:marLeft w:val="640"/>
                                  <w:marRight w:val="0"/>
                                  <w:marTop w:val="0"/>
                                  <w:marBottom w:val="0"/>
                                  <w:divBdr>
                                    <w:top w:val="none" w:sz="0" w:space="0" w:color="auto"/>
                                    <w:left w:val="none" w:sz="0" w:space="0" w:color="auto"/>
                                    <w:bottom w:val="none" w:sz="0" w:space="0" w:color="auto"/>
                                    <w:right w:val="none" w:sz="0" w:space="0" w:color="auto"/>
                                  </w:divBdr>
                                </w:div>
                                <w:div w:id="1919050030">
                                  <w:marLeft w:val="640"/>
                                  <w:marRight w:val="0"/>
                                  <w:marTop w:val="0"/>
                                  <w:marBottom w:val="0"/>
                                  <w:divBdr>
                                    <w:top w:val="none" w:sz="0" w:space="0" w:color="auto"/>
                                    <w:left w:val="none" w:sz="0" w:space="0" w:color="auto"/>
                                    <w:bottom w:val="none" w:sz="0" w:space="0" w:color="auto"/>
                                    <w:right w:val="none" w:sz="0" w:space="0" w:color="auto"/>
                                  </w:divBdr>
                                </w:div>
                                <w:div w:id="1945461260">
                                  <w:marLeft w:val="640"/>
                                  <w:marRight w:val="0"/>
                                  <w:marTop w:val="0"/>
                                  <w:marBottom w:val="0"/>
                                  <w:divBdr>
                                    <w:top w:val="none" w:sz="0" w:space="0" w:color="auto"/>
                                    <w:left w:val="none" w:sz="0" w:space="0" w:color="auto"/>
                                    <w:bottom w:val="none" w:sz="0" w:space="0" w:color="auto"/>
                                    <w:right w:val="none" w:sz="0" w:space="0" w:color="auto"/>
                                  </w:divBdr>
                                </w:div>
                                <w:div w:id="2022774909">
                                  <w:marLeft w:val="640"/>
                                  <w:marRight w:val="0"/>
                                  <w:marTop w:val="0"/>
                                  <w:marBottom w:val="0"/>
                                  <w:divBdr>
                                    <w:top w:val="none" w:sz="0" w:space="0" w:color="auto"/>
                                    <w:left w:val="none" w:sz="0" w:space="0" w:color="auto"/>
                                    <w:bottom w:val="none" w:sz="0" w:space="0" w:color="auto"/>
                                    <w:right w:val="none" w:sz="0" w:space="0" w:color="auto"/>
                                  </w:divBdr>
                                </w:div>
                                <w:div w:id="2103337223">
                                  <w:marLeft w:val="640"/>
                                  <w:marRight w:val="0"/>
                                  <w:marTop w:val="0"/>
                                  <w:marBottom w:val="0"/>
                                  <w:divBdr>
                                    <w:top w:val="none" w:sz="0" w:space="0" w:color="auto"/>
                                    <w:left w:val="none" w:sz="0" w:space="0" w:color="auto"/>
                                    <w:bottom w:val="none" w:sz="0" w:space="0" w:color="auto"/>
                                    <w:right w:val="none" w:sz="0" w:space="0" w:color="auto"/>
                                  </w:divBdr>
                                </w:div>
                                <w:div w:id="2145459369">
                                  <w:marLeft w:val="640"/>
                                  <w:marRight w:val="0"/>
                                  <w:marTop w:val="0"/>
                                  <w:marBottom w:val="0"/>
                                  <w:divBdr>
                                    <w:top w:val="none" w:sz="0" w:space="0" w:color="auto"/>
                                    <w:left w:val="none" w:sz="0" w:space="0" w:color="auto"/>
                                    <w:bottom w:val="none" w:sz="0" w:space="0" w:color="auto"/>
                                    <w:right w:val="none" w:sz="0" w:space="0" w:color="auto"/>
                                  </w:divBdr>
                                </w:div>
                              </w:divsChild>
                            </w:div>
                            <w:div w:id="865097425">
                              <w:marLeft w:val="0"/>
                              <w:marRight w:val="0"/>
                              <w:marTop w:val="0"/>
                              <w:marBottom w:val="0"/>
                              <w:divBdr>
                                <w:top w:val="none" w:sz="0" w:space="0" w:color="auto"/>
                                <w:left w:val="none" w:sz="0" w:space="0" w:color="auto"/>
                                <w:bottom w:val="none" w:sz="0" w:space="0" w:color="auto"/>
                                <w:right w:val="none" w:sz="0" w:space="0" w:color="auto"/>
                              </w:divBdr>
                              <w:divsChild>
                                <w:div w:id="13918700">
                                  <w:marLeft w:val="640"/>
                                  <w:marRight w:val="0"/>
                                  <w:marTop w:val="0"/>
                                  <w:marBottom w:val="0"/>
                                  <w:divBdr>
                                    <w:top w:val="none" w:sz="0" w:space="0" w:color="auto"/>
                                    <w:left w:val="none" w:sz="0" w:space="0" w:color="auto"/>
                                    <w:bottom w:val="none" w:sz="0" w:space="0" w:color="auto"/>
                                    <w:right w:val="none" w:sz="0" w:space="0" w:color="auto"/>
                                  </w:divBdr>
                                </w:div>
                                <w:div w:id="36315432">
                                  <w:marLeft w:val="640"/>
                                  <w:marRight w:val="0"/>
                                  <w:marTop w:val="0"/>
                                  <w:marBottom w:val="0"/>
                                  <w:divBdr>
                                    <w:top w:val="none" w:sz="0" w:space="0" w:color="auto"/>
                                    <w:left w:val="none" w:sz="0" w:space="0" w:color="auto"/>
                                    <w:bottom w:val="none" w:sz="0" w:space="0" w:color="auto"/>
                                    <w:right w:val="none" w:sz="0" w:space="0" w:color="auto"/>
                                  </w:divBdr>
                                </w:div>
                                <w:div w:id="46881227">
                                  <w:marLeft w:val="640"/>
                                  <w:marRight w:val="0"/>
                                  <w:marTop w:val="0"/>
                                  <w:marBottom w:val="0"/>
                                  <w:divBdr>
                                    <w:top w:val="none" w:sz="0" w:space="0" w:color="auto"/>
                                    <w:left w:val="none" w:sz="0" w:space="0" w:color="auto"/>
                                    <w:bottom w:val="none" w:sz="0" w:space="0" w:color="auto"/>
                                    <w:right w:val="none" w:sz="0" w:space="0" w:color="auto"/>
                                  </w:divBdr>
                                </w:div>
                                <w:div w:id="103037801">
                                  <w:marLeft w:val="640"/>
                                  <w:marRight w:val="0"/>
                                  <w:marTop w:val="0"/>
                                  <w:marBottom w:val="0"/>
                                  <w:divBdr>
                                    <w:top w:val="none" w:sz="0" w:space="0" w:color="auto"/>
                                    <w:left w:val="none" w:sz="0" w:space="0" w:color="auto"/>
                                    <w:bottom w:val="none" w:sz="0" w:space="0" w:color="auto"/>
                                    <w:right w:val="none" w:sz="0" w:space="0" w:color="auto"/>
                                  </w:divBdr>
                                </w:div>
                                <w:div w:id="128983889">
                                  <w:marLeft w:val="640"/>
                                  <w:marRight w:val="0"/>
                                  <w:marTop w:val="0"/>
                                  <w:marBottom w:val="0"/>
                                  <w:divBdr>
                                    <w:top w:val="none" w:sz="0" w:space="0" w:color="auto"/>
                                    <w:left w:val="none" w:sz="0" w:space="0" w:color="auto"/>
                                    <w:bottom w:val="none" w:sz="0" w:space="0" w:color="auto"/>
                                    <w:right w:val="none" w:sz="0" w:space="0" w:color="auto"/>
                                  </w:divBdr>
                                </w:div>
                                <w:div w:id="194579486">
                                  <w:marLeft w:val="640"/>
                                  <w:marRight w:val="0"/>
                                  <w:marTop w:val="0"/>
                                  <w:marBottom w:val="0"/>
                                  <w:divBdr>
                                    <w:top w:val="none" w:sz="0" w:space="0" w:color="auto"/>
                                    <w:left w:val="none" w:sz="0" w:space="0" w:color="auto"/>
                                    <w:bottom w:val="none" w:sz="0" w:space="0" w:color="auto"/>
                                    <w:right w:val="none" w:sz="0" w:space="0" w:color="auto"/>
                                  </w:divBdr>
                                </w:div>
                                <w:div w:id="224224556">
                                  <w:marLeft w:val="640"/>
                                  <w:marRight w:val="0"/>
                                  <w:marTop w:val="0"/>
                                  <w:marBottom w:val="0"/>
                                  <w:divBdr>
                                    <w:top w:val="none" w:sz="0" w:space="0" w:color="auto"/>
                                    <w:left w:val="none" w:sz="0" w:space="0" w:color="auto"/>
                                    <w:bottom w:val="none" w:sz="0" w:space="0" w:color="auto"/>
                                    <w:right w:val="none" w:sz="0" w:space="0" w:color="auto"/>
                                  </w:divBdr>
                                </w:div>
                                <w:div w:id="282461490">
                                  <w:marLeft w:val="640"/>
                                  <w:marRight w:val="0"/>
                                  <w:marTop w:val="0"/>
                                  <w:marBottom w:val="0"/>
                                  <w:divBdr>
                                    <w:top w:val="none" w:sz="0" w:space="0" w:color="auto"/>
                                    <w:left w:val="none" w:sz="0" w:space="0" w:color="auto"/>
                                    <w:bottom w:val="none" w:sz="0" w:space="0" w:color="auto"/>
                                    <w:right w:val="none" w:sz="0" w:space="0" w:color="auto"/>
                                  </w:divBdr>
                                </w:div>
                                <w:div w:id="359018132">
                                  <w:marLeft w:val="640"/>
                                  <w:marRight w:val="0"/>
                                  <w:marTop w:val="0"/>
                                  <w:marBottom w:val="0"/>
                                  <w:divBdr>
                                    <w:top w:val="none" w:sz="0" w:space="0" w:color="auto"/>
                                    <w:left w:val="none" w:sz="0" w:space="0" w:color="auto"/>
                                    <w:bottom w:val="none" w:sz="0" w:space="0" w:color="auto"/>
                                    <w:right w:val="none" w:sz="0" w:space="0" w:color="auto"/>
                                  </w:divBdr>
                                </w:div>
                                <w:div w:id="507403745">
                                  <w:marLeft w:val="640"/>
                                  <w:marRight w:val="0"/>
                                  <w:marTop w:val="0"/>
                                  <w:marBottom w:val="0"/>
                                  <w:divBdr>
                                    <w:top w:val="none" w:sz="0" w:space="0" w:color="auto"/>
                                    <w:left w:val="none" w:sz="0" w:space="0" w:color="auto"/>
                                    <w:bottom w:val="none" w:sz="0" w:space="0" w:color="auto"/>
                                    <w:right w:val="none" w:sz="0" w:space="0" w:color="auto"/>
                                  </w:divBdr>
                                </w:div>
                                <w:div w:id="514199434">
                                  <w:marLeft w:val="640"/>
                                  <w:marRight w:val="0"/>
                                  <w:marTop w:val="0"/>
                                  <w:marBottom w:val="0"/>
                                  <w:divBdr>
                                    <w:top w:val="none" w:sz="0" w:space="0" w:color="auto"/>
                                    <w:left w:val="none" w:sz="0" w:space="0" w:color="auto"/>
                                    <w:bottom w:val="none" w:sz="0" w:space="0" w:color="auto"/>
                                    <w:right w:val="none" w:sz="0" w:space="0" w:color="auto"/>
                                  </w:divBdr>
                                </w:div>
                                <w:div w:id="547912762">
                                  <w:marLeft w:val="640"/>
                                  <w:marRight w:val="0"/>
                                  <w:marTop w:val="0"/>
                                  <w:marBottom w:val="0"/>
                                  <w:divBdr>
                                    <w:top w:val="none" w:sz="0" w:space="0" w:color="auto"/>
                                    <w:left w:val="none" w:sz="0" w:space="0" w:color="auto"/>
                                    <w:bottom w:val="none" w:sz="0" w:space="0" w:color="auto"/>
                                    <w:right w:val="none" w:sz="0" w:space="0" w:color="auto"/>
                                  </w:divBdr>
                                </w:div>
                                <w:div w:id="712507418">
                                  <w:marLeft w:val="640"/>
                                  <w:marRight w:val="0"/>
                                  <w:marTop w:val="0"/>
                                  <w:marBottom w:val="0"/>
                                  <w:divBdr>
                                    <w:top w:val="none" w:sz="0" w:space="0" w:color="auto"/>
                                    <w:left w:val="none" w:sz="0" w:space="0" w:color="auto"/>
                                    <w:bottom w:val="none" w:sz="0" w:space="0" w:color="auto"/>
                                    <w:right w:val="none" w:sz="0" w:space="0" w:color="auto"/>
                                  </w:divBdr>
                                </w:div>
                                <w:div w:id="729228591">
                                  <w:marLeft w:val="640"/>
                                  <w:marRight w:val="0"/>
                                  <w:marTop w:val="0"/>
                                  <w:marBottom w:val="0"/>
                                  <w:divBdr>
                                    <w:top w:val="none" w:sz="0" w:space="0" w:color="auto"/>
                                    <w:left w:val="none" w:sz="0" w:space="0" w:color="auto"/>
                                    <w:bottom w:val="none" w:sz="0" w:space="0" w:color="auto"/>
                                    <w:right w:val="none" w:sz="0" w:space="0" w:color="auto"/>
                                  </w:divBdr>
                                </w:div>
                                <w:div w:id="837768392">
                                  <w:marLeft w:val="640"/>
                                  <w:marRight w:val="0"/>
                                  <w:marTop w:val="0"/>
                                  <w:marBottom w:val="0"/>
                                  <w:divBdr>
                                    <w:top w:val="none" w:sz="0" w:space="0" w:color="auto"/>
                                    <w:left w:val="none" w:sz="0" w:space="0" w:color="auto"/>
                                    <w:bottom w:val="none" w:sz="0" w:space="0" w:color="auto"/>
                                    <w:right w:val="none" w:sz="0" w:space="0" w:color="auto"/>
                                  </w:divBdr>
                                </w:div>
                                <w:div w:id="921644197">
                                  <w:marLeft w:val="640"/>
                                  <w:marRight w:val="0"/>
                                  <w:marTop w:val="0"/>
                                  <w:marBottom w:val="0"/>
                                  <w:divBdr>
                                    <w:top w:val="none" w:sz="0" w:space="0" w:color="auto"/>
                                    <w:left w:val="none" w:sz="0" w:space="0" w:color="auto"/>
                                    <w:bottom w:val="none" w:sz="0" w:space="0" w:color="auto"/>
                                    <w:right w:val="none" w:sz="0" w:space="0" w:color="auto"/>
                                  </w:divBdr>
                                </w:div>
                                <w:div w:id="1102988856">
                                  <w:marLeft w:val="640"/>
                                  <w:marRight w:val="0"/>
                                  <w:marTop w:val="0"/>
                                  <w:marBottom w:val="0"/>
                                  <w:divBdr>
                                    <w:top w:val="none" w:sz="0" w:space="0" w:color="auto"/>
                                    <w:left w:val="none" w:sz="0" w:space="0" w:color="auto"/>
                                    <w:bottom w:val="none" w:sz="0" w:space="0" w:color="auto"/>
                                    <w:right w:val="none" w:sz="0" w:space="0" w:color="auto"/>
                                  </w:divBdr>
                                </w:div>
                                <w:div w:id="1130975861">
                                  <w:marLeft w:val="640"/>
                                  <w:marRight w:val="0"/>
                                  <w:marTop w:val="0"/>
                                  <w:marBottom w:val="0"/>
                                  <w:divBdr>
                                    <w:top w:val="none" w:sz="0" w:space="0" w:color="auto"/>
                                    <w:left w:val="none" w:sz="0" w:space="0" w:color="auto"/>
                                    <w:bottom w:val="none" w:sz="0" w:space="0" w:color="auto"/>
                                    <w:right w:val="none" w:sz="0" w:space="0" w:color="auto"/>
                                  </w:divBdr>
                                </w:div>
                                <w:div w:id="1241213399">
                                  <w:marLeft w:val="640"/>
                                  <w:marRight w:val="0"/>
                                  <w:marTop w:val="0"/>
                                  <w:marBottom w:val="0"/>
                                  <w:divBdr>
                                    <w:top w:val="none" w:sz="0" w:space="0" w:color="auto"/>
                                    <w:left w:val="none" w:sz="0" w:space="0" w:color="auto"/>
                                    <w:bottom w:val="none" w:sz="0" w:space="0" w:color="auto"/>
                                    <w:right w:val="none" w:sz="0" w:space="0" w:color="auto"/>
                                  </w:divBdr>
                                </w:div>
                                <w:div w:id="1298148133">
                                  <w:marLeft w:val="640"/>
                                  <w:marRight w:val="0"/>
                                  <w:marTop w:val="0"/>
                                  <w:marBottom w:val="0"/>
                                  <w:divBdr>
                                    <w:top w:val="none" w:sz="0" w:space="0" w:color="auto"/>
                                    <w:left w:val="none" w:sz="0" w:space="0" w:color="auto"/>
                                    <w:bottom w:val="none" w:sz="0" w:space="0" w:color="auto"/>
                                    <w:right w:val="none" w:sz="0" w:space="0" w:color="auto"/>
                                  </w:divBdr>
                                </w:div>
                                <w:div w:id="1301688905">
                                  <w:marLeft w:val="640"/>
                                  <w:marRight w:val="0"/>
                                  <w:marTop w:val="0"/>
                                  <w:marBottom w:val="0"/>
                                  <w:divBdr>
                                    <w:top w:val="none" w:sz="0" w:space="0" w:color="auto"/>
                                    <w:left w:val="none" w:sz="0" w:space="0" w:color="auto"/>
                                    <w:bottom w:val="none" w:sz="0" w:space="0" w:color="auto"/>
                                    <w:right w:val="none" w:sz="0" w:space="0" w:color="auto"/>
                                  </w:divBdr>
                                </w:div>
                                <w:div w:id="1364355794">
                                  <w:marLeft w:val="640"/>
                                  <w:marRight w:val="0"/>
                                  <w:marTop w:val="0"/>
                                  <w:marBottom w:val="0"/>
                                  <w:divBdr>
                                    <w:top w:val="none" w:sz="0" w:space="0" w:color="auto"/>
                                    <w:left w:val="none" w:sz="0" w:space="0" w:color="auto"/>
                                    <w:bottom w:val="none" w:sz="0" w:space="0" w:color="auto"/>
                                    <w:right w:val="none" w:sz="0" w:space="0" w:color="auto"/>
                                  </w:divBdr>
                                </w:div>
                                <w:div w:id="1386950065">
                                  <w:marLeft w:val="640"/>
                                  <w:marRight w:val="0"/>
                                  <w:marTop w:val="0"/>
                                  <w:marBottom w:val="0"/>
                                  <w:divBdr>
                                    <w:top w:val="none" w:sz="0" w:space="0" w:color="auto"/>
                                    <w:left w:val="none" w:sz="0" w:space="0" w:color="auto"/>
                                    <w:bottom w:val="none" w:sz="0" w:space="0" w:color="auto"/>
                                    <w:right w:val="none" w:sz="0" w:space="0" w:color="auto"/>
                                  </w:divBdr>
                                </w:div>
                                <w:div w:id="1430540355">
                                  <w:marLeft w:val="640"/>
                                  <w:marRight w:val="0"/>
                                  <w:marTop w:val="0"/>
                                  <w:marBottom w:val="0"/>
                                  <w:divBdr>
                                    <w:top w:val="none" w:sz="0" w:space="0" w:color="auto"/>
                                    <w:left w:val="none" w:sz="0" w:space="0" w:color="auto"/>
                                    <w:bottom w:val="none" w:sz="0" w:space="0" w:color="auto"/>
                                    <w:right w:val="none" w:sz="0" w:space="0" w:color="auto"/>
                                  </w:divBdr>
                                </w:div>
                                <w:div w:id="1541822947">
                                  <w:marLeft w:val="640"/>
                                  <w:marRight w:val="0"/>
                                  <w:marTop w:val="0"/>
                                  <w:marBottom w:val="0"/>
                                  <w:divBdr>
                                    <w:top w:val="none" w:sz="0" w:space="0" w:color="auto"/>
                                    <w:left w:val="none" w:sz="0" w:space="0" w:color="auto"/>
                                    <w:bottom w:val="none" w:sz="0" w:space="0" w:color="auto"/>
                                    <w:right w:val="none" w:sz="0" w:space="0" w:color="auto"/>
                                  </w:divBdr>
                                </w:div>
                                <w:div w:id="1588880411">
                                  <w:marLeft w:val="640"/>
                                  <w:marRight w:val="0"/>
                                  <w:marTop w:val="0"/>
                                  <w:marBottom w:val="0"/>
                                  <w:divBdr>
                                    <w:top w:val="none" w:sz="0" w:space="0" w:color="auto"/>
                                    <w:left w:val="none" w:sz="0" w:space="0" w:color="auto"/>
                                    <w:bottom w:val="none" w:sz="0" w:space="0" w:color="auto"/>
                                    <w:right w:val="none" w:sz="0" w:space="0" w:color="auto"/>
                                  </w:divBdr>
                                </w:div>
                                <w:div w:id="1619558112">
                                  <w:marLeft w:val="640"/>
                                  <w:marRight w:val="0"/>
                                  <w:marTop w:val="0"/>
                                  <w:marBottom w:val="0"/>
                                  <w:divBdr>
                                    <w:top w:val="none" w:sz="0" w:space="0" w:color="auto"/>
                                    <w:left w:val="none" w:sz="0" w:space="0" w:color="auto"/>
                                    <w:bottom w:val="none" w:sz="0" w:space="0" w:color="auto"/>
                                    <w:right w:val="none" w:sz="0" w:space="0" w:color="auto"/>
                                  </w:divBdr>
                                </w:div>
                                <w:div w:id="1713993011">
                                  <w:marLeft w:val="640"/>
                                  <w:marRight w:val="0"/>
                                  <w:marTop w:val="0"/>
                                  <w:marBottom w:val="0"/>
                                  <w:divBdr>
                                    <w:top w:val="none" w:sz="0" w:space="0" w:color="auto"/>
                                    <w:left w:val="none" w:sz="0" w:space="0" w:color="auto"/>
                                    <w:bottom w:val="none" w:sz="0" w:space="0" w:color="auto"/>
                                    <w:right w:val="none" w:sz="0" w:space="0" w:color="auto"/>
                                  </w:divBdr>
                                </w:div>
                                <w:div w:id="1758555858">
                                  <w:marLeft w:val="640"/>
                                  <w:marRight w:val="0"/>
                                  <w:marTop w:val="0"/>
                                  <w:marBottom w:val="0"/>
                                  <w:divBdr>
                                    <w:top w:val="none" w:sz="0" w:space="0" w:color="auto"/>
                                    <w:left w:val="none" w:sz="0" w:space="0" w:color="auto"/>
                                    <w:bottom w:val="none" w:sz="0" w:space="0" w:color="auto"/>
                                    <w:right w:val="none" w:sz="0" w:space="0" w:color="auto"/>
                                  </w:divBdr>
                                </w:div>
                                <w:div w:id="1768885025">
                                  <w:marLeft w:val="640"/>
                                  <w:marRight w:val="0"/>
                                  <w:marTop w:val="0"/>
                                  <w:marBottom w:val="0"/>
                                  <w:divBdr>
                                    <w:top w:val="none" w:sz="0" w:space="0" w:color="auto"/>
                                    <w:left w:val="none" w:sz="0" w:space="0" w:color="auto"/>
                                    <w:bottom w:val="none" w:sz="0" w:space="0" w:color="auto"/>
                                    <w:right w:val="none" w:sz="0" w:space="0" w:color="auto"/>
                                  </w:divBdr>
                                </w:div>
                                <w:div w:id="1790515428">
                                  <w:marLeft w:val="640"/>
                                  <w:marRight w:val="0"/>
                                  <w:marTop w:val="0"/>
                                  <w:marBottom w:val="0"/>
                                  <w:divBdr>
                                    <w:top w:val="none" w:sz="0" w:space="0" w:color="auto"/>
                                    <w:left w:val="none" w:sz="0" w:space="0" w:color="auto"/>
                                    <w:bottom w:val="none" w:sz="0" w:space="0" w:color="auto"/>
                                    <w:right w:val="none" w:sz="0" w:space="0" w:color="auto"/>
                                  </w:divBdr>
                                </w:div>
                                <w:div w:id="1791893983">
                                  <w:marLeft w:val="640"/>
                                  <w:marRight w:val="0"/>
                                  <w:marTop w:val="0"/>
                                  <w:marBottom w:val="0"/>
                                  <w:divBdr>
                                    <w:top w:val="none" w:sz="0" w:space="0" w:color="auto"/>
                                    <w:left w:val="none" w:sz="0" w:space="0" w:color="auto"/>
                                    <w:bottom w:val="none" w:sz="0" w:space="0" w:color="auto"/>
                                    <w:right w:val="none" w:sz="0" w:space="0" w:color="auto"/>
                                  </w:divBdr>
                                </w:div>
                                <w:div w:id="1869023205">
                                  <w:marLeft w:val="640"/>
                                  <w:marRight w:val="0"/>
                                  <w:marTop w:val="0"/>
                                  <w:marBottom w:val="0"/>
                                  <w:divBdr>
                                    <w:top w:val="none" w:sz="0" w:space="0" w:color="auto"/>
                                    <w:left w:val="none" w:sz="0" w:space="0" w:color="auto"/>
                                    <w:bottom w:val="none" w:sz="0" w:space="0" w:color="auto"/>
                                    <w:right w:val="none" w:sz="0" w:space="0" w:color="auto"/>
                                  </w:divBdr>
                                </w:div>
                                <w:div w:id="1918517055">
                                  <w:marLeft w:val="640"/>
                                  <w:marRight w:val="0"/>
                                  <w:marTop w:val="0"/>
                                  <w:marBottom w:val="0"/>
                                  <w:divBdr>
                                    <w:top w:val="none" w:sz="0" w:space="0" w:color="auto"/>
                                    <w:left w:val="none" w:sz="0" w:space="0" w:color="auto"/>
                                    <w:bottom w:val="none" w:sz="0" w:space="0" w:color="auto"/>
                                    <w:right w:val="none" w:sz="0" w:space="0" w:color="auto"/>
                                  </w:divBdr>
                                </w:div>
                                <w:div w:id="1950580098">
                                  <w:marLeft w:val="640"/>
                                  <w:marRight w:val="0"/>
                                  <w:marTop w:val="0"/>
                                  <w:marBottom w:val="0"/>
                                  <w:divBdr>
                                    <w:top w:val="none" w:sz="0" w:space="0" w:color="auto"/>
                                    <w:left w:val="none" w:sz="0" w:space="0" w:color="auto"/>
                                    <w:bottom w:val="none" w:sz="0" w:space="0" w:color="auto"/>
                                    <w:right w:val="none" w:sz="0" w:space="0" w:color="auto"/>
                                  </w:divBdr>
                                </w:div>
                                <w:div w:id="1979021136">
                                  <w:marLeft w:val="640"/>
                                  <w:marRight w:val="0"/>
                                  <w:marTop w:val="0"/>
                                  <w:marBottom w:val="0"/>
                                  <w:divBdr>
                                    <w:top w:val="none" w:sz="0" w:space="0" w:color="auto"/>
                                    <w:left w:val="none" w:sz="0" w:space="0" w:color="auto"/>
                                    <w:bottom w:val="none" w:sz="0" w:space="0" w:color="auto"/>
                                    <w:right w:val="none" w:sz="0" w:space="0" w:color="auto"/>
                                  </w:divBdr>
                                </w:div>
                                <w:div w:id="2005432228">
                                  <w:marLeft w:val="640"/>
                                  <w:marRight w:val="0"/>
                                  <w:marTop w:val="0"/>
                                  <w:marBottom w:val="0"/>
                                  <w:divBdr>
                                    <w:top w:val="none" w:sz="0" w:space="0" w:color="auto"/>
                                    <w:left w:val="none" w:sz="0" w:space="0" w:color="auto"/>
                                    <w:bottom w:val="none" w:sz="0" w:space="0" w:color="auto"/>
                                    <w:right w:val="none" w:sz="0" w:space="0" w:color="auto"/>
                                  </w:divBdr>
                                </w:div>
                                <w:div w:id="2005935720">
                                  <w:marLeft w:val="640"/>
                                  <w:marRight w:val="0"/>
                                  <w:marTop w:val="0"/>
                                  <w:marBottom w:val="0"/>
                                  <w:divBdr>
                                    <w:top w:val="none" w:sz="0" w:space="0" w:color="auto"/>
                                    <w:left w:val="none" w:sz="0" w:space="0" w:color="auto"/>
                                    <w:bottom w:val="none" w:sz="0" w:space="0" w:color="auto"/>
                                    <w:right w:val="none" w:sz="0" w:space="0" w:color="auto"/>
                                  </w:divBdr>
                                </w:div>
                                <w:div w:id="2028821912">
                                  <w:marLeft w:val="640"/>
                                  <w:marRight w:val="0"/>
                                  <w:marTop w:val="0"/>
                                  <w:marBottom w:val="0"/>
                                  <w:divBdr>
                                    <w:top w:val="none" w:sz="0" w:space="0" w:color="auto"/>
                                    <w:left w:val="none" w:sz="0" w:space="0" w:color="auto"/>
                                    <w:bottom w:val="none" w:sz="0" w:space="0" w:color="auto"/>
                                    <w:right w:val="none" w:sz="0" w:space="0" w:color="auto"/>
                                  </w:divBdr>
                                </w:div>
                                <w:div w:id="2033339254">
                                  <w:marLeft w:val="640"/>
                                  <w:marRight w:val="0"/>
                                  <w:marTop w:val="0"/>
                                  <w:marBottom w:val="0"/>
                                  <w:divBdr>
                                    <w:top w:val="none" w:sz="0" w:space="0" w:color="auto"/>
                                    <w:left w:val="none" w:sz="0" w:space="0" w:color="auto"/>
                                    <w:bottom w:val="none" w:sz="0" w:space="0" w:color="auto"/>
                                    <w:right w:val="none" w:sz="0" w:space="0" w:color="auto"/>
                                  </w:divBdr>
                                </w:div>
                                <w:div w:id="2059817548">
                                  <w:marLeft w:val="640"/>
                                  <w:marRight w:val="0"/>
                                  <w:marTop w:val="0"/>
                                  <w:marBottom w:val="0"/>
                                  <w:divBdr>
                                    <w:top w:val="none" w:sz="0" w:space="0" w:color="auto"/>
                                    <w:left w:val="none" w:sz="0" w:space="0" w:color="auto"/>
                                    <w:bottom w:val="none" w:sz="0" w:space="0" w:color="auto"/>
                                    <w:right w:val="none" w:sz="0" w:space="0" w:color="auto"/>
                                  </w:divBdr>
                                </w:div>
                                <w:div w:id="2063017037">
                                  <w:marLeft w:val="640"/>
                                  <w:marRight w:val="0"/>
                                  <w:marTop w:val="0"/>
                                  <w:marBottom w:val="0"/>
                                  <w:divBdr>
                                    <w:top w:val="none" w:sz="0" w:space="0" w:color="auto"/>
                                    <w:left w:val="none" w:sz="0" w:space="0" w:color="auto"/>
                                    <w:bottom w:val="none" w:sz="0" w:space="0" w:color="auto"/>
                                    <w:right w:val="none" w:sz="0" w:space="0" w:color="auto"/>
                                  </w:divBdr>
                                </w:div>
                                <w:div w:id="2065831681">
                                  <w:marLeft w:val="640"/>
                                  <w:marRight w:val="0"/>
                                  <w:marTop w:val="0"/>
                                  <w:marBottom w:val="0"/>
                                  <w:divBdr>
                                    <w:top w:val="none" w:sz="0" w:space="0" w:color="auto"/>
                                    <w:left w:val="none" w:sz="0" w:space="0" w:color="auto"/>
                                    <w:bottom w:val="none" w:sz="0" w:space="0" w:color="auto"/>
                                    <w:right w:val="none" w:sz="0" w:space="0" w:color="auto"/>
                                  </w:divBdr>
                                </w:div>
                                <w:div w:id="2107723765">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91440949">
                          <w:marLeft w:val="640"/>
                          <w:marRight w:val="0"/>
                          <w:marTop w:val="0"/>
                          <w:marBottom w:val="0"/>
                          <w:divBdr>
                            <w:top w:val="none" w:sz="0" w:space="0" w:color="auto"/>
                            <w:left w:val="none" w:sz="0" w:space="0" w:color="auto"/>
                            <w:bottom w:val="none" w:sz="0" w:space="0" w:color="auto"/>
                            <w:right w:val="none" w:sz="0" w:space="0" w:color="auto"/>
                          </w:divBdr>
                        </w:div>
                        <w:div w:id="179903713">
                          <w:marLeft w:val="640"/>
                          <w:marRight w:val="0"/>
                          <w:marTop w:val="0"/>
                          <w:marBottom w:val="0"/>
                          <w:divBdr>
                            <w:top w:val="none" w:sz="0" w:space="0" w:color="auto"/>
                            <w:left w:val="none" w:sz="0" w:space="0" w:color="auto"/>
                            <w:bottom w:val="none" w:sz="0" w:space="0" w:color="auto"/>
                            <w:right w:val="none" w:sz="0" w:space="0" w:color="auto"/>
                          </w:divBdr>
                        </w:div>
                        <w:div w:id="198930561">
                          <w:marLeft w:val="640"/>
                          <w:marRight w:val="0"/>
                          <w:marTop w:val="0"/>
                          <w:marBottom w:val="0"/>
                          <w:divBdr>
                            <w:top w:val="none" w:sz="0" w:space="0" w:color="auto"/>
                            <w:left w:val="none" w:sz="0" w:space="0" w:color="auto"/>
                            <w:bottom w:val="none" w:sz="0" w:space="0" w:color="auto"/>
                            <w:right w:val="none" w:sz="0" w:space="0" w:color="auto"/>
                          </w:divBdr>
                        </w:div>
                        <w:div w:id="247617929">
                          <w:marLeft w:val="640"/>
                          <w:marRight w:val="0"/>
                          <w:marTop w:val="0"/>
                          <w:marBottom w:val="0"/>
                          <w:divBdr>
                            <w:top w:val="none" w:sz="0" w:space="0" w:color="auto"/>
                            <w:left w:val="none" w:sz="0" w:space="0" w:color="auto"/>
                            <w:bottom w:val="none" w:sz="0" w:space="0" w:color="auto"/>
                            <w:right w:val="none" w:sz="0" w:space="0" w:color="auto"/>
                          </w:divBdr>
                        </w:div>
                        <w:div w:id="266280301">
                          <w:marLeft w:val="640"/>
                          <w:marRight w:val="0"/>
                          <w:marTop w:val="0"/>
                          <w:marBottom w:val="0"/>
                          <w:divBdr>
                            <w:top w:val="none" w:sz="0" w:space="0" w:color="auto"/>
                            <w:left w:val="none" w:sz="0" w:space="0" w:color="auto"/>
                            <w:bottom w:val="none" w:sz="0" w:space="0" w:color="auto"/>
                            <w:right w:val="none" w:sz="0" w:space="0" w:color="auto"/>
                          </w:divBdr>
                        </w:div>
                        <w:div w:id="364135013">
                          <w:marLeft w:val="640"/>
                          <w:marRight w:val="0"/>
                          <w:marTop w:val="0"/>
                          <w:marBottom w:val="0"/>
                          <w:divBdr>
                            <w:top w:val="none" w:sz="0" w:space="0" w:color="auto"/>
                            <w:left w:val="none" w:sz="0" w:space="0" w:color="auto"/>
                            <w:bottom w:val="none" w:sz="0" w:space="0" w:color="auto"/>
                            <w:right w:val="none" w:sz="0" w:space="0" w:color="auto"/>
                          </w:divBdr>
                        </w:div>
                        <w:div w:id="413622694">
                          <w:marLeft w:val="640"/>
                          <w:marRight w:val="0"/>
                          <w:marTop w:val="0"/>
                          <w:marBottom w:val="0"/>
                          <w:divBdr>
                            <w:top w:val="none" w:sz="0" w:space="0" w:color="auto"/>
                            <w:left w:val="none" w:sz="0" w:space="0" w:color="auto"/>
                            <w:bottom w:val="none" w:sz="0" w:space="0" w:color="auto"/>
                            <w:right w:val="none" w:sz="0" w:space="0" w:color="auto"/>
                          </w:divBdr>
                        </w:div>
                        <w:div w:id="420685326">
                          <w:marLeft w:val="640"/>
                          <w:marRight w:val="0"/>
                          <w:marTop w:val="0"/>
                          <w:marBottom w:val="0"/>
                          <w:divBdr>
                            <w:top w:val="none" w:sz="0" w:space="0" w:color="auto"/>
                            <w:left w:val="none" w:sz="0" w:space="0" w:color="auto"/>
                            <w:bottom w:val="none" w:sz="0" w:space="0" w:color="auto"/>
                            <w:right w:val="none" w:sz="0" w:space="0" w:color="auto"/>
                          </w:divBdr>
                        </w:div>
                        <w:div w:id="437454599">
                          <w:marLeft w:val="640"/>
                          <w:marRight w:val="0"/>
                          <w:marTop w:val="0"/>
                          <w:marBottom w:val="0"/>
                          <w:divBdr>
                            <w:top w:val="none" w:sz="0" w:space="0" w:color="auto"/>
                            <w:left w:val="none" w:sz="0" w:space="0" w:color="auto"/>
                            <w:bottom w:val="none" w:sz="0" w:space="0" w:color="auto"/>
                            <w:right w:val="none" w:sz="0" w:space="0" w:color="auto"/>
                          </w:divBdr>
                        </w:div>
                        <w:div w:id="538707331">
                          <w:marLeft w:val="640"/>
                          <w:marRight w:val="0"/>
                          <w:marTop w:val="0"/>
                          <w:marBottom w:val="0"/>
                          <w:divBdr>
                            <w:top w:val="none" w:sz="0" w:space="0" w:color="auto"/>
                            <w:left w:val="none" w:sz="0" w:space="0" w:color="auto"/>
                            <w:bottom w:val="none" w:sz="0" w:space="0" w:color="auto"/>
                            <w:right w:val="none" w:sz="0" w:space="0" w:color="auto"/>
                          </w:divBdr>
                        </w:div>
                        <w:div w:id="665090552">
                          <w:marLeft w:val="640"/>
                          <w:marRight w:val="0"/>
                          <w:marTop w:val="0"/>
                          <w:marBottom w:val="0"/>
                          <w:divBdr>
                            <w:top w:val="none" w:sz="0" w:space="0" w:color="auto"/>
                            <w:left w:val="none" w:sz="0" w:space="0" w:color="auto"/>
                            <w:bottom w:val="none" w:sz="0" w:space="0" w:color="auto"/>
                            <w:right w:val="none" w:sz="0" w:space="0" w:color="auto"/>
                          </w:divBdr>
                        </w:div>
                        <w:div w:id="667442330">
                          <w:marLeft w:val="640"/>
                          <w:marRight w:val="0"/>
                          <w:marTop w:val="0"/>
                          <w:marBottom w:val="0"/>
                          <w:divBdr>
                            <w:top w:val="none" w:sz="0" w:space="0" w:color="auto"/>
                            <w:left w:val="none" w:sz="0" w:space="0" w:color="auto"/>
                            <w:bottom w:val="none" w:sz="0" w:space="0" w:color="auto"/>
                            <w:right w:val="none" w:sz="0" w:space="0" w:color="auto"/>
                          </w:divBdr>
                        </w:div>
                        <w:div w:id="674067989">
                          <w:marLeft w:val="640"/>
                          <w:marRight w:val="0"/>
                          <w:marTop w:val="0"/>
                          <w:marBottom w:val="0"/>
                          <w:divBdr>
                            <w:top w:val="none" w:sz="0" w:space="0" w:color="auto"/>
                            <w:left w:val="none" w:sz="0" w:space="0" w:color="auto"/>
                            <w:bottom w:val="none" w:sz="0" w:space="0" w:color="auto"/>
                            <w:right w:val="none" w:sz="0" w:space="0" w:color="auto"/>
                          </w:divBdr>
                        </w:div>
                        <w:div w:id="683436246">
                          <w:marLeft w:val="640"/>
                          <w:marRight w:val="0"/>
                          <w:marTop w:val="0"/>
                          <w:marBottom w:val="0"/>
                          <w:divBdr>
                            <w:top w:val="none" w:sz="0" w:space="0" w:color="auto"/>
                            <w:left w:val="none" w:sz="0" w:space="0" w:color="auto"/>
                            <w:bottom w:val="none" w:sz="0" w:space="0" w:color="auto"/>
                            <w:right w:val="none" w:sz="0" w:space="0" w:color="auto"/>
                          </w:divBdr>
                        </w:div>
                        <w:div w:id="722481026">
                          <w:marLeft w:val="640"/>
                          <w:marRight w:val="0"/>
                          <w:marTop w:val="0"/>
                          <w:marBottom w:val="0"/>
                          <w:divBdr>
                            <w:top w:val="none" w:sz="0" w:space="0" w:color="auto"/>
                            <w:left w:val="none" w:sz="0" w:space="0" w:color="auto"/>
                            <w:bottom w:val="none" w:sz="0" w:space="0" w:color="auto"/>
                            <w:right w:val="none" w:sz="0" w:space="0" w:color="auto"/>
                          </w:divBdr>
                        </w:div>
                        <w:div w:id="755785705">
                          <w:marLeft w:val="640"/>
                          <w:marRight w:val="0"/>
                          <w:marTop w:val="0"/>
                          <w:marBottom w:val="0"/>
                          <w:divBdr>
                            <w:top w:val="none" w:sz="0" w:space="0" w:color="auto"/>
                            <w:left w:val="none" w:sz="0" w:space="0" w:color="auto"/>
                            <w:bottom w:val="none" w:sz="0" w:space="0" w:color="auto"/>
                            <w:right w:val="none" w:sz="0" w:space="0" w:color="auto"/>
                          </w:divBdr>
                        </w:div>
                        <w:div w:id="846793714">
                          <w:marLeft w:val="640"/>
                          <w:marRight w:val="0"/>
                          <w:marTop w:val="0"/>
                          <w:marBottom w:val="0"/>
                          <w:divBdr>
                            <w:top w:val="none" w:sz="0" w:space="0" w:color="auto"/>
                            <w:left w:val="none" w:sz="0" w:space="0" w:color="auto"/>
                            <w:bottom w:val="none" w:sz="0" w:space="0" w:color="auto"/>
                            <w:right w:val="none" w:sz="0" w:space="0" w:color="auto"/>
                          </w:divBdr>
                        </w:div>
                        <w:div w:id="875047704">
                          <w:marLeft w:val="640"/>
                          <w:marRight w:val="0"/>
                          <w:marTop w:val="0"/>
                          <w:marBottom w:val="0"/>
                          <w:divBdr>
                            <w:top w:val="none" w:sz="0" w:space="0" w:color="auto"/>
                            <w:left w:val="none" w:sz="0" w:space="0" w:color="auto"/>
                            <w:bottom w:val="none" w:sz="0" w:space="0" w:color="auto"/>
                            <w:right w:val="none" w:sz="0" w:space="0" w:color="auto"/>
                          </w:divBdr>
                        </w:div>
                        <w:div w:id="897281573">
                          <w:marLeft w:val="640"/>
                          <w:marRight w:val="0"/>
                          <w:marTop w:val="0"/>
                          <w:marBottom w:val="0"/>
                          <w:divBdr>
                            <w:top w:val="none" w:sz="0" w:space="0" w:color="auto"/>
                            <w:left w:val="none" w:sz="0" w:space="0" w:color="auto"/>
                            <w:bottom w:val="none" w:sz="0" w:space="0" w:color="auto"/>
                            <w:right w:val="none" w:sz="0" w:space="0" w:color="auto"/>
                          </w:divBdr>
                        </w:div>
                        <w:div w:id="984551373">
                          <w:marLeft w:val="640"/>
                          <w:marRight w:val="0"/>
                          <w:marTop w:val="0"/>
                          <w:marBottom w:val="0"/>
                          <w:divBdr>
                            <w:top w:val="none" w:sz="0" w:space="0" w:color="auto"/>
                            <w:left w:val="none" w:sz="0" w:space="0" w:color="auto"/>
                            <w:bottom w:val="none" w:sz="0" w:space="0" w:color="auto"/>
                            <w:right w:val="none" w:sz="0" w:space="0" w:color="auto"/>
                          </w:divBdr>
                        </w:div>
                        <w:div w:id="1108740234">
                          <w:marLeft w:val="640"/>
                          <w:marRight w:val="0"/>
                          <w:marTop w:val="0"/>
                          <w:marBottom w:val="0"/>
                          <w:divBdr>
                            <w:top w:val="none" w:sz="0" w:space="0" w:color="auto"/>
                            <w:left w:val="none" w:sz="0" w:space="0" w:color="auto"/>
                            <w:bottom w:val="none" w:sz="0" w:space="0" w:color="auto"/>
                            <w:right w:val="none" w:sz="0" w:space="0" w:color="auto"/>
                          </w:divBdr>
                        </w:div>
                        <w:div w:id="1126194933">
                          <w:marLeft w:val="640"/>
                          <w:marRight w:val="0"/>
                          <w:marTop w:val="0"/>
                          <w:marBottom w:val="0"/>
                          <w:divBdr>
                            <w:top w:val="none" w:sz="0" w:space="0" w:color="auto"/>
                            <w:left w:val="none" w:sz="0" w:space="0" w:color="auto"/>
                            <w:bottom w:val="none" w:sz="0" w:space="0" w:color="auto"/>
                            <w:right w:val="none" w:sz="0" w:space="0" w:color="auto"/>
                          </w:divBdr>
                        </w:div>
                        <w:div w:id="1152213065">
                          <w:marLeft w:val="640"/>
                          <w:marRight w:val="0"/>
                          <w:marTop w:val="0"/>
                          <w:marBottom w:val="0"/>
                          <w:divBdr>
                            <w:top w:val="none" w:sz="0" w:space="0" w:color="auto"/>
                            <w:left w:val="none" w:sz="0" w:space="0" w:color="auto"/>
                            <w:bottom w:val="none" w:sz="0" w:space="0" w:color="auto"/>
                            <w:right w:val="none" w:sz="0" w:space="0" w:color="auto"/>
                          </w:divBdr>
                        </w:div>
                        <w:div w:id="1224869728">
                          <w:marLeft w:val="640"/>
                          <w:marRight w:val="0"/>
                          <w:marTop w:val="0"/>
                          <w:marBottom w:val="0"/>
                          <w:divBdr>
                            <w:top w:val="none" w:sz="0" w:space="0" w:color="auto"/>
                            <w:left w:val="none" w:sz="0" w:space="0" w:color="auto"/>
                            <w:bottom w:val="none" w:sz="0" w:space="0" w:color="auto"/>
                            <w:right w:val="none" w:sz="0" w:space="0" w:color="auto"/>
                          </w:divBdr>
                        </w:div>
                        <w:div w:id="1227716549">
                          <w:marLeft w:val="640"/>
                          <w:marRight w:val="0"/>
                          <w:marTop w:val="0"/>
                          <w:marBottom w:val="0"/>
                          <w:divBdr>
                            <w:top w:val="none" w:sz="0" w:space="0" w:color="auto"/>
                            <w:left w:val="none" w:sz="0" w:space="0" w:color="auto"/>
                            <w:bottom w:val="none" w:sz="0" w:space="0" w:color="auto"/>
                            <w:right w:val="none" w:sz="0" w:space="0" w:color="auto"/>
                          </w:divBdr>
                        </w:div>
                        <w:div w:id="1296258015">
                          <w:marLeft w:val="640"/>
                          <w:marRight w:val="0"/>
                          <w:marTop w:val="0"/>
                          <w:marBottom w:val="0"/>
                          <w:divBdr>
                            <w:top w:val="none" w:sz="0" w:space="0" w:color="auto"/>
                            <w:left w:val="none" w:sz="0" w:space="0" w:color="auto"/>
                            <w:bottom w:val="none" w:sz="0" w:space="0" w:color="auto"/>
                            <w:right w:val="none" w:sz="0" w:space="0" w:color="auto"/>
                          </w:divBdr>
                        </w:div>
                        <w:div w:id="1357342522">
                          <w:marLeft w:val="640"/>
                          <w:marRight w:val="0"/>
                          <w:marTop w:val="0"/>
                          <w:marBottom w:val="0"/>
                          <w:divBdr>
                            <w:top w:val="none" w:sz="0" w:space="0" w:color="auto"/>
                            <w:left w:val="none" w:sz="0" w:space="0" w:color="auto"/>
                            <w:bottom w:val="none" w:sz="0" w:space="0" w:color="auto"/>
                            <w:right w:val="none" w:sz="0" w:space="0" w:color="auto"/>
                          </w:divBdr>
                        </w:div>
                        <w:div w:id="1424184869">
                          <w:marLeft w:val="640"/>
                          <w:marRight w:val="0"/>
                          <w:marTop w:val="0"/>
                          <w:marBottom w:val="0"/>
                          <w:divBdr>
                            <w:top w:val="none" w:sz="0" w:space="0" w:color="auto"/>
                            <w:left w:val="none" w:sz="0" w:space="0" w:color="auto"/>
                            <w:bottom w:val="none" w:sz="0" w:space="0" w:color="auto"/>
                            <w:right w:val="none" w:sz="0" w:space="0" w:color="auto"/>
                          </w:divBdr>
                        </w:div>
                        <w:div w:id="1452549945">
                          <w:marLeft w:val="640"/>
                          <w:marRight w:val="0"/>
                          <w:marTop w:val="0"/>
                          <w:marBottom w:val="0"/>
                          <w:divBdr>
                            <w:top w:val="none" w:sz="0" w:space="0" w:color="auto"/>
                            <w:left w:val="none" w:sz="0" w:space="0" w:color="auto"/>
                            <w:bottom w:val="none" w:sz="0" w:space="0" w:color="auto"/>
                            <w:right w:val="none" w:sz="0" w:space="0" w:color="auto"/>
                          </w:divBdr>
                        </w:div>
                        <w:div w:id="1511405404">
                          <w:marLeft w:val="640"/>
                          <w:marRight w:val="0"/>
                          <w:marTop w:val="0"/>
                          <w:marBottom w:val="0"/>
                          <w:divBdr>
                            <w:top w:val="none" w:sz="0" w:space="0" w:color="auto"/>
                            <w:left w:val="none" w:sz="0" w:space="0" w:color="auto"/>
                            <w:bottom w:val="none" w:sz="0" w:space="0" w:color="auto"/>
                            <w:right w:val="none" w:sz="0" w:space="0" w:color="auto"/>
                          </w:divBdr>
                        </w:div>
                        <w:div w:id="1530607513">
                          <w:marLeft w:val="640"/>
                          <w:marRight w:val="0"/>
                          <w:marTop w:val="0"/>
                          <w:marBottom w:val="0"/>
                          <w:divBdr>
                            <w:top w:val="none" w:sz="0" w:space="0" w:color="auto"/>
                            <w:left w:val="none" w:sz="0" w:space="0" w:color="auto"/>
                            <w:bottom w:val="none" w:sz="0" w:space="0" w:color="auto"/>
                            <w:right w:val="none" w:sz="0" w:space="0" w:color="auto"/>
                          </w:divBdr>
                        </w:div>
                        <w:div w:id="1652560472">
                          <w:marLeft w:val="640"/>
                          <w:marRight w:val="0"/>
                          <w:marTop w:val="0"/>
                          <w:marBottom w:val="0"/>
                          <w:divBdr>
                            <w:top w:val="none" w:sz="0" w:space="0" w:color="auto"/>
                            <w:left w:val="none" w:sz="0" w:space="0" w:color="auto"/>
                            <w:bottom w:val="none" w:sz="0" w:space="0" w:color="auto"/>
                            <w:right w:val="none" w:sz="0" w:space="0" w:color="auto"/>
                          </w:divBdr>
                        </w:div>
                        <w:div w:id="1771312993">
                          <w:marLeft w:val="640"/>
                          <w:marRight w:val="0"/>
                          <w:marTop w:val="0"/>
                          <w:marBottom w:val="0"/>
                          <w:divBdr>
                            <w:top w:val="none" w:sz="0" w:space="0" w:color="auto"/>
                            <w:left w:val="none" w:sz="0" w:space="0" w:color="auto"/>
                            <w:bottom w:val="none" w:sz="0" w:space="0" w:color="auto"/>
                            <w:right w:val="none" w:sz="0" w:space="0" w:color="auto"/>
                          </w:divBdr>
                        </w:div>
                        <w:div w:id="1778334527">
                          <w:marLeft w:val="640"/>
                          <w:marRight w:val="0"/>
                          <w:marTop w:val="0"/>
                          <w:marBottom w:val="0"/>
                          <w:divBdr>
                            <w:top w:val="none" w:sz="0" w:space="0" w:color="auto"/>
                            <w:left w:val="none" w:sz="0" w:space="0" w:color="auto"/>
                            <w:bottom w:val="none" w:sz="0" w:space="0" w:color="auto"/>
                            <w:right w:val="none" w:sz="0" w:space="0" w:color="auto"/>
                          </w:divBdr>
                        </w:div>
                        <w:div w:id="1838496660">
                          <w:marLeft w:val="640"/>
                          <w:marRight w:val="0"/>
                          <w:marTop w:val="0"/>
                          <w:marBottom w:val="0"/>
                          <w:divBdr>
                            <w:top w:val="none" w:sz="0" w:space="0" w:color="auto"/>
                            <w:left w:val="none" w:sz="0" w:space="0" w:color="auto"/>
                            <w:bottom w:val="none" w:sz="0" w:space="0" w:color="auto"/>
                            <w:right w:val="none" w:sz="0" w:space="0" w:color="auto"/>
                          </w:divBdr>
                        </w:div>
                        <w:div w:id="1853716383">
                          <w:marLeft w:val="640"/>
                          <w:marRight w:val="0"/>
                          <w:marTop w:val="0"/>
                          <w:marBottom w:val="0"/>
                          <w:divBdr>
                            <w:top w:val="none" w:sz="0" w:space="0" w:color="auto"/>
                            <w:left w:val="none" w:sz="0" w:space="0" w:color="auto"/>
                            <w:bottom w:val="none" w:sz="0" w:space="0" w:color="auto"/>
                            <w:right w:val="none" w:sz="0" w:space="0" w:color="auto"/>
                          </w:divBdr>
                        </w:div>
                        <w:div w:id="1889537093">
                          <w:marLeft w:val="640"/>
                          <w:marRight w:val="0"/>
                          <w:marTop w:val="0"/>
                          <w:marBottom w:val="0"/>
                          <w:divBdr>
                            <w:top w:val="none" w:sz="0" w:space="0" w:color="auto"/>
                            <w:left w:val="none" w:sz="0" w:space="0" w:color="auto"/>
                            <w:bottom w:val="none" w:sz="0" w:space="0" w:color="auto"/>
                            <w:right w:val="none" w:sz="0" w:space="0" w:color="auto"/>
                          </w:divBdr>
                        </w:div>
                        <w:div w:id="1900238186">
                          <w:marLeft w:val="640"/>
                          <w:marRight w:val="0"/>
                          <w:marTop w:val="0"/>
                          <w:marBottom w:val="0"/>
                          <w:divBdr>
                            <w:top w:val="none" w:sz="0" w:space="0" w:color="auto"/>
                            <w:left w:val="none" w:sz="0" w:space="0" w:color="auto"/>
                            <w:bottom w:val="none" w:sz="0" w:space="0" w:color="auto"/>
                            <w:right w:val="none" w:sz="0" w:space="0" w:color="auto"/>
                          </w:divBdr>
                        </w:div>
                        <w:div w:id="1922061932">
                          <w:marLeft w:val="640"/>
                          <w:marRight w:val="0"/>
                          <w:marTop w:val="0"/>
                          <w:marBottom w:val="0"/>
                          <w:divBdr>
                            <w:top w:val="none" w:sz="0" w:space="0" w:color="auto"/>
                            <w:left w:val="none" w:sz="0" w:space="0" w:color="auto"/>
                            <w:bottom w:val="none" w:sz="0" w:space="0" w:color="auto"/>
                            <w:right w:val="none" w:sz="0" w:space="0" w:color="auto"/>
                          </w:divBdr>
                        </w:div>
                        <w:div w:id="2056811343">
                          <w:marLeft w:val="640"/>
                          <w:marRight w:val="0"/>
                          <w:marTop w:val="0"/>
                          <w:marBottom w:val="0"/>
                          <w:divBdr>
                            <w:top w:val="none" w:sz="0" w:space="0" w:color="auto"/>
                            <w:left w:val="none" w:sz="0" w:space="0" w:color="auto"/>
                            <w:bottom w:val="none" w:sz="0" w:space="0" w:color="auto"/>
                            <w:right w:val="none" w:sz="0" w:space="0" w:color="auto"/>
                          </w:divBdr>
                        </w:div>
                        <w:div w:id="2080789867">
                          <w:marLeft w:val="640"/>
                          <w:marRight w:val="0"/>
                          <w:marTop w:val="0"/>
                          <w:marBottom w:val="0"/>
                          <w:divBdr>
                            <w:top w:val="none" w:sz="0" w:space="0" w:color="auto"/>
                            <w:left w:val="none" w:sz="0" w:space="0" w:color="auto"/>
                            <w:bottom w:val="none" w:sz="0" w:space="0" w:color="auto"/>
                            <w:right w:val="none" w:sz="0" w:space="0" w:color="auto"/>
                          </w:divBdr>
                        </w:div>
                        <w:div w:id="2090544135">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2053188922">
                  <w:marLeft w:val="640"/>
                  <w:marRight w:val="0"/>
                  <w:marTop w:val="0"/>
                  <w:marBottom w:val="0"/>
                  <w:divBdr>
                    <w:top w:val="none" w:sz="0" w:space="0" w:color="auto"/>
                    <w:left w:val="none" w:sz="0" w:space="0" w:color="auto"/>
                    <w:bottom w:val="none" w:sz="0" w:space="0" w:color="auto"/>
                    <w:right w:val="none" w:sz="0" w:space="0" w:color="auto"/>
                  </w:divBdr>
                </w:div>
                <w:div w:id="2108429730">
                  <w:marLeft w:val="640"/>
                  <w:marRight w:val="0"/>
                  <w:marTop w:val="0"/>
                  <w:marBottom w:val="0"/>
                  <w:divBdr>
                    <w:top w:val="none" w:sz="0" w:space="0" w:color="auto"/>
                    <w:left w:val="none" w:sz="0" w:space="0" w:color="auto"/>
                    <w:bottom w:val="none" w:sz="0" w:space="0" w:color="auto"/>
                    <w:right w:val="none" w:sz="0" w:space="0" w:color="auto"/>
                  </w:divBdr>
                </w:div>
                <w:div w:id="2123721599">
                  <w:marLeft w:val="640"/>
                  <w:marRight w:val="0"/>
                  <w:marTop w:val="0"/>
                  <w:marBottom w:val="0"/>
                  <w:divBdr>
                    <w:top w:val="none" w:sz="0" w:space="0" w:color="auto"/>
                    <w:left w:val="none" w:sz="0" w:space="0" w:color="auto"/>
                    <w:bottom w:val="none" w:sz="0" w:space="0" w:color="auto"/>
                    <w:right w:val="none" w:sz="0" w:space="0" w:color="auto"/>
                  </w:divBdr>
                </w:div>
                <w:div w:id="2126460790">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282614789">
          <w:marLeft w:val="640"/>
          <w:marRight w:val="0"/>
          <w:marTop w:val="0"/>
          <w:marBottom w:val="0"/>
          <w:divBdr>
            <w:top w:val="none" w:sz="0" w:space="0" w:color="auto"/>
            <w:left w:val="none" w:sz="0" w:space="0" w:color="auto"/>
            <w:bottom w:val="none" w:sz="0" w:space="0" w:color="auto"/>
            <w:right w:val="none" w:sz="0" w:space="0" w:color="auto"/>
          </w:divBdr>
        </w:div>
        <w:div w:id="288363429">
          <w:marLeft w:val="640"/>
          <w:marRight w:val="0"/>
          <w:marTop w:val="0"/>
          <w:marBottom w:val="0"/>
          <w:divBdr>
            <w:top w:val="none" w:sz="0" w:space="0" w:color="auto"/>
            <w:left w:val="none" w:sz="0" w:space="0" w:color="auto"/>
            <w:bottom w:val="none" w:sz="0" w:space="0" w:color="auto"/>
            <w:right w:val="none" w:sz="0" w:space="0" w:color="auto"/>
          </w:divBdr>
        </w:div>
        <w:div w:id="292714641">
          <w:marLeft w:val="640"/>
          <w:marRight w:val="0"/>
          <w:marTop w:val="0"/>
          <w:marBottom w:val="0"/>
          <w:divBdr>
            <w:top w:val="none" w:sz="0" w:space="0" w:color="auto"/>
            <w:left w:val="none" w:sz="0" w:space="0" w:color="auto"/>
            <w:bottom w:val="none" w:sz="0" w:space="0" w:color="auto"/>
            <w:right w:val="none" w:sz="0" w:space="0" w:color="auto"/>
          </w:divBdr>
        </w:div>
        <w:div w:id="316349168">
          <w:marLeft w:val="640"/>
          <w:marRight w:val="0"/>
          <w:marTop w:val="0"/>
          <w:marBottom w:val="0"/>
          <w:divBdr>
            <w:top w:val="none" w:sz="0" w:space="0" w:color="auto"/>
            <w:left w:val="none" w:sz="0" w:space="0" w:color="auto"/>
            <w:bottom w:val="none" w:sz="0" w:space="0" w:color="auto"/>
            <w:right w:val="none" w:sz="0" w:space="0" w:color="auto"/>
          </w:divBdr>
        </w:div>
        <w:div w:id="365133590">
          <w:marLeft w:val="640"/>
          <w:marRight w:val="0"/>
          <w:marTop w:val="0"/>
          <w:marBottom w:val="0"/>
          <w:divBdr>
            <w:top w:val="none" w:sz="0" w:space="0" w:color="auto"/>
            <w:left w:val="none" w:sz="0" w:space="0" w:color="auto"/>
            <w:bottom w:val="none" w:sz="0" w:space="0" w:color="auto"/>
            <w:right w:val="none" w:sz="0" w:space="0" w:color="auto"/>
          </w:divBdr>
        </w:div>
        <w:div w:id="403919937">
          <w:marLeft w:val="640"/>
          <w:marRight w:val="0"/>
          <w:marTop w:val="0"/>
          <w:marBottom w:val="0"/>
          <w:divBdr>
            <w:top w:val="none" w:sz="0" w:space="0" w:color="auto"/>
            <w:left w:val="none" w:sz="0" w:space="0" w:color="auto"/>
            <w:bottom w:val="none" w:sz="0" w:space="0" w:color="auto"/>
            <w:right w:val="none" w:sz="0" w:space="0" w:color="auto"/>
          </w:divBdr>
        </w:div>
        <w:div w:id="487598198">
          <w:marLeft w:val="640"/>
          <w:marRight w:val="0"/>
          <w:marTop w:val="0"/>
          <w:marBottom w:val="0"/>
          <w:divBdr>
            <w:top w:val="none" w:sz="0" w:space="0" w:color="auto"/>
            <w:left w:val="none" w:sz="0" w:space="0" w:color="auto"/>
            <w:bottom w:val="none" w:sz="0" w:space="0" w:color="auto"/>
            <w:right w:val="none" w:sz="0" w:space="0" w:color="auto"/>
          </w:divBdr>
        </w:div>
        <w:div w:id="515075438">
          <w:marLeft w:val="640"/>
          <w:marRight w:val="0"/>
          <w:marTop w:val="0"/>
          <w:marBottom w:val="0"/>
          <w:divBdr>
            <w:top w:val="none" w:sz="0" w:space="0" w:color="auto"/>
            <w:left w:val="none" w:sz="0" w:space="0" w:color="auto"/>
            <w:bottom w:val="none" w:sz="0" w:space="0" w:color="auto"/>
            <w:right w:val="none" w:sz="0" w:space="0" w:color="auto"/>
          </w:divBdr>
        </w:div>
        <w:div w:id="578440092">
          <w:marLeft w:val="640"/>
          <w:marRight w:val="0"/>
          <w:marTop w:val="0"/>
          <w:marBottom w:val="0"/>
          <w:divBdr>
            <w:top w:val="none" w:sz="0" w:space="0" w:color="auto"/>
            <w:left w:val="none" w:sz="0" w:space="0" w:color="auto"/>
            <w:bottom w:val="none" w:sz="0" w:space="0" w:color="auto"/>
            <w:right w:val="none" w:sz="0" w:space="0" w:color="auto"/>
          </w:divBdr>
        </w:div>
        <w:div w:id="631443119">
          <w:marLeft w:val="640"/>
          <w:marRight w:val="0"/>
          <w:marTop w:val="0"/>
          <w:marBottom w:val="0"/>
          <w:divBdr>
            <w:top w:val="none" w:sz="0" w:space="0" w:color="auto"/>
            <w:left w:val="none" w:sz="0" w:space="0" w:color="auto"/>
            <w:bottom w:val="none" w:sz="0" w:space="0" w:color="auto"/>
            <w:right w:val="none" w:sz="0" w:space="0" w:color="auto"/>
          </w:divBdr>
        </w:div>
        <w:div w:id="651952360">
          <w:marLeft w:val="640"/>
          <w:marRight w:val="0"/>
          <w:marTop w:val="0"/>
          <w:marBottom w:val="0"/>
          <w:divBdr>
            <w:top w:val="none" w:sz="0" w:space="0" w:color="auto"/>
            <w:left w:val="none" w:sz="0" w:space="0" w:color="auto"/>
            <w:bottom w:val="none" w:sz="0" w:space="0" w:color="auto"/>
            <w:right w:val="none" w:sz="0" w:space="0" w:color="auto"/>
          </w:divBdr>
        </w:div>
        <w:div w:id="676200821">
          <w:marLeft w:val="640"/>
          <w:marRight w:val="0"/>
          <w:marTop w:val="0"/>
          <w:marBottom w:val="0"/>
          <w:divBdr>
            <w:top w:val="none" w:sz="0" w:space="0" w:color="auto"/>
            <w:left w:val="none" w:sz="0" w:space="0" w:color="auto"/>
            <w:bottom w:val="none" w:sz="0" w:space="0" w:color="auto"/>
            <w:right w:val="none" w:sz="0" w:space="0" w:color="auto"/>
          </w:divBdr>
        </w:div>
        <w:div w:id="784232450">
          <w:marLeft w:val="640"/>
          <w:marRight w:val="0"/>
          <w:marTop w:val="0"/>
          <w:marBottom w:val="0"/>
          <w:divBdr>
            <w:top w:val="none" w:sz="0" w:space="0" w:color="auto"/>
            <w:left w:val="none" w:sz="0" w:space="0" w:color="auto"/>
            <w:bottom w:val="none" w:sz="0" w:space="0" w:color="auto"/>
            <w:right w:val="none" w:sz="0" w:space="0" w:color="auto"/>
          </w:divBdr>
        </w:div>
        <w:div w:id="796335143">
          <w:marLeft w:val="640"/>
          <w:marRight w:val="0"/>
          <w:marTop w:val="0"/>
          <w:marBottom w:val="0"/>
          <w:divBdr>
            <w:top w:val="none" w:sz="0" w:space="0" w:color="auto"/>
            <w:left w:val="none" w:sz="0" w:space="0" w:color="auto"/>
            <w:bottom w:val="none" w:sz="0" w:space="0" w:color="auto"/>
            <w:right w:val="none" w:sz="0" w:space="0" w:color="auto"/>
          </w:divBdr>
        </w:div>
        <w:div w:id="891843674">
          <w:marLeft w:val="640"/>
          <w:marRight w:val="0"/>
          <w:marTop w:val="0"/>
          <w:marBottom w:val="0"/>
          <w:divBdr>
            <w:top w:val="none" w:sz="0" w:space="0" w:color="auto"/>
            <w:left w:val="none" w:sz="0" w:space="0" w:color="auto"/>
            <w:bottom w:val="none" w:sz="0" w:space="0" w:color="auto"/>
            <w:right w:val="none" w:sz="0" w:space="0" w:color="auto"/>
          </w:divBdr>
        </w:div>
        <w:div w:id="965814829">
          <w:marLeft w:val="640"/>
          <w:marRight w:val="0"/>
          <w:marTop w:val="0"/>
          <w:marBottom w:val="0"/>
          <w:divBdr>
            <w:top w:val="none" w:sz="0" w:space="0" w:color="auto"/>
            <w:left w:val="none" w:sz="0" w:space="0" w:color="auto"/>
            <w:bottom w:val="none" w:sz="0" w:space="0" w:color="auto"/>
            <w:right w:val="none" w:sz="0" w:space="0" w:color="auto"/>
          </w:divBdr>
        </w:div>
        <w:div w:id="1065300364">
          <w:marLeft w:val="640"/>
          <w:marRight w:val="0"/>
          <w:marTop w:val="0"/>
          <w:marBottom w:val="0"/>
          <w:divBdr>
            <w:top w:val="none" w:sz="0" w:space="0" w:color="auto"/>
            <w:left w:val="none" w:sz="0" w:space="0" w:color="auto"/>
            <w:bottom w:val="none" w:sz="0" w:space="0" w:color="auto"/>
            <w:right w:val="none" w:sz="0" w:space="0" w:color="auto"/>
          </w:divBdr>
        </w:div>
        <w:div w:id="1093279549">
          <w:marLeft w:val="640"/>
          <w:marRight w:val="0"/>
          <w:marTop w:val="0"/>
          <w:marBottom w:val="0"/>
          <w:divBdr>
            <w:top w:val="none" w:sz="0" w:space="0" w:color="auto"/>
            <w:left w:val="none" w:sz="0" w:space="0" w:color="auto"/>
            <w:bottom w:val="none" w:sz="0" w:space="0" w:color="auto"/>
            <w:right w:val="none" w:sz="0" w:space="0" w:color="auto"/>
          </w:divBdr>
        </w:div>
        <w:div w:id="1095520846">
          <w:marLeft w:val="640"/>
          <w:marRight w:val="0"/>
          <w:marTop w:val="0"/>
          <w:marBottom w:val="0"/>
          <w:divBdr>
            <w:top w:val="none" w:sz="0" w:space="0" w:color="auto"/>
            <w:left w:val="none" w:sz="0" w:space="0" w:color="auto"/>
            <w:bottom w:val="none" w:sz="0" w:space="0" w:color="auto"/>
            <w:right w:val="none" w:sz="0" w:space="0" w:color="auto"/>
          </w:divBdr>
        </w:div>
        <w:div w:id="1096942065">
          <w:marLeft w:val="640"/>
          <w:marRight w:val="0"/>
          <w:marTop w:val="0"/>
          <w:marBottom w:val="0"/>
          <w:divBdr>
            <w:top w:val="none" w:sz="0" w:space="0" w:color="auto"/>
            <w:left w:val="none" w:sz="0" w:space="0" w:color="auto"/>
            <w:bottom w:val="none" w:sz="0" w:space="0" w:color="auto"/>
            <w:right w:val="none" w:sz="0" w:space="0" w:color="auto"/>
          </w:divBdr>
        </w:div>
        <w:div w:id="1162427646">
          <w:marLeft w:val="640"/>
          <w:marRight w:val="0"/>
          <w:marTop w:val="0"/>
          <w:marBottom w:val="0"/>
          <w:divBdr>
            <w:top w:val="none" w:sz="0" w:space="0" w:color="auto"/>
            <w:left w:val="none" w:sz="0" w:space="0" w:color="auto"/>
            <w:bottom w:val="none" w:sz="0" w:space="0" w:color="auto"/>
            <w:right w:val="none" w:sz="0" w:space="0" w:color="auto"/>
          </w:divBdr>
        </w:div>
        <w:div w:id="1212039863">
          <w:marLeft w:val="640"/>
          <w:marRight w:val="0"/>
          <w:marTop w:val="0"/>
          <w:marBottom w:val="0"/>
          <w:divBdr>
            <w:top w:val="none" w:sz="0" w:space="0" w:color="auto"/>
            <w:left w:val="none" w:sz="0" w:space="0" w:color="auto"/>
            <w:bottom w:val="none" w:sz="0" w:space="0" w:color="auto"/>
            <w:right w:val="none" w:sz="0" w:space="0" w:color="auto"/>
          </w:divBdr>
        </w:div>
        <w:div w:id="1224023548">
          <w:marLeft w:val="640"/>
          <w:marRight w:val="0"/>
          <w:marTop w:val="0"/>
          <w:marBottom w:val="0"/>
          <w:divBdr>
            <w:top w:val="none" w:sz="0" w:space="0" w:color="auto"/>
            <w:left w:val="none" w:sz="0" w:space="0" w:color="auto"/>
            <w:bottom w:val="none" w:sz="0" w:space="0" w:color="auto"/>
            <w:right w:val="none" w:sz="0" w:space="0" w:color="auto"/>
          </w:divBdr>
        </w:div>
        <w:div w:id="1311858995">
          <w:marLeft w:val="640"/>
          <w:marRight w:val="0"/>
          <w:marTop w:val="0"/>
          <w:marBottom w:val="0"/>
          <w:divBdr>
            <w:top w:val="none" w:sz="0" w:space="0" w:color="auto"/>
            <w:left w:val="none" w:sz="0" w:space="0" w:color="auto"/>
            <w:bottom w:val="none" w:sz="0" w:space="0" w:color="auto"/>
            <w:right w:val="none" w:sz="0" w:space="0" w:color="auto"/>
          </w:divBdr>
        </w:div>
        <w:div w:id="1342930881">
          <w:marLeft w:val="640"/>
          <w:marRight w:val="0"/>
          <w:marTop w:val="0"/>
          <w:marBottom w:val="0"/>
          <w:divBdr>
            <w:top w:val="none" w:sz="0" w:space="0" w:color="auto"/>
            <w:left w:val="none" w:sz="0" w:space="0" w:color="auto"/>
            <w:bottom w:val="none" w:sz="0" w:space="0" w:color="auto"/>
            <w:right w:val="none" w:sz="0" w:space="0" w:color="auto"/>
          </w:divBdr>
        </w:div>
        <w:div w:id="1348869682">
          <w:marLeft w:val="640"/>
          <w:marRight w:val="0"/>
          <w:marTop w:val="0"/>
          <w:marBottom w:val="0"/>
          <w:divBdr>
            <w:top w:val="none" w:sz="0" w:space="0" w:color="auto"/>
            <w:left w:val="none" w:sz="0" w:space="0" w:color="auto"/>
            <w:bottom w:val="none" w:sz="0" w:space="0" w:color="auto"/>
            <w:right w:val="none" w:sz="0" w:space="0" w:color="auto"/>
          </w:divBdr>
        </w:div>
        <w:div w:id="1431268657">
          <w:marLeft w:val="640"/>
          <w:marRight w:val="0"/>
          <w:marTop w:val="0"/>
          <w:marBottom w:val="0"/>
          <w:divBdr>
            <w:top w:val="none" w:sz="0" w:space="0" w:color="auto"/>
            <w:left w:val="none" w:sz="0" w:space="0" w:color="auto"/>
            <w:bottom w:val="none" w:sz="0" w:space="0" w:color="auto"/>
            <w:right w:val="none" w:sz="0" w:space="0" w:color="auto"/>
          </w:divBdr>
        </w:div>
        <w:div w:id="1442411448">
          <w:marLeft w:val="640"/>
          <w:marRight w:val="0"/>
          <w:marTop w:val="0"/>
          <w:marBottom w:val="0"/>
          <w:divBdr>
            <w:top w:val="none" w:sz="0" w:space="0" w:color="auto"/>
            <w:left w:val="none" w:sz="0" w:space="0" w:color="auto"/>
            <w:bottom w:val="none" w:sz="0" w:space="0" w:color="auto"/>
            <w:right w:val="none" w:sz="0" w:space="0" w:color="auto"/>
          </w:divBdr>
        </w:div>
        <w:div w:id="1442720231">
          <w:marLeft w:val="640"/>
          <w:marRight w:val="0"/>
          <w:marTop w:val="0"/>
          <w:marBottom w:val="0"/>
          <w:divBdr>
            <w:top w:val="none" w:sz="0" w:space="0" w:color="auto"/>
            <w:left w:val="none" w:sz="0" w:space="0" w:color="auto"/>
            <w:bottom w:val="none" w:sz="0" w:space="0" w:color="auto"/>
            <w:right w:val="none" w:sz="0" w:space="0" w:color="auto"/>
          </w:divBdr>
        </w:div>
        <w:div w:id="1445536362">
          <w:marLeft w:val="640"/>
          <w:marRight w:val="0"/>
          <w:marTop w:val="0"/>
          <w:marBottom w:val="0"/>
          <w:divBdr>
            <w:top w:val="none" w:sz="0" w:space="0" w:color="auto"/>
            <w:left w:val="none" w:sz="0" w:space="0" w:color="auto"/>
            <w:bottom w:val="none" w:sz="0" w:space="0" w:color="auto"/>
            <w:right w:val="none" w:sz="0" w:space="0" w:color="auto"/>
          </w:divBdr>
        </w:div>
        <w:div w:id="1556548737">
          <w:marLeft w:val="640"/>
          <w:marRight w:val="0"/>
          <w:marTop w:val="0"/>
          <w:marBottom w:val="0"/>
          <w:divBdr>
            <w:top w:val="none" w:sz="0" w:space="0" w:color="auto"/>
            <w:left w:val="none" w:sz="0" w:space="0" w:color="auto"/>
            <w:bottom w:val="none" w:sz="0" w:space="0" w:color="auto"/>
            <w:right w:val="none" w:sz="0" w:space="0" w:color="auto"/>
          </w:divBdr>
        </w:div>
        <w:div w:id="1577325170">
          <w:marLeft w:val="640"/>
          <w:marRight w:val="0"/>
          <w:marTop w:val="0"/>
          <w:marBottom w:val="0"/>
          <w:divBdr>
            <w:top w:val="none" w:sz="0" w:space="0" w:color="auto"/>
            <w:left w:val="none" w:sz="0" w:space="0" w:color="auto"/>
            <w:bottom w:val="none" w:sz="0" w:space="0" w:color="auto"/>
            <w:right w:val="none" w:sz="0" w:space="0" w:color="auto"/>
          </w:divBdr>
        </w:div>
        <w:div w:id="1933513978">
          <w:marLeft w:val="640"/>
          <w:marRight w:val="0"/>
          <w:marTop w:val="0"/>
          <w:marBottom w:val="0"/>
          <w:divBdr>
            <w:top w:val="none" w:sz="0" w:space="0" w:color="auto"/>
            <w:left w:val="none" w:sz="0" w:space="0" w:color="auto"/>
            <w:bottom w:val="none" w:sz="0" w:space="0" w:color="auto"/>
            <w:right w:val="none" w:sz="0" w:space="0" w:color="auto"/>
          </w:divBdr>
        </w:div>
        <w:div w:id="1934430213">
          <w:marLeft w:val="640"/>
          <w:marRight w:val="0"/>
          <w:marTop w:val="0"/>
          <w:marBottom w:val="0"/>
          <w:divBdr>
            <w:top w:val="none" w:sz="0" w:space="0" w:color="auto"/>
            <w:left w:val="none" w:sz="0" w:space="0" w:color="auto"/>
            <w:bottom w:val="none" w:sz="0" w:space="0" w:color="auto"/>
            <w:right w:val="none" w:sz="0" w:space="0" w:color="auto"/>
          </w:divBdr>
        </w:div>
        <w:div w:id="1949269657">
          <w:marLeft w:val="640"/>
          <w:marRight w:val="0"/>
          <w:marTop w:val="0"/>
          <w:marBottom w:val="0"/>
          <w:divBdr>
            <w:top w:val="none" w:sz="0" w:space="0" w:color="auto"/>
            <w:left w:val="none" w:sz="0" w:space="0" w:color="auto"/>
            <w:bottom w:val="none" w:sz="0" w:space="0" w:color="auto"/>
            <w:right w:val="none" w:sz="0" w:space="0" w:color="auto"/>
          </w:divBdr>
        </w:div>
        <w:div w:id="2096777697">
          <w:marLeft w:val="640"/>
          <w:marRight w:val="0"/>
          <w:marTop w:val="0"/>
          <w:marBottom w:val="0"/>
          <w:divBdr>
            <w:top w:val="none" w:sz="0" w:space="0" w:color="auto"/>
            <w:left w:val="none" w:sz="0" w:space="0" w:color="auto"/>
            <w:bottom w:val="none" w:sz="0" w:space="0" w:color="auto"/>
            <w:right w:val="none" w:sz="0" w:space="0" w:color="auto"/>
          </w:divBdr>
        </w:div>
      </w:divsChild>
    </w:div>
    <w:div w:id="1786924007">
      <w:bodyDiv w:val="1"/>
      <w:marLeft w:val="0"/>
      <w:marRight w:val="0"/>
      <w:marTop w:val="0"/>
      <w:marBottom w:val="0"/>
      <w:divBdr>
        <w:top w:val="none" w:sz="0" w:space="0" w:color="auto"/>
        <w:left w:val="none" w:sz="0" w:space="0" w:color="auto"/>
        <w:bottom w:val="none" w:sz="0" w:space="0" w:color="auto"/>
        <w:right w:val="none" w:sz="0" w:space="0" w:color="auto"/>
      </w:divBdr>
    </w:div>
    <w:div w:id="1804345879">
      <w:bodyDiv w:val="1"/>
      <w:marLeft w:val="0"/>
      <w:marRight w:val="0"/>
      <w:marTop w:val="0"/>
      <w:marBottom w:val="0"/>
      <w:divBdr>
        <w:top w:val="none" w:sz="0" w:space="0" w:color="auto"/>
        <w:left w:val="none" w:sz="0" w:space="0" w:color="auto"/>
        <w:bottom w:val="none" w:sz="0" w:space="0" w:color="auto"/>
        <w:right w:val="none" w:sz="0" w:space="0" w:color="auto"/>
      </w:divBdr>
      <w:divsChild>
        <w:div w:id="1073888943">
          <w:marLeft w:val="640"/>
          <w:marRight w:val="0"/>
          <w:marTop w:val="0"/>
          <w:marBottom w:val="0"/>
          <w:divBdr>
            <w:top w:val="none" w:sz="0" w:space="0" w:color="auto"/>
            <w:left w:val="none" w:sz="0" w:space="0" w:color="auto"/>
            <w:bottom w:val="none" w:sz="0" w:space="0" w:color="auto"/>
            <w:right w:val="none" w:sz="0" w:space="0" w:color="auto"/>
          </w:divBdr>
        </w:div>
        <w:div w:id="1616449403">
          <w:marLeft w:val="640"/>
          <w:marRight w:val="0"/>
          <w:marTop w:val="0"/>
          <w:marBottom w:val="0"/>
          <w:divBdr>
            <w:top w:val="none" w:sz="0" w:space="0" w:color="auto"/>
            <w:left w:val="none" w:sz="0" w:space="0" w:color="auto"/>
            <w:bottom w:val="none" w:sz="0" w:space="0" w:color="auto"/>
            <w:right w:val="none" w:sz="0" w:space="0" w:color="auto"/>
          </w:divBdr>
        </w:div>
        <w:div w:id="1681421000">
          <w:marLeft w:val="640"/>
          <w:marRight w:val="0"/>
          <w:marTop w:val="0"/>
          <w:marBottom w:val="0"/>
          <w:divBdr>
            <w:top w:val="none" w:sz="0" w:space="0" w:color="auto"/>
            <w:left w:val="none" w:sz="0" w:space="0" w:color="auto"/>
            <w:bottom w:val="none" w:sz="0" w:space="0" w:color="auto"/>
            <w:right w:val="none" w:sz="0" w:space="0" w:color="auto"/>
          </w:divBdr>
        </w:div>
        <w:div w:id="233319414">
          <w:marLeft w:val="640"/>
          <w:marRight w:val="0"/>
          <w:marTop w:val="0"/>
          <w:marBottom w:val="0"/>
          <w:divBdr>
            <w:top w:val="none" w:sz="0" w:space="0" w:color="auto"/>
            <w:left w:val="none" w:sz="0" w:space="0" w:color="auto"/>
            <w:bottom w:val="none" w:sz="0" w:space="0" w:color="auto"/>
            <w:right w:val="none" w:sz="0" w:space="0" w:color="auto"/>
          </w:divBdr>
        </w:div>
        <w:div w:id="169415322">
          <w:marLeft w:val="640"/>
          <w:marRight w:val="0"/>
          <w:marTop w:val="0"/>
          <w:marBottom w:val="0"/>
          <w:divBdr>
            <w:top w:val="none" w:sz="0" w:space="0" w:color="auto"/>
            <w:left w:val="none" w:sz="0" w:space="0" w:color="auto"/>
            <w:bottom w:val="none" w:sz="0" w:space="0" w:color="auto"/>
            <w:right w:val="none" w:sz="0" w:space="0" w:color="auto"/>
          </w:divBdr>
        </w:div>
        <w:div w:id="551429876">
          <w:marLeft w:val="640"/>
          <w:marRight w:val="0"/>
          <w:marTop w:val="0"/>
          <w:marBottom w:val="0"/>
          <w:divBdr>
            <w:top w:val="none" w:sz="0" w:space="0" w:color="auto"/>
            <w:left w:val="none" w:sz="0" w:space="0" w:color="auto"/>
            <w:bottom w:val="none" w:sz="0" w:space="0" w:color="auto"/>
            <w:right w:val="none" w:sz="0" w:space="0" w:color="auto"/>
          </w:divBdr>
        </w:div>
        <w:div w:id="19554321">
          <w:marLeft w:val="640"/>
          <w:marRight w:val="0"/>
          <w:marTop w:val="0"/>
          <w:marBottom w:val="0"/>
          <w:divBdr>
            <w:top w:val="none" w:sz="0" w:space="0" w:color="auto"/>
            <w:left w:val="none" w:sz="0" w:space="0" w:color="auto"/>
            <w:bottom w:val="none" w:sz="0" w:space="0" w:color="auto"/>
            <w:right w:val="none" w:sz="0" w:space="0" w:color="auto"/>
          </w:divBdr>
        </w:div>
        <w:div w:id="195237404">
          <w:marLeft w:val="640"/>
          <w:marRight w:val="0"/>
          <w:marTop w:val="0"/>
          <w:marBottom w:val="0"/>
          <w:divBdr>
            <w:top w:val="none" w:sz="0" w:space="0" w:color="auto"/>
            <w:left w:val="none" w:sz="0" w:space="0" w:color="auto"/>
            <w:bottom w:val="none" w:sz="0" w:space="0" w:color="auto"/>
            <w:right w:val="none" w:sz="0" w:space="0" w:color="auto"/>
          </w:divBdr>
        </w:div>
        <w:div w:id="1079325341">
          <w:marLeft w:val="640"/>
          <w:marRight w:val="0"/>
          <w:marTop w:val="0"/>
          <w:marBottom w:val="0"/>
          <w:divBdr>
            <w:top w:val="none" w:sz="0" w:space="0" w:color="auto"/>
            <w:left w:val="none" w:sz="0" w:space="0" w:color="auto"/>
            <w:bottom w:val="none" w:sz="0" w:space="0" w:color="auto"/>
            <w:right w:val="none" w:sz="0" w:space="0" w:color="auto"/>
          </w:divBdr>
        </w:div>
        <w:div w:id="1268275781">
          <w:marLeft w:val="640"/>
          <w:marRight w:val="0"/>
          <w:marTop w:val="0"/>
          <w:marBottom w:val="0"/>
          <w:divBdr>
            <w:top w:val="none" w:sz="0" w:space="0" w:color="auto"/>
            <w:left w:val="none" w:sz="0" w:space="0" w:color="auto"/>
            <w:bottom w:val="none" w:sz="0" w:space="0" w:color="auto"/>
            <w:right w:val="none" w:sz="0" w:space="0" w:color="auto"/>
          </w:divBdr>
        </w:div>
        <w:div w:id="460349192">
          <w:marLeft w:val="640"/>
          <w:marRight w:val="0"/>
          <w:marTop w:val="0"/>
          <w:marBottom w:val="0"/>
          <w:divBdr>
            <w:top w:val="none" w:sz="0" w:space="0" w:color="auto"/>
            <w:left w:val="none" w:sz="0" w:space="0" w:color="auto"/>
            <w:bottom w:val="none" w:sz="0" w:space="0" w:color="auto"/>
            <w:right w:val="none" w:sz="0" w:space="0" w:color="auto"/>
          </w:divBdr>
        </w:div>
        <w:div w:id="1217670252">
          <w:marLeft w:val="640"/>
          <w:marRight w:val="0"/>
          <w:marTop w:val="0"/>
          <w:marBottom w:val="0"/>
          <w:divBdr>
            <w:top w:val="none" w:sz="0" w:space="0" w:color="auto"/>
            <w:left w:val="none" w:sz="0" w:space="0" w:color="auto"/>
            <w:bottom w:val="none" w:sz="0" w:space="0" w:color="auto"/>
            <w:right w:val="none" w:sz="0" w:space="0" w:color="auto"/>
          </w:divBdr>
        </w:div>
        <w:div w:id="1141268598">
          <w:marLeft w:val="640"/>
          <w:marRight w:val="0"/>
          <w:marTop w:val="0"/>
          <w:marBottom w:val="0"/>
          <w:divBdr>
            <w:top w:val="none" w:sz="0" w:space="0" w:color="auto"/>
            <w:left w:val="none" w:sz="0" w:space="0" w:color="auto"/>
            <w:bottom w:val="none" w:sz="0" w:space="0" w:color="auto"/>
            <w:right w:val="none" w:sz="0" w:space="0" w:color="auto"/>
          </w:divBdr>
        </w:div>
        <w:div w:id="1037318422">
          <w:marLeft w:val="640"/>
          <w:marRight w:val="0"/>
          <w:marTop w:val="0"/>
          <w:marBottom w:val="0"/>
          <w:divBdr>
            <w:top w:val="none" w:sz="0" w:space="0" w:color="auto"/>
            <w:left w:val="none" w:sz="0" w:space="0" w:color="auto"/>
            <w:bottom w:val="none" w:sz="0" w:space="0" w:color="auto"/>
            <w:right w:val="none" w:sz="0" w:space="0" w:color="auto"/>
          </w:divBdr>
        </w:div>
        <w:div w:id="666254881">
          <w:marLeft w:val="640"/>
          <w:marRight w:val="0"/>
          <w:marTop w:val="0"/>
          <w:marBottom w:val="0"/>
          <w:divBdr>
            <w:top w:val="none" w:sz="0" w:space="0" w:color="auto"/>
            <w:left w:val="none" w:sz="0" w:space="0" w:color="auto"/>
            <w:bottom w:val="none" w:sz="0" w:space="0" w:color="auto"/>
            <w:right w:val="none" w:sz="0" w:space="0" w:color="auto"/>
          </w:divBdr>
        </w:div>
        <w:div w:id="201678860">
          <w:marLeft w:val="640"/>
          <w:marRight w:val="0"/>
          <w:marTop w:val="0"/>
          <w:marBottom w:val="0"/>
          <w:divBdr>
            <w:top w:val="none" w:sz="0" w:space="0" w:color="auto"/>
            <w:left w:val="none" w:sz="0" w:space="0" w:color="auto"/>
            <w:bottom w:val="none" w:sz="0" w:space="0" w:color="auto"/>
            <w:right w:val="none" w:sz="0" w:space="0" w:color="auto"/>
          </w:divBdr>
        </w:div>
        <w:div w:id="1277641294">
          <w:marLeft w:val="640"/>
          <w:marRight w:val="0"/>
          <w:marTop w:val="0"/>
          <w:marBottom w:val="0"/>
          <w:divBdr>
            <w:top w:val="none" w:sz="0" w:space="0" w:color="auto"/>
            <w:left w:val="none" w:sz="0" w:space="0" w:color="auto"/>
            <w:bottom w:val="none" w:sz="0" w:space="0" w:color="auto"/>
            <w:right w:val="none" w:sz="0" w:space="0" w:color="auto"/>
          </w:divBdr>
        </w:div>
        <w:div w:id="1457604065">
          <w:marLeft w:val="640"/>
          <w:marRight w:val="0"/>
          <w:marTop w:val="0"/>
          <w:marBottom w:val="0"/>
          <w:divBdr>
            <w:top w:val="none" w:sz="0" w:space="0" w:color="auto"/>
            <w:left w:val="none" w:sz="0" w:space="0" w:color="auto"/>
            <w:bottom w:val="none" w:sz="0" w:space="0" w:color="auto"/>
            <w:right w:val="none" w:sz="0" w:space="0" w:color="auto"/>
          </w:divBdr>
        </w:div>
        <w:div w:id="1974828088">
          <w:marLeft w:val="640"/>
          <w:marRight w:val="0"/>
          <w:marTop w:val="0"/>
          <w:marBottom w:val="0"/>
          <w:divBdr>
            <w:top w:val="none" w:sz="0" w:space="0" w:color="auto"/>
            <w:left w:val="none" w:sz="0" w:space="0" w:color="auto"/>
            <w:bottom w:val="none" w:sz="0" w:space="0" w:color="auto"/>
            <w:right w:val="none" w:sz="0" w:space="0" w:color="auto"/>
          </w:divBdr>
        </w:div>
        <w:div w:id="560750006">
          <w:marLeft w:val="640"/>
          <w:marRight w:val="0"/>
          <w:marTop w:val="0"/>
          <w:marBottom w:val="0"/>
          <w:divBdr>
            <w:top w:val="none" w:sz="0" w:space="0" w:color="auto"/>
            <w:left w:val="none" w:sz="0" w:space="0" w:color="auto"/>
            <w:bottom w:val="none" w:sz="0" w:space="0" w:color="auto"/>
            <w:right w:val="none" w:sz="0" w:space="0" w:color="auto"/>
          </w:divBdr>
        </w:div>
        <w:div w:id="846797025">
          <w:marLeft w:val="640"/>
          <w:marRight w:val="0"/>
          <w:marTop w:val="0"/>
          <w:marBottom w:val="0"/>
          <w:divBdr>
            <w:top w:val="none" w:sz="0" w:space="0" w:color="auto"/>
            <w:left w:val="none" w:sz="0" w:space="0" w:color="auto"/>
            <w:bottom w:val="none" w:sz="0" w:space="0" w:color="auto"/>
            <w:right w:val="none" w:sz="0" w:space="0" w:color="auto"/>
          </w:divBdr>
        </w:div>
        <w:div w:id="2024743461">
          <w:marLeft w:val="640"/>
          <w:marRight w:val="0"/>
          <w:marTop w:val="0"/>
          <w:marBottom w:val="0"/>
          <w:divBdr>
            <w:top w:val="none" w:sz="0" w:space="0" w:color="auto"/>
            <w:left w:val="none" w:sz="0" w:space="0" w:color="auto"/>
            <w:bottom w:val="none" w:sz="0" w:space="0" w:color="auto"/>
            <w:right w:val="none" w:sz="0" w:space="0" w:color="auto"/>
          </w:divBdr>
        </w:div>
        <w:div w:id="1877884604">
          <w:marLeft w:val="640"/>
          <w:marRight w:val="0"/>
          <w:marTop w:val="0"/>
          <w:marBottom w:val="0"/>
          <w:divBdr>
            <w:top w:val="none" w:sz="0" w:space="0" w:color="auto"/>
            <w:left w:val="none" w:sz="0" w:space="0" w:color="auto"/>
            <w:bottom w:val="none" w:sz="0" w:space="0" w:color="auto"/>
            <w:right w:val="none" w:sz="0" w:space="0" w:color="auto"/>
          </w:divBdr>
        </w:div>
        <w:div w:id="1370569618">
          <w:marLeft w:val="640"/>
          <w:marRight w:val="0"/>
          <w:marTop w:val="0"/>
          <w:marBottom w:val="0"/>
          <w:divBdr>
            <w:top w:val="none" w:sz="0" w:space="0" w:color="auto"/>
            <w:left w:val="none" w:sz="0" w:space="0" w:color="auto"/>
            <w:bottom w:val="none" w:sz="0" w:space="0" w:color="auto"/>
            <w:right w:val="none" w:sz="0" w:space="0" w:color="auto"/>
          </w:divBdr>
        </w:div>
        <w:div w:id="1649701457">
          <w:marLeft w:val="640"/>
          <w:marRight w:val="0"/>
          <w:marTop w:val="0"/>
          <w:marBottom w:val="0"/>
          <w:divBdr>
            <w:top w:val="none" w:sz="0" w:space="0" w:color="auto"/>
            <w:left w:val="none" w:sz="0" w:space="0" w:color="auto"/>
            <w:bottom w:val="none" w:sz="0" w:space="0" w:color="auto"/>
            <w:right w:val="none" w:sz="0" w:space="0" w:color="auto"/>
          </w:divBdr>
        </w:div>
        <w:div w:id="1018192392">
          <w:marLeft w:val="640"/>
          <w:marRight w:val="0"/>
          <w:marTop w:val="0"/>
          <w:marBottom w:val="0"/>
          <w:divBdr>
            <w:top w:val="none" w:sz="0" w:space="0" w:color="auto"/>
            <w:left w:val="none" w:sz="0" w:space="0" w:color="auto"/>
            <w:bottom w:val="none" w:sz="0" w:space="0" w:color="auto"/>
            <w:right w:val="none" w:sz="0" w:space="0" w:color="auto"/>
          </w:divBdr>
        </w:div>
        <w:div w:id="1806308758">
          <w:marLeft w:val="640"/>
          <w:marRight w:val="0"/>
          <w:marTop w:val="0"/>
          <w:marBottom w:val="0"/>
          <w:divBdr>
            <w:top w:val="none" w:sz="0" w:space="0" w:color="auto"/>
            <w:left w:val="none" w:sz="0" w:space="0" w:color="auto"/>
            <w:bottom w:val="none" w:sz="0" w:space="0" w:color="auto"/>
            <w:right w:val="none" w:sz="0" w:space="0" w:color="auto"/>
          </w:divBdr>
        </w:div>
        <w:div w:id="431586202">
          <w:marLeft w:val="640"/>
          <w:marRight w:val="0"/>
          <w:marTop w:val="0"/>
          <w:marBottom w:val="0"/>
          <w:divBdr>
            <w:top w:val="none" w:sz="0" w:space="0" w:color="auto"/>
            <w:left w:val="none" w:sz="0" w:space="0" w:color="auto"/>
            <w:bottom w:val="none" w:sz="0" w:space="0" w:color="auto"/>
            <w:right w:val="none" w:sz="0" w:space="0" w:color="auto"/>
          </w:divBdr>
        </w:div>
        <w:div w:id="28646379">
          <w:marLeft w:val="640"/>
          <w:marRight w:val="0"/>
          <w:marTop w:val="0"/>
          <w:marBottom w:val="0"/>
          <w:divBdr>
            <w:top w:val="none" w:sz="0" w:space="0" w:color="auto"/>
            <w:left w:val="none" w:sz="0" w:space="0" w:color="auto"/>
            <w:bottom w:val="none" w:sz="0" w:space="0" w:color="auto"/>
            <w:right w:val="none" w:sz="0" w:space="0" w:color="auto"/>
          </w:divBdr>
        </w:div>
        <w:div w:id="482813625">
          <w:marLeft w:val="640"/>
          <w:marRight w:val="0"/>
          <w:marTop w:val="0"/>
          <w:marBottom w:val="0"/>
          <w:divBdr>
            <w:top w:val="none" w:sz="0" w:space="0" w:color="auto"/>
            <w:left w:val="none" w:sz="0" w:space="0" w:color="auto"/>
            <w:bottom w:val="none" w:sz="0" w:space="0" w:color="auto"/>
            <w:right w:val="none" w:sz="0" w:space="0" w:color="auto"/>
          </w:divBdr>
        </w:div>
        <w:div w:id="532422685">
          <w:marLeft w:val="640"/>
          <w:marRight w:val="0"/>
          <w:marTop w:val="0"/>
          <w:marBottom w:val="0"/>
          <w:divBdr>
            <w:top w:val="none" w:sz="0" w:space="0" w:color="auto"/>
            <w:left w:val="none" w:sz="0" w:space="0" w:color="auto"/>
            <w:bottom w:val="none" w:sz="0" w:space="0" w:color="auto"/>
            <w:right w:val="none" w:sz="0" w:space="0" w:color="auto"/>
          </w:divBdr>
        </w:div>
        <w:div w:id="410078360">
          <w:marLeft w:val="640"/>
          <w:marRight w:val="0"/>
          <w:marTop w:val="0"/>
          <w:marBottom w:val="0"/>
          <w:divBdr>
            <w:top w:val="none" w:sz="0" w:space="0" w:color="auto"/>
            <w:left w:val="none" w:sz="0" w:space="0" w:color="auto"/>
            <w:bottom w:val="none" w:sz="0" w:space="0" w:color="auto"/>
            <w:right w:val="none" w:sz="0" w:space="0" w:color="auto"/>
          </w:divBdr>
        </w:div>
        <w:div w:id="2104644367">
          <w:marLeft w:val="640"/>
          <w:marRight w:val="0"/>
          <w:marTop w:val="0"/>
          <w:marBottom w:val="0"/>
          <w:divBdr>
            <w:top w:val="none" w:sz="0" w:space="0" w:color="auto"/>
            <w:left w:val="none" w:sz="0" w:space="0" w:color="auto"/>
            <w:bottom w:val="none" w:sz="0" w:space="0" w:color="auto"/>
            <w:right w:val="none" w:sz="0" w:space="0" w:color="auto"/>
          </w:divBdr>
        </w:div>
        <w:div w:id="158160026">
          <w:marLeft w:val="640"/>
          <w:marRight w:val="0"/>
          <w:marTop w:val="0"/>
          <w:marBottom w:val="0"/>
          <w:divBdr>
            <w:top w:val="none" w:sz="0" w:space="0" w:color="auto"/>
            <w:left w:val="none" w:sz="0" w:space="0" w:color="auto"/>
            <w:bottom w:val="none" w:sz="0" w:space="0" w:color="auto"/>
            <w:right w:val="none" w:sz="0" w:space="0" w:color="auto"/>
          </w:divBdr>
        </w:div>
        <w:div w:id="646933141">
          <w:marLeft w:val="640"/>
          <w:marRight w:val="0"/>
          <w:marTop w:val="0"/>
          <w:marBottom w:val="0"/>
          <w:divBdr>
            <w:top w:val="none" w:sz="0" w:space="0" w:color="auto"/>
            <w:left w:val="none" w:sz="0" w:space="0" w:color="auto"/>
            <w:bottom w:val="none" w:sz="0" w:space="0" w:color="auto"/>
            <w:right w:val="none" w:sz="0" w:space="0" w:color="auto"/>
          </w:divBdr>
        </w:div>
        <w:div w:id="105925329">
          <w:marLeft w:val="640"/>
          <w:marRight w:val="0"/>
          <w:marTop w:val="0"/>
          <w:marBottom w:val="0"/>
          <w:divBdr>
            <w:top w:val="none" w:sz="0" w:space="0" w:color="auto"/>
            <w:left w:val="none" w:sz="0" w:space="0" w:color="auto"/>
            <w:bottom w:val="none" w:sz="0" w:space="0" w:color="auto"/>
            <w:right w:val="none" w:sz="0" w:space="0" w:color="auto"/>
          </w:divBdr>
        </w:div>
        <w:div w:id="1174733833">
          <w:marLeft w:val="640"/>
          <w:marRight w:val="0"/>
          <w:marTop w:val="0"/>
          <w:marBottom w:val="0"/>
          <w:divBdr>
            <w:top w:val="none" w:sz="0" w:space="0" w:color="auto"/>
            <w:left w:val="none" w:sz="0" w:space="0" w:color="auto"/>
            <w:bottom w:val="none" w:sz="0" w:space="0" w:color="auto"/>
            <w:right w:val="none" w:sz="0" w:space="0" w:color="auto"/>
          </w:divBdr>
        </w:div>
        <w:div w:id="1369260849">
          <w:marLeft w:val="640"/>
          <w:marRight w:val="0"/>
          <w:marTop w:val="0"/>
          <w:marBottom w:val="0"/>
          <w:divBdr>
            <w:top w:val="none" w:sz="0" w:space="0" w:color="auto"/>
            <w:left w:val="none" w:sz="0" w:space="0" w:color="auto"/>
            <w:bottom w:val="none" w:sz="0" w:space="0" w:color="auto"/>
            <w:right w:val="none" w:sz="0" w:space="0" w:color="auto"/>
          </w:divBdr>
        </w:div>
        <w:div w:id="1225751346">
          <w:marLeft w:val="640"/>
          <w:marRight w:val="0"/>
          <w:marTop w:val="0"/>
          <w:marBottom w:val="0"/>
          <w:divBdr>
            <w:top w:val="none" w:sz="0" w:space="0" w:color="auto"/>
            <w:left w:val="none" w:sz="0" w:space="0" w:color="auto"/>
            <w:bottom w:val="none" w:sz="0" w:space="0" w:color="auto"/>
            <w:right w:val="none" w:sz="0" w:space="0" w:color="auto"/>
          </w:divBdr>
        </w:div>
        <w:div w:id="1207569046">
          <w:marLeft w:val="640"/>
          <w:marRight w:val="0"/>
          <w:marTop w:val="0"/>
          <w:marBottom w:val="0"/>
          <w:divBdr>
            <w:top w:val="none" w:sz="0" w:space="0" w:color="auto"/>
            <w:left w:val="none" w:sz="0" w:space="0" w:color="auto"/>
            <w:bottom w:val="none" w:sz="0" w:space="0" w:color="auto"/>
            <w:right w:val="none" w:sz="0" w:space="0" w:color="auto"/>
          </w:divBdr>
        </w:div>
        <w:div w:id="830219736">
          <w:marLeft w:val="640"/>
          <w:marRight w:val="0"/>
          <w:marTop w:val="0"/>
          <w:marBottom w:val="0"/>
          <w:divBdr>
            <w:top w:val="none" w:sz="0" w:space="0" w:color="auto"/>
            <w:left w:val="none" w:sz="0" w:space="0" w:color="auto"/>
            <w:bottom w:val="none" w:sz="0" w:space="0" w:color="auto"/>
            <w:right w:val="none" w:sz="0" w:space="0" w:color="auto"/>
          </w:divBdr>
        </w:div>
        <w:div w:id="1737777016">
          <w:marLeft w:val="640"/>
          <w:marRight w:val="0"/>
          <w:marTop w:val="0"/>
          <w:marBottom w:val="0"/>
          <w:divBdr>
            <w:top w:val="none" w:sz="0" w:space="0" w:color="auto"/>
            <w:left w:val="none" w:sz="0" w:space="0" w:color="auto"/>
            <w:bottom w:val="none" w:sz="0" w:space="0" w:color="auto"/>
            <w:right w:val="none" w:sz="0" w:space="0" w:color="auto"/>
          </w:divBdr>
        </w:div>
        <w:div w:id="557932577">
          <w:marLeft w:val="640"/>
          <w:marRight w:val="0"/>
          <w:marTop w:val="0"/>
          <w:marBottom w:val="0"/>
          <w:divBdr>
            <w:top w:val="none" w:sz="0" w:space="0" w:color="auto"/>
            <w:left w:val="none" w:sz="0" w:space="0" w:color="auto"/>
            <w:bottom w:val="none" w:sz="0" w:space="0" w:color="auto"/>
            <w:right w:val="none" w:sz="0" w:space="0" w:color="auto"/>
          </w:divBdr>
        </w:div>
        <w:div w:id="21786425">
          <w:marLeft w:val="640"/>
          <w:marRight w:val="0"/>
          <w:marTop w:val="0"/>
          <w:marBottom w:val="0"/>
          <w:divBdr>
            <w:top w:val="none" w:sz="0" w:space="0" w:color="auto"/>
            <w:left w:val="none" w:sz="0" w:space="0" w:color="auto"/>
            <w:bottom w:val="none" w:sz="0" w:space="0" w:color="auto"/>
            <w:right w:val="none" w:sz="0" w:space="0" w:color="auto"/>
          </w:divBdr>
        </w:div>
        <w:div w:id="2087722071">
          <w:marLeft w:val="640"/>
          <w:marRight w:val="0"/>
          <w:marTop w:val="0"/>
          <w:marBottom w:val="0"/>
          <w:divBdr>
            <w:top w:val="none" w:sz="0" w:space="0" w:color="auto"/>
            <w:left w:val="none" w:sz="0" w:space="0" w:color="auto"/>
            <w:bottom w:val="none" w:sz="0" w:space="0" w:color="auto"/>
            <w:right w:val="none" w:sz="0" w:space="0" w:color="auto"/>
          </w:divBdr>
        </w:div>
        <w:div w:id="1281498113">
          <w:marLeft w:val="640"/>
          <w:marRight w:val="0"/>
          <w:marTop w:val="0"/>
          <w:marBottom w:val="0"/>
          <w:divBdr>
            <w:top w:val="none" w:sz="0" w:space="0" w:color="auto"/>
            <w:left w:val="none" w:sz="0" w:space="0" w:color="auto"/>
            <w:bottom w:val="none" w:sz="0" w:space="0" w:color="auto"/>
            <w:right w:val="none" w:sz="0" w:space="0" w:color="auto"/>
          </w:divBdr>
        </w:div>
      </w:divsChild>
    </w:div>
    <w:div w:id="1837572678">
      <w:bodyDiv w:val="1"/>
      <w:marLeft w:val="0"/>
      <w:marRight w:val="0"/>
      <w:marTop w:val="0"/>
      <w:marBottom w:val="0"/>
      <w:divBdr>
        <w:top w:val="none" w:sz="0" w:space="0" w:color="auto"/>
        <w:left w:val="none" w:sz="0" w:space="0" w:color="auto"/>
        <w:bottom w:val="none" w:sz="0" w:space="0" w:color="auto"/>
        <w:right w:val="none" w:sz="0" w:space="0" w:color="auto"/>
      </w:divBdr>
      <w:divsChild>
        <w:div w:id="806895903">
          <w:marLeft w:val="640"/>
          <w:marRight w:val="0"/>
          <w:marTop w:val="0"/>
          <w:marBottom w:val="0"/>
          <w:divBdr>
            <w:top w:val="none" w:sz="0" w:space="0" w:color="auto"/>
            <w:left w:val="none" w:sz="0" w:space="0" w:color="auto"/>
            <w:bottom w:val="none" w:sz="0" w:space="0" w:color="auto"/>
            <w:right w:val="none" w:sz="0" w:space="0" w:color="auto"/>
          </w:divBdr>
        </w:div>
        <w:div w:id="1835144198">
          <w:marLeft w:val="640"/>
          <w:marRight w:val="0"/>
          <w:marTop w:val="0"/>
          <w:marBottom w:val="0"/>
          <w:divBdr>
            <w:top w:val="none" w:sz="0" w:space="0" w:color="auto"/>
            <w:left w:val="none" w:sz="0" w:space="0" w:color="auto"/>
            <w:bottom w:val="none" w:sz="0" w:space="0" w:color="auto"/>
            <w:right w:val="none" w:sz="0" w:space="0" w:color="auto"/>
          </w:divBdr>
        </w:div>
        <w:div w:id="1043601710">
          <w:marLeft w:val="640"/>
          <w:marRight w:val="0"/>
          <w:marTop w:val="0"/>
          <w:marBottom w:val="0"/>
          <w:divBdr>
            <w:top w:val="none" w:sz="0" w:space="0" w:color="auto"/>
            <w:left w:val="none" w:sz="0" w:space="0" w:color="auto"/>
            <w:bottom w:val="none" w:sz="0" w:space="0" w:color="auto"/>
            <w:right w:val="none" w:sz="0" w:space="0" w:color="auto"/>
          </w:divBdr>
        </w:div>
        <w:div w:id="2105222136">
          <w:marLeft w:val="640"/>
          <w:marRight w:val="0"/>
          <w:marTop w:val="0"/>
          <w:marBottom w:val="0"/>
          <w:divBdr>
            <w:top w:val="none" w:sz="0" w:space="0" w:color="auto"/>
            <w:left w:val="none" w:sz="0" w:space="0" w:color="auto"/>
            <w:bottom w:val="none" w:sz="0" w:space="0" w:color="auto"/>
            <w:right w:val="none" w:sz="0" w:space="0" w:color="auto"/>
          </w:divBdr>
        </w:div>
        <w:div w:id="1973247992">
          <w:marLeft w:val="640"/>
          <w:marRight w:val="0"/>
          <w:marTop w:val="0"/>
          <w:marBottom w:val="0"/>
          <w:divBdr>
            <w:top w:val="none" w:sz="0" w:space="0" w:color="auto"/>
            <w:left w:val="none" w:sz="0" w:space="0" w:color="auto"/>
            <w:bottom w:val="none" w:sz="0" w:space="0" w:color="auto"/>
            <w:right w:val="none" w:sz="0" w:space="0" w:color="auto"/>
          </w:divBdr>
        </w:div>
        <w:div w:id="1685134225">
          <w:marLeft w:val="640"/>
          <w:marRight w:val="0"/>
          <w:marTop w:val="0"/>
          <w:marBottom w:val="0"/>
          <w:divBdr>
            <w:top w:val="none" w:sz="0" w:space="0" w:color="auto"/>
            <w:left w:val="none" w:sz="0" w:space="0" w:color="auto"/>
            <w:bottom w:val="none" w:sz="0" w:space="0" w:color="auto"/>
            <w:right w:val="none" w:sz="0" w:space="0" w:color="auto"/>
          </w:divBdr>
        </w:div>
        <w:div w:id="125436474">
          <w:marLeft w:val="640"/>
          <w:marRight w:val="0"/>
          <w:marTop w:val="0"/>
          <w:marBottom w:val="0"/>
          <w:divBdr>
            <w:top w:val="none" w:sz="0" w:space="0" w:color="auto"/>
            <w:left w:val="none" w:sz="0" w:space="0" w:color="auto"/>
            <w:bottom w:val="none" w:sz="0" w:space="0" w:color="auto"/>
            <w:right w:val="none" w:sz="0" w:space="0" w:color="auto"/>
          </w:divBdr>
        </w:div>
        <w:div w:id="1749769600">
          <w:marLeft w:val="640"/>
          <w:marRight w:val="0"/>
          <w:marTop w:val="0"/>
          <w:marBottom w:val="0"/>
          <w:divBdr>
            <w:top w:val="none" w:sz="0" w:space="0" w:color="auto"/>
            <w:left w:val="none" w:sz="0" w:space="0" w:color="auto"/>
            <w:bottom w:val="none" w:sz="0" w:space="0" w:color="auto"/>
            <w:right w:val="none" w:sz="0" w:space="0" w:color="auto"/>
          </w:divBdr>
        </w:div>
        <w:div w:id="671295508">
          <w:marLeft w:val="640"/>
          <w:marRight w:val="0"/>
          <w:marTop w:val="0"/>
          <w:marBottom w:val="0"/>
          <w:divBdr>
            <w:top w:val="none" w:sz="0" w:space="0" w:color="auto"/>
            <w:left w:val="none" w:sz="0" w:space="0" w:color="auto"/>
            <w:bottom w:val="none" w:sz="0" w:space="0" w:color="auto"/>
            <w:right w:val="none" w:sz="0" w:space="0" w:color="auto"/>
          </w:divBdr>
        </w:div>
        <w:div w:id="294222313">
          <w:marLeft w:val="640"/>
          <w:marRight w:val="0"/>
          <w:marTop w:val="0"/>
          <w:marBottom w:val="0"/>
          <w:divBdr>
            <w:top w:val="none" w:sz="0" w:space="0" w:color="auto"/>
            <w:left w:val="none" w:sz="0" w:space="0" w:color="auto"/>
            <w:bottom w:val="none" w:sz="0" w:space="0" w:color="auto"/>
            <w:right w:val="none" w:sz="0" w:space="0" w:color="auto"/>
          </w:divBdr>
        </w:div>
        <w:div w:id="374357317">
          <w:marLeft w:val="640"/>
          <w:marRight w:val="0"/>
          <w:marTop w:val="0"/>
          <w:marBottom w:val="0"/>
          <w:divBdr>
            <w:top w:val="none" w:sz="0" w:space="0" w:color="auto"/>
            <w:left w:val="none" w:sz="0" w:space="0" w:color="auto"/>
            <w:bottom w:val="none" w:sz="0" w:space="0" w:color="auto"/>
            <w:right w:val="none" w:sz="0" w:space="0" w:color="auto"/>
          </w:divBdr>
        </w:div>
        <w:div w:id="415901056">
          <w:marLeft w:val="640"/>
          <w:marRight w:val="0"/>
          <w:marTop w:val="0"/>
          <w:marBottom w:val="0"/>
          <w:divBdr>
            <w:top w:val="none" w:sz="0" w:space="0" w:color="auto"/>
            <w:left w:val="none" w:sz="0" w:space="0" w:color="auto"/>
            <w:bottom w:val="none" w:sz="0" w:space="0" w:color="auto"/>
            <w:right w:val="none" w:sz="0" w:space="0" w:color="auto"/>
          </w:divBdr>
        </w:div>
        <w:div w:id="559637269">
          <w:marLeft w:val="640"/>
          <w:marRight w:val="0"/>
          <w:marTop w:val="0"/>
          <w:marBottom w:val="0"/>
          <w:divBdr>
            <w:top w:val="none" w:sz="0" w:space="0" w:color="auto"/>
            <w:left w:val="none" w:sz="0" w:space="0" w:color="auto"/>
            <w:bottom w:val="none" w:sz="0" w:space="0" w:color="auto"/>
            <w:right w:val="none" w:sz="0" w:space="0" w:color="auto"/>
          </w:divBdr>
        </w:div>
        <w:div w:id="843520162">
          <w:marLeft w:val="640"/>
          <w:marRight w:val="0"/>
          <w:marTop w:val="0"/>
          <w:marBottom w:val="0"/>
          <w:divBdr>
            <w:top w:val="none" w:sz="0" w:space="0" w:color="auto"/>
            <w:left w:val="none" w:sz="0" w:space="0" w:color="auto"/>
            <w:bottom w:val="none" w:sz="0" w:space="0" w:color="auto"/>
            <w:right w:val="none" w:sz="0" w:space="0" w:color="auto"/>
          </w:divBdr>
        </w:div>
        <w:div w:id="202447998">
          <w:marLeft w:val="640"/>
          <w:marRight w:val="0"/>
          <w:marTop w:val="0"/>
          <w:marBottom w:val="0"/>
          <w:divBdr>
            <w:top w:val="none" w:sz="0" w:space="0" w:color="auto"/>
            <w:left w:val="none" w:sz="0" w:space="0" w:color="auto"/>
            <w:bottom w:val="none" w:sz="0" w:space="0" w:color="auto"/>
            <w:right w:val="none" w:sz="0" w:space="0" w:color="auto"/>
          </w:divBdr>
        </w:div>
        <w:div w:id="573248443">
          <w:marLeft w:val="640"/>
          <w:marRight w:val="0"/>
          <w:marTop w:val="0"/>
          <w:marBottom w:val="0"/>
          <w:divBdr>
            <w:top w:val="none" w:sz="0" w:space="0" w:color="auto"/>
            <w:left w:val="none" w:sz="0" w:space="0" w:color="auto"/>
            <w:bottom w:val="none" w:sz="0" w:space="0" w:color="auto"/>
            <w:right w:val="none" w:sz="0" w:space="0" w:color="auto"/>
          </w:divBdr>
        </w:div>
        <w:div w:id="1835218990">
          <w:marLeft w:val="640"/>
          <w:marRight w:val="0"/>
          <w:marTop w:val="0"/>
          <w:marBottom w:val="0"/>
          <w:divBdr>
            <w:top w:val="none" w:sz="0" w:space="0" w:color="auto"/>
            <w:left w:val="none" w:sz="0" w:space="0" w:color="auto"/>
            <w:bottom w:val="none" w:sz="0" w:space="0" w:color="auto"/>
            <w:right w:val="none" w:sz="0" w:space="0" w:color="auto"/>
          </w:divBdr>
        </w:div>
        <w:div w:id="1609460813">
          <w:marLeft w:val="640"/>
          <w:marRight w:val="0"/>
          <w:marTop w:val="0"/>
          <w:marBottom w:val="0"/>
          <w:divBdr>
            <w:top w:val="none" w:sz="0" w:space="0" w:color="auto"/>
            <w:left w:val="none" w:sz="0" w:space="0" w:color="auto"/>
            <w:bottom w:val="none" w:sz="0" w:space="0" w:color="auto"/>
            <w:right w:val="none" w:sz="0" w:space="0" w:color="auto"/>
          </w:divBdr>
        </w:div>
        <w:div w:id="1593313368">
          <w:marLeft w:val="640"/>
          <w:marRight w:val="0"/>
          <w:marTop w:val="0"/>
          <w:marBottom w:val="0"/>
          <w:divBdr>
            <w:top w:val="none" w:sz="0" w:space="0" w:color="auto"/>
            <w:left w:val="none" w:sz="0" w:space="0" w:color="auto"/>
            <w:bottom w:val="none" w:sz="0" w:space="0" w:color="auto"/>
            <w:right w:val="none" w:sz="0" w:space="0" w:color="auto"/>
          </w:divBdr>
        </w:div>
        <w:div w:id="806362665">
          <w:marLeft w:val="640"/>
          <w:marRight w:val="0"/>
          <w:marTop w:val="0"/>
          <w:marBottom w:val="0"/>
          <w:divBdr>
            <w:top w:val="none" w:sz="0" w:space="0" w:color="auto"/>
            <w:left w:val="none" w:sz="0" w:space="0" w:color="auto"/>
            <w:bottom w:val="none" w:sz="0" w:space="0" w:color="auto"/>
            <w:right w:val="none" w:sz="0" w:space="0" w:color="auto"/>
          </w:divBdr>
        </w:div>
        <w:div w:id="654842966">
          <w:marLeft w:val="640"/>
          <w:marRight w:val="0"/>
          <w:marTop w:val="0"/>
          <w:marBottom w:val="0"/>
          <w:divBdr>
            <w:top w:val="none" w:sz="0" w:space="0" w:color="auto"/>
            <w:left w:val="none" w:sz="0" w:space="0" w:color="auto"/>
            <w:bottom w:val="none" w:sz="0" w:space="0" w:color="auto"/>
            <w:right w:val="none" w:sz="0" w:space="0" w:color="auto"/>
          </w:divBdr>
        </w:div>
        <w:div w:id="593392907">
          <w:marLeft w:val="640"/>
          <w:marRight w:val="0"/>
          <w:marTop w:val="0"/>
          <w:marBottom w:val="0"/>
          <w:divBdr>
            <w:top w:val="none" w:sz="0" w:space="0" w:color="auto"/>
            <w:left w:val="none" w:sz="0" w:space="0" w:color="auto"/>
            <w:bottom w:val="none" w:sz="0" w:space="0" w:color="auto"/>
            <w:right w:val="none" w:sz="0" w:space="0" w:color="auto"/>
          </w:divBdr>
        </w:div>
        <w:div w:id="1493983994">
          <w:marLeft w:val="640"/>
          <w:marRight w:val="0"/>
          <w:marTop w:val="0"/>
          <w:marBottom w:val="0"/>
          <w:divBdr>
            <w:top w:val="none" w:sz="0" w:space="0" w:color="auto"/>
            <w:left w:val="none" w:sz="0" w:space="0" w:color="auto"/>
            <w:bottom w:val="none" w:sz="0" w:space="0" w:color="auto"/>
            <w:right w:val="none" w:sz="0" w:space="0" w:color="auto"/>
          </w:divBdr>
        </w:div>
        <w:div w:id="956645520">
          <w:marLeft w:val="640"/>
          <w:marRight w:val="0"/>
          <w:marTop w:val="0"/>
          <w:marBottom w:val="0"/>
          <w:divBdr>
            <w:top w:val="none" w:sz="0" w:space="0" w:color="auto"/>
            <w:left w:val="none" w:sz="0" w:space="0" w:color="auto"/>
            <w:bottom w:val="none" w:sz="0" w:space="0" w:color="auto"/>
            <w:right w:val="none" w:sz="0" w:space="0" w:color="auto"/>
          </w:divBdr>
        </w:div>
        <w:div w:id="2091463744">
          <w:marLeft w:val="640"/>
          <w:marRight w:val="0"/>
          <w:marTop w:val="0"/>
          <w:marBottom w:val="0"/>
          <w:divBdr>
            <w:top w:val="none" w:sz="0" w:space="0" w:color="auto"/>
            <w:left w:val="none" w:sz="0" w:space="0" w:color="auto"/>
            <w:bottom w:val="none" w:sz="0" w:space="0" w:color="auto"/>
            <w:right w:val="none" w:sz="0" w:space="0" w:color="auto"/>
          </w:divBdr>
        </w:div>
        <w:div w:id="437914610">
          <w:marLeft w:val="640"/>
          <w:marRight w:val="0"/>
          <w:marTop w:val="0"/>
          <w:marBottom w:val="0"/>
          <w:divBdr>
            <w:top w:val="none" w:sz="0" w:space="0" w:color="auto"/>
            <w:left w:val="none" w:sz="0" w:space="0" w:color="auto"/>
            <w:bottom w:val="none" w:sz="0" w:space="0" w:color="auto"/>
            <w:right w:val="none" w:sz="0" w:space="0" w:color="auto"/>
          </w:divBdr>
        </w:div>
        <w:div w:id="1624341741">
          <w:marLeft w:val="640"/>
          <w:marRight w:val="0"/>
          <w:marTop w:val="0"/>
          <w:marBottom w:val="0"/>
          <w:divBdr>
            <w:top w:val="none" w:sz="0" w:space="0" w:color="auto"/>
            <w:left w:val="none" w:sz="0" w:space="0" w:color="auto"/>
            <w:bottom w:val="none" w:sz="0" w:space="0" w:color="auto"/>
            <w:right w:val="none" w:sz="0" w:space="0" w:color="auto"/>
          </w:divBdr>
        </w:div>
        <w:div w:id="871264993">
          <w:marLeft w:val="640"/>
          <w:marRight w:val="0"/>
          <w:marTop w:val="0"/>
          <w:marBottom w:val="0"/>
          <w:divBdr>
            <w:top w:val="none" w:sz="0" w:space="0" w:color="auto"/>
            <w:left w:val="none" w:sz="0" w:space="0" w:color="auto"/>
            <w:bottom w:val="none" w:sz="0" w:space="0" w:color="auto"/>
            <w:right w:val="none" w:sz="0" w:space="0" w:color="auto"/>
          </w:divBdr>
        </w:div>
        <w:div w:id="1244726810">
          <w:marLeft w:val="640"/>
          <w:marRight w:val="0"/>
          <w:marTop w:val="0"/>
          <w:marBottom w:val="0"/>
          <w:divBdr>
            <w:top w:val="none" w:sz="0" w:space="0" w:color="auto"/>
            <w:left w:val="none" w:sz="0" w:space="0" w:color="auto"/>
            <w:bottom w:val="none" w:sz="0" w:space="0" w:color="auto"/>
            <w:right w:val="none" w:sz="0" w:space="0" w:color="auto"/>
          </w:divBdr>
        </w:div>
        <w:div w:id="221984123">
          <w:marLeft w:val="640"/>
          <w:marRight w:val="0"/>
          <w:marTop w:val="0"/>
          <w:marBottom w:val="0"/>
          <w:divBdr>
            <w:top w:val="none" w:sz="0" w:space="0" w:color="auto"/>
            <w:left w:val="none" w:sz="0" w:space="0" w:color="auto"/>
            <w:bottom w:val="none" w:sz="0" w:space="0" w:color="auto"/>
            <w:right w:val="none" w:sz="0" w:space="0" w:color="auto"/>
          </w:divBdr>
        </w:div>
        <w:div w:id="1166438821">
          <w:marLeft w:val="640"/>
          <w:marRight w:val="0"/>
          <w:marTop w:val="0"/>
          <w:marBottom w:val="0"/>
          <w:divBdr>
            <w:top w:val="none" w:sz="0" w:space="0" w:color="auto"/>
            <w:left w:val="none" w:sz="0" w:space="0" w:color="auto"/>
            <w:bottom w:val="none" w:sz="0" w:space="0" w:color="auto"/>
            <w:right w:val="none" w:sz="0" w:space="0" w:color="auto"/>
          </w:divBdr>
        </w:div>
        <w:div w:id="2136213885">
          <w:marLeft w:val="640"/>
          <w:marRight w:val="0"/>
          <w:marTop w:val="0"/>
          <w:marBottom w:val="0"/>
          <w:divBdr>
            <w:top w:val="none" w:sz="0" w:space="0" w:color="auto"/>
            <w:left w:val="none" w:sz="0" w:space="0" w:color="auto"/>
            <w:bottom w:val="none" w:sz="0" w:space="0" w:color="auto"/>
            <w:right w:val="none" w:sz="0" w:space="0" w:color="auto"/>
          </w:divBdr>
        </w:div>
        <w:div w:id="224268065">
          <w:marLeft w:val="640"/>
          <w:marRight w:val="0"/>
          <w:marTop w:val="0"/>
          <w:marBottom w:val="0"/>
          <w:divBdr>
            <w:top w:val="none" w:sz="0" w:space="0" w:color="auto"/>
            <w:left w:val="none" w:sz="0" w:space="0" w:color="auto"/>
            <w:bottom w:val="none" w:sz="0" w:space="0" w:color="auto"/>
            <w:right w:val="none" w:sz="0" w:space="0" w:color="auto"/>
          </w:divBdr>
        </w:div>
        <w:div w:id="1724979753">
          <w:marLeft w:val="640"/>
          <w:marRight w:val="0"/>
          <w:marTop w:val="0"/>
          <w:marBottom w:val="0"/>
          <w:divBdr>
            <w:top w:val="none" w:sz="0" w:space="0" w:color="auto"/>
            <w:left w:val="none" w:sz="0" w:space="0" w:color="auto"/>
            <w:bottom w:val="none" w:sz="0" w:space="0" w:color="auto"/>
            <w:right w:val="none" w:sz="0" w:space="0" w:color="auto"/>
          </w:divBdr>
        </w:div>
        <w:div w:id="652372052">
          <w:marLeft w:val="640"/>
          <w:marRight w:val="0"/>
          <w:marTop w:val="0"/>
          <w:marBottom w:val="0"/>
          <w:divBdr>
            <w:top w:val="none" w:sz="0" w:space="0" w:color="auto"/>
            <w:left w:val="none" w:sz="0" w:space="0" w:color="auto"/>
            <w:bottom w:val="none" w:sz="0" w:space="0" w:color="auto"/>
            <w:right w:val="none" w:sz="0" w:space="0" w:color="auto"/>
          </w:divBdr>
        </w:div>
        <w:div w:id="303241982">
          <w:marLeft w:val="640"/>
          <w:marRight w:val="0"/>
          <w:marTop w:val="0"/>
          <w:marBottom w:val="0"/>
          <w:divBdr>
            <w:top w:val="none" w:sz="0" w:space="0" w:color="auto"/>
            <w:left w:val="none" w:sz="0" w:space="0" w:color="auto"/>
            <w:bottom w:val="none" w:sz="0" w:space="0" w:color="auto"/>
            <w:right w:val="none" w:sz="0" w:space="0" w:color="auto"/>
          </w:divBdr>
        </w:div>
        <w:div w:id="274294938">
          <w:marLeft w:val="640"/>
          <w:marRight w:val="0"/>
          <w:marTop w:val="0"/>
          <w:marBottom w:val="0"/>
          <w:divBdr>
            <w:top w:val="none" w:sz="0" w:space="0" w:color="auto"/>
            <w:left w:val="none" w:sz="0" w:space="0" w:color="auto"/>
            <w:bottom w:val="none" w:sz="0" w:space="0" w:color="auto"/>
            <w:right w:val="none" w:sz="0" w:space="0" w:color="auto"/>
          </w:divBdr>
        </w:div>
        <w:div w:id="238171886">
          <w:marLeft w:val="640"/>
          <w:marRight w:val="0"/>
          <w:marTop w:val="0"/>
          <w:marBottom w:val="0"/>
          <w:divBdr>
            <w:top w:val="none" w:sz="0" w:space="0" w:color="auto"/>
            <w:left w:val="none" w:sz="0" w:space="0" w:color="auto"/>
            <w:bottom w:val="none" w:sz="0" w:space="0" w:color="auto"/>
            <w:right w:val="none" w:sz="0" w:space="0" w:color="auto"/>
          </w:divBdr>
        </w:div>
        <w:div w:id="1881553256">
          <w:marLeft w:val="640"/>
          <w:marRight w:val="0"/>
          <w:marTop w:val="0"/>
          <w:marBottom w:val="0"/>
          <w:divBdr>
            <w:top w:val="none" w:sz="0" w:space="0" w:color="auto"/>
            <w:left w:val="none" w:sz="0" w:space="0" w:color="auto"/>
            <w:bottom w:val="none" w:sz="0" w:space="0" w:color="auto"/>
            <w:right w:val="none" w:sz="0" w:space="0" w:color="auto"/>
          </w:divBdr>
        </w:div>
        <w:div w:id="1575703219">
          <w:marLeft w:val="640"/>
          <w:marRight w:val="0"/>
          <w:marTop w:val="0"/>
          <w:marBottom w:val="0"/>
          <w:divBdr>
            <w:top w:val="none" w:sz="0" w:space="0" w:color="auto"/>
            <w:left w:val="none" w:sz="0" w:space="0" w:color="auto"/>
            <w:bottom w:val="none" w:sz="0" w:space="0" w:color="auto"/>
            <w:right w:val="none" w:sz="0" w:space="0" w:color="auto"/>
          </w:divBdr>
        </w:div>
        <w:div w:id="935939990">
          <w:marLeft w:val="640"/>
          <w:marRight w:val="0"/>
          <w:marTop w:val="0"/>
          <w:marBottom w:val="0"/>
          <w:divBdr>
            <w:top w:val="none" w:sz="0" w:space="0" w:color="auto"/>
            <w:left w:val="none" w:sz="0" w:space="0" w:color="auto"/>
            <w:bottom w:val="none" w:sz="0" w:space="0" w:color="auto"/>
            <w:right w:val="none" w:sz="0" w:space="0" w:color="auto"/>
          </w:divBdr>
        </w:div>
        <w:div w:id="1615744121">
          <w:marLeft w:val="640"/>
          <w:marRight w:val="0"/>
          <w:marTop w:val="0"/>
          <w:marBottom w:val="0"/>
          <w:divBdr>
            <w:top w:val="none" w:sz="0" w:space="0" w:color="auto"/>
            <w:left w:val="none" w:sz="0" w:space="0" w:color="auto"/>
            <w:bottom w:val="none" w:sz="0" w:space="0" w:color="auto"/>
            <w:right w:val="none" w:sz="0" w:space="0" w:color="auto"/>
          </w:divBdr>
        </w:div>
        <w:div w:id="1747334776">
          <w:marLeft w:val="640"/>
          <w:marRight w:val="0"/>
          <w:marTop w:val="0"/>
          <w:marBottom w:val="0"/>
          <w:divBdr>
            <w:top w:val="none" w:sz="0" w:space="0" w:color="auto"/>
            <w:left w:val="none" w:sz="0" w:space="0" w:color="auto"/>
            <w:bottom w:val="none" w:sz="0" w:space="0" w:color="auto"/>
            <w:right w:val="none" w:sz="0" w:space="0" w:color="auto"/>
          </w:divBdr>
        </w:div>
        <w:div w:id="1135946139">
          <w:marLeft w:val="640"/>
          <w:marRight w:val="0"/>
          <w:marTop w:val="0"/>
          <w:marBottom w:val="0"/>
          <w:divBdr>
            <w:top w:val="none" w:sz="0" w:space="0" w:color="auto"/>
            <w:left w:val="none" w:sz="0" w:space="0" w:color="auto"/>
            <w:bottom w:val="none" w:sz="0" w:space="0" w:color="auto"/>
            <w:right w:val="none" w:sz="0" w:space="0" w:color="auto"/>
          </w:divBdr>
        </w:div>
        <w:div w:id="1046098833">
          <w:marLeft w:val="640"/>
          <w:marRight w:val="0"/>
          <w:marTop w:val="0"/>
          <w:marBottom w:val="0"/>
          <w:divBdr>
            <w:top w:val="none" w:sz="0" w:space="0" w:color="auto"/>
            <w:left w:val="none" w:sz="0" w:space="0" w:color="auto"/>
            <w:bottom w:val="none" w:sz="0" w:space="0" w:color="auto"/>
            <w:right w:val="none" w:sz="0" w:space="0" w:color="auto"/>
          </w:divBdr>
        </w:div>
        <w:div w:id="1178538125">
          <w:marLeft w:val="640"/>
          <w:marRight w:val="0"/>
          <w:marTop w:val="0"/>
          <w:marBottom w:val="0"/>
          <w:divBdr>
            <w:top w:val="none" w:sz="0" w:space="0" w:color="auto"/>
            <w:left w:val="none" w:sz="0" w:space="0" w:color="auto"/>
            <w:bottom w:val="none" w:sz="0" w:space="0" w:color="auto"/>
            <w:right w:val="none" w:sz="0" w:space="0" w:color="auto"/>
          </w:divBdr>
        </w:div>
      </w:divsChild>
    </w:div>
    <w:div w:id="1856262785">
      <w:bodyDiv w:val="1"/>
      <w:marLeft w:val="0"/>
      <w:marRight w:val="0"/>
      <w:marTop w:val="0"/>
      <w:marBottom w:val="0"/>
      <w:divBdr>
        <w:top w:val="none" w:sz="0" w:space="0" w:color="auto"/>
        <w:left w:val="none" w:sz="0" w:space="0" w:color="auto"/>
        <w:bottom w:val="none" w:sz="0" w:space="0" w:color="auto"/>
        <w:right w:val="none" w:sz="0" w:space="0" w:color="auto"/>
      </w:divBdr>
    </w:div>
    <w:div w:id="1932348252">
      <w:bodyDiv w:val="1"/>
      <w:marLeft w:val="0"/>
      <w:marRight w:val="0"/>
      <w:marTop w:val="0"/>
      <w:marBottom w:val="0"/>
      <w:divBdr>
        <w:top w:val="none" w:sz="0" w:space="0" w:color="auto"/>
        <w:left w:val="none" w:sz="0" w:space="0" w:color="auto"/>
        <w:bottom w:val="none" w:sz="0" w:space="0" w:color="auto"/>
        <w:right w:val="none" w:sz="0" w:space="0" w:color="auto"/>
      </w:divBdr>
      <w:divsChild>
        <w:div w:id="641814837">
          <w:marLeft w:val="640"/>
          <w:marRight w:val="0"/>
          <w:marTop w:val="0"/>
          <w:marBottom w:val="0"/>
          <w:divBdr>
            <w:top w:val="none" w:sz="0" w:space="0" w:color="auto"/>
            <w:left w:val="none" w:sz="0" w:space="0" w:color="auto"/>
            <w:bottom w:val="none" w:sz="0" w:space="0" w:color="auto"/>
            <w:right w:val="none" w:sz="0" w:space="0" w:color="auto"/>
          </w:divBdr>
        </w:div>
        <w:div w:id="1951664933">
          <w:marLeft w:val="640"/>
          <w:marRight w:val="0"/>
          <w:marTop w:val="0"/>
          <w:marBottom w:val="0"/>
          <w:divBdr>
            <w:top w:val="none" w:sz="0" w:space="0" w:color="auto"/>
            <w:left w:val="none" w:sz="0" w:space="0" w:color="auto"/>
            <w:bottom w:val="none" w:sz="0" w:space="0" w:color="auto"/>
            <w:right w:val="none" w:sz="0" w:space="0" w:color="auto"/>
          </w:divBdr>
        </w:div>
        <w:div w:id="384719906">
          <w:marLeft w:val="640"/>
          <w:marRight w:val="0"/>
          <w:marTop w:val="0"/>
          <w:marBottom w:val="0"/>
          <w:divBdr>
            <w:top w:val="none" w:sz="0" w:space="0" w:color="auto"/>
            <w:left w:val="none" w:sz="0" w:space="0" w:color="auto"/>
            <w:bottom w:val="none" w:sz="0" w:space="0" w:color="auto"/>
            <w:right w:val="none" w:sz="0" w:space="0" w:color="auto"/>
          </w:divBdr>
        </w:div>
        <w:div w:id="536963962">
          <w:marLeft w:val="640"/>
          <w:marRight w:val="0"/>
          <w:marTop w:val="0"/>
          <w:marBottom w:val="0"/>
          <w:divBdr>
            <w:top w:val="none" w:sz="0" w:space="0" w:color="auto"/>
            <w:left w:val="none" w:sz="0" w:space="0" w:color="auto"/>
            <w:bottom w:val="none" w:sz="0" w:space="0" w:color="auto"/>
            <w:right w:val="none" w:sz="0" w:space="0" w:color="auto"/>
          </w:divBdr>
        </w:div>
        <w:div w:id="1182276910">
          <w:marLeft w:val="640"/>
          <w:marRight w:val="0"/>
          <w:marTop w:val="0"/>
          <w:marBottom w:val="0"/>
          <w:divBdr>
            <w:top w:val="none" w:sz="0" w:space="0" w:color="auto"/>
            <w:left w:val="none" w:sz="0" w:space="0" w:color="auto"/>
            <w:bottom w:val="none" w:sz="0" w:space="0" w:color="auto"/>
            <w:right w:val="none" w:sz="0" w:space="0" w:color="auto"/>
          </w:divBdr>
        </w:div>
        <w:div w:id="1934168074">
          <w:marLeft w:val="640"/>
          <w:marRight w:val="0"/>
          <w:marTop w:val="0"/>
          <w:marBottom w:val="0"/>
          <w:divBdr>
            <w:top w:val="none" w:sz="0" w:space="0" w:color="auto"/>
            <w:left w:val="none" w:sz="0" w:space="0" w:color="auto"/>
            <w:bottom w:val="none" w:sz="0" w:space="0" w:color="auto"/>
            <w:right w:val="none" w:sz="0" w:space="0" w:color="auto"/>
          </w:divBdr>
        </w:div>
        <w:div w:id="1786341785">
          <w:marLeft w:val="640"/>
          <w:marRight w:val="0"/>
          <w:marTop w:val="0"/>
          <w:marBottom w:val="0"/>
          <w:divBdr>
            <w:top w:val="none" w:sz="0" w:space="0" w:color="auto"/>
            <w:left w:val="none" w:sz="0" w:space="0" w:color="auto"/>
            <w:bottom w:val="none" w:sz="0" w:space="0" w:color="auto"/>
            <w:right w:val="none" w:sz="0" w:space="0" w:color="auto"/>
          </w:divBdr>
        </w:div>
        <w:div w:id="862399583">
          <w:marLeft w:val="640"/>
          <w:marRight w:val="0"/>
          <w:marTop w:val="0"/>
          <w:marBottom w:val="0"/>
          <w:divBdr>
            <w:top w:val="none" w:sz="0" w:space="0" w:color="auto"/>
            <w:left w:val="none" w:sz="0" w:space="0" w:color="auto"/>
            <w:bottom w:val="none" w:sz="0" w:space="0" w:color="auto"/>
            <w:right w:val="none" w:sz="0" w:space="0" w:color="auto"/>
          </w:divBdr>
        </w:div>
        <w:div w:id="1471050837">
          <w:marLeft w:val="640"/>
          <w:marRight w:val="0"/>
          <w:marTop w:val="0"/>
          <w:marBottom w:val="0"/>
          <w:divBdr>
            <w:top w:val="none" w:sz="0" w:space="0" w:color="auto"/>
            <w:left w:val="none" w:sz="0" w:space="0" w:color="auto"/>
            <w:bottom w:val="none" w:sz="0" w:space="0" w:color="auto"/>
            <w:right w:val="none" w:sz="0" w:space="0" w:color="auto"/>
          </w:divBdr>
        </w:div>
        <w:div w:id="77142606">
          <w:marLeft w:val="640"/>
          <w:marRight w:val="0"/>
          <w:marTop w:val="0"/>
          <w:marBottom w:val="0"/>
          <w:divBdr>
            <w:top w:val="none" w:sz="0" w:space="0" w:color="auto"/>
            <w:left w:val="none" w:sz="0" w:space="0" w:color="auto"/>
            <w:bottom w:val="none" w:sz="0" w:space="0" w:color="auto"/>
            <w:right w:val="none" w:sz="0" w:space="0" w:color="auto"/>
          </w:divBdr>
        </w:div>
        <w:div w:id="897671949">
          <w:marLeft w:val="640"/>
          <w:marRight w:val="0"/>
          <w:marTop w:val="0"/>
          <w:marBottom w:val="0"/>
          <w:divBdr>
            <w:top w:val="none" w:sz="0" w:space="0" w:color="auto"/>
            <w:left w:val="none" w:sz="0" w:space="0" w:color="auto"/>
            <w:bottom w:val="none" w:sz="0" w:space="0" w:color="auto"/>
            <w:right w:val="none" w:sz="0" w:space="0" w:color="auto"/>
          </w:divBdr>
        </w:div>
        <w:div w:id="106312132">
          <w:marLeft w:val="640"/>
          <w:marRight w:val="0"/>
          <w:marTop w:val="0"/>
          <w:marBottom w:val="0"/>
          <w:divBdr>
            <w:top w:val="none" w:sz="0" w:space="0" w:color="auto"/>
            <w:left w:val="none" w:sz="0" w:space="0" w:color="auto"/>
            <w:bottom w:val="none" w:sz="0" w:space="0" w:color="auto"/>
            <w:right w:val="none" w:sz="0" w:space="0" w:color="auto"/>
          </w:divBdr>
        </w:div>
        <w:div w:id="1416440417">
          <w:marLeft w:val="640"/>
          <w:marRight w:val="0"/>
          <w:marTop w:val="0"/>
          <w:marBottom w:val="0"/>
          <w:divBdr>
            <w:top w:val="none" w:sz="0" w:space="0" w:color="auto"/>
            <w:left w:val="none" w:sz="0" w:space="0" w:color="auto"/>
            <w:bottom w:val="none" w:sz="0" w:space="0" w:color="auto"/>
            <w:right w:val="none" w:sz="0" w:space="0" w:color="auto"/>
          </w:divBdr>
        </w:div>
        <w:div w:id="1886137789">
          <w:marLeft w:val="640"/>
          <w:marRight w:val="0"/>
          <w:marTop w:val="0"/>
          <w:marBottom w:val="0"/>
          <w:divBdr>
            <w:top w:val="none" w:sz="0" w:space="0" w:color="auto"/>
            <w:left w:val="none" w:sz="0" w:space="0" w:color="auto"/>
            <w:bottom w:val="none" w:sz="0" w:space="0" w:color="auto"/>
            <w:right w:val="none" w:sz="0" w:space="0" w:color="auto"/>
          </w:divBdr>
        </w:div>
        <w:div w:id="1148398983">
          <w:marLeft w:val="640"/>
          <w:marRight w:val="0"/>
          <w:marTop w:val="0"/>
          <w:marBottom w:val="0"/>
          <w:divBdr>
            <w:top w:val="none" w:sz="0" w:space="0" w:color="auto"/>
            <w:left w:val="none" w:sz="0" w:space="0" w:color="auto"/>
            <w:bottom w:val="none" w:sz="0" w:space="0" w:color="auto"/>
            <w:right w:val="none" w:sz="0" w:space="0" w:color="auto"/>
          </w:divBdr>
        </w:div>
        <w:div w:id="727652522">
          <w:marLeft w:val="640"/>
          <w:marRight w:val="0"/>
          <w:marTop w:val="0"/>
          <w:marBottom w:val="0"/>
          <w:divBdr>
            <w:top w:val="none" w:sz="0" w:space="0" w:color="auto"/>
            <w:left w:val="none" w:sz="0" w:space="0" w:color="auto"/>
            <w:bottom w:val="none" w:sz="0" w:space="0" w:color="auto"/>
            <w:right w:val="none" w:sz="0" w:space="0" w:color="auto"/>
          </w:divBdr>
        </w:div>
        <w:div w:id="775176051">
          <w:marLeft w:val="640"/>
          <w:marRight w:val="0"/>
          <w:marTop w:val="0"/>
          <w:marBottom w:val="0"/>
          <w:divBdr>
            <w:top w:val="none" w:sz="0" w:space="0" w:color="auto"/>
            <w:left w:val="none" w:sz="0" w:space="0" w:color="auto"/>
            <w:bottom w:val="none" w:sz="0" w:space="0" w:color="auto"/>
            <w:right w:val="none" w:sz="0" w:space="0" w:color="auto"/>
          </w:divBdr>
        </w:div>
        <w:div w:id="1091581300">
          <w:marLeft w:val="640"/>
          <w:marRight w:val="0"/>
          <w:marTop w:val="0"/>
          <w:marBottom w:val="0"/>
          <w:divBdr>
            <w:top w:val="none" w:sz="0" w:space="0" w:color="auto"/>
            <w:left w:val="none" w:sz="0" w:space="0" w:color="auto"/>
            <w:bottom w:val="none" w:sz="0" w:space="0" w:color="auto"/>
            <w:right w:val="none" w:sz="0" w:space="0" w:color="auto"/>
          </w:divBdr>
        </w:div>
        <w:div w:id="887765760">
          <w:marLeft w:val="640"/>
          <w:marRight w:val="0"/>
          <w:marTop w:val="0"/>
          <w:marBottom w:val="0"/>
          <w:divBdr>
            <w:top w:val="none" w:sz="0" w:space="0" w:color="auto"/>
            <w:left w:val="none" w:sz="0" w:space="0" w:color="auto"/>
            <w:bottom w:val="none" w:sz="0" w:space="0" w:color="auto"/>
            <w:right w:val="none" w:sz="0" w:space="0" w:color="auto"/>
          </w:divBdr>
        </w:div>
        <w:div w:id="438725339">
          <w:marLeft w:val="640"/>
          <w:marRight w:val="0"/>
          <w:marTop w:val="0"/>
          <w:marBottom w:val="0"/>
          <w:divBdr>
            <w:top w:val="none" w:sz="0" w:space="0" w:color="auto"/>
            <w:left w:val="none" w:sz="0" w:space="0" w:color="auto"/>
            <w:bottom w:val="none" w:sz="0" w:space="0" w:color="auto"/>
            <w:right w:val="none" w:sz="0" w:space="0" w:color="auto"/>
          </w:divBdr>
        </w:div>
        <w:div w:id="1892039482">
          <w:marLeft w:val="640"/>
          <w:marRight w:val="0"/>
          <w:marTop w:val="0"/>
          <w:marBottom w:val="0"/>
          <w:divBdr>
            <w:top w:val="none" w:sz="0" w:space="0" w:color="auto"/>
            <w:left w:val="none" w:sz="0" w:space="0" w:color="auto"/>
            <w:bottom w:val="none" w:sz="0" w:space="0" w:color="auto"/>
            <w:right w:val="none" w:sz="0" w:space="0" w:color="auto"/>
          </w:divBdr>
        </w:div>
        <w:div w:id="1211528188">
          <w:marLeft w:val="640"/>
          <w:marRight w:val="0"/>
          <w:marTop w:val="0"/>
          <w:marBottom w:val="0"/>
          <w:divBdr>
            <w:top w:val="none" w:sz="0" w:space="0" w:color="auto"/>
            <w:left w:val="none" w:sz="0" w:space="0" w:color="auto"/>
            <w:bottom w:val="none" w:sz="0" w:space="0" w:color="auto"/>
            <w:right w:val="none" w:sz="0" w:space="0" w:color="auto"/>
          </w:divBdr>
        </w:div>
        <w:div w:id="1057779096">
          <w:marLeft w:val="640"/>
          <w:marRight w:val="0"/>
          <w:marTop w:val="0"/>
          <w:marBottom w:val="0"/>
          <w:divBdr>
            <w:top w:val="none" w:sz="0" w:space="0" w:color="auto"/>
            <w:left w:val="none" w:sz="0" w:space="0" w:color="auto"/>
            <w:bottom w:val="none" w:sz="0" w:space="0" w:color="auto"/>
            <w:right w:val="none" w:sz="0" w:space="0" w:color="auto"/>
          </w:divBdr>
        </w:div>
        <w:div w:id="2017069298">
          <w:marLeft w:val="640"/>
          <w:marRight w:val="0"/>
          <w:marTop w:val="0"/>
          <w:marBottom w:val="0"/>
          <w:divBdr>
            <w:top w:val="none" w:sz="0" w:space="0" w:color="auto"/>
            <w:left w:val="none" w:sz="0" w:space="0" w:color="auto"/>
            <w:bottom w:val="none" w:sz="0" w:space="0" w:color="auto"/>
            <w:right w:val="none" w:sz="0" w:space="0" w:color="auto"/>
          </w:divBdr>
        </w:div>
        <w:div w:id="792554991">
          <w:marLeft w:val="640"/>
          <w:marRight w:val="0"/>
          <w:marTop w:val="0"/>
          <w:marBottom w:val="0"/>
          <w:divBdr>
            <w:top w:val="none" w:sz="0" w:space="0" w:color="auto"/>
            <w:left w:val="none" w:sz="0" w:space="0" w:color="auto"/>
            <w:bottom w:val="none" w:sz="0" w:space="0" w:color="auto"/>
            <w:right w:val="none" w:sz="0" w:space="0" w:color="auto"/>
          </w:divBdr>
        </w:div>
        <w:div w:id="442918070">
          <w:marLeft w:val="640"/>
          <w:marRight w:val="0"/>
          <w:marTop w:val="0"/>
          <w:marBottom w:val="0"/>
          <w:divBdr>
            <w:top w:val="none" w:sz="0" w:space="0" w:color="auto"/>
            <w:left w:val="none" w:sz="0" w:space="0" w:color="auto"/>
            <w:bottom w:val="none" w:sz="0" w:space="0" w:color="auto"/>
            <w:right w:val="none" w:sz="0" w:space="0" w:color="auto"/>
          </w:divBdr>
        </w:div>
        <w:div w:id="873885220">
          <w:marLeft w:val="640"/>
          <w:marRight w:val="0"/>
          <w:marTop w:val="0"/>
          <w:marBottom w:val="0"/>
          <w:divBdr>
            <w:top w:val="none" w:sz="0" w:space="0" w:color="auto"/>
            <w:left w:val="none" w:sz="0" w:space="0" w:color="auto"/>
            <w:bottom w:val="none" w:sz="0" w:space="0" w:color="auto"/>
            <w:right w:val="none" w:sz="0" w:space="0" w:color="auto"/>
          </w:divBdr>
        </w:div>
        <w:div w:id="162278628">
          <w:marLeft w:val="640"/>
          <w:marRight w:val="0"/>
          <w:marTop w:val="0"/>
          <w:marBottom w:val="0"/>
          <w:divBdr>
            <w:top w:val="none" w:sz="0" w:space="0" w:color="auto"/>
            <w:left w:val="none" w:sz="0" w:space="0" w:color="auto"/>
            <w:bottom w:val="none" w:sz="0" w:space="0" w:color="auto"/>
            <w:right w:val="none" w:sz="0" w:space="0" w:color="auto"/>
          </w:divBdr>
        </w:div>
        <w:div w:id="1296983828">
          <w:marLeft w:val="640"/>
          <w:marRight w:val="0"/>
          <w:marTop w:val="0"/>
          <w:marBottom w:val="0"/>
          <w:divBdr>
            <w:top w:val="none" w:sz="0" w:space="0" w:color="auto"/>
            <w:left w:val="none" w:sz="0" w:space="0" w:color="auto"/>
            <w:bottom w:val="none" w:sz="0" w:space="0" w:color="auto"/>
            <w:right w:val="none" w:sz="0" w:space="0" w:color="auto"/>
          </w:divBdr>
        </w:div>
        <w:div w:id="179781336">
          <w:marLeft w:val="640"/>
          <w:marRight w:val="0"/>
          <w:marTop w:val="0"/>
          <w:marBottom w:val="0"/>
          <w:divBdr>
            <w:top w:val="none" w:sz="0" w:space="0" w:color="auto"/>
            <w:left w:val="none" w:sz="0" w:space="0" w:color="auto"/>
            <w:bottom w:val="none" w:sz="0" w:space="0" w:color="auto"/>
            <w:right w:val="none" w:sz="0" w:space="0" w:color="auto"/>
          </w:divBdr>
        </w:div>
        <w:div w:id="1948541257">
          <w:marLeft w:val="640"/>
          <w:marRight w:val="0"/>
          <w:marTop w:val="0"/>
          <w:marBottom w:val="0"/>
          <w:divBdr>
            <w:top w:val="none" w:sz="0" w:space="0" w:color="auto"/>
            <w:left w:val="none" w:sz="0" w:space="0" w:color="auto"/>
            <w:bottom w:val="none" w:sz="0" w:space="0" w:color="auto"/>
            <w:right w:val="none" w:sz="0" w:space="0" w:color="auto"/>
          </w:divBdr>
        </w:div>
        <w:div w:id="1095710050">
          <w:marLeft w:val="640"/>
          <w:marRight w:val="0"/>
          <w:marTop w:val="0"/>
          <w:marBottom w:val="0"/>
          <w:divBdr>
            <w:top w:val="none" w:sz="0" w:space="0" w:color="auto"/>
            <w:left w:val="none" w:sz="0" w:space="0" w:color="auto"/>
            <w:bottom w:val="none" w:sz="0" w:space="0" w:color="auto"/>
            <w:right w:val="none" w:sz="0" w:space="0" w:color="auto"/>
          </w:divBdr>
        </w:div>
        <w:div w:id="356390995">
          <w:marLeft w:val="640"/>
          <w:marRight w:val="0"/>
          <w:marTop w:val="0"/>
          <w:marBottom w:val="0"/>
          <w:divBdr>
            <w:top w:val="none" w:sz="0" w:space="0" w:color="auto"/>
            <w:left w:val="none" w:sz="0" w:space="0" w:color="auto"/>
            <w:bottom w:val="none" w:sz="0" w:space="0" w:color="auto"/>
            <w:right w:val="none" w:sz="0" w:space="0" w:color="auto"/>
          </w:divBdr>
        </w:div>
        <w:div w:id="1124733244">
          <w:marLeft w:val="640"/>
          <w:marRight w:val="0"/>
          <w:marTop w:val="0"/>
          <w:marBottom w:val="0"/>
          <w:divBdr>
            <w:top w:val="none" w:sz="0" w:space="0" w:color="auto"/>
            <w:left w:val="none" w:sz="0" w:space="0" w:color="auto"/>
            <w:bottom w:val="none" w:sz="0" w:space="0" w:color="auto"/>
            <w:right w:val="none" w:sz="0" w:space="0" w:color="auto"/>
          </w:divBdr>
        </w:div>
        <w:div w:id="1130125233">
          <w:marLeft w:val="640"/>
          <w:marRight w:val="0"/>
          <w:marTop w:val="0"/>
          <w:marBottom w:val="0"/>
          <w:divBdr>
            <w:top w:val="none" w:sz="0" w:space="0" w:color="auto"/>
            <w:left w:val="none" w:sz="0" w:space="0" w:color="auto"/>
            <w:bottom w:val="none" w:sz="0" w:space="0" w:color="auto"/>
            <w:right w:val="none" w:sz="0" w:space="0" w:color="auto"/>
          </w:divBdr>
        </w:div>
        <w:div w:id="885261361">
          <w:marLeft w:val="640"/>
          <w:marRight w:val="0"/>
          <w:marTop w:val="0"/>
          <w:marBottom w:val="0"/>
          <w:divBdr>
            <w:top w:val="none" w:sz="0" w:space="0" w:color="auto"/>
            <w:left w:val="none" w:sz="0" w:space="0" w:color="auto"/>
            <w:bottom w:val="none" w:sz="0" w:space="0" w:color="auto"/>
            <w:right w:val="none" w:sz="0" w:space="0" w:color="auto"/>
          </w:divBdr>
        </w:div>
        <w:div w:id="1428843133">
          <w:marLeft w:val="640"/>
          <w:marRight w:val="0"/>
          <w:marTop w:val="0"/>
          <w:marBottom w:val="0"/>
          <w:divBdr>
            <w:top w:val="none" w:sz="0" w:space="0" w:color="auto"/>
            <w:left w:val="none" w:sz="0" w:space="0" w:color="auto"/>
            <w:bottom w:val="none" w:sz="0" w:space="0" w:color="auto"/>
            <w:right w:val="none" w:sz="0" w:space="0" w:color="auto"/>
          </w:divBdr>
        </w:div>
        <w:div w:id="1379158786">
          <w:marLeft w:val="640"/>
          <w:marRight w:val="0"/>
          <w:marTop w:val="0"/>
          <w:marBottom w:val="0"/>
          <w:divBdr>
            <w:top w:val="none" w:sz="0" w:space="0" w:color="auto"/>
            <w:left w:val="none" w:sz="0" w:space="0" w:color="auto"/>
            <w:bottom w:val="none" w:sz="0" w:space="0" w:color="auto"/>
            <w:right w:val="none" w:sz="0" w:space="0" w:color="auto"/>
          </w:divBdr>
        </w:div>
        <w:div w:id="450826024">
          <w:marLeft w:val="640"/>
          <w:marRight w:val="0"/>
          <w:marTop w:val="0"/>
          <w:marBottom w:val="0"/>
          <w:divBdr>
            <w:top w:val="none" w:sz="0" w:space="0" w:color="auto"/>
            <w:left w:val="none" w:sz="0" w:space="0" w:color="auto"/>
            <w:bottom w:val="none" w:sz="0" w:space="0" w:color="auto"/>
            <w:right w:val="none" w:sz="0" w:space="0" w:color="auto"/>
          </w:divBdr>
        </w:div>
        <w:div w:id="1977293496">
          <w:marLeft w:val="640"/>
          <w:marRight w:val="0"/>
          <w:marTop w:val="0"/>
          <w:marBottom w:val="0"/>
          <w:divBdr>
            <w:top w:val="none" w:sz="0" w:space="0" w:color="auto"/>
            <w:left w:val="none" w:sz="0" w:space="0" w:color="auto"/>
            <w:bottom w:val="none" w:sz="0" w:space="0" w:color="auto"/>
            <w:right w:val="none" w:sz="0" w:space="0" w:color="auto"/>
          </w:divBdr>
        </w:div>
        <w:div w:id="647130205">
          <w:marLeft w:val="640"/>
          <w:marRight w:val="0"/>
          <w:marTop w:val="0"/>
          <w:marBottom w:val="0"/>
          <w:divBdr>
            <w:top w:val="none" w:sz="0" w:space="0" w:color="auto"/>
            <w:left w:val="none" w:sz="0" w:space="0" w:color="auto"/>
            <w:bottom w:val="none" w:sz="0" w:space="0" w:color="auto"/>
            <w:right w:val="none" w:sz="0" w:space="0" w:color="auto"/>
          </w:divBdr>
        </w:div>
        <w:div w:id="1732075469">
          <w:marLeft w:val="640"/>
          <w:marRight w:val="0"/>
          <w:marTop w:val="0"/>
          <w:marBottom w:val="0"/>
          <w:divBdr>
            <w:top w:val="none" w:sz="0" w:space="0" w:color="auto"/>
            <w:left w:val="none" w:sz="0" w:space="0" w:color="auto"/>
            <w:bottom w:val="none" w:sz="0" w:space="0" w:color="auto"/>
            <w:right w:val="none" w:sz="0" w:space="0" w:color="auto"/>
          </w:divBdr>
        </w:div>
        <w:div w:id="1658143273">
          <w:marLeft w:val="640"/>
          <w:marRight w:val="0"/>
          <w:marTop w:val="0"/>
          <w:marBottom w:val="0"/>
          <w:divBdr>
            <w:top w:val="none" w:sz="0" w:space="0" w:color="auto"/>
            <w:left w:val="none" w:sz="0" w:space="0" w:color="auto"/>
            <w:bottom w:val="none" w:sz="0" w:space="0" w:color="auto"/>
            <w:right w:val="none" w:sz="0" w:space="0" w:color="auto"/>
          </w:divBdr>
        </w:div>
        <w:div w:id="881409027">
          <w:marLeft w:val="640"/>
          <w:marRight w:val="0"/>
          <w:marTop w:val="0"/>
          <w:marBottom w:val="0"/>
          <w:divBdr>
            <w:top w:val="none" w:sz="0" w:space="0" w:color="auto"/>
            <w:left w:val="none" w:sz="0" w:space="0" w:color="auto"/>
            <w:bottom w:val="none" w:sz="0" w:space="0" w:color="auto"/>
            <w:right w:val="none" w:sz="0" w:space="0" w:color="auto"/>
          </w:divBdr>
        </w:div>
        <w:div w:id="1414623819">
          <w:marLeft w:val="640"/>
          <w:marRight w:val="0"/>
          <w:marTop w:val="0"/>
          <w:marBottom w:val="0"/>
          <w:divBdr>
            <w:top w:val="none" w:sz="0" w:space="0" w:color="auto"/>
            <w:left w:val="none" w:sz="0" w:space="0" w:color="auto"/>
            <w:bottom w:val="none" w:sz="0" w:space="0" w:color="auto"/>
            <w:right w:val="none" w:sz="0" w:space="0" w:color="auto"/>
          </w:divBdr>
        </w:div>
        <w:div w:id="1624191826">
          <w:marLeft w:val="640"/>
          <w:marRight w:val="0"/>
          <w:marTop w:val="0"/>
          <w:marBottom w:val="0"/>
          <w:divBdr>
            <w:top w:val="none" w:sz="0" w:space="0" w:color="auto"/>
            <w:left w:val="none" w:sz="0" w:space="0" w:color="auto"/>
            <w:bottom w:val="none" w:sz="0" w:space="0" w:color="auto"/>
            <w:right w:val="none" w:sz="0" w:space="0" w:color="auto"/>
          </w:divBdr>
        </w:div>
      </w:divsChild>
    </w:div>
    <w:div w:id="2023310591">
      <w:bodyDiv w:val="1"/>
      <w:marLeft w:val="0"/>
      <w:marRight w:val="0"/>
      <w:marTop w:val="0"/>
      <w:marBottom w:val="0"/>
      <w:divBdr>
        <w:top w:val="none" w:sz="0" w:space="0" w:color="auto"/>
        <w:left w:val="none" w:sz="0" w:space="0" w:color="auto"/>
        <w:bottom w:val="none" w:sz="0" w:space="0" w:color="auto"/>
        <w:right w:val="none" w:sz="0" w:space="0" w:color="auto"/>
      </w:divBdr>
      <w:divsChild>
        <w:div w:id="1078865332">
          <w:marLeft w:val="640"/>
          <w:marRight w:val="0"/>
          <w:marTop w:val="0"/>
          <w:marBottom w:val="0"/>
          <w:divBdr>
            <w:top w:val="none" w:sz="0" w:space="0" w:color="auto"/>
            <w:left w:val="none" w:sz="0" w:space="0" w:color="auto"/>
            <w:bottom w:val="none" w:sz="0" w:space="0" w:color="auto"/>
            <w:right w:val="none" w:sz="0" w:space="0" w:color="auto"/>
          </w:divBdr>
        </w:div>
        <w:div w:id="2020421376">
          <w:marLeft w:val="640"/>
          <w:marRight w:val="0"/>
          <w:marTop w:val="0"/>
          <w:marBottom w:val="0"/>
          <w:divBdr>
            <w:top w:val="none" w:sz="0" w:space="0" w:color="auto"/>
            <w:left w:val="none" w:sz="0" w:space="0" w:color="auto"/>
            <w:bottom w:val="none" w:sz="0" w:space="0" w:color="auto"/>
            <w:right w:val="none" w:sz="0" w:space="0" w:color="auto"/>
          </w:divBdr>
        </w:div>
        <w:div w:id="620455694">
          <w:marLeft w:val="640"/>
          <w:marRight w:val="0"/>
          <w:marTop w:val="0"/>
          <w:marBottom w:val="0"/>
          <w:divBdr>
            <w:top w:val="none" w:sz="0" w:space="0" w:color="auto"/>
            <w:left w:val="none" w:sz="0" w:space="0" w:color="auto"/>
            <w:bottom w:val="none" w:sz="0" w:space="0" w:color="auto"/>
            <w:right w:val="none" w:sz="0" w:space="0" w:color="auto"/>
          </w:divBdr>
        </w:div>
        <w:div w:id="630021584">
          <w:marLeft w:val="640"/>
          <w:marRight w:val="0"/>
          <w:marTop w:val="0"/>
          <w:marBottom w:val="0"/>
          <w:divBdr>
            <w:top w:val="none" w:sz="0" w:space="0" w:color="auto"/>
            <w:left w:val="none" w:sz="0" w:space="0" w:color="auto"/>
            <w:bottom w:val="none" w:sz="0" w:space="0" w:color="auto"/>
            <w:right w:val="none" w:sz="0" w:space="0" w:color="auto"/>
          </w:divBdr>
        </w:div>
        <w:div w:id="322898485">
          <w:marLeft w:val="640"/>
          <w:marRight w:val="0"/>
          <w:marTop w:val="0"/>
          <w:marBottom w:val="0"/>
          <w:divBdr>
            <w:top w:val="none" w:sz="0" w:space="0" w:color="auto"/>
            <w:left w:val="none" w:sz="0" w:space="0" w:color="auto"/>
            <w:bottom w:val="none" w:sz="0" w:space="0" w:color="auto"/>
            <w:right w:val="none" w:sz="0" w:space="0" w:color="auto"/>
          </w:divBdr>
        </w:div>
        <w:div w:id="706224838">
          <w:marLeft w:val="640"/>
          <w:marRight w:val="0"/>
          <w:marTop w:val="0"/>
          <w:marBottom w:val="0"/>
          <w:divBdr>
            <w:top w:val="none" w:sz="0" w:space="0" w:color="auto"/>
            <w:left w:val="none" w:sz="0" w:space="0" w:color="auto"/>
            <w:bottom w:val="none" w:sz="0" w:space="0" w:color="auto"/>
            <w:right w:val="none" w:sz="0" w:space="0" w:color="auto"/>
          </w:divBdr>
        </w:div>
        <w:div w:id="206526058">
          <w:marLeft w:val="640"/>
          <w:marRight w:val="0"/>
          <w:marTop w:val="0"/>
          <w:marBottom w:val="0"/>
          <w:divBdr>
            <w:top w:val="none" w:sz="0" w:space="0" w:color="auto"/>
            <w:left w:val="none" w:sz="0" w:space="0" w:color="auto"/>
            <w:bottom w:val="none" w:sz="0" w:space="0" w:color="auto"/>
            <w:right w:val="none" w:sz="0" w:space="0" w:color="auto"/>
          </w:divBdr>
        </w:div>
        <w:div w:id="1121681310">
          <w:marLeft w:val="640"/>
          <w:marRight w:val="0"/>
          <w:marTop w:val="0"/>
          <w:marBottom w:val="0"/>
          <w:divBdr>
            <w:top w:val="none" w:sz="0" w:space="0" w:color="auto"/>
            <w:left w:val="none" w:sz="0" w:space="0" w:color="auto"/>
            <w:bottom w:val="none" w:sz="0" w:space="0" w:color="auto"/>
            <w:right w:val="none" w:sz="0" w:space="0" w:color="auto"/>
          </w:divBdr>
        </w:div>
        <w:div w:id="1853178133">
          <w:marLeft w:val="640"/>
          <w:marRight w:val="0"/>
          <w:marTop w:val="0"/>
          <w:marBottom w:val="0"/>
          <w:divBdr>
            <w:top w:val="none" w:sz="0" w:space="0" w:color="auto"/>
            <w:left w:val="none" w:sz="0" w:space="0" w:color="auto"/>
            <w:bottom w:val="none" w:sz="0" w:space="0" w:color="auto"/>
            <w:right w:val="none" w:sz="0" w:space="0" w:color="auto"/>
          </w:divBdr>
        </w:div>
        <w:div w:id="1776485988">
          <w:marLeft w:val="640"/>
          <w:marRight w:val="0"/>
          <w:marTop w:val="0"/>
          <w:marBottom w:val="0"/>
          <w:divBdr>
            <w:top w:val="none" w:sz="0" w:space="0" w:color="auto"/>
            <w:left w:val="none" w:sz="0" w:space="0" w:color="auto"/>
            <w:bottom w:val="none" w:sz="0" w:space="0" w:color="auto"/>
            <w:right w:val="none" w:sz="0" w:space="0" w:color="auto"/>
          </w:divBdr>
        </w:div>
        <w:div w:id="786698634">
          <w:marLeft w:val="640"/>
          <w:marRight w:val="0"/>
          <w:marTop w:val="0"/>
          <w:marBottom w:val="0"/>
          <w:divBdr>
            <w:top w:val="none" w:sz="0" w:space="0" w:color="auto"/>
            <w:left w:val="none" w:sz="0" w:space="0" w:color="auto"/>
            <w:bottom w:val="none" w:sz="0" w:space="0" w:color="auto"/>
            <w:right w:val="none" w:sz="0" w:space="0" w:color="auto"/>
          </w:divBdr>
        </w:div>
        <w:div w:id="1624573258">
          <w:marLeft w:val="640"/>
          <w:marRight w:val="0"/>
          <w:marTop w:val="0"/>
          <w:marBottom w:val="0"/>
          <w:divBdr>
            <w:top w:val="none" w:sz="0" w:space="0" w:color="auto"/>
            <w:left w:val="none" w:sz="0" w:space="0" w:color="auto"/>
            <w:bottom w:val="none" w:sz="0" w:space="0" w:color="auto"/>
            <w:right w:val="none" w:sz="0" w:space="0" w:color="auto"/>
          </w:divBdr>
        </w:div>
        <w:div w:id="1884444293">
          <w:marLeft w:val="640"/>
          <w:marRight w:val="0"/>
          <w:marTop w:val="0"/>
          <w:marBottom w:val="0"/>
          <w:divBdr>
            <w:top w:val="none" w:sz="0" w:space="0" w:color="auto"/>
            <w:left w:val="none" w:sz="0" w:space="0" w:color="auto"/>
            <w:bottom w:val="none" w:sz="0" w:space="0" w:color="auto"/>
            <w:right w:val="none" w:sz="0" w:space="0" w:color="auto"/>
          </w:divBdr>
        </w:div>
        <w:div w:id="1052853842">
          <w:marLeft w:val="640"/>
          <w:marRight w:val="0"/>
          <w:marTop w:val="0"/>
          <w:marBottom w:val="0"/>
          <w:divBdr>
            <w:top w:val="none" w:sz="0" w:space="0" w:color="auto"/>
            <w:left w:val="none" w:sz="0" w:space="0" w:color="auto"/>
            <w:bottom w:val="none" w:sz="0" w:space="0" w:color="auto"/>
            <w:right w:val="none" w:sz="0" w:space="0" w:color="auto"/>
          </w:divBdr>
        </w:div>
        <w:div w:id="1622108279">
          <w:marLeft w:val="640"/>
          <w:marRight w:val="0"/>
          <w:marTop w:val="0"/>
          <w:marBottom w:val="0"/>
          <w:divBdr>
            <w:top w:val="none" w:sz="0" w:space="0" w:color="auto"/>
            <w:left w:val="none" w:sz="0" w:space="0" w:color="auto"/>
            <w:bottom w:val="none" w:sz="0" w:space="0" w:color="auto"/>
            <w:right w:val="none" w:sz="0" w:space="0" w:color="auto"/>
          </w:divBdr>
        </w:div>
        <w:div w:id="1332366806">
          <w:marLeft w:val="640"/>
          <w:marRight w:val="0"/>
          <w:marTop w:val="0"/>
          <w:marBottom w:val="0"/>
          <w:divBdr>
            <w:top w:val="none" w:sz="0" w:space="0" w:color="auto"/>
            <w:left w:val="none" w:sz="0" w:space="0" w:color="auto"/>
            <w:bottom w:val="none" w:sz="0" w:space="0" w:color="auto"/>
            <w:right w:val="none" w:sz="0" w:space="0" w:color="auto"/>
          </w:divBdr>
        </w:div>
        <w:div w:id="602766337">
          <w:marLeft w:val="640"/>
          <w:marRight w:val="0"/>
          <w:marTop w:val="0"/>
          <w:marBottom w:val="0"/>
          <w:divBdr>
            <w:top w:val="none" w:sz="0" w:space="0" w:color="auto"/>
            <w:left w:val="none" w:sz="0" w:space="0" w:color="auto"/>
            <w:bottom w:val="none" w:sz="0" w:space="0" w:color="auto"/>
            <w:right w:val="none" w:sz="0" w:space="0" w:color="auto"/>
          </w:divBdr>
        </w:div>
        <w:div w:id="1739861216">
          <w:marLeft w:val="640"/>
          <w:marRight w:val="0"/>
          <w:marTop w:val="0"/>
          <w:marBottom w:val="0"/>
          <w:divBdr>
            <w:top w:val="none" w:sz="0" w:space="0" w:color="auto"/>
            <w:left w:val="none" w:sz="0" w:space="0" w:color="auto"/>
            <w:bottom w:val="none" w:sz="0" w:space="0" w:color="auto"/>
            <w:right w:val="none" w:sz="0" w:space="0" w:color="auto"/>
          </w:divBdr>
        </w:div>
        <w:div w:id="755856467">
          <w:marLeft w:val="640"/>
          <w:marRight w:val="0"/>
          <w:marTop w:val="0"/>
          <w:marBottom w:val="0"/>
          <w:divBdr>
            <w:top w:val="none" w:sz="0" w:space="0" w:color="auto"/>
            <w:left w:val="none" w:sz="0" w:space="0" w:color="auto"/>
            <w:bottom w:val="none" w:sz="0" w:space="0" w:color="auto"/>
            <w:right w:val="none" w:sz="0" w:space="0" w:color="auto"/>
          </w:divBdr>
        </w:div>
        <w:div w:id="823933154">
          <w:marLeft w:val="640"/>
          <w:marRight w:val="0"/>
          <w:marTop w:val="0"/>
          <w:marBottom w:val="0"/>
          <w:divBdr>
            <w:top w:val="none" w:sz="0" w:space="0" w:color="auto"/>
            <w:left w:val="none" w:sz="0" w:space="0" w:color="auto"/>
            <w:bottom w:val="none" w:sz="0" w:space="0" w:color="auto"/>
            <w:right w:val="none" w:sz="0" w:space="0" w:color="auto"/>
          </w:divBdr>
        </w:div>
        <w:div w:id="1569148377">
          <w:marLeft w:val="640"/>
          <w:marRight w:val="0"/>
          <w:marTop w:val="0"/>
          <w:marBottom w:val="0"/>
          <w:divBdr>
            <w:top w:val="none" w:sz="0" w:space="0" w:color="auto"/>
            <w:left w:val="none" w:sz="0" w:space="0" w:color="auto"/>
            <w:bottom w:val="none" w:sz="0" w:space="0" w:color="auto"/>
            <w:right w:val="none" w:sz="0" w:space="0" w:color="auto"/>
          </w:divBdr>
        </w:div>
        <w:div w:id="212280096">
          <w:marLeft w:val="640"/>
          <w:marRight w:val="0"/>
          <w:marTop w:val="0"/>
          <w:marBottom w:val="0"/>
          <w:divBdr>
            <w:top w:val="none" w:sz="0" w:space="0" w:color="auto"/>
            <w:left w:val="none" w:sz="0" w:space="0" w:color="auto"/>
            <w:bottom w:val="none" w:sz="0" w:space="0" w:color="auto"/>
            <w:right w:val="none" w:sz="0" w:space="0" w:color="auto"/>
          </w:divBdr>
        </w:div>
        <w:div w:id="431126031">
          <w:marLeft w:val="640"/>
          <w:marRight w:val="0"/>
          <w:marTop w:val="0"/>
          <w:marBottom w:val="0"/>
          <w:divBdr>
            <w:top w:val="none" w:sz="0" w:space="0" w:color="auto"/>
            <w:left w:val="none" w:sz="0" w:space="0" w:color="auto"/>
            <w:bottom w:val="none" w:sz="0" w:space="0" w:color="auto"/>
            <w:right w:val="none" w:sz="0" w:space="0" w:color="auto"/>
          </w:divBdr>
        </w:div>
        <w:div w:id="1518545678">
          <w:marLeft w:val="640"/>
          <w:marRight w:val="0"/>
          <w:marTop w:val="0"/>
          <w:marBottom w:val="0"/>
          <w:divBdr>
            <w:top w:val="none" w:sz="0" w:space="0" w:color="auto"/>
            <w:left w:val="none" w:sz="0" w:space="0" w:color="auto"/>
            <w:bottom w:val="none" w:sz="0" w:space="0" w:color="auto"/>
            <w:right w:val="none" w:sz="0" w:space="0" w:color="auto"/>
          </w:divBdr>
        </w:div>
        <w:div w:id="1413158385">
          <w:marLeft w:val="640"/>
          <w:marRight w:val="0"/>
          <w:marTop w:val="0"/>
          <w:marBottom w:val="0"/>
          <w:divBdr>
            <w:top w:val="none" w:sz="0" w:space="0" w:color="auto"/>
            <w:left w:val="none" w:sz="0" w:space="0" w:color="auto"/>
            <w:bottom w:val="none" w:sz="0" w:space="0" w:color="auto"/>
            <w:right w:val="none" w:sz="0" w:space="0" w:color="auto"/>
          </w:divBdr>
        </w:div>
        <w:div w:id="1531455456">
          <w:marLeft w:val="640"/>
          <w:marRight w:val="0"/>
          <w:marTop w:val="0"/>
          <w:marBottom w:val="0"/>
          <w:divBdr>
            <w:top w:val="none" w:sz="0" w:space="0" w:color="auto"/>
            <w:left w:val="none" w:sz="0" w:space="0" w:color="auto"/>
            <w:bottom w:val="none" w:sz="0" w:space="0" w:color="auto"/>
            <w:right w:val="none" w:sz="0" w:space="0" w:color="auto"/>
          </w:divBdr>
        </w:div>
        <w:div w:id="1457288046">
          <w:marLeft w:val="640"/>
          <w:marRight w:val="0"/>
          <w:marTop w:val="0"/>
          <w:marBottom w:val="0"/>
          <w:divBdr>
            <w:top w:val="none" w:sz="0" w:space="0" w:color="auto"/>
            <w:left w:val="none" w:sz="0" w:space="0" w:color="auto"/>
            <w:bottom w:val="none" w:sz="0" w:space="0" w:color="auto"/>
            <w:right w:val="none" w:sz="0" w:space="0" w:color="auto"/>
          </w:divBdr>
        </w:div>
        <w:div w:id="1549492496">
          <w:marLeft w:val="640"/>
          <w:marRight w:val="0"/>
          <w:marTop w:val="0"/>
          <w:marBottom w:val="0"/>
          <w:divBdr>
            <w:top w:val="none" w:sz="0" w:space="0" w:color="auto"/>
            <w:left w:val="none" w:sz="0" w:space="0" w:color="auto"/>
            <w:bottom w:val="none" w:sz="0" w:space="0" w:color="auto"/>
            <w:right w:val="none" w:sz="0" w:space="0" w:color="auto"/>
          </w:divBdr>
        </w:div>
        <w:div w:id="1255017219">
          <w:marLeft w:val="640"/>
          <w:marRight w:val="0"/>
          <w:marTop w:val="0"/>
          <w:marBottom w:val="0"/>
          <w:divBdr>
            <w:top w:val="none" w:sz="0" w:space="0" w:color="auto"/>
            <w:left w:val="none" w:sz="0" w:space="0" w:color="auto"/>
            <w:bottom w:val="none" w:sz="0" w:space="0" w:color="auto"/>
            <w:right w:val="none" w:sz="0" w:space="0" w:color="auto"/>
          </w:divBdr>
        </w:div>
        <w:div w:id="1978682559">
          <w:marLeft w:val="640"/>
          <w:marRight w:val="0"/>
          <w:marTop w:val="0"/>
          <w:marBottom w:val="0"/>
          <w:divBdr>
            <w:top w:val="none" w:sz="0" w:space="0" w:color="auto"/>
            <w:left w:val="none" w:sz="0" w:space="0" w:color="auto"/>
            <w:bottom w:val="none" w:sz="0" w:space="0" w:color="auto"/>
            <w:right w:val="none" w:sz="0" w:space="0" w:color="auto"/>
          </w:divBdr>
        </w:div>
        <w:div w:id="1651398205">
          <w:marLeft w:val="640"/>
          <w:marRight w:val="0"/>
          <w:marTop w:val="0"/>
          <w:marBottom w:val="0"/>
          <w:divBdr>
            <w:top w:val="none" w:sz="0" w:space="0" w:color="auto"/>
            <w:left w:val="none" w:sz="0" w:space="0" w:color="auto"/>
            <w:bottom w:val="none" w:sz="0" w:space="0" w:color="auto"/>
            <w:right w:val="none" w:sz="0" w:space="0" w:color="auto"/>
          </w:divBdr>
        </w:div>
        <w:div w:id="360133693">
          <w:marLeft w:val="640"/>
          <w:marRight w:val="0"/>
          <w:marTop w:val="0"/>
          <w:marBottom w:val="0"/>
          <w:divBdr>
            <w:top w:val="none" w:sz="0" w:space="0" w:color="auto"/>
            <w:left w:val="none" w:sz="0" w:space="0" w:color="auto"/>
            <w:bottom w:val="none" w:sz="0" w:space="0" w:color="auto"/>
            <w:right w:val="none" w:sz="0" w:space="0" w:color="auto"/>
          </w:divBdr>
        </w:div>
        <w:div w:id="323819121">
          <w:marLeft w:val="640"/>
          <w:marRight w:val="0"/>
          <w:marTop w:val="0"/>
          <w:marBottom w:val="0"/>
          <w:divBdr>
            <w:top w:val="none" w:sz="0" w:space="0" w:color="auto"/>
            <w:left w:val="none" w:sz="0" w:space="0" w:color="auto"/>
            <w:bottom w:val="none" w:sz="0" w:space="0" w:color="auto"/>
            <w:right w:val="none" w:sz="0" w:space="0" w:color="auto"/>
          </w:divBdr>
        </w:div>
        <w:div w:id="215092704">
          <w:marLeft w:val="640"/>
          <w:marRight w:val="0"/>
          <w:marTop w:val="0"/>
          <w:marBottom w:val="0"/>
          <w:divBdr>
            <w:top w:val="none" w:sz="0" w:space="0" w:color="auto"/>
            <w:left w:val="none" w:sz="0" w:space="0" w:color="auto"/>
            <w:bottom w:val="none" w:sz="0" w:space="0" w:color="auto"/>
            <w:right w:val="none" w:sz="0" w:space="0" w:color="auto"/>
          </w:divBdr>
        </w:div>
        <w:div w:id="1693065931">
          <w:marLeft w:val="640"/>
          <w:marRight w:val="0"/>
          <w:marTop w:val="0"/>
          <w:marBottom w:val="0"/>
          <w:divBdr>
            <w:top w:val="none" w:sz="0" w:space="0" w:color="auto"/>
            <w:left w:val="none" w:sz="0" w:space="0" w:color="auto"/>
            <w:bottom w:val="none" w:sz="0" w:space="0" w:color="auto"/>
            <w:right w:val="none" w:sz="0" w:space="0" w:color="auto"/>
          </w:divBdr>
        </w:div>
        <w:div w:id="1402287150">
          <w:marLeft w:val="640"/>
          <w:marRight w:val="0"/>
          <w:marTop w:val="0"/>
          <w:marBottom w:val="0"/>
          <w:divBdr>
            <w:top w:val="none" w:sz="0" w:space="0" w:color="auto"/>
            <w:left w:val="none" w:sz="0" w:space="0" w:color="auto"/>
            <w:bottom w:val="none" w:sz="0" w:space="0" w:color="auto"/>
            <w:right w:val="none" w:sz="0" w:space="0" w:color="auto"/>
          </w:divBdr>
        </w:div>
        <w:div w:id="1387492836">
          <w:marLeft w:val="640"/>
          <w:marRight w:val="0"/>
          <w:marTop w:val="0"/>
          <w:marBottom w:val="0"/>
          <w:divBdr>
            <w:top w:val="none" w:sz="0" w:space="0" w:color="auto"/>
            <w:left w:val="none" w:sz="0" w:space="0" w:color="auto"/>
            <w:bottom w:val="none" w:sz="0" w:space="0" w:color="auto"/>
            <w:right w:val="none" w:sz="0" w:space="0" w:color="auto"/>
          </w:divBdr>
        </w:div>
        <w:div w:id="1175846949">
          <w:marLeft w:val="640"/>
          <w:marRight w:val="0"/>
          <w:marTop w:val="0"/>
          <w:marBottom w:val="0"/>
          <w:divBdr>
            <w:top w:val="none" w:sz="0" w:space="0" w:color="auto"/>
            <w:left w:val="none" w:sz="0" w:space="0" w:color="auto"/>
            <w:bottom w:val="none" w:sz="0" w:space="0" w:color="auto"/>
            <w:right w:val="none" w:sz="0" w:space="0" w:color="auto"/>
          </w:divBdr>
        </w:div>
        <w:div w:id="517738237">
          <w:marLeft w:val="640"/>
          <w:marRight w:val="0"/>
          <w:marTop w:val="0"/>
          <w:marBottom w:val="0"/>
          <w:divBdr>
            <w:top w:val="none" w:sz="0" w:space="0" w:color="auto"/>
            <w:left w:val="none" w:sz="0" w:space="0" w:color="auto"/>
            <w:bottom w:val="none" w:sz="0" w:space="0" w:color="auto"/>
            <w:right w:val="none" w:sz="0" w:space="0" w:color="auto"/>
          </w:divBdr>
        </w:div>
        <w:div w:id="511649764">
          <w:marLeft w:val="640"/>
          <w:marRight w:val="0"/>
          <w:marTop w:val="0"/>
          <w:marBottom w:val="0"/>
          <w:divBdr>
            <w:top w:val="none" w:sz="0" w:space="0" w:color="auto"/>
            <w:left w:val="none" w:sz="0" w:space="0" w:color="auto"/>
            <w:bottom w:val="none" w:sz="0" w:space="0" w:color="auto"/>
            <w:right w:val="none" w:sz="0" w:space="0" w:color="auto"/>
          </w:divBdr>
        </w:div>
        <w:div w:id="1784840126">
          <w:marLeft w:val="640"/>
          <w:marRight w:val="0"/>
          <w:marTop w:val="0"/>
          <w:marBottom w:val="0"/>
          <w:divBdr>
            <w:top w:val="none" w:sz="0" w:space="0" w:color="auto"/>
            <w:left w:val="none" w:sz="0" w:space="0" w:color="auto"/>
            <w:bottom w:val="none" w:sz="0" w:space="0" w:color="auto"/>
            <w:right w:val="none" w:sz="0" w:space="0" w:color="auto"/>
          </w:divBdr>
        </w:div>
        <w:div w:id="936520835">
          <w:marLeft w:val="640"/>
          <w:marRight w:val="0"/>
          <w:marTop w:val="0"/>
          <w:marBottom w:val="0"/>
          <w:divBdr>
            <w:top w:val="none" w:sz="0" w:space="0" w:color="auto"/>
            <w:left w:val="none" w:sz="0" w:space="0" w:color="auto"/>
            <w:bottom w:val="none" w:sz="0" w:space="0" w:color="auto"/>
            <w:right w:val="none" w:sz="0" w:space="0" w:color="auto"/>
          </w:divBdr>
        </w:div>
        <w:div w:id="767426776">
          <w:marLeft w:val="640"/>
          <w:marRight w:val="0"/>
          <w:marTop w:val="0"/>
          <w:marBottom w:val="0"/>
          <w:divBdr>
            <w:top w:val="none" w:sz="0" w:space="0" w:color="auto"/>
            <w:left w:val="none" w:sz="0" w:space="0" w:color="auto"/>
            <w:bottom w:val="none" w:sz="0" w:space="0" w:color="auto"/>
            <w:right w:val="none" w:sz="0" w:space="0" w:color="auto"/>
          </w:divBdr>
        </w:div>
        <w:div w:id="1958485458">
          <w:marLeft w:val="640"/>
          <w:marRight w:val="0"/>
          <w:marTop w:val="0"/>
          <w:marBottom w:val="0"/>
          <w:divBdr>
            <w:top w:val="none" w:sz="0" w:space="0" w:color="auto"/>
            <w:left w:val="none" w:sz="0" w:space="0" w:color="auto"/>
            <w:bottom w:val="none" w:sz="0" w:space="0" w:color="auto"/>
            <w:right w:val="none" w:sz="0" w:space="0" w:color="auto"/>
          </w:divBdr>
        </w:div>
        <w:div w:id="514922820">
          <w:marLeft w:val="640"/>
          <w:marRight w:val="0"/>
          <w:marTop w:val="0"/>
          <w:marBottom w:val="0"/>
          <w:divBdr>
            <w:top w:val="none" w:sz="0" w:space="0" w:color="auto"/>
            <w:left w:val="none" w:sz="0" w:space="0" w:color="auto"/>
            <w:bottom w:val="none" w:sz="0" w:space="0" w:color="auto"/>
            <w:right w:val="none" w:sz="0" w:space="0" w:color="auto"/>
          </w:divBdr>
        </w:div>
        <w:div w:id="1306398537">
          <w:marLeft w:val="640"/>
          <w:marRight w:val="0"/>
          <w:marTop w:val="0"/>
          <w:marBottom w:val="0"/>
          <w:divBdr>
            <w:top w:val="none" w:sz="0" w:space="0" w:color="auto"/>
            <w:left w:val="none" w:sz="0" w:space="0" w:color="auto"/>
            <w:bottom w:val="none" w:sz="0" w:space="0" w:color="auto"/>
            <w:right w:val="none" w:sz="0" w:space="0" w:color="auto"/>
          </w:divBdr>
        </w:div>
      </w:divsChild>
    </w:div>
    <w:div w:id="2060518895">
      <w:bodyDiv w:val="1"/>
      <w:marLeft w:val="0"/>
      <w:marRight w:val="0"/>
      <w:marTop w:val="0"/>
      <w:marBottom w:val="0"/>
      <w:divBdr>
        <w:top w:val="none" w:sz="0" w:space="0" w:color="auto"/>
        <w:left w:val="none" w:sz="0" w:space="0" w:color="auto"/>
        <w:bottom w:val="none" w:sz="0" w:space="0" w:color="auto"/>
        <w:right w:val="none" w:sz="0" w:space="0" w:color="auto"/>
      </w:divBdr>
      <w:divsChild>
        <w:div w:id="364646358">
          <w:marLeft w:val="480"/>
          <w:marRight w:val="0"/>
          <w:marTop w:val="0"/>
          <w:marBottom w:val="0"/>
          <w:divBdr>
            <w:top w:val="none" w:sz="0" w:space="0" w:color="auto"/>
            <w:left w:val="none" w:sz="0" w:space="0" w:color="auto"/>
            <w:bottom w:val="none" w:sz="0" w:space="0" w:color="auto"/>
            <w:right w:val="none" w:sz="0" w:space="0" w:color="auto"/>
          </w:divBdr>
        </w:div>
        <w:div w:id="361133731">
          <w:marLeft w:val="480"/>
          <w:marRight w:val="0"/>
          <w:marTop w:val="0"/>
          <w:marBottom w:val="0"/>
          <w:divBdr>
            <w:top w:val="none" w:sz="0" w:space="0" w:color="auto"/>
            <w:left w:val="none" w:sz="0" w:space="0" w:color="auto"/>
            <w:bottom w:val="none" w:sz="0" w:space="0" w:color="auto"/>
            <w:right w:val="none" w:sz="0" w:space="0" w:color="auto"/>
          </w:divBdr>
        </w:div>
        <w:div w:id="1827740445">
          <w:marLeft w:val="480"/>
          <w:marRight w:val="0"/>
          <w:marTop w:val="0"/>
          <w:marBottom w:val="0"/>
          <w:divBdr>
            <w:top w:val="none" w:sz="0" w:space="0" w:color="auto"/>
            <w:left w:val="none" w:sz="0" w:space="0" w:color="auto"/>
            <w:bottom w:val="none" w:sz="0" w:space="0" w:color="auto"/>
            <w:right w:val="none" w:sz="0" w:space="0" w:color="auto"/>
          </w:divBdr>
        </w:div>
        <w:div w:id="814109453">
          <w:marLeft w:val="480"/>
          <w:marRight w:val="0"/>
          <w:marTop w:val="0"/>
          <w:marBottom w:val="0"/>
          <w:divBdr>
            <w:top w:val="none" w:sz="0" w:space="0" w:color="auto"/>
            <w:left w:val="none" w:sz="0" w:space="0" w:color="auto"/>
            <w:bottom w:val="none" w:sz="0" w:space="0" w:color="auto"/>
            <w:right w:val="none" w:sz="0" w:space="0" w:color="auto"/>
          </w:divBdr>
        </w:div>
        <w:div w:id="1082482618">
          <w:marLeft w:val="480"/>
          <w:marRight w:val="0"/>
          <w:marTop w:val="0"/>
          <w:marBottom w:val="0"/>
          <w:divBdr>
            <w:top w:val="none" w:sz="0" w:space="0" w:color="auto"/>
            <w:left w:val="none" w:sz="0" w:space="0" w:color="auto"/>
            <w:bottom w:val="none" w:sz="0" w:space="0" w:color="auto"/>
            <w:right w:val="none" w:sz="0" w:space="0" w:color="auto"/>
          </w:divBdr>
        </w:div>
        <w:div w:id="146022057">
          <w:marLeft w:val="480"/>
          <w:marRight w:val="0"/>
          <w:marTop w:val="0"/>
          <w:marBottom w:val="0"/>
          <w:divBdr>
            <w:top w:val="none" w:sz="0" w:space="0" w:color="auto"/>
            <w:left w:val="none" w:sz="0" w:space="0" w:color="auto"/>
            <w:bottom w:val="none" w:sz="0" w:space="0" w:color="auto"/>
            <w:right w:val="none" w:sz="0" w:space="0" w:color="auto"/>
          </w:divBdr>
        </w:div>
        <w:div w:id="1368216922">
          <w:marLeft w:val="480"/>
          <w:marRight w:val="0"/>
          <w:marTop w:val="0"/>
          <w:marBottom w:val="0"/>
          <w:divBdr>
            <w:top w:val="none" w:sz="0" w:space="0" w:color="auto"/>
            <w:left w:val="none" w:sz="0" w:space="0" w:color="auto"/>
            <w:bottom w:val="none" w:sz="0" w:space="0" w:color="auto"/>
            <w:right w:val="none" w:sz="0" w:space="0" w:color="auto"/>
          </w:divBdr>
        </w:div>
        <w:div w:id="1924221399">
          <w:marLeft w:val="480"/>
          <w:marRight w:val="0"/>
          <w:marTop w:val="0"/>
          <w:marBottom w:val="0"/>
          <w:divBdr>
            <w:top w:val="none" w:sz="0" w:space="0" w:color="auto"/>
            <w:left w:val="none" w:sz="0" w:space="0" w:color="auto"/>
            <w:bottom w:val="none" w:sz="0" w:space="0" w:color="auto"/>
            <w:right w:val="none" w:sz="0" w:space="0" w:color="auto"/>
          </w:divBdr>
        </w:div>
        <w:div w:id="1539587131">
          <w:marLeft w:val="480"/>
          <w:marRight w:val="0"/>
          <w:marTop w:val="0"/>
          <w:marBottom w:val="0"/>
          <w:divBdr>
            <w:top w:val="none" w:sz="0" w:space="0" w:color="auto"/>
            <w:left w:val="none" w:sz="0" w:space="0" w:color="auto"/>
            <w:bottom w:val="none" w:sz="0" w:space="0" w:color="auto"/>
            <w:right w:val="none" w:sz="0" w:space="0" w:color="auto"/>
          </w:divBdr>
        </w:div>
        <w:div w:id="1048139307">
          <w:marLeft w:val="480"/>
          <w:marRight w:val="0"/>
          <w:marTop w:val="0"/>
          <w:marBottom w:val="0"/>
          <w:divBdr>
            <w:top w:val="none" w:sz="0" w:space="0" w:color="auto"/>
            <w:left w:val="none" w:sz="0" w:space="0" w:color="auto"/>
            <w:bottom w:val="none" w:sz="0" w:space="0" w:color="auto"/>
            <w:right w:val="none" w:sz="0" w:space="0" w:color="auto"/>
          </w:divBdr>
        </w:div>
        <w:div w:id="1367830544">
          <w:marLeft w:val="480"/>
          <w:marRight w:val="0"/>
          <w:marTop w:val="0"/>
          <w:marBottom w:val="0"/>
          <w:divBdr>
            <w:top w:val="none" w:sz="0" w:space="0" w:color="auto"/>
            <w:left w:val="none" w:sz="0" w:space="0" w:color="auto"/>
            <w:bottom w:val="none" w:sz="0" w:space="0" w:color="auto"/>
            <w:right w:val="none" w:sz="0" w:space="0" w:color="auto"/>
          </w:divBdr>
        </w:div>
        <w:div w:id="1120876513">
          <w:marLeft w:val="480"/>
          <w:marRight w:val="0"/>
          <w:marTop w:val="0"/>
          <w:marBottom w:val="0"/>
          <w:divBdr>
            <w:top w:val="none" w:sz="0" w:space="0" w:color="auto"/>
            <w:left w:val="none" w:sz="0" w:space="0" w:color="auto"/>
            <w:bottom w:val="none" w:sz="0" w:space="0" w:color="auto"/>
            <w:right w:val="none" w:sz="0" w:space="0" w:color="auto"/>
          </w:divBdr>
        </w:div>
        <w:div w:id="1181243688">
          <w:marLeft w:val="480"/>
          <w:marRight w:val="0"/>
          <w:marTop w:val="0"/>
          <w:marBottom w:val="0"/>
          <w:divBdr>
            <w:top w:val="none" w:sz="0" w:space="0" w:color="auto"/>
            <w:left w:val="none" w:sz="0" w:space="0" w:color="auto"/>
            <w:bottom w:val="none" w:sz="0" w:space="0" w:color="auto"/>
            <w:right w:val="none" w:sz="0" w:space="0" w:color="auto"/>
          </w:divBdr>
        </w:div>
        <w:div w:id="1851917607">
          <w:marLeft w:val="480"/>
          <w:marRight w:val="0"/>
          <w:marTop w:val="0"/>
          <w:marBottom w:val="0"/>
          <w:divBdr>
            <w:top w:val="none" w:sz="0" w:space="0" w:color="auto"/>
            <w:left w:val="none" w:sz="0" w:space="0" w:color="auto"/>
            <w:bottom w:val="none" w:sz="0" w:space="0" w:color="auto"/>
            <w:right w:val="none" w:sz="0" w:space="0" w:color="auto"/>
          </w:divBdr>
        </w:div>
        <w:div w:id="617952794">
          <w:marLeft w:val="480"/>
          <w:marRight w:val="0"/>
          <w:marTop w:val="0"/>
          <w:marBottom w:val="0"/>
          <w:divBdr>
            <w:top w:val="none" w:sz="0" w:space="0" w:color="auto"/>
            <w:left w:val="none" w:sz="0" w:space="0" w:color="auto"/>
            <w:bottom w:val="none" w:sz="0" w:space="0" w:color="auto"/>
            <w:right w:val="none" w:sz="0" w:space="0" w:color="auto"/>
          </w:divBdr>
        </w:div>
        <w:div w:id="505363343">
          <w:marLeft w:val="480"/>
          <w:marRight w:val="0"/>
          <w:marTop w:val="0"/>
          <w:marBottom w:val="0"/>
          <w:divBdr>
            <w:top w:val="none" w:sz="0" w:space="0" w:color="auto"/>
            <w:left w:val="none" w:sz="0" w:space="0" w:color="auto"/>
            <w:bottom w:val="none" w:sz="0" w:space="0" w:color="auto"/>
            <w:right w:val="none" w:sz="0" w:space="0" w:color="auto"/>
          </w:divBdr>
        </w:div>
        <w:div w:id="92634743">
          <w:marLeft w:val="480"/>
          <w:marRight w:val="0"/>
          <w:marTop w:val="0"/>
          <w:marBottom w:val="0"/>
          <w:divBdr>
            <w:top w:val="none" w:sz="0" w:space="0" w:color="auto"/>
            <w:left w:val="none" w:sz="0" w:space="0" w:color="auto"/>
            <w:bottom w:val="none" w:sz="0" w:space="0" w:color="auto"/>
            <w:right w:val="none" w:sz="0" w:space="0" w:color="auto"/>
          </w:divBdr>
        </w:div>
        <w:div w:id="955063153">
          <w:marLeft w:val="480"/>
          <w:marRight w:val="0"/>
          <w:marTop w:val="0"/>
          <w:marBottom w:val="0"/>
          <w:divBdr>
            <w:top w:val="none" w:sz="0" w:space="0" w:color="auto"/>
            <w:left w:val="none" w:sz="0" w:space="0" w:color="auto"/>
            <w:bottom w:val="none" w:sz="0" w:space="0" w:color="auto"/>
            <w:right w:val="none" w:sz="0" w:space="0" w:color="auto"/>
          </w:divBdr>
        </w:div>
        <w:div w:id="1482891157">
          <w:marLeft w:val="480"/>
          <w:marRight w:val="0"/>
          <w:marTop w:val="0"/>
          <w:marBottom w:val="0"/>
          <w:divBdr>
            <w:top w:val="none" w:sz="0" w:space="0" w:color="auto"/>
            <w:left w:val="none" w:sz="0" w:space="0" w:color="auto"/>
            <w:bottom w:val="none" w:sz="0" w:space="0" w:color="auto"/>
            <w:right w:val="none" w:sz="0" w:space="0" w:color="auto"/>
          </w:divBdr>
        </w:div>
        <w:div w:id="610205920">
          <w:marLeft w:val="480"/>
          <w:marRight w:val="0"/>
          <w:marTop w:val="0"/>
          <w:marBottom w:val="0"/>
          <w:divBdr>
            <w:top w:val="none" w:sz="0" w:space="0" w:color="auto"/>
            <w:left w:val="none" w:sz="0" w:space="0" w:color="auto"/>
            <w:bottom w:val="none" w:sz="0" w:space="0" w:color="auto"/>
            <w:right w:val="none" w:sz="0" w:space="0" w:color="auto"/>
          </w:divBdr>
        </w:div>
        <w:div w:id="373627268">
          <w:marLeft w:val="480"/>
          <w:marRight w:val="0"/>
          <w:marTop w:val="0"/>
          <w:marBottom w:val="0"/>
          <w:divBdr>
            <w:top w:val="none" w:sz="0" w:space="0" w:color="auto"/>
            <w:left w:val="none" w:sz="0" w:space="0" w:color="auto"/>
            <w:bottom w:val="none" w:sz="0" w:space="0" w:color="auto"/>
            <w:right w:val="none" w:sz="0" w:space="0" w:color="auto"/>
          </w:divBdr>
        </w:div>
        <w:div w:id="1833598073">
          <w:marLeft w:val="480"/>
          <w:marRight w:val="0"/>
          <w:marTop w:val="0"/>
          <w:marBottom w:val="0"/>
          <w:divBdr>
            <w:top w:val="none" w:sz="0" w:space="0" w:color="auto"/>
            <w:left w:val="none" w:sz="0" w:space="0" w:color="auto"/>
            <w:bottom w:val="none" w:sz="0" w:space="0" w:color="auto"/>
            <w:right w:val="none" w:sz="0" w:space="0" w:color="auto"/>
          </w:divBdr>
        </w:div>
        <w:div w:id="1209873477">
          <w:marLeft w:val="480"/>
          <w:marRight w:val="0"/>
          <w:marTop w:val="0"/>
          <w:marBottom w:val="0"/>
          <w:divBdr>
            <w:top w:val="none" w:sz="0" w:space="0" w:color="auto"/>
            <w:left w:val="none" w:sz="0" w:space="0" w:color="auto"/>
            <w:bottom w:val="none" w:sz="0" w:space="0" w:color="auto"/>
            <w:right w:val="none" w:sz="0" w:space="0" w:color="auto"/>
          </w:divBdr>
        </w:div>
        <w:div w:id="1126584330">
          <w:marLeft w:val="480"/>
          <w:marRight w:val="0"/>
          <w:marTop w:val="0"/>
          <w:marBottom w:val="0"/>
          <w:divBdr>
            <w:top w:val="none" w:sz="0" w:space="0" w:color="auto"/>
            <w:left w:val="none" w:sz="0" w:space="0" w:color="auto"/>
            <w:bottom w:val="none" w:sz="0" w:space="0" w:color="auto"/>
            <w:right w:val="none" w:sz="0" w:space="0" w:color="auto"/>
          </w:divBdr>
        </w:div>
        <w:div w:id="673148539">
          <w:marLeft w:val="480"/>
          <w:marRight w:val="0"/>
          <w:marTop w:val="0"/>
          <w:marBottom w:val="0"/>
          <w:divBdr>
            <w:top w:val="none" w:sz="0" w:space="0" w:color="auto"/>
            <w:left w:val="none" w:sz="0" w:space="0" w:color="auto"/>
            <w:bottom w:val="none" w:sz="0" w:space="0" w:color="auto"/>
            <w:right w:val="none" w:sz="0" w:space="0" w:color="auto"/>
          </w:divBdr>
        </w:div>
        <w:div w:id="493373031">
          <w:marLeft w:val="480"/>
          <w:marRight w:val="0"/>
          <w:marTop w:val="0"/>
          <w:marBottom w:val="0"/>
          <w:divBdr>
            <w:top w:val="none" w:sz="0" w:space="0" w:color="auto"/>
            <w:left w:val="none" w:sz="0" w:space="0" w:color="auto"/>
            <w:bottom w:val="none" w:sz="0" w:space="0" w:color="auto"/>
            <w:right w:val="none" w:sz="0" w:space="0" w:color="auto"/>
          </w:divBdr>
        </w:div>
        <w:div w:id="1867865006">
          <w:marLeft w:val="480"/>
          <w:marRight w:val="0"/>
          <w:marTop w:val="0"/>
          <w:marBottom w:val="0"/>
          <w:divBdr>
            <w:top w:val="none" w:sz="0" w:space="0" w:color="auto"/>
            <w:left w:val="none" w:sz="0" w:space="0" w:color="auto"/>
            <w:bottom w:val="none" w:sz="0" w:space="0" w:color="auto"/>
            <w:right w:val="none" w:sz="0" w:space="0" w:color="auto"/>
          </w:divBdr>
        </w:div>
        <w:div w:id="1444498157">
          <w:marLeft w:val="480"/>
          <w:marRight w:val="0"/>
          <w:marTop w:val="0"/>
          <w:marBottom w:val="0"/>
          <w:divBdr>
            <w:top w:val="none" w:sz="0" w:space="0" w:color="auto"/>
            <w:left w:val="none" w:sz="0" w:space="0" w:color="auto"/>
            <w:bottom w:val="none" w:sz="0" w:space="0" w:color="auto"/>
            <w:right w:val="none" w:sz="0" w:space="0" w:color="auto"/>
          </w:divBdr>
        </w:div>
        <w:div w:id="147597661">
          <w:marLeft w:val="480"/>
          <w:marRight w:val="0"/>
          <w:marTop w:val="0"/>
          <w:marBottom w:val="0"/>
          <w:divBdr>
            <w:top w:val="none" w:sz="0" w:space="0" w:color="auto"/>
            <w:left w:val="none" w:sz="0" w:space="0" w:color="auto"/>
            <w:bottom w:val="none" w:sz="0" w:space="0" w:color="auto"/>
            <w:right w:val="none" w:sz="0" w:space="0" w:color="auto"/>
          </w:divBdr>
        </w:div>
        <w:div w:id="1686442762">
          <w:marLeft w:val="480"/>
          <w:marRight w:val="0"/>
          <w:marTop w:val="0"/>
          <w:marBottom w:val="0"/>
          <w:divBdr>
            <w:top w:val="none" w:sz="0" w:space="0" w:color="auto"/>
            <w:left w:val="none" w:sz="0" w:space="0" w:color="auto"/>
            <w:bottom w:val="none" w:sz="0" w:space="0" w:color="auto"/>
            <w:right w:val="none" w:sz="0" w:space="0" w:color="auto"/>
          </w:divBdr>
        </w:div>
        <w:div w:id="1954635006">
          <w:marLeft w:val="480"/>
          <w:marRight w:val="0"/>
          <w:marTop w:val="0"/>
          <w:marBottom w:val="0"/>
          <w:divBdr>
            <w:top w:val="none" w:sz="0" w:space="0" w:color="auto"/>
            <w:left w:val="none" w:sz="0" w:space="0" w:color="auto"/>
            <w:bottom w:val="none" w:sz="0" w:space="0" w:color="auto"/>
            <w:right w:val="none" w:sz="0" w:space="0" w:color="auto"/>
          </w:divBdr>
        </w:div>
        <w:div w:id="283969125">
          <w:marLeft w:val="480"/>
          <w:marRight w:val="0"/>
          <w:marTop w:val="0"/>
          <w:marBottom w:val="0"/>
          <w:divBdr>
            <w:top w:val="none" w:sz="0" w:space="0" w:color="auto"/>
            <w:left w:val="none" w:sz="0" w:space="0" w:color="auto"/>
            <w:bottom w:val="none" w:sz="0" w:space="0" w:color="auto"/>
            <w:right w:val="none" w:sz="0" w:space="0" w:color="auto"/>
          </w:divBdr>
        </w:div>
        <w:div w:id="1323267215">
          <w:marLeft w:val="480"/>
          <w:marRight w:val="0"/>
          <w:marTop w:val="0"/>
          <w:marBottom w:val="0"/>
          <w:divBdr>
            <w:top w:val="none" w:sz="0" w:space="0" w:color="auto"/>
            <w:left w:val="none" w:sz="0" w:space="0" w:color="auto"/>
            <w:bottom w:val="none" w:sz="0" w:space="0" w:color="auto"/>
            <w:right w:val="none" w:sz="0" w:space="0" w:color="auto"/>
          </w:divBdr>
        </w:div>
        <w:div w:id="1136022762">
          <w:marLeft w:val="480"/>
          <w:marRight w:val="0"/>
          <w:marTop w:val="0"/>
          <w:marBottom w:val="0"/>
          <w:divBdr>
            <w:top w:val="none" w:sz="0" w:space="0" w:color="auto"/>
            <w:left w:val="none" w:sz="0" w:space="0" w:color="auto"/>
            <w:bottom w:val="none" w:sz="0" w:space="0" w:color="auto"/>
            <w:right w:val="none" w:sz="0" w:space="0" w:color="auto"/>
          </w:divBdr>
        </w:div>
        <w:div w:id="1052772223">
          <w:marLeft w:val="480"/>
          <w:marRight w:val="0"/>
          <w:marTop w:val="0"/>
          <w:marBottom w:val="0"/>
          <w:divBdr>
            <w:top w:val="none" w:sz="0" w:space="0" w:color="auto"/>
            <w:left w:val="none" w:sz="0" w:space="0" w:color="auto"/>
            <w:bottom w:val="none" w:sz="0" w:space="0" w:color="auto"/>
            <w:right w:val="none" w:sz="0" w:space="0" w:color="auto"/>
          </w:divBdr>
        </w:div>
        <w:div w:id="645204408">
          <w:marLeft w:val="480"/>
          <w:marRight w:val="0"/>
          <w:marTop w:val="0"/>
          <w:marBottom w:val="0"/>
          <w:divBdr>
            <w:top w:val="none" w:sz="0" w:space="0" w:color="auto"/>
            <w:left w:val="none" w:sz="0" w:space="0" w:color="auto"/>
            <w:bottom w:val="none" w:sz="0" w:space="0" w:color="auto"/>
            <w:right w:val="none" w:sz="0" w:space="0" w:color="auto"/>
          </w:divBdr>
        </w:div>
        <w:div w:id="1377658634">
          <w:marLeft w:val="480"/>
          <w:marRight w:val="0"/>
          <w:marTop w:val="0"/>
          <w:marBottom w:val="0"/>
          <w:divBdr>
            <w:top w:val="none" w:sz="0" w:space="0" w:color="auto"/>
            <w:left w:val="none" w:sz="0" w:space="0" w:color="auto"/>
            <w:bottom w:val="none" w:sz="0" w:space="0" w:color="auto"/>
            <w:right w:val="none" w:sz="0" w:space="0" w:color="auto"/>
          </w:divBdr>
        </w:div>
        <w:div w:id="47456987">
          <w:marLeft w:val="480"/>
          <w:marRight w:val="0"/>
          <w:marTop w:val="0"/>
          <w:marBottom w:val="0"/>
          <w:divBdr>
            <w:top w:val="none" w:sz="0" w:space="0" w:color="auto"/>
            <w:left w:val="none" w:sz="0" w:space="0" w:color="auto"/>
            <w:bottom w:val="none" w:sz="0" w:space="0" w:color="auto"/>
            <w:right w:val="none" w:sz="0" w:space="0" w:color="auto"/>
          </w:divBdr>
        </w:div>
        <w:div w:id="730928372">
          <w:marLeft w:val="480"/>
          <w:marRight w:val="0"/>
          <w:marTop w:val="0"/>
          <w:marBottom w:val="0"/>
          <w:divBdr>
            <w:top w:val="none" w:sz="0" w:space="0" w:color="auto"/>
            <w:left w:val="none" w:sz="0" w:space="0" w:color="auto"/>
            <w:bottom w:val="none" w:sz="0" w:space="0" w:color="auto"/>
            <w:right w:val="none" w:sz="0" w:space="0" w:color="auto"/>
          </w:divBdr>
        </w:div>
        <w:div w:id="1515682949">
          <w:marLeft w:val="480"/>
          <w:marRight w:val="0"/>
          <w:marTop w:val="0"/>
          <w:marBottom w:val="0"/>
          <w:divBdr>
            <w:top w:val="none" w:sz="0" w:space="0" w:color="auto"/>
            <w:left w:val="none" w:sz="0" w:space="0" w:color="auto"/>
            <w:bottom w:val="none" w:sz="0" w:space="0" w:color="auto"/>
            <w:right w:val="none" w:sz="0" w:space="0" w:color="auto"/>
          </w:divBdr>
        </w:div>
        <w:div w:id="487018514">
          <w:marLeft w:val="480"/>
          <w:marRight w:val="0"/>
          <w:marTop w:val="0"/>
          <w:marBottom w:val="0"/>
          <w:divBdr>
            <w:top w:val="none" w:sz="0" w:space="0" w:color="auto"/>
            <w:left w:val="none" w:sz="0" w:space="0" w:color="auto"/>
            <w:bottom w:val="none" w:sz="0" w:space="0" w:color="auto"/>
            <w:right w:val="none" w:sz="0" w:space="0" w:color="auto"/>
          </w:divBdr>
        </w:div>
        <w:div w:id="1743987510">
          <w:marLeft w:val="480"/>
          <w:marRight w:val="0"/>
          <w:marTop w:val="0"/>
          <w:marBottom w:val="0"/>
          <w:divBdr>
            <w:top w:val="none" w:sz="0" w:space="0" w:color="auto"/>
            <w:left w:val="none" w:sz="0" w:space="0" w:color="auto"/>
            <w:bottom w:val="none" w:sz="0" w:space="0" w:color="auto"/>
            <w:right w:val="none" w:sz="0" w:space="0" w:color="auto"/>
          </w:divBdr>
        </w:div>
        <w:div w:id="1682078455">
          <w:marLeft w:val="480"/>
          <w:marRight w:val="0"/>
          <w:marTop w:val="0"/>
          <w:marBottom w:val="0"/>
          <w:divBdr>
            <w:top w:val="none" w:sz="0" w:space="0" w:color="auto"/>
            <w:left w:val="none" w:sz="0" w:space="0" w:color="auto"/>
            <w:bottom w:val="none" w:sz="0" w:space="0" w:color="auto"/>
            <w:right w:val="none" w:sz="0" w:space="0" w:color="auto"/>
          </w:divBdr>
        </w:div>
        <w:div w:id="352466215">
          <w:marLeft w:val="480"/>
          <w:marRight w:val="0"/>
          <w:marTop w:val="0"/>
          <w:marBottom w:val="0"/>
          <w:divBdr>
            <w:top w:val="none" w:sz="0" w:space="0" w:color="auto"/>
            <w:left w:val="none" w:sz="0" w:space="0" w:color="auto"/>
            <w:bottom w:val="none" w:sz="0" w:space="0" w:color="auto"/>
            <w:right w:val="none" w:sz="0" w:space="0" w:color="auto"/>
          </w:divBdr>
        </w:div>
        <w:div w:id="947390011">
          <w:marLeft w:val="480"/>
          <w:marRight w:val="0"/>
          <w:marTop w:val="0"/>
          <w:marBottom w:val="0"/>
          <w:divBdr>
            <w:top w:val="none" w:sz="0" w:space="0" w:color="auto"/>
            <w:left w:val="none" w:sz="0" w:space="0" w:color="auto"/>
            <w:bottom w:val="none" w:sz="0" w:space="0" w:color="auto"/>
            <w:right w:val="none" w:sz="0" w:space="0" w:color="auto"/>
          </w:divBdr>
        </w:div>
        <w:div w:id="412316603">
          <w:marLeft w:val="48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Gabara@soton"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0C3641A6-DFC7-45F5-81FC-FED9C7729B30}"/>
      </w:docPartPr>
      <w:docPartBody>
        <w:p w:rsidR="00305DA3" w:rsidRDefault="007453EA">
          <w:r w:rsidRPr="00E303A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3EA"/>
    <w:rsid w:val="000340DC"/>
    <w:rsid w:val="000D4DDD"/>
    <w:rsid w:val="000F6590"/>
    <w:rsid w:val="00101671"/>
    <w:rsid w:val="001543CE"/>
    <w:rsid w:val="00257B78"/>
    <w:rsid w:val="00270BD4"/>
    <w:rsid w:val="002753DA"/>
    <w:rsid w:val="002A6A9A"/>
    <w:rsid w:val="002C2750"/>
    <w:rsid w:val="00305DA3"/>
    <w:rsid w:val="00353D50"/>
    <w:rsid w:val="003D4550"/>
    <w:rsid w:val="003D5924"/>
    <w:rsid w:val="004171C2"/>
    <w:rsid w:val="00436A98"/>
    <w:rsid w:val="004510D3"/>
    <w:rsid w:val="004524DA"/>
    <w:rsid w:val="00453EDC"/>
    <w:rsid w:val="00484856"/>
    <w:rsid w:val="004A2D41"/>
    <w:rsid w:val="004B1F8F"/>
    <w:rsid w:val="004D7128"/>
    <w:rsid w:val="004F6AAD"/>
    <w:rsid w:val="00565FDC"/>
    <w:rsid w:val="00577442"/>
    <w:rsid w:val="005C145E"/>
    <w:rsid w:val="006716D1"/>
    <w:rsid w:val="006E0D05"/>
    <w:rsid w:val="007453EA"/>
    <w:rsid w:val="00876C82"/>
    <w:rsid w:val="00880706"/>
    <w:rsid w:val="0089346E"/>
    <w:rsid w:val="009625A2"/>
    <w:rsid w:val="00A37D87"/>
    <w:rsid w:val="00B26B54"/>
    <w:rsid w:val="00B5508B"/>
    <w:rsid w:val="00BE084D"/>
    <w:rsid w:val="00C70368"/>
    <w:rsid w:val="00CD3F18"/>
    <w:rsid w:val="00DA48A7"/>
    <w:rsid w:val="00DF2A82"/>
    <w:rsid w:val="00E93008"/>
    <w:rsid w:val="00F826B2"/>
    <w:rsid w:val="00FA7D5C"/>
    <w:rsid w:val="00FF2C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2750"/>
    <w:rPr>
      <w:color w:val="808080"/>
    </w:rPr>
  </w:style>
  <w:style w:type="paragraph" w:customStyle="1" w:styleId="8BB18F293FC24649B05C08A0D193A94C">
    <w:name w:val="8BB18F293FC24649B05C08A0D193A94C"/>
    <w:rsid w:val="007453EA"/>
  </w:style>
  <w:style w:type="paragraph" w:customStyle="1" w:styleId="F1A77550A8AC4806AFABD9362C265CAF">
    <w:name w:val="F1A77550A8AC4806AFABD9362C265CAF"/>
    <w:rsid w:val="004F6AAD"/>
  </w:style>
  <w:style w:type="paragraph" w:customStyle="1" w:styleId="27025B48DC4F4F9099CF620835892F68">
    <w:name w:val="27025B48DC4F4F9099CF620835892F68"/>
  </w:style>
  <w:style w:type="paragraph" w:customStyle="1" w:styleId="0A7E60509B924EA99CBA0529DCB75192">
    <w:name w:val="0A7E60509B924EA99CBA0529DCB75192"/>
  </w:style>
  <w:style w:type="paragraph" w:customStyle="1" w:styleId="20872FA581754BE68DDCD180B8F367A6">
    <w:name w:val="20872FA581754BE68DDCD180B8F367A6"/>
  </w:style>
  <w:style w:type="paragraph" w:customStyle="1" w:styleId="87C58DFD88C94301850AEE13B7EFA004">
    <w:name w:val="87C58DFD88C94301850AEE13B7EFA004"/>
    <w:rsid w:val="002C2750"/>
  </w:style>
  <w:style w:type="paragraph" w:customStyle="1" w:styleId="D036683D45D540398B6922E119A5CDA0">
    <w:name w:val="D036683D45D540398B6922E119A5CDA0"/>
    <w:rsid w:val="002C27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5D61BC6-010B-4647-BFEF-2F16D79F854C}">
  <we:reference id="f78a3046-9e99-4300-aa2b-5814002b01a2" version="1.46.0.0" store="EXCatalog" storeType="EXCatalog"/>
  <we:alternateReferences>
    <we:reference id="WA104382081" version="1.46.0.0" store="en-GB" storeType="OMEX"/>
  </we:alternateReferences>
  <we:properties>
    <we:property name="MENDELEY_CITATIONS" value="[{&quot;citationID&quot;:&quot;MENDELEY_CITATION_540d9aad-ed1f-47b0-a551-b56bf537ded7&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&quot;,&quot;citationItems&quot;:[{&quot;id&quot;:&quot;fb4b30f1-1f14-327e-8308-f154d4e6990b&quot;,&quot;itemData&quot;:{&quot;type&quot;:&quot;article-journal&quot;,&quot;id&quot;:&quot;fb4b30f1-1f14-327e-8308-f154d4e6990b&quot;,&quot;title&quot;:&quot;The Lancet women and cardiovascular disease Commission: reducing the global burden by 2030&quot;,&quot;author&quot;:[{&quot;family&quot;:&quot;Vogel&quot;,&quot;given&quot;:&quot;Birgit&quot;,&quot;parse-names&quot;:false,&quot;dropping-particle&quot;:&quot;&quot;,&quot;non-dropping-particle&quot;:&quot;&quot;},{&quot;family&quot;:&quot;Acevedo&quot;,&quot;given&quot;:&quot;Monica&quot;,&quot;parse-names&quot;:false,&quot;dropping-particle&quot;:&quot;&quot;,&quot;non-dropping-particle&quot;:&quot;&quot;},{&quot;family&quot;:&quot;Appelman&quot;,&quot;given&quot;:&quot;Yolande&quot;,&quot;parse-names&quot;:false,&quot;dropping-particle&quot;:&quot;&quot;,&quot;non-dropping-particle&quot;:&quot;&quot;},{&quot;family&quot;:&quot;Bairey Merz&quot;,&quot;given&quot;:&quot;C. Noel&quot;,&quot;parse-names&quot;:false,&quot;dropping-particle&quot;:&quot;&quot;,&quot;non-dropping-particle&quot;:&quot;&quot;},{&quot;family&quot;:&quot;Chieffo&quot;,&quot;given&quot;:&quot;Alaide&quot;,&quot;parse-names&quot;:false,&quot;dropping-particle&quot;:&quot;&quot;,&quot;non-dropping-particle&quot;:&quot;&quot;},{&quot;family&quot;:&quot;Figtree&quot;,&quot;given&quot;:&quot;Gemma A.&quot;,&quot;parse-names&quot;:false,&quot;dropping-particle&quot;:&quot;&quot;,&quot;non-dropping-particle&quot;:&quot;&quot;},{&quot;family&quot;:&quot;Guerrero&quot;,&quot;given&quot;:&quot;Mayra&quot;,&quot;parse-names&quot;:false,&quot;dropping-particle&quot;:&quot;&quot;,&quot;non-dropping-particle&quot;:&quot;&quot;},{&quot;family&quot;:&quot;Kunadian&quot;,&quot;given&quot;:&quot;Vijay&quot;,&quot;parse-names&quot;:false,&quot;dropping-particle&quot;:&quot;&quot;,&quot;non-dropping-particle&quot;:&quot;&quot;},{&quot;family&quot;:&quot;Lam&quot;,&quot;given&quot;:&quot;Carolyn S.P.&quot;,&quot;parse-names&quot;:false,&quot;dropping-particle&quot;:&quot;&quot;,&quot;non-dropping-particle&quot;:&quot;&quot;},{&quot;family&quot;:&quot;Maas&quot;,&quot;given&quot;:&quot;Angela H.E.M.&quot;,&quot;parse-names&quot;:false,&quot;dropping-particle&quot;:&quot;&quot;,&quot;non-dropping-particle&quot;:&quot;&quot;},{&quot;family&quot;:&quot;Mihailidou&quot;,&quot;given&quot;:&quot;Anastasia S.&quot;,&quot;parse-names&quot;:false,&quot;dropping-particle&quot;:&quot;&quot;,&quot;non-dropping-particle&quot;:&quot;&quot;},{&quot;family&quot;:&quot;Olszanecka&quot;,&quot;given&quot;:&quot;Agnieszka&quot;,&quot;parse-names&quot;:false,&quot;dropping-particle&quot;:&quot;&quot;,&quot;non-dropping-particle&quot;:&quot;&quot;},{&quot;family&quot;:&quot;Poole&quot;,&quot;given&quot;:&quot;Jeanne E.&quot;,&quot;parse-names&quot;:false,&quot;dropping-particle&quot;:&quot;&quot;,&quot;non-dropping-particle&quot;:&quot;&quot;},{&quot;family&quot;:&quot;Saldarriaga&quot;,&quot;given&quot;:&quot;Clara&quot;,&quot;parse-names&quot;:false,&quot;dropping-particle&quot;:&quot;&quot;,&quot;non-dropping-particle&quot;:&quot;&quot;},{&quot;family&quot;:&quot;Saw&quot;,&quot;given&quot;:&quot;Jacqueline&quot;,&quot;parse-names&quot;:false,&quot;dropping-particle&quot;:&quot;&quot;,&quot;non-dropping-particle&quot;:&quot;&quot;},{&quot;family&quot;:&quot;Zühlke&quot;,&quot;given&quot;:&quot;Liesl&quot;,&quot;parse-names&quot;:false,&quot;dropping-particle&quot;:&quot;&quot;,&quot;non-dropping-particle&quot;:&quot;&quot;},{&quot;family&quot;:&quot;Mehran&quot;,&quot;given&quot;:&quot;Roxana&quot;,&quot;parse-names&quot;:false,&quot;dropping-particle&quot;:&quot;&quot;,&quot;non-dropping-particle&quot;:&quot;&quot;}],&quot;container-title&quot;:&quot;Lancet (London, England)&quot;,&quot;container-title-short&quot;:&quot;Lancet&quot;,&quot;accessed&quot;:{&quot;date-parts&quot;:[[2022,7,27]]},&quot;DOI&quot;:&quot;10.1016/S0140-6736(21)00684-X&quot;,&quot;ISSN&quot;:&quot;1474-547X&quot;,&quot;PMID&quot;:&quot;34010613&quot;,&quot;URL&quot;:&quot;https://pubmed.ncbi.nlm.nih.gov/34010613/&quot;,&quot;issued&quot;:{&quot;date-parts&quot;:[[2021,6,19]]},&quot;page&quot;:&quot;2385-2438&quot;,&quot;abstract&quot;:&quot;Cardiovascular disease is the leading cause of death in women. Decades of grassroots campaigns have helped to raise awareness about the impact of cardiovascular disease in women, and positive changes affecting women and their health have gained momentum. Despite these efforts, there has been stagnation in the overall reduction of cardiovascular disease burden for women in the past decade. Cardiovascular disease in women remains understudied, under-recognised, underdiagnosed, and undertreated. This Commission summarises existing evidence and identifies knowledge gaps in research, prevention, treatment, and access to care for women. Recommendations from an international team of experts and leaders in the field have been generated with a clear focus to reduce the global burden of cardiovascular disease in women by 2030. This Commission represents the first effort of its kind to connect stakeholders, to ignite global awareness of sex-related and gender-related disparities in cardiovascular disease, and to provide a springboard for future research.&quot;,&quot;publisher&quot;:&quot;Lancet&quot;,&quot;issue&quot;:&quot;10292&quot;,&quot;volume&quot;:&quot;397&quot;},&quot;isTemporary&quot;:false}]},{&quot;citationID&quot;:&quot;MENDELEY_CITATION_bc57d8a6-b223-4236-9295-a7a98d893ec7&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&quot;,&quot;citationItems&quot;:[{&quot;id&quot;:&quot;fb4b30f1-1f14-327e-8308-f154d4e6990b&quot;,&quot;itemData&quot;:{&quot;type&quot;:&quot;article-journal&quot;,&quot;id&quot;:&quot;fb4b30f1-1f14-327e-8308-f154d4e6990b&quot;,&quot;title&quot;:&quot;The Lancet women and cardiovascular disease Commission: reducing the global burden by 2030&quot;,&quot;author&quot;:[{&quot;family&quot;:&quot;Vogel&quot;,&quot;given&quot;:&quot;Birgit&quot;,&quot;parse-names&quot;:false,&quot;dropping-particle&quot;:&quot;&quot;,&quot;non-dropping-particle&quot;:&quot;&quot;},{&quot;family&quot;:&quot;Acevedo&quot;,&quot;given&quot;:&quot;Monica&quot;,&quot;parse-names&quot;:false,&quot;dropping-particle&quot;:&quot;&quot;,&quot;non-dropping-particle&quot;:&quot;&quot;},{&quot;family&quot;:&quot;Appelman&quot;,&quot;given&quot;:&quot;Yolande&quot;,&quot;parse-names&quot;:false,&quot;dropping-particle&quot;:&quot;&quot;,&quot;non-dropping-particle&quot;:&quot;&quot;},{&quot;family&quot;:&quot;Bairey Merz&quot;,&quot;given&quot;:&quot;C. Noel&quot;,&quot;parse-names&quot;:false,&quot;dropping-particle&quot;:&quot;&quot;,&quot;non-dropping-particle&quot;:&quot;&quot;},{&quot;family&quot;:&quot;Chieffo&quot;,&quot;given&quot;:&quot;Alaide&quot;,&quot;parse-names&quot;:false,&quot;dropping-particle&quot;:&quot;&quot;,&quot;non-dropping-particle&quot;:&quot;&quot;},{&quot;family&quot;:&quot;Figtree&quot;,&quot;given&quot;:&quot;Gemma A.&quot;,&quot;parse-names&quot;:false,&quot;dropping-particle&quot;:&quot;&quot;,&quot;non-dropping-particle&quot;:&quot;&quot;},{&quot;family&quot;:&quot;Guerrero&quot;,&quot;given&quot;:&quot;Mayra&quot;,&quot;parse-names&quot;:false,&quot;dropping-particle&quot;:&quot;&quot;,&quot;non-dropping-particle&quot;:&quot;&quot;},{&quot;family&quot;:&quot;Kunadian&quot;,&quot;given&quot;:&quot;Vijay&quot;,&quot;parse-names&quot;:false,&quot;dropping-particle&quot;:&quot;&quot;,&quot;non-dropping-particle&quot;:&quot;&quot;},{&quot;family&quot;:&quot;Lam&quot;,&quot;given&quot;:&quot;Carolyn S.P.&quot;,&quot;parse-names&quot;:false,&quot;dropping-particle&quot;:&quot;&quot;,&quot;non-dropping-particle&quot;:&quot;&quot;},{&quot;family&quot;:&quot;Maas&quot;,&quot;given&quot;:&quot;Angela H.E.M.&quot;,&quot;parse-names&quot;:false,&quot;dropping-particle&quot;:&quot;&quot;,&quot;non-dropping-particle&quot;:&quot;&quot;},{&quot;family&quot;:&quot;Mihailidou&quot;,&quot;given&quot;:&quot;Anastasia S.&quot;,&quot;parse-names&quot;:false,&quot;dropping-particle&quot;:&quot;&quot;,&quot;non-dropping-particle&quot;:&quot;&quot;},{&quot;family&quot;:&quot;Olszanecka&quot;,&quot;given&quot;:&quot;Agnieszka&quot;,&quot;parse-names&quot;:false,&quot;dropping-particle&quot;:&quot;&quot;,&quot;non-dropping-particle&quot;:&quot;&quot;},{&quot;family&quot;:&quot;Poole&quot;,&quot;given&quot;:&quot;Jeanne E.&quot;,&quot;parse-names&quot;:false,&quot;dropping-particle&quot;:&quot;&quot;,&quot;non-dropping-particle&quot;:&quot;&quot;},{&quot;family&quot;:&quot;Saldarriaga&quot;,&quot;given&quot;:&quot;Clara&quot;,&quot;parse-names&quot;:false,&quot;dropping-particle&quot;:&quot;&quot;,&quot;non-dropping-particle&quot;:&quot;&quot;},{&quot;family&quot;:&quot;Saw&quot;,&quot;given&quot;:&quot;Jacqueline&quot;,&quot;parse-names&quot;:false,&quot;dropping-particle&quot;:&quot;&quot;,&quot;non-dropping-particle&quot;:&quot;&quot;},{&quot;family&quot;:&quot;Zühlke&quot;,&quot;given&quot;:&quot;Liesl&quot;,&quot;parse-names&quot;:false,&quot;dropping-particle&quot;:&quot;&quot;,&quot;non-dropping-particle&quot;:&quot;&quot;},{&quot;family&quot;:&quot;Mehran&quot;,&quot;given&quot;:&quot;Roxana&quot;,&quot;parse-names&quot;:false,&quot;dropping-particle&quot;:&quot;&quot;,&quot;non-dropping-particle&quot;:&quot;&quot;}],&quot;container-title&quot;:&quot;Lancet (London, England)&quot;,&quot;container-title-short&quot;:&quot;Lancet&quot;,&quot;accessed&quot;:{&quot;date-parts&quot;:[[2022,7,27]]},&quot;DOI&quot;:&quot;10.1016/S0140-6736(21)00684-X&quot;,&quot;ISSN&quot;:&quot;1474-547X&quot;,&quot;PMID&quot;:&quot;34010613&quot;,&quot;URL&quot;:&quot;https://pubmed.ncbi.nlm.nih.gov/34010613/&quot;,&quot;issued&quot;:{&quot;date-parts&quot;:[[2021,6,19]]},&quot;page&quot;:&quot;2385-2438&quot;,&quot;abstract&quot;:&quot;Cardiovascular disease is the leading cause of death in women. Decades of grassroots campaigns have helped to raise awareness about the impact of cardiovascular disease in women, and positive changes affecting women and their health have gained momentum. Despite these efforts, there has been stagnation in the overall reduction of cardiovascular disease burden for women in the past decade. Cardiovascular disease in women remains understudied, under-recognised, underdiagnosed, and undertreated. This Commission summarises existing evidence and identifies knowledge gaps in research, prevention, treatment, and access to care for women. Recommendations from an international team of experts and leaders in the field have been generated with a clear focus to reduce the global burden of cardiovascular disease in women by 2030. This Commission represents the first effort of its kind to connect stakeholders, to ignite global awareness of sex-related and gender-related disparities in cardiovascular disease, and to provide a springboard for future research.&quot;,&quot;publisher&quot;:&quot;Lancet&quot;,&quot;issue&quot;:&quot;10292&quot;,&quot;volume&quot;:&quot;397&quot;},&quot;isTemporary&quot;:false}]},{&quot;citationID&quot;:&quot;MENDELEY_CITATION_2ef97186-288e-4d7f-8f7a-9ccae98b63b5&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&quot;,&quot;citationItems&quot;:[{&quot;id&quot;:&quot;fb4b30f1-1f14-327e-8308-f154d4e6990b&quot;,&quot;itemData&quot;:{&quot;type&quot;:&quot;article-journal&quot;,&quot;id&quot;:&quot;fb4b30f1-1f14-327e-8308-f154d4e6990b&quot;,&quot;title&quot;:&quot;The Lancet women and cardiovascular disease Commission: reducing the global burden by 2030&quot;,&quot;author&quot;:[{&quot;family&quot;:&quot;Vogel&quot;,&quot;given&quot;:&quot;Birgit&quot;,&quot;parse-names&quot;:false,&quot;dropping-particle&quot;:&quot;&quot;,&quot;non-dropping-particle&quot;:&quot;&quot;},{&quot;family&quot;:&quot;Acevedo&quot;,&quot;given&quot;:&quot;Monica&quot;,&quot;parse-names&quot;:false,&quot;dropping-particle&quot;:&quot;&quot;,&quot;non-dropping-particle&quot;:&quot;&quot;},{&quot;family&quot;:&quot;Appelman&quot;,&quot;given&quot;:&quot;Yolande&quot;,&quot;parse-names&quot;:false,&quot;dropping-particle&quot;:&quot;&quot;,&quot;non-dropping-particle&quot;:&quot;&quot;},{&quot;family&quot;:&quot;Bairey Merz&quot;,&quot;given&quot;:&quot;C. Noel&quot;,&quot;parse-names&quot;:false,&quot;dropping-particle&quot;:&quot;&quot;,&quot;non-dropping-particle&quot;:&quot;&quot;},{&quot;family&quot;:&quot;Chieffo&quot;,&quot;given&quot;:&quot;Alaide&quot;,&quot;parse-names&quot;:false,&quot;dropping-particle&quot;:&quot;&quot;,&quot;non-dropping-particle&quot;:&quot;&quot;},{&quot;family&quot;:&quot;Figtree&quot;,&quot;given&quot;:&quot;Gemma A.&quot;,&quot;parse-names&quot;:false,&quot;dropping-particle&quot;:&quot;&quot;,&quot;non-dropping-particle&quot;:&quot;&quot;},{&quot;family&quot;:&quot;Guerrero&quot;,&quot;given&quot;:&quot;Mayra&quot;,&quot;parse-names&quot;:false,&quot;dropping-particle&quot;:&quot;&quot;,&quot;non-dropping-particle&quot;:&quot;&quot;},{&quot;family&quot;:&quot;Kunadian&quot;,&quot;given&quot;:&quot;Vijay&quot;,&quot;parse-names&quot;:false,&quot;dropping-particle&quot;:&quot;&quot;,&quot;non-dropping-particle&quot;:&quot;&quot;},{&quot;family&quot;:&quot;Lam&quot;,&quot;given&quot;:&quot;Carolyn S.P.&quot;,&quot;parse-names&quot;:false,&quot;dropping-particle&quot;:&quot;&quot;,&quot;non-dropping-particle&quot;:&quot;&quot;},{&quot;family&quot;:&quot;Maas&quot;,&quot;given&quot;:&quot;Angela H.E.M.&quot;,&quot;parse-names&quot;:false,&quot;dropping-particle&quot;:&quot;&quot;,&quot;non-dropping-particle&quot;:&quot;&quot;},{&quot;family&quot;:&quot;Mihailidou&quot;,&quot;given&quot;:&quot;Anastasia S.&quot;,&quot;parse-names&quot;:false,&quot;dropping-particle&quot;:&quot;&quot;,&quot;non-dropping-particle&quot;:&quot;&quot;},{&quot;family&quot;:&quot;Olszanecka&quot;,&quot;given&quot;:&quot;Agnieszka&quot;,&quot;parse-names&quot;:false,&quot;dropping-particle&quot;:&quot;&quot;,&quot;non-dropping-particle&quot;:&quot;&quot;},{&quot;family&quot;:&quot;Poole&quot;,&quot;given&quot;:&quot;Jeanne E.&quot;,&quot;parse-names&quot;:false,&quot;dropping-particle&quot;:&quot;&quot;,&quot;non-dropping-particle&quot;:&quot;&quot;},{&quot;family&quot;:&quot;Saldarriaga&quot;,&quot;given&quot;:&quot;Clara&quot;,&quot;parse-names&quot;:false,&quot;dropping-particle&quot;:&quot;&quot;,&quot;non-dropping-particle&quot;:&quot;&quot;},{&quot;family&quot;:&quot;Saw&quot;,&quot;given&quot;:&quot;Jacqueline&quot;,&quot;parse-names&quot;:false,&quot;dropping-particle&quot;:&quot;&quot;,&quot;non-dropping-particle&quot;:&quot;&quot;},{&quot;family&quot;:&quot;Zühlke&quot;,&quot;given&quot;:&quot;Liesl&quot;,&quot;parse-names&quot;:false,&quot;dropping-particle&quot;:&quot;&quot;,&quot;non-dropping-particle&quot;:&quot;&quot;},{&quot;family&quot;:&quot;Mehran&quot;,&quot;given&quot;:&quot;Roxana&quot;,&quot;parse-names&quot;:false,&quot;dropping-particle&quot;:&quot;&quot;,&quot;non-dropping-particle&quot;:&quot;&quot;}],&quot;container-title&quot;:&quot;Lancet (London, England)&quot;,&quot;container-title-short&quot;:&quot;Lancet&quot;,&quot;accessed&quot;:{&quot;date-parts&quot;:[[2022,7,27]]},&quot;DOI&quot;:&quot;10.1016/S0140-6736(21)00684-X&quot;,&quot;ISSN&quot;:&quot;1474-547X&quot;,&quot;PMID&quot;:&quot;34010613&quot;,&quot;URL&quot;:&quot;https://pubmed.ncbi.nlm.nih.gov/34010613/&quot;,&quot;issued&quot;:{&quot;date-parts&quot;:[[2021,6,19]]},&quot;page&quot;:&quot;2385-2438&quot;,&quot;abstract&quot;:&quot;Cardiovascular disease is the leading cause of death in women. Decades of grassroots campaigns have helped to raise awareness about the impact of cardiovascular disease in women, and positive changes affecting women and their health have gained momentum. Despite these efforts, there has been stagnation in the overall reduction of cardiovascular disease burden for women in the past decade. Cardiovascular disease in women remains understudied, under-recognised, underdiagnosed, and undertreated. This Commission summarises existing evidence and identifies knowledge gaps in research, prevention, treatment, and access to care for women. Recommendations from an international team of experts and leaders in the field have been generated with a clear focus to reduce the global burden of cardiovascular disease in women by 2030. This Commission represents the first effort of its kind to connect stakeholders, to ignite global awareness of sex-related and gender-related disparities in cardiovascular disease, and to provide a springboard for future research.&quot;,&quot;publisher&quot;:&quot;Lancet&quot;,&quot;issue&quot;:&quot;10292&quot;,&quot;volume&quot;:&quot;397&quot;},&quot;isTemporary&quot;:false}]},{&quot;citationID&quot;:&quot;MENDELEY_CITATION_10795c43-e778-42d9-959e-48ba6c537240&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&quot;,&quot;citationItems&quot;:[{&quot;id&quot;:&quot;4950588e-b3a9-3c3d-a71a-85f04602b937&quot;,&quot;itemData&quot;:{&quot;type&quot;:&quot;article-journal&quot;,&quot;id&quot;:&quot;4950588e-b3a9-3c3d-a71a-85f04602b937&quot;,&quot;title&quot;:&quot;Global burden of 369 diseases and injuries in 204 countries and territories, 1990-2019: a systematic analysis for the Global Burden of Disease Study 2019&quot;,&quot;author&quot;:[{&quot;family&quot;:&quot;Abbafati&quot;,&quot;given&quot;:&quot;Cristiana&quot;,&quot;parse-names&quot;:false,&quot;dropping-particle&quot;:&quot;&quot;,&quot;non-dropping-particle&quot;:&quot;&quot;},{&quot;family&quot;:&quot;Abbas&quot;,&quot;given&quot;:&quot;Kaja M.&quot;,&quot;parse-names&quot;:false,&quot;dropping-particle&quot;:&quot;&quot;,&quot;non-dropping-particle&quot;:&quot;&quot;},{&quot;family&quot;:&quot;Abbasi-Kangevari&quot;,&quot;given&quot;:&quot;Mohsen&quot;,&quot;parse-names&quot;:false,&quot;dropping-particle&quot;:&quot;&quot;,&quot;non-dropping-particle&quot;:&quot;&quot;},{&quot;family&quot;:&quot;Abd-Allah&quot;,&quot;given&quot;:&quot;Foad&quot;,&quot;parse-names&quot;:false,&quot;dropping-particle&quot;:&quot;&quot;,&quot;non-dropping-particle&quot;:&quot;&quot;},{&quot;family&quot;:&quot;Abdelalim&quot;,&quot;given&quot;:&quot;Ahmed&quot;,&quot;parse-names&quot;:false,&quot;dropping-particle&quot;:&quot;&quot;,&quot;non-dropping-particle&quot;:&quot;&quot;},{&quot;family&quot;:&quot;Abdollahi&quot;,&quot;given&quot;:&quot;Mohammad&quot;,&quot;parse-names&quot;:false,&quot;dropping-particle&quot;:&quot;&quot;,&quot;non-dropping-particle&quot;:&quot;&quot;},{&quot;family&quot;:&quot;Abdollahpour&quot;,&quot;given&quot;:&quot;Ibrahim&quot;,&quot;parse-names&quot;:false,&quot;dropping-particle&quot;:&quot;&quot;,&quot;non-dropping-particle&quot;:&quot;&quot;},{&quot;family&quot;:&quot;Abegaz&quot;,&quot;given&quot;:&quot;Kedir Hussein&quot;,&quot;parse-names&quot;:false,&quot;dropping-particle&quot;:&quot;&quot;,&quot;non-dropping-particle&quot;:&quot;&quot;},{&quot;family&quot;:&quot;Abolhassani&quot;,&quot;given&quot;:&quot;Hassan&quot;,&quot;parse-names&quot;:false,&quot;dropping-particle&quot;:&quot;&quot;,&quot;non-dropping-particle&quot;:&quot;&quot;},{&quot;family&quot;:&quot;Aboyans&quot;,&quot;given&quot;:&quot;Victor&quot;,&quot;parse-names&quot;:false,&quot;dropping-particle&quot;:&quot;&quot;,&quot;non-dropping-particle&quot;:&quot;&quot;},{&quot;family&quot;:&quot;Abreu&quot;,&quot;given&quot;:&quot;Lucas Guimarães&quot;,&quot;parse-names&quot;:false,&quot;dropping-particle&quot;:&quot;&quot;,&quot;non-dropping-particle&quot;:&quot;&quot;},{&quot;family&quot;:&quot;Abrigo&quot;,&quot;given&quot;:&quot;Michael R.M.&quot;,&quot;parse-names&quot;:false,&quot;dropping-particle&quot;:&quot;&quot;,&quot;non-dropping-particle&quot;:&quot;&quot;},{&quot;family&quot;:&quot;Abualhasan&quot;,&quot;given&quot;:&quot;Ahmed&quot;,&quot;parse-names&quot;:false,&quot;dropping-particle&quot;:&quot;&quot;,&quot;non-dropping-particle&quot;:&quot;&quot;},{&quot;family&quot;:&quot;Abu-Raddad&quot;,&quot;given&quot;:&quot;Laith Jamal&quot;,&quot;parse-names&quot;:false,&quot;dropping-particle&quot;:&quot;&quot;,&quot;non-dropping-particle&quot;:&quot;&quot;},{&quot;family&quot;:&quot;Abushouk&quot;,&quot;given&quot;:&quot;Abdelrahman I.&quot;,&quot;parse-names&quot;:false,&quot;dropping-particle&quot;:&quot;&quot;,&quot;non-dropping-particle&quot;:&quot;&quot;},{&quot;family&quot;:&quot;Adabi&quot;,&quot;given&quot;:&quot;Maryam&quot;,&quot;parse-names&quot;:false,&quot;dropping-particle&quot;:&quot;&quot;,&quot;non-dropping-particle&quot;:&quot;&quot;},{&quot;family&quot;:&quot;Adekanmbi&quot;,&quot;given&quot;:&quot;Victor&quot;,&quot;parse-names&quot;:false,&quot;dropping-particle&quot;:&quot;&quot;,&quot;non-dropping-particle&quot;:&quot;&quot;},{&quot;family&quot;:&quot;Adeoye&quot;,&quot;given&quot;:&quot;Abiodun Moshood&quot;,&quot;parse-names&quot;:false,&quot;dropping-particle&quot;:&quot;&quot;,&quot;non-dropping-particle&quot;:&quot;&quot;},{&quot;family&quot;:&quot;Adetokunboh&quot;,&quot;given&quot;:&quot;Olatunji O.&quot;,&quot;parse-names&quot;:false,&quot;dropping-particle&quot;:&quot;&quot;,&quot;non-dropping-particle&quot;:&quot;&quot;},{&quot;family&quot;:&quot;Adham&quot;,&quot;given&quot;:&quot;Davoud&quot;,&quot;parse-names&quot;:false,&quot;dropping-particle&quot;:&quot;&quot;,&quot;non-dropping-particle&quot;:&quot;&quot;},{&quot;family&quot;:&quot;Advani&quot;,&quot;given&quot;:&quot;Shailesh M.&quot;,&quot;parse-names&quot;:false,&quot;dropping-particle&quot;:&quot;&quot;,&quot;non-dropping-particle&quot;:&quot;&quot;},{&quot;family&quot;:&quot;Afshin&quot;,&quot;given&quot;:&quot;Ashkan&quot;,&quot;parse-names&quot;:false,&quot;dropping-particle&quot;:&quot;&quot;,&quot;non-dropping-particle&quot;:&quot;&quot;},{&quot;family&quot;:&quot;Agarwal&quot;,&quot;given&quot;:&quot;Gina&quot;,&quot;parse-names&quot;:false,&quot;dropping-particle&quot;:&quot;&quot;,&quot;non-dropping-particle&quot;:&quot;&quot;},{&quot;family&quot;:&quot;Aghamir&quot;,&quot;given&quot;:&quot;Seyed Mohammad Kazem&quot;,&quot;parse-names&quot;:false,&quot;dropping-particle&quot;:&quot;&quot;,&quot;non-dropping-particle&quot;:&quot;&quot;},{&quot;family&quot;:&quot;Agrawal&quot;,&quot;given&quot;:&quot;Anurag&quot;,&quot;parse-names&quot;:false,&quot;dropping-particle&quot;:&quot;&quot;,&quot;non-dropping-particle&quot;:&quot;&quot;},{&quot;family&quot;:&quot;Ahmad&quot;,&quot;given&quot;:&quot;Tauseef&quot;,&quot;parse-names&quot;:false,&quot;dropping-particle&quot;:&quot;&quot;,&quot;non-dropping-particle&quot;:&quot;&quot;},{&quot;family&quot;:&quot;Ahmadi&quot;,&quot;given&quot;:&quot;Keivan&quot;,&quot;parse-names&quot;:false,&quot;dropping-particle&quot;:&quot;&quot;,&quot;non-dropping-particle&quot;:&quot;&quot;},{&quot;family&quot;:&quot;Ahmadi&quot;,&quot;given&quot;:&quot;Mehdi&quot;,&quot;parse-names&quot;:false,&quot;dropping-particle&quot;:&quot;&quot;,&quot;non-dropping-particle&quot;:&quot;&quot;},{&quot;family&quot;:&quot;Ahmadieh&quot;,&quot;given&quot;:&quot;Hamid&quot;,&quot;parse-names&quot;:false,&quot;dropping-particle&quot;:&quot;&quot;,&quot;non-dropping-particle&quot;:&quot;&quot;},{&quot;family&quot;:&quot;Ahmed&quot;,&quot;given&quot;:&quot;Muktar Beshir&quot;,&quot;parse-names&quot;:false,&quot;dropping-particle&quot;:&quot;&quot;,&quot;non-dropping-particle&quot;:&quot;&quot;},{&quot;family&quot;:&quot;Akalu&quot;,&quot;given&quot;:&quot;Temesgen Yihunie&quot;,&quot;parse-names&quot;:false,&quot;dropping-particle&quot;:&quot;&quot;,&quot;non-dropping-particle&quot;:&quot;&quot;},{&quot;family&quot;:&quot;Akinyemi&quot;,&quot;given&quot;:&quot;Rufus Olusola&quot;,&quot;parse-names&quot;:false,&quot;dropping-particle&quot;:&quot;&quot;,&quot;non-dropping-particle&quot;:&quot;&quot;},{&quot;family&quot;:&quot;Akinyemiju&quot;,&quot;given&quot;:&quot;Tomi&quot;,&quot;parse-names&quot;:false,&quot;dropping-particle&quot;:&quot;&quot;,&quot;non-dropping-particle&quot;:&quot;&quot;},{&quot;family&quot;:&quot;Akombi&quot;,&quot;given&quot;:&quot;Blessing&quot;,&quot;parse-names&quot;:false,&quot;dropping-particle&quot;:&quot;&quot;,&quot;non-dropping-particle&quot;:&quot;&quot;},{&quot;family&quot;:&quot;Akunna&quot;,&quot;given&quot;:&quot;Chisom Joyqueenet&quot;,&quot;parse-names&quot;:false,&quot;dropping-particle&quot;:&quot;&quot;,&quot;non-dropping-particle&quot;:&quot;&quot;},{&quot;family&quot;:&quot;Alahdab&quot;,&quot;given&quot;:&quot;Fares&quot;,&quot;parse-names&quot;:false,&quot;dropping-particle&quot;:&quot;&quot;,&quot;non-dropping-particle&quot;:&quot;&quot;},{&quot;family&quot;:&quot;Al-Aly&quot;,&quot;given&quot;:&quot;Ziyad&quot;,&quot;parse-names&quot;:false,&quot;dropping-particle&quot;:&quot;&quot;,&quot;non-dropping-particle&quot;:&quot;&quot;},{&quot;family&quot;:&quot;Alam&quot;,&quot;given&quot;:&quot;Khurshid&quot;,&quot;parse-names&quot;:false,&quot;dropping-particle&quot;:&quot;&quot;,&quot;non-dropping-particle&quot;:&quot;&quot;},{&quot;family&quot;:&quot;Alam&quot;,&quot;given&quot;:&quot;Samiah&quot;,&quot;parse-names&quot;:false,&quot;dropping-particle&quot;:&quot;&quot;,&quot;non-dropping-particle&quot;:&quot;&quot;},{&quot;family&quot;:&quot;Alam&quot;,&quot;given&quot;:&quot;Tahiya&quot;,&quot;parse-names&quot;:false,&quot;dropping-particle&quot;:&quot;&quot;,&quot;non-dropping-particle&quot;:&quot;&quot;},{&quot;family&quot;:&quot;Alanezi&quot;,&quot;given&quot;:&quot;Fahad Mashhour&quot;,&quot;parse-names&quot;:false,&quot;dropping-particle&quot;:&quot;&quot;,&quot;non-dropping-particle&quot;:&quot;&quot;},{&quot;family&quot;:&quot;Alanzi&quot;,&quot;given&quot;:&quot;Turki M.&quot;,&quot;parse-names&quot;:false,&quot;dropping-particle&quot;:&quot;&quot;,&quot;non-dropping-particle&quot;:&quot;&quot;},{&quot;family&quot;:&quot;Alemu&quot;,&quot;given&quot;:&quot;Biresaw Wassihun&quot;,&quot;parse-names&quot;:false,&quot;dropping-particle&quot;:&quot;&quot;,&quot;non-dropping-particle&quot;:&quot;&quot;},{&quot;family&quot;:&quot;Alhabib&quot;,&quot;given&quot;:&quot;Khalid F.&quot;,&quot;parse-names&quot;:false,&quot;dropping-particle&quot;:&quot;&quot;,&quot;non-dropping-particle&quot;:&quot;&quot;},{&quot;family&quot;:&quot;Ali&quot;,&quot;given&quot;:&quot;Muhammad&quot;,&quot;parse-names&quot;:false,&quot;dropping-particle&quot;:&quot;&quot;,&quot;non-dropping-particle&quot;:&quot;&quot;},{&quot;family&quot;:&quot;Ali&quot;,&quot;given&quot;:&quot;Saqib&quot;,&quot;parse-names&quot;:false,&quot;dropping-particle&quot;:&quot;&quot;,&quot;non-dropping-particle&quot;:&quot;&quot;},{&quot;family&quot;:&quot;Alicandro&quot;,&quot;given&quot;:&quot;Gianfranco&quot;,&quot;parse-names&quot;:false,&quot;dropping-particle&quot;:&quot;&quot;,&quot;non-dropping-particle&quot;:&quot;&quot;},{&quot;family&quot;:&quot;Alinia&quot;,&quot;given&quot;:&quot;Cyrus&quot;,&quot;parse-names&quot;:false,&quot;dropping-particle&quot;:&quot;&quot;,&quot;non-dropping-particle&quot;:&quot;&quot;},{&quot;family&quot;:&quot;Alipour&quot;,&quot;given&quot;:&quot;Vahid&quot;,&quot;parse-names&quot;:false,&quot;dropping-particle&quot;:&quot;&quot;,&quot;non-dropping-particle&quot;:&quot;&quot;},{&quot;family&quot;:&quot;Alizade&quot;,&quot;given&quot;:&quot;Hesam&quot;,&quot;parse-names&quot;:false,&quot;dropping-particle&quot;:&quot;&quot;,&quot;non-dropping-particle&quot;:&quot;&quot;},{&quot;family&quot;:&quot;Aljunid&quot;,&quot;given&quot;:&quot;Syed Mohamed&quot;,&quot;parse-names&quot;:false,&quot;dropping-particle&quot;:&quot;&quot;,&quot;non-dropping-particle&quot;:&quot;&quot;},{&quot;family&quot;:&quot;Alla&quot;,&quot;given&quot;:&quot;François&quot;,&quot;parse-names&quot;:false,&quot;dropping-particle&quot;:&quot;&quot;,&quot;non-dropping-particle&quot;:&quot;&quot;},{&quot;family&quot;:&quot;Allebeck&quot;,&quot;given&quot;:&quot;Peter&quot;,&quot;parse-names&quot;:false,&quot;dropping-particle&quot;:&quot;&quot;,&quot;non-dropping-particle&quot;:&quot;&quot;},{&quot;family&quot;:&quot;Almasi-Hashiani&quot;,&quot;given&quot;:&quot;Amir&quot;,&quot;parse-names&quot;:false,&quot;dropping-particle&quot;:&quot;&quot;,&quot;non-dropping-particle&quot;:&quot;&quot;},{&quot;family&quot;:&quot;Al-Mekhlafi&quot;,&quot;given&quot;:&quot;Hesham M.&quot;,&quot;parse-names&quot;:false,&quot;dropping-particle&quot;:&quot;&quot;,&quot;non-dropping-particle&quot;:&quot;&quot;},{&quot;family&quot;:&quot;Alonso&quot;,&quot;given&quot;:&quot;Jordi&quot;,&quot;parse-names&quot;:false,&quot;dropping-particle&quot;:&quot;&quot;,&quot;non-dropping-particle&quot;:&quot;&quot;},{&quot;family&quot;:&quot;Altirkawi&quot;,&quot;given&quot;:&quot;Khalid A.&quot;,&quot;parse-names&quot;:false,&quot;dropping-particle&quot;:&quot;&quot;,&quot;non-dropping-particle&quot;:&quot;&quot;},{&quot;family&quot;:&quot;Amini-Rarani&quot;,&quot;given&quot;:&quot;Mostafa&quot;,&quot;parse-names&quot;:false,&quot;dropping-particle&quot;:&quot;&quot;,&quot;non-dropping-particle&quot;:&quot;&quot;},{&quot;family&quot;:&quot;Amiri&quot;,&quot;given&quot;:&quot;Fatemeh&quot;,&quot;parse-names&quot;:false,&quot;dropping-particle&quot;:&quot;&quot;,&quot;non-dropping-particle&quot;:&quot;&quot;},{&quot;family&quot;:&quot;Amugsi&quot;,&quot;given&quot;:&quot;Dickson A.&quot;,&quot;parse-names&quot;:false,&quot;dropping-particle&quot;:&quot;&quot;,&quot;non-dropping-particle&quot;:&quot;&quot;},{&quot;family&quot;:&quot;Ancuceanu&quot;,&quot;given&quot;:&quot;Robert&quot;,&quot;parse-names&quot;:false,&quot;dropping-particle&quot;:&quot;&quot;,&quot;non-dropping-particle&quot;:&quot;&quot;},{&quot;family&quot;:&quot;Anderlini&quot;,&quot;given&quot;:&quot;Deanna&quot;,&quot;parse-names&quot;:false,&quot;dropping-particle&quot;:&quot;&quot;,&quot;non-dropping-particle&quot;:&quot;&quot;},{&quot;family&quot;:&quot;Anderson&quot;,&quot;given&quot;:&quot;Jason A.&quot;,&quot;parse-names&quot;:false,&quot;dropping-particle&quot;:&quot;&quot;,&quot;non-dropping-particle&quot;:&quot;&quot;},{&quot;family&quot;:&quot;Andrei&quot;,&quot;given&quot;:&quot;Catalina Liliana&quot;,&quot;parse-names&quot;:false,&quot;dropping-particle&quot;:&quot;&quot;,&quot;non-dropping-particle&quot;:&quot;&quot;},{&quot;family&quot;:&quot;Andrei&quot;,&quot;given&quot;:&quot;Tudorel&quot;,&quot;parse-names&quot;:false,&quot;dropping-particle&quot;:&quot;&quot;,&quot;non-dropping-particle&quot;:&quot;&quot;},{&quot;family&quot;:&quot;Angus&quot;,&quot;given&quot;:&quot;Colin&quot;,&quot;parse-names&quot;:false,&quot;dropping-particle&quot;:&quot;&quot;,&quot;non-dropping-particle&quot;:&quot;&quot;},{&quot;family&quot;:&quot;Anjomshoa&quot;,&quot;given&quot;:&quot;Mina&quot;,&quot;parse-names&quot;:false,&quot;dropping-particle&quot;:&quot;&quot;,&quot;non-dropping-particle&quot;:&quot;&quot;},{&quot;family&quot;:&quot;Ansari&quot;,&quot;given&quot;:&quot;Fereshteh&quot;,&quot;parse-names&quot;:false,&quot;dropping-particle&quot;:&quot;&quot;,&quot;non-dropping-particle&quot;:&quot;&quot;},{&quot;family&quot;:&quot;Ansari-Moghaddam&quot;,&quot;given&quot;:&quot;Alireza&quot;,&quot;parse-names&quot;:false,&quot;dropping-particle&quot;:&quot;&quot;,&quot;non-dropping-particle&quot;:&quot;&quot;},{&quot;family&quot;:&quot;Antonazzo&quot;,&quot;given&quot;:&quot;Ippazio Cosimo&quot;,&quot;parse-names&quot;:false,&quot;dropping-particle&quot;:&quot;&quot;,&quot;non-dropping-particle&quot;:&quot;&quot;},{&quot;family&quot;:&quot;Antonio&quot;,&quot;given&quot;:&quot;Carl Abelardo T.&quot;,&quot;parse-names&quot;:false,&quot;dropping-particle&quot;:&quot;&quot;,&quot;non-dropping-particle&quot;:&quot;&quot;},{&quot;family&quot;:&quot;Antony&quot;,&quot;given&quot;:&quot;Catherine M.&quot;,&quot;parse-names&quot;:false,&quot;dropping-particle&quot;:&quot;&quot;,&quot;non-dropping-particle&quot;:&quot;&quot;},{&quot;family&quot;:&quot;Antriyandarti&quot;,&quot;given&quot;:&quot;Ernoiz&quot;,&quot;parse-names&quot;:false,&quot;dropping-particle&quot;:&quot;&quot;,&quot;non-dropping-particle&quot;:&quot;&quot;},{&quot;family&quot;:&quot;Anvari&quot;,&quot;given&quot;:&quot;Davood&quot;,&quot;parse-names&quot;:false,&quot;dropping-particle&quot;:&quot;&quot;,&quot;non-dropping-particle&quot;:&quot;&quot;},{&quot;family&quot;:&quot;Anwer&quot;,&quot;given&quot;:&quot;Razique&quot;,&quot;parse-names&quot;:false,&quot;dropping-particle&quot;:&quot;&quot;,&quot;non-dropping-particle&quot;:&quot;&quot;},{&quot;family&quot;:&quot;Appiah&quot;,&quot;given&quot;:&quot;Seth Christopher Yaw&quot;,&quot;parse-names&quot;:false,&quot;dropping-particle&quot;:&quot;&quot;,&quot;non-dropping-particle&quot;:&quot;&quot;},{&quot;family&quot;:&quot;Arabloo&quot;,&quot;given&quot;:&quot;Jalal&quot;,&quot;parse-names&quot;:false,&quot;dropping-particle&quot;:&quot;&quot;,&quot;non-dropping-particle&quot;:&quot;&quot;},{&quot;family&quot;:&quot;Arab-Zozani&quot;,&quot;given&quot;:&quot;Morteza&quot;,&quot;parse-names&quot;:false,&quot;dropping-particle&quot;:&quot;&quot;,&quot;non-dropping-particle&quot;:&quot;&quot;},{&quot;family&quot;:&quot;Aravkin&quot;,&quot;given&quot;:&quot;Aleksandr Y.&quot;,&quot;parse-names&quot;:false,&quot;dropping-particle&quot;:&quot;&quot;,&quot;non-dropping-particle&quot;:&quot;&quot;},{&quot;family&quot;:&quot;Ariani&quot;,&quot;given&quot;:&quot;Filippo&quot;,&quot;parse-names&quot;:false,&quot;dropping-particle&quot;:&quot;&quot;,&quot;non-dropping-particle&quot;:&quot;&quot;},{&quot;family&quot;:&quot;Armoon&quot;,&quot;given&quot;:&quot;Bahram&quot;,&quot;parse-names&quot;:false,&quot;dropping-particle&quot;:&quot;&quot;,&quot;non-dropping-particle&quot;:&quot;&quot;},{&quot;family&quot;:&quot;Ärnlöv&quot;,&quot;given&quot;:&quot;Johan&quot;,&quot;parse-names&quot;:false,&quot;dropping-particle&quot;:&quot;&quot;,&quot;non-dropping-particle&quot;:&quot;&quot;},{&quot;family&quot;:&quot;Arzani&quot;,&quot;given&quot;:&quot;Afsaneh&quot;,&quot;parse-names&quot;:false,&quot;dropping-particle&quot;:&quot;&quot;,&quot;non-dropping-particle&quot;:&quot;&quot;},{&quot;family&quot;:&quot;Asadi-Aliabadi&quot;,&quot;given&quot;:&quot;Mehran&quot;,&quot;parse-names&quot;:false,&quot;dropping-particle&quot;:&quot;&quot;,&quot;non-dropping-particle&quot;:&quot;&quot;},{&quot;family&quot;:&quot;Asadi-Pooya&quot;,&quot;given&quot;:&quot;Ali A.&quot;,&quot;parse-names&quot;:false,&quot;dropping-particle&quot;:&quot;&quot;,&quot;non-dropping-particle&quot;:&quot;&quot;},{&quot;family&quot;:&quot;Ashbaugh&quot;,&quot;given&quot;:&quot;Charlie&quot;,&quot;parse-names&quot;:false,&quot;dropping-particle&quot;:&quot;&quot;,&quot;non-dropping-particle&quot;:&quot;&quot;},{&quot;family&quot;:&quot;Assmus&quot;,&quot;given&quot;:&quot;Michael&quot;,&quot;parse-names&quot;:false,&quot;dropping-particle&quot;:&quot;&quot;,&quot;non-dropping-particle&quot;:&quot;&quot;},{&quot;family&quot;:&quot;Atafar&quot;,&quot;given&quot;:&quot;Zahra&quot;,&quot;parse-names&quot;:false,&quot;dropping-particle&quot;:&quot;&quot;,&quot;non-dropping-particle&quot;:&quot;&quot;},{&quot;family&quot;:&quot;Atnafu&quot;,&quot;given&quot;:&quot;Desta Debalkie&quot;,&quot;parse-names&quot;:false,&quot;dropping-particle&quot;:&quot;&quot;,&quot;non-dropping-particle&quot;:&quot;&quot;},{&quot;family&quot;:&quot;Atout&quot;,&quot;given&quot;:&quot;Maha Moh d.Wahbi&quot;,&quot;parse-names&quot;:false,&quot;dropping-particle&quot;:&quot;&quot;,&quot;non-dropping-particle&quot;:&quot;&quot;},{&quot;family&quot;:&quot;Ausloos&quot;,&quot;given&quot;:&quot;Floriane&quot;,&quot;parse-names&quot;:false,&quot;dropping-particle&quot;:&quot;&quot;,&quot;non-dropping-particle&quot;:&quot;&quot;},{&quot;family&quot;:&quot;Ausloos&quot;,&quot;given&quot;:&quot;Marcel&quot;,&quot;parse-names&quot;:false,&quot;dropping-particle&quot;:&quot;&quot;,&quot;non-dropping-particle&quot;:&quot;&quot;},{&quot;family&quot;:&quot;Ayala Quintanilla&quot;,&quot;given&quot;:&quot;Beatriz Paulina&quot;,&quot;parse-names&quot;:false,&quot;dropping-particle&quot;:&quot;&quot;,&quot;non-dropping-particle&quot;:&quot;&quot;},{&quot;family&quot;:&quot;Ayano&quot;,&quot;given&quot;:&quot;Getinet&quot;,&quot;parse-names&quot;:false,&quot;dropping-particle&quot;:&quot;&quot;,&quot;non-dropping-particle&quot;:&quot;&quot;},{&quot;family&quot;:&quot;Ayanore&quot;,&quot;given&quot;:&quot;Martin Amogre&quot;,&quot;parse-names&quot;:false,&quot;dropping-particle&quot;:&quot;&quot;,&quot;non-dropping-particle&quot;:&quot;&quot;},{&quot;family&quot;:&quot;Azari&quot;,&quot;given&quot;:&quot;Samad&quot;,&quot;parse-names&quot;:false,&quot;dropping-particle&quot;:&quot;&quot;,&quot;non-dropping-particle&quot;:&quot;&quot;},{&quot;family&quot;:&quot;Azarian&quot;,&quot;given&quot;:&quot;Ghasem&quot;,&quot;parse-names&quot;:false,&quot;dropping-particle&quot;:&quot;&quot;,&quot;non-dropping-particle&quot;:&quot;&quot;},{&quot;family&quot;:&quot;Azene&quot;,&quot;given&quot;:&quot;Zelalem Nigussie&quot;,&quot;parse-names&quot;:false,&quot;dropping-particle&quot;:&quot;&quot;,&quot;non-dropping-particle&quot;:&quot;&quot;},{&quot;family&quot;:&quot;Badawi&quot;,&quot;given&quot;:&quot;Alaa&quot;,&quot;parse-names&quot;:false,&quot;dropping-particle&quot;:&quot;&quot;,&quot;non-dropping-particle&quot;:&quot;&quot;},{&quot;family&quot;:&quot;Badiye&quot;,&quot;given&quot;:&quot;Ashish D.&quot;,&quot;parse-names&quot;:false,&quot;dropping-particle&quot;:&quot;&quot;,&quot;non-dropping-particle&quot;:&quot;&quot;},{&quot;family&quot;:&quot;Bahrami&quot;,&quot;given&quot;:&quot;Mohammad Amin&quot;,&quot;parse-names&quot;:false,&quot;dropping-particle&quot;:&quot;&quot;,&quot;non-dropping-particle&quot;:&quot;&quot;},{&quot;family&quot;:&quot;Bakhshaei&quot;,&quot;given&quot;:&quot;Mohammad Hossein&quot;,&quot;parse-names&quot;:false,&quot;dropping-particle&quot;:&quot;&quot;,&quot;non-dropping-particle&quot;:&quot;&quot;},{&quot;family&quot;:&quot;Bakhtiari&quot;,&quot;given&quot;:&quot;Ahad&quot;,&quot;parse-names&quot;:false,&quot;dropping-particle&quot;:&quot;&quot;,&quot;non-dropping-particle&quot;:&quot;&quot;},{&quot;family&quot;:&quot;Bakkannavar&quot;,&quot;given&quot;:&quot;Shankar M.&quot;,&quot;parse-names&quot;:false,&quot;dropping-particle&quot;:&quot;&quot;,&quot;non-dropping-particle&quot;:&quot;&quot;},{&quot;family&quot;:&quot;Baldasseroni&quot;,&quot;given&quot;:&quot;Alberto&quot;,&quot;parse-names&quot;:false,&quot;dropping-particle&quot;:&quot;&quot;,&quot;non-dropping-particle&quot;:&quot;&quot;},{&quot;family&quot;:&quot;Ball&quot;,&quot;given&quot;:&quot;Kylie&quot;,&quot;parse-names&quot;:false,&quot;dropping-particle&quot;:&quot;&quot;,&quot;non-dropping-particle&quot;:&quot;&quot;},{&quot;family&quot;:&quot;Ballew&quot;,&quot;given&quot;:&quot;Shoshana H.&quot;,&quot;parse-names&quot;:false,&quot;dropping-particle&quot;:&quot;&quot;,&quot;non-dropping-particle&quot;:&quot;&quot;},{&quot;family&quot;:&quot;Balzi&quot;,&quot;given&quot;:&quot;Daniela&quot;,&quot;parse-names&quot;:false,&quot;dropping-particle&quot;:&quot;&quot;,&quot;non-dropping-particle&quot;:&quot;&quot;},{&quot;family&quot;:&quot;Banach&quot;,&quot;given&quot;:&quot;Maciej&quot;,&quot;parse-names&quot;:false,&quot;dropping-particle&quot;:&quot;&quot;,&quot;non-dropping-particle&quot;:&quot;&quot;},{&quot;family&quot;:&quot;Banerjee&quot;,&quot;given&quot;:&quot;Srikanta K.&quot;,&quot;parse-names&quot;:false,&quot;dropping-particle&quot;:&quot;&quot;,&quot;non-dropping-particle&quot;:&quot;&quot;},{&quot;family&quot;:&quot;Bante&quot;,&quot;given&quot;:&quot;Agegnehu Bante&quot;,&quot;parse-names&quot;:false,&quot;dropping-particle&quot;:&quot;&quot;,&quot;non-dropping-particle&quot;:&quot;&quot;},{&quot;family&quot;:&quot;Baraki&quot;,&quot;given&quot;:&quot;Adhanom Gebreegziabher&quot;,&quot;parse-names&quot;:false,&quot;dropping-particle&quot;:&quot;&quot;,&quot;non-dropping-particle&quot;:&quot;&quot;},{&quot;family&quot;:&quot;Barker-Collo&quot;,&quot;given&quot;:&quot;Suzanne Lyn&quot;,&quot;parse-names&quot;:false,&quot;dropping-particle&quot;:&quot;&quot;,&quot;non-dropping-particle&quot;:&quot;&quot;},{&quot;family&quot;:&quot;Bärnighausen&quot;,&quot;given&quot;:&quot;Till Winfried&quot;,&quot;parse-names&quot;:false,&quot;dropping-particle&quot;:&quot;&quot;,&quot;non-dropping-particle&quot;:&quot;&quot;},{&quot;family&quot;:&quot;Barrero&quot;,&quot;given&quot;:&quot;Lope H.&quot;,&quot;parse-names&quot;:false,&quot;dropping-particle&quot;:&quot;&quot;,&quot;non-dropping-particle&quot;:&quot;&quot;},{&quot;family&quot;:&quot;Barthelemy&quot;,&quot;given&quot;:&quot;Celine M.&quot;,&quot;parse-names&quot;:false,&quot;dropping-particle&quot;:&quot;&quot;,&quot;non-dropping-particle&quot;:&quot;&quot;},{&quot;family&quot;:&quot;Barua&quot;,&quot;given&quot;:&quot;Lingkan&quot;,&quot;parse-names&quot;:false,&quot;dropping-particle&quot;:&quot;&quot;,&quot;non-dropping-particle&quot;:&quot;&quot;},{&quot;family&quot;:&quot;Basu&quot;,&quot;given&quot;:&quot;Sanjay&quot;,&quot;parse-names&quot;:false,&quot;dropping-particle&quot;:&quot;&quot;,&quot;non-dropping-particle&quot;:&quot;&quot;},{&quot;family&quot;:&quot;Baune&quot;,&quot;given&quot;:&quot;Bernhard T.&quot;,&quot;parse-names&quot;:false,&quot;dropping-particle&quot;:&quot;&quot;,&quot;non-dropping-particle&quot;:&quot;&quot;},{&quot;family&quot;:&quot;Bayati&quot;,&quot;given&quot;:&quot;Mohsen&quot;,&quot;parse-names&quot;:false,&quot;dropping-particle&quot;:&quot;&quot;,&quot;non-dropping-particle&quot;:&quot;&quot;},{&quot;family&quot;:&quot;Becker&quot;,&quot;given&quot;:&quot;Jacob S.&quot;,&quot;parse-names&quot;:false,&quot;dropping-particle&quot;:&quot;&quot;,&quot;non-dropping-particle&quot;:&quot;&quot;},{&quot;family&quot;:&quot;Bedi&quot;,&quot;given&quot;:&quot;Neeraj&quot;,&quot;parse-names&quot;:false,&quot;dropping-particle&quot;:&quot;&quot;,&quot;non-dropping-particle&quot;:&quot;&quot;},{&quot;family&quot;:&quot;Beghi&quot;,&quot;given&quot;:&quot;Ettore&quot;,&quot;parse-names&quot;:false,&quot;dropping-particle&quot;:&quot;&quot;,&quot;non-dropping-particle&quot;:&quot;&quot;},{&quot;family&quot;:&quot;Béjot&quot;,&quot;given&quot;:&quot;Yannick&quot;,&quot;parse-names&quot;:false,&quot;dropping-particle&quot;:&quot;&quot;,&quot;non-dropping-particle&quot;:&quot;&quot;},{&quot;family&quot;:&quot;Bell&quot;,&quot;given&quot;:&quot;Michelle L.&quot;,&quot;parse-names&quot;:false,&quot;dropping-particle&quot;:&quot;&quot;,&quot;non-dropping-particle&quot;:&quot;&quot;},{&quot;family&quot;:&quot;Bennitt&quot;,&quot;given&quot;:&quot;Fiona B.&quot;,&quot;parse-names&quot;:false,&quot;dropping-particle&quot;:&quot;&quot;,&quot;non-dropping-particle&quot;:&quot;&quot;},{&quot;family&quot;:&quot;Bensenor&quot;,&quot;given&quot;:&quot;Isabela M.&quot;,&quot;parse-names&quot;:false,&quot;dropping-particle&quot;:&quot;&quot;,&quot;non-dropping-particle&quot;:&quot;&quot;},{&quot;family&quot;:&quot;Berhe&quot;,&quot;given&quot;:&quot;Kidanemaryam&quot;,&quot;parse-names&quot;:false,&quot;dropping-particle&quot;:&quot;&quot;,&quot;non-dropping-particle&quot;:&quot;&quot;},{&quot;family&quot;:&quot;Berman&quot;,&quot;given&quot;:&quot;Adam E.&quot;,&quot;parse-names&quot;:false,&quot;dropping-particle&quot;:&quot;&quot;,&quot;non-dropping-particle&quot;:&quot;&quot;},{&quot;family&quot;:&quot;Bhagavathula&quot;,&quot;given&quot;:&quot;Akshaya Srikanth&quot;,&quot;parse-names&quot;:false,&quot;dropping-particle&quot;:&quot;&quot;,&quot;non-dropping-particle&quot;:&quot;&quot;},{&quot;family&quot;:&quot;Bhageerathy&quot;,&quot;given&quot;:&quot;Reshmi&quot;,&quot;parse-names&quot;:false,&quot;dropping-particle&quot;:&quot;&quot;,&quot;non-dropping-particle&quot;:&quot;&quot;},{&quot;family&quot;:&quot;Bhala&quot;,&quot;given&quot;:&quot;Neeraj&quot;,&quot;parse-names&quot;:false,&quot;dropping-particle&quot;:&quot;&quot;,&quot;non-dropping-particle&quot;:&quot;&quot;},{&quot;family&quot;:&quot;Bhandari&quot;,&quot;given&quot;:&quot;Dinesh&quot;,&quot;parse-names&quot;:false,&quot;dropping-particle&quot;:&quot;&quot;,&quot;non-dropping-particle&quot;:&quot;&quot;},{&quot;family&quot;:&quot;Bhattacharyya&quot;,&quot;given&quot;:&quot;Krittika&quot;,&quot;parse-names&quot;:false,&quot;dropping-particle&quot;:&quot;&quot;,&quot;non-dropping-particle&quot;:&quot;&quot;},{&quot;family&quot;:&quot;Bhutta&quot;,&quot;given&quot;:&quot;Zulfiqar A.&quot;,&quot;parse-names&quot;:false,&quot;dropping-particle&quot;:&quot;&quot;,&quot;non-dropping-particle&quot;:&quot;&quot;},{&quot;family&quot;:&quot;Bijani&quot;,&quot;given&quot;:&quot;Ali&quot;,&quot;parse-names&quot;:false,&quot;dropping-particle&quot;:&quot;&quot;,&quot;non-dropping-particle&quot;:&quot;&quot;},{&quot;family&quot;:&quot;Bikbov&quot;,&quot;given&quot;:&quot;Boris&quot;,&quot;parse-names&quot;:false,&quot;dropping-particle&quot;:&quot;&quot;,&quot;non-dropping-particle&quot;:&quot;&quot;},{&quot;family&quot;:&quot;Sayeed&quot;,&quot;given&quot;:&quot;Muhammad Shahdaat&quot;,&quot;parse-names&quot;:false,&quot;dropping-particle&quot;:&quot;&quot;,&quot;non-dropping-particle&quot;:&quot;bin&quot;},{&quot;family&quot;:&quot;Biondi&quot;,&quot;given&quot;:&quot;Antonio&quot;,&quot;parse-names&quot;:false,&quot;dropping-particle&quot;:&quot;&quot;,&quot;non-dropping-particle&quot;:&quot;&quot;},{&quot;family&quot;:&quot;Birihane&quot;,&quot;given&quot;:&quot;Binyam Minuye&quot;,&quot;parse-names&quot;:false,&quot;dropping-particle&quot;:&quot;&quot;,&quot;non-dropping-particle&quot;:&quot;&quot;},{&quot;family&quot;:&quot;Bisignano&quot;,&quot;given&quot;:&quot;Catherine&quot;,&quot;parse-names&quot;:false,&quot;dropping-particle&quot;:&quot;&quot;,&quot;non-dropping-particle&quot;:&quot;&quot;},{&quot;family&quot;:&quot;Biswas&quot;,&quot;given&quot;:&quot;Raaj Kishore&quot;,&quot;parse-names&quot;:false,&quot;dropping-particle&quot;:&quot;&quot;,&quot;non-dropping-particle&quot;:&quot;&quot;},{&quot;family&quot;:&quot;Bitew&quot;,&quot;given&quot;:&quot;Helen&quot;,&quot;parse-names&quot;:false,&quot;dropping-particle&quot;:&quot;&quot;,&quot;non-dropping-particle&quot;:&quot;&quot;},{&quot;family&quot;:&quot;Bohlouli&quot;,&quot;given&quot;:&quot;Somayeh&quot;,&quot;parse-names&quot;:false,&quot;dropping-particle&quot;:&quot;&quot;,&quot;non-dropping-particle&quot;:&quot;&quot;},{&quot;family&quot;:&quot;Bohluli&quot;,&quot;given&quot;:&quot;Mehdi&quot;,&quot;parse-names&quot;:false,&quot;dropping-particle&quot;:&quot;&quot;,&quot;non-dropping-particle&quot;:&quot;&quot;},{&quot;family&quot;:&quot;Boon-Dooley&quot;,&quot;given&quot;:&quot;Alexandra S.&quot;,&quot;parse-names&quot;:false,&quot;dropping-particle&quot;:&quot;&quot;,&quot;non-dropping-particle&quot;:&quot;&quot;},{&quot;family&quot;:&quot;Borges&quot;,&quot;given&quot;:&quot;Guilherme&quot;,&quot;parse-names&quot;:false,&quot;dropping-particle&quot;:&quot;&quot;,&quot;non-dropping-particle&quot;:&quot;&quot;},{&quot;family&quot;:&quot;Borzì&quot;,&quot;given&quot;:&quot;Antonio Maria&quot;,&quot;parse-names&quot;:false,&quot;dropping-particle&quot;:&quot;&quot;,&quot;non-dropping-particle&quot;:&quot;&quot;},{&quot;family&quot;:&quot;Borzouei&quot;,&quot;given&quot;:&quot;Shiva&quot;,&quot;parse-names&quot;:false,&quot;dropping-particle&quot;:&quot;&quot;,&quot;non-dropping-particle&quot;:&quot;&quot;},{&quot;family&quot;:&quot;Bosetti&quot;,&quot;given&quot;:&quot;Cristina&quot;,&quot;parse-names&quot;:false,&quot;dropping-particle&quot;:&quot;&quot;,&quot;non-dropping-particle&quot;:&quot;&quot;},{&quot;family&quot;:&quot;Boufous&quot;,&quot;given&quot;:&quot;Soufiane&quot;,&quot;parse-names&quot;:false,&quot;dropping-particle&quot;:&quot;&quot;,&quot;non-dropping-particle&quot;:&quot;&quot;},{&quot;family&quot;:&quot;Braithwaite&quot;,&quot;given&quot;:&quot;Dejana&quot;,&quot;parse-names&quot;:false,&quot;dropping-particle&quot;:&quot;&quot;,&quot;non-dropping-particle&quot;:&quot;&quot;},{&quot;family&quot;:&quot;Brauer&quot;,&quot;given&quot;:&quot;Michael&quot;,&quot;parse-names&quot;:false,&quot;dropping-particle&quot;:&quot;&quot;,&quot;non-dropping-particle&quot;:&quot;&quot;},{&quot;family&quot;:&quot;Breitborde&quot;,&quot;given&quot;:&quot;Nicholas J.K.&quot;,&quot;parse-names&quot;:false,&quot;dropping-particle&quot;:&quot;&quot;,&quot;non-dropping-particle&quot;:&quot;&quot;},{&quot;family&quot;:&quot;Breitner&quot;,&quot;given&quot;:&quot;Susanne&quot;,&quot;parse-names&quot;:false,&quot;dropping-particle&quot;:&quot;&quot;,&quot;non-dropping-particle&quot;:&quot;&quot;},{&quot;family&quot;:&quot;Brenner&quot;,&quot;given&quot;:&quot;Hermann&quot;,&quot;parse-names&quot;:false,&quot;dropping-particle&quot;:&quot;&quot;,&quot;non-dropping-particle&quot;:&quot;&quot;},{&quot;family&quot;:&quot;Briant&quot;,&quot;given&quot;:&quot;Paul Svitil&quot;,&quot;parse-names&quot;:false,&quot;dropping-particle&quot;:&quot;&quot;,&quot;non-dropping-particle&quot;:&quot;&quot;},{&quot;family&quot;:&quot;Briko&quot;,&quot;given&quot;:&quot;Andrey Nikolaevich&quot;,&quot;parse-names&quot;:false,&quot;dropping-particle&quot;:&quot;&quot;,&quot;non-dropping-particle&quot;:&quot;&quot;},{&quot;family&quot;:&quot;Briko&quot;,&quot;given&quot;:&quot;Nikolay Ivanovich&quot;,&quot;parse-names&quot;:false,&quot;dropping-particle&quot;:&quot;&quot;,&quot;non-dropping-particle&quot;:&quot;&quot;},{&quot;family&quot;:&quot;Britton&quot;,&quot;given&quot;:&quot;Gabrielle B.&quot;,&quot;parse-names&quot;:false,&quot;dropping-particle&quot;:&quot;&quot;,&quot;non-dropping-particle&quot;:&quot;&quot;},{&quot;family&quot;:&quot;Bryazka&quot;,&quot;given&quot;:&quot;Dana&quot;,&quot;parse-names&quot;:false,&quot;dropping-particle&quot;:&quot;&quot;,&quot;non-dropping-particle&quot;:&quot;&quot;},{&quot;family&quot;:&quot;Bumgarner&quot;,&quot;given&quot;:&quot;Blair R.&quot;,&quot;parse-names&quot;:false,&quot;dropping-particle&quot;:&quot;&quot;,&quot;non-dropping-particle&quot;:&quot;&quot;},{&quot;family&quot;:&quot;Burkart&quot;,&quot;given&quot;:&quot;Katrin&quot;,&quot;parse-names&quot;:false,&quot;dropping-particle&quot;:&quot;&quot;,&quot;non-dropping-particle&quot;:&quot;&quot;},{&quot;family&quot;:&quot;Burnett&quot;,&quot;given&quot;:&quot;Richard Thomas&quot;,&quot;parse-names&quot;:false,&quot;dropping-particle&quot;:&quot;&quot;,&quot;non-dropping-particle&quot;:&quot;&quot;},{&quot;family&quot;:&quot;Burugina Nagaraja&quot;,&quot;given&quot;:&quot;Sharath&quot;,&quot;parse-names&quot;:false,&quot;dropping-particle&quot;:&quot;&quot;,&quot;non-dropping-particle&quot;:&quot;&quot;},{&quot;family&quot;:&quot;Butt&quot;,&quot;given&quot;:&quot;Zahid A.&quot;,&quot;parse-names&quot;:false,&quot;dropping-particle&quot;:&quot;&quot;,&quot;non-dropping-particle&quot;:&quot;&quot;},{&quot;family&quot;:&quot;Caetano Dos Santos&quot;,&quot;given&quot;:&quot;Florentino Luciano&quot;,&quot;parse-names&quot;:false,&quot;dropping-particle&quot;:&quot;&quot;,&quot;non-dropping-particle&quot;:&quot;&quot;},{&quot;family&quot;:&quot;Cahill&quot;,&quot;given&quot;:&quot;Leah E.&quot;,&quot;parse-names&quot;:false,&quot;dropping-particle&quot;:&quot;&quot;,&quot;non-dropping-particle&quot;:&quot;&quot;},{&quot;family&quot;:&quot;Cámera&quot;,&quot;given&quot;:&quot;Luis Alberto&quot;,&quot;parse-names&quot;:false,&quot;dropping-particle&quot;:&quot;&quot;,&quot;non-dropping-particle&quot;:&quot;&quot;},{&quot;family&quot;:&quot;Campos-Nonato&quot;,&quot;given&quot;:&quot;Ismael R.&quot;,&quot;parse-names&quot;:false,&quot;dropping-particle&quot;:&quot;&quot;,&quot;non-dropping-particle&quot;:&quot;&quot;},{&quot;family&quot;:&quot;Cárdenas&quot;,&quot;given&quot;:&quot;Rosario&quot;,&quot;parse-names&quot;:false,&quot;dropping-particle&quot;:&quot;&quot;,&quot;non-dropping-particle&quot;:&quot;&quot;},{&quot;family&quot;:&quot;Carreras&quot;,&quot;given&quot;:&quot;Giulia&quot;,&quot;parse-names&quot;:false,&quot;dropping-particle&quot;:&quot;&quot;,&quot;non-dropping-particle&quot;:&quot;&quot;},{&quot;family&quot;:&quot;Carrero&quot;,&quot;given&quot;:&quot;Juan J.&quot;,&quot;parse-names&quot;:false,&quot;dropping-particle&quot;:&quot;&quot;,&quot;non-dropping-particle&quot;:&quot;&quot;},{&quot;family&quot;:&quot;Carvalho&quot;,&quot;given&quot;:&quot;Felix&quot;,&quot;parse-names&quot;:false,&quot;dropping-particle&quot;:&quot;&quot;,&quot;non-dropping-particle&quot;:&quot;&quot;},{&quot;family&quot;:&quot;Castaldelli-Maia&quot;,&quot;given&quot;:&quot;Joao Mauricio&quot;,&quot;parse-names&quot;:false,&quot;dropping-particle&quot;:&quot;&quot;,&quot;non-dropping-particle&quot;:&quot;&quot;},{&quot;family&quot;:&quot;Castañeda-Orjuela&quot;,&quot;given&quot;:&quot;Carlos A.&quot;,&quot;parse-names&quot;:false,&quot;dropping-particle&quot;:&quot;&quot;,&quot;non-dropping-particle&quot;:&quot;&quot;},{&quot;family&quot;:&quot;Castelpietra&quot;,&quot;given&quot;:&quot;Giulio&quot;,&quot;parse-names&quot;:false,&quot;dropping-particle&quot;:&quot;&quot;,&quot;non-dropping-particle&quot;:&quot;&quot;},{&quot;family&quot;:&quot;Castro&quot;,&quot;given&quot;:&quot;Franz&quot;,&quot;parse-names&quot;:false,&quot;dropping-particle&quot;:&quot;&quot;,&quot;non-dropping-particle&quot;:&quot;&quot;},{&quot;family&quot;:&quot;Causey&quot;,&quot;given&quot;:&quot;Kate&quot;,&quot;parse-names&quot;:false,&quot;dropping-particle&quot;:&quot;&quot;,&quot;non-dropping-particle&quot;:&quot;&quot;},{&quot;family&quot;:&quot;Cederroth&quot;,&quot;given&quot;:&quot;Christopher R.&quot;,&quot;parse-names&quot;:false,&quot;dropping-particle&quot;:&quot;&quot;,&quot;non-dropping-particle&quot;:&quot;&quot;},{&quot;family&quot;:&quot;Cercy&quot;,&quot;given&quot;:&quot;Kelly M.&quot;,&quot;parse-names&quot;:false,&quot;dropping-particle&quot;:&quot;&quot;,&quot;non-dropping-particle&quot;:&quot;&quot;},{&quot;family&quot;:&quot;Cerin&quot;,&quot;given&quot;:&quot;Ester&quot;,&quot;parse-names&quot;:false,&quot;dropping-particle&quot;:&quot;&quot;,&quot;non-dropping-particle&quot;:&quot;&quot;},{&quot;family&quot;:&quot;Chandan&quot;,&quot;given&quot;:&quot;Joht Singh&quot;,&quot;parse-names&quot;:false,&quot;dropping-particle&quot;:&quot;&quot;,&quot;non-dropping-particle&quot;:&quot;&quot;},{&quot;family&quot;:&quot;Chang&quot;,&quot;given&quot;:&quot;Kai Lan&quot;,&quot;parse-names&quot;:false,&quot;dropping-particle&quot;:&quot;&quot;,&quot;non-dropping-particle&quot;:&quot;&quot;},{&quot;family&quot;:&quot;Charlson&quot;,&quot;given&quot;:&quot;Fiona J.&quot;,&quot;parse-names&quot;:false,&quot;dropping-particle&quot;:&quot;&quot;,&quot;non-dropping-particle&quot;:&quot;&quot;},{&quot;family&quot;:&quot;Chattu&quot;,&quot;given&quot;:&quot;Vijay Kumar&quot;,&quot;parse-names&quot;:false,&quot;dropping-particle&quot;:&quot;&quot;,&quot;non-dropping-particle&quot;:&quot;&quot;},{&quot;family&quot;:&quot;Chaturvedi&quot;,&quot;given&quot;:&quot;Sarika&quot;,&quot;parse-names&quot;:false,&quot;dropping-particle&quot;:&quot;&quot;,&quot;non-dropping-particle&quot;:&quot;&quot;},{&quot;family&quot;:&quot;Cherbuin&quot;,&quot;given&quot;:&quot;Nicolas&quot;,&quot;parse-names&quot;:false,&quot;dropping-particle&quot;:&quot;&quot;,&quot;non-dropping-particle&quot;:&quot;&quot;},{&quot;family&quot;:&quot;Chimed-Ochir&quot;,&quot;given&quot;:&quot;Odgerel&quot;,&quot;parse-names&quot;:false,&quot;dropping-particle&quot;:&quot;&quot;,&quot;non-dropping-particle&quot;:&quot;&quot;},{&quot;family&quot;:&quot;Cho&quot;,&quot;given&quot;:&quot;Daniel Youngwhan&quot;,&quot;parse-names&quot;:false,&quot;dropping-particle&quot;:&quot;&quot;,&quot;non-dropping-particle&quot;:&quot;&quot;},{&quot;family&quot;:&quot;Choi&quot;,&quot;given&quot;:&quot;Jee Young Jasmine&quot;,&quot;parse-names&quot;:false,&quot;dropping-particle&quot;:&quot;&quot;,&quot;non-dropping-particle&quot;:&quot;&quot;},{&quot;family&quot;:&quot;Christensen&quot;,&quot;given&quot;:&quot;Hanne&quot;,&quot;parse-names&quot;:false,&quot;dropping-particle&quot;:&quot;&quot;,&quot;non-dropping-particle&quot;:&quot;&quot;},{&quot;family&quot;:&quot;Chu&quot;,&quot;given&quot;:&quot;Dinh Toi&quot;,&quot;parse-names&quot;:false,&quot;dropping-particle&quot;:&quot;&quot;,&quot;non-dropping-particle&quot;:&quot;&quot;},{&quot;family&quot;:&quot;Chung&quot;,&quot;given&quot;:&quot;Michael T.&quot;,&quot;parse-names&quot;:false,&quot;dropping-particle&quot;:&quot;&quot;,&quot;non-dropping-particle&quot;:&quot;&quot;},{&quot;family&quot;:&quot;Chung&quot;,&quot;given&quot;:&quot;Sheng Chia&quot;,&quot;parse-names&quot;:false,&quot;dropping-particle&quot;:&quot;&quot;,&quot;non-dropping-particle&quot;:&quot;&quot;},{&quot;family&quot;:&quot;Cicuttini&quot;,&quot;given&quot;:&quot;Flavia M.&quot;,&quot;parse-names&quot;:false,&quot;dropping-particle&quot;:&quot;&quot;,&quot;non-dropping-particle&quot;:&quot;&quot;},{&quot;family&quot;:&quot;Ciobanu&quot;,&quot;given&quot;:&quot;Liliana G.&quot;,&quot;parse-names&quot;:false,&quot;dropping-particle&quot;:&quot;&quot;,&quot;non-dropping-particle&quot;:&quot;&quot;},{&quot;family&quot;:&quot;Cirillo&quot;,&quot;given&quot;:&quot;Massimo&quot;,&quot;parse-names&quot;:false,&quot;dropping-particle&quot;:&quot;&quot;,&quot;non-dropping-particle&quot;:&quot;&quot;},{&quot;family&quot;:&quot;Classen&quot;,&quot;given&quot;:&quot;Thomas Khaled Dwayne&quot;,&quot;parse-names&quot;:false,&quot;dropping-particle&quot;:&quot;&quot;,&quot;non-dropping-particle&quot;:&quot;&quot;},{&quot;family&quot;:&quot;Cohen&quot;,&quot;given&quot;:&quot;Aaron J.&quot;,&quot;parse-names&quot;:false,&quot;dropping-particle&quot;:&quot;&quot;,&quot;non-dropping-particle&quot;:&quot;&quot;},{&quot;family&quot;:&quot;Compton&quot;,&quot;given&quot;:&quot;Kelly&quot;,&quot;parse-names&quot;:false,&quot;dropping-particle&quot;:&quot;&quot;,&quot;non-dropping-particle&quot;:&quot;&quot;},{&quot;family&quot;:&quot;Cooper&quot;,&quot;given&quot;:&quot;Owen R.&quot;,&quot;parse-names&quot;:false,&quot;dropping-particle&quot;:&quot;&quot;,&quot;non-dropping-particle&quot;:&quot;&quot;},{&quot;family&quot;:&quot;Costa&quot;,&quot;given&quot;:&quot;Vera Marisa&quot;,&quot;parse-names&quot;:false,&quot;dropping-particle&quot;:&quot;&quot;,&quot;non-dropping-particle&quot;:&quot;&quot;},{&quot;family&quot;:&quot;Cousin&quot;,&quot;given&quot;:&quot;Ewerton&quot;,&quot;parse-names&quot;:false,&quot;dropping-particle&quot;:&quot;&quot;,&quot;non-dropping-particle&quot;:&quot;&quot;},{&quot;family&quot;:&quot;Cowden&quot;,&quot;given&quot;:&quot;Richard G.&quot;,&quot;parse-names&quot;:false,&quot;dropping-particle&quot;:&quot;&quot;,&quot;non-dropping-particle&quot;:&quot;&quot;},{&quot;family&quot;:&quot;Cross&quot;,&quot;given&quot;:&quot;Di H.&quot;,&quot;parse-names&quot;:false,&quot;dropping-particle&quot;:&quot;&quot;,&quot;non-dropping-particle&quot;:&quot;&quot;},{&quot;family&quot;:&quot;Cruz&quot;,&quot;given&quot;:&quot;Jessica A.&quot;,&quot;parse-names&quot;:false,&quot;dropping-particle&quot;:&quot;&quot;,&quot;non-dropping-particle&quot;:&quot;&quot;},{&quot;family&quot;:&quot;Dahlawi&quot;,&quot;given&quot;:&quot;Saad M.A.&quot;,&quot;parse-names&quot;:false,&quot;dropping-particle&quot;:&quot;&quot;,&quot;non-dropping-particle&quot;:&quot;&quot;},{&quot;family&quot;:&quot;Damasceno&quot;,&quot;given&quot;:&quot;Albertino Antonio Moura&quot;,&quot;parse-names&quot;:false,&quot;dropping-particle&quot;:&quot;&quot;,&quot;non-dropping-particle&quot;:&quot;&quot;},{&quot;family&quot;:&quot;Damiani&quot;,&quot;given&quot;:&quot;Giovanni&quot;,&quot;parse-names&quot;:false,&quot;dropping-particle&quot;:&quot;&quot;,&quot;non-dropping-particle&quot;:&quot;&quot;},{&quot;family&quot;:&quot;Dandona&quot;,&quot;given&quot;:&quot;Lalit&quot;,&quot;parse-names&quot;:false,&quot;dropping-particle&quot;:&quot;&quot;,&quot;non-dropping-particle&quot;:&quot;&quot;},{&quot;family&quot;:&quot;Dandona&quot;,&quot;given&quot;:&quot;Rakhi&quot;,&quot;parse-names&quot;:false,&quot;dropping-particle&quot;:&quot;&quot;,&quot;non-dropping-particle&quot;:&quot;&quot;},{&quot;family&quot;:&quot;Dangel&quot;,&quot;given&quot;:&quot;William James&quot;,&quot;parse-names&quot;:false,&quot;dropping-particle&quot;:&quot;&quot;,&quot;non-dropping-particle&quot;:&quot;&quot;},{&quot;family&quot;:&quot;Danielsson&quot;,&quot;given&quot;:&quot;Anna Karin&quot;,&quot;parse-names&quot;:false,&quot;dropping-particle&quot;:&quot;&quot;,&quot;non-dropping-particle&quot;:&quot;&quot;},{&quot;family&quot;:&quot;Dargan&quot;,&quot;given&quot;:&quot;Paul I.&quot;,&quot;parse-names&quot;:false,&quot;dropping-particle&quot;:&quot;&quot;,&quot;non-dropping-particle&quot;:&quot;&quot;},{&quot;family&quot;:&quot;Darwesh&quot;,&quot;given&quot;:&quot;Aso Mohammad&quot;,&quot;parse-names&quot;:false,&quot;dropping-particle&quot;:&quot;&quot;,&quot;non-dropping-particle&quot;:&quot;&quot;},{&quot;family&quot;:&quot;Daryani&quot;,&quot;given&quot;:&quot;Ahmad&quot;,&quot;parse-names&quot;:false,&quot;dropping-particle&quot;:&quot;&quot;,&quot;non-dropping-particle&quot;:&quot;&quot;},{&quot;family&quot;:&quot;Das&quot;,&quot;given&quot;:&quot;Jai K.&quot;,&quot;parse-names&quot;:false,&quot;dropping-particle&quot;:&quot;&quot;,&quot;non-dropping-particle&quot;:&quot;&quot;},{&quot;family&quot;:&quot;Gupta&quot;,&quot;given&quot;:&quot;Rajat&quot;,&quot;parse-names&quot;:false,&quot;dropping-particle&quot;:&quot;&quot;,&quot;non-dropping-particle&quot;:&quot;das&quot;},{&quot;family&quot;:&quot;Neves&quot;,&quot;given&quot;:&quot;José&quot;,&quot;parse-names&quot;:false,&quot;dropping-particle&quot;:&quot;&quot;,&quot;non-dropping-particle&quot;:&quot;das&quot;},{&quot;family&quot;:&quot;Dávila-Cervantes&quot;,&quot;given&quot;:&quot;Claudio Alberto&quot;,&quot;parse-names&quot;:false,&quot;dropping-particle&quot;:&quot;&quot;,&quot;non-dropping-particle&quot;:&quot;&quot;},{&quot;family&quot;:&quot;Davitoiu&quot;,&quot;given&quot;:&quot;Dragos Virgil&quot;,&quot;parse-names&quot;:false,&quot;dropping-particle&quot;:&quot;&quot;,&quot;non-dropping-particle&quot;:&quot;&quot;},{&quot;family&quot;:&quot;Leo&quot;,&quot;given&quot;:&quot;Diego&quot;,&quot;parse-names&quot;:false,&quot;dropping-particle&quot;:&quot;&quot;,&quot;non-dropping-particle&quot;:&quot;de&quot;},{&quot;family&quot;:&quot;Degenhardt&quot;,&quot;given&quot;:&quot;Louisa&quot;,&quot;parse-names&quot;:false,&quot;dropping-particle&quot;:&quot;&quot;,&quot;non-dropping-particle&quot;:&quot;&quot;},{&quot;family&quot;:&quot;DeLang&quot;,&quot;given&quot;:&quot;Marissa&quot;,&quot;parse-names&quot;:false,&quot;dropping-particle&quot;:&quot;&quot;,&quot;non-dropping-particle&quot;:&quot;&quot;},{&quot;family&quot;:&quot;Dellavalle&quot;,&quot;given&quot;:&quot;Robert Paul&quot;,&quot;parse-names&quot;:false,&quot;dropping-particle&quot;:&quot;&quot;,&quot;non-dropping-particle&quot;:&quot;&quot;},{&quot;family&quot;:&quot;Demeke&quot;,&quot;given&quot;:&quot;Feleke Mekonnen&quot;,&quot;parse-names&quot;:false,&quot;dropping-particle&quot;:&quot;&quot;,&quot;non-dropping-particle&quot;:&quot;&quot;},{&quot;family&quot;:&quot;Demoz&quot;,&quot;given&quot;:&quot;Gebre Teklemariam&quot;,&quot;parse-names&quot;:false,&quot;dropping-particle&quot;:&quot;&quot;,&quot;non-dropping-particle&quot;:&quot;&quot;},{&quot;family&quot;:&quot;Demsie&quot;,&quot;given&quot;:&quot;Desalegn Getnet&quot;,&quot;parse-names&quot;:false,&quot;dropping-particle&quot;:&quot;&quot;,&quot;non-dropping-particle&quot;:&quot;&quot;},{&quot;family&quot;:&quot;Denova-Gutiérrez&quot;,&quot;given&quot;:&quot;Edgar&quot;,&quot;parse-names&quot;:false,&quot;dropping-particle&quot;:&quot;&quot;,&quot;non-dropping-particle&quot;:&quot;&quot;},{&quot;family&quot;:&quot;Dervenis&quot;,&quot;given&quot;:&quot;Nikolaos&quot;,&quot;parse-names&quot;:false,&quot;dropping-particle&quot;:&quot;&quot;,&quot;non-dropping-particle&quot;:&quot;&quot;},{&quot;family&quot;:&quot;Dhungana&quot;,&quot;given&quot;:&quot;Govinda Prasad&quot;,&quot;parse-names&quot;:false,&quot;dropping-particle&quot;:&quot;&quot;,&quot;non-dropping-particle&quot;:&quot;&quot;},{&quot;family&quot;:&quot;Dianatinasab&quot;,&quot;given&quot;:&quot;Mostafa&quot;,&quot;parse-names&quot;:false,&quot;dropping-particle&quot;:&quot;&quot;,&quot;non-dropping-particle&quot;:&quot;&quot;},{&quot;family&quot;:&quot;Dias da Silva&quot;,&quot;given&quot;:&quot;Diana&quot;,&quot;parse-names&quot;:false,&quot;dropping-particle&quot;:&quot;&quot;,&quot;non-dropping-particle&quot;:&quot;&quot;},{&quot;family&quot;:&quot;Diaz&quot;,&quot;given&quot;:&quot;Daniel&quot;,&quot;parse-names&quot;:false,&quot;dropping-particle&quot;:&quot;&quot;,&quot;non-dropping-particle&quot;:&quot;&quot;},{&quot;family&quot;:&quot;Dibaji Forooshani&quot;,&quot;given&quot;:&quot;Zahra Sadat&quot;,&quot;parse-names&quot;:false,&quot;dropping-particle&quot;:&quot;&quot;,&quot;non-dropping-particle&quot;:&quot;&quot;},{&quot;family&quot;:&quot;Djalalinia&quot;,&quot;given&quot;:&quot;Shirin&quot;,&quot;parse-names&quot;:false,&quot;dropping-particle&quot;:&quot;&quot;,&quot;non-dropping-particle&quot;:&quot;&quot;},{&quot;family&quot;:&quot;Do&quot;,&quot;given&quot;:&quot;Hoa Thi&quot;,&quot;parse-names&quot;:false,&quot;dropping-particle&quot;:&quot;&quot;,&quot;non-dropping-particle&quot;:&quot;&quot;},{&quot;family&quot;:&quot;Dokova&quot;,&quot;given&quot;:&quot;Klara&quot;,&quot;parse-names&quot;:false,&quot;dropping-particle&quot;:&quot;&quot;,&quot;non-dropping-particle&quot;:&quot;&quot;},{&quot;family&quot;:&quot;Dorostkar&quot;,&quot;given&quot;:&quot;Fariba&quot;,&quot;parse-names&quot;:false,&quot;dropping-particle&quot;:&quot;&quot;,&quot;non-dropping-particle&quot;:&quot;&quot;},{&quot;family&quot;:&quot;Doshmangir&quot;,&quot;given&quot;:&quot;Leila&quot;,&quot;parse-names&quot;:false,&quot;dropping-particle&quot;:&quot;&quot;,&quot;non-dropping-particle&quot;:&quot;&quot;},{&quot;family&quot;:&quot;Driscoll&quot;,&quot;given&quot;:&quot;Tim Robert&quot;,&quot;parse-names&quot;:false,&quot;dropping-particle&quot;:&quot;&quot;,&quot;non-dropping-particle&quot;:&quot;&quot;},{&quot;family&quot;:&quot;Duncan&quot;,&quot;given&quot;:&quot;Bruce B.&quot;,&quot;parse-names&quot;:false,&quot;dropping-particle&quot;:&quot;&quot;,&quot;non-dropping-particle&quot;:&quot;&quot;},{&quot;family&quot;:&quot;Duraes&quot;,&quot;given&quot;:&quot;Andre Rodrigues&quot;,&quot;parse-names&quot;:false,&quot;dropping-particle&quot;:&quot;&quot;,&quot;non-dropping-particle&quot;:&quot;&quot;},{&quot;family&quot;:&quot;Eagan&quot;,&quot;given&quot;:&quot;Arielle Wilder&quot;,&quot;parse-names&quot;:false,&quot;dropping-particle&quot;:&quot;&quot;,&quot;non-dropping-particle&quot;:&quot;&quot;},{&quot;family&quot;:&quot;Edvardsson&quot;,&quot;given&quot;:&quot;David&quot;,&quot;parse-names&quot;:false,&quot;dropping-particle&quot;:&quot;&quot;,&quot;non-dropping-particle&quot;:&quot;&quot;},{&quot;family&quot;:&quot;Nahas&quot;,&quot;given&quot;:&quot;Nevine&quot;,&quot;parse-names&quot;:false,&quot;dropping-particle&quot;:&quot;&quot;,&quot;non-dropping-particle&quot;:&quot;el&quot;},{&quot;family&quot;:&quot;Sayed&quot;,&quot;given&quot;:&quot;Iman&quot;,&quot;parse-names&quot;:false,&quot;dropping-particle&quot;:&quot;&quot;,&quot;non-dropping-particle&quot;:&quot;el&quot;},{&quot;family&quot;:&quot;Tantawi&quot;,&quot;given&quot;:&quot;Maha&quot;,&quot;parse-names&quot;:false,&quot;dropping-particle&quot;:&quot;&quot;,&quot;non-dropping-particle&quot;:&quot;el&quot;},{&quot;family&quot;:&quot;Elbarazi&quot;,&quot;given&quot;:&quot;Iffat&quot;,&quot;parse-names&quot;:false,&quot;dropping-particle&quot;:&quot;&quot;,&quot;non-dropping-particle&quot;:&quot;&quot;},{&quot;family&quot;:&quot;Elgendy&quot;,&quot;given&quot;:&quot;Islam Y.&quot;,&quot;parse-names&quot;:false,&quot;dropping-particle&quot;:&quot;&quot;,&quot;non-dropping-particle&quot;:&quot;&quot;},{&quot;family&quot;:&quot;El-Jaafary&quot;,&quot;given&quot;:&quot;Shaimaa I.&quot;,&quot;parse-names&quot;:false,&quot;dropping-particle&quot;:&quot;&quot;,&quot;non-dropping-particle&quot;:&quot;&quot;},{&quot;family&quot;:&quot;Elyazar&quot;,&quot;given&quot;:&quot;Iqbal R.F.&quot;,&quot;parse-names&quot;:false,&quot;dropping-particle&quot;:&quot;&quot;,&quot;non-dropping-particle&quot;:&quot;&quot;},{&quot;family&quot;:&quot;Emmons-Bell&quot;,&quot;given&quot;:&quot;Sophia&quot;,&quot;parse-names&quot;:false,&quot;dropping-particle&quot;:&quot;&quot;,&quot;non-dropping-particle&quot;:&quot;&quot;},{&quot;family&quot;:&quot;Erskine&quot;,&quot;given&quot;:&quot;Holly E.&quot;,&quot;parse-names&quot;:false,&quot;dropping-particle&quot;:&quot;&quot;,&quot;non-dropping-particle&quot;:&quot;&quot;},{&quot;family&quot;:&quot;Eskandarieh&quot;,&quot;given&quot;:&quot;Sharareh&quot;,&quot;parse-names&quot;:false,&quot;dropping-particle&quot;:&quot;&quot;,&quot;non-dropping-particle&quot;:&quot;&quot;},{&quot;family&quot;:&quot;Esmaeilnejad&quot;,&quot;given&quot;:&quot;Saman&quot;,&quot;parse-names&quot;:false,&quot;dropping-particle&quot;:&quot;&quot;,&quot;non-dropping-particle&quot;:&quot;&quot;},{&quot;family&quot;:&quot;Esteghamati&quot;,&quot;given&quot;:&quot;Alireza&quot;,&quot;parse-names&quot;:false,&quot;dropping-particle&quot;:&quot;&quot;,&quot;non-dropping-particle&quot;:&quot;&quot;},{&quot;family&quot;:&quot;Estep&quot;,&quot;given&quot;:&quot;Kara&quot;,&quot;parse-names&quot;:false,&quot;dropping-particle&quot;:&quot;&quot;,&quot;non-dropping-particle&quot;:&quot;&quot;},{&quot;family&quot;:&quot;Etemadi&quot;,&quot;given&quot;:&quot;Arash&quot;,&quot;parse-names&quot;:false,&quot;dropping-particle&quot;:&quot;&quot;,&quot;non-dropping-particle&quot;:&quot;&quot;},{&quot;family&quot;:&quot;Etisso&quot;,&quot;given&quot;:&quot;Atkilt Esaiyas&quot;,&quot;parse-names&quot;:false,&quot;dropping-particle&quot;:&quot;&quot;,&quot;non-dropping-particle&quot;:&quot;&quot;},{&quot;family&quot;:&quot;Fanzo&quot;,&quot;given&quot;:&quot;Jessica&quot;,&quot;parse-names&quot;:false,&quot;dropping-particle&quot;:&quot;&quot;,&quot;non-dropping-particle&quot;:&quot;&quot;},{&quot;family&quot;:&quot;Farahmand&quot;,&quot;given&quot;:&quot;Mohammad&quot;,&quot;parse-names&quot;:false,&quot;dropping-particle&quot;:&quot;&quot;,&quot;non-dropping-particle&quot;:&quot;&quot;},{&quot;family&quot;:&quot;Fareed&quot;,&quot;given&quot;:&quot;Mohammad&quot;,&quot;parse-names&quot;:false,&quot;dropping-particle&quot;:&quot;&quot;,&quot;non-dropping-particle&quot;:&quot;&quot;},{&quot;family&quot;:&quot;Faridnia&quot;,&quot;given&quot;:&quot;Roghiyeh&quot;,&quot;parse-names&quot;:false,&quot;dropping-particle&quot;:&quot;&quot;,&quot;non-dropping-particle&quot;:&quot;&quot;},{&quot;family&quot;:&quot;Farioli&quot;,&quot;given&quot;:&quot;Andrea&quot;,&quot;parse-names&quot;:false,&quot;dropping-particle&quot;:&quot;&quot;,&quot;non-dropping-particle&quot;:&quot;&quot;},{&quot;family&quot;:&quot;Faro&quot;,&quot;given&quot;:&quot;Andre&quot;,&quot;parse-names&quot;:false,&quot;dropping-particle&quot;:&quot;&quot;,&quot;non-dropping-particle&quot;:&quot;&quot;},{&quot;family&quot;:&quot;Faruque&quot;,&quot;given&quot;:&quot;Mithila&quot;,&quot;parse-names&quot;:false,&quot;dropping-particle&quot;:&quot;&quot;,&quot;non-dropping-particle&quot;:&quot;&quot;},{&quot;family&quot;:&quot;Farzadfar&quot;,&quot;given&quot;:&quot;Farshad&quot;,&quot;parse-names&quot;:false,&quot;dropping-particle&quot;:&quot;&quot;,&quot;non-dropping-particle&quot;:&quot;&quot;},{&quot;family&quot;:&quot;Fattahi&quot;,&quot;given&quot;:&quot;Nazir&quot;,&quot;parse-names&quot;:false,&quot;dropping-particle&quot;:&quot;&quot;,&quot;non-dropping-particle&quot;:&quot;&quot;},{&quot;family&quot;:&quot;Fazlzadeh&quot;,&quot;given&quot;:&quot;Mehdi&quot;,&quot;parse-names&quot;:false,&quot;dropping-particle&quot;:&quot;&quot;,&quot;non-dropping-particle&quot;:&quot;&quot;},{&quot;family&quot;:&quot;Feigin&quot;,&quot;given&quot;:&quot;Valery L.&quot;,&quot;parse-names&quot;:false,&quot;dropping-particle&quot;:&quot;&quot;,&quot;non-dropping-particle&quot;:&quot;&quot;},{&quot;family&quot;:&quot;Feldman&quot;,&quot;given&quot;:&quot;Rachel&quot;,&quot;parse-names&quot;:false,&quot;dropping-particle&quot;:&quot;&quot;,&quot;non-dropping-particle&quot;:&quot;&quot;},{&quot;family&quot;:&quot;Fereshtehnejad&quot;,&quot;given&quot;:&quot;Seyed Mohammad&quot;,&quot;parse-names&quot;:false,&quot;dropping-particle&quot;:&quot;&quot;,&quot;non-dropping-particle&quot;:&quot;&quot;},{&quot;family&quot;:&quot;Fernandes&quot;,&quot;given&quot;:&quot;Eduarda&quot;,&quot;parse-names&quot;:false,&quot;dropping-particle&quot;:&quot;&quot;,&quot;non-dropping-particle&quot;:&quot;&quot;},{&quot;family&quot;:&quot;Ferrara&quot;,&quot;given&quot;:&quot;Giannina&quot;,&quot;parse-names&quot;:false,&quot;dropping-particle&quot;:&quot;&quot;,&quot;non-dropping-particle&quot;:&quot;&quot;},{&quot;family&quot;:&quot;Ferrari&quot;,&quot;given&quot;:&quot;Alize J.&quot;,&quot;parse-names&quot;:false,&quot;dropping-particle&quot;:&quot;&quot;,&quot;non-dropping-particle&quot;:&quot;&quot;},{&quot;family&quot;:&quot;Ferreira&quot;,&quot;given&quot;:&quot;Manuela L.&quot;,&quot;parse-names&quot;:false,&quot;dropping-particle&quot;:&quot;&quot;,&quot;non-dropping-particle&quot;:&quot;&quot;},{&quot;family&quot;:&quot;Filip&quot;,&quot;given&quot;:&quot;Irina&quot;,&quot;parse-names&quot;:false,&quot;dropping-particle&quot;:&quot;&quot;,&quot;non-dropping-particle&quot;:&quot;&quot;},{&quot;family&quot;:&quot;Fischer&quot;,&quot;given&quot;:&quot;Florian&quot;,&quot;parse-names&quot;:false,&quot;dropping-particle&quot;:&quot;&quot;,&quot;non-dropping-particle&quot;:&quot;&quot;},{&quot;family&quot;:&quot;Fisher&quot;,&quot;given&quot;:&quot;James L.&quot;,&quot;parse-names&quot;:false,&quot;dropping-particle&quot;:&quot;&quot;,&quot;non-dropping-particle&quot;:&quot;&quot;},{&quot;family&quot;:&quot;Flor&quot;,&quot;given&quot;:&quot;Luisa Sorio&quot;,&quot;parse-names&quot;:false,&quot;dropping-particle&quot;:&quot;&quot;,&quot;non-dropping-particle&quot;:&quot;&quot;},{&quot;family&quot;:&quot;Foigt&quot;,&quot;given&quot;:&quot;Nataliya A.&quot;,&quot;parse-names&quot;:false,&quot;dropping-particle&quot;:&quot;&quot;,&quot;non-dropping-particle&quot;:&quot;&quot;},{&quot;family&quot;:&quot;Folayan&quot;,&quot;given&quot;:&quot;Morenike Oluwatoyin&quot;,&quot;parse-names&quot;:false,&quot;dropping-particle&quot;:&quot;&quot;,&quot;non-dropping-particle&quot;:&quot;&quot;},{&quot;family&quot;:&quot;Fomenkov&quot;,&quot;given&quot;:&quot;Artem Alekseevich&quot;,&quot;parse-names&quot;:false,&quot;dropping-particle&quot;:&quot;&quot;,&quot;non-dropping-particle&quot;:&quot;&quot;},{&quot;family&quot;:&quot;Force&quot;,&quot;given&quot;:&quot;Lisa M.&quot;,&quot;parse-names&quot;:false,&quot;dropping-particle&quot;:&quot;&quot;,&quot;non-dropping-particle&quot;:&quot;&quot;},{&quot;family&quot;:&quot;Foroutan&quot;,&quot;given&quot;:&quot;Masoud&quot;,&quot;parse-names&quot;:false,&quot;dropping-particle&quot;:&quot;&quot;,&quot;non-dropping-particle&quot;:&quot;&quot;},{&quot;family&quot;:&quot;Franklin&quot;,&quot;given&quot;:&quot;Richard Charles&quot;,&quot;parse-names&quot;:false,&quot;dropping-particle&quot;:&quot;&quot;,&quot;non-dropping-particle&quot;:&quot;&quot;},{&quot;family&quot;:&quot;Freitas&quot;,&quot;given&quot;:&quot;Marisa&quot;,&quot;parse-names&quot;:false,&quot;dropping-particle&quot;:&quot;&quot;,&quot;non-dropping-particle&quot;:&quot;&quot;},{&quot;family&quot;:&quot;Fu&quot;,&quot;given&quot;:&quot;Weijia&quot;,&quot;parse-names&quot;:false,&quot;dropping-particle&quot;:&quot;&quot;,&quot;non-dropping-particle&quot;:&quot;&quot;},{&quot;family&quot;:&quot;Fukumoto&quot;,&quot;given&quot;:&quot;Takeshi&quot;,&quot;parse-names&quot;:false,&quot;dropping-particle&quot;:&quot;&quot;,&quot;non-dropping-particle&quot;:&quot;&quot;},{&quot;family&quot;:&quot;Furtado&quot;,&quot;given&quot;:&quot;João M.&quot;,&quot;parse-names&quot;:false,&quot;dropping-particle&quot;:&quot;&quot;,&quot;non-dropping-particle&quot;:&quot;&quot;},{&quot;family&quot;:&quot;Gad&quot;,&quot;given&quot;:&quot;Mohamed M.&quot;,&quot;parse-names&quot;:false,&quot;dropping-particle&quot;:&quot;&quot;,&quot;non-dropping-particle&quot;:&quot;&quot;},{&quot;family&quot;:&quot;Gakidou&quot;,&quot;given&quot;:&quot;Emmanuela&quot;,&quot;parse-names&quot;:false,&quot;dropping-particle&quot;:&quot;&quot;,&quot;non-dropping-particle&quot;:&quot;&quot;},{&quot;family&quot;:&quot;Gallus&quot;,&quot;given&quot;:&quot;Silvano&quot;,&quot;parse-names&quot;:false,&quot;dropping-particle&quot;:&quot;&quot;,&quot;non-dropping-particle&quot;:&quot;&quot;},{&quot;family&quot;:&quot;Garcia-Basteiro&quot;,&quot;given&quot;:&quot;Alberto L.&quot;,&quot;parse-names&quot;:false,&quot;dropping-particle&quot;:&quot;&quot;,&quot;non-dropping-particle&quot;:&quot;&quot;},{&quot;family&quot;:&quot;Gardner&quot;,&quot;given&quot;:&quot;William M.&quot;,&quot;parse-names&quot;:false,&quot;dropping-particle&quot;:&quot;&quot;,&quot;non-dropping-particle&quot;:&quot;&quot;},{&quot;family&quot;:&quot;Geberemariyam&quot;,&quot;given&quot;:&quot;Biniyam Sahiledengle&quot;,&quot;parse-names&quot;:false,&quot;dropping-particle&quot;:&quot;&quot;,&quot;non-dropping-particle&quot;:&quot;&quot;},{&quot;family&quot;:&quot;Ayalew Gebreslassie&quot;,&quot;given&quot;:&quot;Assefa Ayalew Ayalew&quot;,&quot;parse-names&quot;:false,&quot;dropping-particle&quot;:&quot;&quot;,&quot;non-dropping-particle&quot;:&quot;&quot;},{&quot;family&quot;:&quot;Geremew&quot;,&quot;given&quot;:&quot;Abraham&quot;,&quot;parse-names&quot;:false,&quot;dropping-particle&quot;:&quot;&quot;,&quot;non-dropping-particle&quot;:&quot;&quot;},{&quot;family&quot;:&quot;Gershberg Hayoon&quot;,&quot;given&quot;:&quot;Anna&quot;,&quot;parse-names&quot;:false,&quot;dropping-particle&quot;:&quot;&quot;,&quot;non-dropping-particle&quot;:&quot;&quot;},{&quot;family&quot;:&quot;Gething&quot;,&quot;given&quot;:&quot;Peter W.&quot;,&quot;parse-names&quot;:false,&quot;dropping-particle&quot;:&quot;&quot;,&quot;non-dropping-particle&quot;:&quot;&quot;},{&quot;family&quot;:&quot;Ghadimi&quot;,&quot;given&quot;:&quot;Maryam&quot;,&quot;parse-names&quot;:false,&quot;dropping-particle&quot;:&quot;&quot;,&quot;non-dropping-particle&quot;:&quot;&quot;},{&quot;family&quot;:&quot;Ghadiri&quot;,&quot;given&quot;:&quot;Keyghobad&quot;,&quot;parse-names&quot;:false,&quot;dropping-particle&quot;:&quot;&quot;,&quot;non-dropping-particle&quot;:&quot;&quot;},{&quot;family&quot;:&quot;Ghaffarifar&quot;,&quot;given&quot;:&quot;Fatemeh&quot;,&quot;parse-names&quot;:false,&quot;dropping-particle&quot;:&quot;&quot;,&quot;non-dropping-particle&quot;:&quot;&quot;},{&quot;family&quot;:&quot;Ghafourifard&quot;,&quot;given&quot;:&quot;Mansour&quot;,&quot;parse-names&quot;:false,&quot;dropping-particle&quot;:&quot;&quot;,&quot;non-dropping-particle&quot;:&quot;&quot;},{&quot;family&quot;:&quot;Ghamari&quot;,&quot;given&quot;:&quot;Farhad&quot;,&quot;parse-names&quot;:false,&quot;dropping-particle&quot;:&quot;&quot;,&quot;non-dropping-particle&quot;:&quot;&quot;},{&quot;family&quot;:&quot;Ghashghaee&quot;,&quot;given&quot;:&quot;Ahmad&quot;,&quot;parse-names&quot;:false,&quot;dropping-particle&quot;:&quot;&quot;,&quot;non-dropping-particle&quot;:&quot;&quot;},{&quot;family&quot;:&quot;Ghiasvand&quot;,&quot;given&quot;:&quot;Hesam&quot;,&quot;parse-names&quot;:false,&quot;dropping-particle&quot;:&quot;&quot;,&quot;non-dropping-particle&quot;:&quot;&quot;},{&quot;family&quot;:&quot;Ghith&quot;,&quot;given&quot;:&quot;Nermin&quot;,&quot;parse-names&quot;:false,&quot;dropping-particle&quot;:&quot;&quot;,&quot;non-dropping-particle&quot;:&quot;&quot;},{&quot;family&quot;:&quot;Gholamian&quot;,&quot;given&quot;:&quot;Asadollah&quot;,&quot;parse-names&quot;:false,&quot;dropping-particle&quot;:&quot;&quot;,&quot;non-dropping-particle&quot;:&quot;&quot;},{&quot;family&quot;:&quot;Ghosh&quot;,&quot;given&quot;:&quot;Rakesh&quot;,&quot;parse-names&quot;:false,&quot;dropping-particle&quot;:&quot;&quot;,&quot;non-dropping-particle&quot;:&quot;&quot;},{&quot;family&quot;:&quot;Gill&quot;,&quot;given&quot;:&quot;Paramjit Singh&quot;,&quot;parse-names&quot;:false,&quot;dropping-particle&quot;:&quot;&quot;,&quot;non-dropping-particle&quot;:&quot;&quot;},{&quot;family&quot;:&quot;Ginindza&quot;,&quot;given&quot;:&quot;Themba G.&quot;,&quot;parse-names&quot;:false,&quot;dropping-particle&quot;:&quot;&quot;,&quot;non-dropping-particle&quot;:&quot;&quot;},{&quot;family&quot;:&quot;Giussani&quot;,&quot;given&quot;:&quot;Giorgia&quot;,&quot;parse-names&quot;:false,&quot;dropping-particle&quot;:&quot;&quot;,&quot;non-dropping-particle&quot;:&quot;&quot;},{&quot;family&quot;:&quot;Gnedovskaya&quot;,&quot;given&quot;:&quot;Elena&quot;,&quot;parse-names&quot;:false,&quot;dropping-particle&quot;:&quot;v.&quot;,&quot;non-dropping-particle&quot;:&quot;&quot;},{&quot;family&quot;:&quot;Goharinezhad&quot;,&quot;given&quot;:&quot;Salime&quot;,&quot;parse-names&quot;:false,&quot;dropping-particle&quot;:&quot;&quot;,&quot;non-dropping-particle&quot;:&quot;&quot;},{&quot;family&quot;:&quot;Gopalani&quot;,&quot;given&quot;:&quot;Sameer Vali&quot;,&quot;parse-names&quot;:false,&quot;dropping-particle&quot;:&quot;&quot;,&quot;non-dropping-particle&quot;:&quot;&quot;},{&quot;family&quot;:&quot;Gorini&quot;,&quot;given&quot;:&quot;Giuseppe&quot;,&quot;parse-names&quot;:false,&quot;dropping-particle&quot;:&quot;&quot;,&quot;non-dropping-particle&quot;:&quot;&quot;},{&quot;family&quot;:&quot;Goudarzi&quot;,&quot;given&quot;:&quot;Houman&quot;,&quot;parse-names&quot;:false,&quot;dropping-particle&quot;:&quot;&quot;,&quot;non-dropping-particle&quot;:&quot;&quot;},{&quot;family&quot;:&quot;Goulart&quot;,&quot;given&quot;:&quot;Alessandra C.&quot;,&quot;parse-names&quot;:false,&quot;dropping-particle&quot;:&quot;&quot;,&quot;non-dropping-particle&quot;:&quot;&quot;},{&quot;family&quot;:&quot;Greaves&quot;,&quot;given&quot;:&quot;Felix&quot;,&quot;parse-names&quot;:false,&quot;dropping-particle&quot;:&quot;&quot;,&quot;non-dropping-particle&quot;:&quot;&quot;},{&quot;family&quot;:&quot;Grivna&quot;,&quot;given&quot;:&quot;Michal&quot;,&quot;parse-names&quot;:false,&quot;dropping-particle&quot;:&quot;&quot;,&quot;non-dropping-particle&quot;:&quot;&quot;},{&quot;family&quot;:&quot;Grosso&quot;,&quot;given&quot;:&quot;Giuseppe&quot;,&quot;parse-names&quot;:false,&quot;dropping-particle&quot;:&quot;&quot;,&quot;non-dropping-particle&quot;:&quot;&quot;},{&quot;family&quot;:&quot;Gubari&quot;,&quot;given&quot;:&quot;Mohammed Ibrahim Mohialdeen&quot;,&quot;parse-names&quot;:false,&quot;dropping-particle&quot;:&quot;&quot;,&quot;non-dropping-particle&quot;:&quot;&quot;},{&quot;family&quot;:&quot;Gugnani&quot;,&quot;given&quot;:&quot;Harish Chander&quot;,&quot;parse-names&quot;:false,&quot;dropping-particle&quot;:&quot;&quot;,&quot;non-dropping-particle&quot;:&quot;&quot;},{&quot;family&quot;:&quot;Guimarães&quot;,&quot;given&quot;:&quot;Rafael Alves&quot;,&quot;parse-names&quot;:false,&quot;dropping-particle&quot;:&quot;&quot;,&quot;non-dropping-particle&quot;:&quot;&quot;},{&quot;family&quot;:&quot;Guled&quot;,&quot;given&quot;:&quot;Rashid Abdi&quot;,&quot;parse-names&quot;:false,&quot;dropping-particle&quot;:&quot;&quot;,&quot;non-dropping-particle&quot;:&quot;&quot;},{&quot;family&quot;:&quot;Guo&quot;,&quot;given&quot;:&quot;Gaorui&quot;,&quot;parse-names&quot;:false,&quot;dropping-particle&quot;:&quot;&quot;,&quot;non-dropping-particle&quot;:&quot;&quot;},{&quot;family&quot;:&quot;Guo&quot;,&quot;given&quot;:&quot;Yuming&quot;,&quot;parse-names&quot;:false,&quot;dropping-particle&quot;:&quot;&quot;,&quot;non-dropping-particle&quot;:&quot;&quot;},{&quot;family&quot;:&quot;Gupta&quot;,&quot;given&quot;:&quot;Rajeev&quot;,&quot;parse-names&quot;:false,&quot;dropping-particle&quot;:&quot;&quot;,&quot;non-dropping-particle&quot;:&quot;&quot;},{&quot;family&quot;:&quot;Gupta&quot;,&quot;given&quot;:&quot;Tarun&quot;,&quot;parse-names&quot;:false,&quot;dropping-particle&quot;:&quot;&quot;,&quot;non-dropping-particle&quot;:&quot;&quot;},{&quot;family&quot;:&quot;Haddock&quot;,&quot;given&quot;:&quot;Beatrix&quot;,&quot;parse-names&quot;:false,&quot;dropping-particle&quot;:&quot;&quot;,&quot;non-dropping-particle&quot;:&quot;&quot;},{&quot;family&quot;:&quot;Hafezi-Nejad&quot;,&quot;given&quot;:&quot;Nima&quot;,&quot;parse-names&quot;:false,&quot;dropping-particle&quot;:&quot;&quot;,&quot;non-dropping-particle&quot;:&quot;&quot;},{&quot;family&quot;:&quot;Hafiz&quot;,&quot;given&quot;:&quot;Abdul&quot;,&quot;parse-names&quot;:false,&quot;dropping-particle&quot;:&quot;&quot;,&quot;non-dropping-particle&quot;:&quot;&quot;},{&quot;family&quot;:&quot;Haj-Mirzaian&quot;,&quot;given&quot;:&quot;Arvin&quot;,&quot;parse-names&quot;:false,&quot;dropping-particle&quot;:&quot;&quot;,&quot;non-dropping-particle&quot;:&quot;&quot;},{&quot;family&quot;:&quot;Haj-Mirzaian&quot;,&quot;given&quot;:&quot;Arya&quot;,&quot;parse-names&quot;:false,&quot;dropping-particle&quot;:&quot;&quot;,&quot;non-dropping-particle&quot;:&quot;&quot;},{&quot;family&quot;:&quot;Hall&quot;,&quot;given&quot;:&quot;Brian J.&quot;,&quot;parse-names&quot;:false,&quot;dropping-particle&quot;:&quot;&quot;,&quot;non-dropping-particle&quot;:&quot;&quot;},{&quot;family&quot;:&quot;Halvaei&quot;,&quot;given&quot;:&quot;Iman&quot;,&quot;parse-names&quot;:false,&quot;dropping-particle&quot;:&quot;&quot;,&quot;non-dropping-particle&quot;:&quot;&quot;},{&quot;family&quot;:&quot;Hamadeh&quot;,&quot;given&quot;:&quot;Randah R.&quot;,&quot;parse-names&quot;:false,&quot;dropping-particle&quot;:&quot;&quot;,&quot;non-dropping-particle&quot;:&quot;&quot;},{&quot;family&quot;:&quot;Hamidi&quot;,&quot;given&quot;:&quot;Samer&quot;,&quot;parse-names&quot;:false,&quot;dropping-particle&quot;:&quot;&quot;,&quot;non-dropping-particle&quot;:&quot;&quot;},{&quot;family&quot;:&quot;Hammer&quot;,&quot;given&quot;:&quot;Melanie S.&quot;,&quot;parse-names&quot;:false,&quot;dropping-particle&quot;:&quot;&quot;,&quot;non-dropping-particle&quot;:&quot;&quot;},{&quot;family&quot;:&quot;Hankey&quot;,&quot;given&quot;:&quot;Graeme J.&quot;,&quot;parse-names&quot;:false,&quot;dropping-particle&quot;:&quot;&quot;,&quot;non-dropping-particle&quot;:&quot;&quot;},{&quot;family&quot;:&quot;Haririan&quot;,&quot;given&quot;:&quot;Hamidreza&quot;,&quot;parse-names&quot;:false,&quot;dropping-particle&quot;:&quot;&quot;,&quot;non-dropping-particle&quot;:&quot;&quot;},{&quot;family&quot;:&quot;Haro&quot;,&quot;given&quot;:&quot;Josep Maria&quot;,&quot;parse-names&quot;:false,&quot;dropping-particle&quot;:&quot;&quot;,&quot;non-dropping-particle&quot;:&quot;&quot;},{&quot;family&quot;:&quot;Hasaballah&quot;,&quot;given&quot;:&quot;Ahmed I.&quot;,&quot;parse-names&quot;:false,&quot;dropping-particle&quot;:&quot;&quot;,&quot;non-dropping-particle&quot;:&quot;&quot;},{&quot;family&quot;:&quot;Hasan&quot;,&quot;given&quot;:&quot;Md Mehedi&quot;,&quot;parse-names&quot;:false,&quot;dropping-particle&quot;:&quot;&quot;,&quot;non-dropping-particle&quot;:&quot;&quot;},{&quot;family&quot;:&quot;Hasanpoor&quot;,&quot;given&quot;:&quot;Edris&quot;,&quot;parse-names&quot;:false,&quot;dropping-particle&quot;:&quot;&quot;,&quot;non-dropping-particle&quot;:&quot;&quot;},{&quot;family&quot;:&quot;Hashi&quot;,&quot;given&quot;:&quot;Abdiwahab&quot;,&quot;parse-names&quot;:false,&quot;dropping-particle&quot;:&quot;&quot;,&quot;non-dropping-particle&quot;:&quot;&quot;},{&quot;family&quot;:&quot;Hassanipour&quot;,&quot;given&quot;:&quot;Soheil&quot;,&quot;parse-names&quot;:false,&quot;dropping-particle&quot;:&quot;&quot;,&quot;non-dropping-particle&quot;:&quot;&quot;},{&quot;family&quot;:&quot;Hassankhani&quot;,&quot;given&quot;:&quot;Hadi&quot;,&quot;parse-names&quot;:false,&quot;dropping-particle&quot;:&quot;&quot;,&quot;non-dropping-particle&quot;:&quot;&quot;},{&quot;family&quot;:&quot;Havmoeller&quot;,&quot;given&quot;:&quot;Rasmus J.&quot;,&quot;parse-names&quot;:false,&quot;dropping-particle&quot;:&quot;&quot;,&quot;non-dropping-particle&quot;:&quot;&quot;},{&quot;family&quot;:&quot;Hay&quot;,&quot;given&quot;:&quot;Simon I.&quot;,&quot;parse-names&quot;:false,&quot;dropping-particle&quot;:&quot;&quot;,&quot;non-dropping-particle&quot;:&quot;&quot;},{&quot;family&quot;:&quot;Hayat&quot;,&quot;given&quot;:&quot;Khezar&quot;,&quot;parse-names&quot;:false,&quot;dropping-particle&quot;:&quot;&quot;,&quot;non-dropping-particle&quot;:&quot;&quot;},{&quot;family&quot;:&quot;Heidari&quot;,&quot;given&quot;:&quot;Golnaz&quot;,&quot;parse-names&quot;:false,&quot;dropping-particle&quot;:&quot;&quot;,&quot;non-dropping-particle&quot;:&quot;&quot;},{&quot;family&quot;:&quot;Heidari-Soureshjani&quot;,&quot;given&quot;:&quot;Reza&quot;,&quot;parse-names&quot;:false,&quot;dropping-particle&quot;:&quot;&quot;,&quot;non-dropping-particle&quot;:&quot;&quot;},{&quot;family&quot;:&quot;Henrikson&quot;,&quot;given&quot;:&quot;Hannah J.&quot;,&quot;parse-names&quot;:false,&quot;dropping-particle&quot;:&quot;&quot;,&quot;non-dropping-particle&quot;:&quot;&quot;},{&quot;family&quot;:&quot;Herbert&quot;,&quot;given&quot;:&quot;Molly E.&quot;,&quot;parse-names&quot;:false,&quot;dropping-particle&quot;:&quot;&quot;,&quot;non-dropping-particle&quot;:&quot;&quot;},{&quot;family&quot;:&quot;Herteliu&quot;,&quot;given&quot;:&quot;Claudiu&quot;,&quot;parse-names&quot;:false,&quot;dropping-particle&quot;:&quot;&quot;,&quot;non-dropping-particle&quot;:&quot;&quot;},{&quot;family&quot;:&quot;Heydarpour&quot;,&quot;given&quot;:&quot;Fatemeh&quot;,&quot;parse-names&quot;:false,&quot;dropping-particle&quot;:&quot;&quot;,&quot;non-dropping-particle&quot;:&quot;&quot;},{&quot;family&quot;:&quot;Hird&quot;,&quot;given&quot;:&quot;Thomas R.&quot;,&quot;parse-names&quot;:false,&quot;dropping-particle&quot;:&quot;&quot;,&quot;non-dropping-particle&quot;:&quot;&quot;},{&quot;family&quot;:&quot;Hoek&quot;,&quot;given&quot;:&quot;Hans W.&quot;,&quot;parse-names&quot;:false,&quot;dropping-particle&quot;:&quot;&quot;,&quot;non-dropping-particle&quot;:&quot;&quot;},{&quot;family&quot;:&quot;Holla&quot;,&quot;given&quot;:&quot;Ramesh&quot;,&quot;parse-names&quot;:false,&quot;dropping-particle&quot;:&quot;&quot;,&quot;non-dropping-particle&quot;:&quot;&quot;},{&quot;family&quot;:&quot;Hoogar&quot;,&quot;given&quot;:&quot;Praveen&quot;,&quot;parse-names&quot;:false,&quot;dropping-particle&quot;:&quot;&quot;,&quot;non-dropping-particle&quot;:&quot;&quot;},{&quot;family&quot;:&quot;Hosgood&quot;,&quot;given&quot;:&quot;H. Dean&quot;,&quot;parse-names&quot;:false,&quot;dropping-particle&quot;:&quot;&quot;,&quot;non-dropping-particle&quot;:&quot;&quot;},{&quot;family&quot;:&quot;Hossain&quot;,&quot;given&quot;:&quot;Naznin&quot;,&quot;parse-names&quot;:false,&quot;dropping-particle&quot;:&quot;&quot;,&quot;non-dropping-particle&quot;:&quot;&quot;},{&quot;family&quot;:&quot;Hosseini&quot;,&quot;given&quot;:&quot;Mostafa&quot;,&quot;parse-names&quot;:false,&quot;dropping-particle&quot;:&quot;&quot;,&quot;non-dropping-particle&quot;:&quot;&quot;},{&quot;family&quot;:&quot;Hosseinzadeh&quot;,&quot;given&quot;:&quot;Mehdi&quot;,&quot;parse-names&quot;:false,&quot;dropping-particle&quot;:&quot;&quot;,&quot;non-dropping-particle&quot;:&quot;&quot;},{&quot;family&quot;:&quot;Hostiuc&quot;,&quot;given&quot;:&quot;Mihaela&quot;,&quot;parse-names&quot;:false,&quot;dropping-particle&quot;:&quot;&quot;,&quot;non-dropping-particle&quot;:&quot;&quot;},{&quot;family&quot;:&quot;Hostiuc&quot;,&quot;given&quot;:&quot;Sorin&quot;,&quot;parse-names&quot;:false,&quot;dropping-particle&quot;:&quot;&quot;,&quot;non-dropping-particle&quot;:&quot;&quot;},{&quot;family&quot;:&quot;Househ&quot;,&quot;given&quot;:&quot;Mowafa&quot;,&quot;parse-names&quot;:false,&quot;dropping-particle&quot;:&quot;&quot;,&quot;non-dropping-particle&quot;:&quot;&quot;},{&quot;family&quot;:&quot;Hsairi&quot;,&quot;given&quot;:&quot;Mohamed&quot;,&quot;parse-names&quot;:false,&quot;dropping-particle&quot;:&quot;&quot;,&quot;non-dropping-particle&quot;:&quot;&quot;},{&quot;family&quot;:&quot;Hsieh&quot;,&quot;given&quot;:&quot;Vivian Chia Rong&quot;,&quot;parse-names&quot;:false,&quot;dropping-particle&quot;:&quot;&quot;,&quot;non-dropping-particle&quot;:&quot;&quot;},{&quot;family&quot;:&quot;Hu&quot;,&quot;given&quot;:&quot;Guoqing&quot;,&quot;parse-names&quot;:false,&quot;dropping-particle&quot;:&quot;&quot;,&quot;non-dropping-particle&quot;:&quot;&quot;},{&quot;family&quot;:&quot;Hu&quot;,&quot;given&quot;:&quot;Kejia&quot;,&quot;parse-names&quot;:false,&quot;dropping-particle&quot;:&quot;&quot;,&quot;non-dropping-particle&quot;:&quot;&quot;},{&quot;family&quot;:&quot;Huda&quot;,&quot;given&quot;:&quot;Tanvir M.&quot;,&quot;parse-names&quot;:false,&quot;dropping-particle&quot;:&quot;&quot;,&quot;non-dropping-particle&quot;:&quot;&quot;},{&quot;family&quot;:&quot;Humayun&quot;,&quot;given&quot;:&quot;Ayesha&quot;,&quot;parse-names&quot;:false,&quot;dropping-particle&quot;:&quot;&quot;,&quot;non-dropping-particle&quot;:&quot;&quot;},{&quot;family&quot;:&quot;Huynh&quot;,&quot;given&quot;:&quot;Chantal K.&quot;,&quot;parse-names&quot;:false,&quot;dropping-particle&quot;:&quot;&quot;,&quot;non-dropping-particle&quot;:&quot;&quot;},{&quot;family&quot;:&quot;Hwang&quot;,&quot;given&quot;:&quot;Bing Fang&quot;,&quot;parse-names&quot;:false,&quot;dropping-particle&quot;:&quot;&quot;,&quot;non-dropping-particle&quot;:&quot;&quot;},{&quot;family&quot;:&quot;Iannucci&quot;,&quot;given&quot;:&quot;Vincent C.&quot;,&quot;parse-names&quot;:false,&quot;dropping-particle&quot;:&quot;&quot;,&quot;non-dropping-particle&quot;:&quot;&quot;},{&quot;family&quot;:&quot;Ibitoye&quot;,&quot;given&quot;:&quot;Segun Emmanuel&quot;,&quot;parse-names&quot;:false,&quot;dropping-particle&quot;:&quot;&quot;,&quot;non-dropping-particle&quot;:&quot;&quot;},{&quot;family&quot;:&quot;Ikeda&quot;,&quot;given&quot;:&quot;Nayu&quot;,&quot;parse-names&quot;:false,&quot;dropping-particle&quot;:&quot;&quot;,&quot;non-dropping-particle&quot;:&quot;&quot;},{&quot;family&quot;:&quot;Ikuta&quot;,&quot;given&quot;:&quot;Kevin S.&quot;,&quot;parse-names&quot;:false,&quot;dropping-particle&quot;:&quot;&quot;,&quot;non-dropping-particle&quot;:&quot;&quot;},{&quot;family&quot;:&quot;Ilesanmi&quot;,&quot;given&quot;:&quot;Olayinka Stephen&quot;,&quot;parse-names&quot;:false,&quot;dropping-particle&quot;:&quot;&quot;,&quot;non-dropping-particle&quot;:&quot;&quot;},{&quot;family&quot;:&quot;Ilic&quot;,&quot;given&quot;:&quot;Irena M.&quot;,&quot;parse-names&quot;:false,&quot;dropping-particle&quot;:&quot;&quot;,&quot;non-dropping-particle&quot;:&quot;&quot;},{&quot;family&quot;:&quot;Ilic&quot;,&quot;given&quot;:&quot;Milena D.&quot;,&quot;parse-names&quot;:false,&quot;dropping-particle&quot;:&quot;&quot;,&quot;non-dropping-particle&quot;:&quot;&quot;},{&quot;family&quot;:&quot;Inbaraj&quot;,&quot;given&quot;:&quot;Leeberk Raja&quot;,&quot;parse-names&quot;:false,&quot;dropping-particle&quot;:&quot;&quot;,&quot;non-dropping-particle&quot;:&quot;&quot;},{&quot;family&quot;:&quot;Ippolito&quot;,&quot;given&quot;:&quot;Helen&quot;,&quot;parse-names&quot;:false,&quot;dropping-particle&quot;:&quot;&quot;,&quot;non-dropping-particle&quot;:&quot;&quot;},{&quot;family&quot;:&quot;Iqbal&quot;,&quot;given&quot;:&quot;Usman&quot;,&quot;parse-names&quot;:false,&quot;dropping-particle&quot;:&quot;&quot;,&quot;non-dropping-particle&quot;:&quot;&quot;},{&quot;family&quot;:&quot;Irvani&quot;,&quot;given&quot;:&quot;Seyed Sina Naghibi&quot;,&quot;parse-names&quot;:false,&quot;dropping-particle&quot;:&quot;&quot;,&quot;non-dropping-particle&quot;:&quot;&quot;},{&quot;family&quot;:&quot;Irvine&quot;,&quot;given&quot;:&quot;Caleb Mackay Salpeter&quot;,&quot;parse-names&quot;:false,&quot;dropping-particle&quot;:&quot;&quot;,&quot;non-dropping-particle&quot;:&quot;&quot;},{&quot;family&quot;:&quot;Islam&quot;,&quot;given&quot;:&quot;M. Mofizul&quot;,&quot;parse-names&quot;:false,&quot;dropping-particle&quot;:&quot;&quot;,&quot;non-dropping-particle&quot;:&quot;&quot;},{&quot;family&quot;:&quot;Islam&quot;,&quot;given&quot;:&quot;Sheikh Mohammed Shariful&quot;,&quot;parse-names&quot;:false,&quot;dropping-particle&quot;:&quot;&quot;,&quot;non-dropping-particle&quot;:&quot;&quot;},{&quot;family&quot;:&quot;Iso&quot;,&quot;given&quot;:&quot;Hiroyasu&quot;,&quot;parse-names&quot;:false,&quot;dropping-particle&quot;:&quot;&quot;,&quot;non-dropping-particle&quot;:&quot;&quot;},{&quot;family&quot;:&quot;Ivers&quot;,&quot;given&quot;:&quot;Rebecca Q.&quot;,&quot;parse-names&quot;:false,&quot;dropping-particle&quot;:&quot;&quot;,&quot;non-dropping-particle&quot;:&quot;&quot;},{&quot;family&quot;:&quot;Iwu&quot;,&quot;given&quot;:&quot;Chidozie C.D.&quot;,&quot;parse-names&quot;:false,&quot;dropping-particle&quot;:&quot;&quot;,&quot;non-dropping-particle&quot;:&quot;&quot;},{&quot;family&quot;:&quot;Iwu&quot;,&quot;given&quot;:&quot;Chinwe Juliana&quot;,&quot;parse-names&quot;:false,&quot;dropping-particle&quot;:&quot;&quot;,&quot;non-dropping-particle&quot;:&quot;&quot;},{&quot;family&quot;:&quot;Iyamu&quot;,&quot;given&quot;:&quot;Ihoghosa Osamuyi&quot;,&quot;parse-names&quot;:false,&quot;dropping-particle&quot;:&quot;&quot;,&quot;non-dropping-particle&quot;:&quot;&quot;},{&quot;family&quot;:&quot;Jaafari&quot;,&quot;given&quot;:&quot;Jalil&quot;,&quot;parse-names&quot;:false,&quot;dropping-particle&quot;:&quot;&quot;,&quot;non-dropping-particle&quot;:&quot;&quot;},{&quot;family&quot;:&quot;Jacobsen&quot;,&quot;given&quot;:&quot;Kathryn H.&quot;,&quot;parse-names&quot;:false,&quot;dropping-particle&quot;:&quot;&quot;,&quot;non-dropping-particle&quot;:&quot;&quot;},{&quot;family&quot;:&quot;Jafari&quot;,&quot;given&quot;:&quot;Hussain&quot;,&quot;parse-names&quot;:false,&quot;dropping-particle&quot;:&quot;&quot;,&quot;non-dropping-particle&quot;:&quot;&quot;},{&quot;family&quot;:&quot;Jafarinia&quot;,&quot;given&quot;:&quot;Morteza&quot;,&quot;parse-names&quot;:false,&quot;dropping-particle&quot;:&quot;&quot;,&quot;non-dropping-particle&quot;:&quot;&quot;},{&quot;family&quot;:&quot;Jahani&quot;,&quot;given&quot;:&quot;Mohammad Ali&quot;,&quot;parse-names&quot;:false,&quot;dropping-particle&quot;:&quot;&quot;,&quot;non-dropping-particle&quot;:&quot;&quot;},{&quot;family&quot;:&quot;Jakovljevic&quot;,&quot;given&quot;:&quot;Mihajlo&quot;,&quot;parse-names&quot;:false,&quot;dropping-particle&quot;:&quot;&quot;,&quot;non-dropping-particle&quot;:&quot;&quot;},{&quot;family&quot;:&quot;Jalilian&quot;,&quot;given&quot;:&quot;Farzad&quot;,&quot;parse-names&quot;:false,&quot;dropping-particle&quot;:&quot;&quot;,&quot;non-dropping-particle&quot;:&quot;&quot;},{&quot;family&quot;:&quot;James&quot;,&quot;given&quot;:&quot;Spencer L.&quot;,&quot;parse-names&quot;:false,&quot;dropping-particle&quot;:&quot;&quot;,&quot;non-dropping-particle&quot;:&quot;&quot;},{&quot;family&quot;:&quot;Janjani&quot;,&quot;given&quot;:&quot;Hosna&quot;,&quot;parse-names&quot;:false,&quot;dropping-particle&quot;:&quot;&quot;,&quot;non-dropping-particle&quot;:&quot;&quot;},{&quot;family&quot;:&quot;Javaheri&quot;,&quot;given&quot;:&quot;Tahereh&quot;,&quot;parse-names&quot;:false,&quot;dropping-particle&quot;:&quot;&quot;,&quot;non-dropping-particle&quot;:&quot;&quot;},{&quot;family&quot;:&quot;Javidnia&quot;,&quot;given&quot;:&quot;Javad&quot;,&quot;parse-names&quot;:false,&quot;dropping-particle&quot;:&quot;&quot;,&quot;non-dropping-particle&quot;:&quot;&quot;},{&quot;family&quot;:&quot;Jeemon&quot;,&quot;given&quot;:&quot;Panniyammakal&quot;,&quot;parse-names&quot;:false,&quot;dropping-particle&quot;:&quot;&quot;,&quot;non-dropping-particle&quot;:&quot;&quot;},{&quot;family&quot;:&quot;Jenabi&quot;,&quot;given&quot;:&quot;Ensiyeh&quot;,&quot;parse-names&quot;:false,&quot;dropping-particle&quot;:&quot;&quot;,&quot;non-dropping-particle&quot;:&quot;&quot;},{&quot;family&quot;:&quot;Jha&quot;,&quot;given&quot;:&quot;Ravi Prakash&quot;,&quot;parse-names&quot;:false,&quot;dropping-particle&quot;:&quot;&quot;,&quot;non-dropping-particle&quot;:&quot;&quot;},{&quot;family&quot;:&quot;Jha&quot;,&quot;given&quot;:&quot;Vivekanand&quot;,&quot;parse-names&quot;:false,&quot;dropping-particle&quot;:&quot;&quot;,&quot;non-dropping-particle&quot;:&quot;&quot;},{&quot;family&quot;:&quot;Ji&quot;,&quot;given&quot;:&quot;John S.&quot;,&quot;parse-names&quot;:false,&quot;dropping-particle&quot;:&quot;&quot;,&quot;non-dropping-particle&quot;:&quot;&quot;},{&quot;family&quot;:&quot;Johansson&quot;,&quot;given&quot;:&quot;Lars&quot;,&quot;parse-names&quot;:false,&quot;dropping-particle&quot;:&quot;&quot;,&quot;non-dropping-particle&quot;:&quot;&quot;},{&quot;family&quot;:&quot;John&quot;,&quot;given&quot;:&quot;Oommen&quot;,&quot;parse-names&quot;:false,&quot;dropping-particle&quot;:&quot;&quot;,&quot;non-dropping-particle&quot;:&quot;&quot;},{&quot;family&quot;:&quot;John-Akinola&quot;,&quot;given&quot;:&quot;Yetunde O.&quot;,&quot;parse-names&quot;:false,&quot;dropping-particle&quot;:&quot;&quot;,&quot;non-dropping-particle&quot;:&quot;&quot;},{&quot;family&quot;:&quot;Johnson&quot;,&quot;given&quot;:&quot;Catherine Owens&quot;,&quot;parse-names&quot;:false,&quot;dropping-particle&quot;:&quot;&quot;,&quot;non-dropping-particle&quot;:&quot;&quot;},{&quot;family&quot;:&quot;Jonas&quot;,&quot;given&quot;:&quot;Jost B.&quot;,&quot;parse-names&quot;:false,&quot;dropping-particle&quot;:&quot;&quot;,&quot;non-dropping-particle&quot;:&quot;&quot;},{&quot;family&quot;:&quot;Joukar&quot;,&quot;given&quot;:&quot;Farahnaz&quot;,&quot;parse-names&quot;:false,&quot;dropping-particle&quot;:&quot;&quot;,&quot;non-dropping-particle&quot;:&quot;&quot;},{&quot;family&quot;:&quot;Jozwiak&quot;,&quot;given&quot;:&quot;Jacek Jerzy&quot;,&quot;parse-names&quot;:false,&quot;dropping-particle&quot;:&quot;&quot;,&quot;non-dropping-particle&quot;:&quot;&quot;},{&quot;family&quot;:&quot;Jürisson&quot;,&quot;given&quot;:&quot;Mikk&quot;,&quot;parse-names&quot;:false,&quot;dropping-particle&quot;:&quot;&quot;,&quot;non-dropping-particle&quot;:&quot;&quot;},{&quot;family&quot;:&quot;Kabir&quot;,&quot;given&quot;:&quot;Ali&quot;,&quot;parse-names&quot;:false,&quot;dropping-particle&quot;:&quot;&quot;,&quot;non-dropping-particle&quot;:&quot;&quot;},{&quot;family&quot;:&quot;Kabir&quot;,&quot;given&quot;:&quot;Zubair&quot;,&quot;parse-names&quot;:false,&quot;dropping-particle&quot;:&quot;&quot;,&quot;non-dropping-particle&quot;:&quot;&quot;},{&quot;family&quot;:&quot;Kalani&quot;,&quot;given&quot;:&quot;Hamed&quot;,&quot;parse-names&quot;:false,&quot;dropping-particle&quot;:&quot;&quot;,&quot;non-dropping-particle&quot;:&quot;&quot;},{&quot;family&quot;:&quot;Kalani&quot;,&quot;given&quot;:&quot;Rizwan&quot;,&quot;parse-names&quot;:false,&quot;dropping-particle&quot;:&quot;&quot;,&quot;non-dropping-particle&quot;:&quot;&quot;},{&quot;family&quot;:&quot;Kalankesh&quot;,&quot;given&quot;:&quot;Leila R.&quot;,&quot;parse-names&quot;:false,&quot;dropping-particle&quot;:&quot;&quot;,&quot;non-dropping-particle&quot;:&quot;&quot;},{&quot;family&quot;:&quot;Kalhor&quot;,&quot;given&quot;:&quot;Rohollah&quot;,&quot;parse-names&quot;:false,&quot;dropping-particle&quot;:&quot;&quot;,&quot;non-dropping-particle&quot;:&quot;&quot;},{&quot;family&quot;:&quot;Kanchan&quot;,&quot;given&quot;:&quot;Tanuj&quot;,&quot;parse-names&quot;:false,&quot;dropping-particle&quot;:&quot;&quot;,&quot;non-dropping-particle&quot;:&quot;&quot;},{&quot;family&quot;:&quot;Kapoor&quot;,&quot;given&quot;:&quot;Neeti&quot;,&quot;parse-names&quot;:false,&quot;dropping-particle&quot;:&quot;&quot;,&quot;non-dropping-particle&quot;:&quot;&quot;},{&quot;family&quot;:&quot;Matin&quot;,&quot;given&quot;:&quot;Behzad Karami&quot;,&quot;parse-names&quot;:false,&quot;dropping-particle&quot;:&quot;&quot;,&quot;non-dropping-particle&quot;:&quot;&quot;},{&quot;family&quot;:&quot;Karch&quot;,&quot;given&quot;:&quot;André&quot;,&quot;parse-names&quot;:false,&quot;dropping-particle&quot;:&quot;&quot;,&quot;non-dropping-particle&quot;:&quot;&quot;},{&quot;family&quot;:&quot;Karim&quot;,&quot;given&quot;:&quot;Mohd Anisul&quot;,&quot;parse-names&quot;:false,&quot;dropping-particle&quot;:&quot;&quot;,&quot;non-dropping-particle&quot;:&quot;&quot;},{&quot;family&quot;:&quot;Kassa&quot;,&quot;given&quot;:&quot;Getachew Mullu&quot;,&quot;parse-names&quot;:false,&quot;dropping-particle&quot;:&quot;&quot;,&quot;non-dropping-particle&quot;:&quot;&quot;},{&quot;family&quot;:&quot;Katikireddi&quot;,&quot;given&quot;:&quot;Srinivasa Vittal&quot;,&quot;parse-names&quot;:false,&quot;dropping-particle&quot;:&quot;&quot;,&quot;non-dropping-particle&quot;:&quot;&quot;},{&quot;family&quot;:&quot;Kayode&quot;,&quot;given&quot;:&quot;Gbenga A.&quot;,&quot;parse-names&quot;:false,&quot;dropping-particle&quot;:&quot;&quot;,&quot;non-dropping-particle&quot;:&quot;&quot;},{&quot;family&quot;:&quot;Kazemi Karyani&quot;,&quot;given&quot;:&quot;Ali&quot;,&quot;parse-names&quot;:false,&quot;dropping-particle&quot;:&quot;&quot;,&quot;non-dropping-particle&quot;:&quot;&quot;},{&quot;family&quot;:&quot;Keiyoro&quot;,&quot;given&quot;:&quot;Peter Njenga&quot;,&quot;parse-names&quot;:false,&quot;dropping-particle&quot;:&quot;&quot;,&quot;non-dropping-particle&quot;:&quot;&quot;},{&quot;family&quot;:&quot;Keller&quot;,&quot;given&quot;:&quot;Cathleen&quot;,&quot;parse-names&quot;:false,&quot;dropping-particle&quot;:&quot;&quot;,&quot;non-dropping-particle&quot;:&quot;&quot;},{&quot;family&quot;:&quot;Kemmer&quot;,&quot;given&quot;:&quot;Laura&quot;,&quot;parse-names&quot;:false,&quot;dropping-particle&quot;:&quot;&quot;,&quot;non-dropping-particle&quot;:&quot;&quot;},{&quot;family&quot;:&quot;Kendrick&quot;,&quot;given&quot;:&quot;Parkes J.&quot;,&quot;parse-names&quot;:false,&quot;dropping-particle&quot;:&quot;&quot;,&quot;non-dropping-particle&quot;:&quot;&quot;},{&quot;family&quot;:&quot;Khalid&quot;,&quot;given&quot;:&quot;Nauman&quot;,&quot;parse-names&quot;:false,&quot;dropping-particle&quot;:&quot;&quot;,&quot;non-dropping-particle&quot;:&quot;&quot;},{&quot;family&quot;:&quot;Khammarnia&quot;,&quot;given&quot;:&quot;Mohammad&quot;,&quot;parse-names&quot;:false,&quot;dropping-particle&quot;:&quot;&quot;,&quot;non-dropping-particle&quot;:&quot;&quot;},{&quot;family&quot;:&quot;Khan&quot;,&quot;given&quot;:&quot;Ejaz Ahmad&quot;,&quot;parse-names&quot;:false,&quot;dropping-particle&quot;:&quot;&quot;,&quot;non-dropping-particle&quot;:&quot;&quot;},{&quot;family&quot;:&quot;Khan&quot;,&quot;given&quot;:&quot;Maseer&quot;,&quot;parse-names&quot;:false,&quot;dropping-particle&quot;:&quot;&quot;,&quot;non-dropping-particle&quot;:&quot;&quot;},{&quot;family&quot;:&quot;Khatab&quot;,&quot;given&quot;:&quot;Khaled&quot;,&quot;parse-names&quot;:false,&quot;dropping-particle&quot;:&quot;&quot;,&quot;non-dropping-particle&quot;:&quot;&quot;},{&quot;family&quot;:&quot;Khater&quot;,&quot;given&quot;:&quot;Mona M.&quot;,&quot;parse-names&quot;:false,&quot;dropping-particle&quot;:&quot;&quot;,&quot;non-dropping-particle&quot;:&quot;&quot;},{&quot;family&quot;:&quot;Khatib&quot;,&quot;given&quot;:&quot;Mahalaqua Nazli&quot;,&quot;parse-names&quot;:false,&quot;dropping-particle&quot;:&quot;&quot;,&quot;non-dropping-particle&quot;:&quot;&quot;},{&quot;family&quot;:&quot;Khayamzadeh&quot;,&quot;given&quot;:&quot;Maryam&quot;,&quot;parse-names&quot;:false,&quot;dropping-particle&quot;:&quot;&quot;,&quot;non-dropping-particle&quot;:&quot;&quot;},{&quot;family&quot;:&quot;Khazaei&quot;,&quot;given&quot;:&quot;Salman&quot;,&quot;parse-names&quot;:false,&quot;dropping-particle&quot;:&quot;&quot;,&quot;non-dropping-particle&quot;:&quot;&quot;},{&quot;family&quot;:&quot;Kieling&quot;,&quot;given&quot;:&quot;Christian&quot;,&quot;parse-names&quot;:false,&quot;dropping-particle&quot;:&quot;&quot;,&quot;non-dropping-particle&quot;:&quot;&quot;},{&quot;family&quot;:&quot;Kim&quot;,&quot;given&quot;:&quot;Yun Jin&quot;,&quot;parse-names&quot;:false,&quot;dropping-particle&quot;:&quot;&quot;,&quot;non-dropping-particle&quot;:&quot;&quot;},{&quot;family&quot;:&quot;Kimokoti&quot;,&quot;given&quot;:&quot;Ruth W.&quot;,&quot;parse-names&quot;:false,&quot;dropping-particle&quot;:&quot;&quot;,&quot;non-dropping-particle&quot;:&quot;&quot;},{&quot;family&quot;:&quot;Kisa&quot;,&quot;given&quot;:&quot;Adnan&quot;,&quot;parse-names&quot;:false,&quot;dropping-particle&quot;:&quot;&quot;,&quot;non-dropping-particle&quot;:&quot;&quot;},{&quot;family&quot;:&quot;Kisa&quot;,&quot;given&quot;:&quot;Sezer&quot;,&quot;parse-names&quot;:false,&quot;dropping-particle&quot;:&quot;&quot;,&quot;non-dropping-particle&quot;:&quot;&quot;},{&quot;family&quot;:&quot;Kivimäki&quot;,&quot;given&quot;:&quot;Mika&quot;,&quot;parse-names&quot;:false,&quot;dropping-particle&quot;:&quot;&quot;,&quot;non-dropping-particle&quot;:&quot;&quot;},{&quot;family&quot;:&quot;Knibbs&quot;,&quot;given&quot;:&quot;Luke D.&quot;,&quot;parse-names&quot;:false,&quot;dropping-particle&quot;:&quot;&quot;,&quot;non-dropping-particle&quot;:&quot;&quot;},{&quot;family&quot;:&quot;Knudsen&quot;,&quot;given&quot;:&quot;Ann Kristin Skrindo&quot;,&quot;parse-names&quot;:false,&quot;dropping-particle&quot;:&quot;&quot;,&quot;non-dropping-particle&quot;:&quot;&quot;},{&quot;family&quot;:&quot;Kocarnik&quot;,&quot;given&quot;:&quot;Jonathan M.&quot;,&quot;parse-names&quot;:false,&quot;dropping-particle&quot;:&quot;&quot;,&quot;non-dropping-particle&quot;:&quot;&quot;},{&quot;family&quot;:&quot;Kochhar&quot;,&quot;given&quot;:&quot;Sonali&quot;,&quot;parse-names&quot;:false,&quot;dropping-particle&quot;:&quot;&quot;,&quot;non-dropping-particle&quot;:&quot;&quot;},{&quot;family&quot;:&quot;Kopec&quot;,&quot;given&quot;:&quot;Jacek A.&quot;,&quot;parse-names&quot;:false,&quot;dropping-particle&quot;:&quot;&quot;,&quot;non-dropping-particle&quot;:&quot;&quot;},{&quot;family&quot;:&quot;Korshunov&quot;,&quot;given&quot;:&quot;Vladimir Andreevich&quot;,&quot;parse-names&quot;:false,&quot;dropping-particle&quot;:&quot;&quot;,&quot;non-dropping-particle&quot;:&quot;&quot;},{&quot;family&quot;:&quot;Koul&quot;,&quot;given&quot;:&quot;Parvaiz A.&quot;,&quot;parse-names&quot;:false,&quot;dropping-particle&quot;:&quot;&quot;,&quot;non-dropping-particle&quot;:&quot;&quot;},{&quot;family&quot;:&quot;Koyanagi&quot;,&quot;given&quot;:&quot;Ai&quot;,&quot;parse-names&quot;:false,&quot;dropping-particle&quot;:&quot;&quot;,&quot;non-dropping-particle&quot;:&quot;&quot;},{&quot;family&quot;:&quot;Kraemer&quot;,&quot;given&quot;:&quot;Moritz U.G.&quot;,&quot;parse-names&quot;:false,&quot;dropping-particle&quot;:&quot;&quot;,&quot;non-dropping-particle&quot;:&quot;&quot;},{&quot;family&quot;:&quot;Krishan&quot;,&quot;given&quot;:&quot;Kewal&quot;,&quot;parse-names&quot;:false,&quot;dropping-particle&quot;:&quot;&quot;,&quot;non-dropping-particle&quot;:&quot;&quot;},{&quot;family&quot;:&quot;Krohn&quot;,&quot;given&quot;:&quot;Kris J.&quot;,&quot;parse-names&quot;:false,&quot;dropping-particle&quot;:&quot;&quot;,&quot;non-dropping-particle&quot;:&quot;&quot;},{&quot;family&quot;:&quot;Kromhout&quot;,&quot;given&quot;:&quot;Hans&quot;,&quot;parse-names&quot;:false,&quot;dropping-particle&quot;:&quot;&quot;,&quot;non-dropping-particle&quot;:&quot;&quot;},{&quot;family&quot;:&quot;Kuate Defo&quot;,&quot;given&quot;:&quot;Barthelemy&quot;,&quot;parse-names&quot;:false,&quot;dropping-particle&quot;:&quot;&quot;,&quot;non-dropping-particle&quot;:&quot;&quot;},{&quot;family&quot;:&quot;Kumar&quot;,&quot;given&quot;:&quot;G. Anil&quot;,&quot;parse-names&quot;:false,&quot;dropping-particle&quot;:&quot;&quot;,&quot;non-dropping-particle&quot;:&quot;&quot;},{&quot;family&quot;:&quot;Kumar&quot;,&quot;given&quot;:&quot;Vivek&quot;,&quot;parse-names&quot;:false,&quot;dropping-particle&quot;:&quot;&quot;,&quot;non-dropping-particle&quot;:&quot;&quot;},{&quot;family&quot;:&quot;Kurmi&quot;,&quot;given&quot;:&quot;Om P.&quot;,&quot;parse-names&quot;:false,&quot;dropping-particle&quot;:&quot;&quot;,&quot;non-dropping-particle&quot;:&quot;&quot;},{&quot;family&quot;:&quot;Kusuma&quot;,&quot;given&quot;:&quot;Dian&quot;,&quot;parse-names&quot;:false,&quot;dropping-particle&quot;:&quot;&quot;,&quot;non-dropping-particle&quot;:&quot;&quot;},{&quot;family&quot;:&quot;Vecchia&quot;,&quot;given&quot;:&quot;Carlo&quot;,&quot;parse-names&quot;:false,&quot;dropping-particle&quot;:&quot;&quot;,&quot;non-dropping-particle&quot;:&quot;la&quot;},{&quot;family&quot;:&quot;Lacey&quot;,&quot;given&quot;:&quot;Ben&quot;,&quot;parse-names&quot;:false,&quot;dropping-particle&quot;:&quot;&quot;,&quot;non-dropping-particle&quot;:&quot;&quot;},{&quot;family&quot;:&quot;Lal&quot;,&quot;given&quot;:&quot;Dharmesh Kumar&quot;,&quot;parse-names&quot;:false,&quot;dropping-particle&quot;:&quot;&quot;,&quot;non-dropping-particle&quot;:&quot;&quot;},{&quot;family&quot;:&quot;Lalloo&quot;,&quot;given&quot;:&quot;Ratilal&quot;,&quot;parse-names&quot;:false,&quot;dropping-particle&quot;:&quot;&quot;,&quot;non-dropping-particle&quot;:&quot;&quot;},{&quot;family&quot;:&quot;Lallukka&quot;,&quot;given&quot;:&quot;Tea&quot;,&quot;parse-names&quot;:false,&quot;dropping-particle&quot;:&quot;&quot;,&quot;non-dropping-particle&quot;:&quot;&quot;},{&quot;family&quot;:&quot;Lami&quot;,&quot;given&quot;:&quot;Faris Hasan&quot;,&quot;parse-names&quot;:false,&quot;dropping-particle&quot;:&quot;&quot;,&quot;non-dropping-particle&quot;:&quot;&quot;},{&quot;family&quot;:&quot;Landires&quot;,&quot;given&quot;:&quot;Iván&quot;,&quot;parse-names&quot;:false,&quot;dropping-particle&quot;:&quot;&quot;,&quot;non-dropping-particle&quot;:&quot;&quot;},{&quot;family&quot;:&quot;Lang&quot;,&quot;given&quot;:&quot;Justin J.&quot;,&quot;parse-names&quot;:false,&quot;dropping-particle&quot;:&quot;&quot;,&quot;non-dropping-particle&quot;:&quot;&quot;},{&quot;family&quot;:&quot;Langan&quot;,&quot;given&quot;:&quot;Sinéad M.&quot;,&quot;parse-names&quot;:false,&quot;dropping-particle&quot;:&quot;&quot;,&quot;non-dropping-particle&quot;:&quot;&quot;},{&quot;family&quot;:&quot;Larsson&quot;,&quot;given&quot;:&quot;Anders O.&quot;,&quot;parse-names&quot;:false,&quot;dropping-particle&quot;:&quot;&quot;,&quot;non-dropping-particle&quot;:&quot;&quot;},{&quot;family&quot;:&quot;Lasrado&quot;,&quot;given&quot;:&quot;Savita&quot;,&quot;parse-names&quot;:false,&quot;dropping-particle&quot;:&quot;&quot;,&quot;non-dropping-particle&quot;:&quot;&quot;},{&quot;family&quot;:&quot;Lauriola&quot;,&quot;given&quot;:&quot;Paolo&quot;,&quot;parse-names&quot;:false,&quot;dropping-particle&quot;:&quot;&quot;,&quot;non-dropping-particle&quot;:&quot;&quot;},{&quot;family&quot;:&quot;Lazarus&quot;,&quot;given&quot;:&quot;Jeffrey&quot;,&quot;parse-names&quot;:false,&quot;dropping-particle&quot;:&quot;v.&quot;,&quot;non-dropping-particle&quot;:&quot;&quot;},{&quot;family&quot;:&quot;Lee&quot;,&quot;given&quot;:&quot;Paul H.&quot;,&quot;parse-names&quot;:false,&quot;dropping-particle&quot;:&quot;&quot;,&quot;non-dropping-particle&quot;:&quot;&quot;},{&quot;family&quot;:&quot;Lee&quot;,&quot;given&quot;:&quot;Shaun Wen Huey&quot;,&quot;parse-names&quot;:false,&quot;dropping-particle&quot;:&quot;&quot;,&quot;non-dropping-particle&quot;:&quot;&quot;},{&quot;family&quot;:&quot;Legrand&quot;,&quot;given&quot;:&quot;Kate E.&quot;,&quot;parse-names&quot;:false,&quot;dropping-particle&quot;:&quot;&quot;,&quot;non-dropping-particle&quot;:&quot;&quot;},{&quot;family&quot;:&quot;Leigh&quot;,&quot;given&quot;:&quot;James&quot;,&quot;parse-names&quot;:false,&quot;dropping-particle&quot;:&quot;&quot;,&quot;non-dropping-particle&quot;:&quot;&quot;},{&quot;family&quot;:&quot;Leonardi&quot;,&quot;given&quot;:&quot;Matilde&quot;,&quot;parse-names&quot;:false,&quot;dropping-particle&quot;:&quot;&quot;,&quot;non-dropping-particle&quot;:&quot;&quot;},{&quot;family&quot;:&quot;Lescinsky&quot;,&quot;given&quot;:&quot;Haley&quot;,&quot;parse-names&quot;:false,&quot;dropping-particle&quot;:&quot;&quot;,&quot;non-dropping-particle&quot;:&quot;&quot;},{&quot;family&quot;:&quot;Leung&quot;,&quot;given&quot;:&quot;Janni&quot;,&quot;parse-names&quot;:false,&quot;dropping-particle&quot;:&quot;&quot;,&quot;non-dropping-particle&quot;:&quot;&quot;},{&quot;family&quot;:&quot;Levi&quot;,&quot;given&quot;:&quot;Miriam&quot;,&quot;parse-names&quot;:false,&quot;dropping-particle&quot;:&quot;&quot;,&quot;non-dropping-particle&quot;:&quot;&quot;},{&quot;family&quot;:&quot;Li&quot;,&quot;given&quot;:&quot;Shanshan&quot;,&quot;parse-names&quot;:false,&quot;dropping-particle&quot;:&quot;&quot;,&quot;non-dropping-particle&quot;:&quot;&quot;},{&quot;family&quot;:&quot;Lim&quot;,&quot;given&quot;:&quot;Lee Ling&quot;,&quot;parse-names&quot;:false,&quot;dropping-particle&quot;:&quot;&quot;,&quot;non-dropping-particle&quot;:&quot;&quot;},{&quot;family&quot;:&quot;Linn&quot;,&quot;given&quot;:&quot;Shai&quot;,&quot;parse-names&quot;:false,&quot;dropping-particle&quot;:&quot;&quot;,&quot;non-dropping-particle&quot;:&quot;&quot;},{&quot;family&quot;:&quot;Liu&quot;,&quot;given&quot;:&quot;Shiwei&quot;,&quot;parse-names&quot;:false,&quot;dropping-particle&quot;:&quot;&quot;,&quot;non-dropping-particle&quot;:&quot;&quot;},{&quot;family&quot;:&quot;Liu&quot;,&quot;given&quot;:&quot;Simin&quot;,&quot;parse-names&quot;:false,&quot;dropping-particle&quot;:&quot;&quot;,&quot;non-dropping-particle&quot;:&quot;&quot;},{&quot;family&quot;:&quot;Liu&quot;,&quot;given&quot;:&quot;Yang&quot;,&quot;parse-names&quot;:false,&quot;dropping-particle&quot;:&quot;&quot;,&quot;non-dropping-particle&quot;:&quot;&quot;},{&quot;family&quot;:&quot;Lo&quot;,&quot;given&quot;:&quot;Justin&quot;,&quot;parse-names&quot;:false,&quot;dropping-particle&quot;:&quot;&quot;,&quot;non-dropping-particle&quot;:&quot;&quot;},{&quot;family&quot;:&quot;Lopez&quot;,&quot;given&quot;:&quot;Alan D.&quot;,&quot;parse-names&quot;:false,&quot;dropping-particle&quot;:&quot;&quot;,&quot;non-dropping-particle&quot;:&quot;&quot;},{&quot;family&quot;:&quot;Lopez&quot;,&quot;given&quot;:&quot;Jaifred Christian F.&quot;,&quot;parse-names&quot;:false,&quot;dropping-particle&quot;:&quot;&quot;,&quot;non-dropping-particle&quot;:&quot;&quot;},{&quot;family&quot;:&quot;Lopukhov&quot;,&quot;given&quot;:&quot;Platon D.&quot;,&quot;parse-names&quot;:false,&quot;dropping-particle&quot;:&quot;&quot;,&quot;non-dropping-particle&quot;:&quot;&quot;},{&quot;family&quot;:&quot;Lorkowski&quot;,&quot;given&quot;:&quot;Stefan&quot;,&quot;parse-names&quot;:false,&quot;dropping-particle&quot;:&quot;&quot;,&quot;non-dropping-particle&quot;:&quot;&quot;},{&quot;family&quot;:&quot;Lotufo&quot;,&quot;given&quot;:&quot;Paulo A.&quot;,&quot;parse-names&quot;:false,&quot;dropping-particle&quot;:&quot;&quot;,&quot;non-dropping-particle&quot;:&quot;&quot;},{&quot;family&quot;:&quot;Lu&quot;,&quot;given&quot;:&quot;Alton&quot;,&quot;parse-names&quot;:false,&quot;dropping-particle&quot;:&quot;&quot;,&quot;non-dropping-particle&quot;:&quot;&quot;},{&quot;family&quot;:&quot;Lugo&quot;,&quot;given&quot;:&quot;Alessandra&quot;,&quot;parse-names&quot;:false,&quot;dropping-particle&quot;:&quot;&quot;,&quot;non-dropping-particle&quot;:&quot;&quot;},{&quot;family&quot;:&quot;Maddison&quot;,&quot;given&quot;:&quot;Emilie R.&quot;,&quot;parse-names&quot;:false,&quot;dropping-particle&quot;:&quot;&quot;,&quot;non-dropping-particle&quot;:&quot;&quot;},{&quot;family&quot;:&quot;Mahasha&quot;,&quot;given&quot;:&quot;Phetole Walter&quot;,&quot;parse-names&quot;:false,&quot;dropping-particle&quot;:&quot;&quot;,&quot;non-dropping-particle&quot;:&quot;&quot;},{&quot;family&quot;:&quot;Mahdavi&quot;,&quot;given&quot;:&quot;Mokhtar Mahdavi&quot;,&quot;parse-names&quot;:false,&quot;dropping-particle&quot;:&quot;&quot;,&quot;non-dropping-particle&quot;:&quot;&quot;},{&quot;family&quot;:&quot;Mahmoudi&quot;,&quot;given&quot;:&quot;Morteza&quot;,&quot;parse-names&quot;:false,&quot;dropping-particle&quot;:&quot;&quot;,&quot;non-dropping-particle&quot;:&quot;&quot;},{&quot;family&quot;:&quot;Majeed&quot;,&quot;given&quot;:&quot;Azeem&quot;,&quot;parse-names&quot;:false,&quot;dropping-particle&quot;:&quot;&quot;,&quot;non-dropping-particle&quot;:&quot;&quot;},{&quot;family&quot;:&quot;Maleki&quot;,&quot;given&quot;:&quot;Afshin&quot;,&quot;parse-names&quot;:false,&quot;dropping-particle&quot;:&quot;&quot;,&quot;non-dropping-particle&quot;:&quot;&quot;},{&quot;family&quot;:&quot;Maleki&quot;,&quot;given&quot;:&quot;Shokofeh&quot;,&quot;parse-names&quot;:false,&quot;dropping-particle&quot;:&quot;&quot;,&quot;non-dropping-particle&quot;:&quot;&quot;},{&quot;family&quot;:&quot;Malekzadeh&quot;,&quot;given&quot;:&quot;Reza&quot;,&quot;parse-names&quot;:false,&quot;dropping-particle&quot;:&quot;&quot;,&quot;non-dropping-particle&quot;:&quot;&quot;},{&quot;family&quot;:&quot;Malta&quot;,&quot;given&quot;:&quot;Deborah Carvalho&quot;,&quot;parse-names&quot;:false,&quot;dropping-particle&quot;:&quot;&quot;,&quot;non-dropping-particle&quot;:&quot;&quot;},{&quot;family&quot;:&quot;Mamun&quot;,&quot;given&quot;:&quot;Abdullah A.&quot;,&quot;parse-names&quot;:false,&quot;dropping-particle&quot;:&quot;&quot;,&quot;non-dropping-particle&quot;:&quot;&quot;},{&quot;family&quot;:&quot;Manda&quot;,&quot;given&quot;:&quot;Ana Laura&quot;,&quot;parse-names&quot;:false,&quot;dropping-particle&quot;:&quot;&quot;,&quot;non-dropping-particle&quot;:&quot;&quot;},{&quot;family&quot;:&quot;Manguerra&quot;,&quot;given&quot;:&quot;Helena&quot;,&quot;parse-names&quot;:false,&quot;dropping-particle&quot;:&quot;&quot;,&quot;non-dropping-particle&quot;:&quot;&quot;},{&quot;family&quot;:&quot;Mansour-Ghanaei&quot;,&quot;given&quot;:&quot;Fariborz&quot;,&quot;parse-names&quot;:false,&quot;dropping-particle&quot;:&quot;&quot;,&quot;non-dropping-particle&quot;:&quot;&quot;},{&quot;family&quot;:&quot;Mansouri&quot;,&quot;given&quot;:&quot;Borhan&quot;,&quot;parse-names&quot;:false,&quot;dropping-particle&quot;:&quot;&quot;,&quot;non-dropping-particle&quot;:&quot;&quot;},{&quot;family&quot;:&quot;Mansournia&quot;,&quot;given&quot;:&quot;Mohammad Ali&quot;,&quot;parse-names&quot;:false,&quot;dropping-particle&quot;:&quot;&quot;,&quot;non-dropping-particle&quot;:&quot;&quot;},{&quot;family&quot;:&quot;Mantilla Herrera&quot;,&quot;given&quot;:&quot;Ana M.&quot;,&quot;parse-names&quot;:false,&quot;dropping-particle&quot;:&quot;&quot;,&quot;non-dropping-particle&quot;:&quot;&quot;},{&quot;family&quot;:&quot;Maravilla&quot;,&quot;given&quot;:&quot;Joemer C.&quot;,&quot;parse-names&quot;:false,&quot;dropping-particle&quot;:&quot;&quot;,&quot;non-dropping-particle&quot;:&quot;&quot;},{&quot;family&quot;:&quot;Marks&quot;,&quot;given&quot;:&quot;Ashley&quot;,&quot;parse-names&quot;:false,&quot;dropping-particle&quot;:&quot;&quot;,&quot;non-dropping-particle&quot;:&quot;&quot;},{&quot;family&quot;:&quot;Martin&quot;,&quot;given&quot;:&quot;Randall&quot;,&quot;parse-names&quot;:false,&quot;dropping-particle&quot;:&quot;v.&quot;,&quot;non-dropping-particle&quot;:&quot;&quot;},{&quot;family&quot;:&quot;Martini&quot;,&quot;given&quot;:&quot;Santi&quot;,&quot;parse-names&quot;:false,&quot;dropping-particle&quot;:&quot;&quot;,&quot;non-dropping-particle&quot;:&quot;&quot;},{&quot;family&quot;:&quot;Martins-Melo&quot;,&quot;given&quot;:&quot;Francisco Rogerlândio&quot;,&quot;parse-names&quot;:false,&quot;dropping-particle&quot;:&quot;&quot;,&quot;non-dropping-particle&quot;:&quot;&quot;},{&quot;family&quot;:&quot;Masaka&quot;,&quot;given&quot;:&quot;Anthony&quot;,&quot;parse-names&quot;:false,&quot;dropping-particle&quot;:&quot;&quot;,&quot;non-dropping-particle&quot;:&quot;&quot;},{&quot;family&quot;:&quot;Masoumi&quot;,&quot;given&quot;:&quot;Seyedeh Zahra&quot;,&quot;parse-names&quot;:false,&quot;dropping-particle&quot;:&quot;&quot;,&quot;non-dropping-particle&quot;:&quot;&quot;},{&quot;family&quot;:&quot;Mathur&quot;,&quot;given&quot;:&quot;Manu Raj&quot;,&quot;parse-names&quot;:false,&quot;dropping-particle&quot;:&quot;&quot;,&quot;non-dropping-particle&quot;:&quot;&quot;},{&quot;family&quot;:&quot;Matsushita&quot;,&quot;given&quot;:&quot;Kunihiro&quot;,&quot;parse-names&quot;:false,&quot;dropping-particle&quot;:&quot;&quot;,&quot;non-dropping-particle&quot;:&quot;&quot;},{&quot;family&quot;:&quot;Maulik&quot;,&quot;given&quot;:&quot;Pallab K.&quot;,&quot;parse-names&quot;:false,&quot;dropping-particle&quot;:&quot;&quot;,&quot;non-dropping-particle&quot;:&quot;&quot;},{&quot;family&quot;:&quot;McAlinden&quot;,&quot;given&quot;:&quot;Colm&quot;,&quot;parse-names&quot;:false,&quot;dropping-particle&quot;:&quot;&quot;,&quot;non-dropping-particle&quot;:&quot;&quot;},{&quot;family&quot;:&quot;McGrath&quot;,&quot;given&quot;:&quot;John J.&quot;,&quot;parse-names&quot;:false,&quot;dropping-particle&quot;:&quot;&quot;,&quot;non-dropping-particle&quot;:&quot;&quot;},{&quot;family&quot;:&quot;McKee&quot;,&quot;given&quot;:&quot;Martin&quot;,&quot;parse-names&quot;:false,&quot;dropping-particle&quot;:&quot;&quot;,&quot;non-dropping-particle&quot;:&quot;&quot;},{&quot;family&quot;:&quot;Mehndiratta&quot;,&quot;given&quot;:&quot;Man Mohan&quot;,&quot;parse-names&quot;:false,&quot;dropping-particle&quot;:&quot;&quot;,&quot;non-dropping-particle&quot;:&quot;&quot;},{&quot;family&quot;:&quot;Mehri&quot;,&quot;given&quot;:&quot;Fereshteh&quot;,&quot;parse-names&quot;:false,&quot;dropping-particle&quot;:&quot;&quot;,&quot;non-dropping-particle&quot;:&quot;&quot;},{&quot;family&quot;:&quot;Mehta&quot;,&quot;given&quot;:&quot;Kala M.&quot;,&quot;parse-names&quot;:false,&quot;dropping-particle&quot;:&quot;&quot;,&quot;non-dropping-particle&quot;:&quot;&quot;},{&quot;family&quot;:&quot;Memish&quot;,&quot;given&quot;:&quot;Ziad A.&quot;,&quot;parse-names&quot;:false,&quot;dropping-particle&quot;:&quot;&quot;,&quot;non-dropping-particle&quot;:&quot;&quot;},{&quot;family&quot;:&quot;Mendoza&quot;,&quot;given&quot;:&quot;Walter&quot;,&quot;parse-names&quot;:false,&quot;dropping-particle&quot;:&quot;&quot;,&quot;non-dropping-particle&quot;:&quot;&quot;},{&quot;family&quot;:&quot;Menezes&quot;,&quot;given&quot;:&quot;Ritesh G.&quot;,&quot;parse-names&quot;:false,&quot;dropping-particle&quot;:&quot;&quot;,&quot;non-dropping-particle&quot;:&quot;&quot;},{&quot;family&quot;:&quot;Mengesha&quot;,&quot;given&quot;:&quot;Endalkachew Worku&quot;,&quot;parse-names&quot;:false,&quot;dropping-particle&quot;:&quot;&quot;,&quot;non-dropping-particle&quot;:&quot;&quot;},{&quot;family&quot;:&quot;Mereke&quot;,&quot;given&quot;:&quot;Alibek&quot;,&quot;parse-names&quot;:false,&quot;dropping-particle&quot;:&quot;&quot;,&quot;non-dropping-particle&quot;:&quot;&quot;},{&quot;family&quot;:&quot;Mereta&quot;,&quot;given&quot;:&quot;Seid Tiku&quot;,&quot;parse-names&quot;:false,&quot;dropping-particle&quot;:&quot;&quot;,&quot;non-dropping-particle&quot;:&quot;&quot;},{&quot;family&quot;:&quot;Meretoja&quot;,&quot;given&quot;:&quot;Atte&quot;,&quot;parse-names&quot;:false,&quot;dropping-particle&quot;:&quot;&quot;,&quot;non-dropping-particle&quot;:&quot;&quot;},{&quot;family&quot;:&quot;Meretoja&quot;,&quot;given&quot;:&quot;Tuomo J.&quot;,&quot;parse-names&quot;:false,&quot;dropping-particle&quot;:&quot;&quot;,&quot;non-dropping-particle&quot;:&quot;&quot;},{&quot;family&quot;:&quot;Mestrovic&quot;,&quot;given&quot;:&quot;Tomislav&quot;,&quot;parse-names&quot;:false,&quot;dropping-particle&quot;:&quot;&quot;,&quot;non-dropping-particle&quot;:&quot;&quot;},{&quot;family&quot;:&quot;Miazgowski&quot;,&quot;given&quot;:&quot;Bartosz&quot;,&quot;parse-names&quot;:false,&quot;dropping-particle&quot;:&quot;&quot;,&quot;non-dropping-particle&quot;:&quot;&quot;},{&quot;family&quot;:&quot;Miazgowski&quot;,&quot;given&quot;:&quot;Tomasz&quot;,&quot;parse-names&quot;:false,&quot;dropping-particle&quot;:&quot;&quot;,&quot;non-dropping-particle&quot;:&quot;&quot;},{&quot;family&quot;:&quot;Michalek&quot;,&quot;given&quot;:&quot;Irmina Maria&quot;,&quot;parse-names&quot;:false,&quot;dropping-particle&quot;:&quot;&quot;,&quot;non-dropping-particle&quot;:&quot;&quot;},{&quot;family&quot;:&quot;Miller&quot;,&quot;given&quot;:&quot;Ted R.&quot;,&quot;parse-names&quot;:false,&quot;dropping-particle&quot;:&quot;&quot;,&quot;non-dropping-particle&quot;:&quot;&quot;},{&quot;family&quot;:&quot;Mills&quot;,&quot;given&quot;:&quot;Edward J.&quot;,&quot;parse-names&quot;:false,&quot;dropping-particle&quot;:&quot;&quot;,&quot;non-dropping-particle&quot;:&quot;&quot;},{&quot;family&quot;:&quot;Mini&quot;,&quot;given&quot;:&quot;G. K.&quot;,&quot;parse-names&quot;:false,&quot;dropping-particle&quot;:&quot;&quot;,&quot;non-dropping-particle&quot;:&quot;&quot;},{&quot;family&quot;:&quot;Miri&quot;,&quot;given&quot;:&quot;Mohammad&quot;,&quot;parse-names&quot;:false,&quot;dropping-particle&quot;:&quot;&quot;,&quot;non-dropping-particle&quot;:&quot;&quot;},{&quot;family&quot;:&quot;Mirica&quot;,&quot;given&quot;:&quot;Andreea&quot;,&quot;parse-names&quot;:false,&quot;dropping-particle&quot;:&quot;&quot;,&quot;non-dropping-particle&quot;:&quot;&quot;},{&quot;family&quot;:&quot;Mirrakhimov&quot;,&quot;given&quot;:&quot;Erkin M.&quot;,&quot;parse-names&quot;:false,&quot;dropping-particle&quot;:&quot;&quot;,&quot;non-dropping-particle&quot;:&quot;&quot;},{&quot;family&quot;:&quot;Mirzaei&quot;,&quot;given&quot;:&quot;Hamed&quot;,&quot;parse-names&quot;:false,&quot;dropping-particle&quot;:&quot;&quot;,&quot;non-dropping-particle&quot;:&quot;&quot;},{&quot;family&quot;:&quot;Mirzaei&quot;,&quot;given&quot;:&quot;Maryam&quot;,&quot;parse-names&quot;:false,&quot;dropping-particle&quot;:&quot;&quot;,&quot;non-dropping-particle&quot;:&quot;&quot;},{&quot;family&quot;:&quot;Mirzaei&quot;,&quot;given&quot;:&quot;Roya&quot;,&quot;parse-names&quot;:false,&quot;dropping-particle&quot;:&quot;&quot;,&quot;non-dropping-particle&quot;:&quot;&quot;},{&quot;family&quot;:&quot;Mirzaei-Alavijeh&quot;,&quot;given&quot;:&quot;Mehdi&quot;,&quot;parse-names&quot;:false,&quot;dropping-particle&quot;:&quot;&quot;,&quot;non-dropping-particle&quot;:&quot;&quot;},{&quot;family&quot;:&quot;Misganaw&quot;,&quot;given&quot;:&quot;Awoke Temesgen&quot;,&quot;parse-names&quot;:false,&quot;dropping-particle&quot;:&quot;&quot;,&quot;non-dropping-particle&quot;:&quot;&quot;},{&quot;family&quot;:&quot;Mithra&quot;,&quot;given&quot;:&quot;Prasanna&quot;,&quot;parse-names&quot;:false,&quot;dropping-particle&quot;:&quot;&quot;,&quot;non-dropping-particle&quot;:&quot;&quot;},{&quot;family&quot;:&quot;Moazen&quot;,&quot;given&quot;:&quot;Babak&quot;,&quot;parse-names&quot;:false,&quot;dropping-particle&quot;:&quot;&quot;,&quot;non-dropping-particle&quot;:&quot;&quot;},{&quot;family&quot;:&quot;Mohammad&quot;,&quot;given&quot;:&quot;Dara K.&quot;,&quot;parse-names&quot;:false,&quot;dropping-particle&quot;:&quot;&quot;,&quot;non-dropping-particle&quot;:&quot;&quot;},{&quot;family&quot;:&quot;Mohammad&quot;,&quot;given&quot;:&quot;Yousef&quot;,&quot;parse-names&quot;:false,&quot;dropping-particle&quot;:&quot;&quot;,&quot;non-dropping-particle&quot;:&quot;&quot;},{&quot;family&quot;:&quot;Mohammad Gholi Mezerji&quot;,&quot;given&quot;:&quot;Naser&quot;,&quot;parse-names&quot;:false,&quot;dropping-particle&quot;:&quot;&quot;,&quot;non-dropping-particle&quot;:&quot;&quot;},{&quot;family&quot;:&quot;Mohammadian-Hafshejani&quot;,&quot;given&quot;:&quot;Abdollah&quot;,&quot;parse-names&quot;:false,&quot;dropping-particle&quot;:&quot;&quot;,&quot;non-dropping-particle&quot;:&quot;&quot;},{&quot;family&quot;:&quot;Mohammadifard&quot;,&quot;given&quot;:&quot;Noushin&quot;,&quot;parse-names&quot;:false,&quot;dropping-particle&quot;:&quot;&quot;,&quot;non-dropping-particle&quot;:&quot;&quot;},{&quot;family&quot;:&quot;Mohammadpourhodki&quot;,&quot;given&quot;:&quot;Reza&quot;,&quot;parse-names&quot;:false,&quot;dropping-particle&quot;:&quot;&quot;,&quot;non-dropping-particle&quot;:&quot;&quot;},{&quot;family&quot;:&quot;Mohammed&quot;,&quot;given&quot;:&quot;Ammas Siraj&quot;,&quot;parse-names&quot;:false,&quot;dropping-particle&quot;:&quot;&quot;,&quot;non-dropping-particle&quot;:&quot;&quot;},{&quot;family&quot;:&quot;Mohammed&quot;,&quot;given&quot;:&quot;Hussen&quot;,&quot;parse-names&quot;:false,&quot;dropping-particle&quot;:&quot;&quot;,&quot;non-dropping-particle&quot;:&quot;&quot;},{&quot;family&quot;:&quot;Mohammed&quot;,&quot;given&quot;:&quot;Jemal Abdu&quot;,&quot;parse-names&quot;:false,&quot;dropping-particle&quot;:&quot;&quot;,&quot;non-dropping-particle&quot;:&quot;&quot;},{&quot;family&quot;:&quot;Mohammed&quot;,&quot;given&quot;:&quot;Shafiu&quot;,&quot;parse-names&quot;:false,&quot;dropping-particle&quot;:&quot;&quot;,&quot;non-dropping-particle&quot;:&quot;&quot;},{&quot;family&quot;:&quot;Mokdad&quot;,&quot;given&quot;:&quot;Ali H.&quot;,&quot;parse-names&quot;:false,&quot;dropping-particle&quot;:&quot;&quot;,&quot;non-dropping-particle&quot;:&quot;&quot;},{&quot;family&quot;:&quot;Molokhia&quot;,&quot;given&quot;:&quot;Mariam&quot;,&quot;parse-names&quot;:false,&quot;dropping-particle&quot;:&quot;&quot;,&quot;non-dropping-particle&quot;:&quot;&quot;},{&quot;family&quot;:&quot;Monasta&quot;,&quot;given&quot;:&quot;Lorenzo&quot;,&quot;parse-names&quot;:false,&quot;dropping-particle&quot;:&quot;&quot;,&quot;non-dropping-particle&quot;:&quot;&quot;},{&quot;family&quot;:&quot;Mooney&quot;,&quot;given&quot;:&quot;Meghan D.&quot;,&quot;parse-names&quot;:false,&quot;dropping-particle&quot;:&quot;&quot;,&quot;non-dropping-particle&quot;:&quot;&quot;},{&quot;family&quot;:&quot;Moradi&quot;,&quot;given&quot;:&quot;Ghobad&quot;,&quot;parse-names&quot;:false,&quot;dropping-particle&quot;:&quot;&quot;,&quot;non-dropping-particle&quot;:&quot;&quot;},{&quot;family&quot;:&quot;Moradi&quot;,&quot;given&quot;:&quot;Masoud&quot;,&quot;parse-names&quot;:false,&quot;dropping-particle&quot;:&quot;&quot;,&quot;non-dropping-particle&quot;:&quot;&quot;},{&quot;family&quot;:&quot;Moradi-Lakeh&quot;,&quot;given&quot;:&quot;Maziar&quot;,&quot;parse-names&quot;:false,&quot;dropping-particle&quot;:&quot;&quot;,&quot;non-dropping-particle&quot;:&quot;&quot;},{&quot;family&quot;:&quot;Moradzadeh&quot;,&quot;given&quot;:&quot;Rahmatollah&quot;,&quot;parse-names&quot;:false,&quot;dropping-particle&quot;:&quot;&quot;,&quot;non-dropping-particle&quot;:&quot;&quot;},{&quot;family&quot;:&quot;Moraga&quot;,&quot;given&quot;:&quot;Paula&quot;,&quot;parse-names&quot;:false,&quot;dropping-particle&quot;:&quot;&quot;,&quot;non-dropping-particle&quot;:&quot;&quot;},{&quot;family&quot;:&quot;Morawska&quot;,&quot;given&quot;:&quot;Lidia&quot;,&quot;parse-names&quot;:false,&quot;dropping-particle&quot;:&quot;&quot;,&quot;non-dropping-particle&quot;:&quot;&quot;},{&quot;family&quot;:&quot;Morgado-Da-Costa&quot;,&quot;given&quot;:&quot;Joana&quot;,&quot;parse-names&quot;:false,&quot;dropping-particle&quot;:&quot;&quot;,&quot;non-dropping-particle&quot;:&quot;&quot;},{&quot;family&quot;:&quot;Morrison&quot;,&quot;given&quot;:&quot;Shane Douglas&quot;,&quot;parse-names&quot;:false,&quot;dropping-particle&quot;:&quot;&quot;,&quot;non-dropping-particle&quot;:&quot;&quot;},{&quot;family&quot;:&quot;Mosapour&quot;,&quot;given&quot;:&quot;Abbas&quot;,&quot;parse-names&quot;:false,&quot;dropping-particle&quot;:&quot;&quot;,&quot;non-dropping-particle&quot;:&quot;&quot;},{&quot;family&quot;:&quot;Mosser&quot;,&quot;given&quot;:&quot;Jonathan F.&quot;,&quot;parse-names&quot;:false,&quot;dropping-particle&quot;:&quot;&quot;,&quot;non-dropping-particle&quot;:&quot;&quot;},{&quot;family&quot;:&quot;Mouodi&quot;,&quot;given&quot;:&quot;Simin&quot;,&quot;parse-names&quot;:false,&quot;dropping-particle&quot;:&quot;&quot;,&quot;non-dropping-particle&quot;:&quot;&quot;},{&quot;family&quot;:&quot;Mousavi&quot;,&quot;given&quot;:&quot;Seyyed Meysam&quot;,&quot;parse-names&quot;:false,&quot;dropping-particle&quot;:&quot;&quot;,&quot;non-dropping-particle&quot;:&quot;&quot;},{&quot;family&quot;:&quot;Khaneghah&quot;,&quot;given&quot;:&quot;Amin Mousavi&quot;,&quot;parse-names&quot;:false,&quot;dropping-particle&quot;:&quot;&quot;,&quot;non-dropping-particle&quot;:&quot;&quot;},{&quot;family&quot;:&quot;Mueller&quot;,&quot;given&quot;:&quot;Ulrich Otto&quot;,&quot;parse-names&quot;:false,&quot;dropping-particle&quot;:&quot;&quot;,&quot;non-dropping-particle&quot;:&quot;&quot;},{&quot;family&quot;:&quot;Mukhopadhyay&quot;,&quot;given&quot;:&quot;Satinath&quot;,&quot;parse-names&quot;:false,&quot;dropping-particle&quot;:&quot;&quot;,&quot;non-dropping-particle&quot;:&quot;&quot;},{&quot;family&quot;:&quot;Mullany&quot;,&quot;given&quot;:&quot;Erin C.&quot;,&quot;parse-names&quot;:false,&quot;dropping-particle&quot;:&quot;&quot;,&quot;non-dropping-particle&quot;:&quot;&quot;},{&quot;family&quot;:&quot;Musa&quot;,&quot;given&quot;:&quot;Kamarul Imran&quot;,&quot;parse-names&quot;:false,&quot;dropping-particle&quot;:&quot;&quot;,&quot;non-dropping-particle&quot;:&quot;&quot;},{&quot;family&quot;:&quot;Muthupandian&quot;,&quot;given&quot;:&quot;Saravanan&quot;,&quot;parse-names&quot;:false,&quot;dropping-particle&quot;:&quot;&quot;,&quot;non-dropping-particle&quot;:&quot;&quot;},{&quot;family&quot;:&quot;Nabhan&quot;,&quot;given&quot;:&quot;Ashraf F.&quot;,&quot;parse-names&quot;:false,&quot;dropping-particle&quot;:&quot;&quot;,&quot;non-dropping-particle&quot;:&quot;&quot;},{&quot;family&quot;:&quot;Naderi&quot;,&quot;given&quot;:&quot;Mehdi&quot;,&quot;parse-names&quot;:false,&quot;dropping-particle&quot;:&quot;&quot;,&quot;non-dropping-particle&quot;:&quot;&quot;},{&quot;family&quot;:&quot;Nagarajan&quot;,&quot;given&quot;:&quot;Ahamarshan Jayaraman&quot;,&quot;parse-names&quot;:false,&quot;dropping-particle&quot;:&quot;&quot;,&quot;non-dropping-particle&quot;:&quot;&quot;},{&quot;family&quot;:&quot;Nagel&quot;,&quot;given&quot;:&quot;Gabriele&quot;,&quot;parse-names&quot;:false,&quot;dropping-particle&quot;:&quot;&quot;,&quot;non-dropping-particle&quot;:&quot;&quot;},{&quot;family&quot;:&quot;Naghavi&quot;,&quot;given&quot;:&quot;Mohsen&quot;,&quot;parse-names&quot;:false,&quot;dropping-particle&quot;:&quot;&quot;,&quot;non-dropping-particle&quot;:&quot;&quot;},{&quot;family&quot;:&quot;Naghshtabrizi&quot;,&quot;given&quot;:&quot;Behshad&quot;,&quot;parse-names&quot;:false,&quot;dropping-particle&quot;:&quot;&quot;,&quot;non-dropping-particle&quot;:&quot;&quot;},{&quot;family&quot;:&quot;Naimzada&quot;,&quot;given&quot;:&quot;Mukhammad David&quot;,&quot;parse-names&quot;:false,&quot;dropping-particle&quot;:&quot;&quot;,&quot;non-dropping-particle&quot;:&quot;&quot;},{&quot;family&quot;:&quot;Najafi&quot;,&quot;given&quot;:&quot;Farid&quot;,&quot;parse-names&quot;:false,&quot;dropping-particle&quot;:&quot;&quot;,&quot;non-dropping-particle&quot;:&quot;&quot;},{&quot;family&quot;:&quot;Nangia&quot;,&quot;given&quot;:&quot;Vinay&quot;,&quot;parse-names&quot;:false,&quot;dropping-particle&quot;:&quot;&quot;,&quot;non-dropping-particle&quot;:&quot;&quot;},{&quot;family&quot;:&quot;Nansseu&quot;,&quot;given&quot;:&quot;Jobert Richie&quot;,&quot;parse-names&quot;:false,&quot;dropping-particle&quot;:&quot;&quot;,&quot;non-dropping-particle&quot;:&quot;&quot;},{&quot;family&quot;:&quot;Naserbakht&quot;,&quot;given&quot;:&quot;Morteza&quot;,&quot;parse-names&quot;:false,&quot;dropping-particle&quot;:&quot;&quot;,&quot;non-dropping-particle&quot;:&quot;&quot;},{&quot;family&quot;:&quot;Nayak&quot;,&quot;given&quot;:&quot;Vinod C.&quot;,&quot;parse-names&quot;:false,&quot;dropping-particle&quot;:&quot;&quot;,&quot;non-dropping-particle&quot;:&quot;&quot;},{&quot;family&quot;:&quot;Negoi&quot;,&quot;given&quot;:&quot;Ionut&quot;,&quot;parse-names&quot;:false,&quot;dropping-particle&quot;:&quot;&quot;,&quot;non-dropping-particle&quot;:&quot;&quot;},{&quot;family&quot;:&quot;Ngunjiri&quot;,&quot;given&quot;:&quot;Josephine W.&quot;,&quot;parse-names&quot;:false,&quot;dropping-particle&quot;:&quot;&quot;,&quot;non-dropping-particle&quot;:&quot;&quot;},{&quot;family&quot;:&quot;Nguyen&quot;,&quot;given&quot;:&quot;Cuong Tat&quot;,&quot;parse-names&quot;:false,&quot;dropping-particle&quot;:&quot;&quot;,&quot;non-dropping-particle&quot;:&quot;&quot;},{&quot;family&quot;:&quot;Nguyen&quot;,&quot;given&quot;:&quot;Huong Lan Thi&quot;,&quot;parse-names&quot;:false,&quot;dropping-particle&quot;:&quot;&quot;,&quot;non-dropping-particle&quot;:&quot;&quot;},{&quot;family&quot;:&quot;Nguyen&quot;,&quot;given&quot;:&quot;Ming&quot;,&quot;parse-names&quot;:false,&quot;dropping-particle&quot;:&quot;&quot;,&quot;non-dropping-particle&quot;:&quot;&quot;},{&quot;family&quot;:&quot;Nigatu&quot;,&quot;given&quot;:&quot;Yeshambel T.&quot;,&quot;parse-names&quot;:false,&quot;dropping-particle&quot;:&quot;&quot;,&quot;non-dropping-particle&quot;:&quot;&quot;},{&quot;family&quot;:&quot;Nikbakhsh&quot;,&quot;given&quot;:&quot;Rajan&quot;,&quot;parse-names&quot;:false,&quot;dropping-particle&quot;:&quot;&quot;,&quot;non-dropping-particle&quot;:&quot;&quot;},{&quot;family&quot;:&quot;Nixon&quot;,&quot;given&quot;:&quot;Molly R.&quot;,&quot;parse-names&quot;:false,&quot;dropping-particle&quot;:&quot;&quot;,&quot;non-dropping-particle&quot;:&quot;&quot;},{&quot;family&quot;:&quot;Nnaji&quot;,&quot;given&quot;:&quot;Chukwudi A.&quot;,&quot;parse-names&quot;:false,&quot;dropping-particle&quot;:&quot;&quot;,&quot;non-dropping-particle&quot;:&quot;&quot;},{&quot;family&quot;:&quot;Nomura&quot;,&quot;given&quot;:&quot;Shuhei&quot;,&quot;parse-names&quot;:false,&quot;dropping-particle&quot;:&quot;&quot;,&quot;non-dropping-particle&quot;:&quot;&quot;},{&quot;family&quot;:&quot;Norrving&quot;,&quot;given&quot;:&quot;Bo&quot;,&quot;parse-names&quot;:false,&quot;dropping-particle&quot;:&quot;&quot;,&quot;non-dropping-particle&quot;:&quot;&quot;},{&quot;family&quot;:&quot;Noubiap&quot;,&quot;given&quot;:&quot;Jean Jacques&quot;,&quot;parse-names&quot;:false,&quot;dropping-particle&quot;:&quot;&quot;,&quot;non-dropping-particle&quot;:&quot;&quot;},{&quot;family&quot;:&quot;Nowak&quot;,&quot;given&quot;:&quot;Christoph&quot;,&quot;parse-names&quot;:false,&quot;dropping-particle&quot;:&quot;&quot;,&quot;non-dropping-particle&quot;:&quot;&quot;},{&quot;family&quot;:&quot;Nunez-Samudio&quot;,&quot;given&quot;:&quot;Virginia&quot;,&quot;parse-names&quot;:false,&quot;dropping-particle&quot;:&quot;&quot;,&quot;non-dropping-particle&quot;:&quot;&quot;},{&quot;family&quot;:&quot;Oancea&quot;,&quot;given&quot;:&quot;Bogdan&quot;,&quot;parse-names&quot;:false,&quot;dropping-particle&quot;:&quot;&quot;,&quot;non-dropping-particle&quot;:&quot;&quot;},{&quot;family&quot;:&quot;Odell&quot;,&quot;given&quot;:&quot;Christopher M.&quot;,&quot;parse-names&quot;:false,&quot;dropping-particle&quot;:&quot;&quot;,&quot;non-dropping-particle&quot;:&quot;&quot;},{&quot;family&quot;:&quot;Ogbo&quot;,&quot;given&quot;:&quot;Felix Akpojene&quot;,&quot;parse-names&quot;:false,&quot;dropping-particle&quot;:&quot;&quot;,&quot;non-dropping-particle&quot;:&quot;&quot;},{&quot;family&quot;:&quot;Oh&quot;,&quot;given&quot;:&quot;In Hwan&quot;,&quot;parse-names&quot;:false,&quot;dropping-particle&quot;:&quot;&quot;,&quot;non-dropping-particle&quot;:&quot;&quot;},{&quot;family&quot;:&quot;Okunga&quot;,&quot;given&quot;:&quot;Emmanuel Wandera&quot;,&quot;parse-names&quot;:false,&quot;dropping-particle&quot;:&quot;&quot;,&quot;non-dropping-particle&quot;:&quot;&quot;},{&quot;family&quot;:&quot;Oladnabi&quot;,&quot;given&quot;:&quot;Morteza&quot;,&quot;parse-names&quot;:false,&quot;dropping-particle&quot;:&quot;&quot;,&quot;non-dropping-particle&quot;:&quot;&quot;},{&quot;family&quot;:&quot;Olagunju&quot;,&quot;given&quot;:&quot;Andrew T.&quot;,&quot;parse-names&quot;:false,&quot;dropping-particle&quot;:&quot;&quot;,&quot;non-dropping-particle&quot;:&quot;&quot;},{&quot;family&quot;:&quot;Olusanya&quot;,&quot;given&quot;:&quot;Bolajoko Olubukunola&quot;,&quot;parse-names&quot;:false,&quot;dropping-particle&quot;:&quot;&quot;,&quot;non-dropping-particle&quot;:&quot;&quot;},{&quot;family&quot;:&quot;Olusanya&quot;,&quot;given&quot;:&quot;Jacob Olusegun&quot;,&quot;parse-names&quot;:false,&quot;dropping-particle&quot;:&quot;&quot;,&quot;non-dropping-particle&quot;:&quot;&quot;},{&quot;family&quot;:&quot;Omer&quot;,&quot;given&quot;:&quot;Muktar Omer&quot;,&quot;parse-names&quot;:false,&quot;dropping-particle&quot;:&quot;&quot;,&quot;non-dropping-particle&quot;:&quot;&quot;},{&quot;family&quot;:&quot;Ong&quot;,&quot;given&quot;:&quot;Kanyin L.&quot;,&quot;parse-names&quot;:false,&quot;dropping-particle&quot;:&quot;&quot;,&quot;non-dropping-particle&quot;:&quot;&quot;},{&quot;family&quot;:&quot;Onwujekwe&quot;,&quot;given&quot;:&quot;Obinna E.&quot;,&quot;parse-names&quot;:false,&quot;dropping-particle&quot;:&quot;&quot;,&quot;non-dropping-particle&quot;:&quot;&quot;},{&quot;family&quot;:&quot;Orpana&quot;,&quot;given&quot;:&quot;Heather M.&quot;,&quot;parse-names&quot;:false,&quot;dropping-particle&quot;:&quot;&quot;,&quot;non-dropping-particle&quot;:&quot;&quot;},{&quot;family&quot;:&quot;Ortiz&quot;,&quot;given&quot;:&quot;Alberto&quot;,&quot;parse-names&quot;:false,&quot;dropping-particle&quot;:&quot;&quot;,&quot;non-dropping-particle&quot;:&quot;&quot;},{&quot;family&quot;:&quot;Osarenotor&quot;,&quot;given&quot;:&quot;Osayomwanbo&quot;,&quot;parse-names&quot;:false,&quot;dropping-particle&quot;:&quot;&quot;,&quot;non-dropping-particle&quot;:&quot;&quot;},{&quot;family&quot;:&quot;Osei&quot;,&quot;given&quot;:&quot;Frank B.&quot;,&quot;parse-names&quot;:false,&quot;dropping-particle&quot;:&quot;&quot;,&quot;non-dropping-particle&quot;:&quot;&quot;},{&quot;family&quot;:&quot;Ostroff&quot;,&quot;given&quot;:&quot;Samuel M.&quot;,&quot;parse-names&quot;:false,&quot;dropping-particle&quot;:&quot;&quot;,&quot;non-dropping-particle&quot;:&quot;&quot;},{&quot;family&quot;:&quot;Otoiu&quot;,&quot;given&quot;:&quot;Adrian&quot;,&quot;parse-names&quot;:false,&quot;dropping-particle&quot;:&quot;&quot;,&quot;non-dropping-particle&quot;:&quot;&quot;},{&quot;family&quot;:&quot;Otstavnov&quot;,&quot;given&quot;:&quot;Nikita&quot;,&quot;parse-names&quot;:false,&quot;dropping-particle&quot;:&quot;&quot;,&quot;non-dropping-particle&quot;:&quot;&quot;},{&quot;family&quot;:&quot;Otstavnov&quot;,&quot;given&quot;:&quot;Stanislav S.&quot;,&quot;parse-names&quot;:false,&quot;dropping-particle&quot;:&quot;&quot;,&quot;non-dropping-particle&quot;:&quot;&quot;},{&quot;family&quot;:&quot;Øverland&quot;,&quot;given&quot;:&quot;Simon&quot;,&quot;parse-names&quot;:false,&quot;dropping-particle&quot;:&quot;&quot;,&quot;non-dropping-particle&quot;:&quot;&quot;},{&quot;family&quot;:&quot;Owolabi&quot;,&quot;given&quot;:&quot;Mayowa O.&quot;,&quot;parse-names&quot;:false,&quot;dropping-particle&quot;:&quot;&quot;,&quot;non-dropping-particle&quot;:&quot;&quot;},{&quot;family&quot;:&quot;Mahesh&quot;,&quot;given&quot;:&quot;P. A.&quot;,&quot;parse-names&quot;:false,&quot;dropping-particle&quot;:&quot;&quot;,&quot;non-dropping-particle&quot;:&quot;&quot;},{&quot;family&quot;:&quot;Padubidri&quot;,&quot;given&quot;:&quot;Jagadish Rao&quot;,&quot;parse-names&quot;:false,&quot;dropping-particle&quot;:&quot;&quot;,&quot;non-dropping-particle&quot;:&quot;&quot;},{&quot;family&quot;:&quot;Palladino&quot;,&quot;given&quot;:&quot;Raffaele&quot;,&quot;parse-names&quot;:false,&quot;dropping-particle&quot;:&quot;&quot;,&quot;non-dropping-particle&quot;:&quot;&quot;},{&quot;family&quot;:&quot;Panda-Jonas&quot;,&quot;given&quot;:&quot;Songhomitra&quot;,&quot;parse-names&quot;:false,&quot;dropping-particle&quot;:&quot;&quot;,&quot;non-dropping-particle&quot;:&quot;&quot;},{&quot;family&quot;:&quot;Pandey&quot;,&quot;given&quot;:&quot;Anamika&quot;,&quot;parse-names&quot;:false,&quot;dropping-particle&quot;:&quot;&quot;,&quot;non-dropping-particle&quot;:&quot;&quot;},{&quot;family&quot;:&quot;Parry&quot;,&quot;given&quot;:&quot;Charles D.H.&quot;,&quot;parse-names&quot;:false,&quot;dropping-particle&quot;:&quot;&quot;,&quot;non-dropping-particle&quot;:&quot;&quot;},{&quot;family&quot;:&quot;Pasovic&quot;,&quot;given&quot;:&quot;Maja&quot;,&quot;parse-names&quot;:false,&quot;dropping-particle&quot;:&quot;&quot;,&quot;non-dropping-particle&quot;:&quot;&quot;},{&quot;family&quot;:&quot;Pasupula&quot;,&quot;given&quot;:&quot;Deepak Kumar&quot;,&quot;parse-names&quot;:false,&quot;dropping-particle&quot;:&quot;&quot;,&quot;non-dropping-particle&quot;:&quot;&quot;},{&quot;family&quot;:&quot;Patel&quot;,&quot;given&quot;:&quot;Sangram Kishor&quot;,&quot;parse-names&quot;:false,&quot;dropping-particle&quot;:&quot;&quot;,&quot;non-dropping-particle&quot;:&quot;&quot;},{&quot;family&quot;:&quot;Pathak&quot;,&quot;given&quot;:&quot;Mona&quot;,&quot;parse-names&quot;:false,&quot;dropping-particle&quot;:&quot;&quot;,&quot;non-dropping-particle&quot;:&quot;&quot;},{&quot;family&quot;:&quot;Patten&quot;,&quot;given&quot;:&quot;Scott B.&quot;,&quot;parse-names&quot;:false,&quot;dropping-particle&quot;:&quot;&quot;,&quot;non-dropping-particle&quot;:&quot;&quot;},{&quot;family&quot;:&quot;Patton&quot;,&quot;given&quot;:&quot;George C.&quot;,&quot;parse-names&quot;:false,&quot;dropping-particle&quot;:&quot;&quot;,&quot;non-dropping-particle&quot;:&quot;&quot;},{&quot;family&quot;:&quot;Toroudi&quot;,&quot;given&quot;:&quot;Hamidreza Pazoki&quot;,&quot;parse-names&quot;:false,&quot;dropping-particle&quot;:&quot;&quot;,&quot;non-dropping-particle&quot;:&quot;&quot;},{&quot;family&quot;:&quot;Peden&quot;,&quot;given&quot;:&quot;Amy E.&quot;,&quot;parse-names&quot;:false,&quot;dropping-particle&quot;:&quot;&quot;,&quot;non-dropping-particle&quot;:&quot;&quot;},{&quot;family&quot;:&quot;Pennini&quot;,&quot;given&quot;:&quot;Alyssa&quot;,&quot;parse-names&quot;:false,&quot;dropping-particle&quot;:&quot;&quot;,&quot;non-dropping-particle&quot;:&quot;&quot;},{&quot;family&quot;:&quot;Pepito&quot;,&quot;given&quot;:&quot;Veincent Christian Filipino&quot;,&quot;parse-names&quot;:false,&quot;dropping-particle&quot;:&quot;&quot;,&quot;non-dropping-particle&quot;:&quot;&quot;},{&quot;family&quot;:&quot;Peprah&quot;,&quot;given&quot;:&quot;Emmanuel K.&quot;,&quot;parse-names&quot;:false,&quot;dropping-particle&quot;:&quot;&quot;,&quot;non-dropping-particle&quot;:&quot;&quot;},{&quot;family&quot;:&quot;Pereira&quot;,&quot;given&quot;:&quot;David M.&quot;,&quot;parse-names&quot;:false,&quot;dropping-particle&quot;:&quot;&quot;,&quot;non-dropping-particle&quot;:&quot;&quot;},{&quot;family&quot;:&quot;Pesudovs&quot;,&quot;given&quot;:&quot;Konrad&quot;,&quot;parse-names&quot;:false,&quot;dropping-particle&quot;:&quot;&quot;,&quot;non-dropping-particle&quot;:&quot;&quot;},{&quot;family&quot;:&quot;Pham&quot;,&quot;given&quot;:&quot;Hai Quang&quot;,&quot;parse-names&quot;:false,&quot;dropping-particle&quot;:&quot;&quot;,&quot;non-dropping-particle&quot;:&quot;&quot;},{&quot;family&quot;:&quot;Phillips&quot;,&quot;given&quot;:&quot;Michael R.&quot;,&quot;parse-names&quot;:false,&quot;dropping-particle&quot;:&quot;&quot;,&quot;non-dropping-particle&quot;:&quot;&quot;},{&quot;family&quot;:&quot;Piccinelli&quot;,&quot;given&quot;:&quot;Cristiano&quot;,&quot;parse-names&quot;:false,&quot;dropping-particle&quot;:&quot;&quot;,&quot;non-dropping-particle&quot;:&quot;&quot;},{&quot;family&quot;:&quot;Pilz&quot;,&quot;given&quot;:&quot;Tessa M.&quot;,&quot;parse-names&quot;:false,&quot;dropping-particle&quot;:&quot;&quot;,&quot;non-dropping-particle&quot;:&quot;&quot;},{&quot;family&quot;:&quot;Piradov&quot;,&quot;given&quot;:&quot;Michael A.&quot;,&quot;parse-names&quot;:false,&quot;dropping-particle&quot;:&quot;&quot;,&quot;non-dropping-particle&quot;:&quot;&quot;},{&quot;family&quot;:&quot;Pirsaheb&quot;,&quot;given&quot;:&quot;Meghdad&quot;,&quot;parse-names&quot;:false,&quot;dropping-particle&quot;:&quot;&quot;,&quot;non-dropping-particle&quot;:&quot;&quot;},{&quot;family&quot;:&quot;Plass&quot;,&quot;given&quot;:&quot;Dietrich&quot;,&quot;parse-names&quot;:false,&quot;dropping-particle&quot;:&quot;&quot;,&quot;non-dropping-particle&quot;:&quot;&quot;},{&quot;family&quot;:&quot;Polinder&quot;,&quot;given&quot;:&quot;Suzanne&quot;,&quot;parse-names&quot;:false,&quot;dropping-particle&quot;:&quot;&quot;,&quot;non-dropping-particle&quot;:&quot;&quot;},{&quot;family&quot;:&quot;Polkinghorne&quot;,&quot;given&quot;:&quot;Kevan R.&quot;,&quot;parse-names&quot;:false,&quot;dropping-particle&quot;:&quot;&quot;,&quot;non-dropping-particle&quot;:&quot;&quot;},{&quot;family&quot;:&quot;Pond&quot;,&quot;given&quot;:&quot;Constance Dimity&quot;,&quot;parse-names&quot;:false,&quot;dropping-particle&quot;:&quot;&quot;,&quot;non-dropping-particle&quot;:&quot;&quot;},{&quot;family&quot;:&quot;Postma&quot;,&quot;given&quot;:&quot;Maarten J.&quot;,&quot;parse-names&quot;:false,&quot;dropping-particle&quot;:&quot;&quot;,&quot;non-dropping-particle&quot;:&quot;&quot;},{&quot;family&quot;:&quot;Pourjafar&quot;,&quot;given&quot;:&quot;Hadi&quot;,&quot;parse-names&quot;:false,&quot;dropping-particle&quot;:&quot;&quot;,&quot;non-dropping-particle&quot;:&quot;&quot;},{&quot;family&quot;:&quot;Pourmalek&quot;,&quot;given&quot;:&quot;Farshad&quot;,&quot;parse-names&quot;:false,&quot;dropping-particle&quot;:&quot;&quot;,&quot;non-dropping-particle&quot;:&quot;&quot;},{&quot;family&quot;:&quot;Poznañska&quot;,&quot;given&quot;:&quot;Anna&quot;,&quot;parse-names&quot;:false,&quot;dropping-particle&quot;:&quot;&quot;,&quot;non-dropping-particle&quot;:&quot;&quot;},{&quot;family&quot;:&quot;Prada&quot;,&quot;given&quot;:&quot;Sergio I.&quot;,&quot;parse-names&quot;:false,&quot;dropping-particle&quot;:&quot;&quot;,&quot;non-dropping-particle&quot;:&quot;&quot;},{&quot;family&quot;:&quot;Prakash&quot;,&quot;given&quot;:&quot;V.&quot;,&quot;parse-names&quot;:false,&quot;dropping-particle&quot;:&quot;&quot;,&quot;non-dropping-particle&quot;:&quot;&quot;},{&quot;family&quot;:&quot;Pribadi&quot;,&quot;given&quot;:&quot;Dimas Ria Angga&quot;,&quot;parse-names&quot;:false,&quot;dropping-particle&quot;:&quot;&quot;,&quot;non-dropping-particle&quot;:&quot;&quot;},{&quot;family&quot;:&quot;Pupillo&quot;,&quot;given&quot;:&quot;Elisabetta&quot;,&quot;parse-names&quot;:false,&quot;dropping-particle&quot;:&quot;&quot;,&quot;non-dropping-particle&quot;:&quot;&quot;},{&quot;family&quot;:&quot;Syed&quot;,&quot;given&quot;:&quot;Zahiruddin Quazi&quot;,&quot;parse-names&quot;:false,&quot;dropping-particle&quot;:&quot;&quot;,&quot;non-dropping-particle&quot;:&quot;&quot;},{&quot;family&quot;:&quot;Rabiee&quot;,&quot;given&quot;:&quot;Mohammad&quot;,&quot;parse-names&quot;:false,&quot;dropping-particle&quot;:&quot;&quot;,&quot;non-dropping-particle&quot;:&quot;&quot;},{&quot;family&quot;:&quot;Rabiee&quot;,&quot;given&quot;:&quot;Navid&quot;,&quot;parse-names&quot;:false,&quot;dropping-particle&quot;:&quot;&quot;,&quot;non-dropping-particle&quot;:&quot;&quot;},{&quot;family&quot;:&quot;Radfar&quot;,&quot;given&quot;:&quot;Amir&quot;,&quot;parse-names&quot;:false,&quot;dropping-particle&quot;:&quot;&quot;,&quot;non-dropping-particle&quot;:&quot;&quot;},{&quot;family&quot;:&quot;Rafiee&quot;,&quot;given&quot;:&quot;Ata&quot;,&quot;parse-names&quot;:false,&quot;dropping-particle&quot;:&quot;&quot;,&quot;non-dropping-particle&quot;:&quot;&quot;},{&quot;family&quot;:&quot;Raggi&quot;,&quot;given&quot;:&quot;Alberto&quot;,&quot;parse-names&quot;:false,&quot;dropping-particle&quot;:&quot;&quot;,&quot;non-dropping-particle&quot;:&quot;&quot;},{&quot;family&quot;:&quot;Rahman&quot;,&quot;given&quot;:&quot;Muhammad Aziz&quot;,&quot;parse-names&quot;:false,&quot;dropping-particle&quot;:&quot;&quot;,&quot;non-dropping-particle&quot;:&quot;&quot;},{&quot;family&quot;:&quot;Rajabpour-Sanati&quot;,&quot;given&quot;:&quot;Ali&quot;,&quot;parse-names&quot;:false,&quot;dropping-particle&quot;:&quot;&quot;,&quot;non-dropping-particle&quot;:&quot;&quot;},{&quot;family&quot;:&quot;Rajati&quot;,&quot;given&quot;:&quot;Fatemeh&quot;,&quot;parse-names&quot;:false,&quot;dropping-particle&quot;:&quot;&quot;,&quot;non-dropping-particle&quot;:&quot;&quot;},{&quot;family&quot;:&quot;Rakovac&quot;,&quot;given&quot;:&quot;Ivo&quot;,&quot;parse-names&quot;:false,&quot;dropping-particle&quot;:&quot;&quot;,&quot;non-dropping-particle&quot;:&quot;&quot;},{&quot;family&quot;:&quot;Ram&quot;,&quot;given&quot;:&quot;Pradhum&quot;,&quot;parse-names&quot;:false,&quot;dropping-particle&quot;:&quot;&quot;,&quot;non-dropping-particle&quot;:&quot;&quot;},{&quot;family&quot;:&quot;Ramezanzadeh&quot;,&quot;given&quot;:&quot;Kiana&quot;,&quot;parse-names&quot;:false,&quot;dropping-particle&quot;:&quot;&quot;,&quot;non-dropping-particle&quot;:&quot;&quot;},{&quot;family&quot;:&quot;Ranabhat&quot;,&quot;given&quot;:&quot;Chhabi Lal&quot;,&quot;parse-names&quot;:false,&quot;dropping-particle&quot;:&quot;&quot;,&quot;non-dropping-particle&quot;:&quot;&quot;},{&quot;family&quot;:&quot;Rao&quot;,&quot;given&quot;:&quot;Puja C.&quot;,&quot;parse-names&quot;:false,&quot;dropping-particle&quot;:&quot;&quot;,&quot;non-dropping-particle&quot;:&quot;&quot;},{&quot;family&quot;:&quot;Rao&quot;,&quot;given&quot;:&quot;Sowmya J.&quot;,&quot;parse-names&quot;:false,&quot;dropping-particle&quot;:&quot;&quot;,&quot;non-dropping-particle&quot;:&quot;&quot;},{&quot;family&quot;:&quot;Rashedi&quot;,&quot;given&quot;:&quot;Vahid&quot;,&quot;parse-names&quot;:false,&quot;dropping-particle&quot;:&quot;&quot;,&quot;non-dropping-particle&quot;:&quot;&quot;},{&quot;family&quot;:&quot;Rathi&quot;,&quot;given&quot;:&quot;Priya&quot;,&quot;parse-names&quot;:false,&quot;dropping-particle&quot;:&quot;&quot;,&quot;non-dropping-particle&quot;:&quot;&quot;},{&quot;family&quot;:&quot;Rawaf&quot;,&quot;given&quot;:&quot;David Laith&quot;,&quot;parse-names&quot;:false,&quot;dropping-particle&quot;:&quot;&quot;,&quot;non-dropping-particle&quot;:&quot;&quot;},{&quot;family&quot;:&quot;Rawaf&quot;,&quot;given&quot;:&quot;Salman&quot;,&quot;parse-names&quot;:false,&quot;dropping-particle&quot;:&quot;&quot;,&quot;non-dropping-particle&quot;:&quot;&quot;},{&quot;family&quot;:&quot;Rawal&quot;,&quot;given&quot;:&quot;Lal&quot;,&quot;parse-names&quot;:false,&quot;dropping-particle&quot;:&quot;&quot;,&quot;non-dropping-particle&quot;:&quot;&quot;},{&quot;family&quot;:&quot;Rawassizadeh&quot;,&quot;given&quot;:&quot;Reza&quot;,&quot;parse-names&quot;:false,&quot;dropping-particle&quot;:&quot;&quot;,&quot;non-dropping-particle&quot;:&quot;&quot;},{&quot;family&quot;:&quot;Rawat&quot;,&quot;given&quot;:&quot;Ramu&quot;,&quot;parse-names&quot;:false,&quot;dropping-particle&quot;:&quot;&quot;,&quot;non-dropping-particle&quot;:&quot;&quot;},{&quot;family&quot;:&quot;Razo&quot;,&quot;given&quot;:&quot;Christian&quot;,&quot;parse-names&quot;:false,&quot;dropping-particle&quot;:&quot;&quot;,&quot;non-dropping-particle&quot;:&quot;&quot;},{&quot;family&quot;:&quot;Redford&quot;,&quot;given&quot;:&quot;Sofia Boston&quot;,&quot;parse-names&quot;:false,&quot;dropping-particle&quot;:&quot;&quot;,&quot;non-dropping-particle&quot;:&quot;&quot;},{&quot;family&quot;:&quot;Reiner&quot;,&quot;given&quot;:&quot;Robert C.&quot;,&quot;parse-names&quot;:false,&quot;dropping-particle&quot;:&quot;&quot;,&quot;non-dropping-particle&quot;:&quot;&quot;},{&quot;family&quot;:&quot;Reitsma&quot;,&quot;given&quot;:&quot;Marissa Bettay&quot;,&quot;parse-names&quot;:false,&quot;dropping-particle&quot;:&quot;&quot;,&quot;non-dropping-particle&quot;:&quot;&quot;},{&quot;family&quot;:&quot;Remuzzi&quot;,&quot;given&quot;:&quot;Giuseppe&quot;,&quot;parse-names&quot;:false,&quot;dropping-particle&quot;:&quot;&quot;,&quot;non-dropping-particle&quot;:&quot;&quot;},{&quot;family&quot;:&quot;Renjith&quot;,&quot;given&quot;:&quot;Vishnu&quot;,&quot;parse-names&quot;:false,&quot;dropping-particle&quot;:&quot;&quot;,&quot;non-dropping-particle&quot;:&quot;&quot;},{&quot;family&quot;:&quot;Renzaho&quot;,&quot;given&quot;:&quot;Andre M.N.&quot;,&quot;parse-names&quot;:false,&quot;dropping-particle&quot;:&quot;&quot;,&quot;non-dropping-particle&quot;:&quot;&quot;},{&quot;family&quot;:&quot;Resnikoff&quot;,&quot;given&quot;:&quot;Serge&quot;,&quot;parse-names&quot;:false,&quot;dropping-particle&quot;:&quot;&quot;,&quot;non-dropping-particle&quot;:&quot;&quot;},{&quot;family&quot;:&quot;Rezaei&quot;,&quot;given&quot;:&quot;Negar&quot;,&quot;parse-names&quot;:false,&quot;dropping-particle&quot;:&quot;&quot;,&quot;non-dropping-particle&quot;:&quot;&quot;},{&quot;family&quot;:&quot;Rezaei&quot;,&quot;given&quot;:&quot;Nima&quot;,&quot;parse-names&quot;:false,&quot;dropping-particle&quot;:&quot;&quot;,&quot;non-dropping-particle&quot;:&quot;&quot;},{&quot;family&quot;:&quot;Rezapour&quot;,&quot;given&quot;:&quot;Aziz&quot;,&quot;parse-names&quot;:false,&quot;dropping-particle&quot;:&quot;&quot;,&quot;non-dropping-particle&quot;:&quot;&quot;},{&quot;family&quot;:&quot;Rhinehart&quot;,&quot;given&quot;:&quot;Phoebe Anne&quot;,&quot;parse-names&quot;:false,&quot;dropping-particle&quot;:&quot;&quot;,&quot;non-dropping-particle&quot;:&quot;&quot;},{&quot;family&quot;:&quot;Riahi&quot;,&quot;given&quot;:&quot;Seyed Mohammad&quot;,&quot;parse-names&quot;:false,&quot;dropping-particle&quot;:&quot;&quot;,&quot;non-dropping-particle&quot;:&quot;&quot;},{&quot;family&quot;:&quot;Ribeiro&quot;,&quot;given&quot;:&quot;Daniel Cury&quot;,&quot;parse-names&quot;:false,&quot;dropping-particle&quot;:&quot;&quot;,&quot;non-dropping-particle&quot;:&quot;&quot;},{&quot;family&quot;:&quot;Ribeiro&quot;,&quot;given&quot;:&quot;Daniela&quot;,&quot;parse-names&quot;:false,&quot;dropping-particle&quot;:&quot;&quot;,&quot;non-dropping-particle&quot;:&quot;&quot;},{&quot;family&quot;:&quot;Rickard&quot;,&quot;given&quot;:&quot;Jennifer&quot;,&quot;parse-names&quot;:false,&quot;dropping-particle&quot;:&quot;&quot;,&quot;non-dropping-particle&quot;:&quot;&quot;},{&quot;family&quot;:&quot;Rivera&quot;,&quot;given&quot;:&quot;Juan A.&quot;,&quot;parse-names&quot;:false,&quot;dropping-particle&quot;:&quot;&quot;,&quot;non-dropping-particle&quot;:&quot;&quot;},{&quot;family&quot;:&quot;Roberts&quot;,&quot;given&quot;:&quot;Nicholas L.S.&quot;,&quot;parse-names&quot;:false,&quot;dropping-particle&quot;:&quot;&quot;,&quot;non-dropping-particle&quot;:&quot;&quot;},{&quot;family&quot;:&quot;Rodríguez-Ramírez&quot;,&quot;given&quot;:&quot;Sonia&quot;,&quot;parse-names&quot;:false,&quot;dropping-particle&quot;:&quot;&quot;,&quot;non-dropping-particle&quot;:&quot;&quot;},{&quot;family&quot;:&quot;Roever&quot;,&quot;given&quot;:&quot;Leonardo&quot;,&quot;parse-names&quot;:false,&quot;dropping-particle&quot;:&quot;&quot;,&quot;non-dropping-particle&quot;:&quot;&quot;},{&quot;family&quot;:&quot;Ronfani&quot;,&quot;given&quot;:&quot;Luca&quot;,&quot;parse-names&quot;:false,&quot;dropping-particle&quot;:&quot;&quot;,&quot;non-dropping-particle&quot;:&quot;&quot;},{&quot;family&quot;:&quot;Room&quot;,&quot;given&quot;:&quot;Robin&quot;,&quot;parse-names&quot;:false,&quot;dropping-particle&quot;:&quot;&quot;,&quot;non-dropping-particle&quot;:&quot;&quot;},{&quot;family&quot;:&quot;Roshandel&quot;,&quot;given&quot;:&quot;Gholamreza&quot;,&quot;parse-names&quot;:false,&quot;dropping-particle&quot;:&quot;&quot;,&quot;non-dropping-particle&quot;:&quot;&quot;},{&quot;family&quot;:&quot;Roth&quot;,&quot;given&quot;:&quot;Gregory A.&quot;,&quot;parse-names&quot;:false,&quot;dropping-particle&quot;:&quot;&quot;,&quot;non-dropping-particle&quot;:&quot;&quot;},{&quot;family&quot;:&quot;Rothenbacher&quot;,&quot;given&quot;:&quot;Dietrich&quot;,&quot;parse-names&quot;:false,&quot;dropping-particle&quot;:&quot;&quot;,&quot;non-dropping-particle&quot;:&quot;&quot;},{&quot;family&quot;:&quot;Rubagotti&quot;,&quot;given&quot;:&quot;Enrico&quot;,&quot;parse-names&quot;:false,&quot;dropping-particle&quot;:&quot;&quot;,&quot;non-dropping-particle&quot;:&quot;&quot;},{&quot;family&quot;:&quot;Rwegerera&quot;,&quot;given&quot;:&quot;Godfrey M.&quot;,&quot;parse-names&quot;:false,&quot;dropping-particle&quot;:&quot;&quot;,&quot;non-dropping-particle&quot;:&quot;&quot;},{&quot;family&quot;:&quot;Sabour&quot;,&quot;given&quot;:&quot;Siamak&quot;,&quot;parse-names&quot;:false,&quot;dropping-particle&quot;:&quot;&quot;,&quot;non-dropping-particle&quot;:&quot;&quot;},{&quot;family&quot;:&quot;Sachdev&quot;,&quot;given&quot;:&quot;Perminder S.&quot;,&quot;parse-names&quot;:false,&quot;dropping-particle&quot;:&quot;&quot;,&quot;non-dropping-particle&quot;:&quot;&quot;},{&quot;family&quot;:&quot;Saddik&quot;,&quot;given&quot;:&quot;Basema&quot;,&quot;parse-names&quot;:false,&quot;dropping-particle&quot;:&quot;&quot;,&quot;non-dropping-particle&quot;:&quot;&quot;},{&quot;family&quot;:&quot;Sadeghi&quot;,&quot;given&quot;:&quot;Ehsan&quot;,&quot;parse-names&quot;:false,&quot;dropping-particle&quot;:&quot;&quot;,&quot;non-dropping-particle&quot;:&quot;&quot;},{&quot;family&quot;:&quot;Sadeghi&quot;,&quot;given&quot;:&quot;Masoumeh&quot;,&quot;parse-names&quot;:false,&quot;dropping-particle&quot;:&quot;&quot;,&quot;non-dropping-particle&quot;:&quot;&quot;},{&quot;family&quot;:&quot;Saeedi&quot;,&quot;given&quot;:&quot;Reza&quot;,&quot;parse-names&quot;:false,&quot;dropping-particle&quot;:&quot;&quot;,&quot;non-dropping-particle&quot;:&quot;&quot;},{&quot;family&quot;:&quot;Saeedi Moghaddam&quot;,&quot;given&quot;:&quot;Sahar&quot;,&quot;parse-names&quot;:false,&quot;dropping-particle&quot;:&quot;&quot;,&quot;non-dropping-particle&quot;:&quot;&quot;},{&quot;family&quot;:&quot;Safari&quot;,&quot;given&quot;:&quot;Yahya&quot;,&quot;parse-names&quot;:false,&quot;dropping-particle&quot;:&quot;&quot;,&quot;non-dropping-particle&quot;:&quot;&quot;},{&quot;family&quot;:&quot;Safi&quot;,&quot;given&quot;:&quot;Sare&quot;,&quot;parse-names&quot;:false,&quot;dropping-particle&quot;:&quot;&quot;,&quot;non-dropping-particle&quot;:&quot;&quot;},{&quot;family&quot;:&quot;Safiri&quot;,&quot;given&quot;:&quot;Saeid&quot;,&quot;parse-names&quot;:false,&quot;dropping-particle&quot;:&quot;&quot;,&quot;non-dropping-particle&quot;:&quot;&quot;},{&quot;family&quot;:&quot;Sagar&quot;,&quot;given&quot;:&quot;Rajesh&quot;,&quot;parse-names&quot;:false,&quot;dropping-particle&quot;:&quot;&quot;,&quot;non-dropping-particle&quot;:&quot;&quot;},{&quot;family&quot;:&quot;Sahebkar&quot;,&quot;given&quot;:&quot;Amirhossein&quot;,&quot;parse-names&quot;:false,&quot;dropping-particle&quot;:&quot;&quot;,&quot;non-dropping-particle&quot;:&quot;&quot;},{&quot;family&quot;:&quot;Sajadi&quot;,&quot;given&quot;:&quot;S. Mohammad&quot;,&quot;parse-names&quot;:false,&quot;dropping-particle&quot;:&quot;&quot;,&quot;non-dropping-particle&quot;:&quot;&quot;},{&quot;family&quot;:&quot;Salam&quot;,&quot;given&quot;:&quot;Nasir&quot;,&quot;parse-names&quot;:false,&quot;dropping-particle&quot;:&quot;&quot;,&quot;non-dropping-particle&quot;:&quot;&quot;},{&quot;family&quot;:&quot;Salamati&quot;,&quot;given&quot;:&quot;Payman&quot;,&quot;parse-names&quot;:false,&quot;dropping-particle&quot;:&quot;&quot;,&quot;non-dropping-particle&quot;:&quot;&quot;},{&quot;family&quot;:&quot;Salem&quot;,&quot;given&quot;:&quot;Hosni&quot;,&quot;parse-names&quot;:false,&quot;dropping-particle&quot;:&quot;&quot;,&quot;non-dropping-particle&quot;:&quot;&quot;},{&quot;family&quot;:&quot;Salem&quot;,&quot;given&quot;:&quot;Marwa R.&quot;,&quot;parse-names&quot;:false,&quot;dropping-particle&quot;:&quot;&quot;,&quot;non-dropping-particle&quot;:&quot;&quot;},{&quot;family&quot;:&quot;Salimzadeh&quot;,&quot;given&quot;:&quot;Hamideh&quot;,&quot;parse-names&quot;:false,&quot;dropping-particle&quot;:&quot;&quot;,&quot;non-dropping-particle&quot;:&quot;&quot;},{&quot;family&quot;:&quot;Salman&quot;,&quot;given&quot;:&quot;Omar Mukhtar&quot;,&quot;parse-names&quot;:false,&quot;dropping-particle&quot;:&quot;&quot;,&quot;non-dropping-particle&quot;:&quot;&quot;},{&quot;family&quot;:&quot;Salomon&quot;,&quot;given&quot;:&quot;Joshua A.&quot;,&quot;parse-names&quot;:false,&quot;dropping-particle&quot;:&quot;&quot;,&quot;non-dropping-particle&quot;:&quot;&quot;},{&quot;family&quot;:&quot;Samad&quot;,&quot;given&quot;:&quot;Zainab&quot;,&quot;parse-names&quot;:false,&quot;dropping-particle&quot;:&quot;&quot;,&quot;non-dropping-particle&quot;:&quot;&quot;},{&quot;family&quot;:&quot;Samadi Kafil&quot;,&quot;given&quot;:&quot;Hossein&quot;,&quot;parse-names&quot;:false,&quot;dropping-particle&quot;:&quot;&quot;,&quot;non-dropping-particle&quot;:&quot;&quot;},{&quot;family&quot;:&quot;Sambala&quot;,&quot;given&quot;:&quot;Evanson Zondani&quot;,&quot;parse-names&quot;:false,&quot;dropping-particle&quot;:&quot;&quot;,&quot;non-dropping-particle&quot;:&quot;&quot;},{&quot;family&quot;:&quot;Samy&quot;,&quot;given&quot;:&quot;Abdallah M.&quot;,&quot;parse-names&quot;:false,&quot;dropping-particle&quot;:&quot;&quot;,&quot;non-dropping-particle&quot;:&quot;&quot;},{&quot;family&quot;:&quot;Sanabria&quot;,&quot;given&quot;:&quot;Juan&quot;,&quot;parse-names&quot;:false,&quot;dropping-particle&quot;:&quot;&quot;,&quot;non-dropping-particle&quot;:&quot;&quot;},{&quot;family&quot;:&quot;Sánchez-Pimienta&quot;,&quot;given&quot;:&quot;Tania G.&quot;,&quot;parse-names&quot;:false,&quot;dropping-particle&quot;:&quot;&quot;,&quot;non-dropping-particle&quot;:&quot;&quot;},{&quot;family&quot;:&quot;Santomauro&quot;,&quot;given&quot;:&quot;Damian Francesco&quot;,&quot;parse-names&quot;:false,&quot;dropping-particle&quot;:&quot;&quot;,&quot;non-dropping-particle&quot;:&quot;&quot;},{&quot;family&quot;:&quot;Santos&quot;,&quot;given&quot;:&quot;Itamar S.&quot;,&quot;parse-names&quot;:false,&quot;dropping-particle&quot;:&quot;&quot;,&quot;non-dropping-particle&quot;:&quot;&quot;},{&quot;family&quot;:&quot;Santos&quot;,&quot;given&quot;:&quot;João Vasco&quot;,&quot;parse-names&quot;:false,&quot;dropping-particle&quot;:&quot;&quot;,&quot;non-dropping-particle&quot;:&quot;&quot;},{&quot;family&quot;:&quot;Santric-Milicevic&quot;,&quot;given&quot;:&quot;Milena M.&quot;,&quot;parse-names&quot;:false,&quot;dropping-particle&quot;:&quot;&quot;,&quot;non-dropping-particle&quot;:&quot;&quot;},{&quot;family&quot;:&quot;Saraswathy&quot;,&quot;given&quot;:&quot;Sivan Yegnanarayana Iyer&quot;,&quot;parse-names&quot;:false,&quot;dropping-particle&quot;:&quot;&quot;,&quot;non-dropping-particle&quot;:&quot;&quot;},{&quot;family&quot;:&quot;Sarmiento-Suárez&quot;,&quot;given&quot;:&quot;Rodrigo&quot;,&quot;parse-names&quot;:false,&quot;dropping-particle&quot;:&quot;&quot;,&quot;non-dropping-particle&quot;:&quot;&quot;},{&quot;family&quot;:&quot;Sarrafzadegan&quot;,&quot;given&quot;:&quot;Nizal&quot;,&quot;parse-names&quot;:false,&quot;dropping-particle&quot;:&quot;&quot;,&quot;non-dropping-particle&quot;:&quot;&quot;},{&quot;family&quot;:&quot;Sartorius&quot;,&quot;given&quot;:&quot;Benn&quot;,&quot;parse-names&quot;:false,&quot;dropping-particle&quot;:&quot;&quot;,&quot;non-dropping-particle&quot;:&quot;&quot;},{&quot;family&quot;:&quot;Sarveazad&quot;,&quot;given&quot;:&quot;Arash&quot;,&quot;parse-names&quot;:false,&quot;dropping-particle&quot;:&quot;&quot;,&quot;non-dropping-particle&quot;:&quot;&quot;},{&quot;family&quot;:&quot;Sathian&quot;,&quot;given&quot;:&quot;Brijesh&quot;,&quot;parse-names&quot;:false,&quot;dropping-particle&quot;:&quot;&quot;,&quot;non-dropping-particle&quot;:&quot;&quot;},{&quot;family&quot;:&quot;Sathish&quot;,&quot;given&quot;:&quot;Thirunavukkarasu&quot;,&quot;parse-names&quot;:false,&quot;dropping-particle&quot;:&quot;&quot;,&quot;non-dropping-particle&quot;:&quot;&quot;},{&quot;family&quot;:&quot;Sattin&quot;,&quot;given&quot;:&quot;Davide&quot;,&quot;parse-names&quot;:false,&quot;dropping-particle&quot;:&quot;&quot;,&quot;non-dropping-particle&quot;:&quot;&quot;},{&quot;family&quot;:&quot;Saxena&quot;,&quot;given&quot;:&quot;Sonia&quot;,&quot;parse-names&quot;:false,&quot;dropping-particle&quot;:&quot;&quot;,&quot;non-dropping-particle&quot;:&quot;&quot;},{&quot;family&quot;:&quot;Schaeffer&quot;,&quot;given&quot;:&quot;Lauren E.&quot;,&quot;parse-names&quot;:false,&quot;dropping-particle&quot;:&quot;&quot;,&quot;non-dropping-particle&quot;:&quot;&quot;},{&quot;family&quot;:&quot;Schiavolin&quot;,&quot;given&quot;:&quot;Silvia&quot;,&quot;parse-names&quot;:false,&quot;dropping-particle&quot;:&quot;&quot;,&quot;non-dropping-particle&quot;:&quot;&quot;},{&quot;family&quot;:&quot;Schlaich&quot;,&quot;given&quot;:&quot;Markus P.&quot;,&quot;parse-names&quot;:false,&quot;dropping-particle&quot;:&quot;&quot;,&quot;non-dropping-particle&quot;:&quot;&quot;},{&quot;family&quot;:&quot;Schmidt&quot;,&quot;given&quot;:&quot;Maria Inês&quot;,&quot;parse-names&quot;:false,&quot;dropping-particle&quot;:&quot;&quot;,&quot;non-dropping-particle&quot;:&quot;&quot;},{&quot;family&quot;:&quot;Schutte&quot;,&quot;given&quot;:&quot;Aletta Elisabeth&quot;,&quot;parse-names&quot;:false,&quot;dropping-particle&quot;:&quot;&quot;,&quot;non-dropping-particle&quot;:&quot;&quot;},{&quot;family&quot;:&quot;Schwebel&quot;,&quot;given&quot;:&quot;David C.&quot;,&quot;parse-names&quot;:false,&quot;dropping-particle&quot;:&quot;&quot;,&quot;non-dropping-particle&quot;:&quot;&quot;},{&quot;family&quot;:&quot;Schwendicke&quot;,&quot;given&quot;:&quot;Falk&quot;,&quot;parse-names&quot;:false,&quot;dropping-particle&quot;:&quot;&quot;,&quot;non-dropping-particle&quot;:&quot;&quot;},{&quot;family&quot;:&quot;Senbeta&quot;,&quot;given&quot;:&quot;Anbissa Muleta&quot;,&quot;parse-names&quot;:false,&quot;dropping-particle&quot;:&quot;&quot;,&quot;non-dropping-particle&quot;:&quot;&quot;},{&quot;family&quot;:&quot;Senthilkumaran&quot;,&quot;given&quot;:&quot;Subramanian&quot;,&quot;parse-names&quot;:false,&quot;dropping-particle&quot;:&quot;&quot;,&quot;non-dropping-particle&quot;:&quot;&quot;},{&quot;family&quot;:&quot;Sepanlou&quot;,&quot;given&quot;:&quot;Sadaf G.&quot;,&quot;parse-names&quot;:false,&quot;dropping-particle&quot;:&quot;&quot;,&quot;non-dropping-particle&quot;:&quot;&quot;},{&quot;family&quot;:&quot;Serdar&quot;,&quot;given&quot;:&quot;Berrin&quot;,&quot;parse-names&quot;:false,&quot;dropping-particle&quot;:&quot;&quot;,&quot;non-dropping-particle&quot;:&quot;&quot;},{&quot;family&quot;:&quot;Serre&quot;,&quot;given&quot;:&quot;Marc L.&quot;,&quot;parse-names&quot;:false,&quot;dropping-particle&quot;:&quot;&quot;,&quot;non-dropping-particle&quot;:&quot;&quot;},{&quot;family&quot;:&quot;Shadid&quot;,&quot;given&quot;:&quot;Jamileh&quot;,&quot;parse-names&quot;:false,&quot;dropping-particle&quot;:&quot;&quot;,&quot;non-dropping-particle&quot;:&quot;&quot;},{&quot;family&quot;:&quot;Shafaat&quot;,&quot;given&quot;:&quot;Omid&quot;,&quot;parse-names&quot;:false,&quot;dropping-particle&quot;:&quot;&quot;,&quot;non-dropping-particle&quot;:&quot;&quot;},{&quot;family&quot;:&quot;Shahabi&quot;,&quot;given&quot;:&quot;Saeed&quot;,&quot;parse-names&quot;:false,&quot;dropping-particle&quot;:&quot;&quot;,&quot;non-dropping-particle&quot;:&quot;&quot;},{&quot;family&quot;:&quot;Shaheen&quot;,&quot;given&quot;:&quot;Amira A.&quot;,&quot;parse-names&quot;:false,&quot;dropping-particle&quot;:&quot;&quot;,&quot;non-dropping-particle&quot;:&quot;&quot;},{&quot;family&quot;:&quot;Shaikh&quot;,&quot;given&quot;:&quot;Masood Ali&quot;,&quot;parse-names&quot;:false,&quot;dropping-particle&quot;:&quot;&quot;,&quot;non-dropping-particle&quot;:&quot;&quot;},{&quot;family&quot;:&quot;Shalash&quot;,&quot;given&quot;:&quot;Ali S.&quot;,&quot;parse-names&quot;:false,&quot;dropping-particle&quot;:&quot;&quot;,&quot;non-dropping-particle&quot;:&quot;&quot;},{&quot;family&quot;:&quot;Shams-Beyranvand&quot;,&quot;given&quot;:&quot;Mehran&quot;,&quot;parse-names&quot;:false,&quot;dropping-particle&quot;:&quot;&quot;,&quot;non-dropping-particle&quot;:&quot;&quot;},{&quot;family&quot;:&quot;Shamsizadeh&quot;,&quot;given&quot;:&quot;Morteza&quot;,&quot;parse-names&quot;:false,&quot;dropping-particle&quot;:&quot;&quot;,&quot;non-dropping-particle&quot;:&quot;&quot;},{&quot;family&quot;:&quot;Sharafi&quot;,&quot;given&quot;:&quot;Kiomars&quot;,&quot;parse-names&quot;:false,&quot;dropping-particle&quot;:&quot;&quot;,&quot;non-dropping-particle&quot;:&quot;&quot;},{&quot;family&quot;:&quot;Sheikh&quot;,&quot;given&quot;:&quot;Aziz&quot;,&quot;parse-names&quot;:false,&quot;dropping-particle&quot;:&quot;&quot;,&quot;non-dropping-particle&quot;:&quot;&quot;},{&quot;family&quot;:&quot;Sheikhtaheri&quot;,&quot;given&quot;:&quot;Abbas&quot;,&quot;parse-names&quot;:false,&quot;dropping-particle&quot;:&quot;&quot;,&quot;non-dropping-particle&quot;:&quot;&quot;},{&quot;family&quot;:&quot;Shibuya&quot;,&quot;given&quot;:&quot;Kenji&quot;,&quot;parse-names&quot;:false,&quot;dropping-particle&quot;:&quot;&quot;,&quot;non-dropping-particle&quot;:&quot;&quot;},{&quot;family&quot;:&quot;Shield&quot;,&quot;given&quot;:&quot;Kevin David&quot;,&quot;parse-names&quot;:false,&quot;dropping-particle&quot;:&quot;&quot;,&quot;non-dropping-particle&quot;:&quot;&quot;},{&quot;family&quot;:&quot;Shigematsu&quot;,&quot;given&quot;:&quot;Mika&quot;,&quot;parse-names&quot;:false,&quot;dropping-particle&quot;:&quot;&quot;,&quot;non-dropping-particle&quot;:&quot;&quot;},{&quot;family&quot;:&quot;Shin&quot;,&quot;given&quot;:&quot;Jae&quot;,&quot;parse-names&quot;:false,&quot;dropping-particle&quot;:&quot;il&quot;,&quot;non-dropping-particle&quot;:&quot;&quot;},{&quot;family&quot;:&quot;Shin&quot;,&quot;given&quot;:&quot;Min Jeong&quot;,&quot;parse-names&quot;:false,&quot;dropping-particle&quot;:&quot;&quot;,&quot;non-dropping-particle&quot;:&quot;&quot;},{&quot;family&quot;:&quot;Shiri&quot;,&quot;given&quot;:&quot;Rahman&quot;,&quot;parse-names&quot;:false,&quot;dropping-particle&quot;:&quot;&quot;,&quot;non-dropping-particle&quot;:&quot;&quot;},{&quot;family&quot;:&quot;Shirkoohi&quot;,&quot;given&quot;:&quot;Reza&quot;,&quot;parse-names&quot;:false,&quot;dropping-particle&quot;:&quot;&quot;,&quot;non-dropping-particle&quot;:&quot;&quot;},{&quot;family&quot;:&quot;Shuval&quot;,&quot;given&quot;:&quot;Kerem&quot;,&quot;parse-names&quot;:false,&quot;dropping-particle&quot;:&quot;&quot;,&quot;non-dropping-particle&quot;:&quot;&quot;},{&quot;family&quot;:&quot;Siabani&quot;,&quot;given&quot;:&quot;Soraya&quot;,&quot;parse-names&quot;:false,&quot;dropping-particle&quot;:&quot;&quot;,&quot;non-dropping-particle&quot;:&quot;&quot;},{&quot;family&quot;:&quot;Sierpinski&quot;,&quot;given&quot;:&quot;Radoslaw&quot;,&quot;parse-names&quot;:false,&quot;dropping-particle&quot;:&quot;&quot;,&quot;non-dropping-particle&quot;:&quot;&quot;},{&quot;family&quot;:&quot;Sigfusdottir&quot;,&quot;given&quot;:&quot;Inga Dora&quot;,&quot;parse-names&quot;:false,&quot;dropping-particle&quot;:&quot;&quot;,&quot;non-dropping-particle&quot;:&quot;&quot;},{&quot;family&quot;:&quot;Sigurvinsdottir&quot;,&quot;given&quot;:&quot;Rannveig&quot;,&quot;parse-names&quot;:false,&quot;dropping-particle&quot;:&quot;&quot;,&quot;non-dropping-particle&quot;:&quot;&quot;},{&quot;family&quot;:&quot;Silva&quot;,&quot;given&quot;:&quot;João Pedro&quot;,&quot;parse-names&quot;:false,&quot;dropping-particle&quot;:&quot;&quot;,&quot;non-dropping-particle&quot;:&quot;&quot;},{&quot;family&quot;:&quot;Simpson&quot;,&quot;given&quot;:&quot;Kyle E.&quot;,&quot;parse-names&quot;:false,&quot;dropping-particle&quot;:&quot;&quot;,&quot;non-dropping-particle&quot;:&quot;&quot;},{&quot;family&quot;:&quot;Singh&quot;,&quot;given&quot;:&quot;Jasvinder A.&quot;,&quot;parse-names&quot;:false,&quot;dropping-particle&quot;:&quot;&quot;,&quot;non-dropping-particle&quot;:&quot;&quot;},{&quot;family&quot;:&quot;Singh&quot;,&quot;given&quot;:&quot;Pushpendra&quot;,&quot;parse-names&quot;:false,&quot;dropping-particle&quot;:&quot;&quot;,&quot;non-dropping-particle&quot;:&quot;&quot;},{&quot;family&quot;:&quot;Skiadaresi&quot;,&quot;given&quot;:&quot;Eirini&quot;,&quot;parse-names&quot;:false,&quot;dropping-particle&quot;:&quot;&quot;,&quot;non-dropping-particle&quot;:&quot;&quot;},{&quot;family&quot;:&quot;Skou&quot;,&quot;given&quot;:&quot;Søren T.&quot;,&quot;parse-names&quot;:false,&quot;dropping-particle&quot;:&quot;&quot;,&quot;non-dropping-particle&quot;:&quot;&quot;},{&quot;family&quot;:&quot;Skryabin&quot;,&quot;given&quot;:&quot;Valentin Yurievich&quot;,&quot;parse-names&quot;:false,&quot;dropping-particle&quot;:&quot;&quot;,&quot;non-dropping-particle&quot;:&quot;&quot;},{&quot;family&quot;:&quot;Smith&quot;,&quot;given&quot;:&quot;Emma U.R.&quot;,&quot;parse-names&quot;:false,&quot;dropping-particle&quot;:&quot;&quot;,&quot;non-dropping-particle&quot;:&quot;&quot;},{&quot;family&quot;:&quot;Soheili&quot;,&quot;given&quot;:&quot;Amin&quot;,&quot;parse-names&quot;:false,&quot;dropping-particle&quot;:&quot;&quot;,&quot;non-dropping-particle&quot;:&quot;&quot;},{&quot;family&quot;:&quot;Soltani&quot;,&quot;given&quot;:&quot;Shahin&quot;,&quot;parse-names&quot;:false,&quot;dropping-particle&quot;:&quot;&quot;,&quot;non-dropping-particle&quot;:&quot;&quot;},{&quot;family&quot;:&quot;Soofi&quot;,&quot;given&quot;:&quot;Moslem&quot;,&quot;parse-names&quot;:false,&quot;dropping-particle&quot;:&quot;&quot;,&quot;non-dropping-particle&quot;:&quot;&quot;},{&quot;family&quot;:&quot;Sorensen&quot;,&quot;given&quot;:&quot;Reed J.D.&quot;,&quot;parse-names&quot;:false,&quot;dropping-particle&quot;:&quot;&quot;,&quot;non-dropping-particle&quot;:&quot;&quot;},{&quot;family&quot;:&quot;Soriano&quot;,&quot;given&quot;:&quot;Joan B.&quot;,&quot;parse-names&quot;:false,&quot;dropping-particle&quot;:&quot;&quot;,&quot;non-dropping-particle&quot;:&quot;&quot;},{&quot;family&quot;:&quot;Sorrie&quot;,&quot;given&quot;:&quot;Muluken Bekele&quot;,&quot;parse-names&quot;:false,&quot;dropping-particle&quot;:&quot;&quot;,&quot;non-dropping-particle&quot;:&quot;&quot;},{&quot;family&quot;:&quot;Soshnikov&quot;,&quot;given&quot;:&quot;Sergey&quot;,&quot;parse-names&quot;:false,&quot;dropping-particle&quot;:&quot;&quot;,&quot;non-dropping-particle&quot;:&quot;&quot;},{&quot;family&quot;:&quot;Soyiri&quot;,&quot;given&quot;:&quot;Ireneous N.&quot;,&quot;parse-names&quot;:false,&quot;dropping-particle&quot;:&quot;&quot;,&quot;non-dropping-particle&quot;:&quot;&quot;},{&quot;family&quot;:&quot;Spencer&quot;,&quot;given&quot;:&quot;Cory N.&quot;,&quot;parse-names&quot;:false,&quot;dropping-particle&quot;:&quot;&quot;,&quot;non-dropping-particle&quot;:&quot;&quot;},{&quot;family&quot;:&quot;Spotin&quot;,&quot;given&quot;:&quot;Adel&quot;,&quot;parse-names&quot;:false,&quot;dropping-particle&quot;:&quot;&quot;,&quot;non-dropping-particle&quot;:&quot;&quot;},{&quot;family&quot;:&quot;Sreeramareddy&quot;,&quot;given&quot;:&quot;Chandrashekhar T.&quot;,&quot;parse-names&quot;:false,&quot;dropping-particle&quot;:&quot;&quot;,&quot;non-dropping-particle&quot;:&quot;&quot;},{&quot;family&quot;:&quot;Srinivasan&quot;,&quot;given&quot;:&quot;Vinay&quot;,&quot;parse-names&quot;:false,&quot;dropping-particle&quot;:&quot;&quot;,&quot;non-dropping-particle&quot;:&quot;&quot;},{&quot;family&quot;:&quot;Stanaway&quot;,&quot;given&quot;:&quot;Jeffrey D.&quot;,&quot;parse-names&quot;:false,&quot;dropping-particle&quot;:&quot;&quot;,&quot;non-dropping-particle&quot;:&quot;&quot;},{&quot;family&quot;:&quot;Stein&quot;,&quot;given&quot;:&quot;Caroline&quot;,&quot;parse-names&quot;:false,&quot;dropping-particle&quot;:&quot;&quot;,&quot;non-dropping-particle&quot;:&quot;&quot;},{&quot;family&quot;:&quot;Stein&quot;,&quot;given&quot;:&quot;Dan J.&quot;,&quot;parse-names&quot;:false,&quot;dropping-particle&quot;:&quot;&quot;,&quot;non-dropping-particle&quot;:&quot;&quot;},{&quot;family&quot;:&quot;Steiner&quot;,&quot;given&quot;:&quot;Caitlyn&quot;,&quot;parse-names&quot;:false,&quot;dropping-particle&quot;:&quot;&quot;,&quot;non-dropping-particle&quot;:&quot;&quot;},{&quot;family&quot;:&quot;Stockfelt&quot;,&quot;given&quot;:&quot;Leo&quot;,&quot;parse-names&quot;:false,&quot;dropping-particle&quot;:&quot;&quot;,&quot;non-dropping-particle&quot;:&quot;&quot;},{&quot;family&quot;:&quot;Stokes&quot;,&quot;given&quot;:&quot;Mark A.&quot;,&quot;parse-names&quot;:false,&quot;dropping-particle&quot;:&quot;&quot;,&quot;non-dropping-particle&quot;:&quot;&quot;},{&quot;family&quot;:&quot;Straif&quot;,&quot;given&quot;:&quot;Kurt&quot;,&quot;parse-names&quot;:false,&quot;dropping-particle&quot;:&quot;&quot;,&quot;non-dropping-particle&quot;:&quot;&quot;},{&quot;family&quot;:&quot;Stubbs&quot;,&quot;given&quot;:&quot;Jacob L.&quot;,&quot;parse-names&quot;:false,&quot;dropping-particle&quot;:&quot;&quot;,&quot;non-dropping-particle&quot;:&quot;&quot;},{&quot;family&quot;:&quot;Sufiyan&quot;,&quot;given&quot;:&quot;Mu'awiyyah Babale&quot;,&quot;parse-names&quot;:false,&quot;dropping-particle&quot;:&quot;&quot;,&quot;non-dropping-particle&quot;:&quot;&quot;},{&quot;family&quot;:&quot;Suleria&quot;,&quot;given&quot;:&quot;Hafiz Ansar Rasul&quot;,&quot;parse-names&quot;:false,&quot;dropping-particle&quot;:&quot;&quot;,&quot;non-dropping-particle&quot;:&quot;&quot;},{&quot;family&quot;:&quot;Suliankatchi Abdulkader&quot;,&quot;given&quot;:&quot;Rizwan&quot;,&quot;parse-names&quot;:false,&quot;dropping-particle&quot;:&quot;&quot;,&quot;non-dropping-particle&quot;:&quot;&quot;},{&quot;family&quot;:&quot;Sulo&quot;,&quot;given&quot;:&quot;Gerhard&quot;,&quot;parse-names&quot;:false,&quot;dropping-particle&quot;:&quot;&quot;,&quot;non-dropping-particle&quot;:&quot;&quot;},{&quot;family&quot;:&quot;Sultan&quot;,&quot;given&quot;:&quot;Iyad&quot;,&quot;parse-names&quot;:false,&quot;dropping-particle&quot;:&quot;&quot;,&quot;non-dropping-particle&quot;:&quot;&quot;},{&quot;family&quot;:&quot;Tabarés-Seisdedos&quot;,&quot;given&quot;:&quot;Rafael&quot;,&quot;parse-names&quot;:false,&quot;dropping-particle&quot;:&quot;&quot;,&quot;non-dropping-particle&quot;:&quot;&quot;},{&quot;family&quot;:&quot;Tabb&quot;,&quot;given&quot;:&quot;Karen M.&quot;,&quot;parse-names&quot;:false,&quot;dropping-particle&quot;:&quot;&quot;,&quot;non-dropping-particle&quot;:&quot;&quot;},{&quot;family&quot;:&quot;Tabuchi&quot;,&quot;given&quot;:&quot;Takahiro&quot;,&quot;parse-names&quot;:false,&quot;dropping-particle&quot;:&quot;&quot;,&quot;non-dropping-particle&quot;:&quot;&quot;},{&quot;family&quot;:&quot;Taherkhani&quot;,&quot;given&quot;:&quot;Amir&quot;,&quot;parse-names&quot;:false,&quot;dropping-particle&quot;:&quot;&quot;,&quot;non-dropping-particle&quot;:&quot;&quot;},{&quot;family&quot;:&quot;Tajdini&quot;,&quot;given&quot;:&quot;Masih&quot;,&quot;parse-names&quot;:false,&quot;dropping-particle&quot;:&quot;&quot;,&quot;non-dropping-particle&quot;:&quot;&quot;},{&quot;family&quot;:&quot;Takahashi&quot;,&quot;given&quot;:&quot;Ken&quot;,&quot;parse-names&quot;:false,&quot;dropping-particle&quot;:&quot;&quot;,&quot;non-dropping-particle&quot;:&quot;&quot;},{&quot;family&quot;:&quot;Takala&quot;,&quot;given&quot;:&quot;Jukka S.&quot;,&quot;parse-names&quot;:false,&quot;dropping-particle&quot;:&quot;&quot;,&quot;non-dropping-particle&quot;:&quot;&quot;},{&quot;family&quot;:&quot;Tamiru&quot;,&quot;given&quot;:&quot;Animut Tagele&quot;,&quot;parse-names&quot;:false,&quot;dropping-particle&quot;:&quot;&quot;,&quot;non-dropping-particle&quot;:&quot;&quot;},{&quot;family&quot;:&quot;Taveira&quot;,&quot;given&quot;:&quot;Nuno&quot;,&quot;parse-names&quot;:false,&quot;dropping-particle&quot;:&quot;&quot;,&quot;non-dropping-particle&quot;:&quot;&quot;},{&quot;family&quot;:&quot;Tehrani-Banihashemi&quot;,&quot;given&quot;:&quot;Arash&quot;,&quot;parse-names&quot;:false,&quot;dropping-particle&quot;:&quot;&quot;,&quot;non-dropping-particle&quot;:&quot;&quot;},{&quot;family&quot;:&quot;Temsah&quot;,&quot;given&quot;:&quot;Mohamad Hani&quot;,&quot;parse-names&quot;:false,&quot;dropping-particle&quot;:&quot;&quot;,&quot;non-dropping-particle&quot;:&quot;&quot;},{&quot;family&quot;:&quot;Tesema&quot;,&quot;given&quot;:&quot;Getayeneh Antehunegn&quot;,&quot;parse-names&quot;:false,&quot;dropping-particle&quot;:&quot;&quot;,&quot;non-dropping-particle&quot;:&quot;&quot;},{&quot;family&quot;:&quot;Tessema&quot;,&quot;given&quot;:&quot;Zemenu Tadesse&quot;,&quot;parse-names&quot;:false,&quot;dropping-particle&quot;:&quot;&quot;,&quot;non-dropping-particle&quot;:&quot;&quot;},{&quot;family&quot;:&quot;Thurston&quot;,&quot;given&quot;:&quot;George D.&quot;,&quot;parse-names&quot;:false,&quot;dropping-particle&quot;:&quot;&quot;,&quot;non-dropping-particle&quot;:&quot;&quot;},{&quot;family&quot;:&quot;Titova&quot;,&quot;given&quot;:&quot;Mariya Vladimirovna&quot;,&quot;parse-names&quot;:false,&quot;dropping-particle&quot;:&quot;&quot;,&quot;non-dropping-particle&quot;:&quot;&quot;},{&quot;family&quot;:&quot;Tohidinik&quot;,&quot;given&quot;:&quot;Hamid Reza&quot;,&quot;parse-names&quot;:false,&quot;dropping-particle&quot;:&quot;&quot;,&quot;non-dropping-particle&quot;:&quot;&quot;},{&quot;family&quot;:&quot;Tonelli&quot;,&quot;given&quot;:&quot;Marcello&quot;,&quot;parse-names&quot;:false,&quot;dropping-particle&quot;:&quot;&quot;,&quot;non-dropping-particle&quot;:&quot;&quot;},{&quot;family&quot;:&quot;Topor-Madry&quot;,&quot;given&quot;:&quot;Roman&quot;,&quot;parse-names&quot;:false,&quot;dropping-particle&quot;:&quot;&quot;,&quot;non-dropping-particle&quot;:&quot;&quot;},{&quot;family&quot;:&quot;Topouzis&quot;,&quot;given&quot;:&quot;Fotis&quot;,&quot;parse-names&quot;:false,&quot;dropping-particle&quot;:&quot;&quot;,&quot;non-dropping-particle&quot;:&quot;&quot;},{&quot;family&quot;:&quot;Torre&quot;,&quot;given&quot;:&quot;Anna E.&quot;,&quot;parse-names&quot;:false,&quot;dropping-particle&quot;:&quot;&quot;,&quot;non-dropping-particle&quot;:&quot;&quot;},{&quot;family&quot;:&quot;Touvier&quot;,&quot;given&quot;:&quot;Mathilde&quot;,&quot;parse-names&quot;:false,&quot;dropping-particle&quot;:&quot;&quot;,&quot;non-dropping-particle&quot;:&quot;&quot;},{&quot;family&quot;:&quot;Tovani-Palone&quot;,&quot;given&quot;:&quot;Marcos Roberto&quot;,&quot;parse-names&quot;:false,&quot;dropping-particle&quot;:&quot;&quot;,&quot;non-dropping-particle&quot;:&quot;&quot;},{&quot;family&quot;:&quot;Tran&quot;,&quot;given&quot;:&quot;Bach Xuan&quot;,&quot;parse-names&quot;:false,&quot;dropping-particle&quot;:&quot;&quot;,&quot;non-dropping-particle&quot;:&quot;&quot;},{&quot;family&quot;:&quot;Travillian&quot;,&quot;given&quot;:&quot;Ravensara&quot;,&quot;parse-names&quot;:false,&quot;dropping-particle&quot;:&quot;&quot;,&quot;non-dropping-particle&quot;:&quot;&quot;},{&quot;family&quot;:&quot;Tsatsakis&quot;,&quot;given&quot;:&quot;Aristidis&quot;,&quot;parse-names&quot;:false,&quot;dropping-particle&quot;:&quot;&quot;,&quot;non-dropping-particle&quot;:&quot;&quot;},{&quot;family&quot;:&quot;Tudor Car&quot;,&quot;given&quot;:&quot;Lorainne T.&quot;,&quot;parse-names&quot;:false,&quot;dropping-particle&quot;:&quot;&quot;,&quot;non-dropping-particle&quot;:&quot;&quot;},{&quot;family&quot;:&quot;Tyrovolas&quot;,&quot;given&quot;:&quot;Stefanos&quot;,&quot;parse-names&quot;:false,&quot;dropping-particle&quot;:&quot;&quot;,&quot;non-dropping-particle&quot;:&quot;&quot;},{&quot;family&quot;:&quot;Uddin&quot;,&quot;given&quot;:&quot;Riaz&quot;,&quot;parse-names&quot;:false,&quot;dropping-particle&quot;:&quot;&quot;,&quot;non-dropping-particle&quot;:&quot;&quot;},{&quot;family&quot;:&quot;Umeokonkwo&quot;,&quot;given&quot;:&quot;Chukwuma David&quot;,&quot;parse-names&quot;:false,&quot;dropping-particle&quot;:&quot;&quot;,&quot;non-dropping-particle&quot;:&quot;&quot;},{&quot;family&quot;:&quot;Unnikrishnan&quot;,&quot;given&quot;:&quot;Bhaskaran&quot;,&quot;parse-names&quot;:false,&quot;dropping-particle&quot;:&quot;&quot;,&quot;non-dropping-particle&quot;:&quot;&quot;},{&quot;family&quot;:&quot;Upadhyay&quot;,&quot;given&quot;:&quot;Era&quot;,&quot;parse-names&quot;:false,&quot;dropping-particle&quot;:&quot;&quot;,&quot;non-dropping-particle&quot;:&quot;&quot;},{&quot;family&quot;:&quot;Vacante&quot;,&quot;given&quot;:&quot;Marco&quot;,&quot;parse-names&quot;:false,&quot;dropping-particle&quot;:&quot;&quot;,&quot;non-dropping-particle&quot;:&quot;&quot;},{&quot;family&quot;:&quot;Valdez&quot;,&quot;given&quot;:&quot;Pascual R.&quot;,&quot;parse-names&quot;:false,&quot;dropping-particle&quot;:&quot;&quot;,&quot;non-dropping-particle&quot;:&quot;&quot;},{&quot;family&quot;:&quot;Donkelaar&quot;,&quot;given&quot;:&quot;Aaron&quot;,&quot;parse-names&quot;:false,&quot;dropping-particle&quot;:&quot;&quot;,&quot;non-dropping-particle&quot;:&quot;van&quot;},{&quot;family&quot;:&quot;Vasankari&quot;,&quot;given&quot;:&quot;Tommi Juhani&quot;,&quot;parse-names&quot;:false,&quot;dropping-particle&quot;:&quot;&quot;,&quot;non-dropping-particle&quot;:&quot;&quot;},{&quot;family&quot;:&quot;Vasseghian&quot;,&quot;given&quot;:&quot;Yasser&quot;,&quot;parse-names&quot;:false,&quot;dropping-particle&quot;:&quot;&quot;,&quot;non-dropping-particle&quot;:&quot;&quot;},{&quot;family&quot;:&quot;Veisani&quot;,&quot;given&quot;:&quot;Yousef&quot;,&quot;parse-names&quot;:false,&quot;dropping-particle&quot;:&quot;&quot;,&quot;non-dropping-particle&quot;:&quot;&quot;},{&quot;family&quot;:&quot;Venketasubramanian&quot;,&quot;given&quot;:&quot;Narayanaswamy&quot;,&quot;parse-names&quot;:false,&quot;dropping-particle&quot;:&quot;&quot;,&quot;non-dropping-particle&quot;:&quot;&quot;},{&quot;family&quot;:&quot;Violante&quot;,&quot;given&quot;:&quot;Francesco S.&quot;,&quot;parse-names&quot;:false,&quot;dropping-particle&quot;:&quot;&quot;,&quot;non-dropping-particle&quot;:&quot;&quot;},{&quot;family&quot;:&quot;Vlassov&quot;,&quot;given&quot;:&quot;Vasily&quot;,&quot;parse-names&quot;:false,&quot;dropping-particle&quot;:&quot;&quot;,&quot;non-dropping-particle&quot;:&quot;&quot;},{&quot;family&quot;:&quot;Vollset&quot;,&quot;given&quot;:&quot;Stein Emil&quot;,&quot;parse-names&quot;:false,&quot;dropping-particle&quot;:&quot;&quot;,&quot;non-dropping-particle&quot;:&quot;&quot;},{&quot;family&quot;:&quot;Vos&quot;,&quot;given&quot;:&quot;Theo&quot;,&quot;parse-names&quot;:false,&quot;dropping-particle&quot;:&quot;&quot;,&quot;non-dropping-particle&quot;:&quot;&quot;},{&quot;family&quot;:&quot;Vukovic&quot;,&quot;given&quot;:&quot;Rade&quot;,&quot;parse-names&quot;:false,&quot;dropping-particle&quot;:&quot;&quot;,&quot;non-dropping-particle&quot;:&quot;&quot;},{&quot;family&quot;:&quot;Waheed&quot;,&quot;given&quot;:&quot;Yasir&quot;,&quot;parse-names&quot;:false,&quot;dropping-particle&quot;:&quot;&quot;,&quot;non-dropping-particle&quot;:&quot;&quot;},{&quot;family&quot;:&quot;Wallin&quot;,&quot;given&quot;:&quot;Mitchell Taylor&quot;,&quot;parse-names&quot;:false,&quot;dropping-particle&quot;:&quot;&quot;,&quot;non-dropping-particle&quot;:&quot;&quot;},{&quot;family&quot;:&quot;Wang&quot;,&quot;given&quot;:&quot;Yafeng&quot;,&quot;parse-names&quot;:false,&quot;dropping-particle&quot;:&quot;&quot;,&quot;non-dropping-particle&quot;:&quot;&quot;},{&quot;family&quot;:&quot;Wang&quot;,&quot;given&quot;:&quot;Yuan Pang&quot;,&quot;parse-names&quot;:false,&quot;dropping-particle&quot;:&quot;&quot;,&quot;non-dropping-particle&quot;:&quot;&quot;},{&quot;family&quot;:&quot;Watson&quot;,&quot;given&quot;:&quot;Alexandrea&quot;,&quot;parse-names&quot;:false,&quot;dropping-particle&quot;:&quot;&quot;,&quot;non-dropping-particle&quot;:&quot;&quot;},{&quot;family&quot;:&quot;Wei&quot;,&quot;given&quot;:&quot;Jingkai&quot;,&quot;parse-names&quot;:false,&quot;dropping-particle&quot;:&quot;&quot;,&quot;non-dropping-particle&quot;:&quot;&quot;},{&quot;family&quot;:&quot;Wei&quot;,&quot;given&quot;:&quot;Melissa Y.Wei&quot;,&quot;parse-names&quot;:false,&quot;dropping-particle&quot;:&quot;&quot;,&quot;non-dropping-particle&quot;:&quot;&quot;},{&quot;family&quot;:&quot;Weintraub&quot;,&quot;given&quot;:&quot;Robert G.&quot;,&quot;parse-names&quot;:false,&quot;dropping-particle&quot;:&quot;&quot;,&quot;non-dropping-particle&quot;:&quot;&quot;},{&quot;family&quot;:&quot;Weiss&quot;,&quot;given&quot;:&quot;Jordan&quot;,&quot;parse-names&quot;:false,&quot;dropping-particle&quot;:&quot;&quot;,&quot;non-dropping-particle&quot;:&quot;&quot;},{&quot;family&quot;:&quot;Werdecker&quot;,&quot;given&quot;:&quot;Andrea&quot;,&quot;parse-names&quot;:false,&quot;dropping-particle&quot;:&quot;&quot;,&quot;non-dropping-particle&quot;:&quot;&quot;},{&quot;family&quot;:&quot;West&quot;,&quot;given&quot;:&quot;J. Jason&quot;,&quot;parse-names&quot;:false,&quot;dropping-particle&quot;:&quot;&quot;,&quot;non-dropping-particle&quot;:&quot;&quot;},{&quot;family&quot;:&quot;Westerman&quot;,&quot;given&quot;:&quot;Ronny&quot;,&quot;parse-names&quot;:false,&quot;dropping-particle&quot;:&quot;&quot;,&quot;non-dropping-particle&quot;:&quot;&quot;},{&quot;family&quot;:&quot;Whisnant&quot;,&quot;given&quot;:&quot;Joanna L.&quot;,&quot;parse-names&quot;:false,&quot;dropping-particle&quot;:&quot;&quot;,&quot;non-dropping-particle&quot;:&quot;&quot;},{&quot;family&quot;:&quot;Whiteford&quot;,&quot;given&quot;:&quot;Harvey A.&quot;,&quot;parse-names&quot;:false,&quot;dropping-particle&quot;:&quot;&quot;,&quot;non-dropping-particle&quot;:&quot;&quot;},{&quot;family&quot;:&quot;Wiens&quot;,&quot;given&quot;:&quot;Kirsten E.&quot;,&quot;parse-names&quot;:false,&quot;dropping-particle&quot;:&quot;&quot;,&quot;non-dropping-particle&quot;:&quot;&quot;},{&quot;family&quot;:&quot;Wolfe&quot;,&quot;given&quot;:&quot;Charles D.A.&quot;,&quot;parse-names&quot;:false,&quot;dropping-particle&quot;:&quot;&quot;,&quot;non-dropping-particle&quot;:&quot;&quot;},{&quot;family&quot;:&quot;Wozniak&quot;,&quot;given&quot;:&quot;Sarah S.&quot;,&quot;parse-names&quot;:false,&quot;dropping-particle&quot;:&quot;&quot;,&quot;non-dropping-particle&quot;:&quot;&quot;},{&quot;family&quot;:&quot;Wu&quot;,&quot;given&quot;:&quot;Ai Min&quot;,&quot;parse-names&quot;:false,&quot;dropping-particle&quot;:&quot;&quot;,&quot;non-dropping-particle&quot;:&quot;&quot;},{&quot;family&quot;:&quot;Wu&quot;,&quot;given&quot;:&quot;Junjie&quot;,&quot;parse-names&quot;:false,&quot;dropping-particle&quot;:&quot;&quot;,&quot;non-dropping-particle&quot;:&quot;&quot;},{&quot;family&quot;:&quot;Wulf Hanson&quot;,&quot;given&quot;:&quot;Sarah&quot;,&quot;parse-names&quot;:false,&quot;dropping-particle&quot;:&quot;&quot;,&quot;non-dropping-particle&quot;:&quot;&quot;},{&quot;family&quot;:&quot;Xu&quot;,&quot;given&quot;:&quot;Gelin&quot;,&quot;parse-names&quot;:false,&quot;dropping-particle&quot;:&quot;&quot;,&quot;non-dropping-particle&quot;:&quot;&quot;},{&quot;family&quot;:&quot;Xu&quot;,&quot;given&quot;:&quot;Rixing&quot;,&quot;parse-names&quot;:false,&quot;dropping-particle&quot;:&quot;&quot;,&quot;non-dropping-particle&quot;:&quot;&quot;},{&quot;family&quot;:&quot;Yadgir&quot;,&quot;given&quot;:&quot;Simon&quot;,&quot;parse-names&quot;:false,&quot;dropping-particle&quot;:&quot;&quot;,&quot;non-dropping-particle&quot;:&quot;&quot;},{&quot;family&quot;:&quot;Yahyazadeh Jabbari&quot;,&quot;given&quot;:&quot;Seyed Hossein&quot;,&quot;parse-names&quot;:false,&quot;dropping-particle&quot;:&quot;&quot;,&quot;non-dropping-particle&quot;:&quot;&quot;},{&quot;family&quot;:&quot;Yamagishi&quot;,&quot;given&quot;:&quot;Kazumasa&quot;,&quot;parse-names&quot;:false,&quot;dropping-particle&quot;:&quot;&quot;,&quot;non-dropping-particle&quot;:&quot;&quot;},{&quot;family&quot;:&quot;Yaminfirooz&quot;,&quot;given&quot;:&quot;Mousa&quot;,&quot;parse-names&quot;:false,&quot;dropping-particle&quot;:&quot;&quot;,&quot;non-dropping-particle&quot;:&quot;&quot;},{&quot;family&quot;:&quot;Yano&quot;,&quot;given&quot;:&quot;Yuichiro&quot;,&quot;parse-names&quot;:false,&quot;dropping-particle&quot;:&quot;&quot;,&quot;non-dropping-particle&quot;:&quot;&quot;},{&quot;family&quot;:&quot;Yaya&quot;,&quot;given&quot;:&quot;Sanni&quot;,&quot;parse-names&quot;:false,&quot;dropping-particle&quot;:&quot;&quot;,&quot;non-dropping-particle&quot;:&quot;&quot;},{&quot;family&quot;:&quot;Yazdi-Feyzabadi&quot;,&quot;given&quot;:&quot;Vahid&quot;,&quot;parse-names&quot;:false,&quot;dropping-particle&quot;:&quot;&quot;,&quot;non-dropping-particle&quot;:&quot;&quot;},{&quot;family&quot;:&quot;Yeheyis&quot;,&quot;given&quot;:&quot;Tomas Y.&quot;,&quot;parse-names&quot;:false,&quot;dropping-particle&quot;:&quot;&quot;,&quot;non-dropping-particle&quot;:&quot;&quot;},{&quot;family&quot;:&quot;Yilgwan&quot;,&quot;given&quot;:&quot;Christopher Sabo&quot;,&quot;parse-names&quot;:false,&quot;dropping-particle&quot;:&quot;&quot;,&quot;non-dropping-particle&quot;:&quot;&quot;},{&quot;family&quot;:&quot;Yilma&quot;,&quot;given&quot;:&quot;Mekdes Tigistu&quot;,&quot;parse-names&quot;:false,&quot;dropping-particle&quot;:&quot;&quot;,&quot;non-dropping-particle&quot;:&quot;&quot;},{&quot;family&quot;:&quot;Yip&quot;,&quot;given&quot;:&quot;Paul&quot;,&quot;parse-names&quot;:false,&quot;dropping-particle&quot;:&quot;&quot;,&quot;non-dropping-particle&quot;:&quot;&quot;},{&quot;family&quot;:&quot;Yonemoto&quot;,&quot;given&quot;:&quot;Naohiro&quot;,&quot;parse-names&quot;:false,&quot;dropping-particle&quot;:&quot;&quot;,&quot;non-dropping-particle&quot;:&quot;&quot;},{&quot;family&quot;:&quot;Younis&quot;,&quot;given&quot;:&quot;Mustafa Z.&quot;,&quot;parse-names&quot;:false,&quot;dropping-particle&quot;:&quot;&quot;,&quot;non-dropping-particle&quot;:&quot;&quot;},{&quot;family&quot;:&quot;Younker&quot;,&quot;given&quot;:&quot;Theodore Patrick&quot;,&quot;parse-names&quot;:false,&quot;dropping-particle&quot;:&quot;&quot;,&quot;non-dropping-particle&quot;:&quot;&quot;},{&quot;family&quot;:&quot;Yousefi&quot;,&quot;given&quot;:&quot;Bahman&quot;,&quot;parse-names&quot;:false,&quot;dropping-particle&quot;:&quot;&quot;,&quot;non-dropping-particle&quot;:&quot;&quot;},{&quot;family&quot;:&quot;Yousefi&quot;,&quot;given&quot;:&quot;Zabihollah&quot;,&quot;parse-names&quot;:false,&quot;dropping-particle&quot;:&quot;&quot;,&quot;non-dropping-particle&quot;:&quot;&quot;},{&quot;family&quot;:&quot;Yousefinezhadi&quot;,&quot;given&quot;:&quot;Taraneh&quot;,&quot;parse-names&quot;:false,&quot;dropping-particle&quot;:&quot;&quot;,&quot;non-dropping-particle&quot;:&quot;&quot;},{&quot;family&quot;:&quot;Yousuf&quot;,&quot;given&quot;:&quot;Abdilahi Yousuf&quot;,&quot;parse-names&quot;:false,&quot;dropping-particle&quot;:&quot;&quot;,&quot;non-dropping-particle&quot;:&quot;&quot;},{&quot;family&quot;:&quot;Yu&quot;,&quot;given&quot;:&quot;Chuanhua&quot;,&quot;parse-names&quot;:false,&quot;dropping-particle&quot;:&quot;&quot;,&quot;non-dropping-particle&quot;:&quot;&quot;},{&quot;family&quot;:&quot;Yusefzadeh&quot;,&quot;given&quot;:&quot;Hasan&quot;,&quot;parse-names&quot;:false,&quot;dropping-particle&quot;:&quot;&quot;,&quot;non-dropping-particle&quot;:&quot;&quot;},{&quot;family&quot;:&quot;Moghadam&quot;,&quot;given&quot;:&quot;Telma Zahirian&quot;,&quot;parse-names&quot;:false,&quot;dropping-particle&quot;:&quot;&quot;,&quot;non-dropping-particle&quot;:&quot;&quot;},{&quot;family&quot;:&quot;Zamani&quot;,&quot;given&quot;:&quot;Mohammad&quot;,&quot;parse-names&quot;:false,&quot;dropping-particle&quot;:&quot;&quot;,&quot;non-dropping-particle&quot;:&quot;&quot;},{&quot;family&quot;:&quot;Zamanian&quot;,&quot;given&quot;:&quot;Maryam&quot;,&quot;parse-names&quot;:false,&quot;dropping-particle&quot;:&quot;&quot;,&quot;non-dropping-particle&quot;:&quot;&quot;},{&quot;family&quot;:&quot;Zandian&quot;,&quot;given&quot;:&quot;Hamed&quot;,&quot;parse-names&quot;:false,&quot;dropping-particle&quot;:&quot;&quot;,&quot;non-dropping-particle&quot;:&quot;&quot;},{&quot;family&quot;:&quot;Zastrozhin&quot;,&quot;given&quot;:&quot;Mikhail Sergeevich&quot;,&quot;parse-names&quot;:false,&quot;dropping-particle&quot;:&quot;&quot;,&quot;non-dropping-particle&quot;:&quot;&quot;},{&quot;family&quot;:&quot;Zhang&quot;,&quot;given&quot;:&quot;Yunquan&quot;,&quot;parse-names&quot;:false,&quot;dropping-particle&quot;:&quot;&quot;,&quot;non-dropping-particle&quot;:&quot;&quot;},{&quot;family&quot;:&quot;Zhang&quot;,&quot;given&quot;:&quot;Zhi Jiang&quot;,&quot;parse-names&quot;:false,&quot;dropping-particle&quot;:&quot;&quot;,&quot;non-dropping-particle&quot;:&quot;&quot;},{&quot;family&quot;:&quot;Zhao&quot;,&quot;given&quot;:&quot;Jeff T.&quot;,&quot;parse-names&quot;:false,&quot;dropping-particle&quot;:&quot;&quot;,&quot;non-dropping-particle&quot;:&quot;&quot;},{&quot;family&quot;:&quot;Zhao&quot;,&quot;given&quot;:&quot;Xiu Ju George&quot;,&quot;parse-names&quot;:false,&quot;dropping-particle&quot;:&quot;&quot;,&quot;non-dropping-particle&quot;:&quot;&quot;},{&quot;family&quot;:&quot;Zhao&quot;,&quot;given&quot;:&quot;Yingxi&quot;,&quot;parse-names&quot;:false,&quot;dropping-particle&quot;:&quot;&quot;,&quot;non-dropping-particle&quot;:&quot;&quot;},{&quot;family&quot;:&quot;Zheng&quot;,&quot;given&quot;:&quot;Peng&quot;,&quot;parse-names&quot;:false,&quot;dropping-particle&quot;:&quot;&quot;,&quot;non-dropping-particle&quot;:&quot;&quot;},{&quot;family&quot;:&quot;Zhou&quot;,&quot;given&quot;:&quot;Maigeng&quot;,&quot;parse-names&quot;:false,&quot;dropping-particle&quot;:&quot;&quot;,&quot;non-dropping-particle&quot;:&quot;&quot;},{&quot;family&quot;:&quot;Davletov&quot;,&quot;given&quot;:&quot;Kairat&quot;,&quot;parse-names&quot;:false,&quot;dropping-particle&quot;:&quot;&quot;,&quot;non-dropping-particle&quot;:&quot;&quot;},{&quot;family&quot;:&quot;Ziapour&quot;,&quot;given&quot;:&quot;Arash&quot;,&quot;parse-names&quot;:false,&quot;dropping-particle&quot;:&quot;&quot;,&quot;non-dropping-particle&quot;:&quot;&quot;},{&quot;family&quot;:&quot;Mondello&quot;,&quot;given&quot;:&quot;Stefania&quot;,&quot;parse-names&quot;:false,&quot;dropping-particle&quot;:&quot;&quot;,&quot;non-dropping-particle&quot;:&quot;&quot;},{&quot;family&quot;:&quot;Lim&quot;,&quot;given&quot;:&quot;Stephen S.&quot;,&quot;parse-names&quot;:false,&quot;dropping-particle&quot;:&quot;&quot;,&quot;non-dropping-particle&quot;:&quot;&quot;},{&quot;family&quot;:&quot;Murray&quot;,&quot;given&quot;:&quot;Christopher J.L.&quot;,&quot;parse-names&quot;:false,&quot;dropping-particle&quot;:&quot;&quot;,&quot;non-dropping-particle&quot;:&quot;&quot;},{&quot;family&quot;:&quot;Wiangkham&quot;,&quot;given&quot;:&quot;Taweewat&quot;,&quot;parse-names&quot;:false,&quot;dropping-particle&quot;:&quot;&quot;,&quot;non-dropping-particle&quot;:&quot;&quot;},{&quot;family&quot;:&quot;Amini&quot;,&quot;given&quot;:&quot;Saeed&quot;,&quot;parse-names&quot;:false,&quot;dropping-particle&quot;:&quot;&quot;,&quot;non-dropping-particle&quot;:&quot;&quot;}],&quot;container-title&quot;:&quot;Lancet (London, England)&quot;,&quot;container-title-short&quot;:&quot;Lancet&quot;,&quot;accessed&quot;:{&quot;date-parts&quot;:[[2022,7,28]]},&quot;DOI&quot;:&quot;10.1016/S0140-6736(20)30925-9&quot;,&quot;ISSN&quot;:&quot;1474-547X&quot;,&quot;PMID&quot;:&quot;33069326&quot;,&quot;URL&quot;:&quot;https://pubmed.ncbi.nlm.nih.gov/33069326/&quot;,&quot;issued&quot;:{&quot;date-parts&quot;:[[2020,10,17]]},&quot;page&quot;:&quot;1204-1222&quot;,&quot;abstract&quot;:&quot;Background: In an era of shifting global agendas and expanded emphasis on non-communicable diseases and injuries along with communicable diseases, sound evidence on trends by cause at the national level is essential. The Global Burden of Diseases, Injuries, and Risk Factors Study (GBD) provides a systematic scientific assessment of published, publicly available, and contributed data on incidence, prevalence, and mortality for a mutually exclusive and collectively exhaustive list of diseases and injuries. Methods: GBD estimates incidence, prevalence, mortality, years of life lost (YLLs), years lived with disability (YLDs), and disability-adjusted life-years (DALYs) due to 369 diseases and injuries, for two sexes, and for 204 countries and territories. Input data were extracted from censuses, household surveys, civil registration and vital statistics, disease registries, health service use, air pollution monitors, satellite imaging, disease notifications, and other sources. Cause-specific death rates and cause fractions were calculated using the Cause of Death Ensemble model and spatiotemporal Gaussian process regression. Cause-specific deaths were adjusted to match the total all-cause deaths calculated as part of the GBD population, fertility, and mortality estimates. Deaths were multiplied by standard life expectancy at each age to calculate YLLs. A Bayesian meta-regression modelling tool, DisMod-MR 2.1, was used to ensure consistency between incidence, prevalence, remission, excess mortality, and cause-specific mortality for most causes. Prevalence estimates were multiplied by disability weights for mutually exclusive sequelae of diseases and injuries to calculate YLDs. We considered results in the context of the Socio-demographic Index (SDI), a composite indicator of income per capita, years of schooling, and fertility rate in females younger than 25 years. Uncertainty intervals (UIs) were generated for every metric using the 25th and 975th ordered 1000 draw values of the posterior distribution. Findings: Global health has steadily improved over the past 30 years as measured by age-standardised DALY rates. After taking into account population growth and ageing, the absolute number of DALYs has remained stable. Since 2010, the pace of decline in global age-standardised DALY rates has accelerated in age groups younger than 50 years compared with the 1990–2010 time period, with the greatest annualised rate of decline occurring in the 0–9-year age group. Six infectious diseases were among the top ten causes of DALYs in children younger than 10 years in 2019: lower respiratory infections (ranked second), diarrhoeal diseases (third), malaria (fifth), meningitis (sixth), whooping cough (ninth), and sexually transmitted infections (which, in this age group, is fully accounted for by congenital syphilis; ranked tenth). In adolescents aged 10–24 years, three injury causes were among the top causes of DALYs: road injuries (ranked first), self-harm (third), and interpersonal violence (fifth). Five of the causes that were in the top ten for ages 10–24 years were also in the top ten in the 25–49-year age group: road injuries (ranked first), HIV/AIDS (second), low back pain (fourth), headache disorders (fifth), and depressive disorders (sixth). In 2019, ischaemic heart disease and stroke were the top-ranked causes of DALYs in both the 50–74-year and 75-years-and-older age groups. Since 1990, there has been a marked shift towards a greater proportion of burden due to YLDs from non-communicable diseases and injuries. In 2019, there were 11 countries where non-communicable disease and injury YLDs constituted more than half of all disease burden. Decreases in age-standardised DALY rates have accelerated over the past decade in countries at the lower end of the SDI range, while improvements have started to stagnate or even reverse in countries with higher SDI. Interpretation: As disability becomes an increasingly large component of disease burden and a larger component of health expenditure, greater research and development investment is needed to identify new, more effective intervention strategies. With a rapidly ageing global population, the demands on health services to deal with disabling outcomes, which increase with age, will require policy makers to anticipate these changes. The mix of universal and more geographically specific influences on health reinforces the need for regular reporting on population health in detail and by underlying cause to help decision makers to identify success stories of disease control to emulate, as well as opportunities to improve. Funding: Bill &amp; Melinda Gates Foundation.&quot;,&quot;publisher&quot;:&quot;Lancet&quot;,&quot;issue&quot;:&quot;10258&quot;,&quot;volume&quot;:&quot;396&quot;},&quot;isTemporary&quot;:false}]},{&quot;citationID&quot;:&quot;MENDELEY_CITATION_ae5eb0c9-ba24-45eb-8902-100ea91c24f2&quot;,&quot;properties&quot;:{&quot;noteIndex&quot;:0},&quot;isEdited&quot;:false,&quot;manualOverride&quot;:{&quot;isManuallyOverridden&quot;:false,&quot;citeprocText&quot;:&quot;&lt;sup&gt;3–6&lt;/sup&gt;&quot;,&quot;manualOverrideText&quot;:&quot;&quot;},&quot;citationTag&quot;:&quot;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&quot;,&quot;citationItems&quot;:[{&quot;id&quot;:&quot;0296c078-fc0c-3ca4-8140-6afbc62517f6&quot;,&quot;itemData&quot;:{&quot;type&quot;:&quot;article-journal&quot;,&quot;id&quot;:&quot;0296c078-fc0c-3ca4-8140-6afbc62517f6&quot;,&quot;title&quot;:&quot;Trends in acute myocardial infarction in young patients and differences by sex and race, 2001 to 2010&quot;,&quot;author&quot;:[{&quot;family&quot;:&quot;Gupta&quot;,&quot;given&quot;:&quot;Aakriti&quot;,&quot;parse-names&quot;:false,&quot;dropping-particle&quot;:&quot;&quot;,&quot;non-dropping-particle&quot;:&quot;&quot;},{&quot;family&quot;:&quot;Wang&quot;,&quot;given&quot;:&quot;Yongfei&quot;,&quot;parse-names&quot;:false,&quot;dropping-particle&quot;:&quot;&quot;,&quot;non-dropping-particle&quot;:&quot;&quot;},{&quot;family&quot;:&quot;Spertus&quot;,&quot;given&quot;:&quot;John A.&quot;,&quot;parse-names&quot;:false,&quot;dropping-particle&quot;:&quot;&quot;,&quot;non-dropping-particle&quot;:&quot;&quot;},{&quot;family&quot;:&quot;Geda&quot;,&quot;given&quot;:&quot;Mary&quot;,&quot;parse-names&quot;:false,&quot;dropping-particle&quot;:&quot;&quot;,&quot;non-dropping-particle&quot;:&quot;&quot;},{&quot;family&quot;:&quot;Lorenze&quot;,&quot;given&quot;:&quot;Nancy&quot;,&quot;parse-names&quot;:false,&quot;dropping-particle&quot;:&quot;&quot;,&quot;non-dropping-particle&quot;:&quot;&quot;},{&quot;family&quot;:&quot;Nkonde-Price&quot;,&quot;given&quot;:&quot;Chileshe&quot;,&quot;parse-names&quot;:false,&quot;dropping-particle&quot;:&quot;&quot;,&quot;non-dropping-particle&quot;:&quot;&quot;},{&quot;family&quot;:&quot;D'Onofrio&quot;,&quot;given&quot;:&quot;Gail&quot;,&quot;parse-names&quot;:false,&quot;dropping-particle&quot;:&quot;&quot;,&quot;non-dropping-particle&quot;:&quot;&quot;},{&quot;family&quot;:&quot;Lichtman&quot;,&quot;given&quot;:&quot;Judith H.&quot;,&quot;parse-names&quot;:false,&quot;dropping-particle&quot;:&quot;&quot;,&quot;non-dropping-particle&quot;:&quot;&quot;},{&quot;family&quot;:&quot;Krumholz&quot;,&quot;given&quot;:&quot;Harlan M.&quot;,&quot;parse-names&quot;:false,&quot;dropping-particle&quot;:&quot;&quot;,&quot;non-dropping-particle&quot;:&quot;&quot;}],&quot;container-title&quot;:&quot;Journal of the American College of Cardiology&quot;,&quot;container-title-short&quot;:&quot;J Am Coll Cardiol&quot;,&quot;accessed&quot;:{&quot;date-parts&quot;:[[2022,7,28]]},&quot;DOI&quot;:&quot;10.1016/J.JACC.2014.04.054&quot;,&quot;ISSN&quot;:&quot;1558-3597&quot;,&quot;PMID&quot;:&quot;25060366&quot;,&quot;URL&quot;:&quot;https://pubmed.ncbi.nlm.nih.gov/25060366/&quot;,&quot;issued&quot;:{&quot;date-parts&quot;:[[2014,7,29]]},&quot;page&quot;:&quot;337-345&quot;,&quot;abstract&quot;:&quot;Background Various national campaigns launched in recent years have focused on young women with acute myocardial infarctions (AMIs). Contemporary longitudinal data about sex differences in clinical characteristics, hospitalization rates, length of stay (LOS), and mortality have not been examined. Objectives This study sought to determine sex differences in clinical characteristics, hospitalization rates, LOS, and in-hospital mortality by age group and race among young patients with AMIs using a large national dataset of U.S. hospital discharges. Methods Using the National Inpatient Sample, clinical characteristics, AMI hospitalization rates, LOS, and in-hospital mortality were compared for patients with AMI across ages 30 to 54 years, dividing them into 5-year subgroups from 2001 to 2010, using survey data analysis techniques. Results A total of 230,684 hospitalizations were identified with principal discharge diagnoses of AMI in 30- to 54-year-old patients from Nationwide Inpatient Sample data, representing an estimated 1,129,949 hospitalizations in the United States from 2001 to 2010. No statistically significant declines in AMI hospitalization rates were observed in the age groups &lt;55 years or stratified by sex. Prevalence of comorbidities was higher in women and increased among both sexes through the study period. Women had longer LOS and higher in-hospital mortality than men across all age groups. However, observed in-hospital mortality declined significantly for women from 2001 to 2010 (from 3.3% to 2.3%, relative change 30.5%; p for trend &lt; 0.0001) but not for men (from 2% to 1.8%, relative change 8.6%; p for trend = 0.60). Conclusions AMI hospitalization rates for young people have not declined over the past decade. Young women with AMIs have more comorbidity, longer LOS, and higher in-hospital mortality than young men, although their mortality rates are decreasing.&quot;,&quot;publisher&quot;:&quot;J Am Coll Cardiol&quot;,&quot;issue&quot;:&quot;4&quot;,&quot;volume&quot;:&quot;64&quot;},&quot;isTemporary&quot;:false},{&quot;id&quot;:&quot;d2f06320-0843-3484-82d7-7ea1dfc267f3&quot;,&quot;itemData&quot;:{&quot;type&quot;:&quot;article-journal&quot;,&quot;id&quot;:&quot;d2f06320-0843-3484-82d7-7ea1dfc267f3&quot;,&quot;title&quot;:&quot;Trends from 1987 to 2004 in Sudden Death Due to Coronary Heart Disease: The Atherosclerosis Risk in Communities Study&quot;,&quot;author&quot;:[{&quot;family&quot;:&quot;Ni&quot;,&quot;given&quot;:&quot;Hanyu&quot;,&quot;parse-names&quot;:false,&quot;dropping-particle&quot;:&quot;&quot;,&quot;non-dropping-particle&quot;:&quot;&quot;},{&quot;family&quot;:&quot;Coady&quot;,&quot;given&quot;:&quot;Sean&quot;,&quot;parse-names&quot;:false,&quot;dropping-particle&quot;:&quot;&quot;,&quot;non-dropping-particle&quot;:&quot;&quot;},{&quot;family&quot;:&quot;Rosamond&quot;,&quot;given&quot;:&quot;Wayne&quot;,&quot;parse-names&quot;:false,&quot;dropping-particle&quot;:&quot;&quot;,&quot;non-dropping-particle&quot;:&quot;&quot;},{&quot;family&quot;:&quot;Folsom&quot;,&quot;given&quot;:&quot;Aaron R.&quot;,&quot;parse-names&quot;:false,&quot;dropping-particle&quot;:&quot;&quot;,&quot;non-dropping-particle&quot;:&quot;&quot;},{&quot;family&quot;:&quot;Chambless&quot;,&quot;given&quot;:&quot;Lloyd&quot;,&quot;parse-names&quot;:false,&quot;dropping-particle&quot;:&quot;&quot;,&quot;non-dropping-particle&quot;:&quot;&quot;},{&quot;family&quot;:&quot;Russell&quot;,&quot;given&quot;:&quot;Stuart D.&quot;,&quot;parse-names&quot;:false,&quot;dropping-particle&quot;:&quot;&quot;,&quot;non-dropping-particle&quot;:&quot;&quot;},{&quot;family&quot;:&quot;Sorlie&quot;,&quot;given&quot;:&quot;Paul D.&quot;,&quot;parse-names&quot;:false,&quot;dropping-particle&quot;:&quot;&quot;,&quot;non-dropping-particle&quot;:&quot;&quot;}],&quot;container-title&quot;:&quot;American heart journal&quot;,&quot;container-title-short&quot;:&quot;Am Heart J&quot;,&quot;accessed&quot;:{&quot;date-parts&quot;:[[2022,7,28]]},&quot;DOI&quot;:&quot;10.1016/J.AHJ.2008.08.016&quot;,&quot;ISSN&quot;:&quot;00028703&quot;,&quot;PMID&quot;:&quot;19081395&quot;,&quot;URL&quot;:&quot;/pmc/articles/PMC2615388/&quot;,&quot;issued&quot;:{&quot;date-parts&quot;:[[2009,1]]},&quot;page&quot;:&quot;46&quot;,&quot;abstract&quot;:&quot;Background: Few data are available on the secular changes in sudden coronary heart disease (CHD) death in US communities. Methods: We examined trends in sudden CHD death from 1987 to 2004, using data from the Atherosclerosis Risk in Communities (ARIC) study. Sudden CHD deaths in residents of 4 communities aged 35 to 74 years were ascertained using multiple sources such as death certificates, informant and coroner interviews, and physician adjudications. Poisson regression was used to assess the trends for the 6 periods: 1987 to 1989, 1990 to 1992, 1993 to 1995, 1996 to 1998, 1999 to 2001, 2002 to 2004, after adjusting for demographic factors. Results: Overall, 32.6% of CHD deaths were sudden, occurring within an hour after the onset of symptoms, 63.5% of which had no prior diagnosis of CHD. For women, the rate declined by 40% (P = .059) for sudden deaths with CHD history, 27% (P = .067) for those without CHD history, and 39% (P &lt; .001) for nonsudden CHD deaths. The trends did not differ by community. For men, the trends differed by community for sudden deaths with and without CHD history (Ps for the interaction= .019 and .009, respectively) but not for nonsudden CHD death (P for the interaction= .10). For all communities combined, the decline in men was greatest for sudden deaths with CHD history (by 58%, P &lt; .001), followed by nonsudden CHD deaths (by 39%, P &lt; .001) and sudden deaths without CHD history (by 31%, P = .002). However, the proportion of CHD deaths that were sudden had remained stable over time. Conclusion: Although the rate of sudden CHD deaths, with and without CHD history, declined over time, the trend pattern may differ by community and gender. © 2009 Mosby, Inc.&quot;,&quot;publisher&quot;:&quot;NIH Public Access&quot;,&quot;issue&quot;:&quot;1&quot;,&quot;volume&quot;:&quot;157&quot;},&quot;isTemporary&quot;:false},{&quot;id&quot;:&quot;b023297f-8dcf-3064-8932-f70c6afb8b5e&quot;,&quot;itemData&quot;:{&quot;type&quot;:&quot;article-journal&quot;,&quot;id&quot;:&quot;b023297f-8dcf-3064-8932-f70c6afb8b5e&quot;,&quot;title&quot;:&quot;Incidence and prognostic implications of stable angina pectoris among women and men&quot;,&quot;author&quot;:[{&quot;family&quot;:&quot;Hemingway&quot;,&quot;given&quot;:&quot;Harry&quot;,&quot;parse-names&quot;:false,&quot;dropping-particle&quot;:&quot;&quot;,&quot;non-dropping-particle&quot;:&quot;&quot;},{&quot;family&quot;:&quot;McCallum&quot;,&quot;given&quot;:&quot;Alison&quot;,&quot;parse-names&quot;:false,&quot;dropping-particle&quot;:&quot;&quot;,&quot;non-dropping-particle&quot;:&quot;&quot;},{&quot;family&quot;:&quot;Shipley&quot;,&quot;given&quot;:&quot;Martin&quot;,&quot;parse-names&quot;:false,&quot;dropping-particle&quot;:&quot;&quot;,&quot;non-dropping-particle&quot;:&quot;&quot;},{&quot;family&quot;:&quot;Manderbacka&quot;,&quot;given&quot;:&quot;Kristiina&quot;,&quot;parse-names&quot;:false,&quot;dropping-particle&quot;:&quot;&quot;,&quot;non-dropping-particle&quot;:&quot;&quot;},{&quot;family&quot;:&quot;Martikainen&quot;,&quot;given&quot;:&quot;Pekka&quot;,&quot;parse-names&quot;:false,&quot;dropping-particle&quot;:&quot;&quot;,&quot;non-dropping-particle&quot;:&quot;&quot;},{&quot;family&quot;:&quot;Keskimäki&quot;,&quot;given&quot;:&quot;Ilmo&quot;,&quot;parse-names&quot;:false,&quot;dropping-particle&quot;:&quot;&quot;,&quot;non-dropping-particle&quot;:&quot;&quot;}],&quot;container-title&quot;:&quot;JAMA&quot;,&quot;container-title-short&quot;:&quot;JAMA&quot;,&quot;accessed&quot;:{&quot;date-parts&quot;:[[2022,7,28]]},&quot;DOI&quot;:&quot;10.1001/JAMA.295.12.1404&quot;,&quot;ISSN&quot;:&quot;1538-3598&quot;,&quot;PMID&quot;:&quot;16551712&quot;,&quot;URL&quot;:&quot;https://pubmed.ncbi.nlm.nih.gov/16551712/&quot;,&quot;issued&quot;:{&quot;date-parts&quot;:[[2006,3,22]]},&quot;page&quot;:&quot;1404-1411&quot;,&quot;abstract&quot;:&quot;Context: Stable angina pectoris in women has often been considered a \&quot;soft\&quot; diagnosis, with less-severe prognostic implications than in men, but large-scale population studies are lacking. Objective: To determine sex differences in the incidence and prognosis of stable angina in a large ambulatory population. Design: Prospective cohort study using linked national registers. Setting: All municipal primary health care centers, hospital outpatient clinics, occupational health care services, and the private sector in Finland. Participants: Among ambulatory patients aged 45 to 89 years who had no history of coronary disease, we defined new cases of \&quot;nitrate angina\&quot; based on nitrate prescription (56 441 women and 34 885 men) or \&quot;test-positive angina\&quot; based on abnormal invasive or noninvasive test results (11 391 women and 15 806 men). Potentially eligible patients were evaluated between January 1, 1996, and December 31, 1998. Follow-up ended in December 2001. Main Outcome Measures: Coronary mortality at 4 years (n=7906 deaths) and fatal and nonfatal myocardial infarction at 1 year (n=3129 events). Results: The age-standardized annual incidence per 100 population of all cases of angina was 2.03 in men and 1.89 in women, with a sex ratio of 1.07 (95% confidence interval [CI], 1.06-1.09). At every age, nitrate angina in women and men was associated with a similar increase in risk of coronary mortality relative to the general population. Women with test-positive angina who were younger than 75 years had higher coronary-standardized mortality ratios than men; for example, among those aged 55 to 64 years, it was 4.69 (95% CI, 3.60-6.11) in women compared with 2.40 (95% CI, 2.11-2.73) in men (P.001 for interaction). There was a strong, graded relationship between amount of nitrates used and event rates; women using higher doses of nitrates had prognoses comparable with those of men. Among patients with diabetes and test-positive angina, age-standardized coronary event rates were 9.9 per 100 person-years in women vs 9.3 in men (P=.69), and the fully adjusted malefemale sex ratio was 1.07 (95% CI, 0.81-1.41). Conclusions: Women have a similarly high incidence of stable angina compared with men. Furthermore, stable angina in women is associated with increased coronary mortality relative to women in the general population and, among easily identifiable clinical subgroups, has similarly high absolute rates of prognostic outcomes compared with men. ©2006 American Medical Association. All rights reserved.&quot;,&quot;publisher&quot;:&quot;JAMA&quot;,&quot;issue&quot;:&quot;12&quot;,&quot;volume&quot;:&quot;295&quot;},&quot;isTemporary&quot;:false},{&quot;id&quot;:&quot;7998b050-285e-35b3-9456-94e72f0315af&quot;,&quot;itemData&quot;:{&quot;type&quot;:&quot;article-journal&quot;,&quot;id&quot;:&quot;7998b050-285e-35b3-9456-94e72f0315af&quot;,&quot;title&quot;:&quot;Impact of ethnicity and gender differences on angiographic coronary artery disease prevalence and in-hospital mortality in the American College of Cardiology-National Cardiovascular Data Registry&quot;,&quot;author&quot;:[{&quot;family&quot;:&quot;Shaw&quot;,&quot;given&quot;:&quot;Leslee J.&quot;,&quot;parse-names&quot;:false,&quot;dropping-particle&quot;:&quot;&quot;,&quot;non-dropping-particle&quot;:&quot;&quot;},{&quot;family&quot;:&quot;Shaw&quot;,&quot;given&quot;:&quot;Richard E.&quot;,&quot;parse-names&quot;:false,&quot;dropping-particle&quot;:&quot;&quot;,&quot;non-dropping-particle&quot;:&quot;&quot;},{&quot;family&quot;:&quot;Bairey Merz&quot;,&quot;given&quot;:&quot;C. Noel&quot;,&quot;parse-names&quot;:false,&quot;dropping-particle&quot;:&quot;&quot;,&quot;non-dropping-particle&quot;:&quot;&quot;},{&quot;family&quot;:&quot;Brindis&quot;,&quot;given&quot;:&quot;Ralph G.&quot;,&quot;parse-names&quot;:false,&quot;dropping-particle&quot;:&quot;&quot;,&quot;non-dropping-particle&quot;:&quot;&quot;},{&quot;family&quot;:&quot;Klein&quot;,&quot;given&quot;:&quot;Lloyd W.&quot;,&quot;parse-names&quot;:false,&quot;dropping-particle&quot;:&quot;&quot;,&quot;non-dropping-particle&quot;:&quot;&quot;},{&quot;family&quot;:&quot;Nallamothu&quot;,&quot;given&quot;:&quot;Brahmajee&quot;,&quot;parse-names&quot;:false,&quot;dropping-particle&quot;:&quot;&quot;,&quot;non-dropping-particle&quot;:&quot;&quot;},{&quot;family&quot;:&quot;Douglas&quot;,&quot;given&quot;:&quot;Pamela S.&quot;,&quot;parse-names&quot;:false,&quot;dropping-particle&quot;:&quot;&quot;,&quot;non-dropping-particle&quot;:&quot;&quot;},{&quot;family&quot;:&quot;Krone&quot;,&quot;given&quot;:&quot;Ronald J.&quot;,&quot;parse-names&quot;:false,&quot;dropping-particle&quot;:&quot;&quot;,&quot;non-dropping-particle&quot;:&quot;&quot;},{&quot;family&quot;:&quot;McKay&quot;,&quot;given&quot;:&quot;Charles R.&quot;,&quot;parse-names&quot;:false,&quot;dropping-particle&quot;:&quot;&quot;,&quot;non-dropping-particle&quot;:&quot;&quot;},{&quot;family&quot;:&quot;Block&quot;,&quot;given&quot;:&quot;Peter C.&quot;,&quot;parse-names&quot;:false,&quot;dropping-particle&quot;:&quot;&quot;,&quot;non-dropping-particle&quot;:&quot;&quot;},{&quot;family&quot;:&quot;Hewitt&quot;,&quot;given&quot;:&quot;Kathleen&quot;,&quot;parse-names&quot;:false,&quot;dropping-particle&quot;:&quot;&quot;,&quot;non-dropping-particle&quot;:&quot;&quot;},{&quot;family&quot;:&quot;Weintraub&quot;,&quot;given&quot;:&quot;William S.&quot;,&quot;parse-names&quot;:false,&quot;dropping-particle&quot;:&quot;&quot;,&quot;non-dropping-particle&quot;:&quot;&quot;},{&quot;family&quot;:&quot;Peterson&quot;,&quot;given&quot;:&quot;Eric D.&quot;,&quot;parse-names&quot;:false,&quot;dropping-particle&quot;:&quot;&quot;,&quot;non-dropping-particle&quot;:&quot;&quot;}],&quot;container-title&quot;:&quot;Circulation&quot;,&quot;container-title-short&quot;:&quot;Circulation&quot;,&quot;accessed&quot;:{&quot;date-parts&quot;:[[2022,7,28]]},&quot;DOI&quot;:&quot;10.1161/CIRCULATIONAHA.107.726562&quot;,&quot;ISSN&quot;:&quot;1524-4539&quot;,&quot;PMID&quot;:&quot;18378615&quot;,&quot;URL&quot;:&quot;https://pubmed.ncbi.nlm.nih.gov/18378615/&quot;,&quot;issued&quot;:{&quot;date-parts&quot;:[[2008,4]]},&quot;page&quot;:&quot;1787-1801&quot;,&quot;abstract&quot;:&quot;BACKGROUND - Although populations referred for coronary angiography are increasingly diverse, there is limited information on coronary artery disease (CAD) prevalence and in-hospital mortality other than for predominately white male patients. METHODS AND RESULTS - We examined gender and ethnic differences in CAD prevalence and in-hospital mortality in a prospective cohort of patients referred for angiographic evaluation of stable angina (n=375 886) or acute coronary syndromes (ACS; unstable angina or myocardial infarction, n=450 329) at 388 US hospitals participating in the American College of Cardiology-National Cardiovascular Data Registry, an angiographic registry. Univariable and multivariable (with covariates that included risk factors, symptoms, and comorbidities) logistic regression models were used to estimate significant CAD, defined as ≥70% stenosis, and in-hospital mortality. Within stable angina and ACS cohorts, 7% of patients were black, 2% were Hispanic, 0.3% were Native American, 1% were Asian, and 90% were white, respectively. In stable angina, the risk-adjusted OR for significant CAD was 0.34 for women compared with men (P&lt;0.0001), with black women having the lowest risk-adjusted odds (P&lt;0.0001) compared with other females. Among ACS patients, the risk-adjusted OR of significant CAD was 0.47 for women compared with men (P&lt;0.0001); similarly, black women had the lowest risk-adjusted odds (P&lt;0.0001) compared with other females. Higher in-hospital mortality was reported for white women presenting with stable angina (P&lt;0.00001). White women had a 1.34-fold (95% CI 1.21 to 1.48) higher risk-adjusted odds ratio for mortality than white men with stable angina (P&lt;0.0001), with higher rates noted for white women who were older or had significant CAD (both P&lt;0.0001). Lower utilization of elective coronary revascularization, aspirin, and glycoprotein IIb/IIIa inhibitors (all P&lt;0.0001) may have contributed to higher in-hospital mortality for white women. In ACS, higher in-hospital mortality was reported for Hispanic (P=0.015) and white (P&lt;0.0001) women; however, neither white (P=0.51) or Hispanic (P=0.13) women had higher in-hospital risk-adjusted mortality. CONCLUSIONS - The likelihood for significant CAD at coronary angiography and for in-hospital mortality varied significantly by ethnicity and gender. Future clinical practice guidelines should be tailored to gender subsets of the population, in particular for black women, to improve the efficient use of angiographic laboratories and to target at-risk populations of women and men. © 2008 American Heart Association, Inc.&quot;,&quot;publisher&quot;:&quot;Circulation&quot;,&quot;issue&quot;:&quot;14&quot;,&quot;volume&quot;:&quot;117&quot;},&quot;isTemporary&quot;:false}]},{&quot;citationID&quot;:&quot;MENDELEY_CITATION_67c52b2c-cfdc-4af7-91e0-4fea184120c2&quot;,&quot;properties&quot;:{&quot;noteIndex&quot;:0},&quot;isEdited&quot;:false,&quot;manualOverride&quot;:{&quot;isManuallyOverridden&quot;:false,&quot;citeprocText&quot;:&quot;&lt;sup&gt;7,8&lt;/sup&gt;&quot;,&quot;manualOverrideText&quot;:&quot;&quot;},&quot;citationTag&quot;:&quot;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&quot;,&quot;citationItems&quot;:[{&quot;id&quot;:&quot;d599b48a-1645-32bb-85cf-c71bb9aa9118&quot;,&quot;itemData&quot;:{&quot;type&quot;:&quot;article-journal&quot;,&quot;id&quot;:&quot;d599b48a-1645-32bb-85cf-c71bb9aa9118&quot;,&quot;title&quot;:&quot;Sex differences in mechanisms, presentation and management of ischaemic heart disease&quot;,&quot;author&quot;:[{&quot;family&quot;:&quot;Crea&quot;,&quot;given&quot;:&quot;Filippo&quot;,&quot;parse-names&quot;:false,&quot;dropping-particle&quot;:&quot;&quot;,&quot;non-dropping-particle&quot;:&quot;&quot;},{&quot;family&quot;:&quot;Battipaglia&quot;,&quot;given&quot;:&quot;Irma&quot;,&quot;parse-names&quot;:false,&quot;dropping-particle&quot;:&quot;&quot;,&quot;non-dropping-particle&quot;:&quot;&quot;},{&quot;family&quot;:&quot;Andreotti&quot;,&quot;given&quot;:&quot;Felicita&quot;,&quot;parse-names&quot;:false,&quot;dropping-particle&quot;:&quot;&quot;,&quot;non-dropping-particle&quot;:&quot;&quot;}],&quot;container-title&quot;:&quot;Atherosclerosis&quot;,&quot;container-title-short&quot;:&quot;Atherosclerosis&quot;,&quot;accessed&quot;:{&quot;date-parts&quot;:[[2022,7,27]]},&quot;DOI&quot;:&quot;10.1016/J.ATHEROSCLEROSIS.2015.04.802&quot;,&quot;ISSN&quot;:&quot;1879-1484&quot;,&quot;PMID&quot;:&quot;25988360&quot;,&quot;URL&quot;:&quot;https://pubmed.ncbi.nlm.nih.gov/25988360/&quot;,&quot;issued&quot;:{&quot;date-parts&quot;:[[2015,7,1]]},&quot;page&quot;:&quot;157-168&quot;,&quot;abstract&quot;:&quot;Ischaemic heart disease (IHD) is the leading cause of death in women as in men, although presentation in women is on average 7-10 years later. Recent temporal trends show declining IHD incidence and mortality among men but not among women. Other gender differences concern the prevalence of underlying mechanisms. Women more frequently than men have nonobstructive epicardial artery disease, nonatherosclerotic spontaneous coronary artery dissection, stress cardiomyopathy, plaque erosion, microvascular dysfunction, and a heavier risk factor burden, even after adjustment for age. Atypical symptoms of IHD are more common in women. The crude outcomes of both chronic and acute coronary syndromes are worse in women than in men, in relation to older age and comorbidities. After adjustments, in-hospital mortality after acute myocardial infarction is reported to remain higher among younger women compared to male peers. Such female vulnerability, in apparent contrast with the delayed average onset and lesser extent of epicardial atherosclerosis, likely reflects gender differences in early presentation, as well as in mechanisms, prevention, diagnosis, comorbidities, management, and response to treatment. Recognition and quality of care of IHD are still not the same for women and men.&quot;,&quot;publisher&quot;:&quot;Atherosclerosis&quot;,&quot;issue&quot;:&quot;1&quot;,&quot;volume&quot;:&quot;241&quot;},&quot;isTemporary&quot;:false},{&quot;id&quot;:&quot;ad364940-5896-303d-9162-61dd59a7bf72&quot;,&quot;itemData&quot;:{&quot;type&quot;:&quot;article-journal&quot;,&quot;id&quot;:&quot;ad364940-5896-303d-9162-61dd59a7bf72&quot;,&quot;title&quot;:&quot;Sex Differences in Demographics, Risk Factors, Presentation, and Noninvasive Testing in Stable Outpatients With Suspected Coronary Artery Disease: Insights From the PROMISE Trial&quot;,&quot;author&quot;:[{&quot;family&quot;:&quot;Hemal&quot;,&quot;given&quot;:&quot;Kshipra&quot;,&quot;parse-names&quot;:false,&quot;dropping-particle&quot;:&quot;&quot;,&quot;non-dropping-particle&quot;:&quot;&quot;},{&quot;family&quot;:&quot;Pagidipati&quot;,&quot;given&quot;:&quot;Neha J.&quot;,&quot;parse-names&quot;:false,&quot;dropping-particle&quot;:&quot;&quot;,&quot;non-dropping-particle&quot;:&quot;&quot;},{&quot;family&quot;:&quot;Coles&quot;,&quot;given&quot;:&quot;Adrian&quot;,&quot;parse-names&quot;:false,&quot;dropping-particle&quot;:&quot;&quot;,&quot;non-dropping-particle&quot;:&quot;&quot;},{&quot;family&quot;:&quot;Dolor&quot;,&quot;given&quot;:&quot;Rowena J.&quot;,&quot;parse-names&quot;:false,&quot;dropping-particle&quot;:&quot;&quot;,&quot;non-dropping-particle&quot;:&quot;&quot;},{&quot;family&quot;:&quot;Mark&quot;,&quot;given&quot;:&quot;Daniel B.&quot;,&quot;parse-names&quot;:false,&quot;dropping-particle&quot;:&quot;&quot;,&quot;non-dropping-particle&quot;:&quot;&quot;},{&quot;family&quot;:&quot;Pellikka&quot;,&quot;given&quot;:&quot;Patricia A.&quot;,&quot;parse-names&quot;:false,&quot;dropping-particle&quot;:&quot;&quot;,&quot;non-dropping-particle&quot;:&quot;&quot;},{&quot;family&quot;:&quot;Hoffmann&quot;,&quot;given&quot;:&quot;Udo&quot;,&quot;parse-names&quot;:false,&quot;dropping-particle&quot;:&quot;&quot;,&quot;non-dropping-particle&quot;:&quot;&quot;},{&quot;family&quot;:&quot;Litwin&quot;,&quot;given&quot;:&quot;Sheldon E.&quot;,&quot;parse-names&quot;:false,&quot;dropping-particle&quot;:&quot;&quot;,&quot;non-dropping-particle&quot;:&quot;&quot;},{&quot;family&quot;:&quot;Daubert&quot;,&quot;given&quot;:&quot;Melissa A.&quot;,&quot;parse-names&quot;:false,&quot;dropping-particle&quot;:&quot;&quot;,&quot;non-dropping-particle&quot;:&quot;&quot;},{&quot;family&quot;:&quot;Shah&quot;,&quot;given&quot;:&quot;Svati H.&quot;,&quot;parse-names&quot;:false,&quot;dropping-particle&quot;:&quot;&quot;,&quot;non-dropping-particle&quot;:&quot;&quot;},{&quot;family&quot;:&quot;Ariani&quot;,&quot;given&quot;:&quot;Kevin&quot;,&quot;parse-names&quot;:false,&quot;dropping-particle&quot;:&quot;&quot;,&quot;non-dropping-particle&quot;:&quot;&quot;},{&quot;family&quot;:&quot;Bullock-Palmer&quot;,&quot;given&quot;:&quot;Renée P.&quot;,&quot;parse-names&quot;:false,&quot;dropping-particle&quot;:&quot;&quot;,&quot;non-dropping-particle&quot;:&quot;&quot;},{&quot;family&quot;:&quot;Martinez&quot;,&quot;given&quot;:&quot;Beth&quot;,&quot;parse-names&quot;:false,&quot;dropping-particle&quot;:&quot;&quot;,&quot;non-dropping-particle&quot;:&quot;&quot;},{&quot;family&quot;:&quot;Lee&quot;,&quot;given&quot;:&quot;Kerry L.&quot;,&quot;parse-names&quot;:false,&quot;dropping-particle&quot;:&quot;&quot;,&quot;non-dropping-particle&quot;:&quot;&quot;},{&quot;family&quot;:&quot;Douglas&quot;,&quot;given&quot;:&quot;Pamela S.&quot;,&quot;parse-names&quot;:false,&quot;dropping-particle&quot;:&quot;&quot;,&quot;non-dropping-particle&quot;:&quot;&quot;}],&quot;container-title&quot;:&quot;JACC. Cardiovascular imaging&quot;,&quot;container-title-short&quot;:&quot;JACC Cardiovasc Imaging&quot;,&quot;accessed&quot;:{&quot;date-parts&quot;:[[2023,1,9]]},&quot;DOI&quot;:&quot;10.1016/J.JCMG.2016.02.001&quot;,&quot;ISSN&quot;:&quot;1876-7591&quot;,&quot;PMID&quot;:&quot;27017234&quot;,&quot;URL&quot;:&quot;https://pubmed.ncbi.nlm.nih.gov/27017234/&quot;,&quot;issued&quot;:{&quot;date-parts&quot;:[[2016,4,1]]},&quot;page&quot;:&quot;337-346&quot;,&quot;abstract&quot;:&quot;Objectives The aim of this study was to determine whether presentation, risk assessment, testing choices, and results differ by sex in stable symptomatic outpatients with suspected coronary artery disease (CAD). Background Although established CAD presentations differ by sex, little is known about stable, suspected CAD. Methods The characteristics of 10,003 men and women in the PROMISE (Prospective Multicenter Imaging Study for Evaluation of Chest Pain) trial were compared using chi-square and Wilcoxon rank-sum tests. Sex differences in test selection and predictors of test positivity were examined using logistic regression. Results Women were older (62.4 years of age vs. 59.0 years of age) and were more likely to be hypertensive (66.6% vs. 63.2%), dyslipidemic (68.9% vs. 66.3%), and to have a family history of premature CAD (34.6% vs. 29.3) (all p values &lt;0.005). Women were less likely to smoke (45.6% vs. 57.0%; p &lt; 0.001), although their prevalence of diabetes was similar to that in men (21.8% vs. 21.0%; p = 0.30). Chest pain was the primary symptom in 73.2% of women versus 72.3% of men (p = 0.30), and was characterized as \&quot;crushing/pressure/squeezing/tightness\&quot; in 52.5% of women versus 46.2% of men (p &lt; 0.001). Compared with men, all risk scores characterized women as being at lower risk, and providers were more likely to characterize women as having a low (&lt;30%) pre-test probability of CAD (40.7% vs. 34.1%; p &lt; 0.001). Compared with men, women were more often referred to imaging tests (adjusted odds ratio: 1.21; 95% confidence interval: 1.01 to 1.44) than nonimaging tests. Women were less likely to have a positive test (9.7% vs. 15.1%; p &lt; 0.001). Although univariate predictors of test positivity were similar, in multivariable models, age, body mass index, and Framingham risk score were predictive of a positive test in women, whereas Framingham and Diamond and Forrester risk scores were predictive in men. Conclusions Patient sex influences the entire diagnostic pathway for possible CAD, from baseline risk factors and presentation to noninvasive test outcomes. These differences highlight the need for sex-specific approaches for the evaluation of CAD.&quot;,&quot;publisher&quot;:&quot;JACC Cardiovasc Imaging&quot;,&quot;issue&quot;:&quot;4&quot;,&quot;volume&quot;:&quot;9&quot;},&quot;isTemporary&quot;:false}]},{&quot;citationID&quot;:&quot;MENDELEY_CITATION_e748dfd1-3de9-43e4-8700-ac74542e6d80&quot;,&quot;properties&quot;:{&quot;noteIndex&quot;:0},&quot;isEdited&quot;:false,&quot;manualOverride&quot;:{&quot;isManuallyOverridden&quot;:false,&quot;citeprocText&quot;:&quot;&lt;sup&gt;6,8,9&lt;/sup&gt;&quot;,&quot;manualOverrideText&quot;:&quot;&quot;},&quot;citationTag&quot;:&quot;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&quot;,&quot;citationItems&quot;:[{&quot;id&quot;:&quot;f5660885-bedc-389e-87fa-48c22d3ee5de&quot;,&quot;itemData&quot;:{&quot;type&quot;:&quot;article-journal&quot;,&quot;id&quot;:&quot;f5660885-bedc-389e-87fa-48c22d3ee5de&quot;,&quot;title&quot;:&quot;Noninvasive Imaging to Evaluate Women With Stable Ischemic Heart Disease&quot;,&quot;author&quot;:[{&quot;family&quot;:&quot;Baldassarre&quot;,&quot;given&quot;:&quot;Lauren A.&quot;,&quot;parse-names&quot;:false,&quot;dropping-particle&quot;:&quot;&quot;,&quot;non-dropping-particle&quot;:&quot;&quot;},{&quot;family&quot;:&quot;Raman&quot;,&quot;given&quot;:&quot;Subha&quot;,&quot;parse-names&quot;:false,&quot;dropping-particle&quot;:&quot;v.&quot;,&quot;non-dropping-particle&quot;:&quot;&quot;},{&quot;family&quot;:&quot;Min&quot;,&quot;given&quot;:&quot;James K.&quot;,&quot;parse-names&quot;:false,&quot;dropping-particle&quot;:&quot;&quot;,&quot;non-dropping-particle&quot;:&quot;&quot;},{&quot;family&quot;:&quot;Mieres&quot;,&quot;given&quot;:&quot;Jennifer H.&quot;,&quot;parse-names&quot;:false,&quot;dropping-particle&quot;:&quot;&quot;,&quot;non-dropping-particle&quot;:&quot;&quot;},{&quot;family&quot;:&quot;Gulati&quot;,&quot;given&quot;:&quot;Martha&quot;,&quot;parse-names&quot;:false,&quot;dropping-particle&quot;:&quot;&quot;,&quot;non-dropping-particle&quot;:&quot;&quot;},{&quot;family&quot;:&quot;Wenger&quot;,&quot;given&quot;:&quot;Nanette K.&quot;,&quot;parse-names&quot;:false,&quot;dropping-particle&quot;:&quot;&quot;,&quot;non-dropping-particle&quot;:&quot;&quot;},{&quot;family&quot;:&quot;Marwick&quot;,&quot;given&quot;:&quot;Thomas H.&quot;,&quot;parse-names&quot;:false,&quot;dropping-particle&quot;:&quot;&quot;,&quot;non-dropping-particle&quot;:&quot;&quot;},{&quot;family&quot;:&quot;Bucciarelli-Ducci&quot;,&quot;given&quot;:&quot;Chiara&quot;,&quot;parse-names&quot;:false,&quot;dropping-particle&quot;:&quot;&quot;,&quot;non-dropping-particle&quot;:&quot;&quot;},{&quot;family&quot;:&quot;Bairey Merz&quot;,&quot;given&quot;:&quot;C. Noel&quot;,&quot;parse-names&quot;:false,&quot;dropping-particle&quot;:&quot;&quot;,&quot;non-dropping-particle&quot;:&quot;&quot;},{&quot;family&quot;:&quot;Itchhaporia&quot;,&quot;given&quot;:&quot;Dipti&quot;,&quot;parse-names&quot;:false,&quot;dropping-particle&quot;:&quot;&quot;,&quot;non-dropping-particle&quot;:&quot;&quot;},{&quot;family&quot;:&quot;Ferdinand&quot;,&quot;given&quot;:&quot;Keith C.&quot;,&quot;parse-names&quot;:false,&quot;dropping-particle&quot;:&quot;&quot;,&quot;non-dropping-particle&quot;:&quot;&quot;},{&quot;family&quot;:&quot;Pepine&quot;,&quot;given&quot;:&quot;Carl J.&quot;,&quot;parse-names&quot;:false,&quot;dropping-particle&quot;:&quot;&quot;,&quot;non-dropping-particle&quot;:&quot;&quot;},{&quot;family&quot;:&quot;Walsh&quot;,&quot;given&quot;:&quot;Mary Norine&quot;,&quot;parse-names&quot;:false,&quot;dropping-particle&quot;:&quot;&quot;,&quot;non-dropping-particle&quot;:&quot;&quot;},{&quot;family&quot;:&quot;Narula&quot;,&quot;given&quot;:&quot;Jagat&quot;,&quot;parse-names&quot;:false,&quot;dropping-particle&quot;:&quot;&quot;,&quot;non-dropping-particle&quot;:&quot;&quot;},{&quot;family&quot;:&quot;Shaw&quot;,&quot;given&quot;:&quot;Leslee J.&quot;,&quot;parse-names&quot;:false,&quot;dropping-particle&quot;:&quot;&quot;,&quot;non-dropping-particle&quot;:&quot;&quot;}],&quot;container-title&quot;:&quot;JACC. Cardiovascular imaging&quot;,&quot;container-title-short&quot;:&quot;JACC Cardiovasc Imaging&quot;,&quot;accessed&quot;:{&quot;date-parts&quot;:[[2022,7,27]]},&quot;DOI&quot;:&quot;10.1016/J.JCMG.2016.01.004&quot;,&quot;ISSN&quot;:&quot;1876-7591&quot;,&quot;PMID&quot;:&quot;27056162&quot;,&quot;URL&quot;:&quot;https://pubmed.ncbi.nlm.nih.gov/27056162/&quot;,&quot;issued&quot;:{&quot;date-parts&quot;:[[2016,4,1]]},&quot;page&quot;:&quot;421-435&quot;,&quot;abstract&quot;:&quot;Declines in cardiovascular deaths have been dramatic for men but occur significantly less in women. Among patients with symptomatic ischemic heart disease (IHD), women experience relatively worse outcomes compared with their male counterparts. Evidence to date has failed to adequately explore unique female imaging targets and their correlative signs and symptoms of IHD as major determinants of IHD risk. We highlight sex-specific anatomic and functional differences in contemporary imaging and introduce imaging approaches that leverage refined targets that may improve IHD risk prediction and identify potential therapeutic strategies for symptomatic women.&quot;,&quot;publisher&quot;:&quot;JACC Cardiovasc Imaging&quot;,&quot;issue&quot;:&quot;4&quot;,&quot;volume&quot;:&quot;9&quot;},&quot;isTemporary&quot;:false},{&quot;id&quot;:&quot;7998b050-285e-35b3-9456-94e72f0315af&quot;,&quot;itemData&quot;:{&quot;type&quot;:&quot;article-journal&quot;,&quot;id&quot;:&quot;7998b050-285e-35b3-9456-94e72f0315af&quot;,&quot;title&quot;:&quot;Impact of ethnicity and gender differences on angiographic coronary artery disease prevalence and in-hospital mortality in the American College of Cardiology-National Cardiovascular Data Registry&quot;,&quot;author&quot;:[{&quot;family&quot;:&quot;Shaw&quot;,&quot;given&quot;:&quot;Leslee J.&quot;,&quot;parse-names&quot;:false,&quot;dropping-particle&quot;:&quot;&quot;,&quot;non-dropping-particle&quot;:&quot;&quot;},{&quot;family&quot;:&quot;Shaw&quot;,&quot;given&quot;:&quot;Richard E.&quot;,&quot;parse-names&quot;:false,&quot;dropping-particle&quot;:&quot;&quot;,&quot;non-dropping-particle&quot;:&quot;&quot;},{&quot;family&quot;:&quot;Bairey Merz&quot;,&quot;given&quot;:&quot;C. Noel&quot;,&quot;parse-names&quot;:false,&quot;dropping-particle&quot;:&quot;&quot;,&quot;non-dropping-particle&quot;:&quot;&quot;},{&quot;family&quot;:&quot;Brindis&quot;,&quot;given&quot;:&quot;Ralph G.&quot;,&quot;parse-names&quot;:false,&quot;dropping-particle&quot;:&quot;&quot;,&quot;non-dropping-particle&quot;:&quot;&quot;},{&quot;family&quot;:&quot;Klein&quot;,&quot;given&quot;:&quot;Lloyd W.&quot;,&quot;parse-names&quot;:false,&quot;dropping-particle&quot;:&quot;&quot;,&quot;non-dropping-particle&quot;:&quot;&quot;},{&quot;family&quot;:&quot;Nallamothu&quot;,&quot;given&quot;:&quot;Brahmajee&quot;,&quot;parse-names&quot;:false,&quot;dropping-particle&quot;:&quot;&quot;,&quot;non-dropping-particle&quot;:&quot;&quot;},{&quot;family&quot;:&quot;Douglas&quot;,&quot;given&quot;:&quot;Pamela S.&quot;,&quot;parse-names&quot;:false,&quot;dropping-particle&quot;:&quot;&quot;,&quot;non-dropping-particle&quot;:&quot;&quot;},{&quot;family&quot;:&quot;Krone&quot;,&quot;given&quot;:&quot;Ronald J.&quot;,&quot;parse-names&quot;:false,&quot;dropping-particle&quot;:&quot;&quot;,&quot;non-dropping-particle&quot;:&quot;&quot;},{&quot;family&quot;:&quot;McKay&quot;,&quot;given&quot;:&quot;Charles R.&quot;,&quot;parse-names&quot;:false,&quot;dropping-particle&quot;:&quot;&quot;,&quot;non-dropping-particle&quot;:&quot;&quot;},{&quot;family&quot;:&quot;Block&quot;,&quot;given&quot;:&quot;Peter C.&quot;,&quot;parse-names&quot;:false,&quot;dropping-particle&quot;:&quot;&quot;,&quot;non-dropping-particle&quot;:&quot;&quot;},{&quot;family&quot;:&quot;Hewitt&quot;,&quot;given&quot;:&quot;Kathleen&quot;,&quot;parse-names&quot;:false,&quot;dropping-particle&quot;:&quot;&quot;,&quot;non-dropping-particle&quot;:&quot;&quot;},{&quot;family&quot;:&quot;Weintraub&quot;,&quot;given&quot;:&quot;William S.&quot;,&quot;parse-names&quot;:false,&quot;dropping-particle&quot;:&quot;&quot;,&quot;non-dropping-particle&quot;:&quot;&quot;},{&quot;family&quot;:&quot;Peterson&quot;,&quot;given&quot;:&quot;Eric D.&quot;,&quot;parse-names&quot;:false,&quot;dropping-particle&quot;:&quot;&quot;,&quot;non-dropping-particle&quot;:&quot;&quot;}],&quot;container-title&quot;:&quot;Circulation&quot;,&quot;container-title-short&quot;:&quot;Circulation&quot;,&quot;accessed&quot;:{&quot;date-parts&quot;:[[2022,7,28]]},&quot;DOI&quot;:&quot;10.1161/CIRCULATIONAHA.107.726562&quot;,&quot;ISSN&quot;:&quot;1524-4539&quot;,&quot;PMID&quot;:&quot;18378615&quot;,&quot;URL&quot;:&quot;https://pubmed.ncbi.nlm.nih.gov/18378615/&quot;,&quot;issued&quot;:{&quot;date-parts&quot;:[[2008,4]]},&quot;page&quot;:&quot;1787-1801&quot;,&quot;abstract&quot;:&quot;BACKGROUND - Although populations referred for coronary angiography are increasingly diverse, there is limited information on coronary artery disease (CAD) prevalence and in-hospital mortality other than for predominately white male patients. METHODS AND RESULTS - We examined gender and ethnic differences in CAD prevalence and in-hospital mortality in a prospective cohort of patients referred for angiographic evaluation of stable angina (n=375 886) or acute coronary syndromes (ACS; unstable angina or myocardial infarction, n=450 329) at 388 US hospitals participating in the American College of Cardiology-National Cardiovascular Data Registry, an angiographic registry. Univariable and multivariable (with covariates that included risk factors, symptoms, and comorbidities) logistic regression models were used to estimate significant CAD, defined as ≥70% stenosis, and in-hospital mortality. Within stable angina and ACS cohorts, 7% of patients were black, 2% were Hispanic, 0.3% were Native American, 1% were Asian, and 90% were white, respectively. In stable angina, the risk-adjusted OR for significant CAD was 0.34 for women compared with men (P&lt;0.0001), with black women having the lowest risk-adjusted odds (P&lt;0.0001) compared with other females. Among ACS patients, the risk-adjusted OR of significant CAD was 0.47 for women compared with men (P&lt;0.0001); similarly, black women had the lowest risk-adjusted odds (P&lt;0.0001) compared with other females. Higher in-hospital mortality was reported for white women presenting with stable angina (P&lt;0.00001). White women had a 1.34-fold (95% CI 1.21 to 1.48) higher risk-adjusted odds ratio for mortality than white men with stable angina (P&lt;0.0001), with higher rates noted for white women who were older or had significant CAD (both P&lt;0.0001). Lower utilization of elective coronary revascularization, aspirin, and glycoprotein IIb/IIIa inhibitors (all P&lt;0.0001) may have contributed to higher in-hospital mortality for white women. In ACS, higher in-hospital mortality was reported for Hispanic (P=0.015) and white (P&lt;0.0001) women; however, neither white (P=0.51) or Hispanic (P=0.13) women had higher in-hospital risk-adjusted mortality. CONCLUSIONS - The likelihood for significant CAD at coronary angiography and for in-hospital mortality varied significantly by ethnicity and gender. Future clinical practice guidelines should be tailored to gender subsets of the population, in particular for black women, to improve the efficient use of angiographic laboratories and to target at-risk populations of women and men. © 2008 American Heart Association, Inc.&quot;,&quot;publisher&quot;:&quot;Circulation&quot;,&quot;issue&quot;:&quot;14&quot;,&quot;volume&quot;:&quot;117&quot;},&quot;isTemporary&quot;:false},{&quot;id&quot;:&quot;ad364940-5896-303d-9162-61dd59a7bf72&quot;,&quot;itemData&quot;:{&quot;type&quot;:&quot;article-journal&quot;,&quot;id&quot;:&quot;ad364940-5896-303d-9162-61dd59a7bf72&quot;,&quot;title&quot;:&quot;Sex Differences in Demographics, Risk Factors, Presentation, and Noninvasive Testing in Stable Outpatients With Suspected Coronary Artery Disease: Insights From the PROMISE Trial&quot;,&quot;author&quot;:[{&quot;family&quot;:&quot;Hemal&quot;,&quot;given&quot;:&quot;Kshipra&quot;,&quot;parse-names&quot;:false,&quot;dropping-particle&quot;:&quot;&quot;,&quot;non-dropping-particle&quot;:&quot;&quot;},{&quot;family&quot;:&quot;Pagidipati&quot;,&quot;given&quot;:&quot;Neha J.&quot;,&quot;parse-names&quot;:false,&quot;dropping-particle&quot;:&quot;&quot;,&quot;non-dropping-particle&quot;:&quot;&quot;},{&quot;family&quot;:&quot;Coles&quot;,&quot;given&quot;:&quot;Adrian&quot;,&quot;parse-names&quot;:false,&quot;dropping-particle&quot;:&quot;&quot;,&quot;non-dropping-particle&quot;:&quot;&quot;},{&quot;family&quot;:&quot;Dolor&quot;,&quot;given&quot;:&quot;Rowena J.&quot;,&quot;parse-names&quot;:false,&quot;dropping-particle&quot;:&quot;&quot;,&quot;non-dropping-particle&quot;:&quot;&quot;},{&quot;family&quot;:&quot;Mark&quot;,&quot;given&quot;:&quot;Daniel B.&quot;,&quot;parse-names&quot;:false,&quot;dropping-particle&quot;:&quot;&quot;,&quot;non-dropping-particle&quot;:&quot;&quot;},{&quot;family&quot;:&quot;Pellikka&quot;,&quot;given&quot;:&quot;Patricia A.&quot;,&quot;parse-names&quot;:false,&quot;dropping-particle&quot;:&quot;&quot;,&quot;non-dropping-particle&quot;:&quot;&quot;},{&quot;family&quot;:&quot;Hoffmann&quot;,&quot;given&quot;:&quot;Udo&quot;,&quot;parse-names&quot;:false,&quot;dropping-particle&quot;:&quot;&quot;,&quot;non-dropping-particle&quot;:&quot;&quot;},{&quot;family&quot;:&quot;Litwin&quot;,&quot;given&quot;:&quot;Sheldon E.&quot;,&quot;parse-names&quot;:false,&quot;dropping-particle&quot;:&quot;&quot;,&quot;non-dropping-particle&quot;:&quot;&quot;},{&quot;family&quot;:&quot;Daubert&quot;,&quot;given&quot;:&quot;Melissa A.&quot;,&quot;parse-names&quot;:false,&quot;dropping-particle&quot;:&quot;&quot;,&quot;non-dropping-particle&quot;:&quot;&quot;},{&quot;family&quot;:&quot;Shah&quot;,&quot;given&quot;:&quot;Svati H.&quot;,&quot;parse-names&quot;:false,&quot;dropping-particle&quot;:&quot;&quot;,&quot;non-dropping-particle&quot;:&quot;&quot;},{&quot;family&quot;:&quot;Ariani&quot;,&quot;given&quot;:&quot;Kevin&quot;,&quot;parse-names&quot;:false,&quot;dropping-particle&quot;:&quot;&quot;,&quot;non-dropping-particle&quot;:&quot;&quot;},{&quot;family&quot;:&quot;Bullock-Palmer&quot;,&quot;given&quot;:&quot;Renée P.&quot;,&quot;parse-names&quot;:false,&quot;dropping-particle&quot;:&quot;&quot;,&quot;non-dropping-particle&quot;:&quot;&quot;},{&quot;family&quot;:&quot;Martinez&quot;,&quot;given&quot;:&quot;Beth&quot;,&quot;parse-names&quot;:false,&quot;dropping-particle&quot;:&quot;&quot;,&quot;non-dropping-particle&quot;:&quot;&quot;},{&quot;family&quot;:&quot;Lee&quot;,&quot;given&quot;:&quot;Kerry L.&quot;,&quot;parse-names&quot;:false,&quot;dropping-particle&quot;:&quot;&quot;,&quot;non-dropping-particle&quot;:&quot;&quot;},{&quot;family&quot;:&quot;Douglas&quot;,&quot;given&quot;:&quot;Pamela S.&quot;,&quot;parse-names&quot;:false,&quot;dropping-particle&quot;:&quot;&quot;,&quot;non-dropping-particle&quot;:&quot;&quot;}],&quot;container-title&quot;:&quot;JACC. Cardiovascular imaging&quot;,&quot;container-title-short&quot;:&quot;JACC Cardiovasc Imaging&quot;,&quot;accessed&quot;:{&quot;date-parts&quot;:[[2023,1,9]]},&quot;DOI&quot;:&quot;10.1016/J.JCMG.2016.02.001&quot;,&quot;ISSN&quot;:&quot;1876-7591&quot;,&quot;PMID&quot;:&quot;27017234&quot;,&quot;URL&quot;:&quot;https://pubmed.ncbi.nlm.nih.gov/27017234/&quot;,&quot;issued&quot;:{&quot;date-parts&quot;:[[2016,4,1]]},&quot;page&quot;:&quot;337-346&quot;,&quot;abstract&quot;:&quot;Objectives The aim of this study was to determine whether presentation, risk assessment, testing choices, and results differ by sex in stable symptomatic outpatients with suspected coronary artery disease (CAD). Background Although established CAD presentations differ by sex, little is known about stable, suspected CAD. Methods The characteristics of 10,003 men and women in the PROMISE (Prospective Multicenter Imaging Study for Evaluation of Chest Pain) trial were compared using chi-square and Wilcoxon rank-sum tests. Sex differences in test selection and predictors of test positivity were examined using logistic regression. Results Women were older (62.4 years of age vs. 59.0 years of age) and were more likely to be hypertensive (66.6% vs. 63.2%), dyslipidemic (68.9% vs. 66.3%), and to have a family history of premature CAD (34.6% vs. 29.3) (all p values &lt;0.005). Women were less likely to smoke (45.6% vs. 57.0%; p &lt; 0.001), although their prevalence of diabetes was similar to that in men (21.8% vs. 21.0%; p = 0.30). Chest pain was the primary symptom in 73.2% of women versus 72.3% of men (p = 0.30), and was characterized as \&quot;crushing/pressure/squeezing/tightness\&quot; in 52.5% of women versus 46.2% of men (p &lt; 0.001). Compared with men, all risk scores characterized women as being at lower risk, and providers were more likely to characterize women as having a low (&lt;30%) pre-test probability of CAD (40.7% vs. 34.1%; p &lt; 0.001). Compared with men, women were more often referred to imaging tests (adjusted odds ratio: 1.21; 95% confidence interval: 1.01 to 1.44) than nonimaging tests. Women were less likely to have a positive test (9.7% vs. 15.1%; p &lt; 0.001). Although univariate predictors of test positivity were similar, in multivariable models, age, body mass index, and Framingham risk score were predictive of a positive test in women, whereas Framingham and Diamond and Forrester risk scores were predictive in men. Conclusions Patient sex influences the entire diagnostic pathway for possible CAD, from baseline risk factors and presentation to noninvasive test outcomes. These differences highlight the need for sex-specific approaches for the evaluation of CAD.&quot;,&quot;publisher&quot;:&quot;JACC Cardiovasc Imaging&quot;,&quot;issue&quot;:&quot;4&quot;,&quot;volume&quot;:&quot;9&quot;},&quot;isTemporary&quot;:false}]},{&quot;citationID&quot;:&quot;MENDELEY_CITATION_30ac0c93-5511-498a-b67b-da42d31d0086&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&quot;,&quot;citationItems&quot;:[{&quot;id&quot;:&quot;20f4cf2f-32fb-3188-85e2-10dee9cc6e6e&quot;,&quot;itemData&quot;:{&quot;type&quot;:&quot;article-journal&quot;,&quot;id&quot;:&quot;20f4cf2f-32fb-3188-85e2-10dee9cc6e6e&quot;,&quot;title&quot;:&quot;Gender differences in side effects and attitudes regarding statin use in the Understanding Statin Use in America and Gaps in Patient Education (USAGE) study&quot;,&quot;author&quot;:[{&quot;family&quot;:&quot;Karalis&quot;,&quot;given&quot;:&quot;Dean G.&quot;,&quot;parse-names&quot;:false,&quot;dropping-particle&quot;:&quot;&quot;,&quot;non-dropping-particle&quot;:&quot;&quot;},{&quot;family&quot;:&quot;Wild&quot;,&quot;given&quot;:&quot;Robert A.&quot;,&quot;parse-names&quot;:false,&quot;dropping-particle&quot;:&quot;&quot;,&quot;non-dropping-particle&quot;:&quot;&quot;},{&quot;family&quot;:&quot;Maki&quot;,&quot;given&quot;:&quot;Kevin C.&quot;,&quot;parse-names&quot;:false,&quot;dropping-particle&quot;:&quot;&quot;,&quot;non-dropping-particle&quot;:&quot;&quot;},{&quot;family&quot;:&quot;Gaskins&quot;,&quot;given&quot;:&quot;Ray&quot;,&quot;parse-names&quot;:false,&quot;dropping-particle&quot;:&quot;&quot;,&quot;non-dropping-particle&quot;:&quot;&quot;},{&quot;family&quot;:&quot;Jacobson&quot;,&quot;given&quot;:&quot;Terry A.&quot;,&quot;parse-names&quot;:false,&quot;dropping-particle&quot;:&quot;&quot;,&quot;non-dropping-particle&quot;:&quot;&quot;},{&quot;family&quot;:&quot;Sponseller&quot;,&quot;given&quot;:&quot;Craig A.&quot;,&quot;parse-names&quot;:false,&quot;dropping-particle&quot;:&quot;&quot;,&quot;non-dropping-particle&quot;:&quot;&quot;},{&quot;family&quot;:&quot;Cohen&quot;,&quot;given&quot;:&quot;Jerome D.&quot;,&quot;parse-names&quot;:false,&quot;dropping-particle&quot;:&quot;&quot;,&quot;non-dropping-particle&quot;:&quot;&quot;}],&quot;container-title&quot;:&quot;Journal of clinical lipidology&quot;,&quot;container-title-short&quot;:&quot;J Clin Lipidol&quot;,&quot;accessed&quot;:{&quot;date-parts&quot;:[[2022,8,22]]},&quot;DOI&quot;:&quot;10.1016/J.JACL.2016.02.016&quot;,&quot;ISSN&quot;:&quot;1933-2874&quot;,&quot;PMID&quot;:&quot;27578114&quot;,&quot;URL&quot;:&quot;https://pubmed.ncbi.nlm.nih.gov/27578114/&quot;,&quot;issued&quot;:{&quot;date-parts&quot;:[[2016,7,1]]},&quot;page&quot;:&quot;833-841&quot;,&quot;abstract&quot;:&quot;Background Statin therapy has been shown to reduce cardiovascular morbidity and mortality, and the benefits of statin therapy are similar for men and women. Recent studies have shown that women are less likely to be treated with statin therapy, to be on higher doses of more potent statins, and to achieve their lipid goals as compared with men. Objectives To analyze results from the Understanding Statin Use in America and Gaps in Patient Education (USAGE) survey and to assess whether women differ from men with regard to reported side effects associated with statin use, clinician and patient interactions, as well as general attitudes and preferences regarding statin use. Methods The study population was derived from participants in the USAGE survey, a self-administered, Internet-based questionnaire. Results More women reported switching or stopping a statin because of side effects compared with men. New or worsening muscle symptoms were reported in 31% of women compared with 26% of men (P &lt; .01). More women, including high-risk women reported that their doctor did not give them information about their risk for heart disease compared with men. Women were more likely to try 3 or more statins, but less likely to use alternative low-density lipoprotein cholesterol–lowering drugs. Women were more likely to be dissatisfied with their statin, with how their clinician explained their cholesterol treatment, and less adherent to their statin than men. Conclusions Women are more likely to stop or switch their statin than men, and the main reason for this was new or worsening muscle symptoms. Improved communication between the clinician and the patient about the benefits and risks of statin therapy will improve adherence, lipid goal attainment, and outcomes in women with or at risk for cardiovascular disease.&quot;,&quot;publisher&quot;:&quot;J Clin Lipidol&quot;,&quot;issue&quot;:&quot;4&quot;,&quot;volume&quot;:&quot;10&quot;},&quot;isTemporary&quot;:false}]},{&quot;citationID&quot;:&quot;MENDELEY_CITATION_4cfbaed8-2863-4867-99ed-f0349195f233&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&quot;,&quot;citationItems&quot;:[{&quot;id&quot;:&quot;b362592e-911e-3d9e-8ff2-9c231ff22cdb&quot;,&quot;itemData&quot;:{&quot;type&quot;:&quot;article-journal&quot;,&quot;id&quot;:&quot;b362592e-911e-3d9e-8ff2-9c231ff22cdb&quot;,&quot;title&quot;:&quot;Coronary CT Angiography and 5-Year Risk of Myocardial Infarction&quot;,&quot;author&quot;:[{&quot;family&quot;:&quot;DE&quot;,&quot;given&quot;:&quot;Newby&quot;,&quot;parse-names&quot;:false,&quot;dropping-particle&quot;:&quot;&quot;,&quot;non-dropping-particle&quot;:&quot;&quot;},{&quot;family&quot;:&quot;PD&quot;,&quot;given&quot;:&quot;Adamson&quot;,&quot;parse-names&quot;:false,&quot;dropping-particle&quot;:&quot;&quot;,&quot;non-dropping-particle&quot;:&quot;&quot;},{&quot;family&quot;:&quot;C&quot;,&quot;given&quot;:&quot;Berry&quot;,&quot;parse-names&quot;:false,&quot;dropping-particle&quot;:&quot;&quot;,&quot;non-dropping-particle&quot;:&quot;&quot;},{&quot;family&quot;:&quot;NA&quot;,&quot;given&quot;:&quot;Boon&quot;,&quot;parse-names&quot;:false,&quot;dropping-particle&quot;:&quot;&quot;,&quot;non-dropping-particle&quot;:&quot;&quot;},{&quot;family&quot;:&quot;MR&quot;,&quot;given&quot;:&quot;Dweck&quot;,&quot;parse-names&quot;:false,&quot;dropping-particle&quot;:&quot;&quot;,&quot;non-dropping-particle&quot;:&quot;&quot;},{&quot;family&quot;:&quot;M&quot;,&quot;given&quot;:&quot;Flather&quot;,&quot;parse-names&quot;:false,&quot;dropping-particle&quot;:&quot;&quot;,&quot;non-dropping-particle&quot;:&quot;&quot;},{&quot;family&quot;:&quot;J&quot;,&quot;given&quot;:&quot;Forbes&quot;,&quot;parse-names&quot;:false,&quot;dropping-particle&quot;:&quot;&quot;,&quot;non-dropping-particle&quot;:&quot;&quot;},{&quot;family&quot;:&quot;A&quot;,&quot;given&quot;:&quot;Hunter&quot;,&quot;parse-names&quot;:false,&quot;dropping-particle&quot;:&quot;&quot;,&quot;non-dropping-particle&quot;:&quot;&quot;},{&quot;family&quot;:&quot;S&quot;,&quot;given&quot;:&quot;Lewis&quot;,&quot;parse-names&quot;:false,&quot;dropping-particle&quot;:&quot;&quot;,&quot;non-dropping-particle&quot;:&quot;&quot;},{&quot;family&quot;:&quot;S&quot;,&quot;given&quot;:&quot;MacLean&quot;,&quot;parse-names&quot;:false,&quot;dropping-particle&quot;:&quot;&quot;,&quot;non-dropping-particle&quot;:&quot;&quot;},{&quot;family&quot;:&quot;NL&quot;,&quot;given&quot;:&quot;Mills&quot;,&quot;parse-names&quot;:false,&quot;dropping-particle&quot;:&quot;&quot;,&quot;non-dropping-particle&quot;:&quot;&quot;},{&quot;family&quot;:&quot;J&quot;,&quot;given&quot;:&quot;Norrie&quot;,&quot;parse-names&quot;:false,&quot;dropping-particle&quot;:&quot;&quot;,&quot;non-dropping-particle&quot;:&quot;&quot;},{&quot;family&quot;:&quot;G&quot;,&quot;given&quot;:&quot;Roditi&quot;,&quot;parse-names&quot;:false,&quot;dropping-particle&quot;:&quot;&quot;,&quot;non-dropping-particle&quot;:&quot;&quot;},{&quot;family&quot;:&quot;ASV&quot;,&quot;given&quot;:&quot;Shah&quot;,&quot;parse-names&quot;:false,&quot;dropping-particle&quot;:&quot;&quot;,&quot;non-dropping-particle&quot;:&quot;&quot;},{&quot;family&quot;:&quot;AD&quot;,&quot;given&quot;:&quot;Timmis&quot;,&quot;parse-names&quot;:false,&quot;dropping-particle&quot;:&quot;&quot;,&quot;non-dropping-particle&quot;:&quot;&quot;},{&quot;family&quot;:&quot;EJR&quot;,&quot;given&quot;:&quot;van Beek&quot;,&quot;parse-names&quot;:false,&quot;dropping-particle&quot;:&quot;&quot;,&quot;non-dropping-particle&quot;:&quot;&quot;},{&quot;family&quot;:&quot;MC&quot;,&quot;given&quot;:&quot;Williams&quot;,&quot;parse-names&quot;:false,&quot;dropping-particle&quot;:&quot;&quot;,&quot;non-dropping-particle&quot;:&quot;&quot;}],&quot;container-title&quot;:&quot;The New England journal of medicine&quot;,&quot;container-title-short&quot;:&quot;N Engl J Med&quot;,&quot;accessed&quot;:{&quot;date-parts&quot;:[[2022,1,21]]},&quot;DOI&quot;:&quot;10.1056/NEJMOA1805971&quot;,&quot;ISSN&quot;:&quot;1533-4406&quot;,&quot;PMID&quot;:&quot;30145934&quot;,&quot;URL&quot;:&quot;https://pubmed.ncbi.nlm.nih.gov/30145934/&quot;,&quot;issued&quot;:{&quot;date-parts&quot;:[[2018,9,6]]},&quot;page&quot;:&quot;924-933&quot;,&quot;abstract&quot;:&quot;BACKGROUND Although coronary computed tomographic angiography (CTA) improves diagnostic certainty in the assessment of patients with stable chest pain, its effect on 5-year clinical outcomes is unknown. METHODS In an open-label, multicenter, parallel-group trial, we randomly assigned 4146 patients with stable chest pain who had been referred to a cardiology clinic for evaluation to standard care plus CTA (2073 patients) or to standard care alone (2073 patients). Investigations, treatments, and clinical outcomes were assessed over 3 to 7 years of follow-up. The primary end point was death from coronary heart disease or nonfatal myocardial infarction at 5 years. RESULTS The median duration of follow-up was 4.8 years, which yielded 20,254 patient-years of follow-up. The 5-year rate of the primary end point was lower in the CTA group than in the standard-care group (2.3% [48 patients] vs. 3.9% [81 patients]; hazard ratio, 0.59; 95% confidence interval [CI], 0.41 to 0.84; P=0.004). Although the rates of invasive coronary angiography and coronary revascularization were higher in the CTA group than in the standard-care group in the first few months of follow-up, overall rates were similar at 5 years: invasive coronary angiography was performed in 491 patients in the CTA group and in 502 patients in the standard-care group (hazard ratio, 1.00; 95% CI, 0.88 to 1.13), and coronary revascularization was performed in 279 patients in the CTA group and in 267 in the standard-care group (hazard ratio, 1.07; 95% CI, 0.91 to 1.27). However, more preventive therapies were initiated in patients in the CTA group (odds ratio, 1.40; 95% CI, 1.19 to 1.65), as were more antianginal therapies (odds ratio, 1.27; 95% CI, 1.05 to 1.54). There were no significant between-group differences in the rates of cardiovascular or noncardiovascular deaths or deaths from any cause. CONCLUSIONS In this trial, the use of CTA in addition to standard care in patients with stable chest pain resulted in a significantly lower rate of death from coronary heart disease or nonfatal myocardial infarction at 5 years than standard care alone, without resulting in a significantly higher rate of coronary angiography or coronary revascularization. (Funded by the Scottish Government Chief Scientist Office and others; SCOT-HEART ClinicalTrials.gov number, NCT01149590 .).&quot;,&quot;publisher&quot;:&quot;N Engl J Med&quot;,&quot;issue&quot;:&quot;10&quot;,&quot;volume&quot;:&quot;379&quot;},&quot;isTemporary&quot;:false}]},{&quot;citationID&quot;:&quot;MENDELEY_CITATION_a633968f-2f77-4cc1-925e-fd4929dd198f&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&quot;,&quot;citationItems&quot;:[{&quot;id&quot;:&quot;fb4b30f1-1f14-327e-8308-f154d4e6990b&quot;,&quot;itemData&quot;:{&quot;type&quot;:&quot;article-journal&quot;,&quot;id&quot;:&quot;fb4b30f1-1f14-327e-8308-f154d4e6990b&quot;,&quot;title&quot;:&quot;The Lancet women and cardiovascular disease Commission: reducing the global burden by 2030&quot;,&quot;author&quot;:[{&quot;family&quot;:&quot;Vogel&quot;,&quot;given&quot;:&quot;Birgit&quot;,&quot;parse-names&quot;:false,&quot;dropping-particle&quot;:&quot;&quot;,&quot;non-dropping-particle&quot;:&quot;&quot;},{&quot;family&quot;:&quot;Acevedo&quot;,&quot;given&quot;:&quot;Monica&quot;,&quot;parse-names&quot;:false,&quot;dropping-particle&quot;:&quot;&quot;,&quot;non-dropping-particle&quot;:&quot;&quot;},{&quot;family&quot;:&quot;Appelman&quot;,&quot;given&quot;:&quot;Yolande&quot;,&quot;parse-names&quot;:false,&quot;dropping-particle&quot;:&quot;&quot;,&quot;non-dropping-particle&quot;:&quot;&quot;},{&quot;family&quot;:&quot;Bairey Merz&quot;,&quot;given&quot;:&quot;C. Noel&quot;,&quot;parse-names&quot;:false,&quot;dropping-particle&quot;:&quot;&quot;,&quot;non-dropping-particle&quot;:&quot;&quot;},{&quot;family&quot;:&quot;Chieffo&quot;,&quot;given&quot;:&quot;Alaide&quot;,&quot;parse-names&quot;:false,&quot;dropping-particle&quot;:&quot;&quot;,&quot;non-dropping-particle&quot;:&quot;&quot;},{&quot;family&quot;:&quot;Figtree&quot;,&quot;given&quot;:&quot;Gemma A.&quot;,&quot;parse-names&quot;:false,&quot;dropping-particle&quot;:&quot;&quot;,&quot;non-dropping-particle&quot;:&quot;&quot;},{&quot;family&quot;:&quot;Guerrero&quot;,&quot;given&quot;:&quot;Mayra&quot;,&quot;parse-names&quot;:false,&quot;dropping-particle&quot;:&quot;&quot;,&quot;non-dropping-particle&quot;:&quot;&quot;},{&quot;family&quot;:&quot;Kunadian&quot;,&quot;given&quot;:&quot;Vijay&quot;,&quot;parse-names&quot;:false,&quot;dropping-particle&quot;:&quot;&quot;,&quot;non-dropping-particle&quot;:&quot;&quot;},{&quot;family&quot;:&quot;Lam&quot;,&quot;given&quot;:&quot;Carolyn S.P.&quot;,&quot;parse-names&quot;:false,&quot;dropping-particle&quot;:&quot;&quot;,&quot;non-dropping-particle&quot;:&quot;&quot;},{&quot;family&quot;:&quot;Maas&quot;,&quot;given&quot;:&quot;Angela H.E.M.&quot;,&quot;parse-names&quot;:false,&quot;dropping-particle&quot;:&quot;&quot;,&quot;non-dropping-particle&quot;:&quot;&quot;},{&quot;family&quot;:&quot;Mihailidou&quot;,&quot;given&quot;:&quot;Anastasia S.&quot;,&quot;parse-names&quot;:false,&quot;dropping-particle&quot;:&quot;&quot;,&quot;non-dropping-particle&quot;:&quot;&quot;},{&quot;family&quot;:&quot;Olszanecka&quot;,&quot;given&quot;:&quot;Agnieszka&quot;,&quot;parse-names&quot;:false,&quot;dropping-particle&quot;:&quot;&quot;,&quot;non-dropping-particle&quot;:&quot;&quot;},{&quot;family&quot;:&quot;Poole&quot;,&quot;given&quot;:&quot;Jeanne E.&quot;,&quot;parse-names&quot;:false,&quot;dropping-particle&quot;:&quot;&quot;,&quot;non-dropping-particle&quot;:&quot;&quot;},{&quot;family&quot;:&quot;Saldarriaga&quot;,&quot;given&quot;:&quot;Clara&quot;,&quot;parse-names&quot;:false,&quot;dropping-particle&quot;:&quot;&quot;,&quot;non-dropping-particle&quot;:&quot;&quot;},{&quot;family&quot;:&quot;Saw&quot;,&quot;given&quot;:&quot;Jacqueline&quot;,&quot;parse-names&quot;:false,&quot;dropping-particle&quot;:&quot;&quot;,&quot;non-dropping-particle&quot;:&quot;&quot;},{&quot;family&quot;:&quot;Zühlke&quot;,&quot;given&quot;:&quot;Liesl&quot;,&quot;parse-names&quot;:false,&quot;dropping-particle&quot;:&quot;&quot;,&quot;non-dropping-particle&quot;:&quot;&quot;},{&quot;family&quot;:&quot;Mehran&quot;,&quot;given&quot;:&quot;Roxana&quot;,&quot;parse-names&quot;:false,&quot;dropping-particle&quot;:&quot;&quot;,&quot;non-dropping-particle&quot;:&quot;&quot;}],&quot;container-title&quot;:&quot;Lancet (London, England)&quot;,&quot;container-title-short&quot;:&quot;Lancet&quot;,&quot;accessed&quot;:{&quot;date-parts&quot;:[[2022,7,27]]},&quot;DOI&quot;:&quot;10.1016/S0140-6736(21)00684-X&quot;,&quot;ISSN&quot;:&quot;1474-547X&quot;,&quot;PMID&quot;:&quot;34010613&quot;,&quot;URL&quot;:&quot;https://pubmed.ncbi.nlm.nih.gov/34010613/&quot;,&quot;issued&quot;:{&quot;date-parts&quot;:[[2021,6,19]]},&quot;page&quot;:&quot;2385-2438&quot;,&quot;abstract&quot;:&quot;Cardiovascular disease is the leading cause of death in women. Decades of grassroots campaigns have helped to raise awareness about the impact of cardiovascular disease in women, and positive changes affecting women and their health have gained momentum. Despite these efforts, there has been stagnation in the overall reduction of cardiovascular disease burden for women in the past decade. Cardiovascular disease in women remains understudied, under-recognised, underdiagnosed, and undertreated. This Commission summarises existing evidence and identifies knowledge gaps in research, prevention, treatment, and access to care for women. Recommendations from an international team of experts and leaders in the field have been generated with a clear focus to reduce the global burden of cardiovascular disease in women by 2030. This Commission represents the first effort of its kind to connect stakeholders, to ignite global awareness of sex-related and gender-related disparities in cardiovascular disease, and to provide a springboard for future research.&quot;,&quot;publisher&quot;:&quot;Lancet&quot;,&quot;issue&quot;:&quot;10292&quot;,&quot;volume&quot;:&quot;397&quot;},&quot;isTemporary&quot;:false}]},{&quot;citationID&quot;:&quot;MENDELEY_CITATION_dbc93f1a-3ff6-4c5e-9098-7b7928e68216&quot;,&quot;properties&quot;:{&quot;noteIndex&quot;:0},&quot;isEdited&quot;:false,&quot;manualOverride&quot;:{&quot;isManuallyOverridden&quot;:false,&quot;citeprocText&quot;:&quot;&lt;sup&gt;12–16&lt;/sup&gt;&quot;,&quot;manualOverrideText&quot;:&quot;&quot;},&quot;citationTag&quot;:&quot;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&quot;,&quot;citationItems&quot;:[{&quot;id&quot;:&quot;3c105b7d-6969-3d23-bd97-00041e97f8de&quot;,&quot;itemData&quot;:{&quot;type&quot;:&quot;article-journal&quot;,&quot;id&quot;:&quot;3c105b7d-6969-3d23-bd97-00041e97f8de&quot;,&quot;title&quot;:&quot;Diagnostic performance of noninvasive fractional flow reserve derived from coronary computed tomography angiography in suspected coronary artery disease: the NXT trial (Analysis of Coronary Blood Flow Using CT Angiography: Next Steps)&quot;,&quot;author&quot;:[{&quot;family&quot;:&quot;Nørgaard&quot;,&quot;given&quot;:&quot;Bjarne L.&quot;,&quot;parse-names&quot;:false,&quot;dropping-particle&quot;:&quot;&quot;,&quot;non-dropping-particle&quot;:&quot;&quot;},{&quot;family&quot;:&quot;Leipsic&quot;,&quot;given&quot;:&quot;Jonathon&quot;,&quot;parse-names&quot;:false,&quot;dropping-particle&quot;:&quot;&quot;,&quot;non-dropping-particle&quot;:&quot;&quot;},{&quot;family&quot;:&quot;Gaur&quot;,&quot;given&quot;:&quot;Sara&quot;,&quot;parse-names&quot;:false,&quot;dropping-particle&quot;:&quot;&quot;,&quot;non-dropping-particle&quot;:&quot;&quot;},{&quot;family&quot;:&quot;Seneviratne&quot;,&quot;given&quot;:&quot;Sujith&quot;,&quot;parse-names&quot;:false,&quot;dropping-particle&quot;:&quot;&quot;,&quot;non-dropping-particle&quot;:&quot;&quot;},{&quot;family&quot;:&quot;Ko&quot;,&quot;given&quot;:&quot;Brian S.&quot;,&quot;parse-names&quot;:false,&quot;dropping-particle&quot;:&quot;&quot;,&quot;non-dropping-particle&quot;:&quot;&quot;},{&quot;family&quot;:&quot;Ito&quot;,&quot;given&quot;:&quot;Hiroshi&quot;,&quot;parse-names&quot;:false,&quot;dropping-particle&quot;:&quot;&quot;,&quot;non-dropping-particle&quot;:&quot;&quot;},{&quot;family&quot;:&quot;Jensen&quot;,&quot;given&quot;:&quot;Jesper M.&quot;,&quot;parse-names&quot;:false,&quot;dropping-particle&quot;:&quot;&quot;,&quot;non-dropping-particle&quot;:&quot;&quot;},{&quot;family&quot;:&quot;Mauri&quot;,&quot;given&quot;:&quot;Laura&quot;,&quot;parse-names&quot;:false,&quot;dropping-particle&quot;:&quot;&quot;,&quot;non-dropping-particle&quot;:&quot;&quot;},{&quot;family&quot;:&quot;Bruyne&quot;,&quot;given&quot;:&quot;Bernard&quot;,&quot;parse-names&quot;:false,&quot;dropping-particle&quot;:&quot;&quot;,&quot;non-dropping-particle&quot;:&quot;de&quot;},{&quot;family&quot;:&quot;Bezerra&quot;,&quot;given&quot;:&quot;Hiram&quot;,&quot;parse-names&quot;:false,&quot;dropping-particle&quot;:&quot;&quot;,&quot;non-dropping-particle&quot;:&quot;&quot;},{&quot;family&quot;:&quot;Osawa&quot;,&quot;given&quot;:&quot;Kazuhiro&quot;,&quot;parse-names&quot;:false,&quot;dropping-particle&quot;:&quot;&quot;,&quot;non-dropping-particle&quot;:&quot;&quot;},{&quot;family&quot;:&quot;Marwan&quot;,&quot;given&quot;:&quot;Mohamed&quot;,&quot;parse-names&quot;:false,&quot;dropping-particle&quot;:&quot;&quot;,&quot;non-dropping-particle&quot;:&quot;&quot;},{&quot;family&quot;:&quot;Naber&quot;,&quot;given&quot;:&quot;Christoph&quot;,&quot;parse-names&quot;:false,&quot;dropping-particle&quot;:&quot;&quot;,&quot;non-dropping-particle&quot;:&quot;&quot;},{&quot;family&quot;:&quot;Erglis&quot;,&quot;given&quot;:&quot;Andrejs&quot;,&quot;parse-names&quot;:false,&quot;dropping-particle&quot;:&quot;&quot;,&quot;non-dropping-particle&quot;:&quot;&quot;},{&quot;family&quot;:&quot;Park&quot;,&quot;given&quot;:&quot;Seung Jung&quot;,&quot;parse-names&quot;:false,&quot;dropping-particle&quot;:&quot;&quot;,&quot;non-dropping-particle&quot;:&quot;&quot;},{&quot;family&quot;:&quot;Christiansen&quot;,&quot;given&quot;:&quot;Evald H.&quot;,&quot;parse-names&quot;:false,&quot;dropping-particle&quot;:&quot;&quot;,&quot;non-dropping-particle&quot;:&quot;&quot;},{&quot;family&quot;:&quot;Kaltoft&quot;,&quot;given&quot;:&quot;Anne&quot;,&quot;parse-names&quot;:false,&quot;dropping-particle&quot;:&quot;&quot;,&quot;non-dropping-particle&quot;:&quot;&quot;},{&quot;family&quot;:&quot;Lassen&quot;,&quot;given&quot;:&quot;Jens F.&quot;,&quot;parse-names&quot;:false,&quot;dropping-particle&quot;:&quot;&quot;,&quot;non-dropping-particle&quot;:&quot;&quot;},{&quot;family&quot;:&quot;Bøtker&quot;,&quot;given&quot;:&quot;Hans Erik&quot;,&quot;parse-names&quot;:false,&quot;dropping-particle&quot;:&quot;&quot;,&quot;non-dropping-particle&quot;:&quot;&quot;},{&quot;family&quot;:&quot;Achenbach&quot;,&quot;given&quot;:&quot;Stephan&quot;,&quot;parse-names&quot;:false,&quot;dropping-particle&quot;:&quot;&quot;,&quot;non-dropping-particle&quot;:&quot;&quot;}],&quot;container-title&quot;:&quot;Journal of the American College of Cardiology&quot;,&quot;container-title-short&quot;:&quot;J Am Coll Cardiol&quot;,&quot;accessed&quot;:{&quot;date-parts&quot;:[[2022,1,21]]},&quot;DOI&quot;:&quot;10.1016/J.JACC.2013.11.043&quot;,&quot;ISSN&quot;:&quot;1558-3597&quot;,&quot;PMID&quot;:&quot;24486266&quot;,&quot;URL&quot;:&quot;https://pubmed.ncbi.nlm.nih.gov/24486266/&quot;,&quot;issued&quot;:{&quot;date-parts&quot;:[[2014,4,1]]},&quot;page&quot;:&quot;1145-1155&quot;,&quot;abstract&quot;:&quot;Objectives The goal of this study was to determine the diagnostic performance of noninvasive fractional flow reserve (FFR) derived from standard acquired coronary computed tomography angiography (CTA) datasets (FFR CT) for the diagnosis of myocardial ischemia in patients with suspected stable coronary artery disease (CAD). Background FFR measured during invasive coronary angiography (ICA) is the gold standard for lesion-specific coronary revascularization decisions in patients with stable CAD. The potential for FFRCT to noninvasively identify ischemia in patients with suspected CAD has not been sufficiently investigated. Methods This prospective multicenter trial included 254 patients scheduled to undergo clinically indicated ICA for suspected CAD. Coronary CTA was performed before ICA. Evaluation of stenosis (&gt;50% lumen reduction) in coronary CTA was performed by local investigators and in ICA by an independent core laboratory. FFR CT was calculated and interpreted in a blinded fashion by an independent core laboratory. Results were compared with invasively measured FFR, with ischemia defined as FFRCT or FFR ≤0.80. Results The area under the receiver-operating characteristic curve for FFR;bsubesub&amp; was 0.90 (95% confidence interval [CI]: 0.87 to 0.94) versus 0.81 (95% CI: 0.76 to 0.87) for coronary CTA (p = 0.0008). Per-patient sensitivity and specificity (95% CI) to identify myocardial ischemia were 86% (95% CI: 77% to 92%) and 79% (95% CI: 72% to 84%) for FFR;bsubesub&amp; versus 94% (86 to 97) and 34% (95% CI: 27% to 41%) for coronary CTA, and 64% (95% CI: 53% to 74%) and 83% (95% CI: 77% to 88%) for ICA, respectively. In patients (n = 235) with intermediate stenosis (95% CI: 30% to 70%), the diagnostic accuracy of FFR;bsubesub&amp; remained high. Conclusions FFR;bsubesub&amp; provides high diagnostic accuracy and discrimination for the diagnosis of hemodynamically significant CAD with invasive FFR as the reference standard. When compared with anatomic testing by using coronary CTA,FFRled to a marked increase in specificity. (HeartFlowNXT-HeartFlow Analysis of Coronary Blood Flow Using Coronary CT Angiography [HFNXT]; NCT01757678). © 2014 by the American College of Cardiology Foundation.&quot;,&quot;publisher&quot;:&quot;J Am Coll Cardiol&quot;,&quot;issue&quot;:&quot;12&quot;,&quot;volume&quot;:&quot;63&quot;},&quot;isTemporary&quot;:false},{&quot;id&quot;:&quot;02ae4d43-a4fc-3dff-98fc-b69148f91118&quot;,&quot;itemData&quot;:{&quot;type&quot;:&quot;article-journal&quot;,&quot;id&quot;:&quot;02ae4d43-a4fc-3dff-98fc-b69148f91118&quot;,&quot;title&quot;:&quot;1-Year Outcomes of FFRCT-Guided Care in Patients With Suspected Coronary Disease: The PLATFORM Study&quot;,&quot;author&quot;:[{&quot;family&quot;:&quot;Douglas&quot;,&quot;given&quot;:&quot;Pamela S.&quot;,&quot;parse-names&quot;:false,&quot;dropping-particle&quot;:&quot;&quot;,&quot;non-dropping-particle&quot;:&quot;&quot;},{&quot;family&quot;:&quot;Bruyne&quot;,&quot;given&quot;:&quot;Bernard&quot;,&quot;parse-names&quot;:false,&quot;dropping-particle&quot;:&quot;&quot;,&quot;non-dropping-particle&quot;:&quot;de&quot;},{&quot;family&quot;:&quot;Pontone&quot;,&quot;given&quot;:&quot;Gianluca&quot;,&quot;parse-names&quot;:false,&quot;dropping-particle&quot;:&quot;&quot;,&quot;non-dropping-particle&quot;:&quot;&quot;},{&quot;family&quot;:&quot;Patel&quot;,&quot;given&quot;:&quot;Manesh R.&quot;,&quot;parse-names&quot;:false,&quot;dropping-particle&quot;:&quot;&quot;,&quot;non-dropping-particle&quot;:&quot;&quot;},{&quot;family&quot;:&quot;Norgaard&quot;,&quot;given&quot;:&quot;Bjarne L.&quot;,&quot;parse-names&quot;:false,&quot;dropping-particle&quot;:&quot;&quot;,&quot;non-dropping-particle&quot;:&quot;&quot;},{&quot;family&quot;:&quot;Byrne&quot;,&quot;given&quot;:&quot;Robert A.&quot;,&quot;parse-names&quot;:false,&quot;dropping-particle&quot;:&quot;&quot;,&quot;non-dropping-particle&quot;:&quot;&quot;},{&quot;family&quot;:&quot;Curzen&quot;,&quot;given&quot;:&quot;Nick&quot;,&quot;parse-names&quot;:false,&quot;dropping-particle&quot;:&quot;&quot;,&quot;non-dropping-particle&quot;:&quot;&quot;},{&quot;family&quot;:&quot;Purcell&quot;,&quot;given&quot;:&quot;Ian&quot;,&quot;parse-names&quot;:false,&quot;dropping-particle&quot;:&quot;&quot;,&quot;non-dropping-particle&quot;:&quot;&quot;},{&quot;family&quot;:&quot;Gutberlet&quot;,&quot;given&quot;:&quot;Matthias&quot;,&quot;parse-names&quot;:false,&quot;dropping-particle&quot;:&quot;&quot;,&quot;non-dropping-particle&quot;:&quot;&quot;},{&quot;family&quot;:&quot;Rioufol&quot;,&quot;given&quot;:&quot;Gilles&quot;,&quot;parse-names&quot;:false,&quot;dropping-particle&quot;:&quot;&quot;,&quot;non-dropping-particle&quot;:&quot;&quot;},{&quot;family&quot;:&quot;Hink&quot;,&quot;given&quot;:&quot;Ulrich&quot;,&quot;parse-names&quot;:false,&quot;dropping-particle&quot;:&quot;&quot;,&quot;non-dropping-particle&quot;:&quot;&quot;},{&quot;family&quot;:&quot;Schuchlenz&quot;,&quot;given&quot;:&quot;Herwig Walter&quot;,&quot;parse-names&quot;:false,&quot;dropping-particle&quot;:&quot;&quot;,&quot;non-dropping-particle&quot;:&quot;&quot;},{&quot;family&quot;:&quot;Feuchtner&quot;,&quot;given&quot;:&quot;Gudrun&quot;,&quot;parse-names&quot;:false,&quot;dropping-particle&quot;:&quot;&quot;,&quot;non-dropping-particle&quot;:&quot;&quot;},{&quot;family&quot;:&quot;Gilard&quot;,&quot;given&quot;:&quot;Martine&quot;,&quot;parse-names&quot;:false,&quot;dropping-particle&quot;:&quot;&quot;,&quot;non-dropping-particle&quot;:&quot;&quot;},{&quot;family&quot;:&quot;Andreini&quot;,&quot;given&quot;:&quot;Daniele&quot;,&quot;parse-names&quot;:false,&quot;dropping-particle&quot;:&quot;&quot;,&quot;non-dropping-particle&quot;:&quot;&quot;},{&quot;family&quot;:&quot;Jensen&quot;,&quot;given&quot;:&quot;Jesper M.&quot;,&quot;parse-names&quot;:false,&quot;dropping-particle&quot;:&quot;&quot;,&quot;non-dropping-particle&quot;:&quot;&quot;},{&quot;family&quot;:&quot;Hadamitzky&quot;,&quot;given&quot;:&quot;Martin&quot;,&quot;parse-names&quot;:false,&quot;dropping-particle&quot;:&quot;&quot;,&quot;non-dropping-particle&quot;:&quot;&quot;},{&quot;family&quot;:&quot;Chiswell&quot;,&quot;given&quot;:&quot;Karen&quot;,&quot;parse-names&quot;:false,&quot;dropping-particle&quot;:&quot;&quot;,&quot;non-dropping-particle&quot;:&quot;&quot;},{&quot;family&quot;:&quot;Cyr&quot;,&quot;given&quot;:&quot;Derek&quot;,&quot;parse-names&quot;:false,&quot;dropping-particle&quot;:&quot;&quot;,&quot;non-dropping-particle&quot;:&quot;&quot;},{&quot;family&quot;:&quot;Wilk&quot;,&quot;given&quot;:&quot;Alan&quot;,&quot;parse-names&quot;:false,&quot;dropping-particle&quot;:&quot;&quot;,&quot;non-dropping-particle&quot;:&quot;&quot;},{&quot;family&quot;:&quot;Wang&quot;,&quot;given&quot;:&quot;Furong&quot;,&quot;parse-names&quot;:false,&quot;dropping-particle&quot;:&quot;&quot;,&quot;non-dropping-particle&quot;:&quot;&quot;},{&quot;family&quot;:&quot;Rogers&quot;,&quot;given&quot;:&quot;Campbell&quot;,&quot;parse-names&quot;:false,&quot;dropping-particle&quot;:&quot;&quot;,&quot;non-dropping-particle&quot;:&quot;&quot;},{&quot;family&quot;:&quot;Hlatky&quot;,&quot;given&quot;:&quot;Mark A.&quot;,&quot;parse-names&quot;:false,&quot;dropping-particle&quot;:&quot;&quot;,&quot;non-dropping-particle&quot;:&quot;&quot;}],&quot;container-title&quot;:&quot;Journal of the American College of Cardiology&quot;,&quot;container-title-short&quot;:&quot;J Am Coll Cardiol&quot;,&quot;accessed&quot;:{&quot;date-parts&quot;:[[2022,1,21]]},&quot;DOI&quot;:&quot;10.1016/J.JACC.2016.05.057&quot;,&quot;ISSN&quot;:&quot;1558-3597&quot;,&quot;PMID&quot;:&quot;27470449&quot;,&quot;URL&quot;:&quot;https://pubmed.ncbi.nlm.nih.gov/27470449/&quot;,&quot;issued&quot;:{&quot;date-parts&quot;:[[2016,8,2]]},&quot;page&quot;:&quot;435-445&quot;,&quot;abstract&quot;:&quot;Background Coronary computed tomographic angiography (CTA) plus estimation of fractional flow reserve using CTA (FFRCT) safely and effectively guides initial care over 90 days in patients with stable chest pain. Longer-term outcomes are unknown. Objectives The study sought to determine the 1-year clinical, economic, and quality-of-life (QOL) outcomes of using FFRCT instead of usual care. Methods Consecutive patients with stable, new onset chest pain were managed by either usual testing (n = 287) or CTA (n = 297) with selective FFRCT (submitted in 201, analyzed in 177); 581 of 584 (99.5%) completed 1-year follow-up. Endpoints were adjudicated major adverse cardiac events (MACE) (death, myocardial infarction, unplanned revascularization), total medical costs, and QOL. Results Patients averaged 61 years of age with a mean 49% pre-test probability of coronary artery disease. At 1 year, MACE events were infrequent, with 2 in each arm of the planned invasive group and 1 in the planned noninvasive cohort (usual care strategy). In the planned invasive stratum, mean costs were 33% lower with CTA and selective FFRCT ($8,127 vs. $12,145 usual care; p &lt; 0.0001); in the planned noninvasive stratum, mean costs did not differ when using an FFRCT cost weight of zero ($3,049 FFRCT vs. $2,579; p = 0.82), but were higher when using an FFRCT cost weight equal to CTA. QOL scores improved overall at 1 year (p &lt; 0.001), with similar improvements in both groups, apart from the 5-item EuroQOL scale scores in the noninvasive stratum (mean change of 0.12 for FFRCT vs. 0.07 for usual care; p = 0.02). Conclusions In patients with stable chest pain and planned invasive coronary angiography, care guided by CTA and selective FFRCT was associated with equivalent clinical outcomes and QOL, and lower costs, compared with usual care over 1-year follow-up. (The PLATFORM Study: Prospective LongitudinAl Trial of FFRct: Outcome and Resource IMpacts [PLATFORM]; NCT01943903)&quot;,&quot;publisher&quot;:&quot;J Am Coll Cardiol&quot;,&quot;issue&quot;:&quot;5&quot;,&quot;volume&quot;:&quot;68&quot;},&quot;isTemporary&quot;:false},{&quot;id&quot;:&quot;e4aa1cd4-0afd-3186-9624-66aabddfdf93&quot;,&quot;itemData&quot;:{&quot;type&quot;:&quot;article-journal&quot;,&quot;id&quot;:&quot;e4aa1cd4-0afd-3186-9624-66aabddfdf93&quot;,&quot;title&quot;:&quot;Quality-of-Life and Economic Outcomes of Assessing Fractional Flow Reserve with Computed Tomography Angiography: PLATFORM&quot;,&quot;author&quot;:[{&quot;family&quot;:&quot;Hlatky&quot;,&quot;given&quot;:&quot;Mark A.&quot;,&quot;parse-names&quot;:false,&quot;dropping-particle&quot;:&quot;&quot;,&quot;non-dropping-particle&quot;:&quot;&quot;},{&quot;family&quot;:&quot;Bruyne&quot;,&quot;given&quot;:&quot;Bernard&quot;,&quot;parse-names&quot;:false,&quot;dropping-particle&quot;:&quot;&quot;,&quot;non-dropping-particle&quot;:&quot;de&quot;},{&quot;family&quot;:&quot;Pontone&quot;,&quot;given&quot;:&quot;Gianluca&quot;,&quot;parse-names&quot;:false,&quot;dropping-particle&quot;:&quot;&quot;,&quot;non-dropping-particle&quot;:&quot;&quot;},{&quot;family&quot;:&quot;Patel&quot;,&quot;given&quot;:&quot;Manesh R.&quot;,&quot;parse-names&quot;:false,&quot;dropping-particle&quot;:&quot;&quot;,&quot;non-dropping-particle&quot;:&quot;&quot;},{&quot;family&quot;:&quot;Norgaard&quot;,&quot;given&quot;:&quot;Bjarne L.&quot;,&quot;parse-names&quot;:false,&quot;dropping-particle&quot;:&quot;&quot;,&quot;non-dropping-particle&quot;:&quot;&quot;},{&quot;family&quot;:&quot;Byrne&quot;,&quot;given&quot;:&quot;Robert A.&quot;,&quot;parse-names&quot;:false,&quot;dropping-particle&quot;:&quot;&quot;,&quot;non-dropping-particle&quot;:&quot;&quot;},{&quot;family&quot;:&quot;Curzen&quot;,&quot;given&quot;:&quot;Nick&quot;,&quot;parse-names&quot;:false,&quot;dropping-particle&quot;:&quot;&quot;,&quot;non-dropping-particle&quot;:&quot;&quot;},{&quot;family&quot;:&quot;Purcell&quot;,&quot;given&quot;:&quot;Ian&quot;,&quot;parse-names&quot;:false,&quot;dropping-particle&quot;:&quot;&quot;,&quot;non-dropping-particle&quot;:&quot;&quot;},{&quot;family&quot;:&quot;Gutberlet&quot;,&quot;given&quot;:&quot;Matthias&quot;,&quot;parse-names&quot;:false,&quot;dropping-particle&quot;:&quot;&quot;,&quot;non-dropping-particle&quot;:&quot;&quot;},{&quot;family&quot;:&quot;Rioufol&quot;,&quot;given&quot;:&quot;Gilles&quot;,&quot;parse-names&quot;:false,&quot;dropping-particle&quot;:&quot;&quot;,&quot;non-dropping-particle&quot;:&quot;&quot;},{&quot;family&quot;:&quot;Hink&quot;,&quot;given&quot;:&quot;Ulrich&quot;,&quot;parse-names&quot;:false,&quot;dropping-particle&quot;:&quot;&quot;,&quot;non-dropping-particle&quot;:&quot;&quot;},{&quot;family&quot;:&quot;Schuchlenz&quot;,&quot;given&quot;:&quot;Herwig Walter&quot;,&quot;parse-names&quot;:false,&quot;dropping-particle&quot;:&quot;&quot;,&quot;non-dropping-particle&quot;:&quot;&quot;},{&quot;family&quot;:&quot;Feuchtner&quot;,&quot;given&quot;:&quot;Gudrun&quot;,&quot;parse-names&quot;:false,&quot;dropping-particle&quot;:&quot;&quot;,&quot;non-dropping-particle&quot;:&quot;&quot;},{&quot;family&quot;:&quot;Gilard&quot;,&quot;given&quot;:&quot;Martine&quot;,&quot;parse-names&quot;:false,&quot;dropping-particle&quot;:&quot;&quot;,&quot;non-dropping-particle&quot;:&quot;&quot;},{&quot;family&quot;:&quot;Andreini&quot;,&quot;given&quot;:&quot;Daniele&quot;,&quot;parse-names&quot;:false,&quot;dropping-particle&quot;:&quot;&quot;,&quot;non-dropping-particle&quot;:&quot;&quot;},{&quot;family&quot;:&quot;Jensen&quot;,&quot;given&quot;:&quot;Jesper M.&quot;,&quot;parse-names&quot;:false,&quot;dropping-particle&quot;:&quot;&quot;,&quot;non-dropping-particle&quot;:&quot;&quot;},{&quot;family&quot;:&quot;Hadamitzky&quot;,&quot;given&quot;:&quot;Martin&quot;,&quot;parse-names&quot;:false,&quot;dropping-particle&quot;:&quot;&quot;,&quot;non-dropping-particle&quot;:&quot;&quot;},{&quot;family&quot;:&quot;Wilk&quot;,&quot;given&quot;:&quot;Alan&quot;,&quot;parse-names&quot;:false,&quot;dropping-particle&quot;:&quot;&quot;,&quot;non-dropping-particle&quot;:&quot;&quot;},{&quot;family&quot;:&quot;Wang&quot;,&quot;given&quot;:&quot;Furong&quot;,&quot;parse-names&quot;:false,&quot;dropping-particle&quot;:&quot;&quot;,&quot;non-dropping-particle&quot;:&quot;&quot;},{&quot;family&quot;:&quot;Rogers&quot;,&quot;given&quot;:&quot;Campbell&quot;,&quot;parse-names&quot;:false,&quot;dropping-particle&quot;:&quot;&quot;,&quot;non-dropping-particle&quot;:&quot;&quot;},{&quot;family&quot;:&quot;Douglas&quot;,&quot;given&quot;:&quot;Pamela S.&quot;,&quot;parse-names&quot;:false,&quot;dropping-particle&quot;:&quot;&quot;,&quot;non-dropping-particle&quot;:&quot;&quot;}],&quot;container-title&quot;:&quot;Journal of the American College of Cardiology&quot;,&quot;container-title-short&quot;:&quot;J Am Coll Cardiol&quot;,&quot;accessed&quot;:{&quot;date-parts&quot;:[[2022,1,21]]},&quot;DOI&quot;:&quot;10.1016/j.jacc.2015.09.051&quot;,&quot;ISSN&quot;:&quot;15583597&quot;,&quot;PMID&quot;:&quot;26475205&quot;,&quot;issued&quot;:{&quot;date-parts&quot;:[[2015]]},&quot;page&quot;:&quot;2315-2323&quot;,&quot;abstract&quot;:&quot;Background Fractional flow reserve estimated using computed tomography (FFRCT) might improve evaluation of patients with chest pain. Objectives The authors sought to determine the effect on cost and quality of life (QOL) of using FFRCT instead of usual care to evaluate stable patients with symptoms suspicious for coronary disease. Methods Symptomatic patients without known coronary disease were enrolled into 2 strata based on whether invasive or noninvasive diagnostic testing was planned. In each stratum, consecutive observational cohorts were evaluated with either usual care or FFRCT. The number of diagnostic tests, invasive procedures, hospitalizations, and medications during 90-day follow-up were multiplied by U.S. cost weights and summed to derive total medical costs. Changes in QOL from baseline to 90 days were assessed using the Seattle Angina Questionnaire, the EuroQOL, and a visual analog scale. Results In the 584 patients, 74% had atypical angina, and the pre-test probability of coronary disease was 49%. In the planned invasive stratum, mean costs were 32% lower among the FFRCT patients than among the usual care patients ($7,343 vs. $10,734 p &lt; 0.0001). In the noninvasive stratum, mean costs were not significantly different between the FFRCT patients and the usual care patients ($2,679 vs. $2,137; p = 0.26). In a sensitivity analysis, when the cost weight of FFRCT was set to 7 times that of computed tomography angiography, the FFRCT group still had lower costs than the usual care group in the invasive testing stratum ($8,619 vs. $ 10,734; p &lt; 0.0001), whereas in the noninvasive testing stratum, when the cost weight of FFRCT was set to one-half that of computed tomography angiography, the FFRCT group had higher costs than the usual care group ($2,766 vs. $2,137; p = 0.02). Each QOL score improved in the overall study population (p &lt; 0.0001). In the noninvasive stratum, QOL scores improved more in FFRCT patients than in usual care patients: Seattle Angina Questionnaire 19.5 versus 11.4, p = 0.003; EuroQOL 0.08 versus 0.03, p = 0.002; and visual analog scale 4.1 versus 2.3, p = 0.82. In the invasive cohort, the improvements in QOL were similar in the FFRCT and usual care patients. Conclusions An evaluation strategy based on FFRCT was associated with less resource use and lower costs within 90 days than evaluation with invasive coronary angiography. Evaluation with FFRCT was associated with greater improvement in quality of life than evaluation with usual noninvasive testing. (Prospective Longitudinal Trial of FFRCT: Outcomes and Resource Impacts [PLATFORM]; NCT01943903)&quot;,&quot;publisher&quot;:&quot;Elsevier USA&quot;,&quot;issue&quot;:&quot;21&quot;,&quot;volume&quot;:&quot;66&quot;},&quot;isTemporary&quot;:false},{&quot;id&quot;:&quot;bc30d60d-dcc6-33bd-a97f-1c4a52cb42ce&quot;,&quot;itemData&quot;:{&quot;type&quot;:&quot;article-journal&quot;,&quot;id&quot;:&quot;bc30d60d-dcc6-33bd-a97f-1c4a52cb42ce&quot;,&quot;title&quot;:&quot;Fractional flow reserve derived from computed tomography coronary angiography in the assessment and management of stable chest pain: the FORECAST randomized trial&quot;,&quot;author&quot;:[{&quot;family&quot;:&quot;Curzen&quot;,&quot;given&quot;:&quot;Nick&quot;,&quot;parse-names&quot;:false,&quot;dropping-particle&quot;:&quot;&quot;,&quot;non-dropping-particle&quot;:&quot;&quot;},{&quot;family&quot;:&quot;Nicholas&quot;,&quot;given&quot;:&quot;Zoe&quot;,&quot;parse-names&quot;:false,&quot;dropping-particle&quot;:&quot;&quot;,&quot;non-dropping-particle&quot;:&quot;&quot;},{&quot;family&quot;:&quot;Stuart&quot;,&quot;given&quot;:&quot;Beth&quot;,&quot;parse-names&quot;:false,&quot;dropping-particle&quot;:&quot;&quot;,&quot;non-dropping-particle&quot;:&quot;&quot;},{&quot;family&quot;:&quot;Wilding&quot;,&quot;given&quot;:&quot;Sam&quot;,&quot;parse-names&quot;:false,&quot;dropping-particle&quot;:&quot;&quot;,&quot;non-dropping-particle&quot;:&quot;&quot;},{&quot;family&quot;:&quot;Hill&quot;,&quot;given&quot;:&quot;Kayleigh&quot;,&quot;parse-names&quot;:false,&quot;dropping-particle&quot;:&quot;&quot;,&quot;non-dropping-particle&quot;:&quot;&quot;},{&quot;family&quot;:&quot;Shambrook&quot;,&quot;given&quot;:&quot;James&quot;,&quot;parse-names&quot;:false,&quot;dropping-particle&quot;:&quot;&quot;,&quot;non-dropping-particle&quot;:&quot;&quot;},{&quot;family&quot;:&quot;Eminton&quot;,&quot;given&quot;:&quot;Zina&quot;,&quot;parse-names&quot;:false,&quot;dropping-particle&quot;:&quot;&quot;,&quot;non-dropping-particle&quot;:&quot;&quot;},{&quot;family&quot;:&quot;Ball&quot;,&quot;given&quot;:&quot;Darran&quot;,&quot;parse-names&quot;:false,&quot;dropping-particle&quot;:&quot;&quot;,&quot;non-dropping-particle&quot;:&quot;&quot;},{&quot;family&quot;:&quot;Barrett&quot;,&quot;given&quot;:&quot;Camilla&quot;,&quot;parse-names&quot;:false,&quot;dropping-particle&quot;:&quot;&quot;,&quot;non-dropping-particle&quot;:&quot;&quot;},{&quot;family&quot;:&quot;Johnson&quot;,&quot;given&quot;:&quot;Lucy&quot;,&quot;parse-names&quot;:false,&quot;dropping-particle&quot;:&quot;&quot;,&quot;non-dropping-particle&quot;:&quot;&quot;},{&quot;family&quot;:&quot;Nuttall&quot;,&quot;given&quot;:&quot;Jacqui&quot;,&quot;parse-names&quot;:false,&quot;dropping-particle&quot;:&quot;&quot;,&quot;non-dropping-particle&quot;:&quot;&quot;},{&quot;family&quot;:&quot;Fox&quot;,&quot;given&quot;:&quot;Kim&quot;,&quot;parse-names&quot;:false,&quot;dropping-particle&quot;:&quot;&quot;,&quot;non-dropping-particle&quot;:&quot;&quot;},{&quot;family&quot;:&quot;Connolly&quot;,&quot;given&quot;:&quot;Derek&quot;,&quot;parse-names&quot;:false,&quot;dropping-particle&quot;:&quot;&quot;,&quot;non-dropping-particle&quot;:&quot;&quot;},{&quot;family&quot;:&quot;O'Kane&quot;,&quot;given&quot;:&quot;Peter&quot;,&quot;parse-names&quot;:false,&quot;dropping-particle&quot;:&quot;&quot;,&quot;non-dropping-particle&quot;:&quot;&quot;},{&quot;family&quot;:&quot;Hobson&quot;,&quot;given&quot;:&quot;Alex&quot;,&quot;parse-names&quot;:false,&quot;dropping-particle&quot;:&quot;&quot;,&quot;non-dropping-particle&quot;:&quot;&quot;},{&quot;family&quot;:&quot;Chauhan&quot;,&quot;given&quot;:&quot;Anoop&quot;,&quot;parse-names&quot;:false,&quot;dropping-particle&quot;:&quot;&quot;,&quot;non-dropping-particle&quot;:&quot;&quot;},{&quot;family&quot;:&quot;Uren&quot;,&quot;given&quot;:&quot;Neal&quot;,&quot;parse-names&quot;:false,&quot;dropping-particle&quot;:&quot;&quot;,&quot;non-dropping-particle&quot;:&quot;&quot;},{&quot;family&quot;:&quot;McCann&quot;,&quot;given&quot;:&quot;Gerry&quot;,&quot;parse-names&quot;:false,&quot;dropping-particle&quot;:&quot;&quot;,&quot;non-dropping-particle&quot;:&quot;&quot;},{&quot;family&quot;:&quot;Berry&quot;,&quot;given&quot;:&quot;Colin&quot;,&quot;parse-names&quot;:false,&quot;dropping-particle&quot;:&quot;&quot;,&quot;non-dropping-particle&quot;:&quot;&quot;},{&quot;family&quot;:&quot;Carter&quot;,&quot;given&quot;:&quot;Justin&quot;,&quot;parse-names&quot;:false,&quot;dropping-particle&quot;:&quot;&quot;,&quot;non-dropping-particle&quot;:&quot;&quot;},{&quot;family&quot;:&quot;Roobottom&quot;,&quot;given&quot;:&quot;Carl&quot;,&quot;parse-names&quot;:false,&quot;dropping-particle&quot;:&quot;&quot;,&quot;non-dropping-particle&quot;:&quot;&quot;},{&quot;family&quot;:&quot;Mamas&quot;,&quot;given&quot;:&quot;Mamas&quot;,&quot;parse-names&quot;:false,&quot;dropping-particle&quot;:&quot;&quot;,&quot;non-dropping-particle&quot;:&quot;&quot;},{&quot;family&quot;:&quot;Rajani&quot;,&quot;given&quot;:&quot;Ronak&quot;,&quot;parse-names&quot;:false,&quot;dropping-particle&quot;:&quot;&quot;,&quot;non-dropping-particle&quot;:&quot;&quot;},{&quot;family&quot;:&quot;Ford&quot;,&quot;given&quot;:&quot;Ian&quot;,&quot;parse-names&quot;:false,&quot;dropping-particle&quot;:&quot;&quot;,&quot;non-dropping-particle&quot;:&quot;&quot;},{&quot;family&quot;:&quot;Douglas&quot;,&quot;given&quot;:&quot;Pamela&quot;,&quot;parse-names&quot;:false,&quot;dropping-particle&quot;:&quot;&quot;,&quot;non-dropping-particle&quot;:&quot;&quot;},{&quot;family&quot;:&quot;Hlatky&quot;,&quot;given&quot;:&quot;Mark&quot;,&quot;parse-names&quot;:false,&quot;dropping-particle&quot;:&quot;&quot;,&quot;non-dropping-particle&quot;:&quot;&quot;}],&quot;container-title&quot;:&quot;European heart journal&quot;,&quot;container-title-short&quot;:&quot;Eur Heart J&quot;,&quot;accessed&quot;:{&quot;date-parts&quot;:[[2022,1,21]]},&quot;DOI&quot;:&quot;10.1093/EURHEARTJ/EHAB444&quot;,&quot;ISSN&quot;:&quot;1522-9645&quot;,&quot;PMID&quot;:&quot;34269376&quot;,&quot;URL&quot;:&quot;https://pubmed.ncbi.nlm.nih.gov/34269376/&quot;,&quot;issued&quot;:{&quot;date-parts&quot;:[[2021,10,1]]},&quot;page&quot;:&quot;3844-3852&quot;,&quot;abstract&quot;:&quot;Aims: Fractional flow reserve (FFRCT) using computed tomography coronary angiography (CTCA) determines both the presence of coronary artery disease and vessel-specific ischaemia. We tested whether an evaluation strategy based on FFRCT would improve economic and clinical outcomes compared with standard care. Methods and results: Overall, 1400 patients with stable chest pain in 11 centres were randomized to initial testing with CTCA with selective FFRCT (experimental group) or standard clinical care pathways (standard group). The primary endpoint was total cardiac costs at 9 months. Secondary endpoints were angina status, quality of life, major adverse cardiac and cerebrovascular events, and use of invasive coronary angiography. Randomized groups were similar at baseline. Most patients had an initial CTCA: 439 (63%) in the standard group vs. 674 (96%) in the experimental group, 254 of whom (38%) underwent FFRCT. Mean total cardiac costs were higher by £114 (+8%) in the experimental group, with a 95% confidence interval from -£112 (-8%) to +£337 (+23%), though the difference was not significant (P = 0.10). Major adverse cardiac and cerebrovascular events did not differ significantly (10.2% in the experimental group vs. 10.6% in the standard group) and angina and quality of life improved to a similar degree over follow-up in both randomized groups. Invasive angiography was reduced significantly in the experimental group (19% vs. 25%, P = 0.01). Conclusion: A strategy of CTCA with selective FFRCT in patients with stable angina did not differ significantly from standard clinical care pathways in cost or clinical outcomes, but did reduce the use of invasive coronary angiography.&quot;,&quot;publisher&quot;:&quot;Eur Heart J&quot;,&quot;issue&quot;:&quot;37&quot;,&quot;volume&quot;:&quot;42&quot;},&quot;isTemporary&quot;:false},{&quot;id&quot;:&quot;8ebaf65a-e20d-371f-ac64-6ad93ba5ba9a&quot;,&quot;itemData&quot;:{&quot;type&quot;:&quot;article-journal&quot;,&quot;id&quot;:&quot;8ebaf65a-e20d-371f-ac64-6ad93ba5ba9a&quot;,&quot;title&quot;:&quot;1-Year Impact on Medical Practice and Clinical Outcomes of FFRCT: The ADVANCE Registry&quot;,&quot;author&quot;:[{&quot;family&quot;:&quot;Patel&quot;,&quot;given&quot;:&quot;Manesh R.&quot;,&quot;parse-names&quot;:false,&quot;dropping-particle&quot;:&quot;&quot;,&quot;non-dropping-particle&quot;:&quot;&quot;},{&quot;family&quot;:&quot;Nørgaard&quot;,&quot;given&quot;:&quot;Bjarne Linde&quot;,&quot;parse-names&quot;:false,&quot;dropping-particle&quot;:&quot;&quot;,&quot;non-dropping-particle&quot;:&quot;&quot;},{&quot;family&quot;:&quot;Fairbairn&quot;,&quot;given&quot;:&quot;Timothy A.&quot;,&quot;parse-names&quot;:false,&quot;dropping-particle&quot;:&quot;&quot;,&quot;non-dropping-particle&quot;:&quot;&quot;},{&quot;family&quot;:&quot;Nieman&quot;,&quot;given&quot;:&quot;Koen&quot;,&quot;parse-names&quot;:false,&quot;dropping-particle&quot;:&quot;&quot;,&quot;non-dropping-particle&quot;:&quot;&quot;},{&quot;family&quot;:&quot;Akasaka&quot;,&quot;given&quot;:&quot;Takashi&quot;,&quot;parse-names&quot;:false,&quot;dropping-particle&quot;:&quot;&quot;,&quot;non-dropping-particle&quot;:&quot;&quot;},{&quot;family&quot;:&quot;Berman&quot;,&quot;given&quot;:&quot;Daniel S.&quot;,&quot;parse-names&quot;:false,&quot;dropping-particle&quot;:&quot;&quot;,&quot;non-dropping-particle&quot;:&quot;&quot;},{&quot;family&quot;:&quot;Raff&quot;,&quot;given&quot;:&quot;Gilbert L.&quot;,&quot;parse-names&quot;:false,&quot;dropping-particle&quot;:&quot;&quot;,&quot;non-dropping-particle&quot;:&quot;&quot;},{&quot;family&quot;:&quot;Hurwitz Koweek&quot;,&quot;given&quot;:&quot;Lynne M.&quot;,&quot;parse-names&quot;:false,&quot;dropping-particle&quot;:&quot;&quot;,&quot;non-dropping-particle&quot;:&quot;&quot;},{&quot;family&quot;:&quot;Pontone&quot;,&quot;given&quot;:&quot;Gianluca&quot;,&quot;parse-names&quot;:false,&quot;dropping-particle&quot;:&quot;&quot;,&quot;non-dropping-particle&quot;:&quot;&quot;},{&quot;family&quot;:&quot;Kawasaki&quot;,&quot;given&quot;:&quot;Tomohiro&quot;,&quot;parse-names&quot;:false,&quot;dropping-particle&quot;:&quot;&quot;,&quot;non-dropping-particle&quot;:&quot;&quot;},{&quot;family&quot;:&quot;Sand&quot;,&quot;given&quot;:&quot;Niels Peter Rønnow&quot;,&quot;parse-names&quot;:false,&quot;dropping-particle&quot;:&quot;&quot;,&quot;non-dropping-particle&quot;:&quot;&quot;},{&quot;family&quot;:&quot;Jensen&quot;,&quot;given&quot;:&quot;Jesper M.&quot;,&quot;parse-names&quot;:false,&quot;dropping-particle&quot;:&quot;&quot;,&quot;non-dropping-particle&quot;:&quot;&quot;},{&quot;family&quot;:&quot;Amano&quot;,&quot;given&quot;:&quot;Tetsuya&quot;,&quot;parse-names&quot;:false,&quot;dropping-particle&quot;:&quot;&quot;,&quot;non-dropping-particle&quot;:&quot;&quot;},{&quot;family&quot;:&quot;Poon&quot;,&quot;given&quot;:&quot;Michael&quot;,&quot;parse-names&quot;:false,&quot;dropping-particle&quot;:&quot;&quot;,&quot;non-dropping-particle&quot;:&quot;&quot;},{&quot;family&quot;:&quot;Øvrehus&quot;,&quot;given&quot;:&quot;Kristian A.&quot;,&quot;parse-names&quot;:false,&quot;dropping-particle&quot;:&quot;&quot;,&quot;non-dropping-particle&quot;:&quot;&quot;},{&quot;family&quot;:&quot;Sonck&quot;,&quot;given&quot;:&quot;Jeroen&quot;,&quot;parse-names&quot;:false,&quot;dropping-particle&quot;:&quot;&quot;,&quot;non-dropping-particle&quot;:&quot;&quot;},{&quot;family&quot;:&quot;Rabbat&quot;,&quot;given&quot;:&quot;Mark G.&quot;,&quot;parse-names&quot;:false,&quot;dropping-particle&quot;:&quot;&quot;,&quot;non-dropping-particle&quot;:&quot;&quot;},{&quot;family&quot;:&quot;Mullen&quot;,&quot;given&quot;:&quot;Sarah&quot;,&quot;parse-names&quot;:false,&quot;dropping-particle&quot;:&quot;&quot;,&quot;non-dropping-particle&quot;:&quot;&quot;},{&quot;family&quot;:&quot;Bruyne&quot;,&quot;given&quot;:&quot;Bernard&quot;,&quot;parse-names&quot;:false,&quot;dropping-particle&quot;:&quot;&quot;,&quot;non-dropping-particle&quot;:&quot;de&quot;},{&quot;family&quot;:&quot;Rogers&quot;,&quot;given&quot;:&quot;Campbell&quot;,&quot;parse-names&quot;:false,&quot;dropping-particle&quot;:&quot;&quot;,&quot;non-dropping-particle&quot;:&quot;&quot;},{&quot;family&quot;:&quot;Matsuo&quot;,&quot;given&quot;:&quot;Hitoshi&quot;,&quot;parse-names&quot;:false,&quot;dropping-particle&quot;:&quot;&quot;,&quot;non-dropping-particle&quot;:&quot;&quot;},{&quot;family&quot;:&quot;Bax&quot;,&quot;given&quot;:&quot;Jeroen J.&quot;,&quot;parse-names&quot;:false,&quot;dropping-particle&quot;:&quot;&quot;,&quot;non-dropping-particle&quot;:&quot;&quot;},{&quot;family&quot;:&quot;Leipsic&quot;,&quot;given&quot;:&quot;Jonathon&quot;,&quot;parse-names&quot;:false,&quot;dropping-particle&quot;:&quot;&quot;,&quot;non-dropping-particle&quot;:&quot;&quot;}],&quot;container-title&quot;:&quot;JACC: Cardiovascular Imaging&quot;,&quot;accessed&quot;:{&quot;date-parts&quot;:[[2022,1,21]]},&quot;DOI&quot;:&quot;10.1016/j.jcmg.2019.03.003&quot;,&quot;ISSN&quot;:&quot;18767591&quot;,&quot;PMID&quot;:&quot;31005540&quot;,&quot;issued&quot;:{&quot;date-parts&quot;:[[2020,1,1]]},&quot;page&quot;:&quot;97-105&quot;,&quot;abstract&quot;:&quot;Objectives: The 1-year data from the international ADVANCE (Assessing Diagnostic Value of Non-invasive FFRCT in Coronary Care) Registry of patients undergoing coronary computed tomography angiography (CTA) was used to evaluate the relationship of fractional flow reserve derived from coronary CTA (FFRCT) with downstream care and clinical outcomes. Background: Guidelines for management of chest pain using noninvasive imaging pathways are based on short- to intermediate-term outcomes. Methods: Patients (N = 5,083) evaluated for clinically suspected coronary artery disease and in whom atherosclerosis was identified by coronary CTA were prospectively enrolled at 38 international sites from July 15, 2015, to October 20, 2017. Demographics, symptom status, coronary CTA and FFRCT findings and resultant site-based treatment plans, and clinical outcomes through 1 year were recorded and adjudicated by a blinded core laboratory. Major adverse cardiac events (MACE), death, myocardial infarction (MI), and acute coronary syndrome leading to urgent revascularization were captured. Results: At 1 year, 449 patients did not have follow-up data. Revascularization occurred in 1,208 (38.40%) patients with an FFRCT ≤0.80 and in 89 (5.60%) with an FFRCT &gt;0.80 (relative risk [RR]: 6.87; 95% confidence interval [CI]: 5.59 to 8.45; p &lt; 0.001). MACE occurred in 55 patients, 43 events occurred in patients with an FFRCT ≤0.80 and 12 occurred in those with an FFRCT &gt;0.80 (RR: 1.81; 95% CI: 0.96 to 3.43; p = 0.06). Time to first event (all-cause death or MI) occurred in 38 (1.20%) patients with an FFRCT ≤0.80 compared with 10 (0.60%) patients with an FFRCT &gt;0.80 (RR: 1.92; 95% CI: 0.96 to 3.85; p = 0.06). Time to first event (cardiovascular death or MI) occurred cardiovascular death or MI occurred more in patients with an FFRCT ≤0.80 compared with patients with an FFRCT &gt;0.80 (25 [0.80%] vs. 3 [0.20%]; RR: 4.22; 95% CI: 1.28 to 13.95; p = 0.01). Conclusions: The 1-year outcomes from the ADVANCE FFRCT Registry show low rates of events in all patients, with less revascularization and a trend toward lower MACE and significantly lower cardiovascular death or MI in patients with a negative FFRCT compared with patients with abnormal FFRCT values. (Assessing Diagnostic Value of Non-invasive FFRCT in Coronary Wave [ADVANCE]; NCT02499679)&quot;,&quot;publisher&quot;:&quot;Elsevier Inc.&quot;,&quot;issue&quot;:&quot;1&quot;,&quot;volume&quot;:&quot;13&quot;,&quot;container-title-short&quot;:&quot;JACC Cardiovasc Imaging&quot;},&quot;isTemporary&quot;:false}]},{&quot;citationID&quot;:&quot;MENDELEY_CITATION_190baea0-9539-4651-872a-8a6daadb0823&quot;,&quot;properties&quot;:{&quot;noteIndex&quot;:0},&quot;isEdited&quot;:false,&quot;manualOverride&quot;:{&quot;isManuallyOverridden&quot;:false,&quot;citeprocText&quot;:&quot;&lt;sup&gt;17,18&lt;/sup&gt;&quot;,&quot;manualOverrideText&quot;:&quot;&quot;},&quot;citationTag&quot;:&quot;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&quot;,&quot;citationItems&quot;:[{&quot;id&quot;:&quot;f0ac0718-c671-379c-9367-717ca092766a&quot;,&quot;itemData&quot;:{&quot;type&quot;:&quot;article-journal&quot;,&quot;id&quot;:&quot;f0ac0718-c671-379c-9367-717ca092766a&quot;,&quot;title&quot;:&quot;Fractional flow reserve by computerized tomography and subsequent coronary revascularization&quot;,&quot;author&quot;:[{&quot;family&quot;:&quot;Packard&quot;,&quot;given&quot;:&quot;René R.Sevag&quot;,&quot;parse-names&quot;:false,&quot;dropping-particle&quot;:&quot;&quot;,&quot;non-dropping-particle&quot;:&quot;&quot;},{&quot;family&quot;:&quot;Li&quot;,&quot;given&quot;:&quot;Dong&quot;,&quot;parse-names&quot;:false,&quot;dropping-particle&quot;:&quot;&quot;,&quot;non-dropping-particle&quot;:&quot;&quot;},{&quot;family&quot;:&quot;Budoff&quot;,&quot;given&quot;:&quot;Matthew J.&quot;,&quot;parse-names&quot;:false,&quot;dropping-particle&quot;:&quot;&quot;,&quot;non-dropping-particle&quot;:&quot;&quot;},{&quot;family&quot;:&quot;Karlsberg&quot;,&quot;given&quot;:&quot;Ronald P.&quot;,&quot;parse-names&quot;:false,&quot;dropping-particle&quot;:&quot;&quot;,&quot;non-dropping-particle&quot;:&quot;&quot;}],&quot;container-title&quot;:&quot;European heart journal. Cardiovascular Imaging&quot;,&quot;accessed&quot;:{&quot;date-parts&quot;:[[2022,7,28]]},&quot;DOI&quot;:&quot;10.1093/EHJCI/JEW148&quot;,&quot;ISSN&quot;:&quot;2047-2412&quot;,&quot;PMID&quot;:&quot;27469588&quot;,&quot;URL&quot;:&quot;https://pubmed.ncbi.nlm.nih.gov/27469588/&quot;,&quot;issued&quot;:{&quot;date-parts&quot;:[[2017,2,1]]},&quot;page&quot;:&quot;145-152&quot;,&quot;abstract&quot;:&quot;AIMS: Fractional flow reserve by computerized tomography (FFR-CT) provides non-invasive functional assessment of the hemodynamic significance of coronary artery stenosis. We determined the FFR-CT values, receiver operator characteristic (ROC) curves, and predictive ability of FFR-CT for actual standard of care guided coronary revascularization.\nMETHODS AND RESULTS: Consecutive outpatients who underwent coronary CT angiography (coronary CTA) followed by invasive angiography over a 24-month period from 2012 to 2014 were identified. Studies that fit inclusion criteria (n = 75 patients, mean age 66, 75% males) were sent for FFR-CT analysis, and results stratified by coronary artery calcium (CAC) scores. Coronary CTA studies were re-interpreted in a blinded manner, and baseline FFR-CT values were obtained retrospectively. Therefore, results did not interfere with clinical decision-making. Median FFR-CT values were 0.70 in revascularized (n = 69) and 0.86 in not revascularized (n = 138) coronary arteries (P &lt; 0.001). Using clinically established significance cut-offs of FFR-CT ≤0.80 and coronary CTA ≥70% stenosis for the prediction of clinical decision-making and subsequent coronary revascularization, the positive predictive values were 74 and 88% and negative predictive values were 96 and 84%, respectively. The area under the curve (AUC) for all studied territories was 0.904 for coronary CTA, 0.920 for FFR-CT, and 0.941 for coronary CTA combined with FFR-CT (P = 0.001). With increasing CAC scores, the AUC decreased for coronary CTA but remained higher for FFR-CT (P &lt; 0.05).\nCONCLUSION: The addition of FFR-CT provides a complementary role to coronary CTA and increases the ability of a CT-based approach to identify subsequent standard of care guided coronary revascularization.&quot;,&quot;publisher&quot;:&quot;Eur Heart J Cardiovasc Imaging&quot;,&quot;issue&quot;:&quot;2&quot;,&quot;volume&quot;:&quot;18&quot;,&quot;container-title-short&quot;:&quot;Eur Heart J Cardiovasc Imaging&quot;},&quot;isTemporary&quot;:false},{&quot;id&quot;:&quot;ae46d445-bb5d-3d4d-8401-64de0bd9bb88&quot;,&quot;itemData&quot;:{&quot;type&quot;:&quot;article-journal&quot;,&quot;id&quot;:&quot;ae46d445-bb5d-3d4d-8401-64de0bd9bb88&quot;,&quot;title&quot;:&quot;Diagnostic performance of cardiac imaging methods to diagnose ischaemia-causing coronary artery disease when directly compared with fractional flow reserve as a reference standard: A meta-analysis&quot;,&quot;author&quot;:[{&quot;family&quot;:&quot;Danad&quot;,&quot;given&quot;:&quot;Ibrahim&quot;,&quot;parse-names&quot;:false,&quot;dropping-particle&quot;:&quot;&quot;,&quot;non-dropping-particle&quot;:&quot;&quot;},{&quot;family&quot;:&quot;Szymonifka&quot;,&quot;given&quot;:&quot;Jackie&quot;,&quot;parse-names&quot;:false,&quot;dropping-particle&quot;:&quot;&quot;,&quot;non-dropping-particle&quot;:&quot;&quot;},{&quot;family&quot;:&quot;Twisk&quot;,&quot;given&quot;:&quot;Jos W.R.&quot;,&quot;parse-names&quot;:false,&quot;dropping-particle&quot;:&quot;&quot;,&quot;non-dropping-particle&quot;:&quot;&quot;},{&quot;family&quot;:&quot;Norgaard&quot;,&quot;given&quot;:&quot;Bjarne L.&quot;,&quot;parse-names&quot;:false,&quot;dropping-particle&quot;:&quot;&quot;,&quot;non-dropping-particle&quot;:&quot;&quot;},{&quot;family&quot;:&quot;Zarins&quot;,&quot;given&quot;:&quot;Christopher K.&quot;,&quot;parse-names&quot;:false,&quot;dropping-particle&quot;:&quot;&quot;,&quot;non-dropping-particle&quot;:&quot;&quot;},{&quot;family&quot;:&quot;Knaapen&quot;,&quot;given&quot;:&quot;Paul&quot;,&quot;parse-names&quot;:false,&quot;dropping-particle&quot;:&quot;&quot;,&quot;non-dropping-particle&quot;:&quot;&quot;},{&quot;family&quot;:&quot;Min&quot;,&quot;given&quot;:&quot;James K.&quot;,&quot;parse-names&quot;:false,&quot;dropping-particle&quot;:&quot;&quot;,&quot;non-dropping-particle&quot;:&quot;&quot;}],&quot;container-title&quot;:&quot;European Heart Journal&quot;,&quot;accessed&quot;:{&quot;date-parts&quot;:[[2022,1,21]]},&quot;DOI&quot;:&quot;10.1093/eurheartj/ehw095&quot;,&quot;ISSN&quot;:&quot;15229645&quot;,&quot;PMID&quot;:&quot;27141095&quot;,&quot;issued&quot;:{&quot;date-parts&quot;:[[2017,4,1]]},&quot;page&quot;:&quot;991-998&quot;,&quot;abstract&quot;:&quot;Aims The aim of this study was to determine the diagnostic performance of single-photon emission computed tomography (SPECT), stress echocardiography (SE), invasive coronary angiography (ICA), coronary computed tomography angiography (CCTA), fractional flow reserve (FFR) derived from CCTA (FFRCT), and cardiac magnetic resonance (MRI) imaging when directly compared with an FFR reference standard. Method and results PubMed andWeb of Knowledge were searched for investigations published between 1 January 2002 and 28 February 2015. Studies performing FFR in at least 75% of coronary vessels for the diagnosis of ischaemic coronary artery disease (CAD) were included. Twenty-three articles reporting on 3788 patients and 5323 vessels were identified. Meta-analysis was performed for pooled sensitivity, specificity, likelihood ratios (LR), diagnostic odds ratio, and summary receiver operating characteristic curves. In contrast to ICA, CCTA, and FFRCT reports, studies evaluating SPECT, SE, and MRI were largely retrospective, single-centre and with generally smaller study samples. On a per-patient basis, the sensitivity of CCTA (90%, 95% CI: 86-93), FFRCT (90%, 95% CI: 85-93), and MRI (90%, 95% CI: 75-97) were higher than for SPECT (70%, 95% CI: 59-80), SE (77%, 95% CI: 61-88), and ICA (69%, 95% CI: 65-75). The highest and lowest perpatient specificity was observed for MRI (94%, 95% CI: 79-99) and for CCTA (39%, 95% CI: 34-44), respectively. Similar specificities were noted for SPECT (78%, 95% CI: 68-87), SE (75%, 95% CI: 63-85), FFRCT (71%, 95% CI: 65-75%), and ICA (67%, 95% CI: 63-71). On a per-vessel basis, the highest sensitivity was for CCTA (pooled sensitivity, 91%: 88-93), MRI (91%: 84-95), and FFRCT (83%, 78-87), with lower sensitivities for ICA (71%, 69-74), and SPECT (57%: 49-64). Per-vessel specificity was highest for MRI (85%, 79-89), FFRCT (78%: 78-81), and SPECT (75%: 69-80), whereas ICA (66%: 64-68) and CCTA (58%: 55-61) yielded a lower specificity. Conclusions In this meta-analysis comparing cardiac imaging methods directly to FFR, MRI had the highest performance for diagnosis of ischaemia-causing CAD, with lower performance for SPECT and SE. Anatomic methods of CCTA and ICA yielded lower specificity, with functional assessment of coronary atherosclerosis by SE, SPECT, and FFRCT improving accuracy.&quot;,&quot;publisher&quot;:&quot;Oxford University Press&quot;,&quot;issue&quot;:&quot;13&quot;,&quot;volume&quot;:&quot;38&quot;,&quot;container-title-short&quot;:&quot;Eur Heart J&quot;},&quot;isTemporary&quot;:false}]},{&quot;citationID&quot;:&quot;MENDELEY_CITATION_bd5a46d5-7721-4afe-a5af-60cedbca7b43&quot;,&quot;properties&quot;:{&quot;noteIndex&quot;:0},&quot;isEdited&quot;:false,&quot;manualOverride&quot;:{&quot;isManuallyOverridden&quot;:false,&quot;citeprocText&quot;:&quot;&lt;sup&gt;19–21&lt;/sup&gt;&quot;,&quot;manualOverrideText&quot;:&quot;&quot;},&quot;citationTag&quot;:&quot;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&quot;,&quot;citationItems&quot;:[{&quot;id&quot;:&quot;ff2fecfc-1882-3dc4-8da4-0ad9b573b542&quot;,&quot;itemData&quot;:{&quot;type&quot;:&quot;article-journal&quot;,&quot;id&quot;:&quot;ff2fecfc-1882-3dc4-8da4-0ad9b573b542&quot;,&quot;title&quot;:&quot;Prognostic value of cardiac computed tomography angiography: a systematic review and meta-analysis&quot;,&quot;author&quot;:[{&quot;family&quot;:&quot;Hulten&quot;,&quot;given&quot;:&quot;Edward A.&quot;,&quot;parse-names&quot;:false,&quot;dropping-particle&quot;:&quot;&quot;,&quot;non-dropping-particle&quot;:&quot;&quot;},{&quot;family&quot;:&quot;Carbonaro&quot;,&quot;given&quot;:&quot;Salvatore&quot;,&quot;parse-names&quot;:false,&quot;dropping-particle&quot;:&quot;&quot;,&quot;non-dropping-particle&quot;:&quot;&quot;},{&quot;family&quot;:&quot;Petrillo&quot;,&quot;given&quot;:&quot;Sara P.&quot;,&quot;parse-names&quot;:false,&quot;dropping-particle&quot;:&quot;&quot;,&quot;non-dropping-particle&quot;:&quot;&quot;},{&quot;family&quot;:&quot;Mitchell&quot;,&quot;given&quot;:&quot;Joshua D.&quot;,&quot;parse-names&quot;:false,&quot;dropping-particle&quot;:&quot;&quot;,&quot;non-dropping-particle&quot;:&quot;&quot;},{&quot;family&quot;:&quot;Villines&quot;,&quot;given&quot;:&quot;Todd C.&quot;,&quot;parse-names&quot;:false,&quot;dropping-particle&quot;:&quot;&quot;,&quot;non-dropping-particle&quot;:&quot;&quot;}],&quot;container-title&quot;:&quot;Journal of the American College of Cardiology&quot;,&quot;container-title-short&quot;:&quot;J Am Coll Cardiol&quot;,&quot;accessed&quot;:{&quot;date-parts&quot;:[[2022,4,27]]},&quot;DOI&quot;:&quot;10.1016/J.JACC.2010.10.011&quot;,&quot;ISSN&quot;:&quot;1558-3597&quot;,&quot;PMID&quot;:&quot;21145688&quot;,&quot;URL&quot;:&quot;https://pubmed.ncbi.nlm.nih.gov/21145688/&quot;,&quot;issued&quot;:{&quot;date-parts&quot;:[[2011,3,8]]},&quot;page&quot;:&quot;1237-1247&quot;,&quot;abstract&quot;:&quot;Objectives The purpose of this study was to systematically review and perform a meta-analysis of the ability of cardiac computed tomography angiography (CCTA) to predict future cardiovascular events and death. Background The diagnostic accuracy of CCTA is well reported. The prognostic value of CCTA has been described in several studies, but many were underpowered. Pooling outcomes increases the power to predict rare events. Methods We searched multiple databases for longitudinal studies of CCTA with at least 3 months follow-up of symptomatic patients with suspected coronary artery disease (CAD) reporting major adverse cardiovascular events (MACE), consisting of death, myocardial infarction (MI), and revascularization. Annualized event rates were pooled using a bivariate mixed-effects binomial regression model to calculate summary likelihood ratios and receiver-operating characteristic curves. Results Eighteen studies evaluated 9,592 patients with a median follow-up of 20 months. The pooled annualized event rate for obstructive (any vessel with &gt;50% luminal stenosis) versus normal CCTA was 8.8% versus 0.17% per year for MACE (p &lt; 0.05) and 3.2% versus 0.15% for death or MI (p &lt; 0.05). The pooled negative likelihood ratio for MACE after normal CCTA findings was 0.008 (95% confidence interval [CI]: 0.0004 to 0.17, p &lt; 0.001), the positive likelihood ratio was 1.70 (95% CI: 1.42 to 2.02, p &lt; 0.001), sensitivity was 0.99 (95% CI: 0.93 to 1.00, p &lt; 0.001), and specificity was 0.41 (95% CI: 0.31 to 0.52, p &lt; 0.001). Stratifying by no CAD, nonobstructive CAD (worst stenosis &lt;50%), or obstructive CAD, there were incrementally increasing adverse events. Conclusions Adverse cardiovascular events among patients with normal findings on CCTA are rare. There are incrementally increasing future MACE with increasing CAD by CCTA. © 2011 American College of Cardiology Foundation.&quot;,&quot;publisher&quot;:&quot;J Am Coll Cardiol&quot;,&quot;issue&quot;:&quot;10&quot;,&quot;volume&quot;:&quot;57&quot;},&quot;isTemporary&quot;:false},{&quot;id&quot;:&quot;664dbf0e-6af4-38be-b361-5b36af7174ce&quot;,&quot;itemData&quot;:{&quot;type&quot;:&quot;article-journal&quot;,&quot;id&quot;:&quot;664dbf0e-6af4-38be-b361-5b36af7174ce&quot;,&quot;title&quot;:&quot;Prognostic value of coronary computed tomography angiographic derived fractional flow reserve: a systematic review and meta-analysis&quot;,&quot;author&quot;:[{&quot;family&quot;:&quot;Nørgaard&quot;,&quot;given&quot;:&quot;Bjarne L.&quot;,&quot;parse-names&quot;:false,&quot;dropping-particle&quot;:&quot;&quot;,&quot;non-dropping-particle&quot;:&quot;&quot;},{&quot;family&quot;:&quot;Gaur&quot;,&quot;given&quot;:&quot;Sara&quot;,&quot;parse-names&quot;:false,&quot;dropping-particle&quot;:&quot;&quot;,&quot;non-dropping-particle&quot;:&quot;&quot;},{&quot;family&quot;:&quot;Fairbairn&quot;,&quot;given&quot;:&quot;Timothy A.&quot;,&quot;parse-names&quot;:false,&quot;dropping-particle&quot;:&quot;&quot;,&quot;non-dropping-particle&quot;:&quot;&quot;},{&quot;family&quot;:&quot;Douglas&quot;,&quot;given&quot;:&quot;Pam S.&quot;,&quot;parse-names&quot;:false,&quot;dropping-particle&quot;:&quot;&quot;,&quot;non-dropping-particle&quot;:&quot;&quot;},{&quot;family&quot;:&quot;Jensen&quot;,&quot;given&quot;:&quot;Jesper M.&quot;,&quot;parse-names&quot;:false,&quot;dropping-particle&quot;:&quot;&quot;,&quot;non-dropping-particle&quot;:&quot;&quot;},{&quot;family&quot;:&quot;Patel&quot;,&quot;given&quot;:&quot;Manesh R.&quot;,&quot;parse-names&quot;:false,&quot;dropping-particle&quot;:&quot;&quot;,&quot;non-dropping-particle&quot;:&quot;&quot;},{&quot;family&quot;:&quot;Ihdayhid&quot;,&quot;given&quot;:&quot;Abdul R.&quot;,&quot;parse-names&quot;:false,&quot;dropping-particle&quot;:&quot;&quot;,&quot;non-dropping-particle&quot;:&quot;&quot;},{&quot;family&quot;:&quot;Ko&quot;,&quot;given&quot;:&quot;Brian S.H.&quot;,&quot;parse-names&quot;:false,&quot;dropping-particle&quot;:&quot;&quot;,&quot;non-dropping-particle&quot;:&quot;&quot;},{&quot;family&quot;:&quot;Sellers&quot;,&quot;given&quot;:&quot;Stephanie L.&quot;,&quot;parse-names&quot;:false,&quot;dropping-particle&quot;:&quot;&quot;,&quot;non-dropping-particle&quot;:&quot;&quot;},{&quot;family&quot;:&quot;Weir-McCall&quot;,&quot;given&quot;:&quot;Jonathan&quot;,&quot;parse-names&quot;:false,&quot;dropping-particle&quot;:&quot;&quot;,&quot;non-dropping-particle&quot;:&quot;&quot;},{&quot;family&quot;:&quot;Matsuo&quot;,&quot;given&quot;:&quot;Hitoshi&quot;,&quot;parse-names&quot;:false,&quot;dropping-particle&quot;:&quot;&quot;,&quot;non-dropping-particle&quot;:&quot;&quot;},{&quot;family&quot;:&quot;Sand&quot;,&quot;given&quot;:&quot;Niels Peter R.&quot;,&quot;parse-names&quot;:false,&quot;dropping-particle&quot;:&quot;&quot;,&quot;non-dropping-particle&quot;:&quot;&quot;},{&quot;family&quot;:&quot;Øvrehus&quot;,&quot;given&quot;:&quot;Kristian A.&quot;,&quot;parse-names&quot;:false,&quot;dropping-particle&quot;:&quot;&quot;,&quot;non-dropping-particle&quot;:&quot;&quot;},{&quot;family&quot;:&quot;Rogers&quot;,&quot;given&quot;:&quot;Campbell&quot;,&quot;parse-names&quot;:false,&quot;dropping-particle&quot;:&quot;&quot;,&quot;non-dropping-particle&quot;:&quot;&quot;},{&quot;family&quot;:&quot;Mullen&quot;,&quot;given&quot;:&quot;Sarah&quot;,&quot;parse-names&quot;:false,&quot;dropping-particle&quot;:&quot;&quot;,&quot;non-dropping-particle&quot;:&quot;&quot;},{&quot;family&quot;:&quot;Nieman&quot;,&quot;given&quot;:&quot;Koen&quot;,&quot;parse-names&quot;:false,&quot;dropping-particle&quot;:&quot;&quot;,&quot;non-dropping-particle&quot;:&quot;&quot;},{&quot;family&quot;:&quot;Parner&quot;,&quot;given&quot;:&quot;Erik&quot;,&quot;parse-names&quot;:false,&quot;dropping-particle&quot;:&quot;&quot;,&quot;non-dropping-particle&quot;:&quot;&quot;},{&quot;family&quot;:&quot;Leipsic&quot;,&quot;given&quot;:&quot;Jonathon&quot;,&quot;parse-names&quot;:false,&quot;dropping-particle&quot;:&quot;&quot;,&quot;non-dropping-particle&quot;:&quot;&quot;},{&quot;family&quot;:&quot;Abdulla&quot;,&quot;given&quot;:&quot;Jawdat&quot;,&quot;parse-names&quot;:false,&quot;dropping-particle&quot;:&quot;&quot;,&quot;non-dropping-particle&quot;:&quot;&quot;}],&quot;container-title&quot;:&quot;Heart (British Cardiac Society)&quot;,&quot;container-title-short&quot;:&quot;Heart&quot;,&quot;accessed&quot;:{&quot;date-parts&quot;:[[2022,3,24]]},&quot;DOI&quot;:&quot;10.1136/HEARTJNL-2021-319773&quot;,&quot;ISSN&quot;:&quot;1468-201X&quot;,&quot;PMID&quot;:&quot;34686567&quot;,&quot;URL&quot;:&quot;https://pubmed.ncbi.nlm.nih.gov/34686567/&quot;,&quot;issued&quot;:{&quot;date-parts&quot;:[[2022,2,1]]},&quot;page&quot;:&quot;194-202&quot;,&quot;abstract&quot;:&quot;OBJECTIVES: To obtain more powerful assessment of the prognostic value of fractional flow reserveCT testing we performed a systematic literature review and collaborative meta-analysis of studies that assessed clinical outcomes of CT-derived calculation of FFR (FFRCT) (HeartFlow) analysis in patients with stable coronary artery disease (CAD). METHODS: We searched PubMed and Web of Science electronic databases for published studies that evaluated clinical outcomes following fractional flow reserveCT testing between 1 January 2010 and 31 December 2020. The primary endpoint was defined as 'all-cause mortality (ACM) or myocardial infarction (MI)' at 12-month follow-up. Exploratory analyses were performed using major adverse cardiovascular events (MACEs, ACM+MI+unplanned revascularisation), ACM, MI, spontaneous MI or unplanned (&gt;3 months) revascularisation as the endpoint. RESULTS: Five studies were identified including a total of 5460 patients eligible for meta-analyses. The primary endpoint occurred in 60 (1.1%) patients, 0.6% (13/2126) with FFRCT&gt;0.80% and 1.4% (47/3334) with FFRCT ≤0.80 (relative risk (RR) 2.31 (95% CI 1.29 to 4.13), p=0.005). Likewise, MACE, MI, spontaneous MI or unplanned revascularisation occurred more frequently in patients with FFRCT ≤0.80 versus patients with FFRCT &gt;0.80. Each 0.10-unit FFRCT reduction was associated with a greater risk of the primary endpoint (RR 1.67 (95% CI 1.47 to 1.87), p&lt;0.001). CONCLUSIONS: The 12-month outcomes in patients with stable CAD show low rates of events in those with a negative FFRCT result, and lower risk of an unfavourable outcome in patients with a negative test result compared with patients with a positive test result. Moreover, the FFRCT numerical value was inversely associated with outcomes.&quot;,&quot;publisher&quot;:&quot;Heart&quot;,&quot;issue&quot;:&quot;3&quot;,&quot;volume&quot;:&quot;108&quot;},&quot;isTemporary&quot;:false},{&quot;id&quot;:&quot;d2cd530e-9384-36a4-8382-b084c9283f95&quot;,&quot;itemData&quot;:{&quot;type&quot;:&quot;article-journal&quot;,&quot;id&quot;:&quot;d2cd530e-9384-36a4-8382-b084c9283f95&quot;,&quot;title&quot;:&quot;Real-world clinical utility and impact on clinical decision-making of coronary computed tomography angiography-derived fractional flow reserve: lessons from the ADVANCE Registry&quot;,&quot;author&quot;:[{&quot;family&quot;:&quot;Fairbairn&quot;,&quot;given&quot;:&quot;Timothy A.&quot;,&quot;parse-names&quot;:false,&quot;dropping-particle&quot;:&quot;&quot;,&quot;non-dropping-particle&quot;:&quot;&quot;},{&quot;family&quot;:&quot;Nieman&quot;,&quot;given&quot;:&quot;Koen&quot;,&quot;parse-names&quot;:false,&quot;dropping-particle&quot;:&quot;&quot;,&quot;non-dropping-particle&quot;:&quot;&quot;},{&quot;family&quot;:&quot;Akasaka&quot;,&quot;given&quot;:&quot;Takashi&quot;,&quot;parse-names&quot;:false,&quot;dropping-particle&quot;:&quot;&quot;,&quot;non-dropping-particle&quot;:&quot;&quot;},{&quot;family&quot;:&quot;Nørgaard&quot;,&quot;given&quot;:&quot;Bjarne L.&quot;,&quot;parse-names&quot;:false,&quot;dropping-particle&quot;:&quot;&quot;,&quot;non-dropping-particle&quot;:&quot;&quot;},{&quot;family&quot;:&quot;Berman&quot;,&quot;given&quot;:&quot;Daniel S.&quot;,&quot;parse-names&quot;:false,&quot;dropping-particle&quot;:&quot;&quot;,&quot;non-dropping-particle&quot;:&quot;&quot;},{&quot;family&quot;:&quot;Raff&quot;,&quot;given&quot;:&quot;Gilbert&quot;,&quot;parse-names&quot;:false,&quot;dropping-particle&quot;:&quot;&quot;,&quot;non-dropping-particle&quot;:&quot;&quot;},{&quot;family&quot;:&quot;Hurwitz-Koweek&quot;,&quot;given&quot;:&quot;Lynne M.&quot;,&quot;parse-names&quot;:false,&quot;dropping-particle&quot;:&quot;&quot;,&quot;non-dropping-particle&quot;:&quot;&quot;},{&quot;family&quot;:&quot;Pontone&quot;,&quot;given&quot;:&quot;Gianluca&quot;,&quot;parse-names&quot;:false,&quot;dropping-particle&quot;:&quot;&quot;,&quot;non-dropping-particle&quot;:&quot;&quot;},{&quot;family&quot;:&quot;Kawasaki&quot;,&quot;given&quot;:&quot;Tomohiro&quot;,&quot;parse-names&quot;:false,&quot;dropping-particle&quot;:&quot;&quot;,&quot;non-dropping-particle&quot;:&quot;&quot;},{&quot;family&quot;:&quot;Sand&quot;,&quot;given&quot;:&quot;Niels Peter&quot;,&quot;parse-names&quot;:false,&quot;dropping-particle&quot;:&quot;&quot;,&quot;non-dropping-particle&quot;:&quot;&quot;},{&quot;family&quot;:&quot;Jensen&quot;,&quot;given&quot;:&quot;Jesper M.&quot;,&quot;parse-names&quot;:false,&quot;dropping-particle&quot;:&quot;&quot;,&quot;non-dropping-particle&quot;:&quot;&quot;},{&quot;family&quot;:&quot;Amano&quot;,&quot;given&quot;:&quot;Tetsuya&quot;,&quot;parse-names&quot;:false,&quot;dropping-particle&quot;:&quot;&quot;,&quot;non-dropping-particle&quot;:&quot;&quot;},{&quot;family&quot;:&quot;Poon&quot;,&quot;given&quot;:&quot;Michael&quot;,&quot;parse-names&quot;:false,&quot;dropping-particle&quot;:&quot;&quot;,&quot;non-dropping-particle&quot;:&quot;&quot;},{&quot;family&quot;:&quot;Øvrehus&quot;,&quot;given&quot;:&quot;Kristian&quot;,&quot;parse-names&quot;:false,&quot;dropping-particle&quot;:&quot;&quot;,&quot;non-dropping-particle&quot;:&quot;&quot;},{&quot;family&quot;:&quot;Sonck&quot;,&quot;given&quot;:&quot;Jeroen&quot;,&quot;parse-names&quot;:false,&quot;dropping-particle&quot;:&quot;&quot;,&quot;non-dropping-particle&quot;:&quot;&quot;},{&quot;family&quot;:&quot;Rabbat&quot;,&quot;given&quot;:&quot;Mark&quot;,&quot;parse-names&quot;:false,&quot;dropping-particle&quot;:&quot;&quot;,&quot;non-dropping-particle&quot;:&quot;&quot;},{&quot;family&quot;:&quot;Mullen&quot;,&quot;given&quot;:&quot;Sarah&quot;,&quot;parse-names&quot;:false,&quot;dropping-particle&quot;:&quot;&quot;,&quot;non-dropping-particle&quot;:&quot;&quot;},{&quot;family&quot;:&quot;Bruyne&quot;,&quot;given&quot;:&quot;Bernard&quot;,&quot;parse-names&quot;:false,&quot;dropping-particle&quot;:&quot;&quot;,&quot;non-dropping-particle&quot;:&quot;de&quot;},{&quot;family&quot;:&quot;Rogers&quot;,&quot;given&quot;:&quot;Campbell&quot;,&quot;parse-names&quot;:false,&quot;dropping-particle&quot;:&quot;&quot;,&quot;non-dropping-particle&quot;:&quot;&quot;},{&quot;family&quot;:&quot;Matsuo&quot;,&quot;given&quot;:&quot;Hitoshi&quot;,&quot;parse-names&quot;:false,&quot;dropping-particle&quot;:&quot;&quot;,&quot;non-dropping-particle&quot;:&quot;&quot;},{&quot;family&quot;:&quot;Bax&quot;,&quot;given&quot;:&quot;Jeroen J.&quot;,&quot;parse-names&quot;:false,&quot;dropping-particle&quot;:&quot;&quot;,&quot;non-dropping-particle&quot;:&quot;&quot;},{&quot;family&quot;:&quot;Leipsic&quot;,&quot;given&quot;:&quot;Jonathon&quot;,&quot;parse-names&quot;:false,&quot;dropping-particle&quot;:&quot;&quot;,&quot;non-dropping-particle&quot;:&quot;&quot;},{&quot;family&quot;:&quot;Patel&quot;,&quot;given&quot;:&quot;Manesh R.&quot;,&quot;parse-names&quot;:false,&quot;dropping-particle&quot;:&quot;&quot;,&quot;non-dropping-particle&quot;:&quot;&quot;}],&quot;container-title&quot;:&quot;European heart journal&quot;,&quot;container-title-short&quot;:&quot;Eur Heart J&quot;,&quot;accessed&quot;:{&quot;date-parts&quot;:[[2022,1,21]]},&quot;DOI&quot;:&quot;10.1093/EURHEARTJ/EHY530&quot;,&quot;ISSN&quot;:&quot;1522-9645&quot;,&quot;PMID&quot;:&quot;30165613&quot;,&quot;URL&quot;:&quot;https://pubmed.ncbi.nlm.nih.gov/30165613/&quot;,&quot;issued&quot;:{&quot;date-parts&quot;:[[2018,11,1]]},&quot;page&quot;:&quot;3701-3711&quot;,&quot;abstract&quot;:&quot;Aims Non-invasive assessment of stable chest pain patients is a critical determinant of resource utilization and clinical outcomes. Increasingly coronary computed tomography angiography (CCTA) with selective CCTA-derived fractional flow reserve (FFRCT) is being used. The ADVANCE Registry, is a large prospective examination of using a CCTA and FFRCT diagnostic pathway in real-world settings, with the aim of determining the impact of this pathway on decision-making, downstream invasive coronary angiography (ICA), revascularization, and major adverse cardiovascular events (MACE). Methods and results A total of 5083 patients with symptoms concerning for coronary artery disease (CAD) and atherosclerosis on CCTA were enrolled at 38 international sites from 15 July 2015 to 20 October 2017. Demographics, symptom status, CCTA and FFRCT findings, treatment plans, and 90 days outcomes were recorded. The primary endpoint of reclassification between core lab CCTA alone and CCTA plus FFRCT-based management plans occurred in 66.9% [confidence interval (CI): 64.8-67.6] of patients. Non-obstructive coronary disease was significantly lower in ICA patients with FFRCT ≤0.80 (14.4%) compared to patients with FFRCT &gt;0.80 (43.8%, odds ratio 0.19, CI: 0.15-0.25, P&lt; 0.001). In total, 72.3% of subjects undergoing ICA with FFRCT ≤0.80 were revascularized. No death/myocardial infarction (MI) occurred within 90 days in patients with FFRCT &gt;0.80 (n= 1529), whereas 19 (0.6%) MACE [hazard ratio (HR) 19.75, CI: 1.19-326, P = 0.0008] and 14 (0.3%) death/MI (HR 14.68, CI 0.88-246, P= 0.039) occurred in subjects with an FFRCT ≤0.80. Conclusions In a large international multicentre population, FFRCT modified treatment recommendation in two-thirds of subjects as compared to CCTA alone, was associated with less negative ICA, predicted revascularization, and identified subjects at low risk of adverse events through 90 days.&quot;,&quot;publisher&quot;:&quot;Eur Heart J&quot;,&quot;issue&quot;:&quot;41&quot;,&quot;volume&quot;:&quot;39&quot;},&quot;isTemporary&quot;:false}]},{&quot;citationID&quot;:&quot;MENDELEY_CITATION_0bedc696-75e8-405a-9381-2dc78a144ddf&quot;,&quot;properties&quot;:{&quot;noteIndex&quot;:0},&quot;isEdited&quot;:false,&quot;manualOverride&quot;:{&quot;isManuallyOverridden&quot;:false,&quot;citeprocText&quot;:&quot;&lt;sup&gt;22&lt;/sup&gt;&quot;,&quot;manualOverrideText&quot;:&quot;&quot;},&quot;citationTag&quot;:&quot;MENDELEY_CITATION_v3_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&quot;,&quot;citationItems&quot;:[{&quot;id&quot;:&quot;639286b6-8930-328a-83e8-a80081232b89&quot;,&quot;itemData&quot;:{&quot;type&quot;:&quot;article-journal&quot;,&quot;id&quot;:&quot;639286b6-8930-328a-83e8-a80081232b89&quot;,&quot;title&quot;:&quot;Sex Differences in Coronary Computed Tomography Angiography-Derived Fractional Flow Reserve: Lessons From ADVANCE&quot;,&quot;author&quot;:[{&quot;family&quot;:&quot;Fairbairn&quot;,&quot;given&quot;:&quot;Timothy A.&quot;,&quot;parse-names&quot;:false,&quot;dropping-particle&quot;:&quot;&quot;,&quot;non-dropping-particle&quot;:&quot;&quot;},{&quot;family&quot;:&quot;Dobson&quot;,&quot;given&quot;:&quot;Rebecca&quot;,&quot;parse-names&quot;:false,&quot;dropping-particle&quot;:&quot;&quot;,&quot;non-dropping-particle&quot;:&quot;&quot;},{&quot;family&quot;:&quot;Hurwitz-Koweek&quot;,&quot;given&quot;:&quot;Lyne&quot;,&quot;parse-names&quot;:false,&quot;dropping-particle&quot;:&quot;&quot;,&quot;non-dropping-particle&quot;:&quot;&quot;},{&quot;family&quot;:&quot;Matsuo&quot;,&quot;given&quot;:&quot;Hitoshi&quot;,&quot;parse-names&quot;:false,&quot;dropping-particle&quot;:&quot;&quot;,&quot;non-dropping-particle&quot;:&quot;&quot;},{&quot;family&quot;:&quot;Norgaard&quot;,&quot;given&quot;:&quot;Bjarne L.&quot;,&quot;parse-names&quot;:false,&quot;dropping-particle&quot;:&quot;&quot;,&quot;non-dropping-particle&quot;:&quot;&quot;},{&quot;family&quot;:&quot;Rønnow Sand&quot;,&quot;given&quot;:&quot;Niels Peter&quot;,&quot;parse-names&quot;:false,&quot;dropping-particle&quot;:&quot;&quot;,&quot;non-dropping-particle&quot;:&quot;&quot;},{&quot;family&quot;:&quot;Nieman&quot;,&quot;given&quot;:&quot;Koen&quot;,&quot;parse-names&quot;:false,&quot;dropping-particle&quot;:&quot;&quot;,&quot;non-dropping-particle&quot;:&quot;&quot;},{&quot;family&quot;:&quot;Bax&quot;,&quot;given&quot;:&quot;Jeroen J.&quot;,&quot;parse-names&quot;:false,&quot;dropping-particle&quot;:&quot;&quot;,&quot;non-dropping-particle&quot;:&quot;&quot;},{&quot;family&quot;:&quot;Pontone&quot;,&quot;given&quot;:&quot;Gianluca&quot;,&quot;parse-names&quot;:false,&quot;dropping-particle&quot;:&quot;&quot;,&quot;non-dropping-particle&quot;:&quot;&quot;},{&quot;family&quot;:&quot;Raff&quot;,&quot;given&quot;:&quot;Gilbert&quot;,&quot;parse-names&quot;:false,&quot;dropping-particle&quot;:&quot;&quot;,&quot;non-dropping-particle&quot;:&quot;&quot;},{&quot;family&quot;:&quot;Chinnaiyan&quot;,&quot;given&quot;:&quot;Kavitha M.&quot;,&quot;parse-names&quot;:false,&quot;dropping-particle&quot;:&quot;&quot;,&quot;non-dropping-particle&quot;:&quot;&quot;},{&quot;family&quot;:&quot;Rabbat&quot;,&quot;given&quot;:&quot;Mark&quot;,&quot;parse-names&quot;:false,&quot;dropping-particle&quot;:&quot;&quot;,&quot;non-dropping-particle&quot;:&quot;&quot;},{&quot;family&quot;:&quot;Amano&quot;,&quot;given&quot;:&quot;Tetsuya&quot;,&quot;parse-names&quot;:false,&quot;dropping-particle&quot;:&quot;&quot;,&quot;non-dropping-particle&quot;:&quot;&quot;},{&quot;family&quot;:&quot;Kawasaki&quot;,&quot;given&quot;:&quot;Tomohiro&quot;,&quot;parse-names&quot;:false,&quot;dropping-particle&quot;:&quot;&quot;,&quot;non-dropping-particle&quot;:&quot;&quot;},{&quot;family&quot;:&quot;Akasaka&quot;,&quot;given&quot;:&quot;Takashi&quot;,&quot;parse-names&quot;:false,&quot;dropping-particle&quot;:&quot;&quot;,&quot;non-dropping-particle&quot;:&quot;&quot;},{&quot;family&quot;:&quot;Kitabata&quot;,&quot;given&quot;:&quot;Hironori&quot;,&quot;parse-names&quot;:false,&quot;dropping-particle&quot;:&quot;&quot;,&quot;non-dropping-particle&quot;:&quot;&quot;},{&quot;family&quot;:&quot;Binukrishnan&quot;,&quot;given&quot;:&quot;Sukumaran&quot;,&quot;parse-names&quot;:false,&quot;dropping-particle&quot;:&quot;&quot;,&quot;non-dropping-particle&quot;:&quot;&quot;},{&quot;family&quot;:&quot;Rogers&quot;,&quot;given&quot;:&quot;Campbell&quot;,&quot;parse-names&quot;:false,&quot;dropping-particle&quot;:&quot;&quot;,&quot;non-dropping-particle&quot;:&quot;&quot;},{&quot;family&quot;:&quot;Berman&quot;,&quot;given&quot;:&quot;Daniel&quot;,&quot;parse-names&quot;:false,&quot;dropping-particle&quot;:&quot;&quot;,&quot;non-dropping-particle&quot;:&quot;&quot;},{&quot;family&quot;:&quot;Patel&quot;,&quot;given&quot;:&quot;Manesh R.&quot;,&quot;parse-names&quot;:false,&quot;dropping-particle&quot;:&quot;&quot;,&quot;non-dropping-particle&quot;:&quot;&quot;},{&quot;family&quot;:&quot;Douglas&quot;,&quot;given&quot;:&quot;Pamela S.&quot;,&quot;parse-names&quot;:false,&quot;dropping-particle&quot;:&quot;&quot;,&quot;non-dropping-particle&quot;:&quot;&quot;},{&quot;family&quot;:&quot;Leipsic&quot;,&quot;given&quot;:&quot;Jonathon&quot;,&quot;parse-names&quot;:false,&quot;dropping-particle&quot;:&quot;&quot;,&quot;non-dropping-particle&quot;:&quot;&quot;}],&quot;container-title&quot;:&quot;JACC. Cardiovascular imaging&quot;,&quot;container-title-short&quot;:&quot;JACC Cardiovasc Imaging&quot;,&quot;accessed&quot;:{&quot;date-parts&quot;:[[2022,3,25]]},&quot;DOI&quot;:&quot;10.1016/J.JCMG.2020.07.008&quot;,&quot;ISSN&quot;:&quot;1876-7591&quot;,&quot;PMID&quot;:&quot;32861656&quot;,&quot;URL&quot;:&quot;https://pubmed.ncbi.nlm.nih.gov/32861656/&quot;,&quot;issued&quot;:{&quot;date-parts&quot;:[[2020,12,1]]},&quot;page&quot;:&quot;2576-2587&quot;,&quot;abstract&quot;:&quot;Objectives: This study is to determine the management and clinical outcomes of patients investigated with coronary computed tomography angiography (CCTA)–derived fractional flow reserve (FFRCT) according to sex. Background: Women are underdiagnosed with conventional ischemia testing, have lower rates of obstructive coronary artery disease (CAD) at invasive coronary angiography (ICA), yet higher mortality compared to men. Whether FFRCT improves sex-based patient management decisions compared to CCTA alone is unknown. Methods: Subjects with symptoms and CAD on CCTA were enrolled (2015 to 2017). Demographics, symptom status, CCTA anatomy, coronary volume to myocardial mass ratio (V/M), lowest FFRCT values, and management plans were captured. Endpoints included reclassification rate between CCTA and FFRCT management plans, incidence of ICA demonstrating obstructive CAD (≥50% stenosis) and revascularization rates. Results: A total of 4,737 patients (n = 1,603 females, 33.8%) underwent CCTA and FFRCT. Women were older (age 68 ± 10 years vs. 65 ± 10 years; p &lt; 0.0001) with more atypical symptoms (41.5% vs. 33.9%; p &lt; 0.0001). Women had less obstructive CAD (65.4% vs. 74.7%; p &lt; 0.0001) at CCTA, higher FFRCT (0.76 ± 0.10 vs. 0.73 ± 0.10; p &lt; 0.0001), and lower likelihood of positive FFRCT ≤ 0.80 for the same degree stenosis (p &lt; 0.0001). A positive FFRCT ≤0.80 resulted in equal referral to ICA (n = 510 [54.5%] vs. n = 1,249 [56.5%]; p = 0.31), but more nonobstructive CAD (n = 208 [32.1%] vs. n = 354 [24.5%]; p = 0.0003) and less revascularization (n = 294 [31.4%] vs. n = 800 [36.2%]; p &lt; 0.0001) in women, unless the FFRCT was ≤0.75 where revascularization rates were similar (n = 253 [41.9%] vs. n = 715 [46.4%]; p = 0.06). Women have a higher V/M ratio (26.17 ± 7.58 mm3/g vs. 24.76 ± 7.22 mm3/g; p &lt; 0.0001) that is associated with higher FFRCT independent of degree stenosis (p &lt; 0.001). Predictors of revascularization included stenosis severity, FFRCT, symptoms, and V/M ratio (p &lt; 0.001) but not female sex (p = 0.284). Conclusions: FFRCT differs between the sexes, as women have a higher FFRCT for the same degree of stenosis. In FFRCT-positive CAD, women have less obstructive CAD at ICA and less revascularization, which is associated with higher V/M ratio. The findings suggest that CAD and FFRCT variations by sex need specific interpretation as these differences may affect therapeutic decision making and clinical outcomes. (Assessing Diagnostic Value of Non-invasive FFRCT in Coronary Care [ADVANCE]; NCT02499679)&quot;,&quot;publisher&quot;:&quot;JACC Cardiovasc Imaging&quot;,&quot;issue&quot;:&quot;12&quot;,&quot;volume&quot;:&quot;13&quot;},&quot;isTemporary&quot;:false}]},{&quot;citationID&quot;:&quot;MENDELEY_CITATION_26f932ff-0659-4689-98ed-53e668c0eb0c&quot;,&quot;properties&quot;:{&quot;noteIndex&quot;:0},&quot;isEdited&quot;:false,&quot;manualOverride&quot;:{&quot;isManuallyOverridden&quot;:false,&quot;citeprocText&quot;:&quot;&lt;sup&gt;15,23&lt;/sup&gt;&quot;,&quot;manualOverrideText&quot;:&quot;&quot;},&quot;citationTag&quot;:&quot;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&quot;,&quot;citationItems&quot;:[{&quot;id&quot;:&quot;bc30d60d-dcc6-33bd-a97f-1c4a52cb42ce&quot;,&quot;itemData&quot;:{&quot;type&quot;:&quot;article-journal&quot;,&quot;id&quot;:&quot;bc30d60d-dcc6-33bd-a97f-1c4a52cb42ce&quot;,&quot;title&quot;:&quot;Fractional flow reserve derived from computed tomography coronary angiography in the assessment and management of stable chest pain: the FORECAST randomized trial&quot;,&quot;author&quot;:[{&quot;family&quot;:&quot;Curzen&quot;,&quot;given&quot;:&quot;Nick&quot;,&quot;parse-names&quot;:false,&quot;dropping-particle&quot;:&quot;&quot;,&quot;non-dropping-particle&quot;:&quot;&quot;},{&quot;family&quot;:&quot;Nicholas&quot;,&quot;given&quot;:&quot;Zoe&quot;,&quot;parse-names&quot;:false,&quot;dropping-particle&quot;:&quot;&quot;,&quot;non-dropping-particle&quot;:&quot;&quot;},{&quot;family&quot;:&quot;Stuart&quot;,&quot;given&quot;:&quot;Beth&quot;,&quot;parse-names&quot;:false,&quot;dropping-particle&quot;:&quot;&quot;,&quot;non-dropping-particle&quot;:&quot;&quot;},{&quot;family&quot;:&quot;Wilding&quot;,&quot;given&quot;:&quot;Sam&quot;,&quot;parse-names&quot;:false,&quot;dropping-particle&quot;:&quot;&quot;,&quot;non-dropping-particle&quot;:&quot;&quot;},{&quot;family&quot;:&quot;Hill&quot;,&quot;given&quot;:&quot;Kayleigh&quot;,&quot;parse-names&quot;:false,&quot;dropping-particle&quot;:&quot;&quot;,&quot;non-dropping-particle&quot;:&quot;&quot;},{&quot;family&quot;:&quot;Shambrook&quot;,&quot;given&quot;:&quot;James&quot;,&quot;parse-names&quot;:false,&quot;dropping-particle&quot;:&quot;&quot;,&quot;non-dropping-particle&quot;:&quot;&quot;},{&quot;family&quot;:&quot;Eminton&quot;,&quot;given&quot;:&quot;Zina&quot;,&quot;parse-names&quot;:false,&quot;dropping-particle&quot;:&quot;&quot;,&quot;non-dropping-particle&quot;:&quot;&quot;},{&quot;family&quot;:&quot;Ball&quot;,&quot;given&quot;:&quot;Darran&quot;,&quot;parse-names&quot;:false,&quot;dropping-particle&quot;:&quot;&quot;,&quot;non-dropping-particle&quot;:&quot;&quot;},{&quot;family&quot;:&quot;Barrett&quot;,&quot;given&quot;:&quot;Camilla&quot;,&quot;parse-names&quot;:false,&quot;dropping-particle&quot;:&quot;&quot;,&quot;non-dropping-particle&quot;:&quot;&quot;},{&quot;family&quot;:&quot;Johnson&quot;,&quot;given&quot;:&quot;Lucy&quot;,&quot;parse-names&quot;:false,&quot;dropping-particle&quot;:&quot;&quot;,&quot;non-dropping-particle&quot;:&quot;&quot;},{&quot;family&quot;:&quot;Nuttall&quot;,&quot;given&quot;:&quot;Jacqui&quot;,&quot;parse-names&quot;:false,&quot;dropping-particle&quot;:&quot;&quot;,&quot;non-dropping-particle&quot;:&quot;&quot;},{&quot;family&quot;:&quot;Fox&quot;,&quot;given&quot;:&quot;Kim&quot;,&quot;parse-names&quot;:false,&quot;dropping-particle&quot;:&quot;&quot;,&quot;non-dropping-particle&quot;:&quot;&quot;},{&quot;family&quot;:&quot;Connolly&quot;,&quot;given&quot;:&quot;Derek&quot;,&quot;parse-names&quot;:false,&quot;dropping-particle&quot;:&quot;&quot;,&quot;non-dropping-particle&quot;:&quot;&quot;},{&quot;family&quot;:&quot;O'Kane&quot;,&quot;given&quot;:&quot;Peter&quot;,&quot;parse-names&quot;:false,&quot;dropping-particle&quot;:&quot;&quot;,&quot;non-dropping-particle&quot;:&quot;&quot;},{&quot;family&quot;:&quot;Hobson&quot;,&quot;given&quot;:&quot;Alex&quot;,&quot;parse-names&quot;:false,&quot;dropping-particle&quot;:&quot;&quot;,&quot;non-dropping-particle&quot;:&quot;&quot;},{&quot;family&quot;:&quot;Chauhan&quot;,&quot;given&quot;:&quot;Anoop&quot;,&quot;parse-names&quot;:false,&quot;dropping-particle&quot;:&quot;&quot;,&quot;non-dropping-particle&quot;:&quot;&quot;},{&quot;family&quot;:&quot;Uren&quot;,&quot;given&quot;:&quot;Neal&quot;,&quot;parse-names&quot;:false,&quot;dropping-particle&quot;:&quot;&quot;,&quot;non-dropping-particle&quot;:&quot;&quot;},{&quot;family&quot;:&quot;McCann&quot;,&quot;given&quot;:&quot;Gerry&quot;,&quot;parse-names&quot;:false,&quot;dropping-particle&quot;:&quot;&quot;,&quot;non-dropping-particle&quot;:&quot;&quot;},{&quot;family&quot;:&quot;Berry&quot;,&quot;given&quot;:&quot;Colin&quot;,&quot;parse-names&quot;:false,&quot;dropping-particle&quot;:&quot;&quot;,&quot;non-dropping-particle&quot;:&quot;&quot;},{&quot;family&quot;:&quot;Carter&quot;,&quot;given&quot;:&quot;Justin&quot;,&quot;parse-names&quot;:false,&quot;dropping-particle&quot;:&quot;&quot;,&quot;non-dropping-particle&quot;:&quot;&quot;},{&quot;family&quot;:&quot;Roobottom&quot;,&quot;given&quot;:&quot;Carl&quot;,&quot;parse-names&quot;:false,&quot;dropping-particle&quot;:&quot;&quot;,&quot;non-dropping-particle&quot;:&quot;&quot;},{&quot;family&quot;:&quot;Mamas&quot;,&quot;given&quot;:&quot;Mamas&quot;,&quot;parse-names&quot;:false,&quot;dropping-particle&quot;:&quot;&quot;,&quot;non-dropping-particle&quot;:&quot;&quot;},{&quot;family&quot;:&quot;Rajani&quot;,&quot;given&quot;:&quot;Ronak&quot;,&quot;parse-names&quot;:false,&quot;dropping-particle&quot;:&quot;&quot;,&quot;non-dropping-particle&quot;:&quot;&quot;},{&quot;family&quot;:&quot;Ford&quot;,&quot;given&quot;:&quot;Ian&quot;,&quot;parse-names&quot;:false,&quot;dropping-particle&quot;:&quot;&quot;,&quot;non-dropping-particle&quot;:&quot;&quot;},{&quot;family&quot;:&quot;Douglas&quot;,&quot;given&quot;:&quot;Pamela&quot;,&quot;parse-names&quot;:false,&quot;dropping-particle&quot;:&quot;&quot;,&quot;non-dropping-particle&quot;:&quot;&quot;},{&quot;family&quot;:&quot;Hlatky&quot;,&quot;given&quot;:&quot;Mark&quot;,&quot;parse-names&quot;:false,&quot;dropping-particle&quot;:&quot;&quot;,&quot;non-dropping-particle&quot;:&quot;&quot;}],&quot;container-title&quot;:&quot;European heart journal&quot;,&quot;container-title-short&quot;:&quot;Eur Heart J&quot;,&quot;accessed&quot;:{&quot;date-parts&quot;:[[2022,1,21]]},&quot;DOI&quot;:&quot;10.1093/EURHEARTJ/EHAB444&quot;,&quot;ISSN&quot;:&quot;1522-9645&quot;,&quot;PMID&quot;:&quot;34269376&quot;,&quot;URL&quot;:&quot;https://pubmed.ncbi.nlm.nih.gov/34269376/&quot;,&quot;issued&quot;:{&quot;date-parts&quot;:[[2021,10,1]]},&quot;page&quot;:&quot;3844-3852&quot;,&quot;abstract&quot;:&quot;Aims: Fractional flow reserve (FFRCT) using computed tomography coronary angiography (CTCA) determines both the presence of coronary artery disease and vessel-specific ischaemia. We tested whether an evaluation strategy based on FFRCT would improve economic and clinical outcomes compared with standard care. Methods and results: Overall, 1400 patients with stable chest pain in 11 centres were randomized to initial testing with CTCA with selective FFRCT (experimental group) or standard clinical care pathways (standard group). The primary endpoint was total cardiac costs at 9 months. Secondary endpoints were angina status, quality of life, major adverse cardiac and cerebrovascular events, and use of invasive coronary angiography. Randomized groups were similar at baseline. Most patients had an initial CTCA: 439 (63%) in the standard group vs. 674 (96%) in the experimental group, 254 of whom (38%) underwent FFRCT. Mean total cardiac costs were higher by £114 (+8%) in the experimental group, with a 95% confidence interval from -£112 (-8%) to +£337 (+23%), though the difference was not significant (P = 0.10). Major adverse cardiac and cerebrovascular events did not differ significantly (10.2% in the experimental group vs. 10.6% in the standard group) and angina and quality of life improved to a similar degree over follow-up in both randomized groups. Invasive angiography was reduced significantly in the experimental group (19% vs. 25%, P = 0.01). Conclusion: A strategy of CTCA with selective FFRCT in patients with stable angina did not differ significantly from standard clinical care pathways in cost or clinical outcomes, but did reduce the use of invasive coronary angiography.&quot;,&quot;publisher&quot;:&quot;Eur Heart J&quot;,&quot;issue&quot;:&quot;37&quot;,&quot;volume&quot;:&quot;42&quot;},&quot;isTemporary&quot;:false},{&quot;id&quot;:&quot;199d5796-2294-365a-b6e6-727a36dca5ff&quot;,&quot;itemData&quot;:{&quot;type&quot;:&quot;article-journal&quot;,&quot;id&quot;:&quot;199d5796-2294-365a-b6e6-727a36dca5ff&quot;,&quot;title&quot;:&quot;Fractional Flow Reserve Derived from Computed Tomography Coronary Angiography in the Assessment and Management of Stable Chest Pain: Rationale and Design of the FORECAST Trial&quot;,&quot;author&quot;:[{&quot;family&quot;:&quot;Mahmoudi&quot;,&quot;given&quot;:&quot;Michael&quot;,&quot;parse-names&quot;:false,&quot;dropping-particle&quot;:&quot;&quot;,&quot;non-dropping-particle&quot;:&quot;&quot;},{&quot;family&quot;:&quot;Nicholas&quot;,&quot;given&quot;:&quot;Zoe&quot;,&quot;parse-names&quot;:false,&quot;dropping-particle&quot;:&quot;&quot;,&quot;non-dropping-particle&quot;:&quot;&quot;},{&quot;family&quot;:&quot;Nuttall&quot;,&quot;given&quot;:&quot;Jacqui&quot;,&quot;parse-names&quot;:false,&quot;dropping-particle&quot;:&quot;&quot;,&quot;non-dropping-particle&quot;:&quot;&quot;},{&quot;family&quot;:&quot;Bresser&quot;,&quot;given&quot;:&quot;Moniek&quot;,&quot;parse-names&quot;:false,&quot;dropping-particle&quot;:&quot;&quot;,&quot;non-dropping-particle&quot;:&quot;&quot;},{&quot;family&quot;:&quot;Maishman&quot;,&quot;given&quot;:&quot;Tom&quot;,&quot;parse-names&quot;:false,&quot;dropping-particle&quot;:&quot;&quot;,&quot;non-dropping-particle&quot;:&quot;&quot;},{&quot;family&quot;:&quot;Berry&quot;,&quot;given&quot;:&quot;Colin&quot;,&quot;parse-names&quot;:false,&quot;dropping-particle&quot;:&quot;&quot;,&quot;non-dropping-particle&quot;:&quot;&quot;},{&quot;family&quot;:&quot;Hlatky&quot;,&quot;given&quot;:&quot;Mark A.&quot;,&quot;parse-names&quot;:false,&quot;dropping-particle&quot;:&quot;&quot;,&quot;non-dropping-particle&quot;:&quot;&quot;},{&quot;family&quot;:&quot;Douglas&quot;,&quot;given&quot;:&quot;Pamela&quot;,&quot;parse-names&quot;:false,&quot;dropping-particle&quot;:&quot;&quot;,&quot;non-dropping-particle&quot;:&quot;&quot;},{&quot;family&quot;:&quot;Rajani&quot;,&quot;given&quot;:&quot;Ronak&quot;,&quot;parse-names&quot;:false,&quot;dropping-particle&quot;:&quot;&quot;,&quot;non-dropping-particle&quot;:&quot;&quot;},{&quot;family&quot;:&quot;Fox&quot;,&quot;given&quot;:&quot;Kim&quot;,&quot;parse-names&quot;:false,&quot;dropping-particle&quot;:&quot;&quot;,&quot;non-dropping-particle&quot;:&quot;&quot;},{&quot;family&quot;:&quot;Curzen&quot;,&quot;given&quot;:&quot;Nick&quot;,&quot;parse-names&quot;:false,&quot;dropping-particle&quot;:&quot;&quot;,&quot;non-dropping-particle&quot;:&quot;&quot;}],&quot;container-title&quot;:&quot;Cardiovascular Revascularization Medicine&quot;,&quot;accessed&quot;:{&quot;date-parts&quot;:[[2022,1,21]]},&quot;DOI&quot;:&quot;10.1016/j.carrev.2019.12.009&quot;,&quot;ISSN&quot;:&quot;18780938&quot;,&quot;PMID&quot;:&quot;31932171&quot;,&quot;issued&quot;:{&quot;date-parts&quot;:[[2020,7,1]]},&quot;page&quot;:&quot;890-896&quot;,&quot;abstract&quot;:&quot;Background: Fractional flow reserve measurement based on computed tomography (FFRCT) is a novel, well validated, non-invasive method for determining the presence and extent of coronary artery disease (CAD) combined with a physiological assessment of vessel-specific ischemia in patients with chest pain. Previous studies indicate that FFRCT reduces the uptake of invasive angiography that shows no significant CAD, without compromising patient safety. The clinical effectiveness and economic impact of using FFRCT instead of other tests in the initial evaluation of patients with stable chest pain has not been tested in a randomized trial. Methods: The FORECAST trial will randomise 1400 patients with stable chest pain to receive either FFRCT or routine clinical assessment as directed by the National Institute for Health and Care Excellence (NICE) CG95 guideline for Chest Pain of Recent Onset. The primary endpoint will be resource utilisation over the subsequent nine months, including non-invasive cardiac investigations, invasive coronary angiography, coronary revascularization, hospitalization for cardiac events, and the use of cardiac medications. Key pre-specified secondary endpoints will be major adverse cardiac events, angina severity, quality of life, patient satisfaction, time to definitive management plan, time to completion of initial evaluation, number of hospital attendances, and working days lost in patients who are in employment. Conclusion: The FORECAST randomized trial will assess the clinical and economic outcomes of using FFRCT as the primary test to evaluate patients presenting with stable chest pain.&quot;,&quot;publisher&quot;:&quot;Elsevier Inc.&quot;,&quot;issue&quot;:&quot;7&quot;,&quot;volume&quot;:&quot;21&quot;,&quot;container-title-short&quot;:&quot;&quot;},&quot;isTemporary&quot;:false}]},{&quot;citationID&quot;:&quot;MENDELEY_CITATION_563124d7-0baf-45e0-a675-ea524d022bef&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&quot;,&quot;citationItems&quot;:[{&quot;id&quot;:&quot;bc30d60d-dcc6-33bd-a97f-1c4a52cb42ce&quot;,&quot;itemData&quot;:{&quot;type&quot;:&quot;article-journal&quot;,&quot;id&quot;:&quot;bc30d60d-dcc6-33bd-a97f-1c4a52cb42ce&quot;,&quot;title&quot;:&quot;Fractional flow reserve derived from computed tomography coronary angiography in the assessment and management of stable chest pain: the FORECAST randomized trial&quot;,&quot;author&quot;:[{&quot;family&quot;:&quot;Curzen&quot;,&quot;given&quot;:&quot;Nick&quot;,&quot;parse-names&quot;:false,&quot;dropping-particle&quot;:&quot;&quot;,&quot;non-dropping-particle&quot;:&quot;&quot;},{&quot;family&quot;:&quot;Nicholas&quot;,&quot;given&quot;:&quot;Zoe&quot;,&quot;parse-names&quot;:false,&quot;dropping-particle&quot;:&quot;&quot;,&quot;non-dropping-particle&quot;:&quot;&quot;},{&quot;family&quot;:&quot;Stuart&quot;,&quot;given&quot;:&quot;Beth&quot;,&quot;parse-names&quot;:false,&quot;dropping-particle&quot;:&quot;&quot;,&quot;non-dropping-particle&quot;:&quot;&quot;},{&quot;family&quot;:&quot;Wilding&quot;,&quot;given&quot;:&quot;Sam&quot;,&quot;parse-names&quot;:false,&quot;dropping-particle&quot;:&quot;&quot;,&quot;non-dropping-particle&quot;:&quot;&quot;},{&quot;family&quot;:&quot;Hill&quot;,&quot;given&quot;:&quot;Kayleigh&quot;,&quot;parse-names&quot;:false,&quot;dropping-particle&quot;:&quot;&quot;,&quot;non-dropping-particle&quot;:&quot;&quot;},{&quot;family&quot;:&quot;Shambrook&quot;,&quot;given&quot;:&quot;James&quot;,&quot;parse-names&quot;:false,&quot;dropping-particle&quot;:&quot;&quot;,&quot;non-dropping-particle&quot;:&quot;&quot;},{&quot;family&quot;:&quot;Eminton&quot;,&quot;given&quot;:&quot;Zina&quot;,&quot;parse-names&quot;:false,&quot;dropping-particle&quot;:&quot;&quot;,&quot;non-dropping-particle&quot;:&quot;&quot;},{&quot;family&quot;:&quot;Ball&quot;,&quot;given&quot;:&quot;Darran&quot;,&quot;parse-names&quot;:false,&quot;dropping-particle&quot;:&quot;&quot;,&quot;non-dropping-particle&quot;:&quot;&quot;},{&quot;family&quot;:&quot;Barrett&quot;,&quot;given&quot;:&quot;Camilla&quot;,&quot;parse-names&quot;:false,&quot;dropping-particle&quot;:&quot;&quot;,&quot;non-dropping-particle&quot;:&quot;&quot;},{&quot;family&quot;:&quot;Johnson&quot;,&quot;given&quot;:&quot;Lucy&quot;,&quot;parse-names&quot;:false,&quot;dropping-particle&quot;:&quot;&quot;,&quot;non-dropping-particle&quot;:&quot;&quot;},{&quot;family&quot;:&quot;Nuttall&quot;,&quot;given&quot;:&quot;Jacqui&quot;,&quot;parse-names&quot;:false,&quot;dropping-particle&quot;:&quot;&quot;,&quot;non-dropping-particle&quot;:&quot;&quot;},{&quot;family&quot;:&quot;Fox&quot;,&quot;given&quot;:&quot;Kim&quot;,&quot;parse-names&quot;:false,&quot;dropping-particle&quot;:&quot;&quot;,&quot;non-dropping-particle&quot;:&quot;&quot;},{&quot;family&quot;:&quot;Connolly&quot;,&quot;given&quot;:&quot;Derek&quot;,&quot;parse-names&quot;:false,&quot;dropping-particle&quot;:&quot;&quot;,&quot;non-dropping-particle&quot;:&quot;&quot;},{&quot;family&quot;:&quot;O'Kane&quot;,&quot;given&quot;:&quot;Peter&quot;,&quot;parse-names&quot;:false,&quot;dropping-particle&quot;:&quot;&quot;,&quot;non-dropping-particle&quot;:&quot;&quot;},{&quot;family&quot;:&quot;Hobson&quot;,&quot;given&quot;:&quot;Alex&quot;,&quot;parse-names&quot;:false,&quot;dropping-particle&quot;:&quot;&quot;,&quot;non-dropping-particle&quot;:&quot;&quot;},{&quot;family&quot;:&quot;Chauhan&quot;,&quot;given&quot;:&quot;Anoop&quot;,&quot;parse-names&quot;:false,&quot;dropping-particle&quot;:&quot;&quot;,&quot;non-dropping-particle&quot;:&quot;&quot;},{&quot;family&quot;:&quot;Uren&quot;,&quot;given&quot;:&quot;Neal&quot;,&quot;parse-names&quot;:false,&quot;dropping-particle&quot;:&quot;&quot;,&quot;non-dropping-particle&quot;:&quot;&quot;},{&quot;family&quot;:&quot;McCann&quot;,&quot;given&quot;:&quot;Gerry&quot;,&quot;parse-names&quot;:false,&quot;dropping-particle&quot;:&quot;&quot;,&quot;non-dropping-particle&quot;:&quot;&quot;},{&quot;family&quot;:&quot;Berry&quot;,&quot;given&quot;:&quot;Colin&quot;,&quot;parse-names&quot;:false,&quot;dropping-particle&quot;:&quot;&quot;,&quot;non-dropping-particle&quot;:&quot;&quot;},{&quot;family&quot;:&quot;Carter&quot;,&quot;given&quot;:&quot;Justin&quot;,&quot;parse-names&quot;:false,&quot;dropping-particle&quot;:&quot;&quot;,&quot;non-dropping-particle&quot;:&quot;&quot;},{&quot;family&quot;:&quot;Roobottom&quot;,&quot;given&quot;:&quot;Carl&quot;,&quot;parse-names&quot;:false,&quot;dropping-particle&quot;:&quot;&quot;,&quot;non-dropping-particle&quot;:&quot;&quot;},{&quot;family&quot;:&quot;Mamas&quot;,&quot;given&quot;:&quot;Mamas&quot;,&quot;parse-names&quot;:false,&quot;dropping-particle&quot;:&quot;&quot;,&quot;non-dropping-particle&quot;:&quot;&quot;},{&quot;family&quot;:&quot;Rajani&quot;,&quot;given&quot;:&quot;Ronak&quot;,&quot;parse-names&quot;:false,&quot;dropping-particle&quot;:&quot;&quot;,&quot;non-dropping-particle&quot;:&quot;&quot;},{&quot;family&quot;:&quot;Ford&quot;,&quot;given&quot;:&quot;Ian&quot;,&quot;parse-names&quot;:false,&quot;dropping-particle&quot;:&quot;&quot;,&quot;non-dropping-particle&quot;:&quot;&quot;},{&quot;family&quot;:&quot;Douglas&quot;,&quot;given&quot;:&quot;Pamela&quot;,&quot;parse-names&quot;:false,&quot;dropping-particle&quot;:&quot;&quot;,&quot;non-dropping-particle&quot;:&quot;&quot;},{&quot;family&quot;:&quot;Hlatky&quot;,&quot;given&quot;:&quot;Mark&quot;,&quot;parse-names&quot;:false,&quot;dropping-particle&quot;:&quot;&quot;,&quot;non-dropping-particle&quot;:&quot;&quot;}],&quot;container-title&quot;:&quot;European heart journal&quot;,&quot;container-title-short&quot;:&quot;Eur Heart J&quot;,&quot;accessed&quot;:{&quot;date-parts&quot;:[[2022,1,21]]},&quot;DOI&quot;:&quot;10.1093/EURHEARTJ/EHAB444&quot;,&quot;ISSN&quot;:&quot;1522-9645&quot;,&quot;PMID&quot;:&quot;34269376&quot;,&quot;URL&quot;:&quot;https://pubmed.ncbi.nlm.nih.gov/34269376/&quot;,&quot;issued&quot;:{&quot;date-parts&quot;:[[2021,10,1]]},&quot;page&quot;:&quot;3844-3852&quot;,&quot;abstract&quot;:&quot;Aims: Fractional flow reserve (FFRCT) using computed tomography coronary angiography (CTCA) determines both the presence of coronary artery disease and vessel-specific ischaemia. We tested whether an evaluation strategy based on FFRCT would improve economic and clinical outcomes compared with standard care. Methods and results: Overall, 1400 patients with stable chest pain in 11 centres were randomized to initial testing with CTCA with selective FFRCT (experimental group) or standard clinical care pathways (standard group). The primary endpoint was total cardiac costs at 9 months. Secondary endpoints were angina status, quality of life, major adverse cardiac and cerebrovascular events, and use of invasive coronary angiography. Randomized groups were similar at baseline. Most patients had an initial CTCA: 439 (63%) in the standard group vs. 674 (96%) in the experimental group, 254 of whom (38%) underwent FFRCT. Mean total cardiac costs were higher by £114 (+8%) in the experimental group, with a 95% confidence interval from -£112 (-8%) to +£337 (+23%), though the difference was not significant (P = 0.10). Major adverse cardiac and cerebrovascular events did not differ significantly (10.2% in the experimental group vs. 10.6% in the standard group) and angina and quality of life improved to a similar degree over follow-up in both randomized groups. Invasive angiography was reduced significantly in the experimental group (19% vs. 25%, P = 0.01). Conclusion: A strategy of CTCA with selective FFRCT in patients with stable angina did not differ significantly from standard clinical care pathways in cost or clinical outcomes, but did reduce the use of invasive coronary angiography.&quot;,&quot;publisher&quot;:&quot;Eur Heart J&quot;,&quot;issue&quot;:&quot;37&quot;,&quot;volume&quot;:&quot;42&quot;},&quot;isTemporary&quot;:false}]},{&quot;citationID&quot;:&quot;MENDELEY_CITATION_47dcfb5a-e8d8-4393-8bdd-ae88c02d63eb&quot;,&quot;properties&quot;:{&quot;noteIndex&quot;:0},&quot;isEdited&quot;:false,&quot;manualOverride&quot;:{&quot;isManuallyOverridden&quot;:false,&quot;citeprocText&quot;:&quot;&lt;sup&gt;15,23&lt;/sup&gt;&quot;,&quot;manualOverrideText&quot;:&quot;&quot;},&quot;citationTag&quot;:&quot;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&quot;,&quot;citationItems&quot;:[{&quot;id&quot;:&quot;bc30d60d-dcc6-33bd-a97f-1c4a52cb42ce&quot;,&quot;itemData&quot;:{&quot;type&quot;:&quot;article-journal&quot;,&quot;id&quot;:&quot;bc30d60d-dcc6-33bd-a97f-1c4a52cb42ce&quot;,&quot;title&quot;:&quot;Fractional flow reserve derived from computed tomography coronary angiography in the assessment and management of stable chest pain: the FORECAST randomized trial&quot;,&quot;author&quot;:[{&quot;family&quot;:&quot;Curzen&quot;,&quot;given&quot;:&quot;Nick&quot;,&quot;parse-names&quot;:false,&quot;dropping-particle&quot;:&quot;&quot;,&quot;non-dropping-particle&quot;:&quot;&quot;},{&quot;family&quot;:&quot;Nicholas&quot;,&quot;given&quot;:&quot;Zoe&quot;,&quot;parse-names&quot;:false,&quot;dropping-particle&quot;:&quot;&quot;,&quot;non-dropping-particle&quot;:&quot;&quot;},{&quot;family&quot;:&quot;Stuart&quot;,&quot;given&quot;:&quot;Beth&quot;,&quot;parse-names&quot;:false,&quot;dropping-particle&quot;:&quot;&quot;,&quot;non-dropping-particle&quot;:&quot;&quot;},{&quot;family&quot;:&quot;Wilding&quot;,&quot;given&quot;:&quot;Sam&quot;,&quot;parse-names&quot;:false,&quot;dropping-particle&quot;:&quot;&quot;,&quot;non-dropping-particle&quot;:&quot;&quot;},{&quot;family&quot;:&quot;Hill&quot;,&quot;given&quot;:&quot;Kayleigh&quot;,&quot;parse-names&quot;:false,&quot;dropping-particle&quot;:&quot;&quot;,&quot;non-dropping-particle&quot;:&quot;&quot;},{&quot;family&quot;:&quot;Shambrook&quot;,&quot;given&quot;:&quot;James&quot;,&quot;parse-names&quot;:false,&quot;dropping-particle&quot;:&quot;&quot;,&quot;non-dropping-particle&quot;:&quot;&quot;},{&quot;family&quot;:&quot;Eminton&quot;,&quot;given&quot;:&quot;Zina&quot;,&quot;parse-names&quot;:false,&quot;dropping-particle&quot;:&quot;&quot;,&quot;non-dropping-particle&quot;:&quot;&quot;},{&quot;family&quot;:&quot;Ball&quot;,&quot;given&quot;:&quot;Darran&quot;,&quot;parse-names&quot;:false,&quot;dropping-particle&quot;:&quot;&quot;,&quot;non-dropping-particle&quot;:&quot;&quot;},{&quot;family&quot;:&quot;Barrett&quot;,&quot;given&quot;:&quot;Camilla&quot;,&quot;parse-names&quot;:false,&quot;dropping-particle&quot;:&quot;&quot;,&quot;non-dropping-particle&quot;:&quot;&quot;},{&quot;family&quot;:&quot;Johnson&quot;,&quot;given&quot;:&quot;Lucy&quot;,&quot;parse-names&quot;:false,&quot;dropping-particle&quot;:&quot;&quot;,&quot;non-dropping-particle&quot;:&quot;&quot;},{&quot;family&quot;:&quot;Nuttall&quot;,&quot;given&quot;:&quot;Jacqui&quot;,&quot;parse-names&quot;:false,&quot;dropping-particle&quot;:&quot;&quot;,&quot;non-dropping-particle&quot;:&quot;&quot;},{&quot;family&quot;:&quot;Fox&quot;,&quot;given&quot;:&quot;Kim&quot;,&quot;parse-names&quot;:false,&quot;dropping-particle&quot;:&quot;&quot;,&quot;non-dropping-particle&quot;:&quot;&quot;},{&quot;family&quot;:&quot;Connolly&quot;,&quot;given&quot;:&quot;Derek&quot;,&quot;parse-names&quot;:false,&quot;dropping-particle&quot;:&quot;&quot;,&quot;non-dropping-particle&quot;:&quot;&quot;},{&quot;family&quot;:&quot;O'Kane&quot;,&quot;given&quot;:&quot;Peter&quot;,&quot;parse-names&quot;:false,&quot;dropping-particle&quot;:&quot;&quot;,&quot;non-dropping-particle&quot;:&quot;&quot;},{&quot;family&quot;:&quot;Hobson&quot;,&quot;given&quot;:&quot;Alex&quot;,&quot;parse-names&quot;:false,&quot;dropping-particle&quot;:&quot;&quot;,&quot;non-dropping-particle&quot;:&quot;&quot;},{&quot;family&quot;:&quot;Chauhan&quot;,&quot;given&quot;:&quot;Anoop&quot;,&quot;parse-names&quot;:false,&quot;dropping-particle&quot;:&quot;&quot;,&quot;non-dropping-particle&quot;:&quot;&quot;},{&quot;family&quot;:&quot;Uren&quot;,&quot;given&quot;:&quot;Neal&quot;,&quot;parse-names&quot;:false,&quot;dropping-particle&quot;:&quot;&quot;,&quot;non-dropping-particle&quot;:&quot;&quot;},{&quot;family&quot;:&quot;McCann&quot;,&quot;given&quot;:&quot;Gerry&quot;,&quot;parse-names&quot;:false,&quot;dropping-particle&quot;:&quot;&quot;,&quot;non-dropping-particle&quot;:&quot;&quot;},{&quot;family&quot;:&quot;Berry&quot;,&quot;given&quot;:&quot;Colin&quot;,&quot;parse-names&quot;:false,&quot;dropping-particle&quot;:&quot;&quot;,&quot;non-dropping-particle&quot;:&quot;&quot;},{&quot;family&quot;:&quot;Carter&quot;,&quot;given&quot;:&quot;Justin&quot;,&quot;parse-names&quot;:false,&quot;dropping-particle&quot;:&quot;&quot;,&quot;non-dropping-particle&quot;:&quot;&quot;},{&quot;family&quot;:&quot;Roobottom&quot;,&quot;given&quot;:&quot;Carl&quot;,&quot;parse-names&quot;:false,&quot;dropping-particle&quot;:&quot;&quot;,&quot;non-dropping-particle&quot;:&quot;&quot;},{&quot;family&quot;:&quot;Mamas&quot;,&quot;given&quot;:&quot;Mamas&quot;,&quot;parse-names&quot;:false,&quot;dropping-particle&quot;:&quot;&quot;,&quot;non-dropping-particle&quot;:&quot;&quot;},{&quot;family&quot;:&quot;Rajani&quot;,&quot;given&quot;:&quot;Ronak&quot;,&quot;parse-names&quot;:false,&quot;dropping-particle&quot;:&quot;&quot;,&quot;non-dropping-particle&quot;:&quot;&quot;},{&quot;family&quot;:&quot;Ford&quot;,&quot;given&quot;:&quot;Ian&quot;,&quot;parse-names&quot;:false,&quot;dropping-particle&quot;:&quot;&quot;,&quot;non-dropping-particle&quot;:&quot;&quot;},{&quot;family&quot;:&quot;Douglas&quot;,&quot;given&quot;:&quot;Pamela&quot;,&quot;parse-names&quot;:false,&quot;dropping-particle&quot;:&quot;&quot;,&quot;non-dropping-particle&quot;:&quot;&quot;},{&quot;family&quot;:&quot;Hlatky&quot;,&quot;given&quot;:&quot;Mark&quot;,&quot;parse-names&quot;:false,&quot;dropping-particle&quot;:&quot;&quot;,&quot;non-dropping-particle&quot;:&quot;&quot;}],&quot;container-title&quot;:&quot;European heart journal&quot;,&quot;container-title-short&quot;:&quot;Eur Heart J&quot;,&quot;accessed&quot;:{&quot;date-parts&quot;:[[2022,1,21]]},&quot;DOI&quot;:&quot;10.1093/EURHEARTJ/EHAB444&quot;,&quot;ISSN&quot;:&quot;1522-9645&quot;,&quot;PMID&quot;:&quot;34269376&quot;,&quot;URL&quot;:&quot;https://pubmed.ncbi.nlm.nih.gov/34269376/&quot;,&quot;issued&quot;:{&quot;date-parts&quot;:[[2021,10,1]]},&quot;page&quot;:&quot;3844-3852&quot;,&quot;abstract&quot;:&quot;Aims: Fractional flow reserve (FFRCT) using computed tomography coronary angiography (CTCA) determines both the presence of coronary artery disease and vessel-specific ischaemia. We tested whether an evaluation strategy based on FFRCT would improve economic and clinical outcomes compared with standard care. Methods and results: Overall, 1400 patients with stable chest pain in 11 centres were randomized to initial testing with CTCA with selective FFRCT (experimental group) or standard clinical care pathways (standard group). The primary endpoint was total cardiac costs at 9 months. Secondary endpoints were angina status, quality of life, major adverse cardiac and cerebrovascular events, and use of invasive coronary angiography. Randomized groups were similar at baseline. Most patients had an initial CTCA: 439 (63%) in the standard group vs. 674 (96%) in the experimental group, 254 of whom (38%) underwent FFRCT. Mean total cardiac costs were higher by £114 (+8%) in the experimental group, with a 95% confidence interval from -£112 (-8%) to +£337 (+23%), though the difference was not significant (P = 0.10). Major adverse cardiac and cerebrovascular events did not differ significantly (10.2% in the experimental group vs. 10.6% in the standard group) and angina and quality of life improved to a similar degree over follow-up in both randomized groups. Invasive angiography was reduced significantly in the experimental group (19% vs. 25%, P = 0.01). Conclusion: A strategy of CTCA with selective FFRCT in patients with stable angina did not differ significantly from standard clinical care pathways in cost or clinical outcomes, but did reduce the use of invasive coronary angiography.&quot;,&quot;publisher&quot;:&quot;Eur Heart J&quot;,&quot;issue&quot;:&quot;37&quot;,&quot;volume&quot;:&quot;42&quot;},&quot;isTemporary&quot;:false},{&quot;id&quot;:&quot;199d5796-2294-365a-b6e6-727a36dca5ff&quot;,&quot;itemData&quot;:{&quot;type&quot;:&quot;article-journal&quot;,&quot;id&quot;:&quot;199d5796-2294-365a-b6e6-727a36dca5ff&quot;,&quot;title&quot;:&quot;Fractional Flow Reserve Derived from Computed Tomography Coronary Angiography in the Assessment and Management of Stable Chest Pain: Rationale and Design of the FORECAST Trial&quot;,&quot;author&quot;:[{&quot;family&quot;:&quot;Mahmoudi&quot;,&quot;given&quot;:&quot;Michael&quot;,&quot;parse-names&quot;:false,&quot;dropping-particle&quot;:&quot;&quot;,&quot;non-dropping-particle&quot;:&quot;&quot;},{&quot;family&quot;:&quot;Nicholas&quot;,&quot;given&quot;:&quot;Zoe&quot;,&quot;parse-names&quot;:false,&quot;dropping-particle&quot;:&quot;&quot;,&quot;non-dropping-particle&quot;:&quot;&quot;},{&quot;family&quot;:&quot;Nuttall&quot;,&quot;given&quot;:&quot;Jacqui&quot;,&quot;parse-names&quot;:false,&quot;dropping-particle&quot;:&quot;&quot;,&quot;non-dropping-particle&quot;:&quot;&quot;},{&quot;family&quot;:&quot;Bresser&quot;,&quot;given&quot;:&quot;Moniek&quot;,&quot;parse-names&quot;:false,&quot;dropping-particle&quot;:&quot;&quot;,&quot;non-dropping-particle&quot;:&quot;&quot;},{&quot;family&quot;:&quot;Maishman&quot;,&quot;given&quot;:&quot;Tom&quot;,&quot;parse-names&quot;:false,&quot;dropping-particle&quot;:&quot;&quot;,&quot;non-dropping-particle&quot;:&quot;&quot;},{&quot;family&quot;:&quot;Berry&quot;,&quot;given&quot;:&quot;Colin&quot;,&quot;parse-names&quot;:false,&quot;dropping-particle&quot;:&quot;&quot;,&quot;non-dropping-particle&quot;:&quot;&quot;},{&quot;family&quot;:&quot;Hlatky&quot;,&quot;given&quot;:&quot;Mark A.&quot;,&quot;parse-names&quot;:false,&quot;dropping-particle&quot;:&quot;&quot;,&quot;non-dropping-particle&quot;:&quot;&quot;},{&quot;family&quot;:&quot;Douglas&quot;,&quot;given&quot;:&quot;Pamela&quot;,&quot;parse-names&quot;:false,&quot;dropping-particle&quot;:&quot;&quot;,&quot;non-dropping-particle&quot;:&quot;&quot;},{&quot;family&quot;:&quot;Rajani&quot;,&quot;given&quot;:&quot;Ronak&quot;,&quot;parse-names&quot;:false,&quot;dropping-particle&quot;:&quot;&quot;,&quot;non-dropping-particle&quot;:&quot;&quot;},{&quot;family&quot;:&quot;Fox&quot;,&quot;given&quot;:&quot;Kim&quot;,&quot;parse-names&quot;:false,&quot;dropping-particle&quot;:&quot;&quot;,&quot;non-dropping-particle&quot;:&quot;&quot;},{&quot;family&quot;:&quot;Curzen&quot;,&quot;given&quot;:&quot;Nick&quot;,&quot;parse-names&quot;:false,&quot;dropping-particle&quot;:&quot;&quot;,&quot;non-dropping-particle&quot;:&quot;&quot;}],&quot;container-title&quot;:&quot;Cardiovascular Revascularization Medicine&quot;,&quot;accessed&quot;:{&quot;date-parts&quot;:[[2022,1,21]]},&quot;DOI&quot;:&quot;10.1016/j.carrev.2019.12.009&quot;,&quot;ISSN&quot;:&quot;18780938&quot;,&quot;PMID&quot;:&quot;31932171&quot;,&quot;issued&quot;:{&quot;date-parts&quot;:[[2020,7,1]]},&quot;page&quot;:&quot;890-896&quot;,&quot;abstract&quot;:&quot;Background: Fractional flow reserve measurement based on computed tomography (FFRCT) is a novel, well validated, non-invasive method for determining the presence and extent of coronary artery disease (CAD) combined with a physiological assessment of vessel-specific ischemia in patients with chest pain. Previous studies indicate that FFRCT reduces the uptake of invasive angiography that shows no significant CAD, without compromising patient safety. The clinical effectiveness and economic impact of using FFRCT instead of other tests in the initial evaluation of patients with stable chest pain has not been tested in a randomized trial. Methods: The FORECAST trial will randomise 1400 patients with stable chest pain to receive either FFRCT or routine clinical assessment as directed by the National Institute for Health and Care Excellence (NICE) CG95 guideline for Chest Pain of Recent Onset. The primary endpoint will be resource utilisation over the subsequent nine months, including non-invasive cardiac investigations, invasive coronary angiography, coronary revascularization, hospitalization for cardiac events, and the use of cardiac medications. Key pre-specified secondary endpoints will be major adverse cardiac events, angina severity, quality of life, patient satisfaction, time to definitive management plan, time to completion of initial evaluation, number of hospital attendances, and working days lost in patients who are in employment. Conclusion: The FORECAST randomized trial will assess the clinical and economic outcomes of using FFRCT as the primary test to evaluate patients presenting with stable chest pain.&quot;,&quot;publisher&quot;:&quot;Elsevier Inc.&quot;,&quot;issue&quot;:&quot;7&quot;,&quot;volume&quot;:&quot;21&quot;,&quot;container-title-short&quot;:&quot;&quot;},&quot;isTemporary&quot;:false}]},{&quot;citationID&quot;:&quot;MENDELEY_CITATION_8cb0a964-7b50-4bef-8664-c52e1370a745&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&quot;,&quot;citationItems&quot;:[{&quot;id&quot;:&quot;bc30d60d-dcc6-33bd-a97f-1c4a52cb42ce&quot;,&quot;itemData&quot;:{&quot;type&quot;:&quot;article-journal&quot;,&quot;id&quot;:&quot;bc30d60d-dcc6-33bd-a97f-1c4a52cb42ce&quot;,&quot;title&quot;:&quot;Fractional flow reserve derived from computed tomography coronary angiography in the assessment and management of stable chest pain: the FORECAST randomized trial&quot;,&quot;author&quot;:[{&quot;family&quot;:&quot;Curzen&quot;,&quot;given&quot;:&quot;Nick&quot;,&quot;parse-names&quot;:false,&quot;dropping-particle&quot;:&quot;&quot;,&quot;non-dropping-particle&quot;:&quot;&quot;},{&quot;family&quot;:&quot;Nicholas&quot;,&quot;given&quot;:&quot;Zoe&quot;,&quot;parse-names&quot;:false,&quot;dropping-particle&quot;:&quot;&quot;,&quot;non-dropping-particle&quot;:&quot;&quot;},{&quot;family&quot;:&quot;Stuart&quot;,&quot;given&quot;:&quot;Beth&quot;,&quot;parse-names&quot;:false,&quot;dropping-particle&quot;:&quot;&quot;,&quot;non-dropping-particle&quot;:&quot;&quot;},{&quot;family&quot;:&quot;Wilding&quot;,&quot;given&quot;:&quot;Sam&quot;,&quot;parse-names&quot;:false,&quot;dropping-particle&quot;:&quot;&quot;,&quot;non-dropping-particle&quot;:&quot;&quot;},{&quot;family&quot;:&quot;Hill&quot;,&quot;given&quot;:&quot;Kayleigh&quot;,&quot;parse-names&quot;:false,&quot;dropping-particle&quot;:&quot;&quot;,&quot;non-dropping-particle&quot;:&quot;&quot;},{&quot;family&quot;:&quot;Shambrook&quot;,&quot;given&quot;:&quot;James&quot;,&quot;parse-names&quot;:false,&quot;dropping-particle&quot;:&quot;&quot;,&quot;non-dropping-particle&quot;:&quot;&quot;},{&quot;family&quot;:&quot;Eminton&quot;,&quot;given&quot;:&quot;Zina&quot;,&quot;parse-names&quot;:false,&quot;dropping-particle&quot;:&quot;&quot;,&quot;non-dropping-particle&quot;:&quot;&quot;},{&quot;family&quot;:&quot;Ball&quot;,&quot;given&quot;:&quot;Darran&quot;,&quot;parse-names&quot;:false,&quot;dropping-particle&quot;:&quot;&quot;,&quot;non-dropping-particle&quot;:&quot;&quot;},{&quot;family&quot;:&quot;Barrett&quot;,&quot;given&quot;:&quot;Camilla&quot;,&quot;parse-names&quot;:false,&quot;dropping-particle&quot;:&quot;&quot;,&quot;non-dropping-particle&quot;:&quot;&quot;},{&quot;family&quot;:&quot;Johnson&quot;,&quot;given&quot;:&quot;Lucy&quot;,&quot;parse-names&quot;:false,&quot;dropping-particle&quot;:&quot;&quot;,&quot;non-dropping-particle&quot;:&quot;&quot;},{&quot;family&quot;:&quot;Nuttall&quot;,&quot;given&quot;:&quot;Jacqui&quot;,&quot;parse-names&quot;:false,&quot;dropping-particle&quot;:&quot;&quot;,&quot;non-dropping-particle&quot;:&quot;&quot;},{&quot;family&quot;:&quot;Fox&quot;,&quot;given&quot;:&quot;Kim&quot;,&quot;parse-names&quot;:false,&quot;dropping-particle&quot;:&quot;&quot;,&quot;non-dropping-particle&quot;:&quot;&quot;},{&quot;family&quot;:&quot;Connolly&quot;,&quot;given&quot;:&quot;Derek&quot;,&quot;parse-names&quot;:false,&quot;dropping-particle&quot;:&quot;&quot;,&quot;non-dropping-particle&quot;:&quot;&quot;},{&quot;family&quot;:&quot;O'Kane&quot;,&quot;given&quot;:&quot;Peter&quot;,&quot;parse-names&quot;:false,&quot;dropping-particle&quot;:&quot;&quot;,&quot;non-dropping-particle&quot;:&quot;&quot;},{&quot;family&quot;:&quot;Hobson&quot;,&quot;given&quot;:&quot;Alex&quot;,&quot;parse-names&quot;:false,&quot;dropping-particle&quot;:&quot;&quot;,&quot;non-dropping-particle&quot;:&quot;&quot;},{&quot;family&quot;:&quot;Chauhan&quot;,&quot;given&quot;:&quot;Anoop&quot;,&quot;parse-names&quot;:false,&quot;dropping-particle&quot;:&quot;&quot;,&quot;non-dropping-particle&quot;:&quot;&quot;},{&quot;family&quot;:&quot;Uren&quot;,&quot;given&quot;:&quot;Neal&quot;,&quot;parse-names&quot;:false,&quot;dropping-particle&quot;:&quot;&quot;,&quot;non-dropping-particle&quot;:&quot;&quot;},{&quot;family&quot;:&quot;McCann&quot;,&quot;given&quot;:&quot;Gerry&quot;,&quot;parse-names&quot;:false,&quot;dropping-particle&quot;:&quot;&quot;,&quot;non-dropping-particle&quot;:&quot;&quot;},{&quot;family&quot;:&quot;Berry&quot;,&quot;given&quot;:&quot;Colin&quot;,&quot;parse-names&quot;:false,&quot;dropping-particle&quot;:&quot;&quot;,&quot;non-dropping-particle&quot;:&quot;&quot;},{&quot;family&quot;:&quot;Carter&quot;,&quot;given&quot;:&quot;Justin&quot;,&quot;parse-names&quot;:false,&quot;dropping-particle&quot;:&quot;&quot;,&quot;non-dropping-particle&quot;:&quot;&quot;},{&quot;family&quot;:&quot;Roobottom&quot;,&quot;given&quot;:&quot;Carl&quot;,&quot;parse-names&quot;:false,&quot;dropping-particle&quot;:&quot;&quot;,&quot;non-dropping-particle&quot;:&quot;&quot;},{&quot;family&quot;:&quot;Mamas&quot;,&quot;given&quot;:&quot;Mamas&quot;,&quot;parse-names&quot;:false,&quot;dropping-particle&quot;:&quot;&quot;,&quot;non-dropping-particle&quot;:&quot;&quot;},{&quot;family&quot;:&quot;Rajani&quot;,&quot;given&quot;:&quot;Ronak&quot;,&quot;parse-names&quot;:false,&quot;dropping-particle&quot;:&quot;&quot;,&quot;non-dropping-particle&quot;:&quot;&quot;},{&quot;family&quot;:&quot;Ford&quot;,&quot;given&quot;:&quot;Ian&quot;,&quot;parse-names&quot;:false,&quot;dropping-particle&quot;:&quot;&quot;,&quot;non-dropping-particle&quot;:&quot;&quot;},{&quot;family&quot;:&quot;Douglas&quot;,&quot;given&quot;:&quot;Pamela&quot;,&quot;parse-names&quot;:false,&quot;dropping-particle&quot;:&quot;&quot;,&quot;non-dropping-particle&quot;:&quot;&quot;},{&quot;family&quot;:&quot;Hlatky&quot;,&quot;given&quot;:&quot;Mark&quot;,&quot;parse-names&quot;:false,&quot;dropping-particle&quot;:&quot;&quot;,&quot;non-dropping-particle&quot;:&quot;&quot;}],&quot;container-title&quot;:&quot;European heart journal&quot;,&quot;container-title-short&quot;:&quot;Eur Heart J&quot;,&quot;accessed&quot;:{&quot;date-parts&quot;:[[2022,1,21]]},&quot;DOI&quot;:&quot;10.1093/EURHEARTJ/EHAB444&quot;,&quot;ISSN&quot;:&quot;1522-9645&quot;,&quot;PMID&quot;:&quot;34269376&quot;,&quot;URL&quot;:&quot;https://pubmed.ncbi.nlm.nih.gov/34269376/&quot;,&quot;issued&quot;:{&quot;date-parts&quot;:[[2021,10,1]]},&quot;page&quot;:&quot;3844-3852&quot;,&quot;abstract&quot;:&quot;Aims: Fractional flow reserve (FFRCT) using computed tomography coronary angiography (CTCA) determines both the presence of coronary artery disease and vessel-specific ischaemia. We tested whether an evaluation strategy based on FFRCT would improve economic and clinical outcomes compared with standard care. Methods and results: Overall, 1400 patients with stable chest pain in 11 centres were randomized to initial testing with CTCA with selective FFRCT (experimental group) or standard clinical care pathways (standard group). The primary endpoint was total cardiac costs at 9 months. Secondary endpoints were angina status, quality of life, major adverse cardiac and cerebrovascular events, and use of invasive coronary angiography. Randomized groups were similar at baseline. Most patients had an initial CTCA: 439 (63%) in the standard group vs. 674 (96%) in the experimental group, 254 of whom (38%) underwent FFRCT. Mean total cardiac costs were higher by £114 (+8%) in the experimental group, with a 95% confidence interval from -£112 (-8%) to +£337 (+23%), though the difference was not significant (P = 0.10). Major adverse cardiac and cerebrovascular events did not differ significantly (10.2% in the experimental group vs. 10.6% in the standard group) and angina and quality of life improved to a similar degree over follow-up in both randomized groups. Invasive angiography was reduced significantly in the experimental group (19% vs. 25%, P = 0.01). Conclusion: A strategy of CTCA with selective FFRCT in patients with stable angina did not differ significantly from standard clinical care pathways in cost or clinical outcomes, but did reduce the use of invasive coronary angiography.&quot;,&quot;publisher&quot;:&quot;Eur Heart J&quot;,&quot;issue&quot;:&quot;37&quot;,&quot;volume&quot;:&quot;42&quot;},&quot;isTemporary&quot;:false}]},{&quot;citationID&quot;:&quot;MENDELEY_CITATION_d2bee9b9-9c7a-444b-85af-150b3f239eb7&quot;,&quot;properties&quot;:{&quot;noteIndex&quot;:0},&quot;isEdited&quot;:false,&quot;manualOverride&quot;:{&quot;isManuallyOverridden&quot;:false,&quot;citeprocText&quot;:&quot;&lt;sup&gt;24&lt;/sup&gt;&quot;,&quot;manualOverrideText&quot;:&quot;&quot;},&quot;citationTag&quot;:&quot;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&quot;,&quot;citationItems&quot;:[{&quot;id&quot;:&quot;e6c21c37-7b9b-3a38-92b7-1afc743002d2&quot;,&quot;itemData&quot;:{&quot;type&quot;:&quot;article-journal&quot;,&quot;id&quot;:&quot;e6c21c37-7b9b-3a38-92b7-1afc743002d2&quot;,&quot;title&quot;:&quot;Age- and sex-related differences in all-cause mortality risk based on coronary computed tomography angiography findings results from the International Multicenter CONFIRM (Coronary CT Angiography Evaluation for Clinical Outcomes: An International Multicenter Registry) of 23,854 patients without known coronary artery disease&quot;,&quot;author&quot;:[{&quot;family&quot;:&quot;Min&quot;,&quot;given&quot;:&quot;James K.&quot;,&quot;parse-names&quot;:false,&quot;dropping-particle&quot;:&quot;&quot;,&quot;non-dropping-particle&quot;:&quot;&quot;},{&quot;family&quot;:&quot;Dunning&quot;,&quot;given&quot;:&quot;Allison&quot;,&quot;parse-names&quot;:false,&quot;dropping-particle&quot;:&quot;&quot;,&quot;non-dropping-particle&quot;:&quot;&quot;},{&quot;family&quot;:&quot;Lin&quot;,&quot;given&quot;:&quot;Fay Y.&quot;,&quot;parse-names&quot;:false,&quot;dropping-particle&quot;:&quot;&quot;,&quot;non-dropping-particle&quot;:&quot;&quot;},{&quot;family&quot;:&quot;Achenbach&quot;,&quot;given&quot;:&quot;Stephan&quot;,&quot;parse-names&quot;:false,&quot;dropping-particle&quot;:&quot;&quot;,&quot;non-dropping-particle&quot;:&quot;&quot;},{&quot;family&quot;:&quot;Al-Mallah&quot;,&quot;given&quot;:&quot;Mouaz&quot;,&quot;parse-names&quot;:false,&quot;dropping-particle&quot;:&quot;&quot;,&quot;non-dropping-particle&quot;:&quot;&quot;},{&quot;family&quot;:&quot;Budoff&quot;,&quot;given&quot;:&quot;Matthew J.&quot;,&quot;parse-names&quot;:false,&quot;dropping-particle&quot;:&quot;&quot;,&quot;non-dropping-particle&quot;:&quot;&quot;},{&quot;family&quot;:&quot;Cademartiri&quot;,&quot;given&quot;:&quot;Filippo&quot;,&quot;parse-names&quot;:false,&quot;dropping-particle&quot;:&quot;&quot;,&quot;non-dropping-particle&quot;:&quot;&quot;},{&quot;family&quot;:&quot;Callister&quot;,&quot;given&quot;:&quot;Tracy Q.&quot;,&quot;parse-names&quot;:false,&quot;dropping-particle&quot;:&quot;&quot;,&quot;non-dropping-particle&quot;:&quot;&quot;},{&quot;family&quot;:&quot;Chang&quot;,&quot;given&quot;:&quot;Hyuk Jae&quot;,&quot;parse-names&quot;:false,&quot;dropping-particle&quot;:&quot;&quot;,&quot;non-dropping-particle&quot;:&quot;&quot;},{&quot;family&quot;:&quot;Cheng&quot;,&quot;given&quot;:&quot;Victor&quot;,&quot;parse-names&quot;:false,&quot;dropping-particle&quot;:&quot;&quot;,&quot;non-dropping-particle&quot;:&quot;&quot;},{&quot;family&quot;:&quot;Chinnaiyan&quot;,&quot;given&quot;:&quot;Kavitha&quot;,&quot;parse-names&quot;:false,&quot;dropping-particle&quot;:&quot;&quot;,&quot;non-dropping-particle&quot;:&quot;&quot;},{&quot;family&quot;:&quot;Chow&quot;,&quot;given&quot;:&quot;Benjamin J.W.&quot;,&quot;parse-names&quot;:false,&quot;dropping-particle&quot;:&quot;&quot;,&quot;non-dropping-particle&quot;:&quot;&quot;},{&quot;family&quot;:&quot;Delago&quot;,&quot;given&quot;:&quot;Augustin&quot;,&quot;parse-names&quot;:false,&quot;dropping-particle&quot;:&quot;&quot;,&quot;non-dropping-particle&quot;:&quot;&quot;},{&quot;family&quot;:&quot;Hadamitzky&quot;,&quot;given&quot;:&quot;Martin&quot;,&quot;parse-names&quot;:false,&quot;dropping-particle&quot;:&quot;&quot;,&quot;non-dropping-particle&quot;:&quot;&quot;},{&quot;family&quot;:&quot;Hausleiter&quot;,&quot;given&quot;:&quot;Joerg&quot;,&quot;parse-names&quot;:false,&quot;dropping-particle&quot;:&quot;&quot;,&quot;non-dropping-particle&quot;:&quot;&quot;},{&quot;family&quot;:&quot;Kaufmann&quot;,&quot;given&quot;:&quot;Philipp&quot;,&quot;parse-names&quot;:false,&quot;dropping-particle&quot;:&quot;&quot;,&quot;non-dropping-particle&quot;:&quot;&quot;},{&quot;family&quot;:&quot;Maffei&quot;,&quot;given&quot;:&quot;Erica&quot;,&quot;parse-names&quot;:false,&quot;dropping-particle&quot;:&quot;&quot;,&quot;non-dropping-particle&quot;:&quot;&quot;},{&quot;family&quot;:&quot;Raff&quot;,&quot;given&quot;:&quot;Gilbert&quot;,&quot;parse-names&quot;:false,&quot;dropping-particle&quot;:&quot;&quot;,&quot;non-dropping-particle&quot;:&quot;&quot;},{&quot;family&quot;:&quot;Shaw&quot;,&quot;given&quot;:&quot;Leslee J.&quot;,&quot;parse-names&quot;:false,&quot;dropping-particle&quot;:&quot;&quot;,&quot;non-dropping-particle&quot;:&quot;&quot;},{&quot;family&quot;:&quot;Villines&quot;,&quot;given&quot;:&quot;Todd&quot;,&quot;parse-names&quot;:false,&quot;dropping-particle&quot;:&quot;&quot;,&quot;non-dropping-particle&quot;:&quot;&quot;},{&quot;family&quot;:&quot;Berman&quot;,&quot;given&quot;:&quot;Daniel S.&quot;,&quot;parse-names&quot;:false,&quot;dropping-particle&quot;:&quot;&quot;,&quot;non-dropping-particle&quot;:&quot;&quot;}],&quot;container-title&quot;:&quot;Journal of the American College of Cardiology&quot;,&quot;container-title-short&quot;:&quot;J Am Coll Cardiol&quot;,&quot;accessed&quot;:{&quot;date-parts&quot;:[[2022,8,22]]},&quot;DOI&quot;:&quot;10.1016/J.JACC.2011.02.074&quot;,&quot;ISSN&quot;:&quot;1558-3597&quot;,&quot;PMID&quot;:&quot;21835321&quot;,&quot;URL&quot;:&quot;https://pubmed.ncbi.nlm.nih.gov/21835321/&quot;,&quot;issued&quot;:{&quot;date-parts&quot;:[[2011,8,16]]},&quot;page&quot;:&quot;849-860&quot;,&quot;abstract&quot;:&quot;Objectives: We examined mortality in relation to coronary artery disease (CAD) as assessed by ≥64-detector row coronary computed tomography angiography (CCTA). Background: Although CCTA has demonstrated high diagnostic performance for detection and exclusion of obstructive CAD, the prognostic findings of CAD by CCTA have not, to date, been examined for age- and sex-specific outcomes. Methods: We evaluated a consecutive cohort of 24,775 patients undergoing ≥64-detector row CCTA between 2005 and 2009 without known CAD who met inclusion criteria. In these patients, CAD by CCTA was defined as none (0% stenosis), mild (1% to 49% stenosis), moderate (50% to 69% stenosis), or severe (&lt;70% stenosis). CAD severity was judged on a per-patient, per-vessel, and per-segment basis. Time to mortality was estimated using multivariable Cox proportional hazards models. Results: At a 2.3 ± 1.1-year follow-up, 404 deaths had occurred. In risk-adjusted analysis, both per-patient obstructive (hazard ratio [HR]: 2.60; 95% confidence interval [CI]: 1.94 to 3.49; p &lt; 0.0001) and nonobstructive (HR: 1.60; 95% CI: 1.18 to 2.16; p = 0.002) CAD conferred increased risk of mortality compared with patients without evident CAD. Incident mortality was associated with a dose-response relationship to the number of coronary vessels exhibiting obstructive CAD, with increasing risk observed for nonobstructive (HR: 1.62; 95% CI: 1.20 to 2.19; p = 0.002), obstructive 1-vessel (HR: 2.00; 95% CI: 1.43 to 2.82; p &lt; 0.0001), 2-vessel (HR: 2.92; 95% CI: 2.00 to 4.25; p &lt; 0.0001), or 3-vessel or left main (HR: 3.70; 95% CI: 2.58 to 5.29; p &lt; 0.0001) CAD. Importantly, the absence of CAD by CCTA was associated with a low rate of incident death (annualized death rate: 0.28%). When stratified by age &lt;65 years versus ≥65 years, younger patients experienced higher hazards for death for 2-vessel (HR: 4.00; 95% CI: 2.16 to 7.40; p &lt; 0.0001 vs. HR: 2.46; 95% CI: 1.51 to 4.02; p = 0.0003) and 3-vessel (HR: 6.19; 95% CI: 3.43 to 11.2; p &lt; 0.0001 vs. HR: 3.10; 95% CI: 1.95 to 4.92; p &lt; 0.0001) CAD. The relative hazard for 3-vessel CAD (HR: 4.21; 95% CI: 2.47 to 7.18; p &lt; 0.0001 vs. HR: 3.27; 95% CI: 1.96 to 5.45; p &lt; 0.0001) was higher for women as compared with men. Conclusions: Among individuals without known CAD, nonobstructive and obstructive CAD by CCTA are associated with higher rates of mortality, with risk profiles differing for age and sex. Importantly, absence of CAD is associated with a very favorable prognosis. © 2011 American College of Cardiology Foundation.&quot;,&quot;publisher&quot;:&quot;J Am Coll Cardiol&quot;,&quot;issue&quot;:&quot;8&quot;,&quot;volume&quot;:&quot;58&quot;},&quot;isTemporary&quot;:false}]},{&quot;citationID&quot;:&quot;MENDELEY_CITATION_adc5b8d9-bba7-49b8-901d-fb68367f2130&quot;,&quot;properties&quot;:{&quot;noteIndex&quot;:0},&quot;isEdited&quot;:false,&quot;manualOverride&quot;:{&quot;isManuallyOverridden&quot;:false,&quot;citeprocText&quot;:&quot;&lt;sup&gt;25&lt;/sup&gt;&quot;,&quot;manualOverrideText&quot;:&quot;&quot;},&quot;citationTag&quot;:&quot;MENDELEY_CITATION_v3_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&quot;,&quot;citationItems&quot;:[{&quot;id&quot;:&quot;7172bd67-2a7a-3600-b025-59b5160f8752&quot;,&quot;itemData&quot;:{&quot;type&quot;:&quot;article-journal&quot;,&quot;id&quot;:&quot;7172bd67-2a7a-3600-b025-59b5160f8752&quot;,&quot;title&quot;:&quot;Association of age and sex with myocardial infarction symptom presentation and in-hospital mortality&quot;,&quot;author&quot;:[{&quot;family&quot;:&quot;Canto&quot;,&quot;given&quot;:&quot;John G.&quot;,&quot;parse-names&quot;:false,&quot;dropping-particle&quot;:&quot;&quot;,&quot;non-dropping-particle&quot;:&quot;&quot;},{&quot;family&quot;:&quot;Rogers&quot;,&quot;given&quot;:&quot;William J.&quot;,&quot;parse-names&quot;:false,&quot;dropping-particle&quot;:&quot;&quot;,&quot;non-dropping-particle&quot;:&quot;&quot;},{&quot;family&quot;:&quot;Goldberg&quot;,&quot;given&quot;:&quot;Robert J.&quot;,&quot;parse-names&quot;:false,&quot;dropping-particle&quot;:&quot;&quot;,&quot;non-dropping-particle&quot;:&quot;&quot;},{&quot;family&quot;:&quot;Peterson&quot;,&quot;given&quot;:&quot;Eric D.&quot;,&quot;parse-names&quot;:false,&quot;dropping-particle&quot;:&quot;&quot;,&quot;non-dropping-particle&quot;:&quot;&quot;},{&quot;family&quot;:&quot;Wenger&quot;,&quot;given&quot;:&quot;Nanette K.&quot;,&quot;parse-names&quot;:false,&quot;dropping-particle&quot;:&quot;&quot;,&quot;non-dropping-particle&quot;:&quot;&quot;},{&quot;family&quot;:&quot;Vaccarino&quot;,&quot;given&quot;:&quot;Viola&quot;,&quot;parse-names&quot;:false,&quot;dropping-particle&quot;:&quot;&quot;,&quot;non-dropping-particle&quot;:&quot;&quot;},{&quot;family&quot;:&quot;Kiefe&quot;,&quot;given&quot;:&quot;Catarina I.&quot;,&quot;parse-names&quot;:false,&quot;dropping-particle&quot;:&quot;&quot;,&quot;non-dropping-particle&quot;:&quot;&quot;},{&quot;family&quot;:&quot;Frederick&quot;,&quot;given&quot;:&quot;Paul D.&quot;,&quot;parse-names&quot;:false,&quot;dropping-particle&quot;:&quot;&quot;,&quot;non-dropping-particle&quot;:&quot;&quot;},{&quot;family&quot;:&quot;Sopko&quot;,&quot;given&quot;:&quot;George&quot;,&quot;parse-names&quot;:false,&quot;dropping-particle&quot;:&quot;&quot;,&quot;non-dropping-particle&quot;:&quot;&quot;},{&quot;family&quot;:&quot;Zheng&quot;,&quot;given&quot;:&quot;Zhi Jie&quot;,&quot;parse-names&quot;:false,&quot;dropping-particle&quot;:&quot;&quot;,&quot;non-dropping-particle&quot;:&quot;&quot;}],&quot;container-title&quot;:&quot;JAMA&quot;,&quot;container-title-short&quot;:&quot;JAMA&quot;,&quot;accessed&quot;:{&quot;date-parts&quot;:[[2022,8,22]]},&quot;DOI&quot;:&quot;10.1001/JAMA.2012.199&quot;,&quot;ISSN&quot;:&quot;1538-3598&quot;,&quot;PMID&quot;:&quot;22357832&quot;,&quot;URL&quot;:&quot;https://pubmed.ncbi.nlm.nih.gov/22357832/&quot;,&quot;issued&quot;:{&quot;date-parts&quot;:[[2012,2,22]]},&quot;page&quot;:&quot;813-822&quot;,&quot;abstract&quot;:&quot;Context: Women are generally older than men at hospitalization for myocardial infarction (MI) and also present less frequently with chest pain/discomfort. However, few studies have taken age into account when examining sex differences in clinical presentation and mortality. Objective: To examine the relationship between sex and symptom presentation and between sex, symptom presentation, and hospital mortality, before and after accounting for age in patients hospitalized with MI. Design, Setting, and Patients: Observational study from the National Registry of Myocardial Infarction, 1994-2006, of 1 143 513 registry patients (481 581 women and 661 932 men). Main Outcome Measures: We examined predictors of MI presentation without chest pain and the relationship between age, sex, and hospital mortality. Results: The proportion of MI patients who presented without chest pain was significantly higher for women than men (42.0% [95% CI, 41.8%-42.1%] vs 30.7% [95% CI, 30.6%-30.8%]; P&lt;.001). There was a significant interaction between age and sex with chest pain at presentation, with a larger sex difference in younger than older patients, which became attenuated with advancing age. Multivariable adjusted age-specific odds ratios (ORs) for lack of chest pain for women (referent, men) were younger than 45 years, 1.30 (95% CI, 1.23-1.36); 45 to 54 years, 1.26 (95% CI, 1.22- 1.30); 55 to 64 years, 1.24 (95% CI, 1.21-1.27); 65 to 74 years, 1.13 (95% CI, 1.11- 1.15); and 75 years or older, 1.03 (95% CI, 1.02-1.04). Two-way interaction (sex and age) on MI presentation without chest pain was significant (P&lt;.001). The in-hospital mortality rate was 14.6% for women and 10.3% for men. Younger women presenting without chest pain had greater hospital mortality than younger men without chest pain, and these sex differences decreased or even reversed with advancing age, with adjusted OR for age younger than 45 years, 1.18 (95% CI, 1.00-1.39); 45 to 54 years, 1.13 (95% CI, 1.02-1.26); 55 to 64 years, 1.02 (95% CI, 0.96-1.09); 65 to 74 years, 0.91 (95% CI, 0.88-0.95); and 75 years or older, 0.81 (95% CI, 0.79-0.83). The 3-way interaction (sex, age, and chest pain) on mortality was significant (P&lt;.001). Conclusion: In this registry of patients hospitalized with MI, women were more likely than men to present without chest pain and had higher mortality than men within the same age group, but sex differences in clinical presentation without chest pain and in mortality were attenuated with increasing age. ©2012 American Medical Association. All rights reserved.&quot;,&quot;publisher&quot;:&quot;JAMA&quot;,&quot;issue&quot;:&quot;8&quot;,&quot;volume&quot;:&quot;307&quot;},&quot;isTemporary&quot;:false}]},{&quot;citationID&quot;:&quot;MENDELEY_CITATION_f512b2c0-155b-4841-b4da-4adc0b471d6c&quot;,&quot;properties&quot;:{&quot;noteIndex&quot;:0},&quot;isEdited&quot;:false,&quot;manualOverride&quot;:{&quot;isManuallyOverridden&quot;:false,&quot;citeprocText&quot;:&quot;&lt;sup&gt;7,26&lt;/sup&gt;&quot;,&quot;manualOverrideText&quot;:&quot;&quot;},&quot;citationTag&quot;:&quot;MENDELEY_CITATION_v3_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&quot;,&quot;citationItems&quot;:[{&quot;id&quot;:&quot;d599b48a-1645-32bb-85cf-c71bb9aa9118&quot;,&quot;itemData&quot;:{&quot;type&quot;:&quot;article-journal&quot;,&quot;id&quot;:&quot;d599b48a-1645-32bb-85cf-c71bb9aa9118&quot;,&quot;title&quot;:&quot;Sex differences in mechanisms, presentation and management of ischaemic heart disease&quot;,&quot;author&quot;:[{&quot;family&quot;:&quot;Crea&quot;,&quot;given&quot;:&quot;Filippo&quot;,&quot;parse-names&quot;:false,&quot;dropping-particle&quot;:&quot;&quot;,&quot;non-dropping-particle&quot;:&quot;&quot;},{&quot;family&quot;:&quot;Battipaglia&quot;,&quot;given&quot;:&quot;Irma&quot;,&quot;parse-names&quot;:false,&quot;dropping-particle&quot;:&quot;&quot;,&quot;non-dropping-particle&quot;:&quot;&quot;},{&quot;family&quot;:&quot;Andreotti&quot;,&quot;given&quot;:&quot;Felicita&quot;,&quot;parse-names&quot;:false,&quot;dropping-particle&quot;:&quot;&quot;,&quot;non-dropping-particle&quot;:&quot;&quot;}],&quot;container-title&quot;:&quot;Atherosclerosis&quot;,&quot;container-title-short&quot;:&quot;Atherosclerosis&quot;,&quot;accessed&quot;:{&quot;date-parts&quot;:[[2022,7,27]]},&quot;DOI&quot;:&quot;10.1016/J.ATHEROSCLEROSIS.2015.04.802&quot;,&quot;ISSN&quot;:&quot;1879-1484&quot;,&quot;PMID&quot;:&quot;25988360&quot;,&quot;URL&quot;:&quot;https://pubmed.ncbi.nlm.nih.gov/25988360/&quot;,&quot;issued&quot;:{&quot;date-parts&quot;:[[2015,7,1]]},&quot;page&quot;:&quot;157-168&quot;,&quot;abstract&quot;:&quot;Ischaemic heart disease (IHD) is the leading cause of death in women as in men, although presentation in women is on average 7-10 years later. Recent temporal trends show declining IHD incidence and mortality among men but not among women. Other gender differences concern the prevalence of underlying mechanisms. Women more frequently than men have nonobstructive epicardial artery disease, nonatherosclerotic spontaneous coronary artery dissection, stress cardiomyopathy, plaque erosion, microvascular dysfunction, and a heavier risk factor burden, even after adjustment for age. Atypical symptoms of IHD are more common in women. The crude outcomes of both chronic and acute coronary syndromes are worse in women than in men, in relation to older age and comorbidities. After adjustments, in-hospital mortality after acute myocardial infarction is reported to remain higher among younger women compared to male peers. Such female vulnerability, in apparent contrast with the delayed average onset and lesser extent of epicardial atherosclerosis, likely reflects gender differences in early presentation, as well as in mechanisms, prevention, diagnosis, comorbidities, management, and response to treatment. Recognition and quality of care of IHD are still not the same for women and men.&quot;,&quot;publisher&quot;:&quot;Atherosclerosis&quot;,&quot;issue&quot;:&quot;1&quot;,&quot;volume&quot;:&quot;241&quot;},&quot;isTemporary&quot;:false},{&quot;id&quot;:&quot;42092325-5d09-35f1-9cc9-7110d994fbea&quot;,&quot;itemData&quot;:{&quot;type&quot;:&quot;article-journal&quot;,&quot;id&quot;:&quot;42092325-5d09-35f1-9cc9-7110d994fbea&quot;,&quot;title&quot;:&quot;Recent Developments in Sex-Related Differences in Presentation, Prognosis, and Management of Coronary Artery Disease&quot;,&quot;author&quot;:[{&quot;family&quot;:&quot;Parvand&quot;,&quot;given&quot;:&quot;Mahraz&quot;,&quot;parse-names&quot;:false,&quot;dropping-particle&quot;:&quot;&quot;,&quot;non-dropping-particle&quot;:&quot;&quot;},{&quot;family&quot;:&quot;Rayner-Hartley&quot;,&quot;given&quot;:&quot;Erin&quot;,&quot;parse-names&quot;:false,&quot;dropping-particle&quot;:&quot;&quot;,&quot;non-dropping-particle&quot;:&quot;&quot;},{&quot;family&quot;:&quot;Sedlak&quot;,&quot;given&quot;:&quot;Tara&quot;,&quot;parse-names&quot;:false,&quot;dropping-particle&quot;:&quot;&quot;,&quot;non-dropping-particle&quot;:&quot;&quot;}],&quot;container-title&quot;:&quot;The Canadian journal of cardiology&quot;,&quot;container-title-short&quot;:&quot;Can J Cardiol&quot;,&quot;accessed&quot;:{&quot;date-parts&quot;:[[2022,8,22]]},&quot;DOI&quot;:&quot;10.1016/J.CJCA.2018.01.007&quot;,&quot;ISSN&quot;:&quot;1916-7075&quot;,&quot;PMID&quot;:&quot;29571423&quot;,&quot;URL&quot;:&quot;https://pubmed.ncbi.nlm.nih.gov/29571423/&quot;,&quot;issued&quot;:{&quot;date-parts&quot;:[[2018,4,1]]},&quot;page&quot;:&quot;390-399&quot;,&quot;abstract&quot;:&quot;Coronary artery disease (CAD) is the most prevalent type of heart disease among women and men. Sex-related differences in the presentation, prognosis, and management of patients with CAD has been increasingly studied. Compared with men, women are more likely to present with multiple comorbidities, have a higher prevalence of psychological risk factors, and present with atypical symptoms. These factors, along with delays in seeking medical attention, might contribute to sex-related treatment differences in women with stable angina and acute coronary syndrome. This review article highlights recent evidence examining sex-related differences in stable CAD patients with obstructive CAD, nonobstructive CAD, as well as myocardial infarction.&quot;,&quot;publisher&quot;:&quot;Can J Cardiol&quot;,&quot;issue&quot;:&quot;4&quot;,&quot;volume&quot;:&quot;34&quot;},&quot;isTemporary&quot;:false}]},{&quot;citationID&quot;:&quot;MENDELEY_CITATION_e3e4f031-56c1-4f13-aa6a-e6e9b2d072be&quot;,&quot;properties&quot;:{&quot;noteIndex&quot;:0},&quot;isEdited&quot;:false,&quot;manualOverride&quot;:{&quot;isManuallyOverridden&quot;:false,&quot;citeprocText&quot;:&quot;&lt;sup&gt;27,28&lt;/sup&gt;&quot;,&quot;manualOverrideText&quot;:&quot;&quot;},&quot;citationTag&quot;:&quot;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&quot;,&quot;citationItems&quot;:[{&quot;id&quot;:&quot;1119d8a0-db18-3308-a104-d672f28520b9&quot;,&quot;itemData&quot;:{&quot;type&quot;:&quot;article-journal&quot;,&quot;id&quot;:&quot;1119d8a0-db18-3308-a104-d672f28520b9&quot;,&quot;title&quot;:&quot;2019 ESC Guidelines for the diagnosis and management of chronic coronary syndromes&quot;,&quot;author&quot;:[{&quot;family&quot;:&quot;Neumann&quot;,&quot;given&quot;:&quot;Franz Josef&quot;,&quot;parse-names&quot;:false,&quot;dropping-particle&quot;:&quot;&quot;,&quot;non-dropping-particle&quot;:&quot;&quot;},{&quot;family&quot;:&quot;Sechtem&quot;,&quot;given&quot;:&quot;Udo&quot;,&quot;parse-names&quot;:false,&quot;dropping-particle&quot;:&quot;&quot;,&quot;non-dropping-particle&quot;:&quot;&quot;},{&quot;family&quot;:&quot;Banning&quot;,&quot;given&quot;:&quot;Adrian Paul&quot;,&quot;parse-names&quot;:false,&quot;dropping-particle&quot;:&quot;&quot;,&quot;non-dropping-particle&quot;:&quot;&quot;},{&quot;family&quot;:&quot;Bonaros&quot;,&quot;given&quot;:&quot;Nikolaos&quot;,&quot;parse-names&quot;:false,&quot;dropping-particle&quot;:&quot;&quot;,&quot;non-dropping-particle&quot;:&quot;&quot;},{&quot;family&quot;:&quot;Bueno&quot;,&quot;given&quot;:&quot;Héctor&quot;,&quot;parse-names&quot;:false,&quot;dropping-particle&quot;:&quot;&quot;,&quot;non-dropping-particle&quot;:&quot;&quot;},{&quot;family&quot;:&quot;Bugiardini&quot;,&quot;given&quot;:&quot;Raffaele&quot;,&quot;parse-names&quot;:false,&quot;dropping-particle&quot;:&quot;&quot;,&quot;non-dropping-particle&quot;:&quot;&quot;},{&quot;family&quot;:&quot;Chieffo&quot;,&quot;given&quot;:&quot;Alaide&quot;,&quot;parse-names&quot;:false,&quot;dropping-particle&quot;:&quot;&quot;,&quot;non-dropping-particle&quot;:&quot;&quot;},{&quot;family&quot;:&quot;Crea&quot;,&quot;given&quot;:&quot;Filippo&quot;,&quot;parse-names&quot;:false,&quot;dropping-particle&quot;:&quot;&quot;,&quot;non-dropping-particle&quot;:&quot;&quot;},{&quot;family&quot;:&quot;Czerny&quot;,&quot;given&quot;:&quot;Martin&quot;,&quot;parse-names&quot;:false,&quot;dropping-particle&quot;:&quot;&quot;,&quot;non-dropping-particle&quot;:&quot;&quot;},{&quot;family&quot;:&quot;Delgado&quot;,&quot;given&quot;:&quot;Victoria&quot;,&quot;parse-names&quot;:false,&quot;dropping-particle&quot;:&quot;&quot;,&quot;non-dropping-particle&quot;:&quot;&quot;},{&quot;family&quot;:&quot;Dendale&quot;,&quot;given&quot;:&quot;Paul&quot;,&quot;parse-names&quot;:false,&quot;dropping-particle&quot;:&quot;&quot;,&quot;non-dropping-particle&quot;:&quot;&quot;},{&quot;family&quot;:&quot;Knuuti&quot;,&quot;given&quot;:&quot;Juhani&quot;,&quot;parse-names&quot;:false,&quot;dropping-particle&quot;:&quot;&quot;,&quot;non-dropping-particle&quot;:&quot;&quot;},{&quot;family&quot;:&quot;Wijns&quot;,&quot;given&quot;:&quot;William&quot;,&quot;parse-names&quot;:false,&quot;dropping-particle&quot;:&quot;&quot;,&quot;non-dropping-particle&quot;:&quot;&quot;},{&quot;family&quot;:&quot;Flachskampf&quot;,&quot;given&quot;:&quot;Frank Arnold&quot;,&quot;parse-names&quot;:false,&quot;dropping-particle&quot;:&quot;&quot;,&quot;non-dropping-particle&quot;:&quot;&quot;},{&quot;family&quot;:&quot;Gohlke&quot;,&quot;given&quot;:&quot;Helmut&quot;,&quot;parse-names&quot;:false,&quot;dropping-particle&quot;:&quot;&quot;,&quot;non-dropping-particle&quot;:&quot;&quot;},{&quot;family&quot;:&quot;Grove&quot;,&quot;given&quot;:&quot;Erik Lerkevang&quot;,&quot;parse-names&quot;:false,&quot;dropping-particle&quot;:&quot;&quot;,&quot;non-dropping-particle&quot;:&quot;&quot;},{&quot;family&quot;:&quot;James&quot;,&quot;given&quot;:&quot;Stefan&quot;,&quot;parse-names&quot;:false,&quot;dropping-particle&quot;:&quot;&quot;,&quot;non-dropping-particle&quot;:&quot;&quot;},{&quot;family&quot;:&quot;Katritsis&quot;,&quot;given&quot;:&quot;Demosthenes&quot;,&quot;parse-names&quot;:false,&quot;dropping-particle&quot;:&quot;&quot;,&quot;non-dropping-particle&quot;:&quot;&quot;},{&quot;family&quot;:&quot;Landmesser&quot;,&quot;given&quot;:&quot;Ulf&quot;,&quot;parse-names&quot;:false,&quot;dropping-particle&quot;:&quot;&quot;,&quot;non-dropping-particle&quot;:&quot;&quot;},{&quot;family&quot;:&quot;Lettino&quot;,&quot;given&quot;:&quot;Maddalena&quot;,&quot;parse-names&quot;:false,&quot;dropping-particle&quot;:&quot;&quot;,&quot;non-dropping-particle&quot;:&quot;&quot;},{&quot;family&quot;:&quot;Matter&quot;,&quot;given&quot;:&quot;Christian M.&quot;,&quot;parse-names&quot;:false,&quot;dropping-particle&quot;:&quot;&quot;,&quot;non-dropping-particle&quot;:&quot;&quot;},{&quot;family&quot;:&quot;Nathoe&quot;,&quot;given&quot;:&quot;Hendrik&quot;,&quot;parse-names&quot;:false,&quot;dropping-particle&quot;:&quot;&quot;,&quot;non-dropping-particle&quot;:&quot;&quot;},{&quot;family&quot;:&quot;Niessner&quot;,&quot;given&quot;:&quot;Alexander&quot;,&quot;parse-names&quot;:false,&quot;dropping-particle&quot;:&quot;&quot;,&quot;non-dropping-particle&quot;:&quot;&quot;},{&quot;family&quot;:&quot;Patrono&quot;,&quot;given&quot;:&quot;Carlo&quot;,&quot;parse-names&quot;:false,&quot;dropping-particle&quot;:&quot;&quot;,&quot;non-dropping-particle&quot;:&quot;&quot;},{&quot;family&quot;:&quot;Petronio&quot;,&quot;given&quot;:&quot;Anna Sonia&quot;,&quot;parse-names&quot;:false,&quot;dropping-particle&quot;:&quot;&quot;,&quot;non-dropping-particle&quot;:&quot;&quot;},{&quot;family&quot;:&quot;Pettersen&quot;,&quot;given&quot;:&quot;Steffen E.&quot;,&quot;parse-names&quot;:false,&quot;dropping-particle&quot;:&quot;&quot;,&quot;non-dropping-particle&quot;:&quot;&quot;},{&quot;family&quot;:&quot;Piccolo&quot;,&quot;given&quot;:&quot;Raffaele&quot;,&quot;parse-names&quot;:false,&quot;dropping-particle&quot;:&quot;&quot;,&quot;non-dropping-particle&quot;:&quot;&quot;},{&quot;family&quot;:&quot;Piepoli&quot;,&quot;given&quot;:&quot;Massimo Francesco&quot;,&quot;parse-names&quot;:false,&quot;dropping-particle&quot;:&quot;&quot;,&quot;non-dropping-particle&quot;:&quot;&quot;},{&quot;family&quot;:&quot;Popescu&quot;,&quot;given&quot;:&quot;Bogdan A.&quot;,&quot;parse-names&quot;:false,&quot;dropping-particle&quot;:&quot;&quot;,&quot;non-dropping-particle&quot;:&quot;&quot;},{&quot;family&quot;:&quot;Räber&quot;,&quot;given&quot;:&quot;Lorenz&quot;,&quot;parse-names&quot;:false,&quot;dropping-particle&quot;:&quot;&quot;,&quot;non-dropping-particle&quot;:&quot;&quot;},{&quot;family&quot;:&quot;Richter&quot;,&quot;given&quot;:&quot;Dimitrios J.&quot;,&quot;parse-names&quot;:false,&quot;dropping-particle&quot;:&quot;&quot;,&quot;non-dropping-particle&quot;:&quot;&quot;},{&quot;family&quot;:&quot;Roffi&quot;,&quot;given&quot;:&quot;Marco&quot;,&quot;parse-names&quot;:false,&quot;dropping-particle&quot;:&quot;&quot;,&quot;non-dropping-particle&quot;:&quot;&quot;},{&quot;family&quot;:&quot;Roithinger&quot;,&quot;given&quot;:&quot;Franz X.&quot;,&quot;parse-names&quot;:false,&quot;dropping-particle&quot;:&quot;&quot;,&quot;non-dropping-particle&quot;:&quot;&quot;},{&quot;family&quot;:&quot;Shlyakhto&quot;,&quot;given&quot;:&quot;Evgeny&quot;,&quot;parse-names&quot;:false,&quot;dropping-particle&quot;:&quot;&quot;,&quot;non-dropping-particle&quot;:&quot;&quot;},{&quot;family&quot;:&quot;Sibbing&quot;,&quot;given&quot;:&quot;Dirk&quot;,&quot;parse-names&quot;:false,&quot;dropping-particle&quot;:&quot;&quot;,&quot;non-dropping-particle&quot;:&quot;&quot;},{&quot;family&quot;:&quot;Silber&quot;,&quot;given&quot;:&quot;Sigmund&quot;,&quot;parse-names&quot;:false,&quot;dropping-particle&quot;:&quot;&quot;,&quot;non-dropping-particle&quot;:&quot;&quot;},{&quot;family&quot;:&quot;Simpson&quot;,&quot;given&quot;:&quot;Iain A.&quot;,&quot;parse-names&quot;:false,&quot;dropping-particle&quot;:&quot;&quot;,&quot;non-dropping-particle&quot;:&quot;&quot;},{&quot;family&quot;:&quot;Sousa-Uva&quot;,&quot;given&quot;:&quot;Miguel&quot;,&quot;parse-names&quot;:false,&quot;dropping-particle&quot;:&quot;&quot;,&quot;non-dropping-particle&quot;:&quot;&quot;},{&quot;family&quot;:&quot;Vardas&quot;,&quot;given&quot;:&quot;Panos&quot;,&quot;parse-names&quot;:false,&quot;dropping-particle&quot;:&quot;&quot;,&quot;non-dropping-particle&quot;:&quot;&quot;},{&quot;family&quot;:&quot;Witkowski&quot;,&quot;given&quot;:&quot;Adam&quot;,&quot;parse-names&quot;:false,&quot;dropping-particle&quot;:&quot;&quot;,&quot;non-dropping-particle&quot;:&quot;&quot;},{&quot;family&quot;:&quot;Zamorano&quot;,&quot;given&quot;:&quot;Jose Luis&quot;,&quot;parse-names&quot;:false,&quot;dropping-particle&quot;:&quot;&quot;,&quot;non-dropping-particle&quot;:&quot;&quot;},{&quot;family&quot;:&quot;Achenbach&quot;,&quot;given&quot;:&quot;Stephan&quot;,&quot;parse-names&quot;:false,&quot;dropping-particle&quot;:&quot;&quot;,&quot;non-dropping-particle&quot;:&quot;&quot;},{&quot;family&quot;:&quot;Agewall&quot;,&quot;given&quot;:&quot;Stefan&quot;,&quot;parse-names&quot;:false,&quot;dropping-particle&quot;:&quot;&quot;,&quot;non-dropping-particle&quot;:&quot;&quot;},{&quot;family&quot;:&quot;Barbato&quot;,&quot;given&quot;:&quot;Emanuele&quot;,&quot;parse-names&quot;:false,&quot;dropping-particle&quot;:&quot;&quot;,&quot;non-dropping-particle&quot;:&quot;&quot;},{&quot;family&quot;:&quot;Bax&quot;,&quot;given&quot;:&quot;Jeroen J.&quot;,&quot;parse-names&quot;:false,&quot;dropping-particle&quot;:&quot;&quot;,&quot;non-dropping-particle&quot;:&quot;&quot;},{&quot;family&quot;:&quot;Capodanno&quot;,&quot;given&quot;:&quot;Davide&quot;,&quot;parse-names&quot;:false,&quot;dropping-particle&quot;:&quot;&quot;,&quot;non-dropping-particle&quot;:&quot;&quot;},{&quot;family&quot;:&quot;Cuisset&quot;,&quot;given&quot;:&quot;Thomas&quot;,&quot;parse-names&quot;:false,&quot;dropping-particle&quot;:&quot;&quot;,&quot;non-dropping-particle&quot;:&quot;&quot;},{&quot;family&quot;:&quot;Deaton&quot;,&quot;given&quot;:&quot;Christi&quot;,&quot;parse-names&quot;:false,&quot;dropping-particle&quot;:&quot;&quot;,&quot;non-dropping-particle&quot;:&quot;&quot;},{&quot;family&quot;:&quot;Dickstein&quot;,&quot;given&quot;:&quot;Kenneth&quot;,&quot;parse-names&quot;:false,&quot;dropping-particle&quot;:&quot;&quot;,&quot;non-dropping-particle&quot;:&quot;&quot;},{&quot;family&quot;:&quot;Edvardsen&quot;,&quot;given&quot;:&quot;Thor&quot;,&quot;parse-names&quot;:false,&quot;dropping-particle&quot;:&quot;&quot;,&quot;non-dropping-particle&quot;:&quot;&quot;},{&quot;family&quot;:&quot;Escaned&quot;,&quot;given&quot;:&quot;Javier&quot;,&quot;parse-names&quot;:false,&quot;dropping-particle&quot;:&quot;&quot;,&quot;non-dropping-particle&quot;:&quot;&quot;},{&quot;family&quot;:&quot;Funck-Brentano&quot;,&quot;given&quot;:&quot;Christian&quot;,&quot;parse-names&quot;:false,&quot;dropping-particle&quot;:&quot;&quot;,&quot;non-dropping-particle&quot;:&quot;&quot;},{&quot;family&quot;:&quot;Gersh&quot;,&quot;given&quot;:&quot;Bernard J.&quot;,&quot;parse-names&quot;:false,&quot;dropping-particle&quot;:&quot;&quot;,&quot;non-dropping-particle&quot;:&quot;&quot;},{&quot;family&quot;:&quot;Gilard&quot;,&quot;given&quot;:&quot;Martine&quot;,&quot;parse-names&quot;:false,&quot;dropping-particle&quot;:&quot;&quot;,&quot;non-dropping-particle&quot;:&quot;&quot;},{&quot;family&quot;:&quot;Hasdai&quot;,&quot;given&quot;:&quot;David&quot;,&quot;parse-names&quot;:false,&quot;dropping-particle&quot;:&quot;&quot;,&quot;non-dropping-particle&quot;:&quot;&quot;},{&quot;family&quot;:&quot;Hatala&quot;,&quot;given&quot;:&quot;Robert&quot;,&quot;parse-names&quot;:false,&quot;dropping-particle&quot;:&quot;&quot;,&quot;non-dropping-particle&quot;:&quot;&quot;},{&quot;family&quot;:&quot;Mahfoud&quot;,&quot;given&quot;:&quot;Felix&quot;,&quot;parse-names&quot;:false,&quot;dropping-particle&quot;:&quot;&quot;,&quot;non-dropping-particle&quot;:&quot;&quot;},{&quot;family&quot;:&quot;Masip&quot;,&quot;given&quot;:&quot;Josep&quot;,&quot;parse-names&quot;:false,&quot;dropping-particle&quot;:&quot;&quot;,&quot;non-dropping-particle&quot;:&quot;&quot;},{&quot;family&quot;:&quot;Muneretto&quot;,&quot;given&quot;:&quot;Claudio&quot;,&quot;parse-names&quot;:false,&quot;dropping-particle&quot;:&quot;&quot;,&quot;non-dropping-particle&quot;:&quot;&quot;},{&quot;family&quot;:&quot;Prescott&quot;,&quot;given&quot;:&quot;Eva&quot;,&quot;parse-names&quot;:false,&quot;dropping-particle&quot;:&quot;&quot;,&quot;non-dropping-particle&quot;:&quot;&quot;},{&quot;family&quot;:&quot;Saraste&quot;,&quot;given&quot;:&quot;Antti&quot;,&quot;parse-names&quot;:false,&quot;dropping-particle&quot;:&quot;&quot;,&quot;non-dropping-particle&quot;:&quot;&quot;},{&quot;family&quot;:&quot;Storey&quot;,&quot;given&quot;:&quot;Robert F.&quot;,&quot;parse-names&quot;:false,&quot;dropping-particle&quot;:&quot;&quot;,&quot;non-dropping-particle&quot;:&quot;&quot;},{&quot;family&quot;:&quot;Svitil&quot;,&quot;given&quot;:&quot;Pavel&quot;,&quot;parse-names&quot;:false,&quot;dropping-particle&quot;:&quot;&quot;,&quot;non-dropping-particle&quot;:&quot;&quot;},{&quot;family&quot;:&quot;Valgimigli&quot;,&quot;given&quot;:&quot;Marco&quot;,&quot;parse-names&quot;:false,&quot;dropping-particle&quot;:&quot;&quot;,&quot;non-dropping-particle&quot;:&quot;&quot;},{&quot;family&quot;:&quot;Aboyans&quot;,&quot;given&quot;:&quot;Victor&quot;,&quot;parse-names&quot;:false,&quot;dropping-particle&quot;:&quot;&quot;,&quot;non-dropping-particle&quot;:&quot;&quot;},{&quot;family&quot;:&quot;Baigent&quot;,&quot;given&quot;:&quot;Colin&quot;,&quot;parse-names&quot;:false,&quot;dropping-particle&quot;:&quot;&quot;,&quot;non-dropping-particle&quot;:&quot;&quot;},{&quot;family&quot;:&quot;Collet&quot;,&quot;given&quot;:&quot;Jean Philippe&quot;,&quot;parse-names&quot;:false,&quot;dropping-particle&quot;:&quot;&quot;,&quot;non-dropping-particle&quot;:&quot;&quot;},{&quot;family&quot;:&quot;Dean&quot;,&quot;given&quot;:&quot;Veronica&quot;,&quot;parse-names&quot;:false,&quot;dropping-particle&quot;:&quot;&quot;,&quot;non-dropping-particle&quot;:&quot;&quot;},{&quot;family&quot;:&quot;Fitzsimons&quot;,&quot;given&quot;:&quot;Donna&quot;,&quot;parse-names&quot;:false,&quot;dropping-particle&quot;:&quot;&quot;,&quot;non-dropping-particle&quot;:&quot;&quot;},{&quot;family&quot;:&quot;Gale&quot;,&quot;given&quot;:&quot;Christopher P.&quot;,&quot;parse-names&quot;:false,&quot;dropping-particle&quot;:&quot;&quot;,&quot;non-dropping-particle&quot;:&quot;&quot;},{&quot;family&quot;:&quot;Grobbee&quot;,&quot;given&quot;:&quot;Diederick E.&quot;,&quot;parse-names&quot;:false,&quot;dropping-particle&quot;:&quot;&quot;,&quot;non-dropping-particle&quot;:&quot;&quot;},{&quot;family&quot;:&quot;Halvorsen&quot;,&quot;given&quot;:&quot;Sigrun&quot;,&quot;parse-names&quot;:false,&quot;dropping-particle&quot;:&quot;&quot;,&quot;non-dropping-particle&quot;:&quot;&quot;},{&quot;family&quot;:&quot;Hindricks&quot;,&quot;given&quot;:&quot;Gerhard&quot;,&quot;parse-names&quot;:false,&quot;dropping-particle&quot;:&quot;&quot;,&quot;non-dropping-particle&quot;:&quot;&quot;},{&quot;family&quot;:&quot;Iung&quot;,&quot;given&quot;:&quot;Bernard&quot;,&quot;parse-names&quot;:false,&quot;dropping-particle&quot;:&quot;&quot;,&quot;non-dropping-particle&quot;:&quot;&quot;},{&quot;family&quot;:&quot;Jüni&quot;,&quot;given&quot;:&quot;Peter&quot;,&quot;parse-names&quot;:false,&quot;dropping-particle&quot;:&quot;&quot;,&quot;non-dropping-particle&quot;:&quot;&quot;},{&quot;family&quot;:&quot;Katus&quot;,&quot;given&quot;:&quot;Hugo A.&quot;,&quot;parse-names&quot;:false,&quot;dropping-particle&quot;:&quot;&quot;,&quot;non-dropping-particle&quot;:&quot;&quot;},{&quot;family&quot;:&quot;Leclercq&quot;,&quot;given&quot;:&quot;Christophe&quot;,&quot;parse-names&quot;:false,&quot;dropping-particle&quot;:&quot;&quot;,&quot;non-dropping-particle&quot;:&quot;&quot;},{&quot;family&quot;:&quot;Lewis&quot;,&quot;given&quot;:&quot;Basil S.&quot;,&quot;parse-names&quot;:false,&quot;dropping-particle&quot;:&quot;&quot;,&quot;non-dropping-particle&quot;:&quot;&quot;},{&quot;family&quot;:&quot;Merkely&quot;,&quot;given&quot;:&quot;Bela&quot;,&quot;parse-names&quot;:false,&quot;dropping-particle&quot;:&quot;&quot;,&quot;non-dropping-particle&quot;:&quot;&quot;},{&quot;family&quot;:&quot;Mueller&quot;,&quot;given&quot;:&quot;Christian&quot;,&quot;parse-names&quot;:false,&quot;dropping-particle&quot;:&quot;&quot;,&quot;non-dropping-particle&quot;:&quot;&quot;},{&quot;family&quot;:&quot;Petersen&quot;,&quot;given&quot;:&quot;Steffen&quot;,&quot;parse-names&quot;:false,&quot;dropping-particle&quot;:&quot;&quot;,&quot;non-dropping-particle&quot;:&quot;&quot;},{&quot;family&quot;:&quot;Touyz&quot;,&quot;given&quot;:&quot;Rhian M.&quot;,&quot;parse-names&quot;:false,&quot;dropping-particle&quot;:&quot;&quot;,&quot;non-dropping-particle&quot;:&quot;&quot;},{&quot;family&quot;:&quot;Benkhedda&quot;,&quot;given&quot;:&quot;Salim&quot;,&quot;parse-names&quot;:false,&quot;dropping-particle&quot;:&quot;&quot;,&quot;non-dropping-particle&quot;:&quot;&quot;},{&quot;family&quot;:&quot;Metzler&quot;,&quot;given&quot;:&quot;Bernhard&quot;,&quot;parse-names&quot;:false,&quot;dropping-particle&quot;:&quot;&quot;,&quot;non-dropping-particle&quot;:&quot;&quot;},{&quot;family&quot;:&quot;Sujayeva&quot;,&quot;given&quot;:&quot;Volha&quot;,&quot;parse-names&quot;:false,&quot;dropping-particle&quot;:&quot;&quot;,&quot;non-dropping-particle&quot;:&quot;&quot;},{&quot;family&quot;:&quot;Cosyns&quot;,&quot;given&quot;:&quot;Bernard&quot;,&quot;parse-names&quot;:false,&quot;dropping-particle&quot;:&quot;&quot;,&quot;non-dropping-particle&quot;:&quot;&quot;},{&quot;family&quot;:&quot;Kusljugic&quot;,&quot;given&quot;:&quot;Zumreta&quot;,&quot;parse-names&quot;:false,&quot;dropping-particle&quot;:&quot;&quot;,&quot;non-dropping-particle&quot;:&quot;&quot;},{&quot;family&quot;:&quot;Velchev&quot;,&quot;given&quot;:&quot;Vasil&quot;,&quot;parse-names&quot;:false,&quot;dropping-particle&quot;:&quot;&quot;,&quot;non-dropping-particle&quot;:&quot;&quot;},{&quot;family&quot;:&quot;Panayi&quot;,&quot;given&quot;:&quot;Georgios&quot;,&quot;parse-names&quot;:false,&quot;dropping-particle&quot;:&quot;&quot;,&quot;non-dropping-particle&quot;:&quot;&quot;},{&quot;family&quot;:&quot;Kala&quot;,&quot;given&quot;:&quot;Petr&quot;,&quot;parse-names&quot;:false,&quot;dropping-particle&quot;:&quot;&quot;,&quot;non-dropping-particle&quot;:&quot;&quot;},{&quot;family&quot;:&quot;Haahr-Pedersen&quot;,&quot;given&quot;:&quot;Sune Ammentorp&quot;,&quot;parse-names&quot;:false,&quot;dropping-particle&quot;:&quot;&quot;,&quot;non-dropping-particle&quot;:&quot;&quot;},{&quot;family&quot;:&quot;Kabil&quot;,&quot;given&quot;:&quot;Hamza&quot;,&quot;parse-names&quot;:false,&quot;dropping-particle&quot;:&quot;&quot;,&quot;non-dropping-particle&quot;:&quot;&quot;},{&quot;family&quot;:&quot;Ainla&quot;,&quot;given&quot;:&quot;Tiia&quot;,&quot;parse-names&quot;:false,&quot;dropping-particle&quot;:&quot;&quot;,&quot;non-dropping-particle&quot;:&quot;&quot;},{&quot;family&quot;:&quot;Kaukonen&quot;,&quot;given&quot;:&quot;Tomi&quot;,&quot;parse-names&quot;:false,&quot;dropping-particle&quot;:&quot;&quot;,&quot;non-dropping-particle&quot;:&quot;&quot;},{&quot;family&quot;:&quot;Cayla&quot;,&quot;given&quot;:&quot;Guillaume&quot;,&quot;parse-names&quot;:false,&quot;dropping-particle&quot;:&quot;&quot;,&quot;non-dropping-particle&quot;:&quot;&quot;},{&quot;family&quot;:&quot;Pagava&quot;,&quot;given&quot;:&quot;Zurab&quot;,&quot;parse-names&quot;:false,&quot;dropping-particle&quot;:&quot;&quot;,&quot;non-dropping-particle&quot;:&quot;&quot;},{&quot;family&quot;:&quot;Woehrle&quot;,&quot;given&quot;:&quot;Jochen&quot;,&quot;parse-names&quot;:false,&quot;dropping-particle&quot;:&quot;&quot;,&quot;non-dropping-particle&quot;:&quot;&quot;},{&quot;family&quot;:&quot;Kanakakis&quot;,&quot;given&quot;:&quot;John&quot;,&quot;parse-names&quot;:false,&quot;dropping-particle&quot;:&quot;&quot;,&quot;non-dropping-particle&quot;:&quot;&quot;},{&quot;family&quot;:&quot;Toth&quot;,&quot;given&quot;:&quot;Kalman&quot;,&quot;parse-names&quot;:false,&quot;dropping-particle&quot;:&quot;&quot;,&quot;non-dropping-particle&quot;:&quot;&quot;},{&quot;family&quot;:&quot;Gudnason&quot;,&quot;given&quot;:&quot;Thorarinn&quot;,&quot;parse-names&quot;:false,&quot;dropping-particle&quot;:&quot;&quot;,&quot;non-dropping-particle&quot;:&quot;&quot;},{&quot;family&quot;:&quot;Peace&quot;,&quot;given&quot;:&quot;Aaron&quot;,&quot;parse-names&quot;:false,&quot;dropping-particle&quot;:&quot;&quot;,&quot;non-dropping-particle&quot;:&quot;&quot;},{&quot;family&quot;:&quot;Aronson&quot;,&quot;given&quot;:&quot;Doron&quot;,&quot;parse-names&quot;:false,&quot;dropping-particle&quot;:&quot;&quot;,&quot;non-dropping-particle&quot;:&quot;&quot;},{&quot;family&quot;:&quot;Riccio&quot;,&quot;given&quot;:&quot;Carmine&quot;,&quot;parse-names&quot;:false,&quot;dropping-particle&quot;:&quot;&quot;,&quot;non-dropping-particle&quot;:&quot;&quot;},{&quot;family&quot;:&quot;Elezi&quot;,&quot;given&quot;:&quot;Shpend&quot;,&quot;parse-names&quot;:false,&quot;dropping-particle&quot;:&quot;&quot;,&quot;non-dropping-particle&quot;:&quot;&quot;},{&quot;family&quot;:&quot;Mirrakhimov&quot;,&quot;given&quot;:&quot;Erkin&quot;,&quot;parse-names&quot;:false,&quot;dropping-particle&quot;:&quot;&quot;,&quot;non-dropping-particle&quot;:&quot;&quot;},{&quot;family&quot;:&quot;Hansone&quot;,&quot;given&quot;:&quot;Silvija&quot;,&quot;parse-names&quot;:false,&quot;dropping-particle&quot;:&quot;&quot;,&quot;non-dropping-particle&quot;:&quot;&quot;},{&quot;family&quot;:&quot;Sarkis&quot;,&quot;given&quot;:&quot;Antoine&quot;,&quot;parse-names&quot;:false,&quot;dropping-particle&quot;:&quot;&quot;,&quot;non-dropping-particle&quot;:&quot;&quot;},{&quot;family&quot;:&quot;Babarskiene&quot;,&quot;given&quot;:&quot;Ruta&quot;,&quot;parse-names&quot;:false,&quot;dropping-particle&quot;:&quot;&quot;,&quot;non-dropping-particle&quot;:&quot;&quot;},{&quot;family&quot;:&quot;Beissel&quot;,&quot;given&quot;:&quot;Jean&quot;,&quot;parse-names&quot;:false,&quot;dropping-particle&quot;:&quot;&quot;,&quot;non-dropping-particle&quot;:&quot;&quot;},{&quot;family&quot;:&quot;Cassar Maempel&quot;,&quot;given&quot;:&quot;Andrew J.&quot;,&quot;parse-names&quot;:false,&quot;dropping-particle&quot;:&quot;&quot;,&quot;non-dropping-particle&quot;:&quot;&quot;},{&quot;family&quot;:&quot;Revenco&quot;,&quot;given&quot;:&quot;Valeriu&quot;,&quot;parse-names&quot;:false,&quot;dropping-particle&quot;:&quot;&quot;,&quot;non-dropping-particle&quot;:&quot;&quot;},{&quot;family&quot;:&quot;Grooth&quot;,&quot;given&quot;:&quot;G. J.&quot;,&quot;parse-names&quot;:false,&quot;dropping-particle&quot;:&quot;&quot;,&quot;non-dropping-particle&quot;:&quot;de&quot;},{&quot;family&quot;:&quot;Pejkov&quot;,&quot;given&quot;:&quot;Hristo&quot;,&quot;parse-names&quot;:false,&quot;dropping-particle&quot;:&quot;&quot;,&quot;non-dropping-particle&quot;:&quot;&quot;},{&quot;family&quot;:&quot;Juliebø&quot;,&quot;given&quot;:&quot;Vibeke&quot;,&quot;parse-names&quot;:false,&quot;dropping-particle&quot;:&quot;&quot;,&quot;non-dropping-particle&quot;:&quot;&quot;},{&quot;family&quot;:&quot;Lipiec&quot;,&quot;given&quot;:&quot;Piotr&quot;,&quot;parse-names&quot;:false,&quot;dropping-particle&quot;:&quot;&quot;,&quot;non-dropping-particle&quot;:&quot;&quot;},{&quot;family&quot;:&quot;Santos&quot;,&quot;given&quot;:&quot;Jose&quot;,&quot;parse-names&quot;:false,&quot;dropping-particle&quot;:&quot;&quot;,&quot;non-dropping-particle&quot;:&quot;&quot;},{&quot;family&quot;:&quot;Chioncel&quot;,&quot;given&quot;:&quot;Ovidiu&quot;,&quot;parse-names&quot;:false,&quot;dropping-particle&quot;:&quot;&quot;,&quot;non-dropping-particle&quot;:&quot;&quot;},{&quot;family&quot;:&quot;Duplyakov&quot;,&quot;given&quot;:&quot;Dmitry&quot;,&quot;parse-names&quot;:false,&quot;dropping-particle&quot;:&quot;&quot;,&quot;non-dropping-particle&quot;:&quot;&quot;},{&quot;family&quot;:&quot;Bertelli&quot;,&quot;given&quot;:&quot;Luca&quot;,&quot;parse-names&quot;:false,&quot;dropping-particle&quot;:&quot;&quot;,&quot;non-dropping-particle&quot;:&quot;&quot;},{&quot;family&quot;:&quot;Dikic&quot;,&quot;given&quot;:&quot;Ana Djordjevic&quot;,&quot;parse-names&quot;:false,&quot;dropping-particle&quot;:&quot;&quot;,&quot;non-dropping-particle&quot;:&quot;&quot;},{&quot;family&quot;:&quot;Studencan&quot;,&quot;given&quot;:&quot;Martin&quot;,&quot;parse-names&quot;:false,&quot;dropping-particle&quot;:&quot;&quot;,&quot;non-dropping-particle&quot;:&quot;&quot;},{&quot;family&quot;:&quot;Bunc&quot;,&quot;given&quot;:&quot;Matjaz&quot;,&quot;parse-names&quot;:false,&quot;dropping-particle&quot;:&quot;&quot;,&quot;non-dropping-particle&quot;:&quot;&quot;},{&quot;family&quot;:&quot;Alfonso&quot;,&quot;given&quot;:&quot;Fernando&quot;,&quot;parse-names&quot;:false,&quot;dropping-particle&quot;:&quot;&quot;,&quot;non-dropping-particle&quot;:&quot;&quot;},{&quot;family&quot;:&quot;Back&quot;,&quot;given&quot;:&quot;Magnus&quot;,&quot;parse-names&quot;:false,&quot;dropping-particle&quot;:&quot;&quot;,&quot;non-dropping-particle&quot;:&quot;&quot;},{&quot;family&quot;:&quot;Zellweger&quot;,&quot;given&quot;:&quot;Michael&quot;,&quot;parse-names&quot;:false,&quot;dropping-particle&quot;:&quot;&quot;,&quot;non-dropping-particle&quot;:&quot;&quot;},{&quot;family&quot;:&quot;Addad&quot;,&quot;given&quot;:&quot;Faouzi&quot;,&quot;parse-names&quot;:false,&quot;dropping-particle&quot;:&quot;&quot;,&quot;non-dropping-particle&quot;:&quot;&quot;},{&quot;family&quot;:&quot;Yildirir&quot;,&quot;given&quot;:&quot;Aylin&quot;,&quot;parse-names&quot;:false,&quot;dropping-particle&quot;:&quot;&quot;,&quot;non-dropping-particle&quot;:&quot;&quot;},{&quot;family&quot;:&quot;Sirenko&quot;,&quot;given&quot;:&quot;Yuriy&quot;,&quot;parse-names&quot;:false,&quot;dropping-particle&quot;:&quot;&quot;,&quot;non-dropping-particle&quot;:&quot;&quot;},{&quot;family&quot;:&quot;Clapp&quot;,&quot;given&quot;:&quot;Brian&quot;,&quot;parse-names&quot;:false,&quot;dropping-particle&quot;:&quot;&quot;,&quot;non-dropping-particle&quot;:&quot;&quot;}],&quot;container-title&quot;:&quot;European heart journal&quot;,&quot;container-title-short&quot;:&quot;Eur Heart J&quot;,&quot;accessed&quot;:{&quot;date-parts&quot;:[[2022,1,21]]},&quot;DOI&quot;:&quot;10.1093/EURHEARTJ/EHZ425&quot;,&quot;ISSN&quot;:&quot;1522-9645&quot;,&quot;PMID&quot;:&quot;31504439&quot;,&quot;URL&quot;:&quot;https://pubmed.ncbi.nlm.nih.gov/31504439/&quot;,&quot;issued&quot;:{&quot;date-parts&quot;:[[2020,1,14]]},&quot;page&quot;:&quot;407-477&quot;,&quot;abstract&quot;:&quot;Coronary artery disease (CAD) is a pathological process characterized by atherosclerotic plaque accumulation in the epicardial arteries, whether obstructive or non-obstructive. This process can be modified by lifestyle adjustments, pharmacological therapies, and invasive interventions designed to achieve disease stabilization or regression. The disease can have long, stable periods but can also become unstable at any time, typically due to an acute atherothrombotic event caused by plaque rupture or erosion. However, the disease is chronic, most often progressive, and hence serious, even in clinically apparently silent periods. The dynamic nature of the CAD process results in various clinical presentations, which can be conveniently categorized as either acute coronary syndromes (ACS) or chronic coronary syndromes (CCS). The Guidelines presented here refer to the management of patients with CCS. The natural history of CCS is illustrated in Figure 1.&quot;,&quot;publisher&quot;:&quot;Eur Heart J&quot;,&quot;issue&quot;:&quot;3&quot;,&quot;volume&quot;:&quot;41&quot;},&quot;isTemporary&quot;:false},{&quot;id&quot;:&quot;f0d6190a-38c5-31d6-8e45-7235c4fee109&quot;,&quot;itemData&quot;:{&quot;type&quot;:&quot;article-journal&quot;,&quot;id&quot;:&quot;f0d6190a-38c5-31d6-8e45-7235c4fee109&quot;,&quot;title&quot;:&quot;Overview | Recent-onset chest pain of suspected cardiac origin: assessment and diagnosis | Guidance | NICE&quot;,&quot;accessed&quot;:{&quot;date-parts&quot;:[[2022,1,21]]},&quot;publisher&quot;:&quot;NICE&quot;,&quot;container-title-short&quot;:&quot;&quot;},&quot;isTemporary&quot;:false}]},{&quot;citationID&quot;:&quot;MENDELEY_CITATION_bd53374a-4d48-4a49-9eef-c1bb34041b5f&quot;,&quot;properties&quot;:{&quot;noteIndex&quot;:0},&quot;isEdited&quot;:false,&quot;manualOverride&quot;:{&quot;isManuallyOverridden&quot;:false,&quot;citeprocText&quot;:&quot;&lt;sup&gt;29&lt;/sup&gt;&quot;,&quot;manualOverrideText&quot;:&quot;&quot;},&quot;citationTag&quot;:&quot;MENDELEY_CITATION_v3_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&quot;,&quot;citationItems&quot;:[{&quot;id&quot;:&quot;65fa26da-e70b-3f8f-baac-ccea16001936&quot;,&quot;itemData&quot;:{&quot;type&quot;:&quot;article-journal&quot;,&quot;id&quot;:&quot;65fa26da-e70b-3f8f-baac-ccea16001936&quot;,&quot;title&quot;:&quot;Sex associations and computed tomography coronary angiography-guided management in patients with stable chest pain&quot;,&quot;author&quot;:[{&quot;family&quot;:&quot;Mangion&quot;,&quot;given&quot;:&quot;Kenneth&quot;,&quot;parse-names&quot;:false,&quot;dropping-particle&quot;:&quot;&quot;,&quot;non-dropping-particle&quot;:&quot;&quot;},{&quot;family&quot;:&quot;Adamson&quot;,&quot;given&quot;:&quot;Philip D.&quot;,&quot;parse-names&quot;:false,&quot;dropping-particle&quot;:&quot;&quot;,&quot;non-dropping-particle&quot;:&quot;&quot;},{&quot;family&quot;:&quot;Williams&quot;,&quot;given&quot;:&quot;Michelle C.&quot;,&quot;parse-names&quot;:false,&quot;dropping-particle&quot;:&quot;&quot;,&quot;non-dropping-particle&quot;:&quot;&quot;},{&quot;family&quot;:&quot;Hunter&quot;,&quot;given&quot;:&quot;Amanda&quot;,&quot;parse-names&quot;:false,&quot;dropping-particle&quot;:&quot;&quot;,&quot;non-dropping-particle&quot;:&quot;&quot;},{&quot;family&quot;:&quot;Pawade&quot;,&quot;given&quot;:&quot;Tania&quot;,&quot;parse-names&quot;:false,&quot;dropping-particle&quot;:&quot;&quot;,&quot;non-dropping-particle&quot;:&quot;&quot;},{&quot;family&quot;:&quot;Shah&quot;,&quot;given&quot;:&quot;Anoop S.V.&quot;,&quot;parse-names&quot;:false,&quot;dropping-particle&quot;:&quot;&quot;,&quot;non-dropping-particle&quot;:&quot;&quot;},{&quot;family&quot;:&quot;Lewis&quot;,&quot;given&quot;:&quot;Stephanie&quot;,&quot;parse-names&quot;:false,&quot;dropping-particle&quot;:&quot;&quot;,&quot;non-dropping-particle&quot;:&quot;&quot;},{&quot;family&quot;:&quot;Boon&quot;,&quot;given&quot;:&quot;Nicholas A.&quot;,&quot;parse-names&quot;:false,&quot;dropping-particle&quot;:&quot;&quot;,&quot;non-dropping-particle&quot;:&quot;&quot;},{&quot;family&quot;:&quot;Flather&quot;,&quot;given&quot;:&quot;Marcus&quot;,&quot;parse-names&quot;:false,&quot;dropping-particle&quot;:&quot;&quot;,&quot;non-dropping-particle&quot;:&quot;&quot;},{&quot;family&quot;:&quot;Forbes&quot;,&quot;given&quot;:&quot;John&quot;,&quot;parse-names&quot;:false,&quot;dropping-particle&quot;:&quot;&quot;,&quot;non-dropping-particle&quot;:&quot;&quot;},{&quot;family&quot;:&quot;McLean&quot;,&quot;given&quot;:&quot;Scott&quot;,&quot;parse-names&quot;:false,&quot;dropping-particle&quot;:&quot;&quot;,&quot;non-dropping-particle&quot;:&quot;&quot;},{&quot;family&quot;:&quot;Roditi&quot;,&quot;given&quot;:&quot;Giles&quot;,&quot;parse-names&quot;:false,&quot;dropping-particle&quot;:&quot;&quot;,&quot;non-dropping-particle&quot;:&quot;&quot;},{&quot;family&quot;:&quot;Beek&quot;,&quot;given&quot;:&quot;Edwin J.R.&quot;,&quot;parse-names&quot;:false,&quot;dropping-particle&quot;:&quot;&quot;,&quot;non-dropping-particle&quot;:&quot;van&quot;},{&quot;family&quot;:&quot;Timmis&quot;,&quot;given&quot;:&quot;Adam D.&quot;,&quot;parse-names&quot;:false,&quot;dropping-particle&quot;:&quot;&quot;,&quot;non-dropping-particle&quot;:&quot;&quot;},{&quot;family&quot;:&quot;Newby&quot;,&quot;given&quot;:&quot;David E.&quot;,&quot;parse-names&quot;:false,&quot;dropping-particle&quot;:&quot;&quot;,&quot;non-dropping-particle&quot;:&quot;&quot;},{&quot;family&quot;:&quot;McAllister&quot;,&quot;given&quot;:&quot;David A.&quot;,&quot;parse-names&quot;:false,&quot;dropping-particle&quot;:&quot;&quot;,&quot;non-dropping-particle&quot;:&quot;&quot;},{&quot;family&quot;:&quot;Berry&quot;,&quot;given&quot;:&quot;Colin&quot;,&quot;parse-names&quot;:false,&quot;dropping-particle&quot;:&quot;&quot;,&quot;non-dropping-particle&quot;:&quot;&quot;}],&quot;container-title&quot;:&quot;European heart journal&quot;,&quot;container-title-short&quot;:&quot;Eur Heart J&quot;,&quot;accessed&quot;:{&quot;date-parts&quot;:[[2022,8,22]]},&quot;DOI&quot;:&quot;10.1093/EURHEARTJ/EHZ903&quot;,&quot;ISSN&quot;:&quot;1522-9645&quot;,&quot;PMID&quot;:&quot;31883330&quot;,&quot;URL&quot;:&quot;https://pubmed.ncbi.nlm.nih.gov/31883330/&quot;,&quot;issued&quot;:{&quot;date-parts&quot;:[[2020,4,1]]},&quot;page&quot;:&quot;1337-1345&quot;,&quot;abstract&quot;:&quot;Aims: The relative benefits of computed tomography coronary angiography (CTCA)-guided management in women and men with suspected angina due to coronary heart disease (CHD) are uncertain. Methods and results: In this post hoc analysis of an open-label parallel-group multicentre trial, we recruited 4146 patients referred for assessment of suspected angina from 12 cardiology clinics across the UK. We randomly assigned (1:1) participants to standard care alone or standard care plus CTCA. Fewer women had typical chest pain symptoms (n = 582, 32.0%) when compared with men (n = 880, 37.9%; P &lt; 0.001). Amongst the CTCA-guided group, more women had normal coronary arteries [386 (49.6%) vs. 263 (26.2%)] and less obstructive CHD [105 (11.5%) vs. 347 (29.8%)]. A CTCA-guided strategy resulted in more women than men being reclassified as not having CHD {19.2% vs. 13.1%; absolute risk difference, 5.7 [95% confidence interval (CI): 2.7-8.7, P &lt; 0.001]} or having angina due to CHD [15.0% vs. 9.0%; absolute risk difference, 5.6 (2.3-8.9, P = 0.001)]. After a median of 4.8 years follow-up, CTCA-guided management was associated with similar reductions in the risk of CHD death or non-fatal myocardial infarction in women [hazard ratio (HR) 0.50, 95% CI 0.24-1.04], and men (HR 0.63, 95% CI 0.42-0.95; Pinteraction = 0.572). Conclusion: Following the addition of CTCA, women were more likely to be found to have normal coronary arteries than men. This led to more women being reclassified as not having CHD, resulting in more downstream tests and treatments being cancelled. There were similar prognostic benefits of CTCA for women and men.&quot;,&quot;publisher&quot;:&quot;Eur Heart J&quot;,&quot;issue&quot;:&quot;13&quot;,&quot;volume&quot;:&quot;41&quot;},&quot;isTemporary&quot;:false}]},{&quot;citationID&quot;:&quot;MENDELEY_CITATION_16db07e2-a20a-469e-8665-1884d5e1215e&quot;,&quot;properties&quot;:{&quot;noteIndex&quot;:0},&quot;isEdited&quot;:false,&quot;manualOverride&quot;:{&quot;isManuallyOverridden&quot;:false,&quot;citeprocText&quot;:&quot;&lt;sup&gt;30&lt;/sup&gt;&quot;,&quot;manualOverrideText&quot;:&quot;&quot;},&quot;citationTag&quot;:&quot;MENDELEY_CITATION_v3_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&quot;,&quot;citationItems&quot;:[{&quot;id&quot;:&quot;a829e2be-85d2-3f60-9806-30702b209dd1&quot;,&quot;itemData&quot;:{&quot;type&quot;:&quot;article-journal&quot;,&quot;id&quot;:&quot;a829e2be-85d2-3f60-9806-30702b209dd1&quot;,&quot;title&quot;:&quot;Sex Differences in Coronary Computed Tomography Angiography–Derived Fractional Flow Reserve: Lessons From ADVANCE&quot;,&quot;author&quot;:[{&quot;family&quot;:&quot;Fairbairn&quot;,&quot;given&quot;:&quot;Timothy A.&quot;,&quot;parse-names&quot;:false,&quot;dropping-particle&quot;:&quot;&quot;,&quot;non-dropping-particle&quot;:&quot;&quot;},{&quot;family&quot;:&quot;Dobson&quot;,&quot;given&quot;:&quot;Rebecca&quot;,&quot;parse-names&quot;:false,&quot;dropping-particle&quot;:&quot;&quot;,&quot;non-dropping-particle&quot;:&quot;&quot;},{&quot;family&quot;:&quot;Hurwitz-Koweek&quot;,&quot;given&quot;:&quot;Lyne&quot;,&quot;parse-names&quot;:false,&quot;dropping-particle&quot;:&quot;&quot;,&quot;non-dropping-particle&quot;:&quot;&quot;},{&quot;family&quot;:&quot;Matsuo&quot;,&quot;given&quot;:&quot;Hitoshi&quot;,&quot;parse-names&quot;:false,&quot;dropping-particle&quot;:&quot;&quot;,&quot;non-dropping-particle&quot;:&quot;&quot;},{&quot;family&quot;:&quot;Norgaard&quot;,&quot;given&quot;:&quot;Bjarne L.&quot;,&quot;parse-names&quot;:false,&quot;dropping-particle&quot;:&quot;&quot;,&quot;non-dropping-particle&quot;:&quot;&quot;},{&quot;family&quot;:&quot;Rønnow Sand&quot;,&quot;given&quot;:&quot;Niels Peter&quot;,&quot;parse-names&quot;:false,&quot;dropping-particle&quot;:&quot;&quot;,&quot;non-dropping-particle&quot;:&quot;&quot;},{&quot;family&quot;:&quot;Nieman&quot;,&quot;given&quot;:&quot;Koen&quot;,&quot;parse-names&quot;:false,&quot;dropping-particle&quot;:&quot;&quot;,&quot;non-dropping-particle&quot;:&quot;&quot;},{&quot;family&quot;:&quot;Bax&quot;,&quot;given&quot;:&quot;Jeroen J.&quot;,&quot;parse-names&quot;:false,&quot;dropping-particle&quot;:&quot;&quot;,&quot;non-dropping-particle&quot;:&quot;&quot;},{&quot;family&quot;:&quot;Pontone&quot;,&quot;given&quot;:&quot;Gianluca&quot;,&quot;parse-names&quot;:false,&quot;dropping-particle&quot;:&quot;&quot;,&quot;non-dropping-particle&quot;:&quot;&quot;},{&quot;family&quot;:&quot;Raff&quot;,&quot;given&quot;:&quot;Gilbert&quot;,&quot;parse-names&quot;:false,&quot;dropping-particle&quot;:&quot;&quot;,&quot;non-dropping-particle&quot;:&quot;&quot;},{&quot;family&quot;:&quot;Chinnaiyan&quot;,&quot;given&quot;:&quot;Kavitha M.&quot;,&quot;parse-names&quot;:false,&quot;dropping-particle&quot;:&quot;&quot;,&quot;non-dropping-particle&quot;:&quot;&quot;},{&quot;family&quot;:&quot;Rabbat&quot;,&quot;given&quot;:&quot;Mark&quot;,&quot;parse-names&quot;:false,&quot;dropping-particle&quot;:&quot;&quot;,&quot;non-dropping-particle&quot;:&quot;&quot;},{&quot;family&quot;:&quot;Amano&quot;,&quot;given&quot;:&quot;Tetsuya&quot;,&quot;parse-names&quot;:false,&quot;dropping-particle&quot;:&quot;&quot;,&quot;non-dropping-particle&quot;:&quot;&quot;},{&quot;family&quot;:&quot;Kawasaki&quot;,&quot;given&quot;:&quot;Tomohiro&quot;,&quot;parse-names&quot;:false,&quot;dropping-particle&quot;:&quot;&quot;,&quot;non-dropping-particle&quot;:&quot;&quot;},{&quot;family&quot;:&quot;Akasaka&quot;,&quot;given&quot;:&quot;Takashi&quot;,&quot;parse-names&quot;:false,&quot;dropping-particle&quot;:&quot;&quot;,&quot;non-dropping-particle&quot;:&quot;&quot;},{&quot;family&quot;:&quot;Kitabata&quot;,&quot;given&quot;:&quot;Hironori&quot;,&quot;parse-names&quot;:false,&quot;dropping-particle&quot;:&quot;&quot;,&quot;non-dropping-particle&quot;:&quot;&quot;},{&quot;family&quot;:&quot;Binukrishnan&quot;,&quot;given&quot;:&quot;Sukumaran&quot;,&quot;parse-names&quot;:false,&quot;dropping-particle&quot;:&quot;&quot;,&quot;non-dropping-particle&quot;:&quot;&quot;},{&quot;family&quot;:&quot;Rogers&quot;,&quot;given&quot;:&quot;Campbell&quot;,&quot;parse-names&quot;:false,&quot;dropping-particle&quot;:&quot;&quot;,&quot;non-dropping-particle&quot;:&quot;&quot;},{&quot;family&quot;:&quot;Berman&quot;,&quot;given&quot;:&quot;Daniel&quot;,&quot;parse-names&quot;:false,&quot;dropping-particle&quot;:&quot;&quot;,&quot;non-dropping-particle&quot;:&quot;&quot;},{&quot;family&quot;:&quot;Patel&quot;,&quot;given&quot;:&quot;Manesh R.&quot;,&quot;parse-names&quot;:false,&quot;dropping-particle&quot;:&quot;&quot;,&quot;non-dropping-particle&quot;:&quot;&quot;},{&quot;family&quot;:&quot;Douglas&quot;,&quot;given&quot;:&quot;Pamela S.&quot;,&quot;parse-names&quot;:false,&quot;dropping-particle&quot;:&quot;&quot;,&quot;non-dropping-particle&quot;:&quot;&quot;},{&quot;family&quot;:&quot;Leipsic&quot;,&quot;given&quot;:&quot;Jonathon&quot;,&quot;parse-names&quot;:false,&quot;dropping-particle&quot;:&quot;&quot;,&quot;non-dropping-particle&quot;:&quot;&quot;}],&quot;container-title&quot;:&quot;JACC: Cardiovascular Imaging&quot;,&quot;accessed&quot;:{&quot;date-parts&quot;:[[2022,1,21]]},&quot;DOI&quot;:&quot;10.1016/j.jcmg.2020.07.008&quot;,&quot;ISSN&quot;:&quot;18767591&quot;,&quot;PMID&quot;:&quot;32861656&quot;,&quot;issued&quot;:{&quot;date-parts&quot;:[[2020,12,1]]},&quot;page&quot;:&quot;2576-2587&quot;,&quot;abstract&quot;:&quot;Objectives: This study is to determine the management and clinical outcomes of patients investigated with coronary computed tomography angiography (CCTA)–derived fractional flow reserve (FFRCT) according to sex. Background: Women are underdiagnosed with conventional ischemia testing, have lower rates of obstructive coronary artery disease (CAD) at invasive coronary angiography (ICA), yet higher mortality compared to men. Whether FFRCT improves sex-based patient management decisions compared to CCTA alone is unknown. Methods: Subjects with symptoms and CAD on CCTA were enrolled (2015 to 2017). Demographics, symptom status, CCTA anatomy, coronary volume to myocardial mass ratio (V/M), lowest FFRCT values, and management plans were captured. Endpoints included reclassification rate between CCTA and FFRCT management plans, incidence of ICA demonstrating obstructive CAD (≥50% stenosis) and revascularization rates. Results: A total of 4,737 patients (n = 1,603 females, 33.8%) underwent CCTA and FFRCT. Women were older (age 68 ± 10 years vs. 65 ± 10 years; p &lt; 0.0001) with more atypical symptoms (41.5% vs. 33.9%; p &lt; 0.0001). Women had less obstructive CAD (65.4% vs. 74.7%; p &lt; 0.0001) at CCTA, higher FFRCT (0.76 ± 0.10 vs. 0.73 ± 0.10; p &lt; 0.0001), and lower likelihood of positive FFRCT ≤ 0.80 for the same degree stenosis (p &lt; 0.0001). A positive FFRCT ≤0.80 resulted in equal referral to ICA (n = 510 [54.5%] vs. n = 1,249 [56.5%]; p = 0.31), but more nonobstructive CAD (n = 208 [32.1%] vs. n = 354 [24.5%]; p = 0.0003) and less revascularization (n = 294 [31.4%] vs. n = 800 [36.2%]; p &lt; 0.0001) in women, unless the FFRCT was ≤0.75 where revascularization rates were similar (n = 253 [41.9%] vs. n = 715 [46.4%]; p = 0.06). Women have a higher V/M ratio (26.17 ± 7.58 mm3/g vs. 24.76 ± 7.22 mm3/g; p &lt; 0.0001) that is associated with higher FFRCT independent of degree stenosis (p &lt; 0.001). Predictors of revascularization included stenosis severity, FFRCT, symptoms, and V/M ratio (p &lt; 0.001) but not female sex (p = 0.284). Conclusions: FFRCT differs between the sexes, as women have a higher FFRCT for the same degree of stenosis. In FFRCT-positive CAD, women have less obstructive CAD at ICA and less revascularization, which is associated with higher V/M ratio. The findings suggest that CAD and FFRCT variations by sex need specific interpretation as these differences may affect therapeutic decision making and clinical outcomes. (Assessing Diagnostic Value of Non-invasive FFRCT in Coronary Care [ADVANCE]; NCT02499679)&quot;,&quot;publisher&quot;:&quot;Elsevier Inc.&quot;,&quot;issue&quot;:&quot;12&quot;,&quot;volume&quot;:&quot;13&quot;,&quot;container-title-short&quot;:&quot;JACC Cardiovasc Imaging&quot;},&quot;isTemporary&quot;:false}]},{&quot;citationID&quot;:&quot;MENDELEY_CITATION_07dc989c-f782-4004-bda4-73b6c3cdd71b&quot;,&quot;properties&quot;:{&quot;noteIndex&quot;:0},&quot;isEdited&quot;:false,&quot;manualOverride&quot;:{&quot;isManuallyOverridden&quot;:false,&quot;citeprocText&quot;:&quot;&lt;sup&gt;31&lt;/sup&gt;&quot;,&quot;manualOverrideText&quot;:&quot;&quot;},&quot;citationTag&quot;:&quot;MENDELEY_CITATION_v3_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&quot;,&quot;citationItems&quot;:[{&quot;id&quot;:&quot;67d536cb-1f34-3762-9726-dd6d04a4238f&quot;,&quot;itemData&quot;:{&quot;type&quot;:&quot;article-journal&quot;,&quot;id&quot;:&quot;67d536cb-1f34-3762-9726-dd6d04a4238f&quot;,&quot;title&quot;:&quot;The impact of sex differences on fractional flow reserve-guided percutaneous coronary intervention: a FAME (Fractional Flow Reserve Versus Angiography for Multivessel Evaluation) substudy&quot;,&quot;author&quot;:[{&quot;family&quot;:&quot;Kim&quot;,&quot;given&quot;:&quot;Hyun Sook&quot;,&quot;parse-names&quot;:false,&quot;dropping-particle&quot;:&quot;&quot;,&quot;non-dropping-particle&quot;:&quot;&quot;},{&quot;family&quot;:&quot;Tonino&quot;,&quot;given&quot;:&quot;Pim A.L.&quot;,&quot;parse-names&quot;:false,&quot;dropping-particle&quot;:&quot;&quot;,&quot;non-dropping-particle&quot;:&quot;&quot;},{&quot;family&quot;:&quot;Bruyne&quot;,&quot;given&quot;:&quot;Bernard&quot;,&quot;parse-names&quot;:false,&quot;dropping-particle&quot;:&quot;&quot;,&quot;non-dropping-particle&quot;:&quot;de&quot;},{&quot;family&quot;:&quot;Yong&quot;,&quot;given&quot;:&quot;Andy S.C.&quot;,&quot;parse-names&quot;:false,&quot;dropping-particle&quot;:&quot;&quot;,&quot;non-dropping-particle&quot;:&quot;&quot;},{&quot;family&quot;:&quot;Tremmel&quot;,&quot;given&quot;:&quot;Jennifer A.&quot;,&quot;parse-names&quot;:false,&quot;dropping-particle&quot;:&quot;&quot;,&quot;non-dropping-particle&quot;:&quot;&quot;},{&quot;family&quot;:&quot;Pijls&quot;,&quot;given&quot;:&quot;Nico H.J.&quot;,&quot;parse-names&quot;:false,&quot;dropping-particle&quot;:&quot;&quot;,&quot;non-dropping-particle&quot;:&quot;&quot;},{&quot;family&quot;:&quot;Fearon&quot;,&quot;given&quot;:&quot;William F.&quot;,&quot;parse-names&quot;:false,&quot;dropping-particle&quot;:&quot;&quot;,&quot;non-dropping-particle&quot;:&quot;&quot;}],&quot;container-title&quot;:&quot;JACC. Cardiovascular interventions&quot;,&quot;container-title-short&quot;:&quot;JACC Cardiovasc Interv&quot;,&quot;accessed&quot;:{&quot;date-parts&quot;:[[2022,8,22]]},&quot;DOI&quot;:&quot;10.1016/J.JCIN.2012.06.016&quot;,&quot;ISSN&quot;:&quot;1876-7605&quot;,&quot;PMID&quot;:&quot;23078733&quot;,&quot;URL&quot;:&quot;https://pubmed.ncbi.nlm.nih.gov/23078733/&quot;,&quot;issued&quot;:{&quot;date-parts&quot;:[[2012,10]]},&quot;page&quot;:&quot;1037-1042&quot;,&quot;abstract&quot;:&quot;Objectives: This study sought to evaluate the impact of sex differences on fractional flow reserve (FFR)-guided percutaneous coronary intervention (PCI). Background: The FAME (Fractional Flow Reserve Versus Angiography for Multivessel Evaluation) study demonstrated that FFR-guided PCI improves outcomes compared with an angiography-guided strategy. The role of FFR-guided PCI in women versus men has not been evaluated. Methods: We analyzed 2-year data from the FAME study in the 744 men and 261 women with multivessel coronary disease, who were randomized to angiography- or FFR-guided PCI. Statistical comparisons based on sex were stratified by treatment method. Results: Although women were older and had significantly higher rates of hypertension than men did, there were no differences in the rates of major adverse cardiac events (20.3% vs. 20.2%, p = 0.923) and its individual components at 2 years. FFR values were significantly higher in women than in men (0.75 ± 0.18 vs. 0.71 ± 0.17, p = 0.001). The proportion of functionally significant lesions (FFR ≤ 0.80) was lower in women than in men for lesions with 50% to 70% stenosis (21.1% vs. 39.5%, p &lt; 0.001) and for lesions with 70% to 90% stenosis (71.9% vs. 82.0%, p = 0.019). An FFR-guided strategy resulted in similar relative risk reductions for death, myocardial infarction, and repeat revascularization in men and in women. There were no interactions between sex and treatment method for any outcome variables. Conclusions: In comparison with men, angiographic lesions of similar severity are less likely to be ischemia-producing in women. An FFR-guided PCI strategy is equally beneficial in women as it is in men. © 2012 American College of Cardiology Foundation.&quot;,&quot;publisher&quot;:&quot;JACC Cardiovasc Interv&quot;,&quot;issue&quot;:&quot;10&quot;,&quot;volume&quot;:&quot;5&quot;},&quot;isTemporary&quot;:false}]},{&quot;citationID&quot;:&quot;MENDELEY_CITATION_3b65857a-cff4-4382-bb9e-9c6317a0d177&quot;,&quot;properties&quot;:{&quot;noteIndex&quot;:0},&quot;isEdited&quot;:false,&quot;manualOverride&quot;:{&quot;isManuallyOverridden&quot;:false,&quot;citeprocText&quot;:&quot;&lt;sup&gt;30&lt;/sup&gt;&quot;,&quot;manualOverrideText&quot;:&quot;&quot;},&quot;citationTag&quot;:&quot;MENDELEY_CITATION_v3_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&quot;,&quot;citationItems&quot;:[{&quot;id&quot;:&quot;a829e2be-85d2-3f60-9806-30702b209dd1&quot;,&quot;itemData&quot;:{&quot;type&quot;:&quot;article-journal&quot;,&quot;id&quot;:&quot;a829e2be-85d2-3f60-9806-30702b209dd1&quot;,&quot;title&quot;:&quot;Sex Differences in Coronary Computed Tomography Angiography–Derived Fractional Flow Reserve: Lessons From ADVANCE&quot;,&quot;author&quot;:[{&quot;family&quot;:&quot;Fairbairn&quot;,&quot;given&quot;:&quot;Timothy A.&quot;,&quot;parse-names&quot;:false,&quot;dropping-particle&quot;:&quot;&quot;,&quot;non-dropping-particle&quot;:&quot;&quot;},{&quot;family&quot;:&quot;Dobson&quot;,&quot;given&quot;:&quot;Rebecca&quot;,&quot;parse-names&quot;:false,&quot;dropping-particle&quot;:&quot;&quot;,&quot;non-dropping-particle&quot;:&quot;&quot;},{&quot;family&quot;:&quot;Hurwitz-Koweek&quot;,&quot;given&quot;:&quot;Lyne&quot;,&quot;parse-names&quot;:false,&quot;dropping-particle&quot;:&quot;&quot;,&quot;non-dropping-particle&quot;:&quot;&quot;},{&quot;family&quot;:&quot;Matsuo&quot;,&quot;given&quot;:&quot;Hitoshi&quot;,&quot;parse-names&quot;:false,&quot;dropping-particle&quot;:&quot;&quot;,&quot;non-dropping-particle&quot;:&quot;&quot;},{&quot;family&quot;:&quot;Norgaard&quot;,&quot;given&quot;:&quot;Bjarne L.&quot;,&quot;parse-names&quot;:false,&quot;dropping-particle&quot;:&quot;&quot;,&quot;non-dropping-particle&quot;:&quot;&quot;},{&quot;family&quot;:&quot;Rønnow Sand&quot;,&quot;given&quot;:&quot;Niels Peter&quot;,&quot;parse-names&quot;:false,&quot;dropping-particle&quot;:&quot;&quot;,&quot;non-dropping-particle&quot;:&quot;&quot;},{&quot;family&quot;:&quot;Nieman&quot;,&quot;given&quot;:&quot;Koen&quot;,&quot;parse-names&quot;:false,&quot;dropping-particle&quot;:&quot;&quot;,&quot;non-dropping-particle&quot;:&quot;&quot;},{&quot;family&quot;:&quot;Bax&quot;,&quot;given&quot;:&quot;Jeroen J.&quot;,&quot;parse-names&quot;:false,&quot;dropping-particle&quot;:&quot;&quot;,&quot;non-dropping-particle&quot;:&quot;&quot;},{&quot;family&quot;:&quot;Pontone&quot;,&quot;given&quot;:&quot;Gianluca&quot;,&quot;parse-names&quot;:false,&quot;dropping-particle&quot;:&quot;&quot;,&quot;non-dropping-particle&quot;:&quot;&quot;},{&quot;family&quot;:&quot;Raff&quot;,&quot;given&quot;:&quot;Gilbert&quot;,&quot;parse-names&quot;:false,&quot;dropping-particle&quot;:&quot;&quot;,&quot;non-dropping-particle&quot;:&quot;&quot;},{&quot;family&quot;:&quot;Chinnaiyan&quot;,&quot;given&quot;:&quot;Kavitha M.&quot;,&quot;parse-names&quot;:false,&quot;dropping-particle&quot;:&quot;&quot;,&quot;non-dropping-particle&quot;:&quot;&quot;},{&quot;family&quot;:&quot;Rabbat&quot;,&quot;given&quot;:&quot;Mark&quot;,&quot;parse-names&quot;:false,&quot;dropping-particle&quot;:&quot;&quot;,&quot;non-dropping-particle&quot;:&quot;&quot;},{&quot;family&quot;:&quot;Amano&quot;,&quot;given&quot;:&quot;Tetsuya&quot;,&quot;parse-names&quot;:false,&quot;dropping-particle&quot;:&quot;&quot;,&quot;non-dropping-particle&quot;:&quot;&quot;},{&quot;family&quot;:&quot;Kawasaki&quot;,&quot;given&quot;:&quot;Tomohiro&quot;,&quot;parse-names&quot;:false,&quot;dropping-particle&quot;:&quot;&quot;,&quot;non-dropping-particle&quot;:&quot;&quot;},{&quot;family&quot;:&quot;Akasaka&quot;,&quot;given&quot;:&quot;Takashi&quot;,&quot;parse-names&quot;:false,&quot;dropping-particle&quot;:&quot;&quot;,&quot;non-dropping-particle&quot;:&quot;&quot;},{&quot;family&quot;:&quot;Kitabata&quot;,&quot;given&quot;:&quot;Hironori&quot;,&quot;parse-names&quot;:false,&quot;dropping-particle&quot;:&quot;&quot;,&quot;non-dropping-particle&quot;:&quot;&quot;},{&quot;family&quot;:&quot;Binukrishnan&quot;,&quot;given&quot;:&quot;Sukumaran&quot;,&quot;parse-names&quot;:false,&quot;dropping-particle&quot;:&quot;&quot;,&quot;non-dropping-particle&quot;:&quot;&quot;},{&quot;family&quot;:&quot;Rogers&quot;,&quot;given&quot;:&quot;Campbell&quot;,&quot;parse-names&quot;:false,&quot;dropping-particle&quot;:&quot;&quot;,&quot;non-dropping-particle&quot;:&quot;&quot;},{&quot;family&quot;:&quot;Berman&quot;,&quot;given&quot;:&quot;Daniel&quot;,&quot;parse-names&quot;:false,&quot;dropping-particle&quot;:&quot;&quot;,&quot;non-dropping-particle&quot;:&quot;&quot;},{&quot;family&quot;:&quot;Patel&quot;,&quot;given&quot;:&quot;Manesh R.&quot;,&quot;parse-names&quot;:false,&quot;dropping-particle&quot;:&quot;&quot;,&quot;non-dropping-particle&quot;:&quot;&quot;},{&quot;family&quot;:&quot;Douglas&quot;,&quot;given&quot;:&quot;Pamela S.&quot;,&quot;parse-names&quot;:false,&quot;dropping-particle&quot;:&quot;&quot;,&quot;non-dropping-particle&quot;:&quot;&quot;},{&quot;family&quot;:&quot;Leipsic&quot;,&quot;given&quot;:&quot;Jonathon&quot;,&quot;parse-names&quot;:false,&quot;dropping-particle&quot;:&quot;&quot;,&quot;non-dropping-particle&quot;:&quot;&quot;}],&quot;container-title&quot;:&quot;JACC: Cardiovascular Imaging&quot;,&quot;accessed&quot;:{&quot;date-parts&quot;:[[2022,1,21]]},&quot;DOI&quot;:&quot;10.1016/j.jcmg.2020.07.008&quot;,&quot;ISSN&quot;:&quot;18767591&quot;,&quot;PMID&quot;:&quot;32861656&quot;,&quot;issued&quot;:{&quot;date-parts&quot;:[[2020,12,1]]},&quot;page&quot;:&quot;2576-2587&quot;,&quot;abstract&quot;:&quot;Objectives: This study is to determine the management and clinical outcomes of patients investigated with coronary computed tomography angiography (CCTA)–derived fractional flow reserve (FFRCT) according to sex. Background: Women are underdiagnosed with conventional ischemia testing, have lower rates of obstructive coronary artery disease (CAD) at invasive coronary angiography (ICA), yet higher mortality compared to men. Whether FFRCT improves sex-based patient management decisions compared to CCTA alone is unknown. Methods: Subjects with symptoms and CAD on CCTA were enrolled (2015 to 2017). Demographics, symptom status, CCTA anatomy, coronary volume to myocardial mass ratio (V/M), lowest FFRCT values, and management plans were captured. Endpoints included reclassification rate between CCTA and FFRCT management plans, incidence of ICA demonstrating obstructive CAD (≥50% stenosis) and revascularization rates. Results: A total of 4,737 patients (n = 1,603 females, 33.8%) underwent CCTA and FFRCT. Women were older (age 68 ± 10 years vs. 65 ± 10 years; p &lt; 0.0001) with more atypical symptoms (41.5% vs. 33.9%; p &lt; 0.0001). Women had less obstructive CAD (65.4% vs. 74.7%; p &lt; 0.0001) at CCTA, higher FFRCT (0.76 ± 0.10 vs. 0.73 ± 0.10; p &lt; 0.0001), and lower likelihood of positive FFRCT ≤ 0.80 for the same degree stenosis (p &lt; 0.0001). A positive FFRCT ≤0.80 resulted in equal referral to ICA (n = 510 [54.5%] vs. n = 1,249 [56.5%]; p = 0.31), but more nonobstructive CAD (n = 208 [32.1%] vs. n = 354 [24.5%]; p = 0.0003) and less revascularization (n = 294 [31.4%] vs. n = 800 [36.2%]; p &lt; 0.0001) in women, unless the FFRCT was ≤0.75 where revascularization rates were similar (n = 253 [41.9%] vs. n = 715 [46.4%]; p = 0.06). Women have a higher V/M ratio (26.17 ± 7.58 mm3/g vs. 24.76 ± 7.22 mm3/g; p &lt; 0.0001) that is associated with higher FFRCT independent of degree stenosis (p &lt; 0.001). Predictors of revascularization included stenosis severity, FFRCT, symptoms, and V/M ratio (p &lt; 0.001) but not female sex (p = 0.284). Conclusions: FFRCT differs between the sexes, as women have a higher FFRCT for the same degree of stenosis. In FFRCT-positive CAD, women have less obstructive CAD at ICA and less revascularization, which is associated with higher V/M ratio. The findings suggest that CAD and FFRCT variations by sex need specific interpretation as these differences may affect therapeutic decision making and clinical outcomes. (Assessing Diagnostic Value of Non-invasive FFRCT in Coronary Care [ADVANCE]; NCT02499679)&quot;,&quot;publisher&quot;:&quot;Elsevier Inc.&quot;,&quot;issue&quot;:&quot;12&quot;,&quot;volume&quot;:&quot;13&quot;,&quot;container-title-short&quot;:&quot;JACC Cardiovasc Imaging&quot;},&quot;isTemporary&quot;:false}]},{&quot;citationID&quot;:&quot;MENDELEY_CITATION_6b03bdd7-a6c0-4249-bb9c-95af44f92be1&quot;,&quot;properties&quot;:{&quot;noteIndex&quot;:0},&quot;isEdited&quot;:false,&quot;manualOverride&quot;:{&quot;isManuallyOverridden&quot;:false,&quot;citeprocText&quot;:&quot;&lt;sup&gt;30&lt;/sup&gt;&quot;,&quot;manualOverrideText&quot;:&quot;&quot;},&quot;citationTag&quot;:&quot;MENDELEY_CITATION_v3_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&quot;,&quot;citationItems&quot;:[{&quot;id&quot;:&quot;a829e2be-85d2-3f60-9806-30702b209dd1&quot;,&quot;itemData&quot;:{&quot;type&quot;:&quot;article-journal&quot;,&quot;id&quot;:&quot;a829e2be-85d2-3f60-9806-30702b209dd1&quot;,&quot;title&quot;:&quot;Sex Differences in Coronary Computed Tomography Angiography–Derived Fractional Flow Reserve: Lessons From ADVANCE&quot;,&quot;author&quot;:[{&quot;family&quot;:&quot;Fairbairn&quot;,&quot;given&quot;:&quot;Timothy A.&quot;,&quot;parse-names&quot;:false,&quot;dropping-particle&quot;:&quot;&quot;,&quot;non-dropping-particle&quot;:&quot;&quot;},{&quot;family&quot;:&quot;Dobson&quot;,&quot;given&quot;:&quot;Rebecca&quot;,&quot;parse-names&quot;:false,&quot;dropping-particle&quot;:&quot;&quot;,&quot;non-dropping-particle&quot;:&quot;&quot;},{&quot;family&quot;:&quot;Hurwitz-Koweek&quot;,&quot;given&quot;:&quot;Lyne&quot;,&quot;parse-names&quot;:false,&quot;dropping-particle&quot;:&quot;&quot;,&quot;non-dropping-particle&quot;:&quot;&quot;},{&quot;family&quot;:&quot;Matsuo&quot;,&quot;given&quot;:&quot;Hitoshi&quot;,&quot;parse-names&quot;:false,&quot;dropping-particle&quot;:&quot;&quot;,&quot;non-dropping-particle&quot;:&quot;&quot;},{&quot;family&quot;:&quot;Norgaard&quot;,&quot;given&quot;:&quot;Bjarne L.&quot;,&quot;parse-names&quot;:false,&quot;dropping-particle&quot;:&quot;&quot;,&quot;non-dropping-particle&quot;:&quot;&quot;},{&quot;family&quot;:&quot;Rønnow Sand&quot;,&quot;given&quot;:&quot;Niels Peter&quot;,&quot;parse-names&quot;:false,&quot;dropping-particle&quot;:&quot;&quot;,&quot;non-dropping-particle&quot;:&quot;&quot;},{&quot;family&quot;:&quot;Nieman&quot;,&quot;given&quot;:&quot;Koen&quot;,&quot;parse-names&quot;:false,&quot;dropping-particle&quot;:&quot;&quot;,&quot;non-dropping-particle&quot;:&quot;&quot;},{&quot;family&quot;:&quot;Bax&quot;,&quot;given&quot;:&quot;Jeroen J.&quot;,&quot;parse-names&quot;:false,&quot;dropping-particle&quot;:&quot;&quot;,&quot;non-dropping-particle&quot;:&quot;&quot;},{&quot;family&quot;:&quot;Pontone&quot;,&quot;given&quot;:&quot;Gianluca&quot;,&quot;parse-names&quot;:false,&quot;dropping-particle&quot;:&quot;&quot;,&quot;non-dropping-particle&quot;:&quot;&quot;},{&quot;family&quot;:&quot;Raff&quot;,&quot;given&quot;:&quot;Gilbert&quot;,&quot;parse-names&quot;:false,&quot;dropping-particle&quot;:&quot;&quot;,&quot;non-dropping-particle&quot;:&quot;&quot;},{&quot;family&quot;:&quot;Chinnaiyan&quot;,&quot;given&quot;:&quot;Kavitha M.&quot;,&quot;parse-names&quot;:false,&quot;dropping-particle&quot;:&quot;&quot;,&quot;non-dropping-particle&quot;:&quot;&quot;},{&quot;family&quot;:&quot;Rabbat&quot;,&quot;given&quot;:&quot;Mark&quot;,&quot;parse-names&quot;:false,&quot;dropping-particle&quot;:&quot;&quot;,&quot;non-dropping-particle&quot;:&quot;&quot;},{&quot;family&quot;:&quot;Amano&quot;,&quot;given&quot;:&quot;Tetsuya&quot;,&quot;parse-names&quot;:false,&quot;dropping-particle&quot;:&quot;&quot;,&quot;non-dropping-particle&quot;:&quot;&quot;},{&quot;family&quot;:&quot;Kawasaki&quot;,&quot;given&quot;:&quot;Tomohiro&quot;,&quot;parse-names&quot;:false,&quot;dropping-particle&quot;:&quot;&quot;,&quot;non-dropping-particle&quot;:&quot;&quot;},{&quot;family&quot;:&quot;Akasaka&quot;,&quot;given&quot;:&quot;Takashi&quot;,&quot;parse-names&quot;:false,&quot;dropping-particle&quot;:&quot;&quot;,&quot;non-dropping-particle&quot;:&quot;&quot;},{&quot;family&quot;:&quot;Kitabata&quot;,&quot;given&quot;:&quot;Hironori&quot;,&quot;parse-names&quot;:false,&quot;dropping-particle&quot;:&quot;&quot;,&quot;non-dropping-particle&quot;:&quot;&quot;},{&quot;family&quot;:&quot;Binukrishnan&quot;,&quot;given&quot;:&quot;Sukumaran&quot;,&quot;parse-names&quot;:false,&quot;dropping-particle&quot;:&quot;&quot;,&quot;non-dropping-particle&quot;:&quot;&quot;},{&quot;family&quot;:&quot;Rogers&quot;,&quot;given&quot;:&quot;Campbell&quot;,&quot;parse-names&quot;:false,&quot;dropping-particle&quot;:&quot;&quot;,&quot;non-dropping-particle&quot;:&quot;&quot;},{&quot;family&quot;:&quot;Berman&quot;,&quot;given&quot;:&quot;Daniel&quot;,&quot;parse-names&quot;:false,&quot;dropping-particle&quot;:&quot;&quot;,&quot;non-dropping-particle&quot;:&quot;&quot;},{&quot;family&quot;:&quot;Patel&quot;,&quot;given&quot;:&quot;Manesh R.&quot;,&quot;parse-names&quot;:false,&quot;dropping-particle&quot;:&quot;&quot;,&quot;non-dropping-particle&quot;:&quot;&quot;},{&quot;family&quot;:&quot;Douglas&quot;,&quot;given&quot;:&quot;Pamela S.&quot;,&quot;parse-names&quot;:false,&quot;dropping-particle&quot;:&quot;&quot;,&quot;non-dropping-particle&quot;:&quot;&quot;},{&quot;family&quot;:&quot;Leipsic&quot;,&quot;given&quot;:&quot;Jonathon&quot;,&quot;parse-names&quot;:false,&quot;dropping-particle&quot;:&quot;&quot;,&quot;non-dropping-particle&quot;:&quot;&quot;}],&quot;container-title&quot;:&quot;JACC: Cardiovascular Imaging&quot;,&quot;accessed&quot;:{&quot;date-parts&quot;:[[2022,1,21]]},&quot;DOI&quot;:&quot;10.1016/j.jcmg.2020.07.008&quot;,&quot;ISSN&quot;:&quot;18767591&quot;,&quot;PMID&quot;:&quot;32861656&quot;,&quot;issued&quot;:{&quot;date-parts&quot;:[[2020,12,1]]},&quot;page&quot;:&quot;2576-2587&quot;,&quot;abstract&quot;:&quot;Objectives: This study is to determine the management and clinical outcomes of patients investigated with coronary computed tomography angiography (CCTA)–derived fractional flow reserve (FFRCT) according to sex. Background: Women are underdiagnosed with conventional ischemia testing, have lower rates of obstructive coronary artery disease (CAD) at invasive coronary angiography (ICA), yet higher mortality compared to men. Whether FFRCT improves sex-based patient management decisions compared to CCTA alone is unknown. Methods: Subjects with symptoms and CAD on CCTA were enrolled (2015 to 2017). Demographics, symptom status, CCTA anatomy, coronary volume to myocardial mass ratio (V/M), lowest FFRCT values, and management plans were captured. Endpoints included reclassification rate between CCTA and FFRCT management plans, incidence of ICA demonstrating obstructive CAD (≥50% stenosis) and revascularization rates. Results: A total of 4,737 patients (n = 1,603 females, 33.8%) underwent CCTA and FFRCT. Women were older (age 68 ± 10 years vs. 65 ± 10 years; p &lt; 0.0001) with more atypical symptoms (41.5% vs. 33.9%; p &lt; 0.0001). Women had less obstructive CAD (65.4% vs. 74.7%; p &lt; 0.0001) at CCTA, higher FFRCT (0.76 ± 0.10 vs. 0.73 ± 0.10; p &lt; 0.0001), and lower likelihood of positive FFRCT ≤ 0.80 for the same degree stenosis (p &lt; 0.0001). A positive FFRCT ≤0.80 resulted in equal referral to ICA (n = 510 [54.5%] vs. n = 1,249 [56.5%]; p = 0.31), but more nonobstructive CAD (n = 208 [32.1%] vs. n = 354 [24.5%]; p = 0.0003) and less revascularization (n = 294 [31.4%] vs. n = 800 [36.2%]; p &lt; 0.0001) in women, unless the FFRCT was ≤0.75 where revascularization rates were similar (n = 253 [41.9%] vs. n = 715 [46.4%]; p = 0.06). Women have a higher V/M ratio (26.17 ± 7.58 mm3/g vs. 24.76 ± 7.22 mm3/g; p &lt; 0.0001) that is associated with higher FFRCT independent of degree stenosis (p &lt; 0.001). Predictors of revascularization included stenosis severity, FFRCT, symptoms, and V/M ratio (p &lt; 0.001) but not female sex (p = 0.284). Conclusions: FFRCT differs between the sexes, as women have a higher FFRCT for the same degree of stenosis. In FFRCT-positive CAD, women have less obstructive CAD at ICA and less revascularization, which is associated with higher V/M ratio. The findings suggest that CAD and FFRCT variations by sex need specific interpretation as these differences may affect therapeutic decision making and clinical outcomes. (Assessing Diagnostic Value of Non-invasive FFRCT in Coronary Care [ADVANCE]; NCT02499679)&quot;,&quot;publisher&quot;:&quot;Elsevier Inc.&quot;,&quot;issue&quot;:&quot;12&quot;,&quot;volume&quot;:&quot;13&quot;,&quot;container-title-short&quot;:&quot;JACC Cardiovasc Imaging&quot;},&quot;isTemporary&quot;:false}]},{&quot;citationID&quot;:&quot;MENDELEY_CITATION_7e581d89-e175-402a-ad8d-216b96e6e3d7&quot;,&quot;properties&quot;:{&quot;noteIndex&quot;:0},&quot;isEdited&quot;:false,&quot;manualOverride&quot;:{&quot;isManuallyOverridden&quot;:false,&quot;citeprocText&quot;:&quot;&lt;sup&gt;32,33&lt;/sup&gt;&quot;,&quot;manualOverrideText&quot;:&quot;&quot;},&quot;citationTag&quot;:&quot;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&quot;,&quot;citationItems&quot;:[{&quot;id&quot;:&quot;651fb4bb-0fc5-3f15-8550-91b6b9c2be56&quot;,&quot;itemData&quot;:{&quot;type&quot;:&quot;article-journal&quot;,&quot;id&quot;:&quot;651fb4bb-0fc5-3f15-8550-91b6b9c2be56&quot;,&quot;title&quot;:&quot;Does the Routine Availability of CT–Derived FFR Influence Management of Patients With Stable Chest Pain Compared to CT Angiography Alone?: The FFRCT RIPCORD Study&quot;,&quot;author&quot;:[{&quot;family&quot;:&quot;Curzen&quot;,&quot;given&quot;:&quot;Nicholas P.&quot;,&quot;parse-names&quot;:false,&quot;dropping-particle&quot;:&quot;&quot;,&quot;non-dropping-particle&quot;:&quot;&quot;},{&quot;family&quot;:&quot;Nolan&quot;,&quot;given&quot;:&quot;James&quot;,&quot;parse-names&quot;:false,&quot;dropping-particle&quot;:&quot;&quot;,&quot;non-dropping-particle&quot;:&quot;&quot;},{&quot;family&quot;:&quot;Zaman&quot;,&quot;given&quot;:&quot;Azfar G.&quot;,&quot;parse-names&quot;:false,&quot;dropping-particle&quot;:&quot;&quot;,&quot;non-dropping-particle&quot;:&quot;&quot;},{&quot;family&quot;:&quot;Nørgaard&quot;,&quot;given&quot;:&quot;Bjarne L.&quot;,&quot;parse-names&quot;:false,&quot;dropping-particle&quot;:&quot;&quot;,&quot;non-dropping-particle&quot;:&quot;&quot;},{&quot;family&quot;:&quot;Rajani&quot;,&quot;given&quot;:&quot;Ronak&quot;,&quot;parse-names&quot;:false,&quot;dropping-particle&quot;:&quot;&quot;,&quot;non-dropping-particle&quot;:&quot;&quot;}],&quot;container-title&quot;:&quot;JACC: Cardiovascular Imaging&quot;,&quot;accessed&quot;:{&quot;date-parts&quot;:[[2022,1,21]]},&quot;DOI&quot;:&quot;10.1016/j.jcmg.2015.12.026&quot;,&quot;ISSN&quot;:&quot;18767591&quot;,&quot;PMID&quot;:&quot;27568119&quot;,&quot;issued&quot;:{&quot;date-parts&quot;:[[2016,10,1]]},&quot;page&quot;:&quot;1188-1194&quot;,&quot;abstract&quot;:&quot;Objectives This study sought to determine the effect of adding computed tomography–derived fractional flow reserve (FFRCT) data to computed tomography angiographic (CTA) data alone for assessment of lesion severity and patient management in 200 patients with chest pain. Background Invasive and noninvasive tests used in the assessment of patients with angina all have disadvantages. The ideal screening test for patients presenting for the first time with chest pain would describe both coronary anatomy and the presence of ischemia and would be readily accessible, low cost, and noninvasive. Methods Two hundred patients with stable chest pain underwent CTA for clinical reasons, and FFRCT was calculated. Three experienced interventional cardiologists assessed the CTA result for each patient and by consensus developed a management plan (optimal medical therapy, percutaneous coronary intervention, coronary artery bypass graft surgery, or more information required). FFRCT data for each vessel were then revealed, and the interventional cardiologists made a second plan by consensus, using the same 4 options. The primary endpoint for the study was the difference between the 2 strategies. Results Overall, after disclosure of FFRCT data there was a change in the allocated management category on the basis of CTA alone in 72 cases (36%). This difference is explained by a discordance between the CTA- and FFRCT-derived assessments of lesion severity. For example, FFRCT was &gt;0.80 in 13 of 44 vessels (29.5%) graded as having a stenosis &gt;90%. In contrast, FFRCT was ≤0.80 in 17 of 366 vessels (4.6%) graded as having stenosis ≤50%. Conclusions This study demonstrates proof of concept that the availability of FFRCT results has a substantial effect on the labeling of significant coronary artery disease and therefore on the management of patients compared to CTA alone. Further studies are needed to determine whether FFRCT has potential as a noninvasive diagnostic and management screening tool for patients with stable chest pain.&quot;,&quot;publisher&quot;:&quot;Elsevier Inc.&quot;,&quot;issue&quot;:&quot;10&quot;,&quot;volume&quot;:&quot;9&quot;,&quot;container-title-short&quot;:&quot;JACC Cardiovasc Imaging&quot;},&quot;isTemporary&quot;:false},{&quot;id&quot;:&quot;6515da35-d328-3c5e-961a-041e7c82e4ae&quot;,&quot;itemData&quot;:{&quot;type&quot;:&quot;article-journal&quot;,&quot;id&quot;:&quot;6515da35-d328-3c5e-961a-041e7c82e4ae&quot;,&quot;title&quot;:&quot;Visual-functional mismatch between coronary angiography and fractional flow reserve&quot;,&quot;author&quot;:[{&quot;family&quot;:&quot;Park&quot;,&quot;given&quot;:&quot;Seung Jung&quot;,&quot;parse-names&quot;:false,&quot;dropping-particle&quot;:&quot;&quot;,&quot;non-dropping-particle&quot;:&quot;&quot;},{&quot;family&quot;:&quot;Kang&quot;,&quot;given&quot;:&quot;Soo Jin&quot;,&quot;parse-names&quot;:false,&quot;dropping-particle&quot;:&quot;&quot;,&quot;non-dropping-particle&quot;:&quot;&quot;},{&quot;family&quot;:&quot;Ahn&quot;,&quot;given&quot;:&quot;Jung Min&quot;,&quot;parse-names&quot;:false,&quot;dropping-particle&quot;:&quot;&quot;,&quot;non-dropping-particle&quot;:&quot;&quot;},{&quot;family&quot;:&quot;Shim&quot;,&quot;given&quot;:&quot;Eun Bo&quot;,&quot;parse-names&quot;:false,&quot;dropping-particle&quot;:&quot;&quot;,&quot;non-dropping-particle&quot;:&quot;&quot;},{&quot;family&quot;:&quot;Kim&quot;,&quot;given&quot;:&quot;Young Tae&quot;,&quot;parse-names&quot;:false,&quot;dropping-particle&quot;:&quot;&quot;,&quot;non-dropping-particle&quot;:&quot;&quot;},{&quot;family&quot;:&quot;Yun&quot;,&quot;given&quot;:&quot;Sung Cheol&quot;,&quot;parse-names&quot;:false,&quot;dropping-particle&quot;:&quot;&quot;,&quot;non-dropping-particle&quot;:&quot;&quot;},{&quot;family&quot;:&quot;Song&quot;,&quot;given&quot;:&quot;Haegeun&quot;,&quot;parse-names&quot;:false,&quot;dropping-particle&quot;:&quot;&quot;,&quot;non-dropping-particle&quot;:&quot;&quot;},{&quot;family&quot;:&quot;Lee&quot;,&quot;given&quot;:&quot;Jong Young&quot;,&quot;parse-names&quot;:false,&quot;dropping-particle&quot;:&quot;&quot;,&quot;non-dropping-particle&quot;:&quot;&quot;},{&quot;family&quot;:&quot;Kim&quot;,&quot;given&quot;:&quot;Won Jang&quot;,&quot;parse-names&quot;:false,&quot;dropping-particle&quot;:&quot;&quot;,&quot;non-dropping-particle&quot;:&quot;&quot;},{&quot;family&quot;:&quot;Park&quot;,&quot;given&quot;:&quot;Duk Woo&quot;,&quot;parse-names&quot;:false,&quot;dropping-particle&quot;:&quot;&quot;,&quot;non-dropping-particle&quot;:&quot;&quot;},{&quot;family&quot;:&quot;Lee&quot;,&quot;given&quot;:&quot;Seung Whan&quot;,&quot;parse-names&quot;:false,&quot;dropping-particle&quot;:&quot;&quot;,&quot;non-dropping-particle&quot;:&quot;&quot;},{&quot;family&quot;:&quot;Kim&quot;,&quot;given&quot;:&quot;Young Hak&quot;,&quot;parse-names&quot;:false,&quot;dropping-particle&quot;:&quot;&quot;,&quot;non-dropping-particle&quot;:&quot;&quot;},{&quot;family&quot;:&quot;Lee&quot;,&quot;given&quot;:&quot;Cheol Whan&quot;,&quot;parse-names&quot;:false,&quot;dropping-particle&quot;:&quot;&quot;,&quot;non-dropping-particle&quot;:&quot;&quot;},{&quot;family&quot;:&quot;Mintz&quot;,&quot;given&quot;:&quot;Gary S.&quot;,&quot;parse-names&quot;:false,&quot;dropping-particle&quot;:&quot;&quot;,&quot;non-dropping-particle&quot;:&quot;&quot;},{&quot;family&quot;:&quot;Park&quot;,&quot;given&quot;:&quot;Seong Wook&quot;,&quot;parse-names&quot;:false,&quot;dropping-particle&quot;:&quot;&quot;,&quot;non-dropping-particle&quot;:&quot;&quot;}],&quot;container-title&quot;:&quot;JACC: Cardiovascular Interventions&quot;,&quot;accessed&quot;:{&quot;date-parts&quot;:[[2022,5,6]]},&quot;DOI&quot;:&quot;10.1016/j.jcin.2012.07.007&quot;,&quot;ISSN&quot;:&quot;19368798&quot;,&quot;PMID&quot;:&quot;23078732&quot;,&quot;issued&quot;:{&quot;date-parts&quot;:[[2012,10]]},&quot;page&quot;:&quot;1029-1036&quot;,&quot;abstract&quot;:&quot;Objectives: The goal of this study was to identify clinical and lesion-specific local factors affecting visual-functional mismatch. Background: Although lesion severity determined by coronary angiography has not been well correlated with physiological significance, the mechanism of the discordance remains poorly understood. Methods: The authors assessed quantitative coronary angiography, intravascular ultrasound (IVUS), and fractional flow reserve (FFR) in a prospective cohort of 1,000 patients with 1,129 coronary lesions. Three-dimensional computational simulation studies were performed. Results: Lesions with angiographic diameter stenosis (DS) &lt;50% and FFR &gt;0.80 (\&quot;mismatches\&quot;) were seen in 57% of non-left main lesions and in 35% of the left main lesions, respectively (p = 0.032). Conversely, among the lesions with DS &lt;50% and FFR &lt;0.80 (\&quot;reverse mismatches\&quot;) 16% were found in the non-left main lesions and 40% in the left main lesions (p &lt; 0.001). The independent predictors for mismatch were advanced age, non-left anterior descending artery location, absence of plaque rupture, short lesion length, large minimal lumen area, smaller plaque burden, and greater minimal lumen diameter. Conversely, reverse mismatch was independently associated with younger age, left anterior descending artery location, the presence of plaque rupture, a smaller minimal lumen area, and larger plaque burden. In a computational simulation study, FFR was influenced by DS, lesion length, different lesion shape, plaque eccentricity, surface roughness, and various shapes of plaque rupture. Conclusions: There were high frequencies of visual-functional mismatch between angiography and FFR. The discrepancy was related to the clinical and lesion-specific factors frequently unrecognizable by angiography, thus suggesting that coronary angiography cannot accurately predict FFR. (Natural History of FFR-Guided Deferred Coronary Lesions [IRIS FFR-DEFER]; NCT01366404) © 2012 American College of Cardiology Foundation.&quot;,&quot;issue&quot;:&quot;10&quot;,&quot;volume&quot;:&quot;5&quot;,&quot;container-title-short&quot;:&quot;JACC Cardiovasc Interv&quot;},&quot;isTemporary&quot;:false}]},{&quot;citationID&quot;:&quot;MENDELEY_CITATION_857f7aec-02d5-46c3-aa14-d04858661cf9&quot;,&quot;properties&quot;:{&quot;noteIndex&quot;:0},&quot;isEdited&quot;:false,&quot;manualOverride&quot;:{&quot;isManuallyOverridden&quot;:false,&quot;citeprocText&quot;:&quot;&lt;sup&gt;32,34&lt;/sup&gt;&quot;,&quot;manualOverrideText&quot;:&quot;&quot;},&quot;citationTag&quot;:&quot;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&quot;,&quot;citationItems&quot;:[{&quot;id&quot;:&quot;651fb4bb-0fc5-3f15-8550-91b6b9c2be56&quot;,&quot;itemData&quot;:{&quot;type&quot;:&quot;article-journal&quot;,&quot;id&quot;:&quot;651fb4bb-0fc5-3f15-8550-91b6b9c2be56&quot;,&quot;title&quot;:&quot;Does the Routine Availability of CT–Derived FFR Influence Management of Patients With Stable Chest Pain Compared to CT Angiography Alone?: The FFRCT RIPCORD Study&quot;,&quot;author&quot;:[{&quot;family&quot;:&quot;Curzen&quot;,&quot;given&quot;:&quot;Nicholas P.&quot;,&quot;parse-names&quot;:false,&quot;dropping-particle&quot;:&quot;&quot;,&quot;non-dropping-particle&quot;:&quot;&quot;},{&quot;family&quot;:&quot;Nolan&quot;,&quot;given&quot;:&quot;James&quot;,&quot;parse-names&quot;:false,&quot;dropping-particle&quot;:&quot;&quot;,&quot;non-dropping-particle&quot;:&quot;&quot;},{&quot;family&quot;:&quot;Zaman&quot;,&quot;given&quot;:&quot;Azfar G.&quot;,&quot;parse-names&quot;:false,&quot;dropping-particle&quot;:&quot;&quot;,&quot;non-dropping-particle&quot;:&quot;&quot;},{&quot;family&quot;:&quot;Nørgaard&quot;,&quot;given&quot;:&quot;Bjarne L.&quot;,&quot;parse-names&quot;:false,&quot;dropping-particle&quot;:&quot;&quot;,&quot;non-dropping-particle&quot;:&quot;&quot;},{&quot;family&quot;:&quot;Rajani&quot;,&quot;given&quot;:&quot;Ronak&quot;,&quot;parse-names&quot;:false,&quot;dropping-particle&quot;:&quot;&quot;,&quot;non-dropping-particle&quot;:&quot;&quot;}],&quot;container-title&quot;:&quot;JACC: Cardiovascular Imaging&quot;,&quot;accessed&quot;:{&quot;date-parts&quot;:[[2022,1,21]]},&quot;DOI&quot;:&quot;10.1016/j.jcmg.2015.12.026&quot;,&quot;ISSN&quot;:&quot;18767591&quot;,&quot;PMID&quot;:&quot;27568119&quot;,&quot;issued&quot;:{&quot;date-parts&quot;:[[2016,10,1]]},&quot;page&quot;:&quot;1188-1194&quot;,&quot;abstract&quot;:&quot;Objectives This study sought to determine the effect of adding computed tomography–derived fractional flow reserve (FFRCT) data to computed tomography angiographic (CTA) data alone for assessment of lesion severity and patient management in 200 patients with chest pain. Background Invasive and noninvasive tests used in the assessment of patients with angina all have disadvantages. The ideal screening test for patients presenting for the first time with chest pain would describe both coronary anatomy and the presence of ischemia and would be readily accessible, low cost, and noninvasive. Methods Two hundred patients with stable chest pain underwent CTA for clinical reasons, and FFRCT was calculated. Three experienced interventional cardiologists assessed the CTA result for each patient and by consensus developed a management plan (optimal medical therapy, percutaneous coronary intervention, coronary artery bypass graft surgery, or more information required). FFRCT data for each vessel were then revealed, and the interventional cardiologists made a second plan by consensus, using the same 4 options. The primary endpoint for the study was the difference between the 2 strategies. Results Overall, after disclosure of FFRCT data there was a change in the allocated management category on the basis of CTA alone in 72 cases (36%). This difference is explained by a discordance between the CTA- and FFRCT-derived assessments of lesion severity. For example, FFRCT was &gt;0.80 in 13 of 44 vessels (29.5%) graded as having a stenosis &gt;90%. In contrast, FFRCT was ≤0.80 in 17 of 366 vessels (4.6%) graded as having stenosis ≤50%. Conclusions This study demonstrates proof of concept that the availability of FFRCT results has a substantial effect on the labeling of significant coronary artery disease and therefore on the management of patients compared to CTA alone. Further studies are needed to determine whether FFRCT has potential as a noninvasive diagnostic and management screening tool for patients with stable chest pain.&quot;,&quot;publisher&quot;:&quot;Elsevier Inc.&quot;,&quot;issue&quot;:&quot;10&quot;,&quot;volume&quot;:&quot;9&quot;,&quot;container-title-short&quot;:&quot;JACC Cardiovasc Imaging&quot;},&quot;isTemporary&quot;:false},{&quot;id&quot;:&quot;ee45702c-2460-3728-9e91-28f30e4b87b9&quot;,&quot;itemData&quot;:{&quot;type&quot;:&quot;article-journal&quot;,&quot;id&quot;:&quot;ee45702c-2460-3728-9e91-28f30e4b87b9&quot;,&quot;title&quot;:&quot;Fractional flow reserve vs. angiography in guiding management to optimize outcomes in non-ST-segment elevation myocardial infarction: the British Heart Foundation FAMOUS-NSTEMI randomized trial&quot;,&quot;author&quot;:[{&quot;family&quot;:&quot;Layland&quot;,&quot;given&quot;:&quot;Jamie&quot;,&quot;parse-names&quot;:false,&quot;dropping-particle&quot;:&quot;&quot;,&quot;non-dropping-particle&quot;:&quot;&quot;},{&quot;family&quot;:&quot;Oldroyd&quot;,&quot;given&quot;:&quot;Keith G.&quot;,&quot;parse-names&quot;:false,&quot;dropping-particle&quot;:&quot;&quot;,&quot;non-dropping-particle&quot;:&quot;&quot;},{&quot;family&quot;:&quot;Curzen&quot;,&quot;given&quot;:&quot;Nick&quot;,&quot;parse-names&quot;:false,&quot;dropping-particle&quot;:&quot;&quot;,&quot;non-dropping-particle&quot;:&quot;&quot;},{&quot;family&quot;:&quot;Sood&quot;,&quot;given&quot;:&quot;Arvind&quot;,&quot;parse-names&quot;:false,&quot;dropping-particle&quot;:&quot;&quot;,&quot;non-dropping-particle&quot;:&quot;&quot;},{&quot;family&quot;:&quot;Balachandran&quot;,&quot;given&quot;:&quot;Kanarath&quot;,&quot;parse-names&quot;:false,&quot;dropping-particle&quot;:&quot;&quot;,&quot;non-dropping-particle&quot;:&quot;&quot;},{&quot;family&quot;:&quot;Das&quot;,&quot;given&quot;:&quot;Raj&quot;,&quot;parse-names&quot;:false,&quot;dropping-particle&quot;:&quot;&quot;,&quot;non-dropping-particle&quot;:&quot;&quot;},{&quot;family&quot;:&quot;Junejo&quot;,&quot;given&quot;:&quot;Shahid&quot;,&quot;parse-names&quot;:false,&quot;dropping-particle&quot;:&quot;&quot;,&quot;non-dropping-particle&quot;:&quot;&quot;},{&quot;family&quot;:&quot;Ahmed&quot;,&quot;given&quot;:&quot;Nadeem&quot;,&quot;parse-names&quot;:false,&quot;dropping-particle&quot;:&quot;&quot;,&quot;non-dropping-particle&quot;:&quot;&quot;},{&quot;family&quot;:&quot;Lee&quot;,&quot;given&quot;:&quot;Matthew M.Y.&quot;,&quot;parse-names&quot;:false,&quot;dropping-particle&quot;:&quot;&quot;,&quot;non-dropping-particle&quot;:&quot;&quot;},{&quot;family&quot;:&quot;Shaukat&quot;,&quot;given&quot;:&quot;Aadil&quot;,&quot;parse-names&quot;:false,&quot;dropping-particle&quot;:&quot;&quot;,&quot;non-dropping-particle&quot;:&quot;&quot;},{&quot;family&quot;:&quot;O'Donnell&quot;,&quot;given&quot;:&quot;Anna&quot;,&quot;parse-names&quot;:false,&quot;dropping-particle&quot;:&quot;&quot;,&quot;non-dropping-particle&quot;:&quot;&quot;},{&quot;family&quot;:&quot;Nam&quot;,&quot;given&quot;:&quot;Julian&quot;,&quot;parse-names&quot;:false,&quot;dropping-particle&quot;:&quot;&quot;,&quot;non-dropping-particle&quot;:&quot;&quot;},{&quot;family&quot;:&quot;Briggs&quot;,&quot;given&quot;:&quot;Andrew&quot;,&quot;parse-names&quot;:false,&quot;dropping-particle&quot;:&quot;&quot;,&quot;non-dropping-particle&quot;:&quot;&quot;},{&quot;family&quot;:&quot;Henderson&quot;,&quot;given&quot;:&quot;Robert&quot;,&quot;parse-names&quot;:false,&quot;dropping-particle&quot;:&quot;&quot;,&quot;non-dropping-particle&quot;:&quot;&quot;},{&quot;family&quot;:&quot;McConnachie&quot;,&quot;given&quot;:&quot;Alex&quot;,&quot;parse-names&quot;:false,&quot;dropping-particle&quot;:&quot;&quot;,&quot;non-dropping-particle&quot;:&quot;&quot;},{&quot;family&quot;:&quot;Berry&quot;,&quot;given&quot;:&quot;Colin&quot;,&quot;parse-names&quot;:false,&quot;dropping-particle&quot;:&quot;&quot;,&quot;non-dropping-particle&quot;:&quot;&quot;}],&quot;container-title&quot;:&quot;European heart journal&quot;,&quot;container-title-short&quot;:&quot;Eur Heart J&quot;,&quot;accessed&quot;:{&quot;date-parts&quot;:[[2022,5,6]]},&quot;DOI&quot;:&quot;10.1093/EURHEARTJ/EHU338&quot;,&quot;ISSN&quot;:&quot;1522-9645&quot;,&quot;PMID&quot;:&quot;25179764&quot;,&quot;URL&quot;:&quot;https://pubmed.ncbi.nlm.nih.gov/25179764/&quot;,&quot;issued&quot;:{&quot;date-parts&quot;:[[2015,1,7]]},&quot;page&quot;:&quot;100-111&quot;,&quot;abstract&quot;:&quot;Aim We assessed the management and outcomes of non-ST segment elevation myocardial infarction (NSTEMI) patients randomly assigned to fractional flow reserve (FFR)-guided management or angiography-guided standard care. Methods and results We conducted a prospective, multicentre, parallel group, 1: 1 randomized, controlled trial in 350 NSTEMI patients with ≥1 coronary stenosis ≥30% of the lumen diameter assessed visually (threshold for FFR measurement) (NCT01764334). Enrolment took place in six UK hospitals from October 2011 to May 2013. Fractional flow reserve was disclosed to the operator in the FFR-guided group (n = 176). Fractional flow reserve was measured but not disclosed in the angiography-guided group (n = 174). Fractional flow reserve ≤0.80 was an indication for revascularization by percutaneous coronary intervention (PCI) or coronary artery bypass surgery (CABG). The median (IQR) time from the index episode of myocardial ischaemia to angiography was 3 (2, 5) days. For the primary outcome, the proportion of patients treated initially by medical therapy was higher in the FFR-guided group than in the angiography-guided group [40 (22.7%) vs. 23 (13.2%), difference 95% (95% CI: 1.4%, 17.7%), P = 0.022]. Fractional flow reserve disclosure resulted in a change in treatment between medical therapy, PCI or CABG in 38 (21.6%) patients. At 12 months, revascularization remained lower in the FFR-guided group [79.0 vs. 86.8%, difference 7.8% (-0.2%, 15.8%), P = 0.054]. There were no statistically significant differences in health outcomes and quality of life between the groups. Conclusion In NSTEMI patients, angiography-guided management was associated with higher rates of coronary revascularization compared with FFR-guided management. A larger trial is necessary to assess health outcomes and cost-effectiveness.&quot;,&quot;publisher&quot;:&quot;Eur Heart J&quot;,&quot;issue&quot;:&quot;2&quot;,&quot;volume&quot;:&quot;36&quot;},&quot;isTemporary&quot;:false}]},{&quot;citationID&quot;:&quot;MENDELEY_CITATION_af4ae368-ef19-496b-a9af-b3e911116952&quot;,&quot;properties&quot;:{&quot;noteIndex&quot;:0},&quot;isEdited&quot;:false,&quot;manualOverride&quot;:{&quot;isManuallyOverridden&quot;:false,&quot;citeprocText&quot;:&quot;&lt;sup&gt;35&lt;/sup&gt;&quot;,&quot;manualOverrideText&quot;:&quot;&quot;},&quot;citationTag&quot;:&quot;MENDELEY_CITATION_v3_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&quot;,&quot;citationItems&quot;:[{&quot;id&quot;:&quot;320c2af3-3200-3347-8825-60f5ad27ccf3&quot;,&quot;itemData&quot;:{&quot;type&quot;:&quot;article-journal&quot;,&quot;id&quot;:&quot;320c2af3-3200-3347-8825-60f5ad27ccf3&quot;,&quot;title&quot;:&quot;Change in angiogram-derived management strategy of patients with chest pain when some FFR data are available: How consistent is the effect?&quot;,&quot;author&quot;:[{&quot;family&quot;:&quot;Nagaraja&quot;,&quot;given&quot;:&quot;Vinayak&quot;,&quot;parse-names&quot;:false,&quot;dropping-particle&quot;:&quot;&quot;,&quot;non-dropping-particle&quot;:&quot;&quot;},{&quot;family&quot;:&quot;Mamas&quot;,&quot;given&quot;:&quot;Mamas&quot;,&quot;parse-names&quot;:false,&quot;dropping-particle&quot;:&quot;&quot;,&quot;non-dropping-particle&quot;:&quot;&quot;},{&quot;family&quot;:&quot;Mahmoudi&quot;,&quot;given&quot;:&quot;Michael&quot;,&quot;parse-names&quot;:false,&quot;dropping-particle&quot;:&quot;&quot;,&quot;non-dropping-particle&quot;:&quot;&quot;},{&quot;family&quot;:&quot;Rogers&quot;,&quot;given&quot;:&quot;Campbell&quot;,&quot;parse-names&quot;:false,&quot;dropping-particle&quot;:&quot;&quot;,&quot;non-dropping-particle&quot;:&quot;&quot;},{&quot;family&quot;:&quot;Curzen&quot;,&quot;given&quot;:&quot;Nick&quot;,&quot;parse-names&quot;:false,&quot;dropping-particle&quot;:&quot;&quot;,&quot;non-dropping-particle&quot;:&quot;&quot;}],&quot;container-title&quot;:&quot;Cardiovascular revascularization medicine : including molecular interventions&quot;,&quot;container-title-short&quot;:&quot;Cardiovasc Revasc Med&quot;,&quot;accessed&quot;:{&quot;date-parts&quot;:[[2022,6,21]]},&quot;DOI&quot;:&quot;10.1016/J.CARREV.2017.01.014&quot;,&quot;ISSN&quot;:&quot;1878-0938&quot;,&quot;PMID&quot;:&quot;28291726&quot;,&quot;URL&quot;:&quot;https://pubmed.ncbi.nlm.nih.gov/28291726/&quot;,&quot;issued&quot;:{&quot;date-parts&quot;:[[2017,7,1]]},&quot;page&quot;:&quot;320-327&quot;,&quot;abstract&quot;:&quot;Background The assessment of patients presenting with angina using invasive angiography alone is imperfect. By contrast, fractional flow reserve (FFR) allows for assessment of lesion-specific ischemia, which is predictive of clinical outcome. A series of studies has demonstrated that the availability of FFR data at the time of diagnostic angiography leads to significant differences in the management of those patients. Hypothesis: The objective of this paper is to assess the consistency in the difference in management resulting from an FFR-directed versus and angiogram-directed strategy in appropriate observational and randomized trials. Methods A methodical search was made using MEDLINE, Current Contents Connect, Google Scholar, EMBASE, Cochrane library, PubMed, Science Direct, and Web of Science. Results Eight studies were identified using the eligibility criteria. A total of 2468 patients were recommended to have optimal medical therapy (OMT) alone after initial angiographic assessment but, after FFR results were available, a total of 716 (29.0%) were referred for revascularization (PCI 626 patients [25.36%]; CABG 90 patients [3.64%]). Similarly, 3766 patients were originally committed to PCI after initial angiography: of these 1454 patients (38.61%) were reconsidered to be suitable for OMT alone and 71 individuals (1.8%) were deemed suitable for CABG after FFR data were available. Further, of 366 patients referred for CABG based on angiographic data, the availability of FFR data changed the final decision to OMT alone in 65 patients (17.76%) and PCI in 51 patients (13.9%). Overall, the angiogram-derived management was changed in 22%–48% of these study populations when FFR data were available. Conclusions Some use of FFR during coronary angiography alters the angiogram-directed management in a remarkably consistent manner. These data suggest that routine use of FFR at the diagnostic angiogram would improve patient care.&quot;,&quot;publisher&quot;:&quot;Cardiovasc Revasc Med&quot;,&quot;issue&quot;:&quot;5&quot;,&quot;volume&quot;:&quot;18&quot;},&quot;isTemporary&quot;:false}]},{&quot;citationID&quot;:&quot;MENDELEY_CITATION_6d1ee6d6-7c15-4aae-8c0d-69dca744b978&quot;,&quot;properties&quot;:{&quot;noteIndex&quot;:0},&quot;isEdited&quot;:false,&quot;manualOverride&quot;:{&quot;isManuallyOverridden&quot;:false,&quot;citeprocText&quot;:&quot;&lt;sup&gt;30&lt;/sup&gt;&quot;,&quot;manualOverrideText&quot;:&quot;&quot;},&quot;citationTag&quot;:&quot;MENDELEY_CITATION_v3_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&quot;,&quot;citationItems&quot;:[{&quot;id&quot;:&quot;a829e2be-85d2-3f60-9806-30702b209dd1&quot;,&quot;itemData&quot;:{&quot;type&quot;:&quot;article-journal&quot;,&quot;id&quot;:&quot;a829e2be-85d2-3f60-9806-30702b209dd1&quot;,&quot;title&quot;:&quot;Sex Differences in Coronary Computed Tomography Angiography–Derived Fractional Flow Reserve: Lessons From ADVANCE&quot;,&quot;author&quot;:[{&quot;family&quot;:&quot;Fairbairn&quot;,&quot;given&quot;:&quot;Timothy A.&quot;,&quot;parse-names&quot;:false,&quot;dropping-particle&quot;:&quot;&quot;,&quot;non-dropping-particle&quot;:&quot;&quot;},{&quot;family&quot;:&quot;Dobson&quot;,&quot;given&quot;:&quot;Rebecca&quot;,&quot;parse-names&quot;:false,&quot;dropping-particle&quot;:&quot;&quot;,&quot;non-dropping-particle&quot;:&quot;&quot;},{&quot;family&quot;:&quot;Hurwitz-Koweek&quot;,&quot;given&quot;:&quot;Lyne&quot;,&quot;parse-names&quot;:false,&quot;dropping-particle&quot;:&quot;&quot;,&quot;non-dropping-particle&quot;:&quot;&quot;},{&quot;family&quot;:&quot;Matsuo&quot;,&quot;given&quot;:&quot;Hitoshi&quot;,&quot;parse-names&quot;:false,&quot;dropping-particle&quot;:&quot;&quot;,&quot;non-dropping-particle&quot;:&quot;&quot;},{&quot;family&quot;:&quot;Norgaard&quot;,&quot;given&quot;:&quot;Bjarne L.&quot;,&quot;parse-names&quot;:false,&quot;dropping-particle&quot;:&quot;&quot;,&quot;non-dropping-particle&quot;:&quot;&quot;},{&quot;family&quot;:&quot;Rønnow Sand&quot;,&quot;given&quot;:&quot;Niels Peter&quot;,&quot;parse-names&quot;:false,&quot;dropping-particle&quot;:&quot;&quot;,&quot;non-dropping-particle&quot;:&quot;&quot;},{&quot;family&quot;:&quot;Nieman&quot;,&quot;given&quot;:&quot;Koen&quot;,&quot;parse-names&quot;:false,&quot;dropping-particle&quot;:&quot;&quot;,&quot;non-dropping-particle&quot;:&quot;&quot;},{&quot;family&quot;:&quot;Bax&quot;,&quot;given&quot;:&quot;Jeroen J.&quot;,&quot;parse-names&quot;:false,&quot;dropping-particle&quot;:&quot;&quot;,&quot;non-dropping-particle&quot;:&quot;&quot;},{&quot;family&quot;:&quot;Pontone&quot;,&quot;given&quot;:&quot;Gianluca&quot;,&quot;parse-names&quot;:false,&quot;dropping-particle&quot;:&quot;&quot;,&quot;non-dropping-particle&quot;:&quot;&quot;},{&quot;family&quot;:&quot;Raff&quot;,&quot;given&quot;:&quot;Gilbert&quot;,&quot;parse-names&quot;:false,&quot;dropping-particle&quot;:&quot;&quot;,&quot;non-dropping-particle&quot;:&quot;&quot;},{&quot;family&quot;:&quot;Chinnaiyan&quot;,&quot;given&quot;:&quot;Kavitha M.&quot;,&quot;parse-names&quot;:false,&quot;dropping-particle&quot;:&quot;&quot;,&quot;non-dropping-particle&quot;:&quot;&quot;},{&quot;family&quot;:&quot;Rabbat&quot;,&quot;given&quot;:&quot;Mark&quot;,&quot;parse-names&quot;:false,&quot;dropping-particle&quot;:&quot;&quot;,&quot;non-dropping-particle&quot;:&quot;&quot;},{&quot;family&quot;:&quot;Amano&quot;,&quot;given&quot;:&quot;Tetsuya&quot;,&quot;parse-names&quot;:false,&quot;dropping-particle&quot;:&quot;&quot;,&quot;non-dropping-particle&quot;:&quot;&quot;},{&quot;family&quot;:&quot;Kawasaki&quot;,&quot;given&quot;:&quot;Tomohiro&quot;,&quot;parse-names&quot;:false,&quot;dropping-particle&quot;:&quot;&quot;,&quot;non-dropping-particle&quot;:&quot;&quot;},{&quot;family&quot;:&quot;Akasaka&quot;,&quot;given&quot;:&quot;Takashi&quot;,&quot;parse-names&quot;:false,&quot;dropping-particle&quot;:&quot;&quot;,&quot;non-dropping-particle&quot;:&quot;&quot;},{&quot;family&quot;:&quot;Kitabata&quot;,&quot;given&quot;:&quot;Hironori&quot;,&quot;parse-names&quot;:false,&quot;dropping-particle&quot;:&quot;&quot;,&quot;non-dropping-particle&quot;:&quot;&quot;},{&quot;family&quot;:&quot;Binukrishnan&quot;,&quot;given&quot;:&quot;Sukumaran&quot;,&quot;parse-names&quot;:false,&quot;dropping-particle&quot;:&quot;&quot;,&quot;non-dropping-particle&quot;:&quot;&quot;},{&quot;family&quot;:&quot;Rogers&quot;,&quot;given&quot;:&quot;Campbell&quot;,&quot;parse-names&quot;:false,&quot;dropping-particle&quot;:&quot;&quot;,&quot;non-dropping-particle&quot;:&quot;&quot;},{&quot;family&quot;:&quot;Berman&quot;,&quot;given&quot;:&quot;Daniel&quot;,&quot;parse-names&quot;:false,&quot;dropping-particle&quot;:&quot;&quot;,&quot;non-dropping-particle&quot;:&quot;&quot;},{&quot;family&quot;:&quot;Patel&quot;,&quot;given&quot;:&quot;Manesh R.&quot;,&quot;parse-names&quot;:false,&quot;dropping-particle&quot;:&quot;&quot;,&quot;non-dropping-particle&quot;:&quot;&quot;},{&quot;family&quot;:&quot;Douglas&quot;,&quot;given&quot;:&quot;Pamela S.&quot;,&quot;parse-names&quot;:false,&quot;dropping-particle&quot;:&quot;&quot;,&quot;non-dropping-particle&quot;:&quot;&quot;},{&quot;family&quot;:&quot;Leipsic&quot;,&quot;given&quot;:&quot;Jonathon&quot;,&quot;parse-names&quot;:false,&quot;dropping-particle&quot;:&quot;&quot;,&quot;non-dropping-particle&quot;:&quot;&quot;}],&quot;container-title&quot;:&quot;JACC: Cardiovascular Imaging&quot;,&quot;accessed&quot;:{&quot;date-parts&quot;:[[2022,1,21]]},&quot;DOI&quot;:&quot;10.1016/j.jcmg.2020.07.008&quot;,&quot;ISSN&quot;:&quot;18767591&quot;,&quot;PMID&quot;:&quot;32861656&quot;,&quot;issued&quot;:{&quot;date-parts&quot;:[[2020,12,1]]},&quot;page&quot;:&quot;2576-2587&quot;,&quot;abstract&quot;:&quot;Objectives: This study is to determine the management and clinical outcomes of patients investigated with coronary computed tomography angiography (CCTA)–derived fractional flow reserve (FFRCT) according to sex. Background: Women are underdiagnosed with conventional ischemia testing, have lower rates of obstructive coronary artery disease (CAD) at invasive coronary angiography (ICA), yet higher mortality compared to men. Whether FFRCT improves sex-based patient management decisions compared to CCTA alone is unknown. Methods: Subjects with symptoms and CAD on CCTA were enrolled (2015 to 2017). Demographics, symptom status, CCTA anatomy, coronary volume to myocardial mass ratio (V/M), lowest FFRCT values, and management plans were captured. Endpoints included reclassification rate between CCTA and FFRCT management plans, incidence of ICA demonstrating obstructive CAD (≥50% stenosis) and revascularization rates. Results: A total of 4,737 patients (n = 1,603 females, 33.8%) underwent CCTA and FFRCT. Women were older (age 68 ± 10 years vs. 65 ± 10 years; p &lt; 0.0001) with more atypical symptoms (41.5% vs. 33.9%; p &lt; 0.0001). Women had less obstructive CAD (65.4% vs. 74.7%; p &lt; 0.0001) at CCTA, higher FFRCT (0.76 ± 0.10 vs. 0.73 ± 0.10; p &lt; 0.0001), and lower likelihood of positive FFRCT ≤ 0.80 for the same degree stenosis (p &lt; 0.0001). A positive FFRCT ≤0.80 resulted in equal referral to ICA (n = 510 [54.5%] vs. n = 1,249 [56.5%]; p = 0.31), but more nonobstructive CAD (n = 208 [32.1%] vs. n = 354 [24.5%]; p = 0.0003) and less revascularization (n = 294 [31.4%] vs. n = 800 [36.2%]; p &lt; 0.0001) in women, unless the FFRCT was ≤0.75 where revascularization rates were similar (n = 253 [41.9%] vs. n = 715 [46.4%]; p = 0.06). Women have a higher V/M ratio (26.17 ± 7.58 mm3/g vs. 24.76 ± 7.22 mm3/g; p &lt; 0.0001) that is associated with higher FFRCT independent of degree stenosis (p &lt; 0.001). Predictors of revascularization included stenosis severity, FFRCT, symptoms, and V/M ratio (p &lt; 0.001) but not female sex (p = 0.284). Conclusions: FFRCT differs between the sexes, as women have a higher FFRCT for the same degree of stenosis. In FFRCT-positive CAD, women have less obstructive CAD at ICA and less revascularization, which is associated with higher V/M ratio. The findings suggest that CAD and FFRCT variations by sex need specific interpretation as these differences may affect therapeutic decision making and clinical outcomes. (Assessing Diagnostic Value of Non-invasive FFRCT in Coronary Care [ADVANCE]; NCT02499679)&quot;,&quot;publisher&quot;:&quot;Elsevier Inc.&quot;,&quot;issue&quot;:&quot;12&quot;,&quot;volume&quot;:&quot;13&quot;,&quot;container-title-short&quot;:&quot;JACC Cardiovasc Imaging&quot;},&quot;isTemporary&quot;:false}]},{&quot;citationID&quot;:&quot;MENDELEY_CITATION_8438b25d-2941-4cd7-b2db-ecb4dcc8ca5a&quot;,&quot;properties&quot;:{&quot;noteIndex&quot;:0},&quot;isEdited&quot;:false,&quot;manualOverride&quot;:{&quot;isManuallyOverridden&quot;:false,&quot;citeprocText&quot;:&quot;&lt;sup&gt;30&lt;/sup&gt;&quot;,&quot;manualOverrideText&quot;:&quot;&quot;},&quot;citationTag&quot;:&quot;MENDELEY_CITATION_v3_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&quot;,&quot;citationItems&quot;:[{&quot;id&quot;:&quot;a829e2be-85d2-3f60-9806-30702b209dd1&quot;,&quot;itemData&quot;:{&quot;type&quot;:&quot;article-journal&quot;,&quot;id&quot;:&quot;a829e2be-85d2-3f60-9806-30702b209dd1&quot;,&quot;title&quot;:&quot;Sex Differences in Coronary Computed Tomography Angiography–Derived Fractional Flow Reserve: Lessons From ADVANCE&quot;,&quot;author&quot;:[{&quot;family&quot;:&quot;Fairbairn&quot;,&quot;given&quot;:&quot;Timothy A.&quot;,&quot;parse-names&quot;:false,&quot;dropping-particle&quot;:&quot;&quot;,&quot;non-dropping-particle&quot;:&quot;&quot;},{&quot;family&quot;:&quot;Dobson&quot;,&quot;given&quot;:&quot;Rebecca&quot;,&quot;parse-names&quot;:false,&quot;dropping-particle&quot;:&quot;&quot;,&quot;non-dropping-particle&quot;:&quot;&quot;},{&quot;family&quot;:&quot;Hurwitz-Koweek&quot;,&quot;given&quot;:&quot;Lyne&quot;,&quot;parse-names&quot;:false,&quot;dropping-particle&quot;:&quot;&quot;,&quot;non-dropping-particle&quot;:&quot;&quot;},{&quot;family&quot;:&quot;Matsuo&quot;,&quot;given&quot;:&quot;Hitoshi&quot;,&quot;parse-names&quot;:false,&quot;dropping-particle&quot;:&quot;&quot;,&quot;non-dropping-particle&quot;:&quot;&quot;},{&quot;family&quot;:&quot;Norgaard&quot;,&quot;given&quot;:&quot;Bjarne L.&quot;,&quot;parse-names&quot;:false,&quot;dropping-particle&quot;:&quot;&quot;,&quot;non-dropping-particle&quot;:&quot;&quot;},{&quot;family&quot;:&quot;Rønnow Sand&quot;,&quot;given&quot;:&quot;Niels Peter&quot;,&quot;parse-names&quot;:false,&quot;dropping-particle&quot;:&quot;&quot;,&quot;non-dropping-particle&quot;:&quot;&quot;},{&quot;family&quot;:&quot;Nieman&quot;,&quot;given&quot;:&quot;Koen&quot;,&quot;parse-names&quot;:false,&quot;dropping-particle&quot;:&quot;&quot;,&quot;non-dropping-particle&quot;:&quot;&quot;},{&quot;family&quot;:&quot;Bax&quot;,&quot;given&quot;:&quot;Jeroen J.&quot;,&quot;parse-names&quot;:false,&quot;dropping-particle&quot;:&quot;&quot;,&quot;non-dropping-particle&quot;:&quot;&quot;},{&quot;family&quot;:&quot;Pontone&quot;,&quot;given&quot;:&quot;Gianluca&quot;,&quot;parse-names&quot;:false,&quot;dropping-particle&quot;:&quot;&quot;,&quot;non-dropping-particle&quot;:&quot;&quot;},{&quot;family&quot;:&quot;Raff&quot;,&quot;given&quot;:&quot;Gilbert&quot;,&quot;parse-names&quot;:false,&quot;dropping-particle&quot;:&quot;&quot;,&quot;non-dropping-particle&quot;:&quot;&quot;},{&quot;family&quot;:&quot;Chinnaiyan&quot;,&quot;given&quot;:&quot;Kavitha M.&quot;,&quot;parse-names&quot;:false,&quot;dropping-particle&quot;:&quot;&quot;,&quot;non-dropping-particle&quot;:&quot;&quot;},{&quot;family&quot;:&quot;Rabbat&quot;,&quot;given&quot;:&quot;Mark&quot;,&quot;parse-names&quot;:false,&quot;dropping-particle&quot;:&quot;&quot;,&quot;non-dropping-particle&quot;:&quot;&quot;},{&quot;family&quot;:&quot;Amano&quot;,&quot;given&quot;:&quot;Tetsuya&quot;,&quot;parse-names&quot;:false,&quot;dropping-particle&quot;:&quot;&quot;,&quot;non-dropping-particle&quot;:&quot;&quot;},{&quot;family&quot;:&quot;Kawasaki&quot;,&quot;given&quot;:&quot;Tomohiro&quot;,&quot;parse-names&quot;:false,&quot;dropping-particle&quot;:&quot;&quot;,&quot;non-dropping-particle&quot;:&quot;&quot;},{&quot;family&quot;:&quot;Akasaka&quot;,&quot;given&quot;:&quot;Takashi&quot;,&quot;parse-names&quot;:false,&quot;dropping-particle&quot;:&quot;&quot;,&quot;non-dropping-particle&quot;:&quot;&quot;},{&quot;family&quot;:&quot;Kitabata&quot;,&quot;given&quot;:&quot;Hironori&quot;,&quot;parse-names&quot;:false,&quot;dropping-particle&quot;:&quot;&quot;,&quot;non-dropping-particle&quot;:&quot;&quot;},{&quot;family&quot;:&quot;Binukrishnan&quot;,&quot;given&quot;:&quot;Sukumaran&quot;,&quot;parse-names&quot;:false,&quot;dropping-particle&quot;:&quot;&quot;,&quot;non-dropping-particle&quot;:&quot;&quot;},{&quot;family&quot;:&quot;Rogers&quot;,&quot;given&quot;:&quot;Campbell&quot;,&quot;parse-names&quot;:false,&quot;dropping-particle&quot;:&quot;&quot;,&quot;non-dropping-particle&quot;:&quot;&quot;},{&quot;family&quot;:&quot;Berman&quot;,&quot;given&quot;:&quot;Daniel&quot;,&quot;parse-names&quot;:false,&quot;dropping-particle&quot;:&quot;&quot;,&quot;non-dropping-particle&quot;:&quot;&quot;},{&quot;family&quot;:&quot;Patel&quot;,&quot;given&quot;:&quot;Manesh R.&quot;,&quot;parse-names&quot;:false,&quot;dropping-particle&quot;:&quot;&quot;,&quot;non-dropping-particle&quot;:&quot;&quot;},{&quot;family&quot;:&quot;Douglas&quot;,&quot;given&quot;:&quot;Pamela S.&quot;,&quot;parse-names&quot;:false,&quot;dropping-particle&quot;:&quot;&quot;,&quot;non-dropping-particle&quot;:&quot;&quot;},{&quot;family&quot;:&quot;Leipsic&quot;,&quot;given&quot;:&quot;Jonathon&quot;,&quot;parse-names&quot;:false,&quot;dropping-particle&quot;:&quot;&quot;,&quot;non-dropping-particle&quot;:&quot;&quot;}],&quot;container-title&quot;:&quot;JACC: Cardiovascular Imaging&quot;,&quot;accessed&quot;:{&quot;date-parts&quot;:[[2022,1,21]]},&quot;DOI&quot;:&quot;10.1016/j.jcmg.2020.07.008&quot;,&quot;ISSN&quot;:&quot;18767591&quot;,&quot;PMID&quot;:&quot;32861656&quot;,&quot;issued&quot;:{&quot;date-parts&quot;:[[2020,12,1]]},&quot;page&quot;:&quot;2576-2587&quot;,&quot;abstract&quot;:&quot;Objectives: This study is to determine the management and clinical outcomes of patients investigated with coronary computed tomography angiography (CCTA)–derived fractional flow reserve (FFRCT) according to sex. Background: Women are underdiagnosed with conventional ischemia testing, have lower rates of obstructive coronary artery disease (CAD) at invasive coronary angiography (ICA), yet higher mortality compared to men. Whether FFRCT improves sex-based patient management decisions compared to CCTA alone is unknown. Methods: Subjects with symptoms and CAD on CCTA were enrolled (2015 to 2017). Demographics, symptom status, CCTA anatomy, coronary volume to myocardial mass ratio (V/M), lowest FFRCT values, and management plans were captured. Endpoints included reclassification rate between CCTA and FFRCT management plans, incidence of ICA demonstrating obstructive CAD (≥50% stenosis) and revascularization rates. Results: A total of 4,737 patients (n = 1,603 females, 33.8%) underwent CCTA and FFRCT. Women were older (age 68 ± 10 years vs. 65 ± 10 years; p &lt; 0.0001) with more atypical symptoms (41.5% vs. 33.9%; p &lt; 0.0001). Women had less obstructive CAD (65.4% vs. 74.7%; p &lt; 0.0001) at CCTA, higher FFRCT (0.76 ± 0.10 vs. 0.73 ± 0.10; p &lt; 0.0001), and lower likelihood of positive FFRCT ≤ 0.80 for the same degree stenosis (p &lt; 0.0001). A positive FFRCT ≤0.80 resulted in equal referral to ICA (n = 510 [54.5%] vs. n = 1,249 [56.5%]; p = 0.31), but more nonobstructive CAD (n = 208 [32.1%] vs. n = 354 [24.5%]; p = 0.0003) and less revascularization (n = 294 [31.4%] vs. n = 800 [36.2%]; p &lt; 0.0001) in women, unless the FFRCT was ≤0.75 where revascularization rates were similar (n = 253 [41.9%] vs. n = 715 [46.4%]; p = 0.06). Women have a higher V/M ratio (26.17 ± 7.58 mm3/g vs. 24.76 ± 7.22 mm3/g; p &lt; 0.0001) that is associated with higher FFRCT independent of degree stenosis (p &lt; 0.001). Predictors of revascularization included stenosis severity, FFRCT, symptoms, and V/M ratio (p &lt; 0.001) but not female sex (p = 0.284). Conclusions: FFRCT differs between the sexes, as women have a higher FFRCT for the same degree of stenosis. In FFRCT-positive CAD, women have less obstructive CAD at ICA and less revascularization, which is associated with higher V/M ratio. The findings suggest that CAD and FFRCT variations by sex need specific interpretation as these differences may affect therapeutic decision making and clinical outcomes. (Assessing Diagnostic Value of Non-invasive FFRCT in Coronary Care [ADVANCE]; NCT02499679)&quot;,&quot;publisher&quot;:&quot;Elsevier Inc.&quot;,&quot;issue&quot;:&quot;12&quot;,&quot;volume&quot;:&quot;13&quot;,&quot;container-title-short&quot;:&quot;JACC Cardiovasc Imaging&quot;},&quot;isTemporary&quot;:false}]},{&quot;citationID&quot;:&quot;MENDELEY_CITATION_8a043674-19c9-445c-a2d3-dab1e2f7972e&quot;,&quot;properties&quot;:{&quot;noteIndex&quot;:0},&quot;isEdited&quot;:false,&quot;manualOverride&quot;:{&quot;isManuallyOverridden&quot;:false,&quot;citeprocText&quot;:&quot;&lt;sup&gt;36&lt;/sup&gt;&quot;,&quot;manualOverrideText&quot;:&quot;&quot;},&quot;citationTag&quot;:&quot;MENDELEY_CITATION_v3_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&quot;,&quot;citationItems&quot;:[{&quot;id&quot;:&quot;3e58de5d-b2c5-39b9-985f-776cfd03fa6e&quot;,&quot;itemData&quot;:{&quot;type&quot;:&quot;article-journal&quot;,&quot;id&quot;:&quot;3e58de5d-b2c5-39b9-985f-776cfd03fa6e&quot;,&quot;title&quot;:&quot;Sex and Race Differences in the Utilization and Outcomes of Coronary Artery Bypass Grafting Among Medicare Beneficiaries, 1999-2014&quot;,&quot;author&quot;:[{&quot;family&quot;:&quot;Angraal&quot;,&quot;given&quot;:&quot;Suveen&quot;,&quot;parse-names&quot;:false,&quot;dropping-particle&quot;:&quot;&quot;,&quot;non-dropping-particle&quot;:&quot;&quot;},{&quot;family&quot;:&quot;Khera&quot;,&quot;given&quot;:&quot;Rohan&quot;,&quot;parse-names&quot;:false,&quot;dropping-particle&quot;:&quot;&quot;,&quot;non-dropping-particle&quot;:&quot;&quot;},{&quot;family&quot;:&quot;Wang&quot;,&quot;given&quot;:&quot;Yun&quot;,&quot;parse-names&quot;:false,&quot;dropping-particle&quot;:&quot;&quot;,&quot;non-dropping-particle&quot;:&quot;&quot;},{&quot;family&quot;:&quot;Lu&quot;,&quot;given&quot;:&quot;Yuan&quot;,&quot;parse-names&quot;:false,&quot;dropping-particle&quot;:&quot;&quot;,&quot;non-dropping-particle&quot;:&quot;&quot;},{&quot;family&quot;:&quot;Jean&quot;,&quot;given&quot;:&quot;Raymond&quot;,&quot;parse-names&quot;:false,&quot;dropping-particle&quot;:&quot;&quot;,&quot;non-dropping-particle&quot;:&quot;&quot;},{&quot;family&quot;:&quot;Dreyer&quot;,&quot;given&quot;:&quot;Rachel P.&quot;,&quot;parse-names&quot;:false,&quot;dropping-particle&quot;:&quot;&quot;,&quot;non-dropping-particle&quot;:&quot;&quot;},{&quot;family&quot;:&quot;Geirsson&quot;,&quot;given&quot;:&quot;Arnar&quot;,&quot;parse-names&quot;:false,&quot;dropping-particle&quot;:&quot;&quot;,&quot;non-dropping-particle&quot;:&quot;&quot;},{&quot;family&quot;:&quot;Desai&quot;,&quot;given&quot;:&quot;Nihar R.&quot;,&quot;parse-names&quot;:false,&quot;dropping-particle&quot;:&quot;&quot;,&quot;non-dropping-particle&quot;:&quot;&quot;},{&quot;family&quot;:&quot;Krumholz&quot;,&quot;given&quot;:&quot;Harlan M.&quot;,&quot;parse-names&quot;:false,&quot;dropping-particle&quot;:&quot;&quot;,&quot;non-dropping-particle&quot;:&quot;&quot;}],&quot;container-title&quot;:&quot;Journal of the American Heart Association&quot;,&quot;container-title-short&quot;:&quot;J Am Heart Assoc&quot;,&quot;accessed&quot;:{&quot;date-parts&quot;:[[2022,8,22]]},&quot;DOI&quot;:&quot;10.1161/JAHA.118.009014&quot;,&quot;ISSN&quot;:&quot;2047-9980&quot;,&quot;PMID&quot;:&quot;30005557&quot;,&quot;URL&quot;:&quot;https://pubmed.ncbi.nlm.nih.gov/30005557/&quot;,&quot;issued&quot;:{&quot;date-parts&quot;:[[2018,7,1]]},&quot;abstract&quot;:&quot;Background—With over a decade of directed efforts to reduce sex and racial differences in coronary artery bypass grafting (CABG) utilization, and post-CABG outcomes, we sought to evaluate how the use of CABG and its outcomes have evolved in different sex and racial subgroups. Methods and Results—Using data on all fee-for-service Medicare beneficiaries undergoing CABG in the United States from 1999 to 2014, we examined differences by sex and race in calendar-year trends for CABG utilization and post-CABG outcomes (inhospital, 30-day, and 1-year mortality and 30-day readmission). A total of 1 863 719 Medicare fee-for-service beneficiaries (33.6% women, 4.6% black) underwent CABG from 1999 to 2014, with a decrease from 611 to 245 CABG procedures per 100 000 personyears. Men compared with women and whites compared with blacks had higher CABG utilization, with declines in all subgroups. Higher post-CABG annual declines in mortality (95% confidence interval) were observed in women (in-hospital, –2.70% [–2.97, –2.44]; 30-day, –2.29% [–2.54, –2.04]; and 1-year mortality, –1.67% [–1.88, –1.46]) and blacks (in-hospital, –3.31% [–4.02, –2.60]; 30-day, –2.80% [–3.49, –2.12]; and 1-year mortality, –2.38% [–2.92, –1.84]), compared with men and whites, respectively. Mortality rates remained higher in women and blacks, but differences narrowed over time. Annual adjusted 30-day readmission rates remained unchanged for all patient groups. Conclusions—Women and black patients had persistently higher CABG mortality than men and white patients, respectively, despite greater declines over the time period. These findings indicate progress, but also the need for further progress.&quot;,&quot;publisher&quot;:&quot;J Am Heart Assoc&quot;,&quot;issue&quot;:&quot;14&quot;,&quot;volume&quot;:&quot;7&quot;},&quot;isTemporary&quot;:false}]},{&quot;citationID&quot;:&quot;MENDELEY_CITATION_cbe17e39-b5a3-4d26-b667-9e5231cec652&quot;,&quot;properties&quot;:{&quot;noteIndex&quot;:0},&quot;isEdited&quot;:false,&quot;manualOverride&quot;:{&quot;isManuallyOverridden&quot;:false,&quot;citeprocText&quot;:&quot;&lt;sup&gt;37&lt;/sup&gt;&quot;,&quot;manualOverrideText&quot;:&quot;&quot;},&quot;citationTag&quot;:&quot;MENDELEY_CITATION_v3_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&quot;,&quot;citationItems&quot;:[{&quot;id&quot;:&quot;9f102307-79e2-3681-8f08-08a8c7dfe4eb&quot;,&quot;itemData&quot;:{&quot;type&quot;:&quot;article-journal&quot;,&quot;id&quot;:&quot;9f102307-79e2-3681-8f08-08a8c7dfe4eb&quot;,&quot;title&quot;:&quot;Sex Differences in Coronary Artery Bypass Grafting Techniques: A Society of Thoracic Surgeons Database Analysis&quot;,&quot;author&quot;:[{&quot;family&quot;:&quot;Jawitz&quot;,&quot;given&quot;:&quot;Oliver K.&quot;,&quot;parse-names&quot;:false,&quot;dropping-particle&quot;:&quot;&quot;,&quot;non-dropping-particle&quot;:&quot;&quot;},{&quot;family&quot;:&quot;Lawton&quot;,&quot;given&quot;:&quot;Jennifer S.&quot;,&quot;parse-names&quot;:false,&quot;dropping-particle&quot;:&quot;&quot;,&quot;non-dropping-particle&quot;:&quot;&quot;},{&quot;family&quot;:&quot;Thibault&quot;,&quot;given&quot;:&quot;Dylan&quot;,&quot;parse-names&quot;:false,&quot;dropping-particle&quot;:&quot;&quot;,&quot;non-dropping-particle&quot;:&quot;&quot;},{&quot;family&quot;:&quot;O'Brien&quot;,&quot;given&quot;:&quot;Sean&quot;,&quot;parse-names&quot;:false,&quot;dropping-particle&quot;:&quot;&quot;,&quot;non-dropping-particle&quot;:&quot;&quot;},{&quot;family&quot;:&quot;Higgins&quot;,&quot;given&quot;:&quot;Robert S.D.&quot;,&quot;parse-names&quot;:false,&quot;dropping-particle&quot;:&quot;&quot;,&quot;non-dropping-particle&quot;:&quot;&quot;},{&quot;family&quot;:&quot;Schena&quot;,&quot;given&quot;:&quot;Stefano&quot;,&quot;parse-names&quot;:false,&quot;dropping-particle&quot;:&quot;&quot;,&quot;non-dropping-particle&quot;:&quot;&quot;},{&quot;family&quot;:&quot;Vemulapalli&quot;,&quot;given&quot;:&quot;Sreekanth&quot;,&quot;parse-names&quot;:false,&quot;dropping-particle&quot;:&quot;&quot;,&quot;non-dropping-particle&quot;:&quot;&quot;},{&quot;family&quot;:&quot;Thomas&quot;,&quot;given&quot;:&quot;Kevin L.&quot;,&quot;parse-names&quot;:false,&quot;dropping-particle&quot;:&quot;&quot;,&quot;non-dropping-particle&quot;:&quot;&quot;},{&quot;family&quot;:&quot;Zwischenberger&quot;,&quot;given&quot;:&quot;Brittany A.&quot;,&quot;parse-names&quot;:false,&quot;dropping-particle&quot;:&quot;&quot;,&quot;non-dropping-particle&quot;:&quot;&quot;}],&quot;container-title&quot;:&quot;The Annals of thoracic surgery&quot;,&quot;container-title-short&quot;:&quot;Ann Thorac Surg&quot;,&quot;accessed&quot;:{&quot;date-parts&quot;:[[2022,8,22]]},&quot;DOI&quot;:&quot;10.1016/J.ATHORACSUR.2021.06.039&quot;,&quot;ISSN&quot;:&quot;1552-6259&quot;,&quot;PMID&quot;:&quot;34280377&quot;,&quot;URL&quot;:&quot;https://pubmed.ncbi.nlm.nih.gov/34280377/&quot;,&quot;issued&quot;:{&quot;date-parts&quot;:[[2022,6,1]]},&quot;abstract&quot;:&quot;Background: Female patients with coronary artery disease have inferior outcomes compared with male patients, including higher mortality after coronary artery bypass graft surgery (CABG). We aimed to evaluate the association of female sex with the use of guideline-concordant CABG revascularization techniques. Methods: The Society of Thoracic Surgeons Adult Cardiac Surgery Database was queried for adult patients who underwent first-time isolated CABG in the United States from 2011 to 2019. The association between female sex and the odds of (1) receiving a left internal mammary artery graft for revascularization of the left anterior descending artery, (2) undergoing complete revascularization, and (3) undergoing multiarterial grafting was assessed, adjusting for procedural anatomy. Results: Among 1,212,487 patients meeting inclusion criteria, 75% were male (n = 911,178) and 25% were female (n = 301,309). Female sex was associated with lower unadjusted rates of revascularization with an internal mammary artery graft (93.9% vs 95.9%, P &lt; .001), bilateral internal mammary artery graft (2.9% vs 5.6%, P &lt; .001), or radial artery graft (3.2% vs 5.6%, P &lt; .001). After adjustment, female patients had lower odds than males of receiving a left internal mammary artery graft to the left anterior descending artery (adjusted odds ratio 0.79; 95% confidence interval, 0.75 to 0.83; P &lt; .001), undergoing complete revascularization (adjusted odds ratio 0.86; 95% confidence interval, 0.83 to 0.90; P &lt; .001), and undergoing multiarterial grafting (adjusted odds ratio 0.78; 95% confidence interval, 0.75 to 0.81; P &lt; .001). Conclusions: Female sex was associated with 14% to 22% lower odds of undergoing guideline-concordant revascularization including left internal mammary artery to left anterior descending artery grafting, multiarterial grafting, and complete revascularization. Further investigation is necessary to determine why revascularization approaches differ by sex and to what degree sex disparities in coronary artery disease outcomes are due to surgical approach.&quot;,&quot;publisher&quot;:&quot;Ann Thorac Surg&quot;,&quot;issue&quot;:&quot;6&quot;,&quot;volume&quot;:&quot;113&quot;},&quot;isTemporary&quot;:false}]},{&quot;citationID&quot;:&quot;MENDELEY_CITATION_c23cefda-e53a-4478-a2d7-73ad1c35f149&quot;,&quot;properties&quot;:{&quot;noteIndex&quot;:0},&quot;isEdited&quot;:false,&quot;manualOverride&quot;:{&quot;isManuallyOverridden&quot;:false,&quot;citeprocText&quot;:&quot;&lt;sup&gt;36&lt;/sup&gt;&quot;,&quot;manualOverrideText&quot;:&quot;&quot;},&quot;citationTag&quot;:&quot;MENDELEY_CITATION_v3_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&quot;,&quot;citationItems&quot;:[{&quot;id&quot;:&quot;3e58de5d-b2c5-39b9-985f-776cfd03fa6e&quot;,&quot;itemData&quot;:{&quot;type&quot;:&quot;article-journal&quot;,&quot;id&quot;:&quot;3e58de5d-b2c5-39b9-985f-776cfd03fa6e&quot;,&quot;title&quot;:&quot;Sex and Race Differences in the Utilization and Outcomes of Coronary Artery Bypass Grafting Among Medicare Beneficiaries, 1999-2014&quot;,&quot;author&quot;:[{&quot;family&quot;:&quot;Angraal&quot;,&quot;given&quot;:&quot;Suveen&quot;,&quot;parse-names&quot;:false,&quot;dropping-particle&quot;:&quot;&quot;,&quot;non-dropping-particle&quot;:&quot;&quot;},{&quot;family&quot;:&quot;Khera&quot;,&quot;given&quot;:&quot;Rohan&quot;,&quot;parse-names&quot;:false,&quot;dropping-particle&quot;:&quot;&quot;,&quot;non-dropping-particle&quot;:&quot;&quot;},{&quot;family&quot;:&quot;Wang&quot;,&quot;given&quot;:&quot;Yun&quot;,&quot;parse-names&quot;:false,&quot;dropping-particle&quot;:&quot;&quot;,&quot;non-dropping-particle&quot;:&quot;&quot;},{&quot;family&quot;:&quot;Lu&quot;,&quot;given&quot;:&quot;Yuan&quot;,&quot;parse-names&quot;:false,&quot;dropping-particle&quot;:&quot;&quot;,&quot;non-dropping-particle&quot;:&quot;&quot;},{&quot;family&quot;:&quot;Jean&quot;,&quot;given&quot;:&quot;Raymond&quot;,&quot;parse-names&quot;:false,&quot;dropping-particle&quot;:&quot;&quot;,&quot;non-dropping-particle&quot;:&quot;&quot;},{&quot;family&quot;:&quot;Dreyer&quot;,&quot;given&quot;:&quot;Rachel P.&quot;,&quot;parse-names&quot;:false,&quot;dropping-particle&quot;:&quot;&quot;,&quot;non-dropping-particle&quot;:&quot;&quot;},{&quot;family&quot;:&quot;Geirsson&quot;,&quot;given&quot;:&quot;Arnar&quot;,&quot;parse-names&quot;:false,&quot;dropping-particle&quot;:&quot;&quot;,&quot;non-dropping-particle&quot;:&quot;&quot;},{&quot;family&quot;:&quot;Desai&quot;,&quot;given&quot;:&quot;Nihar R.&quot;,&quot;parse-names&quot;:false,&quot;dropping-particle&quot;:&quot;&quot;,&quot;non-dropping-particle&quot;:&quot;&quot;},{&quot;family&quot;:&quot;Krumholz&quot;,&quot;given&quot;:&quot;Harlan M.&quot;,&quot;parse-names&quot;:false,&quot;dropping-particle&quot;:&quot;&quot;,&quot;non-dropping-particle&quot;:&quot;&quot;}],&quot;container-title&quot;:&quot;Journal of the American Heart Association&quot;,&quot;container-title-short&quot;:&quot;J Am Heart Assoc&quot;,&quot;accessed&quot;:{&quot;date-parts&quot;:[[2022,8,22]]},&quot;DOI&quot;:&quot;10.1161/JAHA.118.009014&quot;,&quot;ISSN&quot;:&quot;2047-9980&quot;,&quot;PMID&quot;:&quot;30005557&quot;,&quot;URL&quot;:&quot;https://pubmed.ncbi.nlm.nih.gov/30005557/&quot;,&quot;issued&quot;:{&quot;date-parts&quot;:[[2018,7,1]]},&quot;abstract&quot;:&quot;Background—With over a decade of directed efforts to reduce sex and racial differences in coronary artery bypass grafting (CABG) utilization, and post-CABG outcomes, we sought to evaluate how the use of CABG and its outcomes have evolved in different sex and racial subgroups. Methods and Results—Using data on all fee-for-service Medicare beneficiaries undergoing CABG in the United States from 1999 to 2014, we examined differences by sex and race in calendar-year trends for CABG utilization and post-CABG outcomes (inhospital, 30-day, and 1-year mortality and 30-day readmission). A total of 1 863 719 Medicare fee-for-service beneficiaries (33.6% women, 4.6% black) underwent CABG from 1999 to 2014, with a decrease from 611 to 245 CABG procedures per 100 000 personyears. Men compared with women and whites compared with blacks had higher CABG utilization, with declines in all subgroups. Higher post-CABG annual declines in mortality (95% confidence interval) were observed in women (in-hospital, –2.70% [–2.97, –2.44]; 30-day, –2.29% [–2.54, –2.04]; and 1-year mortality, –1.67% [–1.88, –1.46]) and blacks (in-hospital, –3.31% [–4.02, –2.60]; 30-day, –2.80% [–3.49, –2.12]; and 1-year mortality, –2.38% [–2.92, –1.84]), compared with men and whites, respectively. Mortality rates remained higher in women and blacks, but differences narrowed over time. Annual adjusted 30-day readmission rates remained unchanged for all patient groups. Conclusions—Women and black patients had persistently higher CABG mortality than men and white patients, respectively, despite greater declines over the time period. These findings indicate progress, but also the need for further progress.&quot;,&quot;publisher&quot;:&quot;J Am Heart Assoc&quot;,&quot;issue&quot;:&quot;14&quot;,&quot;volume&quot;:&quot;7&quot;},&quot;isTemporary&quot;:false}]},{&quot;citationID&quot;:&quot;MENDELEY_CITATION_c7536e0a-9f0a-45c6-b12f-6b3035cbcb6b&quot;,&quot;properties&quot;:{&quot;noteIndex&quot;:0},&quot;isEdited&quot;:false,&quot;manualOverride&quot;:{&quot;isManuallyOverridden&quot;:false,&quot;citeprocText&quot;:&quot;&lt;sup&gt;38&lt;/sup&gt;&quot;,&quot;manualOverrideText&quot;:&quot;&quot;},&quot;citationTag&quot;:&quot;MENDELEY_CITATION_v3_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&quot;,&quot;citationItems&quot;:[{&quot;id&quot;:&quot;b0478744-1a2d-3985-a117-0f59f8603351&quot;,&quot;itemData&quot;:{&quot;type&quot;:&quot;article-journal&quot;,&quot;id&quot;:&quot;b0478744-1a2d-3985-a117-0f59f8603351&quot;,&quot;title&quot;:&quot;Implicit Gender Bias and the Use of Cardiovascular Tests Among Cardiologists&quot;,&quot;author&quot;:[{&quot;family&quot;:&quot;Daugherty&quot;,&quot;given&quot;:&quot;Stacie L.&quot;,&quot;parse-names&quot;:false,&quot;dropping-particle&quot;:&quot;&quot;,&quot;non-dropping-particle&quot;:&quot;&quot;},{&quot;family&quot;:&quot;Blair&quot;,&quot;given&quot;:&quot;Irene&quot;,&quot;parse-names&quot;:false,&quot;dropping-particle&quot;:&quot;V.&quot;,&quot;non-dropping-particle&quot;:&quot;&quot;},{&quot;family&quot;:&quot;Havranek&quot;,&quot;given&quot;:&quot;Edward P.&quot;,&quot;parse-names&quot;:false,&quot;dropping-particle&quot;:&quot;&quot;,&quot;non-dropping-particle&quot;:&quot;&quot;},{&quot;family&quot;:&quot;Furniss&quot;,&quot;given&quot;:&quot;Anna&quot;,&quot;parse-names&quot;:false,&quot;dropping-particle&quot;:&quot;&quot;,&quot;non-dropping-particle&quot;:&quot;&quot;},{&quot;family&quot;:&quot;Dickinson&quot;,&quot;given&quot;:&quot;L. Miriam&quot;,&quot;parse-names&quot;:false,&quot;dropping-particle&quot;:&quot;&quot;,&quot;non-dropping-particle&quot;:&quot;&quot;},{&quot;family&quot;:&quot;Karimkhani&quot;,&quot;given&quot;:&quot;Elhum&quot;,&quot;parse-names&quot;:false,&quot;dropping-particle&quot;:&quot;&quot;,&quot;non-dropping-particle&quot;:&quot;&quot;},{&quot;family&quot;:&quot;Main&quot;,&quot;given&quot;:&quot;Deborah S.&quot;,&quot;parse-names&quot;:false,&quot;dropping-particle&quot;:&quot;&quot;,&quot;non-dropping-particle&quot;:&quot;&quot;},{&quot;family&quot;:&quot;Masoudi&quot;,&quot;given&quot;:&quot;Frederick A.&quot;,&quot;parse-names&quot;:false,&quot;dropping-particle&quot;:&quot;&quot;,&quot;non-dropping-particle&quot;:&quot;&quot;}],&quot;container-title&quot;:&quot;Journal of the American Heart Association&quot;,&quot;container-title-short&quot;:&quot;J Am Heart Assoc&quot;,&quot;accessed&quot;:{&quot;date-parts&quot;:[[2023,11,15]]},&quot;DOI&quot;:&quot;10.1161/JAHA.117.006872&quot;,&quot;ISSN&quot;:&quot;2047-9980&quot;,&quot;PMID&quot;:&quot;29187391&quot;,&quot;URL&quot;:&quot;https://pubmed.ncbi.nlm.nih.gov/29187391/&quot;,&quot;issued&quot;:{&quot;date-parts&quot;:[[2017,12,1]]},&quot;abstract&quot;:&quot;Background--Physicians' gender bias may contribute to gender disparities in cardiovascular testing. We used the Implicit Association Test to examine the association of implicit gender biases with decisions to use cardiovascular tests. Methods and Results--In 2014, cardiologists completed Implicit Association Tests and a clinical vignette with patient gender randomly assigned. The Implicit Association Tests measured implicit gender bias for the characteristics of strength and risk taking. The vignette represented an intermediate likelihood of coronary artery disease regardless of patient gender: chest pain (part 1) followed by an abnormal exercise treadmill test (part 2). Cardiologists rated the likelihood of coronary artery disease and the usefulness of stress testing and angiography for the assigned patient. Of the 503 respondents (9.3% of eligible; 87% male, median age of 45 years, 58% in private practice), the majority associated strength or risk taking implicitly with male more than female patients. The estimated likelihood of coronary artery disease for both parts of the vignette was similar by patient gender. The utility of secondary stress testing after an abnormal exercise treadmill test was rated as \&quot;high\&quot; more often for female than male patients (32.8% versus 24.3%, P=0.04); this difference did not vary with implicit bias. Angiography was more consistently rated as having \&quot;high\&quot; utility for male versus female patients (part 1: 19.7% versus 9.8%; part 2: 73.7% versus 64.3%; P &lt; 0.05 for both); this difference was larger for cardiologists with higher implicit gender bias on risk taking (P=0.01). Conclusions--Cardiologists have varying degrees of implicit gender bias. This bias explained some, but not all, of the gender variability in simulated clinical decision-making for suspected coronary artery disease.&quot;,&quot;publisher&quot;:&quot;J Am Heart Assoc&quot;,&quot;issue&quot;:&quot;12&quot;,&quot;volume&quot;:&quot;6&quot;},&quot;isTemporary&quot;:false}]},{&quot;citationID&quot;:&quot;MENDELEY_CITATION_fd6eb2c0-d065-45ec-a0e1-eef4de20c3e2&quot;,&quot;properties&quot;:{&quot;noteIndex&quot;:0},&quot;isEdited&quot;:false,&quot;manualOverride&quot;:{&quot;isManuallyOverridden&quot;:false,&quot;citeprocText&quot;:&quot;&lt;sup&gt;39&lt;/sup&gt;&quot;,&quot;manualOverrideText&quot;:&quot;&quot;},&quot;citationTag&quot;:&quot;MENDELEY_CITATION_v3_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&quot;,&quot;citationItems&quot;:[{&quot;id&quot;:&quot;870ab3b6-ade3-3b5d-a417-5e170a7d0b29&quot;,&quot;itemData&quot;:{&quot;type&quot;:&quot;article-journal&quot;,&quot;id&quot;:&quot;870ab3b6-ade3-3b5d-a417-5e170a7d0b29&quot;,&quot;title&quot;:&quot;Sex differences in management and outcomes of patients with stable symptoms suggestive of coronary artery disease: Insights from the PROMISE trial&quot;,&quot;author&quot;:[{&quot;family&quot;:&quot;Pagidipati&quot;,&quot;given&quot;:&quot;Neha J.&quot;,&quot;parse-names&quot;:false,&quot;dropping-particle&quot;:&quot;&quot;,&quot;non-dropping-particle&quot;:&quot;&quot;},{&quot;family&quot;:&quot;Coles&quot;,&quot;given&quot;:&quot;Adrian&quot;,&quot;parse-names&quot;:false,&quot;dropping-particle&quot;:&quot;&quot;,&quot;non-dropping-particle&quot;:&quot;&quot;},{&quot;family&quot;:&quot;Hemal&quot;,&quot;given&quot;:&quot;Kshipra&quot;,&quot;parse-names&quot;:false,&quot;dropping-particle&quot;:&quot;&quot;,&quot;non-dropping-particle&quot;:&quot;&quot;},{&quot;family&quot;:&quot;Lee&quot;,&quot;given&quot;:&quot;Kerry L.&quot;,&quot;parse-names&quot;:false,&quot;dropping-particle&quot;:&quot;&quot;,&quot;non-dropping-particle&quot;:&quot;&quot;},{&quot;family&quot;:&quot;Dolor&quot;,&quot;given&quot;:&quot;Rowena J.&quot;,&quot;parse-names&quot;:false,&quot;dropping-particle&quot;:&quot;&quot;,&quot;non-dropping-particle&quot;:&quot;&quot;},{&quot;family&quot;:&quot;Pellikka&quot;,&quot;given&quot;:&quot;Patricia A.&quot;,&quot;parse-names&quot;:false,&quot;dropping-particle&quot;:&quot;&quot;,&quot;non-dropping-particle&quot;:&quot;&quot;},{&quot;family&quot;:&quot;Mark&quot;,&quot;given&quot;:&quot;Daniel B.&quot;,&quot;parse-names&quot;:false,&quot;dropping-particle&quot;:&quot;&quot;,&quot;non-dropping-particle&quot;:&quot;&quot;},{&quot;family&quot;:&quot;Patel&quot;,&quot;given&quot;:&quot;Manesh R.&quot;,&quot;parse-names&quot;:false,&quot;dropping-particle&quot;:&quot;&quot;,&quot;non-dropping-particle&quot;:&quot;&quot;},{&quot;family&quot;:&quot;Litwin&quot;,&quot;given&quot;:&quot;Sheldon E.&quot;,&quot;parse-names&quot;:false,&quot;dropping-particle&quot;:&quot;&quot;,&quot;non-dropping-particle&quot;:&quot;&quot;},{&quot;family&quot;:&quot;Daubert&quot;,&quot;given&quot;:&quot;Melissa A.&quot;,&quot;parse-names&quot;:false,&quot;dropping-particle&quot;:&quot;&quot;,&quot;non-dropping-particle&quot;:&quot;&quot;},{&quot;family&quot;:&quot;Shah&quot;,&quot;given&quot;:&quot;Svati H.&quot;,&quot;parse-names&quot;:false,&quot;dropping-particle&quot;:&quot;&quot;,&quot;non-dropping-particle&quot;:&quot;&quot;},{&quot;family&quot;:&quot;Hoffmann&quot;,&quot;given&quot;:&quot;Udo&quot;,&quot;parse-names&quot;:false,&quot;dropping-particle&quot;:&quot;&quot;,&quot;non-dropping-particle&quot;:&quot;&quot;},{&quot;family&quot;:&quot;Douglas&quot;,&quot;given&quot;:&quot;Pamela S.&quot;,&quot;parse-names&quot;:false,&quot;dropping-particle&quot;:&quot;&quot;,&quot;non-dropping-particle&quot;:&quot;&quot;}],&quot;container-title&quot;:&quot;American heart journal&quot;,&quot;container-title-short&quot;:&quot;Am Heart J&quot;,&quot;accessed&quot;:{&quot;date-parts&quot;:[[2023,1,9]]},&quot;DOI&quot;:&quot;10.1016/J.AHJ.2018.11.002&quot;,&quot;ISSN&quot;:&quot;10976744&quot;,&quot;PMID&quot;:&quot;30529930&quot;,&quot;URL&quot;:&quot;/pmc/articles/PMC6382571/&quot;,&quot;issued&quot;:{&quot;date-parts&quot;:[[2019,2,1]]},&quot;page&quot;:&quot;28&quot;,&quot;abstract&quot;:&quot;Background: Although sex differences exist in the management of acute coronary syndromes, less is known about the management and outcomes of women and men with suspected coronary artery disease being evaluated with noninvasive testing (NIT). Methods: We investigated sex-based differences in NIT results and subsequent clinical management in 4,720 women and 4,246 men randomized to CT angiography versus stress testing in the PROMISE trial. Logistic regression models assessed relationships between sex and referral for catheterization, revascularization, and aspirin or statin use. Cox regression models assessed the relationship between sex and the composite of all-cause death, myocardial infarction, or unstable angina. Results: Women more often had normal NITs than men (61.0% vs 49.6%, P &lt;.001) and less often had mild (29.3% vs 35.4%, P &lt;.001), moderate (4.0% vs 6.8%, P &lt;.001), or severe abnormalities (5.7% vs 8.3%, P &lt;.001) found on NIT. Women were less likely to be referred for catheterization than men (7.6% vs 12.6%, adjusted OR 0.75 [0.62-0.90]; P =.002). Of those who underwent catheterization within 90 days of randomization (358 women, 534 men), fewer women than men had obstructive coronary artery disease (40.8% vs 60.9%, P &lt;.001). At a 60-day visit, women were significantly less likely than men to report statin use when indicated (adjusted OR 0.81 [0.73-0.91]; P &lt;.001) but were similarly likely to report aspirin use when indicated (adjusted OR 0.78 [0.56-1.08]; P =.13). Over a median follow-up of 25 months, women had better outcomes than men (adjusted OR 0.73 [0.57-0.94]; P =.017). Conclusions: Although women more frequently had normal NITs compared with men, those with abnormalities on NIT were less likely to be referred for catheterization or to receive statin therapy. The high rates of negative NIT in women, coupled with the better outcomes compared with men, strongly support the need for a sex-specific algorithm to guide NIT and chest pain management.&quot;,&quot;publisher&quot;:&quot;NIH Public Access&quot;,&quot;volume&quot;:&quot;208&quot;},&quot;isTemporary&quot;:false}]},{&quot;citationID&quot;:&quot;MENDELEY_CITATION_49d827d7-b431-4c0a-81b2-94fef3a65691&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&quot;,&quot;citationItems&quot;:[{&quot;id&quot;:&quot;20f4cf2f-32fb-3188-85e2-10dee9cc6e6e&quot;,&quot;itemData&quot;:{&quot;type&quot;:&quot;article-journal&quot;,&quot;id&quot;:&quot;20f4cf2f-32fb-3188-85e2-10dee9cc6e6e&quot;,&quot;title&quot;:&quot;Gender differences in side effects and attitudes regarding statin use in the Understanding Statin Use in America and Gaps in Patient Education (USAGE) study&quot;,&quot;author&quot;:[{&quot;family&quot;:&quot;Karalis&quot;,&quot;given&quot;:&quot;Dean G.&quot;,&quot;parse-names&quot;:false,&quot;dropping-particle&quot;:&quot;&quot;,&quot;non-dropping-particle&quot;:&quot;&quot;},{&quot;family&quot;:&quot;Wild&quot;,&quot;given&quot;:&quot;Robert A.&quot;,&quot;parse-names&quot;:false,&quot;dropping-particle&quot;:&quot;&quot;,&quot;non-dropping-particle&quot;:&quot;&quot;},{&quot;family&quot;:&quot;Maki&quot;,&quot;given&quot;:&quot;Kevin C.&quot;,&quot;parse-names&quot;:false,&quot;dropping-particle&quot;:&quot;&quot;,&quot;non-dropping-particle&quot;:&quot;&quot;},{&quot;family&quot;:&quot;Gaskins&quot;,&quot;given&quot;:&quot;Ray&quot;,&quot;parse-names&quot;:false,&quot;dropping-particle&quot;:&quot;&quot;,&quot;non-dropping-particle&quot;:&quot;&quot;},{&quot;family&quot;:&quot;Jacobson&quot;,&quot;given&quot;:&quot;Terry A.&quot;,&quot;parse-names&quot;:false,&quot;dropping-particle&quot;:&quot;&quot;,&quot;non-dropping-particle&quot;:&quot;&quot;},{&quot;family&quot;:&quot;Sponseller&quot;,&quot;given&quot;:&quot;Craig A.&quot;,&quot;parse-names&quot;:false,&quot;dropping-particle&quot;:&quot;&quot;,&quot;non-dropping-particle&quot;:&quot;&quot;},{&quot;family&quot;:&quot;Cohen&quot;,&quot;given&quot;:&quot;Jerome D.&quot;,&quot;parse-names&quot;:false,&quot;dropping-particle&quot;:&quot;&quot;,&quot;non-dropping-particle&quot;:&quot;&quot;}],&quot;container-title&quot;:&quot;Journal of clinical lipidology&quot;,&quot;container-title-short&quot;:&quot;J Clin Lipidol&quot;,&quot;accessed&quot;:{&quot;date-parts&quot;:[[2022,8,22]]},&quot;DOI&quot;:&quot;10.1016/J.JACL.2016.02.016&quot;,&quot;ISSN&quot;:&quot;1933-2874&quot;,&quot;PMID&quot;:&quot;27578114&quot;,&quot;URL&quot;:&quot;https://pubmed.ncbi.nlm.nih.gov/27578114/&quot;,&quot;issued&quot;:{&quot;date-parts&quot;:[[2016,7,1]]},&quot;page&quot;:&quot;833-841&quot;,&quot;abstract&quot;:&quot;Background Statin therapy has been shown to reduce cardiovascular morbidity and mortality, and the benefits of statin therapy are similar for men and women. Recent studies have shown that women are less likely to be treated with statin therapy, to be on higher doses of more potent statins, and to achieve their lipid goals as compared with men. Objectives To analyze results from the Understanding Statin Use in America and Gaps in Patient Education (USAGE) survey and to assess whether women differ from men with regard to reported side effects associated with statin use, clinician and patient interactions, as well as general attitudes and preferences regarding statin use. Methods The study population was derived from participants in the USAGE survey, a self-administered, Internet-based questionnaire. Results More women reported switching or stopping a statin because of side effects compared with men. New or worsening muscle symptoms were reported in 31% of women compared with 26% of men (P &lt; .01). More women, including high-risk women reported that their doctor did not give them information about their risk for heart disease compared with men. Women were more likely to try 3 or more statins, but less likely to use alternative low-density lipoprotein cholesterol–lowering drugs. Women were more likely to be dissatisfied with their statin, with how their clinician explained their cholesterol treatment, and less adherent to their statin than men. Conclusions Women are more likely to stop or switch their statin than men, and the main reason for this was new or worsening muscle symptoms. Improved communication between the clinician and the patient about the benefits and risks of statin therapy will improve adherence, lipid goal attainment, and outcomes in women with or at risk for cardiovascular disease.&quot;,&quot;publisher&quot;:&quot;J Clin Lipidol&quot;,&quot;issue&quot;:&quot;4&quot;,&quot;volume&quot;:&quot;10&quot;},&quot;isTemporary&quot;:false}]},{&quot;citationID&quot;:&quot;MENDELEY_CITATION_d124811f-14ee-4f21-8251-b55b6454a6ab&quot;,&quot;properties&quot;:{&quot;noteIndex&quot;:0},&quot;isEdited&quot;:false,&quot;manualOverride&quot;:{&quot;isManuallyOverridden&quot;:false,&quot;citeprocText&quot;:&quot;&lt;sup&gt;40&lt;/sup&gt;&quot;,&quot;manualOverrideText&quot;:&quot;&quot;},&quot;citationTag&quot;:&quot;MENDELEY_CITATION_v3_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&quot;,&quot;citationItems&quot;:[{&quot;id&quot;:&quot;7268208d-b462-347e-ac55-41e04b1af98f&quot;,&quot;itemData&quot;:{&quot;type&quot;:&quot;article-journal&quot;,&quot;id&quot;:&quot;7268208d-b462-347e-ac55-41e04b1af98f&quot;,&quot;title&quot;:&quot;Prognostic Value of Noninvasive Cardiovascular Testing in Patients With Stable Chest Pain: Insights From the PROMISE Trial (Prospective Multicenter Imaging Study for Evaluation of Chest Pain)&quot;,&quot;author&quot;:[{&quot;family&quot;:&quot;Hoffmann&quot;,&quot;given&quot;:&quot;Udo&quot;,&quot;parse-names&quot;:false,&quot;dropping-particle&quot;:&quot;&quot;,&quot;non-dropping-particle&quot;:&quot;&quot;},{&quot;family&quot;:&quot;Ferencik&quot;,&quot;given&quot;:&quot;Maros&quot;,&quot;parse-names&quot;:false,&quot;dropping-particle&quot;:&quot;&quot;,&quot;non-dropping-particle&quot;:&quot;&quot;},{&quot;family&quot;:&quot;Udelson&quot;,&quot;given&quot;:&quot;James E.&quot;,&quot;parse-names&quot;:false,&quot;dropping-particle&quot;:&quot;&quot;,&quot;non-dropping-particle&quot;:&quot;&quot;},{&quot;family&quot;:&quot;Picard&quot;,&quot;given&quot;:&quot;Michael H.&quot;,&quot;parse-names&quot;:false,&quot;dropping-particle&quot;:&quot;&quot;,&quot;non-dropping-particle&quot;:&quot;&quot;},{&quot;family&quot;:&quot;Truong&quot;,&quot;given&quot;:&quot;Quynh A.&quot;,&quot;parse-names&quot;:false,&quot;dropping-particle&quot;:&quot;&quot;,&quot;non-dropping-particle&quot;:&quot;&quot;},{&quot;family&quot;:&quot;Patel&quot;,&quot;given&quot;:&quot;Manesh R.&quot;,&quot;parse-names&quot;:false,&quot;dropping-particle&quot;:&quot;&quot;,&quot;non-dropping-particle&quot;:&quot;&quot;},{&quot;family&quot;:&quot;Huang&quot;,&quot;given&quot;:&quot;Megan&quot;,&quot;parse-names&quot;:false,&quot;dropping-particle&quot;:&quot;&quot;,&quot;non-dropping-particle&quot;:&quot;&quot;},{&quot;family&quot;:&quot;Pencina&quot;,&quot;given&quot;:&quot;Michael&quot;,&quot;parse-names&quot;:false,&quot;dropping-particle&quot;:&quot;&quot;,&quot;non-dropping-particle&quot;:&quot;&quot;},{&quot;family&quot;:&quot;Mark&quot;,&quot;given&quot;:&quot;Daniel B.&quot;,&quot;parse-names&quot;:false,&quot;dropping-particle&quot;:&quot;&quot;,&quot;non-dropping-particle&quot;:&quot;&quot;},{&quot;family&quot;:&quot;Heitner&quot;,&quot;given&quot;:&quot;John F.&quot;,&quot;parse-names&quot;:false,&quot;dropping-particle&quot;:&quot;&quot;,&quot;non-dropping-particle&quot;:&quot;&quot;},{&quot;family&quot;:&quot;Fordyce&quot;,&quot;given&quot;:&quot;Christopher B.&quot;,&quot;parse-names&quot;:false,&quot;dropping-particle&quot;:&quot;&quot;,&quot;non-dropping-particle&quot;:&quot;&quot;},{&quot;family&quot;:&quot;Pellikka&quot;,&quot;given&quot;:&quot;Patricia A.&quot;,&quot;parse-names&quot;:false,&quot;dropping-particle&quot;:&quot;&quot;,&quot;non-dropping-particle&quot;:&quot;&quot;},{&quot;family&quot;:&quot;Tardif&quot;,&quot;given&quot;:&quot;Jean Claude&quot;,&quot;parse-names&quot;:false,&quot;dropping-particle&quot;:&quot;&quot;,&quot;non-dropping-particle&quot;:&quot;&quot;},{&quot;family&quot;:&quot;Budoff&quot;,&quot;given&quot;:&quot;Matthew&quot;,&quot;parse-names&quot;:false,&quot;dropping-particle&quot;:&quot;&quot;,&quot;non-dropping-particle&quot;:&quot;&quot;},{&quot;family&quot;:&quot;Nahhas&quot;,&quot;given&quot;:&quot;George&quot;,&quot;parse-names&quot;:false,&quot;dropping-particle&quot;:&quot;&quot;,&quot;non-dropping-particle&quot;:&quot;&quot;},{&quot;family&quot;:&quot;Chow&quot;,&quot;given&quot;:&quot;Benjamin&quot;,&quot;parse-names&quot;:false,&quot;dropping-particle&quot;:&quot;&quot;,&quot;non-dropping-particle&quot;:&quot;&quot;},{&quot;family&quot;:&quot;Kosinski&quot;,&quot;given&quot;:&quot;Andrzej S.&quot;,&quot;parse-names&quot;:false,&quot;dropping-particle&quot;:&quot;&quot;,&quot;non-dropping-particle&quot;:&quot;&quot;},{&quot;family&quot;:&quot;Lee&quot;,&quot;given&quot;:&quot;Kerry L.&quot;,&quot;parse-names&quot;:false,&quot;dropping-particle&quot;:&quot;&quot;,&quot;non-dropping-particle&quot;:&quot;&quot;},{&quot;family&quot;:&quot;Douglas&quot;,&quot;given&quot;:&quot;Pamela S.&quot;,&quot;parse-names&quot;:false,&quot;dropping-particle&quot;:&quot;&quot;,&quot;non-dropping-particle&quot;:&quot;&quot;}],&quot;container-title&quot;:&quot;Circulation&quot;,&quot;container-title-short&quot;:&quot;Circulation&quot;,&quot;accessed&quot;:{&quot;date-parts&quot;:[[2022,1,23]]},&quot;DOI&quot;:&quot;10.1161/CIRCULATIONAHA.116.024360&quot;,&quot;ISSN&quot;:&quot;1524-4539&quot;,&quot;PMID&quot;:&quot;28389572&quot;,&quot;URL&quot;:&quot;https://pubmed.ncbi.nlm.nih.gov/28389572/&quot;,&quot;issued&quot;:{&quot;date-parts&quot;:[[2017,6,13]]},&quot;page&quot;:&quot;2320-2332&quot;,&quot;abstract&quot;:&quot;Background: Optimal management of patients with stable chest pain relies on the prognostic information provided by noninvasive cardiovascular testing, but there are limited data from randomized trials comparing anatomic with functional testing. Methods: In the PROMISE trial (Prospective Multicenter Imaging Study for Evaluation of Chest Pain), patients with stable chest pain and intermediate pretest probability for obstructive coronary artery disease (CAD) were randomly assigned to functional testing (exercise electrocardiography, nuclear stress, or stress echocardiography) or coronary computed tomography angiography (CTA). Site-based diagnostic test reports were classified as normal or mildly, moderately, or severely abnormal. The primary end point was death, myocardial infarction, or unstable angina hospitalizations over a median follow-up of 26.1 months. Results: Both the prevalence of normal test results and incidence rate of events in these patients were significantly lower among 4500 patients randomly assigned to CTA in comparison with 4602 patients randomly assigned to functional testing (33.4% versus 78.0%, and 0.9% versus 2.1%, respectively; both P&lt;0.001). In CTA, 54.0% of events (n=74/137) occurred in patients with nonobstructive CAD (1%-69% stenosis). Prevalence of obstructive CAD and myocardial ischemia was low (11.9% versus 12.7%, respectively), with both findings having similar prognostic value (hazard ratio, 3.74; 95% confidence interval [CI], 2.60-5.39; and 3.47; 95% CI, 2.42-4.99). When test findings were stratified as mildly, moderately, or severely abnormal, hazard ratios for events in comparison with normal tests increased proportionally for CTA (2.94, 7.67, 10.13; all P&lt;0.001) but not for corresponding functional testing categories (0.94 [P=0.87], 2.65 [P=0.001], 3.88 [P&lt;0.001]). The discriminatory ability of CTA in predicting events was significantly better than functional testing (c-index, 0.72; 95% CI, 0.68-0.76 versus 0.64; 95% CI, 0.59-0.69; P=0.04). If 2714 patients with at least an intermediate Framingham Risk Score (&gt;10%) who had a normal functional test were reclassified as being mildly abnormal, the discriminatory capacity improved to 0.69 (95% CI, 0.64-0.74). Conclusions: Coronary CTA, by identifying patients at risk because of nonobstructive CAD, provides better prognostic information than functional testing in contemporary patients who have stable chest pain with a low burden of obstructive CAD, myocardial ischemia, and events.&quot;,&quot;publisher&quot;:&quot;Circulation&quot;,&quot;issue&quot;:&quot;24&quot;,&quot;volume&quot;:&quot;135&quot;},&quot;isTemporary&quot;:false}]},{&quot;citationID&quot;:&quot;MENDELEY_CITATION_0e933a25-d845-4700-bd00-1d70a0d71855&quot;,&quot;properties&quot;:{&quot;noteIndex&quot;:0},&quot;isEdited&quot;:false,&quot;manualOverride&quot;:{&quot;isManuallyOverridden&quot;:false,&quot;citeprocText&quot;:&quot;&lt;sup&gt;41&lt;/sup&gt;&quot;,&quot;manualOverrideText&quot;:&quot;&quot;},&quot;citationTag&quot;:&quot;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&quot;,&quot;citationItems&quot;:[{&quot;id&quot;:&quot;30e2a8ed-b4bb-356e-95b4-e5cb1164ceac&quot;,&quot;itemData&quot;:{&quot;type&quot;:&quot;article-journal&quot;,&quot;id&quot;:&quot;30e2a8ed-b4bb-356e-95b4-e5cb1164ceac&quot;,&quot;title&quot;:&quot;Outcomes in the ISCHEMIA Trial Based on Coronary Artery Disease and Ischemia Severity&quot;,&quot;author&quot;:[{&quot;family&quot;:&quot;Reynolds&quot;,&quot;given&quot;:&quot;Harmony R.&quot;,&quot;parse-names&quot;:false,&quot;dropping-particle&quot;:&quot;&quot;,&quot;non-dropping-particle&quot;:&quot;&quot;},{&quot;family&quot;:&quot;Shaw&quot;,&quot;given&quot;:&quot;Leslee J.&quot;,&quot;parse-names&quot;:false,&quot;dropping-particle&quot;:&quot;&quot;,&quot;non-dropping-particle&quot;:&quot;&quot;},{&quot;family&quot;:&quot;Min&quot;,&quot;given&quot;:&quot;James K.&quot;,&quot;parse-names&quot;:false,&quot;dropping-particle&quot;:&quot;&quot;,&quot;non-dropping-particle&quot;:&quot;&quot;},{&quot;family&quot;:&quot;Page&quot;,&quot;given&quot;:&quot;Courtney B.&quot;,&quot;parse-names&quot;:false,&quot;dropping-particle&quot;:&quot;&quot;,&quot;non-dropping-particle&quot;:&quot;&quot;},{&quot;family&quot;:&quot;Berman&quot;,&quot;given&quot;:&quot;Daniel S.&quot;,&quot;parse-names&quot;:false,&quot;dropping-particle&quot;:&quot;&quot;,&quot;non-dropping-particle&quot;:&quot;&quot;},{&quot;family&quot;:&quot;Chaitman&quot;,&quot;given&quot;:&quot;Bernard R.&quot;,&quot;parse-names&quot;:false,&quot;dropping-particle&quot;:&quot;&quot;,&quot;non-dropping-particle&quot;:&quot;&quot;},{&quot;family&quot;:&quot;Picard&quot;,&quot;given&quot;:&quot;Michael H.&quot;,&quot;parse-names&quot;:false,&quot;dropping-particle&quot;:&quot;&quot;,&quot;non-dropping-particle&quot;:&quot;&quot;},{&quot;family&quot;:&quot;Kwong&quot;,&quot;given&quot;:&quot;Raymond Y.&quot;,&quot;parse-names&quot;:false,&quot;dropping-particle&quot;:&quot;&quot;,&quot;non-dropping-particle&quot;:&quot;&quot;},{&quot;family&quot;:&quot;O'Brien&quot;,&quot;given&quot;:&quot;Sean M.&quot;,&quot;parse-names&quot;:false,&quot;dropping-particle&quot;:&quot;&quot;,&quot;non-dropping-particle&quot;:&quot;&quot;},{&quot;family&quot;:&quot;Huang&quot;,&quot;given&quot;:&quot;Zhen&quot;,&quot;parse-names&quot;:false,&quot;dropping-particle&quot;:&quot;&quot;,&quot;non-dropping-particle&quot;:&quot;&quot;},{&quot;family&quot;:&quot;Mark&quot;,&quot;given&quot;:&quot;Daniel B.&quot;,&quot;parse-names&quot;:false,&quot;dropping-particle&quot;:&quot;&quot;,&quot;non-dropping-particle&quot;:&quot;&quot;},{&quot;family&quot;:&quot;Nath&quot;,&quot;given&quot;:&quot;Ranjit K.&quot;,&quot;parse-names&quot;:false,&quot;dropping-particle&quot;:&quot;&quot;,&quot;non-dropping-particle&quot;:&quot;&quot;},{&quot;family&quot;:&quot;Dwivedi&quot;,&quot;given&quot;:&quot;Sudhanshu K.&quot;,&quot;parse-names&quot;:false,&quot;dropping-particle&quot;:&quot;&quot;,&quot;non-dropping-particle&quot;:&quot;&quot;},{&quot;family&quot;:&quot;Smanio&quot;,&quot;given&quot;:&quot;Paola E.P.&quot;,&quot;parse-names&quot;:false,&quot;dropping-particle&quot;:&quot;&quot;,&quot;non-dropping-particle&quot;:&quot;&quot;},{&quot;family&quot;:&quot;Stone&quot;,&quot;given&quot;:&quot;Peter H.&quot;,&quot;parse-names&quot;:false,&quot;dropping-particle&quot;:&quot;&quot;,&quot;non-dropping-particle&quot;:&quot;&quot;},{&quot;family&quot;:&quot;Held&quot;,&quot;given&quot;:&quot;Claes&quot;,&quot;parse-names&quot;:false,&quot;dropping-particle&quot;:&quot;&quot;,&quot;non-dropping-particle&quot;:&quot;&quot;},{&quot;family&quot;:&quot;Keltai&quot;,&quot;given&quot;:&quot;Matyas&quot;,&quot;parse-names&quot;:false,&quot;dropping-particle&quot;:&quot;&quot;,&quot;non-dropping-particle&quot;:&quot;&quot;},{&quot;family&quot;:&quot;Bangalore&quot;,&quot;given&quot;:&quot;Sripal&quot;,&quot;parse-names&quot;:false,&quot;dropping-particle&quot;:&quot;&quot;,&quot;non-dropping-particle&quot;:&quot;&quot;},{&quot;family&quot;:&quot;Newman&quot;,&quot;given&quot;:&quot;Jonathan D.&quot;,&quot;parse-names&quot;:false,&quot;dropping-particle&quot;:&quot;&quot;,&quot;non-dropping-particle&quot;:&quot;&quot;},{&quot;family&quot;:&quot;Spertus&quot;,&quot;given&quot;:&quot;John A.&quot;,&quot;parse-names&quot;:false,&quot;dropping-particle&quot;:&quot;&quot;,&quot;non-dropping-particle&quot;:&quot;&quot;},{&quot;family&quot;:&quot;Stone&quot;,&quot;given&quot;:&quot;Gregg W.&quot;,&quot;parse-names&quot;:false,&quot;dropping-particle&quot;:&quot;&quot;,&quot;non-dropping-particle&quot;:&quot;&quot;},{&quot;family&quot;:&quot;Maron&quot;,&quot;given&quot;:&quot;David J.&quot;,&quot;parse-names&quot;:false,&quot;dropping-particle&quot;:&quot;&quot;,&quot;non-dropping-particle&quot;:&quot;&quot;},{&quot;family&quot;:&quot;Hochman&quot;,&quot;given&quot;:&quot;Judith S.&quot;,&quot;parse-names&quot;:false,&quot;dropping-particle&quot;:&quot;&quot;,&quot;non-dropping-particle&quot;:&quot;&quot;}],&quot;container-title&quot;:&quot;Circulation&quot;,&quot;container-title-short&quot;:&quot;Circulation&quot;,&quot;accessed&quot;:{&quot;date-parts&quot;:[[2022,1,23]]},&quot;DOI&quot;:&quot;10.1161/CIRCULATIONAHA.120.049755&quot;,&quot;ISSN&quot;:&quot;1524-4539&quot;,&quot;PMID&quot;:&quot;34496632&quot;,&quot;URL&quot;:&quot;https://pubmed.ncbi.nlm.nih.gov/34496632/&quot;,&quot;issued&quot;:{&quot;date-parts&quot;:[[2021]]},&quot;page&quot;:&quot;1024-1038&quot;,&quot;abstract&quot;:&quot;Background: The ISCHEMIA trial (International Study of Comparative Health Effectiveness With Medical and Invasive Approaches) postulated that patients with stable coronary artery disease (CAD) and moderate or severe ischemia would benefit from revascularization. We investigated the relationship between severity of CAD and ischemia and trial outcomes, overall and by management strategy. Methods: In total, 5179 patients with moderate or severe ischemia were randomized to an initial invasive or conservative management strategy. Blinded, core laboratory-interpreted coronary computed tomographic angiography was used to assess anatomic eligibility for randomization. Extent and severity of CAD were classified with the modified Duke Prognostic Index (n=2475, 48%). Ischemia severity was interpreted by independent core laboratories (nuclear, echocardiography, magnetic resonance imaging, exercise tolerance testing, n=5105, 99%). We compared 4-year event rates across subgroups defined by severity of ischemia and CAD. The primary end point for this analysis was all-cause mortality. Secondary end points were myocardial infarction (MI), cardiovascular death or MI, and the trial primary end point (cardiovascular death, MI, or hospitalization for unstable angina, heart failure, or resuscitated cardiac arrest). Results: Relative to mild/no ischemia, neither moderate ischemia nor severe ischemia was associated with increased mortality (moderate ischemia hazard ratio [HR], 0.89 [95% CI, 0.61-1.30]; severe ischemia HR, 0.83 [95% CI, 0.57-1.21]; P=0.33). Nonfatal MI rates increased with worsening ischemia severity (HR for moderate ischemia, 1.20 [95% CI, 0.86-1.69] versus mild/no ischemia; HR for severe ischemia, 1.37 [95% CI, 0.98-1.91]; P=0.04 for trend, P=NS after adjustment for CAD). Increasing CAD severity was associated with death (HR, 2.72 [95% CI, 1.06-6.98]) and MI (HR, 3.78 [95% CI, 1.63-8.78]) for the most versus least severe CAD subgroup. Ischemia severity did not identify a subgroup with treatment benefit on mortality, MI, the trial primary end point, or cardiovascular death or MI. In the most severe CAD subgroup (n=659), the 4-year rate of cardiovascular death or MI was lower in the invasive strategy group (difference, 6.3% [95% CI, 0.2%-12.4%]), but 4-year all-cause mortality was similar. Conclusions: Ischemia severity was not associated with increased risk after adjustment for CAD severity. More severe CAD was associated with increased risk. Invasive management did not lower all-cause mortality at 4 years in any ischemia or CAD subgroup. Registration: URL: https://www.clinicaltrials.gov. Unique identifier: NCT01471522.&quot;,&quot;publisher&quot;:&quot;Circulation&quot;,&quot;issue&quot;:&quot;13&quot;,&quot;volume&quot;:&quot;144&quot;},&quot;isTemporary&quot;:false}]},{&quot;citationID&quot;:&quot;MENDELEY_CITATION_f52db7e5-d952-46e7-963d-4d5f41705302&quot;,&quot;properties&quot;:{&quot;noteIndex&quot;:0},&quot;isEdited&quot;:false,&quot;manualOverride&quot;:{&quot;isManuallyOverridden&quot;:false,&quot;citeprocText&quot;:&quot;&lt;sup&gt;15,23&lt;/sup&gt;&quot;,&quot;manualOverrideText&quot;:&quot;&quot;},&quot;citationTag&quot;:&quot;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&quot;,&quot;citationItems&quot;:[{&quot;id&quot;:&quot;199d5796-2294-365a-b6e6-727a36dca5ff&quot;,&quot;itemData&quot;:{&quot;type&quot;:&quot;article-journal&quot;,&quot;id&quot;:&quot;199d5796-2294-365a-b6e6-727a36dca5ff&quot;,&quot;title&quot;:&quot;Fractional Flow Reserve Derived from Computed Tomography Coronary Angiography in the Assessment and Management of Stable Chest Pain: Rationale and Design of the FORECAST Trial&quot;,&quot;author&quot;:[{&quot;family&quot;:&quot;Mahmoudi&quot;,&quot;given&quot;:&quot;Michael&quot;,&quot;parse-names&quot;:false,&quot;dropping-particle&quot;:&quot;&quot;,&quot;non-dropping-particle&quot;:&quot;&quot;},{&quot;family&quot;:&quot;Nicholas&quot;,&quot;given&quot;:&quot;Zoe&quot;,&quot;parse-names&quot;:false,&quot;dropping-particle&quot;:&quot;&quot;,&quot;non-dropping-particle&quot;:&quot;&quot;},{&quot;family&quot;:&quot;Nuttall&quot;,&quot;given&quot;:&quot;Jacqui&quot;,&quot;parse-names&quot;:false,&quot;dropping-particle&quot;:&quot;&quot;,&quot;non-dropping-particle&quot;:&quot;&quot;},{&quot;family&quot;:&quot;Bresser&quot;,&quot;given&quot;:&quot;Moniek&quot;,&quot;parse-names&quot;:false,&quot;dropping-particle&quot;:&quot;&quot;,&quot;non-dropping-particle&quot;:&quot;&quot;},{&quot;family&quot;:&quot;Maishman&quot;,&quot;given&quot;:&quot;Tom&quot;,&quot;parse-names&quot;:false,&quot;dropping-particle&quot;:&quot;&quot;,&quot;non-dropping-particle&quot;:&quot;&quot;},{&quot;family&quot;:&quot;Berry&quot;,&quot;given&quot;:&quot;Colin&quot;,&quot;parse-names&quot;:false,&quot;dropping-particle&quot;:&quot;&quot;,&quot;non-dropping-particle&quot;:&quot;&quot;},{&quot;family&quot;:&quot;Hlatky&quot;,&quot;given&quot;:&quot;Mark A.&quot;,&quot;parse-names&quot;:false,&quot;dropping-particle&quot;:&quot;&quot;,&quot;non-dropping-particle&quot;:&quot;&quot;},{&quot;family&quot;:&quot;Douglas&quot;,&quot;given&quot;:&quot;Pamela&quot;,&quot;parse-names&quot;:false,&quot;dropping-particle&quot;:&quot;&quot;,&quot;non-dropping-particle&quot;:&quot;&quot;},{&quot;family&quot;:&quot;Rajani&quot;,&quot;given&quot;:&quot;Ronak&quot;,&quot;parse-names&quot;:false,&quot;dropping-particle&quot;:&quot;&quot;,&quot;non-dropping-particle&quot;:&quot;&quot;},{&quot;family&quot;:&quot;Fox&quot;,&quot;given&quot;:&quot;Kim&quot;,&quot;parse-names&quot;:false,&quot;dropping-particle&quot;:&quot;&quot;,&quot;non-dropping-particle&quot;:&quot;&quot;},{&quot;family&quot;:&quot;Curzen&quot;,&quot;given&quot;:&quot;Nick&quot;,&quot;parse-names&quot;:false,&quot;dropping-particle&quot;:&quot;&quot;,&quot;non-dropping-particle&quot;:&quot;&quot;}],&quot;container-title&quot;:&quot;Cardiovascular Revascularization Medicine&quot;,&quot;accessed&quot;:{&quot;date-parts&quot;:[[2022,1,21]]},&quot;DOI&quot;:&quot;10.1016/j.carrev.2019.12.009&quot;,&quot;ISSN&quot;:&quot;18780938&quot;,&quot;PMID&quot;:&quot;31932171&quot;,&quot;issued&quot;:{&quot;date-parts&quot;:[[2020,7,1]]},&quot;page&quot;:&quot;890-896&quot;,&quot;abstract&quot;:&quot;Background: Fractional flow reserve measurement based on computed tomography (FFRCT) is a novel, well validated, non-invasive method for determining the presence and extent of coronary artery disease (CAD) combined with a physiological assessment of vessel-specific ischemia in patients with chest pain. Previous studies indicate that FFRCT reduces the uptake of invasive angiography that shows no significant CAD, without compromising patient safety. The clinical effectiveness and economic impact of using FFRCT instead of other tests in the initial evaluation of patients with stable chest pain has not been tested in a randomized trial. Methods: The FORECAST trial will randomise 1400 patients with stable chest pain to receive either FFRCT or routine clinical assessment as directed by the National Institute for Health and Care Excellence (NICE) CG95 guideline for Chest Pain of Recent Onset. The primary endpoint will be resource utilisation over the subsequent nine months, including non-invasive cardiac investigations, invasive coronary angiography, coronary revascularization, hospitalization for cardiac events, and the use of cardiac medications. Key pre-specified secondary endpoints will be major adverse cardiac events, angina severity, quality of life, patient satisfaction, time to definitive management plan, time to completion of initial evaluation, number of hospital attendances, and working days lost in patients who are in employment. Conclusion: The FORECAST randomized trial will assess the clinical and economic outcomes of using FFRCT as the primary test to evaluate patients presenting with stable chest pain.&quot;,&quot;publisher&quot;:&quot;Elsevier Inc.&quot;,&quot;issue&quot;:&quot;7&quot;,&quot;volume&quot;:&quot;21&quot;,&quot;container-title-short&quot;:&quot;&quot;},&quot;isTemporary&quot;:false},{&quot;id&quot;:&quot;bc30d60d-dcc6-33bd-a97f-1c4a52cb42ce&quot;,&quot;itemData&quot;:{&quot;type&quot;:&quot;article-journal&quot;,&quot;id&quot;:&quot;bc30d60d-dcc6-33bd-a97f-1c4a52cb42ce&quot;,&quot;title&quot;:&quot;Fractional flow reserve derived from computed tomography coronary angiography in the assessment and management of stable chest pain: the FORECAST randomized trial&quot;,&quot;author&quot;:[{&quot;family&quot;:&quot;Curzen&quot;,&quot;given&quot;:&quot;Nick&quot;,&quot;parse-names&quot;:false,&quot;dropping-particle&quot;:&quot;&quot;,&quot;non-dropping-particle&quot;:&quot;&quot;},{&quot;family&quot;:&quot;Nicholas&quot;,&quot;given&quot;:&quot;Zoe&quot;,&quot;parse-names&quot;:false,&quot;dropping-particle&quot;:&quot;&quot;,&quot;non-dropping-particle&quot;:&quot;&quot;},{&quot;family&quot;:&quot;Stuart&quot;,&quot;given&quot;:&quot;Beth&quot;,&quot;parse-names&quot;:false,&quot;dropping-particle&quot;:&quot;&quot;,&quot;non-dropping-particle&quot;:&quot;&quot;},{&quot;family&quot;:&quot;Wilding&quot;,&quot;given&quot;:&quot;Sam&quot;,&quot;parse-names&quot;:false,&quot;dropping-particle&quot;:&quot;&quot;,&quot;non-dropping-particle&quot;:&quot;&quot;},{&quot;family&quot;:&quot;Hill&quot;,&quot;given&quot;:&quot;Kayleigh&quot;,&quot;parse-names&quot;:false,&quot;dropping-particle&quot;:&quot;&quot;,&quot;non-dropping-particle&quot;:&quot;&quot;},{&quot;family&quot;:&quot;Shambrook&quot;,&quot;given&quot;:&quot;James&quot;,&quot;parse-names&quot;:false,&quot;dropping-particle&quot;:&quot;&quot;,&quot;non-dropping-particle&quot;:&quot;&quot;},{&quot;family&quot;:&quot;Eminton&quot;,&quot;given&quot;:&quot;Zina&quot;,&quot;parse-names&quot;:false,&quot;dropping-particle&quot;:&quot;&quot;,&quot;non-dropping-particle&quot;:&quot;&quot;},{&quot;family&quot;:&quot;Ball&quot;,&quot;given&quot;:&quot;Darran&quot;,&quot;parse-names&quot;:false,&quot;dropping-particle&quot;:&quot;&quot;,&quot;non-dropping-particle&quot;:&quot;&quot;},{&quot;family&quot;:&quot;Barrett&quot;,&quot;given&quot;:&quot;Camilla&quot;,&quot;parse-names&quot;:false,&quot;dropping-particle&quot;:&quot;&quot;,&quot;non-dropping-particle&quot;:&quot;&quot;},{&quot;family&quot;:&quot;Johnson&quot;,&quot;given&quot;:&quot;Lucy&quot;,&quot;parse-names&quot;:false,&quot;dropping-particle&quot;:&quot;&quot;,&quot;non-dropping-particle&quot;:&quot;&quot;},{&quot;family&quot;:&quot;Nuttall&quot;,&quot;given&quot;:&quot;Jacqui&quot;,&quot;parse-names&quot;:false,&quot;dropping-particle&quot;:&quot;&quot;,&quot;non-dropping-particle&quot;:&quot;&quot;},{&quot;family&quot;:&quot;Fox&quot;,&quot;given&quot;:&quot;Kim&quot;,&quot;parse-names&quot;:false,&quot;dropping-particle&quot;:&quot;&quot;,&quot;non-dropping-particle&quot;:&quot;&quot;},{&quot;family&quot;:&quot;Connolly&quot;,&quot;given&quot;:&quot;Derek&quot;,&quot;parse-names&quot;:false,&quot;dropping-particle&quot;:&quot;&quot;,&quot;non-dropping-particle&quot;:&quot;&quot;},{&quot;family&quot;:&quot;O'Kane&quot;,&quot;given&quot;:&quot;Peter&quot;,&quot;parse-names&quot;:false,&quot;dropping-particle&quot;:&quot;&quot;,&quot;non-dropping-particle&quot;:&quot;&quot;},{&quot;family&quot;:&quot;Hobson&quot;,&quot;given&quot;:&quot;Alex&quot;,&quot;parse-names&quot;:false,&quot;dropping-particle&quot;:&quot;&quot;,&quot;non-dropping-particle&quot;:&quot;&quot;},{&quot;family&quot;:&quot;Chauhan&quot;,&quot;given&quot;:&quot;Anoop&quot;,&quot;parse-names&quot;:false,&quot;dropping-particle&quot;:&quot;&quot;,&quot;non-dropping-particle&quot;:&quot;&quot;},{&quot;family&quot;:&quot;Uren&quot;,&quot;given&quot;:&quot;Neal&quot;,&quot;parse-names&quot;:false,&quot;dropping-particle&quot;:&quot;&quot;,&quot;non-dropping-particle&quot;:&quot;&quot;},{&quot;family&quot;:&quot;McCann&quot;,&quot;given&quot;:&quot;Gerry&quot;,&quot;parse-names&quot;:false,&quot;dropping-particle&quot;:&quot;&quot;,&quot;non-dropping-particle&quot;:&quot;&quot;},{&quot;family&quot;:&quot;Berry&quot;,&quot;given&quot;:&quot;Colin&quot;,&quot;parse-names&quot;:false,&quot;dropping-particle&quot;:&quot;&quot;,&quot;non-dropping-particle&quot;:&quot;&quot;},{&quot;family&quot;:&quot;Carter&quot;,&quot;given&quot;:&quot;Justin&quot;,&quot;parse-names&quot;:false,&quot;dropping-particle&quot;:&quot;&quot;,&quot;non-dropping-particle&quot;:&quot;&quot;},{&quot;family&quot;:&quot;Roobottom&quot;,&quot;given&quot;:&quot;Carl&quot;,&quot;parse-names&quot;:false,&quot;dropping-particle&quot;:&quot;&quot;,&quot;non-dropping-particle&quot;:&quot;&quot;},{&quot;family&quot;:&quot;Mamas&quot;,&quot;given&quot;:&quot;Mamas&quot;,&quot;parse-names&quot;:false,&quot;dropping-particle&quot;:&quot;&quot;,&quot;non-dropping-particle&quot;:&quot;&quot;},{&quot;family&quot;:&quot;Rajani&quot;,&quot;given&quot;:&quot;Ronak&quot;,&quot;parse-names&quot;:false,&quot;dropping-particle&quot;:&quot;&quot;,&quot;non-dropping-particle&quot;:&quot;&quot;},{&quot;family&quot;:&quot;Ford&quot;,&quot;given&quot;:&quot;Ian&quot;,&quot;parse-names&quot;:false,&quot;dropping-particle&quot;:&quot;&quot;,&quot;non-dropping-particle&quot;:&quot;&quot;},{&quot;family&quot;:&quot;Douglas&quot;,&quot;given&quot;:&quot;Pamela&quot;,&quot;parse-names&quot;:false,&quot;dropping-particle&quot;:&quot;&quot;,&quot;non-dropping-particle&quot;:&quot;&quot;},{&quot;family&quot;:&quot;Hlatky&quot;,&quot;given&quot;:&quot;Mark&quot;,&quot;parse-names&quot;:false,&quot;dropping-particle&quot;:&quot;&quot;,&quot;non-dropping-particle&quot;:&quot;&quot;}],&quot;container-title&quot;:&quot;European heart journal&quot;,&quot;container-title-short&quot;:&quot;Eur Heart J&quot;,&quot;accessed&quot;:{&quot;date-parts&quot;:[[2022,1,21]]},&quot;DOI&quot;:&quot;10.1093/EURHEARTJ/EHAB444&quot;,&quot;ISSN&quot;:&quot;1522-9645&quot;,&quot;PMID&quot;:&quot;34269376&quot;,&quot;URL&quot;:&quot;https://pubmed.ncbi.nlm.nih.gov/34269376/&quot;,&quot;issued&quot;:{&quot;date-parts&quot;:[[2021,10,1]]},&quot;page&quot;:&quot;3844-3852&quot;,&quot;abstract&quot;:&quot;Aims: Fractional flow reserve (FFRCT) using computed tomography coronary angiography (CTCA) determines both the presence of coronary artery disease and vessel-specific ischaemia. We tested whether an evaluation strategy based on FFRCT would improve economic and clinical outcomes compared with standard care. Methods and results: Overall, 1400 patients with stable chest pain in 11 centres were randomized to initial testing with CTCA with selective FFRCT (experimental group) or standard clinical care pathways (standard group). The primary endpoint was total cardiac costs at 9 months. Secondary endpoints were angina status, quality of life, major adverse cardiac and cerebrovascular events, and use of invasive coronary angiography. Randomized groups were similar at baseline. Most patients had an initial CTCA: 439 (63%) in the standard group vs. 674 (96%) in the experimental group, 254 of whom (38%) underwent FFRCT. Mean total cardiac costs were higher by £114 (+8%) in the experimental group, with a 95% confidence interval from -£112 (-8%) to +£337 (+23%), though the difference was not significant (P = 0.10). Major adverse cardiac and cerebrovascular events did not differ significantly (10.2% in the experimental group vs. 10.6% in the standard group) and angina and quality of life improved to a similar degree over follow-up in both randomized groups. Invasive angiography was reduced significantly in the experimental group (19% vs. 25%, P = 0.01). Conclusion: A strategy of CTCA with selective FFRCT in patients with stable angina did not differ significantly from standard clinical care pathways in cost or clinical outcomes, but did reduce the use of invasive coronary angiography.&quot;,&quot;publisher&quot;:&quot;Eur Heart J&quot;,&quot;issue&quot;:&quot;37&quot;,&quot;volume&quot;:&quot;42&quot;},&quot;isTemporary&quot;:false}]},{&quot;citationID&quot;:&quot;MENDELEY_CITATION_133f3510-9dea-43a1-af63-aae51c609f22&quot;,&quot;properties&quot;:{&quot;noteIndex&quot;:0},&quot;isEdited&quot;:false,&quot;manualOverride&quot;:{&quot;isManuallyOverridden&quot;:false,&quot;citeprocText&quot;:&quot;&lt;sup&gt;42,43&lt;/sup&gt;&quot;,&quot;manualOverrideText&quot;:&quot;&quot;},&quot;citationTag&quot;:&quot;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&quot;,&quot;citationItems&quot;:[{&quot;id&quot;:&quot;a835a9a5-d459-35d9-826a-92d1180fd303&quot;,&quot;itemData&quot;:{&quot;type&quot;:&quot;article-journal&quot;,&quot;id&quot;:&quot;a835a9a5-d459-35d9-826a-92d1180fd303&quot;,&quot;title&quot;:&quot;Coronary Artery Plaque Characteristics Associated With Adverse Outcomes in the SCOT-HEART Study&quot;,&quot;author&quot;:[{&quot;family&quot;:&quot;Williams&quot;,&quot;given&quot;:&quot;Michelle C.&quot;,&quot;parse-names&quot;:false,&quot;dropping-particle&quot;:&quot;&quot;,&quot;non-dropping-particle&quot;:&quot;&quot;},{&quot;family&quot;:&quot;Moss&quot;,&quot;given&quot;:&quot;Alastair J.&quot;,&quot;parse-names&quot;:false,&quot;dropping-particle&quot;:&quot;&quot;,&quot;non-dropping-particle&quot;:&quot;&quot;},{&quot;family&quot;:&quot;Dweck&quot;,&quot;given&quot;:&quot;Marc&quot;,&quot;parse-names&quot;:false,&quot;dropping-particle&quot;:&quot;&quot;,&quot;non-dropping-particle&quot;:&quot;&quot;},{&quot;family&quot;:&quot;Adamson&quot;,&quot;given&quot;:&quot;Philip D.&quot;,&quot;parse-names&quot;:false,&quot;dropping-particle&quot;:&quot;&quot;,&quot;non-dropping-particle&quot;:&quot;&quot;},{&quot;family&quot;:&quot;Alam&quot;,&quot;given&quot;:&quot;Shirjel&quot;,&quot;parse-names&quot;:false,&quot;dropping-particle&quot;:&quot;&quot;,&quot;non-dropping-particle&quot;:&quot;&quot;},{&quot;family&quot;:&quot;Hunter&quot;,&quot;given&quot;:&quot;Amanda&quot;,&quot;parse-names&quot;:false,&quot;dropping-particle&quot;:&quot;&quot;,&quot;non-dropping-particle&quot;:&quot;&quot;},{&quot;family&quot;:&quot;Shah&quot;,&quot;given&quot;:&quot;Anoop S.V.&quot;,&quot;parse-names&quot;:false,&quot;dropping-particle&quot;:&quot;&quot;,&quot;non-dropping-particle&quot;:&quot;&quot;},{&quot;family&quot;:&quot;Pawade&quot;,&quot;given&quot;:&quot;Tania&quot;,&quot;parse-names&quot;:false,&quot;dropping-particle&quot;:&quot;&quot;,&quot;non-dropping-particle&quot;:&quot;&quot;},{&quot;family&quot;:&quot;Weir-McCall&quot;,&quot;given&quot;:&quot;Jonathan R.&quot;,&quot;parse-names&quot;:false,&quot;dropping-particle&quot;:&quot;&quot;,&quot;non-dropping-particle&quot;:&quot;&quot;},{&quot;family&quot;:&quot;Roditi&quot;,&quot;given&quot;:&quot;Giles&quot;,&quot;parse-names&quot;:false,&quot;dropping-particle&quot;:&quot;&quot;,&quot;non-dropping-particle&quot;:&quot;&quot;},{&quot;family&quot;:&quot;Beek&quot;,&quot;given&quot;:&quot;Edwin J.R.&quot;,&quot;parse-names&quot;:false,&quot;dropping-particle&quot;:&quot;&quot;,&quot;non-dropping-particle&quot;:&quot;van&quot;},{&quot;family&quot;:&quot;Newby&quot;,&quot;given&quot;:&quot;David E.&quot;,&quot;parse-names&quot;:false,&quot;dropping-particle&quot;:&quot;&quot;,&quot;non-dropping-particle&quot;:&quot;&quot;},{&quot;family&quot;:&quot;Nicol&quot;,&quot;given&quot;:&quot;Edward D.&quot;,&quot;parse-names&quot;:false,&quot;dropping-particle&quot;:&quot;&quot;,&quot;non-dropping-particle&quot;:&quot;&quot;}],&quot;container-title&quot;:&quot;Journal of the American College of Cardiology&quot;,&quot;container-title-short&quot;:&quot;J Am Coll Cardiol&quot;,&quot;accessed&quot;:{&quot;date-parts&quot;:[[2022,1,21]]},&quot;DOI&quot;:&quot;10.1016/J.JACC.2018.10.066&quot;,&quot;ISSN&quot;:&quot;1558-3597&quot;,&quot;PMID&quot;:&quot;30678759&quot;,&quot;URL&quot;:&quot;https://pubmed.ncbi.nlm.nih.gov/30678759/&quot;,&quot;issued&quot;:{&quot;date-parts&quot;:[[2019,1,29]]},&quot;page&quot;:&quot;291-301&quot;,&quot;abstract&quot;:&quot;Background: Unlike most noninvasive imaging modalities, coronary computed tomography angiography can characterize subtypes of atherosclerotic plaque. Objectives: The purpose of this study was to investigate the prognostic implications of adverse coronary plaque characteristics in patients with suspected coronary artery disease. Methods: In this SCOT-HEART (Scottish COmputed Tomography of the HEART Trial) post hoc analysis, the presence of adverse plaque (positive remodeling or low attenuation plaque), obstructive disease, and coronary artery calcification within 15 coronary segments was assessed on coronary computed tomography angiography of 1,769 patients who were followed-up for 5 years. Results: Among study participants (mean age 58 ± 10 years; 56% male), 608 (34%) patients had 1 or more adverse plaque features. Coronary heart disease death or nonfatal myocardial infarction was 3 times more frequent in patients with adverse plaque (n = 25 of 608 [4.1%] vs. n = 16 of 1,161 [1.4%]; p &lt; 0.001; hazard ratio [HR]: 3.01; 95% confidence interval (CI): 1.61 to 5.63; p = 0.001) and was twice as frequent in those with obstructive disease (n = 22 of 452 [4.9%] vs. n = 16 of 671 [2.4%]; p = 0.024; HR: 1.99; 95% CI: 1.05 to 3.79; p = 0.036). Patients with both obstructive disease and adverse plaque had the highest event rate, with a 10-fold increase in coronary heart disease death or nonfatal myocardial infarction compared with patients with normal coronary arteries (HR: 11.50; 95% CI: 3.39 to 39.04; p &lt; 0.001). However, these associations were not independent of coronary artery calcium score, a surrogate measure of coronary plaque burden. Conclusions: Adverse coronary plaque characteristics and overall calcified plaque burden confer an increased risk of coronary heart disease death or nonfatal myocardial infarction. (Scottish COmputed Tomography of the HEART Trial [SCOT-HEART]; NCT01149590)&quot;,&quot;publisher&quot;:&quot;J Am Coll Cardiol&quot;,&quot;issue&quot;:&quot;3&quot;,&quot;volume&quot;:&quot;73&quot;},&quot;isTemporary&quot;:false},{&quot;id&quot;:&quot;d2f24aaa-d1f4-3858-8b12-2af4d0cadc31&quot;,&quot;itemData&quot;:{&quot;type&quot;:&quot;article-journal&quot;,&quot;id&quot;:&quot;d2f24aaa-d1f4-3858-8b12-2af4d0cadc31&quot;,&quot;title&quot;:&quot;Identification of High-Risk Plaques Destined to Cause Acute Coronary Syndrome Using Coronary Computed Tomographic Angiography and Computational Fluid Dynamics&quot;,&quot;author&quot;:[{&quot;family&quot;:&quot;Lee&quot;,&quot;given&quot;:&quot;Joo Myung&quot;,&quot;parse-names&quot;:false,&quot;dropping-particle&quot;:&quot;&quot;,&quot;non-dropping-particle&quot;:&quot;&quot;},{&quot;family&quot;:&quot;Choi&quot;,&quot;given&quot;:&quot;Gilwoo&quot;,&quot;parse-names&quot;:false,&quot;dropping-particle&quot;:&quot;&quot;,&quot;non-dropping-particle&quot;:&quot;&quot;},{&quot;family&quot;:&quot;Koo&quot;,&quot;given&quot;:&quot;Bon Kwon&quot;,&quot;parse-names&quot;:false,&quot;dropping-particle&quot;:&quot;&quot;,&quot;non-dropping-particle&quot;:&quot;&quot;},{&quot;family&quot;:&quot;Hwang&quot;,&quot;given&quot;:&quot;Doyeon&quot;,&quot;parse-names&quot;:false,&quot;dropping-particle&quot;:&quot;&quot;,&quot;non-dropping-particle&quot;:&quot;&quot;},{&quot;family&quot;:&quot;Park&quot;,&quot;given&quot;:&quot;Jonghanne&quot;,&quot;parse-names&quot;:false,&quot;dropping-particle&quot;:&quot;&quot;,&quot;non-dropping-particle&quot;:&quot;&quot;},{&quot;family&quot;:&quot;Zhang&quot;,&quot;given&quot;:&quot;Jinlong&quot;,&quot;parse-names&quot;:false,&quot;dropping-particle&quot;:&quot;&quot;,&quot;non-dropping-particle&quot;:&quot;&quot;},{&quot;family&quot;:&quot;Kim&quot;,&quot;given&quot;:&quot;Kyung Jin&quot;,&quot;parse-names&quot;:false,&quot;dropping-particle&quot;:&quot;&quot;,&quot;non-dropping-particle&quot;:&quot;&quot;},{&quot;family&quot;:&quot;Tong&quot;,&quot;given&quot;:&quot;Yaliang&quot;,&quot;parse-names&quot;:false,&quot;dropping-particle&quot;:&quot;&quot;,&quot;non-dropping-particle&quot;:&quot;&quot;},{&quot;family&quot;:&quot;Kim&quot;,&quot;given&quot;:&quot;Hyun Jin&quot;,&quot;parse-names&quot;:false,&quot;dropping-particle&quot;:&quot;&quot;,&quot;non-dropping-particle&quot;:&quot;&quot;},{&quot;family&quot;:&quot;Grady&quot;,&quot;given&quot;:&quot;Leo&quot;,&quot;parse-names&quot;:false,&quot;dropping-particle&quot;:&quot;&quot;,&quot;non-dropping-particle&quot;:&quot;&quot;},{&quot;family&quot;:&quot;Doh&quot;,&quot;given&quot;:&quot;Joon Hyung&quot;,&quot;parse-names&quot;:false,&quot;dropping-particle&quot;:&quot;&quot;,&quot;non-dropping-particle&quot;:&quot;&quot;},{&quot;family&quot;:&quot;Nam&quot;,&quot;given&quot;:&quot;Chang Wook&quot;,&quot;parse-names&quot;:false,&quot;dropping-particle&quot;:&quot;&quot;,&quot;non-dropping-particle&quot;:&quot;&quot;},{&quot;family&quot;:&quot;Shin&quot;,&quot;given&quot;:&quot;Eun Seok&quot;,&quot;parse-names&quot;:false,&quot;dropping-particle&quot;:&quot;&quot;,&quot;non-dropping-particle&quot;:&quot;&quot;},{&quot;family&quot;:&quot;Cho&quot;,&quot;given&quot;:&quot;Young Seok&quot;,&quot;parse-names&quot;:false,&quot;dropping-particle&quot;:&quot;&quot;,&quot;non-dropping-particle&quot;:&quot;&quot;},{&quot;family&quot;:&quot;Choi&quot;,&quot;given&quot;:&quot;Su Yeon&quot;,&quot;parse-names&quot;:false,&quot;dropping-particle&quot;:&quot;&quot;,&quot;non-dropping-particle&quot;:&quot;&quot;},{&quot;family&quot;:&quot;Chun&quot;,&quot;given&quot;:&quot;Eun Ju&quot;,&quot;parse-names&quot;:false,&quot;dropping-particle&quot;:&quot;&quot;,&quot;non-dropping-particle&quot;:&quot;&quot;},{&quot;family&quot;:&quot;Choi&quot;,&quot;given&quot;:&quot;Jin Ho&quot;,&quot;parse-names&quot;:false,&quot;dropping-particle&quot;:&quot;&quot;,&quot;non-dropping-particle&quot;:&quot;&quot;},{&quot;family&quot;:&quot;Nørgaard&quot;,&quot;given&quot;:&quot;Bjarne L.&quot;,&quot;parse-names&quot;:false,&quot;dropping-particle&quot;:&quot;&quot;,&quot;non-dropping-particle&quot;:&quot;&quot;},{&quot;family&quot;:&quot;Christiansen&quot;,&quot;given&quot;:&quot;Evald H.&quot;,&quot;parse-names&quot;:false,&quot;dropping-particle&quot;:&quot;&quot;,&quot;non-dropping-particle&quot;:&quot;&quot;},{&quot;family&quot;:&quot;Niemen&quot;,&quot;given&quot;:&quot;Koen&quot;,&quot;parse-names&quot;:false,&quot;dropping-particle&quot;:&quot;&quot;,&quot;non-dropping-particle&quot;:&quot;&quot;},{&quot;family&quot;:&quot;Otake&quot;,&quot;given&quot;:&quot;Hiromasa&quot;,&quot;parse-names&quot;:false,&quot;dropping-particle&quot;:&quot;&quot;,&quot;non-dropping-particle&quot;:&quot;&quot;},{&quot;family&quot;:&quot;Penicka&quot;,&quot;given&quot;:&quot;Martin&quot;,&quot;parse-names&quot;:false,&quot;dropping-particle&quot;:&quot;&quot;,&quot;non-dropping-particle&quot;:&quot;&quot;},{&quot;family&quot;:&quot;Bruyne&quot;,&quot;given&quot;:&quot;Bernard&quot;,&quot;parse-names&quot;:false,&quot;dropping-particle&quot;:&quot;&quot;,&quot;non-dropping-particle&quot;:&quot;de&quot;},{&quot;family&quot;:&quot;Kubo&quot;,&quot;given&quot;:&quot;Takashi&quot;,&quot;parse-names&quot;:false,&quot;dropping-particle&quot;:&quot;&quot;,&quot;non-dropping-particle&quot;:&quot;&quot;},{&quot;family&quot;:&quot;Akasaka&quot;,&quot;given&quot;:&quot;Takashi&quot;,&quot;parse-names&quot;:false,&quot;dropping-particle&quot;:&quot;&quot;,&quot;non-dropping-particle&quot;:&quot;&quot;},{&quot;family&quot;:&quot;Narula&quot;,&quot;given&quot;:&quot;Jagat&quot;,&quot;parse-names&quot;:false,&quot;dropping-particle&quot;:&quot;&quot;,&quot;non-dropping-particle&quot;:&quot;&quot;},{&quot;family&quot;:&quot;Douglas&quot;,&quot;given&quot;:&quot;Pamela S.&quot;,&quot;parse-names&quot;:false,&quot;dropping-particle&quot;:&quot;&quot;,&quot;non-dropping-particle&quot;:&quot;&quot;},{&quot;family&quot;:&quot;Taylor&quot;,&quot;given&quot;:&quot;Charles A.&quot;,&quot;parse-names&quot;:false,&quot;dropping-particle&quot;:&quot;&quot;,&quot;non-dropping-particle&quot;:&quot;&quot;},{&quot;family&quot;:&quot;Kim&quot;,&quot;given&quot;:&quot;Hyo Soo&quot;,&quot;parse-names&quot;:false,&quot;dropping-particle&quot;:&quot;&quot;,&quot;non-dropping-particle&quot;:&quot;&quot;}],&quot;container-title&quot;:&quot;JACC. Cardiovascular imaging&quot;,&quot;container-title-short&quot;:&quot;JACC Cardiovasc Imaging&quot;,&quot;accessed&quot;:{&quot;date-parts&quot;:[[2022,2,4]]},&quot;DOI&quot;:&quot;10.1016/J.JCMG.2018.01.023&quot;,&quot;ISSN&quot;:&quot;1876-7591&quot;,&quot;PMID&quot;:&quot;29550316&quot;,&quot;URL&quot;:&quot;https://pubmed.ncbi.nlm.nih.gov/29550316/&quot;,&quot;issued&quot;:{&quot;date-parts&quot;:[[2019,6,1]]},&quot;page&quot;:&quot;1032-1043&quot;,&quot;abstract&quot;:&quot;Objectives: The authors investigated the utility of noninvasive hemodynamic assessment in the identification of high-risk plaques that caused subsequent acute coronary syndrome (ACS). Background: ACS is a critical event that impacts the prognosis of patients with coronary artery disease. However, the role of hemodynamic factors in the development of ACS is not well-known. Methods: Seventy-two patients with clearly documented ACS and available coronary computed tomographic angiography (CTA)acquired between 1 month and 2 years before the development of ACS were included. In 66 culprit and 150 nonculprit lesions as a case-control design, the presence of adverse plaque characteristics (APC)was assessed and hemodynamic parameters (fractional flow reserve derived by coronary computed tomographic angiography [FFRCT], change in FFRCT across the lesion [△FFRCT], wall shear stress [WSS], and axial plaque stress)were analyzed using computational fluid dynamics. The best cut-off values for FFRCT, △FFRCT, WSS, and axial plaque stress were used to define the presence of adverse hemodynamic characteristics (AHC). The incremental discriminant and reclassification abilities for ACS prediction were compared among 3 models (model 1: percent diameter stenosis [%DS]and lesion length, model 2: model 1 + APC, and model 3: model 2 + AHC). Results: The culprit lesions showed higher %DS (55.5 ± 15.4% vs. 43.1 ± 15.0%; p &lt; 0.001)and higher prevalence of APC (80.3% vs. 42.0%; p &lt; 0.001)than nonculprit lesions. Regarding hemodynamic parameters, culprit lesions showed lower FFRCT and higher △FFRCT, WSS, and axial plaque stress than nonculprit lesions (all p values &lt;0.01). Among the 3 models, model 3, which included hemodynamic parameters, showed the highest c-index, and better discrimination (concordance statistic [c-index]0.789 vs. 0.747; p = 0.014)and reclassification abilities (category-free net reclassification index 0.287; p = 0.047; relative integrated discrimination improvement 0.368; p &lt; 0.001)than model 2. Lesions with both APC and AHC showed significantly higher risk of the culprit for subsequent ACS than those with no APC/AHC (hazard ratio: 11.75; 95% confidence interval: 2.85 to 48.51; p = 0.001)and with either APC or AHC (hazard ratio: 3.22; 95% confidence interval: 1.86 to 5.55; p &lt; 0.001). Conclusions: Noninvasive hemodynamic assessment enhanced the identification of high-risk plaques that subsequently caused ACS. The integration of noninvasive hemodynamic assessments may improve the identification of culprit lesions for future ACS. (Exploring the Mechanism of Plaque Rupture in Acute Coronary Syndrome Using Coronary CT Angiography and Computational Fluid Dynamic [EMERALD]; NCT02374775)&quot;,&quot;publisher&quot;:&quot;JACC Cardiovasc Imaging&quot;,&quot;issue&quot;:&quot;6&quot;,&quot;volume&quot;:&quot;12&quot;},&quot;isTemporary&quot;:false}]},{&quot;citationID&quot;:&quot;MENDELEY_CITATION_68733959-5b18-48f8-93b1-f18be93617e0&quot;,&quot;properties&quot;:{&quot;noteIndex&quot;:0},&quot;isEdited&quot;:false,&quot;manualOverride&quot;:{&quot;isManuallyOverridden&quot;:false,&quot;citeprocText&quot;:&quot;&lt;sup&gt;44&lt;/sup&gt;&quot;,&quot;manualOverrideText&quot;:&quot;&quot;},&quot;citationTag&quot;:&quot;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&quot;,&quot;citationItems&quot;:[{&quot;id&quot;:&quot;261d0408-36bd-3def-b295-eb99fea3e08b&quot;,&quot;itemData&quot;:{&quot;type&quot;:&quot;article-journal&quot;,&quot;id&quot;:&quot;261d0408-36bd-3def-b295-eb99fea3e08b&quot;,&quot;title&quot;:&quot;Association of Plaque Location and Vessel Geometry Determined by Coronary Computed Tomographic Angiography With Future Acute Coronary Syndrome-Causing Culprit Lesions&quot;,&quot;author&quot;:[{&quot;family&quot;:&quot;Han&quot;,&quot;given&quot;:&quot;Donghee&quot;,&quot;parse-names&quot;:false,&quot;dropping-particle&quot;:&quot;&quot;,&quot;non-dropping-particle&quot;:&quot;&quot;},{&quot;family&quot;:&quot;Lin&quot;,&quot;given&quot;:&quot;Andrew&quot;,&quot;parse-names&quot;:false,&quot;dropping-particle&quot;:&quot;&quot;,&quot;non-dropping-particle&quot;:&quot;&quot;},{&quot;family&quot;:&quot;Kuronuma&quot;,&quot;given&quot;:&quot;Keiichiro&quot;,&quot;parse-names&quot;:false,&quot;dropping-particle&quot;:&quot;&quot;,&quot;non-dropping-particle&quot;:&quot;&quot;},{&quot;family&quot;:&quot;Tzolos&quot;,&quot;given&quot;:&quot;Evangelos&quot;,&quot;parse-names&quot;:false,&quot;dropping-particle&quot;:&quot;&quot;,&quot;non-dropping-particle&quot;:&quot;&quot;},{&quot;family&quot;:&quot;Kwan&quot;,&quot;given&quot;:&quot;Alan C.&quot;,&quot;parse-names&quot;:false,&quot;dropping-particle&quot;:&quot;&quot;,&quot;non-dropping-particle&quot;:&quot;&quot;},{&quot;family&quot;:&quot;Klein&quot;,&quot;given&quot;:&quot;Eyal&quot;,&quot;parse-names&quot;:false,&quot;dropping-particle&quot;:&quot;&quot;,&quot;non-dropping-particle&quot;:&quot;&quot;},{&quot;family&quot;:&quot;Andreini&quot;,&quot;given&quot;:&quot;Daniele&quot;,&quot;parse-names&quot;:false,&quot;dropping-particle&quot;:&quot;&quot;,&quot;non-dropping-particle&quot;:&quot;&quot;},{&quot;family&quot;:&quot;Bax&quot;,&quot;given&quot;:&quot;Jeroen J.&quot;,&quot;parse-names&quot;:false,&quot;dropping-particle&quot;:&quot;&quot;,&quot;non-dropping-particle&quot;:&quot;&quot;},{&quot;family&quot;:&quot;Cademartiri&quot;,&quot;given&quot;:&quot;Filippo&quot;,&quot;parse-names&quot;:false,&quot;dropping-particle&quot;:&quot;&quot;,&quot;non-dropping-particle&quot;:&quot;&quot;},{&quot;family&quot;:&quot;Chinnaiyan&quot;,&quot;given&quot;:&quot;Kavitha&quot;,&quot;parse-names&quot;:false,&quot;dropping-particle&quot;:&quot;&quot;,&quot;non-dropping-particle&quot;:&quot;&quot;},{&quot;family&quot;:&quot;Chow&quot;,&quot;given&quot;:&quot;Benjamin J.W.&quot;,&quot;parse-names&quot;:false,&quot;dropping-particle&quot;:&quot;&quot;,&quot;non-dropping-particle&quot;:&quot;&quot;},{&quot;family&quot;:&quot;Conte&quot;,&quot;given&quot;:&quot;Edoardo&quot;,&quot;parse-names&quot;:false,&quot;dropping-particle&quot;:&quot;&quot;,&quot;non-dropping-particle&quot;:&quot;&quot;},{&quot;family&quot;:&quot;Cury&quot;,&quot;given&quot;:&quot;Ricardo C.&quot;,&quot;parse-names&quot;:false,&quot;dropping-particle&quot;:&quot;&quot;,&quot;non-dropping-particle&quot;:&quot;&quot;},{&quot;family&quot;:&quot;Feuchtner&quot;,&quot;given&quot;:&quot;Gudrun&quot;,&quot;parse-names&quot;:false,&quot;dropping-particle&quot;:&quot;&quot;,&quot;non-dropping-particle&quot;:&quot;&quot;},{&quot;family&quot;:&quot;Hadamitzky&quot;,&quot;given&quot;:&quot;Martin&quot;,&quot;parse-names&quot;:false,&quot;dropping-particle&quot;:&quot;&quot;,&quot;non-dropping-particle&quot;:&quot;&quot;},{&quot;family&quot;:&quot;Kim&quot;,&quot;given&quot;:&quot;Yong Jin&quot;,&quot;parse-names&quot;:false,&quot;dropping-particle&quot;:&quot;&quot;,&quot;non-dropping-particle&quot;:&quot;&quot;},{&quot;family&quot;:&quot;Leipsic&quot;,&quot;given&quot;:&quot;Jonathon A.&quot;,&quot;parse-names&quot;:false,&quot;dropping-particle&quot;:&quot;&quot;,&quot;non-dropping-particle&quot;:&quot;&quot;},{&quot;family&quot;:&quot;Maffei&quot;,&quot;given&quot;:&quot;Erica&quot;,&quot;parse-names&quot;:false,&quot;dropping-particle&quot;:&quot;&quot;,&quot;non-dropping-particle&quot;:&quot;&quot;},{&quot;family&quot;:&quot;Marques&quot;,&quot;given&quot;:&quot;Hugo&quot;,&quot;parse-names&quot;:false,&quot;dropping-particle&quot;:&quot;&quot;,&quot;non-dropping-particle&quot;:&quot;&quot;},{&quot;family&quot;:&quot;Plank&quot;,&quot;given&quot;:&quot;Fabian&quot;,&quot;parse-names&quot;:false,&quot;dropping-particle&quot;:&quot;&quot;,&quot;non-dropping-particle&quot;:&quot;&quot;},{&quot;family&quot;:&quot;Pontone&quot;,&quot;given&quot;:&quot;Gianluca&quot;,&quot;parse-names&quot;:false,&quot;dropping-particle&quot;:&quot;&quot;,&quot;non-dropping-particle&quot;:&quot;&quot;},{&quot;family&quot;:&quot;Villines&quot;,&quot;given&quot;:&quot;Todd C.&quot;,&quot;parse-names&quot;:false,&quot;dropping-particle&quot;:&quot;&quot;,&quot;non-dropping-particle&quot;:&quot;&quot;},{&quot;family&quot;:&quot;Al-Mallah&quot;,&quot;given&quot;:&quot;Mouaz H.&quot;,&quot;parse-names&quot;:false,&quot;dropping-particle&quot;:&quot;&quot;,&quot;non-dropping-particle&quot;:&quot;&quot;},{&quot;family&quot;:&quot;Araújo Gonçalves&quot;,&quot;given&quot;:&quot;Pedro&quot;,&quot;parse-names&quot;:false,&quot;dropping-particle&quot;:&quot;&quot;,&quot;non-dropping-particle&quot;:&quot;de&quot;},{&quot;family&quot;:&quot;Danad&quot;,&quot;given&quot;:&quot;Ibrahim&quot;,&quot;parse-names&quot;:false,&quot;dropping-particle&quot;:&quot;&quot;,&quot;non-dropping-particle&quot;:&quot;&quot;},{&quot;family&quot;:&quot;Gransar&quot;,&quot;given&quot;:&quot;Heidi&quot;,&quot;parse-names&quot;:false,&quot;dropping-particle&quot;:&quot;&quot;,&quot;non-dropping-particle&quot;:&quot;&quot;},{&quot;family&quot;:&quot;Lu&quot;,&quot;given&quot;:&quot;Yao&quot;,&quot;parse-names&quot;:false,&quot;dropping-particle&quot;:&quot;&quot;,&quot;non-dropping-particle&quot;:&quot;&quot;},{&quot;family&quot;:&quot;Lee&quot;,&quot;given&quot;:&quot;Ji Hyun&quot;,&quot;parse-names&quot;:false,&quot;dropping-particle&quot;:&quot;&quot;,&quot;non-dropping-particle&quot;:&quot;&quot;},{&quot;family&quot;:&quot;Lee&quot;,&quot;given&quot;:&quot;Sang Eun&quot;,&quot;parse-names&quot;:false,&quot;dropping-particle&quot;:&quot;&quot;,&quot;non-dropping-particle&quot;:&quot;&quot;},{&quot;family&quot;:&quot;Baskaran&quot;,&quot;given&quot;:&quot;Lohendran&quot;,&quot;parse-names&quot;:false,&quot;dropping-particle&quot;:&quot;&quot;,&quot;non-dropping-particle&quot;:&quot;&quot;},{&quot;family&quot;:&quot;Al'Aref&quot;,&quot;given&quot;:&quot;Subhi J.&quot;,&quot;parse-names&quot;:false,&quot;dropping-particle&quot;:&quot;&quot;,&quot;non-dropping-particle&quot;:&quot;&quot;},{&quot;family&quot;:&quot;Yoon&quot;,&quot;given&quot;:&quot;Yeonyee E.&quot;,&quot;parse-names&quot;:false,&quot;dropping-particle&quot;:&quot;&quot;,&quot;non-dropping-particle&quot;:&quot;&quot;},{&quot;family&quot;:&quot;Rosendael&quot;,&quot;given&quot;:&quot;Alexander&quot;,&quot;parse-names&quot;:false,&quot;dropping-particle&quot;:&quot;&quot;,&quot;non-dropping-particle&quot;:&quot;van&quot;},{&quot;family&quot;:&quot;Budoff&quot;,&quot;given&quot;:&quot;Matthew J.&quot;,&quot;parse-names&quot;:false,&quot;dropping-particle&quot;:&quot;&quot;,&quot;non-dropping-particle&quot;:&quot;&quot;},{&quot;family&quot;:&quot;Samady&quot;,&quot;given&quot;:&quot;Habib&quot;,&quot;parse-names&quot;:false,&quot;dropping-particle&quot;:&quot;&quot;,&quot;non-dropping-particle&quot;:&quot;&quot;},{&quot;family&quot;:&quot;Stone&quot;,&quot;given&quot;:&quot;Peter H.&quot;,&quot;parse-names&quot;:false,&quot;dropping-particle&quot;:&quot;&quot;,&quot;non-dropping-particle&quot;:&quot;&quot;},{&quot;family&quot;:&quot;Virmani&quot;,&quot;given&quot;:&quot;Renu&quot;,&quot;parse-names&quot;:false,&quot;dropping-particle&quot;:&quot;&quot;,&quot;non-dropping-particle&quot;:&quot;&quot;},{&quot;family&quot;:&quot;Achenbach&quot;,&quot;given&quot;:&quot;Stephan&quot;,&quot;parse-names&quot;:false,&quot;dropping-particle&quot;:&quot;&quot;,&quot;non-dropping-particle&quot;:&quot;&quot;},{&quot;family&quot;:&quot;Narula&quot;,&quot;given&quot;:&quot;Jagat&quot;,&quot;parse-names&quot;:false,&quot;dropping-particle&quot;:&quot;&quot;,&quot;non-dropping-particle&quot;:&quot;&quot;},{&quot;family&quot;:&quot;Chang&quot;,&quot;given&quot;:&quot;Hyuk Jae&quot;,&quot;parse-names&quot;:false,&quot;dropping-particle&quot;:&quot;&quot;,&quot;non-dropping-particle&quot;:&quot;&quot;},{&quot;family&quot;:&quot;Min&quot;,&quot;given&quot;:&quot;James K.&quot;,&quot;parse-names&quot;:false,&quot;dropping-particle&quot;:&quot;&quot;,&quot;non-dropping-particle&quot;:&quot;&quot;},{&quot;family&quot;:&quot;Lin&quot;,&quot;given&quot;:&quot;Fay Y.&quot;,&quot;parse-names&quot;:false,&quot;dropping-particle&quot;:&quot;&quot;,&quot;non-dropping-particle&quot;:&quot;&quot;},{&quot;family&quot;:&quot;Shaw&quot;,&quot;given&quot;:&quot;Leslee J.&quot;,&quot;parse-names&quot;:false,&quot;dropping-particle&quot;:&quot;&quot;,&quot;non-dropping-particle&quot;:&quot;&quot;},{&quot;family&quot;:&quot;Slomka&quot;,&quot;given&quot;:&quot;Piotr J.&quot;,&quot;parse-names&quot;:false,&quot;dropping-particle&quot;:&quot;&quot;,&quot;non-dropping-particle&quot;:&quot;&quot;},{&quot;family&quot;:&quot;Dey&quot;,&quot;given&quot;:&quot;Damini&quot;,&quot;parse-names&quot;:false,&quot;dropping-particle&quot;:&quot;&quot;,&quot;non-dropping-particle&quot;:&quot;&quot;},{&quot;family&quot;:&quot;Berman&quot;,&quot;given&quot;:&quot;Daniel S.&quot;,&quot;parse-names&quot;:false,&quot;dropping-particle&quot;:&quot;&quot;,&quot;non-dropping-particle&quot;:&quot;&quot;}],&quot;container-title&quot;:&quot;JAMA cardiology&quot;,&quot;container-title-short&quot;:&quot;JAMA Cardiol&quot;,&quot;accessed&quot;:{&quot;date-parts&quot;:[[2022,5,7]]},&quot;DOI&quot;:&quot;10.1001/JAMACARDIO.2021.5705&quot;,&quot;ISSN&quot;:&quot;2380-6591&quot;,&quot;PMID&quot;:&quot;35080587&quot;,&quot;URL&quot;:&quot;https://pubmed.ncbi.nlm.nih.gov/35080587/&quot;,&quot;issued&quot;:{&quot;date-parts&quot;:[[2022,3,1]]},&quot;page&quot;:&quot;309-319&quot;,&quot;abstract&quot;:&quot;Importance: Distinct plaque locations and vessel geometric features predispose to altered coronary flow hemodynamics. The association between these lesion-level characteristics assessed by coronary computed tomographic angiography (CCTA) and risk of future acute coronary syndrome (ACS) is unknown. Objective: To examine whether CCTA-derived adverse geometric characteristics (AGCs) of coronary lesions describing location and vessel geometry add to plaque morphology and burden for identifying culprit lesion precursors associated with future ACS. Design, Setting, and Participants: This substudy of ICONIC (Incident Coronary Syndromes Identified by Computed Tomography), a multicenter nested case-control cohort study, included patients with ACS and a culprit lesion precursor identified on baseline CCTA (n = 116) and propensity score-matched non-ACS controls (n = 116). Data were collected from July 20, 2012, to April 30, 2017, and analyzed from October 1, 2020, to October 31, 2021. Exposures: Coronary lesions were evaluated for the following 3 AGCs: (1) distance from the coronary ostium to lesion; (2) location at vessel bifurcations; and (3) vessel tortuosity, defined as the presence of 1 bend of greater than 90° or 3 curves of 45° to 90° using a 3-point angle within the lesion. Main Outcomes and Measures: Association between lesion-level AGCs and risk of future ACS-causing culprit lesions. Results: Of 548 lesions, 116 culprit lesion precursors were identified in 116 patients (80 [69.0%] men; mean [SD], age 62.7 [11.5] years). Compared with nonculprit lesions, culprit lesion precursors had a shorter distance from the ostium (median, 35.1 [IQR, 23.6-48.4] mm vs 44.5 [IQR, 28.2-70.8] mm), more frequently localized to bifurcations (85 [73.3%] vs 168 [38.9%]), and had more tortuous vessel segments (5 [4.3%] vs 6 [1.4%]; all P &lt;.05). In multivariable Cox regression analysis, an increasing number of AGCs was associated with a greater risk of future culprit lesions (hazard ratio [HR] for 1 AGC, 2.90 [95% CI, 1.38-6.08]; P =.005; HR for ≥2 AGCs, 6.84 [95% CI, 3.33-14.04]; P &lt;.001). Adverse geometric characteristics provided incremental discriminatory value for culprit lesion precursors when added to a model containing stenosis severity, adverse morphological plaque characteristics, and quantitative plaque characteristics (area under the curve, 0.766 [95% CI, 0.718-0.814] vs 0.733 [95% CI, 0.685-0.782]). In per-patient comparison, patients with ACS had a higher frequency of lesions with adverse plaque characteristics, AGCs, or both compared with control patients (≥2 adverse plaque characteristics, 70 [60.3%] vs 50 [43.1%]; ≥2 AGCs, 92 [79.3%] vs 60 [51.7%]; ≥2 of both, 37 [31.9%] vs 20 [17.2%]; all P &lt;.05). Conclusions and Relevance: These findings support the concept that CCTA-derived AGCs capturing lesion location and vessel geometry are associated with risk of future ACS-causing culprit lesions. Adverse geometric characteristics may provide additive prognostic information beyond plaque assessment in CCTA.&quot;,&quot;publisher&quot;:&quot;JAMA Cardiol&quot;,&quot;issue&quot;:&quot;3&quot;,&quot;volume&quot;:&quot;7&quot;},&quot;isTemporary&quot;:false}]},{&quot;citationID&quot;:&quot;MENDELEY_CITATION_5b938f99-e15c-425a-a70e-a6f2e9659cab&quot;,&quot;properties&quot;:{&quot;noteIndex&quot;:0},&quot;isEdited&quot;:false,&quot;manualOverride&quot;:{&quot;isManuallyOverridden&quot;:false,&quot;citeprocText&quot;:&quot;&lt;sup&gt;43&lt;/sup&gt;&quot;,&quot;manualOverrideText&quot;:&quot;&quot;},&quot;citationTag&quot;:&quot;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&quot;,&quot;citationItems&quot;:[{&quot;id&quot;:&quot;d2f24aaa-d1f4-3858-8b12-2af4d0cadc31&quot;,&quot;itemData&quot;:{&quot;type&quot;:&quot;article-journal&quot;,&quot;id&quot;:&quot;d2f24aaa-d1f4-3858-8b12-2af4d0cadc31&quot;,&quot;title&quot;:&quot;Identification of High-Risk Plaques Destined to Cause Acute Coronary Syndrome Using Coronary Computed Tomographic Angiography and Computational Fluid Dynamics&quot;,&quot;author&quot;:[{&quot;family&quot;:&quot;Lee&quot;,&quot;given&quot;:&quot;Joo Myung&quot;,&quot;parse-names&quot;:false,&quot;dropping-particle&quot;:&quot;&quot;,&quot;non-dropping-particle&quot;:&quot;&quot;},{&quot;family&quot;:&quot;Choi&quot;,&quot;given&quot;:&quot;Gilwoo&quot;,&quot;parse-names&quot;:false,&quot;dropping-particle&quot;:&quot;&quot;,&quot;non-dropping-particle&quot;:&quot;&quot;},{&quot;family&quot;:&quot;Koo&quot;,&quot;given&quot;:&quot;Bon Kwon&quot;,&quot;parse-names&quot;:false,&quot;dropping-particle&quot;:&quot;&quot;,&quot;non-dropping-particle&quot;:&quot;&quot;},{&quot;family&quot;:&quot;Hwang&quot;,&quot;given&quot;:&quot;Doyeon&quot;,&quot;parse-names&quot;:false,&quot;dropping-particle&quot;:&quot;&quot;,&quot;non-dropping-particle&quot;:&quot;&quot;},{&quot;family&quot;:&quot;Park&quot;,&quot;given&quot;:&quot;Jonghanne&quot;,&quot;parse-names&quot;:false,&quot;dropping-particle&quot;:&quot;&quot;,&quot;non-dropping-particle&quot;:&quot;&quot;},{&quot;family&quot;:&quot;Zhang&quot;,&quot;given&quot;:&quot;Jinlong&quot;,&quot;parse-names&quot;:false,&quot;dropping-particle&quot;:&quot;&quot;,&quot;non-dropping-particle&quot;:&quot;&quot;},{&quot;family&quot;:&quot;Kim&quot;,&quot;given&quot;:&quot;Kyung Jin&quot;,&quot;parse-names&quot;:false,&quot;dropping-particle&quot;:&quot;&quot;,&quot;non-dropping-particle&quot;:&quot;&quot;},{&quot;family&quot;:&quot;Tong&quot;,&quot;given&quot;:&quot;Yaliang&quot;,&quot;parse-names&quot;:false,&quot;dropping-particle&quot;:&quot;&quot;,&quot;non-dropping-particle&quot;:&quot;&quot;},{&quot;family&quot;:&quot;Kim&quot;,&quot;given&quot;:&quot;Hyun Jin&quot;,&quot;parse-names&quot;:false,&quot;dropping-particle&quot;:&quot;&quot;,&quot;non-dropping-particle&quot;:&quot;&quot;},{&quot;family&quot;:&quot;Grady&quot;,&quot;given&quot;:&quot;Leo&quot;,&quot;parse-names&quot;:false,&quot;dropping-particle&quot;:&quot;&quot;,&quot;non-dropping-particle&quot;:&quot;&quot;},{&quot;family&quot;:&quot;Doh&quot;,&quot;given&quot;:&quot;Joon Hyung&quot;,&quot;parse-names&quot;:false,&quot;dropping-particle&quot;:&quot;&quot;,&quot;non-dropping-particle&quot;:&quot;&quot;},{&quot;family&quot;:&quot;Nam&quot;,&quot;given&quot;:&quot;Chang Wook&quot;,&quot;parse-names&quot;:false,&quot;dropping-particle&quot;:&quot;&quot;,&quot;non-dropping-particle&quot;:&quot;&quot;},{&quot;family&quot;:&quot;Shin&quot;,&quot;given&quot;:&quot;Eun Seok&quot;,&quot;parse-names&quot;:false,&quot;dropping-particle&quot;:&quot;&quot;,&quot;non-dropping-particle&quot;:&quot;&quot;},{&quot;family&quot;:&quot;Cho&quot;,&quot;given&quot;:&quot;Young Seok&quot;,&quot;parse-names&quot;:false,&quot;dropping-particle&quot;:&quot;&quot;,&quot;non-dropping-particle&quot;:&quot;&quot;},{&quot;family&quot;:&quot;Choi&quot;,&quot;given&quot;:&quot;Su Yeon&quot;,&quot;parse-names&quot;:false,&quot;dropping-particle&quot;:&quot;&quot;,&quot;non-dropping-particle&quot;:&quot;&quot;},{&quot;family&quot;:&quot;Chun&quot;,&quot;given&quot;:&quot;Eun Ju&quot;,&quot;parse-names&quot;:false,&quot;dropping-particle&quot;:&quot;&quot;,&quot;non-dropping-particle&quot;:&quot;&quot;},{&quot;family&quot;:&quot;Choi&quot;,&quot;given&quot;:&quot;Jin Ho&quot;,&quot;parse-names&quot;:false,&quot;dropping-particle&quot;:&quot;&quot;,&quot;non-dropping-particle&quot;:&quot;&quot;},{&quot;family&quot;:&quot;Nørgaard&quot;,&quot;given&quot;:&quot;Bjarne L.&quot;,&quot;parse-names&quot;:false,&quot;dropping-particle&quot;:&quot;&quot;,&quot;non-dropping-particle&quot;:&quot;&quot;},{&quot;family&quot;:&quot;Christiansen&quot;,&quot;given&quot;:&quot;Evald H.&quot;,&quot;parse-names&quot;:false,&quot;dropping-particle&quot;:&quot;&quot;,&quot;non-dropping-particle&quot;:&quot;&quot;},{&quot;family&quot;:&quot;Niemen&quot;,&quot;given&quot;:&quot;Koen&quot;,&quot;parse-names&quot;:false,&quot;dropping-particle&quot;:&quot;&quot;,&quot;non-dropping-particle&quot;:&quot;&quot;},{&quot;family&quot;:&quot;Otake&quot;,&quot;given&quot;:&quot;Hiromasa&quot;,&quot;parse-names&quot;:false,&quot;dropping-particle&quot;:&quot;&quot;,&quot;non-dropping-particle&quot;:&quot;&quot;},{&quot;family&quot;:&quot;Penicka&quot;,&quot;given&quot;:&quot;Martin&quot;,&quot;parse-names&quot;:false,&quot;dropping-particle&quot;:&quot;&quot;,&quot;non-dropping-particle&quot;:&quot;&quot;},{&quot;family&quot;:&quot;Bruyne&quot;,&quot;given&quot;:&quot;Bernard&quot;,&quot;parse-names&quot;:false,&quot;dropping-particle&quot;:&quot;&quot;,&quot;non-dropping-particle&quot;:&quot;de&quot;},{&quot;family&quot;:&quot;Kubo&quot;,&quot;given&quot;:&quot;Takashi&quot;,&quot;parse-names&quot;:false,&quot;dropping-particle&quot;:&quot;&quot;,&quot;non-dropping-particle&quot;:&quot;&quot;},{&quot;family&quot;:&quot;Akasaka&quot;,&quot;given&quot;:&quot;Takashi&quot;,&quot;parse-names&quot;:false,&quot;dropping-particle&quot;:&quot;&quot;,&quot;non-dropping-particle&quot;:&quot;&quot;},{&quot;family&quot;:&quot;Narula&quot;,&quot;given&quot;:&quot;Jagat&quot;,&quot;parse-names&quot;:false,&quot;dropping-particle&quot;:&quot;&quot;,&quot;non-dropping-particle&quot;:&quot;&quot;},{&quot;family&quot;:&quot;Douglas&quot;,&quot;given&quot;:&quot;Pamela S.&quot;,&quot;parse-names&quot;:false,&quot;dropping-particle&quot;:&quot;&quot;,&quot;non-dropping-particle&quot;:&quot;&quot;},{&quot;family&quot;:&quot;Taylor&quot;,&quot;given&quot;:&quot;Charles A.&quot;,&quot;parse-names&quot;:false,&quot;dropping-particle&quot;:&quot;&quot;,&quot;non-dropping-particle&quot;:&quot;&quot;},{&quot;family&quot;:&quot;Kim&quot;,&quot;given&quot;:&quot;Hyo Soo&quot;,&quot;parse-names&quot;:false,&quot;dropping-particle&quot;:&quot;&quot;,&quot;non-dropping-particle&quot;:&quot;&quot;}],&quot;container-title&quot;:&quot;JACC. Cardiovascular imaging&quot;,&quot;container-title-short&quot;:&quot;JACC Cardiovasc Imaging&quot;,&quot;accessed&quot;:{&quot;date-parts&quot;:[[2022,2,4]]},&quot;DOI&quot;:&quot;10.1016/J.JCMG.2018.01.023&quot;,&quot;ISSN&quot;:&quot;1876-7591&quot;,&quot;PMID&quot;:&quot;29550316&quot;,&quot;URL&quot;:&quot;https://pubmed.ncbi.nlm.nih.gov/29550316/&quot;,&quot;issued&quot;:{&quot;date-parts&quot;:[[2019,6,1]]},&quot;page&quot;:&quot;1032-1043&quot;,&quot;abstract&quot;:&quot;Objectives: The authors investigated the utility of noninvasive hemodynamic assessment in the identification of high-risk plaques that caused subsequent acute coronary syndrome (ACS). Background: ACS is a critical event that impacts the prognosis of patients with coronary artery disease. However, the role of hemodynamic factors in the development of ACS is not well-known. Methods: Seventy-two patients with clearly documented ACS and available coronary computed tomographic angiography (CTA)acquired between 1 month and 2 years before the development of ACS were included. In 66 culprit and 150 nonculprit lesions as a case-control design, the presence of adverse plaque characteristics (APC)was assessed and hemodynamic parameters (fractional flow reserve derived by coronary computed tomographic angiography [FFRCT], change in FFRCT across the lesion [△FFRCT], wall shear stress [WSS], and axial plaque stress)were analyzed using computational fluid dynamics. The best cut-off values for FFRCT, △FFRCT, WSS, and axial plaque stress were used to define the presence of adverse hemodynamic characteristics (AHC). The incremental discriminant and reclassification abilities for ACS prediction were compared among 3 models (model 1: percent diameter stenosis [%DS]and lesion length, model 2: model 1 + APC, and model 3: model 2 + AHC). Results: The culprit lesions showed higher %DS (55.5 ± 15.4% vs. 43.1 ± 15.0%; p &lt; 0.001)and higher prevalence of APC (80.3% vs. 42.0%; p &lt; 0.001)than nonculprit lesions. Regarding hemodynamic parameters, culprit lesions showed lower FFRCT and higher △FFRCT, WSS, and axial plaque stress than nonculprit lesions (all p values &lt;0.01). Among the 3 models, model 3, which included hemodynamic parameters, showed the highest c-index, and better discrimination (concordance statistic [c-index]0.789 vs. 0.747; p = 0.014)and reclassification abilities (category-free net reclassification index 0.287; p = 0.047; relative integrated discrimination improvement 0.368; p &lt; 0.001)than model 2. Lesions with both APC and AHC showed significantly higher risk of the culprit for subsequent ACS than those with no APC/AHC (hazard ratio: 11.75; 95% confidence interval: 2.85 to 48.51; p = 0.001)and with either APC or AHC (hazard ratio: 3.22; 95% confidence interval: 1.86 to 5.55; p &lt; 0.001). Conclusions: Noninvasive hemodynamic assessment enhanced the identification of high-risk plaques that subsequently caused ACS. The integration of noninvasive hemodynamic assessments may improve the identification of culprit lesions for future ACS. (Exploring the Mechanism of Plaque Rupture in Acute Coronary Syndrome Using Coronary CT Angiography and Computational Fluid Dynamic [EMERALD]; NCT02374775)&quot;,&quot;publisher&quot;:&quot;JACC Cardiovasc Imaging&quot;,&quot;issue&quot;:&quot;6&quot;,&quot;volume&quot;:&quot;12&quot;},&quot;isTemporary&quot;:false}]},{&quot;citationID&quot;:&quot;MENDELEY_CITATION_d94eb99a-3f21-4268-a32c-b3014fda73f9&quot;,&quot;properties&quot;:{&quot;noteIndex&quot;:0},&quot;isEdited&quot;:false,&quot;manualOverride&quot;:{&quot;isManuallyOverridden&quot;:false,&quot;citeprocText&quot;:&quot;&lt;sup&gt;45&lt;/sup&gt;&quot;,&quot;manualOverrideText&quot;:&quot;&quot;},&quot;citationTag&quot;:&quot;MENDELEY_CITATION_v3_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&quot;,&quot;citationItems&quot;:[{&quot;id&quot;:&quot;8c04639f-d9d5-3788-834e-f0b945f5ec2a&quot;,&quot;itemData&quot;:{&quot;type&quot;:&quot;article-journal&quot;,&quot;id&quot;:&quot;8c04639f-d9d5-3788-834e-f0b945f5ec2a&quot;,&quot;title&quot;:&quot;Fractional flow reserve derived from coronary computed tomography angiography reclassification rate using value distal to lesion compared to lowest value&quot;,&quot;author&quot;:[{&quot;family&quot;:&quot;Kueh&quot;,&quot;given&quot;:&quot;Shaw Hua&quot;,&quot;parse-names&quot;:false,&quot;dropping-particle&quot;:&quot;&quot;,&quot;non-dropping-particle&quot;:&quot;&quot;},{&quot;family&quot;:&quot;Mooney&quot;,&quot;given&quot;:&quot;John&quot;,&quot;parse-names&quot;:false,&quot;dropping-particle&quot;:&quot;&quot;,&quot;non-dropping-particle&quot;:&quot;&quot;},{&quot;family&quot;:&quot;Ohana&quot;,&quot;given&quot;:&quot;Mickaël&quot;,&quot;parse-names&quot;:false,&quot;dropping-particle&quot;:&quot;&quot;,&quot;non-dropping-particle&quot;:&quot;&quot;},{&quot;family&quot;:&quot;Kim&quot;,&quot;given&quot;:&quot;Ung&quot;,&quot;parse-names&quot;:false,&quot;dropping-particle&quot;:&quot;&quot;,&quot;non-dropping-particle&quot;:&quot;&quot;},{&quot;family&quot;:&quot;Blanke&quot;,&quot;given&quot;:&quot;Philipp&quot;,&quot;parse-names&quot;:false,&quot;dropping-particle&quot;:&quot;&quot;,&quot;non-dropping-particle&quot;:&quot;&quot;},{&quot;family&quot;:&quot;Grover&quot;,&quot;given&quot;:&quot;Rominder&quot;,&quot;parse-names&quot;:false,&quot;dropping-particle&quot;:&quot;&quot;,&quot;non-dropping-particle&quot;:&quot;&quot;},{&quot;family&quot;:&quot;Sellers&quot;,&quot;given&quot;:&quot;Stephanie&quot;,&quot;parse-names&quot;:false,&quot;dropping-particle&quot;:&quot;&quot;,&quot;non-dropping-particle&quot;:&quot;&quot;},{&quot;family&quot;:&quot;Ellis&quot;,&quot;given&quot;:&quot;Jennifer&quot;,&quot;parse-names&quot;:false,&quot;dropping-particle&quot;:&quot;&quot;,&quot;non-dropping-particle&quot;:&quot;&quot;},{&quot;family&quot;:&quot;Murphy&quot;,&quot;given&quot;:&quot;Darra&quot;,&quot;parse-names&quot;:false,&quot;dropping-particle&quot;:&quot;&quot;,&quot;non-dropping-particle&quot;:&quot;&quot;},{&quot;family&quot;:&quot;Hague&quot;,&quot;given&quot;:&quot;Cameron&quot;,&quot;parse-names&quot;:false,&quot;dropping-particle&quot;:&quot;&quot;,&quot;non-dropping-particle&quot;:&quot;&quot;},{&quot;family&quot;:&quot;Bax&quot;,&quot;given&quot;:&quot;Jeroen J.&quot;,&quot;parse-names&quot;:false,&quot;dropping-particle&quot;:&quot;&quot;,&quot;non-dropping-particle&quot;:&quot;&quot;},{&quot;family&quot;:&quot;Nørgaard&quot;,&quot;given&quot;:&quot;Bjarne L.&quot;,&quot;parse-names&quot;:false,&quot;dropping-particle&quot;:&quot;&quot;,&quot;non-dropping-particle&quot;:&quot;&quot;},{&quot;family&quot;:&quot;Rabbat&quot;,&quot;given&quot;:&quot;Mark&quot;,&quot;parse-names&quot;:false,&quot;dropping-particle&quot;:&quot;&quot;,&quot;non-dropping-particle&quot;:&quot;&quot;},{&quot;family&quot;:&quot;Leipsic&quot;,&quot;given&quot;:&quot;Jonathon A.&quot;,&quot;parse-names&quot;:false,&quot;dropping-particle&quot;:&quot;&quot;,&quot;non-dropping-particle&quot;:&quot;&quot;}],&quot;container-title&quot;:&quot;Journal of cardiovascular computed tomography&quot;,&quot;container-title-short&quot;:&quot;J Cardiovasc Comput Tomogr&quot;,&quot;accessed&quot;:{&quot;date-parts&quot;:[[2022,4,8]]},&quot;DOI&quot;:&quot;10.1016/J.JCCT.2017.09.009&quot;,&quot;ISSN&quot;:&quot;1876-861X&quot;,&quot;PMID&quot;:&quot;28986147&quot;,&quot;URL&quot;:&quot;https://pubmed.ncbi.nlm.nih.gov/28986147/&quot;,&quot;issued&quot;:{&quot;date-parts&quot;:[[2017,11,1]]},&quot;page&quot;:&quot;462-467&quot;,&quot;abstract&quot;:&quot;Introduction A standardised approach to the interpretation of FFRCT data is currently lacking. We evaluated the rate of reclassification of FFRCT positivity using the FFRCT value distal to an anatomical stenoses compared to the lowest FFRCT value. Method Patients who underwent coronary CTA and FFRCT analysis were eligible. FFRCT value of ≤ 0.80 was considered positive. Positive FFRCT distal to stenosis was defined as those with a stenoses of ≥ 25% with an associated FFRCT value of ≤ 0.80 within 2cm distal to the lesion. Outcome data on subsequent invasive coronary angiography (ICA) and coronary revascularisation were collected with a minimum follow-up of 60 days to account for delay between referral for invasive testing and/or revascularisation and receiving the procedure. Result 192 patients (mean age 60.7 ± 10.6 years, 67.5% men) were included. FFRCT was positive for lowest FFRCT value in 55.7% of patients. Positive FFRCT value distal to stenosis was found in 31.3%. The overall reclassification rate of those positive for lowest FFRCT value to negative for FFRCT value distal to stenosis was 43.9% (p &lt; 0.01). The reclassification rates were most pronounced for those with intermediate stenoses - 67% for those with &lt; 50% stenoses, p &lt; 0.01; 49% for 50–69% stenoses, p &lt; 0.01. Amongst those who underwent ICA, the rate of revascularization was significant higher for those with positive FFRCT distal to stenosis compared to those positive for lowest FFRCT value (revascularization/ICA = 0.53 vs 0.44, p &lt; 0.01). Conclusion Using FFRCT values distal to a anatomical stenoses, 44% of patients positive for lowest FFRCT value were reclassified as negative for FFRCT value distal to stenosis. Those who underwent ICA, the rate of revascularisation was higher amongst those with positive FFRCT distal to stenosis compared to those positive for lowest FFRCT value.&quot;,&quot;publisher&quot;:&quot;J Cardiovasc Comput Tomogr&quot;,&quot;issue&quot;:&quot;6&quot;,&quot;volume&quot;:&quot;11&quot;},&quot;isTemporary&quot;:false}]},{&quot;citationID&quot;:&quot;MENDELEY_CITATION_42c98379-abb9-4595-ac63-bddaa4eb62d3&quot;,&quot;properties&quot;:{&quot;noteIndex&quot;:0},&quot;isEdited&quot;:false,&quot;manualOverride&quot;:{&quot;isManuallyOverridden&quot;:false,&quot;citeprocText&quot;:&quot;&lt;sup&gt;46&lt;/sup&gt;&quot;,&quot;manualOverrideText&quot;:&quot;&quot;},&quot;citationTag&quot;:&quot;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&quot;,&quot;citationItems&quot;:[{&quot;id&quot;:&quot;09e70902-be36-3574-b462-177619b5614b&quot;,&quot;itemData&quot;:{&quot;type&quot;:&quot;article-journal&quot;,&quot;id&quot;:&quot;09e70902-be36-3574-b462-177619b5614b&quot;,&quot;title&quot;:&quot;Trans-lesional fractional flow reserve gradient as derived from coronary CT improves patient management: ADVANCE registry&quot;,&quot;author&quot;:[{&quot;family&quot;:&quot;Takagi&quot;,&quot;given&quot;:&quot;Hidenobu&quot;,&quot;parse-names&quot;:false,&quot;dropping-particle&quot;:&quot;&quot;,&quot;non-dropping-particle&quot;:&quot;&quot;},{&quot;family&quot;:&quot;Leipsic&quot;,&quot;given&quot;:&quot;Jonathon A.&quot;,&quot;parse-names&quot;:false,&quot;dropping-particle&quot;:&quot;&quot;,&quot;non-dropping-particle&quot;:&quot;&quot;},{&quot;family&quot;:&quot;McNamara&quot;,&quot;given&quot;:&quot;Noah&quot;,&quot;parse-names&quot;:false,&quot;dropping-particle&quot;:&quot;&quot;,&quot;non-dropping-particle&quot;:&quot;&quot;},{&quot;family&quot;:&quot;Martin&quot;,&quot;given&quot;:&quot;Isabella&quot;,&quot;parse-names&quot;:false,&quot;dropping-particle&quot;:&quot;&quot;,&quot;non-dropping-particle&quot;:&quot;&quot;},{&quot;family&quot;:&quot;Fairbairn&quot;,&quot;given&quot;:&quot;Timothy A.&quot;,&quot;parse-names&quot;:false,&quot;dropping-particle&quot;:&quot;&quot;,&quot;non-dropping-particle&quot;:&quot;&quot;},{&quot;family&quot;:&quot;Akasaka&quot;,&quot;given&quot;:&quot;Takashi&quot;,&quot;parse-names&quot;:false,&quot;dropping-particle&quot;:&quot;&quot;,&quot;non-dropping-particle&quot;:&quot;&quot;},{&quot;family&quot;:&quot;Nørgaard&quot;,&quot;given&quot;:&quot;Bjarne L.&quot;,&quot;parse-names&quot;:false,&quot;dropping-particle&quot;:&quot;&quot;,&quot;non-dropping-particle&quot;:&quot;&quot;},{&quot;family&quot;:&quot;Berman&quot;,&quot;given&quot;:&quot;Daniel S.&quot;,&quot;parse-names&quot;:false,&quot;dropping-particle&quot;:&quot;&quot;,&quot;non-dropping-particle&quot;:&quot;&quot;},{&quot;family&quot;:&quot;Chinnaiyan&quot;,&quot;given&quot;:&quot;Kavitha&quot;,&quot;parse-names&quot;:false,&quot;dropping-particle&quot;:&quot;&quot;,&quot;non-dropping-particle&quot;:&quot;&quot;},{&quot;family&quot;:&quot;Hurwitz-Koweek&quot;,&quot;given&quot;:&quot;Lynne M.&quot;,&quot;parse-names&quot;:false,&quot;dropping-particle&quot;:&quot;&quot;,&quot;non-dropping-particle&quot;:&quot;&quot;},{&quot;family&quot;:&quot;Pontone&quot;,&quot;given&quot;:&quot;Gianluca&quot;,&quot;parse-names&quot;:false,&quot;dropping-particle&quot;:&quot;&quot;,&quot;non-dropping-particle&quot;:&quot;&quot;},{&quot;family&quot;:&quot;Kawasaki&quot;,&quot;given&quot;:&quot;Tomohiro&quot;,&quot;parse-names&quot;:false,&quot;dropping-particle&quot;:&quot;&quot;,&quot;non-dropping-particle&quot;:&quot;&quot;},{&quot;family&quot;:&quot;Rønnow Sand&quot;,&quot;given&quot;:&quot;Niels Peter&quot;,&quot;parse-names&quot;:false,&quot;dropping-particle&quot;:&quot;&quot;,&quot;non-dropping-particle&quot;:&quot;&quot;},{&quot;family&quot;:&quot;Jensen&quot;,&quot;given&quot;:&quot;Jesper M.&quot;,&quot;parse-names&quot;:false,&quot;dropping-particle&quot;:&quot;&quot;,&quot;non-dropping-particle&quot;:&quot;&quot;},{&quot;family&quot;:&quot;Amano&quot;,&quot;given&quot;:&quot;Tetsuya&quot;,&quot;parse-names&quot;:false,&quot;dropping-particle&quot;:&quot;&quot;,&quot;non-dropping-particle&quot;:&quot;&quot;},{&quot;family&quot;:&quot;Poon&quot;,&quot;given&quot;:&quot;Michael&quot;,&quot;parse-names&quot;:false,&quot;dropping-particle&quot;:&quot;&quot;,&quot;non-dropping-particle&quot;:&quot;&quot;},{&quot;family&quot;:&quot;Øvrehus&quot;,&quot;given&quot;:&quot;Kristian A.&quot;,&quot;parse-names&quot;:false,&quot;dropping-particle&quot;:&quot;&quot;,&quot;non-dropping-particle&quot;:&quot;&quot;},{&quot;family&quot;:&quot;Sonck&quot;,&quot;given&quot;:&quot;Jeroen&quot;,&quot;parse-names&quot;:false,&quot;dropping-particle&quot;:&quot;&quot;,&quot;non-dropping-particle&quot;:&quot;&quot;},{&quot;family&quot;:&quot;Rabbat&quot;,&quot;given&quot;:&quot;Mark G.&quot;,&quot;parse-names&quot;:false,&quot;dropping-particle&quot;:&quot;&quot;,&quot;non-dropping-particle&quot;:&quot;&quot;},{&quot;family&quot;:&quot;Mullen&quot;,&quot;given&quot;:&quot;Sarah&quot;,&quot;parse-names&quot;:false,&quot;dropping-particle&quot;:&quot;&quot;,&quot;non-dropping-particle&quot;:&quot;&quot;},{&quot;family&quot;:&quot;Bruyne&quot;,&quot;given&quot;:&quot;Bernard&quot;,&quot;parse-names&quot;:false,&quot;dropping-particle&quot;:&quot;&quot;,&quot;non-dropping-particle&quot;:&quot;de&quot;},{&quot;family&quot;:&quot;Rogers&quot;,&quot;given&quot;:&quot;Campbell&quot;,&quot;parse-names&quot;:false,&quot;dropping-particle&quot;:&quot;&quot;,&quot;non-dropping-particle&quot;:&quot;&quot;},{&quot;family&quot;:&quot;Matsuo&quot;,&quot;given&quot;:&quot;Hitoshi&quot;,&quot;parse-names&quot;:false,&quot;dropping-particle&quot;:&quot;&quot;,&quot;non-dropping-particle&quot;:&quot;&quot;},{&quot;family&quot;:&quot;Bax&quot;,&quot;given&quot;:&quot;Jeroen J.&quot;,&quot;parse-names&quot;:false,&quot;dropping-particle&quot;:&quot;&quot;,&quot;non-dropping-particle&quot;:&quot;&quot;},{&quot;family&quot;:&quot;Douglas&quot;,&quot;given&quot;:&quot;Pamela S.&quot;,&quot;parse-names&quot;:false,&quot;dropping-particle&quot;:&quot;&quot;,&quot;non-dropping-particle&quot;:&quot;&quot;},{&quot;family&quot;:&quot;Patel&quot;,&quot;given&quot;:&quot;Manesh R.&quot;,&quot;parse-names&quot;:false,&quot;dropping-particle&quot;:&quot;&quot;,&quot;non-dropping-particle&quot;:&quot;&quot;},{&quot;family&quot;:&quot;Nieman&quot;,&quot;given&quot;:&quot;Koen&quot;,&quot;parse-names&quot;:false,&quot;dropping-particle&quot;:&quot;&quot;,&quot;non-dropping-particle&quot;:&quot;&quot;},{&quot;family&quot;:&quot;Ihdayhid&quot;,&quot;given&quot;:&quot;Abdul Rahman&quot;,&quot;parse-names&quot;:false,&quot;dropping-particle&quot;:&quot;&quot;,&quot;non-dropping-particle&quot;:&quot;&quot;}],&quot;container-title&quot;:&quot;Journal of cardiovascular computed tomography&quot;,&quot;container-title-short&quot;:&quot;J Cardiovasc Comput Tomogr&quot;,&quot;accessed&quot;:{&quot;date-parts&quot;:[[2022,4,8]]},&quot;DOI&quot;:&quot;10.1016/J.JCCT.2021.08.003&quot;,&quot;ISSN&quot;:&quot;1876-861X&quot;,&quot;PMID&quot;:&quot;34518113&quot;,&quot;URL&quot;:&quot;https://pubmed.ncbi.nlm.nih.gov/34518113/&quot;,&quot;issued&quot;:{&quot;date-parts&quot;:[[2022,1,1]]},&quot;page&quot;:&quot;19-26&quot;,&quot;abstract&quot;:&quot;Background: The role of change in fractional flow reserve derived from CT (FFRCT) across coronary stenoses (ΔFFRCT) in guiding downstream testing in patients with stable coronary artery disease (CAD) is unknown. Objectives: To investigate the incremental value of ΔFFRCT in predicting early revascularization and improving efficiency of catheter laboratory utilization. Materials: Patients with CAD on coronary CT angiography (CCTA) were enrolled in an international multicenter registry. Stenosis severity was assessed as per CAD-Reporting and Data System (CAD-RADS), and lesion-specific FFRCT was measured 2 ​cm distal to stenosis. ΔFFRCT was manually measured as the difference of FFRCT across visible stenosis. Results: Of 4730 patients (66 ​± ​10 years; 34% female), 42.7% underwent ICA and 24.7% underwent early revascularization. ΔFFRCT remained an independent predictor for early revascularization (odds ratio per 0.05 increase [95% confidence interval], 1.31 [1.26–1.35]; p ​&lt; ​0.001) after adjusting for risk factors, stenosis features, and lesion-specific FFRCT. Among the 3 models (model 1: risk factors ​+ ​stenosis type and location ​+ ​CAD-RADS; model 2: model 1 ​+ ​FFRCT; model 3: model 2 ​+ ​ΔFFRCT), model 3 improved discrimination compared to model 2 (area under the curve, 0.87 [0.86–0.88] vs 0.85 [0.84–0.86]; p ​&lt; ​0.001), with the greatest incremental value for FFRCT 0.71–0.80. ΔFFRCT of 0.13 was the optimal cut-off as determined by the Youden index. In patients with CAD-RADS ≥3 and lesion-specific FFRCT ≤0.8, a diagnostic strategy incorporating ΔFFRCT &gt;0.13, would potentially reduce ICA by 32.2% (1638–1110, p ​&lt; ​0.001) and improve the revascularization to ICA ratio from 65.2% to 73.1%. Conclusions: ΔFFRCT improves the discrimination of patients who underwent early revascularization compared to a standard diagnostic strategy of CCTA with FFRCT, particularly for those with FFRCT 0.71–0.80. ΔFFRCT has the potential to aid decision-making for ICA referral and improve efficiency of catheter laboratory utilization.&quot;,&quot;publisher&quot;:&quot;J Cardiovasc Comput Tomogr&quot;,&quot;issue&quot;:&quot;1&quot;,&quot;volume&quot;:&quot;16&quot;},&quot;isTemporary&quot;:false}]}]"/>
    <we:property name="MENDELEY_CITATIONS_LOCALE_CODE" value="&quot;en-US&quot;"/>
    <we:property name="MENDELEY_CITATIONS_STYLE" value="{&quot;id&quot;:&quot;https://www.zotero.org/styles/american-heart-association&quot;,&quot;title&quot;:&quot;American Heart Association&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515BE-F89A-470B-8151-8A31AA15E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8098</Words>
  <Characters>46164</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Lavinia Gabara</dc:creator>
  <cp:keywords/>
  <dc:description/>
  <cp:lastModifiedBy>Lavinia Gabara</cp:lastModifiedBy>
  <cp:revision>3</cp:revision>
  <dcterms:created xsi:type="dcterms:W3CDTF">2024-06-10T10:25:00Z</dcterms:created>
  <dcterms:modified xsi:type="dcterms:W3CDTF">2024-06-10T10:26:00Z</dcterms:modified>
</cp:coreProperties>
</file>