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2754C" w14:textId="47185596" w:rsidR="002163C2" w:rsidRPr="00327730" w:rsidRDefault="002163C2" w:rsidP="00BA553E">
      <w:pPr>
        <w:spacing w:line="480" w:lineRule="auto"/>
        <w:rPr>
          <w:b/>
          <w:bCs/>
        </w:rPr>
      </w:pPr>
      <w:r w:rsidRPr="00327730">
        <w:rPr>
          <w:b/>
          <w:bCs/>
        </w:rPr>
        <w:t>TITLE</w:t>
      </w:r>
    </w:p>
    <w:p w14:paraId="215735CF" w14:textId="6719C888" w:rsidR="006E30D7" w:rsidRPr="00327730" w:rsidRDefault="006E30D7" w:rsidP="00BA553E">
      <w:pPr>
        <w:spacing w:line="480" w:lineRule="auto"/>
      </w:pPr>
      <w:r w:rsidRPr="00327730">
        <w:t xml:space="preserve">Dietary pattern trajectories </w:t>
      </w:r>
      <w:r w:rsidR="0074538E" w:rsidRPr="00327730">
        <w:t>in early childhood</w:t>
      </w:r>
      <w:r w:rsidRPr="00327730">
        <w:t xml:space="preserve"> and </w:t>
      </w:r>
      <w:r w:rsidR="0074538E" w:rsidRPr="00327730">
        <w:t>their associations with</w:t>
      </w:r>
      <w:r w:rsidR="00452F08" w:rsidRPr="00327730">
        <w:t xml:space="preserve"> </w:t>
      </w:r>
      <w:r w:rsidR="00AA0C54" w:rsidRPr="00327730">
        <w:t xml:space="preserve">patterns </w:t>
      </w:r>
      <w:r w:rsidR="00EB26A7" w:rsidRPr="00327730">
        <w:t>of</w:t>
      </w:r>
      <w:r w:rsidR="000B45AC" w:rsidRPr="00327730">
        <w:t xml:space="preserve"> </w:t>
      </w:r>
      <w:r w:rsidR="00B006ED" w:rsidRPr="00327730">
        <w:t xml:space="preserve">maternal </w:t>
      </w:r>
      <w:r w:rsidRPr="00327730">
        <w:t>feeding practices</w:t>
      </w:r>
      <w:r w:rsidR="00452F08" w:rsidRPr="00327730">
        <w:t xml:space="preserve"> </w:t>
      </w:r>
      <w:r w:rsidRPr="00327730">
        <w:t>in a multi</w:t>
      </w:r>
      <w:r w:rsidR="00E053BD" w:rsidRPr="00327730">
        <w:t>-</w:t>
      </w:r>
      <w:r w:rsidRPr="00327730">
        <w:t>ethnic Asian cohort</w:t>
      </w:r>
    </w:p>
    <w:p w14:paraId="29B8048B" w14:textId="77777777" w:rsidR="00606943" w:rsidRPr="00327730" w:rsidRDefault="00606943" w:rsidP="00BA553E">
      <w:pPr>
        <w:spacing w:line="480" w:lineRule="auto"/>
      </w:pPr>
    </w:p>
    <w:p w14:paraId="0D03C127" w14:textId="06053EBC" w:rsidR="0074538E" w:rsidRPr="00327730" w:rsidRDefault="002163C2" w:rsidP="00BA553E">
      <w:pPr>
        <w:spacing w:line="480" w:lineRule="auto"/>
        <w:rPr>
          <w:b/>
          <w:bCs/>
        </w:rPr>
      </w:pPr>
      <w:r w:rsidRPr="00327730">
        <w:rPr>
          <w:b/>
          <w:bCs/>
        </w:rPr>
        <w:t>AUTHOR NAMES AND AFFILIATIONS</w:t>
      </w:r>
    </w:p>
    <w:p w14:paraId="5D433E25" w14:textId="6731FE9E" w:rsidR="00502070" w:rsidRPr="00327730" w:rsidRDefault="00502070" w:rsidP="00502070">
      <w:pPr>
        <w:spacing w:line="480" w:lineRule="auto"/>
      </w:pPr>
      <w:r w:rsidRPr="00327730">
        <w:t>Geeta Appannah</w:t>
      </w:r>
      <w:r w:rsidRPr="00327730">
        <w:rPr>
          <w:vertAlign w:val="superscript"/>
        </w:rPr>
        <w:t>1,2</w:t>
      </w:r>
      <w:r w:rsidR="005072E3" w:rsidRPr="00327730">
        <w:rPr>
          <w:vertAlign w:val="superscript"/>
        </w:rPr>
        <w:t>+</w:t>
      </w:r>
      <w:r w:rsidRPr="00327730">
        <w:t xml:space="preserve">, </w:t>
      </w:r>
      <w:r w:rsidR="005072E3" w:rsidRPr="00327730">
        <w:t>Jia Ying Toh</w:t>
      </w:r>
      <w:r w:rsidR="005072E3" w:rsidRPr="00327730">
        <w:rPr>
          <w:vertAlign w:val="superscript"/>
        </w:rPr>
        <w:t>3+</w:t>
      </w:r>
      <w:r w:rsidR="005072E3" w:rsidRPr="00327730">
        <w:t xml:space="preserve">, </w:t>
      </w:r>
      <w:r w:rsidRPr="00327730">
        <w:t>Jun Shi Lai</w:t>
      </w:r>
      <w:r w:rsidRPr="00327730">
        <w:rPr>
          <w:vertAlign w:val="superscript"/>
        </w:rPr>
        <w:t>3</w:t>
      </w:r>
      <w:r w:rsidRPr="00327730">
        <w:t>, Heng Yaw Yong</w:t>
      </w:r>
      <w:r w:rsidRPr="00327730">
        <w:rPr>
          <w:vertAlign w:val="superscript"/>
        </w:rPr>
        <w:t>1,4</w:t>
      </w:r>
      <w:r w:rsidR="005072E3" w:rsidRPr="00327730">
        <w:t>,</w:t>
      </w:r>
      <w:r w:rsidRPr="00327730">
        <w:t xml:space="preserve"> </w:t>
      </w:r>
      <w:proofErr w:type="spellStart"/>
      <w:r w:rsidRPr="00327730">
        <w:t>Zalilah</w:t>
      </w:r>
      <w:proofErr w:type="spellEnd"/>
      <w:r w:rsidRPr="00327730">
        <w:t xml:space="preserve"> </w:t>
      </w:r>
      <w:proofErr w:type="spellStart"/>
      <w:r w:rsidRPr="00327730">
        <w:t>Mohd</w:t>
      </w:r>
      <w:proofErr w:type="spellEnd"/>
      <w:r w:rsidRPr="00327730">
        <w:t xml:space="preserve"> Shariff</w:t>
      </w:r>
      <w:r w:rsidRPr="00327730">
        <w:rPr>
          <w:vertAlign w:val="superscript"/>
        </w:rPr>
        <w:t>1</w:t>
      </w:r>
      <w:r w:rsidRPr="00327730">
        <w:t>, Mya Thway Tint</w:t>
      </w:r>
      <w:r w:rsidRPr="00327730">
        <w:rPr>
          <w:vertAlign w:val="superscript"/>
        </w:rPr>
        <w:t>3, 5</w:t>
      </w:r>
      <w:r w:rsidRPr="00327730">
        <w:t xml:space="preserve">, Wen </w:t>
      </w:r>
      <w:proofErr w:type="spellStart"/>
      <w:r w:rsidRPr="00327730">
        <w:t>Lun</w:t>
      </w:r>
      <w:proofErr w:type="spellEnd"/>
      <w:r w:rsidRPr="00327730">
        <w:t xml:space="preserve"> Yuan</w:t>
      </w:r>
      <w:r w:rsidRPr="00327730">
        <w:rPr>
          <w:vertAlign w:val="superscript"/>
        </w:rPr>
        <w:t>6</w:t>
      </w:r>
      <w:r w:rsidRPr="00327730">
        <w:t xml:space="preserve">, Wei </w:t>
      </w:r>
      <w:proofErr w:type="spellStart"/>
      <w:r w:rsidRPr="00327730">
        <w:t>Wei</w:t>
      </w:r>
      <w:proofErr w:type="spellEnd"/>
      <w:r w:rsidRPr="00327730">
        <w:t xml:space="preserve"> Pang</w:t>
      </w:r>
      <w:r w:rsidRPr="00327730">
        <w:rPr>
          <w:vertAlign w:val="superscript"/>
        </w:rPr>
        <w:t>2</w:t>
      </w:r>
      <w:r w:rsidRPr="00327730">
        <w:t>, Keith M. Godfrey</w:t>
      </w:r>
      <w:r w:rsidRPr="00327730">
        <w:rPr>
          <w:vertAlign w:val="superscript"/>
        </w:rPr>
        <w:t>7</w:t>
      </w:r>
      <w:r w:rsidRPr="00327730">
        <w:t>, Kok Hian Tan</w:t>
      </w:r>
      <w:r w:rsidRPr="00327730">
        <w:rPr>
          <w:vertAlign w:val="superscript"/>
        </w:rPr>
        <w:t>8,9</w:t>
      </w:r>
      <w:r w:rsidRPr="00327730">
        <w:t>, Fabian Yap</w:t>
      </w:r>
      <w:r w:rsidRPr="00327730">
        <w:rPr>
          <w:vertAlign w:val="superscript"/>
        </w:rPr>
        <w:t>9, 10,11</w:t>
      </w:r>
      <w:r w:rsidRPr="00327730">
        <w:t>, Yung Seng Lee</w:t>
      </w:r>
      <w:r w:rsidRPr="00327730">
        <w:rPr>
          <w:vertAlign w:val="superscript"/>
        </w:rPr>
        <w:t>12,13</w:t>
      </w:r>
      <w:r w:rsidRPr="00327730">
        <w:t>, Johan G. Eriksson</w:t>
      </w:r>
      <w:r w:rsidRPr="00327730">
        <w:rPr>
          <w:vertAlign w:val="superscript"/>
        </w:rPr>
        <w:t>2, 3, 5,14, 15‡</w:t>
      </w:r>
      <w:r w:rsidRPr="00327730">
        <w:t>, Mary F.F. Chong</w:t>
      </w:r>
      <w:r w:rsidRPr="00327730">
        <w:rPr>
          <w:vertAlign w:val="superscript"/>
        </w:rPr>
        <w:t>16*‡</w:t>
      </w:r>
    </w:p>
    <w:p w14:paraId="77B3F9E3" w14:textId="77777777" w:rsidR="00502070" w:rsidRPr="00327730" w:rsidRDefault="00502070" w:rsidP="00502070">
      <w:pPr>
        <w:spacing w:line="480" w:lineRule="auto"/>
      </w:pPr>
    </w:p>
    <w:p w14:paraId="4E86819C" w14:textId="77777777" w:rsidR="00502070" w:rsidRPr="00327730" w:rsidRDefault="00502070" w:rsidP="00502070">
      <w:pPr>
        <w:spacing w:line="480" w:lineRule="auto"/>
      </w:pPr>
      <w:r w:rsidRPr="00327730">
        <w:rPr>
          <w:vertAlign w:val="superscript"/>
        </w:rPr>
        <w:t>1</w:t>
      </w:r>
      <w:r w:rsidRPr="00327730">
        <w:t xml:space="preserve"> Department of Nutrition, Faculty of Medicine and Health Sciences, </w:t>
      </w:r>
      <w:proofErr w:type="spellStart"/>
      <w:r w:rsidRPr="00327730">
        <w:t>Universiti</w:t>
      </w:r>
      <w:proofErr w:type="spellEnd"/>
      <w:r w:rsidRPr="00327730">
        <w:t xml:space="preserve"> Putra Malaysia, 43400 UPM, Selangor, Malaysia</w:t>
      </w:r>
    </w:p>
    <w:p w14:paraId="19271929" w14:textId="77777777" w:rsidR="00502070" w:rsidRPr="00327730" w:rsidRDefault="00502070" w:rsidP="00502070">
      <w:pPr>
        <w:spacing w:line="480" w:lineRule="auto"/>
      </w:pPr>
      <w:r w:rsidRPr="00327730">
        <w:rPr>
          <w:vertAlign w:val="superscript"/>
        </w:rPr>
        <w:t>2</w:t>
      </w:r>
      <w:r w:rsidRPr="00327730">
        <w:t xml:space="preserve"> Department of Obstetrics &amp; Gynaecology, Yong Loo Lin School of Medicine, National University of Singapore, Singapore</w:t>
      </w:r>
    </w:p>
    <w:p w14:paraId="0BFD0B6C" w14:textId="0FE90F9F" w:rsidR="00502070" w:rsidRPr="00327730" w:rsidRDefault="00502070" w:rsidP="00502070">
      <w:pPr>
        <w:spacing w:line="480" w:lineRule="auto"/>
      </w:pPr>
      <w:r w:rsidRPr="00327730">
        <w:rPr>
          <w:vertAlign w:val="superscript"/>
        </w:rPr>
        <w:t>3</w:t>
      </w:r>
      <w:r w:rsidRPr="00327730">
        <w:t xml:space="preserve"> </w:t>
      </w:r>
      <w:r w:rsidR="005072E3" w:rsidRPr="00327730">
        <w:t>Institute for Human Development and Potential</w:t>
      </w:r>
      <w:r w:rsidRPr="00327730">
        <w:t>, Agency for Science, Technology, and Research, Singapore</w:t>
      </w:r>
    </w:p>
    <w:p w14:paraId="05ABD354" w14:textId="74DE88A5" w:rsidR="00502070" w:rsidRPr="00327730" w:rsidRDefault="00502070" w:rsidP="00502070">
      <w:pPr>
        <w:spacing w:line="480" w:lineRule="auto"/>
      </w:pPr>
      <w:r w:rsidRPr="00327730">
        <w:rPr>
          <w:vertAlign w:val="superscript"/>
        </w:rPr>
        <w:t>4</w:t>
      </w:r>
      <w:r w:rsidRPr="00327730">
        <w:t xml:space="preserve"> Division of Nutrition and Dietetics, School of Health Sciences, </w:t>
      </w:r>
      <w:r w:rsidR="005953DC" w:rsidRPr="00327730">
        <w:t>IMU</w:t>
      </w:r>
      <w:r w:rsidRPr="00327730">
        <w:t xml:space="preserve"> University, Kuala Lumpur, Malaysia</w:t>
      </w:r>
    </w:p>
    <w:p w14:paraId="2BD6ED9F" w14:textId="77777777" w:rsidR="00502070" w:rsidRPr="00327730" w:rsidRDefault="00502070" w:rsidP="00502070">
      <w:pPr>
        <w:spacing w:line="480" w:lineRule="auto"/>
      </w:pPr>
      <w:r w:rsidRPr="00327730">
        <w:rPr>
          <w:vertAlign w:val="superscript"/>
        </w:rPr>
        <w:t>5</w:t>
      </w:r>
      <w:r w:rsidRPr="00327730">
        <w:t xml:space="preserve"> Human Potential Translational Research Programme, Yong Loo Lin School of Medicine, National University of Singapore, Singapore</w:t>
      </w:r>
    </w:p>
    <w:p w14:paraId="6F66B7C3" w14:textId="77777777" w:rsidR="00502070" w:rsidRPr="00327730" w:rsidRDefault="00502070" w:rsidP="00502070">
      <w:pPr>
        <w:spacing w:line="480" w:lineRule="auto"/>
      </w:pPr>
      <w:r w:rsidRPr="00327730">
        <w:rPr>
          <w:vertAlign w:val="superscript"/>
        </w:rPr>
        <w:t>6</w:t>
      </w:r>
      <w:r w:rsidRPr="00327730">
        <w:t xml:space="preserve"> Université Paris </w:t>
      </w:r>
      <w:proofErr w:type="spellStart"/>
      <w:r w:rsidRPr="00327730">
        <w:t>Cité</w:t>
      </w:r>
      <w:proofErr w:type="spellEnd"/>
      <w:r w:rsidRPr="00327730">
        <w:t xml:space="preserve">, CRESS, </w:t>
      </w:r>
      <w:proofErr w:type="spellStart"/>
      <w:r w:rsidRPr="00327730">
        <w:t>Inserm</w:t>
      </w:r>
      <w:proofErr w:type="spellEnd"/>
      <w:r w:rsidRPr="00327730">
        <w:t>, INRAE, F-75004 Paris, France</w:t>
      </w:r>
    </w:p>
    <w:p w14:paraId="52A4AD39" w14:textId="77777777" w:rsidR="00502070" w:rsidRPr="00327730" w:rsidRDefault="00502070" w:rsidP="00502070">
      <w:pPr>
        <w:spacing w:line="480" w:lineRule="auto"/>
      </w:pPr>
      <w:r w:rsidRPr="00327730">
        <w:rPr>
          <w:vertAlign w:val="superscript"/>
        </w:rPr>
        <w:t>7</w:t>
      </w:r>
      <w:r w:rsidRPr="00327730">
        <w:t xml:space="preserve"> Medical Research Council Lifecourse Epidemiology Centre and National Institute for Health Research Southampton Biomedical Research Centre, University of Southampton and University Hospital, Southampton National Health Service Foundation Trust, Southampton, United Kingdom</w:t>
      </w:r>
    </w:p>
    <w:p w14:paraId="12964771" w14:textId="77777777" w:rsidR="00502070" w:rsidRPr="00327730" w:rsidRDefault="00502070" w:rsidP="00502070">
      <w:pPr>
        <w:spacing w:line="480" w:lineRule="auto"/>
      </w:pPr>
      <w:r w:rsidRPr="00327730">
        <w:rPr>
          <w:vertAlign w:val="superscript"/>
        </w:rPr>
        <w:t>8</w:t>
      </w:r>
      <w:r w:rsidRPr="00327730">
        <w:t xml:space="preserve"> Department of Maternal </w:t>
      </w:r>
      <w:proofErr w:type="spellStart"/>
      <w:r w:rsidRPr="00327730">
        <w:t>Fetal</w:t>
      </w:r>
      <w:proofErr w:type="spellEnd"/>
      <w:r w:rsidRPr="00327730">
        <w:t xml:space="preserve"> Medicine, KK Women's and Children's Hospital, Singapore</w:t>
      </w:r>
    </w:p>
    <w:p w14:paraId="2A3F6476" w14:textId="645B42D0" w:rsidR="00502070" w:rsidRPr="00327730" w:rsidRDefault="00502070" w:rsidP="00502070">
      <w:pPr>
        <w:spacing w:line="480" w:lineRule="auto"/>
      </w:pPr>
      <w:r w:rsidRPr="00327730">
        <w:rPr>
          <w:vertAlign w:val="superscript"/>
        </w:rPr>
        <w:t>9</w:t>
      </w:r>
      <w:r w:rsidRPr="00327730">
        <w:t xml:space="preserve"> Duke-NUS Medical School, Singapore</w:t>
      </w:r>
    </w:p>
    <w:p w14:paraId="5CFDD55D" w14:textId="77777777" w:rsidR="00502070" w:rsidRPr="00327730" w:rsidRDefault="00502070" w:rsidP="00502070">
      <w:pPr>
        <w:spacing w:line="480" w:lineRule="auto"/>
      </w:pPr>
      <w:r w:rsidRPr="00327730">
        <w:rPr>
          <w:vertAlign w:val="superscript"/>
        </w:rPr>
        <w:lastRenderedPageBreak/>
        <w:t>10</w:t>
      </w:r>
      <w:r w:rsidRPr="00327730">
        <w:t xml:space="preserve"> Department of Paediatric Endocrinology, KK Women’s and Children’s Hospital, Singapore</w:t>
      </w:r>
    </w:p>
    <w:p w14:paraId="10EF2A1A" w14:textId="77777777" w:rsidR="00502070" w:rsidRPr="00327730" w:rsidRDefault="00502070" w:rsidP="00502070">
      <w:pPr>
        <w:spacing w:line="480" w:lineRule="auto"/>
      </w:pPr>
      <w:r w:rsidRPr="00327730">
        <w:rPr>
          <w:vertAlign w:val="superscript"/>
        </w:rPr>
        <w:t>11</w:t>
      </w:r>
      <w:r w:rsidRPr="00327730">
        <w:t xml:space="preserve"> Lee Kong Chian School of Medicine, Nanyang Technological University, Singapore</w:t>
      </w:r>
    </w:p>
    <w:p w14:paraId="422EEEB4" w14:textId="77777777" w:rsidR="00502070" w:rsidRPr="00327730" w:rsidRDefault="00502070" w:rsidP="00502070">
      <w:pPr>
        <w:spacing w:line="480" w:lineRule="auto"/>
      </w:pPr>
      <w:r w:rsidRPr="00327730">
        <w:rPr>
          <w:vertAlign w:val="superscript"/>
        </w:rPr>
        <w:t>12</w:t>
      </w:r>
      <w:r w:rsidRPr="00327730">
        <w:t xml:space="preserve"> Department of Paediatrics, Yong Loo Lin School of Medicine, National University of Singapore, Singapore</w:t>
      </w:r>
    </w:p>
    <w:p w14:paraId="1D883F44" w14:textId="77777777" w:rsidR="00502070" w:rsidRPr="00327730" w:rsidRDefault="00502070" w:rsidP="00502070">
      <w:pPr>
        <w:spacing w:line="480" w:lineRule="auto"/>
      </w:pPr>
      <w:r w:rsidRPr="00327730">
        <w:rPr>
          <w:vertAlign w:val="superscript"/>
        </w:rPr>
        <w:t>13</w:t>
      </w:r>
      <w:r w:rsidRPr="00327730">
        <w:t xml:space="preserve"> Division of Paediatric Endocrinology and Diabetes, Khoo Teck </w:t>
      </w:r>
      <w:proofErr w:type="spellStart"/>
      <w:r w:rsidRPr="00327730">
        <w:t>Puat</w:t>
      </w:r>
      <w:proofErr w:type="spellEnd"/>
      <w:r w:rsidRPr="00327730">
        <w:t>- National University Children’s Medical Institute, National University Hospital, National University Health System, Singapore</w:t>
      </w:r>
    </w:p>
    <w:p w14:paraId="0EEFDF4F" w14:textId="77777777" w:rsidR="00502070" w:rsidRPr="00327730" w:rsidRDefault="00502070" w:rsidP="00502070">
      <w:pPr>
        <w:spacing w:line="480" w:lineRule="auto"/>
      </w:pPr>
      <w:r w:rsidRPr="00327730">
        <w:rPr>
          <w:vertAlign w:val="superscript"/>
        </w:rPr>
        <w:t>14</w:t>
      </w:r>
      <w:r w:rsidRPr="00327730">
        <w:t xml:space="preserve"> </w:t>
      </w:r>
      <w:proofErr w:type="spellStart"/>
      <w:r w:rsidRPr="00327730">
        <w:t>Folkhälsan</w:t>
      </w:r>
      <w:proofErr w:type="spellEnd"/>
      <w:r w:rsidRPr="00327730">
        <w:t xml:space="preserve"> Research </w:t>
      </w:r>
      <w:proofErr w:type="spellStart"/>
      <w:r w:rsidRPr="00327730">
        <w:t>Center</w:t>
      </w:r>
      <w:proofErr w:type="spellEnd"/>
      <w:r w:rsidRPr="00327730">
        <w:t>, Helsinki, Finland</w:t>
      </w:r>
    </w:p>
    <w:p w14:paraId="235697BE" w14:textId="77777777" w:rsidR="00502070" w:rsidRPr="00327730" w:rsidRDefault="00502070" w:rsidP="00502070">
      <w:pPr>
        <w:spacing w:line="480" w:lineRule="auto"/>
      </w:pPr>
      <w:r w:rsidRPr="00327730">
        <w:rPr>
          <w:vertAlign w:val="superscript"/>
        </w:rPr>
        <w:t>15</w:t>
      </w:r>
      <w:r w:rsidRPr="00327730">
        <w:t xml:space="preserve"> Department of General Practice and Primary Health Care, University of Helsinki and Helsinki University Hospital, Helsinki, Finland</w:t>
      </w:r>
    </w:p>
    <w:p w14:paraId="4C0816C9" w14:textId="77777777" w:rsidR="00502070" w:rsidRPr="00327730" w:rsidRDefault="00502070" w:rsidP="00502070">
      <w:pPr>
        <w:spacing w:line="480" w:lineRule="auto"/>
      </w:pPr>
      <w:r w:rsidRPr="00327730">
        <w:rPr>
          <w:vertAlign w:val="superscript"/>
        </w:rPr>
        <w:t>16</w:t>
      </w:r>
      <w:r w:rsidRPr="00327730">
        <w:t xml:space="preserve"> Saw Swee Hock School of Public Health, National University of Singapore and National University Health System, Singapore</w:t>
      </w:r>
    </w:p>
    <w:p w14:paraId="6D5EF0C9" w14:textId="77777777" w:rsidR="00502070" w:rsidRPr="00327730" w:rsidRDefault="00502070" w:rsidP="00502070">
      <w:pPr>
        <w:spacing w:line="480" w:lineRule="auto"/>
      </w:pPr>
    </w:p>
    <w:p w14:paraId="34DFAA19" w14:textId="41F02DFE" w:rsidR="005072E3" w:rsidRPr="00327730" w:rsidRDefault="005072E3" w:rsidP="00502070">
      <w:pPr>
        <w:spacing w:line="480" w:lineRule="auto"/>
      </w:pPr>
      <w:r w:rsidRPr="00327730">
        <w:rPr>
          <w:vertAlign w:val="superscript"/>
        </w:rPr>
        <w:t>+</w:t>
      </w:r>
      <w:r w:rsidRPr="00327730">
        <w:t xml:space="preserve"> Co-first authors</w:t>
      </w:r>
    </w:p>
    <w:p w14:paraId="32AA41E1" w14:textId="6E485211" w:rsidR="000671BE" w:rsidRPr="00327730" w:rsidRDefault="00502070" w:rsidP="00502070">
      <w:pPr>
        <w:spacing w:line="480" w:lineRule="auto"/>
      </w:pPr>
      <w:r w:rsidRPr="00327730">
        <w:t>‡ Co-senior authors</w:t>
      </w:r>
    </w:p>
    <w:p w14:paraId="23BAA861" w14:textId="77777777" w:rsidR="00502070" w:rsidRPr="00327730" w:rsidRDefault="00502070" w:rsidP="00502070">
      <w:pPr>
        <w:spacing w:line="480" w:lineRule="auto"/>
        <w:rPr>
          <w:b/>
          <w:bCs/>
        </w:rPr>
      </w:pPr>
    </w:p>
    <w:p w14:paraId="7DAC6A0F" w14:textId="59CD43AE" w:rsidR="002163C2" w:rsidRPr="00327730" w:rsidRDefault="002163C2" w:rsidP="00BA553E">
      <w:pPr>
        <w:spacing w:line="480" w:lineRule="auto"/>
        <w:rPr>
          <w:b/>
          <w:bCs/>
        </w:rPr>
      </w:pPr>
      <w:r w:rsidRPr="00327730">
        <w:rPr>
          <w:b/>
          <w:bCs/>
        </w:rPr>
        <w:t>*CORRESPONDING AUTHOR</w:t>
      </w:r>
    </w:p>
    <w:p w14:paraId="7FAA5AB3" w14:textId="77777777" w:rsidR="002163C2" w:rsidRPr="00327730" w:rsidRDefault="002163C2" w:rsidP="00BA553E">
      <w:pPr>
        <w:spacing w:line="480" w:lineRule="auto"/>
      </w:pPr>
      <w:r w:rsidRPr="00327730">
        <w:t>Dr Mary Chong Foong-Fong</w:t>
      </w:r>
    </w:p>
    <w:p w14:paraId="45668887" w14:textId="77777777" w:rsidR="002163C2" w:rsidRPr="00327730" w:rsidRDefault="002163C2" w:rsidP="00BA553E">
      <w:pPr>
        <w:spacing w:line="480" w:lineRule="auto"/>
      </w:pPr>
      <w:r w:rsidRPr="00327730">
        <w:t>mary_chong@nus.edu.sg</w:t>
      </w:r>
    </w:p>
    <w:p w14:paraId="0990747E" w14:textId="77777777" w:rsidR="002163C2" w:rsidRPr="00327730" w:rsidRDefault="002163C2" w:rsidP="00BA553E">
      <w:pPr>
        <w:spacing w:line="480" w:lineRule="auto"/>
      </w:pPr>
      <w:r w:rsidRPr="00327730">
        <w:t>Saw Swee Hock School of Public Health,</w:t>
      </w:r>
    </w:p>
    <w:p w14:paraId="05D1CA43" w14:textId="77777777" w:rsidR="002163C2" w:rsidRPr="00327730" w:rsidRDefault="002163C2" w:rsidP="00BA553E">
      <w:pPr>
        <w:spacing w:line="480" w:lineRule="auto"/>
      </w:pPr>
      <w:r w:rsidRPr="00327730">
        <w:t>National University of Singapore and National University Health System,</w:t>
      </w:r>
    </w:p>
    <w:p w14:paraId="258E6AE0" w14:textId="42306C21" w:rsidR="00E053BD" w:rsidRPr="00327730" w:rsidRDefault="002163C2" w:rsidP="00BA553E">
      <w:pPr>
        <w:spacing w:line="480" w:lineRule="auto"/>
      </w:pPr>
      <w:r w:rsidRPr="00327730">
        <w:t>Tahir Foundation Building, 12 Science Drive 2, #09-01Q, Singapore 117549</w:t>
      </w:r>
    </w:p>
    <w:p w14:paraId="3971C84E" w14:textId="77777777" w:rsidR="002163C2" w:rsidRPr="00327730" w:rsidRDefault="002163C2" w:rsidP="00BA553E">
      <w:pPr>
        <w:spacing w:line="480" w:lineRule="auto"/>
        <w:rPr>
          <w:b/>
          <w:bCs/>
        </w:rPr>
        <w:sectPr w:rsidR="002163C2" w:rsidRPr="00327730" w:rsidSect="004D5C6D">
          <w:footerReference w:type="default" r:id="rId11"/>
          <w:pgSz w:w="11906" w:h="16838"/>
          <w:pgMar w:top="1440" w:right="1440" w:bottom="1276" w:left="1440" w:header="709" w:footer="709" w:gutter="0"/>
          <w:lnNumType w:countBy="1" w:restart="continuous"/>
          <w:cols w:space="708"/>
          <w:docGrid w:linePitch="360"/>
        </w:sectPr>
      </w:pPr>
    </w:p>
    <w:p w14:paraId="33A39CAC" w14:textId="71E00020" w:rsidR="002163C2" w:rsidRPr="00327730" w:rsidRDefault="002163C2" w:rsidP="00BA553E">
      <w:pPr>
        <w:spacing w:line="480" w:lineRule="auto"/>
        <w:rPr>
          <w:b/>
          <w:bCs/>
        </w:rPr>
      </w:pPr>
      <w:r w:rsidRPr="00327730">
        <w:rPr>
          <w:b/>
          <w:bCs/>
        </w:rPr>
        <w:lastRenderedPageBreak/>
        <w:t>ABSTRACT</w:t>
      </w:r>
    </w:p>
    <w:p w14:paraId="2A4ECB15" w14:textId="13A50B5F" w:rsidR="0074538E" w:rsidRPr="00327730" w:rsidRDefault="00122247" w:rsidP="00BA553E">
      <w:pPr>
        <w:spacing w:line="480" w:lineRule="auto"/>
        <w:rPr>
          <w:b/>
          <w:bCs/>
        </w:rPr>
      </w:pPr>
      <w:r w:rsidRPr="00327730">
        <w:rPr>
          <w:b/>
          <w:bCs/>
        </w:rPr>
        <w:t>Background</w:t>
      </w:r>
    </w:p>
    <w:p w14:paraId="2F3D8EC0" w14:textId="256F58AD" w:rsidR="00122247" w:rsidRPr="00327730" w:rsidRDefault="00F17851" w:rsidP="00BA553E">
      <w:pPr>
        <w:spacing w:line="480" w:lineRule="auto"/>
        <w:jc w:val="both"/>
      </w:pPr>
      <w:r w:rsidRPr="00327730">
        <w:t>M</w:t>
      </w:r>
      <w:r w:rsidR="00122247" w:rsidRPr="00327730">
        <w:t xml:space="preserve">aternal feeding practices play a major role </w:t>
      </w:r>
      <w:r w:rsidR="00DA1C6B" w:rsidRPr="00327730">
        <w:t>in children’s</w:t>
      </w:r>
      <w:r w:rsidRPr="00327730">
        <w:t xml:space="preserve"> dietary intakes. However, </w:t>
      </w:r>
      <w:r w:rsidR="00843A81" w:rsidRPr="00327730">
        <w:t xml:space="preserve">there is limited data on the </w:t>
      </w:r>
      <w:r w:rsidR="00D9039B" w:rsidRPr="00327730">
        <w:t>associations between trajectories of dietary patterns (DPs) and</w:t>
      </w:r>
      <w:r w:rsidRPr="00327730">
        <w:t xml:space="preserve"> </w:t>
      </w:r>
      <w:r w:rsidR="00AA0C54" w:rsidRPr="00327730">
        <w:t xml:space="preserve">patterns </w:t>
      </w:r>
      <w:r w:rsidRPr="00327730">
        <w:t xml:space="preserve">of maternal feeding practices during early childhood. </w:t>
      </w:r>
    </w:p>
    <w:p w14:paraId="12EE5B57" w14:textId="5454809E" w:rsidR="00122247" w:rsidRPr="00327730" w:rsidRDefault="00122247" w:rsidP="00BA553E">
      <w:pPr>
        <w:spacing w:line="480" w:lineRule="auto"/>
        <w:jc w:val="both"/>
        <w:rPr>
          <w:b/>
          <w:bCs/>
        </w:rPr>
      </w:pPr>
      <w:r w:rsidRPr="00327730">
        <w:rPr>
          <w:b/>
          <w:bCs/>
        </w:rPr>
        <w:t>Methods</w:t>
      </w:r>
    </w:p>
    <w:p w14:paraId="5E6DCD18" w14:textId="2864EDEE" w:rsidR="00F17851" w:rsidRPr="00327730" w:rsidRDefault="00F17851" w:rsidP="00BA553E">
      <w:pPr>
        <w:spacing w:line="480" w:lineRule="auto"/>
        <w:jc w:val="both"/>
      </w:pPr>
      <w:r w:rsidRPr="00327730">
        <w:t xml:space="preserve">Using </w:t>
      </w:r>
      <w:r w:rsidR="00D1202D" w:rsidRPr="00327730">
        <w:t>data from a multi-ethnic</w:t>
      </w:r>
      <w:r w:rsidR="00A81165" w:rsidRPr="00327730">
        <w:t xml:space="preserve"> Asian</w:t>
      </w:r>
      <w:r w:rsidR="00D1202D" w:rsidRPr="00327730">
        <w:t xml:space="preserve"> cohort study</w:t>
      </w:r>
      <w:r w:rsidR="009B7097" w:rsidRPr="00327730">
        <w:t>,</w:t>
      </w:r>
      <w:r w:rsidR="00D1202D" w:rsidRPr="00327730">
        <w:t xml:space="preserve"> namely the Growing </w:t>
      </w:r>
      <w:r w:rsidR="00AB6EC9" w:rsidRPr="00327730">
        <w:t>U</w:t>
      </w:r>
      <w:r w:rsidR="00D1202D" w:rsidRPr="00327730">
        <w:t xml:space="preserve">p in Singapore </w:t>
      </w:r>
      <w:r w:rsidR="00D713E7" w:rsidRPr="00327730">
        <w:t xml:space="preserve">Towards </w:t>
      </w:r>
      <w:r w:rsidR="00D1202D" w:rsidRPr="00327730">
        <w:t xml:space="preserve">healthy </w:t>
      </w:r>
      <w:r w:rsidR="00D713E7" w:rsidRPr="00327730">
        <w:t xml:space="preserve">Outcomes </w:t>
      </w:r>
      <w:r w:rsidR="00D1202D" w:rsidRPr="00327730">
        <w:t xml:space="preserve">(GUSTO), </w:t>
      </w:r>
      <w:r w:rsidR="00DE649D" w:rsidRPr="00327730">
        <w:t xml:space="preserve">dietary </w:t>
      </w:r>
      <w:r w:rsidR="00D1202D" w:rsidRPr="00327730">
        <w:t xml:space="preserve">intakes were measured using </w:t>
      </w:r>
      <w:r w:rsidR="006F7287" w:rsidRPr="00327730">
        <w:t>Food Frequency Questionnaires</w:t>
      </w:r>
      <w:r w:rsidR="008C3EEF" w:rsidRPr="00327730">
        <w:t xml:space="preserve"> in </w:t>
      </w:r>
      <w:r w:rsidR="00B3613C" w:rsidRPr="00327730">
        <w:t>children at</w:t>
      </w:r>
      <w:r w:rsidR="00D1202D" w:rsidRPr="00327730">
        <w:t xml:space="preserve"> 18 months, </w:t>
      </w:r>
      <w:r w:rsidR="00463871" w:rsidRPr="00327730">
        <w:t>5</w:t>
      </w:r>
      <w:r w:rsidR="00D1202D" w:rsidRPr="00327730">
        <w:t xml:space="preserve"> and </w:t>
      </w:r>
      <w:r w:rsidR="00463871" w:rsidRPr="00327730">
        <w:t>7</w:t>
      </w:r>
      <w:r w:rsidR="00D1202D" w:rsidRPr="00327730">
        <w:t xml:space="preserve"> years</w:t>
      </w:r>
      <w:r w:rsidR="005547FD" w:rsidRPr="00327730">
        <w:t xml:space="preserve"> </w:t>
      </w:r>
      <w:r w:rsidR="00D1202D" w:rsidRPr="00327730">
        <w:t>of</w:t>
      </w:r>
      <w:r w:rsidR="005547FD" w:rsidRPr="00327730">
        <w:t xml:space="preserve"> </w:t>
      </w:r>
      <w:r w:rsidR="00D1202D" w:rsidRPr="00327730">
        <w:t xml:space="preserve">age. </w:t>
      </w:r>
      <w:r w:rsidR="00320E8D" w:rsidRPr="00327730">
        <w:t>Maternal feeding practices were assessed using</w:t>
      </w:r>
      <w:r w:rsidR="00F55A53" w:rsidRPr="00327730">
        <w:t xml:space="preserve"> validated questionnaires</w:t>
      </w:r>
      <w:r w:rsidR="00320E8D" w:rsidRPr="00327730">
        <w:t xml:space="preserve"> at </w:t>
      </w:r>
      <w:r w:rsidR="00362AA9" w:rsidRPr="00327730">
        <w:t xml:space="preserve">15 months, </w:t>
      </w:r>
      <w:r w:rsidR="00320E8D" w:rsidRPr="00327730">
        <w:t xml:space="preserve">3 and 5 years of age. </w:t>
      </w:r>
      <w:r w:rsidR="00D1202D" w:rsidRPr="00327730">
        <w:t xml:space="preserve">Principal component </w:t>
      </w:r>
      <w:r w:rsidR="00B3613C" w:rsidRPr="00327730">
        <w:t>analysis was</w:t>
      </w:r>
      <w:r w:rsidR="004E4DCC" w:rsidRPr="00327730">
        <w:t xml:space="preserve"> used to derive </w:t>
      </w:r>
      <w:r w:rsidR="00463871" w:rsidRPr="00327730">
        <w:t>2</w:t>
      </w:r>
      <w:r w:rsidR="004E4DCC" w:rsidRPr="00327730">
        <w:t xml:space="preserve"> major DPs at all time-points as well as</w:t>
      </w:r>
      <w:r w:rsidR="00D1202D" w:rsidRPr="00327730">
        <w:t xml:space="preserve"> </w:t>
      </w:r>
      <w:r w:rsidR="00AA0C54" w:rsidRPr="00327730">
        <w:t>pattern</w:t>
      </w:r>
      <w:r w:rsidR="00D1202D" w:rsidRPr="00327730">
        <w:t>s of maternal feeding practices</w:t>
      </w:r>
      <w:r w:rsidR="008F5D26" w:rsidRPr="00327730">
        <w:t>.</w:t>
      </w:r>
      <w:r w:rsidR="004E4DCC" w:rsidRPr="00327730">
        <w:t xml:space="preserve"> </w:t>
      </w:r>
      <w:r w:rsidR="00920AC6" w:rsidRPr="00327730">
        <w:t>Group-based</w:t>
      </w:r>
      <w:r w:rsidR="004E4DCC" w:rsidRPr="00327730">
        <w:t xml:space="preserve"> trajectory modelling was used to identify trajectory groups </w:t>
      </w:r>
      <w:r w:rsidR="00B3613C" w:rsidRPr="00327730">
        <w:t>for the</w:t>
      </w:r>
      <w:r w:rsidR="004E4DCC" w:rsidRPr="00327730">
        <w:t xml:space="preserve"> derived DPs. Multivariable logistic regression </w:t>
      </w:r>
      <w:r w:rsidR="00DC40F6" w:rsidRPr="00327730">
        <w:t>examined</w:t>
      </w:r>
      <w:r w:rsidR="004E4DCC" w:rsidRPr="00327730">
        <w:t xml:space="preserve"> association</w:t>
      </w:r>
      <w:r w:rsidR="00CF0FE3" w:rsidRPr="00327730">
        <w:t>s</w:t>
      </w:r>
      <w:r w:rsidR="004E4DCC" w:rsidRPr="00327730">
        <w:t xml:space="preserve"> between </w:t>
      </w:r>
      <w:r w:rsidR="00AA0C54" w:rsidRPr="00327730">
        <w:t>pattern</w:t>
      </w:r>
      <w:r w:rsidR="004E4DCC" w:rsidRPr="00327730">
        <w:t xml:space="preserve">s of maternal feeding practices and </w:t>
      </w:r>
      <w:r w:rsidR="00E84828" w:rsidRPr="00327730">
        <w:t xml:space="preserve">DP </w:t>
      </w:r>
      <w:r w:rsidR="004E4DCC" w:rsidRPr="00327730">
        <w:t>trajector</w:t>
      </w:r>
      <w:r w:rsidR="004B0527" w:rsidRPr="00327730">
        <w:t>y groups</w:t>
      </w:r>
      <w:r w:rsidR="00E84828" w:rsidRPr="00327730">
        <w:t>.</w:t>
      </w:r>
      <w:r w:rsidR="004E4DCC" w:rsidRPr="00327730">
        <w:t xml:space="preserve"> </w:t>
      </w:r>
    </w:p>
    <w:p w14:paraId="438EA76E" w14:textId="7C318123" w:rsidR="00122247" w:rsidRPr="00327730" w:rsidRDefault="00122247" w:rsidP="00BA553E">
      <w:pPr>
        <w:spacing w:line="480" w:lineRule="auto"/>
        <w:jc w:val="both"/>
        <w:rPr>
          <w:b/>
          <w:bCs/>
        </w:rPr>
      </w:pPr>
      <w:r w:rsidRPr="00327730">
        <w:rPr>
          <w:b/>
          <w:bCs/>
        </w:rPr>
        <w:t>Results</w:t>
      </w:r>
    </w:p>
    <w:p w14:paraId="52B9F44A" w14:textId="7C83F1E7" w:rsidR="00122247" w:rsidRPr="00327730" w:rsidRDefault="004E4DCC" w:rsidP="00BA553E">
      <w:pPr>
        <w:spacing w:line="480" w:lineRule="auto"/>
        <w:jc w:val="both"/>
      </w:pPr>
      <w:r w:rsidRPr="00327730">
        <w:t>Two DPs, namely the</w:t>
      </w:r>
      <w:r w:rsidR="00D1202D" w:rsidRPr="00327730">
        <w:t xml:space="preserve"> ‘healthy’ and ‘</w:t>
      </w:r>
      <w:r w:rsidR="008C0AA7" w:rsidRPr="00327730">
        <w:t xml:space="preserve">less </w:t>
      </w:r>
      <w:r w:rsidR="00D1202D" w:rsidRPr="00327730">
        <w:t>health</w:t>
      </w:r>
      <w:r w:rsidR="00CD718A" w:rsidRPr="00327730">
        <w:t xml:space="preserve">y’ were </w:t>
      </w:r>
      <w:r w:rsidR="00843A81" w:rsidRPr="00327730">
        <w:t xml:space="preserve">consistently </w:t>
      </w:r>
      <w:r w:rsidR="00CD718A" w:rsidRPr="00327730">
        <w:t>derived at 18 months</w:t>
      </w:r>
      <w:r w:rsidR="00D1202D" w:rsidRPr="00327730">
        <w:t xml:space="preserve">, </w:t>
      </w:r>
      <w:r w:rsidR="00463871" w:rsidRPr="00327730">
        <w:t>5</w:t>
      </w:r>
      <w:r w:rsidR="00D1202D" w:rsidRPr="00327730">
        <w:t xml:space="preserve"> and </w:t>
      </w:r>
      <w:r w:rsidR="00463871" w:rsidRPr="00327730">
        <w:t>7</w:t>
      </w:r>
      <w:r w:rsidR="00D1202D" w:rsidRPr="00327730">
        <w:t xml:space="preserve"> </w:t>
      </w:r>
      <w:r w:rsidR="00A81165" w:rsidRPr="00327730">
        <w:t>years</w:t>
      </w:r>
      <w:r w:rsidR="005547FD" w:rsidRPr="00327730">
        <w:t xml:space="preserve"> </w:t>
      </w:r>
      <w:r w:rsidR="00A81165" w:rsidRPr="00327730">
        <w:t>of</w:t>
      </w:r>
      <w:r w:rsidR="005547FD" w:rsidRPr="00327730">
        <w:t xml:space="preserve"> </w:t>
      </w:r>
      <w:r w:rsidR="00A81165" w:rsidRPr="00327730">
        <w:t>age</w:t>
      </w:r>
      <w:r w:rsidR="002F6897" w:rsidRPr="00327730">
        <w:t>. From each DP</w:t>
      </w:r>
      <w:r w:rsidR="00843A81" w:rsidRPr="00327730">
        <w:t>,</w:t>
      </w:r>
      <w:r w:rsidR="00C6005E" w:rsidRPr="00327730">
        <w:t xml:space="preserve"> </w:t>
      </w:r>
      <w:r w:rsidR="00463871" w:rsidRPr="00327730">
        <w:rPr>
          <w:rFonts w:cstheme="minorHAnsi"/>
        </w:rPr>
        <w:t>2</w:t>
      </w:r>
      <w:r w:rsidRPr="00327730">
        <w:rPr>
          <w:rFonts w:cstheme="minorHAnsi"/>
        </w:rPr>
        <w:t xml:space="preserve"> </w:t>
      </w:r>
      <w:r w:rsidR="00DE467C" w:rsidRPr="00327730">
        <w:rPr>
          <w:rFonts w:cstheme="minorHAnsi"/>
        </w:rPr>
        <w:t xml:space="preserve">stable </w:t>
      </w:r>
      <w:r w:rsidR="000A2A5A" w:rsidRPr="00327730">
        <w:rPr>
          <w:rFonts w:cstheme="minorHAnsi"/>
        </w:rPr>
        <w:t xml:space="preserve">DP </w:t>
      </w:r>
      <w:r w:rsidR="00B3613C" w:rsidRPr="00327730">
        <w:rPr>
          <w:rFonts w:cstheme="minorHAnsi"/>
        </w:rPr>
        <w:t>trajector</w:t>
      </w:r>
      <w:r w:rsidR="009015B2" w:rsidRPr="00327730">
        <w:rPr>
          <w:rFonts w:cstheme="minorHAnsi"/>
        </w:rPr>
        <w:t>y groups were</w:t>
      </w:r>
      <w:r w:rsidR="009015B2" w:rsidRPr="00327730">
        <w:t xml:space="preserve"> further identified</w:t>
      </w:r>
      <w:r w:rsidR="009015B2" w:rsidRPr="00327730">
        <w:rPr>
          <w:rFonts w:cstheme="minorHAnsi"/>
        </w:rPr>
        <w:t xml:space="preserve"> </w:t>
      </w:r>
      <w:r w:rsidR="00B3613C" w:rsidRPr="00327730">
        <w:rPr>
          <w:rFonts w:cstheme="minorHAnsi"/>
        </w:rPr>
        <w:t>between</w:t>
      </w:r>
      <w:r w:rsidR="00B21C8A" w:rsidRPr="00327730">
        <w:t xml:space="preserve"> 18 months and </w:t>
      </w:r>
      <w:r w:rsidR="0063350E" w:rsidRPr="00327730">
        <w:t xml:space="preserve">7 </w:t>
      </w:r>
      <w:r w:rsidR="00A81165" w:rsidRPr="00327730">
        <w:t>years</w:t>
      </w:r>
      <w:r w:rsidR="005547FD" w:rsidRPr="00327730">
        <w:t xml:space="preserve"> </w:t>
      </w:r>
      <w:r w:rsidR="00A81165" w:rsidRPr="00327730">
        <w:t>of</w:t>
      </w:r>
      <w:r w:rsidR="005547FD" w:rsidRPr="00327730">
        <w:t xml:space="preserve"> </w:t>
      </w:r>
      <w:r w:rsidR="00A81165" w:rsidRPr="00327730">
        <w:t>age</w:t>
      </w:r>
      <w:r w:rsidR="00D535DD" w:rsidRPr="00327730">
        <w:t>.</w:t>
      </w:r>
      <w:r w:rsidR="00CD718A" w:rsidRPr="00327730">
        <w:t xml:space="preserve"> </w:t>
      </w:r>
      <w:r w:rsidR="005D0966" w:rsidRPr="00327730">
        <w:t xml:space="preserve">For the </w:t>
      </w:r>
      <w:r w:rsidR="00362AA9" w:rsidRPr="00327730">
        <w:t>‘</w:t>
      </w:r>
      <w:r w:rsidR="005D0966" w:rsidRPr="00327730">
        <w:t>healthy</w:t>
      </w:r>
      <w:r w:rsidR="00362AA9" w:rsidRPr="00327730">
        <w:t>’</w:t>
      </w:r>
      <w:r w:rsidR="005D0966" w:rsidRPr="00327730">
        <w:t xml:space="preserve"> DP trajectory, m</w:t>
      </w:r>
      <w:r w:rsidR="00B21C8A" w:rsidRPr="00327730">
        <w:rPr>
          <w:rFonts w:cstheme="minorHAnsi"/>
        </w:rPr>
        <w:t>ajority of the children</w:t>
      </w:r>
      <w:r w:rsidR="00ED2887" w:rsidRPr="00327730">
        <w:rPr>
          <w:rFonts w:cstheme="minorHAnsi"/>
        </w:rPr>
        <w:t xml:space="preserve"> </w:t>
      </w:r>
      <w:r w:rsidR="00FA1972" w:rsidRPr="00327730">
        <w:t xml:space="preserve">(Group 1) </w:t>
      </w:r>
      <w:r w:rsidR="000727D8" w:rsidRPr="00327730">
        <w:rPr>
          <w:rFonts w:cstheme="minorHAnsi"/>
        </w:rPr>
        <w:t>formed a</w:t>
      </w:r>
      <w:r w:rsidR="00B21C8A" w:rsidRPr="00327730">
        <w:rPr>
          <w:rFonts w:cstheme="minorHAnsi"/>
        </w:rPr>
        <w:t xml:space="preserve"> </w:t>
      </w:r>
      <w:r w:rsidR="008462EB" w:rsidRPr="00327730">
        <w:rPr>
          <w:rFonts w:cstheme="minorHAnsi"/>
        </w:rPr>
        <w:t xml:space="preserve">consistent </w:t>
      </w:r>
      <w:r w:rsidR="00567713" w:rsidRPr="00327730">
        <w:rPr>
          <w:rFonts w:cstheme="minorHAnsi"/>
        </w:rPr>
        <w:t>average adherence</w:t>
      </w:r>
      <w:r w:rsidR="000727D8" w:rsidRPr="00327730">
        <w:rPr>
          <w:rFonts w:cstheme="minorHAnsi"/>
        </w:rPr>
        <w:t xml:space="preserve"> trajectory group</w:t>
      </w:r>
      <w:r w:rsidR="008462EB" w:rsidRPr="00327730">
        <w:rPr>
          <w:rFonts w:cstheme="minorHAnsi"/>
        </w:rPr>
        <w:t xml:space="preserve"> </w:t>
      </w:r>
      <w:r w:rsidR="008462EB" w:rsidRPr="00327730">
        <w:t>(9</w:t>
      </w:r>
      <w:r w:rsidR="00C1118C" w:rsidRPr="00327730">
        <w:t>1.8</w:t>
      </w:r>
      <w:r w:rsidR="008462EB" w:rsidRPr="00327730">
        <w:t>%)</w:t>
      </w:r>
      <w:r w:rsidR="00B21C8A" w:rsidRPr="00327730">
        <w:t xml:space="preserve"> </w:t>
      </w:r>
      <w:r w:rsidR="00BC7B9C" w:rsidRPr="00327730">
        <w:t xml:space="preserve">while the remaining children (Group 2) </w:t>
      </w:r>
      <w:r w:rsidR="000727D8" w:rsidRPr="00327730">
        <w:t>show</w:t>
      </w:r>
      <w:r w:rsidR="005D0966" w:rsidRPr="00327730">
        <w:t>ed</w:t>
      </w:r>
      <w:r w:rsidR="00BC7B9C" w:rsidRPr="00327730">
        <w:t xml:space="preserve"> </w:t>
      </w:r>
      <w:r w:rsidR="005D0966" w:rsidRPr="00327730">
        <w:t xml:space="preserve">a </w:t>
      </w:r>
      <w:r w:rsidR="00BC7B9C" w:rsidRPr="00327730">
        <w:t xml:space="preserve">higher but </w:t>
      </w:r>
      <w:r w:rsidR="004B0527" w:rsidRPr="00327730">
        <w:t>decreasing adherence</w:t>
      </w:r>
      <w:r w:rsidR="000727D8" w:rsidRPr="00327730">
        <w:t xml:space="preserve"> (8.2%) to</w:t>
      </w:r>
      <w:r w:rsidR="00BC7B9C" w:rsidRPr="00327730">
        <w:t xml:space="preserve"> </w:t>
      </w:r>
      <w:r w:rsidR="00362AA9" w:rsidRPr="00327730">
        <w:t>this</w:t>
      </w:r>
      <w:r w:rsidR="00BC7B9C" w:rsidRPr="00327730">
        <w:t xml:space="preserve"> DP. </w:t>
      </w:r>
      <w:r w:rsidR="000727D8" w:rsidRPr="00327730">
        <w:t>F</w:t>
      </w:r>
      <w:r w:rsidR="00BC7B9C" w:rsidRPr="00327730">
        <w:t>or the ‘less healthy’ DP</w:t>
      </w:r>
      <w:r w:rsidR="005D0966" w:rsidRPr="00327730">
        <w:t xml:space="preserve"> trajectory</w:t>
      </w:r>
      <w:r w:rsidR="000727D8" w:rsidRPr="00327730">
        <w:t xml:space="preserve">, </w:t>
      </w:r>
      <w:r w:rsidR="00BC7B9C" w:rsidRPr="00327730">
        <w:t>most children</w:t>
      </w:r>
      <w:r w:rsidR="000727D8" w:rsidRPr="00327730">
        <w:t xml:space="preserve"> (Group 1) formed</w:t>
      </w:r>
      <w:r w:rsidR="00BC7B9C" w:rsidRPr="00327730">
        <w:t xml:space="preserve"> </w:t>
      </w:r>
      <w:r w:rsidR="000727D8" w:rsidRPr="00327730">
        <w:t>a</w:t>
      </w:r>
      <w:r w:rsidR="00BC7B9C" w:rsidRPr="00327730">
        <w:t xml:space="preserve"> consistent average adherence</w:t>
      </w:r>
      <w:r w:rsidR="000727D8" w:rsidRPr="00327730">
        <w:t xml:space="preserve"> trajectory (</w:t>
      </w:r>
      <w:r w:rsidR="00BC7B9C" w:rsidRPr="00327730">
        <w:t>95.5%)</w:t>
      </w:r>
      <w:r w:rsidR="005D0966" w:rsidRPr="00327730">
        <w:t>, while</w:t>
      </w:r>
      <w:r w:rsidR="00B21C8A" w:rsidRPr="00327730">
        <w:t xml:space="preserve"> </w:t>
      </w:r>
      <w:r w:rsidR="000727D8" w:rsidRPr="00327730">
        <w:t>the remainder</w:t>
      </w:r>
      <w:r w:rsidR="005D0966" w:rsidRPr="00327730">
        <w:t xml:space="preserve"> (Group 2) showed</w:t>
      </w:r>
      <w:r w:rsidR="004B0527" w:rsidRPr="00327730">
        <w:t xml:space="preserve"> </w:t>
      </w:r>
      <w:r w:rsidR="00D01A70" w:rsidRPr="00327730">
        <w:t>consistent higher adherence</w:t>
      </w:r>
      <w:r w:rsidR="005D0966" w:rsidRPr="00327730">
        <w:t xml:space="preserve"> to </w:t>
      </w:r>
      <w:r w:rsidR="00362AA9" w:rsidRPr="00327730">
        <w:t>this ‘</w:t>
      </w:r>
      <w:r w:rsidR="005D0966" w:rsidRPr="00327730">
        <w:t>less healthy</w:t>
      </w:r>
      <w:r w:rsidR="00362AA9" w:rsidRPr="00327730">
        <w:t>’</w:t>
      </w:r>
      <w:r w:rsidR="005D0966" w:rsidRPr="00327730">
        <w:t xml:space="preserve"> DP</w:t>
      </w:r>
      <w:r w:rsidR="00D01A70" w:rsidRPr="00327730">
        <w:t xml:space="preserve"> </w:t>
      </w:r>
      <w:r w:rsidR="000727D8" w:rsidRPr="00327730">
        <w:t>(4.5%)</w:t>
      </w:r>
      <w:r w:rsidR="00567713" w:rsidRPr="00327730">
        <w:t xml:space="preserve">. </w:t>
      </w:r>
      <w:r w:rsidR="00C765CC" w:rsidRPr="00327730">
        <w:t xml:space="preserve">Two patterns of maternal feeding practices were derived </w:t>
      </w:r>
      <w:r w:rsidR="00EE602F" w:rsidRPr="00327730">
        <w:t>and labelled</w:t>
      </w:r>
      <w:r w:rsidR="00C765CC" w:rsidRPr="00327730">
        <w:t xml:space="preserve"> as ‘structured with autonomy support’ and ‘coercive control’, respectively, at </w:t>
      </w:r>
      <w:r w:rsidR="004A6FB3" w:rsidRPr="00327730">
        <w:t>ages</w:t>
      </w:r>
      <w:r w:rsidR="00362AA9" w:rsidRPr="00327730">
        <w:t xml:space="preserve"> 15 </w:t>
      </w:r>
      <w:r w:rsidR="007A710A" w:rsidRPr="00327730">
        <w:t>months, 3</w:t>
      </w:r>
      <w:r w:rsidR="00C765CC" w:rsidRPr="00327730">
        <w:t xml:space="preserve"> and 5 years. </w:t>
      </w:r>
      <w:r w:rsidR="006E31D1" w:rsidRPr="00327730">
        <w:rPr>
          <w:rFonts w:cstheme="minorHAnsi"/>
        </w:rPr>
        <w:t xml:space="preserve">Children whose mothers showed high adherence to </w:t>
      </w:r>
      <w:r w:rsidR="00EA21B5" w:rsidRPr="00327730">
        <w:rPr>
          <w:rFonts w:cstheme="minorHAnsi"/>
        </w:rPr>
        <w:t xml:space="preserve">the </w:t>
      </w:r>
      <w:r w:rsidR="00BF1360" w:rsidRPr="00327730">
        <w:rPr>
          <w:rFonts w:cstheme="minorHAnsi"/>
        </w:rPr>
        <w:t>structured</w:t>
      </w:r>
      <w:r w:rsidR="004D3796" w:rsidRPr="00327730">
        <w:rPr>
          <w:rFonts w:cstheme="minorHAnsi"/>
        </w:rPr>
        <w:t xml:space="preserve"> </w:t>
      </w:r>
      <w:r w:rsidR="00A81165" w:rsidRPr="00327730">
        <w:rPr>
          <w:rFonts w:cstheme="minorHAnsi"/>
        </w:rPr>
        <w:t xml:space="preserve">with autonomy </w:t>
      </w:r>
      <w:r w:rsidR="00A81165" w:rsidRPr="00327730">
        <w:rPr>
          <w:rFonts w:cstheme="minorHAnsi"/>
        </w:rPr>
        <w:lastRenderedPageBreak/>
        <w:t>support</w:t>
      </w:r>
      <w:r w:rsidR="00FF33CD" w:rsidRPr="00327730">
        <w:rPr>
          <w:rFonts w:cstheme="minorHAnsi"/>
        </w:rPr>
        <w:t xml:space="preserve"> feeding practices </w:t>
      </w:r>
      <w:r w:rsidR="00864FAB" w:rsidRPr="00327730">
        <w:rPr>
          <w:rFonts w:cstheme="minorHAnsi"/>
        </w:rPr>
        <w:t xml:space="preserve">at age 5 years </w:t>
      </w:r>
      <w:r w:rsidR="00CD718A" w:rsidRPr="00327730">
        <w:rPr>
          <w:rFonts w:cstheme="minorHAnsi"/>
        </w:rPr>
        <w:t>were</w:t>
      </w:r>
      <w:r w:rsidR="00A81165" w:rsidRPr="00327730">
        <w:rPr>
          <w:rFonts w:cstheme="minorHAnsi"/>
        </w:rPr>
        <w:t xml:space="preserve"> </w:t>
      </w:r>
      <w:r w:rsidR="00864FAB" w:rsidRPr="00327730">
        <w:rPr>
          <w:rFonts w:cstheme="minorHAnsi"/>
        </w:rPr>
        <w:t xml:space="preserve">significantly </w:t>
      </w:r>
      <w:r w:rsidR="0096108A" w:rsidRPr="00327730">
        <w:rPr>
          <w:rFonts w:cstheme="minorHAnsi"/>
        </w:rPr>
        <w:t xml:space="preserve">more likely to be </w:t>
      </w:r>
      <w:r w:rsidR="00A81165" w:rsidRPr="00327730">
        <w:rPr>
          <w:rFonts w:cstheme="minorHAnsi"/>
        </w:rPr>
        <w:t xml:space="preserve">associated </w:t>
      </w:r>
      <w:r w:rsidR="006D3146" w:rsidRPr="00327730">
        <w:rPr>
          <w:rFonts w:cstheme="minorHAnsi"/>
        </w:rPr>
        <w:t>with</w:t>
      </w:r>
      <w:r w:rsidR="00A63B9B" w:rsidRPr="00327730">
        <w:rPr>
          <w:rFonts w:cstheme="minorHAnsi"/>
        </w:rPr>
        <w:t xml:space="preserve"> the</w:t>
      </w:r>
      <w:r w:rsidR="006D3146" w:rsidRPr="00327730">
        <w:rPr>
          <w:rFonts w:cstheme="minorHAnsi"/>
        </w:rPr>
        <w:t xml:space="preserve"> </w:t>
      </w:r>
      <w:r w:rsidR="00567713" w:rsidRPr="00327730">
        <w:rPr>
          <w:rFonts w:cstheme="minorHAnsi"/>
        </w:rPr>
        <w:t>high</w:t>
      </w:r>
      <w:r w:rsidR="005F5C4D" w:rsidRPr="00327730">
        <w:rPr>
          <w:rFonts w:cstheme="minorHAnsi"/>
        </w:rPr>
        <w:t>er</w:t>
      </w:r>
      <w:r w:rsidR="00567713" w:rsidRPr="00327730">
        <w:rPr>
          <w:rFonts w:cstheme="minorHAnsi"/>
        </w:rPr>
        <w:t xml:space="preserve"> </w:t>
      </w:r>
      <w:r w:rsidR="00A63B9B" w:rsidRPr="00327730">
        <w:rPr>
          <w:rFonts w:cstheme="minorHAnsi"/>
        </w:rPr>
        <w:t>but de</w:t>
      </w:r>
      <w:r w:rsidR="003D019F" w:rsidRPr="00327730">
        <w:rPr>
          <w:rFonts w:cstheme="minorHAnsi"/>
        </w:rPr>
        <w:t xml:space="preserve">creasing </w:t>
      </w:r>
      <w:r w:rsidR="00A81165" w:rsidRPr="00327730">
        <w:rPr>
          <w:rFonts w:cstheme="minorHAnsi"/>
        </w:rPr>
        <w:t xml:space="preserve">‘healthy’ </w:t>
      </w:r>
      <w:r w:rsidR="00A63B9B" w:rsidRPr="00327730">
        <w:rPr>
          <w:rFonts w:cstheme="minorHAnsi"/>
        </w:rPr>
        <w:t>DP trajector</w:t>
      </w:r>
      <w:r w:rsidR="00BB2387" w:rsidRPr="00327730">
        <w:rPr>
          <w:rFonts w:cstheme="minorHAnsi"/>
        </w:rPr>
        <w:t>y</w:t>
      </w:r>
      <w:r w:rsidR="00A63B9B" w:rsidRPr="00327730">
        <w:rPr>
          <w:rFonts w:cstheme="minorHAnsi"/>
        </w:rPr>
        <w:t xml:space="preserve"> </w:t>
      </w:r>
      <w:r w:rsidR="00643148" w:rsidRPr="00327730">
        <w:rPr>
          <w:rFonts w:cstheme="minorHAnsi"/>
        </w:rPr>
        <w:t xml:space="preserve">group </w:t>
      </w:r>
      <w:r w:rsidR="00864FAB" w:rsidRPr="00327730">
        <w:rPr>
          <w:rFonts w:cstheme="minorHAnsi"/>
        </w:rPr>
        <w:t>[OR = 3.62 (95% CI: 1.64, 7.99)].</w:t>
      </w:r>
    </w:p>
    <w:p w14:paraId="0F2FB3A4" w14:textId="6910B8C1" w:rsidR="00FA1972" w:rsidRPr="00327730" w:rsidRDefault="00A81165" w:rsidP="00BA553E">
      <w:pPr>
        <w:spacing w:line="480" w:lineRule="auto"/>
        <w:jc w:val="both"/>
        <w:rPr>
          <w:rFonts w:cstheme="minorHAnsi"/>
          <w:b/>
          <w:bCs/>
        </w:rPr>
      </w:pPr>
      <w:r w:rsidRPr="00327730">
        <w:rPr>
          <w:rFonts w:cstheme="minorHAnsi"/>
          <w:b/>
          <w:bCs/>
        </w:rPr>
        <w:t>Conclusion</w:t>
      </w:r>
      <w:r w:rsidR="00EE7039" w:rsidRPr="00327730">
        <w:rPr>
          <w:rFonts w:cstheme="minorHAnsi"/>
          <w:b/>
          <w:bCs/>
        </w:rPr>
        <w:t>s</w:t>
      </w:r>
    </w:p>
    <w:p w14:paraId="37DBE69D" w14:textId="160D11C1" w:rsidR="000446F6" w:rsidRPr="00327730" w:rsidRDefault="004B0527" w:rsidP="00BA553E">
      <w:pPr>
        <w:spacing w:line="480" w:lineRule="auto"/>
        <w:jc w:val="both"/>
        <w:rPr>
          <w:rFonts w:cstheme="minorHAnsi"/>
        </w:rPr>
      </w:pPr>
      <w:bookmarkStart w:id="0" w:name="_Hlk152937133"/>
      <w:bookmarkStart w:id="1" w:name="_Hlk152876700"/>
      <w:r w:rsidRPr="00327730">
        <w:rPr>
          <w:rFonts w:cstheme="minorHAnsi"/>
        </w:rPr>
        <w:t xml:space="preserve">A small number of children </w:t>
      </w:r>
      <w:r w:rsidR="00A842C5" w:rsidRPr="00327730">
        <w:rPr>
          <w:rFonts w:cstheme="minorHAnsi"/>
        </w:rPr>
        <w:t xml:space="preserve">in this multi-ethnic study </w:t>
      </w:r>
      <w:r w:rsidR="00FA1972" w:rsidRPr="00327730">
        <w:rPr>
          <w:rFonts w:cstheme="minorHAnsi"/>
        </w:rPr>
        <w:t>showed high adherence</w:t>
      </w:r>
      <w:r w:rsidRPr="00327730">
        <w:rPr>
          <w:rFonts w:cstheme="minorHAnsi"/>
        </w:rPr>
        <w:t xml:space="preserve"> to the ‘healthy’ or ‘less healthy’ DP trajectory groups,</w:t>
      </w:r>
      <w:r w:rsidR="00A32D95" w:rsidRPr="00327730">
        <w:rPr>
          <w:rFonts w:cstheme="minorHAnsi"/>
        </w:rPr>
        <w:t xml:space="preserve"> respectively,</w:t>
      </w:r>
      <w:r w:rsidRPr="00327730">
        <w:rPr>
          <w:rFonts w:cstheme="minorHAnsi"/>
        </w:rPr>
        <w:t xml:space="preserve"> while the majority showed average adherence to </w:t>
      </w:r>
      <w:r w:rsidR="00362AA9" w:rsidRPr="00327730">
        <w:rPr>
          <w:rFonts w:cstheme="minorHAnsi"/>
        </w:rPr>
        <w:t xml:space="preserve">either </w:t>
      </w:r>
      <w:r w:rsidR="00864FAB" w:rsidRPr="00327730">
        <w:rPr>
          <w:rFonts w:cstheme="minorHAnsi"/>
        </w:rPr>
        <w:t xml:space="preserve">of </w:t>
      </w:r>
      <w:r w:rsidR="00362AA9" w:rsidRPr="00327730">
        <w:rPr>
          <w:rFonts w:cstheme="minorHAnsi"/>
        </w:rPr>
        <w:t>these</w:t>
      </w:r>
      <w:r w:rsidRPr="00327730">
        <w:rPr>
          <w:rFonts w:cstheme="minorHAnsi"/>
        </w:rPr>
        <w:t xml:space="preserve"> trajectories</w:t>
      </w:r>
      <w:bookmarkEnd w:id="0"/>
      <w:r w:rsidRPr="00327730">
        <w:rPr>
          <w:rFonts w:cstheme="minorHAnsi"/>
        </w:rPr>
        <w:t xml:space="preserve">. </w:t>
      </w:r>
      <w:bookmarkEnd w:id="1"/>
      <w:r w:rsidR="00A842C5" w:rsidRPr="00327730">
        <w:rPr>
          <w:rFonts w:cstheme="minorHAnsi"/>
        </w:rPr>
        <w:t xml:space="preserve">The positive association between structured with autonomy support maternal feeding practices and </w:t>
      </w:r>
      <w:r w:rsidR="004A6FB3" w:rsidRPr="00327730">
        <w:rPr>
          <w:rFonts w:cstheme="minorHAnsi"/>
        </w:rPr>
        <w:t xml:space="preserve">higher </w:t>
      </w:r>
      <w:r w:rsidR="00FA1972" w:rsidRPr="00327730">
        <w:rPr>
          <w:rFonts w:cstheme="minorHAnsi"/>
        </w:rPr>
        <w:t xml:space="preserve">z-scores for the </w:t>
      </w:r>
      <w:r w:rsidR="00A842C5" w:rsidRPr="00327730">
        <w:rPr>
          <w:rFonts w:cstheme="minorHAnsi"/>
        </w:rPr>
        <w:t>healthy DP</w:t>
      </w:r>
      <w:r w:rsidR="00FA1972" w:rsidRPr="00327730">
        <w:rPr>
          <w:rFonts w:cstheme="minorHAnsi"/>
        </w:rPr>
        <w:t xml:space="preserve"> </w:t>
      </w:r>
      <w:r w:rsidR="00A842C5" w:rsidRPr="00327730">
        <w:rPr>
          <w:rFonts w:cstheme="minorHAnsi"/>
        </w:rPr>
        <w:t>trajector</w:t>
      </w:r>
      <w:r w:rsidR="004A6FB3" w:rsidRPr="00327730">
        <w:rPr>
          <w:rFonts w:cstheme="minorHAnsi"/>
        </w:rPr>
        <w:t>y</w:t>
      </w:r>
      <w:r w:rsidR="00A842C5" w:rsidRPr="00327730">
        <w:rPr>
          <w:rFonts w:cstheme="minorHAnsi"/>
        </w:rPr>
        <w:t xml:space="preserve"> </w:t>
      </w:r>
      <w:r w:rsidR="00BC514A" w:rsidRPr="00327730">
        <w:rPr>
          <w:rFonts w:cstheme="minorHAnsi"/>
        </w:rPr>
        <w:t>highlight</w:t>
      </w:r>
      <w:r w:rsidR="000F755B" w:rsidRPr="00327730">
        <w:rPr>
          <w:rFonts w:cstheme="minorHAnsi"/>
        </w:rPr>
        <w:t>s</w:t>
      </w:r>
      <w:r w:rsidR="00BC514A" w:rsidRPr="00327730">
        <w:rPr>
          <w:rFonts w:cstheme="minorHAnsi"/>
        </w:rPr>
        <w:t xml:space="preserve"> the</w:t>
      </w:r>
      <w:r w:rsidR="00F003A8" w:rsidRPr="00327730">
        <w:rPr>
          <w:rFonts w:cstheme="minorHAnsi"/>
        </w:rPr>
        <w:t xml:space="preserve"> </w:t>
      </w:r>
      <w:r w:rsidR="00A842C5" w:rsidRPr="00327730">
        <w:rPr>
          <w:rFonts w:cstheme="minorHAnsi"/>
        </w:rPr>
        <w:t xml:space="preserve">importance of guiding parents on </w:t>
      </w:r>
      <w:r w:rsidR="00BC514A" w:rsidRPr="00327730">
        <w:rPr>
          <w:rFonts w:cstheme="minorHAnsi"/>
        </w:rPr>
        <w:t xml:space="preserve">appropriate </w:t>
      </w:r>
      <w:r w:rsidR="00A842C5" w:rsidRPr="00327730">
        <w:rPr>
          <w:rFonts w:cstheme="minorHAnsi"/>
        </w:rPr>
        <w:t>feeding practices</w:t>
      </w:r>
      <w:r w:rsidR="00F003A8" w:rsidRPr="00327730">
        <w:rPr>
          <w:rFonts w:cstheme="minorHAnsi"/>
        </w:rPr>
        <w:t>.</w:t>
      </w:r>
      <w:r w:rsidR="00BE5BD8" w:rsidRPr="00327730">
        <w:rPr>
          <w:rFonts w:cstheme="minorHAnsi"/>
        </w:rPr>
        <w:t xml:space="preserve"> </w:t>
      </w:r>
    </w:p>
    <w:p w14:paraId="62BA28D9" w14:textId="77777777" w:rsidR="002163C2" w:rsidRPr="00327730" w:rsidRDefault="002163C2" w:rsidP="00BA553E">
      <w:pPr>
        <w:spacing w:line="480" w:lineRule="auto"/>
      </w:pPr>
    </w:p>
    <w:p w14:paraId="2B83D100" w14:textId="0005058E" w:rsidR="002163C2" w:rsidRPr="00327730" w:rsidRDefault="002163C2" w:rsidP="00BA553E">
      <w:pPr>
        <w:spacing w:line="480" w:lineRule="auto"/>
        <w:rPr>
          <w:b/>
          <w:bCs/>
        </w:rPr>
      </w:pPr>
      <w:r w:rsidRPr="00327730">
        <w:rPr>
          <w:b/>
          <w:bCs/>
        </w:rPr>
        <w:t>K</w:t>
      </w:r>
      <w:r w:rsidR="005E5FA3" w:rsidRPr="00327730">
        <w:rPr>
          <w:b/>
          <w:bCs/>
        </w:rPr>
        <w:t>eywords</w:t>
      </w:r>
    </w:p>
    <w:p w14:paraId="02E3F944" w14:textId="2AA7EF55" w:rsidR="002163C2" w:rsidRPr="00327730" w:rsidRDefault="00CD718A" w:rsidP="00BA553E">
      <w:pPr>
        <w:spacing w:line="480" w:lineRule="auto"/>
        <w:rPr>
          <w:b/>
          <w:bCs/>
        </w:rPr>
        <w:sectPr w:rsidR="002163C2" w:rsidRPr="00327730" w:rsidSect="004D5C6D">
          <w:pgSz w:w="11906" w:h="16838"/>
          <w:pgMar w:top="1440" w:right="1440" w:bottom="1276" w:left="1440" w:header="709" w:footer="709" w:gutter="0"/>
          <w:lnNumType w:countBy="1" w:restart="continuous"/>
          <w:cols w:space="708"/>
          <w:docGrid w:linePitch="360"/>
        </w:sectPr>
      </w:pPr>
      <w:r w:rsidRPr="00327730">
        <w:t>dietary pattern</w:t>
      </w:r>
      <w:r w:rsidR="00A561AD" w:rsidRPr="00327730">
        <w:t xml:space="preserve"> </w:t>
      </w:r>
      <w:r w:rsidR="00B3613C" w:rsidRPr="00327730">
        <w:t>trajectories, early</w:t>
      </w:r>
      <w:r w:rsidRPr="00327730">
        <w:t xml:space="preserve"> childhood, maternal feeding practices, GUSTO study</w:t>
      </w:r>
      <w:r w:rsidR="0057494E" w:rsidRPr="00327730">
        <w:t>, Group-based trajectory modelling</w:t>
      </w:r>
    </w:p>
    <w:p w14:paraId="1B1E5AD7" w14:textId="5441F36F" w:rsidR="00606943" w:rsidRPr="00327730" w:rsidRDefault="002163C2" w:rsidP="00BA553E">
      <w:pPr>
        <w:spacing w:line="480" w:lineRule="auto"/>
        <w:rPr>
          <w:b/>
          <w:bCs/>
        </w:rPr>
      </w:pPr>
      <w:r w:rsidRPr="00327730">
        <w:rPr>
          <w:b/>
          <w:bCs/>
        </w:rPr>
        <w:lastRenderedPageBreak/>
        <w:t>BACKGROUND</w:t>
      </w:r>
    </w:p>
    <w:p w14:paraId="5A3CD2B7" w14:textId="29F9DD0E" w:rsidR="00044BFF" w:rsidRPr="00327730" w:rsidRDefault="00927477" w:rsidP="00BA553E">
      <w:pPr>
        <w:spacing w:line="480" w:lineRule="auto"/>
        <w:jc w:val="both"/>
      </w:pPr>
      <w:r w:rsidRPr="00327730">
        <w:t xml:space="preserve">Alongside rapid growth and increased nutritional needs, early life exposure to foods </w:t>
      </w:r>
      <w:r w:rsidR="009A0990" w:rsidRPr="00327730">
        <w:t xml:space="preserve">from </w:t>
      </w:r>
      <w:r w:rsidRPr="00327730">
        <w:t xml:space="preserve"> infancy </w:t>
      </w:r>
      <w:r w:rsidR="009A0990" w:rsidRPr="00327730">
        <w:t xml:space="preserve">to </w:t>
      </w:r>
      <w:r w:rsidRPr="00327730">
        <w:t xml:space="preserve">childhood contributes to the development of specific food and taste inclinations which may be associated with life-long </w:t>
      </w:r>
      <w:r w:rsidR="00AB6EC9" w:rsidRPr="00327730">
        <w:t>dietary</w:t>
      </w:r>
      <w:r w:rsidRPr="00327730">
        <w:t xml:space="preserve"> habits</w:t>
      </w:r>
      <w:r w:rsidR="004143F7" w:rsidRPr="00327730">
        <w:t xml:space="preserve"> </w:t>
      </w:r>
      <w:r w:rsidR="00111379" w:rsidRPr="00327730">
        <w:fldChar w:fldCharType="begin"/>
      </w:r>
      <w:r w:rsidR="00864FAB" w:rsidRPr="00327730">
        <w:instrText xml:space="preserve"> ADDIN EN.CITE &lt;EndNote&gt;&lt;Cite&gt;&lt;Author&gt;Schwartz&lt;/Author&gt;&lt;Year&gt;2011&lt;/Year&gt;&lt;RecNum&gt;1&lt;/RecNum&gt;&lt;DisplayText&gt;(1)&lt;/DisplayText&gt;&lt;record&gt;&lt;rec-number&gt;1&lt;/rec-number&gt;&lt;foreign-keys&gt;&lt;key app="EN" db-id="eefdpd9edsrtfke9rznpvzeo20fted25wtws" timestamp="1724644197"&gt;1&lt;/key&gt;&lt;/foreign-keys&gt;&lt;ref-type name="Journal Article"&gt;17&lt;/ref-type&gt;&lt;contributors&gt;&lt;authors&gt;&lt;author&gt;Schwartz, C.&lt;/author&gt;&lt;author&gt;Scholtens, P. A.&lt;/author&gt;&lt;author&gt;Lalanne, A.&lt;/author&gt;&lt;author&gt;Weenen, H.&lt;/author&gt;&lt;author&gt;Nicklaus, S.&lt;/author&gt;&lt;/authors&gt;&lt;/contributors&gt;&lt;auth-address&gt;Centre des Sciences du Goût et de l&amp;apos;Alimentation, UMR6265 CNRS, UMR1324 INRA, Université de Bourgogne, Agrosup Dijon, F-21000 Dijon, France. c.schwartz@leeds.ac.uk&lt;/auth-address&gt;&lt;titles&gt;&lt;title&gt;Development of healthy eating habits early in life. Review of recent evidence and selected guidelines&lt;/title&gt;&lt;secondary-title&gt;Appetite&lt;/secondary-title&gt;&lt;/titles&gt;&lt;periodical&gt;&lt;full-title&gt;Appetite&lt;/full-title&gt;&lt;/periodical&gt;&lt;pages&gt;796-807&lt;/pages&gt;&lt;volume&gt;57&lt;/volume&gt;&lt;number&gt;3&lt;/number&gt;&lt;edition&gt;2011/06/10&lt;/edition&gt;&lt;keywords&gt;&lt;keyword&gt;Child, Preschool&lt;/keyword&gt;&lt;keyword&gt;*Choice Behavior&lt;/keyword&gt;&lt;keyword&gt;*Feeding Behavior&lt;/keyword&gt;&lt;keyword&gt;*Food, Organic&lt;/keyword&gt;&lt;keyword&gt;France&lt;/keyword&gt;&lt;keyword&gt;Guidelines as Topic&lt;/keyword&gt;&lt;keyword&gt;Humans&lt;/keyword&gt;&lt;keyword&gt;Infant&lt;/keyword&gt;&lt;keyword&gt;Infant Nutritional Physiological Phenomena&lt;/keyword&gt;&lt;keyword&gt;Nutritional Status&lt;/keyword&gt;&lt;keyword&gt;United Kingdom&lt;/keyword&gt;&lt;keyword&gt;Weaning&lt;/keyword&gt;&lt;/keywords&gt;&lt;dates&gt;&lt;year&gt;2011&lt;/year&gt;&lt;pub-dates&gt;&lt;date&gt;Dec&lt;/date&gt;&lt;/pub-dates&gt;&lt;/dates&gt;&lt;isbn&gt;0195-6663&lt;/isbn&gt;&lt;accession-num&gt;21651929&lt;/accession-num&gt;&lt;urls&gt;&lt;/urls&gt;&lt;electronic-resource-num&gt;10.1016/j.appet.2011.05.316&lt;/electronic-resource-num&gt;&lt;remote-database-provider&gt;NLM&lt;/remote-database-provider&gt;&lt;language&gt;eng&lt;/language&gt;&lt;/record&gt;&lt;/Cite&gt;&lt;/EndNote&gt;</w:instrText>
      </w:r>
      <w:r w:rsidR="00111379" w:rsidRPr="00327730">
        <w:fldChar w:fldCharType="separate"/>
      </w:r>
      <w:r w:rsidR="005E0674" w:rsidRPr="00327730">
        <w:rPr>
          <w:noProof/>
        </w:rPr>
        <w:t>(1)</w:t>
      </w:r>
      <w:r w:rsidR="00111379" w:rsidRPr="00327730">
        <w:fldChar w:fldCharType="end"/>
      </w:r>
      <w:r w:rsidRPr="00327730">
        <w:t xml:space="preserve">. </w:t>
      </w:r>
      <w:r w:rsidR="00B77AA6" w:rsidRPr="00327730">
        <w:t>Although g</w:t>
      </w:r>
      <w:r w:rsidR="005B6979" w:rsidRPr="00327730">
        <w:t xml:space="preserve">rowing </w:t>
      </w:r>
      <w:r w:rsidR="000C356E" w:rsidRPr="00327730">
        <w:t>evidence suggest that nutrition</w:t>
      </w:r>
      <w:r w:rsidR="005F5C4D" w:rsidRPr="00327730">
        <w:t xml:space="preserve"> early in life</w:t>
      </w:r>
      <w:r w:rsidR="000C356E" w:rsidRPr="00327730">
        <w:t xml:space="preserve"> ha</w:t>
      </w:r>
      <w:r w:rsidR="005B6979" w:rsidRPr="00327730">
        <w:t>s</w:t>
      </w:r>
      <w:r w:rsidR="000C356E" w:rsidRPr="00327730">
        <w:t xml:space="preserve"> a profound effect </w:t>
      </w:r>
      <w:r w:rsidR="00E551F3" w:rsidRPr="00327730">
        <w:t>as</w:t>
      </w:r>
      <w:r w:rsidR="000C356E" w:rsidRPr="00327730">
        <w:t xml:space="preserve"> </w:t>
      </w:r>
      <w:r w:rsidR="005B6979" w:rsidRPr="00327730">
        <w:t>risk factors for chronic diseases</w:t>
      </w:r>
      <w:r w:rsidR="00E551F3" w:rsidRPr="00327730">
        <w:t xml:space="preserve"> in later life</w:t>
      </w:r>
      <w:r w:rsidR="000C356E" w:rsidRPr="00327730">
        <w:t>,</w:t>
      </w:r>
      <w:r w:rsidR="00052064" w:rsidRPr="00327730">
        <w:t xml:space="preserve"> </w:t>
      </w:r>
      <w:r w:rsidR="003F5F72" w:rsidRPr="00327730">
        <w:t>information on the</w:t>
      </w:r>
      <w:r w:rsidR="00B3613C" w:rsidRPr="00327730">
        <w:t xml:space="preserve"> maintenance</w:t>
      </w:r>
      <w:r w:rsidR="005B6979" w:rsidRPr="00327730">
        <w:t xml:space="preserve"> or changes of specific dietary patterns between infancy and childhood </w:t>
      </w:r>
      <w:r w:rsidR="003F5F72" w:rsidRPr="00327730">
        <w:t xml:space="preserve">are </w:t>
      </w:r>
      <w:r w:rsidR="00224E70" w:rsidRPr="00327730">
        <w:t>scarce</w:t>
      </w:r>
      <w:r w:rsidR="00FF33CD" w:rsidRPr="00327730">
        <w:t>, particularly in Asian children</w:t>
      </w:r>
      <w:r w:rsidR="00181D38" w:rsidRPr="00327730">
        <w:t xml:space="preserve"> </w:t>
      </w:r>
      <w:r w:rsidR="00111379" w:rsidRPr="00327730">
        <w:fldChar w:fldCharType="begin"/>
      </w:r>
      <w:r w:rsidR="00864FAB" w:rsidRPr="00327730">
        <w:instrText xml:space="preserve"> ADDIN EN.CITE &lt;EndNote&gt;&lt;Cite&gt;&lt;Author&gt;Gluckman&lt;/Author&gt;&lt;Year&gt;2010&lt;/Year&gt;&lt;RecNum&gt;2&lt;/RecNum&gt;&lt;DisplayText&gt;(2)&lt;/DisplayText&gt;&lt;record&gt;&lt;rec-number&gt;2&lt;/rec-number&gt;&lt;foreign-keys&gt;&lt;key app="EN" db-id="eefdpd9edsrtfke9rznpvzeo20fted25wtws" timestamp="1724644197"&gt;2&lt;/key&gt;&lt;/foreign-keys&gt;&lt;ref-type name="Journal Article"&gt;17&lt;/ref-type&gt;&lt;contributors&gt;&lt;authors&gt;&lt;author&gt;Gluckman, P. D.&lt;/author&gt;&lt;author&gt;Hanson, M. A.&lt;/author&gt;&lt;author&gt;Buklijas, T.&lt;/author&gt;&lt;/authors&gt;&lt;/contributors&gt;&lt;auth-address&gt;1Liggins Institute and the National Research Centre for Growth and Development, The University of Auckland, Auckland, New Zealand.&amp;#xD;3Developmental Origins of Health and Disease Division, Institute of Developmental Sciences, University of Southampton, Southampton, UK.&lt;/auth-address&gt;&lt;titles&gt;&lt;title&gt;A conceptual framework for the developmental origins of health and disease&lt;/title&gt;&lt;secondary-title&gt;J Dev Orig Health Dis&lt;/secondary-title&gt;&lt;/titles&gt;&lt;periodical&gt;&lt;full-title&gt;J Dev Orig Health Dis&lt;/full-title&gt;&lt;/periodical&gt;&lt;pages&gt;6-18&lt;/pages&gt;&lt;volume&gt;1&lt;/volume&gt;&lt;number&gt;1&lt;/number&gt;&lt;edition&gt;2010/02/01&lt;/edition&gt;&lt;dates&gt;&lt;year&gt;2010&lt;/year&gt;&lt;pub-dates&gt;&lt;date&gt;Feb&lt;/date&gt;&lt;/pub-dates&gt;&lt;/dates&gt;&lt;isbn&gt;2040-1744 (Print)&amp;#xD;2040-1744&lt;/isbn&gt;&lt;accession-num&gt;25142928&lt;/accession-num&gt;&lt;urls&gt;&lt;/urls&gt;&lt;electronic-resource-num&gt;10.1017/s2040174409990171&lt;/electronic-resource-num&gt;&lt;remote-database-provider&gt;NLM&lt;/remote-database-provider&gt;&lt;language&gt;eng&lt;/language&gt;&lt;/record&gt;&lt;/Cite&gt;&lt;/EndNote&gt;</w:instrText>
      </w:r>
      <w:r w:rsidR="00111379" w:rsidRPr="00327730">
        <w:fldChar w:fldCharType="separate"/>
      </w:r>
      <w:r w:rsidR="005E0674" w:rsidRPr="00327730">
        <w:rPr>
          <w:noProof/>
        </w:rPr>
        <w:t>(2)</w:t>
      </w:r>
      <w:r w:rsidR="00111379" w:rsidRPr="00327730">
        <w:fldChar w:fldCharType="end"/>
      </w:r>
      <w:r w:rsidR="00EB3435" w:rsidRPr="00327730">
        <w:t xml:space="preserve">. </w:t>
      </w:r>
      <w:r w:rsidR="00C82254" w:rsidRPr="00327730">
        <w:t>Several studies</w:t>
      </w:r>
      <w:r w:rsidR="00FF33CD" w:rsidRPr="00327730">
        <w:t xml:space="preserve"> in Western countries</w:t>
      </w:r>
      <w:r w:rsidR="00C82254" w:rsidRPr="00327730">
        <w:t xml:space="preserve"> </w:t>
      </w:r>
      <w:r w:rsidR="00DE271F" w:rsidRPr="00327730">
        <w:t xml:space="preserve">have </w:t>
      </w:r>
      <w:r w:rsidR="00ED5DC4" w:rsidRPr="00327730">
        <w:t>reported the tracking</w:t>
      </w:r>
      <w:r w:rsidR="00614966" w:rsidRPr="00327730">
        <w:t xml:space="preserve"> or maintenance</w:t>
      </w:r>
      <w:r w:rsidR="00ED5DC4" w:rsidRPr="00327730">
        <w:t xml:space="preserve"> of</w:t>
      </w:r>
      <w:r w:rsidR="00DE271F" w:rsidRPr="00327730">
        <w:t xml:space="preserve"> </w:t>
      </w:r>
      <w:r w:rsidR="009C2A82" w:rsidRPr="00327730">
        <w:t xml:space="preserve">empirically derived </w:t>
      </w:r>
      <w:r w:rsidR="00DE271F" w:rsidRPr="00327730">
        <w:t xml:space="preserve">dietary patterns identified </w:t>
      </w:r>
      <w:r w:rsidR="00ED5DC4" w:rsidRPr="00327730">
        <w:t xml:space="preserve">during </w:t>
      </w:r>
      <w:r w:rsidR="00DE271F" w:rsidRPr="00327730">
        <w:t>infancy and</w:t>
      </w:r>
      <w:r w:rsidR="003F1ED9" w:rsidRPr="00327730">
        <w:t xml:space="preserve"> early</w:t>
      </w:r>
      <w:r w:rsidR="00DE271F" w:rsidRPr="00327730">
        <w:t xml:space="preserve"> childhood</w:t>
      </w:r>
      <w:r w:rsidR="00181D38" w:rsidRPr="00327730">
        <w:t xml:space="preserve"> </w:t>
      </w:r>
      <w:r w:rsidR="00111379" w:rsidRPr="00327730">
        <w:fldChar w:fldCharType="begin">
          <w:fldData xml:space="preserve">PEVuZE5vdGU+PENpdGU+PEF1dGhvcj5Ob3J0aHN0b25lPC9BdXRob3I+PFllYXI+MjAwODwvWWVh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==
</w:fldData>
        </w:fldChar>
      </w:r>
      <w:r w:rsidR="00864FAB" w:rsidRPr="00327730">
        <w:instrText xml:space="preserve"> ADDIN EN.CITE </w:instrText>
      </w:r>
      <w:r w:rsidR="00864FAB" w:rsidRPr="00327730">
        <w:fldChar w:fldCharType="begin">
          <w:fldData xml:space="preserve">PEVuZE5vdGU+PENpdGU+PEF1dGhvcj5Ob3J0aHN0b25lPC9BdXRob3I+PFllYXI+MjAwODwvWWVh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==
</w:fldData>
        </w:fldChar>
      </w:r>
      <w:r w:rsidR="00864FAB" w:rsidRPr="00327730">
        <w:instrText xml:space="preserve"> ADDIN EN.CITE.DATA </w:instrText>
      </w:r>
      <w:r w:rsidR="00864FAB" w:rsidRPr="00327730">
        <w:fldChar w:fldCharType="end"/>
      </w:r>
      <w:r w:rsidR="00111379" w:rsidRPr="00327730">
        <w:fldChar w:fldCharType="separate"/>
      </w:r>
      <w:r w:rsidR="005E0674" w:rsidRPr="00327730">
        <w:rPr>
          <w:noProof/>
        </w:rPr>
        <w:t>(3-8)</w:t>
      </w:r>
      <w:r w:rsidR="00111379" w:rsidRPr="00327730">
        <w:fldChar w:fldCharType="end"/>
      </w:r>
      <w:r w:rsidR="00ED5DC4" w:rsidRPr="00327730">
        <w:t xml:space="preserve">; however, only </w:t>
      </w:r>
      <w:r w:rsidR="0009300C" w:rsidRPr="00327730">
        <w:t>a few</w:t>
      </w:r>
      <w:r w:rsidR="00ED5DC4" w:rsidRPr="00327730">
        <w:t xml:space="preserve"> studies have </w:t>
      </w:r>
      <w:r w:rsidR="00420326" w:rsidRPr="00327730">
        <w:t>examined dietary</w:t>
      </w:r>
      <w:r w:rsidR="00ED5DC4" w:rsidRPr="00327730">
        <w:t xml:space="preserve"> pattern trajectories</w:t>
      </w:r>
      <w:r w:rsidR="003711DD" w:rsidRPr="00327730">
        <w:t xml:space="preserve"> (e.g.</w:t>
      </w:r>
      <w:r w:rsidR="00CB5300" w:rsidRPr="00327730">
        <w:t xml:space="preserve"> </w:t>
      </w:r>
      <w:r w:rsidR="00025C53" w:rsidRPr="00327730">
        <w:t xml:space="preserve">never healthy </w:t>
      </w:r>
      <w:r w:rsidR="00A10520" w:rsidRPr="00327730">
        <w:t>tra</w:t>
      </w:r>
      <w:r w:rsidR="00CB5300" w:rsidRPr="00327730">
        <w:t>jectory; always healthy trajectory</w:t>
      </w:r>
      <w:r w:rsidR="003711DD" w:rsidRPr="00327730">
        <w:t>)</w:t>
      </w:r>
      <w:r w:rsidR="00ED5DC4" w:rsidRPr="00327730">
        <w:t xml:space="preserve"> across these age groups </w:t>
      </w:r>
      <w:r w:rsidR="00111379" w:rsidRPr="00327730">
        <w:fldChar w:fldCharType="begin">
          <w:fldData xml:space="preserve">PEVuZE5vdGU+PENpdGU+PEF1dGhvcj5EYWxyeW1wbGU8L0F1dGhvcj48WWVhcj4yMDIyPC9ZZWFy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</w:fldData>
        </w:fldChar>
      </w:r>
      <w:r w:rsidR="00864FAB" w:rsidRPr="00327730">
        <w:instrText xml:space="preserve"> ADDIN EN.CITE </w:instrText>
      </w:r>
      <w:r w:rsidR="00864FAB" w:rsidRPr="00327730">
        <w:fldChar w:fldCharType="begin">
          <w:fldData xml:space="preserve">PEVuZE5vdGU+PENpdGU+PEF1dGhvcj5EYWxyeW1wbGU8L0F1dGhvcj48WWVhcj4yMDIyPC9ZZWFy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</w:fldData>
        </w:fldChar>
      </w:r>
      <w:r w:rsidR="00864FAB" w:rsidRPr="00327730">
        <w:instrText xml:space="preserve"> ADDIN EN.CITE.DATA </w:instrText>
      </w:r>
      <w:r w:rsidR="00864FAB" w:rsidRPr="00327730">
        <w:fldChar w:fldCharType="end"/>
      </w:r>
      <w:r w:rsidR="00111379" w:rsidRPr="00327730">
        <w:fldChar w:fldCharType="separate"/>
      </w:r>
      <w:r w:rsidR="005E0674" w:rsidRPr="00327730">
        <w:rPr>
          <w:noProof/>
        </w:rPr>
        <w:t>(9-12)</w:t>
      </w:r>
      <w:r w:rsidR="00111379" w:rsidRPr="00327730">
        <w:fldChar w:fldCharType="end"/>
      </w:r>
      <w:r w:rsidR="00DE271F" w:rsidRPr="00327730">
        <w:t xml:space="preserve">. </w:t>
      </w:r>
      <w:r w:rsidR="00844106" w:rsidRPr="00327730">
        <w:t xml:space="preserve">Trajectory groups </w:t>
      </w:r>
      <w:r w:rsidR="00AE3E1B" w:rsidRPr="00327730">
        <w:t xml:space="preserve">or trajectories </w:t>
      </w:r>
      <w:r w:rsidR="00844106" w:rsidRPr="00327730">
        <w:t xml:space="preserve">for major dietary patterns </w:t>
      </w:r>
      <w:r w:rsidR="00AE3E1B" w:rsidRPr="00327730">
        <w:t xml:space="preserve">identify homogenous subgroups with similar characteristics i.e. </w:t>
      </w:r>
      <w:r w:rsidR="00826282" w:rsidRPr="00327730">
        <w:t xml:space="preserve">akin </w:t>
      </w:r>
      <w:r w:rsidR="00844106" w:rsidRPr="00327730">
        <w:t xml:space="preserve">developmental changes in the mean </w:t>
      </w:r>
      <w:r w:rsidR="00AE3E1B" w:rsidRPr="00327730">
        <w:t xml:space="preserve">food </w:t>
      </w:r>
      <w:r w:rsidR="00844106" w:rsidRPr="00327730">
        <w:t>intakes over a period of time</w:t>
      </w:r>
      <w:r w:rsidR="00137109" w:rsidRPr="00327730">
        <w:t xml:space="preserve"> </w:t>
      </w:r>
      <w:r w:rsidR="00111379" w:rsidRPr="00327730">
        <w:fldChar w:fldCharType="begin"/>
      </w:r>
      <w:r w:rsidR="00864FAB" w:rsidRPr="00327730">
        <w:instrText xml:space="preserve"> ADDIN EN.CITE &lt;EndNote&gt;&lt;Cite&gt;&lt;Author&gt;Appannah&lt;/Author&gt;&lt;Year&gt;2021&lt;/Year&gt;&lt;RecNum&gt;13&lt;/RecNum&gt;&lt;DisplayText&gt;(13)&lt;/DisplayText&gt;&lt;record&gt;&lt;rec-number&gt;13&lt;/rec-number&gt;&lt;foreign-keys&gt;&lt;key app="EN" db-id="eefdpd9edsrtfke9rznpvzeo20fted25wtws" timestamp="1724644197"&gt;13&lt;/key&gt;&lt;/foreign-keys&gt;&lt;ref-type name="Journal Article"&gt;17&lt;/ref-type&gt;&lt;contributors&gt;&lt;authors&gt;&lt;author&gt;Appannah, G.&lt;/author&gt;&lt;author&gt;Murray, K.&lt;/author&gt;&lt;author&gt;Trapp, G.&lt;/author&gt;&lt;author&gt;Dymock, M.&lt;/author&gt;&lt;author&gt;Oddy, W. H.&lt;/author&gt;&lt;author&gt;Ambrosini, G. L.&lt;/author&gt;&lt;/authors&gt;&lt;/contributors&gt;&lt;auth-address&gt;Department of Nutrition and Dietetics, Faculty of Medicine and Health Sciences, Universiti Putra Malaysia, Serdang, Selangor, Malaysia.&amp;#xD;School of Population and Global Health, The University of Western Australia, Perth, Western Australia.&amp;#xD;Telethon Kids Institute, Northern Entrance, Perth Children&amp;apos;s Hospital, Perth, Western Australia.&amp;#xD;Centre for Applied Statistics, The University of Western Australia, Perth, Western Australia.&amp;#xD;Menzies Institute for Medical Research, University of Tasmania, Medical Science Precinct, Hobart, Tasmania, Australia.&lt;/auth-address&gt;&lt;titles&gt;&lt;title&gt;Dietary pattern trajectories across adolescence and early adulthood and their associations with childhood and parental factors&lt;/title&gt;&lt;secondary-title&gt;Am J Clin Nutr&lt;/secondary-title&gt;&lt;/titles&gt;&lt;periodical&gt;&lt;full-title&gt;Am J Clin Nutr&lt;/full-title&gt;&lt;/periodical&gt;&lt;pages&gt;36-46&lt;/pages&gt;&lt;volume&gt;113&lt;/volume&gt;&lt;number&gt;1&lt;/number&gt;&lt;edition&gt;2020/11/13&lt;/edition&gt;&lt;keywords&gt;&lt;keyword&gt;Raine Study&lt;/keyword&gt;&lt;keyword&gt;adolescence&lt;/keyword&gt;&lt;keyword&gt;dietary patterns&lt;/keyword&gt;&lt;keyword&gt;early adulthood&lt;/keyword&gt;&lt;keyword&gt;tracking&lt;/keyword&gt;&lt;keyword&gt;trajectories&lt;/keyword&gt;&lt;/keywords&gt;&lt;dates&gt;&lt;year&gt;2021&lt;/year&gt;&lt;pub-dates&gt;&lt;date&gt;Jan 4&lt;/date&gt;&lt;/pub-dates&gt;&lt;/dates&gt;&lt;isbn&gt;0002-9165&lt;/isbn&gt;&lt;accession-num&gt;33181820&lt;/accession-num&gt;&lt;urls&gt;&lt;/urls&gt;&lt;electronic-resource-num&gt;10.1093/ajcn/nqaa281&lt;/electronic-resource-num&gt;&lt;remote-database-provider&gt;NLM&lt;/remote-database-provider&gt;&lt;language&gt;eng&lt;/language&gt;&lt;/record&gt;&lt;/Cite&gt;&lt;/EndNote&gt;</w:instrText>
      </w:r>
      <w:r w:rsidR="00111379" w:rsidRPr="00327730">
        <w:fldChar w:fldCharType="separate"/>
      </w:r>
      <w:r w:rsidR="005E0674" w:rsidRPr="00327730">
        <w:rPr>
          <w:noProof/>
        </w:rPr>
        <w:t>(13)</w:t>
      </w:r>
      <w:r w:rsidR="00111379" w:rsidRPr="00327730">
        <w:fldChar w:fldCharType="end"/>
      </w:r>
      <w:r w:rsidR="00844106" w:rsidRPr="00327730">
        <w:t>.</w:t>
      </w:r>
      <w:r w:rsidR="00AE3E1B" w:rsidRPr="00327730">
        <w:t xml:space="preserve"> </w:t>
      </w:r>
      <w:r w:rsidR="005309F2" w:rsidRPr="00327730">
        <w:t xml:space="preserve">Determination of </w:t>
      </w:r>
      <w:r w:rsidR="00EE602F" w:rsidRPr="00327730">
        <w:t xml:space="preserve">dietary pattern </w:t>
      </w:r>
      <w:r w:rsidR="005309F2" w:rsidRPr="00327730">
        <w:t xml:space="preserve">trajectory </w:t>
      </w:r>
      <w:r w:rsidR="00420326" w:rsidRPr="00327730">
        <w:t>groups early</w:t>
      </w:r>
      <w:r w:rsidR="00614966" w:rsidRPr="00327730">
        <w:t xml:space="preserve"> in</w:t>
      </w:r>
      <w:r w:rsidR="00EE602F" w:rsidRPr="00327730">
        <w:t xml:space="preserve"> life</w:t>
      </w:r>
      <w:r w:rsidR="00614966" w:rsidRPr="00327730">
        <w:t xml:space="preserve"> may provide information</w:t>
      </w:r>
      <w:r w:rsidR="00AE3E1B" w:rsidRPr="00327730">
        <w:t xml:space="preserve"> on population subgroup at risk</w:t>
      </w:r>
      <w:r w:rsidR="00614966" w:rsidRPr="00327730">
        <w:t xml:space="preserve"> as well as the timing for when </w:t>
      </w:r>
      <w:r w:rsidR="00AE3E1B" w:rsidRPr="00327730">
        <w:t>effective intervention and prom</w:t>
      </w:r>
      <w:r w:rsidR="00826282" w:rsidRPr="00327730">
        <w:t>o</w:t>
      </w:r>
      <w:r w:rsidR="00AE3E1B" w:rsidRPr="00327730">
        <w:t>tio</w:t>
      </w:r>
      <w:r w:rsidR="00826282" w:rsidRPr="00327730">
        <w:t xml:space="preserve">n </w:t>
      </w:r>
      <w:r w:rsidR="00614966" w:rsidRPr="00327730">
        <w:t>of healthful dietary intakes should be emphasised</w:t>
      </w:r>
      <w:r w:rsidR="005E283B" w:rsidRPr="00327730">
        <w:t>.</w:t>
      </w:r>
      <w:r w:rsidR="00B3613C" w:rsidRPr="00327730">
        <w:rPr>
          <w:strike/>
        </w:rPr>
        <w:t xml:space="preserve"> </w:t>
      </w:r>
    </w:p>
    <w:p w14:paraId="341E2D12" w14:textId="04B3DAAB" w:rsidR="00484815" w:rsidRPr="00327730" w:rsidRDefault="00484815" w:rsidP="00BA553E">
      <w:pPr>
        <w:spacing w:line="480" w:lineRule="auto"/>
        <w:jc w:val="both"/>
      </w:pPr>
    </w:p>
    <w:p w14:paraId="7D7923F2" w14:textId="2BF0AC30" w:rsidR="009B3BFD" w:rsidRPr="00327730" w:rsidRDefault="00484815" w:rsidP="00BA553E">
      <w:pPr>
        <w:spacing w:line="480" w:lineRule="auto"/>
        <w:jc w:val="both"/>
      </w:pPr>
      <w:r w:rsidRPr="00327730">
        <w:t xml:space="preserve">Parental feeding practices play </w:t>
      </w:r>
      <w:r w:rsidR="00B3613C" w:rsidRPr="00327730">
        <w:t>a notable</w:t>
      </w:r>
      <w:r w:rsidR="00A172F7" w:rsidRPr="00327730">
        <w:t xml:space="preserve"> role in the development of eating </w:t>
      </w:r>
      <w:r w:rsidR="00B3613C" w:rsidRPr="00327730">
        <w:t>habits during</w:t>
      </w:r>
      <w:r w:rsidR="00CF02AC" w:rsidRPr="00327730">
        <w:t xml:space="preserve"> </w:t>
      </w:r>
      <w:r w:rsidR="00B3613C" w:rsidRPr="00327730">
        <w:t>the malleable</w:t>
      </w:r>
      <w:r w:rsidR="00A172F7" w:rsidRPr="00327730">
        <w:t xml:space="preserve"> stage of infancy and childhood</w:t>
      </w:r>
      <w:r w:rsidR="00E62AF2" w:rsidRPr="00327730">
        <w:t xml:space="preserve"> </w:t>
      </w:r>
      <w:r w:rsidR="00111379" w:rsidRPr="00327730">
        <w:fldChar w:fldCharType="begin">
          <w:fldData xml:space="preserve">PEVuZE5vdGU+PENpdGU+PEF1dGhvcj5TY2FnbGlvbmk8L0F1dGhvcj48WWVhcj4yMDE4PC9ZZWFy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</w:fldData>
        </w:fldChar>
      </w:r>
      <w:r w:rsidR="00864FAB" w:rsidRPr="00327730">
        <w:instrText xml:space="preserve"> ADDIN EN.CITE </w:instrText>
      </w:r>
      <w:r w:rsidR="00864FAB" w:rsidRPr="00327730">
        <w:fldChar w:fldCharType="begin">
          <w:fldData xml:space="preserve">PEVuZE5vdGU+PENpdGU+PEF1dGhvcj5TY2FnbGlvbmk8L0F1dGhvcj48WWVhcj4yMDE4PC9ZZWFy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</w:fldData>
        </w:fldChar>
      </w:r>
      <w:r w:rsidR="00864FAB" w:rsidRPr="00327730">
        <w:instrText xml:space="preserve"> ADDIN EN.CITE.DATA </w:instrText>
      </w:r>
      <w:r w:rsidR="00864FAB" w:rsidRPr="00327730">
        <w:fldChar w:fldCharType="end"/>
      </w:r>
      <w:r w:rsidR="00111379" w:rsidRPr="00327730">
        <w:fldChar w:fldCharType="separate"/>
      </w:r>
      <w:r w:rsidR="005E0674" w:rsidRPr="00327730">
        <w:rPr>
          <w:noProof/>
        </w:rPr>
        <w:t>(14, 15)</w:t>
      </w:r>
      <w:r w:rsidR="00111379" w:rsidRPr="00327730">
        <w:fldChar w:fldCharType="end"/>
      </w:r>
      <w:r w:rsidR="00E62AF2" w:rsidRPr="00327730">
        <w:t xml:space="preserve"> </w:t>
      </w:r>
      <w:r w:rsidR="00BF2AF8" w:rsidRPr="00327730">
        <w:t xml:space="preserve">as they </w:t>
      </w:r>
      <w:r w:rsidR="00C9726A" w:rsidRPr="00327730">
        <w:t>shape how much, what and when children consume</w:t>
      </w:r>
      <w:r w:rsidR="00FC3B7F" w:rsidRPr="00327730">
        <w:t xml:space="preserve"> foods</w:t>
      </w:r>
      <w:r w:rsidR="00E62AF2" w:rsidRPr="00327730">
        <w:t xml:space="preserve"> </w:t>
      </w:r>
      <w:r w:rsidR="00111379" w:rsidRPr="00327730">
        <w:fldChar w:fldCharType="begin">
          <w:fldData xml:space="preserve">PEVuZE5vdGU+PENpdGU+PEF1dGhvcj5SdXNzZWxsPC9BdXRob3I+PFllYXI+MjAxODwvWWVhcj48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</w:fldData>
        </w:fldChar>
      </w:r>
      <w:r w:rsidR="00864FAB" w:rsidRPr="00327730">
        <w:instrText xml:space="preserve"> ADDIN EN.CITE </w:instrText>
      </w:r>
      <w:r w:rsidR="00864FAB" w:rsidRPr="00327730">
        <w:fldChar w:fldCharType="begin">
          <w:fldData xml:space="preserve">PEVuZE5vdGU+PENpdGU+PEF1dGhvcj5SdXNzZWxsPC9BdXRob3I+PFllYXI+MjAxODwvWWVhcj48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</w:fldData>
        </w:fldChar>
      </w:r>
      <w:r w:rsidR="00864FAB" w:rsidRPr="00327730">
        <w:instrText xml:space="preserve"> ADDIN EN.CITE.DATA </w:instrText>
      </w:r>
      <w:r w:rsidR="00864FAB" w:rsidRPr="00327730">
        <w:fldChar w:fldCharType="end"/>
      </w:r>
      <w:r w:rsidR="00111379" w:rsidRPr="00327730">
        <w:fldChar w:fldCharType="separate"/>
      </w:r>
      <w:r w:rsidR="005E0674" w:rsidRPr="00327730">
        <w:rPr>
          <w:noProof/>
        </w:rPr>
        <w:t>(16)</w:t>
      </w:r>
      <w:r w:rsidR="00111379" w:rsidRPr="00327730">
        <w:fldChar w:fldCharType="end"/>
      </w:r>
      <w:r w:rsidR="004B5C67" w:rsidRPr="00327730">
        <w:t xml:space="preserve">. </w:t>
      </w:r>
      <w:r w:rsidR="009B3BFD" w:rsidRPr="00327730">
        <w:t xml:space="preserve">While a number of longitudinal studies have </w:t>
      </w:r>
      <w:r w:rsidR="00DE7596" w:rsidRPr="00327730">
        <w:t>evaluated</w:t>
      </w:r>
      <w:r w:rsidR="009B3BFD" w:rsidRPr="00327730">
        <w:t xml:space="preserve"> parental feeding practices</w:t>
      </w:r>
      <w:r w:rsidR="00DE7596" w:rsidRPr="00327730">
        <w:t>, these were mainly linked to child’s weight status</w:t>
      </w:r>
      <w:r w:rsidR="00D80D13" w:rsidRPr="00327730">
        <w:t xml:space="preserve"> or specific food groups such as fruit</w:t>
      </w:r>
      <w:r w:rsidR="00224E70" w:rsidRPr="00327730">
        <w:t>s,</w:t>
      </w:r>
      <w:r w:rsidR="00D80D13" w:rsidRPr="00327730">
        <w:t xml:space="preserve"> vegetable</w:t>
      </w:r>
      <w:r w:rsidR="00224E70" w:rsidRPr="00327730">
        <w:t>s</w:t>
      </w:r>
      <w:r w:rsidR="00D80D13" w:rsidRPr="00327730">
        <w:t xml:space="preserve"> and </w:t>
      </w:r>
      <w:r w:rsidR="003F1A8E" w:rsidRPr="00327730">
        <w:t>snacks</w:t>
      </w:r>
      <w:r w:rsidR="00F92375" w:rsidRPr="00327730">
        <w:t>, but</w:t>
      </w:r>
      <w:r w:rsidR="00DE7596" w:rsidRPr="00327730">
        <w:t xml:space="preserve"> </w:t>
      </w:r>
      <w:r w:rsidR="000C655B" w:rsidRPr="00327730">
        <w:t xml:space="preserve">did not examine children’s </w:t>
      </w:r>
      <w:r w:rsidR="00DE7596" w:rsidRPr="00327730">
        <w:t>overall</w:t>
      </w:r>
      <w:r w:rsidR="00DA7055" w:rsidRPr="00327730">
        <w:t xml:space="preserve"> dietary </w:t>
      </w:r>
      <w:r w:rsidR="00DE775A" w:rsidRPr="00327730">
        <w:t>patterns</w:t>
      </w:r>
      <w:r w:rsidR="00E62AF2" w:rsidRPr="00327730">
        <w:t xml:space="preserve"> </w:t>
      </w:r>
      <w:r w:rsidR="00111379" w:rsidRPr="00327730">
        <w:fldChar w:fldCharType="begin"/>
      </w:r>
      <w:r w:rsidR="00864FAB" w:rsidRPr="00327730">
        <w:instrText xml:space="preserve"> ADDIN EN.CITE &lt;EndNote&gt;&lt;Cite&gt;&lt;Author&gt;Shloim&lt;/Author&gt;&lt;Year&gt;2015&lt;/Year&gt;&lt;RecNum&gt;17&lt;/RecNum&gt;&lt;DisplayText&gt;(17)&lt;/DisplayText&gt;&lt;record&gt;&lt;rec-number&gt;17&lt;/rec-number&gt;&lt;foreign-keys&gt;&lt;key app="EN" db-id="eefdpd9edsrtfke9rznpvzeo20fted25wtws" timestamp="1724644197"&gt;17&lt;/key&gt;&lt;/foreign-keys&gt;&lt;ref-type name="Journal Article"&gt;17&lt;/ref-type&gt;&lt;contributors&gt;&lt;authors&gt;&lt;author&gt;Shloim,Netalie&lt;/author&gt;&lt;author&gt;Edelson,Lisa R.&lt;/author&gt;&lt;author&gt;Martin,Nathalie&lt;/author&gt;&lt;author&gt;Hetherington,Marion M.&lt;/author&gt;&lt;/authors&gt;&lt;/contributors&gt;&lt;auth-address&gt;Netalie Shloim,Biopsychology Group: Human Nutrition, School of Psychology, Institute of Psychological Sciences, University of Leeds,Leeds, UK,netalieshalom1977@gmail.com&lt;/auth-address&gt;&lt;titles&gt;&lt;title&gt;Parenting Styles, Feeding Styles, Feeding Practices, and Weight Status in 4–12 Year-Old Children: A Systematic Review of the Literature&lt;/title&gt;&lt;secondary-title&gt;Frontiers in Psychology&lt;/secondary-title&gt;&lt;short-title&gt;Parenting styles, feeding styles, feeding practices and weight in 4-12 year-old : A SRR&lt;/short-title&gt;&lt;/titles&gt;&lt;periodical&gt;&lt;full-title&gt;Frontiers in Psychology&lt;/full-title&gt;&lt;/periodical&gt;&lt;volume&gt;6&lt;/volume&gt;&lt;number&gt;1849&lt;/number&gt;&lt;keywords&gt;&lt;keyword&gt;Parenting styles&lt;/keyword&gt;&lt;keyword&gt;,feeding styles&lt;/keyword&gt;&lt;keyword&gt;,feeding practices,Obesity,Children.&lt;/keyword&gt;&lt;/keywords&gt;&lt;dates&gt;&lt;year&gt;2015&lt;/year&gt;&lt;pub-dates&gt;&lt;date&gt;2015-December-14&lt;/date&gt;&lt;/pub-dates&gt;&lt;/dates&gt;&lt;isbn&gt;1664-1078&lt;/isbn&gt;&lt;work-type&gt;Review&lt;/work-type&gt;&lt;urls&gt;&lt;related-urls&gt;&lt;url&gt;https://www.frontiersin.org/article/10.3389/fpsyg.2015.01849&lt;/url&gt;&lt;/related-urls&gt;&lt;/urls&gt;&lt;electronic-resource-num&gt;10.3389/fpsyg.2015.01849&lt;/electronic-resource-num&gt;&lt;language&gt;English&lt;/language&gt;&lt;/record&gt;&lt;/Cite&gt;&lt;/EndNote&gt;</w:instrText>
      </w:r>
      <w:r w:rsidR="00111379" w:rsidRPr="00327730">
        <w:fldChar w:fldCharType="separate"/>
      </w:r>
      <w:r w:rsidR="005E0674" w:rsidRPr="00327730">
        <w:rPr>
          <w:noProof/>
        </w:rPr>
        <w:t>(17)</w:t>
      </w:r>
      <w:r w:rsidR="00111379" w:rsidRPr="00327730">
        <w:fldChar w:fldCharType="end"/>
      </w:r>
      <w:r w:rsidR="00DE775A" w:rsidRPr="00327730">
        <w:t xml:space="preserve">. </w:t>
      </w:r>
      <w:bookmarkStart w:id="2" w:name="_Hlk152876133"/>
      <w:r w:rsidR="00DE775A" w:rsidRPr="00327730">
        <w:t>The analysis of dietary patterns usually provides a comprehensive understanding of the whole diet and therefore may provide a better indication of disease risks than single food groups or nutrients</w:t>
      </w:r>
      <w:r w:rsidR="00DE7596" w:rsidRPr="00327730">
        <w:t xml:space="preserve">. </w:t>
      </w:r>
      <w:bookmarkEnd w:id="2"/>
      <w:r w:rsidR="00DE7596" w:rsidRPr="00327730">
        <w:t>Furthermore,</w:t>
      </w:r>
      <w:r w:rsidR="00DA7055" w:rsidRPr="00327730">
        <w:t xml:space="preserve"> </w:t>
      </w:r>
      <w:r w:rsidR="003C4AB9" w:rsidRPr="00327730">
        <w:t xml:space="preserve">findings </w:t>
      </w:r>
      <w:r w:rsidR="00DE7596" w:rsidRPr="00327730">
        <w:t>from the</w:t>
      </w:r>
      <w:r w:rsidR="008E2750" w:rsidRPr="00327730">
        <w:t xml:space="preserve"> abovementioned</w:t>
      </w:r>
      <w:r w:rsidR="00DE7596" w:rsidRPr="00327730">
        <w:t xml:space="preserve"> studies </w:t>
      </w:r>
      <w:r w:rsidR="003C4AB9" w:rsidRPr="00327730">
        <w:t xml:space="preserve">were rather </w:t>
      </w:r>
      <w:r w:rsidR="00DE7596" w:rsidRPr="00327730">
        <w:t xml:space="preserve">equivocal </w:t>
      </w:r>
      <w:r w:rsidR="003C4AB9" w:rsidRPr="00327730">
        <w:t>and</w:t>
      </w:r>
      <w:r w:rsidR="00552D9A" w:rsidRPr="00327730">
        <w:t xml:space="preserve"> tended to</w:t>
      </w:r>
      <w:r w:rsidR="003C4AB9" w:rsidRPr="00327730">
        <w:t xml:space="preserve"> focus</w:t>
      </w:r>
      <w:r w:rsidR="00DE7596" w:rsidRPr="00327730">
        <w:t xml:space="preserve"> </w:t>
      </w:r>
      <w:r w:rsidR="003C4AB9" w:rsidRPr="00327730">
        <w:t>on specific feeding practices</w:t>
      </w:r>
      <w:r w:rsidR="00FB172C" w:rsidRPr="00327730">
        <w:t xml:space="preserve"> or domains</w:t>
      </w:r>
      <w:r w:rsidR="00DE7596" w:rsidRPr="00327730">
        <w:t xml:space="preserve"> </w:t>
      </w:r>
      <w:r w:rsidR="00552D9A" w:rsidRPr="00327730">
        <w:t xml:space="preserve">such as </w:t>
      </w:r>
      <w:r w:rsidR="00DE7596" w:rsidRPr="00327730">
        <w:t>restric</w:t>
      </w:r>
      <w:r w:rsidR="00C4437E" w:rsidRPr="00327730">
        <w:t>tive</w:t>
      </w:r>
      <w:r w:rsidR="00DE7596" w:rsidRPr="00327730">
        <w:t xml:space="preserve"> and controlling</w:t>
      </w:r>
      <w:r w:rsidR="00C4437E" w:rsidRPr="00327730">
        <w:t xml:space="preserve"> </w:t>
      </w:r>
      <w:r w:rsidR="00C4437E" w:rsidRPr="00327730">
        <w:lastRenderedPageBreak/>
        <w:t>practices</w:t>
      </w:r>
      <w:r w:rsidR="00E62AF2" w:rsidRPr="00327730">
        <w:t xml:space="preserve"> </w:t>
      </w:r>
      <w:r w:rsidR="00111379" w:rsidRPr="00327730">
        <w:fldChar w:fldCharType="begin"/>
      </w:r>
      <w:r w:rsidR="00864FAB" w:rsidRPr="00327730">
        <w:instrText xml:space="preserve"> ADDIN EN.CITE &lt;EndNote&gt;&lt;Cite&gt;&lt;Author&gt;Shloim&lt;/Author&gt;&lt;Year&gt;2015&lt;/Year&gt;&lt;RecNum&gt;17&lt;/RecNum&gt;&lt;DisplayText&gt;(17)&lt;/DisplayText&gt;&lt;record&gt;&lt;rec-number&gt;17&lt;/rec-number&gt;&lt;foreign-keys&gt;&lt;key app="EN" db-id="eefdpd9edsrtfke9rznpvzeo20fted25wtws" timestamp="1724644197"&gt;17&lt;/key&gt;&lt;/foreign-keys&gt;&lt;ref-type name="Journal Article"&gt;17&lt;/ref-type&gt;&lt;contributors&gt;&lt;authors&gt;&lt;author&gt;Shloim,Netalie&lt;/author&gt;&lt;author&gt;Edelson,Lisa R.&lt;/author&gt;&lt;author&gt;Martin,Nathalie&lt;/author&gt;&lt;author&gt;Hetherington,Marion M.&lt;/author&gt;&lt;/authors&gt;&lt;/contributors&gt;&lt;auth-address&gt;Netalie Shloim,Biopsychology Group: Human Nutrition, School of Psychology, Institute of Psychological Sciences, University of Leeds,Leeds, UK,netalieshalom1977@gmail.com&lt;/auth-address&gt;&lt;titles&gt;&lt;title&gt;Parenting Styles, Feeding Styles, Feeding Practices, and Weight Status in 4–12 Year-Old Children: A Systematic Review of the Literature&lt;/title&gt;&lt;secondary-title&gt;Frontiers in Psychology&lt;/secondary-title&gt;&lt;short-title&gt;Parenting styles, feeding styles, feeding practices and weight in 4-12 year-old : A SRR&lt;/short-title&gt;&lt;/titles&gt;&lt;periodical&gt;&lt;full-title&gt;Frontiers in Psychology&lt;/full-title&gt;&lt;/periodical&gt;&lt;volume&gt;6&lt;/volume&gt;&lt;number&gt;1849&lt;/number&gt;&lt;keywords&gt;&lt;keyword&gt;Parenting styles&lt;/keyword&gt;&lt;keyword&gt;,feeding styles&lt;/keyword&gt;&lt;keyword&gt;,feeding practices,Obesity,Children.&lt;/keyword&gt;&lt;/keywords&gt;&lt;dates&gt;&lt;year&gt;2015&lt;/year&gt;&lt;pub-dates&gt;&lt;date&gt;2015-December-14&lt;/date&gt;&lt;/pub-dates&gt;&lt;/dates&gt;&lt;isbn&gt;1664-1078&lt;/isbn&gt;&lt;work-type&gt;Review&lt;/work-type&gt;&lt;urls&gt;&lt;related-urls&gt;&lt;url&gt;https://www.frontiersin.org/article/10.3389/fpsyg.2015.01849&lt;/url&gt;&lt;/related-urls&gt;&lt;/urls&gt;&lt;electronic-resource-num&gt;10.3389/fpsyg.2015.01849&lt;/electronic-resource-num&gt;&lt;language&gt;English&lt;/language&gt;&lt;/record&gt;&lt;/Cite&gt;&lt;/EndNote&gt;</w:instrText>
      </w:r>
      <w:r w:rsidR="00111379" w:rsidRPr="00327730">
        <w:fldChar w:fldCharType="separate"/>
      </w:r>
      <w:r w:rsidR="005E0674" w:rsidRPr="00327730">
        <w:rPr>
          <w:noProof/>
        </w:rPr>
        <w:t>(17)</w:t>
      </w:r>
      <w:r w:rsidR="00111379" w:rsidRPr="00327730">
        <w:fldChar w:fldCharType="end"/>
      </w:r>
      <w:r w:rsidR="00DE7596" w:rsidRPr="00327730">
        <w:t xml:space="preserve">. For instance, </w:t>
      </w:r>
      <w:r w:rsidR="00B27F32" w:rsidRPr="00327730">
        <w:t>a few observational studies in Australia</w:t>
      </w:r>
      <w:r w:rsidR="00D176F3" w:rsidRPr="00327730">
        <w:t xml:space="preserve"> and the US</w:t>
      </w:r>
      <w:r w:rsidR="00B27F32" w:rsidRPr="00327730">
        <w:t xml:space="preserve"> have reported prospective associations between ‘restriction’</w:t>
      </w:r>
      <w:r w:rsidR="00D176F3" w:rsidRPr="00327730">
        <w:t xml:space="preserve"> and</w:t>
      </w:r>
      <w:r w:rsidR="00B27F32" w:rsidRPr="00327730">
        <w:t xml:space="preserve"> </w:t>
      </w:r>
      <w:r w:rsidR="00B3613C" w:rsidRPr="00327730">
        <w:t>‘food</w:t>
      </w:r>
      <w:r w:rsidR="00B27F32" w:rsidRPr="00327730">
        <w:t xml:space="preserve"> reward’ feeding practice</w:t>
      </w:r>
      <w:r w:rsidR="00D176F3" w:rsidRPr="00327730">
        <w:t>s</w:t>
      </w:r>
      <w:r w:rsidR="00B27F32" w:rsidRPr="00327730">
        <w:t xml:space="preserve"> and </w:t>
      </w:r>
      <w:r w:rsidR="00AB6EC9" w:rsidRPr="00327730">
        <w:t>increase</w:t>
      </w:r>
      <w:r w:rsidR="00B27F32" w:rsidRPr="00327730">
        <w:t xml:space="preserve"> in </w:t>
      </w:r>
      <w:r w:rsidR="00D176F3" w:rsidRPr="00327730">
        <w:t xml:space="preserve">weight and </w:t>
      </w:r>
      <w:r w:rsidR="00B27F32" w:rsidRPr="00327730">
        <w:t>BMI</w:t>
      </w:r>
      <w:r w:rsidR="00D176F3" w:rsidRPr="00327730">
        <w:t xml:space="preserve"> in children aged</w:t>
      </w:r>
      <w:r w:rsidR="008C0AA7" w:rsidRPr="00327730">
        <w:t xml:space="preserve"> 1.5</w:t>
      </w:r>
      <w:r w:rsidR="00D176F3" w:rsidRPr="00327730">
        <w:t xml:space="preserve"> </w:t>
      </w:r>
      <w:r w:rsidR="00AB6EC9" w:rsidRPr="00327730">
        <w:t>to</w:t>
      </w:r>
      <w:r w:rsidR="00D176F3" w:rsidRPr="00327730">
        <w:t xml:space="preserve"> </w:t>
      </w:r>
      <w:r w:rsidR="008C0AA7" w:rsidRPr="00327730">
        <w:t>7</w:t>
      </w:r>
      <w:r w:rsidR="00D176F3" w:rsidRPr="00327730">
        <w:t xml:space="preserve"> years</w:t>
      </w:r>
      <w:r w:rsidR="00E62AF2" w:rsidRPr="00327730">
        <w:t xml:space="preserve"> </w:t>
      </w:r>
      <w:r w:rsidR="00111379" w:rsidRPr="00327730">
        <w:fldChar w:fldCharType="begin">
          <w:fldData xml:space="preserve">PEVuZE5vdGU+PENpdGU+PEF1dGhvcj5DYW1wYmVsbDwvQXV0aG9yPjxZZWFyPjIwMTA8L1llYXI+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</w:fldData>
        </w:fldChar>
      </w:r>
      <w:r w:rsidR="00864FAB" w:rsidRPr="00327730">
        <w:instrText xml:space="preserve"> ADDIN EN.CITE </w:instrText>
      </w:r>
      <w:r w:rsidR="00864FAB" w:rsidRPr="00327730">
        <w:fldChar w:fldCharType="begin">
          <w:fldData xml:space="preserve">PEVuZE5vdGU+PENpdGU+PEF1dGhvcj5DYW1wYmVsbDwvQXV0aG9yPjxZZWFyPjIwMTA8L1llYXI+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</w:fldData>
        </w:fldChar>
      </w:r>
      <w:r w:rsidR="00864FAB" w:rsidRPr="00327730">
        <w:instrText xml:space="preserve"> ADDIN EN.CITE.DATA </w:instrText>
      </w:r>
      <w:r w:rsidR="00864FAB" w:rsidRPr="00327730">
        <w:fldChar w:fldCharType="end"/>
      </w:r>
      <w:r w:rsidR="00111379" w:rsidRPr="00327730">
        <w:fldChar w:fldCharType="separate"/>
      </w:r>
      <w:r w:rsidR="005E0674" w:rsidRPr="00327730">
        <w:rPr>
          <w:noProof/>
        </w:rPr>
        <w:t>(18-20)</w:t>
      </w:r>
      <w:r w:rsidR="00111379" w:rsidRPr="00327730">
        <w:fldChar w:fldCharType="end"/>
      </w:r>
      <w:r w:rsidR="007D5A78" w:rsidRPr="00327730">
        <w:t xml:space="preserve">. </w:t>
      </w:r>
    </w:p>
    <w:p w14:paraId="5DB48C31" w14:textId="77777777" w:rsidR="009B3BFD" w:rsidRPr="00327730" w:rsidRDefault="009B3BFD" w:rsidP="00BA553E">
      <w:pPr>
        <w:spacing w:line="480" w:lineRule="auto"/>
        <w:jc w:val="both"/>
      </w:pPr>
    </w:p>
    <w:p w14:paraId="3103FBC4" w14:textId="71925EA3" w:rsidR="00484815" w:rsidRPr="00327730" w:rsidRDefault="008D2FBC" w:rsidP="00BA553E">
      <w:pPr>
        <w:spacing w:line="480" w:lineRule="auto"/>
        <w:jc w:val="both"/>
      </w:pPr>
      <w:bookmarkStart w:id="3" w:name="_Hlk152876456"/>
      <w:r w:rsidRPr="00327730">
        <w:t xml:space="preserve">The lack of consistent findings in the abovementioned longitudinal studies could </w:t>
      </w:r>
      <w:r w:rsidR="008D1AD3" w:rsidRPr="00327730">
        <w:t>partly be</w:t>
      </w:r>
      <w:r w:rsidRPr="00327730">
        <w:t xml:space="preserve"> due to parenting feeding practices </w:t>
      </w:r>
      <w:r w:rsidR="00B07003" w:rsidRPr="00327730">
        <w:t>co-occur</w:t>
      </w:r>
      <w:r w:rsidR="00C4437E" w:rsidRPr="00327730">
        <w:t>ring</w:t>
      </w:r>
      <w:r w:rsidRPr="00327730">
        <w:t xml:space="preserve"> </w:t>
      </w:r>
      <w:r w:rsidR="00B3613C" w:rsidRPr="00327730">
        <w:t>or that</w:t>
      </w:r>
      <w:r w:rsidR="008E4EC2" w:rsidRPr="00327730">
        <w:t xml:space="preserve"> assess</w:t>
      </w:r>
      <w:r w:rsidR="00127BC2" w:rsidRPr="00327730">
        <w:t xml:space="preserve">ment </w:t>
      </w:r>
      <w:r w:rsidR="00B3613C" w:rsidRPr="00327730">
        <w:t>of single</w:t>
      </w:r>
      <w:r w:rsidRPr="00327730">
        <w:t xml:space="preserve"> </w:t>
      </w:r>
      <w:r w:rsidR="00184772" w:rsidRPr="00327730">
        <w:t xml:space="preserve">domains </w:t>
      </w:r>
      <w:r w:rsidR="008E4EC2" w:rsidRPr="00327730">
        <w:t xml:space="preserve">in the feeding practice instruments may not be holistic. </w:t>
      </w:r>
      <w:bookmarkStart w:id="4" w:name="_Hlk151159046"/>
      <w:r w:rsidR="00A80B94" w:rsidRPr="00327730">
        <w:t xml:space="preserve">As </w:t>
      </w:r>
      <w:r w:rsidR="00785923" w:rsidRPr="00327730">
        <w:t>it is possible for parents to employ several feeding practices</w:t>
      </w:r>
      <w:r w:rsidR="00E274A4" w:rsidRPr="00327730">
        <w:t xml:space="preserve"> </w:t>
      </w:r>
      <w:r w:rsidR="0060011D" w:rsidRPr="00327730">
        <w:t>day to day</w:t>
      </w:r>
      <w:r w:rsidR="00785923" w:rsidRPr="00327730">
        <w:t xml:space="preserve">, </w:t>
      </w:r>
      <w:r w:rsidR="00997B21" w:rsidRPr="00327730">
        <w:t>evaluating</w:t>
      </w:r>
      <w:r w:rsidR="00785923" w:rsidRPr="00327730">
        <w:t xml:space="preserve"> the </w:t>
      </w:r>
      <w:r w:rsidR="00016D7E" w:rsidRPr="00327730">
        <w:t xml:space="preserve">synergistic </w:t>
      </w:r>
      <w:r w:rsidR="00B3613C" w:rsidRPr="00327730">
        <w:t>relationships of</w:t>
      </w:r>
      <w:r w:rsidR="00785923" w:rsidRPr="00327730">
        <w:t xml:space="preserve"> t</w:t>
      </w:r>
      <w:r w:rsidR="00E274A4" w:rsidRPr="00327730">
        <w:t xml:space="preserve">hese </w:t>
      </w:r>
      <w:r w:rsidR="00B3613C" w:rsidRPr="00327730">
        <w:t>practices may</w:t>
      </w:r>
      <w:r w:rsidR="00997B21" w:rsidRPr="00327730">
        <w:t xml:space="preserve"> </w:t>
      </w:r>
      <w:r w:rsidR="00115BF2" w:rsidRPr="00327730">
        <w:t xml:space="preserve">allude to better understanding of </w:t>
      </w:r>
      <w:r w:rsidR="00284F4D" w:rsidRPr="00327730">
        <w:t>diet-linked parenting</w:t>
      </w:r>
      <w:r w:rsidR="00FE3425" w:rsidRPr="00327730">
        <w:t xml:space="preserve"> practices</w:t>
      </w:r>
      <w:r w:rsidR="00E62AF2" w:rsidRPr="00327730">
        <w:t xml:space="preserve"> </w:t>
      </w:r>
      <w:r w:rsidR="00111379" w:rsidRPr="00327730">
        <w:fldChar w:fldCharType="begin">
          <w:fldData xml:space="preserve">PEVuZE5vdGU+PENpdGU+PEF1dGhvcj5Sb2RlbmJ1cmc8L0F1dGhvcj48WWVhcj4yMDEzPC9ZZWFy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</w:fldData>
        </w:fldChar>
      </w:r>
      <w:r w:rsidR="00864FAB" w:rsidRPr="00327730">
        <w:instrText xml:space="preserve"> ADDIN EN.CITE </w:instrText>
      </w:r>
      <w:r w:rsidR="00864FAB" w:rsidRPr="00327730">
        <w:fldChar w:fldCharType="begin">
          <w:fldData xml:space="preserve">PEVuZE5vdGU+PENpdGU+PEF1dGhvcj5Sb2RlbmJ1cmc8L0F1dGhvcj48WWVhcj4yMDEzPC9ZZWFy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</w:fldData>
        </w:fldChar>
      </w:r>
      <w:r w:rsidR="00864FAB" w:rsidRPr="00327730">
        <w:instrText xml:space="preserve"> ADDIN EN.CITE.DATA </w:instrText>
      </w:r>
      <w:r w:rsidR="00864FAB" w:rsidRPr="00327730">
        <w:fldChar w:fldCharType="end"/>
      </w:r>
      <w:r w:rsidR="00111379" w:rsidRPr="00327730">
        <w:fldChar w:fldCharType="separate"/>
      </w:r>
      <w:r w:rsidR="005E0674" w:rsidRPr="00327730">
        <w:rPr>
          <w:noProof/>
        </w:rPr>
        <w:t>(21-23)</w:t>
      </w:r>
      <w:r w:rsidR="00111379" w:rsidRPr="00327730">
        <w:fldChar w:fldCharType="end"/>
      </w:r>
      <w:r w:rsidR="00785923" w:rsidRPr="00327730">
        <w:t>.</w:t>
      </w:r>
      <w:bookmarkEnd w:id="3"/>
      <w:r w:rsidR="00785923" w:rsidRPr="00327730">
        <w:t xml:space="preserve"> </w:t>
      </w:r>
      <w:bookmarkEnd w:id="4"/>
      <w:r w:rsidR="00785923" w:rsidRPr="00327730">
        <w:t>Furthermore, e</w:t>
      </w:r>
      <w:r w:rsidR="008E4EC2" w:rsidRPr="00327730">
        <w:t xml:space="preserve">arly life </w:t>
      </w:r>
      <w:r w:rsidR="00184772" w:rsidRPr="00327730">
        <w:t xml:space="preserve">feeding practices </w:t>
      </w:r>
      <w:r w:rsidR="008E4EC2" w:rsidRPr="00327730">
        <w:t xml:space="preserve">that accompany </w:t>
      </w:r>
      <w:r w:rsidR="003A0E3F" w:rsidRPr="00327730">
        <w:t xml:space="preserve">either </w:t>
      </w:r>
      <w:r w:rsidR="008E4EC2" w:rsidRPr="00327730">
        <w:t xml:space="preserve">healthy or unhealthy dietary intakes </w:t>
      </w:r>
      <w:r w:rsidR="00325B03" w:rsidRPr="00327730">
        <w:t xml:space="preserve">have </w:t>
      </w:r>
      <w:r w:rsidR="00B3613C" w:rsidRPr="00327730">
        <w:t>often been</w:t>
      </w:r>
      <w:r w:rsidR="00325B03" w:rsidRPr="00327730">
        <w:t xml:space="preserve"> </w:t>
      </w:r>
      <w:r w:rsidR="008E4EC2" w:rsidRPr="00327730">
        <w:t xml:space="preserve">reported to cluster. A </w:t>
      </w:r>
      <w:r w:rsidR="008C1B00" w:rsidRPr="00327730">
        <w:t xml:space="preserve">few observational studies have reported </w:t>
      </w:r>
      <w:r w:rsidR="00B3613C" w:rsidRPr="00327730">
        <w:t>that combination</w:t>
      </w:r>
      <w:r w:rsidR="008C1B00" w:rsidRPr="00327730">
        <w:t xml:space="preserve"> of parenting practices </w:t>
      </w:r>
      <w:r w:rsidR="00B3613C" w:rsidRPr="00327730">
        <w:t>including</w:t>
      </w:r>
      <w:r w:rsidR="008C1B00" w:rsidRPr="00327730">
        <w:t xml:space="preserve"> positive modelling, structured rules, high involvement and supportive, and non-directive were associated with favourable dietary intakes as well as obesity-reducing behaviours in children</w:t>
      </w:r>
      <w:r w:rsidR="00E62AF2" w:rsidRPr="00327730">
        <w:t xml:space="preserve"> </w:t>
      </w:r>
      <w:r w:rsidR="00111379" w:rsidRPr="00327730">
        <w:fldChar w:fldCharType="begin">
          <w:fldData xml:space="preserve">PEVuZE5vdGU+PENpdGU+PEF1dGhvcj5Sb2RlbmJ1cmc8L0F1dGhvcj48WWVhcj4yMDEzPC9ZZWFy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</w:fldData>
        </w:fldChar>
      </w:r>
      <w:r w:rsidR="00864FAB" w:rsidRPr="00327730">
        <w:instrText xml:space="preserve"> ADDIN EN.CITE </w:instrText>
      </w:r>
      <w:r w:rsidR="00864FAB" w:rsidRPr="00327730">
        <w:fldChar w:fldCharType="begin">
          <w:fldData xml:space="preserve">PEVuZE5vdGU+PENpdGU+PEF1dGhvcj5Sb2RlbmJ1cmc8L0F1dGhvcj48WWVhcj4yMDEzPC9ZZWFy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</w:fldData>
        </w:fldChar>
      </w:r>
      <w:r w:rsidR="00864FAB" w:rsidRPr="00327730">
        <w:instrText xml:space="preserve"> ADDIN EN.CITE.DATA </w:instrText>
      </w:r>
      <w:r w:rsidR="00864FAB" w:rsidRPr="00327730">
        <w:fldChar w:fldCharType="end"/>
      </w:r>
      <w:r w:rsidR="00111379" w:rsidRPr="00327730">
        <w:fldChar w:fldCharType="separate"/>
      </w:r>
      <w:r w:rsidR="005E0674" w:rsidRPr="00327730">
        <w:rPr>
          <w:noProof/>
        </w:rPr>
        <w:t>(21-24)</w:t>
      </w:r>
      <w:r w:rsidR="00111379" w:rsidRPr="00327730">
        <w:fldChar w:fldCharType="end"/>
      </w:r>
      <w:r w:rsidR="00A21793" w:rsidRPr="00327730">
        <w:t>.</w:t>
      </w:r>
    </w:p>
    <w:p w14:paraId="1D7A27AC" w14:textId="7250B5CF" w:rsidR="004001FA" w:rsidRPr="00327730" w:rsidRDefault="004001FA" w:rsidP="00BA553E">
      <w:pPr>
        <w:spacing w:line="480" w:lineRule="auto"/>
        <w:jc w:val="both"/>
      </w:pPr>
    </w:p>
    <w:p w14:paraId="1E5C4B30" w14:textId="2A09A5BC" w:rsidR="004D5C6D" w:rsidRPr="00327730" w:rsidRDefault="00705125" w:rsidP="00BA553E">
      <w:pPr>
        <w:spacing w:line="480" w:lineRule="auto"/>
        <w:jc w:val="both"/>
      </w:pPr>
      <w:r w:rsidRPr="00327730">
        <w:t>T</w:t>
      </w:r>
      <w:r w:rsidR="004001FA" w:rsidRPr="00327730">
        <w:t>o the best of our knowledge, no studies have assessed</w:t>
      </w:r>
      <w:r w:rsidR="0072036A" w:rsidRPr="00327730">
        <w:t xml:space="preserve"> </w:t>
      </w:r>
      <w:r w:rsidR="004001FA" w:rsidRPr="00327730">
        <w:t xml:space="preserve">associations between </w:t>
      </w:r>
      <w:r w:rsidR="00184772" w:rsidRPr="00327730">
        <w:t xml:space="preserve">trajectories of dietary patterns and </w:t>
      </w:r>
      <w:r w:rsidR="00B006ED" w:rsidRPr="00327730">
        <w:t xml:space="preserve">patterns </w:t>
      </w:r>
      <w:r w:rsidR="004001FA" w:rsidRPr="00327730">
        <w:t xml:space="preserve">of </w:t>
      </w:r>
      <w:r w:rsidR="00A6454F" w:rsidRPr="00327730">
        <w:t xml:space="preserve">maternal </w:t>
      </w:r>
      <w:r w:rsidR="004001FA" w:rsidRPr="00327730">
        <w:t>feeding practices</w:t>
      </w:r>
      <w:r w:rsidR="00B006ED" w:rsidRPr="00327730">
        <w:t xml:space="preserve"> </w:t>
      </w:r>
      <w:r w:rsidR="004001FA" w:rsidRPr="00327730">
        <w:t xml:space="preserve">between infancy and childhood. </w:t>
      </w:r>
      <w:r w:rsidR="003D07D7" w:rsidRPr="00327730">
        <w:t>Understanding the combination</w:t>
      </w:r>
      <w:r w:rsidR="00A073EA" w:rsidRPr="00327730">
        <w:t xml:space="preserve"> of</w:t>
      </w:r>
      <w:r w:rsidR="004001FA" w:rsidRPr="00327730">
        <w:t xml:space="preserve"> feeding practices that support healthier diet</w:t>
      </w:r>
      <w:r w:rsidR="00224E70" w:rsidRPr="00327730">
        <w:t>ary</w:t>
      </w:r>
      <w:r w:rsidR="004001FA" w:rsidRPr="00327730">
        <w:t xml:space="preserve"> intakes </w:t>
      </w:r>
      <w:r w:rsidR="0009510A" w:rsidRPr="00327730">
        <w:t xml:space="preserve">and </w:t>
      </w:r>
      <w:r w:rsidR="00A073EA" w:rsidRPr="00327730">
        <w:t xml:space="preserve">identification of </w:t>
      </w:r>
      <w:r w:rsidR="0009510A" w:rsidRPr="00327730">
        <w:t>the</w:t>
      </w:r>
      <w:r w:rsidR="00184772" w:rsidRPr="00327730">
        <w:t xml:space="preserve"> </w:t>
      </w:r>
      <w:r w:rsidR="0009510A" w:rsidRPr="00327730">
        <w:t>‘critical’ ti</w:t>
      </w:r>
      <w:r w:rsidR="002C7A8A" w:rsidRPr="00327730">
        <w:t>ming</w:t>
      </w:r>
      <w:r w:rsidR="00A073EA" w:rsidRPr="00327730">
        <w:t xml:space="preserve"> and types of</w:t>
      </w:r>
      <w:r w:rsidR="006501A2" w:rsidRPr="00327730">
        <w:t xml:space="preserve"> food</w:t>
      </w:r>
      <w:r w:rsidR="00A073EA" w:rsidRPr="00327730">
        <w:t xml:space="preserve"> intakes that are amenable to change</w:t>
      </w:r>
      <w:r w:rsidR="006501A2" w:rsidRPr="00327730">
        <w:t xml:space="preserve"> </w:t>
      </w:r>
      <w:r w:rsidR="00A073EA" w:rsidRPr="00327730">
        <w:t>b</w:t>
      </w:r>
      <w:r w:rsidR="004001FA" w:rsidRPr="00327730">
        <w:t>etween infancy and childhood</w:t>
      </w:r>
      <w:r w:rsidR="002C7A8A" w:rsidRPr="00327730">
        <w:t xml:space="preserve"> will be valuable to inform </w:t>
      </w:r>
      <w:r w:rsidR="00015EB2" w:rsidRPr="00327730">
        <w:t>public health programs and interventions for parents.</w:t>
      </w:r>
      <w:r w:rsidR="004001FA" w:rsidRPr="00327730">
        <w:t xml:space="preserve"> Using a multi</w:t>
      </w:r>
      <w:r w:rsidR="00E053BD" w:rsidRPr="00327730">
        <w:t>-</w:t>
      </w:r>
      <w:r w:rsidR="004001FA" w:rsidRPr="00327730">
        <w:t xml:space="preserve">ethnic </w:t>
      </w:r>
      <w:r w:rsidR="00F04960" w:rsidRPr="00327730">
        <w:t xml:space="preserve">Asian </w:t>
      </w:r>
      <w:r w:rsidR="007F24BE" w:rsidRPr="00327730">
        <w:t xml:space="preserve">pregnancy </w:t>
      </w:r>
      <w:r w:rsidR="004001FA" w:rsidRPr="00327730">
        <w:t>cohort study</w:t>
      </w:r>
      <w:r w:rsidR="0048050D" w:rsidRPr="00327730">
        <w:t>,</w:t>
      </w:r>
      <w:r w:rsidR="004001FA" w:rsidRPr="00327730">
        <w:t xml:space="preserve"> namely </w:t>
      </w:r>
      <w:r w:rsidR="00B21491" w:rsidRPr="00327730">
        <w:t>the Growing</w:t>
      </w:r>
      <w:r w:rsidR="007F24BE" w:rsidRPr="00327730">
        <w:t xml:space="preserve"> Up in Singapore Toward healthy Outcomes </w:t>
      </w:r>
      <w:r w:rsidR="00397938" w:rsidRPr="00327730">
        <w:t>(</w:t>
      </w:r>
      <w:r w:rsidR="007F24BE" w:rsidRPr="00327730">
        <w:t>GUSTO</w:t>
      </w:r>
      <w:r w:rsidR="00397938" w:rsidRPr="00327730">
        <w:t>)</w:t>
      </w:r>
      <w:r w:rsidR="00F04960" w:rsidRPr="00327730">
        <w:t xml:space="preserve"> in Singapore, this study aimed to e</w:t>
      </w:r>
      <w:r w:rsidR="00DE75CF" w:rsidRPr="00327730">
        <w:t xml:space="preserve">xamine </w:t>
      </w:r>
      <w:r w:rsidR="00F04960" w:rsidRPr="00327730">
        <w:t xml:space="preserve">the tracking of dietary patterns using trajectory modelling between infancy and childhood and their associations with </w:t>
      </w:r>
      <w:r w:rsidR="00F9208E" w:rsidRPr="00327730">
        <w:t>patterns of</w:t>
      </w:r>
      <w:r w:rsidR="00F04960" w:rsidRPr="00327730">
        <w:t xml:space="preserve"> </w:t>
      </w:r>
      <w:r w:rsidR="00B006ED" w:rsidRPr="00327730">
        <w:t>maternal</w:t>
      </w:r>
      <w:r w:rsidR="00F04960" w:rsidRPr="00327730">
        <w:t xml:space="preserve"> feeding practices.</w:t>
      </w:r>
    </w:p>
    <w:p w14:paraId="20D8119B" w14:textId="77777777" w:rsidR="00BA553E" w:rsidRPr="00327730" w:rsidRDefault="00BA553E" w:rsidP="00BA553E">
      <w:pPr>
        <w:spacing w:line="480" w:lineRule="auto"/>
        <w:jc w:val="both"/>
        <w:rPr>
          <w:b/>
        </w:rPr>
      </w:pPr>
    </w:p>
    <w:p w14:paraId="1800CCA4" w14:textId="5054B765" w:rsidR="0074538E" w:rsidRPr="00327730" w:rsidRDefault="00E053BD" w:rsidP="00BA553E">
      <w:pPr>
        <w:spacing w:line="480" w:lineRule="auto"/>
        <w:jc w:val="both"/>
      </w:pPr>
      <w:r w:rsidRPr="00327730">
        <w:rPr>
          <w:b/>
        </w:rPr>
        <w:lastRenderedPageBreak/>
        <w:t>METHODS</w:t>
      </w:r>
    </w:p>
    <w:p w14:paraId="08C6B304" w14:textId="77777777" w:rsidR="00A75DEC" w:rsidRPr="00327730" w:rsidRDefault="00A75DEC" w:rsidP="00BA553E">
      <w:pPr>
        <w:spacing w:line="480" w:lineRule="auto"/>
        <w:jc w:val="both"/>
        <w:rPr>
          <w:rFonts w:eastAsiaTheme="minorHAnsi"/>
          <w:b/>
          <w:bCs/>
        </w:rPr>
      </w:pPr>
      <w:r w:rsidRPr="00327730">
        <w:rPr>
          <w:rFonts w:eastAsiaTheme="minorHAnsi"/>
          <w:b/>
          <w:bCs/>
        </w:rPr>
        <w:t>Study design and participants</w:t>
      </w:r>
    </w:p>
    <w:p w14:paraId="649719DB" w14:textId="07B124A4" w:rsidR="00B84F7A" w:rsidRPr="00327730" w:rsidRDefault="00964F3B" w:rsidP="00BA553E">
      <w:pPr>
        <w:spacing w:line="480" w:lineRule="auto"/>
        <w:jc w:val="both"/>
        <w:rPr>
          <w:rFonts w:eastAsiaTheme="minorHAnsi"/>
        </w:rPr>
      </w:pPr>
      <w:r w:rsidRPr="00327730">
        <w:rPr>
          <w:rFonts w:eastAsiaTheme="minorHAnsi"/>
        </w:rPr>
        <w:t>T</w:t>
      </w:r>
      <w:r w:rsidR="00A75DEC" w:rsidRPr="00327730">
        <w:rPr>
          <w:rFonts w:eastAsiaTheme="minorHAnsi"/>
        </w:rPr>
        <w:t xml:space="preserve">he present study </w:t>
      </w:r>
      <w:r w:rsidRPr="00327730">
        <w:rPr>
          <w:rFonts w:eastAsiaTheme="minorHAnsi"/>
        </w:rPr>
        <w:t xml:space="preserve">used data from </w:t>
      </w:r>
      <w:r w:rsidR="00A75DEC" w:rsidRPr="00327730">
        <w:rPr>
          <w:rFonts w:eastAsiaTheme="minorHAnsi"/>
        </w:rPr>
        <w:t>the Growing Up in Singapore Towards healthy Outcomes (GUSTO) cohort – an ongoing mother-offspring study in Singapore</w:t>
      </w:r>
      <w:r w:rsidR="00456A75" w:rsidRPr="00327730">
        <w:rPr>
          <w:rFonts w:eastAsiaTheme="minorHAnsi"/>
        </w:rPr>
        <w:t xml:space="preserve"> </w:t>
      </w:r>
      <w:r w:rsidR="00C56568" w:rsidRPr="00327730">
        <w:rPr>
          <w:rFonts w:eastAsiaTheme="minorHAnsi"/>
        </w:rPr>
        <w:fldChar w:fldCharType="begin"/>
      </w:r>
      <w:r w:rsidR="00864FAB" w:rsidRPr="00327730">
        <w:rPr>
          <w:rFonts w:eastAsiaTheme="minorHAnsi"/>
        </w:rPr>
        <w:instrText xml:space="preserve"> ADDIN EN.CITE &lt;EndNote&gt;&lt;Cite&gt;&lt;Author&gt;Soh&lt;/Author&gt;&lt;Year&gt;2014&lt;/Year&gt;&lt;RecNum&gt;25&lt;/RecNum&gt;&lt;DisplayText&gt;(25)&lt;/DisplayText&gt;&lt;record&gt;&lt;rec-number&gt;25&lt;/rec-number&gt;&lt;foreign-keys&gt;&lt;key app="EN" db-id="eefdpd9edsrtfke9rznpvzeo20fted25wtws" timestamp="1724644197"&gt;25&lt;/key&gt;&lt;/foreign-keys&gt;&lt;ref-type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M.&lt;/author&gt;&lt;/authors&gt;&lt;/contributors&gt;&lt;titles&gt;&lt;title&gt;Cohort profile: Growing Up in Singapore Towards healthy Outcomes (GUSTO) birth cohort study&lt;/title&gt;&lt;secondary-title&gt;Int J Epidemiol&lt;/secondary-title&gt;&lt;alt-title&gt;International journal of epidemiology&lt;/alt-title&gt;&lt;/titles&gt;&lt;periodical&gt;&lt;full-title&gt;Int J Epidemiol&lt;/full-title&gt;&lt;abbr-1&gt;International journal of epidemiology&lt;/abbr-1&gt;&lt;/periodical&gt;&lt;alt-periodical&gt;&lt;full-title&gt;Int J Epidemiol&lt;/full-title&gt;&lt;abbr-1&gt;International journal of epidemiology&lt;/abbr-1&gt;&lt;/alt-periodical&gt;&lt;pages&gt;1401-9&lt;/pages&gt;&lt;volume&gt;43&lt;/volume&gt;&lt;number&gt;5&lt;/number&gt;&lt;edition&gt;2013/08/06&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0300-5771&lt;/isbn&gt;&lt;accession-num&gt;23912809&lt;/accession-num&gt;&lt;urls&gt;&lt;/urls&gt;&lt;electronic-resource-num&gt;10.1093/ije/dyt125&lt;/electronic-resource-num&gt;&lt;remote-database-provider&gt;NLM&lt;/remote-database-provider&gt;&lt;language&gt;eng&lt;/language&gt;&lt;/record&gt;&lt;/Cite&gt;&lt;/EndNote&gt;</w:instrText>
      </w:r>
      <w:r w:rsidR="00C56568" w:rsidRPr="00327730">
        <w:rPr>
          <w:rFonts w:eastAsiaTheme="minorHAnsi"/>
        </w:rPr>
        <w:fldChar w:fldCharType="separate"/>
      </w:r>
      <w:r w:rsidR="005E0674" w:rsidRPr="00327730">
        <w:rPr>
          <w:rFonts w:eastAsiaTheme="minorHAnsi"/>
          <w:noProof/>
        </w:rPr>
        <w:t>(25)</w:t>
      </w:r>
      <w:r w:rsidR="00C56568" w:rsidRPr="00327730">
        <w:rPr>
          <w:rFonts w:eastAsiaTheme="minorHAnsi"/>
        </w:rPr>
        <w:fldChar w:fldCharType="end"/>
      </w:r>
      <w:r w:rsidR="00A75DEC" w:rsidRPr="00327730">
        <w:rPr>
          <w:rFonts w:eastAsiaTheme="minorHAnsi"/>
        </w:rPr>
        <w:t xml:space="preserve">. The GUSTO study recruited pregnant women (aged </w:t>
      </w:r>
      <w:r w:rsidR="00A75DEC" w:rsidRPr="00327730">
        <w:rPr>
          <w:rFonts w:eastAsiaTheme="minorHAnsi" w:cstheme="minorHAnsi"/>
        </w:rPr>
        <w:t>≥</w:t>
      </w:r>
      <w:r w:rsidR="00DF64E1" w:rsidRPr="00327730">
        <w:rPr>
          <w:rFonts w:eastAsiaTheme="minorHAnsi" w:cstheme="minorHAnsi"/>
        </w:rPr>
        <w:t xml:space="preserve"> </w:t>
      </w:r>
      <w:r w:rsidR="00A75DEC" w:rsidRPr="00327730">
        <w:rPr>
          <w:rFonts w:eastAsiaTheme="minorHAnsi"/>
        </w:rPr>
        <w:t>18 years) in their first</w:t>
      </w:r>
      <w:r w:rsidR="00BE4E06" w:rsidRPr="00327730">
        <w:rPr>
          <w:rFonts w:eastAsiaTheme="minorHAnsi"/>
        </w:rPr>
        <w:t xml:space="preserve"> </w:t>
      </w:r>
      <w:r w:rsidR="00A75DEC" w:rsidRPr="00327730">
        <w:rPr>
          <w:rFonts w:eastAsiaTheme="minorHAnsi"/>
        </w:rPr>
        <w:t xml:space="preserve">trimester from </w:t>
      </w:r>
      <w:r w:rsidR="008C0AA7" w:rsidRPr="00327730">
        <w:rPr>
          <w:rFonts w:eastAsiaTheme="minorHAnsi"/>
        </w:rPr>
        <w:t>2</w:t>
      </w:r>
      <w:r w:rsidR="00A75DEC" w:rsidRPr="00327730">
        <w:rPr>
          <w:rFonts w:eastAsiaTheme="minorHAnsi"/>
        </w:rPr>
        <w:t xml:space="preserve"> major public maternity units in Singapore (National University Hospital </w:t>
      </w:r>
      <w:r w:rsidR="00B84F7A" w:rsidRPr="00327730">
        <w:rPr>
          <w:rFonts w:eastAsiaTheme="minorHAnsi"/>
        </w:rPr>
        <w:t>and</w:t>
      </w:r>
      <w:r w:rsidR="00A75DEC" w:rsidRPr="00327730">
        <w:rPr>
          <w:rFonts w:eastAsiaTheme="minorHAnsi"/>
        </w:rPr>
        <w:t xml:space="preserve"> KK Women’s and Children’s Hospital) </w:t>
      </w:r>
      <w:r w:rsidR="00B84F7A" w:rsidRPr="00327730">
        <w:rPr>
          <w:rFonts w:eastAsiaTheme="minorHAnsi"/>
        </w:rPr>
        <w:t xml:space="preserve">between </w:t>
      </w:r>
      <w:r w:rsidR="00A75DEC" w:rsidRPr="00327730">
        <w:rPr>
          <w:rFonts w:eastAsiaTheme="minorHAnsi"/>
        </w:rPr>
        <w:t xml:space="preserve">June 2009 and September 2010. </w:t>
      </w:r>
      <w:r w:rsidR="00B84F7A" w:rsidRPr="00327730">
        <w:rPr>
          <w:rFonts w:eastAsiaTheme="minorHAnsi"/>
        </w:rPr>
        <w:t xml:space="preserve">These women </w:t>
      </w:r>
      <w:r w:rsidR="00A65217" w:rsidRPr="00327730">
        <w:rPr>
          <w:rFonts w:eastAsiaTheme="minorHAnsi"/>
        </w:rPr>
        <w:t>a</w:t>
      </w:r>
      <w:r w:rsidR="00B84F7A" w:rsidRPr="00327730">
        <w:rPr>
          <w:rFonts w:eastAsiaTheme="minorHAnsi"/>
        </w:rPr>
        <w:t xml:space="preserve">re Singapore citizens or permanent residents of Chinese, Malay or Indian ethnicity with homogenous parental ethnic background. </w:t>
      </w:r>
      <w:r w:rsidR="00A75DEC" w:rsidRPr="00327730">
        <w:rPr>
          <w:rFonts w:eastAsiaTheme="minorHAnsi"/>
        </w:rPr>
        <w:t xml:space="preserve">Detailed description of the study </w:t>
      </w:r>
      <w:r w:rsidR="00B84F7A" w:rsidRPr="00327730">
        <w:rPr>
          <w:rFonts w:eastAsiaTheme="minorHAnsi"/>
        </w:rPr>
        <w:t xml:space="preserve">design and recruitment criteria </w:t>
      </w:r>
      <w:r w:rsidR="00A75DEC" w:rsidRPr="00327730">
        <w:rPr>
          <w:rFonts w:eastAsiaTheme="minorHAnsi"/>
        </w:rPr>
        <w:t>have been published previously</w:t>
      </w:r>
      <w:r w:rsidR="00456A75" w:rsidRPr="00327730">
        <w:rPr>
          <w:rFonts w:eastAsiaTheme="minorHAnsi"/>
        </w:rPr>
        <w:t xml:space="preserve"> </w:t>
      </w:r>
      <w:r w:rsidR="00C56568" w:rsidRPr="00327730">
        <w:rPr>
          <w:rFonts w:eastAsiaTheme="minorHAnsi"/>
        </w:rPr>
        <w:fldChar w:fldCharType="begin"/>
      </w:r>
      <w:r w:rsidR="00864FAB" w:rsidRPr="00327730">
        <w:rPr>
          <w:rFonts w:eastAsiaTheme="minorHAnsi"/>
        </w:rPr>
        <w:instrText xml:space="preserve"> ADDIN EN.CITE &lt;EndNote&gt;&lt;Cite&gt;&lt;Author&gt;Soh&lt;/Author&gt;&lt;Year&gt;2014&lt;/Year&gt;&lt;RecNum&gt;25&lt;/RecNum&gt;&lt;DisplayText&gt;(25)&lt;/DisplayText&gt;&lt;record&gt;&lt;rec-number&gt;25&lt;/rec-number&gt;&lt;foreign-keys&gt;&lt;key app="EN" db-id="eefdpd9edsrtfke9rznpvzeo20fted25wtws" timestamp="1724644197"&gt;25&lt;/key&gt;&lt;/foreign-keys&gt;&lt;ref-type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M.&lt;/author&gt;&lt;/authors&gt;&lt;/contributors&gt;&lt;titles&gt;&lt;title&gt;Cohort profile: Growing Up in Singapore Towards healthy Outcomes (GUSTO) birth cohort study&lt;/title&gt;&lt;secondary-title&gt;Int J Epidemiol&lt;/secondary-title&gt;&lt;alt-title&gt;International journal of epidemiology&lt;/alt-title&gt;&lt;/titles&gt;&lt;periodical&gt;&lt;full-title&gt;Int J Epidemiol&lt;/full-title&gt;&lt;abbr-1&gt;International journal of epidemiology&lt;/abbr-1&gt;&lt;/periodical&gt;&lt;alt-periodical&gt;&lt;full-title&gt;Int J Epidemiol&lt;/full-title&gt;&lt;abbr-1&gt;International journal of epidemiology&lt;/abbr-1&gt;&lt;/alt-periodical&gt;&lt;pages&gt;1401-9&lt;/pages&gt;&lt;volume&gt;43&lt;/volume&gt;&lt;number&gt;5&lt;/number&gt;&lt;edition&gt;2013/08/06&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0300-5771&lt;/isbn&gt;&lt;accession-num&gt;23912809&lt;/accession-num&gt;&lt;urls&gt;&lt;/urls&gt;&lt;electronic-resource-num&gt;10.1093/ije/dyt125&lt;/electronic-resource-num&gt;&lt;remote-database-provider&gt;NLM&lt;/remote-database-provider&gt;&lt;language&gt;eng&lt;/language&gt;&lt;/record&gt;&lt;/Cite&gt;&lt;/EndNote&gt;</w:instrText>
      </w:r>
      <w:r w:rsidR="00C56568" w:rsidRPr="00327730">
        <w:rPr>
          <w:rFonts w:eastAsiaTheme="minorHAnsi"/>
        </w:rPr>
        <w:fldChar w:fldCharType="separate"/>
      </w:r>
      <w:r w:rsidR="005E0674" w:rsidRPr="00327730">
        <w:rPr>
          <w:rFonts w:eastAsiaTheme="minorHAnsi"/>
          <w:noProof/>
        </w:rPr>
        <w:t>(25)</w:t>
      </w:r>
      <w:r w:rsidR="00C56568" w:rsidRPr="00327730">
        <w:rPr>
          <w:rFonts w:eastAsiaTheme="minorHAnsi"/>
        </w:rPr>
        <w:fldChar w:fldCharType="end"/>
      </w:r>
      <w:r w:rsidR="00A75DEC" w:rsidRPr="00327730">
        <w:rPr>
          <w:rFonts w:eastAsiaTheme="minorHAnsi"/>
        </w:rPr>
        <w:t xml:space="preserve">. </w:t>
      </w:r>
    </w:p>
    <w:p w14:paraId="33D4A2BC" w14:textId="77777777" w:rsidR="00A65217" w:rsidRPr="00327730" w:rsidRDefault="00A65217" w:rsidP="00BA553E">
      <w:pPr>
        <w:spacing w:line="480" w:lineRule="auto"/>
        <w:jc w:val="both"/>
        <w:rPr>
          <w:rFonts w:eastAsiaTheme="minorHAnsi"/>
        </w:rPr>
      </w:pPr>
    </w:p>
    <w:p w14:paraId="49CE5667" w14:textId="57437A56" w:rsidR="00A75DEC" w:rsidRPr="00327730" w:rsidRDefault="00B84F7A" w:rsidP="00BA553E">
      <w:pPr>
        <w:spacing w:line="480" w:lineRule="auto"/>
        <w:jc w:val="both"/>
        <w:rPr>
          <w:rFonts w:eastAsiaTheme="minorHAnsi"/>
        </w:rPr>
      </w:pPr>
      <w:r w:rsidRPr="00327730">
        <w:rPr>
          <w:rFonts w:eastAsiaTheme="minorHAnsi"/>
        </w:rPr>
        <w:t>Children of these mothers were followed up from birth.</w:t>
      </w:r>
      <w:r w:rsidRPr="00327730">
        <w:t xml:space="preserve"> T</w:t>
      </w:r>
      <w:r w:rsidRPr="00327730">
        <w:rPr>
          <w:rFonts w:eastAsiaTheme="minorHAnsi"/>
        </w:rPr>
        <w:t xml:space="preserve">he present study </w:t>
      </w:r>
      <w:r w:rsidR="007A567D" w:rsidRPr="00327730">
        <w:rPr>
          <w:rFonts w:eastAsiaTheme="minorHAnsi"/>
        </w:rPr>
        <w:t>included children</w:t>
      </w:r>
      <w:r w:rsidRPr="00327730">
        <w:rPr>
          <w:rFonts w:eastAsiaTheme="minorHAnsi"/>
        </w:rPr>
        <w:t xml:space="preserve"> </w:t>
      </w:r>
      <w:r w:rsidR="00F04BAA" w:rsidRPr="00327730">
        <w:rPr>
          <w:rFonts w:eastAsiaTheme="minorHAnsi"/>
        </w:rPr>
        <w:t xml:space="preserve">with </w:t>
      </w:r>
      <w:r w:rsidRPr="00327730">
        <w:rPr>
          <w:rFonts w:eastAsiaTheme="minorHAnsi"/>
        </w:rPr>
        <w:t xml:space="preserve">dietary data </w:t>
      </w:r>
      <w:r w:rsidR="007A567D" w:rsidRPr="00327730">
        <w:rPr>
          <w:rFonts w:eastAsiaTheme="minorHAnsi"/>
        </w:rPr>
        <w:t>f</w:t>
      </w:r>
      <w:r w:rsidR="00AB6EC9" w:rsidRPr="00327730">
        <w:rPr>
          <w:rFonts w:eastAsiaTheme="minorHAnsi"/>
        </w:rPr>
        <w:t xml:space="preserve">rom </w:t>
      </w:r>
      <w:r w:rsidR="007A567D" w:rsidRPr="00327730">
        <w:rPr>
          <w:rFonts w:eastAsiaTheme="minorHAnsi"/>
        </w:rPr>
        <w:t xml:space="preserve">at least two follow-up time-points </w:t>
      </w:r>
      <w:r w:rsidRPr="00327730">
        <w:rPr>
          <w:rFonts w:eastAsiaTheme="minorHAnsi"/>
        </w:rPr>
        <w:t xml:space="preserve">at </w:t>
      </w:r>
      <w:r w:rsidR="00F04BAA" w:rsidRPr="00327730">
        <w:rPr>
          <w:rFonts w:eastAsiaTheme="minorHAnsi"/>
        </w:rPr>
        <w:t xml:space="preserve">18 months, </w:t>
      </w:r>
      <w:r w:rsidRPr="00327730">
        <w:rPr>
          <w:rFonts w:eastAsiaTheme="minorHAnsi"/>
        </w:rPr>
        <w:t xml:space="preserve">5 </w:t>
      </w:r>
      <w:r w:rsidR="00F04BAA" w:rsidRPr="00327730">
        <w:rPr>
          <w:rFonts w:eastAsiaTheme="minorHAnsi"/>
        </w:rPr>
        <w:t xml:space="preserve">and </w:t>
      </w:r>
      <w:r w:rsidR="007A567D" w:rsidRPr="00327730">
        <w:rPr>
          <w:rFonts w:eastAsiaTheme="minorHAnsi"/>
        </w:rPr>
        <w:t xml:space="preserve">7 </w:t>
      </w:r>
      <w:r w:rsidR="00F04BAA" w:rsidRPr="00327730">
        <w:rPr>
          <w:rFonts w:eastAsiaTheme="minorHAnsi"/>
        </w:rPr>
        <w:t>years of age</w:t>
      </w:r>
      <w:r w:rsidR="00362AA9" w:rsidRPr="00327730">
        <w:rPr>
          <w:rFonts w:eastAsiaTheme="minorHAnsi"/>
        </w:rPr>
        <w:t xml:space="preserve"> for the analysis of dietary pattern trajectories</w:t>
      </w:r>
      <w:r w:rsidR="00BE2B30" w:rsidRPr="00327730">
        <w:rPr>
          <w:rFonts w:eastAsiaTheme="minorHAnsi"/>
        </w:rPr>
        <w:t xml:space="preserve"> (Figure 1)</w:t>
      </w:r>
      <w:r w:rsidRPr="00327730">
        <w:rPr>
          <w:rFonts w:eastAsiaTheme="minorHAnsi"/>
        </w:rPr>
        <w:t xml:space="preserve">. </w:t>
      </w:r>
      <w:r w:rsidR="00E940D9" w:rsidRPr="00327730">
        <w:rPr>
          <w:rFonts w:eastAsiaTheme="minorHAnsi"/>
        </w:rPr>
        <w:t xml:space="preserve">Additionally, maternal feeding practices assessed at 15 months, 3, and 5 years of age were incorporated into the study. </w:t>
      </w:r>
      <w:r w:rsidR="00A75DEC" w:rsidRPr="00327730">
        <w:rPr>
          <w:rFonts w:eastAsiaTheme="minorHAnsi"/>
        </w:rPr>
        <w:t xml:space="preserve">All procedures in GUSTO have received ethical approval from the Institutional Review Boards at the </w:t>
      </w:r>
      <w:r w:rsidR="007A55C0" w:rsidRPr="00327730">
        <w:rPr>
          <w:rFonts w:eastAsiaTheme="minorHAnsi"/>
        </w:rPr>
        <w:t>2</w:t>
      </w:r>
      <w:r w:rsidR="00A75DEC" w:rsidRPr="00327730">
        <w:rPr>
          <w:rFonts w:eastAsiaTheme="minorHAnsi"/>
        </w:rPr>
        <w:t xml:space="preserve"> </w:t>
      </w:r>
      <w:r w:rsidR="00F04BAA" w:rsidRPr="00327730">
        <w:rPr>
          <w:rFonts w:eastAsiaTheme="minorHAnsi"/>
        </w:rPr>
        <w:t xml:space="preserve">public </w:t>
      </w:r>
      <w:r w:rsidR="00A75DEC" w:rsidRPr="00327730">
        <w:rPr>
          <w:rFonts w:eastAsiaTheme="minorHAnsi"/>
        </w:rPr>
        <w:t xml:space="preserve">maternity units (CIRB 2018/2767; DSRB D/2009/00021, B/2014/00406) where </w:t>
      </w:r>
      <w:r w:rsidR="00B96E7D" w:rsidRPr="00327730">
        <w:rPr>
          <w:rFonts w:eastAsiaTheme="minorHAnsi"/>
        </w:rPr>
        <w:t xml:space="preserve">the </w:t>
      </w:r>
      <w:r w:rsidR="00B849B9" w:rsidRPr="00327730">
        <w:rPr>
          <w:rFonts w:eastAsiaTheme="minorHAnsi"/>
        </w:rPr>
        <w:t xml:space="preserve">women </w:t>
      </w:r>
      <w:r w:rsidR="00B96E7D" w:rsidRPr="00327730">
        <w:rPr>
          <w:rFonts w:eastAsiaTheme="minorHAnsi"/>
        </w:rPr>
        <w:t>were recruited</w:t>
      </w:r>
      <w:r w:rsidR="00A75DEC" w:rsidRPr="00327730">
        <w:rPr>
          <w:rFonts w:eastAsiaTheme="minorHAnsi"/>
        </w:rPr>
        <w:t xml:space="preserve">. Written informed consent was acquired from </w:t>
      </w:r>
      <w:r w:rsidR="004D4E82" w:rsidRPr="00327730">
        <w:rPr>
          <w:rFonts w:eastAsiaTheme="minorHAnsi"/>
        </w:rPr>
        <w:t xml:space="preserve">the </w:t>
      </w:r>
      <w:r w:rsidR="00A75DEC" w:rsidRPr="00327730">
        <w:rPr>
          <w:rFonts w:eastAsiaTheme="minorHAnsi"/>
        </w:rPr>
        <w:t>participants at study recruitment.</w:t>
      </w:r>
      <w:r w:rsidR="0068782C" w:rsidRPr="00327730">
        <w:rPr>
          <w:rFonts w:eastAsiaTheme="minorHAnsi"/>
        </w:rPr>
        <w:t xml:space="preserve"> </w:t>
      </w:r>
      <w:r w:rsidR="0004665A" w:rsidRPr="00327730">
        <w:rPr>
          <w:rFonts w:eastAsiaTheme="minorHAnsi"/>
        </w:rPr>
        <w:t xml:space="preserve">The </w:t>
      </w:r>
      <w:r w:rsidR="00011772" w:rsidRPr="00327730">
        <w:rPr>
          <w:szCs w:val="27"/>
          <w:shd w:val="clear" w:color="auto" w:fill="FFFFFF"/>
        </w:rPr>
        <w:t>Strengthening the Reporting of Observational Studies in Epidemiology-Nutritional Epidemiology (</w:t>
      </w:r>
      <w:r w:rsidR="0004665A" w:rsidRPr="00327730">
        <w:rPr>
          <w:rFonts w:eastAsiaTheme="minorHAnsi"/>
        </w:rPr>
        <w:t>STROBE-nut</w:t>
      </w:r>
      <w:r w:rsidR="00011772" w:rsidRPr="00327730">
        <w:rPr>
          <w:rFonts w:eastAsiaTheme="minorHAnsi"/>
        </w:rPr>
        <w:t>)</w:t>
      </w:r>
      <w:r w:rsidR="0004665A" w:rsidRPr="00327730">
        <w:rPr>
          <w:rFonts w:eastAsiaTheme="minorHAnsi"/>
        </w:rPr>
        <w:t xml:space="preserve"> checklist was used for the reporting of this study (Additional File 1) </w:t>
      </w:r>
      <w:r w:rsidR="0004665A" w:rsidRPr="00327730">
        <w:rPr>
          <w:rFonts w:eastAsiaTheme="minorHAnsi"/>
        </w:rPr>
        <w:fldChar w:fldCharType="begin">
          <w:fldData xml:space="preserve">PEVuZE5vdGU+PENpdGU+PEF1dGhvcj5MYWNoYXQ8L0F1dGhvcj48WWVhcj4yMDE2PC9ZZWFyPjxS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</w:fldData>
        </w:fldChar>
      </w:r>
      <w:r w:rsidR="00864FAB" w:rsidRPr="00327730">
        <w:rPr>
          <w:rFonts w:eastAsiaTheme="minorHAnsi"/>
        </w:rPr>
        <w:instrText xml:space="preserve"> ADDIN EN.CITE </w:instrText>
      </w:r>
      <w:r w:rsidR="00864FAB" w:rsidRPr="00327730">
        <w:rPr>
          <w:rFonts w:eastAsiaTheme="minorHAnsi"/>
        </w:rPr>
        <w:fldChar w:fldCharType="begin">
          <w:fldData xml:space="preserve">PEVuZE5vdGU+PENpdGU+PEF1dGhvcj5MYWNoYXQ8L0F1dGhvcj48WWVhcj4yMDE2PC9ZZWFyPjxS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</w:fldData>
        </w:fldChar>
      </w:r>
      <w:r w:rsidR="00864FAB" w:rsidRPr="00327730">
        <w:rPr>
          <w:rFonts w:eastAsiaTheme="minorHAnsi"/>
        </w:rPr>
        <w:instrText xml:space="preserve"> ADDIN EN.CITE.DATA </w:instrText>
      </w:r>
      <w:r w:rsidR="00864FAB" w:rsidRPr="00327730">
        <w:rPr>
          <w:rFonts w:eastAsiaTheme="minorHAnsi"/>
        </w:rPr>
      </w:r>
      <w:r w:rsidR="00864FAB" w:rsidRPr="00327730">
        <w:rPr>
          <w:rFonts w:eastAsiaTheme="minorHAnsi"/>
        </w:rPr>
        <w:fldChar w:fldCharType="end"/>
      </w:r>
      <w:r w:rsidR="0004665A" w:rsidRPr="00327730">
        <w:rPr>
          <w:rFonts w:eastAsiaTheme="minorHAnsi"/>
        </w:rPr>
      </w:r>
      <w:r w:rsidR="0004665A" w:rsidRPr="00327730">
        <w:rPr>
          <w:rFonts w:eastAsiaTheme="minorHAnsi"/>
        </w:rPr>
        <w:fldChar w:fldCharType="separate"/>
      </w:r>
      <w:r w:rsidR="0004665A" w:rsidRPr="00327730">
        <w:rPr>
          <w:rFonts w:eastAsiaTheme="minorHAnsi"/>
          <w:noProof/>
        </w:rPr>
        <w:t>(26)</w:t>
      </w:r>
      <w:r w:rsidR="0004665A" w:rsidRPr="00327730">
        <w:rPr>
          <w:rFonts w:eastAsiaTheme="minorHAnsi"/>
        </w:rPr>
        <w:fldChar w:fldCharType="end"/>
      </w:r>
      <w:r w:rsidR="0004665A" w:rsidRPr="00327730">
        <w:rPr>
          <w:rFonts w:eastAsiaTheme="minorHAnsi"/>
        </w:rPr>
        <w:t>.</w:t>
      </w:r>
    </w:p>
    <w:p w14:paraId="0110A9A1" w14:textId="77777777" w:rsidR="00011772" w:rsidRPr="00327730" w:rsidRDefault="00011772" w:rsidP="00BA553E">
      <w:pPr>
        <w:suppressLineNumbers/>
        <w:spacing w:line="480" w:lineRule="auto"/>
        <w:rPr>
          <w:rFonts w:eastAsiaTheme="minorHAnsi"/>
          <w:b/>
          <w:bCs/>
        </w:rPr>
      </w:pPr>
    </w:p>
    <w:p w14:paraId="2F02E493" w14:textId="37FB5BD0" w:rsidR="009E33D6" w:rsidRPr="00327730" w:rsidRDefault="00A75DEC" w:rsidP="00BA553E">
      <w:pPr>
        <w:suppressLineNumbers/>
        <w:spacing w:line="480" w:lineRule="auto"/>
        <w:rPr>
          <w:rFonts w:eastAsiaTheme="minorHAnsi"/>
          <w:b/>
          <w:bCs/>
        </w:rPr>
      </w:pPr>
      <w:r w:rsidRPr="00327730">
        <w:rPr>
          <w:rFonts w:eastAsiaTheme="minorHAnsi"/>
          <w:b/>
          <w:bCs/>
        </w:rPr>
        <w:t>Assessment of dietary intakes</w:t>
      </w:r>
    </w:p>
    <w:p w14:paraId="0507592F" w14:textId="04EB48E3" w:rsidR="00A75DEC" w:rsidRPr="00327730" w:rsidRDefault="00823300" w:rsidP="00BA553E">
      <w:pPr>
        <w:spacing w:line="480" w:lineRule="auto"/>
        <w:jc w:val="both"/>
        <w:rPr>
          <w:rFonts w:eastAsiaTheme="minorHAnsi"/>
        </w:rPr>
      </w:pPr>
      <w:r w:rsidRPr="00327730">
        <w:rPr>
          <w:rFonts w:eastAsiaTheme="minorHAnsi"/>
          <w:iCs/>
        </w:rPr>
        <w:t>Validated f</w:t>
      </w:r>
      <w:r w:rsidR="00A75DEC" w:rsidRPr="00327730">
        <w:rPr>
          <w:rFonts w:eastAsiaTheme="minorHAnsi"/>
          <w:iCs/>
        </w:rPr>
        <w:t xml:space="preserve">ood </w:t>
      </w:r>
      <w:r w:rsidRPr="00327730">
        <w:rPr>
          <w:rFonts w:eastAsiaTheme="minorHAnsi"/>
          <w:iCs/>
        </w:rPr>
        <w:t>f</w:t>
      </w:r>
      <w:r w:rsidR="00A75DEC" w:rsidRPr="00327730">
        <w:rPr>
          <w:rFonts w:eastAsiaTheme="minorHAnsi"/>
          <w:iCs/>
        </w:rPr>
        <w:t xml:space="preserve">requency </w:t>
      </w:r>
      <w:r w:rsidRPr="00327730">
        <w:rPr>
          <w:rFonts w:eastAsiaTheme="minorHAnsi"/>
          <w:iCs/>
        </w:rPr>
        <w:t>q</w:t>
      </w:r>
      <w:r w:rsidR="00A75DEC" w:rsidRPr="00327730">
        <w:rPr>
          <w:rFonts w:eastAsiaTheme="minorHAnsi"/>
          <w:iCs/>
        </w:rPr>
        <w:t xml:space="preserve">uestionnaires </w:t>
      </w:r>
      <w:r w:rsidRPr="00327730">
        <w:rPr>
          <w:rFonts w:eastAsiaTheme="minorHAnsi"/>
          <w:iCs/>
        </w:rPr>
        <w:t>(FFQ</w:t>
      </w:r>
      <w:r w:rsidR="00A75DEC" w:rsidRPr="00327730">
        <w:rPr>
          <w:rFonts w:eastAsiaTheme="minorHAnsi"/>
          <w:iCs/>
        </w:rPr>
        <w:t xml:space="preserve">) </w:t>
      </w:r>
      <w:r w:rsidRPr="00327730">
        <w:rPr>
          <w:rFonts w:eastAsiaTheme="minorHAnsi"/>
          <w:iCs/>
        </w:rPr>
        <w:t>were used to assess</w:t>
      </w:r>
      <w:r w:rsidR="00A75DEC" w:rsidRPr="00327730">
        <w:rPr>
          <w:rFonts w:eastAsiaTheme="minorHAnsi"/>
          <w:iCs/>
        </w:rPr>
        <w:t xml:space="preserve"> dietary intakes of children at 18 months, </w:t>
      </w:r>
      <w:r w:rsidR="008C0AA7" w:rsidRPr="00327730">
        <w:rPr>
          <w:rFonts w:eastAsiaTheme="minorHAnsi"/>
          <w:iCs/>
        </w:rPr>
        <w:t>5</w:t>
      </w:r>
      <w:r w:rsidR="00A75DEC" w:rsidRPr="00327730">
        <w:rPr>
          <w:rFonts w:eastAsiaTheme="minorHAnsi"/>
          <w:iCs/>
        </w:rPr>
        <w:t xml:space="preserve"> </w:t>
      </w:r>
      <w:r w:rsidR="00BD2C44" w:rsidRPr="00327730">
        <w:rPr>
          <w:rFonts w:eastAsiaTheme="minorHAnsi"/>
          <w:iCs/>
        </w:rPr>
        <w:t xml:space="preserve">and </w:t>
      </w:r>
      <w:r w:rsidR="008C0AA7" w:rsidRPr="00327730">
        <w:rPr>
          <w:rFonts w:eastAsiaTheme="minorHAnsi"/>
          <w:iCs/>
        </w:rPr>
        <w:t>7</w:t>
      </w:r>
      <w:r w:rsidR="00A75DEC" w:rsidRPr="00327730">
        <w:rPr>
          <w:rFonts w:eastAsiaTheme="minorHAnsi"/>
          <w:iCs/>
        </w:rPr>
        <w:t xml:space="preserve"> years of age. </w:t>
      </w:r>
      <w:r w:rsidRPr="00327730">
        <w:rPr>
          <w:rFonts w:eastAsiaTheme="minorHAnsi"/>
          <w:iCs/>
        </w:rPr>
        <w:t>The</w:t>
      </w:r>
      <w:r w:rsidR="00A75DEC" w:rsidRPr="00327730">
        <w:rPr>
          <w:rFonts w:eastAsiaTheme="minorHAnsi"/>
          <w:iCs/>
        </w:rPr>
        <w:t xml:space="preserve"> FFQ was first developed to assess dietary intake of 18-</w:t>
      </w:r>
      <w:r w:rsidR="00A75DEC" w:rsidRPr="00327730">
        <w:rPr>
          <w:rFonts w:eastAsiaTheme="minorHAnsi"/>
          <w:iCs/>
        </w:rPr>
        <w:lastRenderedPageBreak/>
        <w:t xml:space="preserve">month-old children in GUSTO. </w:t>
      </w:r>
      <w:r w:rsidR="00A75DEC" w:rsidRPr="00327730">
        <w:rPr>
          <w:rFonts w:eastAsiaTheme="minorHAnsi"/>
          <w:lang w:val="en-GB"/>
        </w:rPr>
        <w:t>The list of food items in the FFQ was created based on data from 24-hour recalls or 3-day diet records collected from the GUSTO children at 12 months and with reference to the validated Southampton Women’s Survey 12 Month Infancy Questionnaire</w:t>
      </w:r>
      <w:r w:rsidR="00456A75" w:rsidRPr="00327730">
        <w:rPr>
          <w:rFonts w:eastAsiaTheme="minorHAnsi"/>
          <w:lang w:val="en-GB"/>
        </w:rPr>
        <w:t xml:space="preserve"> </w:t>
      </w:r>
      <w:r w:rsidR="00C56568" w:rsidRPr="00327730">
        <w:rPr>
          <w:rFonts w:eastAsiaTheme="minorHAnsi"/>
          <w:lang w:val="en-GB"/>
        </w:rPr>
        <w:fldChar w:fldCharType="begin">
          <w:fldData xml:space="preserve">PEVuZE5vdGU+PENpdGU+PEF1dGhvcj5NYXJyaW90dDwvQXV0aG9yPjxZZWFyPjIwMDg8L1llYXI+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==
</w:fldData>
        </w:fldChar>
      </w:r>
      <w:r w:rsidR="00864FAB" w:rsidRPr="00327730">
        <w:rPr>
          <w:rFonts w:eastAsiaTheme="minorHAnsi"/>
          <w:lang w:val="en-GB"/>
        </w:rPr>
        <w:instrText xml:space="preserve"> ADDIN EN.CITE </w:instrText>
      </w:r>
      <w:r w:rsidR="00864FAB" w:rsidRPr="00327730">
        <w:rPr>
          <w:rFonts w:eastAsiaTheme="minorHAnsi"/>
          <w:lang w:val="en-GB"/>
        </w:rPr>
        <w:fldChar w:fldCharType="begin">
          <w:fldData xml:space="preserve">PEVuZE5vdGU+PENpdGU+PEF1dGhvcj5NYXJyaW90dDwvQXV0aG9yPjxZZWFyPjIwMDg8L1llYXI+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==
</w:fldData>
        </w:fldChar>
      </w:r>
      <w:r w:rsidR="00864FAB" w:rsidRPr="00327730">
        <w:rPr>
          <w:rFonts w:eastAsiaTheme="minorHAnsi"/>
          <w:lang w:val="en-GB"/>
        </w:rPr>
        <w:instrText xml:space="preserve"> ADDIN EN.CITE.DATA </w:instrText>
      </w:r>
      <w:r w:rsidR="00864FAB" w:rsidRPr="00327730">
        <w:rPr>
          <w:rFonts w:eastAsiaTheme="minorHAnsi"/>
          <w:lang w:val="en-GB"/>
        </w:rPr>
      </w:r>
      <w:r w:rsidR="00864FAB" w:rsidRPr="00327730">
        <w:rPr>
          <w:rFonts w:eastAsiaTheme="minorHAnsi"/>
          <w:lang w:val="en-GB"/>
        </w:rPr>
        <w:fldChar w:fldCharType="end"/>
      </w:r>
      <w:r w:rsidR="00C56568" w:rsidRPr="00327730">
        <w:rPr>
          <w:rFonts w:eastAsiaTheme="minorHAnsi"/>
          <w:lang w:val="en-GB"/>
        </w:rPr>
      </w:r>
      <w:r w:rsidR="00C56568" w:rsidRPr="00327730">
        <w:rPr>
          <w:rFonts w:eastAsiaTheme="minorHAnsi"/>
          <w:lang w:val="en-GB"/>
        </w:rPr>
        <w:fldChar w:fldCharType="separate"/>
      </w:r>
      <w:r w:rsidR="0004665A" w:rsidRPr="00327730">
        <w:rPr>
          <w:rFonts w:eastAsiaTheme="minorHAnsi"/>
          <w:noProof/>
          <w:lang w:val="en-GB"/>
        </w:rPr>
        <w:t>(27)</w:t>
      </w:r>
      <w:r w:rsidR="00C56568" w:rsidRPr="00327730">
        <w:rPr>
          <w:rFonts w:eastAsiaTheme="minorHAnsi"/>
          <w:lang w:val="en-GB"/>
        </w:rPr>
        <w:fldChar w:fldCharType="end"/>
      </w:r>
      <w:r w:rsidR="00A75DEC" w:rsidRPr="00327730">
        <w:rPr>
          <w:rFonts w:eastAsiaTheme="minorHAnsi"/>
          <w:lang w:val="en-GB"/>
        </w:rPr>
        <w:t>. Inputs from paediatric dietitians were also sought to include foods commonly consumed at 18 months of age.</w:t>
      </w:r>
      <w:r w:rsidR="00A75DEC" w:rsidRPr="00327730">
        <w:rPr>
          <w:rFonts w:eastAsiaTheme="minorHAnsi"/>
          <w:iCs/>
        </w:rPr>
        <w:t xml:space="preserve"> This FFQ was subsequently modified to closely reflect</w:t>
      </w:r>
      <w:r w:rsidR="00A75DEC" w:rsidRPr="00327730">
        <w:rPr>
          <w:rFonts w:eastAsiaTheme="minorHAnsi"/>
          <w:lang w:val="en-GB"/>
        </w:rPr>
        <w:t xml:space="preserve"> </w:t>
      </w:r>
      <w:r w:rsidR="00A75DEC" w:rsidRPr="00327730">
        <w:rPr>
          <w:rFonts w:eastAsiaTheme="minorHAnsi"/>
        </w:rPr>
        <w:t>di</w:t>
      </w:r>
      <w:r w:rsidR="00BD2C44" w:rsidRPr="00327730">
        <w:rPr>
          <w:rFonts w:eastAsiaTheme="minorHAnsi"/>
        </w:rPr>
        <w:t xml:space="preserve">etary habits of </w:t>
      </w:r>
      <w:r w:rsidR="008C0AA7" w:rsidRPr="00327730">
        <w:rPr>
          <w:rFonts w:eastAsiaTheme="minorHAnsi"/>
        </w:rPr>
        <w:t>5</w:t>
      </w:r>
      <w:r w:rsidR="00BD2C44" w:rsidRPr="00327730">
        <w:rPr>
          <w:rFonts w:eastAsiaTheme="minorHAnsi"/>
        </w:rPr>
        <w:t xml:space="preserve"> and </w:t>
      </w:r>
      <w:r w:rsidR="008C0AA7" w:rsidRPr="00327730">
        <w:rPr>
          <w:rFonts w:eastAsiaTheme="minorHAnsi"/>
        </w:rPr>
        <w:t>7</w:t>
      </w:r>
      <w:r w:rsidR="00A75DEC" w:rsidRPr="00327730">
        <w:rPr>
          <w:rFonts w:eastAsiaTheme="minorHAnsi"/>
        </w:rPr>
        <w:t xml:space="preserve">-year-old children. </w:t>
      </w:r>
      <w:r w:rsidR="00A1436A" w:rsidRPr="00327730">
        <w:rPr>
          <w:rFonts w:eastAsiaTheme="minorHAnsi"/>
          <w:lang w:val="en-GB"/>
        </w:rPr>
        <w:t>D</w:t>
      </w:r>
      <w:r w:rsidRPr="00327730">
        <w:rPr>
          <w:rFonts w:eastAsiaTheme="minorHAnsi"/>
          <w:lang w:val="en-GB"/>
        </w:rPr>
        <w:t>etails on the development and validation of the FFQ used at each t</w:t>
      </w:r>
      <w:r w:rsidR="00431B11" w:rsidRPr="00327730">
        <w:rPr>
          <w:rFonts w:eastAsiaTheme="minorHAnsi"/>
          <w:lang w:val="en-GB"/>
        </w:rPr>
        <w:t>ime-</w:t>
      </w:r>
      <w:r w:rsidRPr="00327730">
        <w:rPr>
          <w:rFonts w:eastAsiaTheme="minorHAnsi"/>
          <w:lang w:val="en-GB"/>
        </w:rPr>
        <w:t>point have been previously published</w:t>
      </w:r>
      <w:r w:rsidR="00456A75" w:rsidRPr="00327730">
        <w:rPr>
          <w:rFonts w:eastAsiaTheme="minorHAnsi"/>
          <w:lang w:val="en-GB"/>
        </w:rPr>
        <w:t xml:space="preserve"> </w:t>
      </w:r>
      <w:r w:rsidR="00C56568" w:rsidRPr="00327730">
        <w:rPr>
          <w:rFonts w:eastAsiaTheme="minorHAnsi"/>
          <w:lang w:val="en-GB"/>
        </w:rPr>
        <w:fldChar w:fldCharType="begin">
          <w:fldData xml:space="preserve">PEVuZE5vdGU+PENpdGU+PEF1dGhvcj5MaW08L0F1dGhvcj48WWVhcj4yMDE5PC9ZZWFyPjxSZWNO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</w:fldData>
        </w:fldChar>
      </w:r>
      <w:r w:rsidR="00864FAB" w:rsidRPr="00327730">
        <w:rPr>
          <w:rFonts w:eastAsiaTheme="minorHAnsi"/>
          <w:lang w:val="en-GB"/>
        </w:rPr>
        <w:instrText xml:space="preserve"> ADDIN EN.CITE </w:instrText>
      </w:r>
      <w:r w:rsidR="00864FAB" w:rsidRPr="00327730">
        <w:rPr>
          <w:rFonts w:eastAsiaTheme="minorHAnsi"/>
          <w:lang w:val="en-GB"/>
        </w:rPr>
        <w:fldChar w:fldCharType="begin">
          <w:fldData xml:space="preserve">PEVuZE5vdGU+PENpdGU+PEF1dGhvcj5MaW08L0F1dGhvcj48WWVhcj4yMDE5PC9ZZWFyPjxSZWNO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</w:fldData>
        </w:fldChar>
      </w:r>
      <w:r w:rsidR="00864FAB" w:rsidRPr="00327730">
        <w:rPr>
          <w:rFonts w:eastAsiaTheme="minorHAnsi"/>
          <w:lang w:val="en-GB"/>
        </w:rPr>
        <w:instrText xml:space="preserve"> ADDIN EN.CITE.DATA </w:instrText>
      </w:r>
      <w:r w:rsidR="00864FAB" w:rsidRPr="00327730">
        <w:rPr>
          <w:rFonts w:eastAsiaTheme="minorHAnsi"/>
          <w:lang w:val="en-GB"/>
        </w:rPr>
      </w:r>
      <w:r w:rsidR="00864FAB" w:rsidRPr="00327730">
        <w:rPr>
          <w:rFonts w:eastAsiaTheme="minorHAnsi"/>
          <w:lang w:val="en-GB"/>
        </w:rPr>
        <w:fldChar w:fldCharType="end"/>
      </w:r>
      <w:r w:rsidR="00C56568" w:rsidRPr="00327730">
        <w:rPr>
          <w:rFonts w:eastAsiaTheme="minorHAnsi"/>
          <w:lang w:val="en-GB"/>
        </w:rPr>
      </w:r>
      <w:r w:rsidR="00C56568" w:rsidRPr="00327730">
        <w:rPr>
          <w:rFonts w:eastAsiaTheme="minorHAnsi"/>
          <w:lang w:val="en-GB"/>
        </w:rPr>
        <w:fldChar w:fldCharType="separate"/>
      </w:r>
      <w:r w:rsidR="0004665A" w:rsidRPr="00327730">
        <w:rPr>
          <w:rFonts w:eastAsiaTheme="minorHAnsi"/>
          <w:noProof/>
          <w:lang w:val="en-GB"/>
        </w:rPr>
        <w:t>(28-30)</w:t>
      </w:r>
      <w:r w:rsidR="00C56568" w:rsidRPr="00327730">
        <w:rPr>
          <w:rFonts w:eastAsiaTheme="minorHAnsi"/>
          <w:lang w:val="en-GB"/>
        </w:rPr>
        <w:fldChar w:fldCharType="end"/>
      </w:r>
      <w:r w:rsidR="00C77174" w:rsidRPr="00327730">
        <w:rPr>
          <w:rFonts w:eastAsiaTheme="minorHAnsi"/>
          <w:lang w:val="en-GB"/>
        </w:rPr>
        <w:t>.</w:t>
      </w:r>
      <w:r w:rsidR="00C77174" w:rsidRPr="00327730" w:rsidDel="00C77174">
        <w:rPr>
          <w:rFonts w:eastAsiaTheme="minorHAnsi"/>
          <w:lang w:val="en-GB"/>
        </w:rPr>
        <w:t xml:space="preserve"> </w:t>
      </w:r>
    </w:p>
    <w:p w14:paraId="05F51042" w14:textId="77777777" w:rsidR="00A75DEC" w:rsidRPr="00327730" w:rsidRDefault="00A75DEC" w:rsidP="00BA553E">
      <w:pPr>
        <w:spacing w:line="480" w:lineRule="auto"/>
        <w:jc w:val="both"/>
        <w:rPr>
          <w:rFonts w:eastAsiaTheme="minorHAnsi"/>
        </w:rPr>
      </w:pPr>
    </w:p>
    <w:p w14:paraId="257D5F96" w14:textId="2581D318" w:rsidR="00A75DEC" w:rsidRPr="00327730" w:rsidRDefault="00BD2C44" w:rsidP="00BA553E">
      <w:pPr>
        <w:spacing w:line="480" w:lineRule="auto"/>
        <w:jc w:val="both"/>
        <w:rPr>
          <w:rFonts w:eastAsiaTheme="minorHAnsi"/>
        </w:rPr>
      </w:pPr>
      <w:r w:rsidRPr="00327730">
        <w:rPr>
          <w:rFonts w:eastAsiaTheme="minorHAnsi"/>
        </w:rPr>
        <w:t xml:space="preserve">The FFQs at 18 months, </w:t>
      </w:r>
      <w:r w:rsidR="008C0AA7" w:rsidRPr="00327730">
        <w:rPr>
          <w:rFonts w:eastAsiaTheme="minorHAnsi"/>
        </w:rPr>
        <w:t>5</w:t>
      </w:r>
      <w:r w:rsidRPr="00327730">
        <w:rPr>
          <w:rFonts w:eastAsiaTheme="minorHAnsi"/>
        </w:rPr>
        <w:t xml:space="preserve"> and </w:t>
      </w:r>
      <w:r w:rsidR="008C0AA7" w:rsidRPr="00327730">
        <w:rPr>
          <w:rFonts w:eastAsiaTheme="minorHAnsi"/>
        </w:rPr>
        <w:t>7</w:t>
      </w:r>
      <w:r w:rsidR="00A75DEC" w:rsidRPr="00327730">
        <w:rPr>
          <w:rFonts w:eastAsiaTheme="minorHAnsi"/>
        </w:rPr>
        <w:t xml:space="preserve"> years </w:t>
      </w:r>
      <w:r w:rsidRPr="00327730">
        <w:rPr>
          <w:rFonts w:eastAsiaTheme="minorHAnsi"/>
        </w:rPr>
        <w:t xml:space="preserve">of age </w:t>
      </w:r>
      <w:r w:rsidR="00A75DEC" w:rsidRPr="00327730">
        <w:rPr>
          <w:rFonts w:eastAsiaTheme="minorHAnsi"/>
        </w:rPr>
        <w:t>comprise</w:t>
      </w:r>
      <w:r w:rsidRPr="00327730">
        <w:rPr>
          <w:rFonts w:eastAsiaTheme="minorHAnsi"/>
        </w:rPr>
        <w:t>d of</w:t>
      </w:r>
      <w:r w:rsidR="00A75DEC" w:rsidRPr="00327730">
        <w:rPr>
          <w:rFonts w:eastAsiaTheme="minorHAnsi"/>
        </w:rPr>
        <w:t xml:space="preserve"> 94, 112 and 120 items, respectively, covering food </w:t>
      </w:r>
      <w:r w:rsidR="007A55C0" w:rsidRPr="00327730">
        <w:rPr>
          <w:rFonts w:eastAsiaTheme="minorHAnsi"/>
        </w:rPr>
        <w:t xml:space="preserve">groups </w:t>
      </w:r>
      <w:r w:rsidR="00A75DEC" w:rsidRPr="00327730">
        <w:rPr>
          <w:rFonts w:eastAsiaTheme="minorHAnsi"/>
        </w:rPr>
        <w:t>such as breads, spreads, cereals, rice and rice dishes,</w:t>
      </w:r>
      <w:r w:rsidR="00A90667" w:rsidRPr="00327730">
        <w:rPr>
          <w:rFonts w:eastAsiaTheme="minorHAnsi"/>
        </w:rPr>
        <w:t xml:space="preserve"> </w:t>
      </w:r>
      <w:r w:rsidR="00A75DEC" w:rsidRPr="00327730">
        <w:rPr>
          <w:rFonts w:eastAsiaTheme="minorHAnsi"/>
        </w:rPr>
        <w:t>noodles</w:t>
      </w:r>
      <w:r w:rsidR="00431B11" w:rsidRPr="00327730">
        <w:rPr>
          <w:rFonts w:eastAsiaTheme="minorHAnsi"/>
        </w:rPr>
        <w:t xml:space="preserve"> and</w:t>
      </w:r>
      <w:r w:rsidR="00A90667" w:rsidRPr="00327730">
        <w:rPr>
          <w:rFonts w:eastAsiaTheme="minorHAnsi"/>
        </w:rPr>
        <w:t xml:space="preserve"> </w:t>
      </w:r>
      <w:r w:rsidR="00A75DEC" w:rsidRPr="00327730">
        <w:rPr>
          <w:rFonts w:eastAsiaTheme="minorHAnsi"/>
        </w:rPr>
        <w:t>pasta,</w:t>
      </w:r>
      <w:r w:rsidR="00A90667" w:rsidRPr="00327730">
        <w:rPr>
          <w:rFonts w:eastAsiaTheme="minorHAnsi"/>
        </w:rPr>
        <w:t xml:space="preserve"> </w:t>
      </w:r>
      <w:r w:rsidR="00A75DEC" w:rsidRPr="00327730">
        <w:rPr>
          <w:rFonts w:eastAsiaTheme="minorHAnsi"/>
        </w:rPr>
        <w:t>vegetables</w:t>
      </w:r>
      <w:r w:rsidR="00431B11" w:rsidRPr="00327730">
        <w:rPr>
          <w:rFonts w:eastAsiaTheme="minorHAnsi"/>
        </w:rPr>
        <w:t xml:space="preserve"> and legumes</w:t>
      </w:r>
      <w:r w:rsidR="00A90667" w:rsidRPr="00327730">
        <w:rPr>
          <w:rFonts w:eastAsiaTheme="minorHAnsi"/>
        </w:rPr>
        <w:t xml:space="preserve">, </w:t>
      </w:r>
      <w:r w:rsidR="00A75DEC" w:rsidRPr="00327730">
        <w:rPr>
          <w:rFonts w:eastAsiaTheme="minorHAnsi"/>
        </w:rPr>
        <w:t>fruits, poultry and meat, fish and seafood, eggs,</w:t>
      </w:r>
      <w:r w:rsidR="00A90667" w:rsidRPr="00327730">
        <w:rPr>
          <w:rFonts w:eastAsiaTheme="minorHAnsi"/>
        </w:rPr>
        <w:t xml:space="preserve"> </w:t>
      </w:r>
      <w:r w:rsidR="00A75DEC" w:rsidRPr="00327730">
        <w:rPr>
          <w:rFonts w:eastAsiaTheme="minorHAnsi"/>
        </w:rPr>
        <w:t>savoury and sweet snacks,</w:t>
      </w:r>
      <w:r w:rsidR="00A90667" w:rsidRPr="00327730">
        <w:rPr>
          <w:rFonts w:eastAsiaTheme="minorHAnsi"/>
        </w:rPr>
        <w:t xml:space="preserve"> desserts, </w:t>
      </w:r>
      <w:r w:rsidR="00A75DEC" w:rsidRPr="00327730">
        <w:rPr>
          <w:rFonts w:eastAsiaTheme="minorHAnsi"/>
        </w:rPr>
        <w:t>fast food, dairy products</w:t>
      </w:r>
      <w:r w:rsidR="00A90667" w:rsidRPr="00327730">
        <w:rPr>
          <w:rFonts w:eastAsiaTheme="minorHAnsi"/>
        </w:rPr>
        <w:t>,</w:t>
      </w:r>
      <w:r w:rsidR="00A21793" w:rsidRPr="00327730">
        <w:rPr>
          <w:rFonts w:eastAsiaTheme="minorHAnsi"/>
        </w:rPr>
        <w:t xml:space="preserve"> </w:t>
      </w:r>
      <w:r w:rsidR="00A90667" w:rsidRPr="00327730">
        <w:rPr>
          <w:rFonts w:eastAsiaTheme="minorHAnsi"/>
        </w:rPr>
        <w:t>and beverages</w:t>
      </w:r>
      <w:r w:rsidR="00A75DEC" w:rsidRPr="00327730">
        <w:rPr>
          <w:rFonts w:eastAsiaTheme="minorHAnsi"/>
        </w:rPr>
        <w:t>. Mothers (or caregivers familiar with the child’s diet) were asked to in</w:t>
      </w:r>
      <w:r w:rsidR="00D769A5" w:rsidRPr="00327730">
        <w:rPr>
          <w:rFonts w:eastAsiaTheme="minorHAnsi"/>
        </w:rPr>
        <w:t>dicate their child’s frequency</w:t>
      </w:r>
      <w:r w:rsidR="00A75DEC" w:rsidRPr="00327730">
        <w:rPr>
          <w:rFonts w:eastAsiaTheme="minorHAnsi"/>
        </w:rPr>
        <w:t xml:space="preserve"> of consuming each food item in the previous month, and the average amount consumed using household measurements. To assist in portion size estimation, images of standard household utensils (e.g. bowls, spoons, and a standard plate), and portion sizes of several food items (e.g. dessertspoons of meat or vegetables, pieces of fruits, a bowl of cereals, a slice of cake) were provided.</w:t>
      </w:r>
    </w:p>
    <w:p w14:paraId="2E1C6A20" w14:textId="77777777" w:rsidR="009E33D6" w:rsidRPr="00327730" w:rsidRDefault="009E33D6" w:rsidP="00BA553E">
      <w:pPr>
        <w:spacing w:line="480" w:lineRule="auto"/>
        <w:jc w:val="both"/>
        <w:rPr>
          <w:rFonts w:eastAsiaTheme="minorHAnsi"/>
        </w:rPr>
      </w:pPr>
    </w:p>
    <w:p w14:paraId="73FD80D7" w14:textId="5463A586" w:rsidR="00CA2E92" w:rsidRPr="00327730" w:rsidRDefault="00C41BCA" w:rsidP="00BA553E">
      <w:pPr>
        <w:spacing w:line="480" w:lineRule="auto"/>
        <w:jc w:val="both"/>
        <w:rPr>
          <w:rFonts w:eastAsiaTheme="minorHAnsi"/>
          <w:b/>
          <w:bCs/>
          <w:iCs/>
        </w:rPr>
      </w:pPr>
      <w:r w:rsidRPr="00327730">
        <w:rPr>
          <w:rFonts w:eastAsiaTheme="minorHAnsi"/>
          <w:b/>
          <w:bCs/>
          <w:iCs/>
        </w:rPr>
        <w:t>Derivation of d</w:t>
      </w:r>
      <w:r w:rsidR="004F3F0B" w:rsidRPr="00327730">
        <w:rPr>
          <w:rFonts w:eastAsiaTheme="minorHAnsi"/>
          <w:b/>
          <w:bCs/>
          <w:iCs/>
        </w:rPr>
        <w:t>ietary patterns</w:t>
      </w:r>
    </w:p>
    <w:p w14:paraId="6D1FA64E" w14:textId="6C44EE98" w:rsidR="00FC3309" w:rsidRPr="00327730" w:rsidRDefault="00431B11" w:rsidP="00BA553E">
      <w:pPr>
        <w:spacing w:line="480" w:lineRule="auto"/>
        <w:jc w:val="both"/>
      </w:pPr>
      <w:r w:rsidRPr="00327730">
        <w:t>At each time-point</w:t>
      </w:r>
      <w:r w:rsidR="00626C87" w:rsidRPr="00327730">
        <w:t xml:space="preserve"> (18 months, 5 and 7 years of age)</w:t>
      </w:r>
      <w:r w:rsidRPr="00327730">
        <w:t xml:space="preserve">, the FFQ items were collapsed into </w:t>
      </w:r>
      <w:r w:rsidR="00C16504" w:rsidRPr="00327730">
        <w:t>4</w:t>
      </w:r>
      <w:r w:rsidR="00C821A5" w:rsidRPr="00327730">
        <w:t>2</w:t>
      </w:r>
      <w:r w:rsidR="00C16504" w:rsidRPr="00327730">
        <w:t xml:space="preserve"> food </w:t>
      </w:r>
      <w:r w:rsidRPr="00327730">
        <w:t xml:space="preserve">groups based on similar nutritional composition </w:t>
      </w:r>
      <w:r w:rsidR="00C16504" w:rsidRPr="00327730">
        <w:t xml:space="preserve">and culinary use </w:t>
      </w:r>
      <w:r w:rsidR="0004665A" w:rsidRPr="00327730">
        <w:t>(Additional File 2</w:t>
      </w:r>
      <w:r w:rsidRPr="00327730">
        <w:t>)</w:t>
      </w:r>
      <w:r w:rsidR="00C16504" w:rsidRPr="00327730">
        <w:t xml:space="preserve">. </w:t>
      </w:r>
      <w:r w:rsidR="00626C87" w:rsidRPr="00327730">
        <w:t>P</w:t>
      </w:r>
      <w:r w:rsidR="00C16504" w:rsidRPr="00327730">
        <w:t>rincipal component analysis (PCA) with varimax rotation w</w:t>
      </w:r>
      <w:r w:rsidR="008C5E03" w:rsidRPr="00327730">
        <w:t>as</w:t>
      </w:r>
      <w:r w:rsidR="00C16504" w:rsidRPr="00327730">
        <w:t xml:space="preserve"> conducted separately at </w:t>
      </w:r>
      <w:r w:rsidR="00626C87" w:rsidRPr="00327730">
        <w:t>each time-point</w:t>
      </w:r>
      <w:r w:rsidR="008C5E03" w:rsidRPr="00327730">
        <w:t xml:space="preserve">s </w:t>
      </w:r>
      <w:r w:rsidR="00C16504" w:rsidRPr="00327730">
        <w:t xml:space="preserve">to derive dietary patterns. </w:t>
      </w:r>
      <w:r w:rsidR="002A23CF" w:rsidRPr="00327730">
        <w:t xml:space="preserve">The </w:t>
      </w:r>
      <w:r w:rsidR="00C16504" w:rsidRPr="00327730">
        <w:t xml:space="preserve">number </w:t>
      </w:r>
      <w:r w:rsidR="002A23CF" w:rsidRPr="00327730">
        <w:t xml:space="preserve">of factors </w:t>
      </w:r>
      <w:r w:rsidR="00C16504" w:rsidRPr="00327730">
        <w:t xml:space="preserve">chosen to retain </w:t>
      </w:r>
      <w:r w:rsidR="002A23CF" w:rsidRPr="00327730">
        <w:t xml:space="preserve">was based on eigenvalues &gt; 1, </w:t>
      </w:r>
      <w:r w:rsidR="00BA61EA" w:rsidRPr="00327730">
        <w:t>the break point</w:t>
      </w:r>
      <w:r w:rsidR="002A23CF" w:rsidRPr="00327730">
        <w:t xml:space="preserve"> of the scree plot, and the interpretability of the </w:t>
      </w:r>
      <w:r w:rsidR="00BA61EA" w:rsidRPr="00327730">
        <w:t>factors</w:t>
      </w:r>
      <w:r w:rsidR="00BC6C49" w:rsidRPr="00327730">
        <w:t xml:space="preserve"> </w:t>
      </w:r>
      <w:r w:rsidR="00E829EF" w:rsidRPr="00327730">
        <w:fldChar w:fldCharType="begin"/>
      </w:r>
      <w:r w:rsidR="00864FAB" w:rsidRPr="00327730">
        <w:instrText xml:space="preserve"> ADDIN EN.CITE &lt;EndNote&gt;&lt;Cite&gt;&lt;Author&gt;Preacher&lt;/Author&gt;&lt;Year&gt;2013&lt;/Year&gt;&lt;RecNum&gt;31&lt;/RecNum&gt;&lt;DisplayText&gt;(31)&lt;/DisplayText&gt;&lt;record&gt;&lt;rec-number&gt;31&lt;/rec-number&gt;&lt;foreign-keys&gt;&lt;key app="EN" db-id="eefdpd9edsrtfke9rznpvzeo20fted25wtws" timestamp="1724644197"&gt;31&lt;/key&gt;&lt;/foreign-keys&gt;&lt;ref-type name="Journal Article"&gt;17&lt;/ref-type&gt;&lt;contributors&gt;&lt;authors&gt;&lt;author&gt;Preacher, K. J.&lt;/author&gt;&lt;author&gt;Zhang, G.&lt;/author&gt;&lt;author&gt;Kim, C.&lt;/author&gt;&lt;author&gt;Mels, G.&lt;/author&gt;&lt;/authors&gt;&lt;/contributors&gt;&lt;auth-address&gt;a Vanderbilt University.&amp;#xD;b University of Notre Dame.&amp;#xD;c Seoul National University.&amp;#xD;d Scientific Software International.&lt;/auth-address&gt;&lt;titles&gt;&lt;title&gt;Choosing the Optimal Number of Factors in Exploratory Factor Analysis: A Model Selection Perspective&lt;/title&gt;&lt;secondary-title&gt;Multivariate Behav Res&lt;/secondary-title&gt;&lt;/titles&gt;&lt;periodical&gt;&lt;full-title&gt;Multivariate Behav Res&lt;/full-title&gt;&lt;/periodical&gt;&lt;pages&gt;28-56&lt;/pages&gt;&lt;volume&gt;48&lt;/volume&gt;&lt;number&gt;1&lt;/number&gt;&lt;edition&gt;2013/01/01&lt;/edition&gt;&lt;dates&gt;&lt;year&gt;2013&lt;/year&gt;&lt;pub-dates&gt;&lt;date&gt;Jan&lt;/date&gt;&lt;/pub-dates&gt;&lt;/dates&gt;&lt;isbn&gt;0027-3171 (Print)&amp;#xD;0027-3171&lt;/isbn&gt;&lt;accession-num&gt;26789208&lt;/accession-num&gt;&lt;urls&gt;&lt;/urls&gt;&lt;electronic-resource-num&gt;10.1080/00273171.2012.710386&lt;/electronic-resource-num&gt;&lt;remote-database-provider&gt;NLM&lt;/remote-database-provider&gt;&lt;language&gt;eng&lt;/language&gt;&lt;/record&gt;&lt;/Cite&gt;&lt;/EndNote&gt;</w:instrText>
      </w:r>
      <w:r w:rsidR="00E829EF" w:rsidRPr="00327730">
        <w:fldChar w:fldCharType="separate"/>
      </w:r>
      <w:r w:rsidR="0004665A" w:rsidRPr="00327730">
        <w:rPr>
          <w:noProof/>
        </w:rPr>
        <w:t>(31)</w:t>
      </w:r>
      <w:r w:rsidR="00E829EF" w:rsidRPr="00327730">
        <w:fldChar w:fldCharType="end"/>
      </w:r>
      <w:r w:rsidR="002A23CF" w:rsidRPr="00327730">
        <w:t xml:space="preserve">. </w:t>
      </w:r>
      <w:r w:rsidR="00B006ED" w:rsidRPr="00327730">
        <w:t xml:space="preserve">Two dietary patterns were derived at </w:t>
      </w:r>
      <w:r w:rsidR="00626C87" w:rsidRPr="00327730">
        <w:t xml:space="preserve">each time-point </w:t>
      </w:r>
      <w:r w:rsidR="00DA4470" w:rsidRPr="00327730">
        <w:t xml:space="preserve">and </w:t>
      </w:r>
      <w:r w:rsidR="00A868BB" w:rsidRPr="00327730">
        <w:t xml:space="preserve">their </w:t>
      </w:r>
      <w:r w:rsidR="0045661B" w:rsidRPr="00327730">
        <w:t xml:space="preserve">combined </w:t>
      </w:r>
      <w:r w:rsidR="00886A51" w:rsidRPr="00327730">
        <w:t xml:space="preserve">percentage of total </w:t>
      </w:r>
      <w:r w:rsidR="00886A51" w:rsidRPr="00327730">
        <w:lastRenderedPageBreak/>
        <w:t>variance ranged</w:t>
      </w:r>
      <w:r w:rsidR="0045661B" w:rsidRPr="00327730">
        <w:t xml:space="preserve"> from </w:t>
      </w:r>
      <w:r w:rsidR="00880BB5" w:rsidRPr="00327730">
        <w:t>8</w:t>
      </w:r>
      <w:r w:rsidR="0045661B" w:rsidRPr="00327730">
        <w:t xml:space="preserve">% to </w:t>
      </w:r>
      <w:r w:rsidR="00880BB5" w:rsidRPr="00327730">
        <w:t>22</w:t>
      </w:r>
      <w:r w:rsidR="0045661B" w:rsidRPr="00327730">
        <w:t>%</w:t>
      </w:r>
      <w:r w:rsidR="0004665A" w:rsidRPr="00327730">
        <w:t xml:space="preserve"> (Additional File 3</w:t>
      </w:r>
      <w:r w:rsidR="00A868BB" w:rsidRPr="00327730">
        <w:t>)</w:t>
      </w:r>
      <w:r w:rsidR="00B006ED" w:rsidRPr="00327730">
        <w:t xml:space="preserve">. </w:t>
      </w:r>
      <w:r w:rsidR="0025651A" w:rsidRPr="00327730">
        <w:t>The Kaiser-Meyer-O</w:t>
      </w:r>
      <w:r w:rsidR="00BF4A30" w:rsidRPr="00327730">
        <w:t>l</w:t>
      </w:r>
      <w:r w:rsidR="0025651A" w:rsidRPr="00327730">
        <w:t xml:space="preserve">kin values were 0.72, 0.68, and 0.73 for 18 months, 5 and 7 </w:t>
      </w:r>
      <w:r w:rsidR="0086049E" w:rsidRPr="00327730">
        <w:t>years of age</w:t>
      </w:r>
      <w:r w:rsidR="0025651A" w:rsidRPr="00327730">
        <w:t xml:space="preserve">, respectively. </w:t>
      </w:r>
      <w:r w:rsidR="0086049E" w:rsidRPr="00327730">
        <w:t xml:space="preserve">Detailed information on the factor loadings for each food groups included in the PCA are summarised in Additional File </w:t>
      </w:r>
      <w:r w:rsidR="00864FAB" w:rsidRPr="00327730">
        <w:t>3</w:t>
      </w:r>
      <w:r w:rsidR="0086049E" w:rsidRPr="00327730">
        <w:t xml:space="preserve">. </w:t>
      </w:r>
      <w:r w:rsidR="00CF2421" w:rsidRPr="00327730">
        <w:t>Apart f</w:t>
      </w:r>
      <w:r w:rsidR="00886A51" w:rsidRPr="00327730">
        <w:t xml:space="preserve">rom some slight </w:t>
      </w:r>
      <w:r w:rsidR="00591574" w:rsidRPr="00327730">
        <w:t>differences</w:t>
      </w:r>
      <w:r w:rsidR="00886A51" w:rsidRPr="00327730">
        <w:t xml:space="preserve">, the identified dietary patterns were </w:t>
      </w:r>
      <w:r w:rsidR="003D259E" w:rsidRPr="00327730">
        <w:t xml:space="preserve">largely </w:t>
      </w:r>
      <w:r w:rsidR="00886A51" w:rsidRPr="00327730">
        <w:t>similar and consisten</w:t>
      </w:r>
      <w:r w:rsidR="00E108FD" w:rsidRPr="00327730">
        <w:t>t</w:t>
      </w:r>
      <w:r w:rsidR="00886A51" w:rsidRPr="00327730">
        <w:t xml:space="preserve"> in </w:t>
      </w:r>
      <w:r w:rsidR="00E108FD" w:rsidRPr="00327730">
        <w:t xml:space="preserve">the </w:t>
      </w:r>
      <w:r w:rsidR="003D259E" w:rsidRPr="00327730">
        <w:t xml:space="preserve">factor loadings for </w:t>
      </w:r>
      <w:r w:rsidR="00D62995" w:rsidRPr="00327730">
        <w:t xml:space="preserve">most of the </w:t>
      </w:r>
      <w:r w:rsidR="00B006ED" w:rsidRPr="00327730">
        <w:t>food grou</w:t>
      </w:r>
      <w:r w:rsidR="00886A51" w:rsidRPr="00327730">
        <w:t>p</w:t>
      </w:r>
      <w:r w:rsidR="003D259E" w:rsidRPr="00327730">
        <w:t xml:space="preserve">s </w:t>
      </w:r>
      <w:r w:rsidR="0086049E" w:rsidRPr="00327730">
        <w:t>as well as their directions</w:t>
      </w:r>
      <w:r w:rsidR="00E108FD" w:rsidRPr="00327730">
        <w:t>,</w:t>
      </w:r>
      <w:r w:rsidR="00886A51" w:rsidRPr="00327730">
        <w:t xml:space="preserve"> at all ages</w:t>
      </w:r>
      <w:r w:rsidR="0086049E" w:rsidRPr="00327730">
        <w:t>.</w:t>
      </w:r>
      <w:r w:rsidR="00FC3309" w:rsidRPr="00327730">
        <w:t xml:space="preserve"> Overall, one pattern was characterised by fish and seafood</w:t>
      </w:r>
      <w:r w:rsidR="005F5F7E" w:rsidRPr="00327730">
        <w:t xml:space="preserve">, vegetables, </w:t>
      </w:r>
      <w:r w:rsidR="00FC3309" w:rsidRPr="00327730">
        <w:t xml:space="preserve">poultry meat, nuts, seeds and legumes, thus labelled as the ‘healthy’ dietary pattern; the other pattern was characterised by low-fibre bread, processed meat, fast foods, potatoes, fishes and poultry meat that were deep-fried and curried and chocolate and sugary confectioneries, thus labelled as </w:t>
      </w:r>
      <w:r w:rsidR="00FC3309" w:rsidRPr="00327730" w:rsidDel="00800E74">
        <w:t>the</w:t>
      </w:r>
      <w:r w:rsidR="00FC3309" w:rsidRPr="00327730">
        <w:t xml:space="preserve"> ‘less healthy’ dietary pattern. </w:t>
      </w:r>
    </w:p>
    <w:p w14:paraId="254BAF02" w14:textId="77777777" w:rsidR="00C41BCA" w:rsidRPr="00327730" w:rsidRDefault="00C41BCA" w:rsidP="00BA553E">
      <w:pPr>
        <w:spacing w:line="480" w:lineRule="auto"/>
        <w:jc w:val="both"/>
      </w:pPr>
    </w:p>
    <w:p w14:paraId="1EC7049C" w14:textId="4F8C9E47" w:rsidR="00B006ED" w:rsidRPr="00327730" w:rsidRDefault="00B006ED" w:rsidP="00BA553E">
      <w:pPr>
        <w:spacing w:line="480" w:lineRule="auto"/>
        <w:jc w:val="both"/>
      </w:pPr>
      <w:r w:rsidRPr="00327730">
        <w:t>Eac</w:t>
      </w:r>
      <w:r w:rsidR="00117CEC" w:rsidRPr="00327730">
        <w:t xml:space="preserve">h child received a </w:t>
      </w:r>
      <w:r w:rsidR="00F94913" w:rsidRPr="00327730">
        <w:t>z-</w:t>
      </w:r>
      <w:r w:rsidR="00117CEC" w:rsidRPr="00327730">
        <w:t xml:space="preserve">score </w:t>
      </w:r>
      <w:r w:rsidR="00B02456" w:rsidRPr="00327730">
        <w:t>(z-score mean</w:t>
      </w:r>
      <w:r w:rsidR="00864FAB" w:rsidRPr="00327730">
        <w:t xml:space="preserve"> </w:t>
      </w:r>
      <w:r w:rsidR="00B02456" w:rsidRPr="00327730">
        <w:t>=</w:t>
      </w:r>
      <w:r w:rsidR="00864FAB" w:rsidRPr="00327730">
        <w:t xml:space="preserve"> </w:t>
      </w:r>
      <w:r w:rsidR="00B02456" w:rsidRPr="00327730">
        <w:t>0 and SD</w:t>
      </w:r>
      <w:r w:rsidR="00864FAB" w:rsidRPr="00327730">
        <w:t xml:space="preserve"> </w:t>
      </w:r>
      <w:r w:rsidR="00B02456" w:rsidRPr="00327730">
        <w:t>=</w:t>
      </w:r>
      <w:r w:rsidR="00864FAB" w:rsidRPr="00327730">
        <w:t xml:space="preserve"> </w:t>
      </w:r>
      <w:r w:rsidR="00B02456" w:rsidRPr="00327730">
        <w:t xml:space="preserve">1) </w:t>
      </w:r>
      <w:r w:rsidRPr="00327730">
        <w:t xml:space="preserve">for </w:t>
      </w:r>
      <w:r w:rsidR="00B02456" w:rsidRPr="00327730">
        <w:t xml:space="preserve">the ‘healthy’ and ‘less healthy’ </w:t>
      </w:r>
      <w:r w:rsidRPr="00327730">
        <w:t>dietary pattern</w:t>
      </w:r>
      <w:r w:rsidR="00B02456" w:rsidRPr="00327730">
        <w:t>s,</w:t>
      </w:r>
      <w:r w:rsidR="00117CEC" w:rsidRPr="00327730">
        <w:t xml:space="preserve"> </w:t>
      </w:r>
      <w:r w:rsidR="00C41BCA" w:rsidRPr="00327730">
        <w:t>which</w:t>
      </w:r>
      <w:r w:rsidRPr="00327730">
        <w:t xml:space="preserve"> indicate</w:t>
      </w:r>
      <w:r w:rsidR="00B02456" w:rsidRPr="00327730">
        <w:t>d</w:t>
      </w:r>
      <w:r w:rsidRPr="00327730">
        <w:t xml:space="preserve"> the extent </w:t>
      </w:r>
      <w:r w:rsidR="00C41BCA" w:rsidRPr="00327730">
        <w:t>the child</w:t>
      </w:r>
      <w:r w:rsidR="00B02456" w:rsidRPr="00327730">
        <w:t>’s dietary intake</w:t>
      </w:r>
      <w:r w:rsidR="00C41BCA" w:rsidRPr="00327730">
        <w:t xml:space="preserve"> </w:t>
      </w:r>
      <w:r w:rsidR="00BE764B" w:rsidRPr="00327730">
        <w:t>adhere</w:t>
      </w:r>
      <w:r w:rsidR="00B02456" w:rsidRPr="00327730">
        <w:t>d</w:t>
      </w:r>
      <w:r w:rsidR="00C41BCA" w:rsidRPr="00327730">
        <w:t xml:space="preserve"> to </w:t>
      </w:r>
      <w:r w:rsidRPr="00327730">
        <w:t>th</w:t>
      </w:r>
      <w:r w:rsidR="0025651A" w:rsidRPr="00327730">
        <w:t>e</w:t>
      </w:r>
      <w:r w:rsidR="00B0163B" w:rsidRPr="00327730">
        <w:t>se</w:t>
      </w:r>
      <w:r w:rsidRPr="00327730">
        <w:t xml:space="preserve"> </w:t>
      </w:r>
      <w:r w:rsidR="00B02456" w:rsidRPr="00327730">
        <w:t xml:space="preserve">identified </w:t>
      </w:r>
      <w:r w:rsidR="00C41BCA" w:rsidRPr="00327730">
        <w:t xml:space="preserve">dietary </w:t>
      </w:r>
      <w:r w:rsidRPr="00327730">
        <w:t>pattern</w:t>
      </w:r>
      <w:r w:rsidR="00B0163B" w:rsidRPr="00327730">
        <w:t>s</w:t>
      </w:r>
      <w:r w:rsidR="00B02456" w:rsidRPr="00327730">
        <w:t>,</w:t>
      </w:r>
      <w:r w:rsidR="00B0163B" w:rsidRPr="00327730">
        <w:t xml:space="preserve"> correspondingly,</w:t>
      </w:r>
      <w:r w:rsidR="00B02456" w:rsidRPr="00327730">
        <w:t xml:space="preserve"> relative to the rest of children in this study</w:t>
      </w:r>
      <w:r w:rsidRPr="00327730">
        <w:t>.</w:t>
      </w:r>
      <w:r w:rsidR="00F94913" w:rsidRPr="00327730">
        <w:t xml:space="preserve"> </w:t>
      </w:r>
      <w:r w:rsidR="00C41BCA" w:rsidRPr="00327730">
        <w:t>A</w:t>
      </w:r>
      <w:r w:rsidR="005C78CD" w:rsidRPr="00327730">
        <w:t xml:space="preserve"> </w:t>
      </w:r>
      <w:r w:rsidR="00401961" w:rsidRPr="00327730">
        <w:t xml:space="preserve">dietary pattern </w:t>
      </w:r>
      <w:r w:rsidR="00F94913" w:rsidRPr="00327730">
        <w:t xml:space="preserve">z-score of less than </w:t>
      </w:r>
      <w:r w:rsidR="00EF3C84" w:rsidRPr="00327730">
        <w:t>zero</w:t>
      </w:r>
      <w:r w:rsidR="00F94913" w:rsidRPr="00327730">
        <w:t xml:space="preserve">, equivalent to </w:t>
      </w:r>
      <w:r w:rsidR="00EF3C84" w:rsidRPr="00327730">
        <w:t>zero,</w:t>
      </w:r>
      <w:r w:rsidR="00F94913" w:rsidRPr="00327730">
        <w:t xml:space="preserve"> and more than </w:t>
      </w:r>
      <w:r w:rsidR="00EF3C84" w:rsidRPr="00327730">
        <w:t>zero</w:t>
      </w:r>
      <w:r w:rsidR="00F94913" w:rsidRPr="00327730">
        <w:t xml:space="preserve"> </w:t>
      </w:r>
      <w:r w:rsidR="00EF3C84" w:rsidRPr="00327730">
        <w:t>indicate</w:t>
      </w:r>
      <w:r w:rsidR="008C5E03" w:rsidRPr="00327730">
        <w:t xml:space="preserve"> </w:t>
      </w:r>
      <w:r w:rsidR="00F94913" w:rsidRPr="00327730">
        <w:t xml:space="preserve">lower adherence, </w:t>
      </w:r>
      <w:r w:rsidR="005C78CD" w:rsidRPr="00327730">
        <w:t>average</w:t>
      </w:r>
      <w:r w:rsidR="00F94913" w:rsidRPr="00327730">
        <w:t xml:space="preserve"> adherence and higher adherence to the identified dietary patterns, </w:t>
      </w:r>
      <w:r w:rsidR="00EF3C84" w:rsidRPr="00327730">
        <w:t>respectively</w:t>
      </w:r>
      <w:r w:rsidR="00F94913" w:rsidRPr="00327730">
        <w:t>.</w:t>
      </w:r>
    </w:p>
    <w:p w14:paraId="40B4D654" w14:textId="7F13CBCF" w:rsidR="00920AC6" w:rsidRPr="00327730" w:rsidRDefault="00920AC6" w:rsidP="00BA553E">
      <w:pPr>
        <w:spacing w:line="480" w:lineRule="auto"/>
        <w:jc w:val="both"/>
      </w:pPr>
    </w:p>
    <w:p w14:paraId="357EB32C" w14:textId="4D7B3C01" w:rsidR="00EF3C84" w:rsidRPr="00327730" w:rsidRDefault="00EF3C84" w:rsidP="00BA553E">
      <w:pPr>
        <w:spacing w:line="480" w:lineRule="auto"/>
        <w:jc w:val="both"/>
        <w:rPr>
          <w:b/>
        </w:rPr>
      </w:pPr>
      <w:r w:rsidRPr="00327730">
        <w:rPr>
          <w:b/>
        </w:rPr>
        <w:t>Modelling of dietary patterns trajectories</w:t>
      </w:r>
    </w:p>
    <w:p w14:paraId="5F44A546" w14:textId="0D4F7E75" w:rsidR="00CA2E92" w:rsidRPr="00327730" w:rsidRDefault="002A23CF" w:rsidP="00BA553E">
      <w:pPr>
        <w:spacing w:line="480" w:lineRule="auto"/>
        <w:jc w:val="both"/>
      </w:pPr>
      <w:bookmarkStart w:id="5" w:name="_Hlk152934617"/>
      <w:r w:rsidRPr="00327730">
        <w:t xml:space="preserve">The </w:t>
      </w:r>
      <w:r w:rsidR="00B410B0" w:rsidRPr="00327730">
        <w:t>z-</w:t>
      </w:r>
      <w:r w:rsidRPr="00327730">
        <w:t>scores for both ‘healthy’ and ‘</w:t>
      </w:r>
      <w:r w:rsidR="008C0AA7" w:rsidRPr="00327730">
        <w:t xml:space="preserve">less </w:t>
      </w:r>
      <w:r w:rsidRPr="00327730">
        <w:t xml:space="preserve">healthy’ dietary patterns were </w:t>
      </w:r>
      <w:r w:rsidR="00677538" w:rsidRPr="00327730">
        <w:t xml:space="preserve">employed </w:t>
      </w:r>
      <w:r w:rsidRPr="00327730">
        <w:t xml:space="preserve">in </w:t>
      </w:r>
      <w:r w:rsidR="00920AC6" w:rsidRPr="00327730">
        <w:t>group-based</w:t>
      </w:r>
      <w:r w:rsidRPr="00327730">
        <w:t xml:space="preserve"> trajectory analysis to identify trajectory groups </w:t>
      </w:r>
      <w:r w:rsidR="002F74F3" w:rsidRPr="00327730">
        <w:t>for each dietary pattern from 18 months to 7 years of age</w:t>
      </w:r>
      <w:r w:rsidR="00B3499D" w:rsidRPr="00327730">
        <w:t xml:space="preserve"> in all children</w:t>
      </w:r>
      <w:r w:rsidRPr="00327730">
        <w:t>.</w:t>
      </w:r>
      <w:r w:rsidR="004F3F0B" w:rsidRPr="00327730">
        <w:t xml:space="preserve"> </w:t>
      </w:r>
      <w:bookmarkStart w:id="6" w:name="_Hlk152937403"/>
      <w:r w:rsidR="00B3499D" w:rsidRPr="00327730">
        <w:rPr>
          <w:shd w:val="clear" w:color="auto" w:fill="FFFFFF"/>
        </w:rPr>
        <w:t xml:space="preserve">Group-based trajectory analysis is a statistical method that assigns individuals into groups with similar patterns of a longitudinal measure and </w:t>
      </w:r>
      <w:r w:rsidR="00B3499D" w:rsidRPr="00327730">
        <w:t xml:space="preserve">therefore the variability in trajectory shapes for each DP in this study i.e., ‘healthy’ or ‘less healthy’ </w:t>
      </w:r>
      <w:r w:rsidR="00A32D95" w:rsidRPr="00327730">
        <w:t>can</w:t>
      </w:r>
      <w:r w:rsidR="00B3499D" w:rsidRPr="00327730">
        <w:t xml:space="preserve"> be assessed</w:t>
      </w:r>
      <w:bookmarkEnd w:id="6"/>
      <w:r w:rsidR="00B3499D" w:rsidRPr="00327730">
        <w:t>.</w:t>
      </w:r>
      <w:r w:rsidR="00B3499D" w:rsidRPr="00327730">
        <w:rPr>
          <w:rFonts w:ascii="Arial" w:hAnsi="Arial" w:cs="Arial"/>
        </w:rPr>
        <w:t xml:space="preserve"> </w:t>
      </w:r>
      <w:bookmarkEnd w:id="5"/>
      <w:r w:rsidRPr="00327730">
        <w:t>A</w:t>
      </w:r>
      <w:r w:rsidR="00C84B4D" w:rsidRPr="00327730">
        <w:t xml:space="preserve">n underlying data distribution of </w:t>
      </w:r>
      <w:r w:rsidRPr="00327730">
        <w:t>censored normal model was used to identify the trajectory groups for the</w:t>
      </w:r>
      <w:r w:rsidR="008C5E03" w:rsidRPr="00327730">
        <w:t xml:space="preserve"> 2</w:t>
      </w:r>
      <w:r w:rsidR="00240C8A" w:rsidRPr="00327730">
        <w:t xml:space="preserve"> </w:t>
      </w:r>
      <w:r w:rsidR="00C84B4D" w:rsidRPr="00327730">
        <w:t xml:space="preserve">derived </w:t>
      </w:r>
      <w:r w:rsidRPr="00327730">
        <w:t>dietary patterns</w:t>
      </w:r>
      <w:r w:rsidR="00BC6C49" w:rsidRPr="00327730">
        <w:t xml:space="preserve"> </w:t>
      </w:r>
      <w:r w:rsidR="00E829EF" w:rsidRPr="00327730">
        <w:fldChar w:fldCharType="begin"/>
      </w:r>
      <w:r w:rsidR="00864FAB" w:rsidRPr="00327730">
        <w:instrText xml:space="preserve"> ADDIN EN.CITE &lt;EndNote&gt;&lt;Cite&gt;&lt;Author&gt;Jones&lt;/Author&gt;&lt;Year&gt;2013&lt;/Year&gt;&lt;RecNum&gt;32&lt;/RecNum&gt;&lt;DisplayText&gt;(32)&lt;/DisplayText&gt;&lt;record&gt;&lt;rec-number&gt;32&lt;/rec-number&gt;&lt;foreign-keys&gt;&lt;key app="EN" db-id="eefdpd9edsrtfke9rznpvzeo20fted25wtws" timestamp="1724644197"&gt;32&lt;/key&gt;&lt;/foreign-keys&gt;&lt;ref-type name="Journal Article"&gt;17&lt;/ref-type&gt;&lt;contributors&gt;&lt;authors&gt;&lt;author&gt;Jones, Bobby L.&lt;/author&gt;&lt;author&gt;Nagin, Daniel S.&lt;/author&gt;&lt;/authors&gt;&lt;/contributors&gt;&lt;titles&gt;&lt;title&gt;A Note on a Stata Plugin for Estimating Group-based Trajectory Models&lt;/title&gt;&lt;secondary-title&gt;Sociological Methods &amp;amp; Research&lt;/secondary-title&gt;&lt;/titles&gt;&lt;periodical&gt;&lt;full-title&gt;Sociological Methods &amp;amp; Research&lt;/full-title&gt;&lt;/periodical&gt;&lt;pages&gt;608-613&lt;/pages&gt;&lt;volume&gt;42&lt;/volume&gt;&lt;number&gt;4&lt;/number&gt;&lt;keywords&gt;&lt;keyword&gt;Stata,plugin,group-based,trajectory,models&lt;/keyword&gt;&lt;/keywords&gt;&lt;dates&gt;&lt;year&gt;2013&lt;/year&gt;&lt;/dates&gt;&lt;urls&gt;&lt;related-urls&gt;&lt;url&gt;https://journals.sagepub.com/doi/abs/10.1177/0049124113503141&lt;/url&gt;&lt;/related-urls&gt;&lt;/urls&gt;&lt;electronic-resource-num&gt;10.1177/0049124113503141&lt;/electronic-resource-num&gt;&lt;/record&gt;&lt;/Cite&gt;&lt;/EndNote&gt;</w:instrText>
      </w:r>
      <w:r w:rsidR="00E829EF" w:rsidRPr="00327730">
        <w:fldChar w:fldCharType="separate"/>
      </w:r>
      <w:r w:rsidR="0004665A" w:rsidRPr="00327730">
        <w:rPr>
          <w:noProof/>
        </w:rPr>
        <w:t>(32)</w:t>
      </w:r>
      <w:r w:rsidR="00E829EF" w:rsidRPr="00327730">
        <w:fldChar w:fldCharType="end"/>
      </w:r>
      <w:r w:rsidRPr="00327730">
        <w:t xml:space="preserve">. The number of </w:t>
      </w:r>
      <w:r w:rsidR="007A567D" w:rsidRPr="00327730">
        <w:t xml:space="preserve">trajectory </w:t>
      </w:r>
      <w:r w:rsidRPr="00327730">
        <w:t xml:space="preserve">groups </w:t>
      </w:r>
      <w:r w:rsidRPr="00327730">
        <w:lastRenderedPageBreak/>
        <w:t xml:space="preserve">were determined </w:t>
      </w:r>
      <w:r w:rsidR="007A567D" w:rsidRPr="00327730">
        <w:t>based on</w:t>
      </w:r>
      <w:r w:rsidRPr="00327730">
        <w:t xml:space="preserve"> the average of Bayesian </w:t>
      </w:r>
      <w:r w:rsidR="007A567D" w:rsidRPr="00327730">
        <w:t>I</w:t>
      </w:r>
      <w:r w:rsidRPr="00327730">
        <w:t xml:space="preserve">nformation </w:t>
      </w:r>
      <w:r w:rsidR="007A567D" w:rsidRPr="00327730">
        <w:t>C</w:t>
      </w:r>
      <w:r w:rsidRPr="00327730">
        <w:t>riteria (BIC),</w:t>
      </w:r>
      <w:r w:rsidR="00F810A0" w:rsidRPr="00327730">
        <w:t xml:space="preserve"> Akaike </w:t>
      </w:r>
      <w:r w:rsidR="00EE6262" w:rsidRPr="00327730">
        <w:t>Information Criteria (AIC)</w:t>
      </w:r>
      <w:r w:rsidRPr="00327730">
        <w:t xml:space="preserve"> proportion of estimated trajectory groups (the smallest group includes at least 5% of p</w:t>
      </w:r>
      <w:r w:rsidR="00AB2F1B" w:rsidRPr="00327730">
        <w:t>articipants</w:t>
      </w:r>
      <w:r w:rsidRPr="00327730">
        <w:t>) and statistics of model fit</w:t>
      </w:r>
      <w:r w:rsidR="00BC6C49" w:rsidRPr="00327730">
        <w:t xml:space="preserve"> </w:t>
      </w:r>
      <w:r w:rsidR="00E829EF" w:rsidRPr="00327730">
        <w:fldChar w:fldCharType="begin"/>
      </w:r>
      <w:r w:rsidR="00864FAB" w:rsidRPr="00327730">
        <w:instrText xml:space="preserve"> ADDIN EN.CITE &lt;EndNote&gt;&lt;Cite&gt;&lt;Author&gt;Lemon&lt;/Author&gt;&lt;Year&gt;2003&lt;/Year&gt;&lt;RecNum&gt;33&lt;/RecNum&gt;&lt;DisplayText&gt;(33)&lt;/DisplayText&gt;&lt;record&gt;&lt;rec-number&gt;33&lt;/rec-number&gt;&lt;foreign-keys&gt;&lt;key app="EN" db-id="eefdpd9edsrtfke9rznpvzeo20fted25wtws" timestamp="1724644197"&gt;33&lt;/key&gt;&lt;/foreign-keys&gt;&lt;ref-type name="Journal Article"&gt;17&lt;/ref-type&gt;&lt;contributors&gt;&lt;authors&gt;&lt;author&gt;Lemon, S. C.&lt;/author&gt;&lt;author&gt;Roy, J.&lt;/author&gt;&lt;author&gt;Clark, M. A.&lt;/author&gt;&lt;author&gt;Friedmann, P. D.&lt;/author&gt;&lt;author&gt;Rakowski, W.&lt;/author&gt;&lt;/authors&gt;&lt;/contributors&gt;&lt;auth-address&gt;Brown University School of Medicine, USA. Stephenie.Lemon@Umassmed.edu&lt;/auth-address&gt;&lt;titles&gt;&lt;title&gt;Classification and regression tree analysis in public health: methodological review and comparison with logistic regression&lt;/title&gt;&lt;secondary-title&gt;Ann Behav Med&lt;/secondary-title&gt;&lt;/titles&gt;&lt;periodical&gt;&lt;full-title&gt;Ann Behav Med&lt;/full-title&gt;&lt;/periodical&gt;&lt;pages&gt;172-81&lt;/pages&gt;&lt;volume&gt;26&lt;/volume&gt;&lt;number&gt;3&lt;/number&gt;&lt;edition&gt;2003/12/04&lt;/edition&gt;&lt;keywords&gt;&lt;keyword&gt;*Decision Trees&lt;/keyword&gt;&lt;keyword&gt;Humans&lt;/keyword&gt;&lt;keyword&gt;*Public Health&lt;/keyword&gt;&lt;keyword&gt;*Regression Analysis&lt;/keyword&gt;&lt;keyword&gt;Research Design&lt;/keyword&gt;&lt;keyword&gt;Statistics as Topic&lt;/keyword&gt;&lt;/keywords&gt;&lt;dates&gt;&lt;year&gt;2003&lt;/year&gt;&lt;pub-dates&gt;&lt;date&gt;Dec&lt;/date&gt;&lt;/pub-dates&gt;&lt;/dates&gt;&lt;isbn&gt;0883-6612 (Print)&amp;#xD;0883-6612&lt;/isbn&gt;&lt;accession-num&gt;14644693&lt;/accession-num&gt;&lt;urls&gt;&lt;/urls&gt;&lt;electronic-resource-num&gt;10.1207/s15324796abm2603_02&lt;/electronic-resource-num&gt;&lt;remote-database-provider&gt;NLM&lt;/remote-database-provider&gt;&lt;language&gt;eng&lt;/language&gt;&lt;/record&gt;&lt;/Cite&gt;&lt;/EndNote&gt;</w:instrText>
      </w:r>
      <w:r w:rsidR="00E829EF" w:rsidRPr="00327730">
        <w:fldChar w:fldCharType="separate"/>
      </w:r>
      <w:r w:rsidR="0004665A" w:rsidRPr="00327730">
        <w:rPr>
          <w:noProof/>
        </w:rPr>
        <w:t>(33)</w:t>
      </w:r>
      <w:r w:rsidR="00E829EF" w:rsidRPr="00327730">
        <w:fldChar w:fldCharType="end"/>
      </w:r>
      <w:r w:rsidRPr="00327730">
        <w:t xml:space="preserve">. Children </w:t>
      </w:r>
      <w:r w:rsidRPr="00327730">
        <w:rPr>
          <w:rFonts w:hint="eastAsia"/>
        </w:rPr>
        <w:t xml:space="preserve">were classified into </w:t>
      </w:r>
      <w:r w:rsidRPr="00327730">
        <w:t xml:space="preserve">each of </w:t>
      </w:r>
      <w:r w:rsidR="00AB2F1B" w:rsidRPr="00327730">
        <w:t xml:space="preserve">the </w:t>
      </w:r>
      <w:r w:rsidRPr="00327730">
        <w:t>dietary pattern</w:t>
      </w:r>
      <w:r w:rsidRPr="00327730">
        <w:rPr>
          <w:rFonts w:hint="eastAsia"/>
        </w:rPr>
        <w:t xml:space="preserve"> </w:t>
      </w:r>
      <w:r w:rsidRPr="00327730">
        <w:t xml:space="preserve">trajectory </w:t>
      </w:r>
      <w:r w:rsidRPr="00327730">
        <w:rPr>
          <w:rFonts w:hint="eastAsia"/>
        </w:rPr>
        <w:t>groups based on the maximum estimated probability of belonging to each group</w:t>
      </w:r>
      <w:r w:rsidR="00BC6C49" w:rsidRPr="00327730">
        <w:t xml:space="preserve"> </w:t>
      </w:r>
      <w:r w:rsidR="00E829EF" w:rsidRPr="00327730">
        <w:fldChar w:fldCharType="begin">
          <w:fldData xml:space="preserve">PEVuZE5vdGU+PENpdGU+PEF1dGhvcj5OYWdpbjwvQXV0aG9yPjxZZWFyPjIwMTg8L1llYXI+PFJl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</w:fldData>
        </w:fldChar>
      </w:r>
      <w:r w:rsidR="0004665A" w:rsidRPr="00327730">
        <w:instrText xml:space="preserve"> ADDIN EN.CITE </w:instrText>
      </w:r>
      <w:r w:rsidR="0004665A" w:rsidRPr="00327730">
        <w:fldChar w:fldCharType="begin">
          <w:fldData xml:space="preserve">PEVuZE5vdGU+PENpdGU+PEF1dGhvcj5OYWdpbjwvQXV0aG9yPjxZZWFyPjIwMTg8L1llYXI+PFJl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</w:fldData>
        </w:fldChar>
      </w:r>
      <w:r w:rsidR="0004665A" w:rsidRPr="00327730">
        <w:instrText xml:space="preserve"> ADDIN EN.CITE.DATA </w:instrText>
      </w:r>
      <w:r w:rsidR="0004665A" w:rsidRPr="00327730">
        <w:fldChar w:fldCharType="end"/>
      </w:r>
      <w:r w:rsidR="00E829EF" w:rsidRPr="00327730">
        <w:fldChar w:fldCharType="separate"/>
      </w:r>
      <w:r w:rsidR="0004665A" w:rsidRPr="00327730">
        <w:rPr>
          <w:noProof/>
        </w:rPr>
        <w:t>(34)</w:t>
      </w:r>
      <w:r w:rsidR="00E829EF" w:rsidRPr="00327730">
        <w:fldChar w:fldCharType="end"/>
      </w:r>
      <w:r w:rsidRPr="00327730">
        <w:t xml:space="preserve">. </w:t>
      </w:r>
      <w:r w:rsidR="00C821A5" w:rsidRPr="00327730">
        <w:t>Two trajector</w:t>
      </w:r>
      <w:r w:rsidR="005F5F7E" w:rsidRPr="00327730">
        <w:t xml:space="preserve">y groups </w:t>
      </w:r>
      <w:r w:rsidR="00C821A5" w:rsidRPr="00327730">
        <w:t xml:space="preserve">were found to be the best model fit based on their interpretability, proportion of estimated belongings and showed sufficiently high average posterior probability of belonging to each group (0.75 – 0.90), and therefore included in this study (Additional File </w:t>
      </w:r>
      <w:r w:rsidR="0004665A" w:rsidRPr="00327730">
        <w:t>4</w:t>
      </w:r>
      <w:r w:rsidR="00C821A5" w:rsidRPr="00327730">
        <w:t xml:space="preserve">). </w:t>
      </w:r>
      <w:bookmarkStart w:id="7" w:name="_Hlk128045490"/>
      <w:r w:rsidR="00C821A5" w:rsidRPr="00327730">
        <w:t>Correspondingly, two trajectory groups for</w:t>
      </w:r>
      <w:r w:rsidR="009A7E70" w:rsidRPr="00327730">
        <w:t xml:space="preserve"> each of </w:t>
      </w:r>
      <w:r w:rsidR="00C821A5" w:rsidRPr="00327730">
        <w:t>the</w:t>
      </w:r>
      <w:r w:rsidR="009A7E70" w:rsidRPr="00327730">
        <w:t xml:space="preserve"> two dietary patterns (</w:t>
      </w:r>
      <w:r w:rsidR="00C821A5" w:rsidRPr="00327730">
        <w:t>‘healthy’ and ‘less healthy’</w:t>
      </w:r>
      <w:r w:rsidR="009A7E70" w:rsidRPr="00327730">
        <w:t>)</w:t>
      </w:r>
      <w:r w:rsidR="008C5E03" w:rsidRPr="00327730">
        <w:t xml:space="preserve"> </w:t>
      </w:r>
      <w:r w:rsidR="00C821A5" w:rsidRPr="00327730">
        <w:t>from 18 months to 7 years of age, respectively, were included in this study.</w:t>
      </w:r>
      <w:bookmarkEnd w:id="7"/>
    </w:p>
    <w:p w14:paraId="799BAB1B" w14:textId="77777777" w:rsidR="00C821A5" w:rsidRPr="00327730" w:rsidRDefault="00C821A5" w:rsidP="00BA553E">
      <w:pPr>
        <w:spacing w:line="480" w:lineRule="auto"/>
        <w:jc w:val="both"/>
        <w:rPr>
          <w:rFonts w:eastAsiaTheme="minorHAnsi"/>
        </w:rPr>
      </w:pPr>
    </w:p>
    <w:p w14:paraId="1355FC6F" w14:textId="77777777" w:rsidR="00A75DEC" w:rsidRPr="00327730" w:rsidRDefault="00A75DEC" w:rsidP="00BA553E">
      <w:pPr>
        <w:spacing w:line="480" w:lineRule="auto"/>
        <w:jc w:val="both"/>
        <w:rPr>
          <w:rFonts w:eastAsiaTheme="minorHAnsi"/>
          <w:b/>
          <w:bCs/>
        </w:rPr>
      </w:pPr>
      <w:r w:rsidRPr="00327730">
        <w:rPr>
          <w:rFonts w:eastAsiaTheme="minorHAnsi"/>
          <w:b/>
          <w:bCs/>
        </w:rPr>
        <w:t xml:space="preserve">Assessment of maternal feeding practices </w:t>
      </w:r>
    </w:p>
    <w:p w14:paraId="64C1FB93" w14:textId="1A974D09" w:rsidR="00A75DEC" w:rsidRPr="00327730" w:rsidRDefault="00A75DEC" w:rsidP="00BA553E">
      <w:pPr>
        <w:spacing w:line="480" w:lineRule="auto"/>
        <w:jc w:val="both"/>
        <w:rPr>
          <w:rFonts w:eastAsiaTheme="minorHAnsi"/>
          <w:iCs/>
        </w:rPr>
      </w:pPr>
      <w:r w:rsidRPr="00327730">
        <w:rPr>
          <w:rFonts w:eastAsiaTheme="minorHAnsi"/>
          <w:iCs/>
        </w:rPr>
        <w:t xml:space="preserve">Maternal feeding practices were assessed using the </w:t>
      </w:r>
      <w:r w:rsidR="00EC469F" w:rsidRPr="00327730">
        <w:rPr>
          <w:rFonts w:eastAsiaTheme="minorHAnsi"/>
          <w:iCs/>
        </w:rPr>
        <w:t xml:space="preserve">Infant Feeding Questionnaire (IFQ), </w:t>
      </w:r>
      <w:r w:rsidR="00BE764B" w:rsidRPr="00327730">
        <w:rPr>
          <w:rFonts w:eastAsiaTheme="minorHAnsi"/>
          <w:iCs/>
        </w:rPr>
        <w:t>Preschooler</w:t>
      </w:r>
      <w:r w:rsidRPr="00327730">
        <w:rPr>
          <w:rFonts w:eastAsiaTheme="minorHAnsi"/>
          <w:iCs/>
        </w:rPr>
        <w:t xml:space="preserve"> Feeding Questionnair</w:t>
      </w:r>
      <w:r w:rsidR="00BD2C44" w:rsidRPr="00327730">
        <w:rPr>
          <w:rFonts w:eastAsiaTheme="minorHAnsi"/>
          <w:iCs/>
        </w:rPr>
        <w:t xml:space="preserve">e (PFQ) and Comprehensive Feeding Practices Questionnaire (CFPQ) when the children were </w:t>
      </w:r>
      <w:r w:rsidR="00EC469F" w:rsidRPr="00327730">
        <w:rPr>
          <w:rFonts w:eastAsiaTheme="minorHAnsi"/>
          <w:iCs/>
        </w:rPr>
        <w:t xml:space="preserve">15 months, </w:t>
      </w:r>
      <w:r w:rsidR="00F0789A" w:rsidRPr="00327730">
        <w:rPr>
          <w:rFonts w:eastAsiaTheme="minorHAnsi"/>
          <w:iCs/>
        </w:rPr>
        <w:t>3</w:t>
      </w:r>
      <w:r w:rsidR="00EC469F" w:rsidRPr="00327730">
        <w:rPr>
          <w:rFonts w:eastAsiaTheme="minorHAnsi"/>
          <w:iCs/>
        </w:rPr>
        <w:t xml:space="preserve"> years</w:t>
      </w:r>
      <w:r w:rsidR="00087CB7" w:rsidRPr="00327730">
        <w:rPr>
          <w:rFonts w:eastAsiaTheme="minorHAnsi"/>
          <w:iCs/>
        </w:rPr>
        <w:t xml:space="preserve"> </w:t>
      </w:r>
      <w:r w:rsidR="00BD2C44" w:rsidRPr="00327730">
        <w:rPr>
          <w:rFonts w:eastAsiaTheme="minorHAnsi"/>
          <w:iCs/>
        </w:rPr>
        <w:t xml:space="preserve">and </w:t>
      </w:r>
      <w:r w:rsidR="00F0789A" w:rsidRPr="00327730">
        <w:rPr>
          <w:rFonts w:eastAsiaTheme="minorHAnsi"/>
          <w:iCs/>
        </w:rPr>
        <w:t>5</w:t>
      </w:r>
      <w:r w:rsidR="00087CB7" w:rsidRPr="00327730">
        <w:rPr>
          <w:rFonts w:eastAsiaTheme="minorHAnsi"/>
          <w:iCs/>
        </w:rPr>
        <w:t xml:space="preserve"> </w:t>
      </w:r>
      <w:r w:rsidRPr="00327730">
        <w:rPr>
          <w:rFonts w:eastAsiaTheme="minorHAnsi"/>
          <w:iCs/>
        </w:rPr>
        <w:t xml:space="preserve">years of age, </w:t>
      </w:r>
      <w:r w:rsidR="00BD2C44" w:rsidRPr="00327730">
        <w:rPr>
          <w:rFonts w:eastAsiaTheme="minorHAnsi"/>
          <w:iCs/>
        </w:rPr>
        <w:t>respectively</w:t>
      </w:r>
      <w:r w:rsidR="00BC6C49" w:rsidRPr="00327730">
        <w:rPr>
          <w:rFonts w:eastAsiaTheme="minorHAnsi"/>
          <w:iCs/>
        </w:rPr>
        <w:t xml:space="preserve"> </w:t>
      </w:r>
      <w:r w:rsidR="00E829EF" w:rsidRPr="00327730">
        <w:rPr>
          <w:rFonts w:eastAsiaTheme="minorHAnsi"/>
          <w:iCs/>
        </w:rPr>
        <w:fldChar w:fldCharType="begin">
          <w:fldData xml:space="preserve">PEVuZE5vdGU+PENpdGU+PEF1dGhvcj5RdWFoPC9BdXRob3I+PFllYXI+MjAxNjwvWWVhcj48UmVj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</w:fldData>
        </w:fldChar>
      </w:r>
      <w:r w:rsidR="00864FAB" w:rsidRPr="00327730">
        <w:rPr>
          <w:rFonts w:eastAsiaTheme="minorHAnsi"/>
          <w:iCs/>
        </w:rPr>
        <w:instrText xml:space="preserve"> ADDIN EN.CITE </w:instrText>
      </w:r>
      <w:r w:rsidR="00864FAB" w:rsidRPr="00327730">
        <w:rPr>
          <w:rFonts w:eastAsiaTheme="minorHAnsi"/>
          <w:iCs/>
        </w:rPr>
        <w:fldChar w:fldCharType="begin">
          <w:fldData xml:space="preserve">PEVuZE5vdGU+PENpdGU+PEF1dGhvcj5RdWFoPC9BdXRob3I+PFllYXI+MjAxNjwvWWVhcj48UmVj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</w:fldData>
        </w:fldChar>
      </w:r>
      <w:r w:rsidR="00864FAB" w:rsidRPr="00327730">
        <w:rPr>
          <w:rFonts w:eastAsiaTheme="minorHAnsi"/>
          <w:iCs/>
        </w:rPr>
        <w:instrText xml:space="preserve"> ADDIN EN.CITE.DATA </w:instrText>
      </w:r>
      <w:r w:rsidR="00864FAB" w:rsidRPr="00327730">
        <w:rPr>
          <w:rFonts w:eastAsiaTheme="minorHAnsi"/>
          <w:iCs/>
        </w:rPr>
      </w:r>
      <w:r w:rsidR="00864FAB" w:rsidRPr="00327730">
        <w:rPr>
          <w:rFonts w:eastAsiaTheme="minorHAnsi"/>
          <w:iCs/>
        </w:rPr>
        <w:fldChar w:fldCharType="end"/>
      </w:r>
      <w:r w:rsidR="00E829EF" w:rsidRPr="00327730">
        <w:rPr>
          <w:rFonts w:eastAsiaTheme="minorHAnsi"/>
          <w:iCs/>
        </w:rPr>
      </w:r>
      <w:r w:rsidR="00E829EF" w:rsidRPr="00327730">
        <w:rPr>
          <w:rFonts w:eastAsiaTheme="minorHAnsi"/>
          <w:iCs/>
        </w:rPr>
        <w:fldChar w:fldCharType="separate"/>
      </w:r>
      <w:r w:rsidR="00864FAB" w:rsidRPr="00327730">
        <w:rPr>
          <w:rFonts w:eastAsiaTheme="minorHAnsi"/>
          <w:iCs/>
          <w:noProof/>
        </w:rPr>
        <w:t>(35, 36)</w:t>
      </w:r>
      <w:r w:rsidR="00E829EF" w:rsidRPr="00327730">
        <w:rPr>
          <w:rFonts w:eastAsiaTheme="minorHAnsi"/>
          <w:iCs/>
        </w:rPr>
        <w:fldChar w:fldCharType="end"/>
      </w:r>
      <w:r w:rsidRPr="00327730">
        <w:rPr>
          <w:rFonts w:eastAsiaTheme="minorHAnsi"/>
          <w:iCs/>
        </w:rPr>
        <w:t xml:space="preserve">. </w:t>
      </w:r>
      <w:bookmarkStart w:id="8" w:name="_Hlk152937826"/>
      <w:r w:rsidR="00A32D95" w:rsidRPr="00327730">
        <w:rPr>
          <w:rFonts w:eastAsiaTheme="minorHAnsi"/>
          <w:iCs/>
        </w:rPr>
        <w:t xml:space="preserve">The assessment of feeding practices at these ages were deemed suitable as this is when </w:t>
      </w:r>
      <w:r w:rsidR="00E90C04" w:rsidRPr="00327730">
        <w:rPr>
          <w:rFonts w:eastAsiaTheme="minorHAnsi"/>
          <w:iCs/>
        </w:rPr>
        <w:t>table foods, food preferences and exposures are much established during childhood.</w:t>
      </w:r>
      <w:r w:rsidR="00A32D95" w:rsidRPr="00327730">
        <w:rPr>
          <w:rFonts w:eastAsiaTheme="minorHAnsi"/>
          <w:iCs/>
        </w:rPr>
        <w:t xml:space="preserve"> </w:t>
      </w:r>
      <w:bookmarkEnd w:id="8"/>
      <w:r w:rsidRPr="00327730">
        <w:rPr>
          <w:rFonts w:eastAsiaTheme="minorHAnsi"/>
          <w:iCs/>
        </w:rPr>
        <w:t xml:space="preserve">The questionnaires were self-administered by mothers in English (the </w:t>
      </w:r>
      <w:r w:rsidR="00595A92" w:rsidRPr="00327730">
        <w:rPr>
          <w:rFonts w:eastAsiaTheme="minorHAnsi"/>
          <w:iCs/>
        </w:rPr>
        <w:t xml:space="preserve">official </w:t>
      </w:r>
      <w:r w:rsidR="00920AC6" w:rsidRPr="00327730">
        <w:rPr>
          <w:rFonts w:eastAsiaTheme="minorHAnsi"/>
          <w:iCs/>
        </w:rPr>
        <w:t>working language</w:t>
      </w:r>
      <w:r w:rsidRPr="00327730">
        <w:rPr>
          <w:rFonts w:eastAsiaTheme="minorHAnsi"/>
          <w:iCs/>
        </w:rPr>
        <w:t xml:space="preserve"> used in Singapore). Mothers who required the questionnaire</w:t>
      </w:r>
      <w:r w:rsidR="00D769A5" w:rsidRPr="00327730">
        <w:rPr>
          <w:rFonts w:eastAsiaTheme="minorHAnsi"/>
          <w:iCs/>
        </w:rPr>
        <w:t>s</w:t>
      </w:r>
      <w:r w:rsidRPr="00327730">
        <w:rPr>
          <w:rFonts w:eastAsiaTheme="minorHAnsi"/>
          <w:iCs/>
        </w:rPr>
        <w:t xml:space="preserve"> to be translated to other languages such as Mandarin, Malay or Tamil were </w:t>
      </w:r>
      <w:r w:rsidR="00BD2C44" w:rsidRPr="00327730">
        <w:rPr>
          <w:rFonts w:eastAsiaTheme="minorHAnsi"/>
          <w:iCs/>
        </w:rPr>
        <w:t>excluded</w:t>
      </w:r>
      <w:r w:rsidRPr="00327730">
        <w:rPr>
          <w:rFonts w:eastAsiaTheme="minorHAnsi"/>
          <w:iCs/>
        </w:rPr>
        <w:t xml:space="preserve">. </w:t>
      </w:r>
    </w:p>
    <w:p w14:paraId="00DD1AA9" w14:textId="77777777" w:rsidR="00A75DEC" w:rsidRPr="00327730" w:rsidRDefault="00A75DEC" w:rsidP="00BA553E">
      <w:pPr>
        <w:spacing w:line="480" w:lineRule="auto"/>
        <w:jc w:val="both"/>
        <w:rPr>
          <w:rFonts w:eastAsiaTheme="minorHAnsi"/>
          <w:iCs/>
        </w:rPr>
      </w:pPr>
    </w:p>
    <w:p w14:paraId="3C0FBC6C" w14:textId="7BD303B7" w:rsidR="00EC469F" w:rsidRPr="00327730" w:rsidRDefault="00864FAB" w:rsidP="00864FAB">
      <w:pPr>
        <w:spacing w:line="480" w:lineRule="auto"/>
        <w:jc w:val="both"/>
        <w:rPr>
          <w:rFonts w:eastAsiaTheme="minorHAnsi"/>
          <w:iCs/>
        </w:rPr>
      </w:pPr>
      <w:r w:rsidRPr="00327730">
        <w:rPr>
          <w:rFonts w:eastAsiaTheme="minorHAnsi"/>
          <w:iCs/>
        </w:rPr>
        <w:t xml:space="preserve">The </w:t>
      </w:r>
      <w:r w:rsidR="00EC469F" w:rsidRPr="00327730">
        <w:rPr>
          <w:rFonts w:eastAsiaTheme="minorHAnsi"/>
          <w:iCs/>
        </w:rPr>
        <w:t xml:space="preserve">IFQ was used to assess maternal feeding beliefs and practices </w:t>
      </w:r>
      <w:r w:rsidR="000B7BEE" w:rsidRPr="00327730">
        <w:rPr>
          <w:rFonts w:eastAsiaTheme="minorHAnsi"/>
          <w:iCs/>
        </w:rPr>
        <w:t xml:space="preserve">for the first time </w:t>
      </w:r>
      <w:r w:rsidR="00EC469F" w:rsidRPr="00327730">
        <w:rPr>
          <w:rFonts w:eastAsiaTheme="minorHAnsi"/>
          <w:iCs/>
        </w:rPr>
        <w:t>when their children were 15-months of age</w:t>
      </w:r>
      <w:r w:rsidR="006F734B" w:rsidRPr="00327730">
        <w:rPr>
          <w:rFonts w:eastAsiaTheme="minorHAnsi"/>
          <w:iCs/>
        </w:rPr>
        <w:t xml:space="preserve"> </w:t>
      </w:r>
      <w:r w:rsidRPr="00327730">
        <w:rPr>
          <w:rFonts w:eastAsiaTheme="minorHAnsi"/>
          <w:iCs/>
        </w:rPr>
        <w:fldChar w:fldCharType="begin"/>
      </w:r>
      <w:r w:rsidRPr="00327730">
        <w:rPr>
          <w:rFonts w:eastAsiaTheme="minorHAnsi"/>
          <w:iCs/>
        </w:rPr>
        <w:instrText xml:space="preserve"> ADDIN EN.CITE &lt;EndNote&gt;&lt;Cite&gt;&lt;Author&gt;Baughcum&lt;/Author&gt;&lt;Year&gt;2001&lt;/Year&gt;&lt;RecNum&gt;36&lt;/RecNum&gt;&lt;DisplayText&gt;(37)&lt;/DisplayText&gt;&lt;record&gt;&lt;rec-number&gt;36&lt;/rec-number&gt;&lt;foreign-keys&gt;&lt;key app="EN" db-id="eefdpd9edsrtfke9rznpvzeo20fted25wtws" timestamp="1724644197"&gt;36&lt;/key&gt;&lt;/foreign-keys&gt;&lt;ref-type name="Journal Article"&gt;17&lt;/ref-type&gt;&lt;contributors&gt;&lt;authors&gt;&lt;author&gt;Baughcum, A. E.&lt;/author&gt;&lt;author&gt;Powers, S. W.&lt;/author&gt;&lt;author&gt;Johnson, S. B.&lt;/author&gt;&lt;author&gt;Chamberlin, L. A.&lt;/author&gt;&lt;author&gt;Deeks, C. M.&lt;/author&gt;&lt;author&gt;Jain, A.&lt;/author&gt;&lt;author&gt;Whitaker, R. C.&lt;/author&gt;&lt;/authors&gt;&lt;/contributors&gt;&lt;auth-address&gt;Department of Clinical and Health Psychology, University of Florida, Gainesville, USA.&lt;/auth-address&gt;&lt;titles&gt;&lt;title&gt;Maternal feeding practices and beliefs and their relationships to overweight in early childhood&lt;/title&gt;&lt;secondary-title&gt;J Dev Behav Pediatr&lt;/secondary-title&gt;&lt;/titles&gt;&lt;periodical&gt;&lt;full-title&gt;J Dev Behav Pediatr&lt;/full-title&gt;&lt;/periodical&gt;&lt;pages&gt;391-408&lt;/pages&gt;&lt;volume&gt;22&lt;/volume&gt;&lt;number&gt;6&lt;/number&gt;&lt;edition&gt;2002/01/05&lt;/edition&gt;&lt;keywords&gt;&lt;keyword&gt;*Attitude to Health&lt;/keyword&gt;&lt;keyword&gt;Body Height&lt;/keyword&gt;&lt;keyword&gt;Body Mass Index&lt;/keyword&gt;&lt;keyword&gt;Body Weight&lt;/keyword&gt;&lt;keyword&gt;Child&lt;/keyword&gt;&lt;keyword&gt;*Child Nutritional Physiological Phenomena&lt;/keyword&gt;&lt;keyword&gt;Child, Preschool&lt;/keyword&gt;&lt;keyword&gt;*Feeding Behavior&lt;/keyword&gt;&lt;keyword&gt;Female&lt;/keyword&gt;&lt;keyword&gt;Humans&lt;/keyword&gt;&lt;keyword&gt;Infant&lt;/keyword&gt;&lt;keyword&gt;*Infant Nutritional Physiological Phenomena&lt;/keyword&gt;&lt;keyword&gt;Infant, Newborn&lt;/keyword&gt;&lt;keyword&gt;Male&lt;/keyword&gt;&lt;keyword&gt;Mothers/*psychology&lt;/keyword&gt;&lt;keyword&gt;Obesity/*etiology&lt;/keyword&gt;&lt;keyword&gt;Risk Factors&lt;/keyword&gt;&lt;keyword&gt;Socioeconomic Factors&lt;/keyword&gt;&lt;/keywords&gt;&lt;dates&gt;&lt;year&gt;2001&lt;/year&gt;&lt;pub-dates&gt;&lt;date&gt;Dec&lt;/date&gt;&lt;/pub-dates&gt;&lt;/dates&gt;&lt;isbn&gt;0196-206X (Print)&amp;#xD;0196-206x&lt;/isbn&gt;&lt;accession-num&gt;11773804&lt;/accession-num&gt;&lt;urls&gt;&lt;/urls&gt;&lt;electronic-resource-num&gt;10.1097/00004703-200112000-00007&lt;/electronic-resource-num&gt;&lt;remote-database-provider&gt;NLM&lt;/remote-database-provider&gt;&lt;language&gt;eng&lt;/language&gt;&lt;/record&gt;&lt;/Cite&gt;&lt;/EndNote&gt;</w:instrText>
      </w:r>
      <w:r w:rsidRPr="00327730">
        <w:rPr>
          <w:rFonts w:eastAsiaTheme="minorHAnsi"/>
          <w:iCs/>
        </w:rPr>
        <w:fldChar w:fldCharType="separate"/>
      </w:r>
      <w:r w:rsidRPr="00327730">
        <w:rPr>
          <w:rFonts w:eastAsiaTheme="minorHAnsi"/>
          <w:iCs/>
          <w:noProof/>
        </w:rPr>
        <w:t>(37)</w:t>
      </w:r>
      <w:r w:rsidRPr="00327730">
        <w:rPr>
          <w:rFonts w:eastAsiaTheme="minorHAnsi"/>
          <w:iCs/>
        </w:rPr>
        <w:fldChar w:fldCharType="end"/>
      </w:r>
      <w:r w:rsidR="00EC469F" w:rsidRPr="00327730">
        <w:rPr>
          <w:rFonts w:eastAsiaTheme="minorHAnsi"/>
          <w:iCs/>
        </w:rPr>
        <w:t>. This 28-item self-report measure employed a 5-point Likert scale</w:t>
      </w:r>
      <w:r w:rsidR="006F734B" w:rsidRPr="00327730">
        <w:rPr>
          <w:rFonts w:eastAsiaTheme="minorHAnsi"/>
          <w:iCs/>
        </w:rPr>
        <w:t xml:space="preserve"> ranging from ‘never’ to ‘always’ or from ‘disagree a lot’ to ‘agree a lot’</w:t>
      </w:r>
      <w:r w:rsidR="00EC469F" w:rsidRPr="00327730">
        <w:rPr>
          <w:rFonts w:eastAsiaTheme="minorHAnsi"/>
          <w:iCs/>
        </w:rPr>
        <w:t xml:space="preserve">. Factor analysis of the original IFQ revealed </w:t>
      </w:r>
      <w:r w:rsidR="006F734B" w:rsidRPr="00327730">
        <w:rPr>
          <w:rFonts w:eastAsiaTheme="minorHAnsi"/>
          <w:iCs/>
        </w:rPr>
        <w:t>7</w:t>
      </w:r>
      <w:r w:rsidR="00EC469F" w:rsidRPr="00327730">
        <w:rPr>
          <w:rFonts w:eastAsiaTheme="minorHAnsi"/>
          <w:iCs/>
        </w:rPr>
        <w:t xml:space="preserve"> subscales: </w:t>
      </w:r>
      <w:r w:rsidRPr="00327730">
        <w:rPr>
          <w:rFonts w:eastAsiaTheme="minorHAnsi"/>
          <w:iCs/>
        </w:rPr>
        <w:t xml:space="preserve">concern about infant undereating or </w:t>
      </w:r>
      <w:r w:rsidRPr="00327730">
        <w:rPr>
          <w:rFonts w:eastAsiaTheme="minorHAnsi"/>
          <w:iCs/>
        </w:rPr>
        <w:lastRenderedPageBreak/>
        <w:t>becoming underweight, concern about infant’s hunger, awareness of infant’s hunger and satiety cues, concern about infant overeating or becoming overweight, feeding infant on a schedule, using food to calm infant’s fussiness and social interaction with the infant during feeding</w:t>
      </w:r>
      <w:r w:rsidR="00EC469F" w:rsidRPr="00327730">
        <w:rPr>
          <w:rFonts w:eastAsiaTheme="minorHAnsi"/>
          <w:iCs/>
        </w:rPr>
        <w:t xml:space="preserve">. </w:t>
      </w:r>
      <w:r w:rsidR="006F734B" w:rsidRPr="00327730">
        <w:rPr>
          <w:rFonts w:eastAsiaTheme="minorHAnsi"/>
          <w:iCs/>
        </w:rPr>
        <w:t xml:space="preserve">The use of IFQ in this cohort was previously published elsewhere </w:t>
      </w:r>
      <w:r w:rsidRPr="00327730">
        <w:rPr>
          <w:rFonts w:eastAsiaTheme="minorHAnsi"/>
          <w:iCs/>
        </w:rPr>
        <w:fldChar w:fldCharType="begin">
          <w:fldData xml:space="preserve">PEVuZE5vdGU+PENpdGU+PEF1dGhvcj5RdWFoPC9BdXRob3I+PFllYXI+MjAxNjwvWWVhcj48UmVj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</w:fldData>
        </w:fldChar>
      </w:r>
      <w:r w:rsidRPr="00327730">
        <w:rPr>
          <w:rFonts w:eastAsiaTheme="minorHAnsi"/>
          <w:iCs/>
        </w:rPr>
        <w:instrText xml:space="preserve"> ADDIN EN.CITE </w:instrText>
      </w:r>
      <w:r w:rsidRPr="00327730">
        <w:rPr>
          <w:rFonts w:eastAsiaTheme="minorHAnsi"/>
          <w:iCs/>
        </w:rPr>
        <w:fldChar w:fldCharType="begin">
          <w:fldData xml:space="preserve">PEVuZE5vdGU+PENpdGU+PEF1dGhvcj5RdWFoPC9BdXRob3I+PFllYXI+MjAxNjwvWWVhcj48UmVj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</w:fldData>
        </w:fldChar>
      </w:r>
      <w:r w:rsidRPr="00327730">
        <w:rPr>
          <w:rFonts w:eastAsiaTheme="minorHAnsi"/>
          <w:iCs/>
        </w:rPr>
        <w:instrText xml:space="preserve"> ADDIN EN.CITE.DATA </w:instrText>
      </w:r>
      <w:r w:rsidRPr="00327730">
        <w:rPr>
          <w:rFonts w:eastAsiaTheme="minorHAnsi"/>
          <w:iCs/>
        </w:rPr>
      </w:r>
      <w:r w:rsidRPr="00327730">
        <w:rPr>
          <w:rFonts w:eastAsiaTheme="minorHAnsi"/>
          <w:iCs/>
        </w:rPr>
        <w:fldChar w:fldCharType="end"/>
      </w:r>
      <w:r w:rsidRPr="00327730">
        <w:rPr>
          <w:rFonts w:eastAsiaTheme="minorHAnsi"/>
          <w:iCs/>
        </w:rPr>
      </w:r>
      <w:r w:rsidRPr="00327730">
        <w:rPr>
          <w:rFonts w:eastAsiaTheme="minorHAnsi"/>
          <w:iCs/>
        </w:rPr>
        <w:fldChar w:fldCharType="separate"/>
      </w:r>
      <w:r w:rsidRPr="00327730">
        <w:rPr>
          <w:rFonts w:eastAsiaTheme="minorHAnsi"/>
          <w:iCs/>
          <w:noProof/>
        </w:rPr>
        <w:t>(35)</w:t>
      </w:r>
      <w:r w:rsidRPr="00327730">
        <w:rPr>
          <w:rFonts w:eastAsiaTheme="minorHAnsi"/>
          <w:iCs/>
        </w:rPr>
        <w:fldChar w:fldCharType="end"/>
      </w:r>
      <w:r w:rsidR="006F734B" w:rsidRPr="00327730">
        <w:rPr>
          <w:rFonts w:eastAsiaTheme="minorHAnsi"/>
          <w:iCs/>
        </w:rPr>
        <w:t>.</w:t>
      </w:r>
    </w:p>
    <w:p w14:paraId="32256DFA" w14:textId="77777777" w:rsidR="00EC469F" w:rsidRPr="00327730" w:rsidRDefault="00EC469F" w:rsidP="00BA553E">
      <w:pPr>
        <w:spacing w:line="480" w:lineRule="auto"/>
        <w:jc w:val="both"/>
        <w:rPr>
          <w:rFonts w:eastAsiaTheme="minorHAnsi"/>
          <w:iCs/>
        </w:rPr>
      </w:pPr>
    </w:p>
    <w:p w14:paraId="3D547A38" w14:textId="2B22F93A" w:rsidR="00A75DEC" w:rsidRPr="00327730" w:rsidRDefault="00A75DEC" w:rsidP="00BA553E">
      <w:pPr>
        <w:spacing w:line="480" w:lineRule="auto"/>
        <w:jc w:val="both"/>
        <w:rPr>
          <w:rFonts w:eastAsiaTheme="minorHAnsi"/>
          <w:iCs/>
        </w:rPr>
      </w:pPr>
      <w:r w:rsidRPr="00327730">
        <w:rPr>
          <w:rFonts w:eastAsiaTheme="minorHAnsi"/>
          <w:iCs/>
        </w:rPr>
        <w:t xml:space="preserve">The PFQ was designed for parents of children aged </w:t>
      </w:r>
      <w:r w:rsidR="00AA0C54" w:rsidRPr="00327730">
        <w:rPr>
          <w:rFonts w:eastAsiaTheme="minorHAnsi"/>
          <w:iCs/>
        </w:rPr>
        <w:t>between 2 and 5 years of age</w:t>
      </w:r>
      <w:r w:rsidRPr="00327730">
        <w:rPr>
          <w:rFonts w:eastAsiaTheme="minorHAnsi"/>
          <w:iCs/>
        </w:rPr>
        <w:t>, and assesses parents’ feeding practices as well as beliefs and concerns about their child’s weight</w:t>
      </w:r>
      <w:r w:rsidR="00BC6C49" w:rsidRPr="00327730">
        <w:rPr>
          <w:rFonts w:eastAsiaTheme="minorHAnsi"/>
          <w:iCs/>
        </w:rPr>
        <w:t xml:space="preserve"> </w:t>
      </w:r>
      <w:r w:rsidR="00E829EF" w:rsidRPr="00327730">
        <w:rPr>
          <w:rFonts w:eastAsiaTheme="minorHAnsi"/>
          <w:iCs/>
        </w:rPr>
        <w:fldChar w:fldCharType="begin"/>
      </w:r>
      <w:r w:rsidR="00864FAB" w:rsidRPr="00327730">
        <w:rPr>
          <w:rFonts w:eastAsiaTheme="minorHAnsi"/>
          <w:iCs/>
        </w:rPr>
        <w:instrText xml:space="preserve"> ADDIN EN.CITE &lt;EndNote&gt;&lt;Cite&gt;&lt;Author&gt;Baughcum&lt;/Author&gt;&lt;Year&gt;2001&lt;/Year&gt;&lt;RecNum&gt;64&lt;/RecNum&gt;&lt;DisplayText&gt;(37)&lt;/DisplayText&gt;&lt;record&gt;&lt;rec-number&gt;64&lt;/rec-number&gt;&lt;foreign-keys&gt;&lt;key app="EN" db-id="fztfafvw7awvf7e9vaqxva94vt0tzvxr9w9v" timestamp="1679998827"&gt;64&lt;/key&gt;&lt;/foreign-keys&gt;&lt;ref-type name="Journal Article"&gt;17&lt;/ref-type&gt;&lt;contributors&gt;&lt;authors&gt;&lt;author&gt;Baughcum, A. E.&lt;/author&gt;&lt;author&gt;Powers, S. W.&lt;/author&gt;&lt;author&gt;Johnson, S. B.&lt;/author&gt;&lt;author&gt;Chamberlin, L. A.&lt;/author&gt;&lt;author&gt;Deeks, C. M.&lt;/author&gt;&lt;author&gt;Jain, A.&lt;/author&gt;&lt;author&gt;Whitaker, R. C.&lt;/author&gt;&lt;/authors&gt;&lt;/contributors&gt;&lt;auth-address&gt;Department of Clinical and Health Psychology, University of Florida, Gainesville, USA.&lt;/auth-address&gt;&lt;titles&gt;&lt;title&gt;Maternal feeding practices and beliefs and their relationships to overweight in early childhood&lt;/title&gt;&lt;secondary-title&gt;J Dev Behav Pediatr&lt;/secondary-title&gt;&lt;/titles&gt;&lt;periodical&gt;&lt;full-title&gt;J Dev Behav Pediatr&lt;/full-title&gt;&lt;/periodical&gt;&lt;pages&gt;391-408&lt;/pages&gt;&lt;volume&gt;22&lt;/volume&gt;&lt;number&gt;6&lt;/number&gt;&lt;edition&gt;2002/01/05&lt;/edition&gt;&lt;keywords&gt;&lt;keyword&gt;*Attitude to Health&lt;/keyword&gt;&lt;keyword&gt;Body Height&lt;/keyword&gt;&lt;keyword&gt;Body Mass Index&lt;/keyword&gt;&lt;keyword&gt;Body Weight&lt;/keyword&gt;&lt;keyword&gt;Child&lt;/keyword&gt;&lt;keyword&gt;*Child Nutritional Physiological Phenomena&lt;/keyword&gt;&lt;keyword&gt;Child, Preschool&lt;/keyword&gt;&lt;keyword&gt;*Feeding Behavior&lt;/keyword&gt;&lt;keyword&gt;Female&lt;/keyword&gt;&lt;keyword&gt;Humans&lt;/keyword&gt;&lt;keyword&gt;Infant&lt;/keyword&gt;&lt;keyword&gt;*Infant Nutritional Physiological Phenomena&lt;/keyword&gt;&lt;keyword&gt;Infant, Newborn&lt;/keyword&gt;&lt;keyword&gt;Male&lt;/keyword&gt;&lt;keyword&gt;Mothers/*psychology&lt;/keyword&gt;&lt;keyword&gt;Obesity/*etiology&lt;/keyword&gt;&lt;keyword&gt;Risk Factors&lt;/keyword&gt;&lt;keyword&gt;Socioeconomic Factors&lt;/keyword&gt;&lt;/keywords&gt;&lt;dates&gt;&lt;year&gt;2001&lt;/year&gt;&lt;pub-dates&gt;&lt;date&gt;Dec&lt;/date&gt;&lt;/pub-dates&gt;&lt;/dates&gt;&lt;isbn&gt;0196-206X (Print)&amp;#xD;0196-206x&lt;/isbn&gt;&lt;accession-num&gt;11773804&lt;/accession-num&gt;&lt;urls&gt;&lt;/urls&gt;&lt;electronic-resource-num&gt;10.1097/00004703-200112000-00007&lt;/electronic-resource-num&gt;&lt;remote-database-provider&gt;NLM&lt;/remote-database-provider&gt;&lt;language&gt;eng&lt;/language&gt;&lt;/record&gt;&lt;/Cite&gt;&lt;/EndNote&gt;</w:instrText>
      </w:r>
      <w:r w:rsidR="00E829EF" w:rsidRPr="00327730">
        <w:rPr>
          <w:rFonts w:eastAsiaTheme="minorHAnsi"/>
          <w:iCs/>
        </w:rPr>
        <w:fldChar w:fldCharType="separate"/>
      </w:r>
      <w:r w:rsidR="00864FAB" w:rsidRPr="00327730">
        <w:rPr>
          <w:rFonts w:eastAsiaTheme="minorHAnsi"/>
          <w:iCs/>
          <w:noProof/>
        </w:rPr>
        <w:t>(37)</w:t>
      </w:r>
      <w:r w:rsidR="00E829EF" w:rsidRPr="00327730">
        <w:rPr>
          <w:rFonts w:eastAsiaTheme="minorHAnsi"/>
          <w:iCs/>
        </w:rPr>
        <w:fldChar w:fldCharType="end"/>
      </w:r>
      <w:r w:rsidRPr="00327730">
        <w:rPr>
          <w:rFonts w:eastAsiaTheme="minorHAnsi"/>
          <w:iCs/>
        </w:rPr>
        <w:t xml:space="preserve">. </w:t>
      </w:r>
      <w:bookmarkStart w:id="9" w:name="_Hlk152878640"/>
      <w:r w:rsidRPr="00327730">
        <w:rPr>
          <w:rFonts w:eastAsiaTheme="minorHAnsi"/>
          <w:iCs/>
        </w:rPr>
        <w:t>The PFQ comprises of 35 items</w:t>
      </w:r>
      <w:r w:rsidR="00ED4012" w:rsidRPr="00327730">
        <w:rPr>
          <w:rFonts w:eastAsiaTheme="minorHAnsi"/>
          <w:iCs/>
        </w:rPr>
        <w:t xml:space="preserve"> measuring 8 subscales: difficulty in child feeding, concern about child being overweight, using food to calm the child, child’s control of feeding interactions</w:t>
      </w:r>
      <w:r w:rsidR="00B4175C" w:rsidRPr="00327730">
        <w:rPr>
          <w:rFonts w:eastAsiaTheme="minorHAnsi"/>
          <w:iCs/>
        </w:rPr>
        <w:t xml:space="preserve"> (</w:t>
      </w:r>
      <w:r w:rsidR="008E0C5B" w:rsidRPr="00327730">
        <w:rPr>
          <w:iCs/>
        </w:rPr>
        <w:t>refers to understanding the extent to which a child is involved in or influences their feeding experiences)</w:t>
      </w:r>
      <w:r w:rsidR="00ED4012" w:rsidRPr="00327730">
        <w:rPr>
          <w:rFonts w:eastAsiaTheme="minorHAnsi"/>
          <w:iCs/>
        </w:rPr>
        <w:t>, age-inappropriate feeding, pushing the child to eat more, concerns about child overeating and being under or overweight, structure during feeding interactions.</w:t>
      </w:r>
      <w:bookmarkEnd w:id="9"/>
      <w:r w:rsidR="00ED4012" w:rsidRPr="00327730">
        <w:rPr>
          <w:rFonts w:eastAsiaTheme="minorHAnsi"/>
          <w:iCs/>
        </w:rPr>
        <w:t xml:space="preserve"> M</w:t>
      </w:r>
      <w:r w:rsidRPr="00327730">
        <w:rPr>
          <w:rFonts w:eastAsiaTheme="minorHAnsi"/>
          <w:iCs/>
        </w:rPr>
        <w:t xml:space="preserve">others rated their response on a 5-point Likert scale ranging from “never” to “always” or “disagree” to “agree”. Further details on the </w:t>
      </w:r>
      <w:r w:rsidR="00D769A5" w:rsidRPr="00327730">
        <w:rPr>
          <w:rFonts w:eastAsiaTheme="minorHAnsi"/>
          <w:iCs/>
        </w:rPr>
        <w:t>PFQ</w:t>
      </w:r>
      <w:r w:rsidRPr="00327730">
        <w:rPr>
          <w:rFonts w:eastAsiaTheme="minorHAnsi"/>
          <w:iCs/>
        </w:rPr>
        <w:t xml:space="preserve"> and </w:t>
      </w:r>
      <w:r w:rsidR="00D769A5" w:rsidRPr="00327730">
        <w:rPr>
          <w:rFonts w:eastAsiaTheme="minorHAnsi"/>
          <w:iCs/>
        </w:rPr>
        <w:t xml:space="preserve">its </w:t>
      </w:r>
      <w:r w:rsidRPr="00327730">
        <w:rPr>
          <w:rFonts w:eastAsiaTheme="minorHAnsi"/>
          <w:iCs/>
        </w:rPr>
        <w:t xml:space="preserve">validation have been </w:t>
      </w:r>
      <w:r w:rsidR="00D769A5" w:rsidRPr="00327730">
        <w:rPr>
          <w:rFonts w:eastAsiaTheme="minorHAnsi"/>
          <w:iCs/>
        </w:rPr>
        <w:t>previously published</w:t>
      </w:r>
      <w:r w:rsidR="00BC6C49" w:rsidRPr="00327730">
        <w:rPr>
          <w:rFonts w:eastAsiaTheme="minorHAnsi"/>
          <w:iCs/>
        </w:rPr>
        <w:t xml:space="preserve"> </w:t>
      </w:r>
      <w:r w:rsidR="00E829EF" w:rsidRPr="00327730">
        <w:rPr>
          <w:rFonts w:eastAsiaTheme="minorHAnsi"/>
          <w:iCs/>
        </w:rPr>
        <w:fldChar w:fldCharType="begin">
          <w:fldData xml:space="preserve">PEVuZE5vdGU+PENpdGU+PEF1dGhvcj5RdWFoPC9BdXRob3I+PFllYXI+MjAxOTwvWWVhcj48UmVj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</w:fldData>
        </w:fldChar>
      </w:r>
      <w:r w:rsidR="00864FAB" w:rsidRPr="00327730">
        <w:rPr>
          <w:rFonts w:eastAsiaTheme="minorHAnsi"/>
          <w:iCs/>
        </w:rPr>
        <w:instrText xml:space="preserve"> ADDIN EN.CITE </w:instrText>
      </w:r>
      <w:r w:rsidR="00864FAB" w:rsidRPr="00327730">
        <w:rPr>
          <w:rFonts w:eastAsiaTheme="minorHAnsi"/>
          <w:iCs/>
        </w:rPr>
        <w:fldChar w:fldCharType="begin">
          <w:fldData xml:space="preserve">PEVuZE5vdGU+PENpdGU+PEF1dGhvcj5RdWFoPC9BdXRob3I+PFllYXI+MjAxOTwvWWVhcj48UmVj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</w:fldData>
        </w:fldChar>
      </w:r>
      <w:r w:rsidR="00864FAB" w:rsidRPr="00327730">
        <w:rPr>
          <w:rFonts w:eastAsiaTheme="minorHAnsi"/>
          <w:iCs/>
        </w:rPr>
        <w:instrText xml:space="preserve"> ADDIN EN.CITE.DATA </w:instrText>
      </w:r>
      <w:r w:rsidR="00864FAB" w:rsidRPr="00327730">
        <w:rPr>
          <w:rFonts w:eastAsiaTheme="minorHAnsi"/>
          <w:iCs/>
        </w:rPr>
      </w:r>
      <w:r w:rsidR="00864FAB" w:rsidRPr="00327730">
        <w:rPr>
          <w:rFonts w:eastAsiaTheme="minorHAnsi"/>
          <w:iCs/>
        </w:rPr>
        <w:fldChar w:fldCharType="end"/>
      </w:r>
      <w:r w:rsidR="00E829EF" w:rsidRPr="00327730">
        <w:rPr>
          <w:rFonts w:eastAsiaTheme="minorHAnsi"/>
          <w:iCs/>
        </w:rPr>
      </w:r>
      <w:r w:rsidR="00E829EF" w:rsidRPr="00327730">
        <w:rPr>
          <w:rFonts w:eastAsiaTheme="minorHAnsi"/>
          <w:iCs/>
        </w:rPr>
        <w:fldChar w:fldCharType="separate"/>
      </w:r>
      <w:r w:rsidR="00864FAB" w:rsidRPr="00327730">
        <w:rPr>
          <w:rFonts w:eastAsiaTheme="minorHAnsi"/>
          <w:iCs/>
          <w:noProof/>
        </w:rPr>
        <w:t>(36, 37)</w:t>
      </w:r>
      <w:r w:rsidR="00E829EF" w:rsidRPr="00327730">
        <w:rPr>
          <w:rFonts w:eastAsiaTheme="minorHAnsi"/>
          <w:iCs/>
        </w:rPr>
        <w:fldChar w:fldCharType="end"/>
      </w:r>
      <w:r w:rsidRPr="00327730">
        <w:rPr>
          <w:rFonts w:eastAsiaTheme="minorHAnsi"/>
          <w:iCs/>
        </w:rPr>
        <w:t xml:space="preserve">. </w:t>
      </w:r>
    </w:p>
    <w:p w14:paraId="6CE1925B" w14:textId="77777777" w:rsidR="00A75DEC" w:rsidRPr="00327730" w:rsidRDefault="00A75DEC" w:rsidP="00BA553E">
      <w:pPr>
        <w:spacing w:line="480" w:lineRule="auto"/>
        <w:jc w:val="both"/>
        <w:rPr>
          <w:rFonts w:eastAsiaTheme="minorHAnsi"/>
        </w:rPr>
      </w:pPr>
    </w:p>
    <w:p w14:paraId="0A355485" w14:textId="380DCF01" w:rsidR="006F734B" w:rsidRPr="00327730" w:rsidRDefault="00A75DEC" w:rsidP="00E940D9">
      <w:pPr>
        <w:spacing w:line="480" w:lineRule="auto"/>
        <w:jc w:val="both"/>
        <w:rPr>
          <w:rFonts w:eastAsiaTheme="minorHAnsi"/>
          <w:iCs/>
        </w:rPr>
      </w:pPr>
      <w:r w:rsidRPr="00327730">
        <w:rPr>
          <w:rFonts w:eastAsiaTheme="minorHAnsi"/>
          <w:iCs/>
        </w:rPr>
        <w:t>The CFPQ was designed for parents</w:t>
      </w:r>
      <w:r w:rsidR="00BD2C44" w:rsidRPr="00327730">
        <w:rPr>
          <w:rFonts w:eastAsiaTheme="minorHAnsi"/>
          <w:iCs/>
        </w:rPr>
        <w:t xml:space="preserve"> of children aged 18 months to </w:t>
      </w:r>
      <w:r w:rsidR="007A55C0" w:rsidRPr="00327730">
        <w:rPr>
          <w:rFonts w:eastAsiaTheme="minorHAnsi"/>
          <w:iCs/>
        </w:rPr>
        <w:t>8</w:t>
      </w:r>
      <w:r w:rsidRPr="00327730">
        <w:rPr>
          <w:rFonts w:eastAsiaTheme="minorHAnsi"/>
          <w:iCs/>
        </w:rPr>
        <w:t xml:space="preserve"> years</w:t>
      </w:r>
      <w:r w:rsidR="00BC6C49" w:rsidRPr="00327730">
        <w:rPr>
          <w:rFonts w:eastAsiaTheme="minorHAnsi"/>
          <w:iCs/>
        </w:rPr>
        <w:t xml:space="preserve"> </w:t>
      </w:r>
      <w:r w:rsidR="003853EA" w:rsidRPr="00327730">
        <w:rPr>
          <w:rFonts w:eastAsiaTheme="minorHAnsi"/>
          <w:iCs/>
        </w:rPr>
        <w:fldChar w:fldCharType="begin"/>
      </w:r>
      <w:r w:rsidR="00864FAB" w:rsidRPr="00327730">
        <w:rPr>
          <w:rFonts w:eastAsiaTheme="minorHAnsi"/>
          <w:iCs/>
        </w:rPr>
        <w:instrText xml:space="preserve"> ADDIN EN.CITE &lt;EndNote&gt;&lt;Cite&gt;&lt;Author&gt;Musher-Eizenman&lt;/Author&gt;&lt;Year&gt;2007&lt;/Year&gt;&lt;RecNum&gt;65&lt;/RecNum&gt;&lt;DisplayText&gt;(38)&lt;/DisplayText&gt;&lt;record&gt;&lt;rec-number&gt;65&lt;/rec-number&gt;&lt;foreign-keys&gt;&lt;key app="EN" db-id="fztfafvw7awvf7e9vaqxva94vt0tzvxr9w9v" timestamp="1679998932"&gt;65&lt;/key&gt;&lt;/foreign-keys&gt;&lt;ref-type name="Journal Article"&gt;17&lt;/ref-type&gt;&lt;contributors&gt;&lt;authors&gt;&lt;author&gt;Musher-Eizenman, D.&lt;/author&gt;&lt;author&gt;Holub, S.&lt;/author&gt;&lt;/authors&gt;&lt;/contributors&gt;&lt;auth-address&gt;Department of Psychology, Bowling Green State University, Bowling Green, OH 43403, USA. mushere@bgnet.bgsu.edu&lt;/auth-address&gt;&lt;titles&gt;&lt;title&gt;Comprehensive Feeding Practices Questionnaire: validation of a new measure of parental feeding practices&lt;/title&gt;&lt;secondary-title&gt;J Pediatr Psychol&lt;/secondary-title&gt;&lt;/titles&gt;&lt;periodical&gt;&lt;full-title&gt;J Pediatr Psychol&lt;/full-title&gt;&lt;/periodical&gt;&lt;pages&gt;960-72&lt;/pages&gt;&lt;volume&gt;32&lt;/volume&gt;&lt;number&gt;8&lt;/number&gt;&lt;edition&gt;2007/05/31&lt;/edition&gt;&lt;keywords&gt;&lt;keyword&gt;Adult&lt;/keyword&gt;&lt;keyword&gt;Child&lt;/keyword&gt;&lt;keyword&gt;Child, Preschool&lt;/keyword&gt;&lt;keyword&gt;*Feeding Behavior&lt;/keyword&gt;&lt;keyword&gt;Female&lt;/keyword&gt;&lt;keyword&gt;Humans&lt;/keyword&gt;&lt;keyword&gt;Male&lt;/keyword&gt;&lt;keyword&gt;Parent-Child Relations&lt;/keyword&gt;&lt;keyword&gt;*Parents&lt;/keyword&gt;&lt;keyword&gt;Reproducibility of Results&lt;/keyword&gt;&lt;keyword&gt;*Surveys and Questionnaires&lt;/keyword&gt;&lt;/keywords&gt;&lt;dates&gt;&lt;year&gt;2007&lt;/year&gt;&lt;pub-dates&gt;&lt;date&gt;Sep&lt;/date&gt;&lt;/pub-dates&gt;&lt;/dates&gt;&lt;isbn&gt;0146-8693 (Print)&amp;#xD;0146-8693&lt;/isbn&gt;&lt;accession-num&gt;17535817&lt;/accession-num&gt;&lt;urls&gt;&lt;/urls&gt;&lt;electronic-resource-num&gt;10.1093/jpepsy/jsm037&lt;/electronic-resource-num&gt;&lt;remote-database-provider&gt;NLM&lt;/remote-database-provider&gt;&lt;language&gt;eng&lt;/language&gt;&lt;/record&gt;&lt;/Cite&gt;&lt;/EndNote&gt;</w:instrText>
      </w:r>
      <w:r w:rsidR="003853EA" w:rsidRPr="00327730">
        <w:rPr>
          <w:rFonts w:eastAsiaTheme="minorHAnsi"/>
          <w:iCs/>
        </w:rPr>
        <w:fldChar w:fldCharType="separate"/>
      </w:r>
      <w:r w:rsidR="00864FAB" w:rsidRPr="00327730">
        <w:rPr>
          <w:rFonts w:eastAsiaTheme="minorHAnsi"/>
          <w:iCs/>
          <w:noProof/>
        </w:rPr>
        <w:t>(38)</w:t>
      </w:r>
      <w:r w:rsidR="003853EA" w:rsidRPr="00327730">
        <w:rPr>
          <w:rFonts w:eastAsiaTheme="minorHAnsi"/>
          <w:iCs/>
        </w:rPr>
        <w:fldChar w:fldCharType="end"/>
      </w:r>
      <w:r w:rsidR="00BC6C49" w:rsidRPr="00327730">
        <w:rPr>
          <w:rFonts w:eastAsiaTheme="minorHAnsi"/>
          <w:iCs/>
        </w:rPr>
        <w:t>.</w:t>
      </w:r>
      <w:r w:rsidRPr="00327730">
        <w:rPr>
          <w:rFonts w:eastAsiaTheme="minorHAnsi"/>
          <w:iCs/>
        </w:rPr>
        <w:t xml:space="preserve"> The CFPQ comprises 49 items measuring 12 subscales: child control, emotion regulation, encourage balance and variety, environment, food as reward, involvement, </w:t>
      </w:r>
      <w:r w:rsidR="00B54D31" w:rsidRPr="00327730">
        <w:rPr>
          <w:rFonts w:eastAsiaTheme="minorHAnsi"/>
          <w:iCs/>
        </w:rPr>
        <w:t>modelling</w:t>
      </w:r>
      <w:r w:rsidRPr="00327730">
        <w:rPr>
          <w:rFonts w:eastAsiaTheme="minorHAnsi"/>
          <w:iCs/>
        </w:rPr>
        <w:t>, monitoring, pressure to eat, restriction for health, restriction for weight control, and teaching about nutrition.</w:t>
      </w:r>
      <w:r w:rsidRPr="00327730">
        <w:rPr>
          <w:rFonts w:eastAsiaTheme="minorHAnsi"/>
        </w:rPr>
        <w:t xml:space="preserve"> </w:t>
      </w:r>
      <w:proofErr w:type="gramStart"/>
      <w:r w:rsidR="00ED4012" w:rsidRPr="00327730">
        <w:rPr>
          <w:rFonts w:eastAsiaTheme="minorHAnsi"/>
          <w:iCs/>
        </w:rPr>
        <w:t>S</w:t>
      </w:r>
      <w:r w:rsidR="00ED4012" w:rsidRPr="00327730">
        <w:rPr>
          <w:rFonts w:eastAsiaTheme="minorHAnsi"/>
        </w:rPr>
        <w:t>imilar to</w:t>
      </w:r>
      <w:proofErr w:type="gramEnd"/>
      <w:r w:rsidR="00ED4012" w:rsidRPr="00327730">
        <w:rPr>
          <w:rFonts w:eastAsiaTheme="minorHAnsi"/>
        </w:rPr>
        <w:t xml:space="preserve"> the PFQ, mothers rated t</w:t>
      </w:r>
      <w:r w:rsidRPr="00327730">
        <w:rPr>
          <w:rFonts w:eastAsiaTheme="minorHAnsi"/>
        </w:rPr>
        <w:t>he</w:t>
      </w:r>
      <w:r w:rsidR="00ED4012" w:rsidRPr="00327730">
        <w:rPr>
          <w:rFonts w:eastAsiaTheme="minorHAnsi"/>
        </w:rPr>
        <w:t>ir</w:t>
      </w:r>
      <w:r w:rsidRPr="00327730">
        <w:rPr>
          <w:rFonts w:eastAsiaTheme="minorHAnsi"/>
        </w:rPr>
        <w:t xml:space="preserve"> </w:t>
      </w:r>
      <w:r w:rsidRPr="00327730">
        <w:rPr>
          <w:rFonts w:eastAsiaTheme="minorHAnsi"/>
          <w:iCs/>
        </w:rPr>
        <w:t xml:space="preserve">response </w:t>
      </w:r>
      <w:r w:rsidR="00ED4012" w:rsidRPr="00327730">
        <w:rPr>
          <w:rFonts w:eastAsiaTheme="minorHAnsi"/>
          <w:iCs/>
        </w:rPr>
        <w:t>on</w:t>
      </w:r>
      <w:r w:rsidRPr="00327730">
        <w:rPr>
          <w:rFonts w:eastAsiaTheme="minorHAnsi"/>
        </w:rPr>
        <w:t xml:space="preserve"> </w:t>
      </w:r>
      <w:r w:rsidRPr="00327730">
        <w:rPr>
          <w:rFonts w:eastAsiaTheme="minorHAnsi"/>
          <w:iCs/>
        </w:rPr>
        <w:t>a 5-point Likert scale ranging from “never” to “always” or “disagree” to “agree”. The CFPQ is a well-known measure that has been extensively used</w:t>
      </w:r>
      <w:r w:rsidRPr="00327730">
        <w:rPr>
          <w:rFonts w:eastAsiaTheme="minorHAnsi"/>
        </w:rPr>
        <w:t xml:space="preserve"> and validated to assess </w:t>
      </w:r>
      <w:r w:rsidRPr="00327730">
        <w:rPr>
          <w:rFonts w:eastAsiaTheme="minorHAnsi"/>
          <w:iCs/>
        </w:rPr>
        <w:t>parental feeding practices with preschool aged children. It has also been validated for use in a Malaysian population</w:t>
      </w:r>
      <w:r w:rsidR="00BC6C49" w:rsidRPr="00327730">
        <w:rPr>
          <w:rFonts w:eastAsiaTheme="minorHAnsi"/>
          <w:iCs/>
        </w:rPr>
        <w:t xml:space="preserve"> </w:t>
      </w:r>
      <w:r w:rsidR="003853EA" w:rsidRPr="00327730">
        <w:rPr>
          <w:rFonts w:eastAsiaTheme="minorHAnsi"/>
          <w:iCs/>
        </w:rPr>
        <w:fldChar w:fldCharType="begin"/>
      </w:r>
      <w:r w:rsidR="00864FAB" w:rsidRPr="00327730">
        <w:rPr>
          <w:rFonts w:eastAsiaTheme="minorHAnsi"/>
          <w:iCs/>
        </w:rPr>
        <w:instrText xml:space="preserve"> ADDIN EN.CITE &lt;EndNote&gt;&lt;Cite&gt;&lt;Author&gt;Shohaimi&lt;/Author&gt;&lt;Year&gt;2014&lt;/Year&gt;&lt;RecNum&gt;38&lt;/RecNum&gt;&lt;DisplayText&gt;(39)&lt;/DisplayText&gt;&lt;record&gt;&lt;rec-number&gt;38&lt;/rec-number&gt;&lt;foreign-keys&gt;&lt;key app="EN" db-id="eefdpd9edsrtfke9rznpvzeo20fted25wtws" timestamp="1724644197"&gt;38&lt;/key&gt;&lt;/foreign-keys&gt;&lt;ref-type name="Journal Article"&gt;17&lt;/ref-type&gt;&lt;contributors&gt;&lt;authors&gt;&lt;author&gt;Shohaimi, S.&lt;/author&gt;&lt;author&gt;Wei, W. Y.&lt;/author&gt;&lt;author&gt;Shariff, Z. M.&lt;/author&gt;&lt;/authors&gt;&lt;/contributors&gt;&lt;auth-address&gt;Department of Biology, Faculty of Science, Universiti Putra Malaysia, 43400 Serdang, Selangor, Malaysia.&amp;#xD;Department of Nutrition and Dietetics, Faculty of Medicine &amp;amp; Health Sciences, Universiti Putra Malaysia, Serdang, Malaysia.&lt;/auth-address&gt;&lt;titles&gt;&lt;title&gt;Confirmatory factor analysis of the Malay version comprehensive feeding practices questionnaire tested among mothers of primary school children in Malaysia&lt;/title&gt;&lt;secondary-title&gt;ScientificWorldJournal&lt;/secondary-title&gt;&lt;/titles&gt;&lt;periodical&gt;&lt;full-title&gt;ScientificWorldJournal&lt;/full-title&gt;&lt;/periodical&gt;&lt;pages&gt;676174&lt;/pages&gt;&lt;volume&gt;2014&lt;/volume&gt;&lt;edition&gt;2014/12/30&lt;/edition&gt;&lt;keywords&gt;&lt;keyword&gt;Adult&lt;/keyword&gt;&lt;keyword&gt;Child&lt;/keyword&gt;&lt;keyword&gt;Female&lt;/keyword&gt;&lt;keyword&gt;Food Preferences/*ethnology&lt;/keyword&gt;&lt;keyword&gt;Humans&lt;/keyword&gt;&lt;keyword&gt;Malaysia/ethnology&lt;/keyword&gt;&lt;keyword&gt;Male&lt;/keyword&gt;&lt;keyword&gt;*Models, Biological&lt;/keyword&gt;&lt;keyword&gt;*Mothers&lt;/keyword&gt;&lt;keyword&gt;*Surveys and Questionnaires&lt;/keyword&gt;&lt;/keywords&gt;&lt;dates&gt;&lt;year&gt;2014&lt;/year&gt;&lt;/dates&gt;&lt;isbn&gt;2356-6140 (Print)&amp;#xD;1537-744x&lt;/isbn&gt;&lt;accession-num&gt;25538958&lt;/accession-num&gt;&lt;urls&gt;&lt;/urls&gt;&lt;custom2&gt;PMC4236896&lt;/custom2&gt;&lt;electronic-resource-num&gt;10.1155/2014/676174&lt;/electronic-resource-num&gt;&lt;remote-database-provider&gt;NLM&lt;/remote-database-provider&gt;&lt;language&gt;eng&lt;/language&gt;&lt;/record&gt;&lt;/Cite&gt;&lt;/EndNote&gt;</w:instrText>
      </w:r>
      <w:r w:rsidR="003853EA" w:rsidRPr="00327730">
        <w:rPr>
          <w:rFonts w:eastAsiaTheme="minorHAnsi"/>
          <w:iCs/>
        </w:rPr>
        <w:fldChar w:fldCharType="separate"/>
      </w:r>
      <w:r w:rsidR="00864FAB" w:rsidRPr="00327730">
        <w:rPr>
          <w:rFonts w:eastAsiaTheme="minorHAnsi"/>
          <w:iCs/>
          <w:noProof/>
        </w:rPr>
        <w:t>(39)</w:t>
      </w:r>
      <w:r w:rsidR="003853EA" w:rsidRPr="00327730">
        <w:rPr>
          <w:rFonts w:eastAsiaTheme="minorHAnsi"/>
          <w:iCs/>
        </w:rPr>
        <w:fldChar w:fldCharType="end"/>
      </w:r>
      <w:r w:rsidRPr="00327730">
        <w:rPr>
          <w:rFonts w:eastAsiaTheme="minorHAnsi"/>
          <w:iCs/>
        </w:rPr>
        <w:t xml:space="preserve">, which has very similar ethnic profile, cultural and dietary practices to Singapore. Further details on the CFPQ and </w:t>
      </w:r>
      <w:r w:rsidR="00D769A5" w:rsidRPr="00327730">
        <w:rPr>
          <w:rFonts w:eastAsiaTheme="minorHAnsi"/>
          <w:iCs/>
        </w:rPr>
        <w:t>its</w:t>
      </w:r>
      <w:r w:rsidRPr="00327730">
        <w:rPr>
          <w:rFonts w:eastAsiaTheme="minorHAnsi"/>
          <w:iCs/>
        </w:rPr>
        <w:t xml:space="preserve"> validation ha</w:t>
      </w:r>
      <w:r w:rsidR="00D769A5" w:rsidRPr="00327730">
        <w:rPr>
          <w:rFonts w:eastAsiaTheme="minorHAnsi"/>
          <w:iCs/>
        </w:rPr>
        <w:t>ve</w:t>
      </w:r>
      <w:r w:rsidRPr="00327730">
        <w:rPr>
          <w:rFonts w:eastAsiaTheme="minorHAnsi"/>
          <w:iCs/>
        </w:rPr>
        <w:t xml:space="preserve"> been previously</w:t>
      </w:r>
      <w:r w:rsidR="00D769A5" w:rsidRPr="00327730">
        <w:rPr>
          <w:rFonts w:eastAsiaTheme="minorHAnsi"/>
          <w:iCs/>
        </w:rPr>
        <w:t xml:space="preserve"> published</w:t>
      </w:r>
      <w:r w:rsidR="00BC6C49" w:rsidRPr="00327730">
        <w:rPr>
          <w:rFonts w:eastAsiaTheme="minorHAnsi"/>
          <w:iCs/>
        </w:rPr>
        <w:t xml:space="preserve"> </w:t>
      </w:r>
      <w:r w:rsidR="003853EA" w:rsidRPr="00327730">
        <w:rPr>
          <w:rFonts w:eastAsiaTheme="minorHAnsi"/>
          <w:iCs/>
        </w:rPr>
        <w:fldChar w:fldCharType="begin">
          <w:fldData xml:space="preserve">PEVuZE5vdGU+PENpdGU+PEF1dGhvcj5RdWFoPC9BdXRob3I+PFllYXI+MjAxOTwvWWVhcj48UmVj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</w:fldData>
        </w:fldChar>
      </w:r>
      <w:r w:rsidR="00864FAB" w:rsidRPr="00327730">
        <w:rPr>
          <w:rFonts w:eastAsiaTheme="minorHAnsi"/>
          <w:iCs/>
        </w:rPr>
        <w:instrText xml:space="preserve"> ADDIN EN.CITE </w:instrText>
      </w:r>
      <w:r w:rsidR="00864FAB" w:rsidRPr="00327730">
        <w:rPr>
          <w:rFonts w:eastAsiaTheme="minorHAnsi"/>
          <w:iCs/>
        </w:rPr>
        <w:fldChar w:fldCharType="begin">
          <w:fldData xml:space="preserve">PEVuZE5vdGU+PENpdGU+PEF1dGhvcj5RdWFoPC9BdXRob3I+PFllYXI+MjAxOTwvWWVhcj48UmVj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</w:fldData>
        </w:fldChar>
      </w:r>
      <w:r w:rsidR="00864FAB" w:rsidRPr="00327730">
        <w:rPr>
          <w:rFonts w:eastAsiaTheme="minorHAnsi"/>
          <w:iCs/>
        </w:rPr>
        <w:instrText xml:space="preserve"> ADDIN EN.CITE.DATA </w:instrText>
      </w:r>
      <w:r w:rsidR="00864FAB" w:rsidRPr="00327730">
        <w:rPr>
          <w:rFonts w:eastAsiaTheme="minorHAnsi"/>
          <w:iCs/>
        </w:rPr>
      </w:r>
      <w:r w:rsidR="00864FAB" w:rsidRPr="00327730">
        <w:rPr>
          <w:rFonts w:eastAsiaTheme="minorHAnsi"/>
          <w:iCs/>
        </w:rPr>
        <w:fldChar w:fldCharType="end"/>
      </w:r>
      <w:r w:rsidR="003853EA" w:rsidRPr="00327730">
        <w:rPr>
          <w:rFonts w:eastAsiaTheme="minorHAnsi"/>
          <w:iCs/>
        </w:rPr>
      </w:r>
      <w:r w:rsidR="003853EA" w:rsidRPr="00327730">
        <w:rPr>
          <w:rFonts w:eastAsiaTheme="minorHAnsi"/>
          <w:iCs/>
        </w:rPr>
        <w:fldChar w:fldCharType="separate"/>
      </w:r>
      <w:r w:rsidR="00864FAB" w:rsidRPr="00327730">
        <w:rPr>
          <w:rFonts w:eastAsiaTheme="minorHAnsi"/>
          <w:iCs/>
          <w:noProof/>
        </w:rPr>
        <w:t>(36, 38)</w:t>
      </w:r>
      <w:r w:rsidR="003853EA" w:rsidRPr="00327730">
        <w:rPr>
          <w:rFonts w:eastAsiaTheme="minorHAnsi"/>
          <w:iCs/>
        </w:rPr>
        <w:fldChar w:fldCharType="end"/>
      </w:r>
      <w:r w:rsidR="003853EA" w:rsidRPr="00327730">
        <w:rPr>
          <w:rFonts w:eastAsiaTheme="minorHAnsi"/>
          <w:iCs/>
        </w:rPr>
        <w:t>.</w:t>
      </w:r>
      <w:r w:rsidRPr="00327730">
        <w:rPr>
          <w:rFonts w:eastAsiaTheme="minorHAnsi"/>
          <w:iCs/>
        </w:rPr>
        <w:t xml:space="preserve"> </w:t>
      </w:r>
      <w:r w:rsidR="006F734B" w:rsidRPr="00327730">
        <w:rPr>
          <w:b/>
        </w:rPr>
        <w:br w:type="page"/>
      </w:r>
    </w:p>
    <w:p w14:paraId="5ACACE33" w14:textId="7E7FDC5A" w:rsidR="009F6D14" w:rsidRPr="00327730" w:rsidRDefault="009F6D14" w:rsidP="00BA553E">
      <w:pPr>
        <w:spacing w:line="480" w:lineRule="auto"/>
        <w:jc w:val="both"/>
        <w:rPr>
          <w:b/>
        </w:rPr>
      </w:pPr>
      <w:r w:rsidRPr="00327730">
        <w:rPr>
          <w:b/>
        </w:rPr>
        <w:lastRenderedPageBreak/>
        <w:t>Derivation of maternal feeding practices patterns</w:t>
      </w:r>
    </w:p>
    <w:p w14:paraId="4E099AFA" w14:textId="158320D5" w:rsidR="00DC2955" w:rsidRPr="00327730" w:rsidRDefault="00E940D9" w:rsidP="00BA553E">
      <w:pPr>
        <w:spacing w:line="480" w:lineRule="auto"/>
        <w:jc w:val="both"/>
      </w:pPr>
      <w:r w:rsidRPr="00327730">
        <w:t>To identify patterns of maternal feeding practices, PCA with varimax rotation was performed separately at 15 months, 3 years, and 5 years of age. The analysis incorporated the 7 subscales from the IFQ, 8 subscales from the PFQ, and 12 subscales from the CFPQ.</w:t>
      </w:r>
      <w:r w:rsidR="00AD4795" w:rsidRPr="00327730" w:rsidDel="00AD4795">
        <w:t xml:space="preserve"> </w:t>
      </w:r>
      <w:r w:rsidR="00ED4012" w:rsidRPr="00327730">
        <w:t>Similar to derivation of dietary patterns, t</w:t>
      </w:r>
      <w:r w:rsidR="00CA2E92" w:rsidRPr="00327730">
        <w:t xml:space="preserve">he number of </w:t>
      </w:r>
      <w:r w:rsidR="009F6D14" w:rsidRPr="00327730">
        <w:t>factors chosen to retain was</w:t>
      </w:r>
      <w:r w:rsidR="00CA2E92" w:rsidRPr="00327730">
        <w:t xml:space="preserve"> based on </w:t>
      </w:r>
      <w:r w:rsidR="009F6D14" w:rsidRPr="00327730">
        <w:t>eigenvalues &gt; 1, the break point of the scree plot, and the interpretability of the factors</w:t>
      </w:r>
      <w:r w:rsidR="00BC6C49" w:rsidRPr="00327730">
        <w:t xml:space="preserve"> </w:t>
      </w:r>
      <w:r w:rsidR="003853EA" w:rsidRPr="00327730">
        <w:fldChar w:fldCharType="begin"/>
      </w:r>
      <w:r w:rsidR="00864FAB" w:rsidRPr="00327730">
        <w:instrText xml:space="preserve"> ADDIN EN.CITE &lt;EndNote&gt;&lt;Cite&gt;&lt;Author&gt;Preacher&lt;/Author&gt;&lt;Year&gt;2013&lt;/Year&gt;&lt;RecNum&gt;31&lt;/RecNum&gt;&lt;DisplayText&gt;(31)&lt;/DisplayText&gt;&lt;record&gt;&lt;rec-number&gt;31&lt;/rec-number&gt;&lt;foreign-keys&gt;&lt;key app="EN" db-id="eefdpd9edsrtfke9rznpvzeo20fted25wtws" timestamp="1724644197"&gt;31&lt;/key&gt;&lt;/foreign-keys&gt;&lt;ref-type name="Journal Article"&gt;17&lt;/ref-type&gt;&lt;contributors&gt;&lt;authors&gt;&lt;author&gt;Preacher, K. J.&lt;/author&gt;&lt;author&gt;Zhang, G.&lt;/author&gt;&lt;author&gt;Kim, C.&lt;/author&gt;&lt;author&gt;Mels, G.&lt;/author&gt;&lt;/authors&gt;&lt;/contributors&gt;&lt;auth-address&gt;a Vanderbilt University.&amp;#xD;b University of Notre Dame.&amp;#xD;c Seoul National University.&amp;#xD;d Scientific Software International.&lt;/auth-address&gt;&lt;titles&gt;&lt;title&gt;Choosing the Optimal Number of Factors in Exploratory Factor Analysis: A Model Selection Perspective&lt;/title&gt;&lt;secondary-title&gt;Multivariate Behav Res&lt;/secondary-title&gt;&lt;/titles&gt;&lt;periodical&gt;&lt;full-title&gt;Multivariate Behav Res&lt;/full-title&gt;&lt;/periodical&gt;&lt;pages&gt;28-56&lt;/pages&gt;&lt;volume&gt;48&lt;/volume&gt;&lt;number&gt;1&lt;/number&gt;&lt;edition&gt;2013/01/01&lt;/edition&gt;&lt;dates&gt;&lt;year&gt;2013&lt;/year&gt;&lt;pub-dates&gt;&lt;date&gt;Jan&lt;/date&gt;&lt;/pub-dates&gt;&lt;/dates&gt;&lt;isbn&gt;0027-3171 (Print)&amp;#xD;0027-3171&lt;/isbn&gt;&lt;accession-num&gt;26789208&lt;/accession-num&gt;&lt;urls&gt;&lt;/urls&gt;&lt;electronic-resource-num&gt;10.1080/00273171.2012.710386&lt;/electronic-resource-num&gt;&lt;remote-database-provider&gt;NLM&lt;/remote-database-provider&gt;&lt;language&gt;eng&lt;/language&gt;&lt;/record&gt;&lt;/Cite&gt;&lt;/EndNote&gt;</w:instrText>
      </w:r>
      <w:r w:rsidR="003853EA" w:rsidRPr="00327730">
        <w:fldChar w:fldCharType="separate"/>
      </w:r>
      <w:r w:rsidR="0004665A" w:rsidRPr="00327730">
        <w:rPr>
          <w:noProof/>
        </w:rPr>
        <w:t>(31)</w:t>
      </w:r>
      <w:r w:rsidR="003853EA" w:rsidRPr="00327730">
        <w:fldChar w:fldCharType="end"/>
      </w:r>
      <w:r w:rsidR="00CA2E92" w:rsidRPr="00327730">
        <w:t>.</w:t>
      </w:r>
    </w:p>
    <w:p w14:paraId="10D5D17D" w14:textId="77777777" w:rsidR="00DC2955" w:rsidRPr="00327730" w:rsidRDefault="00DC2955" w:rsidP="00BA553E">
      <w:pPr>
        <w:spacing w:line="480" w:lineRule="auto"/>
        <w:jc w:val="both"/>
      </w:pPr>
    </w:p>
    <w:p w14:paraId="3716546C" w14:textId="3428AD6A" w:rsidR="00DC2955" w:rsidRPr="00327730" w:rsidRDefault="00A44D4C" w:rsidP="00BA553E">
      <w:pPr>
        <w:spacing w:line="480" w:lineRule="auto"/>
        <w:jc w:val="both"/>
      </w:pPr>
      <w:r w:rsidRPr="00327730">
        <w:t>PCA conducted on maternal feeding practices at 15 months of age did not capture similar feeding practices patterns as observed at 3 and 5 years of age (Additional File 5). This is likely because at 15 months, infants are still largely dependent on caregivers for selecting and preparing foods / meals</w:t>
      </w:r>
      <w:r w:rsidR="00F44206" w:rsidRPr="00327730">
        <w:t xml:space="preserve">. They </w:t>
      </w:r>
      <w:r w:rsidRPr="00327730">
        <w:t xml:space="preserve">only become more independent and require more autonomy as they grow older. This is aligned with Vaughn et al, who recommends that child age and development stage are important factors to consider when examining relationships between feeding practices and child diet </w:t>
      </w:r>
      <w:r w:rsidRPr="00327730">
        <w:fldChar w:fldCharType="begin">
          <w:fldData xml:space="preserve">PEVuZE5vdGU+PENpdGU+PEF1dGhvcj5WYXVnaG48L0F1dGhvcj48WWVhcj4yMDE2PC9ZZWFyPjxS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</w:fldData>
        </w:fldChar>
      </w:r>
      <w:r w:rsidRPr="00327730">
        <w:instrText xml:space="preserve"> ADDIN EN.CITE </w:instrText>
      </w:r>
      <w:r w:rsidRPr="00327730">
        <w:fldChar w:fldCharType="begin">
          <w:fldData xml:space="preserve">PEVuZE5vdGU+PENpdGU+PEF1dGhvcj5WYXVnaG48L0F1dGhvcj48WWVhcj4yMDE2PC9ZZWFyPjxS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</w:fldData>
        </w:fldChar>
      </w:r>
      <w:r w:rsidRPr="00327730">
        <w:instrText xml:space="preserve"> ADDIN EN.CITE.DATA </w:instrText>
      </w:r>
      <w:r w:rsidRPr="00327730">
        <w:fldChar w:fldCharType="end"/>
      </w:r>
      <w:r w:rsidRPr="00327730">
        <w:fldChar w:fldCharType="separate"/>
      </w:r>
      <w:r w:rsidRPr="00327730">
        <w:rPr>
          <w:noProof/>
        </w:rPr>
        <w:t>(15)</w:t>
      </w:r>
      <w:r w:rsidRPr="00327730">
        <w:fldChar w:fldCharType="end"/>
      </w:r>
      <w:r w:rsidRPr="00327730">
        <w:t>.</w:t>
      </w:r>
      <w:r w:rsidR="00BA1303" w:rsidRPr="00327730">
        <w:t xml:space="preserve"> Instead, the scores of the individual subscales </w:t>
      </w:r>
      <w:r w:rsidR="00F44206" w:rsidRPr="00327730">
        <w:t xml:space="preserve">from the maternal feeding practices at 15 months of age </w:t>
      </w:r>
      <w:r w:rsidR="00BA1303" w:rsidRPr="00327730">
        <w:t xml:space="preserve">were presented under Table 1 </w:t>
      </w:r>
      <w:r w:rsidR="00F44206" w:rsidRPr="00327730">
        <w:t>t</w:t>
      </w:r>
      <w:r w:rsidR="00BA1303" w:rsidRPr="00327730">
        <w:t>o illustrate their relationship</w:t>
      </w:r>
      <w:r w:rsidR="00F44206" w:rsidRPr="00327730">
        <w:t>s</w:t>
      </w:r>
      <w:r w:rsidR="00BA1303" w:rsidRPr="00327730">
        <w:t xml:space="preserve"> with the children </w:t>
      </w:r>
      <w:r w:rsidR="00F44206" w:rsidRPr="00327730">
        <w:t>adhering to</w:t>
      </w:r>
      <w:r w:rsidR="00BA1303" w:rsidRPr="00327730">
        <w:t xml:space="preserve"> different DPs.</w:t>
      </w:r>
    </w:p>
    <w:p w14:paraId="422AC9EA" w14:textId="77777777" w:rsidR="00A44D4C" w:rsidRPr="00327730" w:rsidRDefault="00A44D4C" w:rsidP="00BA553E">
      <w:pPr>
        <w:spacing w:line="480" w:lineRule="auto"/>
        <w:jc w:val="both"/>
      </w:pPr>
    </w:p>
    <w:p w14:paraId="19E477AE" w14:textId="225CFD4D" w:rsidR="00A44D4C" w:rsidRPr="00327730" w:rsidRDefault="00A44D4C" w:rsidP="00BA553E">
      <w:pPr>
        <w:spacing w:line="480" w:lineRule="auto"/>
        <w:jc w:val="both"/>
      </w:pPr>
      <w:r w:rsidRPr="00327730">
        <w:t>At both 3 and 5 years of age, two patterns of maternal feeding practices were derived, which we labelled as ‘structured with autonomy support’ and ‘coercive control’, respectively (Additional File 5). The Kaiser-Meyer-Olkin values were 0.61 and 0.72 for ages 3 and 5, respectively. The percentage of variations for all maternal feeding practices items ranged from 18% to 24% and 15% to 25% for ‘structured with autonomy support’ and ‘coercive control’ patterns, respectively from 3 to 5 years of age (Additional File 5).</w:t>
      </w:r>
    </w:p>
    <w:p w14:paraId="0C82F10A" w14:textId="77777777" w:rsidR="00A44D4C" w:rsidRPr="00327730" w:rsidRDefault="00A44D4C" w:rsidP="00BA553E">
      <w:pPr>
        <w:spacing w:line="480" w:lineRule="auto"/>
        <w:jc w:val="both"/>
      </w:pPr>
    </w:p>
    <w:p w14:paraId="51102F78" w14:textId="5D5C60FB" w:rsidR="00DC2955" w:rsidRPr="00327730" w:rsidRDefault="00E0160A" w:rsidP="00BA553E">
      <w:pPr>
        <w:spacing w:line="480" w:lineRule="auto"/>
        <w:jc w:val="both"/>
      </w:pPr>
      <w:r w:rsidRPr="00327730">
        <w:lastRenderedPageBreak/>
        <w:t xml:space="preserve">At 3 years of age, </w:t>
      </w:r>
      <w:r w:rsidRPr="00327730">
        <w:rPr>
          <w:rFonts w:eastAsiaTheme="minorEastAsia"/>
          <w:lang w:eastAsia="zh-CN"/>
        </w:rPr>
        <w:t xml:space="preserve">the ‘structured with autonomy support’ pattern was characterised by greater </w:t>
      </w:r>
      <w:r w:rsidRPr="00327730">
        <w:t xml:space="preserve">structure during feeding interactions </w:t>
      </w:r>
      <w:r w:rsidR="00A44D4C" w:rsidRPr="00327730">
        <w:t xml:space="preserve">(0.772), pushing the child to eat more (0.439) </w:t>
      </w:r>
      <w:r w:rsidRPr="00327730">
        <w:t>and less concern about child overeating or being overweight (</w:t>
      </w:r>
      <w:r w:rsidR="00A44D4C" w:rsidRPr="00327730">
        <w:t>-0.558</w:t>
      </w:r>
      <w:r w:rsidRPr="00327730">
        <w:t xml:space="preserve">); while the ‘coercive control’ pattern was characterised by concern about child being underweight </w:t>
      </w:r>
      <w:r w:rsidR="00A44D4C" w:rsidRPr="00327730">
        <w:t>(0.651)</w:t>
      </w:r>
      <w:r w:rsidRPr="00327730">
        <w:t xml:space="preserve">, as well as practices of </w:t>
      </w:r>
      <w:r w:rsidR="00A44D4C" w:rsidRPr="00327730">
        <w:t xml:space="preserve">age-inappropriate feeding (0.645), child’s control of feeding interactions (0.611), </w:t>
      </w:r>
      <w:r w:rsidRPr="00327730">
        <w:t>using food to calm the child (0.</w:t>
      </w:r>
      <w:r w:rsidR="00A44D4C" w:rsidRPr="00327730">
        <w:t>604) and difficulty in child feeding (0.588).</w:t>
      </w:r>
    </w:p>
    <w:p w14:paraId="566C0B4C" w14:textId="77777777" w:rsidR="00DC2955" w:rsidRPr="00327730" w:rsidRDefault="00DC2955" w:rsidP="00BA553E">
      <w:pPr>
        <w:spacing w:line="480" w:lineRule="auto"/>
        <w:jc w:val="both"/>
      </w:pPr>
    </w:p>
    <w:p w14:paraId="3E8175C6" w14:textId="458A0FAC" w:rsidR="00B875A6" w:rsidRPr="00327730" w:rsidRDefault="00E0160A" w:rsidP="00BA553E">
      <w:pPr>
        <w:spacing w:line="480" w:lineRule="auto"/>
        <w:jc w:val="both"/>
      </w:pPr>
      <w:r w:rsidRPr="00327730">
        <w:t xml:space="preserve">At 5 years of age, the </w:t>
      </w:r>
      <w:r w:rsidRPr="00327730">
        <w:rPr>
          <w:rFonts w:eastAsiaTheme="minorEastAsia"/>
          <w:lang w:eastAsia="zh-CN"/>
        </w:rPr>
        <w:t>‘structured with autonomy support’</w:t>
      </w:r>
      <w:r w:rsidRPr="00327730">
        <w:t xml:space="preserve"> pattern was characterised by practices of modelling (0.</w:t>
      </w:r>
      <w:r w:rsidR="00BA1303" w:rsidRPr="00327730">
        <w:t>732</w:t>
      </w:r>
      <w:r w:rsidRPr="00327730">
        <w:t>), balance and variety (0.7</w:t>
      </w:r>
      <w:r w:rsidR="00BA1303" w:rsidRPr="00327730">
        <w:t>23</w:t>
      </w:r>
      <w:r w:rsidRPr="00327730">
        <w:t>), teaching about nutrition (0.6</w:t>
      </w:r>
      <w:r w:rsidR="00BA1303" w:rsidRPr="00327730">
        <w:t>90</w:t>
      </w:r>
      <w:r w:rsidRPr="00327730">
        <w:t xml:space="preserve">), </w:t>
      </w:r>
      <w:r w:rsidR="00BA1303" w:rsidRPr="00327730">
        <w:t xml:space="preserve">healthy environment (0.644), </w:t>
      </w:r>
      <w:r w:rsidRPr="00327730">
        <w:t>monitoring (0.</w:t>
      </w:r>
      <w:r w:rsidR="00BA1303" w:rsidRPr="00327730">
        <w:t>485</w:t>
      </w:r>
      <w:r w:rsidRPr="00327730">
        <w:t>)</w:t>
      </w:r>
      <w:r w:rsidR="00BA1303" w:rsidRPr="00327730">
        <w:t xml:space="preserve"> and </w:t>
      </w:r>
      <w:r w:rsidRPr="00327730">
        <w:t>involvement (0.</w:t>
      </w:r>
      <w:r w:rsidR="00BA1303" w:rsidRPr="00327730">
        <w:t>337</w:t>
      </w:r>
      <w:r w:rsidRPr="00327730">
        <w:t>); while the ‘coercive control’ pattern was mainly characterised by practices of giving food as reward (0.7</w:t>
      </w:r>
      <w:r w:rsidR="00BA1303" w:rsidRPr="00327730">
        <w:t>62</w:t>
      </w:r>
      <w:r w:rsidRPr="00327730">
        <w:t>), emotion regulation (0.</w:t>
      </w:r>
      <w:r w:rsidR="00BA1303" w:rsidRPr="00327730">
        <w:t>666</w:t>
      </w:r>
      <w:r w:rsidRPr="00327730">
        <w:t>)</w:t>
      </w:r>
      <w:r w:rsidR="006F50C2" w:rsidRPr="00327730">
        <w:t xml:space="preserve">, </w:t>
      </w:r>
      <w:r w:rsidR="00BA1303" w:rsidRPr="00327730">
        <w:t xml:space="preserve">restriction for health (0.502), </w:t>
      </w:r>
      <w:r w:rsidRPr="00327730">
        <w:t>pressure to eat (0.3</w:t>
      </w:r>
      <w:r w:rsidR="00BA1303" w:rsidRPr="00327730">
        <w:t>83</w:t>
      </w:r>
      <w:r w:rsidRPr="00327730">
        <w:t>)</w:t>
      </w:r>
      <w:r w:rsidR="00BA1303" w:rsidRPr="00327730">
        <w:t xml:space="preserve"> and restriction for weight control (0.375)</w:t>
      </w:r>
      <w:r w:rsidRPr="00327730">
        <w:t>.</w:t>
      </w:r>
    </w:p>
    <w:p w14:paraId="7EB6D574" w14:textId="77777777" w:rsidR="007C347B" w:rsidRPr="00327730" w:rsidRDefault="007C347B" w:rsidP="00BA553E">
      <w:pPr>
        <w:spacing w:line="480" w:lineRule="auto"/>
        <w:jc w:val="both"/>
      </w:pPr>
    </w:p>
    <w:p w14:paraId="01121D2D" w14:textId="38EC28EB" w:rsidR="00CA2E92" w:rsidRPr="00327730" w:rsidRDefault="008B3DDF" w:rsidP="00BA553E">
      <w:pPr>
        <w:spacing w:line="480" w:lineRule="auto"/>
        <w:jc w:val="both"/>
      </w:pPr>
      <w:r w:rsidRPr="00327730">
        <w:t>Each mother received a z-score</w:t>
      </w:r>
      <w:r w:rsidR="00CA2E92" w:rsidRPr="00327730">
        <w:t xml:space="preserve"> for each pattern </w:t>
      </w:r>
      <w:r w:rsidRPr="00327730">
        <w:t>of maternal feeding practices</w:t>
      </w:r>
      <w:r w:rsidR="0060717E" w:rsidRPr="00327730">
        <w:t xml:space="preserve"> </w:t>
      </w:r>
      <w:r w:rsidR="00974CED" w:rsidRPr="00327730">
        <w:t xml:space="preserve">and was subsequently </w:t>
      </w:r>
      <w:r w:rsidR="00CA2E92" w:rsidRPr="00327730">
        <w:t xml:space="preserve">categorized into </w:t>
      </w:r>
      <w:r w:rsidR="0023391A" w:rsidRPr="00327730">
        <w:t xml:space="preserve">high </w:t>
      </w:r>
      <w:r w:rsidR="0023391A" w:rsidRPr="00327730">
        <w:rPr>
          <w:rFonts w:cstheme="minorHAnsi"/>
        </w:rPr>
        <w:t xml:space="preserve">(z-score ≥ 0) and low </w:t>
      </w:r>
      <w:r w:rsidR="00CA2E92" w:rsidRPr="00327730">
        <w:rPr>
          <w:rFonts w:cstheme="minorHAnsi"/>
        </w:rPr>
        <w:t xml:space="preserve">adherence </w:t>
      </w:r>
      <w:r w:rsidR="00F0789A" w:rsidRPr="00327730">
        <w:t>(</w:t>
      </w:r>
      <w:r w:rsidR="0023391A" w:rsidRPr="00327730">
        <w:t>z-score</w:t>
      </w:r>
      <w:r w:rsidR="00A16076" w:rsidRPr="00327730">
        <w:t xml:space="preserve"> </w:t>
      </w:r>
      <w:r w:rsidR="00F0789A" w:rsidRPr="00327730">
        <w:t>&lt;</w:t>
      </w:r>
      <w:r w:rsidR="00A16076" w:rsidRPr="00327730">
        <w:t xml:space="preserve"> </w:t>
      </w:r>
      <w:r w:rsidR="00F0789A" w:rsidRPr="00327730">
        <w:t>0</w:t>
      </w:r>
      <w:r w:rsidR="00281584" w:rsidRPr="00327730">
        <w:t xml:space="preserve">) </w:t>
      </w:r>
      <w:r w:rsidR="00281584" w:rsidRPr="00327730">
        <w:rPr>
          <w:rFonts w:cstheme="minorHAnsi"/>
        </w:rPr>
        <w:t>to</w:t>
      </w:r>
      <w:r w:rsidR="00CA2E92" w:rsidRPr="00327730">
        <w:rPr>
          <w:rFonts w:cstheme="minorHAnsi"/>
        </w:rPr>
        <w:t xml:space="preserve"> </w:t>
      </w:r>
      <w:r w:rsidR="0023391A" w:rsidRPr="00327730">
        <w:rPr>
          <w:rFonts w:cstheme="minorHAnsi"/>
        </w:rPr>
        <w:t xml:space="preserve">each </w:t>
      </w:r>
      <w:r w:rsidR="00CA2E92" w:rsidRPr="00327730">
        <w:rPr>
          <w:rFonts w:cstheme="minorHAnsi"/>
        </w:rPr>
        <w:t xml:space="preserve">pattern </w:t>
      </w:r>
      <w:r w:rsidR="00CA2E92" w:rsidRPr="00327730">
        <w:t xml:space="preserve">for </w:t>
      </w:r>
      <w:r w:rsidR="00974CED" w:rsidRPr="00327730">
        <w:t xml:space="preserve">the </w:t>
      </w:r>
      <w:r w:rsidR="00CA2E92" w:rsidRPr="00327730">
        <w:t xml:space="preserve">ease of interpretation in the subsequent </w:t>
      </w:r>
      <w:r w:rsidR="00EA5263" w:rsidRPr="00327730">
        <w:t>analyse</w:t>
      </w:r>
      <w:r w:rsidR="00CA2E92" w:rsidRPr="00327730">
        <w:t>s.</w:t>
      </w:r>
    </w:p>
    <w:p w14:paraId="5B69B358" w14:textId="77777777" w:rsidR="00CA2E92" w:rsidRPr="00327730" w:rsidRDefault="00CA2E92" w:rsidP="00BA553E">
      <w:pPr>
        <w:spacing w:line="480" w:lineRule="auto"/>
        <w:jc w:val="both"/>
        <w:rPr>
          <w:rFonts w:eastAsiaTheme="minorHAnsi"/>
          <w:iCs/>
        </w:rPr>
      </w:pPr>
    </w:p>
    <w:p w14:paraId="01B123AD" w14:textId="7D809C96" w:rsidR="00A75DEC" w:rsidRPr="00327730" w:rsidRDefault="00A75DEC" w:rsidP="00BA553E">
      <w:pPr>
        <w:spacing w:line="480" w:lineRule="auto"/>
        <w:jc w:val="both"/>
        <w:rPr>
          <w:rFonts w:eastAsiaTheme="minorHAnsi"/>
          <w:b/>
          <w:bCs/>
        </w:rPr>
      </w:pPr>
      <w:r w:rsidRPr="00327730">
        <w:rPr>
          <w:rFonts w:eastAsiaTheme="minorHAnsi"/>
          <w:b/>
          <w:bCs/>
        </w:rPr>
        <w:t xml:space="preserve"> </w:t>
      </w:r>
      <w:r w:rsidR="009A712E" w:rsidRPr="00327730">
        <w:rPr>
          <w:rFonts w:eastAsiaTheme="minorHAnsi"/>
          <w:b/>
          <w:bCs/>
        </w:rPr>
        <w:t>M</w:t>
      </w:r>
      <w:r w:rsidRPr="00327730">
        <w:rPr>
          <w:rFonts w:eastAsiaTheme="minorHAnsi"/>
          <w:b/>
          <w:bCs/>
        </w:rPr>
        <w:t>aternal characteristics</w:t>
      </w:r>
    </w:p>
    <w:p w14:paraId="68B94042" w14:textId="37D2A09C" w:rsidR="00A75DEC" w:rsidRPr="00327730" w:rsidRDefault="00A75DEC" w:rsidP="00BA553E">
      <w:pPr>
        <w:spacing w:line="480" w:lineRule="auto"/>
        <w:jc w:val="both"/>
        <w:rPr>
          <w:rFonts w:eastAsiaTheme="minorHAnsi"/>
          <w:iCs/>
        </w:rPr>
      </w:pPr>
      <w:r w:rsidRPr="00327730">
        <w:rPr>
          <w:rFonts w:eastAsiaTheme="minorHAnsi"/>
          <w:iCs/>
        </w:rPr>
        <w:t>Data on maternal age, ethnicity, highest education</w:t>
      </w:r>
      <w:r w:rsidR="004D4E82" w:rsidRPr="00327730">
        <w:rPr>
          <w:rFonts w:eastAsiaTheme="minorHAnsi"/>
          <w:iCs/>
        </w:rPr>
        <w:t>al</w:t>
      </w:r>
      <w:r w:rsidRPr="00327730">
        <w:rPr>
          <w:rFonts w:eastAsiaTheme="minorHAnsi"/>
          <w:iCs/>
        </w:rPr>
        <w:t xml:space="preserve"> attain</w:t>
      </w:r>
      <w:r w:rsidR="003622FD" w:rsidRPr="00327730">
        <w:rPr>
          <w:rFonts w:eastAsiaTheme="minorHAnsi"/>
          <w:iCs/>
        </w:rPr>
        <w:t>ment</w:t>
      </w:r>
      <w:r w:rsidRPr="00327730">
        <w:rPr>
          <w:rFonts w:eastAsiaTheme="minorHAnsi"/>
          <w:iCs/>
        </w:rPr>
        <w:t xml:space="preserve"> and household income were collected at the recruitment visit. At 26–28 weeks’ gestation, mothers’ self-reported cigarette smoking and environmental tobacco smoke (ETS) exposure during pregnancy were obtained via interviewer-administered questionnaire</w:t>
      </w:r>
      <w:r w:rsidR="00D769A5" w:rsidRPr="00327730">
        <w:rPr>
          <w:rFonts w:eastAsiaTheme="minorHAnsi"/>
          <w:iCs/>
        </w:rPr>
        <w:t>s</w:t>
      </w:r>
      <w:r w:rsidRPr="00327730">
        <w:rPr>
          <w:rFonts w:eastAsiaTheme="minorHAnsi"/>
          <w:iCs/>
        </w:rPr>
        <w:t>. Maternal dietary intake during pregnancy was also assessed at 26–28 weeks’ gestation using a 24-hour recall</w:t>
      </w:r>
      <w:r w:rsidR="00D769A5" w:rsidRPr="00327730">
        <w:rPr>
          <w:rFonts w:eastAsiaTheme="minorHAnsi"/>
          <w:iCs/>
        </w:rPr>
        <w:t xml:space="preserve"> administered</w:t>
      </w:r>
      <w:r w:rsidRPr="00327730">
        <w:rPr>
          <w:rFonts w:eastAsiaTheme="minorHAnsi"/>
          <w:iCs/>
        </w:rPr>
        <w:t xml:space="preserve"> by trained clinical </w:t>
      </w:r>
      <w:r w:rsidRPr="00327730">
        <w:rPr>
          <w:rFonts w:eastAsiaTheme="minorHAnsi"/>
          <w:iCs/>
        </w:rPr>
        <w:lastRenderedPageBreak/>
        <w:t>staff</w:t>
      </w:r>
      <w:r w:rsidR="00B96E7D" w:rsidRPr="00327730">
        <w:rPr>
          <w:rFonts w:eastAsiaTheme="minorHAnsi"/>
          <w:iCs/>
        </w:rPr>
        <w:t>s</w:t>
      </w:r>
      <w:r w:rsidRPr="00327730">
        <w:rPr>
          <w:rFonts w:eastAsiaTheme="minorHAnsi"/>
          <w:iCs/>
        </w:rPr>
        <w:t xml:space="preserve">. Overall diet quality was assessed </w:t>
      </w:r>
      <w:r w:rsidR="0060717E" w:rsidRPr="00327730">
        <w:rPr>
          <w:rFonts w:eastAsiaTheme="minorHAnsi"/>
          <w:iCs/>
        </w:rPr>
        <w:t>using</w:t>
      </w:r>
      <w:r w:rsidRPr="00327730">
        <w:rPr>
          <w:rFonts w:eastAsiaTheme="minorHAnsi"/>
          <w:iCs/>
        </w:rPr>
        <w:t xml:space="preserve"> the Healthy Eating Index for pregnant women in Singapore (HEI-SGP)</w:t>
      </w:r>
      <w:r w:rsidR="0060717E" w:rsidRPr="00327730">
        <w:rPr>
          <w:rFonts w:eastAsiaTheme="minorHAnsi"/>
          <w:iCs/>
        </w:rPr>
        <w:t xml:space="preserve"> in which a higher score indicated a better diet quality</w:t>
      </w:r>
      <w:r w:rsidR="00BC6C49" w:rsidRPr="00327730">
        <w:rPr>
          <w:rFonts w:eastAsiaTheme="minorHAnsi"/>
          <w:iCs/>
        </w:rPr>
        <w:t xml:space="preserve"> </w:t>
      </w:r>
      <w:r w:rsidR="003853EA" w:rsidRPr="00327730">
        <w:rPr>
          <w:rFonts w:eastAsiaTheme="minorHAnsi"/>
          <w:iCs/>
        </w:rPr>
        <w:fldChar w:fldCharType="begin"/>
      </w:r>
      <w:r w:rsidR="00864FAB" w:rsidRPr="00327730">
        <w:rPr>
          <w:rFonts w:eastAsiaTheme="minorHAnsi"/>
          <w:iCs/>
        </w:rPr>
        <w:instrText xml:space="preserve"> ADDIN EN.CITE &lt;EndNote&gt;&lt;Cite&gt;&lt;Author&gt;Han&lt;/Author&gt;&lt;Year&gt;2015&lt;/Year&gt;&lt;RecNum&gt;39&lt;/RecNum&gt;&lt;DisplayText&gt;(40)&lt;/DisplayText&gt;&lt;record&gt;&lt;rec-number&gt;39&lt;/rec-number&gt;&lt;foreign-keys&gt;&lt;key app="EN" db-id="eefdpd9edsrtfke9rznpvzeo20fted25wtws" timestamp="1724644197"&gt;39&lt;/key&gt;&lt;/foreign-keys&gt;&lt;ref-type name="Journal Article"&gt;17&lt;/ref-type&gt;&lt;contributors&gt;&lt;authors&gt;&lt;author&gt;Han, Chad Yixian&lt;/author&gt;&lt;author&gt;Colega, Marjorelee&lt;/author&gt;&lt;author&gt;Quah, Elaine Phaik Ling&lt;/author&gt;&lt;author&gt;Chan, Yiong Huak&lt;/author&gt;&lt;author&gt;Godfrey, Keith M.&lt;/author&gt;&lt;author&gt;Kwek, Kenneth&lt;/author&gt;&lt;author&gt;Saw, Seang-Mei&lt;/author&gt;&lt;author&gt;Gluckman, Peter D.&lt;/author&gt;&lt;author&gt;Chong, Yap-Seng&lt;/author&gt;&lt;author&gt;Chong, Mary Foong-Fong&lt;/author&gt;&lt;author&gt;on behalf of the, Gusto study group&lt;/author&gt;&lt;/authors&gt;&lt;/contributors&gt;&lt;titles&gt;&lt;title&gt;A healthy eating index to measure diet quality in pregnant women in Singapore: a cross-sectional study&lt;/title&gt;&lt;secondary-title&gt;BMC Nutrition&lt;/secondary-title&gt;&lt;/titles&gt;&lt;periodical&gt;&lt;full-title&gt;BMC Nutrition&lt;/full-title&gt;&lt;/periodical&gt;&lt;pages&gt;39&lt;/pages&gt;&lt;volume&gt;1&lt;/volume&gt;&lt;number&gt;1&lt;/number&gt;&lt;dates&gt;&lt;year&gt;2015&lt;/year&gt;&lt;pub-dates&gt;&lt;date&gt;2015/11/25&lt;/date&gt;&lt;/pub-dates&gt;&lt;/dates&gt;&lt;isbn&gt;2055-0928&lt;/isbn&gt;&lt;urls&gt;&lt;related-urls&gt;&lt;url&gt;https://doi.org/10.1186/s40795-015-0029-3&lt;/url&gt;&lt;/related-urls&gt;&lt;/urls&gt;&lt;electronic-resource-num&gt;10.1186/s40795-015-0029-3&lt;/electronic-resource-num&gt;&lt;/record&gt;&lt;/Cite&gt;&lt;/EndNote&gt;</w:instrText>
      </w:r>
      <w:r w:rsidR="003853EA" w:rsidRPr="00327730">
        <w:rPr>
          <w:rFonts w:eastAsiaTheme="minorHAnsi"/>
          <w:iCs/>
        </w:rPr>
        <w:fldChar w:fldCharType="separate"/>
      </w:r>
      <w:r w:rsidR="00864FAB" w:rsidRPr="00327730">
        <w:rPr>
          <w:rFonts w:eastAsiaTheme="minorHAnsi"/>
          <w:iCs/>
          <w:noProof/>
        </w:rPr>
        <w:t>(40)</w:t>
      </w:r>
      <w:r w:rsidR="003853EA" w:rsidRPr="00327730">
        <w:rPr>
          <w:rFonts w:eastAsiaTheme="minorHAnsi"/>
          <w:iCs/>
        </w:rPr>
        <w:fldChar w:fldCharType="end"/>
      </w:r>
      <w:r w:rsidRPr="00327730">
        <w:rPr>
          <w:rFonts w:eastAsiaTheme="minorHAnsi"/>
          <w:iCs/>
        </w:rPr>
        <w:t xml:space="preserve">. </w:t>
      </w:r>
    </w:p>
    <w:p w14:paraId="5A18F715" w14:textId="77777777" w:rsidR="00DC2955" w:rsidRPr="00327730" w:rsidRDefault="00DC2955">
      <w:pPr>
        <w:rPr>
          <w:rFonts w:eastAsiaTheme="minorHAnsi"/>
          <w:b/>
          <w:bCs/>
        </w:rPr>
      </w:pPr>
      <w:r w:rsidRPr="00327730">
        <w:rPr>
          <w:rFonts w:eastAsiaTheme="minorHAnsi"/>
          <w:b/>
          <w:bCs/>
        </w:rPr>
        <w:br w:type="page"/>
      </w:r>
    </w:p>
    <w:p w14:paraId="25E324FF" w14:textId="0B0BADD8" w:rsidR="00A75DEC" w:rsidRPr="00327730" w:rsidRDefault="00A75DEC" w:rsidP="00BA553E">
      <w:pPr>
        <w:spacing w:line="480" w:lineRule="auto"/>
        <w:jc w:val="both"/>
        <w:rPr>
          <w:rFonts w:eastAsiaTheme="minorHAnsi"/>
          <w:b/>
          <w:bCs/>
        </w:rPr>
      </w:pPr>
      <w:r w:rsidRPr="00327730">
        <w:rPr>
          <w:rFonts w:eastAsiaTheme="minorHAnsi"/>
          <w:b/>
          <w:bCs/>
        </w:rPr>
        <w:lastRenderedPageBreak/>
        <w:t>Postnatal or child characteristics</w:t>
      </w:r>
    </w:p>
    <w:p w14:paraId="160F0CF3" w14:textId="3055294E" w:rsidR="00A75DEC" w:rsidRPr="00327730" w:rsidRDefault="00A75DEC" w:rsidP="00BA553E">
      <w:pPr>
        <w:spacing w:line="480" w:lineRule="auto"/>
        <w:jc w:val="both"/>
        <w:rPr>
          <w:rFonts w:eastAsiaTheme="minorHAnsi"/>
          <w:iCs/>
        </w:rPr>
      </w:pPr>
      <w:r w:rsidRPr="00327730">
        <w:rPr>
          <w:rFonts w:eastAsiaTheme="minorHAnsi"/>
          <w:iCs/>
        </w:rPr>
        <w:t>Information on i</w:t>
      </w:r>
      <w:r w:rsidRPr="00327730">
        <w:rPr>
          <w:rFonts w:eastAsiaTheme="minorHAnsi"/>
        </w:rPr>
        <w:t xml:space="preserve">nfant </w:t>
      </w:r>
      <w:r w:rsidRPr="00327730">
        <w:rPr>
          <w:rFonts w:eastAsiaTheme="minorHAnsi"/>
          <w:iCs/>
        </w:rPr>
        <w:t xml:space="preserve">sex was retrieved from hospital delivery records. Mothers’ breastfeeding practices (duration of any breastfeeding) were obtained via </w:t>
      </w:r>
      <w:r w:rsidRPr="00327730">
        <w:rPr>
          <w:rFonts w:eastAsiaTheme="minorHAnsi"/>
        </w:rPr>
        <w:t>interviewer-administered questionnaire</w:t>
      </w:r>
      <w:r w:rsidR="00D769A5" w:rsidRPr="00327730">
        <w:rPr>
          <w:rFonts w:eastAsiaTheme="minorHAnsi"/>
        </w:rPr>
        <w:t>s</w:t>
      </w:r>
      <w:r w:rsidRPr="00327730">
        <w:rPr>
          <w:rFonts w:eastAsiaTheme="minorHAnsi"/>
        </w:rPr>
        <w:t xml:space="preserve"> </w:t>
      </w:r>
      <w:r w:rsidRPr="00327730">
        <w:rPr>
          <w:rFonts w:eastAsiaTheme="minorHAnsi"/>
          <w:iCs/>
        </w:rPr>
        <w:t xml:space="preserve">during postnatal visits at </w:t>
      </w:r>
      <w:r w:rsidRPr="00327730">
        <w:rPr>
          <w:rFonts w:eastAsiaTheme="minorHAnsi"/>
        </w:rPr>
        <w:t>week 3</w:t>
      </w:r>
      <w:r w:rsidR="00D769A5" w:rsidRPr="00327730">
        <w:rPr>
          <w:rFonts w:eastAsiaTheme="minorHAnsi"/>
        </w:rPr>
        <w:t>, week 6</w:t>
      </w:r>
      <w:r w:rsidRPr="00327730">
        <w:rPr>
          <w:rFonts w:eastAsiaTheme="minorHAnsi"/>
        </w:rPr>
        <w:t xml:space="preserve"> and at every 3-month interval from </w:t>
      </w:r>
      <w:r w:rsidR="00D769A5" w:rsidRPr="00327730">
        <w:rPr>
          <w:rFonts w:eastAsiaTheme="minorHAnsi"/>
        </w:rPr>
        <w:t>3-</w:t>
      </w:r>
      <w:r w:rsidRPr="00327730">
        <w:rPr>
          <w:rFonts w:eastAsiaTheme="minorHAnsi"/>
        </w:rPr>
        <w:t>12</w:t>
      </w:r>
      <w:r w:rsidR="00D769A5" w:rsidRPr="00327730">
        <w:rPr>
          <w:rFonts w:eastAsiaTheme="minorHAnsi"/>
        </w:rPr>
        <w:t xml:space="preserve"> months of age</w:t>
      </w:r>
      <w:r w:rsidRPr="00327730">
        <w:rPr>
          <w:rFonts w:eastAsiaTheme="minorHAnsi"/>
        </w:rPr>
        <w:t>. Infant birth weight was measured to the nearest gram using a calibrated scale (SECA</w:t>
      </w:r>
      <w:r w:rsidR="00D769A5" w:rsidRPr="00327730">
        <w:rPr>
          <w:rFonts w:eastAsiaTheme="minorHAnsi"/>
        </w:rPr>
        <w:t xml:space="preserve"> 334 weighing scale; SECA Corp). </w:t>
      </w:r>
      <w:r w:rsidRPr="00327730">
        <w:rPr>
          <w:rFonts w:eastAsiaTheme="minorHAnsi"/>
        </w:rPr>
        <w:t>Recumbent birth length was measured from the top of the head to the soles of the feet using an infant mat (SECA 210 mobile measuring mat; SECA Corp) to the nearest 0.1 cm. At ages 5, 7 and 8 years, children’s weight (kg) was measured in light clothing using a SECA 803 weighting scale, and height (cm) with a stadiometer (SECA 213, Hamburg, Germany). Age- and sex-specific BMI z scores were calculated based on the WHO standards and references</w:t>
      </w:r>
      <w:r w:rsidR="00730424" w:rsidRPr="00327730">
        <w:rPr>
          <w:rFonts w:eastAsiaTheme="minorHAnsi"/>
        </w:rPr>
        <w:t xml:space="preserve"> </w:t>
      </w:r>
      <w:r w:rsidR="003853EA" w:rsidRPr="00327730">
        <w:rPr>
          <w:rFonts w:eastAsiaTheme="minorHAnsi"/>
        </w:rPr>
        <w:fldChar w:fldCharType="begin"/>
      </w:r>
      <w:r w:rsidR="00864FAB" w:rsidRPr="00327730">
        <w:rPr>
          <w:rFonts w:eastAsiaTheme="minorHAnsi"/>
        </w:rPr>
        <w:instrText xml:space="preserve"> ADDIN EN.CITE &lt;EndNote&gt;&lt;Cite&gt;&lt;Year&gt;2006&lt;/Year&gt;&lt;RecNum&gt;40&lt;/RecNum&gt;&lt;DisplayText&gt;(41)&lt;/DisplayText&gt;&lt;record&gt;&lt;rec-number&gt;40&lt;/rec-number&gt;&lt;foreign-keys&gt;&lt;key app="EN" db-id="eefdpd9edsrtfke9rznpvzeo20fted25wtws" timestamp="1724644197"&gt;40&lt;/key&gt;&lt;/foreign-keys&gt;&lt;ref-type name="Journal Article"&gt;17&lt;/ref-type&gt;&lt;contributors&gt;&lt;/contributors&gt;&lt;titles&gt;&lt;title&gt;WHO Child Growth Standards based on length/height, weight and age&lt;/title&gt;&lt;secondary-title&gt;Acta Paediatr Suppl&lt;/secondary-title&gt;&lt;/titles&gt;&lt;periodical&gt;&lt;full-title&gt;Acta Paediatr Suppl&lt;/full-title&gt;&lt;/periodical&gt;&lt;pages&gt;76-85&lt;/pages&gt;&lt;volume&gt;450&lt;/volume&gt;&lt;edition&gt;2006/07/05&lt;/edition&gt;&lt;keywords&gt;&lt;keyword&gt;*Body Height&lt;/keyword&gt;&lt;keyword&gt;Body Mass Index&lt;/keyword&gt;&lt;keyword&gt;*Body Weight&lt;/keyword&gt;&lt;keyword&gt;*Child Development&lt;/keyword&gt;&lt;keyword&gt;Child, Preschool&lt;/keyword&gt;&lt;keyword&gt;Female&lt;/keyword&gt;&lt;keyword&gt;Humans&lt;/keyword&gt;&lt;keyword&gt;Infant&lt;/keyword&gt;&lt;keyword&gt;Infant, Newborn&lt;/keyword&gt;&lt;keyword&gt;Male&lt;/keyword&gt;&lt;keyword&gt;Models, Statistical&lt;/keyword&gt;&lt;keyword&gt;Reference Values&lt;/keyword&gt;&lt;keyword&gt;World Health Organization&lt;/keyword&gt;&lt;/keywords&gt;&lt;dates&gt;&lt;year&gt;2006&lt;/year&gt;&lt;pub-dates&gt;&lt;date&gt;Apr&lt;/date&gt;&lt;/pub-dates&gt;&lt;/dates&gt;&lt;isbn&gt;0803-5326 (Print)&amp;#xD;0803-5326&lt;/isbn&gt;&lt;accession-num&gt;16817681&lt;/accession-num&gt;&lt;urls&gt;&lt;/urls&gt;&lt;electronic-resource-num&gt;10.1111/j.1651-2227.2006.tb02378.x&lt;/electronic-resource-num&gt;&lt;remote-database-provider&gt;NLM&lt;/remote-database-provider&gt;&lt;language&gt;eng&lt;/language&gt;&lt;/record&gt;&lt;/Cite&gt;&lt;/EndNote&gt;</w:instrText>
      </w:r>
      <w:r w:rsidR="003853EA" w:rsidRPr="00327730">
        <w:rPr>
          <w:rFonts w:eastAsiaTheme="minorHAnsi"/>
        </w:rPr>
        <w:fldChar w:fldCharType="separate"/>
      </w:r>
      <w:r w:rsidR="00864FAB" w:rsidRPr="00327730">
        <w:rPr>
          <w:rFonts w:eastAsiaTheme="minorHAnsi"/>
          <w:noProof/>
        </w:rPr>
        <w:t>(41)</w:t>
      </w:r>
      <w:r w:rsidR="003853EA" w:rsidRPr="00327730">
        <w:rPr>
          <w:rFonts w:eastAsiaTheme="minorHAnsi"/>
        </w:rPr>
        <w:fldChar w:fldCharType="end"/>
      </w:r>
      <w:r w:rsidRPr="00327730">
        <w:rPr>
          <w:rFonts w:eastAsiaTheme="minorHAnsi"/>
        </w:rPr>
        <w:t xml:space="preserve">. </w:t>
      </w:r>
    </w:p>
    <w:p w14:paraId="53FF5DE4" w14:textId="77777777" w:rsidR="00CC5C5D" w:rsidRPr="00327730" w:rsidRDefault="00CC5C5D" w:rsidP="00BA553E">
      <w:pPr>
        <w:spacing w:line="480" w:lineRule="auto"/>
      </w:pPr>
    </w:p>
    <w:p w14:paraId="0225E6D0" w14:textId="4C46D251" w:rsidR="00237CF9" w:rsidRPr="00327730" w:rsidRDefault="00DF7692" w:rsidP="00BA553E">
      <w:pPr>
        <w:spacing w:line="480" w:lineRule="auto"/>
        <w:rPr>
          <w:b/>
          <w:bCs/>
        </w:rPr>
      </w:pPr>
      <w:r w:rsidRPr="00327730">
        <w:rPr>
          <w:b/>
          <w:bCs/>
        </w:rPr>
        <w:t>Statistical analysis</w:t>
      </w:r>
    </w:p>
    <w:p w14:paraId="07D9B0FF" w14:textId="1F30D790" w:rsidR="00BA553E" w:rsidRPr="00327730" w:rsidRDefault="009B2F07" w:rsidP="00BA553E">
      <w:pPr>
        <w:spacing w:line="480" w:lineRule="auto"/>
        <w:jc w:val="both"/>
        <w:rPr>
          <w:iCs/>
        </w:rPr>
      </w:pPr>
      <w:r w:rsidRPr="00327730">
        <w:rPr>
          <w:iCs/>
        </w:rPr>
        <w:t>Descript</w:t>
      </w:r>
      <w:r w:rsidR="004F3F0B" w:rsidRPr="00327730">
        <w:rPr>
          <w:iCs/>
        </w:rPr>
        <w:t xml:space="preserve">ive statistics </w:t>
      </w:r>
      <w:r w:rsidR="00C84B4D" w:rsidRPr="00327730">
        <w:rPr>
          <w:iCs/>
        </w:rPr>
        <w:t>included</w:t>
      </w:r>
      <w:r w:rsidR="004F3F0B" w:rsidRPr="00327730">
        <w:rPr>
          <w:iCs/>
        </w:rPr>
        <w:t xml:space="preserve"> </w:t>
      </w:r>
      <w:r w:rsidRPr="00327730">
        <w:rPr>
          <w:iCs/>
        </w:rPr>
        <w:t>mean and standard deviation</w:t>
      </w:r>
      <w:r w:rsidR="00C84B4D" w:rsidRPr="00327730">
        <w:rPr>
          <w:iCs/>
        </w:rPr>
        <w:t xml:space="preserve"> for continuous variables, and</w:t>
      </w:r>
      <w:r w:rsidRPr="00327730">
        <w:rPr>
          <w:iCs/>
        </w:rPr>
        <w:t xml:space="preserve"> </w:t>
      </w:r>
      <w:r w:rsidR="00D304B1" w:rsidRPr="00327730">
        <w:rPr>
          <w:iCs/>
        </w:rPr>
        <w:t>number</w:t>
      </w:r>
      <w:r w:rsidR="0072036A" w:rsidRPr="00327730">
        <w:rPr>
          <w:iCs/>
        </w:rPr>
        <w:t xml:space="preserve"> </w:t>
      </w:r>
      <w:r w:rsidRPr="00327730">
        <w:rPr>
          <w:iCs/>
        </w:rPr>
        <w:t xml:space="preserve">and percentage for categorical variables. </w:t>
      </w:r>
      <w:r w:rsidR="00C84B4D" w:rsidRPr="00327730">
        <w:rPr>
          <w:iCs/>
        </w:rPr>
        <w:t xml:space="preserve">Separate </w:t>
      </w:r>
      <w:r w:rsidR="00EA5263" w:rsidRPr="00327730">
        <w:rPr>
          <w:iCs/>
        </w:rPr>
        <w:t>multivariable</w:t>
      </w:r>
      <w:r w:rsidR="00C84B4D" w:rsidRPr="00327730">
        <w:rPr>
          <w:iCs/>
        </w:rPr>
        <w:t xml:space="preserve"> logistic r</w:t>
      </w:r>
      <w:r w:rsidRPr="00327730">
        <w:rPr>
          <w:iCs/>
        </w:rPr>
        <w:t xml:space="preserve">egression </w:t>
      </w:r>
      <w:r w:rsidR="00C84B4D" w:rsidRPr="00327730">
        <w:rPr>
          <w:iCs/>
        </w:rPr>
        <w:t>analyses were</w:t>
      </w:r>
      <w:r w:rsidRPr="00327730">
        <w:rPr>
          <w:iCs/>
        </w:rPr>
        <w:t xml:space="preserve"> performed to determine the associations </w:t>
      </w:r>
      <w:r w:rsidR="005F5F7E" w:rsidRPr="00327730">
        <w:rPr>
          <w:iCs/>
        </w:rPr>
        <w:t>between the ‘healthy’ and ‘less healthy’ dietary pattern trajectory groups</w:t>
      </w:r>
      <w:r w:rsidR="005F5F7E" w:rsidRPr="00327730" w:rsidDel="005F5F7E">
        <w:rPr>
          <w:iCs/>
        </w:rPr>
        <w:t xml:space="preserve"> </w:t>
      </w:r>
      <w:r w:rsidR="005F5F7E" w:rsidRPr="00327730">
        <w:rPr>
          <w:iCs/>
        </w:rPr>
        <w:t xml:space="preserve">and </w:t>
      </w:r>
      <w:r w:rsidR="003E2092" w:rsidRPr="00327730">
        <w:rPr>
          <w:iCs/>
        </w:rPr>
        <w:t>patterns of maternal feeding practices at ages</w:t>
      </w:r>
      <w:r w:rsidR="002B729E" w:rsidRPr="00327730">
        <w:rPr>
          <w:iCs/>
        </w:rPr>
        <w:t xml:space="preserve"> </w:t>
      </w:r>
      <w:r w:rsidR="003E2092" w:rsidRPr="00327730">
        <w:rPr>
          <w:iCs/>
        </w:rPr>
        <w:t>3 and 5</w:t>
      </w:r>
      <w:r w:rsidR="002B729E" w:rsidRPr="00327730">
        <w:rPr>
          <w:iCs/>
        </w:rPr>
        <w:t xml:space="preserve"> years</w:t>
      </w:r>
      <w:r w:rsidRPr="00327730">
        <w:rPr>
          <w:iCs/>
        </w:rPr>
        <w:t>. Crude and adjusted odds ratios (OR)</w:t>
      </w:r>
      <w:r w:rsidR="00C84B4D" w:rsidRPr="00327730">
        <w:rPr>
          <w:iCs/>
        </w:rPr>
        <w:t xml:space="preserve"> and their </w:t>
      </w:r>
      <w:r w:rsidRPr="00327730">
        <w:rPr>
          <w:iCs/>
        </w:rPr>
        <w:t>95% confidenc</w:t>
      </w:r>
      <w:r w:rsidR="00C84B4D" w:rsidRPr="00327730">
        <w:rPr>
          <w:iCs/>
        </w:rPr>
        <w:t>e intervals (CIs) were</w:t>
      </w:r>
      <w:r w:rsidR="00EA5263" w:rsidRPr="00327730">
        <w:rPr>
          <w:iCs/>
        </w:rPr>
        <w:t xml:space="preserve"> reported, accordingly</w:t>
      </w:r>
      <w:r w:rsidRPr="00327730">
        <w:rPr>
          <w:iCs/>
        </w:rPr>
        <w:t xml:space="preserve">. </w:t>
      </w:r>
      <w:r w:rsidR="00EA5263" w:rsidRPr="00327730">
        <w:rPr>
          <w:iCs/>
        </w:rPr>
        <w:t xml:space="preserve">Potential covariates in these multivariable analyses included mother’s age, ethnicity, highest education and their </w:t>
      </w:r>
      <w:r w:rsidR="009F10D8" w:rsidRPr="00327730">
        <w:rPr>
          <w:iCs/>
        </w:rPr>
        <w:t xml:space="preserve">diet </w:t>
      </w:r>
      <w:r w:rsidR="0061285F" w:rsidRPr="00327730">
        <w:rPr>
          <w:iCs/>
        </w:rPr>
        <w:t>quality score</w:t>
      </w:r>
      <w:r w:rsidR="00EA5263" w:rsidRPr="00327730">
        <w:rPr>
          <w:iCs/>
        </w:rPr>
        <w:t xml:space="preserve"> during pregnancy. </w:t>
      </w:r>
      <w:r w:rsidR="00BA1303" w:rsidRPr="00327730">
        <w:rPr>
          <w:iCs/>
        </w:rPr>
        <w:t>Modelling of dietary patterns trajectories</w:t>
      </w:r>
      <w:r w:rsidR="00D304B1" w:rsidRPr="00327730">
        <w:rPr>
          <w:iCs/>
        </w:rPr>
        <w:t xml:space="preserve"> </w:t>
      </w:r>
      <w:r w:rsidR="00BA1303" w:rsidRPr="00327730">
        <w:rPr>
          <w:iCs/>
        </w:rPr>
        <w:t xml:space="preserve">were </w:t>
      </w:r>
      <w:r w:rsidR="00D304B1" w:rsidRPr="00327730">
        <w:rPr>
          <w:iCs/>
        </w:rPr>
        <w:t>performed using STATA/SE version 15.0 (</w:t>
      </w:r>
      <w:proofErr w:type="spellStart"/>
      <w:r w:rsidR="00D304B1" w:rsidRPr="00327730">
        <w:rPr>
          <w:iCs/>
        </w:rPr>
        <w:t>StataCorp</w:t>
      </w:r>
      <w:proofErr w:type="spellEnd"/>
      <w:r w:rsidR="00D304B1" w:rsidRPr="00327730">
        <w:rPr>
          <w:iCs/>
        </w:rPr>
        <w:t>, 2017)</w:t>
      </w:r>
      <w:r w:rsidR="00BA1303" w:rsidRPr="00327730">
        <w:t xml:space="preserve"> </w:t>
      </w:r>
      <w:r w:rsidR="00BA1303" w:rsidRPr="00327730">
        <w:rPr>
          <w:iCs/>
        </w:rPr>
        <w:t>and all other analyses were performed using SPSS version 26 (IBM Corp., 2019)</w:t>
      </w:r>
      <w:r w:rsidR="00D304B1" w:rsidRPr="00327730">
        <w:rPr>
          <w:iCs/>
        </w:rPr>
        <w:t xml:space="preserve">. </w:t>
      </w:r>
      <w:r w:rsidRPr="00327730">
        <w:rPr>
          <w:iCs/>
        </w:rPr>
        <w:t>The significant level for all statistical analyses was set at P&lt;0.05.</w:t>
      </w:r>
    </w:p>
    <w:p w14:paraId="58D55BDC" w14:textId="77777777" w:rsidR="002B729E" w:rsidRPr="00327730" w:rsidRDefault="002B729E">
      <w:pPr>
        <w:rPr>
          <w:b/>
          <w:bCs/>
        </w:rPr>
      </w:pPr>
      <w:r w:rsidRPr="00327730">
        <w:rPr>
          <w:b/>
          <w:bCs/>
        </w:rPr>
        <w:br w:type="page"/>
      </w:r>
    </w:p>
    <w:p w14:paraId="683453BF" w14:textId="2D9F7196" w:rsidR="00351351" w:rsidRPr="00327730" w:rsidRDefault="00E053BD" w:rsidP="00BA553E">
      <w:pPr>
        <w:spacing w:line="480" w:lineRule="auto"/>
        <w:jc w:val="both"/>
        <w:rPr>
          <w:b/>
          <w:bCs/>
        </w:rPr>
      </w:pPr>
      <w:r w:rsidRPr="00327730">
        <w:rPr>
          <w:b/>
          <w:bCs/>
        </w:rPr>
        <w:lastRenderedPageBreak/>
        <w:t>RESULTS</w:t>
      </w:r>
    </w:p>
    <w:p w14:paraId="6A884A47" w14:textId="51045C86" w:rsidR="00D80D13" w:rsidRPr="00327730" w:rsidRDefault="009E38CB" w:rsidP="00BA553E">
      <w:pPr>
        <w:spacing w:line="480" w:lineRule="auto"/>
        <w:rPr>
          <w:b/>
          <w:bCs/>
        </w:rPr>
      </w:pPr>
      <w:r w:rsidRPr="00327730">
        <w:rPr>
          <w:b/>
          <w:bCs/>
        </w:rPr>
        <w:t>‘Less healthy’ d</w:t>
      </w:r>
      <w:r w:rsidR="00EB26A7" w:rsidRPr="00327730">
        <w:rPr>
          <w:b/>
          <w:bCs/>
        </w:rPr>
        <w:t xml:space="preserve">ietary </w:t>
      </w:r>
      <w:r w:rsidR="005474BE" w:rsidRPr="00327730">
        <w:rPr>
          <w:b/>
          <w:bCs/>
        </w:rPr>
        <w:t>pattern trajectories</w:t>
      </w:r>
    </w:p>
    <w:p w14:paraId="55A917DF" w14:textId="01565855" w:rsidR="00D80D13" w:rsidRPr="00327730" w:rsidRDefault="001D3EFF" w:rsidP="00BA553E">
      <w:pPr>
        <w:spacing w:line="480" w:lineRule="auto"/>
        <w:jc w:val="both"/>
      </w:pPr>
      <w:r w:rsidRPr="00327730">
        <w:t xml:space="preserve">Figure </w:t>
      </w:r>
      <w:r w:rsidR="00327453" w:rsidRPr="00327730">
        <w:t>2</w:t>
      </w:r>
      <w:r w:rsidRPr="00327730">
        <w:t xml:space="preserve"> </w:t>
      </w:r>
      <w:r w:rsidR="0061285F" w:rsidRPr="00327730">
        <w:t xml:space="preserve">shows </w:t>
      </w:r>
      <w:r w:rsidR="003F2FB2" w:rsidRPr="00327730">
        <w:t xml:space="preserve">the </w:t>
      </w:r>
      <w:r w:rsidR="00BA1303" w:rsidRPr="00327730">
        <w:t>two</w:t>
      </w:r>
      <w:r w:rsidR="00BD2574" w:rsidRPr="00327730">
        <w:t xml:space="preserve"> trajectory groups</w:t>
      </w:r>
      <w:r w:rsidR="003F2FB2" w:rsidRPr="00327730">
        <w:t xml:space="preserve"> </w:t>
      </w:r>
      <w:bookmarkStart w:id="10" w:name="_Hlk82899251"/>
      <w:r w:rsidR="0061285F" w:rsidRPr="00327730">
        <w:t>for the</w:t>
      </w:r>
      <w:r w:rsidR="0085497A" w:rsidRPr="00327730">
        <w:t xml:space="preserve"> ‘</w:t>
      </w:r>
      <w:r w:rsidR="001370ED" w:rsidRPr="00327730">
        <w:t xml:space="preserve">less </w:t>
      </w:r>
      <w:r w:rsidR="0085497A" w:rsidRPr="00327730">
        <w:t xml:space="preserve">healthy’ </w:t>
      </w:r>
      <w:r w:rsidR="00397938" w:rsidRPr="00327730">
        <w:t>(</w:t>
      </w:r>
      <w:r w:rsidR="0085497A" w:rsidRPr="00327730">
        <w:t>left</w:t>
      </w:r>
      <w:r w:rsidR="00FC5ACE" w:rsidRPr="00327730">
        <w:t xml:space="preserve"> panel</w:t>
      </w:r>
      <w:r w:rsidR="00397938" w:rsidRPr="00327730">
        <w:t>)</w:t>
      </w:r>
      <w:r w:rsidR="0085497A" w:rsidRPr="00327730">
        <w:t xml:space="preserve"> diet</w:t>
      </w:r>
      <w:r w:rsidR="00EA5263" w:rsidRPr="00327730">
        <w:t>ary pattern</w:t>
      </w:r>
      <w:bookmarkEnd w:id="10"/>
      <w:r w:rsidRPr="00327730">
        <w:t>.</w:t>
      </w:r>
      <w:r w:rsidR="00EE6262" w:rsidRPr="00327730">
        <w:t xml:space="preserve"> </w:t>
      </w:r>
      <w:r w:rsidRPr="00327730">
        <w:t xml:space="preserve"> </w:t>
      </w:r>
      <w:r w:rsidR="00BA1303" w:rsidRPr="00327730">
        <w:t>Majority</w:t>
      </w:r>
      <w:r w:rsidRPr="00327730">
        <w:t xml:space="preserve"> </w:t>
      </w:r>
      <w:r w:rsidR="00BA1303" w:rsidRPr="00327730">
        <w:t xml:space="preserve">of </w:t>
      </w:r>
      <w:r w:rsidRPr="00327730">
        <w:t xml:space="preserve">the children </w:t>
      </w:r>
      <w:r w:rsidR="009E38CB" w:rsidRPr="00327730">
        <w:t xml:space="preserve">formed a trajectory group with consistent </w:t>
      </w:r>
      <w:r w:rsidR="00327453" w:rsidRPr="00327730">
        <w:t>average adherence (</w:t>
      </w:r>
      <w:r w:rsidR="00401961" w:rsidRPr="00327730">
        <w:t>dietary pattern</w:t>
      </w:r>
      <w:r w:rsidR="000B51AC" w:rsidRPr="00327730">
        <w:t xml:space="preserve"> </w:t>
      </w:r>
      <w:r w:rsidR="00E2340E" w:rsidRPr="00327730">
        <w:t xml:space="preserve">z-scores </w:t>
      </w:r>
      <w:r w:rsidR="0085497A" w:rsidRPr="00327730">
        <w:t xml:space="preserve">close to </w:t>
      </w:r>
      <w:r w:rsidR="00327453" w:rsidRPr="00327730">
        <w:t>zero</w:t>
      </w:r>
      <w:r w:rsidR="005C78CD" w:rsidRPr="00327730">
        <w:t>)</w:t>
      </w:r>
      <w:r w:rsidR="0085497A" w:rsidRPr="00327730">
        <w:t xml:space="preserve"> </w:t>
      </w:r>
      <w:r w:rsidR="00327453" w:rsidRPr="00327730">
        <w:t>to</w:t>
      </w:r>
      <w:r w:rsidR="00327453" w:rsidRPr="00327730" w:rsidDel="00327453">
        <w:t xml:space="preserve"> </w:t>
      </w:r>
      <w:r w:rsidR="0085497A" w:rsidRPr="00327730">
        <w:t>the ‘</w:t>
      </w:r>
      <w:r w:rsidR="001370ED" w:rsidRPr="00327730">
        <w:t xml:space="preserve">less </w:t>
      </w:r>
      <w:r w:rsidR="0085497A" w:rsidRPr="00327730">
        <w:t xml:space="preserve">healthy’ </w:t>
      </w:r>
      <w:r w:rsidR="00397938" w:rsidRPr="00327730">
        <w:t>(</w:t>
      </w:r>
      <w:r w:rsidR="0085497A" w:rsidRPr="00327730">
        <w:t>9</w:t>
      </w:r>
      <w:r w:rsidR="00905535" w:rsidRPr="00327730">
        <w:t>5.5</w:t>
      </w:r>
      <w:r w:rsidR="0085497A" w:rsidRPr="00327730">
        <w:t>%</w:t>
      </w:r>
      <w:r w:rsidR="00397938" w:rsidRPr="00327730">
        <w:t>)</w:t>
      </w:r>
      <w:r w:rsidR="0085497A" w:rsidRPr="00327730">
        <w:t xml:space="preserve"> dietary pattern</w:t>
      </w:r>
      <w:r w:rsidR="009E38CB" w:rsidRPr="00327730">
        <w:t xml:space="preserve"> </w:t>
      </w:r>
      <w:r w:rsidR="00CD7031" w:rsidRPr="00327730">
        <w:t>from 18 months to 7 years of age</w:t>
      </w:r>
      <w:r w:rsidR="00E151A7" w:rsidRPr="00327730">
        <w:t xml:space="preserve"> (Group 1)</w:t>
      </w:r>
      <w:r w:rsidR="0085497A" w:rsidRPr="00327730">
        <w:t xml:space="preserve">. </w:t>
      </w:r>
      <w:r w:rsidR="009E38CB" w:rsidRPr="00327730">
        <w:t>The remaining 4.5% of children formed a trajectory group with</w:t>
      </w:r>
      <w:r w:rsidR="00FC5ACE" w:rsidRPr="00327730">
        <w:t xml:space="preserve"> </w:t>
      </w:r>
      <w:r w:rsidR="00CD7031" w:rsidRPr="00327730">
        <w:t>higher adherence (</w:t>
      </w:r>
      <w:r w:rsidR="00401961" w:rsidRPr="00327730">
        <w:t>dietary pattern</w:t>
      </w:r>
      <w:r w:rsidR="000B51AC" w:rsidRPr="00327730">
        <w:t xml:space="preserve"> </w:t>
      </w:r>
      <w:r w:rsidR="0085497A" w:rsidRPr="00327730">
        <w:t xml:space="preserve">z-scores </w:t>
      </w:r>
      <w:r w:rsidR="00CD7031" w:rsidRPr="00327730">
        <w:t>more than zero)</w:t>
      </w:r>
      <w:r w:rsidR="00463A50" w:rsidRPr="00327730">
        <w:t xml:space="preserve"> </w:t>
      </w:r>
      <w:r w:rsidR="00CD7031" w:rsidRPr="00327730">
        <w:t xml:space="preserve">to </w:t>
      </w:r>
      <w:r w:rsidR="0085497A" w:rsidRPr="00327730">
        <w:t>the ‘</w:t>
      </w:r>
      <w:r w:rsidR="001370ED" w:rsidRPr="00327730">
        <w:t xml:space="preserve">less </w:t>
      </w:r>
      <w:r w:rsidR="0085497A" w:rsidRPr="00327730">
        <w:t>healthy’ dietary pattern</w:t>
      </w:r>
      <w:r w:rsidR="00BC5C72" w:rsidRPr="00327730">
        <w:t xml:space="preserve"> </w:t>
      </w:r>
      <w:r w:rsidR="00463A50" w:rsidRPr="00327730">
        <w:t xml:space="preserve">throughout, </w:t>
      </w:r>
      <w:r w:rsidR="00CD7031" w:rsidRPr="00327730">
        <w:t>from 18 months to 7 years of age</w:t>
      </w:r>
      <w:r w:rsidR="00E151A7" w:rsidRPr="00327730">
        <w:t xml:space="preserve"> (Group 2)</w:t>
      </w:r>
      <w:r w:rsidR="0085497A" w:rsidRPr="00327730">
        <w:t xml:space="preserve">. </w:t>
      </w:r>
    </w:p>
    <w:p w14:paraId="4304686B" w14:textId="03D434CF" w:rsidR="00463A50" w:rsidRPr="00327730" w:rsidRDefault="00463A50" w:rsidP="00BA553E">
      <w:pPr>
        <w:spacing w:line="480" w:lineRule="auto"/>
        <w:jc w:val="both"/>
      </w:pPr>
    </w:p>
    <w:p w14:paraId="7EFA8A04" w14:textId="3CD54138" w:rsidR="00463A50" w:rsidRPr="00327730" w:rsidRDefault="00463A50" w:rsidP="00BA553E">
      <w:pPr>
        <w:spacing w:line="480" w:lineRule="auto"/>
        <w:jc w:val="both"/>
        <w:rPr>
          <w:b/>
          <w:bCs/>
        </w:rPr>
      </w:pPr>
      <w:r w:rsidRPr="00327730">
        <w:rPr>
          <w:b/>
          <w:bCs/>
        </w:rPr>
        <w:t>‘Healthy’ dietary pattern trajectories</w:t>
      </w:r>
    </w:p>
    <w:p w14:paraId="5C33CD3F" w14:textId="5D5B11E7" w:rsidR="00463A50" w:rsidRPr="00327730" w:rsidRDefault="00133E03" w:rsidP="00BA553E">
      <w:pPr>
        <w:spacing w:line="480" w:lineRule="auto"/>
        <w:jc w:val="both"/>
      </w:pPr>
      <w:r w:rsidRPr="00327730">
        <w:t xml:space="preserve">Figure 2 presents </w:t>
      </w:r>
      <w:r w:rsidR="003F2FB2" w:rsidRPr="00327730">
        <w:t xml:space="preserve">the </w:t>
      </w:r>
      <w:r w:rsidR="00EC6ED3" w:rsidRPr="00327730">
        <w:t>two</w:t>
      </w:r>
      <w:r w:rsidR="003F2FB2" w:rsidRPr="00327730">
        <w:t xml:space="preserve"> trajectory groups for the ‘healthy’ </w:t>
      </w:r>
      <w:r w:rsidR="00FC5ACE" w:rsidRPr="00327730">
        <w:t xml:space="preserve">(right panel) </w:t>
      </w:r>
      <w:r w:rsidR="003F2FB2" w:rsidRPr="00327730">
        <w:t xml:space="preserve">dietary pattern. It was observed that </w:t>
      </w:r>
      <w:proofErr w:type="gramStart"/>
      <w:r w:rsidR="003F2FB2" w:rsidRPr="00327730">
        <w:t>the majority of</w:t>
      </w:r>
      <w:proofErr w:type="gramEnd"/>
      <w:r w:rsidR="003F2FB2" w:rsidRPr="00327730">
        <w:t xml:space="preserve"> children (91.8%) had consistent close to average adherence for this pattern from 18 months to 7 years of age (Group 1). The remaining of the children (8.2%) had above average ‘healthy’ dietary pattern z-scores, throughout; </w:t>
      </w:r>
      <w:r w:rsidR="00A52942" w:rsidRPr="00327730">
        <w:t>however,</w:t>
      </w:r>
      <w:r w:rsidR="003F2FB2" w:rsidRPr="00327730">
        <w:t xml:space="preserve"> these </w:t>
      </w:r>
      <w:r w:rsidR="00A52942" w:rsidRPr="00327730">
        <w:t xml:space="preserve">reduced </w:t>
      </w:r>
      <w:r w:rsidR="003F2FB2" w:rsidRPr="00327730">
        <w:t xml:space="preserve">over the study period from 18 months to 7 years of age (Group 2).  </w:t>
      </w:r>
    </w:p>
    <w:p w14:paraId="469372E7" w14:textId="5874DE2F" w:rsidR="00351351" w:rsidRPr="00327730" w:rsidRDefault="00351351" w:rsidP="00BA553E">
      <w:pPr>
        <w:spacing w:line="480" w:lineRule="auto"/>
      </w:pPr>
    </w:p>
    <w:p w14:paraId="167C9A80" w14:textId="07AB5461" w:rsidR="00EA7492" w:rsidRPr="00327730" w:rsidRDefault="00B8791B" w:rsidP="00BA553E">
      <w:pPr>
        <w:spacing w:line="480" w:lineRule="auto"/>
        <w:jc w:val="both"/>
        <w:rPr>
          <w:b/>
          <w:bCs/>
        </w:rPr>
      </w:pPr>
      <w:r w:rsidRPr="00327730">
        <w:rPr>
          <w:b/>
          <w:bCs/>
        </w:rPr>
        <w:t>Maternal and child c</w:t>
      </w:r>
      <w:r w:rsidR="00EA7492" w:rsidRPr="00327730">
        <w:rPr>
          <w:b/>
          <w:bCs/>
        </w:rPr>
        <w:t xml:space="preserve">haracteristics </w:t>
      </w:r>
      <w:r w:rsidRPr="00327730">
        <w:rPr>
          <w:b/>
          <w:bCs/>
        </w:rPr>
        <w:t>according to</w:t>
      </w:r>
      <w:r w:rsidR="00521E94" w:rsidRPr="00327730">
        <w:rPr>
          <w:b/>
          <w:bCs/>
        </w:rPr>
        <w:t xml:space="preserve"> the </w:t>
      </w:r>
      <w:r w:rsidR="00A10A46" w:rsidRPr="00327730">
        <w:rPr>
          <w:b/>
          <w:bCs/>
        </w:rPr>
        <w:t>‘</w:t>
      </w:r>
      <w:r w:rsidR="001370ED" w:rsidRPr="00327730">
        <w:rPr>
          <w:b/>
          <w:bCs/>
        </w:rPr>
        <w:t xml:space="preserve">less </w:t>
      </w:r>
      <w:r w:rsidR="00A10A46" w:rsidRPr="00327730">
        <w:rPr>
          <w:b/>
          <w:bCs/>
        </w:rPr>
        <w:t xml:space="preserve">healthy’ </w:t>
      </w:r>
      <w:r w:rsidR="00EA7492" w:rsidRPr="00327730">
        <w:rPr>
          <w:b/>
          <w:bCs/>
        </w:rPr>
        <w:t>dietary pattern trajector</w:t>
      </w:r>
      <w:r w:rsidRPr="00327730">
        <w:rPr>
          <w:b/>
          <w:bCs/>
        </w:rPr>
        <w:t>y groups</w:t>
      </w:r>
    </w:p>
    <w:p w14:paraId="55A7AEAA" w14:textId="06AAD840" w:rsidR="00D04B64" w:rsidRPr="00327730" w:rsidRDefault="005C78CD" w:rsidP="00BA553E">
      <w:pPr>
        <w:spacing w:line="480" w:lineRule="auto"/>
        <w:jc w:val="both"/>
      </w:pPr>
      <w:r w:rsidRPr="00327730">
        <w:t>It was observed that m</w:t>
      </w:r>
      <w:r w:rsidR="004109C4" w:rsidRPr="00327730">
        <w:t>other</w:t>
      </w:r>
      <w:r w:rsidR="00872737" w:rsidRPr="00327730">
        <w:t xml:space="preserve">s whose children </w:t>
      </w:r>
      <w:r w:rsidR="00ED17DE" w:rsidRPr="00327730">
        <w:t xml:space="preserve">had </w:t>
      </w:r>
      <w:r w:rsidR="00B8791B" w:rsidRPr="00327730">
        <w:t xml:space="preserve">consistent </w:t>
      </w:r>
      <w:r w:rsidR="00ED17DE" w:rsidRPr="00327730">
        <w:t>higher adherence</w:t>
      </w:r>
      <w:r w:rsidR="00920AC6" w:rsidRPr="00327730">
        <w:t xml:space="preserve"> </w:t>
      </w:r>
      <w:r w:rsidR="00265BAA" w:rsidRPr="00327730">
        <w:t>to the</w:t>
      </w:r>
      <w:r w:rsidR="00D04B64" w:rsidRPr="00327730">
        <w:t xml:space="preserve"> </w:t>
      </w:r>
      <w:r w:rsidR="00872737" w:rsidRPr="00327730">
        <w:t>‘</w:t>
      </w:r>
      <w:r w:rsidR="001370ED" w:rsidRPr="00327730">
        <w:t xml:space="preserve">less </w:t>
      </w:r>
      <w:r w:rsidR="00872737" w:rsidRPr="00327730">
        <w:t xml:space="preserve">healthy’ dietary pattern </w:t>
      </w:r>
      <w:r w:rsidR="0061285F" w:rsidRPr="00327730">
        <w:t>tended to</w:t>
      </w:r>
      <w:r w:rsidR="00D04B64" w:rsidRPr="00327730">
        <w:t xml:space="preserve"> be</w:t>
      </w:r>
      <w:r w:rsidR="00872737" w:rsidRPr="00327730">
        <w:t xml:space="preserve"> younger</w:t>
      </w:r>
      <w:r w:rsidR="00A10A46" w:rsidRPr="00327730">
        <w:t xml:space="preserve">, </w:t>
      </w:r>
      <w:r w:rsidR="0032612C" w:rsidRPr="00327730">
        <w:t>belong</w:t>
      </w:r>
      <w:r w:rsidR="00FF57F6" w:rsidRPr="00327730">
        <w:t>ed</w:t>
      </w:r>
      <w:r w:rsidR="0032612C" w:rsidRPr="00327730">
        <w:t xml:space="preserve"> to </w:t>
      </w:r>
      <w:r w:rsidR="0061285F" w:rsidRPr="00327730">
        <w:t>the Malay</w:t>
      </w:r>
      <w:r w:rsidR="00A10A46" w:rsidRPr="00327730">
        <w:t xml:space="preserve"> ethnic group, </w:t>
      </w:r>
      <w:r w:rsidR="008805FC" w:rsidRPr="00327730">
        <w:t>had lower</w:t>
      </w:r>
      <w:r w:rsidR="0032612C" w:rsidRPr="00327730">
        <w:t xml:space="preserve"> </w:t>
      </w:r>
      <w:r w:rsidR="00A10A46" w:rsidRPr="00327730">
        <w:t>education</w:t>
      </w:r>
      <w:r w:rsidR="005C47C6" w:rsidRPr="00327730">
        <w:t>al</w:t>
      </w:r>
      <w:r w:rsidR="00A10A46" w:rsidRPr="00327730">
        <w:t xml:space="preserve"> </w:t>
      </w:r>
      <w:r w:rsidR="00FF57F6" w:rsidRPr="00327730">
        <w:t xml:space="preserve">attainment </w:t>
      </w:r>
      <w:r w:rsidR="00A10A46" w:rsidRPr="00327730">
        <w:t xml:space="preserve">and </w:t>
      </w:r>
      <w:r w:rsidR="005C47C6" w:rsidRPr="00327730">
        <w:t xml:space="preserve">lower </w:t>
      </w:r>
      <w:r w:rsidR="00A10A46" w:rsidRPr="00327730">
        <w:t xml:space="preserve">household income </w:t>
      </w:r>
      <w:r w:rsidR="00872737" w:rsidRPr="00327730">
        <w:t xml:space="preserve">compared to those </w:t>
      </w:r>
      <w:r w:rsidR="004109C4" w:rsidRPr="00327730">
        <w:t>mother</w:t>
      </w:r>
      <w:r w:rsidR="00872737" w:rsidRPr="00327730">
        <w:t>s whose children</w:t>
      </w:r>
      <w:r w:rsidR="00ED17DE" w:rsidRPr="00327730">
        <w:t xml:space="preserve"> showed </w:t>
      </w:r>
      <w:r w:rsidR="0001137B" w:rsidRPr="00327730">
        <w:t xml:space="preserve">consistent </w:t>
      </w:r>
      <w:r w:rsidR="0061285F" w:rsidRPr="00327730">
        <w:t>average</w:t>
      </w:r>
      <w:r w:rsidR="00FA041D" w:rsidRPr="00327730">
        <w:t xml:space="preserve"> adherence </w:t>
      </w:r>
      <w:r w:rsidR="00265BAA" w:rsidRPr="00327730">
        <w:t>to this pattern</w:t>
      </w:r>
      <w:r w:rsidR="00A16076" w:rsidRPr="00327730">
        <w:t xml:space="preserve"> (Table 1)</w:t>
      </w:r>
      <w:r w:rsidR="0061285F" w:rsidRPr="00327730">
        <w:t xml:space="preserve">. </w:t>
      </w:r>
      <w:r w:rsidR="006F568B" w:rsidRPr="00327730">
        <w:t xml:space="preserve">These mothers </w:t>
      </w:r>
      <w:r w:rsidR="00D04B64" w:rsidRPr="00327730">
        <w:t xml:space="preserve">were </w:t>
      </w:r>
      <w:r w:rsidR="006F568B" w:rsidRPr="00327730">
        <w:t xml:space="preserve">also more likely to </w:t>
      </w:r>
      <w:r w:rsidR="00A9526B" w:rsidRPr="00327730">
        <w:t xml:space="preserve">have lower maternal </w:t>
      </w:r>
      <w:r w:rsidR="005D2820" w:rsidRPr="00327730">
        <w:t xml:space="preserve">diet quality </w:t>
      </w:r>
      <w:r w:rsidR="00A9526B" w:rsidRPr="00327730">
        <w:t>scores</w:t>
      </w:r>
      <w:r w:rsidR="00B67C56" w:rsidRPr="00327730">
        <w:t xml:space="preserve">, </w:t>
      </w:r>
      <w:r w:rsidR="00E13E15" w:rsidRPr="00327730">
        <w:t xml:space="preserve">be </w:t>
      </w:r>
      <w:r w:rsidR="00B67C56" w:rsidRPr="00327730">
        <w:t>current smoker</w:t>
      </w:r>
      <w:r w:rsidR="00E13E15" w:rsidRPr="00327730">
        <w:t>s</w:t>
      </w:r>
      <w:r w:rsidR="00EC6ED3" w:rsidRPr="00327730">
        <w:t xml:space="preserve">, </w:t>
      </w:r>
      <w:r w:rsidR="00D04B64" w:rsidRPr="00327730">
        <w:t xml:space="preserve">exposed to </w:t>
      </w:r>
      <w:r w:rsidR="0001137B" w:rsidRPr="00327730">
        <w:t xml:space="preserve">environmental </w:t>
      </w:r>
      <w:r w:rsidR="00D04B64" w:rsidRPr="00327730">
        <w:t xml:space="preserve">tobacco smoke </w:t>
      </w:r>
      <w:r w:rsidR="0001137B" w:rsidRPr="00327730">
        <w:t>(ETS) at home</w:t>
      </w:r>
      <w:r w:rsidR="00A9526B" w:rsidRPr="00327730">
        <w:t xml:space="preserve"> during pregnancy</w:t>
      </w:r>
      <w:r w:rsidR="00EC6ED3" w:rsidRPr="00327730">
        <w:t>, be concerned about infant hunger and used food to calm infant’s fussiness at 15 months of age</w:t>
      </w:r>
      <w:r w:rsidR="00C73E83" w:rsidRPr="00327730">
        <w:t>.</w:t>
      </w:r>
      <w:r w:rsidR="00CD7031" w:rsidRPr="00327730">
        <w:t xml:space="preserve"> </w:t>
      </w:r>
      <w:r w:rsidR="00DF06CC" w:rsidRPr="00327730">
        <w:t xml:space="preserve">In addition, children </w:t>
      </w:r>
      <w:r w:rsidR="00265BAA" w:rsidRPr="00327730">
        <w:t>with consistent</w:t>
      </w:r>
      <w:r w:rsidR="0001137B" w:rsidRPr="00327730">
        <w:t xml:space="preserve"> </w:t>
      </w:r>
      <w:r w:rsidR="006F568B" w:rsidRPr="00327730">
        <w:t>high</w:t>
      </w:r>
      <w:r w:rsidR="001370ED" w:rsidRPr="00327730">
        <w:t>er</w:t>
      </w:r>
      <w:r w:rsidR="006F568B" w:rsidRPr="00327730">
        <w:t xml:space="preserve"> </w:t>
      </w:r>
      <w:r w:rsidR="006F568B" w:rsidRPr="00327730">
        <w:lastRenderedPageBreak/>
        <w:t xml:space="preserve">adherence to the </w:t>
      </w:r>
      <w:r w:rsidR="00DF06CC" w:rsidRPr="00327730">
        <w:t>‘</w:t>
      </w:r>
      <w:r w:rsidR="001370ED" w:rsidRPr="00327730">
        <w:t xml:space="preserve">less </w:t>
      </w:r>
      <w:r w:rsidR="00DF06CC" w:rsidRPr="00327730">
        <w:t xml:space="preserve">healthy’ dietary </w:t>
      </w:r>
      <w:r w:rsidR="00EA5263" w:rsidRPr="00327730">
        <w:t>pattern</w:t>
      </w:r>
      <w:r w:rsidR="006F568B" w:rsidRPr="00327730">
        <w:t xml:space="preserve"> </w:t>
      </w:r>
      <w:r w:rsidR="00DF06CC" w:rsidRPr="00327730">
        <w:t>were breastfed</w:t>
      </w:r>
      <w:r w:rsidR="006F568B" w:rsidRPr="00327730">
        <w:t xml:space="preserve"> for</w:t>
      </w:r>
      <w:r w:rsidR="00DF06CC" w:rsidRPr="00327730">
        <w:t xml:space="preserve"> less than a month during infancy as compared to </w:t>
      </w:r>
      <w:r w:rsidR="00C16E59" w:rsidRPr="00327730">
        <w:t xml:space="preserve">those </w:t>
      </w:r>
      <w:r w:rsidR="00C73E83" w:rsidRPr="00327730">
        <w:t xml:space="preserve">who had </w:t>
      </w:r>
      <w:r w:rsidR="0001137B" w:rsidRPr="00327730">
        <w:t xml:space="preserve">consistent </w:t>
      </w:r>
      <w:r w:rsidR="00C73E83" w:rsidRPr="00327730">
        <w:t xml:space="preserve">average adherence to this pattern. </w:t>
      </w:r>
      <w:r w:rsidR="00B67C56" w:rsidRPr="00327730">
        <w:t>No</w:t>
      </w:r>
      <w:r w:rsidR="00CF12B9" w:rsidRPr="00327730">
        <w:t xml:space="preserve">netheless, no stark differences were observed in child’s anthropometric measures between the two trajectory groups for the ‘less healthy’ dietary pattern. </w:t>
      </w:r>
    </w:p>
    <w:p w14:paraId="4578321B" w14:textId="2F270635" w:rsidR="00DF06CC" w:rsidRPr="00327730" w:rsidRDefault="00DF06CC" w:rsidP="00BA553E">
      <w:pPr>
        <w:spacing w:line="480" w:lineRule="auto"/>
        <w:jc w:val="both"/>
      </w:pPr>
    </w:p>
    <w:p w14:paraId="6B19DEBA" w14:textId="4A8BE2CB" w:rsidR="00DF06CC" w:rsidRPr="00327730" w:rsidRDefault="00111772" w:rsidP="00BA553E">
      <w:pPr>
        <w:spacing w:line="480" w:lineRule="auto"/>
        <w:rPr>
          <w:b/>
          <w:bCs/>
        </w:rPr>
      </w:pPr>
      <w:r w:rsidRPr="00327730">
        <w:rPr>
          <w:b/>
          <w:bCs/>
        </w:rPr>
        <w:t>Maternal and child c</w:t>
      </w:r>
      <w:r w:rsidR="00DF06CC" w:rsidRPr="00327730">
        <w:rPr>
          <w:b/>
          <w:bCs/>
        </w:rPr>
        <w:t xml:space="preserve">haracteristics </w:t>
      </w:r>
      <w:r w:rsidRPr="00327730">
        <w:rPr>
          <w:b/>
          <w:bCs/>
        </w:rPr>
        <w:t>according to</w:t>
      </w:r>
      <w:r w:rsidR="00DF06CC" w:rsidRPr="00327730">
        <w:rPr>
          <w:b/>
          <w:bCs/>
        </w:rPr>
        <w:t xml:space="preserve"> the ‘healthy’ dietary pattern trajector</w:t>
      </w:r>
      <w:r w:rsidRPr="00327730">
        <w:rPr>
          <w:b/>
          <w:bCs/>
        </w:rPr>
        <w:t>y groups</w:t>
      </w:r>
    </w:p>
    <w:p w14:paraId="4002C15F" w14:textId="1CF2D2EC" w:rsidR="00CD7C69" w:rsidRPr="00327730" w:rsidRDefault="002E1CFC" w:rsidP="00BA553E">
      <w:pPr>
        <w:spacing w:line="480" w:lineRule="auto"/>
        <w:jc w:val="both"/>
      </w:pPr>
      <w:r w:rsidRPr="00327730">
        <w:t xml:space="preserve">Compared to children </w:t>
      </w:r>
      <w:r w:rsidR="00A00BD6" w:rsidRPr="00327730">
        <w:t xml:space="preserve">who showed </w:t>
      </w:r>
      <w:r w:rsidR="00111772" w:rsidRPr="00327730">
        <w:t xml:space="preserve">consistent </w:t>
      </w:r>
      <w:r w:rsidR="00A00BD6" w:rsidRPr="00327730">
        <w:t>average adherence</w:t>
      </w:r>
      <w:r w:rsidR="008315D5" w:rsidRPr="00327730">
        <w:t xml:space="preserve"> </w:t>
      </w:r>
      <w:r w:rsidR="00111772" w:rsidRPr="00327730">
        <w:t xml:space="preserve">to </w:t>
      </w:r>
      <w:r w:rsidR="008315D5" w:rsidRPr="00327730">
        <w:t>the ‘healthy’ dietary pattern</w:t>
      </w:r>
      <w:r w:rsidR="00D06F80" w:rsidRPr="00327730">
        <w:t>,</w:t>
      </w:r>
      <w:r w:rsidRPr="00327730">
        <w:t xml:space="preserve"> </w:t>
      </w:r>
      <w:r w:rsidR="00D06F80" w:rsidRPr="00327730">
        <w:t>those who</w:t>
      </w:r>
      <w:r w:rsidRPr="00327730">
        <w:t xml:space="preserve"> </w:t>
      </w:r>
      <w:r w:rsidR="000115FB" w:rsidRPr="00327730">
        <w:t xml:space="preserve">showed </w:t>
      </w:r>
      <w:r w:rsidRPr="00327730">
        <w:t xml:space="preserve">consistent </w:t>
      </w:r>
      <w:r w:rsidR="00A00BD6" w:rsidRPr="00327730">
        <w:t>higher</w:t>
      </w:r>
      <w:r w:rsidR="00947A7D" w:rsidRPr="00327730">
        <w:t xml:space="preserve"> adherence</w:t>
      </w:r>
      <w:r w:rsidR="00A00BD6" w:rsidRPr="00327730">
        <w:t xml:space="preserve"> </w:t>
      </w:r>
      <w:r w:rsidR="00D06F80" w:rsidRPr="00327730">
        <w:t xml:space="preserve">to </w:t>
      </w:r>
      <w:r w:rsidR="00947A7D" w:rsidRPr="00327730">
        <w:t xml:space="preserve">this pattern </w:t>
      </w:r>
      <w:r w:rsidRPr="00327730">
        <w:t xml:space="preserve">were more likely to </w:t>
      </w:r>
      <w:r w:rsidR="003F2F96" w:rsidRPr="00327730">
        <w:t>have</w:t>
      </w:r>
      <w:r w:rsidR="005F0E94" w:rsidRPr="00327730">
        <w:t xml:space="preserve"> </w:t>
      </w:r>
      <w:r w:rsidR="00E720E1" w:rsidRPr="00327730">
        <w:t xml:space="preserve">been </w:t>
      </w:r>
      <w:r w:rsidR="005F0E94" w:rsidRPr="00327730">
        <w:t>breastfed for more than 6 months</w:t>
      </w:r>
      <w:r w:rsidR="00EC6ED3" w:rsidRPr="00327730">
        <w:t xml:space="preserve">, </w:t>
      </w:r>
      <w:r w:rsidR="00E720E1" w:rsidRPr="00327730">
        <w:t>hav</w:t>
      </w:r>
      <w:r w:rsidR="00EC6ED3" w:rsidRPr="00327730">
        <w:t>e</w:t>
      </w:r>
      <w:r w:rsidR="00E720E1" w:rsidRPr="00327730">
        <w:t xml:space="preserve"> mothers </w:t>
      </w:r>
      <w:r w:rsidR="00913CF3" w:rsidRPr="00327730">
        <w:t xml:space="preserve">not </w:t>
      </w:r>
      <w:r w:rsidR="00810818" w:rsidRPr="00327730">
        <w:t xml:space="preserve">exposed to </w:t>
      </w:r>
      <w:r w:rsidR="00111772" w:rsidRPr="00327730">
        <w:t>ETS</w:t>
      </w:r>
      <w:r w:rsidR="00810818" w:rsidRPr="00327730">
        <w:t xml:space="preserve"> </w:t>
      </w:r>
      <w:r w:rsidR="005F0E94" w:rsidRPr="00327730">
        <w:t>at</w:t>
      </w:r>
      <w:r w:rsidR="00111772" w:rsidRPr="00327730">
        <w:t xml:space="preserve"> </w:t>
      </w:r>
      <w:r w:rsidR="00810818" w:rsidRPr="00327730">
        <w:t>workplace</w:t>
      </w:r>
      <w:r w:rsidR="00913CF3" w:rsidRPr="00327730">
        <w:t xml:space="preserve"> </w:t>
      </w:r>
      <w:r w:rsidR="003F2F96" w:rsidRPr="00327730">
        <w:t xml:space="preserve">when </w:t>
      </w:r>
      <w:r w:rsidR="00E720E1" w:rsidRPr="00327730">
        <w:t xml:space="preserve">they </w:t>
      </w:r>
      <w:r w:rsidR="003F2F96" w:rsidRPr="00327730">
        <w:t>were</w:t>
      </w:r>
      <w:r w:rsidR="00913CF3" w:rsidRPr="00327730">
        <w:t xml:space="preserve"> pregnan</w:t>
      </w:r>
      <w:r w:rsidR="003F2F96" w:rsidRPr="00327730">
        <w:t xml:space="preserve">t </w:t>
      </w:r>
      <w:r w:rsidR="00EC6ED3" w:rsidRPr="00327730">
        <w:t xml:space="preserve">and were fed on a schedule as infants at 15 months of age </w:t>
      </w:r>
      <w:r w:rsidR="005F0E94" w:rsidRPr="00327730">
        <w:t>(Table 1)</w:t>
      </w:r>
      <w:r w:rsidR="00E0160A" w:rsidRPr="00327730">
        <w:t>.</w:t>
      </w:r>
      <w:r w:rsidR="00A27773" w:rsidRPr="00327730">
        <w:t xml:space="preserve"> </w:t>
      </w:r>
      <w:r w:rsidR="00CF12B9" w:rsidRPr="00327730">
        <w:t xml:space="preserve">Except for </w:t>
      </w:r>
      <w:r w:rsidR="004E7995" w:rsidRPr="00327730">
        <w:t xml:space="preserve">a higher </w:t>
      </w:r>
      <w:r w:rsidR="00CF12B9" w:rsidRPr="00327730">
        <w:t>height at year 5 and 8</w:t>
      </w:r>
      <w:r w:rsidR="000F7A9D" w:rsidRPr="00327730">
        <w:t>, no significant</w:t>
      </w:r>
      <w:r w:rsidR="003F2F96" w:rsidRPr="00327730">
        <w:t xml:space="preserve"> differences were observed with other anthropometric measures between the trajectory groups for the ‘healthy’ dietary pattern. </w:t>
      </w:r>
    </w:p>
    <w:p w14:paraId="5FD0FFDB" w14:textId="77777777" w:rsidR="009E105C" w:rsidRPr="00327730" w:rsidRDefault="009E105C" w:rsidP="00BA553E">
      <w:pPr>
        <w:spacing w:line="480" w:lineRule="auto"/>
      </w:pPr>
    </w:p>
    <w:p w14:paraId="593397C0" w14:textId="60869AC4" w:rsidR="001562D5" w:rsidRPr="00327730" w:rsidRDefault="001562D5" w:rsidP="00BA553E">
      <w:pPr>
        <w:spacing w:line="480" w:lineRule="auto"/>
        <w:jc w:val="both"/>
        <w:rPr>
          <w:b/>
          <w:bCs/>
        </w:rPr>
      </w:pPr>
      <w:r w:rsidRPr="00327730">
        <w:rPr>
          <w:b/>
          <w:bCs/>
        </w:rPr>
        <w:t xml:space="preserve">Associations between </w:t>
      </w:r>
      <w:r w:rsidR="0073137C" w:rsidRPr="00327730">
        <w:rPr>
          <w:b/>
          <w:bCs/>
        </w:rPr>
        <w:t xml:space="preserve">dietary patterns trajectory groups and </w:t>
      </w:r>
      <w:r w:rsidR="00DB7612" w:rsidRPr="00327730">
        <w:rPr>
          <w:b/>
          <w:bCs/>
        </w:rPr>
        <w:t xml:space="preserve">patterns </w:t>
      </w:r>
      <w:r w:rsidR="003D4C1F" w:rsidRPr="00327730">
        <w:rPr>
          <w:b/>
          <w:bCs/>
        </w:rPr>
        <w:t xml:space="preserve">of </w:t>
      </w:r>
      <w:r w:rsidR="0035745C" w:rsidRPr="00327730">
        <w:rPr>
          <w:b/>
          <w:bCs/>
        </w:rPr>
        <w:t>materna</w:t>
      </w:r>
      <w:r w:rsidR="003D4C1F" w:rsidRPr="00327730">
        <w:rPr>
          <w:b/>
          <w:bCs/>
        </w:rPr>
        <w:t xml:space="preserve">l feeding practices  </w:t>
      </w:r>
    </w:p>
    <w:p w14:paraId="555AB9DD" w14:textId="2F33E914" w:rsidR="00BF1360" w:rsidRPr="00327730" w:rsidRDefault="00DA3769" w:rsidP="00BA553E">
      <w:pPr>
        <w:spacing w:line="480" w:lineRule="auto"/>
        <w:jc w:val="both"/>
      </w:pPr>
      <w:r w:rsidRPr="00327730">
        <w:t>F</w:t>
      </w:r>
      <w:r w:rsidR="00F1732B" w:rsidRPr="00327730">
        <w:t xml:space="preserve">indings on the associations between </w:t>
      </w:r>
      <w:r w:rsidR="0073137C" w:rsidRPr="00327730">
        <w:t xml:space="preserve">dietary pattern trajectory groups and </w:t>
      </w:r>
      <w:r w:rsidR="004E02D5" w:rsidRPr="00327730">
        <w:t>pattern</w:t>
      </w:r>
      <w:r w:rsidR="00F1732B" w:rsidRPr="00327730">
        <w:t xml:space="preserve">s of </w:t>
      </w:r>
      <w:r w:rsidR="00B006ED" w:rsidRPr="00327730">
        <w:t xml:space="preserve">maternal </w:t>
      </w:r>
      <w:r w:rsidR="00F1732B" w:rsidRPr="00327730">
        <w:t xml:space="preserve">feeding practices </w:t>
      </w:r>
      <w:r w:rsidR="004E3F55" w:rsidRPr="00327730">
        <w:t xml:space="preserve">are shown in </w:t>
      </w:r>
      <w:r w:rsidR="00BE151C" w:rsidRPr="00327730">
        <w:t>Table 2</w:t>
      </w:r>
      <w:r w:rsidR="004E3F55" w:rsidRPr="00327730">
        <w:t>.</w:t>
      </w:r>
      <w:r w:rsidR="001D5B94" w:rsidRPr="00327730">
        <w:t xml:space="preserve"> </w:t>
      </w:r>
      <w:r w:rsidR="00EC6ED3" w:rsidRPr="00327730">
        <w:t>In the crude model, children whose mothers employed a ‘coercive control’ feeding practice at 3 years of age were less likely to follow a trajectory of higher adherence to a healthy dietary pattern (Group 2) compared to children in other groups [OR = 0.48 (95% CI: 0.24, 0.95)]. However, after adjusting for confounding factors, this association was no longer significant [OR = 0.55 (0.28, 1.10)]. No other significant associations were found between maternal feeding practices at 3 years of age and the trajectory group of the less healthy dietary pattern.</w:t>
      </w:r>
    </w:p>
    <w:p w14:paraId="28DBC433" w14:textId="56BE0614" w:rsidR="00BA553E" w:rsidRPr="00327730" w:rsidRDefault="00EC6ED3" w:rsidP="00BA553E">
      <w:pPr>
        <w:spacing w:line="480" w:lineRule="auto"/>
      </w:pPr>
      <w:r w:rsidRPr="00327730">
        <w:lastRenderedPageBreak/>
        <w:t>In the crude model, children whose mothers employed a ‘structured with autonomy support’ feeding practice at 5 years of age were more likely to follow a trajectory of higher adherence to a healthy dietary pattern as compared to children in the other groups [OR = 3.85 (1.79, 8.28)] and this remained significant after adjusting for confounders [OR = 3.62 (1.64, 7.99)]. No other significant associations were found between maternal feeding practices at 5 years of age and the trajectory group of less healthy dietary pattern.</w:t>
      </w:r>
    </w:p>
    <w:p w14:paraId="6140732E" w14:textId="77777777" w:rsidR="00EC6ED3" w:rsidRPr="00327730" w:rsidRDefault="00EC6ED3" w:rsidP="00BA553E">
      <w:pPr>
        <w:spacing w:line="480" w:lineRule="auto"/>
        <w:rPr>
          <w:rFonts w:cstheme="minorHAnsi"/>
          <w:sz w:val="20"/>
          <w:szCs w:val="20"/>
        </w:rPr>
      </w:pPr>
    </w:p>
    <w:p w14:paraId="28E19F93" w14:textId="7CA1B07C" w:rsidR="00A53467" w:rsidRPr="00327730" w:rsidRDefault="009E105C" w:rsidP="00BA553E">
      <w:pPr>
        <w:spacing w:line="480" w:lineRule="auto"/>
        <w:rPr>
          <w:rFonts w:cstheme="minorHAnsi"/>
          <w:b/>
          <w:bCs/>
        </w:rPr>
      </w:pPr>
      <w:r w:rsidRPr="00327730" w:rsidDel="008222D7">
        <w:rPr>
          <w:rFonts w:cstheme="minorHAnsi"/>
          <w:sz w:val="20"/>
          <w:szCs w:val="20"/>
        </w:rPr>
        <w:t xml:space="preserve"> </w:t>
      </w:r>
      <w:r w:rsidR="00E053BD" w:rsidRPr="00327730">
        <w:rPr>
          <w:rFonts w:cstheme="minorHAnsi"/>
          <w:b/>
          <w:bCs/>
        </w:rPr>
        <w:t>DISCUSSION</w:t>
      </w:r>
    </w:p>
    <w:p w14:paraId="66CAB223" w14:textId="638E2995" w:rsidR="003F0905" w:rsidRPr="00327730" w:rsidRDefault="004D7440" w:rsidP="00BA553E">
      <w:pPr>
        <w:spacing w:line="480" w:lineRule="auto"/>
        <w:jc w:val="both"/>
        <w:rPr>
          <w:rFonts w:cstheme="minorHAnsi"/>
        </w:rPr>
      </w:pPr>
      <w:r w:rsidRPr="00327730">
        <w:rPr>
          <w:rFonts w:cstheme="minorHAnsi"/>
        </w:rPr>
        <w:t>In this</w:t>
      </w:r>
      <w:r w:rsidR="003F1EEA" w:rsidRPr="00327730">
        <w:rPr>
          <w:rFonts w:cstheme="minorHAnsi"/>
        </w:rPr>
        <w:t xml:space="preserve"> </w:t>
      </w:r>
      <w:r w:rsidR="003F1EEA" w:rsidRPr="00327730">
        <w:t>multi</w:t>
      </w:r>
      <w:r w:rsidR="00E053BD" w:rsidRPr="00327730">
        <w:t>-</w:t>
      </w:r>
      <w:r w:rsidR="003F1EEA" w:rsidRPr="00327730">
        <w:t>ethnic Asian cohort</w:t>
      </w:r>
      <w:r w:rsidR="00EA5263" w:rsidRPr="00327730">
        <w:rPr>
          <w:rFonts w:cstheme="minorHAnsi"/>
        </w:rPr>
        <w:t xml:space="preserve">, </w:t>
      </w:r>
      <w:r w:rsidR="00CD2DE8" w:rsidRPr="00327730">
        <w:rPr>
          <w:rFonts w:cstheme="minorHAnsi"/>
        </w:rPr>
        <w:t>l</w:t>
      </w:r>
      <w:r w:rsidR="008C03EA" w:rsidRPr="00327730">
        <w:rPr>
          <w:rFonts w:cstheme="minorHAnsi"/>
        </w:rPr>
        <w:t xml:space="preserve">ongitudinal modelling of </w:t>
      </w:r>
      <w:r w:rsidR="008B021A" w:rsidRPr="00327730">
        <w:rPr>
          <w:rFonts w:cstheme="minorHAnsi"/>
        </w:rPr>
        <w:t>dietary pattern</w:t>
      </w:r>
      <w:r w:rsidR="00DC0C8C" w:rsidRPr="00327730">
        <w:rPr>
          <w:rFonts w:cstheme="minorHAnsi"/>
        </w:rPr>
        <w:t xml:space="preserve"> z-scores</w:t>
      </w:r>
      <w:r w:rsidR="00BF1360" w:rsidRPr="00327730">
        <w:rPr>
          <w:rFonts w:cstheme="minorHAnsi"/>
        </w:rPr>
        <w:t xml:space="preserve"> </w:t>
      </w:r>
      <w:r w:rsidR="008C03EA" w:rsidRPr="00327730">
        <w:rPr>
          <w:rFonts w:cstheme="minorHAnsi"/>
        </w:rPr>
        <w:t xml:space="preserve">from 18 </w:t>
      </w:r>
      <w:r w:rsidR="009A77F6" w:rsidRPr="00327730">
        <w:rPr>
          <w:rFonts w:cstheme="minorHAnsi"/>
        </w:rPr>
        <w:t>months to</w:t>
      </w:r>
      <w:r w:rsidR="008C03EA" w:rsidRPr="00327730">
        <w:rPr>
          <w:rFonts w:cstheme="minorHAnsi"/>
        </w:rPr>
        <w:t xml:space="preserve"> </w:t>
      </w:r>
      <w:r w:rsidR="00F1732B" w:rsidRPr="00327730">
        <w:rPr>
          <w:rFonts w:cstheme="minorHAnsi"/>
        </w:rPr>
        <w:t>7</w:t>
      </w:r>
      <w:r w:rsidR="00EA5263" w:rsidRPr="00327730">
        <w:rPr>
          <w:rFonts w:cstheme="minorHAnsi"/>
        </w:rPr>
        <w:t xml:space="preserve"> years of age suggested </w:t>
      </w:r>
      <w:r w:rsidR="008B021A" w:rsidRPr="00327730">
        <w:rPr>
          <w:rFonts w:cstheme="minorHAnsi"/>
        </w:rPr>
        <w:t>2</w:t>
      </w:r>
      <w:r w:rsidR="008C03EA" w:rsidRPr="00327730">
        <w:rPr>
          <w:rFonts w:cstheme="minorHAnsi"/>
        </w:rPr>
        <w:t xml:space="preserve"> </w:t>
      </w:r>
      <w:r w:rsidR="00AF0BD9" w:rsidRPr="00327730">
        <w:rPr>
          <w:rFonts w:cstheme="minorHAnsi"/>
        </w:rPr>
        <w:t>consistent</w:t>
      </w:r>
      <w:r w:rsidR="002029A0" w:rsidRPr="00327730">
        <w:rPr>
          <w:rFonts w:cstheme="minorHAnsi"/>
        </w:rPr>
        <w:t xml:space="preserve"> trajector</w:t>
      </w:r>
      <w:r w:rsidR="00AA65DB" w:rsidRPr="00327730">
        <w:rPr>
          <w:rFonts w:cstheme="minorHAnsi"/>
        </w:rPr>
        <w:t>y groups f</w:t>
      </w:r>
      <w:r w:rsidR="00D81B05" w:rsidRPr="00327730">
        <w:rPr>
          <w:rFonts w:cstheme="minorHAnsi"/>
        </w:rPr>
        <w:t>or each</w:t>
      </w:r>
      <w:r w:rsidR="00020A75" w:rsidRPr="00327730">
        <w:rPr>
          <w:rFonts w:cstheme="minorHAnsi"/>
        </w:rPr>
        <w:t xml:space="preserve"> of the </w:t>
      </w:r>
      <w:r w:rsidR="008B021A" w:rsidRPr="00327730">
        <w:rPr>
          <w:rFonts w:cstheme="minorHAnsi"/>
        </w:rPr>
        <w:t>dietary pattern</w:t>
      </w:r>
      <w:r w:rsidR="00020A75" w:rsidRPr="00327730">
        <w:rPr>
          <w:rFonts w:cstheme="minorHAnsi"/>
        </w:rPr>
        <w:t>s namely the</w:t>
      </w:r>
      <w:r w:rsidR="002029A0" w:rsidRPr="00327730">
        <w:rPr>
          <w:rFonts w:cstheme="minorHAnsi"/>
        </w:rPr>
        <w:t xml:space="preserve"> ‘healthy’ and ‘less healthy</w:t>
      </w:r>
      <w:r w:rsidR="007A1DAE" w:rsidRPr="00327730">
        <w:rPr>
          <w:rFonts w:cstheme="minorHAnsi"/>
        </w:rPr>
        <w:t>’</w:t>
      </w:r>
      <w:r w:rsidR="00BF1360" w:rsidRPr="00327730">
        <w:rPr>
          <w:rFonts w:cstheme="minorHAnsi"/>
        </w:rPr>
        <w:t>.</w:t>
      </w:r>
      <w:r w:rsidR="009A6D2F" w:rsidRPr="00327730">
        <w:rPr>
          <w:rFonts w:cstheme="minorHAnsi"/>
        </w:rPr>
        <w:t xml:space="preserve"> </w:t>
      </w:r>
      <w:proofErr w:type="gramStart"/>
      <w:r w:rsidR="008B021A" w:rsidRPr="00327730">
        <w:rPr>
          <w:rFonts w:cstheme="minorHAnsi"/>
        </w:rPr>
        <w:t>T</w:t>
      </w:r>
      <w:r w:rsidR="00B8043D" w:rsidRPr="00327730">
        <w:rPr>
          <w:rFonts w:cstheme="minorHAnsi"/>
        </w:rPr>
        <w:t>he majority of</w:t>
      </w:r>
      <w:proofErr w:type="gramEnd"/>
      <w:r w:rsidR="00B8043D" w:rsidRPr="00327730">
        <w:rPr>
          <w:rFonts w:cstheme="minorHAnsi"/>
        </w:rPr>
        <w:t xml:space="preserve"> the children </w:t>
      </w:r>
      <w:r w:rsidR="00420326" w:rsidRPr="00327730">
        <w:rPr>
          <w:rFonts w:cstheme="minorHAnsi"/>
        </w:rPr>
        <w:t>formed average</w:t>
      </w:r>
      <w:r w:rsidR="00D30E21" w:rsidRPr="00327730">
        <w:rPr>
          <w:rFonts w:cstheme="minorHAnsi"/>
        </w:rPr>
        <w:t xml:space="preserve"> adherence</w:t>
      </w:r>
      <w:r w:rsidR="00AF0BD9" w:rsidRPr="00327730">
        <w:rPr>
          <w:rFonts w:cstheme="minorHAnsi"/>
        </w:rPr>
        <w:t xml:space="preserve"> </w:t>
      </w:r>
      <w:r w:rsidR="008B021A" w:rsidRPr="00327730">
        <w:rPr>
          <w:rFonts w:cstheme="minorHAnsi"/>
        </w:rPr>
        <w:t xml:space="preserve">trajectory </w:t>
      </w:r>
      <w:r w:rsidR="00AF0BD9" w:rsidRPr="00327730">
        <w:rPr>
          <w:rFonts w:cstheme="minorHAnsi"/>
        </w:rPr>
        <w:t>group</w:t>
      </w:r>
      <w:r w:rsidR="008B021A" w:rsidRPr="00327730">
        <w:rPr>
          <w:rFonts w:cstheme="minorHAnsi"/>
        </w:rPr>
        <w:t xml:space="preserve"> for both dietary patterns</w:t>
      </w:r>
      <w:r w:rsidR="00DC0C8C" w:rsidRPr="00327730">
        <w:rPr>
          <w:rFonts w:cstheme="minorHAnsi"/>
        </w:rPr>
        <w:t>. The remaining small</w:t>
      </w:r>
      <w:r w:rsidR="00C753ED" w:rsidRPr="00327730">
        <w:rPr>
          <w:rFonts w:cstheme="minorHAnsi"/>
        </w:rPr>
        <w:t xml:space="preserve"> </w:t>
      </w:r>
      <w:r w:rsidR="00DC0C8C" w:rsidRPr="00327730">
        <w:rPr>
          <w:rFonts w:cstheme="minorHAnsi"/>
        </w:rPr>
        <w:t>proportion</w:t>
      </w:r>
      <w:r w:rsidR="00C753ED" w:rsidRPr="00327730">
        <w:rPr>
          <w:rFonts w:cstheme="minorHAnsi"/>
        </w:rPr>
        <w:t>s</w:t>
      </w:r>
      <w:r w:rsidR="00DC0C8C" w:rsidRPr="00327730">
        <w:rPr>
          <w:rFonts w:cstheme="minorHAnsi"/>
        </w:rPr>
        <w:t xml:space="preserve"> of children showed consistent higher adherence to the ‘less healthy’ </w:t>
      </w:r>
      <w:r w:rsidR="00401961" w:rsidRPr="00327730">
        <w:rPr>
          <w:rFonts w:cstheme="minorHAnsi"/>
        </w:rPr>
        <w:t>dietary pattern</w:t>
      </w:r>
      <w:r w:rsidR="00DC0C8C" w:rsidRPr="00327730">
        <w:rPr>
          <w:rFonts w:cstheme="minorHAnsi"/>
        </w:rPr>
        <w:t xml:space="preserve"> and </w:t>
      </w:r>
      <w:r w:rsidR="008B021A" w:rsidRPr="00327730">
        <w:rPr>
          <w:rFonts w:cstheme="minorHAnsi"/>
        </w:rPr>
        <w:t xml:space="preserve">higher but </w:t>
      </w:r>
      <w:r w:rsidR="00A10520" w:rsidRPr="00327730">
        <w:rPr>
          <w:rFonts w:cstheme="minorHAnsi"/>
        </w:rPr>
        <w:t xml:space="preserve">decreasing </w:t>
      </w:r>
      <w:r w:rsidR="00DC0C8C" w:rsidRPr="00327730">
        <w:rPr>
          <w:rFonts w:cstheme="minorHAnsi"/>
        </w:rPr>
        <w:t xml:space="preserve">adherence to the ‘healthy’ </w:t>
      </w:r>
      <w:r w:rsidR="008B021A" w:rsidRPr="00327730">
        <w:rPr>
          <w:rFonts w:cstheme="minorHAnsi"/>
        </w:rPr>
        <w:t>dietary pattern</w:t>
      </w:r>
      <w:r w:rsidR="00571F9B" w:rsidRPr="00327730">
        <w:rPr>
          <w:rFonts w:cstheme="minorHAnsi"/>
        </w:rPr>
        <w:t xml:space="preserve"> between infancy and childhood</w:t>
      </w:r>
      <w:r w:rsidR="00420326" w:rsidRPr="00327730">
        <w:rPr>
          <w:rFonts w:cstheme="minorHAnsi"/>
        </w:rPr>
        <w:t xml:space="preserve">. </w:t>
      </w:r>
      <w:r w:rsidR="001E3402" w:rsidRPr="00327730">
        <w:rPr>
          <w:rFonts w:cstheme="minorHAnsi"/>
        </w:rPr>
        <w:t>Children who formed the h</w:t>
      </w:r>
      <w:r w:rsidR="008B021A" w:rsidRPr="00327730">
        <w:rPr>
          <w:rFonts w:cstheme="minorHAnsi"/>
        </w:rPr>
        <w:t xml:space="preserve">igher but </w:t>
      </w:r>
      <w:r w:rsidR="00A10520" w:rsidRPr="00327730">
        <w:rPr>
          <w:rFonts w:cstheme="minorHAnsi"/>
        </w:rPr>
        <w:t xml:space="preserve">decreasing </w:t>
      </w:r>
      <w:r w:rsidR="008B021A" w:rsidRPr="00327730">
        <w:rPr>
          <w:rFonts w:cstheme="minorHAnsi"/>
        </w:rPr>
        <w:t xml:space="preserve">trajectory group </w:t>
      </w:r>
      <w:r w:rsidR="001E3402" w:rsidRPr="00327730">
        <w:rPr>
          <w:rFonts w:cstheme="minorHAnsi"/>
        </w:rPr>
        <w:t>for</w:t>
      </w:r>
      <w:r w:rsidR="008B021A" w:rsidRPr="00327730">
        <w:rPr>
          <w:rFonts w:cstheme="minorHAnsi"/>
        </w:rPr>
        <w:t xml:space="preserve"> the ‘healthy’ dietary pattern </w:t>
      </w:r>
      <w:r w:rsidR="00420326" w:rsidRPr="00327730">
        <w:rPr>
          <w:rFonts w:cstheme="minorHAnsi"/>
        </w:rPr>
        <w:t>were</w:t>
      </w:r>
      <w:r w:rsidR="008B021A" w:rsidRPr="00327730">
        <w:rPr>
          <w:rFonts w:cstheme="minorHAnsi"/>
        </w:rPr>
        <w:t xml:space="preserve"> significantly associated with </w:t>
      </w:r>
      <w:r w:rsidR="00420326" w:rsidRPr="00327730">
        <w:rPr>
          <w:rFonts w:cstheme="minorHAnsi"/>
        </w:rPr>
        <w:t>‘</w:t>
      </w:r>
      <w:r w:rsidR="008B021A" w:rsidRPr="00327730">
        <w:rPr>
          <w:rFonts w:cstheme="minorHAnsi"/>
        </w:rPr>
        <w:t>s</w:t>
      </w:r>
      <w:r w:rsidR="00967BCF" w:rsidRPr="00327730">
        <w:rPr>
          <w:rFonts w:cstheme="minorHAnsi"/>
        </w:rPr>
        <w:t>tructured with autonomy support</w:t>
      </w:r>
      <w:r w:rsidR="00420326" w:rsidRPr="00327730">
        <w:rPr>
          <w:rFonts w:cstheme="minorHAnsi"/>
        </w:rPr>
        <w:t>’</w:t>
      </w:r>
      <w:r w:rsidR="00967BCF" w:rsidRPr="00327730">
        <w:rPr>
          <w:rFonts w:cstheme="minorHAnsi"/>
        </w:rPr>
        <w:t xml:space="preserve"> </w:t>
      </w:r>
      <w:r w:rsidR="00DC5D93" w:rsidRPr="00327730">
        <w:rPr>
          <w:rFonts w:cstheme="minorHAnsi"/>
        </w:rPr>
        <w:t>maternal feeding practices</w:t>
      </w:r>
      <w:r w:rsidR="00050F55" w:rsidRPr="00327730">
        <w:rPr>
          <w:rFonts w:cstheme="minorHAnsi"/>
        </w:rPr>
        <w:t>.</w:t>
      </w:r>
    </w:p>
    <w:p w14:paraId="5784B65F" w14:textId="0A33CEA9" w:rsidR="00F1732B" w:rsidRPr="00327730" w:rsidRDefault="00F1732B" w:rsidP="00BA553E">
      <w:pPr>
        <w:spacing w:line="480" w:lineRule="auto"/>
        <w:jc w:val="both"/>
        <w:rPr>
          <w:rFonts w:cstheme="minorHAnsi"/>
        </w:rPr>
      </w:pPr>
    </w:p>
    <w:p w14:paraId="02A7B69B" w14:textId="0840D2F3" w:rsidR="00BA41C4" w:rsidRPr="00327730" w:rsidRDefault="00D97C82" w:rsidP="00BA553E">
      <w:pPr>
        <w:spacing w:line="480" w:lineRule="auto"/>
        <w:jc w:val="both"/>
        <w:rPr>
          <w:rFonts w:cstheme="minorHAnsi"/>
        </w:rPr>
      </w:pPr>
      <w:proofErr w:type="gramStart"/>
      <w:r w:rsidRPr="00327730">
        <w:rPr>
          <w:rFonts w:cstheme="minorHAnsi"/>
        </w:rPr>
        <w:t>Similar to</w:t>
      </w:r>
      <w:proofErr w:type="gramEnd"/>
      <w:r w:rsidRPr="00327730">
        <w:rPr>
          <w:rFonts w:cstheme="minorHAnsi"/>
        </w:rPr>
        <w:t xml:space="preserve"> recent studies that have examined dietary trajectories in young children, our study observed s</w:t>
      </w:r>
      <w:r w:rsidR="00020A75" w:rsidRPr="00327730">
        <w:rPr>
          <w:rFonts w:cstheme="minorHAnsi"/>
        </w:rPr>
        <w:t>trong stability of dietary pattern trajectories over time in the majority of the children</w:t>
      </w:r>
      <w:r w:rsidR="00854F83" w:rsidRPr="00327730">
        <w:rPr>
          <w:rFonts w:cstheme="minorHAnsi"/>
        </w:rPr>
        <w:t xml:space="preserve"> </w:t>
      </w:r>
      <w:r w:rsidR="00385CFD" w:rsidRPr="00327730">
        <w:rPr>
          <w:rFonts w:cstheme="minorHAnsi"/>
        </w:rPr>
        <w:fldChar w:fldCharType="begin">
          <w:fldData xml:space="preserve">PEVuZE5vdGU+PENpdGU+PEF1dGhvcj5EYWxyeW1wbGU8L0F1dGhvcj48WWVhcj4yMDIyPC9ZZWFy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</w:fldData>
        </w:fldChar>
      </w:r>
      <w:r w:rsidR="00864FAB" w:rsidRPr="00327730">
        <w:rPr>
          <w:rFonts w:cstheme="minorHAnsi"/>
        </w:rPr>
        <w:instrText xml:space="preserve"> ADDIN EN.CITE </w:instrText>
      </w:r>
      <w:r w:rsidR="00864FAB" w:rsidRPr="00327730">
        <w:rPr>
          <w:rFonts w:cstheme="minorHAnsi"/>
        </w:rPr>
        <w:fldChar w:fldCharType="begin">
          <w:fldData xml:space="preserve">PEVuZE5vdGU+PENpdGU+PEF1dGhvcj5EYWxyeW1wbGU8L0F1dGhvcj48WWVhcj4yMDIyPC9ZZWFy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</w:fldData>
        </w:fldChar>
      </w:r>
      <w:r w:rsidR="00864FAB" w:rsidRPr="00327730">
        <w:rPr>
          <w:rFonts w:cstheme="minorHAnsi"/>
        </w:rPr>
        <w:instrText xml:space="preserve"> ADDIN EN.CITE.DATA </w:instrText>
      </w:r>
      <w:r w:rsidR="00864FAB" w:rsidRPr="00327730">
        <w:rPr>
          <w:rFonts w:cstheme="minorHAnsi"/>
        </w:rPr>
      </w:r>
      <w:r w:rsidR="00864FAB" w:rsidRPr="00327730">
        <w:rPr>
          <w:rFonts w:cstheme="minorHAnsi"/>
        </w:rPr>
        <w:fldChar w:fldCharType="end"/>
      </w:r>
      <w:r w:rsidR="00385CFD" w:rsidRPr="00327730">
        <w:rPr>
          <w:rFonts w:cstheme="minorHAnsi"/>
        </w:rPr>
      </w:r>
      <w:r w:rsidR="00385CFD" w:rsidRPr="00327730">
        <w:rPr>
          <w:rFonts w:cstheme="minorHAnsi"/>
        </w:rPr>
        <w:fldChar w:fldCharType="separate"/>
      </w:r>
      <w:r w:rsidR="005E0674" w:rsidRPr="00327730">
        <w:rPr>
          <w:rFonts w:cstheme="minorHAnsi"/>
          <w:noProof/>
        </w:rPr>
        <w:t>(9, 10, 12)</w:t>
      </w:r>
      <w:r w:rsidR="00385CFD" w:rsidRPr="00327730">
        <w:rPr>
          <w:rFonts w:cstheme="minorHAnsi"/>
        </w:rPr>
        <w:fldChar w:fldCharType="end"/>
      </w:r>
      <w:r w:rsidR="003B3AE1" w:rsidRPr="00327730">
        <w:rPr>
          <w:rFonts w:cstheme="minorHAnsi"/>
        </w:rPr>
        <w:t>.</w:t>
      </w:r>
      <w:r w:rsidR="00BA41C4" w:rsidRPr="00327730">
        <w:rPr>
          <w:rFonts w:cstheme="minorHAnsi"/>
        </w:rPr>
        <w:t xml:space="preserve"> For example, trajectories reflecting consistent poor, medium or good diet quality over time </w:t>
      </w:r>
      <w:r w:rsidR="00B061E1" w:rsidRPr="00327730">
        <w:rPr>
          <w:rFonts w:cstheme="minorHAnsi"/>
        </w:rPr>
        <w:t xml:space="preserve">were observed in the </w:t>
      </w:r>
      <w:r w:rsidR="00561E4F" w:rsidRPr="00327730">
        <w:rPr>
          <w:rFonts w:cstheme="minorHAnsi"/>
        </w:rPr>
        <w:t>study by Da</w:t>
      </w:r>
      <w:r w:rsidR="00854F83" w:rsidRPr="00327730">
        <w:rPr>
          <w:rFonts w:cstheme="minorHAnsi"/>
        </w:rPr>
        <w:t>l</w:t>
      </w:r>
      <w:r w:rsidR="00561E4F" w:rsidRPr="00327730">
        <w:rPr>
          <w:rFonts w:cstheme="minorHAnsi"/>
        </w:rPr>
        <w:t>rymple et al, 2021</w:t>
      </w:r>
      <w:r w:rsidR="00854F83" w:rsidRPr="00327730">
        <w:rPr>
          <w:rFonts w:cstheme="minorHAnsi"/>
        </w:rPr>
        <w:t xml:space="preserve"> </w:t>
      </w:r>
      <w:r w:rsidR="00111379" w:rsidRPr="00327730">
        <w:rPr>
          <w:rFonts w:cstheme="minorHAnsi"/>
        </w:rPr>
        <w:fldChar w:fldCharType="begin"/>
      </w:r>
      <w:r w:rsidR="00864FAB" w:rsidRPr="00327730">
        <w:rPr>
          <w:rFonts w:cstheme="minorHAnsi"/>
        </w:rPr>
        <w:instrText xml:space="preserve"> ADDIN EN.CITE &lt;EndNote&gt;&lt;Cite&gt;&lt;Author&gt;Dalrymple&lt;/Author&gt;&lt;Year&gt;2022&lt;/Year&gt;&lt;RecNum&gt;9&lt;/RecNum&gt;&lt;DisplayText&gt;(9)&lt;/DisplayText&gt;&lt;record&gt;&lt;rec-number&gt;9&lt;/rec-number&gt;&lt;foreign-keys&gt;&lt;key app="EN" db-id="eefdpd9edsrtfke9rznpvzeo20fted25wtws" timestamp="1724644197"&gt;9&lt;/key&gt;&lt;/foreign-keys&gt;&lt;ref-type name="Journal Article"&gt;17&lt;/ref-type&gt;&lt;contributors&gt;&lt;authors&gt;&lt;author&gt;Dalrymple, Kathryn V.&lt;/author&gt;&lt;author&gt;Vogel, Christina&lt;/author&gt;&lt;author&gt;Godfrey, Keith M.&lt;/author&gt;&lt;author&gt;Baird, Janis&lt;/author&gt;&lt;author&gt;Harvey, Nicholas C.&lt;/author&gt;&lt;author&gt;Hanson, Mark A.&lt;/author&gt;&lt;author&gt;Cooper, Cyrus&lt;/author&gt;&lt;author&gt;Inskip, Hazel M.&lt;/author&gt;&lt;author&gt;Crozier, Sarah R.&lt;/author&gt;&lt;/authors&gt;&lt;/contributors&gt;&lt;titles&gt;&lt;title&gt;Longitudinal dietary trajectories from preconception to mid-childhood in women and children in the Southampton Women’s Survey and their relation to offspring adiposity: a group-based trajectory modelling approach&lt;/title&gt;&lt;secondary-title&gt;International Journal of Obesity&lt;/secondary-title&gt;&lt;/titles&gt;&lt;periodical&gt;&lt;full-title&gt;International Journal of Obesity&lt;/full-title&gt;&lt;/periodical&gt;&lt;pages&gt;758-766&lt;/pages&gt;&lt;volume&gt;46&lt;/volume&gt;&lt;number&gt;4&lt;/number&gt;&lt;dates&gt;&lt;year&gt;2022&lt;/year&gt;&lt;pub-dates&gt;&lt;date&gt;2022/04/01&lt;/date&gt;&lt;/pub-dates&gt;&lt;/dates&gt;&lt;isbn&gt;1476-5497&lt;/isbn&gt;&lt;urls&gt;&lt;related-urls&gt;&lt;url&gt;https://doi.org/10.1038/s41366-021-01047-2&lt;/url&gt;&lt;/related-urls&gt;&lt;/urls&gt;&lt;electronic-resource-num&gt;10.1038/s41366-021-01047-2&lt;/electronic-resource-num&gt;&lt;/record&gt;&lt;/Cite&gt;&lt;/EndNote&gt;</w:instrText>
      </w:r>
      <w:r w:rsidR="00111379" w:rsidRPr="00327730">
        <w:rPr>
          <w:rFonts w:cstheme="minorHAnsi"/>
        </w:rPr>
        <w:fldChar w:fldCharType="separate"/>
      </w:r>
      <w:r w:rsidR="005E0674" w:rsidRPr="00327730">
        <w:rPr>
          <w:rFonts w:cstheme="minorHAnsi"/>
          <w:noProof/>
        </w:rPr>
        <w:t>(9)</w:t>
      </w:r>
      <w:r w:rsidR="00111379" w:rsidRPr="00327730">
        <w:rPr>
          <w:rFonts w:cstheme="minorHAnsi"/>
        </w:rPr>
        <w:fldChar w:fldCharType="end"/>
      </w:r>
      <w:r w:rsidR="00561E4F" w:rsidRPr="00327730">
        <w:rPr>
          <w:rFonts w:cstheme="minorHAnsi"/>
        </w:rPr>
        <w:t xml:space="preserve">, </w:t>
      </w:r>
      <w:r w:rsidR="00B061E1" w:rsidRPr="00327730">
        <w:rPr>
          <w:rFonts w:cstheme="minorHAnsi"/>
        </w:rPr>
        <w:t>which</w:t>
      </w:r>
      <w:r w:rsidR="00561E4F" w:rsidRPr="00327730">
        <w:rPr>
          <w:rFonts w:cstheme="minorHAnsi"/>
        </w:rPr>
        <w:t xml:space="preserve"> investigate</w:t>
      </w:r>
      <w:r w:rsidR="00B061E1" w:rsidRPr="00327730">
        <w:rPr>
          <w:rFonts w:cstheme="minorHAnsi"/>
        </w:rPr>
        <w:t>d</w:t>
      </w:r>
      <w:r w:rsidR="00561E4F" w:rsidRPr="00327730">
        <w:rPr>
          <w:rFonts w:cstheme="minorHAnsi"/>
        </w:rPr>
        <w:t xml:space="preserve"> mother-offspring diet quality trajectories from as early as pre-pregnancy till mid-childhood (age 8–9 years) in the Southampton Women Survey cohort.</w:t>
      </w:r>
      <w:r w:rsidR="00EA3022" w:rsidRPr="00327730">
        <w:rPr>
          <w:rFonts w:cstheme="minorHAnsi"/>
        </w:rPr>
        <w:t xml:space="preserve"> </w:t>
      </w:r>
      <w:r w:rsidR="00B3212C" w:rsidRPr="00327730">
        <w:rPr>
          <w:rFonts w:cstheme="minorHAnsi"/>
        </w:rPr>
        <w:t xml:space="preserve">Similarly, another study </w:t>
      </w:r>
      <w:r w:rsidR="007D1859" w:rsidRPr="00327730">
        <w:rPr>
          <w:rFonts w:cstheme="minorHAnsi"/>
        </w:rPr>
        <w:t>that has investigated diet quality</w:t>
      </w:r>
      <w:r w:rsidR="00854F83" w:rsidRPr="00327730">
        <w:rPr>
          <w:rFonts w:cstheme="minorHAnsi"/>
        </w:rPr>
        <w:t xml:space="preserve"> using </w:t>
      </w:r>
      <w:r w:rsidR="00420326" w:rsidRPr="00327730">
        <w:rPr>
          <w:rFonts w:cstheme="minorHAnsi"/>
        </w:rPr>
        <w:t xml:space="preserve">2005’s </w:t>
      </w:r>
      <w:r w:rsidR="00854F83" w:rsidRPr="00327730">
        <w:rPr>
          <w:rFonts w:cstheme="minorHAnsi"/>
        </w:rPr>
        <w:t xml:space="preserve">Healthy Eating Index in young children, reported consistency in adhering to poor diet quality between the ages </w:t>
      </w:r>
      <w:r w:rsidR="008805FC" w:rsidRPr="00327730">
        <w:rPr>
          <w:rFonts w:cstheme="minorHAnsi"/>
        </w:rPr>
        <w:t>of 3</w:t>
      </w:r>
      <w:r w:rsidR="00854F83" w:rsidRPr="00327730">
        <w:rPr>
          <w:rFonts w:cstheme="minorHAnsi"/>
        </w:rPr>
        <w:t xml:space="preserve"> and 7 years </w:t>
      </w:r>
      <w:r w:rsidR="00385CFD" w:rsidRPr="00327730">
        <w:rPr>
          <w:rFonts w:cstheme="minorHAnsi"/>
        </w:rPr>
        <w:fldChar w:fldCharType="begin">
          <w:fldData xml:space="preserve">PEVuZE5vdGU+PENpdGU+PEF1dGhvcj5Xb288L0F1dGhvcj48WWVhcj4yMDIxPC9ZZWFyPjxSZWNO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</w:fldData>
        </w:fldChar>
      </w:r>
      <w:r w:rsidR="00864FAB" w:rsidRPr="00327730">
        <w:rPr>
          <w:rFonts w:cstheme="minorHAnsi"/>
        </w:rPr>
        <w:instrText xml:space="preserve"> ADDIN EN.CITE </w:instrText>
      </w:r>
      <w:r w:rsidR="00864FAB" w:rsidRPr="00327730">
        <w:rPr>
          <w:rFonts w:cstheme="minorHAnsi"/>
        </w:rPr>
        <w:fldChar w:fldCharType="begin">
          <w:fldData xml:space="preserve">PEVuZE5vdGU+PENpdGU+PEF1dGhvcj5Xb288L0F1dGhvcj48WWVhcj4yMDIxPC9ZZWFyPjxSZWNO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</w:fldData>
        </w:fldChar>
      </w:r>
      <w:r w:rsidR="00864FAB" w:rsidRPr="00327730">
        <w:rPr>
          <w:rFonts w:cstheme="minorHAnsi"/>
        </w:rPr>
        <w:instrText xml:space="preserve"> ADDIN EN.CITE.DATA </w:instrText>
      </w:r>
      <w:r w:rsidR="00864FAB" w:rsidRPr="00327730">
        <w:rPr>
          <w:rFonts w:cstheme="minorHAnsi"/>
        </w:rPr>
      </w:r>
      <w:r w:rsidR="00864FAB" w:rsidRPr="00327730">
        <w:rPr>
          <w:rFonts w:cstheme="minorHAnsi"/>
        </w:rPr>
        <w:fldChar w:fldCharType="end"/>
      </w:r>
      <w:r w:rsidR="00385CFD" w:rsidRPr="00327730">
        <w:rPr>
          <w:rFonts w:cstheme="minorHAnsi"/>
        </w:rPr>
      </w:r>
      <w:r w:rsidR="00385CFD" w:rsidRPr="00327730">
        <w:rPr>
          <w:rFonts w:cstheme="minorHAnsi"/>
        </w:rPr>
        <w:fldChar w:fldCharType="separate"/>
      </w:r>
      <w:r w:rsidR="005E0674" w:rsidRPr="00327730">
        <w:rPr>
          <w:rFonts w:cstheme="minorHAnsi"/>
          <w:noProof/>
        </w:rPr>
        <w:t>(12)</w:t>
      </w:r>
      <w:r w:rsidR="00385CFD" w:rsidRPr="00327730">
        <w:rPr>
          <w:rFonts w:cstheme="minorHAnsi"/>
        </w:rPr>
        <w:fldChar w:fldCharType="end"/>
      </w:r>
      <w:r w:rsidR="00854F83" w:rsidRPr="00327730">
        <w:rPr>
          <w:rFonts w:cstheme="minorHAnsi"/>
        </w:rPr>
        <w:t xml:space="preserve">.  </w:t>
      </w:r>
      <w:r w:rsidR="006A55E8" w:rsidRPr="00327730">
        <w:rPr>
          <w:rFonts w:cstheme="minorHAnsi"/>
        </w:rPr>
        <w:t xml:space="preserve">In parallel, </w:t>
      </w:r>
      <w:r w:rsidR="006855C2" w:rsidRPr="00327730">
        <w:rPr>
          <w:rFonts w:cstheme="minorHAnsi"/>
        </w:rPr>
        <w:lastRenderedPageBreak/>
        <w:t xml:space="preserve">moderate to high </w:t>
      </w:r>
      <w:r w:rsidR="006A55E8" w:rsidRPr="00327730">
        <w:rPr>
          <w:rFonts w:cstheme="minorHAnsi"/>
        </w:rPr>
        <w:t>stable</w:t>
      </w:r>
      <w:r w:rsidR="00BA41C4" w:rsidRPr="00327730">
        <w:rPr>
          <w:rFonts w:cstheme="minorHAnsi"/>
        </w:rPr>
        <w:t xml:space="preserve"> trajectories reflecting dietary patterns that are ‘never healthy’, ‘moderately healthy’, ‘becoming less healthy</w:t>
      </w:r>
      <w:r w:rsidR="009C4DC8" w:rsidRPr="00327730">
        <w:rPr>
          <w:rFonts w:cstheme="minorHAnsi"/>
        </w:rPr>
        <w:t>’</w:t>
      </w:r>
      <w:r w:rsidR="00BA41C4" w:rsidRPr="00327730">
        <w:rPr>
          <w:rFonts w:cstheme="minorHAnsi"/>
        </w:rPr>
        <w:t xml:space="preserve"> and ‘always healthy’ </w:t>
      </w:r>
      <w:r w:rsidR="006A55E8" w:rsidRPr="00327730">
        <w:rPr>
          <w:rFonts w:cstheme="minorHAnsi"/>
        </w:rPr>
        <w:t xml:space="preserve">were </w:t>
      </w:r>
      <w:r w:rsidR="000A4F6C" w:rsidRPr="00327730">
        <w:rPr>
          <w:rFonts w:cstheme="minorHAnsi"/>
        </w:rPr>
        <w:t>reported by Gasser et al.</w:t>
      </w:r>
      <w:r w:rsidR="006A55E8" w:rsidRPr="00327730">
        <w:rPr>
          <w:rFonts w:cstheme="minorHAnsi"/>
        </w:rPr>
        <w:t xml:space="preserve"> in </w:t>
      </w:r>
      <w:r w:rsidR="006855C2" w:rsidRPr="00327730">
        <w:rPr>
          <w:rFonts w:cstheme="minorHAnsi"/>
        </w:rPr>
        <w:t>Australian children aged between 2 and 11 years of age</w:t>
      </w:r>
      <w:r w:rsidR="00854F83" w:rsidRPr="00327730">
        <w:rPr>
          <w:rFonts w:cstheme="minorHAnsi"/>
        </w:rPr>
        <w:t xml:space="preserve"> </w:t>
      </w:r>
      <w:r w:rsidR="00385CFD" w:rsidRPr="00327730">
        <w:rPr>
          <w:rFonts w:cstheme="minorHAnsi"/>
        </w:rPr>
        <w:fldChar w:fldCharType="begin"/>
      </w:r>
      <w:r w:rsidR="00864FAB" w:rsidRPr="00327730">
        <w:rPr>
          <w:rFonts w:cstheme="minorHAnsi"/>
        </w:rPr>
        <w:instrText xml:space="preserve"> ADDIN EN.CITE &lt;EndNote&gt;&lt;Cite&gt;&lt;Author&gt;Gasser&lt;/Author&gt;&lt;Year&gt;2017&lt;/Year&gt;&lt;RecNum&gt;10&lt;/RecNum&gt;&lt;DisplayText&gt;(10)&lt;/DisplayText&gt;&lt;record&gt;&lt;rec-number&gt;10&lt;/rec-number&gt;&lt;foreign-keys&gt;&lt;key app="EN" db-id="eefdpd9edsrtfke9rznpvzeo20fted25wtws" timestamp="1724644197"&gt;10&lt;/key&gt;&lt;/foreign-keys&gt;&lt;ref-type name="Journal Article"&gt;17&lt;/ref-type&gt;&lt;contributors&gt;&lt;authors&gt;&lt;author&gt;Gasser, Constantine E.&lt;/author&gt;&lt;author&gt;Kerr, Jessica A.&lt;/author&gt;&lt;author&gt;Mensah, Fiona K.&lt;/author&gt;&lt;author&gt;Wake, Melissa&lt;/author&gt;&lt;/authors&gt;&lt;/contributors&gt;&lt;titles&gt;&lt;title&gt;Stability and change in dietary scores and patterns across six waves of the Longitudinal Study of Australian Children&lt;/title&gt;&lt;secondary-title&gt;British Journal of Nutrition&lt;/secondary-title&gt;&lt;/titles&gt;&lt;periodical&gt;&lt;full-title&gt;British Journal of Nutrition&lt;/full-title&gt;&lt;/periodical&gt;&lt;pages&gt;1137-1150&lt;/pages&gt;&lt;volume&gt;117&lt;/volume&gt;&lt;number&gt;8&lt;/number&gt;&lt;edition&gt;2017/05/08&lt;/edition&gt;&lt;keywords&gt;&lt;keyword&gt;Children&lt;/keyword&gt;&lt;keyword&gt;Dietary patterns&lt;/keyword&gt;&lt;keyword&gt;Dietary scores&lt;/keyword&gt;&lt;keyword&gt;Stability&lt;/keyword&gt;&lt;keyword&gt;Trajectories&lt;/keyword&gt;&lt;keyword&gt;Baby Cohort&lt;/keyword&gt;&lt;keyword&gt;Kindergarten Cohort&lt;/keyword&gt;&lt;keyword&gt;Longitudinal Study of Australian Children&lt;/keyword&gt;&lt;/keywords&gt;&lt;dates&gt;&lt;year&gt;2017&lt;/year&gt;&lt;/dates&gt;&lt;publisher&gt;Cambridge University Press&lt;/publisher&gt;&lt;isbn&gt;0007-1145&lt;/isbn&gt;&lt;urls&gt;&lt;related-urls&gt;&lt;url&gt;https://www.cambridge.org/core/article/stability-and-change-in-dietary-scores-and-patterns-across-six-waves-of-the-longitudinal-study-of-australian-children/FBE663C6F7FC6775A57CD170C061C6BE&lt;/url&gt;&lt;/related-urls&gt;&lt;/urls&gt;&lt;electronic-resource-num&gt;10.1017/S0007114517000897&lt;/electronic-resource-num&gt;&lt;remote-database-name&gt;Cambridge Core&lt;/remote-database-name&gt;&lt;remote-database-provider&gt;Cambridge University Press&lt;/remote-database-provider&gt;&lt;/record&gt;&lt;/Cite&gt;&lt;/EndNote&gt;</w:instrText>
      </w:r>
      <w:r w:rsidR="00385CFD" w:rsidRPr="00327730">
        <w:rPr>
          <w:rFonts w:cstheme="minorHAnsi"/>
        </w:rPr>
        <w:fldChar w:fldCharType="separate"/>
      </w:r>
      <w:r w:rsidR="005E0674" w:rsidRPr="00327730">
        <w:rPr>
          <w:rFonts w:cstheme="minorHAnsi"/>
          <w:noProof/>
        </w:rPr>
        <w:t>(10)</w:t>
      </w:r>
      <w:r w:rsidR="00385CFD" w:rsidRPr="00327730">
        <w:rPr>
          <w:rFonts w:cstheme="minorHAnsi"/>
        </w:rPr>
        <w:fldChar w:fldCharType="end"/>
      </w:r>
      <w:r w:rsidR="003B3AE1" w:rsidRPr="00327730">
        <w:rPr>
          <w:rFonts w:cstheme="minorHAnsi"/>
        </w:rPr>
        <w:t>.</w:t>
      </w:r>
      <w:r w:rsidR="00BA41C4" w:rsidRPr="00327730">
        <w:rPr>
          <w:rFonts w:cstheme="minorHAnsi"/>
        </w:rPr>
        <w:t xml:space="preserve"> </w:t>
      </w:r>
      <w:r w:rsidR="000A4F6C" w:rsidRPr="00327730">
        <w:rPr>
          <w:rFonts w:cstheme="minorHAnsi"/>
        </w:rPr>
        <w:t xml:space="preserve">While dietary pattern trajectories over </w:t>
      </w:r>
      <w:r w:rsidR="00BA41C4" w:rsidRPr="00327730">
        <w:rPr>
          <w:rFonts w:cstheme="minorHAnsi"/>
        </w:rPr>
        <w:t xml:space="preserve">2 to 3 </w:t>
      </w:r>
      <w:r w:rsidR="003B3AE1" w:rsidRPr="00327730">
        <w:rPr>
          <w:rFonts w:cstheme="minorHAnsi"/>
        </w:rPr>
        <w:t>time points</w:t>
      </w:r>
      <w:r w:rsidR="003B5439" w:rsidRPr="00327730">
        <w:rPr>
          <w:rFonts w:cstheme="minorHAnsi"/>
        </w:rPr>
        <w:t xml:space="preserve"> in early life were reported in these studies, it is important to note </w:t>
      </w:r>
      <w:r w:rsidR="00BA41C4" w:rsidRPr="00327730">
        <w:rPr>
          <w:rFonts w:cstheme="minorHAnsi"/>
        </w:rPr>
        <w:t>differen</w:t>
      </w:r>
      <w:r w:rsidR="00FB421A" w:rsidRPr="00327730">
        <w:rPr>
          <w:rFonts w:cstheme="minorHAnsi"/>
        </w:rPr>
        <w:t xml:space="preserve">ces in </w:t>
      </w:r>
      <w:r w:rsidR="00401961" w:rsidRPr="00327730">
        <w:rPr>
          <w:rFonts w:cstheme="minorHAnsi"/>
        </w:rPr>
        <w:t xml:space="preserve">the </w:t>
      </w:r>
      <w:r w:rsidR="00FB421A" w:rsidRPr="00327730">
        <w:rPr>
          <w:rFonts w:cstheme="minorHAnsi"/>
        </w:rPr>
        <w:t>population size</w:t>
      </w:r>
      <w:r w:rsidR="00401961" w:rsidRPr="00327730">
        <w:rPr>
          <w:rFonts w:cstheme="minorHAnsi"/>
        </w:rPr>
        <w:t>, dietary</w:t>
      </w:r>
      <w:r w:rsidR="00FB421A" w:rsidRPr="00327730">
        <w:rPr>
          <w:rFonts w:cstheme="minorHAnsi"/>
        </w:rPr>
        <w:t xml:space="preserve"> assessment tools and </w:t>
      </w:r>
      <w:r w:rsidR="009E2C4A" w:rsidRPr="00327730">
        <w:rPr>
          <w:rFonts w:cstheme="minorHAnsi"/>
        </w:rPr>
        <w:t>diet</w:t>
      </w:r>
      <w:r w:rsidR="00490933" w:rsidRPr="00327730">
        <w:rPr>
          <w:rFonts w:cstheme="minorHAnsi"/>
        </w:rPr>
        <w:t>ary</w:t>
      </w:r>
      <w:r w:rsidR="009E2C4A" w:rsidRPr="00327730">
        <w:rPr>
          <w:rFonts w:cstheme="minorHAnsi"/>
        </w:rPr>
        <w:t xml:space="preserve"> pattern analyses</w:t>
      </w:r>
      <w:r w:rsidR="003B5439" w:rsidRPr="00327730">
        <w:rPr>
          <w:rFonts w:cstheme="minorHAnsi"/>
        </w:rPr>
        <w:t xml:space="preserve"> </w:t>
      </w:r>
      <w:r w:rsidR="00074F59" w:rsidRPr="00327730">
        <w:rPr>
          <w:rFonts w:cstheme="minorHAnsi"/>
        </w:rPr>
        <w:t>employed</w:t>
      </w:r>
      <w:r w:rsidR="00FB421A" w:rsidRPr="00327730">
        <w:rPr>
          <w:rFonts w:cstheme="minorHAnsi"/>
        </w:rPr>
        <w:t xml:space="preserve"> between these studies.</w:t>
      </w:r>
      <w:r w:rsidR="000446F1" w:rsidRPr="00327730">
        <w:rPr>
          <w:rFonts w:cstheme="minorHAnsi"/>
        </w:rPr>
        <w:t xml:space="preserve"> </w:t>
      </w:r>
      <w:r w:rsidR="00FB421A" w:rsidRPr="00327730">
        <w:rPr>
          <w:rFonts w:cstheme="minorHAnsi"/>
        </w:rPr>
        <w:t>Having said that, t</w:t>
      </w:r>
      <w:r w:rsidR="000446F1" w:rsidRPr="00327730">
        <w:rPr>
          <w:rFonts w:cstheme="minorHAnsi"/>
        </w:rPr>
        <w:t>aken together,</w:t>
      </w:r>
      <w:r w:rsidR="008E2FC7" w:rsidRPr="00327730">
        <w:rPr>
          <w:rFonts w:cstheme="minorHAnsi"/>
        </w:rPr>
        <w:t xml:space="preserve"> </w:t>
      </w:r>
      <w:r w:rsidR="00EE132E" w:rsidRPr="00327730">
        <w:rPr>
          <w:rFonts w:cstheme="minorHAnsi"/>
        </w:rPr>
        <w:t xml:space="preserve">these findings </w:t>
      </w:r>
      <w:r w:rsidR="00BA41C4" w:rsidRPr="00327730">
        <w:rPr>
          <w:rFonts w:cstheme="minorHAnsi"/>
        </w:rPr>
        <w:t>reinforc</w:t>
      </w:r>
      <w:r w:rsidR="00EE132E" w:rsidRPr="00327730">
        <w:rPr>
          <w:rFonts w:cstheme="minorHAnsi"/>
        </w:rPr>
        <w:t>ed</w:t>
      </w:r>
      <w:r w:rsidR="00BA41C4" w:rsidRPr="00327730">
        <w:rPr>
          <w:rFonts w:cstheme="minorHAnsi"/>
        </w:rPr>
        <w:t xml:space="preserve"> the notion that dietary patterns are established </w:t>
      </w:r>
      <w:r w:rsidR="00EE132E" w:rsidRPr="00327730">
        <w:rPr>
          <w:rFonts w:cstheme="minorHAnsi"/>
        </w:rPr>
        <w:t xml:space="preserve">very </w:t>
      </w:r>
      <w:r w:rsidR="00BA41C4" w:rsidRPr="00327730">
        <w:rPr>
          <w:rFonts w:cstheme="minorHAnsi"/>
        </w:rPr>
        <w:t>early in life and remain largely consistent thereafter.</w:t>
      </w:r>
    </w:p>
    <w:p w14:paraId="01F0B0CD" w14:textId="77777777" w:rsidR="008528F5" w:rsidRPr="00327730" w:rsidRDefault="008528F5" w:rsidP="00BA553E">
      <w:pPr>
        <w:spacing w:line="480" w:lineRule="auto"/>
        <w:jc w:val="both"/>
        <w:rPr>
          <w:rFonts w:cstheme="minorHAnsi"/>
        </w:rPr>
      </w:pPr>
    </w:p>
    <w:p w14:paraId="1A1A0AA6" w14:textId="3C8EE3C3" w:rsidR="006727B1" w:rsidRPr="00327730" w:rsidRDefault="001E3D83" w:rsidP="00BA553E">
      <w:pPr>
        <w:spacing w:line="480" w:lineRule="auto"/>
        <w:jc w:val="both"/>
        <w:rPr>
          <w:rFonts w:cstheme="minorHAnsi"/>
        </w:rPr>
      </w:pPr>
      <w:r w:rsidRPr="00327730">
        <w:rPr>
          <w:rFonts w:cstheme="minorHAnsi"/>
        </w:rPr>
        <w:t>In th</w:t>
      </w:r>
      <w:r w:rsidR="003B5439" w:rsidRPr="00327730">
        <w:rPr>
          <w:rFonts w:cstheme="minorHAnsi"/>
        </w:rPr>
        <w:t>e present</w:t>
      </w:r>
      <w:r w:rsidR="006A4222" w:rsidRPr="00327730">
        <w:rPr>
          <w:rFonts w:cstheme="minorHAnsi"/>
        </w:rPr>
        <w:t xml:space="preserve"> </w:t>
      </w:r>
      <w:r w:rsidRPr="00327730">
        <w:rPr>
          <w:rFonts w:cstheme="minorHAnsi"/>
        </w:rPr>
        <w:t xml:space="preserve">study, </w:t>
      </w:r>
      <w:proofErr w:type="gramStart"/>
      <w:r w:rsidRPr="00327730">
        <w:rPr>
          <w:rFonts w:cstheme="minorHAnsi"/>
        </w:rPr>
        <w:t>a majority of</w:t>
      </w:r>
      <w:proofErr w:type="gramEnd"/>
      <w:r w:rsidRPr="00327730">
        <w:rPr>
          <w:rFonts w:cstheme="minorHAnsi"/>
        </w:rPr>
        <w:t xml:space="preserve"> the children </w:t>
      </w:r>
      <w:r w:rsidR="00842098" w:rsidRPr="00327730">
        <w:rPr>
          <w:rFonts w:cstheme="minorHAnsi"/>
        </w:rPr>
        <w:t xml:space="preserve">maintained </w:t>
      </w:r>
      <w:r w:rsidR="00D30E21" w:rsidRPr="00327730">
        <w:rPr>
          <w:rFonts w:cstheme="minorHAnsi"/>
        </w:rPr>
        <w:t>average</w:t>
      </w:r>
      <w:r w:rsidR="00842098" w:rsidRPr="00327730">
        <w:rPr>
          <w:rFonts w:cstheme="minorHAnsi"/>
        </w:rPr>
        <w:t xml:space="preserve"> scores for the ‘healthy’ dietary pattern</w:t>
      </w:r>
      <w:r w:rsidR="00D5679A" w:rsidRPr="00327730">
        <w:rPr>
          <w:rFonts w:cstheme="minorHAnsi"/>
        </w:rPr>
        <w:t xml:space="preserve"> trajectory</w:t>
      </w:r>
      <w:r w:rsidR="00842098" w:rsidRPr="00327730">
        <w:rPr>
          <w:rFonts w:cstheme="minorHAnsi"/>
        </w:rPr>
        <w:t xml:space="preserve"> throughout their early </w:t>
      </w:r>
      <w:r w:rsidR="003B3AE1" w:rsidRPr="00327730">
        <w:rPr>
          <w:rFonts w:cstheme="minorHAnsi"/>
        </w:rPr>
        <w:t>childhood,</w:t>
      </w:r>
      <w:r w:rsidR="005954C5" w:rsidRPr="00327730">
        <w:rPr>
          <w:rFonts w:cstheme="minorHAnsi"/>
        </w:rPr>
        <w:t xml:space="preserve"> </w:t>
      </w:r>
      <w:r w:rsidR="003B3AE1" w:rsidRPr="00327730">
        <w:rPr>
          <w:rFonts w:cstheme="minorHAnsi"/>
        </w:rPr>
        <w:t xml:space="preserve">while </w:t>
      </w:r>
      <w:r w:rsidR="00EB32C3" w:rsidRPr="00327730">
        <w:rPr>
          <w:rFonts w:cstheme="minorHAnsi"/>
        </w:rPr>
        <w:t>eight</w:t>
      </w:r>
      <w:r w:rsidR="00842098" w:rsidRPr="00327730">
        <w:rPr>
          <w:rFonts w:cstheme="minorHAnsi"/>
        </w:rPr>
        <w:t xml:space="preserve"> percent of the </w:t>
      </w:r>
      <w:r w:rsidR="003B3AE1" w:rsidRPr="00327730">
        <w:rPr>
          <w:rFonts w:cstheme="minorHAnsi"/>
        </w:rPr>
        <w:t xml:space="preserve">children </w:t>
      </w:r>
      <w:r w:rsidR="00EB32C3" w:rsidRPr="00327730">
        <w:rPr>
          <w:rFonts w:cstheme="minorHAnsi"/>
        </w:rPr>
        <w:t xml:space="preserve">started well above the average but showed over time </w:t>
      </w:r>
      <w:r w:rsidR="00CB5300" w:rsidRPr="00327730">
        <w:rPr>
          <w:rFonts w:cstheme="minorHAnsi"/>
        </w:rPr>
        <w:t xml:space="preserve">reduction </w:t>
      </w:r>
      <w:r w:rsidR="00EB32C3" w:rsidRPr="00327730">
        <w:rPr>
          <w:rFonts w:cstheme="minorHAnsi"/>
        </w:rPr>
        <w:t xml:space="preserve">between </w:t>
      </w:r>
      <w:r w:rsidR="003B3AE1" w:rsidRPr="00327730">
        <w:rPr>
          <w:rFonts w:cstheme="minorHAnsi"/>
        </w:rPr>
        <w:t>infancy</w:t>
      </w:r>
      <w:r w:rsidR="00842098" w:rsidRPr="00327730">
        <w:rPr>
          <w:rFonts w:cstheme="minorHAnsi"/>
        </w:rPr>
        <w:t xml:space="preserve"> and early childhood. On the other hand, concerningly</w:t>
      </w:r>
      <w:r w:rsidR="00F4675F" w:rsidRPr="00327730">
        <w:rPr>
          <w:rFonts w:cstheme="minorHAnsi"/>
        </w:rPr>
        <w:t>,</w:t>
      </w:r>
      <w:r w:rsidR="00842098" w:rsidRPr="00327730">
        <w:rPr>
          <w:rFonts w:cstheme="minorHAnsi"/>
        </w:rPr>
        <w:t xml:space="preserve"> </w:t>
      </w:r>
      <w:r w:rsidR="00F4675F" w:rsidRPr="00327730">
        <w:rPr>
          <w:rFonts w:cstheme="minorHAnsi"/>
        </w:rPr>
        <w:t xml:space="preserve">nearly </w:t>
      </w:r>
      <w:r w:rsidR="00EB32C3" w:rsidRPr="00327730">
        <w:rPr>
          <w:rFonts w:cstheme="minorHAnsi"/>
        </w:rPr>
        <w:t>five</w:t>
      </w:r>
      <w:r w:rsidR="00842098" w:rsidRPr="00327730">
        <w:rPr>
          <w:rFonts w:cstheme="minorHAnsi"/>
        </w:rPr>
        <w:t xml:space="preserve"> percent of the children maintained high</w:t>
      </w:r>
      <w:r w:rsidR="00D30E21" w:rsidRPr="00327730">
        <w:rPr>
          <w:rFonts w:cstheme="minorHAnsi"/>
        </w:rPr>
        <w:t>er</w:t>
      </w:r>
      <w:r w:rsidR="00842098" w:rsidRPr="00327730">
        <w:rPr>
          <w:rFonts w:cstheme="minorHAnsi"/>
        </w:rPr>
        <w:t xml:space="preserve"> scores for the ‘</w:t>
      </w:r>
      <w:r w:rsidR="00F1732B" w:rsidRPr="00327730">
        <w:rPr>
          <w:rFonts w:cstheme="minorHAnsi"/>
        </w:rPr>
        <w:t xml:space="preserve">less </w:t>
      </w:r>
      <w:r w:rsidR="00842098" w:rsidRPr="00327730">
        <w:rPr>
          <w:rFonts w:cstheme="minorHAnsi"/>
        </w:rPr>
        <w:t>healthy’ dietary pattern across infancy and early childhood.</w:t>
      </w:r>
      <w:r w:rsidR="00EB21C6" w:rsidRPr="00327730">
        <w:rPr>
          <w:rFonts w:cstheme="minorHAnsi"/>
        </w:rPr>
        <w:t xml:space="preserve"> </w:t>
      </w:r>
      <w:r w:rsidR="00EB32C3" w:rsidRPr="00327730">
        <w:rPr>
          <w:rFonts w:cstheme="minorHAnsi"/>
        </w:rPr>
        <w:t>This is in line with findings observed</w:t>
      </w:r>
      <w:r w:rsidR="0076184A" w:rsidRPr="00327730">
        <w:rPr>
          <w:rFonts w:cstheme="minorHAnsi"/>
        </w:rPr>
        <w:t xml:space="preserve"> </w:t>
      </w:r>
      <w:r w:rsidR="00663FE7" w:rsidRPr="00327730">
        <w:rPr>
          <w:rFonts w:cstheme="minorHAnsi"/>
        </w:rPr>
        <w:t xml:space="preserve">in the study by Gasser et </w:t>
      </w:r>
      <w:r w:rsidR="00F4675F" w:rsidRPr="00327730">
        <w:rPr>
          <w:rFonts w:cstheme="minorHAnsi"/>
        </w:rPr>
        <w:t>al</w:t>
      </w:r>
      <w:r w:rsidR="00020A75" w:rsidRPr="00327730">
        <w:rPr>
          <w:rFonts w:cstheme="minorHAnsi"/>
        </w:rPr>
        <w:t>.</w:t>
      </w:r>
      <w:r w:rsidR="00EB32C3" w:rsidRPr="00327730">
        <w:rPr>
          <w:rFonts w:cstheme="minorHAnsi"/>
        </w:rPr>
        <w:t xml:space="preserve"> whereby</w:t>
      </w:r>
      <w:r w:rsidR="00F4675F" w:rsidRPr="00327730">
        <w:rPr>
          <w:rFonts w:cstheme="minorHAnsi"/>
        </w:rPr>
        <w:t xml:space="preserve"> </w:t>
      </w:r>
      <w:r w:rsidR="00020A75" w:rsidRPr="00327730">
        <w:rPr>
          <w:rFonts w:cstheme="minorHAnsi"/>
        </w:rPr>
        <w:t>a smaller proportion of children had highe</w:t>
      </w:r>
      <w:r w:rsidR="00FB421A" w:rsidRPr="00327730">
        <w:rPr>
          <w:rFonts w:cstheme="minorHAnsi"/>
        </w:rPr>
        <w:t>st</w:t>
      </w:r>
      <w:r w:rsidR="00020A75" w:rsidRPr="00327730">
        <w:rPr>
          <w:rFonts w:cstheme="minorHAnsi"/>
        </w:rPr>
        <w:t xml:space="preserve"> adherence </w:t>
      </w:r>
      <w:r w:rsidR="00FB421A" w:rsidRPr="00327730">
        <w:rPr>
          <w:rFonts w:cstheme="minorHAnsi"/>
        </w:rPr>
        <w:t xml:space="preserve">(always unhealthy) </w:t>
      </w:r>
      <w:r w:rsidR="00020A75" w:rsidRPr="00327730">
        <w:rPr>
          <w:rFonts w:cstheme="minorHAnsi"/>
        </w:rPr>
        <w:t xml:space="preserve">to the ‘unhealthy’ </w:t>
      </w:r>
      <w:r w:rsidR="00401961" w:rsidRPr="00327730">
        <w:t>dietary pattern</w:t>
      </w:r>
      <w:r w:rsidR="00020A75" w:rsidRPr="00327730">
        <w:rPr>
          <w:rFonts w:cstheme="minorHAnsi"/>
        </w:rPr>
        <w:t xml:space="preserve"> trajectory (4.0% in Gasser et al. vs. 4.5% in this study)</w:t>
      </w:r>
      <w:r w:rsidR="00111379" w:rsidRPr="00327730">
        <w:rPr>
          <w:rFonts w:cstheme="minorHAnsi"/>
        </w:rPr>
        <w:t xml:space="preserve"> </w:t>
      </w:r>
      <w:r w:rsidR="00111379" w:rsidRPr="00327730">
        <w:rPr>
          <w:rFonts w:cstheme="minorHAnsi"/>
        </w:rPr>
        <w:fldChar w:fldCharType="begin"/>
      </w:r>
      <w:r w:rsidR="00864FAB" w:rsidRPr="00327730">
        <w:rPr>
          <w:rFonts w:cstheme="minorHAnsi"/>
        </w:rPr>
        <w:instrText xml:space="preserve"> ADDIN EN.CITE &lt;EndNote&gt;&lt;Cite&gt;&lt;Author&gt;Gasser&lt;/Author&gt;&lt;Year&gt;2017&lt;/Year&gt;&lt;RecNum&gt;10&lt;/RecNum&gt;&lt;DisplayText&gt;(10)&lt;/DisplayText&gt;&lt;record&gt;&lt;rec-number&gt;10&lt;/rec-number&gt;&lt;foreign-keys&gt;&lt;key app="EN" db-id="eefdpd9edsrtfke9rznpvzeo20fted25wtws" timestamp="1724644197"&gt;10&lt;/key&gt;&lt;/foreign-keys&gt;&lt;ref-type name="Journal Article"&gt;17&lt;/ref-type&gt;&lt;contributors&gt;&lt;authors&gt;&lt;author&gt;Gasser, Constantine E.&lt;/author&gt;&lt;author&gt;Kerr, Jessica A.&lt;/author&gt;&lt;author&gt;Mensah, Fiona K.&lt;/author&gt;&lt;author&gt;Wake, Melissa&lt;/author&gt;&lt;/authors&gt;&lt;/contributors&gt;&lt;titles&gt;&lt;title&gt;Stability and change in dietary scores and patterns across six waves of the Longitudinal Study of Australian Children&lt;/title&gt;&lt;secondary-title&gt;British Journal of Nutrition&lt;/secondary-title&gt;&lt;/titles&gt;&lt;periodical&gt;&lt;full-title&gt;British Journal of Nutrition&lt;/full-title&gt;&lt;/periodical&gt;&lt;pages&gt;1137-1150&lt;/pages&gt;&lt;volume&gt;117&lt;/volume&gt;&lt;number&gt;8&lt;/number&gt;&lt;edition&gt;2017/05/08&lt;/edition&gt;&lt;keywords&gt;&lt;keyword&gt;Children&lt;/keyword&gt;&lt;keyword&gt;Dietary patterns&lt;/keyword&gt;&lt;keyword&gt;Dietary scores&lt;/keyword&gt;&lt;keyword&gt;Stability&lt;/keyword&gt;&lt;keyword&gt;Trajectories&lt;/keyword&gt;&lt;keyword&gt;Baby Cohort&lt;/keyword&gt;&lt;keyword&gt;Kindergarten Cohort&lt;/keyword&gt;&lt;keyword&gt;Longitudinal Study of Australian Children&lt;/keyword&gt;&lt;/keywords&gt;&lt;dates&gt;&lt;year&gt;2017&lt;/year&gt;&lt;/dates&gt;&lt;publisher&gt;Cambridge University Press&lt;/publisher&gt;&lt;isbn&gt;0007-1145&lt;/isbn&gt;&lt;urls&gt;&lt;related-urls&gt;&lt;url&gt;https://www.cambridge.org/core/article/stability-and-change-in-dietary-scores-and-patterns-across-six-waves-of-the-longitudinal-study-of-australian-children/FBE663C6F7FC6775A57CD170C061C6BE&lt;/url&gt;&lt;/related-urls&gt;&lt;/urls&gt;&lt;electronic-resource-num&gt;10.1017/S0007114517000897&lt;/electronic-resource-num&gt;&lt;remote-database-name&gt;Cambridge Core&lt;/remote-database-name&gt;&lt;remote-database-provider&gt;Cambridge University Press&lt;/remote-database-provider&gt;&lt;/record&gt;&lt;/Cite&gt;&lt;/EndNote&gt;</w:instrText>
      </w:r>
      <w:r w:rsidR="00111379" w:rsidRPr="00327730">
        <w:rPr>
          <w:rFonts w:cstheme="minorHAnsi"/>
        </w:rPr>
        <w:fldChar w:fldCharType="separate"/>
      </w:r>
      <w:r w:rsidR="005E0674" w:rsidRPr="00327730">
        <w:rPr>
          <w:rFonts w:cstheme="minorHAnsi"/>
          <w:noProof/>
        </w:rPr>
        <w:t>(10)</w:t>
      </w:r>
      <w:r w:rsidR="00111379" w:rsidRPr="00327730">
        <w:rPr>
          <w:rFonts w:cstheme="minorHAnsi"/>
        </w:rPr>
        <w:fldChar w:fldCharType="end"/>
      </w:r>
      <w:r w:rsidR="00020A75" w:rsidRPr="00327730">
        <w:rPr>
          <w:rFonts w:cstheme="minorHAnsi"/>
        </w:rPr>
        <w:t xml:space="preserve">. Nonetheless, </w:t>
      </w:r>
      <w:r w:rsidR="00F4675F" w:rsidRPr="00327730">
        <w:rPr>
          <w:rFonts w:cstheme="minorHAnsi"/>
        </w:rPr>
        <w:t>a</w:t>
      </w:r>
      <w:r w:rsidR="00AD388F" w:rsidRPr="00327730">
        <w:rPr>
          <w:rFonts w:cstheme="minorHAnsi"/>
        </w:rPr>
        <w:t xml:space="preserve"> larger proportion of </w:t>
      </w:r>
      <w:r w:rsidR="00DA4AA9" w:rsidRPr="00327730">
        <w:rPr>
          <w:rFonts w:cstheme="minorHAnsi"/>
        </w:rPr>
        <w:t xml:space="preserve">children </w:t>
      </w:r>
      <w:r w:rsidR="00020A75" w:rsidRPr="00327730">
        <w:rPr>
          <w:rFonts w:cstheme="minorHAnsi"/>
        </w:rPr>
        <w:t xml:space="preserve">(44%) showed </w:t>
      </w:r>
      <w:r w:rsidR="00006A38" w:rsidRPr="00327730">
        <w:rPr>
          <w:rFonts w:cstheme="minorHAnsi"/>
        </w:rPr>
        <w:t>highe</w:t>
      </w:r>
      <w:r w:rsidR="00FB421A" w:rsidRPr="00327730">
        <w:rPr>
          <w:rFonts w:cstheme="minorHAnsi"/>
        </w:rPr>
        <w:t>st</w:t>
      </w:r>
      <w:r w:rsidR="00006A38" w:rsidRPr="00327730">
        <w:rPr>
          <w:rFonts w:cstheme="minorHAnsi"/>
        </w:rPr>
        <w:t xml:space="preserve"> adherence </w:t>
      </w:r>
      <w:r w:rsidR="00FB421A" w:rsidRPr="00327730">
        <w:rPr>
          <w:rFonts w:cstheme="minorHAnsi"/>
        </w:rPr>
        <w:t xml:space="preserve">(always healthy) </w:t>
      </w:r>
      <w:r w:rsidR="00006A38" w:rsidRPr="00327730">
        <w:rPr>
          <w:rFonts w:cstheme="minorHAnsi"/>
        </w:rPr>
        <w:t xml:space="preserve">to the </w:t>
      </w:r>
      <w:r w:rsidR="00DA4AA9" w:rsidRPr="00327730">
        <w:rPr>
          <w:rFonts w:cstheme="minorHAnsi"/>
        </w:rPr>
        <w:t xml:space="preserve">‘healthy’ </w:t>
      </w:r>
      <w:r w:rsidR="00401961" w:rsidRPr="00327730">
        <w:t>dietary pattern</w:t>
      </w:r>
      <w:r w:rsidR="00F4675F" w:rsidRPr="00327730">
        <w:rPr>
          <w:rFonts w:cstheme="minorHAnsi"/>
        </w:rPr>
        <w:t xml:space="preserve"> trajectory</w:t>
      </w:r>
      <w:r w:rsidR="00006A38" w:rsidRPr="00327730">
        <w:rPr>
          <w:rFonts w:cstheme="minorHAnsi"/>
        </w:rPr>
        <w:t xml:space="preserve"> </w:t>
      </w:r>
      <w:r w:rsidR="00EB32C3" w:rsidRPr="00327730">
        <w:rPr>
          <w:rFonts w:cstheme="minorHAnsi"/>
        </w:rPr>
        <w:t>in Gasser et al</w:t>
      </w:r>
      <w:r w:rsidR="00020A75" w:rsidRPr="00327730">
        <w:rPr>
          <w:rFonts w:cstheme="minorHAnsi"/>
        </w:rPr>
        <w:t>.</w:t>
      </w:r>
      <w:r w:rsidR="00EB32C3" w:rsidRPr="00327730">
        <w:rPr>
          <w:rFonts w:cstheme="minorHAnsi"/>
        </w:rPr>
        <w:t xml:space="preserve"> </w:t>
      </w:r>
      <w:r w:rsidR="00020A75" w:rsidRPr="00327730">
        <w:rPr>
          <w:rFonts w:cstheme="minorHAnsi"/>
        </w:rPr>
        <w:t xml:space="preserve">compared to that seen in the current </w:t>
      </w:r>
      <w:r w:rsidR="00EB32C3" w:rsidRPr="00327730">
        <w:rPr>
          <w:rFonts w:cstheme="minorHAnsi"/>
        </w:rPr>
        <w:t>study</w:t>
      </w:r>
      <w:r w:rsidR="00020A75" w:rsidRPr="00327730">
        <w:rPr>
          <w:rFonts w:cstheme="minorHAnsi"/>
        </w:rPr>
        <w:t xml:space="preserve"> (8%). </w:t>
      </w:r>
      <w:r w:rsidR="00EE0593" w:rsidRPr="00327730">
        <w:rPr>
          <w:rFonts w:cstheme="minorHAnsi"/>
        </w:rPr>
        <w:t>Similarly,</w:t>
      </w:r>
      <w:r w:rsidR="004143F7" w:rsidRPr="00327730">
        <w:rPr>
          <w:rFonts w:cstheme="minorHAnsi"/>
        </w:rPr>
        <w:t xml:space="preserve"> </w:t>
      </w:r>
      <w:r w:rsidR="00EE0593" w:rsidRPr="00327730">
        <w:rPr>
          <w:rFonts w:cstheme="minorHAnsi"/>
        </w:rPr>
        <w:t xml:space="preserve">Dalrymple et al. reported only 28% of mothers and offspring dyads from pre-conception to 9 years of age had poor dietary quality measured using Diet Quality Index (DQI) </w:t>
      </w:r>
      <w:r w:rsidR="00111379" w:rsidRPr="00327730">
        <w:rPr>
          <w:rFonts w:cstheme="minorHAnsi"/>
        </w:rPr>
        <w:fldChar w:fldCharType="begin"/>
      </w:r>
      <w:r w:rsidR="00864FAB" w:rsidRPr="00327730">
        <w:rPr>
          <w:rFonts w:cstheme="minorHAnsi"/>
        </w:rPr>
        <w:instrText xml:space="preserve"> ADDIN EN.CITE &lt;EndNote&gt;&lt;Cite&gt;&lt;Author&gt;Dalrymple&lt;/Author&gt;&lt;Year&gt;2022&lt;/Year&gt;&lt;RecNum&gt;9&lt;/RecNum&gt;&lt;DisplayText&gt;(9)&lt;/DisplayText&gt;&lt;record&gt;&lt;rec-number&gt;9&lt;/rec-number&gt;&lt;foreign-keys&gt;&lt;key app="EN" db-id="eefdpd9edsrtfke9rznpvzeo20fted25wtws" timestamp="1724644197"&gt;9&lt;/key&gt;&lt;/foreign-keys&gt;&lt;ref-type name="Journal Article"&gt;17&lt;/ref-type&gt;&lt;contributors&gt;&lt;authors&gt;&lt;author&gt;Dalrymple, Kathryn V.&lt;/author&gt;&lt;author&gt;Vogel, Christina&lt;/author&gt;&lt;author&gt;Godfrey, Keith M.&lt;/author&gt;&lt;author&gt;Baird, Janis&lt;/author&gt;&lt;author&gt;Harvey, Nicholas C.&lt;/author&gt;&lt;author&gt;Hanson, Mark A.&lt;/author&gt;&lt;author&gt;Cooper, Cyrus&lt;/author&gt;&lt;author&gt;Inskip, Hazel M.&lt;/author&gt;&lt;author&gt;Crozier, Sarah R.&lt;/author&gt;&lt;/authors&gt;&lt;/contributors&gt;&lt;titles&gt;&lt;title&gt;Longitudinal dietary trajectories from preconception to mid-childhood in women and children in the Southampton Women’s Survey and their relation to offspring adiposity: a group-based trajectory modelling approach&lt;/title&gt;&lt;secondary-title&gt;International Journal of Obesity&lt;/secondary-title&gt;&lt;/titles&gt;&lt;periodical&gt;&lt;full-title&gt;International Journal of Obesity&lt;/full-title&gt;&lt;/periodical&gt;&lt;pages&gt;758-766&lt;/pages&gt;&lt;volume&gt;46&lt;/volume&gt;&lt;number&gt;4&lt;/number&gt;&lt;dates&gt;&lt;year&gt;2022&lt;/year&gt;&lt;pub-dates&gt;&lt;date&gt;2022/04/01&lt;/date&gt;&lt;/pub-dates&gt;&lt;/dates&gt;&lt;isbn&gt;1476-5497&lt;/isbn&gt;&lt;urls&gt;&lt;related-urls&gt;&lt;url&gt;https://doi.org/10.1038/s41366-021-01047-2&lt;/url&gt;&lt;/related-urls&gt;&lt;/urls&gt;&lt;electronic-resource-num&gt;10.1038/s41366-021-01047-2&lt;/electronic-resource-num&gt;&lt;/record&gt;&lt;/Cite&gt;&lt;/EndNote&gt;</w:instrText>
      </w:r>
      <w:r w:rsidR="00111379" w:rsidRPr="00327730">
        <w:rPr>
          <w:rFonts w:cstheme="minorHAnsi"/>
        </w:rPr>
        <w:fldChar w:fldCharType="separate"/>
      </w:r>
      <w:r w:rsidR="005E0674" w:rsidRPr="00327730">
        <w:rPr>
          <w:rFonts w:cstheme="minorHAnsi"/>
          <w:noProof/>
        </w:rPr>
        <w:t>(9)</w:t>
      </w:r>
      <w:r w:rsidR="00111379" w:rsidRPr="00327730">
        <w:rPr>
          <w:rFonts w:cstheme="minorHAnsi"/>
        </w:rPr>
        <w:fldChar w:fldCharType="end"/>
      </w:r>
      <w:r w:rsidR="00EE0593" w:rsidRPr="00327730">
        <w:rPr>
          <w:rFonts w:cstheme="minorHAnsi"/>
        </w:rPr>
        <w:t xml:space="preserve">. </w:t>
      </w:r>
      <w:r w:rsidR="00EB32C3" w:rsidRPr="00327730">
        <w:rPr>
          <w:rFonts w:cstheme="minorHAnsi"/>
        </w:rPr>
        <w:t xml:space="preserve">The fact that a </w:t>
      </w:r>
      <w:r w:rsidR="00020A75" w:rsidRPr="00327730">
        <w:rPr>
          <w:rFonts w:cstheme="minorHAnsi"/>
        </w:rPr>
        <w:t>higher</w:t>
      </w:r>
      <w:r w:rsidR="00EB32C3" w:rsidRPr="00327730">
        <w:rPr>
          <w:rFonts w:cstheme="minorHAnsi"/>
        </w:rPr>
        <w:t xml:space="preserve"> percentage of Australian</w:t>
      </w:r>
      <w:r w:rsidR="004143F7" w:rsidRPr="00327730">
        <w:rPr>
          <w:rFonts w:cstheme="minorHAnsi"/>
        </w:rPr>
        <w:t xml:space="preserve"> and British</w:t>
      </w:r>
      <w:r w:rsidR="00EB32C3" w:rsidRPr="00327730">
        <w:rPr>
          <w:rFonts w:cstheme="minorHAnsi"/>
        </w:rPr>
        <w:t xml:space="preserve"> children were found to have higher adherence to the ‘healthy’ </w:t>
      </w:r>
      <w:r w:rsidR="00401961" w:rsidRPr="00327730">
        <w:t>dietary pattern</w:t>
      </w:r>
      <w:r w:rsidR="00EB32C3" w:rsidRPr="00327730">
        <w:rPr>
          <w:rFonts w:cstheme="minorHAnsi"/>
        </w:rPr>
        <w:t xml:space="preserve"> </w:t>
      </w:r>
      <w:r w:rsidR="006E3ADE" w:rsidRPr="00327730">
        <w:rPr>
          <w:rFonts w:cstheme="minorHAnsi"/>
        </w:rPr>
        <w:t>as compared to our</w:t>
      </w:r>
      <w:r w:rsidR="00BC7C89" w:rsidRPr="00327730">
        <w:rPr>
          <w:rFonts w:cstheme="minorHAnsi"/>
        </w:rPr>
        <w:t xml:space="preserve"> study</w:t>
      </w:r>
      <w:r w:rsidR="00AD210A" w:rsidRPr="00327730">
        <w:rPr>
          <w:rFonts w:cstheme="minorHAnsi"/>
        </w:rPr>
        <w:t>,</w:t>
      </w:r>
      <w:r w:rsidR="003B2839" w:rsidRPr="00327730">
        <w:rPr>
          <w:rFonts w:cstheme="minorHAnsi"/>
        </w:rPr>
        <w:t xml:space="preserve"> </w:t>
      </w:r>
      <w:r w:rsidR="00C831F1" w:rsidRPr="00327730">
        <w:rPr>
          <w:rFonts w:cstheme="minorHAnsi"/>
        </w:rPr>
        <w:t xml:space="preserve">possibly </w:t>
      </w:r>
      <w:r w:rsidR="003B2839" w:rsidRPr="00327730">
        <w:rPr>
          <w:rFonts w:cstheme="minorHAnsi"/>
        </w:rPr>
        <w:t>suggesting</w:t>
      </w:r>
      <w:r w:rsidR="00592BA7" w:rsidRPr="00327730">
        <w:rPr>
          <w:rFonts w:cstheme="minorHAnsi"/>
        </w:rPr>
        <w:t xml:space="preserve"> </w:t>
      </w:r>
      <w:r w:rsidR="00020A75" w:rsidRPr="00327730">
        <w:rPr>
          <w:rFonts w:cstheme="minorHAnsi"/>
        </w:rPr>
        <w:t xml:space="preserve">an </w:t>
      </w:r>
      <w:r w:rsidR="00592BA7" w:rsidRPr="00327730">
        <w:rPr>
          <w:rFonts w:cstheme="minorHAnsi"/>
        </w:rPr>
        <w:t>overall poorer</w:t>
      </w:r>
      <w:r w:rsidR="00C831F1" w:rsidRPr="00327730">
        <w:rPr>
          <w:rFonts w:cstheme="minorHAnsi"/>
        </w:rPr>
        <w:t xml:space="preserve"> </w:t>
      </w:r>
      <w:r w:rsidR="00592BA7" w:rsidRPr="00327730">
        <w:rPr>
          <w:rFonts w:cstheme="minorHAnsi"/>
        </w:rPr>
        <w:t xml:space="preserve">average </w:t>
      </w:r>
      <w:r w:rsidR="00C831F1" w:rsidRPr="00327730">
        <w:rPr>
          <w:rFonts w:cstheme="minorHAnsi"/>
        </w:rPr>
        <w:t xml:space="preserve">diet </w:t>
      </w:r>
      <w:r w:rsidR="00592BA7" w:rsidRPr="00327730">
        <w:rPr>
          <w:rFonts w:cstheme="minorHAnsi"/>
        </w:rPr>
        <w:t>quality in our local children</w:t>
      </w:r>
      <w:r w:rsidR="00020A75" w:rsidRPr="00327730">
        <w:rPr>
          <w:rFonts w:cstheme="minorHAnsi"/>
        </w:rPr>
        <w:t xml:space="preserve"> between infancy and childhood</w:t>
      </w:r>
      <w:r w:rsidR="00592BA7" w:rsidRPr="00327730">
        <w:rPr>
          <w:rFonts w:cstheme="minorHAnsi"/>
        </w:rPr>
        <w:t xml:space="preserve">. </w:t>
      </w:r>
      <w:r w:rsidR="00EF3478" w:rsidRPr="00327730">
        <w:rPr>
          <w:rFonts w:cstheme="minorHAnsi"/>
        </w:rPr>
        <w:t xml:space="preserve"> However, this could </w:t>
      </w:r>
      <w:r w:rsidR="00EF3478" w:rsidRPr="00327730">
        <w:rPr>
          <w:rFonts w:cstheme="minorHAnsi"/>
        </w:rPr>
        <w:lastRenderedPageBreak/>
        <w:t>also be due to differences i</w:t>
      </w:r>
      <w:r w:rsidR="00104D0A" w:rsidRPr="00327730">
        <w:rPr>
          <w:rFonts w:cstheme="minorHAnsi"/>
        </w:rPr>
        <w:t>n the number of food items or food groups captured, the dietary assessment method and the frequency of the dietary assessments in both studies</w:t>
      </w:r>
      <w:r w:rsidR="0018123D" w:rsidRPr="00327730">
        <w:rPr>
          <w:rFonts w:cstheme="minorHAnsi"/>
        </w:rPr>
        <w:t>.</w:t>
      </w:r>
      <w:r w:rsidR="000B1F2D" w:rsidRPr="00327730">
        <w:rPr>
          <w:rFonts w:cstheme="minorHAnsi"/>
        </w:rPr>
        <w:t xml:space="preserve"> </w:t>
      </w:r>
    </w:p>
    <w:p w14:paraId="1E0470B9" w14:textId="12670755" w:rsidR="00026270" w:rsidRPr="00327730" w:rsidRDefault="00026270" w:rsidP="00BA553E">
      <w:pPr>
        <w:spacing w:line="480" w:lineRule="auto"/>
        <w:jc w:val="both"/>
        <w:rPr>
          <w:rFonts w:cstheme="minorHAnsi"/>
        </w:rPr>
      </w:pPr>
    </w:p>
    <w:p w14:paraId="15DA7F59" w14:textId="3D32904D" w:rsidR="00A32865" w:rsidRPr="00327730" w:rsidRDefault="00026270" w:rsidP="00BA553E">
      <w:pPr>
        <w:spacing w:line="480" w:lineRule="auto"/>
        <w:jc w:val="both"/>
        <w:rPr>
          <w:rFonts w:cstheme="minorHAnsi"/>
        </w:rPr>
      </w:pPr>
      <w:r w:rsidRPr="00327730">
        <w:rPr>
          <w:rFonts w:cstheme="minorHAnsi"/>
        </w:rPr>
        <w:t xml:space="preserve">Interestingly, </w:t>
      </w:r>
      <w:r w:rsidR="00257DCE" w:rsidRPr="00327730">
        <w:rPr>
          <w:rFonts w:cstheme="minorHAnsi"/>
        </w:rPr>
        <w:t xml:space="preserve">it </w:t>
      </w:r>
      <w:r w:rsidR="007F7082" w:rsidRPr="00327730">
        <w:rPr>
          <w:rFonts w:cstheme="minorHAnsi"/>
        </w:rPr>
        <w:t xml:space="preserve">was also observed that a small number of children in Gasser et al. rapidly increased their </w:t>
      </w:r>
      <w:r w:rsidR="00401961" w:rsidRPr="00327730">
        <w:rPr>
          <w:rFonts w:cstheme="minorHAnsi"/>
        </w:rPr>
        <w:t>z-</w:t>
      </w:r>
      <w:r w:rsidR="007F7082" w:rsidRPr="00327730">
        <w:rPr>
          <w:rFonts w:cstheme="minorHAnsi"/>
        </w:rPr>
        <w:t xml:space="preserve">scores for the ‘unhealthy’ dietary pattern </w:t>
      </w:r>
      <w:r w:rsidR="00397938" w:rsidRPr="00327730">
        <w:rPr>
          <w:rFonts w:cstheme="minorHAnsi"/>
        </w:rPr>
        <w:t>(</w:t>
      </w:r>
      <w:r w:rsidR="007F7082" w:rsidRPr="00327730">
        <w:rPr>
          <w:rFonts w:cstheme="minorHAnsi"/>
        </w:rPr>
        <w:t>3.6%</w:t>
      </w:r>
      <w:r w:rsidR="00397938" w:rsidRPr="00327730">
        <w:rPr>
          <w:rFonts w:cstheme="minorHAnsi"/>
        </w:rPr>
        <w:t>)</w:t>
      </w:r>
      <w:r w:rsidR="007F7082" w:rsidRPr="00327730">
        <w:rPr>
          <w:rFonts w:cstheme="minorHAnsi"/>
        </w:rPr>
        <w:t xml:space="preserve"> while another group of children showed worsening ‘healthy’ dietary pattern </w:t>
      </w:r>
      <w:r w:rsidR="00401961" w:rsidRPr="00327730">
        <w:rPr>
          <w:rFonts w:cstheme="minorHAnsi"/>
        </w:rPr>
        <w:t>z-</w:t>
      </w:r>
      <w:r w:rsidR="007F7082" w:rsidRPr="00327730">
        <w:rPr>
          <w:rFonts w:cstheme="minorHAnsi"/>
        </w:rPr>
        <w:t xml:space="preserve">scores </w:t>
      </w:r>
      <w:r w:rsidR="00397938" w:rsidRPr="00327730">
        <w:rPr>
          <w:rFonts w:cstheme="minorHAnsi"/>
        </w:rPr>
        <w:t>(</w:t>
      </w:r>
      <w:r w:rsidR="007F7082" w:rsidRPr="00327730">
        <w:rPr>
          <w:rFonts w:cstheme="minorHAnsi"/>
        </w:rPr>
        <w:t>10.6%</w:t>
      </w:r>
      <w:r w:rsidR="00397938" w:rsidRPr="00327730">
        <w:rPr>
          <w:rFonts w:cstheme="minorHAnsi"/>
        </w:rPr>
        <w:t>)</w:t>
      </w:r>
      <w:r w:rsidR="007F7082" w:rsidRPr="00327730">
        <w:rPr>
          <w:rFonts w:cstheme="minorHAnsi"/>
        </w:rPr>
        <w:t xml:space="preserve"> from the age of </w:t>
      </w:r>
      <w:r w:rsidR="003B5439" w:rsidRPr="00327730">
        <w:rPr>
          <w:rFonts w:cstheme="minorHAnsi"/>
        </w:rPr>
        <w:t>7</w:t>
      </w:r>
      <w:r w:rsidR="007F7082" w:rsidRPr="00327730">
        <w:rPr>
          <w:rFonts w:cstheme="minorHAnsi"/>
        </w:rPr>
        <w:t xml:space="preserve"> and even worse </w:t>
      </w:r>
      <w:r w:rsidR="003B5439" w:rsidRPr="00327730">
        <w:rPr>
          <w:rFonts w:cstheme="minorHAnsi"/>
        </w:rPr>
        <w:t>from 9</w:t>
      </w:r>
      <w:r w:rsidR="007F7082" w:rsidRPr="00327730">
        <w:rPr>
          <w:rFonts w:cstheme="minorHAnsi"/>
        </w:rPr>
        <w:t xml:space="preserve"> years of age onwards</w:t>
      </w:r>
      <w:r w:rsidR="00111379" w:rsidRPr="00327730">
        <w:rPr>
          <w:rFonts w:cstheme="minorHAnsi"/>
        </w:rPr>
        <w:t xml:space="preserve"> </w:t>
      </w:r>
      <w:r w:rsidR="00111379" w:rsidRPr="00327730">
        <w:rPr>
          <w:rFonts w:cstheme="minorHAnsi"/>
        </w:rPr>
        <w:fldChar w:fldCharType="begin"/>
      </w:r>
      <w:r w:rsidR="00864FAB" w:rsidRPr="00327730">
        <w:rPr>
          <w:rFonts w:cstheme="minorHAnsi"/>
        </w:rPr>
        <w:instrText xml:space="preserve"> ADDIN EN.CITE &lt;EndNote&gt;&lt;Cite&gt;&lt;Author&gt;Gasser&lt;/Author&gt;&lt;Year&gt;2017&lt;/Year&gt;&lt;RecNum&gt;10&lt;/RecNum&gt;&lt;DisplayText&gt;(10)&lt;/DisplayText&gt;&lt;record&gt;&lt;rec-number&gt;10&lt;/rec-number&gt;&lt;foreign-keys&gt;&lt;key app="EN" db-id="eefdpd9edsrtfke9rznpvzeo20fted25wtws" timestamp="1724644197"&gt;10&lt;/key&gt;&lt;/foreign-keys&gt;&lt;ref-type name="Journal Article"&gt;17&lt;/ref-type&gt;&lt;contributors&gt;&lt;authors&gt;&lt;author&gt;Gasser, Constantine E.&lt;/author&gt;&lt;author&gt;Kerr, Jessica A.&lt;/author&gt;&lt;author&gt;Mensah, Fiona K.&lt;/author&gt;&lt;author&gt;Wake, Melissa&lt;/author&gt;&lt;/authors&gt;&lt;/contributors&gt;&lt;titles&gt;&lt;title&gt;Stability and change in dietary scores and patterns across six waves of the Longitudinal Study of Australian Children&lt;/title&gt;&lt;secondary-title&gt;British Journal of Nutrition&lt;/secondary-title&gt;&lt;/titles&gt;&lt;periodical&gt;&lt;full-title&gt;British Journal of Nutrition&lt;/full-title&gt;&lt;/periodical&gt;&lt;pages&gt;1137-1150&lt;/pages&gt;&lt;volume&gt;117&lt;/volume&gt;&lt;number&gt;8&lt;/number&gt;&lt;edition&gt;2017/05/08&lt;/edition&gt;&lt;keywords&gt;&lt;keyword&gt;Children&lt;/keyword&gt;&lt;keyword&gt;Dietary patterns&lt;/keyword&gt;&lt;keyword&gt;Dietary scores&lt;/keyword&gt;&lt;keyword&gt;Stability&lt;/keyword&gt;&lt;keyword&gt;Trajectories&lt;/keyword&gt;&lt;keyword&gt;Baby Cohort&lt;/keyword&gt;&lt;keyword&gt;Kindergarten Cohort&lt;/keyword&gt;&lt;keyword&gt;Longitudinal Study of Australian Children&lt;/keyword&gt;&lt;/keywords&gt;&lt;dates&gt;&lt;year&gt;2017&lt;/year&gt;&lt;/dates&gt;&lt;publisher&gt;Cambridge University Press&lt;/publisher&gt;&lt;isbn&gt;0007-1145&lt;/isbn&gt;&lt;urls&gt;&lt;related-urls&gt;&lt;url&gt;https://www.cambridge.org/core/article/stability-and-change-in-dietary-scores-and-patterns-across-six-waves-of-the-longitudinal-study-of-australian-children/FBE663C6F7FC6775A57CD170C061C6BE&lt;/url&gt;&lt;/related-urls&gt;&lt;/urls&gt;&lt;electronic-resource-num&gt;10.1017/S0007114517000897&lt;/electronic-resource-num&gt;&lt;remote-database-name&gt;Cambridge Core&lt;/remote-database-name&gt;&lt;remote-database-provider&gt;Cambridge University Press&lt;/remote-database-provider&gt;&lt;/record&gt;&lt;/Cite&gt;&lt;/EndNote&gt;</w:instrText>
      </w:r>
      <w:r w:rsidR="00111379" w:rsidRPr="00327730">
        <w:rPr>
          <w:rFonts w:cstheme="minorHAnsi"/>
        </w:rPr>
        <w:fldChar w:fldCharType="separate"/>
      </w:r>
      <w:r w:rsidR="005E0674" w:rsidRPr="00327730">
        <w:rPr>
          <w:rFonts w:cstheme="minorHAnsi"/>
          <w:noProof/>
        </w:rPr>
        <w:t>(10)</w:t>
      </w:r>
      <w:r w:rsidR="00111379" w:rsidRPr="00327730">
        <w:rPr>
          <w:rFonts w:cstheme="minorHAnsi"/>
        </w:rPr>
        <w:fldChar w:fldCharType="end"/>
      </w:r>
      <w:r w:rsidR="007F7082" w:rsidRPr="00327730">
        <w:rPr>
          <w:rFonts w:cstheme="minorHAnsi"/>
        </w:rPr>
        <w:t xml:space="preserve">. </w:t>
      </w:r>
      <w:r w:rsidR="00506FDA" w:rsidRPr="00327730">
        <w:rPr>
          <w:rFonts w:cstheme="minorHAnsi"/>
        </w:rPr>
        <w:t xml:space="preserve">In the current study, </w:t>
      </w:r>
      <w:r w:rsidR="005E57B3" w:rsidRPr="00327730">
        <w:rPr>
          <w:rFonts w:cstheme="minorHAnsi"/>
        </w:rPr>
        <w:t xml:space="preserve">no children were seen to increase their </w:t>
      </w:r>
      <w:r w:rsidR="00401961" w:rsidRPr="00327730">
        <w:rPr>
          <w:rFonts w:cstheme="minorHAnsi"/>
        </w:rPr>
        <w:t>z-</w:t>
      </w:r>
      <w:r w:rsidR="005E57B3" w:rsidRPr="00327730">
        <w:rPr>
          <w:rFonts w:cstheme="minorHAnsi"/>
        </w:rPr>
        <w:t xml:space="preserve">scores for the ‘less healthy’ </w:t>
      </w:r>
      <w:r w:rsidR="00401961" w:rsidRPr="00327730">
        <w:t>dietary pattern</w:t>
      </w:r>
      <w:r w:rsidR="00506FDA" w:rsidRPr="00327730">
        <w:rPr>
          <w:rFonts w:cstheme="minorHAnsi"/>
        </w:rPr>
        <w:t>, however,</w:t>
      </w:r>
      <w:r w:rsidR="005E57B3" w:rsidRPr="00327730">
        <w:rPr>
          <w:rFonts w:cstheme="minorHAnsi"/>
        </w:rPr>
        <w:t xml:space="preserve"> there were a group of children who showed </w:t>
      </w:r>
      <w:r w:rsidR="004E7995" w:rsidRPr="00327730">
        <w:rPr>
          <w:rFonts w:cstheme="minorHAnsi"/>
        </w:rPr>
        <w:t>deterioration</w:t>
      </w:r>
      <w:r w:rsidR="005E57B3" w:rsidRPr="00327730">
        <w:rPr>
          <w:rFonts w:cstheme="minorHAnsi"/>
        </w:rPr>
        <w:t xml:space="preserve"> for the ‘healthy’ </w:t>
      </w:r>
      <w:r w:rsidR="00401961" w:rsidRPr="00327730">
        <w:t>dietary pattern</w:t>
      </w:r>
      <w:r w:rsidR="00B50985" w:rsidRPr="00327730">
        <w:rPr>
          <w:rFonts w:cstheme="minorHAnsi"/>
        </w:rPr>
        <w:t xml:space="preserve"> at as early as 18 months of age</w:t>
      </w:r>
      <w:r w:rsidR="005E57B3" w:rsidRPr="00327730">
        <w:rPr>
          <w:rFonts w:cstheme="minorHAnsi"/>
        </w:rPr>
        <w:t xml:space="preserve">.  </w:t>
      </w:r>
      <w:r w:rsidR="00257DCE" w:rsidRPr="00327730">
        <w:rPr>
          <w:rFonts w:cstheme="minorHAnsi"/>
        </w:rPr>
        <w:t>Th</w:t>
      </w:r>
      <w:r w:rsidR="005E57B3" w:rsidRPr="00327730">
        <w:rPr>
          <w:rFonts w:cstheme="minorHAnsi"/>
        </w:rPr>
        <w:t>e fact t</w:t>
      </w:r>
      <w:r w:rsidR="00506FDA" w:rsidRPr="00327730">
        <w:rPr>
          <w:rFonts w:cstheme="minorHAnsi"/>
        </w:rPr>
        <w:t xml:space="preserve">hat </w:t>
      </w:r>
      <w:r w:rsidR="004923F5" w:rsidRPr="00327730">
        <w:rPr>
          <w:rFonts w:cstheme="minorHAnsi"/>
        </w:rPr>
        <w:t xml:space="preserve">a </w:t>
      </w:r>
      <w:r w:rsidR="004E7995" w:rsidRPr="00327730">
        <w:rPr>
          <w:rFonts w:cstheme="minorHAnsi"/>
        </w:rPr>
        <w:t>deteriorati</w:t>
      </w:r>
      <w:r w:rsidR="004923F5" w:rsidRPr="00327730">
        <w:rPr>
          <w:rFonts w:cstheme="minorHAnsi"/>
        </w:rPr>
        <w:t>ng</w:t>
      </w:r>
      <w:r w:rsidR="00506FDA" w:rsidRPr="00327730">
        <w:rPr>
          <w:rFonts w:cstheme="minorHAnsi"/>
        </w:rPr>
        <w:t xml:space="preserve"> </w:t>
      </w:r>
      <w:r w:rsidR="00257DCE" w:rsidRPr="00327730">
        <w:rPr>
          <w:rFonts w:cstheme="minorHAnsi"/>
        </w:rPr>
        <w:t xml:space="preserve">trend was </w:t>
      </w:r>
      <w:r w:rsidR="005E57B3" w:rsidRPr="00327730">
        <w:rPr>
          <w:rFonts w:cstheme="minorHAnsi"/>
        </w:rPr>
        <w:t xml:space="preserve">only </w:t>
      </w:r>
      <w:r w:rsidR="00257DCE" w:rsidRPr="00327730">
        <w:rPr>
          <w:rFonts w:cstheme="minorHAnsi"/>
        </w:rPr>
        <w:t xml:space="preserve">observed </w:t>
      </w:r>
      <w:r w:rsidR="005E57B3" w:rsidRPr="00327730">
        <w:rPr>
          <w:rFonts w:cstheme="minorHAnsi"/>
        </w:rPr>
        <w:t>for the ‘</w:t>
      </w:r>
      <w:r w:rsidR="00D30B30" w:rsidRPr="00327730">
        <w:rPr>
          <w:rFonts w:cstheme="minorHAnsi"/>
        </w:rPr>
        <w:t>h</w:t>
      </w:r>
      <w:r w:rsidR="005E57B3" w:rsidRPr="00327730">
        <w:rPr>
          <w:rFonts w:cstheme="minorHAnsi"/>
        </w:rPr>
        <w:t xml:space="preserve">ealthy’ </w:t>
      </w:r>
      <w:r w:rsidR="00401961" w:rsidRPr="00327730">
        <w:t>dietary pattern</w:t>
      </w:r>
      <w:r w:rsidR="005E57B3" w:rsidRPr="00327730">
        <w:rPr>
          <w:rFonts w:cstheme="minorHAnsi"/>
        </w:rPr>
        <w:t xml:space="preserve"> </w:t>
      </w:r>
      <w:r w:rsidR="00257DCE" w:rsidRPr="00327730">
        <w:rPr>
          <w:rFonts w:cstheme="minorHAnsi"/>
        </w:rPr>
        <w:t>in our study</w:t>
      </w:r>
      <w:r w:rsidR="00657248" w:rsidRPr="00327730">
        <w:rPr>
          <w:rFonts w:cstheme="minorHAnsi"/>
        </w:rPr>
        <w:t xml:space="preserve"> could be due to the inclusion of the age ranged up to </w:t>
      </w:r>
      <w:r w:rsidR="003B5439" w:rsidRPr="00327730">
        <w:rPr>
          <w:rFonts w:cstheme="minorHAnsi"/>
        </w:rPr>
        <w:t>7</w:t>
      </w:r>
      <w:r w:rsidR="003E7B46" w:rsidRPr="00327730">
        <w:rPr>
          <w:rFonts w:cstheme="minorHAnsi"/>
        </w:rPr>
        <w:t xml:space="preserve"> years of age in our study.</w:t>
      </w:r>
      <w:r w:rsidR="00657248" w:rsidRPr="00327730">
        <w:rPr>
          <w:rFonts w:cstheme="minorHAnsi"/>
        </w:rPr>
        <w:t xml:space="preserve"> The worsening of the ‘unhealthy’ </w:t>
      </w:r>
      <w:r w:rsidR="00401961" w:rsidRPr="00327730">
        <w:t>dietary pattern</w:t>
      </w:r>
      <w:r w:rsidR="00657248" w:rsidRPr="00327730">
        <w:rPr>
          <w:rFonts w:cstheme="minorHAnsi"/>
        </w:rPr>
        <w:t xml:space="preserve"> in Gasser et al. was found beyond the age of 7 years, where greater exposure to unhealthy foods is highly possible </w:t>
      </w:r>
      <w:r w:rsidR="00A000DB" w:rsidRPr="00327730">
        <w:rPr>
          <w:rFonts w:cstheme="minorHAnsi"/>
        </w:rPr>
        <w:t xml:space="preserve">as children enter primary school and are exposed to </w:t>
      </w:r>
      <w:r w:rsidR="00657248" w:rsidRPr="00327730">
        <w:rPr>
          <w:rFonts w:cstheme="minorHAnsi"/>
        </w:rPr>
        <w:t xml:space="preserve">the school environment </w:t>
      </w:r>
      <w:r w:rsidR="00A000DB" w:rsidRPr="00327730">
        <w:rPr>
          <w:rFonts w:cstheme="minorHAnsi"/>
        </w:rPr>
        <w:t>and peer influence</w:t>
      </w:r>
      <w:r w:rsidR="00657248" w:rsidRPr="00327730">
        <w:rPr>
          <w:rFonts w:cstheme="minorHAnsi"/>
        </w:rPr>
        <w:t>. Having said that,</w:t>
      </w:r>
      <w:r w:rsidR="003E7B46" w:rsidRPr="00327730">
        <w:rPr>
          <w:rFonts w:cstheme="minorHAnsi"/>
        </w:rPr>
        <w:t xml:space="preserve"> </w:t>
      </w:r>
      <w:r w:rsidR="00E43AED" w:rsidRPr="00327730">
        <w:rPr>
          <w:rFonts w:cstheme="minorHAnsi"/>
        </w:rPr>
        <w:t xml:space="preserve">using constructed dietary scores based on weekly frequency of core and discretionary foods intakes in children from ages 4 months, 8 months, 1 year, 2 years and 3 years in the Healthy Smiles, Healthy Kids (HSHK) cohort in Australia, </w:t>
      </w:r>
      <w:r w:rsidR="00D63019" w:rsidRPr="00327730">
        <w:rPr>
          <w:rFonts w:cstheme="minorHAnsi"/>
        </w:rPr>
        <w:t xml:space="preserve"> Manohar et al.</w:t>
      </w:r>
      <w:r w:rsidR="00087CB7" w:rsidRPr="00327730">
        <w:rPr>
          <w:rFonts w:cstheme="minorHAnsi"/>
        </w:rPr>
        <w:t xml:space="preserve"> </w:t>
      </w:r>
      <w:r w:rsidR="007E6447" w:rsidRPr="00327730">
        <w:rPr>
          <w:rFonts w:cstheme="minorHAnsi"/>
        </w:rPr>
        <w:t xml:space="preserve">showed </w:t>
      </w:r>
      <w:r w:rsidR="00A3557E" w:rsidRPr="00327730">
        <w:rPr>
          <w:rFonts w:cstheme="minorHAnsi"/>
        </w:rPr>
        <w:t xml:space="preserve">that </w:t>
      </w:r>
      <w:r w:rsidR="007E6447" w:rsidRPr="00327730">
        <w:rPr>
          <w:rFonts w:cstheme="minorHAnsi"/>
        </w:rPr>
        <w:t>children</w:t>
      </w:r>
      <w:r w:rsidR="00240E86" w:rsidRPr="00327730">
        <w:rPr>
          <w:rFonts w:cstheme="minorHAnsi"/>
        </w:rPr>
        <w:t xml:space="preserve"> on</w:t>
      </w:r>
      <w:r w:rsidR="007E6447" w:rsidRPr="00327730">
        <w:rPr>
          <w:rFonts w:cstheme="minorHAnsi"/>
        </w:rPr>
        <w:t xml:space="preserve"> </w:t>
      </w:r>
      <w:r w:rsidR="00240E86" w:rsidRPr="00327730">
        <w:rPr>
          <w:rFonts w:cstheme="minorHAnsi"/>
        </w:rPr>
        <w:t xml:space="preserve">unhealthy discretionary foods trajectories </w:t>
      </w:r>
      <w:r w:rsidR="007E6447" w:rsidRPr="00327730">
        <w:rPr>
          <w:rFonts w:cstheme="minorHAnsi"/>
        </w:rPr>
        <w:t xml:space="preserve">consumed discretionary foods as early as at </w:t>
      </w:r>
      <w:r w:rsidR="003B5439" w:rsidRPr="00327730">
        <w:rPr>
          <w:rFonts w:cstheme="minorHAnsi"/>
        </w:rPr>
        <w:t>4</w:t>
      </w:r>
      <w:r w:rsidR="007E6447" w:rsidRPr="00327730">
        <w:rPr>
          <w:rFonts w:cstheme="minorHAnsi"/>
        </w:rPr>
        <w:t xml:space="preserve"> months of age</w:t>
      </w:r>
      <w:r w:rsidR="00AC2A80" w:rsidRPr="00327730">
        <w:rPr>
          <w:rFonts w:cstheme="minorHAnsi"/>
        </w:rPr>
        <w:t xml:space="preserve"> </w:t>
      </w:r>
      <w:r w:rsidR="00240E86" w:rsidRPr="00327730">
        <w:rPr>
          <w:rFonts w:cstheme="minorHAnsi"/>
        </w:rPr>
        <w:t xml:space="preserve">and </w:t>
      </w:r>
      <w:r w:rsidR="00D63019" w:rsidRPr="00327730">
        <w:rPr>
          <w:rFonts w:cstheme="minorHAnsi"/>
        </w:rPr>
        <w:t>consistently</w:t>
      </w:r>
      <w:r w:rsidR="007E6447" w:rsidRPr="00327730">
        <w:rPr>
          <w:rFonts w:cstheme="minorHAnsi"/>
        </w:rPr>
        <w:t xml:space="preserve"> increased the</w:t>
      </w:r>
      <w:r w:rsidR="00D63019" w:rsidRPr="00327730">
        <w:rPr>
          <w:rFonts w:cstheme="minorHAnsi"/>
        </w:rPr>
        <w:t>se</w:t>
      </w:r>
      <w:r w:rsidR="007E6447" w:rsidRPr="00327730">
        <w:rPr>
          <w:rFonts w:cstheme="minorHAnsi"/>
        </w:rPr>
        <w:t xml:space="preserve"> intakes u</w:t>
      </w:r>
      <w:r w:rsidR="003F1A8E" w:rsidRPr="00327730">
        <w:rPr>
          <w:rFonts w:cstheme="minorHAnsi"/>
        </w:rPr>
        <w:t xml:space="preserve">p to </w:t>
      </w:r>
      <w:r w:rsidR="003B5439" w:rsidRPr="00327730">
        <w:rPr>
          <w:rFonts w:cstheme="minorHAnsi"/>
        </w:rPr>
        <w:t>3</w:t>
      </w:r>
      <w:r w:rsidR="003F1A8E" w:rsidRPr="00327730">
        <w:rPr>
          <w:rFonts w:cstheme="minorHAnsi"/>
        </w:rPr>
        <w:t xml:space="preserve"> years of age</w:t>
      </w:r>
      <w:r w:rsidR="00111379" w:rsidRPr="00327730">
        <w:rPr>
          <w:rFonts w:cstheme="minorHAnsi"/>
        </w:rPr>
        <w:t xml:space="preserve"> </w:t>
      </w:r>
      <w:r w:rsidR="00111379" w:rsidRPr="00327730">
        <w:rPr>
          <w:rFonts w:cstheme="minorHAnsi"/>
        </w:rPr>
        <w:fldChar w:fldCharType="begin"/>
      </w:r>
      <w:r w:rsidR="00864FAB" w:rsidRPr="00327730">
        <w:rPr>
          <w:rFonts w:cstheme="minorHAnsi"/>
        </w:rPr>
        <w:instrText xml:space="preserve"> ADDIN EN.CITE &lt;EndNote&gt;&lt;Cite&gt;&lt;Author&gt;Manohar&lt;/Author&gt;&lt;Year&gt;2021&lt;/Year&gt;&lt;RecNum&gt;11&lt;/RecNum&gt;&lt;DisplayText&gt;(11)&lt;/DisplayText&gt;&lt;record&gt;&lt;rec-number&gt;11&lt;/rec-number&gt;&lt;foreign-keys&gt;&lt;key app="EN" db-id="eefdpd9edsrtfke9rznpvzeo20fted25wtws" timestamp="1724644197"&gt;11&lt;/key&gt;&lt;/foreign-keys&gt;&lt;ref-type name="Journal Article"&gt;17&lt;/ref-type&gt;&lt;contributors&gt;&lt;authors&gt;&lt;author&gt;Manohar, Narendar&lt;/author&gt;&lt;author&gt;Hayen, Andrew&lt;/author&gt;&lt;author&gt;Do, Loc&lt;/author&gt;&lt;author&gt;Scott, Jane&lt;/author&gt;&lt;author&gt;Bhole, Sameer&lt;/author&gt;&lt;author&gt;Arora, Amit&lt;/author&gt;&lt;/authors&gt;&lt;/contributors&gt;&lt;titles&gt;&lt;title&gt;Early life and socio-economic determinants of dietary trajectories in infancy and early childhood – results from the HSHK birth cohort study&lt;/title&gt;&lt;secondary-title&gt;Nutrition Journal&lt;/secondary-title&gt;&lt;/titles&gt;&lt;periodical&gt;&lt;full-title&gt;Nutrition Journal&lt;/full-title&gt;&lt;/periodical&gt;&lt;pages&gt;76&lt;/pages&gt;&lt;volume&gt;20&lt;/volume&gt;&lt;number&gt;1&lt;/number&gt;&lt;dates&gt;&lt;year&gt;2021&lt;/year&gt;&lt;pub-dates&gt;&lt;date&gt;2021/09/07&lt;/date&gt;&lt;/pub-dates&gt;&lt;/dates&gt;&lt;isbn&gt;1475-2891&lt;/isbn&gt;&lt;urls&gt;&lt;related-urls&gt;&lt;url&gt;https://doi.org/10.1186/s12937-021-00731-3&lt;/url&gt;&lt;/related-urls&gt;&lt;/urls&gt;&lt;electronic-resource-num&gt;10.1186/s12937-021-00731-3&lt;/electronic-resource-num&gt;&lt;/record&gt;&lt;/Cite&gt;&lt;/EndNote&gt;</w:instrText>
      </w:r>
      <w:r w:rsidR="00111379" w:rsidRPr="00327730">
        <w:rPr>
          <w:rFonts w:cstheme="minorHAnsi"/>
        </w:rPr>
        <w:fldChar w:fldCharType="separate"/>
      </w:r>
      <w:r w:rsidR="005E0674" w:rsidRPr="00327730">
        <w:rPr>
          <w:rFonts w:cstheme="minorHAnsi"/>
          <w:noProof/>
        </w:rPr>
        <w:t>(11)</w:t>
      </w:r>
      <w:r w:rsidR="00111379" w:rsidRPr="00327730">
        <w:rPr>
          <w:rFonts w:cstheme="minorHAnsi"/>
        </w:rPr>
        <w:fldChar w:fldCharType="end"/>
      </w:r>
      <w:r w:rsidR="007E6447" w:rsidRPr="00327730">
        <w:rPr>
          <w:rFonts w:cstheme="minorHAnsi"/>
        </w:rPr>
        <w:t>.</w:t>
      </w:r>
      <w:r w:rsidR="00BA4484" w:rsidRPr="00327730">
        <w:rPr>
          <w:rFonts w:cstheme="minorHAnsi"/>
        </w:rPr>
        <w:t xml:space="preserve"> This was also not observed in our </w:t>
      </w:r>
      <w:r w:rsidR="00F4675F" w:rsidRPr="00327730">
        <w:rPr>
          <w:rFonts w:cstheme="minorHAnsi"/>
        </w:rPr>
        <w:t>study, possibly</w:t>
      </w:r>
      <w:r w:rsidR="00257390" w:rsidRPr="00327730">
        <w:rPr>
          <w:rFonts w:cstheme="minorHAnsi"/>
        </w:rPr>
        <w:t xml:space="preserve"> because our dietary assessment</w:t>
      </w:r>
      <w:r w:rsidR="00B827F6" w:rsidRPr="00327730">
        <w:rPr>
          <w:rFonts w:cstheme="minorHAnsi"/>
        </w:rPr>
        <w:t>s</w:t>
      </w:r>
      <w:r w:rsidR="002208AB" w:rsidRPr="00327730">
        <w:rPr>
          <w:rFonts w:cstheme="minorHAnsi"/>
        </w:rPr>
        <w:t xml:space="preserve"> in our current study</w:t>
      </w:r>
      <w:r w:rsidR="00B827F6" w:rsidRPr="00327730">
        <w:rPr>
          <w:rFonts w:cstheme="minorHAnsi"/>
        </w:rPr>
        <w:t xml:space="preserve"> did not</w:t>
      </w:r>
      <w:r w:rsidR="00257390" w:rsidRPr="00327730">
        <w:rPr>
          <w:rFonts w:cstheme="minorHAnsi"/>
        </w:rPr>
        <w:t xml:space="preserve"> capture this inflection point in the</w:t>
      </w:r>
      <w:r w:rsidR="00657248" w:rsidRPr="00327730">
        <w:rPr>
          <w:rFonts w:cstheme="minorHAnsi"/>
        </w:rPr>
        <w:t xml:space="preserve"> early</w:t>
      </w:r>
      <w:r w:rsidR="00257390" w:rsidRPr="00327730">
        <w:rPr>
          <w:rFonts w:cstheme="minorHAnsi"/>
        </w:rPr>
        <w:t xml:space="preserve"> childhood period.</w:t>
      </w:r>
      <w:r w:rsidR="002208AB" w:rsidRPr="00327730">
        <w:rPr>
          <w:rFonts w:cstheme="minorHAnsi"/>
        </w:rPr>
        <w:t xml:space="preserve"> </w:t>
      </w:r>
      <w:r w:rsidR="007C0BD6" w:rsidRPr="00327730">
        <w:rPr>
          <w:rFonts w:cstheme="minorHAnsi"/>
        </w:rPr>
        <w:t xml:space="preserve">The above suggests that </w:t>
      </w:r>
      <w:r w:rsidR="00257390" w:rsidRPr="00327730">
        <w:rPr>
          <w:rFonts w:cstheme="minorHAnsi"/>
        </w:rPr>
        <w:t>frequent repeated reporting over an extended time frame has the advantage of providing a longer-term picture of children’s diets and allows the capture of ‘sensitive periods’ or allude to ‘windows’</w:t>
      </w:r>
      <w:r w:rsidR="00361F95" w:rsidRPr="00327730">
        <w:rPr>
          <w:rFonts w:cstheme="minorHAnsi"/>
        </w:rPr>
        <w:t xml:space="preserve"> </w:t>
      </w:r>
      <w:r w:rsidR="00257390" w:rsidRPr="00327730">
        <w:rPr>
          <w:rFonts w:cstheme="minorHAnsi"/>
        </w:rPr>
        <w:t>of change</w:t>
      </w:r>
      <w:r w:rsidR="007C0BD6" w:rsidRPr="00327730">
        <w:rPr>
          <w:rFonts w:cstheme="minorHAnsi"/>
        </w:rPr>
        <w:t>.</w:t>
      </w:r>
      <w:r w:rsidR="00A32865" w:rsidRPr="00327730">
        <w:rPr>
          <w:rFonts w:cstheme="minorHAnsi"/>
        </w:rPr>
        <w:t xml:space="preserve"> </w:t>
      </w:r>
      <w:r w:rsidR="00D30B30" w:rsidRPr="00327730">
        <w:rPr>
          <w:rFonts w:cstheme="minorHAnsi"/>
        </w:rPr>
        <w:t>It was</w:t>
      </w:r>
      <w:r w:rsidR="00A32865" w:rsidRPr="00327730">
        <w:rPr>
          <w:rFonts w:cstheme="minorHAnsi"/>
        </w:rPr>
        <w:t xml:space="preserve"> also suggest</w:t>
      </w:r>
      <w:r w:rsidR="00657248" w:rsidRPr="00327730">
        <w:rPr>
          <w:rFonts w:cstheme="minorHAnsi"/>
        </w:rPr>
        <w:t>ed</w:t>
      </w:r>
      <w:r w:rsidR="00A32865" w:rsidRPr="00327730">
        <w:rPr>
          <w:rFonts w:cstheme="minorHAnsi"/>
        </w:rPr>
        <w:t xml:space="preserve"> </w:t>
      </w:r>
      <w:r w:rsidR="00361F95" w:rsidRPr="00327730">
        <w:rPr>
          <w:rFonts w:cstheme="minorHAnsi"/>
        </w:rPr>
        <w:t xml:space="preserve">that </w:t>
      </w:r>
      <w:r w:rsidR="00A32865" w:rsidRPr="00327730">
        <w:rPr>
          <w:rFonts w:cstheme="minorHAnsi"/>
        </w:rPr>
        <w:t xml:space="preserve">examining diets using various diet </w:t>
      </w:r>
      <w:r w:rsidR="00F4675F" w:rsidRPr="00327730">
        <w:rPr>
          <w:rFonts w:cstheme="minorHAnsi"/>
        </w:rPr>
        <w:t xml:space="preserve">parameters </w:t>
      </w:r>
      <w:r w:rsidR="00361F95" w:rsidRPr="00327730">
        <w:rPr>
          <w:rFonts w:cstheme="minorHAnsi"/>
        </w:rPr>
        <w:t>would</w:t>
      </w:r>
      <w:r w:rsidR="00A32865" w:rsidRPr="00327730">
        <w:rPr>
          <w:rFonts w:cstheme="minorHAnsi"/>
        </w:rPr>
        <w:t xml:space="preserve"> elucidate different aspects of </w:t>
      </w:r>
      <w:r w:rsidR="00D12D6A" w:rsidRPr="00327730">
        <w:rPr>
          <w:rFonts w:cstheme="minorHAnsi"/>
        </w:rPr>
        <w:t xml:space="preserve">diet </w:t>
      </w:r>
      <w:r w:rsidR="00A32865" w:rsidRPr="00327730">
        <w:rPr>
          <w:rFonts w:cstheme="minorHAnsi"/>
        </w:rPr>
        <w:t>trajectories</w:t>
      </w:r>
      <w:r w:rsidR="00D30B30" w:rsidRPr="00327730">
        <w:rPr>
          <w:rFonts w:cstheme="minorHAnsi"/>
        </w:rPr>
        <w:t xml:space="preserve"> </w:t>
      </w:r>
      <w:r w:rsidR="00111379" w:rsidRPr="00327730">
        <w:rPr>
          <w:rFonts w:cstheme="minorHAnsi"/>
        </w:rPr>
        <w:fldChar w:fldCharType="begin">
          <w:fldData xml:space="preserve">PEVuZE5vdGU+PENpdGU+PEF1dGhvcj5HYXNzZXI8L0F1dGhvcj48WWVhcj4yMDE3PC9ZZWFyPjxS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</w:fldData>
        </w:fldChar>
      </w:r>
      <w:r w:rsidR="00864FAB" w:rsidRPr="00327730">
        <w:rPr>
          <w:rFonts w:cstheme="minorHAnsi"/>
        </w:rPr>
        <w:instrText xml:space="preserve"> ADDIN EN.CITE </w:instrText>
      </w:r>
      <w:r w:rsidR="00864FAB" w:rsidRPr="00327730">
        <w:rPr>
          <w:rFonts w:cstheme="minorHAnsi"/>
        </w:rPr>
        <w:fldChar w:fldCharType="begin">
          <w:fldData xml:space="preserve">PEVuZE5vdGU+PENpdGU+PEF1dGhvcj5HYXNzZXI8L0F1dGhvcj48WWVhcj4yMDE3PC9ZZWFyPjxS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</w:fldData>
        </w:fldChar>
      </w:r>
      <w:r w:rsidR="00864FAB" w:rsidRPr="00327730">
        <w:rPr>
          <w:rFonts w:cstheme="minorHAnsi"/>
        </w:rPr>
        <w:instrText xml:space="preserve"> ADDIN EN.CITE.DATA </w:instrText>
      </w:r>
      <w:r w:rsidR="00864FAB" w:rsidRPr="00327730">
        <w:rPr>
          <w:rFonts w:cstheme="minorHAnsi"/>
        </w:rPr>
      </w:r>
      <w:r w:rsidR="00864FAB" w:rsidRPr="00327730">
        <w:rPr>
          <w:rFonts w:cstheme="minorHAnsi"/>
        </w:rPr>
        <w:fldChar w:fldCharType="end"/>
      </w:r>
      <w:r w:rsidR="00111379" w:rsidRPr="00327730">
        <w:rPr>
          <w:rFonts w:cstheme="minorHAnsi"/>
        </w:rPr>
      </w:r>
      <w:r w:rsidR="00111379" w:rsidRPr="00327730">
        <w:rPr>
          <w:rFonts w:cstheme="minorHAnsi"/>
        </w:rPr>
        <w:fldChar w:fldCharType="separate"/>
      </w:r>
      <w:r w:rsidR="00864FAB" w:rsidRPr="00327730">
        <w:rPr>
          <w:rFonts w:cstheme="minorHAnsi"/>
          <w:noProof/>
        </w:rPr>
        <w:t>(10, 11, 42)</w:t>
      </w:r>
      <w:r w:rsidR="00111379" w:rsidRPr="00327730">
        <w:rPr>
          <w:rFonts w:cstheme="minorHAnsi"/>
        </w:rPr>
        <w:fldChar w:fldCharType="end"/>
      </w:r>
      <w:r w:rsidR="00A32865" w:rsidRPr="00327730">
        <w:rPr>
          <w:rFonts w:cstheme="minorHAnsi"/>
        </w:rPr>
        <w:t>.</w:t>
      </w:r>
    </w:p>
    <w:p w14:paraId="0E9BA93B" w14:textId="31F8F006" w:rsidR="0061285F" w:rsidRPr="00327730" w:rsidRDefault="0061285F" w:rsidP="00BA553E">
      <w:pPr>
        <w:spacing w:line="480" w:lineRule="auto"/>
        <w:jc w:val="both"/>
        <w:rPr>
          <w:rFonts w:cstheme="minorHAnsi"/>
        </w:rPr>
      </w:pPr>
    </w:p>
    <w:p w14:paraId="04B80232" w14:textId="0EB79468" w:rsidR="0061285F" w:rsidRPr="00327730" w:rsidRDefault="00403911" w:rsidP="00BA553E">
      <w:pPr>
        <w:spacing w:line="480" w:lineRule="auto"/>
        <w:jc w:val="both"/>
        <w:rPr>
          <w:rFonts w:cstheme="minorHAnsi"/>
        </w:rPr>
      </w:pPr>
      <w:r w:rsidRPr="00327730">
        <w:rPr>
          <w:rFonts w:cstheme="minorHAnsi"/>
        </w:rPr>
        <w:t>T</w:t>
      </w:r>
      <w:r w:rsidR="003F35E4" w:rsidRPr="00327730">
        <w:rPr>
          <w:rFonts w:cstheme="minorHAnsi"/>
        </w:rPr>
        <w:t>wo</w:t>
      </w:r>
      <w:r w:rsidR="00817B8A" w:rsidRPr="00327730">
        <w:rPr>
          <w:rFonts w:cstheme="minorHAnsi"/>
        </w:rPr>
        <w:t xml:space="preserve"> </w:t>
      </w:r>
      <w:r w:rsidR="008A35F8" w:rsidRPr="00327730">
        <w:rPr>
          <w:rFonts w:cstheme="minorHAnsi"/>
        </w:rPr>
        <w:t>maternal</w:t>
      </w:r>
      <w:r w:rsidR="004B2FC9" w:rsidRPr="00327730">
        <w:rPr>
          <w:rFonts w:cstheme="minorHAnsi"/>
        </w:rPr>
        <w:t xml:space="preserve"> feeding practice </w:t>
      </w:r>
      <w:r w:rsidR="00F4675F" w:rsidRPr="00327730">
        <w:rPr>
          <w:rFonts w:cstheme="minorHAnsi"/>
        </w:rPr>
        <w:t>patterns were</w:t>
      </w:r>
      <w:r w:rsidRPr="00327730">
        <w:rPr>
          <w:rFonts w:cstheme="minorHAnsi"/>
        </w:rPr>
        <w:t xml:space="preserve"> identified </w:t>
      </w:r>
      <w:r w:rsidR="004B2FC9" w:rsidRPr="00327730">
        <w:rPr>
          <w:rFonts w:cstheme="minorHAnsi"/>
        </w:rPr>
        <w:t xml:space="preserve">at </w:t>
      </w:r>
      <w:r w:rsidR="00F1732B" w:rsidRPr="00327730">
        <w:rPr>
          <w:rFonts w:cstheme="minorHAnsi"/>
        </w:rPr>
        <w:t>3</w:t>
      </w:r>
      <w:r w:rsidR="004B2FC9" w:rsidRPr="00327730">
        <w:rPr>
          <w:rFonts w:cstheme="minorHAnsi"/>
        </w:rPr>
        <w:t xml:space="preserve"> and </w:t>
      </w:r>
      <w:r w:rsidR="00F1732B" w:rsidRPr="00327730">
        <w:rPr>
          <w:rFonts w:cstheme="minorHAnsi"/>
        </w:rPr>
        <w:t>5</w:t>
      </w:r>
      <w:r w:rsidR="004B2FC9" w:rsidRPr="00327730">
        <w:rPr>
          <w:rFonts w:cstheme="minorHAnsi"/>
        </w:rPr>
        <w:t xml:space="preserve"> years of age</w:t>
      </w:r>
      <w:r w:rsidR="000D7CB4" w:rsidRPr="00327730">
        <w:rPr>
          <w:rFonts w:cstheme="minorHAnsi"/>
        </w:rPr>
        <w:t xml:space="preserve"> in </w:t>
      </w:r>
      <w:r w:rsidR="00F4675F" w:rsidRPr="00327730">
        <w:rPr>
          <w:rFonts w:cstheme="minorHAnsi"/>
        </w:rPr>
        <w:t>th</w:t>
      </w:r>
      <w:r w:rsidR="003B5439" w:rsidRPr="00327730">
        <w:rPr>
          <w:rFonts w:cstheme="minorHAnsi"/>
        </w:rPr>
        <w:t>e</w:t>
      </w:r>
      <w:r w:rsidR="00F4675F" w:rsidRPr="00327730">
        <w:rPr>
          <w:rFonts w:cstheme="minorHAnsi"/>
        </w:rPr>
        <w:t xml:space="preserve"> current</w:t>
      </w:r>
      <w:r w:rsidR="000D7CB4" w:rsidRPr="00327730">
        <w:rPr>
          <w:rFonts w:cstheme="minorHAnsi"/>
        </w:rPr>
        <w:t xml:space="preserve"> study</w:t>
      </w:r>
      <w:r w:rsidR="00A9526B" w:rsidRPr="00327730">
        <w:rPr>
          <w:rFonts w:cstheme="minorHAnsi"/>
        </w:rPr>
        <w:t xml:space="preserve">. </w:t>
      </w:r>
      <w:r w:rsidRPr="00327730">
        <w:rPr>
          <w:rFonts w:cstheme="minorHAnsi"/>
        </w:rPr>
        <w:t xml:space="preserve">The </w:t>
      </w:r>
      <w:r w:rsidR="00252038" w:rsidRPr="00327730">
        <w:rPr>
          <w:rFonts w:cstheme="minorHAnsi"/>
        </w:rPr>
        <w:t>‘</w:t>
      </w:r>
      <w:r w:rsidRPr="00327730">
        <w:rPr>
          <w:rFonts w:cstheme="minorHAnsi"/>
        </w:rPr>
        <w:t>s</w:t>
      </w:r>
      <w:r w:rsidR="00252038" w:rsidRPr="00327730">
        <w:rPr>
          <w:rFonts w:cstheme="minorHAnsi"/>
        </w:rPr>
        <w:t>tructured with autonomy support</w:t>
      </w:r>
      <w:r w:rsidR="005D203C" w:rsidRPr="00327730">
        <w:rPr>
          <w:rFonts w:cstheme="minorHAnsi"/>
        </w:rPr>
        <w:t xml:space="preserve">’ </w:t>
      </w:r>
      <w:r w:rsidR="004B2FC9" w:rsidRPr="00327730">
        <w:rPr>
          <w:rFonts w:cstheme="minorHAnsi"/>
        </w:rPr>
        <w:t>feeding clu</w:t>
      </w:r>
      <w:r w:rsidR="008A35F8" w:rsidRPr="00327730">
        <w:rPr>
          <w:rFonts w:cstheme="minorHAnsi"/>
        </w:rPr>
        <w:t>ster was characterised by mother</w:t>
      </w:r>
      <w:r w:rsidR="004B2FC9" w:rsidRPr="00327730">
        <w:rPr>
          <w:rFonts w:cstheme="minorHAnsi"/>
        </w:rPr>
        <w:t>s who engaged in more structured</w:t>
      </w:r>
      <w:r w:rsidR="008E14D1" w:rsidRPr="00327730">
        <w:rPr>
          <w:rFonts w:cstheme="minorHAnsi"/>
        </w:rPr>
        <w:t xml:space="preserve"> interactions</w:t>
      </w:r>
      <w:r w:rsidR="00A925C7" w:rsidRPr="00327730">
        <w:rPr>
          <w:rFonts w:cstheme="minorHAnsi"/>
        </w:rPr>
        <w:t>, modelling, balance and variety,</w:t>
      </w:r>
      <w:r w:rsidR="000D7CB4" w:rsidRPr="00327730">
        <w:rPr>
          <w:rFonts w:cstheme="minorHAnsi"/>
        </w:rPr>
        <w:t xml:space="preserve"> teaching about nutrition,</w:t>
      </w:r>
      <w:r w:rsidR="00A925C7" w:rsidRPr="00327730">
        <w:rPr>
          <w:rFonts w:cstheme="minorHAnsi"/>
        </w:rPr>
        <w:t xml:space="preserve"> monitoring, and lower use of child control or excessively concerned about child overeating or being overw</w:t>
      </w:r>
      <w:r w:rsidR="008A35F8" w:rsidRPr="00327730">
        <w:rPr>
          <w:rFonts w:cstheme="minorHAnsi"/>
        </w:rPr>
        <w:t>eight. On the other hand, mother</w:t>
      </w:r>
      <w:r w:rsidR="00A925C7" w:rsidRPr="00327730">
        <w:rPr>
          <w:rFonts w:cstheme="minorHAnsi"/>
        </w:rPr>
        <w:t>s in the ‘coercive control’ feeding cluster</w:t>
      </w:r>
      <w:r w:rsidR="000D7CB4" w:rsidRPr="00327730">
        <w:rPr>
          <w:rFonts w:cstheme="minorHAnsi"/>
        </w:rPr>
        <w:t xml:space="preserve"> were characterised to be more assertive, controlling, experienced difficulties in child feeding, used food as a reward or to regulate child’s emotion and </w:t>
      </w:r>
      <w:r w:rsidR="00643E77" w:rsidRPr="00327730">
        <w:rPr>
          <w:rFonts w:cstheme="minorHAnsi"/>
        </w:rPr>
        <w:t xml:space="preserve">were </w:t>
      </w:r>
      <w:r w:rsidR="000D7CB4" w:rsidRPr="00327730">
        <w:rPr>
          <w:rFonts w:cstheme="minorHAnsi"/>
        </w:rPr>
        <w:t xml:space="preserve">less likely to monitor child’s daily intakes. </w:t>
      </w:r>
      <w:r w:rsidR="003F35E4" w:rsidRPr="00327730">
        <w:rPr>
          <w:rFonts w:cstheme="minorHAnsi"/>
        </w:rPr>
        <w:t xml:space="preserve">The identified </w:t>
      </w:r>
      <w:r w:rsidR="00252038" w:rsidRPr="00327730">
        <w:rPr>
          <w:rFonts w:cstheme="minorHAnsi"/>
        </w:rPr>
        <w:t>‘</w:t>
      </w:r>
      <w:r w:rsidR="00B00817" w:rsidRPr="00327730">
        <w:rPr>
          <w:rFonts w:cstheme="minorHAnsi"/>
        </w:rPr>
        <w:t>s</w:t>
      </w:r>
      <w:r w:rsidR="00252038" w:rsidRPr="00327730">
        <w:rPr>
          <w:rFonts w:cstheme="minorHAnsi"/>
        </w:rPr>
        <w:t>tructured with autonomy support</w:t>
      </w:r>
      <w:r w:rsidR="005D203C" w:rsidRPr="00327730">
        <w:rPr>
          <w:rFonts w:cstheme="minorHAnsi"/>
        </w:rPr>
        <w:t xml:space="preserve">’ </w:t>
      </w:r>
      <w:r w:rsidR="003F35E4" w:rsidRPr="00327730">
        <w:rPr>
          <w:rFonts w:cstheme="minorHAnsi"/>
        </w:rPr>
        <w:t xml:space="preserve">and </w:t>
      </w:r>
      <w:r w:rsidR="005D203C" w:rsidRPr="00327730">
        <w:rPr>
          <w:rFonts w:cstheme="minorHAnsi"/>
        </w:rPr>
        <w:t>‘</w:t>
      </w:r>
      <w:r w:rsidR="003F35E4" w:rsidRPr="00327730">
        <w:rPr>
          <w:rFonts w:cstheme="minorHAnsi"/>
        </w:rPr>
        <w:t>coercive control</w:t>
      </w:r>
      <w:r w:rsidR="005D203C" w:rsidRPr="00327730">
        <w:rPr>
          <w:rFonts w:cstheme="minorHAnsi"/>
        </w:rPr>
        <w:t>’</w:t>
      </w:r>
      <w:r w:rsidR="003F35E4" w:rsidRPr="00327730">
        <w:rPr>
          <w:rFonts w:cstheme="minorHAnsi"/>
        </w:rPr>
        <w:t xml:space="preserve"> clusters in this study </w:t>
      </w:r>
      <w:r w:rsidR="00B00817" w:rsidRPr="00327730">
        <w:rPr>
          <w:rFonts w:cstheme="minorHAnsi"/>
        </w:rPr>
        <w:t xml:space="preserve">appear </w:t>
      </w:r>
      <w:r w:rsidR="003F35E4" w:rsidRPr="00327730">
        <w:rPr>
          <w:rFonts w:cstheme="minorHAnsi"/>
        </w:rPr>
        <w:t>similar to those</w:t>
      </w:r>
      <w:r w:rsidR="00FE067A" w:rsidRPr="00327730">
        <w:rPr>
          <w:rFonts w:cstheme="minorHAnsi"/>
        </w:rPr>
        <w:t xml:space="preserve"> published previously</w:t>
      </w:r>
      <w:r w:rsidR="003F35E4" w:rsidRPr="00327730">
        <w:rPr>
          <w:rFonts w:cstheme="minorHAnsi"/>
        </w:rPr>
        <w:t xml:space="preserve"> </w:t>
      </w:r>
      <w:r w:rsidR="00EC6ED3" w:rsidRPr="00327730">
        <w:rPr>
          <w:rFonts w:cstheme="minorHAnsi"/>
        </w:rPr>
        <w:t xml:space="preserve">by Vaughn et al. in 2016, which defined the main feeding practice domains, regardless of instruments being used in various studies, as coercive control, structure and autonomy support </w:t>
      </w:r>
      <w:r w:rsidR="00EC6ED3" w:rsidRPr="00327730">
        <w:rPr>
          <w:rFonts w:cstheme="minorHAnsi"/>
        </w:rPr>
        <w:fldChar w:fldCharType="begin">
          <w:fldData xml:space="preserve">PEVuZE5vdGU+PENpdGU+PEF1dGhvcj5WYXVnaG48L0F1dGhvcj48WWVhcj4yMDE2PC9ZZWFyPjxS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</w:fldData>
        </w:fldChar>
      </w:r>
      <w:r w:rsidR="00EC6ED3" w:rsidRPr="00327730">
        <w:rPr>
          <w:rFonts w:cstheme="minorHAnsi"/>
        </w:rPr>
        <w:instrText xml:space="preserve"> ADDIN EN.CITE </w:instrText>
      </w:r>
      <w:r w:rsidR="00EC6ED3" w:rsidRPr="00327730">
        <w:rPr>
          <w:rFonts w:cstheme="minorHAnsi"/>
        </w:rPr>
        <w:fldChar w:fldCharType="begin">
          <w:fldData xml:space="preserve">PEVuZE5vdGU+PENpdGU+PEF1dGhvcj5WYXVnaG48L0F1dGhvcj48WWVhcj4yMDE2PC9ZZWFyPjxS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</w:fldData>
        </w:fldChar>
      </w:r>
      <w:r w:rsidR="00EC6ED3" w:rsidRPr="00327730">
        <w:rPr>
          <w:rFonts w:cstheme="minorHAnsi"/>
        </w:rPr>
        <w:instrText xml:space="preserve"> ADDIN EN.CITE.DATA </w:instrText>
      </w:r>
      <w:r w:rsidR="00EC6ED3" w:rsidRPr="00327730">
        <w:rPr>
          <w:rFonts w:cstheme="minorHAnsi"/>
        </w:rPr>
      </w:r>
      <w:r w:rsidR="00EC6ED3" w:rsidRPr="00327730">
        <w:rPr>
          <w:rFonts w:cstheme="minorHAnsi"/>
        </w:rPr>
        <w:fldChar w:fldCharType="end"/>
      </w:r>
      <w:r w:rsidR="00EC6ED3" w:rsidRPr="00327730">
        <w:rPr>
          <w:rFonts w:cstheme="minorHAnsi"/>
        </w:rPr>
      </w:r>
      <w:r w:rsidR="00EC6ED3" w:rsidRPr="00327730">
        <w:rPr>
          <w:rFonts w:cstheme="minorHAnsi"/>
        </w:rPr>
        <w:fldChar w:fldCharType="separate"/>
      </w:r>
      <w:r w:rsidR="00EC6ED3" w:rsidRPr="00327730">
        <w:rPr>
          <w:rFonts w:cstheme="minorHAnsi"/>
          <w:noProof/>
        </w:rPr>
        <w:t>(15)</w:t>
      </w:r>
      <w:r w:rsidR="00EC6ED3" w:rsidRPr="00327730">
        <w:rPr>
          <w:rFonts w:cstheme="minorHAnsi"/>
        </w:rPr>
        <w:fldChar w:fldCharType="end"/>
      </w:r>
      <w:r w:rsidR="00EC6ED3" w:rsidRPr="00327730">
        <w:rPr>
          <w:rFonts w:cstheme="minorHAnsi"/>
        </w:rPr>
        <w:t xml:space="preserve">. The two maternal feeding practices patterns we identified are specific behaviours that describe </w:t>
      </w:r>
      <w:r w:rsidR="005D203C" w:rsidRPr="00327730">
        <w:rPr>
          <w:rFonts w:cstheme="minorHAnsi"/>
        </w:rPr>
        <w:t>‘</w:t>
      </w:r>
      <w:r w:rsidR="003F35E4" w:rsidRPr="00327730">
        <w:rPr>
          <w:rFonts w:cstheme="minorHAnsi"/>
        </w:rPr>
        <w:t>authoritative</w:t>
      </w:r>
      <w:r w:rsidR="005D203C" w:rsidRPr="00327730">
        <w:rPr>
          <w:rFonts w:cstheme="minorHAnsi"/>
        </w:rPr>
        <w:t>’</w:t>
      </w:r>
      <w:r w:rsidR="003F35E4" w:rsidRPr="00327730">
        <w:rPr>
          <w:rFonts w:cstheme="minorHAnsi"/>
        </w:rPr>
        <w:t xml:space="preserve"> and </w:t>
      </w:r>
      <w:r w:rsidR="005D203C" w:rsidRPr="00327730">
        <w:rPr>
          <w:rFonts w:cstheme="minorHAnsi"/>
        </w:rPr>
        <w:t>‘</w:t>
      </w:r>
      <w:r w:rsidR="003F35E4" w:rsidRPr="00327730">
        <w:rPr>
          <w:rFonts w:cstheme="minorHAnsi"/>
        </w:rPr>
        <w:t>authoritarian</w:t>
      </w:r>
      <w:r w:rsidR="005D203C" w:rsidRPr="00327730">
        <w:rPr>
          <w:rFonts w:cstheme="minorHAnsi"/>
        </w:rPr>
        <w:t>’</w:t>
      </w:r>
      <w:r w:rsidR="003F35E4" w:rsidRPr="00327730">
        <w:rPr>
          <w:rFonts w:cstheme="minorHAnsi"/>
        </w:rPr>
        <w:t xml:space="preserve"> parental feeding styles</w:t>
      </w:r>
      <w:r w:rsidR="00FE067A" w:rsidRPr="00327730">
        <w:rPr>
          <w:rFonts w:cstheme="minorHAnsi"/>
        </w:rPr>
        <w:t xml:space="preserve">, </w:t>
      </w:r>
      <w:r w:rsidR="00B00817" w:rsidRPr="00327730">
        <w:rPr>
          <w:rFonts w:cstheme="minorHAnsi"/>
        </w:rPr>
        <w:t>respectively</w:t>
      </w:r>
      <w:r w:rsidR="00111379" w:rsidRPr="00327730">
        <w:rPr>
          <w:rFonts w:cstheme="minorHAnsi"/>
        </w:rPr>
        <w:t xml:space="preserve"> </w:t>
      </w:r>
      <w:r w:rsidR="00385CFD" w:rsidRPr="00327730">
        <w:rPr>
          <w:rFonts w:cstheme="minorHAnsi"/>
        </w:rPr>
        <w:fldChar w:fldCharType="begin">
          <w:fldData xml:space="preserve">PEVuZE5vdGU+PENpdGU+PEF1dGhvcj5CdXJuZXR0PC9BdXRob3I+PFllYXI+MjAyMDwvWWVhcj48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</w:fldData>
        </w:fldChar>
      </w:r>
      <w:r w:rsidR="00864FAB" w:rsidRPr="00327730">
        <w:rPr>
          <w:rFonts w:cstheme="minorHAnsi"/>
        </w:rPr>
        <w:instrText xml:space="preserve"> ADDIN EN.CITE </w:instrText>
      </w:r>
      <w:r w:rsidR="00864FAB" w:rsidRPr="00327730">
        <w:rPr>
          <w:rFonts w:cstheme="minorHAnsi"/>
        </w:rPr>
        <w:fldChar w:fldCharType="begin">
          <w:fldData xml:space="preserve">PEVuZE5vdGU+PENpdGU+PEF1dGhvcj5CdXJuZXR0PC9BdXRob3I+PFllYXI+MjAyMDwvWWVhcj48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</w:fldData>
        </w:fldChar>
      </w:r>
      <w:r w:rsidR="00864FAB" w:rsidRPr="00327730">
        <w:rPr>
          <w:rFonts w:cstheme="minorHAnsi"/>
        </w:rPr>
        <w:instrText xml:space="preserve"> ADDIN EN.CITE.DATA </w:instrText>
      </w:r>
      <w:r w:rsidR="00864FAB" w:rsidRPr="00327730">
        <w:rPr>
          <w:rFonts w:cstheme="minorHAnsi"/>
        </w:rPr>
      </w:r>
      <w:r w:rsidR="00864FAB" w:rsidRPr="00327730">
        <w:rPr>
          <w:rFonts w:cstheme="minorHAnsi"/>
        </w:rPr>
        <w:fldChar w:fldCharType="end"/>
      </w:r>
      <w:r w:rsidR="00385CFD" w:rsidRPr="00327730">
        <w:rPr>
          <w:rFonts w:cstheme="minorHAnsi"/>
        </w:rPr>
      </w:r>
      <w:r w:rsidR="00385CFD" w:rsidRPr="00327730">
        <w:rPr>
          <w:rFonts w:cstheme="minorHAnsi"/>
        </w:rPr>
        <w:fldChar w:fldCharType="separate"/>
      </w:r>
      <w:r w:rsidR="00864FAB" w:rsidRPr="00327730">
        <w:rPr>
          <w:rFonts w:cstheme="minorHAnsi"/>
          <w:noProof/>
        </w:rPr>
        <w:t>(43, 44)</w:t>
      </w:r>
      <w:r w:rsidR="00385CFD" w:rsidRPr="00327730">
        <w:rPr>
          <w:rFonts w:cstheme="minorHAnsi"/>
        </w:rPr>
        <w:fldChar w:fldCharType="end"/>
      </w:r>
      <w:r w:rsidR="00FE067A" w:rsidRPr="00327730">
        <w:rPr>
          <w:rFonts w:cstheme="minorHAnsi"/>
        </w:rPr>
        <w:t>.</w:t>
      </w:r>
      <w:r w:rsidR="00793310" w:rsidRPr="00327730">
        <w:rPr>
          <w:rFonts w:cstheme="minorHAnsi"/>
        </w:rPr>
        <w:t xml:space="preserve"> Specifically</w:t>
      </w:r>
      <w:r w:rsidR="00496807" w:rsidRPr="00327730">
        <w:rPr>
          <w:rFonts w:cstheme="minorHAnsi"/>
        </w:rPr>
        <w:t>,</w:t>
      </w:r>
      <w:r w:rsidR="00793310" w:rsidRPr="00327730">
        <w:rPr>
          <w:rFonts w:cstheme="minorHAnsi"/>
        </w:rPr>
        <w:t xml:space="preserve"> the similarities between the </w:t>
      </w:r>
      <w:r w:rsidR="00252038" w:rsidRPr="00327730">
        <w:rPr>
          <w:rFonts w:cstheme="minorHAnsi"/>
        </w:rPr>
        <w:t>‘</w:t>
      </w:r>
      <w:r w:rsidR="00496807" w:rsidRPr="00327730">
        <w:rPr>
          <w:rFonts w:cstheme="minorHAnsi"/>
        </w:rPr>
        <w:t>s</w:t>
      </w:r>
      <w:r w:rsidR="00252038" w:rsidRPr="00327730">
        <w:rPr>
          <w:rFonts w:cstheme="minorHAnsi"/>
        </w:rPr>
        <w:t>tructured with autonomy support</w:t>
      </w:r>
      <w:r w:rsidR="005D203C" w:rsidRPr="00327730">
        <w:rPr>
          <w:rFonts w:cstheme="minorHAnsi"/>
        </w:rPr>
        <w:t xml:space="preserve">’ </w:t>
      </w:r>
      <w:r w:rsidR="00793310" w:rsidRPr="00327730">
        <w:rPr>
          <w:rFonts w:cstheme="minorHAnsi"/>
        </w:rPr>
        <w:t xml:space="preserve">feeding practice </w:t>
      </w:r>
      <w:r w:rsidR="006E3ADE" w:rsidRPr="00327730">
        <w:rPr>
          <w:rFonts w:cstheme="minorHAnsi"/>
        </w:rPr>
        <w:t>pattern</w:t>
      </w:r>
      <w:r w:rsidR="00793310" w:rsidRPr="00327730">
        <w:rPr>
          <w:rFonts w:cstheme="minorHAnsi"/>
        </w:rPr>
        <w:t xml:space="preserve"> found this study and previously published </w:t>
      </w:r>
      <w:r w:rsidR="005D203C" w:rsidRPr="00327730">
        <w:rPr>
          <w:rFonts w:cstheme="minorHAnsi"/>
        </w:rPr>
        <w:t>‘</w:t>
      </w:r>
      <w:r w:rsidR="00793310" w:rsidRPr="00327730">
        <w:rPr>
          <w:rFonts w:cstheme="minorHAnsi"/>
        </w:rPr>
        <w:t>authoritative</w:t>
      </w:r>
      <w:r w:rsidR="005D203C" w:rsidRPr="00327730">
        <w:rPr>
          <w:rFonts w:cstheme="minorHAnsi"/>
        </w:rPr>
        <w:t>’</w:t>
      </w:r>
      <w:r w:rsidR="000C7785" w:rsidRPr="00327730">
        <w:rPr>
          <w:rFonts w:cstheme="minorHAnsi"/>
        </w:rPr>
        <w:t xml:space="preserve"> feeding style</w:t>
      </w:r>
      <w:r w:rsidR="00793310" w:rsidRPr="00327730">
        <w:rPr>
          <w:rFonts w:cstheme="minorHAnsi"/>
        </w:rPr>
        <w:t xml:space="preserve"> could be explained by the presence of both high demandingness </w:t>
      </w:r>
      <w:r w:rsidR="00397938" w:rsidRPr="00327730">
        <w:rPr>
          <w:rFonts w:cstheme="minorHAnsi"/>
        </w:rPr>
        <w:t>(</w:t>
      </w:r>
      <w:r w:rsidR="00793310" w:rsidRPr="00327730">
        <w:rPr>
          <w:rFonts w:cstheme="minorHAnsi"/>
        </w:rPr>
        <w:t>i.e. monitoring/supervision</w:t>
      </w:r>
      <w:r w:rsidR="00397938" w:rsidRPr="00327730">
        <w:rPr>
          <w:rFonts w:cstheme="minorHAnsi"/>
        </w:rPr>
        <w:t>)</w:t>
      </w:r>
      <w:r w:rsidR="00793310" w:rsidRPr="00327730">
        <w:rPr>
          <w:rFonts w:cstheme="minorHAnsi"/>
        </w:rPr>
        <w:t xml:space="preserve"> and responsiveness </w:t>
      </w:r>
      <w:r w:rsidR="00397938" w:rsidRPr="00327730">
        <w:rPr>
          <w:rFonts w:cstheme="minorHAnsi"/>
        </w:rPr>
        <w:t>(</w:t>
      </w:r>
      <w:r w:rsidR="00793310" w:rsidRPr="00327730">
        <w:rPr>
          <w:rFonts w:cstheme="minorHAnsi"/>
        </w:rPr>
        <w:t>i.e. warmth and involvement</w:t>
      </w:r>
      <w:r w:rsidR="00397938" w:rsidRPr="00327730">
        <w:rPr>
          <w:rFonts w:cstheme="minorHAnsi"/>
        </w:rPr>
        <w:t>)</w:t>
      </w:r>
      <w:r w:rsidR="00793310" w:rsidRPr="00327730">
        <w:rPr>
          <w:rFonts w:cstheme="minorHAnsi"/>
        </w:rPr>
        <w:t xml:space="preserve"> components. </w:t>
      </w:r>
      <w:bookmarkStart w:id="11" w:name="_Hlk152927276"/>
      <w:r w:rsidR="00793310" w:rsidRPr="00327730">
        <w:rPr>
          <w:rFonts w:cstheme="minorHAnsi"/>
        </w:rPr>
        <w:t>These combinations of factors have been linked to the development of internal eating cues</w:t>
      </w:r>
      <w:r w:rsidR="005D078E" w:rsidRPr="00327730">
        <w:rPr>
          <w:rFonts w:cstheme="minorHAnsi"/>
        </w:rPr>
        <w:t xml:space="preserve"> </w:t>
      </w:r>
      <w:r w:rsidR="003D019F" w:rsidRPr="00327730">
        <w:rPr>
          <w:rFonts w:cstheme="minorHAnsi"/>
        </w:rPr>
        <w:t xml:space="preserve">for </w:t>
      </w:r>
      <w:r w:rsidR="005D078E" w:rsidRPr="00327730">
        <w:rPr>
          <w:rFonts w:cstheme="minorHAnsi"/>
        </w:rPr>
        <w:t>hunger and fullness</w:t>
      </w:r>
      <w:r w:rsidR="00793310" w:rsidRPr="00327730">
        <w:rPr>
          <w:rFonts w:cstheme="minorHAnsi"/>
        </w:rPr>
        <w:t xml:space="preserve"> in children as well as improvements in dietary intakes and nutritional outcomes such </w:t>
      </w:r>
      <w:r w:rsidR="00A55E76" w:rsidRPr="00327730">
        <w:rPr>
          <w:rFonts w:cstheme="minorHAnsi"/>
        </w:rPr>
        <w:t xml:space="preserve">as </w:t>
      </w:r>
      <w:r w:rsidR="00793310" w:rsidRPr="00327730">
        <w:rPr>
          <w:rFonts w:cstheme="minorHAnsi"/>
        </w:rPr>
        <w:t xml:space="preserve"> lower levels of weight gain</w:t>
      </w:r>
      <w:r w:rsidR="00111379" w:rsidRPr="00327730">
        <w:rPr>
          <w:rFonts w:cstheme="minorHAnsi"/>
        </w:rPr>
        <w:t xml:space="preserve"> </w:t>
      </w:r>
      <w:r w:rsidR="00385CFD" w:rsidRPr="00327730">
        <w:rPr>
          <w:rFonts w:cstheme="minorHAnsi"/>
        </w:rPr>
        <w:fldChar w:fldCharType="begin"/>
      </w:r>
      <w:r w:rsidR="00864FAB" w:rsidRPr="00327730">
        <w:rPr>
          <w:rFonts w:cstheme="minorHAnsi"/>
        </w:rPr>
        <w:instrText xml:space="preserve"> ADDIN EN.CITE &lt;EndNote&gt;&lt;Cite&gt;&lt;Author&gt;Collins&lt;/Author&gt;&lt;Year&gt;2014&lt;/Year&gt;&lt;RecNum&gt;43&lt;/RecNum&gt;&lt;DisplayText&gt;(44)&lt;/DisplayText&gt;&lt;record&gt;&lt;rec-number&gt;43&lt;/rec-number&gt;&lt;foreign-keys&gt;&lt;key app="EN" db-id="eefdpd9edsrtfke9rznpvzeo20fted25wtws" timestamp="1724644197"&gt;43&lt;/key&gt;&lt;/foreign-keys&gt;&lt;ref-type name="Journal Article"&gt;17&lt;/ref-type&gt;&lt;contributors&gt;&lt;authors&gt;&lt;author&gt;Collins, C.&lt;/author&gt;&lt;author&gt;Duncanson, K.&lt;/author&gt;&lt;author&gt;Burrows, T.&lt;/author&gt;&lt;/authors&gt;&lt;/contributors&gt;&lt;auth-address&gt;Nutrition and Dietetics, School of Health Sciences, Faculty of Health, The University of Newcastle, University Drive, Callaghan, NSW, Australia; Priotity Research Center in Physical Activity and Nutrition, The University of Newcastle, Callaghan, NSW, Australia.&lt;/auth-address&gt;&lt;titles&gt;&lt;title&gt;A systematic review investigating associations between parenting style and child feeding behaviours&lt;/title&gt;&lt;secondary-title&gt;J Hum Nutr Diet&lt;/secondary-title&gt;&lt;/titles&gt;&lt;periodical&gt;&lt;full-title&gt;J Hum Nutr Diet&lt;/full-title&gt;&lt;/periodical&gt;&lt;pages&gt;557-68&lt;/pages&gt;&lt;volume&gt;27&lt;/volume&gt;&lt;number&gt;6&lt;/number&gt;&lt;edition&gt;2014/01/07&lt;/edition&gt;&lt;keywords&gt;&lt;keyword&gt;Authoritarianism&lt;/keyword&gt;&lt;keyword&gt;Child&lt;/keyword&gt;&lt;keyword&gt;*Child Behavior&lt;/keyword&gt;&lt;keyword&gt;*Diet&lt;/keyword&gt;&lt;keyword&gt;*Eating&lt;/keyword&gt;&lt;keyword&gt;*Feeding Behavior&lt;/keyword&gt;&lt;keyword&gt;Humans&lt;/keyword&gt;&lt;keyword&gt;*Parent-Child Relations&lt;/keyword&gt;&lt;keyword&gt;*Parenting&lt;/keyword&gt;&lt;keyword&gt;*Parents&lt;/keyword&gt;&lt;keyword&gt;childhood eating behaviour&lt;/keyword&gt;&lt;keyword&gt;family&lt;/keyword&gt;&lt;keyword&gt;systematic review&lt;/keyword&gt;&lt;/keywords&gt;&lt;dates&gt;&lt;year&gt;2014&lt;/year&gt;&lt;pub-dates&gt;&lt;date&gt;Dec&lt;/date&gt;&lt;/pub-dates&gt;&lt;/dates&gt;&lt;isbn&gt;0952-3871&lt;/isbn&gt;&lt;accession-num&gt;24386994&lt;/accession-num&gt;&lt;urls&gt;&lt;/urls&gt;&lt;electronic-resource-num&gt;10.1111/jhn.12192&lt;/electronic-resource-num&gt;&lt;remote-database-provider&gt;NLM&lt;/remote-database-provider&gt;&lt;language&gt;eng&lt;/language&gt;&lt;/record&gt;&lt;/Cite&gt;&lt;/EndNote&gt;</w:instrText>
      </w:r>
      <w:r w:rsidR="00385CFD" w:rsidRPr="00327730">
        <w:rPr>
          <w:rFonts w:cstheme="minorHAnsi"/>
        </w:rPr>
        <w:fldChar w:fldCharType="separate"/>
      </w:r>
      <w:r w:rsidR="00864FAB" w:rsidRPr="00327730">
        <w:rPr>
          <w:rFonts w:cstheme="minorHAnsi"/>
          <w:noProof/>
        </w:rPr>
        <w:t>(44)</w:t>
      </w:r>
      <w:r w:rsidR="00385CFD" w:rsidRPr="00327730">
        <w:rPr>
          <w:rFonts w:cstheme="minorHAnsi"/>
        </w:rPr>
        <w:fldChar w:fldCharType="end"/>
      </w:r>
      <w:r w:rsidR="00793310" w:rsidRPr="00327730">
        <w:rPr>
          <w:rFonts w:cstheme="minorHAnsi"/>
        </w:rPr>
        <w:t xml:space="preserve">. </w:t>
      </w:r>
    </w:p>
    <w:bookmarkEnd w:id="11"/>
    <w:p w14:paraId="7D52DD22" w14:textId="77777777" w:rsidR="0061285F" w:rsidRPr="00327730" w:rsidRDefault="0061285F" w:rsidP="00BA553E">
      <w:pPr>
        <w:spacing w:line="480" w:lineRule="auto"/>
        <w:jc w:val="both"/>
        <w:rPr>
          <w:rFonts w:cstheme="minorHAnsi"/>
        </w:rPr>
      </w:pPr>
    </w:p>
    <w:p w14:paraId="064494EC" w14:textId="63B43DEA" w:rsidR="00381CB4" w:rsidRPr="00327730" w:rsidRDefault="00CF35F8" w:rsidP="00BA553E">
      <w:pPr>
        <w:spacing w:line="480" w:lineRule="auto"/>
        <w:jc w:val="both"/>
      </w:pPr>
      <w:r w:rsidRPr="00327730">
        <w:rPr>
          <w:rFonts w:cstheme="minorHAnsi"/>
        </w:rPr>
        <w:t>In the curr</w:t>
      </w:r>
      <w:r w:rsidR="008A35F8" w:rsidRPr="00327730">
        <w:rPr>
          <w:rFonts w:cstheme="minorHAnsi"/>
        </w:rPr>
        <w:t xml:space="preserve">ent study, </w:t>
      </w:r>
      <w:r w:rsidR="005D1D79" w:rsidRPr="00327730">
        <w:rPr>
          <w:rFonts w:cstheme="minorHAnsi"/>
        </w:rPr>
        <w:t xml:space="preserve">mothers who adhered more to the ‘structured with autonomy support’ maternal feeding pattern were more likely to have </w:t>
      </w:r>
      <w:r w:rsidR="008A35F8" w:rsidRPr="00327730">
        <w:rPr>
          <w:rFonts w:cstheme="minorHAnsi"/>
        </w:rPr>
        <w:t>children w</w:t>
      </w:r>
      <w:r w:rsidR="00361F95" w:rsidRPr="00327730">
        <w:rPr>
          <w:rFonts w:cstheme="minorHAnsi"/>
        </w:rPr>
        <w:t xml:space="preserve">ith higher but over time </w:t>
      </w:r>
      <w:r w:rsidR="00CB5300" w:rsidRPr="00327730">
        <w:rPr>
          <w:rFonts w:cstheme="minorHAnsi"/>
        </w:rPr>
        <w:t xml:space="preserve">reduction in </w:t>
      </w:r>
      <w:r w:rsidR="00361F95" w:rsidRPr="00327730">
        <w:rPr>
          <w:rFonts w:cstheme="minorHAnsi"/>
        </w:rPr>
        <w:t xml:space="preserve">adherence to the </w:t>
      </w:r>
      <w:r w:rsidR="00361F95" w:rsidRPr="00327730">
        <w:t>‘healthy’ dietary pattern</w:t>
      </w:r>
      <w:r w:rsidR="00D05488" w:rsidRPr="00327730">
        <w:t xml:space="preserve">. This is in line with </w:t>
      </w:r>
      <w:r w:rsidR="00C16B9D" w:rsidRPr="00327730">
        <w:t xml:space="preserve">studies </w:t>
      </w:r>
      <w:r w:rsidR="001E19CC" w:rsidRPr="00327730">
        <w:t xml:space="preserve">which </w:t>
      </w:r>
      <w:r w:rsidR="004D4558" w:rsidRPr="00327730">
        <w:t xml:space="preserve">reported positive </w:t>
      </w:r>
      <w:r w:rsidR="00C16B9D" w:rsidRPr="00327730">
        <w:t xml:space="preserve">relationships between </w:t>
      </w:r>
      <w:r w:rsidR="004D4558" w:rsidRPr="00327730">
        <w:t xml:space="preserve">adherence to </w:t>
      </w:r>
      <w:r w:rsidR="00C16B9D" w:rsidRPr="00327730">
        <w:t xml:space="preserve">the </w:t>
      </w:r>
      <w:r w:rsidR="005D203C" w:rsidRPr="00327730">
        <w:t>‘</w:t>
      </w:r>
      <w:r w:rsidR="00C16B9D" w:rsidRPr="00327730">
        <w:t>authoritative</w:t>
      </w:r>
      <w:r w:rsidR="005D203C" w:rsidRPr="00327730">
        <w:t>’</w:t>
      </w:r>
      <w:r w:rsidR="00C16B9D" w:rsidRPr="00327730">
        <w:t xml:space="preserve"> feeding </w:t>
      </w:r>
      <w:r w:rsidR="000C7785" w:rsidRPr="00327730">
        <w:t>style</w:t>
      </w:r>
      <w:r w:rsidR="00C16B9D" w:rsidRPr="00327730">
        <w:t xml:space="preserve"> and </w:t>
      </w:r>
      <w:r w:rsidR="004D4558" w:rsidRPr="00327730">
        <w:t xml:space="preserve">higher child dietary </w:t>
      </w:r>
      <w:r w:rsidR="004D4558" w:rsidRPr="00327730">
        <w:lastRenderedPageBreak/>
        <w:t>quality, fruit and vegetables intakes and improved weight status</w:t>
      </w:r>
      <w:r w:rsidR="00111379" w:rsidRPr="00327730">
        <w:t xml:space="preserve"> </w:t>
      </w:r>
      <w:r w:rsidR="00385CFD" w:rsidRPr="00327730">
        <w:fldChar w:fldCharType="begin">
          <w:fldData xml:space="preserve">PEVuZE5vdGU+PENpdGU+PEF1dGhvcj5BcmxpbmdoYXVzPC9BdXRob3I+PFllYXI+MjAxODwvWWVh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</w:fldData>
        </w:fldChar>
      </w:r>
      <w:r w:rsidR="00864FAB" w:rsidRPr="00327730">
        <w:instrText xml:space="preserve"> ADDIN EN.CITE </w:instrText>
      </w:r>
      <w:r w:rsidR="00864FAB" w:rsidRPr="00327730">
        <w:fldChar w:fldCharType="begin">
          <w:fldData xml:space="preserve">PEVuZE5vdGU+PENpdGU+PEF1dGhvcj5BcmxpbmdoYXVzPC9BdXRob3I+PFllYXI+MjAxODwvWWVh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</w:fldData>
        </w:fldChar>
      </w:r>
      <w:r w:rsidR="00864FAB" w:rsidRPr="00327730">
        <w:instrText xml:space="preserve"> ADDIN EN.CITE.DATA </w:instrText>
      </w:r>
      <w:r w:rsidR="00864FAB" w:rsidRPr="00327730">
        <w:fldChar w:fldCharType="end"/>
      </w:r>
      <w:r w:rsidR="00385CFD" w:rsidRPr="00327730">
        <w:fldChar w:fldCharType="separate"/>
      </w:r>
      <w:r w:rsidR="00864FAB" w:rsidRPr="00327730">
        <w:rPr>
          <w:noProof/>
        </w:rPr>
        <w:t>(45-47)</w:t>
      </w:r>
      <w:r w:rsidR="00385CFD" w:rsidRPr="00327730">
        <w:fldChar w:fldCharType="end"/>
      </w:r>
      <w:r w:rsidR="004D4558" w:rsidRPr="00327730">
        <w:t xml:space="preserve">. </w:t>
      </w:r>
      <w:r w:rsidR="007B4D83" w:rsidRPr="00327730">
        <w:t xml:space="preserve">Furthermore, </w:t>
      </w:r>
      <w:r w:rsidR="005D1D79" w:rsidRPr="00327730">
        <w:t>based on structured feeding practices domain,</w:t>
      </w:r>
      <w:r w:rsidR="007B4D83" w:rsidRPr="00327730">
        <w:t xml:space="preserve"> a study </w:t>
      </w:r>
      <w:r w:rsidR="00A9526B" w:rsidRPr="00327730">
        <w:t>reported inverse</w:t>
      </w:r>
      <w:r w:rsidR="007B4D83" w:rsidRPr="00327730">
        <w:t xml:space="preserve"> association</w:t>
      </w:r>
      <w:r w:rsidR="001F02E9" w:rsidRPr="00327730">
        <w:t>s</w:t>
      </w:r>
      <w:r w:rsidR="007B4D83" w:rsidRPr="00327730">
        <w:t xml:space="preserve"> between </w:t>
      </w:r>
      <w:r w:rsidR="00A9526B" w:rsidRPr="00327730">
        <w:t>having parental</w:t>
      </w:r>
      <w:r w:rsidR="007B4D83" w:rsidRPr="00327730">
        <w:t xml:space="preserve"> rules and limits, modelling</w:t>
      </w:r>
      <w:r w:rsidR="002F027D" w:rsidRPr="00327730">
        <w:t xml:space="preserve"> and availability</w:t>
      </w:r>
      <w:r w:rsidR="007B4D83" w:rsidRPr="00327730">
        <w:t xml:space="preserve"> (structured feeding practices) and lower consumption of discretionary food items such as snacks, candies and sweetened beverages</w:t>
      </w:r>
      <w:r w:rsidR="00111379" w:rsidRPr="00327730">
        <w:t xml:space="preserve"> </w:t>
      </w:r>
      <w:r w:rsidR="00385CFD" w:rsidRPr="00327730">
        <w:fldChar w:fldCharType="begin">
          <w:fldData xml:space="preserve">PEVuZE5vdGU+PENpdGU+PEF1dGhvcj5BZm9uc288L0F1dGhvcj48WWVhcj4yMDIwPC9ZZWFyPjxS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</w:fldData>
        </w:fldChar>
      </w:r>
      <w:r w:rsidR="00864FAB" w:rsidRPr="00327730">
        <w:instrText xml:space="preserve"> ADDIN EN.CITE </w:instrText>
      </w:r>
      <w:r w:rsidR="00864FAB" w:rsidRPr="00327730">
        <w:fldChar w:fldCharType="begin">
          <w:fldData xml:space="preserve">PEVuZE5vdGU+PENpdGU+PEF1dGhvcj5BZm9uc288L0F1dGhvcj48WWVhcj4yMDIwPC9ZZWFyPjxS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</w:fldData>
        </w:fldChar>
      </w:r>
      <w:r w:rsidR="00864FAB" w:rsidRPr="00327730">
        <w:instrText xml:space="preserve"> ADDIN EN.CITE.DATA </w:instrText>
      </w:r>
      <w:r w:rsidR="00864FAB" w:rsidRPr="00327730">
        <w:fldChar w:fldCharType="end"/>
      </w:r>
      <w:r w:rsidR="00385CFD" w:rsidRPr="00327730">
        <w:fldChar w:fldCharType="separate"/>
      </w:r>
      <w:r w:rsidR="00864FAB" w:rsidRPr="00327730">
        <w:rPr>
          <w:noProof/>
        </w:rPr>
        <w:t>(48-50)</w:t>
      </w:r>
      <w:r w:rsidR="00385CFD" w:rsidRPr="00327730">
        <w:fldChar w:fldCharType="end"/>
      </w:r>
      <w:r w:rsidR="007B4D83" w:rsidRPr="00327730">
        <w:t xml:space="preserve">. </w:t>
      </w:r>
      <w:bookmarkStart w:id="12" w:name="_Hlk159917677"/>
      <w:r w:rsidR="009B4E3E" w:rsidRPr="00327730">
        <w:t xml:space="preserve">Specifically, 4 items in CFPQ, namely ‘modelling’, ‘teaching about nutrition’. ‘monitoring’ and ‘healthy environment’ which were included in the </w:t>
      </w:r>
      <w:r w:rsidR="009B4E3E" w:rsidRPr="00327730">
        <w:rPr>
          <w:rFonts w:cstheme="minorHAnsi"/>
        </w:rPr>
        <w:t xml:space="preserve">‘structured with autonomy </w:t>
      </w:r>
      <w:r w:rsidR="00FC58A2" w:rsidRPr="00327730">
        <w:rPr>
          <w:rFonts w:cstheme="minorHAnsi"/>
        </w:rPr>
        <w:t xml:space="preserve">support’ </w:t>
      </w:r>
      <w:r w:rsidR="009B4E3E" w:rsidRPr="00327730">
        <w:rPr>
          <w:rFonts w:cstheme="minorHAnsi"/>
        </w:rPr>
        <w:t xml:space="preserve">feeding pattern at age 5 years (see Additional File 5) consistently showed positive associations with higher but over time reduction in adherence to the </w:t>
      </w:r>
      <w:r w:rsidR="009B4E3E" w:rsidRPr="00327730">
        <w:t>‘healthy’ dietary pattern.</w:t>
      </w:r>
    </w:p>
    <w:bookmarkEnd w:id="12"/>
    <w:p w14:paraId="48FF64B7" w14:textId="77777777" w:rsidR="00CA2340" w:rsidRPr="00327730" w:rsidRDefault="00CA2340" w:rsidP="00BA553E">
      <w:pPr>
        <w:spacing w:line="480" w:lineRule="auto"/>
        <w:jc w:val="both"/>
      </w:pPr>
    </w:p>
    <w:p w14:paraId="08C79B99" w14:textId="2FB61A98" w:rsidR="00CA2340" w:rsidRPr="00327730" w:rsidRDefault="00D454AB" w:rsidP="00BA553E">
      <w:pPr>
        <w:spacing w:line="480" w:lineRule="auto"/>
        <w:jc w:val="both"/>
        <w:rPr>
          <w:rFonts w:cstheme="minorHAnsi"/>
        </w:rPr>
      </w:pPr>
      <w:r w:rsidRPr="00327730">
        <w:rPr>
          <w:rFonts w:cstheme="minorHAnsi"/>
        </w:rPr>
        <w:t xml:space="preserve">There are </w:t>
      </w:r>
      <w:r w:rsidR="003B5439" w:rsidRPr="00327730">
        <w:rPr>
          <w:rFonts w:cstheme="minorHAnsi"/>
        </w:rPr>
        <w:t>some</w:t>
      </w:r>
      <w:r w:rsidRPr="00327730">
        <w:rPr>
          <w:rFonts w:cstheme="minorHAnsi"/>
        </w:rPr>
        <w:t xml:space="preserve"> limitations in</w:t>
      </w:r>
      <w:r w:rsidR="00CA2340" w:rsidRPr="00327730">
        <w:rPr>
          <w:rFonts w:cstheme="minorHAnsi"/>
        </w:rPr>
        <w:t xml:space="preserve"> this study worth mentioning. First, data collected in this study were</w:t>
      </w:r>
      <w:r w:rsidR="00307704" w:rsidRPr="00327730">
        <w:rPr>
          <w:rFonts w:cstheme="minorHAnsi"/>
        </w:rPr>
        <w:t xml:space="preserve"> mostly</w:t>
      </w:r>
      <w:r w:rsidR="00CA2340" w:rsidRPr="00327730">
        <w:rPr>
          <w:rFonts w:cstheme="minorHAnsi"/>
        </w:rPr>
        <w:t xml:space="preserve"> self-reported and therefore subjected to bias.</w:t>
      </w:r>
      <w:r w:rsidR="00350102" w:rsidRPr="00327730">
        <w:rPr>
          <w:rFonts w:cstheme="minorHAnsi"/>
        </w:rPr>
        <w:t xml:space="preserve"> </w:t>
      </w:r>
      <w:r w:rsidR="00EB2E76" w:rsidRPr="00327730">
        <w:rPr>
          <w:rFonts w:cstheme="minorHAnsi"/>
        </w:rPr>
        <w:t xml:space="preserve">Secondly, </w:t>
      </w:r>
      <w:proofErr w:type="gramStart"/>
      <w:r w:rsidR="00350102" w:rsidRPr="00327730">
        <w:rPr>
          <w:rFonts w:cstheme="minorHAnsi"/>
        </w:rPr>
        <w:t>the majority of</w:t>
      </w:r>
      <w:proofErr w:type="gramEnd"/>
      <w:r w:rsidR="00350102" w:rsidRPr="00327730">
        <w:rPr>
          <w:rFonts w:cstheme="minorHAnsi"/>
        </w:rPr>
        <w:t xml:space="preserve"> </w:t>
      </w:r>
      <w:r w:rsidR="00BC550F" w:rsidRPr="00327730">
        <w:rPr>
          <w:rFonts w:cstheme="minorHAnsi"/>
        </w:rPr>
        <w:t xml:space="preserve">mothers </w:t>
      </w:r>
      <w:r w:rsidR="00350102" w:rsidRPr="00327730">
        <w:rPr>
          <w:rFonts w:cstheme="minorHAnsi"/>
        </w:rPr>
        <w:t xml:space="preserve">included in this </w:t>
      </w:r>
      <w:r w:rsidR="00623E58" w:rsidRPr="00327730">
        <w:rPr>
          <w:rFonts w:cstheme="minorHAnsi"/>
        </w:rPr>
        <w:t xml:space="preserve">study </w:t>
      </w:r>
      <w:r w:rsidR="00BC550F" w:rsidRPr="00327730">
        <w:rPr>
          <w:rFonts w:cstheme="minorHAnsi"/>
        </w:rPr>
        <w:t xml:space="preserve">have attained education up to post-secondary or higher education levels, </w:t>
      </w:r>
      <w:r w:rsidR="00350102" w:rsidRPr="00327730">
        <w:rPr>
          <w:rFonts w:cstheme="minorHAnsi"/>
        </w:rPr>
        <w:t>therefore limits the representation of the study findings. However, we have considered maternal education as one of the covariates in our regression models.</w:t>
      </w:r>
      <w:r w:rsidR="00BC550F" w:rsidRPr="00327730">
        <w:rPr>
          <w:rFonts w:cstheme="minorHAnsi"/>
        </w:rPr>
        <w:t xml:space="preserve"> A</w:t>
      </w:r>
      <w:r w:rsidR="00350102" w:rsidRPr="00327730">
        <w:rPr>
          <w:rFonts w:cstheme="minorHAnsi"/>
        </w:rPr>
        <w:t xml:space="preserve">lthough </w:t>
      </w:r>
      <w:r w:rsidR="00FE2062" w:rsidRPr="00327730">
        <w:rPr>
          <w:rFonts w:cstheme="minorHAnsi"/>
        </w:rPr>
        <w:t>adjustments for a few confounding factors were employed</w:t>
      </w:r>
      <w:r w:rsidR="00350102" w:rsidRPr="00327730">
        <w:rPr>
          <w:rFonts w:cstheme="minorHAnsi"/>
        </w:rPr>
        <w:t xml:space="preserve">, residual </w:t>
      </w:r>
      <w:r w:rsidR="00FE2062" w:rsidRPr="00327730">
        <w:rPr>
          <w:rFonts w:cstheme="minorHAnsi"/>
        </w:rPr>
        <w:t xml:space="preserve">confounding cannot be fully ruled out. </w:t>
      </w:r>
      <w:r w:rsidR="002B729E" w:rsidRPr="00327730">
        <w:rPr>
          <w:rFonts w:cstheme="minorHAnsi"/>
        </w:rPr>
        <w:t>While</w:t>
      </w:r>
      <w:r w:rsidR="00281A8C" w:rsidRPr="00327730">
        <w:rPr>
          <w:rFonts w:cstheme="minorHAnsi"/>
        </w:rPr>
        <w:t xml:space="preserve"> this study comprised of </w:t>
      </w:r>
      <w:r w:rsidR="003742F8" w:rsidRPr="00327730">
        <w:rPr>
          <w:rFonts w:cstheme="minorHAnsi"/>
        </w:rPr>
        <w:t xml:space="preserve">a </w:t>
      </w:r>
      <w:r w:rsidR="00281A8C" w:rsidRPr="00327730">
        <w:rPr>
          <w:rFonts w:cstheme="minorHAnsi"/>
        </w:rPr>
        <w:t xml:space="preserve">population with different ethnic groups, </w:t>
      </w:r>
      <w:r w:rsidR="00A4720F" w:rsidRPr="00327730">
        <w:rPr>
          <w:rFonts w:cstheme="minorHAnsi"/>
        </w:rPr>
        <w:t xml:space="preserve">we acknowledge that cultural differences may influence </w:t>
      </w:r>
      <w:r w:rsidR="00281A8C" w:rsidRPr="00327730">
        <w:rPr>
          <w:rFonts w:cstheme="minorHAnsi"/>
        </w:rPr>
        <w:t>parental feeding practices</w:t>
      </w:r>
      <w:r w:rsidR="00A4720F" w:rsidRPr="00327730">
        <w:rPr>
          <w:rFonts w:cstheme="minorHAnsi"/>
        </w:rPr>
        <w:t>. Thus, the patterns of feeding practices we found may not be generalisable to other populations.</w:t>
      </w:r>
      <w:r w:rsidR="002B729E" w:rsidRPr="00327730">
        <w:rPr>
          <w:rFonts w:cstheme="minorHAnsi"/>
        </w:rPr>
        <w:t xml:space="preserve"> </w:t>
      </w:r>
      <w:r w:rsidR="007A710A" w:rsidRPr="00327730">
        <w:rPr>
          <w:rFonts w:cstheme="minorHAnsi"/>
        </w:rPr>
        <w:t xml:space="preserve">The assessment periods for dietary pattern trajectories (18 months to 7 years of age) and maternal feeding practices (3 years and 5 years) differ slightly. This discrepancy is anticipated in longitudinal studies when examining developmental processes across varying timeframes. </w:t>
      </w:r>
      <w:bookmarkStart w:id="13" w:name="_Hlk152940532"/>
      <w:bookmarkStart w:id="14" w:name="_Hlk159840383"/>
      <w:proofErr w:type="gramStart"/>
      <w:r w:rsidR="00295079" w:rsidRPr="00327730">
        <w:rPr>
          <w:rFonts w:cstheme="minorHAnsi"/>
        </w:rPr>
        <w:t>Last but not least</w:t>
      </w:r>
      <w:proofErr w:type="gramEnd"/>
      <w:r w:rsidR="00295079" w:rsidRPr="00327730">
        <w:rPr>
          <w:rFonts w:cstheme="minorHAnsi"/>
        </w:rPr>
        <w:t xml:space="preserve">, the use of different feeding practice questionnaires at </w:t>
      </w:r>
      <w:r w:rsidR="007A710A" w:rsidRPr="00327730">
        <w:rPr>
          <w:rFonts w:cstheme="minorHAnsi"/>
        </w:rPr>
        <w:t xml:space="preserve">15 months (IFQ), </w:t>
      </w:r>
      <w:r w:rsidR="00295079" w:rsidRPr="00327730">
        <w:rPr>
          <w:rFonts w:cstheme="minorHAnsi"/>
        </w:rPr>
        <w:t xml:space="preserve">3 (PFQ) and 5 (CFPQ) years of age may have contributed to the variances in the evaluation of the feeding practices in this study. However, </w:t>
      </w:r>
      <w:r w:rsidR="00225674" w:rsidRPr="00327730">
        <w:t xml:space="preserve">a critical appraisal by Vaughn et al. in 2016 highlighted the consistent presence of main feeding practice domains regardless of instruments being used in various studies and </w:t>
      </w:r>
      <w:r w:rsidR="00225674" w:rsidRPr="00327730">
        <w:lastRenderedPageBreak/>
        <w:t>those mostly included coercive control, structure and autonomy support (51). The identification of similar domains in the current study further affirmed the appraisal reported in Vaughn et al (51).</w:t>
      </w:r>
      <w:bookmarkEnd w:id="13"/>
      <w:r w:rsidR="00225674" w:rsidRPr="00327730">
        <w:t xml:space="preserve"> </w:t>
      </w:r>
      <w:bookmarkEnd w:id="14"/>
      <w:r w:rsidR="00040797" w:rsidRPr="00327730">
        <w:rPr>
          <w:rFonts w:cstheme="minorHAnsi"/>
        </w:rPr>
        <w:t>T</w:t>
      </w:r>
      <w:r w:rsidRPr="00327730">
        <w:rPr>
          <w:rFonts w:cstheme="minorHAnsi"/>
        </w:rPr>
        <w:t xml:space="preserve">he study strengths include the representation of multi-ethnic groups, prospective study design and repeated measurement of dietary intakes in early childhood stage. </w:t>
      </w:r>
    </w:p>
    <w:p w14:paraId="1A6258C2" w14:textId="77777777" w:rsidR="00BA553E" w:rsidRPr="00327730" w:rsidRDefault="00BA553E" w:rsidP="00BA553E">
      <w:pPr>
        <w:spacing w:line="480" w:lineRule="auto"/>
        <w:jc w:val="both"/>
        <w:rPr>
          <w:rFonts w:cstheme="minorHAnsi"/>
          <w:b/>
          <w:bCs/>
        </w:rPr>
      </w:pPr>
    </w:p>
    <w:p w14:paraId="02F16330" w14:textId="7954BFEA" w:rsidR="0097254A" w:rsidRPr="00327730" w:rsidRDefault="00662744" w:rsidP="00BA553E">
      <w:pPr>
        <w:spacing w:line="480" w:lineRule="auto"/>
        <w:jc w:val="both"/>
        <w:rPr>
          <w:rFonts w:cstheme="minorHAnsi"/>
          <w:b/>
          <w:bCs/>
        </w:rPr>
      </w:pPr>
      <w:r w:rsidRPr="00327730">
        <w:rPr>
          <w:rFonts w:cstheme="minorHAnsi"/>
          <w:b/>
          <w:bCs/>
        </w:rPr>
        <w:t>CONCLUSIONS</w:t>
      </w:r>
    </w:p>
    <w:p w14:paraId="17A42E56" w14:textId="7372B948" w:rsidR="00B45AF5" w:rsidRPr="00327730" w:rsidRDefault="008E0C5B" w:rsidP="00BA553E">
      <w:pPr>
        <w:spacing w:line="480" w:lineRule="auto"/>
        <w:jc w:val="both"/>
        <w:rPr>
          <w:rFonts w:cstheme="minorHAnsi"/>
        </w:rPr>
      </w:pPr>
      <w:r w:rsidRPr="00327730">
        <w:rPr>
          <w:rFonts w:cstheme="minorHAnsi"/>
        </w:rPr>
        <w:t>I</w:t>
      </w:r>
      <w:r w:rsidR="0097254A" w:rsidRPr="00327730">
        <w:rPr>
          <w:rFonts w:cstheme="minorHAnsi"/>
        </w:rPr>
        <w:t>n this multi-ethnic study</w:t>
      </w:r>
      <w:r w:rsidRPr="00327730">
        <w:rPr>
          <w:rFonts w:cstheme="minorHAnsi"/>
        </w:rPr>
        <w:t xml:space="preserve">, a small number of children showed high adherence to either the ‘healthy’ or ‘less healthy’ DP trajectory groups, while the majority of them showed average adherence to either the trajectories, </w:t>
      </w:r>
      <w:r w:rsidR="00023559" w:rsidRPr="00327730">
        <w:rPr>
          <w:rFonts w:cstheme="minorHAnsi"/>
        </w:rPr>
        <w:t xml:space="preserve">between 18 months </w:t>
      </w:r>
      <w:proofErr w:type="gramStart"/>
      <w:r w:rsidR="00023559" w:rsidRPr="00327730">
        <w:rPr>
          <w:rFonts w:cstheme="minorHAnsi"/>
        </w:rPr>
        <w:t>and</w:t>
      </w:r>
      <w:proofErr w:type="gramEnd"/>
      <w:r w:rsidR="00023559" w:rsidRPr="00327730">
        <w:rPr>
          <w:rFonts w:cstheme="minorHAnsi"/>
        </w:rPr>
        <w:t xml:space="preserve"> 7 years of age. </w:t>
      </w:r>
      <w:r w:rsidRPr="00327730">
        <w:rPr>
          <w:rFonts w:cstheme="minorHAnsi"/>
        </w:rPr>
        <w:t>In addition, those</w:t>
      </w:r>
      <w:r w:rsidR="00B45AF5" w:rsidRPr="00327730">
        <w:rPr>
          <w:rFonts w:cstheme="minorHAnsi"/>
        </w:rPr>
        <w:t xml:space="preserve"> children </w:t>
      </w:r>
      <w:r w:rsidR="005B7C29" w:rsidRPr="00327730">
        <w:rPr>
          <w:rFonts w:cstheme="minorHAnsi"/>
        </w:rPr>
        <w:t>who started with a</w:t>
      </w:r>
      <w:r w:rsidR="00BF1360" w:rsidRPr="00327730">
        <w:rPr>
          <w:rFonts w:cstheme="minorHAnsi"/>
        </w:rPr>
        <w:t xml:space="preserve"> </w:t>
      </w:r>
      <w:r w:rsidR="00795F02" w:rsidRPr="00327730">
        <w:rPr>
          <w:rFonts w:cstheme="minorHAnsi"/>
        </w:rPr>
        <w:t>high</w:t>
      </w:r>
      <w:r w:rsidR="005B7C29" w:rsidRPr="00327730">
        <w:rPr>
          <w:rFonts w:cstheme="minorHAnsi"/>
        </w:rPr>
        <w:t>er</w:t>
      </w:r>
      <w:r w:rsidR="00795F02" w:rsidRPr="00327730">
        <w:rPr>
          <w:rFonts w:cstheme="minorHAnsi"/>
        </w:rPr>
        <w:t xml:space="preserve"> adherence to </w:t>
      </w:r>
      <w:r w:rsidR="00023559" w:rsidRPr="00327730">
        <w:rPr>
          <w:rFonts w:cstheme="minorHAnsi"/>
        </w:rPr>
        <w:t>the ‘</w:t>
      </w:r>
      <w:r w:rsidR="00795F02" w:rsidRPr="00327730">
        <w:rPr>
          <w:rFonts w:cstheme="minorHAnsi"/>
        </w:rPr>
        <w:t>healthy</w:t>
      </w:r>
      <w:r w:rsidR="00023559" w:rsidRPr="00327730">
        <w:rPr>
          <w:rFonts w:cstheme="minorHAnsi"/>
        </w:rPr>
        <w:t>’</w:t>
      </w:r>
      <w:r w:rsidR="00401961" w:rsidRPr="00327730">
        <w:rPr>
          <w:rFonts w:cstheme="minorHAnsi"/>
        </w:rPr>
        <w:t xml:space="preserve"> </w:t>
      </w:r>
      <w:r w:rsidR="00401961" w:rsidRPr="00327730">
        <w:t>dietary pattern</w:t>
      </w:r>
      <w:r w:rsidR="00795F02" w:rsidRPr="00327730">
        <w:rPr>
          <w:rFonts w:cstheme="minorHAnsi"/>
        </w:rPr>
        <w:t xml:space="preserve"> trajectory</w:t>
      </w:r>
      <w:r w:rsidR="005B7C29" w:rsidRPr="00327730">
        <w:rPr>
          <w:rFonts w:cstheme="minorHAnsi"/>
        </w:rPr>
        <w:t xml:space="preserve"> showed an overtime</w:t>
      </w:r>
      <w:r w:rsidR="004E7995" w:rsidRPr="00327730">
        <w:rPr>
          <w:rFonts w:cstheme="minorHAnsi"/>
        </w:rPr>
        <w:t xml:space="preserve"> </w:t>
      </w:r>
      <w:r w:rsidR="00CB5300" w:rsidRPr="00327730">
        <w:rPr>
          <w:rFonts w:cstheme="minorHAnsi"/>
        </w:rPr>
        <w:t>reduction</w:t>
      </w:r>
      <w:r w:rsidR="00795F02" w:rsidRPr="00327730">
        <w:rPr>
          <w:rFonts w:cstheme="minorHAnsi"/>
        </w:rPr>
        <w:t xml:space="preserve">. </w:t>
      </w:r>
      <w:bookmarkStart w:id="15" w:name="_Hlk152928047"/>
      <w:r w:rsidR="00795F02" w:rsidRPr="00327730">
        <w:rPr>
          <w:rFonts w:cstheme="minorHAnsi"/>
        </w:rPr>
        <w:t xml:space="preserve">This suggests </w:t>
      </w:r>
      <w:r w:rsidR="001928FD" w:rsidRPr="00327730">
        <w:rPr>
          <w:rFonts w:cstheme="minorHAnsi"/>
        </w:rPr>
        <w:t xml:space="preserve">that </w:t>
      </w:r>
      <w:r w:rsidR="00CA1630" w:rsidRPr="00327730">
        <w:rPr>
          <w:rFonts w:cstheme="minorHAnsi"/>
        </w:rPr>
        <w:t xml:space="preserve">further </w:t>
      </w:r>
      <w:r w:rsidR="00024551" w:rsidRPr="00327730">
        <w:rPr>
          <w:rFonts w:cstheme="minorHAnsi"/>
        </w:rPr>
        <w:t>education</w:t>
      </w:r>
      <w:r w:rsidR="00CA1630" w:rsidRPr="00327730">
        <w:rPr>
          <w:rFonts w:cstheme="minorHAnsi"/>
        </w:rPr>
        <w:t>,</w:t>
      </w:r>
      <w:r w:rsidR="00024551" w:rsidRPr="00327730">
        <w:rPr>
          <w:rFonts w:cstheme="minorHAnsi"/>
        </w:rPr>
        <w:t xml:space="preserve"> skills</w:t>
      </w:r>
      <w:r w:rsidR="00CA1630" w:rsidRPr="00327730">
        <w:rPr>
          <w:rFonts w:cstheme="minorHAnsi"/>
        </w:rPr>
        <w:t xml:space="preserve"> training and support for parents and caregivers to provide appropriately healthy diets to infants </w:t>
      </w:r>
      <w:r w:rsidRPr="00327730">
        <w:rPr>
          <w:rFonts w:cstheme="minorHAnsi"/>
        </w:rPr>
        <w:t>and young</w:t>
      </w:r>
      <w:r w:rsidR="00CA1630" w:rsidRPr="00327730">
        <w:rPr>
          <w:rFonts w:cstheme="minorHAnsi"/>
        </w:rPr>
        <w:t xml:space="preserve"> children </w:t>
      </w:r>
      <w:r w:rsidR="005D078E" w:rsidRPr="00327730">
        <w:rPr>
          <w:rFonts w:cstheme="minorHAnsi"/>
        </w:rPr>
        <w:t xml:space="preserve">are needed </w:t>
      </w:r>
      <w:r w:rsidR="001928FD" w:rsidRPr="00327730">
        <w:rPr>
          <w:rFonts w:cstheme="minorHAnsi"/>
        </w:rPr>
        <w:t>to improve the</w:t>
      </w:r>
      <w:r w:rsidR="00CA1630" w:rsidRPr="00327730">
        <w:rPr>
          <w:rFonts w:cstheme="minorHAnsi"/>
        </w:rPr>
        <w:t>ir</w:t>
      </w:r>
      <w:r w:rsidR="001928FD" w:rsidRPr="00327730">
        <w:rPr>
          <w:rFonts w:cstheme="minorHAnsi"/>
        </w:rPr>
        <w:t xml:space="preserve"> </w:t>
      </w:r>
      <w:r w:rsidR="00023559" w:rsidRPr="00327730">
        <w:rPr>
          <w:rFonts w:cstheme="minorHAnsi"/>
        </w:rPr>
        <w:t>food</w:t>
      </w:r>
      <w:r w:rsidR="001928FD" w:rsidRPr="00327730">
        <w:rPr>
          <w:rFonts w:cstheme="minorHAnsi"/>
        </w:rPr>
        <w:t xml:space="preserve"> </w:t>
      </w:r>
      <w:r w:rsidR="00023559" w:rsidRPr="00327730">
        <w:rPr>
          <w:rFonts w:cstheme="minorHAnsi"/>
        </w:rPr>
        <w:t>intakes</w:t>
      </w:r>
      <w:r w:rsidR="001928FD" w:rsidRPr="00327730">
        <w:rPr>
          <w:rFonts w:cstheme="minorHAnsi"/>
        </w:rPr>
        <w:t xml:space="preserve"> </w:t>
      </w:r>
      <w:r w:rsidR="001E3DF1" w:rsidRPr="00327730">
        <w:rPr>
          <w:rFonts w:cstheme="minorHAnsi"/>
        </w:rPr>
        <w:t xml:space="preserve">in the local setting. </w:t>
      </w:r>
      <w:bookmarkEnd w:id="15"/>
      <w:r w:rsidR="00AF73AE" w:rsidRPr="00327730">
        <w:rPr>
          <w:rFonts w:cstheme="minorHAnsi"/>
        </w:rPr>
        <w:t>The association between s</w:t>
      </w:r>
      <w:r w:rsidR="00B45AF5" w:rsidRPr="00327730">
        <w:rPr>
          <w:rFonts w:cstheme="minorHAnsi"/>
        </w:rPr>
        <w:t xml:space="preserve">tructured with autonomy support maternal feeding practices </w:t>
      </w:r>
      <w:r w:rsidR="00304366" w:rsidRPr="00327730">
        <w:rPr>
          <w:rFonts w:cstheme="minorHAnsi"/>
        </w:rPr>
        <w:t xml:space="preserve">and favourable </w:t>
      </w:r>
      <w:r w:rsidR="00401961" w:rsidRPr="00327730">
        <w:t>dietary pattern</w:t>
      </w:r>
      <w:r w:rsidR="00304366" w:rsidRPr="00327730">
        <w:rPr>
          <w:rFonts w:cstheme="minorHAnsi"/>
        </w:rPr>
        <w:t xml:space="preserve"> trajectories </w:t>
      </w:r>
      <w:r w:rsidR="004F2ED6" w:rsidRPr="00327730">
        <w:rPr>
          <w:rFonts w:cstheme="minorHAnsi"/>
        </w:rPr>
        <w:t xml:space="preserve">further </w:t>
      </w:r>
      <w:r w:rsidR="00304366" w:rsidRPr="00327730">
        <w:rPr>
          <w:rFonts w:cstheme="minorHAnsi"/>
        </w:rPr>
        <w:t xml:space="preserve">allude to the importance </w:t>
      </w:r>
      <w:r w:rsidR="004F2ED6" w:rsidRPr="00327730">
        <w:rPr>
          <w:rFonts w:cstheme="minorHAnsi"/>
        </w:rPr>
        <w:t>of guiding parents on</w:t>
      </w:r>
      <w:r w:rsidRPr="00327730">
        <w:rPr>
          <w:rFonts w:cstheme="minorHAnsi"/>
        </w:rPr>
        <w:t xml:space="preserve"> healthy feeding practices and the development of positive eating behaviours from an early age. </w:t>
      </w:r>
    </w:p>
    <w:p w14:paraId="46DEA9BF" w14:textId="77777777" w:rsidR="00B45AF5" w:rsidRPr="00327730" w:rsidRDefault="00B45AF5" w:rsidP="00BA553E">
      <w:pPr>
        <w:spacing w:line="480" w:lineRule="auto"/>
        <w:jc w:val="both"/>
        <w:rPr>
          <w:rFonts w:cstheme="minorHAnsi"/>
        </w:rPr>
      </w:pPr>
    </w:p>
    <w:p w14:paraId="439E73F1" w14:textId="77777777" w:rsidR="00BE0DEF" w:rsidRPr="00327730" w:rsidRDefault="00BE0DEF" w:rsidP="00BA553E">
      <w:pPr>
        <w:spacing w:line="480" w:lineRule="auto"/>
        <w:rPr>
          <w:rFonts w:cstheme="minorHAnsi"/>
          <w:b/>
          <w:bCs/>
        </w:rPr>
      </w:pPr>
      <w:r w:rsidRPr="00327730">
        <w:rPr>
          <w:rFonts w:cstheme="minorHAnsi"/>
          <w:b/>
          <w:bCs/>
        </w:rPr>
        <w:t>LIST OF ABBREVIATIONS</w:t>
      </w:r>
    </w:p>
    <w:p w14:paraId="3FBAFEE1" w14:textId="48E8367F" w:rsidR="00F22ABD" w:rsidRPr="00327730" w:rsidRDefault="00F22ABD" w:rsidP="00BA553E">
      <w:pPr>
        <w:spacing w:line="480" w:lineRule="auto"/>
        <w:rPr>
          <w:rFonts w:cstheme="minorHAnsi"/>
        </w:rPr>
      </w:pPr>
      <w:r w:rsidRPr="00327730">
        <w:rPr>
          <w:rFonts w:cstheme="minorHAnsi"/>
        </w:rPr>
        <w:t>BF</w:t>
      </w:r>
      <w:r w:rsidRPr="00327730">
        <w:rPr>
          <w:rFonts w:cstheme="minorHAnsi"/>
        </w:rPr>
        <w:tab/>
      </w:r>
      <w:r w:rsidRPr="00327730">
        <w:rPr>
          <w:rFonts w:cstheme="minorHAnsi"/>
        </w:rPr>
        <w:tab/>
        <w:t>Breastfeeding</w:t>
      </w:r>
    </w:p>
    <w:p w14:paraId="6CF60BA7" w14:textId="248FE7C4" w:rsidR="00331C85" w:rsidRPr="00327730" w:rsidRDefault="00331C85" w:rsidP="00BA553E">
      <w:pPr>
        <w:spacing w:line="480" w:lineRule="auto"/>
        <w:rPr>
          <w:rFonts w:cstheme="minorHAnsi"/>
        </w:rPr>
      </w:pPr>
      <w:r w:rsidRPr="00327730">
        <w:rPr>
          <w:rFonts w:cstheme="minorHAnsi"/>
        </w:rPr>
        <w:t>BIC</w:t>
      </w:r>
      <w:r w:rsidRPr="00327730">
        <w:rPr>
          <w:rFonts w:cstheme="minorHAnsi"/>
        </w:rPr>
        <w:tab/>
      </w:r>
      <w:r w:rsidRPr="00327730">
        <w:rPr>
          <w:rFonts w:cstheme="minorHAnsi"/>
        </w:rPr>
        <w:tab/>
        <w:t>Bayesian Information Criteria</w:t>
      </w:r>
    </w:p>
    <w:p w14:paraId="3629FF21" w14:textId="685DD7EF" w:rsidR="00331C85" w:rsidRPr="00327730" w:rsidRDefault="00331C85" w:rsidP="00BA553E">
      <w:pPr>
        <w:spacing w:line="480" w:lineRule="auto"/>
        <w:rPr>
          <w:rFonts w:cstheme="minorHAnsi"/>
        </w:rPr>
      </w:pPr>
      <w:r w:rsidRPr="00327730">
        <w:rPr>
          <w:rFonts w:cstheme="minorHAnsi"/>
        </w:rPr>
        <w:t>CFPQ</w:t>
      </w:r>
      <w:r w:rsidRPr="00327730">
        <w:rPr>
          <w:rFonts w:cstheme="minorHAnsi"/>
        </w:rPr>
        <w:tab/>
      </w:r>
      <w:r w:rsidRPr="00327730">
        <w:rPr>
          <w:rFonts w:cstheme="minorHAnsi"/>
        </w:rPr>
        <w:tab/>
        <w:t>Comprehensive Feeding Practices Questionnaire</w:t>
      </w:r>
    </w:p>
    <w:p w14:paraId="042D5967" w14:textId="5CC48322" w:rsidR="00331C85" w:rsidRPr="00327730" w:rsidRDefault="00331C85" w:rsidP="00BA553E">
      <w:pPr>
        <w:spacing w:line="480" w:lineRule="auto"/>
        <w:rPr>
          <w:rFonts w:cstheme="minorHAnsi"/>
        </w:rPr>
      </w:pPr>
      <w:r w:rsidRPr="00327730">
        <w:rPr>
          <w:rFonts w:cstheme="minorHAnsi"/>
        </w:rPr>
        <w:t>CIs</w:t>
      </w:r>
      <w:r w:rsidRPr="00327730">
        <w:rPr>
          <w:rFonts w:cstheme="minorHAnsi"/>
        </w:rPr>
        <w:tab/>
      </w:r>
      <w:r w:rsidRPr="00327730">
        <w:rPr>
          <w:rFonts w:cstheme="minorHAnsi"/>
        </w:rPr>
        <w:tab/>
        <w:t>95% Confidence Intervals</w:t>
      </w:r>
    </w:p>
    <w:p w14:paraId="5ACB71AC" w14:textId="6FCA223F" w:rsidR="00331C85" w:rsidRPr="00327730" w:rsidRDefault="00331C85" w:rsidP="00BA553E">
      <w:pPr>
        <w:spacing w:line="480" w:lineRule="auto"/>
        <w:rPr>
          <w:rFonts w:cstheme="minorHAnsi"/>
        </w:rPr>
      </w:pPr>
      <w:r w:rsidRPr="00327730">
        <w:rPr>
          <w:rFonts w:cstheme="minorHAnsi"/>
        </w:rPr>
        <w:t>DPs</w:t>
      </w:r>
      <w:r w:rsidRPr="00327730">
        <w:rPr>
          <w:rFonts w:cstheme="minorHAnsi"/>
        </w:rPr>
        <w:tab/>
      </w:r>
      <w:r w:rsidRPr="00327730">
        <w:rPr>
          <w:rFonts w:cstheme="minorHAnsi"/>
        </w:rPr>
        <w:tab/>
        <w:t>Dietary Patterns</w:t>
      </w:r>
    </w:p>
    <w:p w14:paraId="49D4C899" w14:textId="685E2700" w:rsidR="00331C85" w:rsidRPr="00327730" w:rsidRDefault="00331C85" w:rsidP="00BA553E">
      <w:pPr>
        <w:spacing w:line="480" w:lineRule="auto"/>
        <w:rPr>
          <w:rFonts w:cstheme="minorHAnsi"/>
        </w:rPr>
      </w:pPr>
      <w:r w:rsidRPr="00327730">
        <w:rPr>
          <w:rFonts w:cstheme="minorHAnsi"/>
        </w:rPr>
        <w:t>ETS</w:t>
      </w:r>
      <w:r w:rsidRPr="00327730">
        <w:rPr>
          <w:rFonts w:cstheme="minorHAnsi"/>
        </w:rPr>
        <w:tab/>
      </w:r>
      <w:r w:rsidRPr="00327730">
        <w:rPr>
          <w:rFonts w:cstheme="minorHAnsi"/>
        </w:rPr>
        <w:tab/>
        <w:t>Environmental Tobacco Smoke</w:t>
      </w:r>
    </w:p>
    <w:p w14:paraId="03206BC1" w14:textId="46168091" w:rsidR="00331C85" w:rsidRPr="00327730" w:rsidRDefault="00331C85" w:rsidP="00BA553E">
      <w:pPr>
        <w:spacing w:line="480" w:lineRule="auto"/>
        <w:rPr>
          <w:rFonts w:cstheme="minorHAnsi"/>
        </w:rPr>
      </w:pPr>
      <w:r w:rsidRPr="00327730">
        <w:rPr>
          <w:rFonts w:cstheme="minorHAnsi"/>
        </w:rPr>
        <w:t>FFQs</w:t>
      </w:r>
      <w:r w:rsidRPr="00327730">
        <w:rPr>
          <w:rFonts w:cstheme="minorHAnsi"/>
        </w:rPr>
        <w:tab/>
      </w:r>
      <w:r w:rsidRPr="00327730">
        <w:rPr>
          <w:rFonts w:cstheme="minorHAnsi"/>
        </w:rPr>
        <w:tab/>
        <w:t xml:space="preserve">Food Frequency Questionnaires </w:t>
      </w:r>
    </w:p>
    <w:p w14:paraId="0DD27A3F" w14:textId="4D026993" w:rsidR="00331C85" w:rsidRPr="00327730" w:rsidRDefault="00331C85" w:rsidP="00BA553E">
      <w:pPr>
        <w:spacing w:line="480" w:lineRule="auto"/>
        <w:rPr>
          <w:rFonts w:cstheme="minorHAnsi"/>
        </w:rPr>
      </w:pPr>
      <w:r w:rsidRPr="00327730">
        <w:rPr>
          <w:rFonts w:cstheme="minorHAnsi"/>
        </w:rPr>
        <w:lastRenderedPageBreak/>
        <w:t>GBTM</w:t>
      </w:r>
      <w:r w:rsidRPr="00327730">
        <w:rPr>
          <w:rFonts w:cstheme="minorHAnsi"/>
        </w:rPr>
        <w:tab/>
      </w:r>
      <w:r w:rsidRPr="00327730">
        <w:rPr>
          <w:rFonts w:cstheme="minorHAnsi"/>
        </w:rPr>
        <w:tab/>
        <w:t>Growth Based Trajectory Model</w:t>
      </w:r>
    </w:p>
    <w:p w14:paraId="5EA88007" w14:textId="4B4D864E" w:rsidR="00331C85" w:rsidRPr="00327730" w:rsidRDefault="00331C85" w:rsidP="00BA553E">
      <w:pPr>
        <w:spacing w:line="480" w:lineRule="auto"/>
        <w:rPr>
          <w:rFonts w:cstheme="minorHAnsi"/>
        </w:rPr>
      </w:pPr>
      <w:r w:rsidRPr="00327730">
        <w:rPr>
          <w:rFonts w:cstheme="minorHAnsi"/>
        </w:rPr>
        <w:t>GUSTO</w:t>
      </w:r>
      <w:r w:rsidRPr="00327730">
        <w:rPr>
          <w:rFonts w:cstheme="minorHAnsi"/>
        </w:rPr>
        <w:tab/>
        <w:t>Growing Up in Singapore Towards healthy Outcomes</w:t>
      </w:r>
    </w:p>
    <w:p w14:paraId="014485C8" w14:textId="77777777" w:rsidR="00331C85" w:rsidRPr="00327730" w:rsidRDefault="00331C85" w:rsidP="00BA553E">
      <w:pPr>
        <w:spacing w:line="480" w:lineRule="auto"/>
        <w:rPr>
          <w:rFonts w:cstheme="minorHAnsi"/>
        </w:rPr>
      </w:pPr>
      <w:r w:rsidRPr="00327730">
        <w:rPr>
          <w:rFonts w:cstheme="minorHAnsi"/>
        </w:rPr>
        <w:t>HEI-SGP</w:t>
      </w:r>
      <w:r w:rsidRPr="00327730">
        <w:rPr>
          <w:rFonts w:cstheme="minorHAnsi"/>
        </w:rPr>
        <w:tab/>
        <w:t xml:space="preserve">Healthy Eating Index for pregnant women in Singapore </w:t>
      </w:r>
    </w:p>
    <w:p w14:paraId="3CCCF916" w14:textId="0F5AE999" w:rsidR="00331C85" w:rsidRPr="00327730" w:rsidRDefault="00331C85" w:rsidP="00BA553E">
      <w:pPr>
        <w:spacing w:line="480" w:lineRule="auto"/>
        <w:rPr>
          <w:rFonts w:cstheme="minorHAnsi"/>
        </w:rPr>
      </w:pPr>
      <w:r w:rsidRPr="00327730">
        <w:rPr>
          <w:rFonts w:cstheme="minorHAnsi"/>
        </w:rPr>
        <w:t>OR</w:t>
      </w:r>
      <w:r w:rsidRPr="00327730">
        <w:rPr>
          <w:rFonts w:cstheme="minorHAnsi"/>
        </w:rPr>
        <w:tab/>
      </w:r>
      <w:r w:rsidRPr="00327730">
        <w:rPr>
          <w:rFonts w:cstheme="minorHAnsi"/>
        </w:rPr>
        <w:tab/>
        <w:t>Odds Ratio</w:t>
      </w:r>
    </w:p>
    <w:p w14:paraId="1E7C9A03" w14:textId="334B4D75" w:rsidR="00331C85" w:rsidRPr="00327730" w:rsidRDefault="00331C85" w:rsidP="00BA553E">
      <w:pPr>
        <w:spacing w:line="480" w:lineRule="auto"/>
        <w:rPr>
          <w:rFonts w:cstheme="minorHAnsi"/>
        </w:rPr>
      </w:pPr>
      <w:r w:rsidRPr="00327730">
        <w:rPr>
          <w:rFonts w:cstheme="minorHAnsi"/>
        </w:rPr>
        <w:t>PCA</w:t>
      </w:r>
      <w:r w:rsidRPr="00327730">
        <w:rPr>
          <w:rFonts w:cstheme="minorHAnsi"/>
        </w:rPr>
        <w:tab/>
      </w:r>
      <w:r w:rsidRPr="00327730">
        <w:rPr>
          <w:rFonts w:cstheme="minorHAnsi"/>
        </w:rPr>
        <w:tab/>
        <w:t xml:space="preserve">Principal Component Analysis </w:t>
      </w:r>
    </w:p>
    <w:p w14:paraId="5F5E903E" w14:textId="77777777" w:rsidR="00BA553E" w:rsidRPr="00327730" w:rsidRDefault="00331C85" w:rsidP="00BA553E">
      <w:pPr>
        <w:spacing w:line="480" w:lineRule="auto"/>
        <w:rPr>
          <w:rFonts w:cstheme="minorHAnsi"/>
        </w:rPr>
      </w:pPr>
      <w:r w:rsidRPr="00327730">
        <w:rPr>
          <w:rFonts w:cstheme="minorHAnsi"/>
        </w:rPr>
        <w:t>PFQ</w:t>
      </w:r>
      <w:r w:rsidRPr="00327730">
        <w:rPr>
          <w:rFonts w:cstheme="minorHAnsi"/>
        </w:rPr>
        <w:tab/>
      </w:r>
      <w:r w:rsidRPr="00327730">
        <w:rPr>
          <w:rFonts w:cstheme="minorHAnsi"/>
        </w:rPr>
        <w:tab/>
        <w:t>Preschooler Feeding Questionnaire</w:t>
      </w:r>
    </w:p>
    <w:p w14:paraId="6871F13C" w14:textId="77777777" w:rsidR="00BA553E" w:rsidRPr="00327730" w:rsidRDefault="00BA553E" w:rsidP="00BA553E">
      <w:pPr>
        <w:spacing w:line="480" w:lineRule="auto"/>
        <w:rPr>
          <w:rFonts w:cstheme="minorHAnsi"/>
        </w:rPr>
      </w:pPr>
    </w:p>
    <w:p w14:paraId="792A5DE9" w14:textId="49D08885" w:rsidR="00BE0DEF" w:rsidRPr="00327730" w:rsidRDefault="00EF77FD" w:rsidP="00BA553E">
      <w:pPr>
        <w:spacing w:line="480" w:lineRule="auto"/>
        <w:rPr>
          <w:rFonts w:cstheme="minorHAnsi"/>
          <w:b/>
          <w:bCs/>
        </w:rPr>
      </w:pPr>
      <w:r w:rsidRPr="00327730">
        <w:rPr>
          <w:rFonts w:cstheme="minorHAnsi"/>
          <w:b/>
          <w:bCs/>
        </w:rPr>
        <w:t>DECLARATIONS</w:t>
      </w:r>
    </w:p>
    <w:p w14:paraId="12EF90EC" w14:textId="33F47F1A" w:rsidR="00EF77FD" w:rsidRPr="00327730" w:rsidRDefault="00EF77FD" w:rsidP="00BA553E">
      <w:pPr>
        <w:spacing w:line="480" w:lineRule="auto"/>
        <w:rPr>
          <w:rFonts w:cstheme="minorHAnsi"/>
          <w:b/>
          <w:bCs/>
        </w:rPr>
      </w:pPr>
      <w:r w:rsidRPr="00327730">
        <w:rPr>
          <w:rFonts w:cstheme="minorHAnsi"/>
          <w:b/>
          <w:bCs/>
        </w:rPr>
        <w:t>Ethics approval and consent to participate</w:t>
      </w:r>
    </w:p>
    <w:p w14:paraId="45BCD639" w14:textId="16B740C0" w:rsidR="00EF77FD" w:rsidRPr="00327730" w:rsidRDefault="00EF77FD" w:rsidP="00BA553E">
      <w:pPr>
        <w:spacing w:line="480" w:lineRule="auto"/>
        <w:jc w:val="both"/>
        <w:rPr>
          <w:rFonts w:eastAsiaTheme="minorHAnsi"/>
        </w:rPr>
      </w:pPr>
      <w:r w:rsidRPr="00327730">
        <w:rPr>
          <w:rFonts w:eastAsiaTheme="minorHAnsi"/>
        </w:rPr>
        <w:t>All procedures in GUSTO have received ethical approval from the Institutional Review Boards at the 2 maternity units (CIRB 2018/2767; DSRB D/2009/00021, B/2014/00406) where the participants were recruited. Written informed consent was acquired from participants at study recruitment.</w:t>
      </w:r>
    </w:p>
    <w:p w14:paraId="0F3BD0FB" w14:textId="77777777" w:rsidR="00EF77FD" w:rsidRPr="00327730" w:rsidRDefault="00EF77FD" w:rsidP="00BA553E">
      <w:pPr>
        <w:spacing w:line="480" w:lineRule="auto"/>
        <w:jc w:val="both"/>
        <w:rPr>
          <w:rFonts w:cstheme="minorHAnsi"/>
          <w:b/>
          <w:bCs/>
        </w:rPr>
      </w:pPr>
    </w:p>
    <w:p w14:paraId="0B9766E8" w14:textId="001AD898" w:rsidR="00EF77FD" w:rsidRPr="00327730" w:rsidRDefault="00EF77FD" w:rsidP="00BA553E">
      <w:pPr>
        <w:spacing w:line="480" w:lineRule="auto"/>
        <w:jc w:val="both"/>
        <w:rPr>
          <w:rFonts w:cstheme="minorHAnsi"/>
          <w:b/>
          <w:bCs/>
        </w:rPr>
      </w:pPr>
      <w:r w:rsidRPr="00327730">
        <w:rPr>
          <w:rFonts w:cstheme="minorHAnsi"/>
          <w:b/>
          <w:bCs/>
        </w:rPr>
        <w:t>Consent for publication</w:t>
      </w:r>
    </w:p>
    <w:p w14:paraId="20F3F34C" w14:textId="4DE08531" w:rsidR="00EF77FD" w:rsidRPr="00327730" w:rsidRDefault="00EF77FD" w:rsidP="00BA553E">
      <w:pPr>
        <w:spacing w:line="480" w:lineRule="auto"/>
        <w:jc w:val="both"/>
        <w:rPr>
          <w:rFonts w:cstheme="minorHAnsi"/>
        </w:rPr>
      </w:pPr>
      <w:r w:rsidRPr="00327730">
        <w:rPr>
          <w:rFonts w:cstheme="minorHAnsi"/>
        </w:rPr>
        <w:t>Not applicable</w:t>
      </w:r>
    </w:p>
    <w:p w14:paraId="396294D9" w14:textId="77777777" w:rsidR="00EF77FD" w:rsidRPr="00327730" w:rsidRDefault="00EF77FD" w:rsidP="00BA553E">
      <w:pPr>
        <w:spacing w:line="480" w:lineRule="auto"/>
        <w:jc w:val="both"/>
        <w:rPr>
          <w:rFonts w:cstheme="minorHAnsi"/>
        </w:rPr>
      </w:pPr>
    </w:p>
    <w:p w14:paraId="4A539C76" w14:textId="1DB87CA5" w:rsidR="00EF77FD" w:rsidRPr="00327730" w:rsidRDefault="00EF77FD" w:rsidP="00BA553E">
      <w:pPr>
        <w:spacing w:line="480" w:lineRule="auto"/>
        <w:jc w:val="both"/>
        <w:rPr>
          <w:rFonts w:cstheme="minorHAnsi"/>
          <w:b/>
          <w:bCs/>
        </w:rPr>
      </w:pPr>
      <w:r w:rsidRPr="00327730">
        <w:rPr>
          <w:rFonts w:cstheme="minorHAnsi"/>
          <w:b/>
          <w:bCs/>
        </w:rPr>
        <w:t>Availability of data and materials</w:t>
      </w:r>
    </w:p>
    <w:p w14:paraId="499296CA" w14:textId="7CB494E8" w:rsidR="00EF77FD" w:rsidRPr="00327730" w:rsidRDefault="00EF77FD" w:rsidP="00BA553E">
      <w:pPr>
        <w:spacing w:line="480" w:lineRule="auto"/>
        <w:jc w:val="both"/>
        <w:rPr>
          <w:rFonts w:cstheme="minorHAnsi"/>
        </w:rPr>
      </w:pPr>
      <w:r w:rsidRPr="00327730">
        <w:rPr>
          <w:rFonts w:cstheme="minorHAnsi"/>
        </w:rPr>
        <w:t>The datasets generated and/or analysed during the current study are not publicly available due to an ethical restriction (patient confidentiality) which was imposed by the Centralised Institutional Review Board of SingHealth</w:t>
      </w:r>
      <w:r w:rsidRPr="00327730">
        <w:t xml:space="preserve"> </w:t>
      </w:r>
      <w:r w:rsidRPr="00327730">
        <w:rPr>
          <w:rFonts w:cstheme="minorHAnsi"/>
        </w:rPr>
        <w:t>but are available from the corresponding author on reasonable request.</w:t>
      </w:r>
    </w:p>
    <w:p w14:paraId="36C170A8" w14:textId="77777777" w:rsidR="00A51AAE" w:rsidRPr="00327730" w:rsidRDefault="00A51AAE" w:rsidP="00BA553E">
      <w:pPr>
        <w:spacing w:line="480" w:lineRule="auto"/>
        <w:jc w:val="both"/>
        <w:rPr>
          <w:rFonts w:cstheme="minorHAnsi"/>
        </w:rPr>
      </w:pPr>
    </w:p>
    <w:p w14:paraId="04A62DF7" w14:textId="2687DAF6" w:rsidR="00EF77FD" w:rsidRPr="00327730" w:rsidRDefault="00EF77FD" w:rsidP="00BA553E">
      <w:pPr>
        <w:spacing w:line="480" w:lineRule="auto"/>
        <w:jc w:val="both"/>
        <w:rPr>
          <w:rFonts w:cstheme="minorHAnsi"/>
          <w:b/>
          <w:bCs/>
        </w:rPr>
      </w:pPr>
      <w:r w:rsidRPr="00327730">
        <w:rPr>
          <w:rFonts w:cstheme="minorHAnsi"/>
          <w:b/>
          <w:bCs/>
        </w:rPr>
        <w:t>Competing interests</w:t>
      </w:r>
    </w:p>
    <w:p w14:paraId="44E7D2A7" w14:textId="67501FA4" w:rsidR="00A51AAE" w:rsidRPr="00327730" w:rsidRDefault="00A51AAE" w:rsidP="00BA553E">
      <w:pPr>
        <w:spacing w:line="480" w:lineRule="auto"/>
        <w:jc w:val="both"/>
        <w:rPr>
          <w:rFonts w:cstheme="minorHAnsi"/>
        </w:rPr>
      </w:pPr>
      <w:r w:rsidRPr="00327730">
        <w:rPr>
          <w:rFonts w:cstheme="minorHAnsi"/>
        </w:rPr>
        <w:lastRenderedPageBreak/>
        <w:t xml:space="preserve">K.M.G. and Y.-S.C. report being part of an academic consortium that has received research funding from Abbott Nutrition, Nestle and Danone. K.M.G. and Y.-S.C. report receiving reimbursement for speaking at conferences sponsored by companies selling nutritional products. The other authors declared no conflict of interests. </w:t>
      </w:r>
      <w:r w:rsidRPr="00327730" w:rsidDel="000D579D">
        <w:rPr>
          <w:rFonts w:cstheme="minorHAnsi"/>
        </w:rPr>
        <w:t>The funders had no role in the choice of research project, design of this study, data collection and statistical analyses, preparation of manuscript and decision to publish.</w:t>
      </w:r>
    </w:p>
    <w:p w14:paraId="053CD925" w14:textId="77777777" w:rsidR="00A51AAE" w:rsidRPr="00327730" w:rsidRDefault="00A51AAE" w:rsidP="00BA553E">
      <w:pPr>
        <w:spacing w:line="480" w:lineRule="auto"/>
        <w:jc w:val="both"/>
        <w:rPr>
          <w:rFonts w:cstheme="minorHAnsi"/>
          <w:b/>
          <w:bCs/>
        </w:rPr>
      </w:pPr>
    </w:p>
    <w:p w14:paraId="763E2110" w14:textId="335D97F9" w:rsidR="00EF77FD" w:rsidRPr="00327730" w:rsidRDefault="00EF77FD" w:rsidP="00BA553E">
      <w:pPr>
        <w:spacing w:line="480" w:lineRule="auto"/>
        <w:jc w:val="both"/>
        <w:rPr>
          <w:rFonts w:cstheme="minorHAnsi"/>
          <w:b/>
          <w:bCs/>
        </w:rPr>
      </w:pPr>
      <w:r w:rsidRPr="00327730">
        <w:rPr>
          <w:rFonts w:cstheme="minorHAnsi"/>
          <w:b/>
          <w:bCs/>
        </w:rPr>
        <w:t>Funding</w:t>
      </w:r>
    </w:p>
    <w:p w14:paraId="289BFA82" w14:textId="243C97F5" w:rsidR="00A51AAE" w:rsidRPr="00327730" w:rsidRDefault="00A51AAE" w:rsidP="00BA553E">
      <w:pPr>
        <w:spacing w:line="480" w:lineRule="auto"/>
        <w:jc w:val="both"/>
        <w:rPr>
          <w:rFonts w:cstheme="minorHAnsi"/>
        </w:rPr>
      </w:pPr>
      <w:r w:rsidRPr="00327730">
        <w:rPr>
          <w:rFonts w:cstheme="minorHAnsi"/>
        </w:rPr>
        <w:t xml:space="preserve">The GUSTO cohort study was funded by the Singapore National Research Foundation’s Translational and Clinical Research (TCR) Flagship Programme and was administered by the Singapore Ministry of Health’s National Medical Research Council (NMRC), Singapore-NMRC/TCR/004-NUS/2008; NMRC/TCR/012-NUHS/2014. Additional funding was given by the Singapore Institute for Clinical Sciences, Agency for Science Technology and Research (A*STAR), Singapore. KMG is supported by the UK Medical Research Council (MC_UU_12011/4), the National Institute for Health Research (NIHR Senior Investigator NF-SI-0515-10042), NIHR Southampton 1000DaysPlus Global Nutrition Research Group (17/63/154) and NIHR Southampton Biomedical Research Centre (IS-BRC-1215-20004), the British Heart Foundation (RG/15/17/3174) and by the European Union (Erasmus+ Programme Early Nutrition </w:t>
      </w:r>
      <w:proofErr w:type="spellStart"/>
      <w:r w:rsidRPr="00327730">
        <w:rPr>
          <w:rFonts w:cstheme="minorHAnsi"/>
        </w:rPr>
        <w:t>eAcademy</w:t>
      </w:r>
      <w:proofErr w:type="spellEnd"/>
      <w:r w:rsidRPr="00327730">
        <w:rPr>
          <w:rFonts w:cstheme="minorHAnsi"/>
        </w:rPr>
        <w:t xml:space="preserve"> Southeast Asia-573651-EPP-1-2016-1-DE-EPPKA2-CBHE-JP and </w:t>
      </w:r>
      <w:proofErr w:type="spellStart"/>
      <w:r w:rsidRPr="00327730">
        <w:rPr>
          <w:rFonts w:cstheme="minorHAnsi"/>
        </w:rPr>
        <w:t>ImpENSA</w:t>
      </w:r>
      <w:proofErr w:type="spellEnd"/>
      <w:r w:rsidRPr="00327730">
        <w:rPr>
          <w:rFonts w:cstheme="minorHAnsi"/>
        </w:rPr>
        <w:t>).</w:t>
      </w:r>
      <w:r w:rsidR="000D579D" w:rsidRPr="00327730">
        <w:rPr>
          <w:rFonts w:cstheme="minorHAnsi"/>
        </w:rPr>
        <w:t xml:space="preserve"> </w:t>
      </w:r>
      <w:r w:rsidR="000B51AC" w:rsidRPr="00327730">
        <w:rPr>
          <w:rFonts w:cstheme="minorHAnsi"/>
        </w:rPr>
        <w:t xml:space="preserve">The first author was supported by a NUS Inaugural SEA Fellowship and </w:t>
      </w:r>
      <w:proofErr w:type="spellStart"/>
      <w:r w:rsidR="000B51AC" w:rsidRPr="00327730">
        <w:rPr>
          <w:rFonts w:cstheme="minorHAnsi"/>
        </w:rPr>
        <w:t>Universiti</w:t>
      </w:r>
      <w:proofErr w:type="spellEnd"/>
      <w:r w:rsidR="000B51AC" w:rsidRPr="00327730">
        <w:rPr>
          <w:rFonts w:cstheme="minorHAnsi"/>
        </w:rPr>
        <w:t xml:space="preserve"> Putra Malaysia as part of her fellowship in NUS. </w:t>
      </w:r>
      <w:r w:rsidR="00EC3D1E" w:rsidRPr="00327730" w:rsidDel="000D579D">
        <w:rPr>
          <w:rFonts w:cstheme="minorHAnsi"/>
        </w:rPr>
        <w:t>The funders had no role in the choice of research project, design of this study, data collection and statistical analyses, preparation of manuscript and decision to publish.</w:t>
      </w:r>
      <w:r w:rsidR="00710727" w:rsidRPr="00327730">
        <w:rPr>
          <w:rFonts w:cstheme="minorHAnsi"/>
        </w:rPr>
        <w:t xml:space="preserve"> </w:t>
      </w:r>
      <w:proofErr w:type="gramStart"/>
      <w:r w:rsidR="00710727" w:rsidRPr="00327730">
        <w:rPr>
          <w:rFonts w:cstheme="minorHAnsi"/>
        </w:rPr>
        <w:t>For the purpose of</w:t>
      </w:r>
      <w:proofErr w:type="gramEnd"/>
      <w:r w:rsidR="00710727" w:rsidRPr="00327730">
        <w:rPr>
          <w:rFonts w:cstheme="minorHAnsi"/>
        </w:rPr>
        <w:t xml:space="preserve"> Open Access, the author has applied a Creative Commons Attribution (CC BY) license to any Author Accepted Manuscript version arising from this submission.</w:t>
      </w:r>
    </w:p>
    <w:p w14:paraId="561BB038" w14:textId="77777777" w:rsidR="00A51AAE" w:rsidRPr="00327730" w:rsidRDefault="00A51AAE" w:rsidP="00BA553E">
      <w:pPr>
        <w:spacing w:line="480" w:lineRule="auto"/>
        <w:jc w:val="both"/>
        <w:rPr>
          <w:rFonts w:cstheme="minorHAnsi"/>
          <w:b/>
          <w:bCs/>
        </w:rPr>
      </w:pPr>
    </w:p>
    <w:p w14:paraId="488755D4" w14:textId="28AB7E5E" w:rsidR="00EF77FD" w:rsidRPr="00327730" w:rsidRDefault="00EF77FD" w:rsidP="00BA553E">
      <w:pPr>
        <w:spacing w:line="480" w:lineRule="auto"/>
        <w:jc w:val="both"/>
        <w:rPr>
          <w:rFonts w:cstheme="minorHAnsi"/>
          <w:b/>
          <w:bCs/>
        </w:rPr>
      </w:pPr>
      <w:r w:rsidRPr="00327730">
        <w:rPr>
          <w:rFonts w:cstheme="minorHAnsi"/>
          <w:b/>
          <w:bCs/>
        </w:rPr>
        <w:t>Authors' contributions</w:t>
      </w:r>
    </w:p>
    <w:p w14:paraId="16E6C1AC" w14:textId="0D583BF5" w:rsidR="00A51AAE" w:rsidRPr="00327730" w:rsidRDefault="00A51AAE" w:rsidP="00BA553E">
      <w:pPr>
        <w:spacing w:line="480" w:lineRule="auto"/>
        <w:jc w:val="both"/>
        <w:rPr>
          <w:rFonts w:cstheme="minorHAnsi"/>
        </w:rPr>
      </w:pPr>
      <w:r w:rsidRPr="00327730">
        <w:rPr>
          <w:rFonts w:cstheme="minorHAnsi"/>
        </w:rPr>
        <w:t xml:space="preserve">The authors’ responsibilities were as follows: Y.S.L., K.H.T., F.Y., K.M.G., Y.-S.C, were responsible for conceiving designing and leading the GUSTO cohort study. </w:t>
      </w:r>
      <w:r w:rsidR="005B0147" w:rsidRPr="00327730">
        <w:rPr>
          <w:rFonts w:cstheme="minorHAnsi"/>
        </w:rPr>
        <w:t>G.A.</w:t>
      </w:r>
      <w:r w:rsidRPr="00327730">
        <w:rPr>
          <w:rFonts w:cstheme="minorHAnsi"/>
        </w:rPr>
        <w:t xml:space="preserve"> and M.F.-F.C. designed the present work. </w:t>
      </w:r>
      <w:r w:rsidR="005D1D79" w:rsidRPr="00327730">
        <w:rPr>
          <w:rFonts w:cstheme="minorHAnsi"/>
        </w:rPr>
        <w:t xml:space="preserve">J.Y.T., </w:t>
      </w:r>
      <w:r w:rsidR="005B0147" w:rsidRPr="00327730">
        <w:rPr>
          <w:rFonts w:cstheme="minorHAnsi"/>
        </w:rPr>
        <w:t xml:space="preserve">J.S.L., M.T.T., W.L.Y., </w:t>
      </w:r>
      <w:r w:rsidRPr="00327730">
        <w:rPr>
          <w:rFonts w:cstheme="minorHAnsi"/>
        </w:rPr>
        <w:t xml:space="preserve">and W.W.P. contributed to the data collection. </w:t>
      </w:r>
      <w:r w:rsidR="005B0147" w:rsidRPr="00327730">
        <w:rPr>
          <w:rFonts w:cstheme="minorHAnsi"/>
        </w:rPr>
        <w:t xml:space="preserve">G.A., </w:t>
      </w:r>
      <w:r w:rsidR="005D1D79" w:rsidRPr="00327730">
        <w:rPr>
          <w:rFonts w:cstheme="minorHAnsi"/>
        </w:rPr>
        <w:t xml:space="preserve">J.Y.T., </w:t>
      </w:r>
      <w:r w:rsidR="005B0147" w:rsidRPr="00327730">
        <w:rPr>
          <w:rFonts w:cstheme="minorHAnsi"/>
        </w:rPr>
        <w:t xml:space="preserve">J.S.L., </w:t>
      </w:r>
      <w:r w:rsidR="000B51AC" w:rsidRPr="00327730">
        <w:rPr>
          <w:rFonts w:cstheme="minorHAnsi"/>
        </w:rPr>
        <w:t>Y.H.Y., Z.M.S.,</w:t>
      </w:r>
      <w:r w:rsidR="005B0147" w:rsidRPr="00327730">
        <w:rPr>
          <w:rFonts w:cstheme="minorHAnsi"/>
        </w:rPr>
        <w:t xml:space="preserve"> M.T.T., W.L.Y., and W.W.P. </w:t>
      </w:r>
      <w:r w:rsidRPr="00327730">
        <w:rPr>
          <w:rFonts w:cstheme="minorHAnsi"/>
        </w:rPr>
        <w:t xml:space="preserve">contributed to data processing and cleaning. M.F.-F.C. supervised and guided the data collection and cleaning process. </w:t>
      </w:r>
      <w:r w:rsidR="005B0147" w:rsidRPr="00327730">
        <w:rPr>
          <w:rFonts w:cstheme="minorHAnsi"/>
        </w:rPr>
        <w:t>G.A</w:t>
      </w:r>
      <w:r w:rsidR="00E53B4B" w:rsidRPr="00327730">
        <w:rPr>
          <w:rFonts w:cstheme="minorHAnsi"/>
        </w:rPr>
        <w:t>.</w:t>
      </w:r>
      <w:r w:rsidR="005B0147" w:rsidRPr="00327730">
        <w:rPr>
          <w:rFonts w:cstheme="minorHAnsi"/>
        </w:rPr>
        <w:t xml:space="preserve">, </w:t>
      </w:r>
      <w:r w:rsidR="005D1D79" w:rsidRPr="00327730">
        <w:rPr>
          <w:rFonts w:cstheme="minorHAnsi"/>
        </w:rPr>
        <w:t xml:space="preserve">J.Y.T., </w:t>
      </w:r>
      <w:r w:rsidR="005B0147" w:rsidRPr="00327730">
        <w:rPr>
          <w:rFonts w:cstheme="minorHAnsi"/>
        </w:rPr>
        <w:t>J.S.L.</w:t>
      </w:r>
      <w:r w:rsidR="000B51AC" w:rsidRPr="00327730">
        <w:rPr>
          <w:rFonts w:cstheme="minorHAnsi"/>
        </w:rPr>
        <w:t>, Y.H.Y., Z.M.S.,</w:t>
      </w:r>
      <w:r w:rsidRPr="00327730">
        <w:rPr>
          <w:rFonts w:cstheme="minorHAnsi"/>
        </w:rPr>
        <w:t xml:space="preserve"> and M.F.-F.C. analysed and interpretated the data. </w:t>
      </w:r>
      <w:r w:rsidR="00E53B4B" w:rsidRPr="00327730">
        <w:rPr>
          <w:rFonts w:cstheme="minorHAnsi"/>
        </w:rPr>
        <w:t>G.A</w:t>
      </w:r>
      <w:r w:rsidRPr="00327730">
        <w:rPr>
          <w:rFonts w:cstheme="minorHAnsi"/>
        </w:rPr>
        <w:t>.</w:t>
      </w:r>
      <w:r w:rsidR="00E53B4B" w:rsidRPr="00327730">
        <w:rPr>
          <w:rFonts w:cstheme="minorHAnsi"/>
        </w:rPr>
        <w:t xml:space="preserve">, </w:t>
      </w:r>
      <w:r w:rsidR="005D1D79" w:rsidRPr="00327730">
        <w:rPr>
          <w:rFonts w:cstheme="minorHAnsi"/>
        </w:rPr>
        <w:t xml:space="preserve">J.Y.T., </w:t>
      </w:r>
      <w:r w:rsidR="00E53B4B" w:rsidRPr="00327730">
        <w:rPr>
          <w:rFonts w:cstheme="minorHAnsi"/>
        </w:rPr>
        <w:t>J.S.L.</w:t>
      </w:r>
      <w:r w:rsidRPr="00327730">
        <w:rPr>
          <w:rFonts w:cstheme="minorHAnsi"/>
        </w:rPr>
        <w:t xml:space="preserve"> and M.F.-F.C. were responsible for drafting and finalising the manuscript. All authors have read and agreed to the published version of the manuscript.</w:t>
      </w:r>
    </w:p>
    <w:p w14:paraId="297812A3" w14:textId="77777777" w:rsidR="00A51AAE" w:rsidRPr="00327730" w:rsidRDefault="00A51AAE" w:rsidP="00BA553E">
      <w:pPr>
        <w:spacing w:line="480" w:lineRule="auto"/>
        <w:jc w:val="both"/>
        <w:rPr>
          <w:rFonts w:cstheme="minorHAnsi"/>
          <w:b/>
          <w:bCs/>
        </w:rPr>
      </w:pPr>
    </w:p>
    <w:p w14:paraId="3CD1B10A" w14:textId="32D0FF81" w:rsidR="00EF77FD" w:rsidRPr="00327730" w:rsidRDefault="00EF77FD" w:rsidP="00BA553E">
      <w:pPr>
        <w:spacing w:line="480" w:lineRule="auto"/>
        <w:jc w:val="both"/>
        <w:rPr>
          <w:rFonts w:cstheme="minorHAnsi"/>
          <w:b/>
          <w:bCs/>
        </w:rPr>
      </w:pPr>
      <w:r w:rsidRPr="00327730">
        <w:rPr>
          <w:rFonts w:cstheme="minorHAnsi"/>
          <w:b/>
          <w:bCs/>
        </w:rPr>
        <w:t>Acknowledgements</w:t>
      </w:r>
    </w:p>
    <w:p w14:paraId="7C3E5715" w14:textId="158699AE" w:rsidR="00BE0DEF" w:rsidRPr="00327730" w:rsidRDefault="00A51AAE" w:rsidP="00BA553E">
      <w:pPr>
        <w:spacing w:line="480" w:lineRule="auto"/>
        <w:jc w:val="both"/>
        <w:rPr>
          <w:rFonts w:cstheme="minorHAnsi"/>
        </w:rPr>
        <w:sectPr w:rsidR="00BE0DEF" w:rsidRPr="00327730" w:rsidSect="00BE0DEF">
          <w:pgSz w:w="11900" w:h="16840"/>
          <w:pgMar w:top="1440" w:right="1440" w:bottom="1440" w:left="1440" w:header="708" w:footer="708" w:gutter="0"/>
          <w:lnNumType w:countBy="1" w:restart="continuous"/>
          <w:cols w:space="708"/>
          <w:docGrid w:linePitch="360"/>
        </w:sectPr>
      </w:pPr>
      <w:r w:rsidRPr="00327730">
        <w:rPr>
          <w:rFonts w:cstheme="minorHAnsi"/>
        </w:rPr>
        <w:t xml:space="preserve">We thank the members of the GUSTO study group: Airu Chia, Allan Sheppard, Amutha Chinnadurai, Anna Magdalena Fogel, Anne Eng Neo Goh, Anne Hin Yee Chu, Anne Rifkin-Graboi, Anqi Qiu, Arijit Biswas, Bee Wah Lee, Birit Froukje Philipp </w:t>
      </w:r>
      <w:proofErr w:type="spellStart"/>
      <w:r w:rsidRPr="00327730">
        <w:rPr>
          <w:rFonts w:cstheme="minorHAnsi"/>
        </w:rPr>
        <w:t>Broekman</w:t>
      </w:r>
      <w:proofErr w:type="spellEnd"/>
      <w:r w:rsidRPr="00327730">
        <w:rPr>
          <w:rFonts w:cstheme="minorHAnsi"/>
        </w:rPr>
        <w:t xml:space="preserve">, Bobby </w:t>
      </w:r>
      <w:proofErr w:type="spellStart"/>
      <w:r w:rsidRPr="00327730">
        <w:rPr>
          <w:rFonts w:cstheme="minorHAnsi"/>
        </w:rPr>
        <w:t>Kyungbeom</w:t>
      </w:r>
      <w:proofErr w:type="spellEnd"/>
      <w:r w:rsidRPr="00327730">
        <w:rPr>
          <w:rFonts w:cstheme="minorHAnsi"/>
        </w:rPr>
        <w:t xml:space="preserve"> </w:t>
      </w:r>
      <w:proofErr w:type="spellStart"/>
      <w:r w:rsidRPr="00327730">
        <w:rPr>
          <w:rFonts w:cstheme="minorHAnsi"/>
        </w:rPr>
        <w:t>Cheon</w:t>
      </w:r>
      <w:proofErr w:type="spellEnd"/>
      <w:r w:rsidRPr="00327730">
        <w:rPr>
          <w:rFonts w:cstheme="minorHAnsi"/>
        </w:rPr>
        <w:t xml:space="preserve">, Boon Long Quah, Candida Vaz, Chai Kiat Chng, Cheryl Shufen Ngo, Choon Looi Bong, Christiani Jeyakumar Henry, Ciaran Gerard Forde, Claudia Chi, Daniel Yam Thiam Goh, Dawn Xin Ping Koh, Desiree Y. Phua, Doris Ngiuk Lan </w:t>
      </w:r>
      <w:proofErr w:type="spellStart"/>
      <w:r w:rsidRPr="00327730">
        <w:rPr>
          <w:rFonts w:cstheme="minorHAnsi"/>
        </w:rPr>
        <w:t>Loh</w:t>
      </w:r>
      <w:proofErr w:type="spellEnd"/>
      <w:r w:rsidRPr="00327730">
        <w:rPr>
          <w:rFonts w:cstheme="minorHAnsi"/>
        </w:rPr>
        <w:t xml:space="preserve">, E </w:t>
      </w:r>
      <w:proofErr w:type="spellStart"/>
      <w:r w:rsidRPr="00327730">
        <w:rPr>
          <w:rFonts w:cstheme="minorHAnsi"/>
        </w:rPr>
        <w:t>Shyong</w:t>
      </w:r>
      <w:proofErr w:type="spellEnd"/>
      <w:r w:rsidRPr="00327730">
        <w:rPr>
          <w:rFonts w:cstheme="minorHAnsi"/>
        </w:rPr>
        <w:t xml:space="preserve"> Tai, Elaine Kwang Hsia Tham, Elaine Phaik Ling Quah, Elizabeth Huiwen Tham, Evelyn Chung Ning Law, Evelyn Xiu Ling Loo, Fabian Kok Peng Yap, </w:t>
      </w:r>
      <w:proofErr w:type="spellStart"/>
      <w:r w:rsidRPr="00327730">
        <w:rPr>
          <w:rFonts w:cstheme="minorHAnsi"/>
        </w:rPr>
        <w:t>Faidon</w:t>
      </w:r>
      <w:proofErr w:type="spellEnd"/>
      <w:r w:rsidRPr="00327730">
        <w:rPr>
          <w:rFonts w:cstheme="minorHAnsi"/>
        </w:rPr>
        <w:t xml:space="preserve"> </w:t>
      </w:r>
      <w:proofErr w:type="spellStart"/>
      <w:r w:rsidRPr="00327730">
        <w:rPr>
          <w:rFonts w:cstheme="minorHAnsi"/>
        </w:rPr>
        <w:t>Magkos</w:t>
      </w:r>
      <w:proofErr w:type="spellEnd"/>
      <w:r w:rsidRPr="00327730">
        <w:rPr>
          <w:rFonts w:cstheme="minorHAnsi"/>
        </w:rPr>
        <w:t xml:space="preserve">, Falk Müller-Riemenschneider, George </w:t>
      </w:r>
      <w:proofErr w:type="spellStart"/>
      <w:r w:rsidRPr="00327730">
        <w:rPr>
          <w:rFonts w:cstheme="minorHAnsi"/>
        </w:rPr>
        <w:t>Seow</w:t>
      </w:r>
      <w:proofErr w:type="spellEnd"/>
      <w:r w:rsidRPr="00327730">
        <w:rPr>
          <w:rFonts w:cstheme="minorHAnsi"/>
        </w:rPr>
        <w:t xml:space="preserve"> </w:t>
      </w:r>
      <w:proofErr w:type="spellStart"/>
      <w:r w:rsidRPr="00327730">
        <w:rPr>
          <w:rFonts w:cstheme="minorHAnsi"/>
        </w:rPr>
        <w:t>Heong</w:t>
      </w:r>
      <w:proofErr w:type="spellEnd"/>
      <w:r w:rsidRPr="00327730">
        <w:rPr>
          <w:rFonts w:cstheme="minorHAnsi"/>
        </w:rPr>
        <w:t xml:space="preserve"> Yeo, Hannah </w:t>
      </w:r>
      <w:proofErr w:type="spellStart"/>
      <w:r w:rsidRPr="00327730">
        <w:rPr>
          <w:rFonts w:cstheme="minorHAnsi"/>
        </w:rPr>
        <w:t>Ee</w:t>
      </w:r>
      <w:proofErr w:type="spellEnd"/>
      <w:r w:rsidRPr="00327730">
        <w:rPr>
          <w:rFonts w:cstheme="minorHAnsi"/>
        </w:rPr>
        <w:t xml:space="preserve"> Juen Yong, Helen Yu Chen, Heng Hao Tan, Hong Pan, Hugo P S van Bever, Hui Min Tan, Iliana Magiati, Inez Bik Yun Wong, Ives Lim Yubin, Ivy Yee-Man Lau, </w:t>
      </w:r>
      <w:proofErr w:type="spellStart"/>
      <w:r w:rsidRPr="00327730">
        <w:rPr>
          <w:rFonts w:cstheme="minorHAnsi"/>
        </w:rPr>
        <w:t>Izzuddin</w:t>
      </w:r>
      <w:proofErr w:type="spellEnd"/>
      <w:r w:rsidRPr="00327730">
        <w:rPr>
          <w:rFonts w:cstheme="minorHAnsi"/>
        </w:rPr>
        <w:t xml:space="preserve"> Bin </w:t>
      </w:r>
      <w:proofErr w:type="spellStart"/>
      <w:r w:rsidRPr="00327730">
        <w:rPr>
          <w:rFonts w:cstheme="minorHAnsi"/>
        </w:rPr>
        <w:t>Mohd</w:t>
      </w:r>
      <w:proofErr w:type="spellEnd"/>
      <w:r w:rsidRPr="00327730">
        <w:rPr>
          <w:rFonts w:cstheme="minorHAnsi"/>
        </w:rPr>
        <w:t xml:space="preserve"> Aris, Jeannie Tay, Jeevesh Kapur, Jenny L. Richmond, Jerry Kok Yen Chan, Jia Xu, Joanna Dawn Holbrook, Joanne Su-Yin </w:t>
      </w:r>
      <w:r w:rsidRPr="00327730">
        <w:rPr>
          <w:rFonts w:cstheme="minorHAnsi"/>
        </w:rPr>
        <w:lastRenderedPageBreak/>
        <w:t xml:space="preserve">Yoong, Joao Nuno Andrade </w:t>
      </w:r>
      <w:proofErr w:type="spellStart"/>
      <w:r w:rsidRPr="00327730">
        <w:rPr>
          <w:rFonts w:cstheme="minorHAnsi"/>
        </w:rPr>
        <w:t>Requicha</w:t>
      </w:r>
      <w:proofErr w:type="spellEnd"/>
      <w:r w:rsidRPr="00327730">
        <w:rPr>
          <w:rFonts w:cstheme="minorHAnsi"/>
        </w:rPr>
        <w:t xml:space="preserve"> Ferreira, Johan Gunnar Eriksson, Jonathan Tze Liang Choo, Jonathan Y. Bernard, Jonathan </w:t>
      </w:r>
      <w:proofErr w:type="spellStart"/>
      <w:r w:rsidRPr="00327730">
        <w:rPr>
          <w:rFonts w:cstheme="minorHAnsi"/>
        </w:rPr>
        <w:t>Yinhao</w:t>
      </w:r>
      <w:proofErr w:type="spellEnd"/>
      <w:r w:rsidRPr="00327730">
        <w:rPr>
          <w:rFonts w:cstheme="minorHAnsi"/>
        </w:rPr>
        <w:t xml:space="preserve"> Huang, Joshua J. Gooley, Jun Shi Lai, Karen Mei Ling Tan, Keith M. Godfrey, Kenneth Yung Chiang Kwek, Keri McCrickerd, Kok Hian Tan, </w:t>
      </w:r>
      <w:proofErr w:type="spellStart"/>
      <w:r w:rsidRPr="00327730">
        <w:rPr>
          <w:rFonts w:cstheme="minorHAnsi"/>
        </w:rPr>
        <w:t>Kothandaraman</w:t>
      </w:r>
      <w:proofErr w:type="spellEnd"/>
      <w:r w:rsidRPr="00327730">
        <w:rPr>
          <w:rFonts w:cstheme="minorHAnsi"/>
        </w:rPr>
        <w:t xml:space="preserve"> Narasimhan, Krishnamoorthy </w:t>
      </w:r>
      <w:proofErr w:type="spellStart"/>
      <w:r w:rsidRPr="00327730">
        <w:rPr>
          <w:rFonts w:cstheme="minorHAnsi"/>
        </w:rPr>
        <w:t>Naiduvaje</w:t>
      </w:r>
      <w:proofErr w:type="spellEnd"/>
      <w:r w:rsidRPr="00327730">
        <w:rPr>
          <w:rFonts w:cstheme="minorHAnsi"/>
        </w:rPr>
        <w:t xml:space="preserve">, </w:t>
      </w:r>
      <w:proofErr w:type="spellStart"/>
      <w:r w:rsidRPr="00327730">
        <w:rPr>
          <w:rFonts w:cstheme="minorHAnsi"/>
        </w:rPr>
        <w:t>Kuan</w:t>
      </w:r>
      <w:proofErr w:type="spellEnd"/>
      <w:r w:rsidRPr="00327730">
        <w:rPr>
          <w:rFonts w:cstheme="minorHAnsi"/>
        </w:rPr>
        <w:t xml:space="preserve"> </w:t>
      </w:r>
      <w:proofErr w:type="spellStart"/>
      <w:r w:rsidRPr="00327730">
        <w:rPr>
          <w:rFonts w:cstheme="minorHAnsi"/>
        </w:rPr>
        <w:t>Jin</w:t>
      </w:r>
      <w:proofErr w:type="spellEnd"/>
      <w:r w:rsidRPr="00327730">
        <w:rPr>
          <w:rFonts w:cstheme="minorHAnsi"/>
        </w:rPr>
        <w:t xml:space="preserve"> Lee, Leher Singh, Li Chen, Lieng </w:t>
      </w:r>
      <w:proofErr w:type="spellStart"/>
      <w:r w:rsidRPr="00327730">
        <w:rPr>
          <w:rFonts w:cstheme="minorHAnsi"/>
        </w:rPr>
        <w:t>Hsi</w:t>
      </w:r>
      <w:proofErr w:type="spellEnd"/>
      <w:r w:rsidRPr="00327730">
        <w:rPr>
          <w:rFonts w:cstheme="minorHAnsi"/>
        </w:rPr>
        <w:t xml:space="preserve"> Ling, Lin </w:t>
      </w:r>
      <w:proofErr w:type="spellStart"/>
      <w:r w:rsidRPr="00327730">
        <w:rPr>
          <w:rFonts w:cstheme="minorHAnsi"/>
        </w:rPr>
        <w:t>Lin</w:t>
      </w:r>
      <w:proofErr w:type="spellEnd"/>
      <w:r w:rsidRPr="00327730">
        <w:rPr>
          <w:rFonts w:cstheme="minorHAnsi"/>
        </w:rPr>
        <w:t xml:space="preserve"> </w:t>
      </w:r>
      <w:proofErr w:type="spellStart"/>
      <w:r w:rsidRPr="00327730">
        <w:rPr>
          <w:rFonts w:cstheme="minorHAnsi"/>
        </w:rPr>
        <w:t>Su</w:t>
      </w:r>
      <w:proofErr w:type="spellEnd"/>
      <w:r w:rsidRPr="00327730">
        <w:rPr>
          <w:rFonts w:cstheme="minorHAnsi"/>
        </w:rPr>
        <w:t xml:space="preserve">, Ling-Wei Chen, Lourdes Mary Daniel, Lynette Pei-Chi Shek, Marielle V. Fortier, Mark Hanson, Mary Foong-Fong Chong, Mary Rauff, Mei Chien Chua, Melvin Khee-Shing Leow, Michael J. Meaney, Michelle Zhi Ling Kee, Min Gong, Mya Thway Tint, Navin Michael, Neerja Karnani, Ngee Lek, Oon Hoe Teoh, P. C. Wong, Paulin Tay Straughan, Peter David Gluckman, Pratibha Keshav Agarwal, Priti Mishra, Queenie Ling Jun Li, Rob Martinus van Dam, Salome A. Rebello, Sambasivam Sendhil Velan, Seang Mei Saw, See Ling Loy, Seng Bin Ang, Shang Chee Chong, Sharon Ng, Shiao-Yng Chan, Shirong Cai, Shu-E Soh, Sok Bee Lim, Stella Tsotsi, Stephen Chin-Ying Hsu, Sue-Anne Ee Shiow Toh, Suresh Anand Sadananthan, Swee Chye Quek, Varsha Gupta, Victor Samuel Rajadurai, Walter </w:t>
      </w:r>
      <w:proofErr w:type="spellStart"/>
      <w:r w:rsidRPr="00327730">
        <w:rPr>
          <w:rFonts w:cstheme="minorHAnsi"/>
        </w:rPr>
        <w:t>Stunkel</w:t>
      </w:r>
      <w:proofErr w:type="spellEnd"/>
      <w:r w:rsidRPr="00327730">
        <w:rPr>
          <w:rFonts w:cstheme="minorHAnsi"/>
        </w:rPr>
        <w:t xml:space="preserve">, Wayne </w:t>
      </w:r>
      <w:proofErr w:type="spellStart"/>
      <w:r w:rsidRPr="00327730">
        <w:rPr>
          <w:rFonts w:cstheme="minorHAnsi"/>
        </w:rPr>
        <w:t>Cutfield</w:t>
      </w:r>
      <w:proofErr w:type="spellEnd"/>
      <w:r w:rsidRPr="00327730">
        <w:rPr>
          <w:rFonts w:cstheme="minorHAnsi"/>
        </w:rPr>
        <w:t xml:space="preserve">, Wee Meng Han, Wei </w:t>
      </w:r>
      <w:proofErr w:type="spellStart"/>
      <w:r w:rsidRPr="00327730">
        <w:rPr>
          <w:rFonts w:cstheme="minorHAnsi"/>
        </w:rPr>
        <w:t>Wei</w:t>
      </w:r>
      <w:proofErr w:type="spellEnd"/>
      <w:r w:rsidRPr="00327730">
        <w:rPr>
          <w:rFonts w:cstheme="minorHAnsi"/>
        </w:rPr>
        <w:t xml:space="preserve"> Pang, Wen </w:t>
      </w:r>
      <w:proofErr w:type="spellStart"/>
      <w:r w:rsidRPr="00327730">
        <w:rPr>
          <w:rFonts w:cstheme="minorHAnsi"/>
        </w:rPr>
        <w:t>Lun</w:t>
      </w:r>
      <w:proofErr w:type="spellEnd"/>
      <w:r w:rsidRPr="00327730">
        <w:rPr>
          <w:rFonts w:cstheme="minorHAnsi"/>
        </w:rPr>
        <w:t xml:space="preserve"> Yuan, Yanan Zhu, Yap Seng Chong, Yin Bun Cheung, </w:t>
      </w:r>
      <w:proofErr w:type="spellStart"/>
      <w:r w:rsidRPr="00327730">
        <w:rPr>
          <w:rFonts w:cstheme="minorHAnsi"/>
        </w:rPr>
        <w:t>Yiong</w:t>
      </w:r>
      <w:proofErr w:type="spellEnd"/>
      <w:r w:rsidRPr="00327730">
        <w:rPr>
          <w:rFonts w:cstheme="minorHAnsi"/>
        </w:rPr>
        <w:t xml:space="preserve"> </w:t>
      </w:r>
      <w:proofErr w:type="spellStart"/>
      <w:r w:rsidRPr="00327730">
        <w:rPr>
          <w:rFonts w:cstheme="minorHAnsi"/>
        </w:rPr>
        <w:t>Huak</w:t>
      </w:r>
      <w:proofErr w:type="spellEnd"/>
      <w:r w:rsidRPr="00327730">
        <w:rPr>
          <w:rFonts w:cstheme="minorHAnsi"/>
        </w:rPr>
        <w:t xml:space="preserve"> Chan, Yung Seng Lee.</w:t>
      </w:r>
    </w:p>
    <w:p w14:paraId="7A707B14" w14:textId="05FB1927" w:rsidR="005E5FA3" w:rsidRPr="00327730" w:rsidRDefault="005E5FA3" w:rsidP="00BA553E">
      <w:pPr>
        <w:pStyle w:val="EndNoteBibliography"/>
        <w:rPr>
          <w:b/>
          <w:bCs/>
        </w:rPr>
      </w:pPr>
      <w:r w:rsidRPr="00327730">
        <w:rPr>
          <w:b/>
          <w:bCs/>
        </w:rPr>
        <w:lastRenderedPageBreak/>
        <w:t>REFERENCES</w:t>
      </w:r>
    </w:p>
    <w:p w14:paraId="77B39F06" w14:textId="77777777" w:rsidR="00341EA9" w:rsidRPr="00327730" w:rsidRDefault="00342EA4" w:rsidP="00341EA9">
      <w:pPr>
        <w:pStyle w:val="EndNoteBibliography"/>
        <w:rPr>
          <w:noProof/>
        </w:rPr>
      </w:pPr>
      <w:r w:rsidRPr="00327730">
        <w:fldChar w:fldCharType="begin"/>
      </w:r>
      <w:r w:rsidRPr="00327730">
        <w:instrText xml:space="preserve"> ADDIN EN.REFLIST </w:instrText>
      </w:r>
      <w:r w:rsidRPr="00327730">
        <w:fldChar w:fldCharType="separate"/>
      </w:r>
      <w:r w:rsidR="00341EA9" w:rsidRPr="00327730">
        <w:rPr>
          <w:noProof/>
        </w:rPr>
        <w:t>1.</w:t>
      </w:r>
      <w:r w:rsidR="00341EA9" w:rsidRPr="00327730">
        <w:rPr>
          <w:noProof/>
        </w:rPr>
        <w:tab/>
        <w:t>Schwartz C, Scholtens PA, Lalanne A, Weenen H, Nicklaus S. Development of healthy eating habits early in life. Review of recent evidence and selected guidelines. Appetite. 2011;57(3):796-807.</w:t>
      </w:r>
    </w:p>
    <w:p w14:paraId="3A237C89" w14:textId="77777777" w:rsidR="00341EA9" w:rsidRPr="00327730" w:rsidRDefault="00341EA9" w:rsidP="00341EA9">
      <w:pPr>
        <w:pStyle w:val="EndNoteBibliography"/>
        <w:rPr>
          <w:noProof/>
        </w:rPr>
      </w:pPr>
      <w:r w:rsidRPr="00327730">
        <w:rPr>
          <w:noProof/>
        </w:rPr>
        <w:t>2.</w:t>
      </w:r>
      <w:r w:rsidRPr="00327730">
        <w:rPr>
          <w:noProof/>
        </w:rPr>
        <w:tab/>
        <w:t>Gluckman PD, Hanson MA, Buklijas T. A conceptual framework for the developmental origins of health and disease. J Dev Orig Health Dis. 2010;1(1):6-18.</w:t>
      </w:r>
    </w:p>
    <w:p w14:paraId="46D94DEE" w14:textId="77777777" w:rsidR="00341EA9" w:rsidRPr="00327730" w:rsidRDefault="00341EA9" w:rsidP="00341EA9">
      <w:pPr>
        <w:pStyle w:val="EndNoteBibliography"/>
        <w:rPr>
          <w:noProof/>
        </w:rPr>
      </w:pPr>
      <w:r w:rsidRPr="00327730">
        <w:rPr>
          <w:noProof/>
        </w:rPr>
        <w:t>3.</w:t>
      </w:r>
      <w:r w:rsidRPr="00327730">
        <w:rPr>
          <w:noProof/>
        </w:rPr>
        <w:tab/>
        <w:t>Northstone K, Emmett PM. Are dietary patterns stable throughout early and mid-childhood? A birth cohort study. Br J Nutr. 2008;100(5):1069-76.</w:t>
      </w:r>
    </w:p>
    <w:p w14:paraId="58408F75" w14:textId="77777777" w:rsidR="00341EA9" w:rsidRPr="00327730" w:rsidRDefault="00341EA9" w:rsidP="00341EA9">
      <w:pPr>
        <w:pStyle w:val="EndNoteBibliography"/>
        <w:rPr>
          <w:noProof/>
        </w:rPr>
      </w:pPr>
      <w:r w:rsidRPr="00327730">
        <w:rPr>
          <w:noProof/>
        </w:rPr>
        <w:t>4.</w:t>
      </w:r>
      <w:r w:rsidRPr="00327730">
        <w:rPr>
          <w:noProof/>
        </w:rPr>
        <w:tab/>
        <w:t>Agnihotri N, Øverby NC, Bere E, Wills AK, Brantsaeter AL, Hillesund ER. Childhood adherence to a potentially healthy and sustainable Nordic diet and later overweight: The Norwegian Mother, Father and Child Cohort Study (MoBa). Matern Child Nutr. 2021;17(2):e13101.</w:t>
      </w:r>
    </w:p>
    <w:p w14:paraId="537BDFE3" w14:textId="77777777" w:rsidR="00341EA9" w:rsidRPr="00327730" w:rsidRDefault="00341EA9" w:rsidP="00341EA9">
      <w:pPr>
        <w:pStyle w:val="EndNoteBibliography"/>
        <w:rPr>
          <w:noProof/>
        </w:rPr>
      </w:pPr>
      <w:r w:rsidRPr="00327730">
        <w:rPr>
          <w:noProof/>
        </w:rPr>
        <w:t>5.</w:t>
      </w:r>
      <w:r w:rsidRPr="00327730">
        <w:rPr>
          <w:noProof/>
        </w:rPr>
        <w:tab/>
        <w:t>Smithers LG, Golley RK, Mittinty MN, Brazionis L, Northstone K, Emmett P, et al. Do Dietary Trajectories between Infancy and Toddlerhood Influence IQ in Childhood and Adolescence? Results from a Prospective Birth Cohort Study. PLOS ONE. 2013;8(3):e58904.</w:t>
      </w:r>
    </w:p>
    <w:p w14:paraId="4FEA0B2A" w14:textId="77777777" w:rsidR="00341EA9" w:rsidRPr="00327730" w:rsidRDefault="00341EA9" w:rsidP="00341EA9">
      <w:pPr>
        <w:pStyle w:val="EndNoteBibliography"/>
        <w:rPr>
          <w:noProof/>
        </w:rPr>
      </w:pPr>
      <w:r w:rsidRPr="00327730">
        <w:rPr>
          <w:noProof/>
        </w:rPr>
        <w:t>6.</w:t>
      </w:r>
      <w:r w:rsidRPr="00327730">
        <w:rPr>
          <w:noProof/>
        </w:rPr>
        <w:tab/>
        <w:t>Lioret S, Betoko A, Forhan A, Charles MA, Heude B, de Lauzon-Guillain B. Dietary patterns track from infancy to preschool age: cross-sectional and longitudinal perspectives. The Journal of nutrition. 2015;145(4):775-82.</w:t>
      </w:r>
    </w:p>
    <w:p w14:paraId="522B8CB1" w14:textId="77777777" w:rsidR="00341EA9" w:rsidRPr="00327730" w:rsidRDefault="00341EA9" w:rsidP="00341EA9">
      <w:pPr>
        <w:pStyle w:val="EndNoteBibliography"/>
        <w:rPr>
          <w:noProof/>
        </w:rPr>
      </w:pPr>
      <w:r w:rsidRPr="00327730">
        <w:rPr>
          <w:noProof/>
        </w:rPr>
        <w:t>7.</w:t>
      </w:r>
      <w:r w:rsidRPr="00327730">
        <w:rPr>
          <w:noProof/>
        </w:rPr>
        <w:tab/>
        <w:t>Ambrosini GL. Childhood dietary patterns and later obesity: a review of the evidence. Proceedings of the Nutrition Society. 2014;73(1):137-46.</w:t>
      </w:r>
    </w:p>
    <w:p w14:paraId="2CB03C1C" w14:textId="77777777" w:rsidR="00341EA9" w:rsidRPr="00327730" w:rsidRDefault="00341EA9" w:rsidP="00341EA9">
      <w:pPr>
        <w:pStyle w:val="EndNoteBibliography"/>
        <w:rPr>
          <w:noProof/>
        </w:rPr>
      </w:pPr>
      <w:r w:rsidRPr="00327730">
        <w:rPr>
          <w:noProof/>
        </w:rPr>
        <w:t>8.</w:t>
      </w:r>
      <w:r w:rsidRPr="00327730">
        <w:rPr>
          <w:noProof/>
        </w:rPr>
        <w:tab/>
        <w:t>Luque V, Escribano J, Closa-Monasterolo R, Zaragoza-Jordana M, Ferré N, Grote V, et al. Unhealthy Dietary Patterns Established in Infancy Track to Mid-Childhood: The EU Childhood Obesity Project. The Journal of nutrition. 2018;148(5):752-9.</w:t>
      </w:r>
    </w:p>
    <w:p w14:paraId="5F6CC97E" w14:textId="77777777" w:rsidR="00341EA9" w:rsidRPr="00327730" w:rsidRDefault="00341EA9" w:rsidP="00341EA9">
      <w:pPr>
        <w:pStyle w:val="EndNoteBibliography"/>
        <w:rPr>
          <w:noProof/>
        </w:rPr>
      </w:pPr>
      <w:r w:rsidRPr="00327730">
        <w:rPr>
          <w:noProof/>
        </w:rPr>
        <w:lastRenderedPageBreak/>
        <w:t>9.</w:t>
      </w:r>
      <w:r w:rsidRPr="00327730">
        <w:rPr>
          <w:noProof/>
        </w:rPr>
        <w:tab/>
        <w:t>Dalrymple KV, Vogel C, Godfrey KM, Baird J, Harvey NC, Hanson MA, et al. Longitudinal dietary trajectories from preconception to mid-childhood in women and children in the Southampton Women’s Survey and their relation to offspring adiposity: a group-based trajectory modelling approach. International Journal of Obesity. 2022;46(4):758-66.</w:t>
      </w:r>
    </w:p>
    <w:p w14:paraId="69C45D6E" w14:textId="77777777" w:rsidR="00341EA9" w:rsidRPr="00327730" w:rsidRDefault="00341EA9" w:rsidP="00341EA9">
      <w:pPr>
        <w:pStyle w:val="EndNoteBibliography"/>
        <w:rPr>
          <w:noProof/>
        </w:rPr>
      </w:pPr>
      <w:r w:rsidRPr="00327730">
        <w:rPr>
          <w:noProof/>
        </w:rPr>
        <w:t>10.</w:t>
      </w:r>
      <w:r w:rsidRPr="00327730">
        <w:rPr>
          <w:noProof/>
        </w:rPr>
        <w:tab/>
        <w:t>Gasser CE, Kerr JA, Mensah FK, Wake M. Stability and change in dietary scores and patterns across six waves of the Longitudinal Study of Australian Children. British Journal of Nutrition. 2017;117(8):1137-50.</w:t>
      </w:r>
    </w:p>
    <w:p w14:paraId="14C7EC13" w14:textId="77777777" w:rsidR="00341EA9" w:rsidRPr="00327730" w:rsidRDefault="00341EA9" w:rsidP="00341EA9">
      <w:pPr>
        <w:pStyle w:val="EndNoteBibliography"/>
        <w:rPr>
          <w:noProof/>
        </w:rPr>
      </w:pPr>
      <w:r w:rsidRPr="00327730">
        <w:rPr>
          <w:noProof/>
        </w:rPr>
        <w:t>11.</w:t>
      </w:r>
      <w:r w:rsidRPr="00327730">
        <w:rPr>
          <w:noProof/>
        </w:rPr>
        <w:tab/>
        <w:t>Manohar N, Hayen A, Do L, Scott J, Bhole S, Arora A. Early life and socio-economic determinants of dietary trajectories in infancy and early childhood – results from the HSHK birth cohort study. Nutrition Journal. 2021;20(1):76.</w:t>
      </w:r>
    </w:p>
    <w:p w14:paraId="3F874D29" w14:textId="77777777" w:rsidR="00341EA9" w:rsidRPr="00327730" w:rsidRDefault="00341EA9" w:rsidP="00341EA9">
      <w:pPr>
        <w:pStyle w:val="EndNoteBibliography"/>
        <w:rPr>
          <w:noProof/>
        </w:rPr>
      </w:pPr>
      <w:r w:rsidRPr="00327730">
        <w:rPr>
          <w:noProof/>
        </w:rPr>
        <w:t>12.</w:t>
      </w:r>
      <w:r w:rsidRPr="00327730">
        <w:rPr>
          <w:noProof/>
        </w:rPr>
        <w:tab/>
        <w:t>Woo JG, Reynolds K, Summer S, Khoury PR, Daniels SR, Kalkwarf HJ. Longitudinal Diet Quality Trajectories Suggest Targets for Diet Improvement in Early Childhood. J Acad Nutr Diet. 2021;121(7):1273-83.</w:t>
      </w:r>
    </w:p>
    <w:p w14:paraId="373E4A0F" w14:textId="77777777" w:rsidR="00341EA9" w:rsidRPr="00327730" w:rsidRDefault="00341EA9" w:rsidP="00341EA9">
      <w:pPr>
        <w:pStyle w:val="EndNoteBibliography"/>
        <w:rPr>
          <w:noProof/>
        </w:rPr>
      </w:pPr>
      <w:r w:rsidRPr="00327730">
        <w:rPr>
          <w:noProof/>
        </w:rPr>
        <w:t>13.</w:t>
      </w:r>
      <w:r w:rsidRPr="00327730">
        <w:rPr>
          <w:noProof/>
        </w:rPr>
        <w:tab/>
        <w:t>Appannah G, Murray K, Trapp G, Dymock M, Oddy WH, Ambrosini GL. Dietary pattern trajectories across adolescence and early adulthood and their associations with childhood and parental factors. Am J Clin Nutr. 2021;113(1):36-46.</w:t>
      </w:r>
    </w:p>
    <w:p w14:paraId="3D67337D" w14:textId="77777777" w:rsidR="00341EA9" w:rsidRPr="00327730" w:rsidRDefault="00341EA9" w:rsidP="00341EA9">
      <w:pPr>
        <w:pStyle w:val="EndNoteBibliography"/>
        <w:rPr>
          <w:noProof/>
        </w:rPr>
      </w:pPr>
      <w:r w:rsidRPr="00327730">
        <w:rPr>
          <w:noProof/>
        </w:rPr>
        <w:t>14.</w:t>
      </w:r>
      <w:r w:rsidRPr="00327730">
        <w:rPr>
          <w:noProof/>
        </w:rPr>
        <w:tab/>
        <w:t>Scaglioni S, De Cosmi V, Ciappolino V, Parazzini F, Brambilla P, Agostoni C. Factors Influencing Children's Eating Behaviours. Nutrients. 2018;10(6):706.</w:t>
      </w:r>
    </w:p>
    <w:p w14:paraId="7CEE5830" w14:textId="77777777" w:rsidR="00341EA9" w:rsidRPr="00327730" w:rsidRDefault="00341EA9" w:rsidP="00341EA9">
      <w:pPr>
        <w:pStyle w:val="EndNoteBibliography"/>
        <w:rPr>
          <w:noProof/>
        </w:rPr>
      </w:pPr>
      <w:r w:rsidRPr="00327730">
        <w:rPr>
          <w:noProof/>
        </w:rPr>
        <w:t>15.</w:t>
      </w:r>
      <w:r w:rsidRPr="00327730">
        <w:rPr>
          <w:noProof/>
        </w:rPr>
        <w:tab/>
        <w:t>Vaughn AE, Ward DS, Fisher JO, Faith MS, Hughes SO, Kremers SP, et al. Fundamental constructs in food parenting practices: a content map to guide future research. Nutr Rev. 2016;74(2):98-117.</w:t>
      </w:r>
    </w:p>
    <w:p w14:paraId="7C2A3EE5" w14:textId="77777777" w:rsidR="00341EA9" w:rsidRPr="00327730" w:rsidRDefault="00341EA9" w:rsidP="00341EA9">
      <w:pPr>
        <w:pStyle w:val="EndNoteBibliography"/>
        <w:rPr>
          <w:noProof/>
        </w:rPr>
      </w:pPr>
      <w:r w:rsidRPr="00327730">
        <w:rPr>
          <w:noProof/>
        </w:rPr>
        <w:t>16.</w:t>
      </w:r>
      <w:r w:rsidRPr="00327730">
        <w:rPr>
          <w:noProof/>
        </w:rPr>
        <w:tab/>
        <w:t>Russell CG, Haszard JJ, Taylor RW, Heath AM, Taylor B, Campbell KJ. Parental feeding practices associated with children's eating and weight: What are parents of toddlers and preschool children doing? Appetite. 2018;128:120-8.</w:t>
      </w:r>
    </w:p>
    <w:p w14:paraId="7D0E2C66" w14:textId="77777777" w:rsidR="00341EA9" w:rsidRPr="00327730" w:rsidRDefault="00341EA9" w:rsidP="00341EA9">
      <w:pPr>
        <w:pStyle w:val="EndNoteBibliography"/>
        <w:rPr>
          <w:noProof/>
        </w:rPr>
      </w:pPr>
      <w:r w:rsidRPr="00327730">
        <w:rPr>
          <w:noProof/>
        </w:rPr>
        <w:lastRenderedPageBreak/>
        <w:t>17.</w:t>
      </w:r>
      <w:r w:rsidRPr="00327730">
        <w:rPr>
          <w:noProof/>
        </w:rPr>
        <w:tab/>
        <w:t>Shloim N, Edelson LR, Martin N, Hetherington MM. Parenting Styles, Feeding Styles, Feeding Practices, and Weight Status in 4–12 Year-Old Children: A Systematic Review of the Literature. Frontiers in Psychology. 2015;6(1849).</w:t>
      </w:r>
    </w:p>
    <w:p w14:paraId="7DE1DDA8" w14:textId="77777777" w:rsidR="00341EA9" w:rsidRPr="00327730" w:rsidRDefault="00341EA9" w:rsidP="00341EA9">
      <w:pPr>
        <w:pStyle w:val="EndNoteBibliography"/>
        <w:rPr>
          <w:noProof/>
        </w:rPr>
      </w:pPr>
      <w:r w:rsidRPr="00327730">
        <w:rPr>
          <w:noProof/>
        </w:rPr>
        <w:t>18.</w:t>
      </w:r>
      <w:r w:rsidRPr="00327730">
        <w:rPr>
          <w:noProof/>
        </w:rPr>
        <w:tab/>
        <w:t>Campbell K, Andrianopoulos N, Hesketh K, Ball K, Crawford D, Brennan L, et al. Parental use of restrictive feeding practices and child BMI z-score. A 3-year prospective cohort study. Appetite. 2010;55(1):84-8.</w:t>
      </w:r>
    </w:p>
    <w:p w14:paraId="2B8C5F4C" w14:textId="77777777" w:rsidR="00341EA9" w:rsidRPr="00327730" w:rsidRDefault="00341EA9" w:rsidP="00341EA9">
      <w:pPr>
        <w:pStyle w:val="EndNoteBibliography"/>
        <w:rPr>
          <w:noProof/>
        </w:rPr>
      </w:pPr>
      <w:r w:rsidRPr="00327730">
        <w:rPr>
          <w:noProof/>
        </w:rPr>
        <w:t>19.</w:t>
      </w:r>
      <w:r w:rsidRPr="00327730">
        <w:rPr>
          <w:noProof/>
        </w:rPr>
        <w:tab/>
        <w:t>Rodgers RF, Paxton SJ, Massey R, Campbell KJ, Wertheim EH, Skouteris H, et al. Maternal feeding practices predict weight gain and obesogenic eating behaviors in young children: a prospective study. International Journal of Behavioral Nutrition and Physical Activity. 2013;10(1):24.</w:t>
      </w:r>
    </w:p>
    <w:p w14:paraId="21EB004F" w14:textId="77777777" w:rsidR="00341EA9" w:rsidRPr="00327730" w:rsidRDefault="00341EA9" w:rsidP="00341EA9">
      <w:pPr>
        <w:pStyle w:val="EndNoteBibliography"/>
        <w:rPr>
          <w:noProof/>
        </w:rPr>
      </w:pPr>
      <w:r w:rsidRPr="00327730">
        <w:rPr>
          <w:noProof/>
        </w:rPr>
        <w:t>20.</w:t>
      </w:r>
      <w:r w:rsidRPr="00327730">
        <w:rPr>
          <w:noProof/>
        </w:rPr>
        <w:tab/>
        <w:t>Rollins BY, Loken E, Savage JS, Birch LL. Maternal controlling feeding practices and girls’ inhibitory control interact to predict changes in BMI and eating in the absence of hunger from 5 to 7 y. The American Journal of Clinical Nutrition. 2013;99(2):249-57.</w:t>
      </w:r>
    </w:p>
    <w:p w14:paraId="076A48F5" w14:textId="77777777" w:rsidR="00341EA9" w:rsidRPr="00327730" w:rsidRDefault="00341EA9" w:rsidP="00341EA9">
      <w:pPr>
        <w:pStyle w:val="EndNoteBibliography"/>
        <w:rPr>
          <w:noProof/>
        </w:rPr>
      </w:pPr>
      <w:r w:rsidRPr="00327730">
        <w:rPr>
          <w:noProof/>
        </w:rPr>
        <w:t>21.</w:t>
      </w:r>
      <w:r w:rsidRPr="00327730">
        <w:rPr>
          <w:noProof/>
        </w:rPr>
        <w:tab/>
        <w:t>Rodenburg G, Oenema A, Kremers SP, van de Mheen D. Clustering of diet- and activity-related parenting practices: cross-sectional findings of the INPACT study. Int J Behav Nutr Phys Act. 2013;10:36.</w:t>
      </w:r>
    </w:p>
    <w:p w14:paraId="7DED0610" w14:textId="77777777" w:rsidR="00341EA9" w:rsidRPr="00327730" w:rsidRDefault="00341EA9" w:rsidP="00341EA9">
      <w:pPr>
        <w:pStyle w:val="EndNoteBibliography"/>
        <w:rPr>
          <w:noProof/>
        </w:rPr>
      </w:pPr>
      <w:r w:rsidRPr="00327730">
        <w:rPr>
          <w:noProof/>
        </w:rPr>
        <w:t>22.</w:t>
      </w:r>
      <w:r w:rsidRPr="00327730">
        <w:rPr>
          <w:noProof/>
        </w:rPr>
        <w:tab/>
        <w:t>Gubbels JS, Kremers SPJ, Stafleu A, Dagnelie PC, Goldbohm RA, de Vries NK, et al. Diet-related restrictive parenting practices. Impact on dietary intake of 2-year-old children and interactions with child characteristics. Appetite. 2009;52(2):423-9.</w:t>
      </w:r>
    </w:p>
    <w:p w14:paraId="0CF2AA6B" w14:textId="77777777" w:rsidR="00341EA9" w:rsidRPr="00327730" w:rsidRDefault="00341EA9" w:rsidP="00341EA9">
      <w:pPr>
        <w:pStyle w:val="EndNoteBibliography"/>
        <w:rPr>
          <w:noProof/>
        </w:rPr>
      </w:pPr>
      <w:r w:rsidRPr="00327730">
        <w:rPr>
          <w:noProof/>
        </w:rPr>
        <w:t>23.</w:t>
      </w:r>
      <w:r w:rsidRPr="00327730">
        <w:rPr>
          <w:noProof/>
        </w:rPr>
        <w:tab/>
        <w:t>Gevers DWM, Kremers SPJ, De Vries NK, Van Assema P. Patterns of Food Parenting Practices and Children’s Intake of Energy-Dense Snack Foods. Nutrients. 2015;7(6):4093-106.</w:t>
      </w:r>
    </w:p>
    <w:p w14:paraId="4EB73F1B" w14:textId="77777777" w:rsidR="00341EA9" w:rsidRPr="00327730" w:rsidRDefault="00341EA9" w:rsidP="00341EA9">
      <w:pPr>
        <w:pStyle w:val="EndNoteBibliography"/>
        <w:rPr>
          <w:noProof/>
        </w:rPr>
      </w:pPr>
      <w:r w:rsidRPr="00327730">
        <w:rPr>
          <w:noProof/>
        </w:rPr>
        <w:t>24.</w:t>
      </w:r>
      <w:r w:rsidRPr="00327730">
        <w:rPr>
          <w:noProof/>
        </w:rPr>
        <w:tab/>
        <w:t>O'Connor TM, Hughes SO, Watson KB, Baranowski T, Nicklas TA, Fisher JO, et al. Parenting practices are associated with fruit and vegetable consumption in pre-school children. Public Health Nutr. 2010;13(1):91-101.</w:t>
      </w:r>
    </w:p>
    <w:p w14:paraId="5FE406F5" w14:textId="77777777" w:rsidR="00341EA9" w:rsidRPr="00327730" w:rsidRDefault="00341EA9" w:rsidP="00341EA9">
      <w:pPr>
        <w:pStyle w:val="EndNoteBibliography"/>
        <w:rPr>
          <w:noProof/>
        </w:rPr>
      </w:pPr>
      <w:r w:rsidRPr="00327730">
        <w:rPr>
          <w:noProof/>
        </w:rPr>
        <w:lastRenderedPageBreak/>
        <w:t>25.</w:t>
      </w:r>
      <w:r w:rsidRPr="00327730">
        <w:rPr>
          <w:noProof/>
        </w:rPr>
        <w:tab/>
        <w:t>Soh SE, Tint MT, Gluckman PD, Godfrey KM, Rifkin-Graboi A, Chan YH, et al. Cohort profile: Growing Up in Singapore Towards healthy Outcomes (GUSTO) birth cohort study. International journal of epidemiology. 2014;43(5):1401-9.</w:t>
      </w:r>
    </w:p>
    <w:p w14:paraId="592B702E" w14:textId="77777777" w:rsidR="00341EA9" w:rsidRPr="00327730" w:rsidRDefault="00341EA9" w:rsidP="00341EA9">
      <w:pPr>
        <w:pStyle w:val="EndNoteBibliography"/>
        <w:rPr>
          <w:noProof/>
        </w:rPr>
      </w:pPr>
      <w:r w:rsidRPr="00327730">
        <w:rPr>
          <w:noProof/>
        </w:rPr>
        <w:t>26.</w:t>
      </w:r>
      <w:r w:rsidRPr="00327730">
        <w:rPr>
          <w:noProof/>
        </w:rPr>
        <w:tab/>
        <w:t>Lachat C, Hawwash D, Ocké MC, Berg C, Forsum E, Hörnell A, et al. Strengthening the Reporting of Observational Studies in Epidemiology-Nutritional Epidemiology (STROBE-nut): An Extension of the STROBE Statement. PLoS medicine. 2016;13(6):e1002036.</w:t>
      </w:r>
    </w:p>
    <w:p w14:paraId="2EC57BFD" w14:textId="77777777" w:rsidR="00341EA9" w:rsidRPr="00327730" w:rsidRDefault="00341EA9" w:rsidP="00341EA9">
      <w:pPr>
        <w:pStyle w:val="EndNoteBibliography"/>
        <w:rPr>
          <w:noProof/>
        </w:rPr>
      </w:pPr>
      <w:r w:rsidRPr="00327730">
        <w:rPr>
          <w:noProof/>
        </w:rPr>
        <w:t>27.</w:t>
      </w:r>
      <w:r w:rsidRPr="00327730">
        <w:rPr>
          <w:noProof/>
        </w:rPr>
        <w:tab/>
        <w:t>Marriott LD, Robinson SM, Poole J, Borland SE, Godfrey KM, Law CM, et al. What do babies eat? Evaluation of a food frequency questionnaire to assess the diets of infants aged 6 months. Public Health Nutr. 2008;11(7):751-6.</w:t>
      </w:r>
    </w:p>
    <w:p w14:paraId="4955D67C" w14:textId="77777777" w:rsidR="00341EA9" w:rsidRPr="00327730" w:rsidRDefault="00341EA9" w:rsidP="00341EA9">
      <w:pPr>
        <w:pStyle w:val="EndNoteBibliography"/>
        <w:rPr>
          <w:noProof/>
        </w:rPr>
      </w:pPr>
      <w:r w:rsidRPr="00327730">
        <w:rPr>
          <w:noProof/>
        </w:rPr>
        <w:t>28.</w:t>
      </w:r>
      <w:r w:rsidRPr="00327730">
        <w:rPr>
          <w:noProof/>
        </w:rPr>
        <w:tab/>
        <w:t>Lim HX, Toh JY, Tan KH, Chong YS, Yap F, Godfrey KM, et al. Validation of a semi-quantitative FFQ for 18-month-old toddlers: the Growing Up in Singapore Towards Healthy Outcomes (GUSTO) study. Public Health Nutr. 2019;22(11):1990-2000.</w:t>
      </w:r>
    </w:p>
    <w:p w14:paraId="569B7982" w14:textId="77777777" w:rsidR="00341EA9" w:rsidRPr="00327730" w:rsidRDefault="00341EA9" w:rsidP="00341EA9">
      <w:pPr>
        <w:pStyle w:val="EndNoteBibliography"/>
        <w:rPr>
          <w:noProof/>
        </w:rPr>
      </w:pPr>
      <w:r w:rsidRPr="00327730">
        <w:rPr>
          <w:noProof/>
        </w:rPr>
        <w:t>29.</w:t>
      </w:r>
      <w:r w:rsidRPr="00327730">
        <w:rPr>
          <w:noProof/>
        </w:rPr>
        <w:tab/>
        <w:t>Sugianto R, Chan MJ, Wong SF, Shek LP, Tan KH, Chong YS, et al. Evaluation of a quantitative food frequency questionnaire for 5-year-old children in an Asian population. J Acad Nutr Diet. 2020;120(3):437-44.</w:t>
      </w:r>
    </w:p>
    <w:p w14:paraId="4BFDC014" w14:textId="77777777" w:rsidR="00341EA9" w:rsidRPr="00327730" w:rsidRDefault="00341EA9" w:rsidP="00341EA9">
      <w:pPr>
        <w:pStyle w:val="EndNoteBibliography"/>
        <w:rPr>
          <w:noProof/>
        </w:rPr>
      </w:pPr>
      <w:r w:rsidRPr="00327730">
        <w:rPr>
          <w:noProof/>
        </w:rPr>
        <w:t>30.</w:t>
      </w:r>
      <w:r w:rsidRPr="00327730">
        <w:rPr>
          <w:noProof/>
        </w:rPr>
        <w:tab/>
        <w:t>Lai JS, Loh J, Toh JY, Sugianto R, Colega M, Tan KH, et al. Evaluation of paper-based and web-based food frequency questionnaires for 7-year-old children in Singapore. Br J Nutr. 2022;128(8):1626-37.</w:t>
      </w:r>
    </w:p>
    <w:p w14:paraId="0A7A78B1" w14:textId="77777777" w:rsidR="00341EA9" w:rsidRPr="00327730" w:rsidRDefault="00341EA9" w:rsidP="00341EA9">
      <w:pPr>
        <w:pStyle w:val="EndNoteBibliography"/>
        <w:rPr>
          <w:noProof/>
        </w:rPr>
      </w:pPr>
      <w:r w:rsidRPr="00327730">
        <w:rPr>
          <w:noProof/>
        </w:rPr>
        <w:t>31.</w:t>
      </w:r>
      <w:r w:rsidRPr="00327730">
        <w:rPr>
          <w:noProof/>
        </w:rPr>
        <w:tab/>
        <w:t>Preacher KJ, Zhang G, Kim C, Mels G. Choosing the Optimal Number of Factors in Exploratory Factor Analysis: A Model Selection Perspective. Multivariate Behav Res. 2013;48(1):28-56.</w:t>
      </w:r>
    </w:p>
    <w:p w14:paraId="4640C907" w14:textId="77777777" w:rsidR="00341EA9" w:rsidRPr="00327730" w:rsidRDefault="00341EA9" w:rsidP="00341EA9">
      <w:pPr>
        <w:pStyle w:val="EndNoteBibliography"/>
        <w:rPr>
          <w:noProof/>
        </w:rPr>
      </w:pPr>
      <w:r w:rsidRPr="00327730">
        <w:rPr>
          <w:noProof/>
        </w:rPr>
        <w:t>32.</w:t>
      </w:r>
      <w:r w:rsidRPr="00327730">
        <w:rPr>
          <w:noProof/>
        </w:rPr>
        <w:tab/>
        <w:t>Jones BL, Nagin DS. A Note on a Stata Plugin for Estimating Group-based Trajectory Models. Sociological Methods &amp; Research. 2013;42(4):608-13.</w:t>
      </w:r>
    </w:p>
    <w:p w14:paraId="56A80F34" w14:textId="77777777" w:rsidR="00341EA9" w:rsidRPr="00327730" w:rsidRDefault="00341EA9" w:rsidP="00341EA9">
      <w:pPr>
        <w:pStyle w:val="EndNoteBibliography"/>
        <w:rPr>
          <w:noProof/>
        </w:rPr>
      </w:pPr>
      <w:r w:rsidRPr="00327730">
        <w:rPr>
          <w:noProof/>
        </w:rPr>
        <w:lastRenderedPageBreak/>
        <w:t>33.</w:t>
      </w:r>
      <w:r w:rsidRPr="00327730">
        <w:rPr>
          <w:noProof/>
        </w:rPr>
        <w:tab/>
        <w:t>Lemon SC, Roy J, Clark MA, Friedmann PD, Rakowski W. Classification and regression tree analysis in public health: methodological review and comparison with logistic regression. Ann Behav Med. 2003;26(3):172-81.</w:t>
      </w:r>
    </w:p>
    <w:p w14:paraId="4EED7F47" w14:textId="77777777" w:rsidR="00341EA9" w:rsidRPr="00327730" w:rsidRDefault="00341EA9" w:rsidP="00341EA9">
      <w:pPr>
        <w:pStyle w:val="EndNoteBibliography"/>
        <w:rPr>
          <w:noProof/>
        </w:rPr>
      </w:pPr>
      <w:r w:rsidRPr="00327730">
        <w:rPr>
          <w:noProof/>
        </w:rPr>
        <w:t>34.</w:t>
      </w:r>
      <w:r w:rsidRPr="00327730">
        <w:rPr>
          <w:noProof/>
        </w:rPr>
        <w:tab/>
        <w:t>Nagin DS, Jones BL, Passos VL, Tremblay RE. Group-based multi-trajectory modeling. Stat Methods Med Res. 2018;27(7):2015-23.</w:t>
      </w:r>
    </w:p>
    <w:p w14:paraId="545D7934" w14:textId="77777777" w:rsidR="00341EA9" w:rsidRPr="00327730" w:rsidRDefault="00341EA9" w:rsidP="00341EA9">
      <w:pPr>
        <w:pStyle w:val="EndNoteBibliography"/>
        <w:rPr>
          <w:noProof/>
        </w:rPr>
      </w:pPr>
      <w:r w:rsidRPr="00327730">
        <w:rPr>
          <w:noProof/>
        </w:rPr>
        <w:t>35.</w:t>
      </w:r>
      <w:r w:rsidRPr="00327730">
        <w:rPr>
          <w:noProof/>
        </w:rPr>
        <w:tab/>
        <w:t>Quah PL, Cheng TS, Cheung YB, Yap F, Saw SM, Godfrey KM, et al. Maternal and infant correlates of maternal feeding beliefs and practices in a multi-ethnic Asian population: the GUSTO (Growing Up in Singapore Towards healthy Outcomes) study. Public Health Nutr. 2016;19(15):2789-98.</w:t>
      </w:r>
    </w:p>
    <w:p w14:paraId="0CC31A95" w14:textId="77777777" w:rsidR="00341EA9" w:rsidRPr="00327730" w:rsidRDefault="00341EA9" w:rsidP="00341EA9">
      <w:pPr>
        <w:pStyle w:val="EndNoteBibliography"/>
        <w:rPr>
          <w:noProof/>
        </w:rPr>
      </w:pPr>
      <w:r w:rsidRPr="00327730">
        <w:rPr>
          <w:noProof/>
        </w:rPr>
        <w:t>36.</w:t>
      </w:r>
      <w:r w:rsidRPr="00327730">
        <w:rPr>
          <w:noProof/>
        </w:rPr>
        <w:tab/>
        <w:t>Quah PL, Ng JC, Fries LR, Chan MJ, Aris IM, Lee YS, et al. Longitudinal Analysis Between Maternal Feeding Practices and Body Mass Index (BMI): A Study in Asian Singaporean Preschoolers. Front Nutr. 2019;6:32.</w:t>
      </w:r>
    </w:p>
    <w:p w14:paraId="6A31BB37" w14:textId="77777777" w:rsidR="00341EA9" w:rsidRPr="00327730" w:rsidRDefault="00341EA9" w:rsidP="00341EA9">
      <w:pPr>
        <w:pStyle w:val="EndNoteBibliography"/>
        <w:rPr>
          <w:noProof/>
        </w:rPr>
      </w:pPr>
      <w:r w:rsidRPr="00327730">
        <w:rPr>
          <w:noProof/>
        </w:rPr>
        <w:t>37.</w:t>
      </w:r>
      <w:r w:rsidRPr="00327730">
        <w:rPr>
          <w:noProof/>
        </w:rPr>
        <w:tab/>
        <w:t>Baughcum AE, Powers SW, Johnson SB, Chamberlin LA, Deeks CM, Jain A, et al. Maternal feeding practices and beliefs and their relationships to overweight in early childhood. J Dev Behav Pediatr. 2001;22(6):391-408.</w:t>
      </w:r>
    </w:p>
    <w:p w14:paraId="5E7A2BEA" w14:textId="77777777" w:rsidR="00341EA9" w:rsidRPr="00327730" w:rsidRDefault="00341EA9" w:rsidP="00341EA9">
      <w:pPr>
        <w:pStyle w:val="EndNoteBibliography"/>
        <w:rPr>
          <w:noProof/>
        </w:rPr>
      </w:pPr>
      <w:r w:rsidRPr="00327730">
        <w:rPr>
          <w:noProof/>
        </w:rPr>
        <w:t>38.</w:t>
      </w:r>
      <w:r w:rsidRPr="00327730">
        <w:rPr>
          <w:noProof/>
        </w:rPr>
        <w:tab/>
        <w:t>Musher-Eizenman D, Holub S. Comprehensive Feeding Practices Questionnaire: validation of a new measure of parental feeding practices. J Pediatr Psychol. 2007;32(8):960-72.</w:t>
      </w:r>
    </w:p>
    <w:p w14:paraId="51DC02FF" w14:textId="77777777" w:rsidR="00341EA9" w:rsidRPr="00327730" w:rsidRDefault="00341EA9" w:rsidP="00341EA9">
      <w:pPr>
        <w:pStyle w:val="EndNoteBibliography"/>
        <w:rPr>
          <w:noProof/>
        </w:rPr>
      </w:pPr>
      <w:r w:rsidRPr="00327730">
        <w:rPr>
          <w:noProof/>
        </w:rPr>
        <w:t>39.</w:t>
      </w:r>
      <w:r w:rsidRPr="00327730">
        <w:rPr>
          <w:noProof/>
        </w:rPr>
        <w:tab/>
        <w:t>Shohaimi S, Wei WY, Shariff ZM. Confirmatory factor analysis of the Malay version comprehensive feeding practices questionnaire tested among mothers of primary school children in Malaysia. ScientificWorldJournal. 2014;2014:676174.</w:t>
      </w:r>
    </w:p>
    <w:p w14:paraId="459655B6" w14:textId="77777777" w:rsidR="00341EA9" w:rsidRPr="00327730" w:rsidRDefault="00341EA9" w:rsidP="00341EA9">
      <w:pPr>
        <w:pStyle w:val="EndNoteBibliography"/>
        <w:rPr>
          <w:noProof/>
        </w:rPr>
      </w:pPr>
      <w:r w:rsidRPr="00327730">
        <w:rPr>
          <w:noProof/>
        </w:rPr>
        <w:t>40.</w:t>
      </w:r>
      <w:r w:rsidRPr="00327730">
        <w:rPr>
          <w:noProof/>
        </w:rPr>
        <w:tab/>
        <w:t>Han CY, Colega M, Quah EPL, Chan YH, Godfrey KM, Kwek K, et al. A healthy eating index to measure diet quality in pregnant women in Singapore: a cross-sectional study. BMC Nutrition. 2015;1(1):39.</w:t>
      </w:r>
    </w:p>
    <w:p w14:paraId="7EBC83BB" w14:textId="77777777" w:rsidR="00341EA9" w:rsidRPr="00327730" w:rsidRDefault="00341EA9" w:rsidP="00341EA9">
      <w:pPr>
        <w:pStyle w:val="EndNoteBibliography"/>
        <w:rPr>
          <w:noProof/>
        </w:rPr>
      </w:pPr>
      <w:r w:rsidRPr="00327730">
        <w:rPr>
          <w:noProof/>
        </w:rPr>
        <w:lastRenderedPageBreak/>
        <w:t>41.</w:t>
      </w:r>
      <w:r w:rsidRPr="00327730">
        <w:rPr>
          <w:noProof/>
        </w:rPr>
        <w:tab/>
        <w:t>WHO Child Growth Standards based on length/height, weight and age. Acta Paediatr Suppl. 2006;450:76-85.</w:t>
      </w:r>
    </w:p>
    <w:p w14:paraId="7CD90AF9" w14:textId="77777777" w:rsidR="00341EA9" w:rsidRPr="00327730" w:rsidRDefault="00341EA9" w:rsidP="00341EA9">
      <w:pPr>
        <w:pStyle w:val="EndNoteBibliography"/>
        <w:rPr>
          <w:noProof/>
        </w:rPr>
      </w:pPr>
      <w:r w:rsidRPr="00327730">
        <w:rPr>
          <w:noProof/>
        </w:rPr>
        <w:t>42.</w:t>
      </w:r>
      <w:r w:rsidRPr="00327730">
        <w:rPr>
          <w:noProof/>
        </w:rPr>
        <w:tab/>
        <w:t>Chong MF. Dietary trajectories through the life course: opportunities and challenges. Br J Nutr. 2022;128(1):154-9.</w:t>
      </w:r>
    </w:p>
    <w:p w14:paraId="2493F68C" w14:textId="77777777" w:rsidR="00341EA9" w:rsidRPr="00327730" w:rsidRDefault="00341EA9" w:rsidP="00341EA9">
      <w:pPr>
        <w:pStyle w:val="EndNoteBibliography"/>
        <w:rPr>
          <w:noProof/>
        </w:rPr>
      </w:pPr>
      <w:r w:rsidRPr="00327730">
        <w:rPr>
          <w:noProof/>
        </w:rPr>
        <w:t>43.</w:t>
      </w:r>
      <w:r w:rsidRPr="00327730">
        <w:rPr>
          <w:noProof/>
        </w:rPr>
        <w:tab/>
        <w:t>Burnett AJ, Lamb KE, McCann J, Worsley A, Lacy KE. Parenting styles and the dietary intake of pre-school children: a systematic review. Psychol Health. 2020;35(11):1326-45.</w:t>
      </w:r>
    </w:p>
    <w:p w14:paraId="16FAF48F" w14:textId="77777777" w:rsidR="00341EA9" w:rsidRPr="00327730" w:rsidRDefault="00341EA9" w:rsidP="00341EA9">
      <w:pPr>
        <w:pStyle w:val="EndNoteBibliography"/>
        <w:rPr>
          <w:noProof/>
        </w:rPr>
      </w:pPr>
      <w:r w:rsidRPr="00327730">
        <w:rPr>
          <w:noProof/>
        </w:rPr>
        <w:t>44.</w:t>
      </w:r>
      <w:r w:rsidRPr="00327730">
        <w:rPr>
          <w:noProof/>
        </w:rPr>
        <w:tab/>
        <w:t>Collins C, Duncanson K, Burrows T. A systematic review investigating associations between parenting style and child feeding behaviours. J Hum Nutr Diet. 2014;27(6):557-68.</w:t>
      </w:r>
    </w:p>
    <w:p w14:paraId="06927819" w14:textId="77777777" w:rsidR="00341EA9" w:rsidRPr="00327730" w:rsidRDefault="00341EA9" w:rsidP="00341EA9">
      <w:pPr>
        <w:pStyle w:val="EndNoteBibliography"/>
        <w:rPr>
          <w:noProof/>
        </w:rPr>
      </w:pPr>
      <w:r w:rsidRPr="00327730">
        <w:rPr>
          <w:noProof/>
        </w:rPr>
        <w:t>45.</w:t>
      </w:r>
      <w:r w:rsidRPr="00327730">
        <w:rPr>
          <w:noProof/>
        </w:rPr>
        <w:tab/>
        <w:t>Arlinghaus KR, Vollrath K, Hernandez DC, Momin SR, O'Connor TM, Power TG, et al. Authoritative parent feeding style is associated with better child dietary quality at dinner among low-income minority families. Am J Clin Nutr. 2018;108(4):730-6.</w:t>
      </w:r>
    </w:p>
    <w:p w14:paraId="32415CE9" w14:textId="77777777" w:rsidR="00341EA9" w:rsidRPr="00327730" w:rsidRDefault="00341EA9" w:rsidP="00341EA9">
      <w:pPr>
        <w:pStyle w:val="EndNoteBibliography"/>
        <w:rPr>
          <w:noProof/>
        </w:rPr>
      </w:pPr>
      <w:r w:rsidRPr="00327730">
        <w:rPr>
          <w:noProof/>
        </w:rPr>
        <w:t>46.</w:t>
      </w:r>
      <w:r w:rsidRPr="00327730">
        <w:rPr>
          <w:noProof/>
        </w:rPr>
        <w:tab/>
        <w:t>Blissett J. Relationships between parenting style, feeding style and feeding practices and fruit and vegetable consumption in early childhood. Appetite. 2011;57(3):826-31.</w:t>
      </w:r>
    </w:p>
    <w:p w14:paraId="1760F397" w14:textId="77777777" w:rsidR="00341EA9" w:rsidRPr="00327730" w:rsidRDefault="00341EA9" w:rsidP="00341EA9">
      <w:pPr>
        <w:pStyle w:val="EndNoteBibliography"/>
        <w:rPr>
          <w:noProof/>
        </w:rPr>
      </w:pPr>
      <w:r w:rsidRPr="00327730">
        <w:rPr>
          <w:noProof/>
        </w:rPr>
        <w:t>47.</w:t>
      </w:r>
      <w:r w:rsidRPr="00327730">
        <w:rPr>
          <w:noProof/>
        </w:rPr>
        <w:tab/>
        <w:t>Sokol RL, Qin B, Poti JM. Parenting styles and body mass index: a systematic review of prospective studies among children. Obesity reviews : an official journal of the International Association for the Study of Obesity. 2017;18(3):281-92.</w:t>
      </w:r>
    </w:p>
    <w:p w14:paraId="38FB68D5" w14:textId="77777777" w:rsidR="00341EA9" w:rsidRPr="00327730" w:rsidRDefault="00341EA9" w:rsidP="00341EA9">
      <w:pPr>
        <w:pStyle w:val="EndNoteBibliography"/>
        <w:rPr>
          <w:noProof/>
        </w:rPr>
      </w:pPr>
      <w:r w:rsidRPr="00327730">
        <w:rPr>
          <w:noProof/>
        </w:rPr>
        <w:t>48.</w:t>
      </w:r>
      <w:r w:rsidRPr="00327730">
        <w:rPr>
          <w:noProof/>
        </w:rPr>
        <w:tab/>
        <w:t>Afonso L, Castro J, Parente N, Torres S. A Comprehensive Assessment of Food Parenting Practices: Psychometric Properties of the Portuguese Version of the HomeSTEAD Family Food Practices Survey and Associations with Children's Weight and Food Intake. Eur J Investig Health Psychol Educ. 2020;10(1):424-40.</w:t>
      </w:r>
    </w:p>
    <w:p w14:paraId="11280A7E" w14:textId="77777777" w:rsidR="00341EA9" w:rsidRPr="00327730" w:rsidRDefault="00341EA9" w:rsidP="00341EA9">
      <w:pPr>
        <w:pStyle w:val="EndNoteBibliography"/>
        <w:rPr>
          <w:noProof/>
        </w:rPr>
      </w:pPr>
      <w:r w:rsidRPr="00327730">
        <w:rPr>
          <w:noProof/>
        </w:rPr>
        <w:t>49.</w:t>
      </w:r>
      <w:r w:rsidRPr="00327730">
        <w:rPr>
          <w:noProof/>
        </w:rPr>
        <w:tab/>
        <w:t>Yee AZ, Lwin MO, Ho SS. The influence of parental practices on child promotive and preventive food consumption behaviors: a systematic review and meta-analysis. Int J Behav Nutr Phys Act. 2017;14(1):47.</w:t>
      </w:r>
    </w:p>
    <w:p w14:paraId="4F579355" w14:textId="77777777" w:rsidR="00341EA9" w:rsidRPr="00327730" w:rsidRDefault="00341EA9" w:rsidP="00341EA9">
      <w:pPr>
        <w:pStyle w:val="EndNoteBibliography"/>
        <w:rPr>
          <w:noProof/>
        </w:rPr>
      </w:pPr>
      <w:r w:rsidRPr="00327730">
        <w:rPr>
          <w:noProof/>
        </w:rPr>
        <w:lastRenderedPageBreak/>
        <w:t>50.</w:t>
      </w:r>
      <w:r w:rsidRPr="00327730">
        <w:rPr>
          <w:noProof/>
        </w:rPr>
        <w:tab/>
        <w:t>Thomson JL, Hennessy E, Landry AS, Goodman MH. Patterns of food parenting practices regarding junk food and sugary drinks among parent-child dyads. Nutrition Journal. 2020;19(1):91.</w:t>
      </w:r>
    </w:p>
    <w:p w14:paraId="13D1A58F" w14:textId="24CFB4CB" w:rsidR="00E615EE" w:rsidRPr="00327730" w:rsidRDefault="00342EA4" w:rsidP="00BA553E">
      <w:pPr>
        <w:pStyle w:val="EndNoteBibliography"/>
        <w:ind w:left="425" w:hanging="425"/>
        <w:jc w:val="both"/>
        <w:sectPr w:rsidR="00E615EE" w:rsidRPr="00327730" w:rsidSect="0075683C">
          <w:pgSz w:w="11900" w:h="16840"/>
          <w:pgMar w:top="1440" w:right="1440" w:bottom="1440" w:left="1440" w:header="708" w:footer="708" w:gutter="0"/>
          <w:lnNumType w:countBy="1" w:restart="continuous"/>
          <w:cols w:space="708"/>
          <w:docGrid w:linePitch="360"/>
        </w:sectPr>
      </w:pPr>
      <w:r w:rsidRPr="00327730">
        <w:fldChar w:fldCharType="end"/>
      </w:r>
    </w:p>
    <w:p w14:paraId="7A1CF12A" w14:textId="370D49B6" w:rsidR="006650E0" w:rsidRPr="00327730" w:rsidRDefault="00CD5E25" w:rsidP="00BA553E">
      <w:pPr>
        <w:pStyle w:val="EndNoteBibliography"/>
        <w:ind w:left="425" w:hanging="425"/>
        <w:rPr>
          <w:b/>
          <w:bCs/>
        </w:rPr>
      </w:pPr>
      <w:r w:rsidRPr="00327730">
        <w:rPr>
          <w:b/>
          <w:bCs/>
        </w:rPr>
        <w:lastRenderedPageBreak/>
        <w:t>ADDITIONAL FILES</w:t>
      </w:r>
    </w:p>
    <w:p w14:paraId="111E5338" w14:textId="00103613" w:rsidR="00B34A8A" w:rsidRPr="00327730" w:rsidRDefault="00B34A8A" w:rsidP="00B34A8A">
      <w:pPr>
        <w:pStyle w:val="EndNoteBibliography"/>
      </w:pPr>
      <w:r w:rsidRPr="00327730">
        <w:t>Additional File 1</w:t>
      </w:r>
    </w:p>
    <w:p w14:paraId="2056583D" w14:textId="055B0783" w:rsidR="00B34A8A" w:rsidRPr="00327730" w:rsidRDefault="00B34A8A" w:rsidP="00B34A8A">
      <w:pPr>
        <w:pStyle w:val="EndNoteBibliography"/>
      </w:pPr>
      <w:r w:rsidRPr="00327730">
        <w:t>STROBE-Nut GUSTO Study</w:t>
      </w:r>
    </w:p>
    <w:p w14:paraId="7B54CB06" w14:textId="77777777" w:rsidR="00B34A8A" w:rsidRPr="00327730" w:rsidRDefault="00B34A8A" w:rsidP="00BA553E">
      <w:pPr>
        <w:pStyle w:val="EndNoteBibliography"/>
      </w:pPr>
    </w:p>
    <w:p w14:paraId="2B3376DD" w14:textId="0AD738D2" w:rsidR="00CD5E25" w:rsidRPr="00327730" w:rsidRDefault="00B34A8A" w:rsidP="00BA553E">
      <w:pPr>
        <w:pStyle w:val="EndNoteBibliography"/>
      </w:pPr>
      <w:r w:rsidRPr="00327730">
        <w:t>Additional File 2</w:t>
      </w:r>
    </w:p>
    <w:p w14:paraId="544334BE" w14:textId="0E8254B4" w:rsidR="00CD5E25" w:rsidRPr="00327730" w:rsidRDefault="00CD5E25" w:rsidP="00BA553E">
      <w:pPr>
        <w:pStyle w:val="EndNoteBibliography"/>
      </w:pPr>
      <w:r w:rsidRPr="00327730">
        <w:t>GUSTO food groups and their constituents</w:t>
      </w:r>
    </w:p>
    <w:p w14:paraId="38F83596" w14:textId="7AF2862F" w:rsidR="00CD5E25" w:rsidRPr="00327730" w:rsidRDefault="00CD5E25" w:rsidP="00BA553E">
      <w:pPr>
        <w:pStyle w:val="EndNoteBibliography"/>
      </w:pPr>
    </w:p>
    <w:p w14:paraId="4512B1A2" w14:textId="66F46A95" w:rsidR="00CD5E25" w:rsidRPr="00327730" w:rsidRDefault="00B34A8A" w:rsidP="00BA553E">
      <w:pPr>
        <w:pStyle w:val="EndNoteBibliography"/>
      </w:pPr>
      <w:r w:rsidRPr="00327730">
        <w:t>Additional File 3</w:t>
      </w:r>
    </w:p>
    <w:p w14:paraId="48C92FBB" w14:textId="48B56680" w:rsidR="00CD5E25" w:rsidRPr="00327730" w:rsidRDefault="00CD5E25" w:rsidP="00BA553E">
      <w:pPr>
        <w:pStyle w:val="EndNoteBibliography"/>
      </w:pPr>
      <w:r w:rsidRPr="00327730">
        <w:t>Food group loadings of identified dietary patterns (DP)s at 18 months, 5 years and 7 years</w:t>
      </w:r>
      <w:r w:rsidR="008F7124" w:rsidRPr="00327730">
        <w:t xml:space="preserve"> in the GUSTO cohort</w:t>
      </w:r>
    </w:p>
    <w:p w14:paraId="5099E96A" w14:textId="09453C9E" w:rsidR="00CD5E25" w:rsidRPr="00327730" w:rsidRDefault="00CD5E25" w:rsidP="00BA553E">
      <w:pPr>
        <w:pStyle w:val="EndNoteBibliography"/>
      </w:pPr>
    </w:p>
    <w:p w14:paraId="73917DE3" w14:textId="66EDCB69" w:rsidR="00FC3309" w:rsidRPr="00327730" w:rsidRDefault="00B34A8A" w:rsidP="00BA553E">
      <w:pPr>
        <w:pStyle w:val="EndNoteBibliography"/>
      </w:pPr>
      <w:r w:rsidRPr="00327730">
        <w:t>Additional File 4</w:t>
      </w:r>
    </w:p>
    <w:p w14:paraId="2F9752B2" w14:textId="3742614B" w:rsidR="00FC3309" w:rsidRPr="00327730" w:rsidRDefault="00FC3309" w:rsidP="00BA553E">
      <w:pPr>
        <w:spacing w:line="480" w:lineRule="auto"/>
      </w:pPr>
      <w:r w:rsidRPr="00327730">
        <w:t>Model fit for different number of groups in group-based trajectory modelling in the GUSTO cohort</w:t>
      </w:r>
    </w:p>
    <w:p w14:paraId="089B5D9B" w14:textId="77777777" w:rsidR="00FC3309" w:rsidRPr="00327730" w:rsidRDefault="00FC3309" w:rsidP="00BA553E">
      <w:pPr>
        <w:spacing w:line="480" w:lineRule="auto"/>
      </w:pPr>
    </w:p>
    <w:p w14:paraId="40332AED" w14:textId="28C3E703" w:rsidR="00CD5E25" w:rsidRPr="00327730" w:rsidRDefault="00CD5E25" w:rsidP="00BA553E">
      <w:pPr>
        <w:pStyle w:val="EndNoteBibliography"/>
      </w:pPr>
      <w:r w:rsidRPr="00327730">
        <w:t xml:space="preserve">Additional File </w:t>
      </w:r>
      <w:r w:rsidR="00B34A8A" w:rsidRPr="00327730">
        <w:t>5</w:t>
      </w:r>
    </w:p>
    <w:p w14:paraId="2CAD2B54" w14:textId="61EFBCA8" w:rsidR="00CD5E25" w:rsidRPr="00327730" w:rsidRDefault="00593395" w:rsidP="00BA553E">
      <w:pPr>
        <w:pStyle w:val="EndNoteBibliography"/>
      </w:pPr>
      <w:r w:rsidRPr="00327730">
        <w:t>Factor loadings for domains within parental feeding practice clusters at 3 years and 5 years in the GUSTO cohort</w:t>
      </w:r>
    </w:p>
    <w:p w14:paraId="23553638" w14:textId="77777777" w:rsidR="00E07C4F" w:rsidRPr="00327730" w:rsidRDefault="00E07C4F" w:rsidP="00BA553E">
      <w:pPr>
        <w:pStyle w:val="EndNoteBibliography"/>
      </w:pPr>
    </w:p>
    <w:p w14:paraId="4A0A1C13" w14:textId="77777777" w:rsidR="002A5110" w:rsidRPr="00327730" w:rsidRDefault="002A5110" w:rsidP="00BA553E">
      <w:pPr>
        <w:pStyle w:val="EndNoteBibliography"/>
        <w:sectPr w:rsidR="002A5110" w:rsidRPr="00327730" w:rsidSect="0075683C">
          <w:pgSz w:w="11900" w:h="16840"/>
          <w:pgMar w:top="1440" w:right="1440" w:bottom="1440" w:left="1440" w:header="708" w:footer="708" w:gutter="0"/>
          <w:lnNumType w:countBy="1" w:restart="continuous"/>
          <w:cols w:space="708"/>
          <w:docGrid w:linePitch="360"/>
        </w:sectPr>
      </w:pPr>
    </w:p>
    <w:p w14:paraId="0DD6E96F" w14:textId="77777777" w:rsidR="002A5110" w:rsidRPr="00327730" w:rsidRDefault="002A5110" w:rsidP="002A5110">
      <w:pPr>
        <w:suppressLineNumbers/>
        <w:rPr>
          <w:rFonts w:eastAsiaTheme="minorHAnsi"/>
          <w:b/>
          <w:bCs/>
        </w:rPr>
      </w:pPr>
      <w:r w:rsidRPr="00327730">
        <w:rPr>
          <w:rFonts w:eastAsiaTheme="minorHAnsi"/>
          <w:b/>
          <w:bCs/>
          <w:noProof/>
          <w:lang w:val="en-GB" w:eastAsia="en-GB" w:bidi="ar-SA"/>
        </w:rPr>
        <w:lastRenderedPageBreak/>
        <mc:AlternateContent>
          <mc:Choice Requires="wpg">
            <w:drawing>
              <wp:inline distT="0" distB="0" distL="0" distR="0" wp14:anchorId="1DA36255" wp14:editId="20001CB7">
                <wp:extent cx="5722620" cy="3977005"/>
                <wp:effectExtent l="0" t="0" r="11430" b="23495"/>
                <wp:docPr id="28" name="Group 28"/>
                <wp:cNvGraphicFramePr/>
                <a:graphic xmlns:a="http://schemas.openxmlformats.org/drawingml/2006/main">
                  <a:graphicData uri="http://schemas.microsoft.com/office/word/2010/wordprocessingGroup">
                    <wpg:wgp>
                      <wpg:cNvGrpSpPr/>
                      <wpg:grpSpPr>
                        <a:xfrm>
                          <a:off x="0" y="0"/>
                          <a:ext cx="5722620" cy="3977005"/>
                          <a:chOff x="0" y="0"/>
                          <a:chExt cx="5722620" cy="3977005"/>
                        </a:xfrm>
                      </wpg:grpSpPr>
                      <wps:wsp>
                        <wps:cNvPr id="9" name="Text Box 9"/>
                        <wps:cNvSpPr txBox="1"/>
                        <wps:spPr>
                          <a:xfrm>
                            <a:off x="2038350" y="0"/>
                            <a:ext cx="1645920" cy="456352"/>
                          </a:xfrm>
                          <a:prstGeom prst="rect">
                            <a:avLst/>
                          </a:prstGeom>
                          <a:solidFill>
                            <a:sysClr val="window" lastClr="FFFFFF"/>
                          </a:solidFill>
                          <a:ln w="12700">
                            <a:solidFill>
                              <a:prstClr val="black"/>
                            </a:solidFill>
                          </a:ln>
                          <a:effectLst/>
                        </wps:spPr>
                        <wps:txbx>
                          <w:txbxContent>
                            <w:p w14:paraId="16924AD1" w14:textId="77777777" w:rsidR="00E94959" w:rsidRPr="000257D8" w:rsidRDefault="00E94959" w:rsidP="002A5110">
                              <w:pPr>
                                <w:jc w:val="center"/>
                              </w:pPr>
                              <w:r w:rsidRPr="000257D8">
                                <w:t>1450 pregnant women recruited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2876550" y="469900"/>
                            <a:ext cx="0" cy="6400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0" name="Straight Arrow Connector 10"/>
                        <wps:cNvCnPr/>
                        <wps:spPr>
                          <a:xfrm>
                            <a:off x="2882900" y="730250"/>
                            <a:ext cx="1188720" cy="0"/>
                          </a:xfrm>
                          <a:prstGeom prst="straightConnector1">
                            <a:avLst/>
                          </a:prstGeom>
                          <a:noFill/>
                          <a:ln w="12700" cap="flat" cmpd="sng" algn="ctr">
                            <a:solidFill>
                              <a:sysClr val="windowText" lastClr="000000">
                                <a:shade val="95000"/>
                                <a:satMod val="105000"/>
                              </a:sysClr>
                            </a:solidFill>
                            <a:prstDash val="lgDash"/>
                            <a:tailEnd type="arrow"/>
                          </a:ln>
                          <a:effectLst/>
                        </wps:spPr>
                        <wps:bodyPr/>
                      </wps:wsp>
                      <wps:wsp>
                        <wps:cNvPr id="11" name="Straight Arrow Connector 11"/>
                        <wps:cNvCnPr/>
                        <wps:spPr>
                          <a:xfrm>
                            <a:off x="2882900" y="1574800"/>
                            <a:ext cx="0" cy="91440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5" name="Text Box 5"/>
                        <wps:cNvSpPr txBox="1"/>
                        <wps:spPr>
                          <a:xfrm>
                            <a:off x="4076700" y="488950"/>
                            <a:ext cx="1645920" cy="457200"/>
                          </a:xfrm>
                          <a:prstGeom prst="rect">
                            <a:avLst/>
                          </a:prstGeom>
                          <a:solidFill>
                            <a:sysClr val="window" lastClr="FFFFFF"/>
                          </a:solidFill>
                          <a:ln w="12700">
                            <a:solidFill>
                              <a:prstClr val="black"/>
                            </a:solidFill>
                          </a:ln>
                          <a:effectLst/>
                        </wps:spPr>
                        <wps:txbx>
                          <w:txbxContent>
                            <w:p w14:paraId="749DB1D5" w14:textId="77777777" w:rsidR="00E94959" w:rsidRPr="000257D8" w:rsidRDefault="00E94959" w:rsidP="002A5110">
                              <w:pPr>
                                <w:contextualSpacing/>
                                <w:jc w:val="center"/>
                              </w:pPr>
                              <w:r w:rsidRPr="000257D8">
                                <w:t xml:space="preserve">259 lost to follow up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2038350" y="1111250"/>
                            <a:ext cx="1645920" cy="457200"/>
                          </a:xfrm>
                          <a:prstGeom prst="rect">
                            <a:avLst/>
                          </a:prstGeom>
                          <a:solidFill>
                            <a:sysClr val="window" lastClr="FFFFFF"/>
                          </a:solidFill>
                          <a:ln w="12700">
                            <a:solidFill>
                              <a:prstClr val="black"/>
                            </a:solidFill>
                          </a:ln>
                          <a:effectLst/>
                        </wps:spPr>
                        <wps:txbx>
                          <w:txbxContent>
                            <w:p w14:paraId="30DED1C6" w14:textId="77777777" w:rsidR="00E94959" w:rsidRPr="000257D8" w:rsidRDefault="00E94959" w:rsidP="002A5110">
                              <w:pPr>
                                <w:contextualSpacing/>
                                <w:jc w:val="center"/>
                              </w:pPr>
                              <w:r w:rsidRPr="000257D8">
                                <w:t>1201 children born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2038350" y="2489200"/>
                            <a:ext cx="1645285" cy="680720"/>
                          </a:xfrm>
                          <a:prstGeom prst="rect">
                            <a:avLst/>
                          </a:prstGeom>
                          <a:solidFill>
                            <a:sysClr val="window" lastClr="FFFFFF"/>
                          </a:solidFill>
                          <a:ln w="12700">
                            <a:solidFill>
                              <a:prstClr val="black"/>
                            </a:solidFill>
                          </a:ln>
                          <a:effectLst/>
                        </wps:spPr>
                        <wps:txbx>
                          <w:txbxContent>
                            <w:p w14:paraId="1796E15F" w14:textId="77777777" w:rsidR="00E94959" w:rsidRPr="000257D8" w:rsidRDefault="00E94959" w:rsidP="002A5110">
                              <w:pPr>
                                <w:contextualSpacing/>
                                <w:jc w:val="center"/>
                                <w:rPr>
                                  <w:lang w:val="en-US"/>
                                </w:rPr>
                              </w:pPr>
                              <w:r>
                                <w:rPr>
                                  <w:lang w:val="en-US"/>
                                </w:rPr>
                                <w:t>656</w:t>
                              </w:r>
                              <w:r w:rsidRPr="000257D8">
                                <w:rPr>
                                  <w:lang w:val="en-US"/>
                                </w:rPr>
                                <w:t xml:space="preserve"> children with dietary data at 5 years of 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0" y="2495550"/>
                            <a:ext cx="1645920" cy="674370"/>
                          </a:xfrm>
                          <a:prstGeom prst="rect">
                            <a:avLst/>
                          </a:prstGeom>
                          <a:solidFill>
                            <a:sysClr val="window" lastClr="FFFFFF"/>
                          </a:solidFill>
                          <a:ln w="12700">
                            <a:solidFill>
                              <a:prstClr val="black"/>
                            </a:solidFill>
                          </a:ln>
                          <a:effectLst/>
                        </wps:spPr>
                        <wps:txbx>
                          <w:txbxContent>
                            <w:p w14:paraId="3C98F11E" w14:textId="77777777" w:rsidR="00E94959" w:rsidRPr="000257D8" w:rsidRDefault="00E94959" w:rsidP="002A5110">
                              <w:pPr>
                                <w:contextualSpacing/>
                                <w:jc w:val="center"/>
                              </w:pPr>
                              <w:r w:rsidRPr="000257D8">
                                <w:t>5</w:t>
                              </w:r>
                              <w:r>
                                <w:t>00</w:t>
                              </w:r>
                              <w:r w:rsidRPr="000257D8">
                                <w:t xml:space="preserve"> children with dietary data at 18 months of 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4076700" y="2495550"/>
                            <a:ext cx="1645920" cy="674370"/>
                          </a:xfrm>
                          <a:prstGeom prst="rect">
                            <a:avLst/>
                          </a:prstGeom>
                          <a:solidFill>
                            <a:sysClr val="window" lastClr="FFFFFF"/>
                          </a:solidFill>
                          <a:ln w="12700">
                            <a:solidFill>
                              <a:prstClr val="black"/>
                            </a:solidFill>
                          </a:ln>
                          <a:effectLst/>
                        </wps:spPr>
                        <wps:txbx>
                          <w:txbxContent>
                            <w:p w14:paraId="4E54EEAE" w14:textId="77777777" w:rsidR="00E94959" w:rsidRPr="000257D8" w:rsidRDefault="00E94959" w:rsidP="002A5110">
                              <w:pPr>
                                <w:jc w:val="center"/>
                              </w:pPr>
                              <w:r w:rsidRPr="000257D8">
                                <w:t>6</w:t>
                              </w:r>
                              <w:r>
                                <w:t>15</w:t>
                              </w:r>
                              <w:r w:rsidRPr="000257D8">
                                <w:t xml:space="preserve"> children with dietary data at 7 years of 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28650" y="3627120"/>
                            <a:ext cx="4465320" cy="349885"/>
                          </a:xfrm>
                          <a:prstGeom prst="rect">
                            <a:avLst/>
                          </a:prstGeom>
                          <a:solidFill>
                            <a:sysClr val="window" lastClr="FFFFFF"/>
                          </a:solidFill>
                          <a:ln w="12700" cap="flat" cmpd="sng" algn="ctr">
                            <a:solidFill>
                              <a:sysClr val="windowText" lastClr="000000"/>
                            </a:solidFill>
                            <a:prstDash val="dash"/>
                            <a:miter lim="800000"/>
                          </a:ln>
                          <a:effectLst/>
                        </wps:spPr>
                        <wps:txbx>
                          <w:txbxContent>
                            <w:p w14:paraId="0604F88E" w14:textId="77777777" w:rsidR="00E94959" w:rsidRPr="000257D8" w:rsidRDefault="00E94959" w:rsidP="002A5110">
                              <w:pPr>
                                <w:contextualSpacing/>
                                <w:jc w:val="center"/>
                                <w:rPr>
                                  <w:lang w:val="en-US"/>
                                </w:rPr>
                              </w:pPr>
                              <w:r>
                                <w:rPr>
                                  <w:lang w:val="en-US"/>
                                </w:rPr>
                                <w:t xml:space="preserve">706 </w:t>
                              </w:r>
                              <w:r w:rsidRPr="000257D8">
                                <w:rPr>
                                  <w:lang w:val="en-US"/>
                                </w:rPr>
                                <w:t>children with dietary data for at least 2 time points</w:t>
                              </w:r>
                              <w:r>
                                <w:rPr>
                                  <w:lang w:val="en-US"/>
                                </w:rPr>
                                <w:t xml:space="preserve"> were included</w:t>
                              </w:r>
                            </w:p>
                            <w:p w14:paraId="07C004AE" w14:textId="77777777" w:rsidR="00E94959" w:rsidRPr="000257D8" w:rsidRDefault="00E94959" w:rsidP="002A5110">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Straight Arrow Connector 21"/>
                        <wps:cNvCnPr/>
                        <wps:spPr>
                          <a:xfrm>
                            <a:off x="825500" y="2038350"/>
                            <a:ext cx="0" cy="45720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22" name="Straight Arrow Connector 22"/>
                        <wps:cNvCnPr/>
                        <wps:spPr>
                          <a:xfrm>
                            <a:off x="4870450" y="2038350"/>
                            <a:ext cx="0" cy="45720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24" name="Straight Connector 24"/>
                        <wps:cNvCnPr/>
                        <wps:spPr>
                          <a:xfrm>
                            <a:off x="825500" y="2038350"/>
                            <a:ext cx="4048760" cy="0"/>
                          </a:xfrm>
                          <a:prstGeom prst="line">
                            <a:avLst/>
                          </a:prstGeom>
                          <a:noFill/>
                          <a:ln w="12700" cap="flat" cmpd="sng" algn="ctr">
                            <a:solidFill>
                              <a:sysClr val="windowText" lastClr="000000"/>
                            </a:solidFill>
                            <a:prstDash val="solid"/>
                            <a:miter lim="800000"/>
                          </a:ln>
                          <a:effectLst/>
                        </wps:spPr>
                        <wps:bodyPr/>
                      </wps:wsp>
                      <wps:wsp>
                        <wps:cNvPr id="25" name="Straight Connector 25"/>
                        <wps:cNvCnPr/>
                        <wps:spPr>
                          <a:xfrm>
                            <a:off x="825500" y="3169920"/>
                            <a:ext cx="0" cy="457200"/>
                          </a:xfrm>
                          <a:prstGeom prst="line">
                            <a:avLst/>
                          </a:prstGeom>
                          <a:noFill/>
                          <a:ln w="12700" cap="flat" cmpd="sng" algn="ctr">
                            <a:solidFill>
                              <a:sysClr val="windowText" lastClr="000000"/>
                            </a:solidFill>
                            <a:prstDash val="dash"/>
                            <a:miter lim="800000"/>
                          </a:ln>
                          <a:effectLst/>
                        </wps:spPr>
                        <wps:bodyPr/>
                      </wps:wsp>
                      <wps:wsp>
                        <wps:cNvPr id="26" name="Straight Connector 26"/>
                        <wps:cNvCnPr/>
                        <wps:spPr>
                          <a:xfrm>
                            <a:off x="2876550" y="3169920"/>
                            <a:ext cx="0" cy="457200"/>
                          </a:xfrm>
                          <a:prstGeom prst="line">
                            <a:avLst/>
                          </a:prstGeom>
                          <a:noFill/>
                          <a:ln w="12700" cap="flat" cmpd="sng" algn="ctr">
                            <a:solidFill>
                              <a:sysClr val="windowText" lastClr="000000"/>
                            </a:solidFill>
                            <a:prstDash val="dash"/>
                            <a:miter lim="800000"/>
                          </a:ln>
                          <a:effectLst/>
                        </wps:spPr>
                        <wps:bodyPr/>
                      </wps:wsp>
                      <wps:wsp>
                        <wps:cNvPr id="27" name="Straight Connector 27"/>
                        <wps:cNvCnPr/>
                        <wps:spPr>
                          <a:xfrm>
                            <a:off x="4902200" y="3169920"/>
                            <a:ext cx="0" cy="457200"/>
                          </a:xfrm>
                          <a:prstGeom prst="line">
                            <a:avLst/>
                          </a:prstGeom>
                          <a:noFill/>
                          <a:ln w="12700" cap="flat" cmpd="sng" algn="ctr">
                            <a:solidFill>
                              <a:sysClr val="windowText" lastClr="000000"/>
                            </a:solidFill>
                            <a:prstDash val="dash"/>
                            <a:miter lim="800000"/>
                          </a:ln>
                          <a:effectLst/>
                        </wps:spPr>
                        <wps:bodyPr/>
                      </wps:wsp>
                    </wpg:wgp>
                  </a:graphicData>
                </a:graphic>
              </wp:inline>
            </w:drawing>
          </mc:Choice>
          <mc:Fallback xmlns:w16du="http://schemas.microsoft.com/office/word/2023/wordml/word16du" xmlns:oel="http://schemas.microsoft.com/office/2019/extlst">
            <w:pict>
              <v:group w14:anchorId="1DA36255" id="Group 28" o:spid="_x0000_s1026" style="width:450.6pt;height:313.15pt;mso-position-horizontal-relative:char;mso-position-vertical-relative:line" coordsize="57226,3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">
                <v:shapetype id="_x0000_t202" coordsize="21600,21600" o:spt="202" path="m,l,21600r21600,l21600,xe">
                  <v:stroke joinstyle="miter"/>
                  <v:path gradientshapeok="t" o:connecttype="rect"/>
                </v:shapetype>
                <v:shape id="Text Box 9" o:spid="_x0000_s1027" type="#_x0000_t202" style="position:absolute;left:20383;width:16459;height:4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" fillcolor="window" strokeweight="1pt">
                  <v:textbox>
                    <w:txbxContent>
                      <w:p w14:paraId="16924AD1" w14:textId="77777777" w:rsidR="00E94959" w:rsidRPr="000257D8" w:rsidRDefault="00E94959" w:rsidP="002A5110">
                        <w:pPr>
                          <w:jc w:val="center"/>
                        </w:pPr>
                        <w:r w:rsidRPr="000257D8">
                          <w:t>1450 pregnant women recruited</w:t>
                        </w:r>
                      </w:p>
                    </w:txbxContent>
                  </v:textbox>
                </v:shape>
                <v:shapetype id="_x0000_t32" coordsize="21600,21600" o:spt="32" o:oned="t" path="m,l21600,21600e" filled="f">
                  <v:path arrowok="t" fillok="f" o:connecttype="none"/>
                  <o:lock v:ext="edit" shapetype="t"/>
                </v:shapetype>
                <v:shape id="Straight Arrow Connector 8" o:spid="_x0000_s1028" type="#_x0000_t32" style="position:absolute;left:28765;top:4699;width:0;height:6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" strokeweight="1pt">
                  <v:stroke endarrow="open"/>
                </v:shape>
                <v:shape id="Straight Arrow Connector 10" o:spid="_x0000_s1029" type="#_x0000_t32" style="position:absolute;left:28829;top:7302;width:118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" strokeweight="1pt">
                  <v:stroke dashstyle="longDash" endarrow="open"/>
                </v:shape>
                <v:shape id="Straight Arrow Connector 11" o:spid="_x0000_s1030" type="#_x0000_t32" style="position:absolute;left:28829;top:15748;width:0;height:9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" strokeweight="1pt">
                  <v:stroke endarrow="open"/>
                </v:shape>
                <v:shape id="Text Box 5" o:spid="_x0000_s1031" type="#_x0000_t202" style="position:absolute;left:40767;top:4889;width:1645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" fillcolor="window" strokeweight="1pt">
                  <v:textbox>
                    <w:txbxContent>
                      <w:p w14:paraId="749DB1D5" w14:textId="77777777" w:rsidR="00E94959" w:rsidRPr="000257D8" w:rsidRDefault="00E94959" w:rsidP="002A5110">
                        <w:pPr>
                          <w:contextualSpacing/>
                          <w:jc w:val="center"/>
                        </w:pPr>
                        <w:r w:rsidRPr="000257D8">
                          <w:t xml:space="preserve">259 lost to follow up </w:t>
                        </w:r>
                      </w:p>
                    </w:txbxContent>
                  </v:textbox>
                </v:shape>
                <v:shape id="Text Box 12" o:spid="_x0000_s1032" type="#_x0000_t202" style="position:absolute;left:20383;top:11112;width:1645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" fillcolor="window" strokeweight="1pt">
                  <v:textbox>
                    <w:txbxContent>
                      <w:p w14:paraId="30DED1C6" w14:textId="77777777" w:rsidR="00E94959" w:rsidRPr="000257D8" w:rsidRDefault="00E94959" w:rsidP="002A5110">
                        <w:pPr>
                          <w:contextualSpacing/>
                          <w:jc w:val="center"/>
                        </w:pPr>
                        <w:r w:rsidRPr="000257D8">
                          <w:t>1201 children born</w:t>
                        </w:r>
                      </w:p>
                    </w:txbxContent>
                  </v:textbox>
                </v:shape>
                <v:shape id="Text Box 13" o:spid="_x0000_s1033" type="#_x0000_t202" style="position:absolute;left:20383;top:24892;width:16453;height:6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" fillcolor="window" strokeweight="1pt">
                  <v:textbox>
                    <w:txbxContent>
                      <w:p w14:paraId="1796E15F" w14:textId="77777777" w:rsidR="00E94959" w:rsidRPr="000257D8" w:rsidRDefault="00E94959" w:rsidP="002A5110">
                        <w:pPr>
                          <w:contextualSpacing/>
                          <w:jc w:val="center"/>
                          <w:rPr>
                            <w:lang w:val="en-US"/>
                          </w:rPr>
                        </w:pPr>
                        <w:r>
                          <w:rPr>
                            <w:lang w:val="en-US"/>
                          </w:rPr>
                          <w:t>656</w:t>
                        </w:r>
                        <w:r w:rsidRPr="000257D8">
                          <w:rPr>
                            <w:lang w:val="en-US"/>
                          </w:rPr>
                          <w:t xml:space="preserve"> children with dietary data at 5 years of age</w:t>
                        </w:r>
                      </w:p>
                    </w:txbxContent>
                  </v:textbox>
                </v:shape>
                <v:shape id="Text Box 16" o:spid="_x0000_s1034" type="#_x0000_t202" style="position:absolute;top:24955;width:16459;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" fillcolor="window" strokeweight="1pt">
                  <v:textbox>
                    <w:txbxContent>
                      <w:p w14:paraId="3C98F11E" w14:textId="77777777" w:rsidR="00E94959" w:rsidRPr="000257D8" w:rsidRDefault="00E94959" w:rsidP="002A5110">
                        <w:pPr>
                          <w:contextualSpacing/>
                          <w:jc w:val="center"/>
                        </w:pPr>
                        <w:r w:rsidRPr="000257D8">
                          <w:t>5</w:t>
                        </w:r>
                        <w:r>
                          <w:t>00</w:t>
                        </w:r>
                        <w:r w:rsidRPr="000257D8">
                          <w:t xml:space="preserve"> children with dietary data at 18 months of age</w:t>
                        </w:r>
                      </w:p>
                    </w:txbxContent>
                  </v:textbox>
                </v:shape>
                <v:shape id="Text Box 17" o:spid="_x0000_s1035" type="#_x0000_t202" style="position:absolute;left:40767;top:24955;width:16459;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" fillcolor="window" strokeweight="1pt">
                  <v:textbox>
                    <w:txbxContent>
                      <w:p w14:paraId="4E54EEAE" w14:textId="77777777" w:rsidR="00E94959" w:rsidRPr="000257D8" w:rsidRDefault="00E94959" w:rsidP="002A5110">
                        <w:pPr>
                          <w:jc w:val="center"/>
                        </w:pPr>
                        <w:r w:rsidRPr="000257D8">
                          <w:t>6</w:t>
                        </w:r>
                        <w:r>
                          <w:t>15</w:t>
                        </w:r>
                        <w:r w:rsidRPr="000257D8">
                          <w:t xml:space="preserve"> children with dietary data at 7 years of age</w:t>
                        </w:r>
                      </w:p>
                    </w:txbxContent>
                  </v:textbox>
                </v:shape>
                <v:shape id="Text Box 18" o:spid="_x0000_s1036" type="#_x0000_t202" style="position:absolute;left:6286;top:36271;width:44653;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" fillcolor="window" strokecolor="windowText" strokeweight="1pt">
                  <v:stroke dashstyle="dash"/>
                  <v:textbox>
                    <w:txbxContent>
                      <w:p w14:paraId="0604F88E" w14:textId="77777777" w:rsidR="00E94959" w:rsidRPr="000257D8" w:rsidRDefault="00E94959" w:rsidP="002A5110">
                        <w:pPr>
                          <w:contextualSpacing/>
                          <w:jc w:val="center"/>
                          <w:rPr>
                            <w:lang w:val="en-US"/>
                          </w:rPr>
                        </w:pPr>
                        <w:r>
                          <w:rPr>
                            <w:lang w:val="en-US"/>
                          </w:rPr>
                          <w:t xml:space="preserve">706 </w:t>
                        </w:r>
                        <w:r w:rsidRPr="000257D8">
                          <w:rPr>
                            <w:lang w:val="en-US"/>
                          </w:rPr>
                          <w:t>children with dietary data for at least 2 time points</w:t>
                        </w:r>
                        <w:r>
                          <w:rPr>
                            <w:lang w:val="en-US"/>
                          </w:rPr>
                          <w:t xml:space="preserve"> were included</w:t>
                        </w:r>
                      </w:p>
                      <w:p w14:paraId="07C004AE" w14:textId="77777777" w:rsidR="00E94959" w:rsidRPr="000257D8" w:rsidRDefault="00E94959" w:rsidP="002A5110">
                        <w:pPr>
                          <w:rPr>
                            <w:i/>
                          </w:rPr>
                        </w:pPr>
                      </w:p>
                    </w:txbxContent>
                  </v:textbox>
                </v:shape>
                <v:shape id="Straight Arrow Connector 21" o:spid="_x0000_s1037" type="#_x0000_t32" style="position:absolute;left:8255;top:20383;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" strokeweight="1pt">
                  <v:stroke endarrow="open"/>
                </v:shape>
                <v:shape id="Straight Arrow Connector 22" o:spid="_x0000_s1038" type="#_x0000_t32" style="position:absolute;left:48704;top:20383;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" strokeweight="1pt">
                  <v:stroke endarrow="open"/>
                </v:shape>
                <v:line id="Straight Connector 24" o:spid="_x0000_s1039" style="position:absolute;visibility:visible;mso-wrap-style:square" from="8255,20383" to="48742,20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" strokecolor="windowText" strokeweight="1pt">
                  <v:stroke joinstyle="miter"/>
                </v:line>
                <v:line id="Straight Connector 25" o:spid="_x0000_s1040" style="position:absolute;visibility:visible;mso-wrap-style:square" from="8255,31699" to="8255,3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" strokecolor="windowText" strokeweight="1pt">
                  <v:stroke dashstyle="dash" joinstyle="miter"/>
                </v:line>
                <v:line id="Straight Connector 26" o:spid="_x0000_s1041" style="position:absolute;visibility:visible;mso-wrap-style:square" from="28765,31699" to="28765,3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" strokecolor="windowText" strokeweight="1pt">
                  <v:stroke dashstyle="dash" joinstyle="miter"/>
                </v:line>
                <v:line id="Straight Connector 27" o:spid="_x0000_s1042" style="position:absolute;visibility:visible;mso-wrap-style:square" from="49022,31699" to="49022,3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" strokecolor="windowText" strokeweight="1pt">
                  <v:stroke dashstyle="dash" joinstyle="miter"/>
                </v:line>
                <w10:anchorlock/>
              </v:group>
            </w:pict>
          </mc:Fallback>
        </mc:AlternateContent>
      </w:r>
    </w:p>
    <w:p w14:paraId="08C5F40F" w14:textId="77777777" w:rsidR="002A5110" w:rsidRPr="00327730" w:rsidRDefault="002A5110" w:rsidP="002A5110">
      <w:pPr>
        <w:suppressLineNumbers/>
        <w:spacing w:line="480" w:lineRule="auto"/>
        <w:rPr>
          <w:rFonts w:eastAsiaTheme="minorHAnsi"/>
          <w:bCs/>
        </w:rPr>
      </w:pPr>
    </w:p>
    <w:p w14:paraId="2D30A7C9" w14:textId="77777777" w:rsidR="002A5110" w:rsidRPr="00327730" w:rsidRDefault="002A5110" w:rsidP="002A5110">
      <w:pPr>
        <w:spacing w:line="480" w:lineRule="auto"/>
        <w:jc w:val="center"/>
        <w:rPr>
          <w:rFonts w:eastAsiaTheme="minorHAnsi"/>
          <w:bCs/>
        </w:rPr>
        <w:sectPr w:rsidR="002A5110" w:rsidRPr="00327730" w:rsidSect="00803CEE">
          <w:pgSz w:w="11906" w:h="16838"/>
          <w:pgMar w:top="1276" w:right="1440" w:bottom="1440" w:left="1440" w:header="709" w:footer="709" w:gutter="0"/>
          <w:lnNumType w:countBy="1" w:restart="continuous"/>
          <w:cols w:space="708"/>
          <w:docGrid w:linePitch="360"/>
        </w:sectPr>
      </w:pPr>
      <w:r w:rsidRPr="00327730">
        <w:rPr>
          <w:rFonts w:eastAsiaTheme="minorHAnsi"/>
          <w:bCs/>
        </w:rPr>
        <w:t>Figure 1: Flowchart of participants included in dietary pattern trajectories in the Growing Up in Singapore Towards healthy Outcomes (GUSTO) study</w:t>
      </w:r>
    </w:p>
    <w:tbl>
      <w:tblPr>
        <w:tblStyle w:val="TableGrid"/>
        <w:tblpPr w:leftFromText="180" w:rightFromText="180" w:vertAnchor="page" w:horzAnchor="margin" w:tblpXSpec="right" w:tblpY="1921"/>
        <w:tblW w:w="13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4"/>
        <w:gridCol w:w="6944"/>
      </w:tblGrid>
      <w:tr w:rsidR="00327730" w:rsidRPr="00327730" w14:paraId="1572D3DB" w14:textId="77777777" w:rsidTr="00803CEE">
        <w:trPr>
          <w:trHeight w:val="27"/>
        </w:trPr>
        <w:tc>
          <w:tcPr>
            <w:tcW w:w="6944" w:type="dxa"/>
            <w:vAlign w:val="center"/>
          </w:tcPr>
          <w:p w14:paraId="3EA196AC" w14:textId="77777777" w:rsidR="002A5110" w:rsidRPr="00327730" w:rsidRDefault="002A5110" w:rsidP="00803CEE">
            <w:pPr>
              <w:jc w:val="center"/>
              <w:rPr>
                <w:b/>
                <w:bCs/>
              </w:rPr>
            </w:pPr>
            <w:r w:rsidRPr="00327730">
              <w:rPr>
                <w:b/>
                <w:bCs/>
              </w:rPr>
              <w:lastRenderedPageBreak/>
              <w:t>‘Less healthy’ dietary pattern</w:t>
            </w:r>
          </w:p>
        </w:tc>
        <w:tc>
          <w:tcPr>
            <w:tcW w:w="6944" w:type="dxa"/>
            <w:vAlign w:val="center"/>
          </w:tcPr>
          <w:p w14:paraId="581E175B" w14:textId="77777777" w:rsidR="002A5110" w:rsidRPr="00327730" w:rsidRDefault="002A5110" w:rsidP="00803CEE">
            <w:pPr>
              <w:jc w:val="center"/>
            </w:pPr>
            <w:r w:rsidRPr="00327730">
              <w:rPr>
                <w:b/>
                <w:bCs/>
              </w:rPr>
              <w:t>‘Healthy’ dietary pattern</w:t>
            </w:r>
          </w:p>
        </w:tc>
      </w:tr>
    </w:tbl>
    <w:p w14:paraId="71362B35" w14:textId="77777777" w:rsidR="002A5110" w:rsidRPr="00327730" w:rsidRDefault="002A5110" w:rsidP="002A5110">
      <w:pPr>
        <w:rPr>
          <w:rFonts w:eastAsiaTheme="minorHAnsi"/>
          <w:bCs/>
        </w:rPr>
      </w:pPr>
    </w:p>
    <w:tbl>
      <w:tblPr>
        <w:tblStyle w:val="TableGrid"/>
        <w:tblpPr w:leftFromText="180" w:rightFromText="180" w:vertAnchor="page" w:horzAnchor="margin" w:tblpXSpec="right" w:tblpY="1921"/>
        <w:tblW w:w="13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4"/>
        <w:gridCol w:w="6944"/>
      </w:tblGrid>
      <w:tr w:rsidR="00327730" w:rsidRPr="00327730" w14:paraId="35640B68" w14:textId="77777777" w:rsidTr="00691008">
        <w:trPr>
          <w:trHeight w:val="27"/>
        </w:trPr>
        <w:tc>
          <w:tcPr>
            <w:tcW w:w="6944" w:type="dxa"/>
            <w:vAlign w:val="center"/>
          </w:tcPr>
          <w:p w14:paraId="1FD596D5" w14:textId="71BE0191" w:rsidR="006707DC" w:rsidRPr="00327730" w:rsidRDefault="006707DC" w:rsidP="00C60431">
            <w:pPr>
              <w:rPr>
                <w:b/>
                <w:bCs/>
              </w:rPr>
            </w:pPr>
          </w:p>
        </w:tc>
        <w:tc>
          <w:tcPr>
            <w:tcW w:w="6944" w:type="dxa"/>
            <w:vAlign w:val="center"/>
          </w:tcPr>
          <w:p w14:paraId="6008319C" w14:textId="6CFA0106" w:rsidR="006707DC" w:rsidRPr="00327730" w:rsidRDefault="006707DC" w:rsidP="00691008">
            <w:pPr>
              <w:jc w:val="center"/>
            </w:pPr>
          </w:p>
        </w:tc>
      </w:tr>
      <w:tr w:rsidR="00327730" w:rsidRPr="00327730" w14:paraId="077903B5" w14:textId="77777777" w:rsidTr="00691008">
        <w:trPr>
          <w:trHeight w:val="5159"/>
        </w:trPr>
        <w:tc>
          <w:tcPr>
            <w:tcW w:w="6944" w:type="dxa"/>
            <w:vAlign w:val="center"/>
          </w:tcPr>
          <w:p w14:paraId="5A167789" w14:textId="77777777" w:rsidR="006707DC" w:rsidRPr="00327730" w:rsidRDefault="006707DC" w:rsidP="00691008">
            <w:pPr>
              <w:jc w:val="center"/>
            </w:pPr>
            <w:r w:rsidRPr="00327730">
              <w:rPr>
                <w:noProof/>
              </w:rPr>
              <w:drawing>
                <wp:inline distT="0" distB="0" distL="0" distR="0" wp14:anchorId="488FE4D6" wp14:editId="534AB46B">
                  <wp:extent cx="4272280" cy="3084830"/>
                  <wp:effectExtent l="0" t="0" r="0" b="8255"/>
                  <wp:docPr id="1207046171"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46171" name="Picture 1" descr="A graph with numbers and lines&#10;&#10;Description automatically generated"/>
                          <pic:cNvPicPr/>
                        </pic:nvPicPr>
                        <pic:blipFill>
                          <a:blip r:embed="rId12"/>
                          <a:stretch>
                            <a:fillRect/>
                          </a:stretch>
                        </pic:blipFill>
                        <pic:spPr>
                          <a:xfrm>
                            <a:off x="0" y="0"/>
                            <a:ext cx="4272280" cy="3084830"/>
                          </a:xfrm>
                          <a:prstGeom prst="rect">
                            <a:avLst/>
                          </a:prstGeom>
                        </pic:spPr>
                      </pic:pic>
                    </a:graphicData>
                  </a:graphic>
                </wp:inline>
              </w:drawing>
            </w:r>
          </w:p>
        </w:tc>
        <w:tc>
          <w:tcPr>
            <w:tcW w:w="6944" w:type="dxa"/>
            <w:vAlign w:val="center"/>
          </w:tcPr>
          <w:p w14:paraId="2AF4AC0C" w14:textId="77777777" w:rsidR="006707DC" w:rsidRPr="00327730" w:rsidRDefault="006707DC" w:rsidP="00691008">
            <w:pPr>
              <w:snapToGrid w:val="0"/>
              <w:jc w:val="center"/>
            </w:pPr>
            <w:r w:rsidRPr="00327730">
              <w:rPr>
                <w:noProof/>
              </w:rPr>
              <w:drawing>
                <wp:inline distT="0" distB="0" distL="0" distR="0" wp14:anchorId="73F83C11" wp14:editId="15255828">
                  <wp:extent cx="4272280" cy="3079750"/>
                  <wp:effectExtent l="0" t="0" r="0" b="6350"/>
                  <wp:docPr id="2099847217" name="Picture 1" descr="A graph of age and 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47217" name="Picture 1" descr="A graph of age and age&#10;&#10;Description automatically generated"/>
                          <pic:cNvPicPr/>
                        </pic:nvPicPr>
                        <pic:blipFill>
                          <a:blip r:embed="rId13"/>
                          <a:stretch>
                            <a:fillRect/>
                          </a:stretch>
                        </pic:blipFill>
                        <pic:spPr>
                          <a:xfrm>
                            <a:off x="0" y="0"/>
                            <a:ext cx="4272280" cy="3079750"/>
                          </a:xfrm>
                          <a:prstGeom prst="rect">
                            <a:avLst/>
                          </a:prstGeom>
                        </pic:spPr>
                      </pic:pic>
                    </a:graphicData>
                  </a:graphic>
                </wp:inline>
              </w:drawing>
            </w:r>
          </w:p>
        </w:tc>
      </w:tr>
    </w:tbl>
    <w:p w14:paraId="5C4309E1" w14:textId="77777777" w:rsidR="002A5110" w:rsidRPr="00327730" w:rsidRDefault="002A5110" w:rsidP="002A5110">
      <w:pPr>
        <w:spacing w:line="480" w:lineRule="auto"/>
      </w:pPr>
    </w:p>
    <w:p w14:paraId="12DEDC93" w14:textId="3B742702" w:rsidR="002A5110" w:rsidRPr="00327730" w:rsidRDefault="002A5110" w:rsidP="002A5110">
      <w:pPr>
        <w:spacing w:line="480" w:lineRule="auto"/>
        <w:jc w:val="center"/>
        <w:sectPr w:rsidR="002A5110" w:rsidRPr="00327730" w:rsidSect="00803CEE">
          <w:pgSz w:w="16838" w:h="11906" w:orient="landscape"/>
          <w:pgMar w:top="1440" w:right="1440" w:bottom="1440" w:left="1276" w:header="709" w:footer="709" w:gutter="0"/>
          <w:lnNumType w:countBy="1" w:restart="continuous"/>
          <w:cols w:space="708"/>
          <w:docGrid w:linePitch="360"/>
        </w:sectPr>
      </w:pPr>
      <w:r w:rsidRPr="00327730">
        <w:t>Figure 2: Trajectories of the ‘less healthy’ (left panel) and ‘healthy’ (right panel) dietary patterns from 18 months to 7 years of age in the GUSTO study. Solid line represents the group of children whose dietary pattern z-scores indicate average adherence (Group 1) while dotted line represents the group of children whose dietary pattern z-scores indicate higher adherence (Group 2) to the respective dietary patterns</w:t>
      </w:r>
      <w:r w:rsidR="00C60431" w:rsidRPr="00327730">
        <w:t>. Dotted line = 95% confidence interval.</w:t>
      </w:r>
    </w:p>
    <w:p w14:paraId="54256244" w14:textId="6F6E03B5" w:rsidR="00E940D9" w:rsidRPr="00327730" w:rsidRDefault="00E940D9" w:rsidP="002E2C2D">
      <w:pPr>
        <w:spacing w:line="480" w:lineRule="auto"/>
        <w:jc w:val="center"/>
        <w:sectPr w:rsidR="00E940D9" w:rsidRPr="00327730" w:rsidSect="002E2C2D">
          <w:type w:val="continuous"/>
          <w:pgSz w:w="16838" w:h="11906" w:orient="landscape"/>
          <w:pgMar w:top="1440" w:right="1276" w:bottom="1440" w:left="1440" w:header="709" w:footer="709" w:gutter="0"/>
          <w:lnNumType w:countBy="1" w:restart="continuous"/>
          <w:cols w:space="708"/>
          <w:docGrid w:linePitch="360"/>
        </w:sectPr>
      </w:pPr>
    </w:p>
    <w:tbl>
      <w:tblPr>
        <w:tblStyle w:val="TableGrid"/>
        <w:tblW w:w="14797" w:type="dxa"/>
        <w:jc w:val="center"/>
        <w:tblLayout w:type="fixed"/>
        <w:tblLook w:val="04A0" w:firstRow="1" w:lastRow="0" w:firstColumn="1" w:lastColumn="0" w:noHBand="0" w:noVBand="1"/>
      </w:tblPr>
      <w:tblGrid>
        <w:gridCol w:w="4111"/>
        <w:gridCol w:w="1984"/>
        <w:gridCol w:w="236"/>
        <w:gridCol w:w="1984"/>
        <w:gridCol w:w="1020"/>
        <w:gridCol w:w="238"/>
        <w:gridCol w:w="1984"/>
        <w:gridCol w:w="236"/>
        <w:gridCol w:w="1984"/>
        <w:gridCol w:w="1020"/>
      </w:tblGrid>
      <w:tr w:rsidR="00327730" w:rsidRPr="00327730" w14:paraId="1898135D" w14:textId="77777777" w:rsidTr="00B07655">
        <w:trPr>
          <w:trHeight w:val="20"/>
          <w:tblHeader/>
          <w:jc w:val="center"/>
        </w:trPr>
        <w:tc>
          <w:tcPr>
            <w:tcW w:w="14797" w:type="dxa"/>
            <w:gridSpan w:val="10"/>
            <w:tcBorders>
              <w:top w:val="nil"/>
              <w:left w:val="nil"/>
              <w:bottom w:val="single" w:sz="4" w:space="0" w:color="auto"/>
              <w:right w:val="nil"/>
            </w:tcBorders>
            <w:vAlign w:val="center"/>
          </w:tcPr>
          <w:p w14:paraId="37AD90C8" w14:textId="77777777" w:rsidR="002E2C2D" w:rsidRPr="00327730" w:rsidRDefault="002E2C2D" w:rsidP="00B07655">
            <w:pPr>
              <w:rPr>
                <w:i/>
                <w:iCs/>
              </w:rPr>
            </w:pPr>
            <w:bookmarkStart w:id="16" w:name="_Hlk159922280"/>
            <w:r w:rsidRPr="00327730">
              <w:lastRenderedPageBreak/>
              <w:t>Table 1: Maternal, child and early life characteristics according to the trajectories of dietary patterns (DP) in the GUSTO cohort</w:t>
            </w:r>
          </w:p>
        </w:tc>
      </w:tr>
      <w:tr w:rsidR="00327730" w:rsidRPr="00327730" w14:paraId="3053D752" w14:textId="77777777" w:rsidTr="00B07655">
        <w:trPr>
          <w:trHeight w:val="20"/>
          <w:tblHeader/>
          <w:jc w:val="center"/>
        </w:trPr>
        <w:tc>
          <w:tcPr>
            <w:tcW w:w="4111" w:type="dxa"/>
            <w:vMerge w:val="restart"/>
            <w:tcBorders>
              <w:top w:val="single" w:sz="4" w:space="0" w:color="auto"/>
              <w:left w:val="nil"/>
              <w:bottom w:val="nil"/>
              <w:right w:val="nil"/>
            </w:tcBorders>
            <w:vAlign w:val="center"/>
          </w:tcPr>
          <w:p w14:paraId="1D2B8DEF" w14:textId="77777777" w:rsidR="002E2C2D" w:rsidRPr="00327730" w:rsidRDefault="002E2C2D" w:rsidP="00B07655"/>
          <w:p w14:paraId="2AF0D7AD" w14:textId="77777777" w:rsidR="002E2C2D" w:rsidRPr="00327730" w:rsidRDefault="002E2C2D" w:rsidP="00B07655"/>
        </w:tc>
        <w:tc>
          <w:tcPr>
            <w:tcW w:w="5224" w:type="dxa"/>
            <w:gridSpan w:val="4"/>
            <w:tcBorders>
              <w:top w:val="single" w:sz="4" w:space="0" w:color="auto"/>
              <w:left w:val="nil"/>
              <w:bottom w:val="single" w:sz="4" w:space="0" w:color="auto"/>
              <w:right w:val="nil"/>
            </w:tcBorders>
            <w:vAlign w:val="center"/>
          </w:tcPr>
          <w:p w14:paraId="748ED71E" w14:textId="77777777" w:rsidR="002E2C2D" w:rsidRPr="00327730" w:rsidRDefault="002E2C2D" w:rsidP="00B07655">
            <w:pPr>
              <w:jc w:val="center"/>
              <w:rPr>
                <w:i/>
                <w:iCs/>
              </w:rPr>
            </w:pPr>
            <w:r w:rsidRPr="00327730">
              <w:t>Less healthy DP</w:t>
            </w:r>
          </w:p>
        </w:tc>
        <w:tc>
          <w:tcPr>
            <w:tcW w:w="238" w:type="dxa"/>
            <w:tcBorders>
              <w:top w:val="single" w:sz="4" w:space="0" w:color="auto"/>
              <w:left w:val="nil"/>
              <w:bottom w:val="nil"/>
              <w:right w:val="nil"/>
            </w:tcBorders>
          </w:tcPr>
          <w:p w14:paraId="26DFA0D9" w14:textId="77777777" w:rsidR="002E2C2D" w:rsidRPr="00327730" w:rsidRDefault="002E2C2D" w:rsidP="00B07655">
            <w:pPr>
              <w:jc w:val="center"/>
            </w:pPr>
          </w:p>
        </w:tc>
        <w:tc>
          <w:tcPr>
            <w:tcW w:w="5224" w:type="dxa"/>
            <w:gridSpan w:val="4"/>
            <w:tcBorders>
              <w:top w:val="single" w:sz="4" w:space="0" w:color="auto"/>
              <w:left w:val="nil"/>
              <w:bottom w:val="single" w:sz="4" w:space="0" w:color="auto"/>
              <w:right w:val="nil"/>
            </w:tcBorders>
            <w:vAlign w:val="center"/>
          </w:tcPr>
          <w:p w14:paraId="6C2A5D8D" w14:textId="77777777" w:rsidR="002E2C2D" w:rsidRPr="00327730" w:rsidRDefault="002E2C2D" w:rsidP="00B07655">
            <w:pPr>
              <w:jc w:val="center"/>
              <w:rPr>
                <w:i/>
                <w:iCs/>
              </w:rPr>
            </w:pPr>
            <w:r w:rsidRPr="00327730">
              <w:t>Healthy DP</w:t>
            </w:r>
          </w:p>
        </w:tc>
      </w:tr>
      <w:tr w:rsidR="00327730" w:rsidRPr="00327730" w14:paraId="1EA5F40E" w14:textId="77777777" w:rsidTr="00B07655">
        <w:trPr>
          <w:trHeight w:val="20"/>
          <w:tblHeader/>
          <w:jc w:val="center"/>
        </w:trPr>
        <w:tc>
          <w:tcPr>
            <w:tcW w:w="4111" w:type="dxa"/>
            <w:vMerge/>
            <w:tcBorders>
              <w:top w:val="nil"/>
              <w:left w:val="nil"/>
              <w:bottom w:val="nil"/>
              <w:right w:val="nil"/>
            </w:tcBorders>
            <w:vAlign w:val="center"/>
          </w:tcPr>
          <w:p w14:paraId="1B782A40" w14:textId="77777777" w:rsidR="002E2C2D" w:rsidRPr="00327730" w:rsidRDefault="002E2C2D" w:rsidP="00B07655"/>
        </w:tc>
        <w:tc>
          <w:tcPr>
            <w:tcW w:w="1984" w:type="dxa"/>
            <w:tcBorders>
              <w:top w:val="nil"/>
              <w:left w:val="nil"/>
              <w:bottom w:val="single" w:sz="4" w:space="0" w:color="auto"/>
              <w:right w:val="nil"/>
            </w:tcBorders>
            <w:vAlign w:val="center"/>
          </w:tcPr>
          <w:p w14:paraId="6BF99B56" w14:textId="77777777" w:rsidR="002E2C2D" w:rsidRPr="00327730" w:rsidRDefault="002E2C2D" w:rsidP="00B07655">
            <w:pPr>
              <w:jc w:val="center"/>
            </w:pPr>
            <w:r w:rsidRPr="00327730">
              <w:t>Group 1</w:t>
            </w:r>
          </w:p>
          <w:p w14:paraId="61C91406" w14:textId="77777777" w:rsidR="002E2C2D" w:rsidRPr="00327730" w:rsidRDefault="002E2C2D" w:rsidP="00B07655">
            <w:pPr>
              <w:jc w:val="center"/>
            </w:pPr>
            <w:r w:rsidRPr="00327730">
              <w:t>(n = 674, 95.5%)</w:t>
            </w:r>
          </w:p>
        </w:tc>
        <w:tc>
          <w:tcPr>
            <w:tcW w:w="236" w:type="dxa"/>
            <w:tcBorders>
              <w:top w:val="nil"/>
              <w:left w:val="nil"/>
              <w:bottom w:val="nil"/>
              <w:right w:val="nil"/>
            </w:tcBorders>
            <w:vAlign w:val="center"/>
          </w:tcPr>
          <w:p w14:paraId="7A1205AA" w14:textId="77777777" w:rsidR="002E2C2D" w:rsidRPr="00327730" w:rsidRDefault="002E2C2D" w:rsidP="00B07655">
            <w:pPr>
              <w:jc w:val="center"/>
            </w:pPr>
          </w:p>
        </w:tc>
        <w:tc>
          <w:tcPr>
            <w:tcW w:w="1984" w:type="dxa"/>
            <w:tcBorders>
              <w:top w:val="nil"/>
              <w:left w:val="nil"/>
              <w:bottom w:val="single" w:sz="4" w:space="0" w:color="auto"/>
              <w:right w:val="nil"/>
            </w:tcBorders>
            <w:vAlign w:val="center"/>
          </w:tcPr>
          <w:p w14:paraId="207042A5" w14:textId="77777777" w:rsidR="002E2C2D" w:rsidRPr="00327730" w:rsidRDefault="002E2C2D" w:rsidP="00B07655">
            <w:pPr>
              <w:jc w:val="center"/>
            </w:pPr>
            <w:r w:rsidRPr="00327730">
              <w:t>Group 2</w:t>
            </w:r>
          </w:p>
          <w:p w14:paraId="0DB97F66" w14:textId="77777777" w:rsidR="002E2C2D" w:rsidRPr="00327730" w:rsidRDefault="002E2C2D" w:rsidP="00B07655">
            <w:pPr>
              <w:jc w:val="center"/>
            </w:pPr>
            <w:r w:rsidRPr="00327730">
              <w:t>(n = 32, 4.5%)</w:t>
            </w:r>
          </w:p>
        </w:tc>
        <w:tc>
          <w:tcPr>
            <w:tcW w:w="1020" w:type="dxa"/>
            <w:vMerge w:val="restart"/>
            <w:tcBorders>
              <w:top w:val="nil"/>
              <w:left w:val="nil"/>
              <w:right w:val="nil"/>
            </w:tcBorders>
            <w:vAlign w:val="center"/>
          </w:tcPr>
          <w:p w14:paraId="20591C29" w14:textId="77777777" w:rsidR="002E2C2D" w:rsidRPr="00327730" w:rsidRDefault="002E2C2D" w:rsidP="00B07655">
            <w:pPr>
              <w:jc w:val="center"/>
              <w:rPr>
                <w:i/>
                <w:iCs/>
              </w:rPr>
            </w:pPr>
            <w:r w:rsidRPr="00327730">
              <w:rPr>
                <w:i/>
                <w:iCs/>
              </w:rPr>
              <w:t>p-value</w:t>
            </w:r>
          </w:p>
        </w:tc>
        <w:tc>
          <w:tcPr>
            <w:tcW w:w="238" w:type="dxa"/>
            <w:tcBorders>
              <w:top w:val="nil"/>
              <w:left w:val="nil"/>
              <w:bottom w:val="nil"/>
              <w:right w:val="nil"/>
            </w:tcBorders>
          </w:tcPr>
          <w:p w14:paraId="159A1BE7" w14:textId="77777777" w:rsidR="002E2C2D" w:rsidRPr="00327730" w:rsidRDefault="002E2C2D" w:rsidP="00B07655">
            <w:pPr>
              <w:jc w:val="center"/>
            </w:pPr>
          </w:p>
        </w:tc>
        <w:tc>
          <w:tcPr>
            <w:tcW w:w="1984" w:type="dxa"/>
            <w:tcBorders>
              <w:top w:val="single" w:sz="4" w:space="0" w:color="auto"/>
              <w:left w:val="nil"/>
              <w:bottom w:val="single" w:sz="4" w:space="0" w:color="auto"/>
              <w:right w:val="nil"/>
            </w:tcBorders>
            <w:vAlign w:val="center"/>
          </w:tcPr>
          <w:p w14:paraId="542D1993" w14:textId="77777777" w:rsidR="002E2C2D" w:rsidRPr="00327730" w:rsidRDefault="002E2C2D" w:rsidP="00B07655">
            <w:pPr>
              <w:jc w:val="center"/>
            </w:pPr>
            <w:r w:rsidRPr="00327730">
              <w:t>Group 1</w:t>
            </w:r>
          </w:p>
          <w:p w14:paraId="613B0021" w14:textId="77777777" w:rsidR="002E2C2D" w:rsidRPr="00327730" w:rsidRDefault="002E2C2D" w:rsidP="00B07655">
            <w:pPr>
              <w:jc w:val="center"/>
            </w:pPr>
            <w:r w:rsidRPr="00327730">
              <w:t>(n = 648, 91.8%)</w:t>
            </w:r>
          </w:p>
        </w:tc>
        <w:tc>
          <w:tcPr>
            <w:tcW w:w="236" w:type="dxa"/>
            <w:tcBorders>
              <w:top w:val="single" w:sz="4" w:space="0" w:color="auto"/>
              <w:left w:val="nil"/>
              <w:bottom w:val="nil"/>
              <w:right w:val="nil"/>
            </w:tcBorders>
            <w:vAlign w:val="center"/>
          </w:tcPr>
          <w:p w14:paraId="2F80E920" w14:textId="77777777" w:rsidR="002E2C2D" w:rsidRPr="00327730" w:rsidRDefault="002E2C2D" w:rsidP="00B07655">
            <w:pPr>
              <w:jc w:val="center"/>
            </w:pPr>
          </w:p>
        </w:tc>
        <w:tc>
          <w:tcPr>
            <w:tcW w:w="1984" w:type="dxa"/>
            <w:tcBorders>
              <w:top w:val="single" w:sz="4" w:space="0" w:color="auto"/>
              <w:left w:val="nil"/>
              <w:bottom w:val="single" w:sz="4" w:space="0" w:color="auto"/>
              <w:right w:val="nil"/>
            </w:tcBorders>
            <w:vAlign w:val="center"/>
          </w:tcPr>
          <w:p w14:paraId="7F7C431E" w14:textId="77777777" w:rsidR="002E2C2D" w:rsidRPr="00327730" w:rsidRDefault="002E2C2D" w:rsidP="00B07655">
            <w:pPr>
              <w:jc w:val="center"/>
            </w:pPr>
            <w:r w:rsidRPr="00327730">
              <w:t>Group 2</w:t>
            </w:r>
          </w:p>
          <w:p w14:paraId="5D27D593" w14:textId="77777777" w:rsidR="002E2C2D" w:rsidRPr="00327730" w:rsidRDefault="002E2C2D" w:rsidP="00B07655">
            <w:pPr>
              <w:jc w:val="center"/>
            </w:pPr>
            <w:r w:rsidRPr="00327730">
              <w:t>(n = 58, 8.2%)</w:t>
            </w:r>
          </w:p>
        </w:tc>
        <w:tc>
          <w:tcPr>
            <w:tcW w:w="1020" w:type="dxa"/>
            <w:vMerge w:val="restart"/>
            <w:tcBorders>
              <w:top w:val="single" w:sz="4" w:space="0" w:color="auto"/>
              <w:left w:val="nil"/>
              <w:right w:val="nil"/>
            </w:tcBorders>
            <w:vAlign w:val="center"/>
          </w:tcPr>
          <w:p w14:paraId="5C395605" w14:textId="77777777" w:rsidR="002E2C2D" w:rsidRPr="00327730" w:rsidRDefault="002E2C2D" w:rsidP="00B07655">
            <w:pPr>
              <w:jc w:val="center"/>
              <w:rPr>
                <w:i/>
                <w:iCs/>
              </w:rPr>
            </w:pPr>
            <w:r w:rsidRPr="00327730">
              <w:rPr>
                <w:i/>
                <w:iCs/>
              </w:rPr>
              <w:t>p-value</w:t>
            </w:r>
          </w:p>
        </w:tc>
      </w:tr>
      <w:tr w:rsidR="00327730" w:rsidRPr="00327730" w14:paraId="0991CDCE" w14:textId="77777777" w:rsidTr="00B07655">
        <w:trPr>
          <w:trHeight w:val="20"/>
          <w:tblHeader/>
          <w:jc w:val="center"/>
        </w:trPr>
        <w:tc>
          <w:tcPr>
            <w:tcW w:w="4111" w:type="dxa"/>
            <w:vMerge/>
            <w:tcBorders>
              <w:top w:val="single" w:sz="4" w:space="0" w:color="auto"/>
              <w:left w:val="nil"/>
              <w:bottom w:val="single" w:sz="4" w:space="0" w:color="auto"/>
              <w:right w:val="nil"/>
            </w:tcBorders>
            <w:vAlign w:val="center"/>
          </w:tcPr>
          <w:p w14:paraId="5F9088B0" w14:textId="77777777" w:rsidR="002E2C2D" w:rsidRPr="00327730" w:rsidRDefault="002E2C2D" w:rsidP="00B07655"/>
        </w:tc>
        <w:tc>
          <w:tcPr>
            <w:tcW w:w="1984" w:type="dxa"/>
            <w:tcBorders>
              <w:top w:val="single" w:sz="4" w:space="0" w:color="auto"/>
              <w:left w:val="nil"/>
              <w:bottom w:val="single" w:sz="4" w:space="0" w:color="auto"/>
              <w:right w:val="nil"/>
            </w:tcBorders>
            <w:vAlign w:val="center"/>
          </w:tcPr>
          <w:p w14:paraId="46D8AC57" w14:textId="77777777" w:rsidR="002E2C2D" w:rsidRPr="00327730" w:rsidRDefault="002E2C2D" w:rsidP="00B07655">
            <w:pPr>
              <w:jc w:val="center"/>
            </w:pPr>
            <w:r w:rsidRPr="00327730">
              <w:t>Mean ± SD / n (%)</w:t>
            </w:r>
          </w:p>
        </w:tc>
        <w:tc>
          <w:tcPr>
            <w:tcW w:w="236" w:type="dxa"/>
            <w:tcBorders>
              <w:top w:val="nil"/>
              <w:left w:val="nil"/>
              <w:bottom w:val="single" w:sz="4" w:space="0" w:color="auto"/>
              <w:right w:val="nil"/>
            </w:tcBorders>
            <w:vAlign w:val="center"/>
          </w:tcPr>
          <w:p w14:paraId="01586EBC" w14:textId="77777777" w:rsidR="002E2C2D" w:rsidRPr="00327730" w:rsidRDefault="002E2C2D" w:rsidP="00B07655">
            <w:pPr>
              <w:jc w:val="center"/>
            </w:pPr>
          </w:p>
        </w:tc>
        <w:tc>
          <w:tcPr>
            <w:tcW w:w="1984" w:type="dxa"/>
            <w:tcBorders>
              <w:top w:val="single" w:sz="4" w:space="0" w:color="auto"/>
              <w:left w:val="nil"/>
              <w:bottom w:val="single" w:sz="4" w:space="0" w:color="auto"/>
              <w:right w:val="nil"/>
            </w:tcBorders>
            <w:vAlign w:val="center"/>
          </w:tcPr>
          <w:p w14:paraId="389CCFB4" w14:textId="77777777" w:rsidR="002E2C2D" w:rsidRPr="00327730" w:rsidRDefault="002E2C2D" w:rsidP="00B07655">
            <w:pPr>
              <w:jc w:val="center"/>
            </w:pPr>
            <w:r w:rsidRPr="00327730">
              <w:t>Mean ± SD / n (%)</w:t>
            </w:r>
          </w:p>
        </w:tc>
        <w:tc>
          <w:tcPr>
            <w:tcW w:w="1020" w:type="dxa"/>
            <w:vMerge/>
            <w:tcBorders>
              <w:left w:val="nil"/>
              <w:bottom w:val="single" w:sz="4" w:space="0" w:color="auto"/>
              <w:right w:val="nil"/>
            </w:tcBorders>
            <w:vAlign w:val="center"/>
          </w:tcPr>
          <w:p w14:paraId="72D90913" w14:textId="77777777" w:rsidR="002E2C2D" w:rsidRPr="00327730" w:rsidRDefault="002E2C2D" w:rsidP="00B07655">
            <w:pPr>
              <w:jc w:val="center"/>
              <w:rPr>
                <w:i/>
                <w:iCs/>
              </w:rPr>
            </w:pPr>
          </w:p>
        </w:tc>
        <w:tc>
          <w:tcPr>
            <w:tcW w:w="238" w:type="dxa"/>
            <w:tcBorders>
              <w:top w:val="nil"/>
              <w:left w:val="nil"/>
              <w:bottom w:val="single" w:sz="4" w:space="0" w:color="auto"/>
              <w:right w:val="nil"/>
            </w:tcBorders>
          </w:tcPr>
          <w:p w14:paraId="0B3E1DA9" w14:textId="77777777" w:rsidR="002E2C2D" w:rsidRPr="00327730" w:rsidRDefault="002E2C2D" w:rsidP="00B07655">
            <w:pPr>
              <w:jc w:val="center"/>
            </w:pPr>
          </w:p>
        </w:tc>
        <w:tc>
          <w:tcPr>
            <w:tcW w:w="1984" w:type="dxa"/>
            <w:tcBorders>
              <w:top w:val="single" w:sz="4" w:space="0" w:color="auto"/>
              <w:left w:val="nil"/>
              <w:bottom w:val="single" w:sz="4" w:space="0" w:color="auto"/>
              <w:right w:val="nil"/>
            </w:tcBorders>
            <w:vAlign w:val="center"/>
          </w:tcPr>
          <w:p w14:paraId="69048454" w14:textId="77777777" w:rsidR="002E2C2D" w:rsidRPr="00327730" w:rsidRDefault="002E2C2D" w:rsidP="00B07655">
            <w:pPr>
              <w:jc w:val="center"/>
            </w:pPr>
            <w:r w:rsidRPr="00327730">
              <w:t>Mean ± SD / n (%)</w:t>
            </w:r>
          </w:p>
        </w:tc>
        <w:tc>
          <w:tcPr>
            <w:tcW w:w="236" w:type="dxa"/>
            <w:tcBorders>
              <w:top w:val="nil"/>
              <w:left w:val="nil"/>
              <w:bottom w:val="single" w:sz="4" w:space="0" w:color="auto"/>
              <w:right w:val="nil"/>
            </w:tcBorders>
            <w:vAlign w:val="center"/>
          </w:tcPr>
          <w:p w14:paraId="6D558399" w14:textId="77777777" w:rsidR="002E2C2D" w:rsidRPr="00327730" w:rsidRDefault="002E2C2D" w:rsidP="00B07655">
            <w:pPr>
              <w:jc w:val="center"/>
            </w:pPr>
          </w:p>
        </w:tc>
        <w:tc>
          <w:tcPr>
            <w:tcW w:w="1984" w:type="dxa"/>
            <w:tcBorders>
              <w:top w:val="single" w:sz="4" w:space="0" w:color="auto"/>
              <w:left w:val="nil"/>
              <w:bottom w:val="single" w:sz="4" w:space="0" w:color="auto"/>
              <w:right w:val="nil"/>
            </w:tcBorders>
            <w:vAlign w:val="center"/>
          </w:tcPr>
          <w:p w14:paraId="04A672CE" w14:textId="77777777" w:rsidR="002E2C2D" w:rsidRPr="00327730" w:rsidRDefault="002E2C2D" w:rsidP="00B07655">
            <w:pPr>
              <w:jc w:val="center"/>
            </w:pPr>
            <w:r w:rsidRPr="00327730">
              <w:t>Mean ± SD / n (%)</w:t>
            </w:r>
          </w:p>
        </w:tc>
        <w:tc>
          <w:tcPr>
            <w:tcW w:w="1020" w:type="dxa"/>
            <w:vMerge/>
            <w:tcBorders>
              <w:left w:val="nil"/>
              <w:bottom w:val="single" w:sz="4" w:space="0" w:color="auto"/>
              <w:right w:val="nil"/>
            </w:tcBorders>
            <w:vAlign w:val="center"/>
          </w:tcPr>
          <w:p w14:paraId="008F03CF" w14:textId="77777777" w:rsidR="002E2C2D" w:rsidRPr="00327730" w:rsidRDefault="002E2C2D" w:rsidP="00B07655">
            <w:pPr>
              <w:jc w:val="center"/>
              <w:rPr>
                <w:i/>
                <w:iCs/>
              </w:rPr>
            </w:pPr>
          </w:p>
        </w:tc>
      </w:tr>
      <w:tr w:rsidR="00327730" w:rsidRPr="00327730" w14:paraId="0DC05581" w14:textId="77777777" w:rsidTr="00B07655">
        <w:trPr>
          <w:trHeight w:val="20"/>
          <w:jc w:val="center"/>
        </w:trPr>
        <w:tc>
          <w:tcPr>
            <w:tcW w:w="4111" w:type="dxa"/>
            <w:tcBorders>
              <w:top w:val="single" w:sz="4" w:space="0" w:color="auto"/>
              <w:left w:val="nil"/>
              <w:bottom w:val="nil"/>
              <w:right w:val="nil"/>
            </w:tcBorders>
            <w:vAlign w:val="center"/>
          </w:tcPr>
          <w:p w14:paraId="399114C1" w14:textId="77777777" w:rsidR="002E2C2D" w:rsidRPr="00327730" w:rsidRDefault="002E2C2D" w:rsidP="00B07655">
            <w:pPr>
              <w:rPr>
                <w:b/>
                <w:bCs/>
                <w:i/>
                <w:iCs/>
              </w:rPr>
            </w:pPr>
            <w:r w:rsidRPr="00327730">
              <w:rPr>
                <w:b/>
                <w:bCs/>
                <w:i/>
                <w:iCs/>
              </w:rPr>
              <w:t xml:space="preserve">Maternal </w:t>
            </w:r>
            <w:proofErr w:type="spellStart"/>
            <w:r w:rsidRPr="00327730">
              <w:rPr>
                <w:b/>
                <w:bCs/>
                <w:i/>
                <w:iCs/>
              </w:rPr>
              <w:t>characteristics</w:t>
            </w:r>
            <w:r w:rsidRPr="00327730">
              <w:rPr>
                <w:b/>
                <w:bCs/>
                <w:i/>
                <w:iCs/>
                <w:vertAlign w:val="superscript"/>
              </w:rPr>
              <w:t>a</w:t>
            </w:r>
            <w:proofErr w:type="spellEnd"/>
          </w:p>
        </w:tc>
        <w:tc>
          <w:tcPr>
            <w:tcW w:w="1984" w:type="dxa"/>
            <w:tcBorders>
              <w:top w:val="single" w:sz="4" w:space="0" w:color="auto"/>
              <w:left w:val="nil"/>
              <w:bottom w:val="nil"/>
              <w:right w:val="nil"/>
            </w:tcBorders>
            <w:vAlign w:val="center"/>
          </w:tcPr>
          <w:p w14:paraId="0DD608F2" w14:textId="77777777" w:rsidR="002E2C2D" w:rsidRPr="00327730" w:rsidRDefault="002E2C2D" w:rsidP="00B07655">
            <w:pPr>
              <w:jc w:val="center"/>
              <w:rPr>
                <w:b/>
                <w:bCs/>
              </w:rPr>
            </w:pPr>
          </w:p>
        </w:tc>
        <w:tc>
          <w:tcPr>
            <w:tcW w:w="236" w:type="dxa"/>
            <w:tcBorders>
              <w:top w:val="single" w:sz="4" w:space="0" w:color="auto"/>
              <w:left w:val="nil"/>
              <w:bottom w:val="nil"/>
              <w:right w:val="nil"/>
            </w:tcBorders>
            <w:vAlign w:val="center"/>
          </w:tcPr>
          <w:p w14:paraId="6721D905" w14:textId="77777777" w:rsidR="002E2C2D" w:rsidRPr="00327730" w:rsidRDefault="002E2C2D" w:rsidP="00B07655">
            <w:pPr>
              <w:jc w:val="center"/>
              <w:rPr>
                <w:b/>
                <w:bCs/>
              </w:rPr>
            </w:pPr>
          </w:p>
        </w:tc>
        <w:tc>
          <w:tcPr>
            <w:tcW w:w="1984" w:type="dxa"/>
            <w:tcBorders>
              <w:top w:val="single" w:sz="4" w:space="0" w:color="auto"/>
              <w:left w:val="nil"/>
              <w:bottom w:val="nil"/>
              <w:right w:val="nil"/>
            </w:tcBorders>
            <w:vAlign w:val="center"/>
          </w:tcPr>
          <w:p w14:paraId="188F7BFF" w14:textId="77777777" w:rsidR="002E2C2D" w:rsidRPr="00327730" w:rsidRDefault="002E2C2D" w:rsidP="00B07655">
            <w:pPr>
              <w:jc w:val="center"/>
              <w:rPr>
                <w:b/>
                <w:bCs/>
              </w:rPr>
            </w:pPr>
          </w:p>
        </w:tc>
        <w:tc>
          <w:tcPr>
            <w:tcW w:w="1020" w:type="dxa"/>
            <w:tcBorders>
              <w:top w:val="single" w:sz="4" w:space="0" w:color="auto"/>
              <w:left w:val="nil"/>
              <w:bottom w:val="nil"/>
              <w:right w:val="nil"/>
            </w:tcBorders>
            <w:vAlign w:val="center"/>
          </w:tcPr>
          <w:p w14:paraId="53949DAF" w14:textId="77777777" w:rsidR="002E2C2D" w:rsidRPr="00327730" w:rsidRDefault="002E2C2D" w:rsidP="00B07655">
            <w:pPr>
              <w:jc w:val="center"/>
              <w:rPr>
                <w:b/>
                <w:bCs/>
                <w:i/>
                <w:iCs/>
              </w:rPr>
            </w:pPr>
          </w:p>
        </w:tc>
        <w:tc>
          <w:tcPr>
            <w:tcW w:w="238" w:type="dxa"/>
            <w:tcBorders>
              <w:top w:val="single" w:sz="4" w:space="0" w:color="auto"/>
              <w:left w:val="nil"/>
              <w:bottom w:val="nil"/>
              <w:right w:val="nil"/>
            </w:tcBorders>
          </w:tcPr>
          <w:p w14:paraId="07721752" w14:textId="77777777" w:rsidR="002E2C2D" w:rsidRPr="00327730" w:rsidRDefault="002E2C2D" w:rsidP="00B07655">
            <w:pPr>
              <w:jc w:val="center"/>
              <w:rPr>
                <w:b/>
                <w:bCs/>
              </w:rPr>
            </w:pPr>
          </w:p>
        </w:tc>
        <w:tc>
          <w:tcPr>
            <w:tcW w:w="1984" w:type="dxa"/>
            <w:tcBorders>
              <w:top w:val="single" w:sz="4" w:space="0" w:color="auto"/>
              <w:left w:val="nil"/>
              <w:bottom w:val="nil"/>
              <w:right w:val="nil"/>
            </w:tcBorders>
            <w:vAlign w:val="center"/>
          </w:tcPr>
          <w:p w14:paraId="3EF568F9" w14:textId="77777777" w:rsidR="002E2C2D" w:rsidRPr="00327730" w:rsidRDefault="002E2C2D" w:rsidP="00B07655">
            <w:pPr>
              <w:jc w:val="center"/>
              <w:rPr>
                <w:b/>
                <w:bCs/>
              </w:rPr>
            </w:pPr>
          </w:p>
        </w:tc>
        <w:tc>
          <w:tcPr>
            <w:tcW w:w="236" w:type="dxa"/>
            <w:tcBorders>
              <w:top w:val="single" w:sz="4" w:space="0" w:color="auto"/>
              <w:left w:val="nil"/>
              <w:bottom w:val="nil"/>
              <w:right w:val="nil"/>
            </w:tcBorders>
            <w:vAlign w:val="center"/>
          </w:tcPr>
          <w:p w14:paraId="67C8FD88" w14:textId="77777777" w:rsidR="002E2C2D" w:rsidRPr="00327730" w:rsidRDefault="002E2C2D" w:rsidP="00B07655">
            <w:pPr>
              <w:jc w:val="center"/>
              <w:rPr>
                <w:b/>
                <w:bCs/>
              </w:rPr>
            </w:pPr>
          </w:p>
        </w:tc>
        <w:tc>
          <w:tcPr>
            <w:tcW w:w="1984" w:type="dxa"/>
            <w:tcBorders>
              <w:top w:val="single" w:sz="4" w:space="0" w:color="auto"/>
              <w:left w:val="nil"/>
              <w:bottom w:val="nil"/>
              <w:right w:val="nil"/>
            </w:tcBorders>
            <w:vAlign w:val="center"/>
          </w:tcPr>
          <w:p w14:paraId="24B34BE2" w14:textId="77777777" w:rsidR="002E2C2D" w:rsidRPr="00327730" w:rsidRDefault="002E2C2D" w:rsidP="00B07655">
            <w:pPr>
              <w:jc w:val="center"/>
              <w:rPr>
                <w:b/>
                <w:bCs/>
              </w:rPr>
            </w:pPr>
          </w:p>
        </w:tc>
        <w:tc>
          <w:tcPr>
            <w:tcW w:w="1020" w:type="dxa"/>
            <w:tcBorders>
              <w:top w:val="single" w:sz="4" w:space="0" w:color="auto"/>
              <w:left w:val="nil"/>
              <w:bottom w:val="nil"/>
              <w:right w:val="nil"/>
            </w:tcBorders>
            <w:vAlign w:val="center"/>
          </w:tcPr>
          <w:p w14:paraId="0D72F226" w14:textId="77777777" w:rsidR="002E2C2D" w:rsidRPr="00327730" w:rsidRDefault="002E2C2D" w:rsidP="00B07655">
            <w:pPr>
              <w:jc w:val="center"/>
              <w:rPr>
                <w:b/>
                <w:bCs/>
                <w:i/>
                <w:iCs/>
              </w:rPr>
            </w:pPr>
          </w:p>
        </w:tc>
      </w:tr>
      <w:tr w:rsidR="00327730" w:rsidRPr="00327730" w14:paraId="7ACAC261" w14:textId="77777777" w:rsidTr="00B07655">
        <w:trPr>
          <w:trHeight w:val="20"/>
          <w:jc w:val="center"/>
        </w:trPr>
        <w:tc>
          <w:tcPr>
            <w:tcW w:w="4111" w:type="dxa"/>
            <w:tcBorders>
              <w:top w:val="nil"/>
              <w:left w:val="nil"/>
              <w:bottom w:val="nil"/>
              <w:right w:val="nil"/>
            </w:tcBorders>
            <w:shd w:val="clear" w:color="auto" w:fill="auto"/>
            <w:vAlign w:val="center"/>
          </w:tcPr>
          <w:p w14:paraId="269CE419" w14:textId="77777777" w:rsidR="002E2C2D" w:rsidRPr="00327730" w:rsidRDefault="002E2C2D" w:rsidP="00B07655">
            <w:r w:rsidRPr="00327730">
              <w:t>Age at recruitment, years</w:t>
            </w:r>
          </w:p>
        </w:tc>
        <w:tc>
          <w:tcPr>
            <w:tcW w:w="1984" w:type="dxa"/>
            <w:tcBorders>
              <w:top w:val="nil"/>
              <w:left w:val="nil"/>
              <w:bottom w:val="nil"/>
              <w:right w:val="nil"/>
            </w:tcBorders>
            <w:vAlign w:val="center"/>
          </w:tcPr>
          <w:p w14:paraId="6BE74954" w14:textId="77777777" w:rsidR="002E2C2D" w:rsidRPr="00327730" w:rsidRDefault="002E2C2D" w:rsidP="00B07655">
            <w:pPr>
              <w:jc w:val="center"/>
            </w:pPr>
            <w:r w:rsidRPr="00327730">
              <w:t>31.5 ± 5.1</w:t>
            </w:r>
          </w:p>
        </w:tc>
        <w:tc>
          <w:tcPr>
            <w:tcW w:w="236" w:type="dxa"/>
            <w:tcBorders>
              <w:top w:val="nil"/>
              <w:left w:val="nil"/>
              <w:bottom w:val="nil"/>
              <w:right w:val="nil"/>
            </w:tcBorders>
            <w:vAlign w:val="center"/>
          </w:tcPr>
          <w:p w14:paraId="22F508D7" w14:textId="77777777" w:rsidR="002E2C2D" w:rsidRPr="00327730" w:rsidRDefault="002E2C2D" w:rsidP="00B07655">
            <w:pPr>
              <w:jc w:val="center"/>
            </w:pPr>
          </w:p>
        </w:tc>
        <w:tc>
          <w:tcPr>
            <w:tcW w:w="1984" w:type="dxa"/>
            <w:tcBorders>
              <w:top w:val="nil"/>
              <w:left w:val="nil"/>
              <w:bottom w:val="nil"/>
              <w:right w:val="nil"/>
            </w:tcBorders>
            <w:vAlign w:val="center"/>
          </w:tcPr>
          <w:p w14:paraId="2D60D42F" w14:textId="77777777" w:rsidR="002E2C2D" w:rsidRPr="00327730" w:rsidRDefault="002E2C2D" w:rsidP="00B07655">
            <w:pPr>
              <w:jc w:val="center"/>
            </w:pPr>
            <w:r w:rsidRPr="00327730">
              <w:t>29.2 ± 5.9</w:t>
            </w:r>
          </w:p>
        </w:tc>
        <w:tc>
          <w:tcPr>
            <w:tcW w:w="1020" w:type="dxa"/>
            <w:tcBorders>
              <w:top w:val="nil"/>
              <w:left w:val="nil"/>
              <w:bottom w:val="nil"/>
              <w:right w:val="nil"/>
            </w:tcBorders>
            <w:vAlign w:val="center"/>
          </w:tcPr>
          <w:p w14:paraId="76B8CBC3" w14:textId="77777777" w:rsidR="002E2C2D" w:rsidRPr="00327730" w:rsidRDefault="002E2C2D" w:rsidP="00B07655">
            <w:pPr>
              <w:jc w:val="center"/>
              <w:rPr>
                <w:i/>
                <w:iCs/>
              </w:rPr>
            </w:pPr>
            <w:r w:rsidRPr="00327730">
              <w:rPr>
                <w:i/>
                <w:iCs/>
              </w:rPr>
              <w:t>0.02</w:t>
            </w:r>
          </w:p>
        </w:tc>
        <w:tc>
          <w:tcPr>
            <w:tcW w:w="238" w:type="dxa"/>
            <w:tcBorders>
              <w:top w:val="nil"/>
              <w:left w:val="nil"/>
              <w:bottom w:val="nil"/>
              <w:right w:val="nil"/>
            </w:tcBorders>
          </w:tcPr>
          <w:p w14:paraId="2A6DFCFD" w14:textId="77777777" w:rsidR="002E2C2D" w:rsidRPr="00327730" w:rsidRDefault="002E2C2D" w:rsidP="00B07655">
            <w:pPr>
              <w:jc w:val="center"/>
            </w:pPr>
          </w:p>
        </w:tc>
        <w:tc>
          <w:tcPr>
            <w:tcW w:w="1984" w:type="dxa"/>
            <w:tcBorders>
              <w:top w:val="nil"/>
              <w:left w:val="nil"/>
              <w:bottom w:val="nil"/>
              <w:right w:val="nil"/>
            </w:tcBorders>
            <w:vAlign w:val="center"/>
          </w:tcPr>
          <w:p w14:paraId="588F4735" w14:textId="77777777" w:rsidR="002E2C2D" w:rsidRPr="00327730" w:rsidRDefault="002E2C2D" w:rsidP="00B07655">
            <w:pPr>
              <w:jc w:val="center"/>
            </w:pPr>
            <w:r w:rsidRPr="00327730">
              <w:t>31.4 ± 5.2</w:t>
            </w:r>
          </w:p>
        </w:tc>
        <w:tc>
          <w:tcPr>
            <w:tcW w:w="236" w:type="dxa"/>
            <w:tcBorders>
              <w:top w:val="nil"/>
              <w:left w:val="nil"/>
              <w:bottom w:val="nil"/>
              <w:right w:val="nil"/>
            </w:tcBorders>
            <w:vAlign w:val="center"/>
          </w:tcPr>
          <w:p w14:paraId="0BAB992B" w14:textId="77777777" w:rsidR="002E2C2D" w:rsidRPr="00327730" w:rsidRDefault="002E2C2D" w:rsidP="00B07655">
            <w:pPr>
              <w:jc w:val="center"/>
            </w:pPr>
          </w:p>
        </w:tc>
        <w:tc>
          <w:tcPr>
            <w:tcW w:w="1984" w:type="dxa"/>
            <w:tcBorders>
              <w:top w:val="nil"/>
              <w:left w:val="nil"/>
              <w:bottom w:val="nil"/>
              <w:right w:val="nil"/>
            </w:tcBorders>
            <w:vAlign w:val="center"/>
          </w:tcPr>
          <w:p w14:paraId="511FC316" w14:textId="77777777" w:rsidR="002E2C2D" w:rsidRPr="00327730" w:rsidRDefault="002E2C2D" w:rsidP="00B07655">
            <w:pPr>
              <w:jc w:val="center"/>
            </w:pPr>
            <w:r w:rsidRPr="00327730">
              <w:t>31.4 ± 4.6</w:t>
            </w:r>
          </w:p>
        </w:tc>
        <w:tc>
          <w:tcPr>
            <w:tcW w:w="1020" w:type="dxa"/>
            <w:tcBorders>
              <w:top w:val="nil"/>
              <w:left w:val="nil"/>
              <w:bottom w:val="nil"/>
              <w:right w:val="nil"/>
            </w:tcBorders>
            <w:vAlign w:val="center"/>
          </w:tcPr>
          <w:p w14:paraId="4A8C133C" w14:textId="77777777" w:rsidR="002E2C2D" w:rsidRPr="00327730" w:rsidRDefault="002E2C2D" w:rsidP="00B07655">
            <w:pPr>
              <w:jc w:val="center"/>
              <w:rPr>
                <w:i/>
                <w:iCs/>
              </w:rPr>
            </w:pPr>
            <w:r w:rsidRPr="00327730">
              <w:rPr>
                <w:i/>
                <w:iCs/>
              </w:rPr>
              <w:t>0.97</w:t>
            </w:r>
          </w:p>
        </w:tc>
      </w:tr>
      <w:tr w:rsidR="00327730" w:rsidRPr="00327730" w14:paraId="41A0ABD9" w14:textId="77777777" w:rsidTr="00B07655">
        <w:trPr>
          <w:trHeight w:val="20"/>
          <w:jc w:val="center"/>
        </w:trPr>
        <w:tc>
          <w:tcPr>
            <w:tcW w:w="4111" w:type="dxa"/>
            <w:tcBorders>
              <w:top w:val="nil"/>
              <w:left w:val="nil"/>
              <w:bottom w:val="nil"/>
              <w:right w:val="nil"/>
            </w:tcBorders>
            <w:shd w:val="clear" w:color="auto" w:fill="auto"/>
            <w:vAlign w:val="center"/>
          </w:tcPr>
          <w:p w14:paraId="4F8FFE6B" w14:textId="77777777" w:rsidR="002E2C2D" w:rsidRPr="00327730" w:rsidRDefault="002E2C2D" w:rsidP="00B07655"/>
        </w:tc>
        <w:tc>
          <w:tcPr>
            <w:tcW w:w="1984" w:type="dxa"/>
            <w:tcBorders>
              <w:top w:val="nil"/>
              <w:left w:val="nil"/>
              <w:bottom w:val="nil"/>
              <w:right w:val="nil"/>
            </w:tcBorders>
            <w:vAlign w:val="center"/>
          </w:tcPr>
          <w:p w14:paraId="62204063" w14:textId="77777777" w:rsidR="002E2C2D" w:rsidRPr="00327730" w:rsidRDefault="002E2C2D" w:rsidP="00B07655">
            <w:pPr>
              <w:jc w:val="center"/>
            </w:pPr>
          </w:p>
        </w:tc>
        <w:tc>
          <w:tcPr>
            <w:tcW w:w="236" w:type="dxa"/>
            <w:tcBorders>
              <w:top w:val="nil"/>
              <w:left w:val="nil"/>
              <w:bottom w:val="nil"/>
              <w:right w:val="nil"/>
            </w:tcBorders>
            <w:vAlign w:val="center"/>
          </w:tcPr>
          <w:p w14:paraId="0A52F6ED" w14:textId="77777777" w:rsidR="002E2C2D" w:rsidRPr="00327730" w:rsidRDefault="002E2C2D" w:rsidP="00B07655">
            <w:pPr>
              <w:jc w:val="center"/>
            </w:pPr>
          </w:p>
        </w:tc>
        <w:tc>
          <w:tcPr>
            <w:tcW w:w="1984" w:type="dxa"/>
            <w:tcBorders>
              <w:top w:val="nil"/>
              <w:left w:val="nil"/>
              <w:bottom w:val="nil"/>
              <w:right w:val="nil"/>
            </w:tcBorders>
            <w:vAlign w:val="center"/>
          </w:tcPr>
          <w:p w14:paraId="2BD79739" w14:textId="77777777" w:rsidR="002E2C2D" w:rsidRPr="00327730" w:rsidRDefault="002E2C2D" w:rsidP="00B07655">
            <w:pPr>
              <w:jc w:val="center"/>
            </w:pPr>
          </w:p>
        </w:tc>
        <w:tc>
          <w:tcPr>
            <w:tcW w:w="1020" w:type="dxa"/>
            <w:tcBorders>
              <w:top w:val="nil"/>
              <w:left w:val="nil"/>
              <w:bottom w:val="nil"/>
              <w:right w:val="nil"/>
            </w:tcBorders>
            <w:vAlign w:val="center"/>
          </w:tcPr>
          <w:p w14:paraId="08D1373C" w14:textId="77777777" w:rsidR="002E2C2D" w:rsidRPr="00327730" w:rsidRDefault="002E2C2D" w:rsidP="00B07655">
            <w:pPr>
              <w:jc w:val="center"/>
              <w:rPr>
                <w:i/>
                <w:iCs/>
              </w:rPr>
            </w:pPr>
          </w:p>
        </w:tc>
        <w:tc>
          <w:tcPr>
            <w:tcW w:w="238" w:type="dxa"/>
            <w:tcBorders>
              <w:top w:val="nil"/>
              <w:left w:val="nil"/>
              <w:bottom w:val="nil"/>
              <w:right w:val="nil"/>
            </w:tcBorders>
          </w:tcPr>
          <w:p w14:paraId="5D409DE3" w14:textId="77777777" w:rsidR="002E2C2D" w:rsidRPr="00327730" w:rsidRDefault="002E2C2D" w:rsidP="00B07655">
            <w:pPr>
              <w:jc w:val="center"/>
            </w:pPr>
          </w:p>
        </w:tc>
        <w:tc>
          <w:tcPr>
            <w:tcW w:w="1984" w:type="dxa"/>
            <w:tcBorders>
              <w:top w:val="nil"/>
              <w:left w:val="nil"/>
              <w:bottom w:val="nil"/>
              <w:right w:val="nil"/>
            </w:tcBorders>
            <w:vAlign w:val="center"/>
          </w:tcPr>
          <w:p w14:paraId="12F5E3EF" w14:textId="77777777" w:rsidR="002E2C2D" w:rsidRPr="00327730" w:rsidRDefault="002E2C2D" w:rsidP="00B07655">
            <w:pPr>
              <w:jc w:val="center"/>
            </w:pPr>
          </w:p>
        </w:tc>
        <w:tc>
          <w:tcPr>
            <w:tcW w:w="236" w:type="dxa"/>
            <w:tcBorders>
              <w:top w:val="nil"/>
              <w:left w:val="nil"/>
              <w:bottom w:val="nil"/>
              <w:right w:val="nil"/>
            </w:tcBorders>
            <w:vAlign w:val="center"/>
          </w:tcPr>
          <w:p w14:paraId="7E3612D3" w14:textId="77777777" w:rsidR="002E2C2D" w:rsidRPr="00327730" w:rsidRDefault="002E2C2D" w:rsidP="00B07655">
            <w:pPr>
              <w:jc w:val="center"/>
            </w:pPr>
          </w:p>
        </w:tc>
        <w:tc>
          <w:tcPr>
            <w:tcW w:w="1984" w:type="dxa"/>
            <w:tcBorders>
              <w:top w:val="nil"/>
              <w:left w:val="nil"/>
              <w:bottom w:val="nil"/>
              <w:right w:val="nil"/>
            </w:tcBorders>
            <w:vAlign w:val="center"/>
          </w:tcPr>
          <w:p w14:paraId="7B7D2208" w14:textId="77777777" w:rsidR="002E2C2D" w:rsidRPr="00327730" w:rsidRDefault="002E2C2D" w:rsidP="00B07655">
            <w:pPr>
              <w:jc w:val="center"/>
            </w:pPr>
          </w:p>
        </w:tc>
        <w:tc>
          <w:tcPr>
            <w:tcW w:w="1020" w:type="dxa"/>
            <w:tcBorders>
              <w:top w:val="nil"/>
              <w:left w:val="nil"/>
              <w:bottom w:val="nil"/>
              <w:right w:val="nil"/>
            </w:tcBorders>
            <w:vAlign w:val="center"/>
          </w:tcPr>
          <w:p w14:paraId="0A8F9701" w14:textId="77777777" w:rsidR="002E2C2D" w:rsidRPr="00327730" w:rsidRDefault="002E2C2D" w:rsidP="00B07655">
            <w:pPr>
              <w:jc w:val="center"/>
              <w:rPr>
                <w:i/>
                <w:iCs/>
              </w:rPr>
            </w:pPr>
          </w:p>
        </w:tc>
      </w:tr>
      <w:tr w:rsidR="00327730" w:rsidRPr="00327730" w14:paraId="3C884D0F" w14:textId="77777777" w:rsidTr="00B07655">
        <w:trPr>
          <w:trHeight w:val="20"/>
          <w:jc w:val="center"/>
        </w:trPr>
        <w:tc>
          <w:tcPr>
            <w:tcW w:w="4111" w:type="dxa"/>
            <w:tcBorders>
              <w:top w:val="nil"/>
              <w:left w:val="nil"/>
              <w:bottom w:val="nil"/>
              <w:right w:val="nil"/>
            </w:tcBorders>
            <w:vAlign w:val="center"/>
          </w:tcPr>
          <w:p w14:paraId="4BED7D4C" w14:textId="77777777" w:rsidR="002E2C2D" w:rsidRPr="00327730" w:rsidRDefault="002E2C2D" w:rsidP="00B07655">
            <w:r w:rsidRPr="00327730">
              <w:t xml:space="preserve">Ethnicity </w:t>
            </w:r>
          </w:p>
        </w:tc>
        <w:tc>
          <w:tcPr>
            <w:tcW w:w="1984" w:type="dxa"/>
            <w:tcBorders>
              <w:top w:val="nil"/>
              <w:left w:val="nil"/>
              <w:bottom w:val="nil"/>
              <w:right w:val="nil"/>
            </w:tcBorders>
            <w:vAlign w:val="center"/>
          </w:tcPr>
          <w:p w14:paraId="70ECA1CD" w14:textId="77777777" w:rsidR="002E2C2D" w:rsidRPr="00327730" w:rsidRDefault="002E2C2D" w:rsidP="00B07655">
            <w:pPr>
              <w:jc w:val="center"/>
            </w:pPr>
          </w:p>
        </w:tc>
        <w:tc>
          <w:tcPr>
            <w:tcW w:w="236" w:type="dxa"/>
            <w:tcBorders>
              <w:top w:val="nil"/>
              <w:left w:val="nil"/>
              <w:bottom w:val="nil"/>
              <w:right w:val="nil"/>
            </w:tcBorders>
            <w:vAlign w:val="center"/>
          </w:tcPr>
          <w:p w14:paraId="41082378" w14:textId="77777777" w:rsidR="002E2C2D" w:rsidRPr="00327730" w:rsidRDefault="002E2C2D" w:rsidP="00B07655">
            <w:pPr>
              <w:jc w:val="center"/>
            </w:pPr>
          </w:p>
        </w:tc>
        <w:tc>
          <w:tcPr>
            <w:tcW w:w="1984" w:type="dxa"/>
            <w:tcBorders>
              <w:top w:val="nil"/>
              <w:left w:val="nil"/>
              <w:bottom w:val="nil"/>
              <w:right w:val="nil"/>
            </w:tcBorders>
            <w:vAlign w:val="center"/>
          </w:tcPr>
          <w:p w14:paraId="70457EF1" w14:textId="77777777" w:rsidR="002E2C2D" w:rsidRPr="00327730" w:rsidRDefault="002E2C2D" w:rsidP="00B07655">
            <w:pPr>
              <w:jc w:val="center"/>
            </w:pPr>
          </w:p>
        </w:tc>
        <w:tc>
          <w:tcPr>
            <w:tcW w:w="1020" w:type="dxa"/>
            <w:tcBorders>
              <w:top w:val="nil"/>
              <w:left w:val="nil"/>
              <w:bottom w:val="nil"/>
              <w:right w:val="nil"/>
            </w:tcBorders>
            <w:vAlign w:val="center"/>
          </w:tcPr>
          <w:p w14:paraId="3523E747" w14:textId="77777777" w:rsidR="002E2C2D" w:rsidRPr="00327730" w:rsidRDefault="002E2C2D" w:rsidP="00B07655">
            <w:pPr>
              <w:jc w:val="center"/>
              <w:rPr>
                <w:i/>
                <w:iCs/>
              </w:rPr>
            </w:pPr>
          </w:p>
        </w:tc>
        <w:tc>
          <w:tcPr>
            <w:tcW w:w="238" w:type="dxa"/>
            <w:tcBorders>
              <w:top w:val="nil"/>
              <w:left w:val="nil"/>
              <w:bottom w:val="nil"/>
              <w:right w:val="nil"/>
            </w:tcBorders>
          </w:tcPr>
          <w:p w14:paraId="3D6C4EDB" w14:textId="77777777" w:rsidR="002E2C2D" w:rsidRPr="00327730" w:rsidRDefault="002E2C2D" w:rsidP="00B07655">
            <w:pPr>
              <w:jc w:val="center"/>
            </w:pPr>
          </w:p>
        </w:tc>
        <w:tc>
          <w:tcPr>
            <w:tcW w:w="1984" w:type="dxa"/>
            <w:tcBorders>
              <w:top w:val="nil"/>
              <w:left w:val="nil"/>
              <w:bottom w:val="nil"/>
              <w:right w:val="nil"/>
            </w:tcBorders>
            <w:vAlign w:val="center"/>
          </w:tcPr>
          <w:p w14:paraId="7F1A0D02" w14:textId="77777777" w:rsidR="002E2C2D" w:rsidRPr="00327730" w:rsidRDefault="002E2C2D" w:rsidP="00B07655">
            <w:pPr>
              <w:jc w:val="center"/>
            </w:pPr>
          </w:p>
        </w:tc>
        <w:tc>
          <w:tcPr>
            <w:tcW w:w="236" w:type="dxa"/>
            <w:tcBorders>
              <w:top w:val="nil"/>
              <w:left w:val="nil"/>
              <w:bottom w:val="nil"/>
              <w:right w:val="nil"/>
            </w:tcBorders>
            <w:vAlign w:val="center"/>
          </w:tcPr>
          <w:p w14:paraId="257203AF" w14:textId="77777777" w:rsidR="002E2C2D" w:rsidRPr="00327730" w:rsidRDefault="002E2C2D" w:rsidP="00B07655">
            <w:pPr>
              <w:jc w:val="center"/>
            </w:pPr>
          </w:p>
        </w:tc>
        <w:tc>
          <w:tcPr>
            <w:tcW w:w="1984" w:type="dxa"/>
            <w:tcBorders>
              <w:top w:val="nil"/>
              <w:left w:val="nil"/>
              <w:bottom w:val="nil"/>
              <w:right w:val="nil"/>
            </w:tcBorders>
            <w:vAlign w:val="center"/>
          </w:tcPr>
          <w:p w14:paraId="22041117" w14:textId="77777777" w:rsidR="002E2C2D" w:rsidRPr="00327730" w:rsidRDefault="002E2C2D" w:rsidP="00B07655">
            <w:pPr>
              <w:jc w:val="center"/>
            </w:pPr>
          </w:p>
        </w:tc>
        <w:tc>
          <w:tcPr>
            <w:tcW w:w="1020" w:type="dxa"/>
            <w:tcBorders>
              <w:top w:val="nil"/>
              <w:left w:val="nil"/>
              <w:bottom w:val="nil"/>
              <w:right w:val="nil"/>
            </w:tcBorders>
            <w:vAlign w:val="center"/>
          </w:tcPr>
          <w:p w14:paraId="111061E5" w14:textId="77777777" w:rsidR="002E2C2D" w:rsidRPr="00327730" w:rsidRDefault="002E2C2D" w:rsidP="00B07655">
            <w:pPr>
              <w:jc w:val="center"/>
              <w:rPr>
                <w:i/>
                <w:iCs/>
              </w:rPr>
            </w:pPr>
          </w:p>
        </w:tc>
      </w:tr>
      <w:tr w:rsidR="00327730" w:rsidRPr="00327730" w14:paraId="3AECA869" w14:textId="77777777" w:rsidTr="00B07655">
        <w:trPr>
          <w:trHeight w:val="20"/>
          <w:jc w:val="center"/>
        </w:trPr>
        <w:tc>
          <w:tcPr>
            <w:tcW w:w="4111" w:type="dxa"/>
            <w:tcBorders>
              <w:top w:val="nil"/>
              <w:left w:val="nil"/>
              <w:bottom w:val="nil"/>
              <w:right w:val="nil"/>
            </w:tcBorders>
            <w:vAlign w:val="center"/>
          </w:tcPr>
          <w:p w14:paraId="5400FB22" w14:textId="77777777" w:rsidR="002E2C2D" w:rsidRPr="00327730" w:rsidRDefault="002E2C2D" w:rsidP="00B07655">
            <w:pPr>
              <w:ind w:left="113"/>
            </w:pPr>
            <w:r w:rsidRPr="00327730">
              <w:t>Chinese</w:t>
            </w:r>
          </w:p>
        </w:tc>
        <w:tc>
          <w:tcPr>
            <w:tcW w:w="1984" w:type="dxa"/>
            <w:tcBorders>
              <w:top w:val="nil"/>
              <w:left w:val="nil"/>
              <w:bottom w:val="nil"/>
              <w:right w:val="nil"/>
            </w:tcBorders>
            <w:vAlign w:val="center"/>
          </w:tcPr>
          <w:p w14:paraId="44AF3A84" w14:textId="77777777" w:rsidR="002E2C2D" w:rsidRPr="00327730" w:rsidRDefault="002E2C2D" w:rsidP="00B07655">
            <w:pPr>
              <w:jc w:val="center"/>
            </w:pPr>
            <w:r w:rsidRPr="00327730">
              <w:t>426 (63.2)</w:t>
            </w:r>
          </w:p>
        </w:tc>
        <w:tc>
          <w:tcPr>
            <w:tcW w:w="236" w:type="dxa"/>
            <w:tcBorders>
              <w:top w:val="nil"/>
              <w:left w:val="nil"/>
              <w:bottom w:val="nil"/>
              <w:right w:val="nil"/>
            </w:tcBorders>
            <w:vAlign w:val="center"/>
          </w:tcPr>
          <w:p w14:paraId="1164BAC3" w14:textId="77777777" w:rsidR="002E2C2D" w:rsidRPr="00327730" w:rsidRDefault="002E2C2D" w:rsidP="00B07655">
            <w:pPr>
              <w:jc w:val="center"/>
            </w:pPr>
          </w:p>
        </w:tc>
        <w:tc>
          <w:tcPr>
            <w:tcW w:w="1984" w:type="dxa"/>
            <w:tcBorders>
              <w:top w:val="nil"/>
              <w:left w:val="nil"/>
              <w:bottom w:val="nil"/>
              <w:right w:val="nil"/>
            </w:tcBorders>
            <w:vAlign w:val="center"/>
          </w:tcPr>
          <w:p w14:paraId="605D9864" w14:textId="77777777" w:rsidR="002E2C2D" w:rsidRPr="00327730" w:rsidRDefault="002E2C2D" w:rsidP="00B07655">
            <w:pPr>
              <w:jc w:val="center"/>
            </w:pPr>
            <w:r w:rsidRPr="00327730">
              <w:t>1 (3.1)</w:t>
            </w:r>
          </w:p>
        </w:tc>
        <w:tc>
          <w:tcPr>
            <w:tcW w:w="1020" w:type="dxa"/>
            <w:tcBorders>
              <w:top w:val="nil"/>
              <w:left w:val="nil"/>
              <w:bottom w:val="nil"/>
              <w:right w:val="nil"/>
            </w:tcBorders>
            <w:vAlign w:val="center"/>
          </w:tcPr>
          <w:p w14:paraId="01AC0E19" w14:textId="77777777" w:rsidR="002E2C2D" w:rsidRPr="00327730" w:rsidRDefault="002E2C2D" w:rsidP="00B07655">
            <w:pPr>
              <w:jc w:val="center"/>
              <w:rPr>
                <w:i/>
                <w:iCs/>
              </w:rPr>
            </w:pPr>
            <w:r w:rsidRPr="00327730">
              <w:rPr>
                <w:i/>
                <w:iCs/>
              </w:rPr>
              <w:t>&lt;0.001</w:t>
            </w:r>
            <w:r w:rsidRPr="00327730">
              <w:rPr>
                <w:i/>
                <w:iCs/>
                <w:vertAlign w:val="superscript"/>
              </w:rPr>
              <w:t>b</w:t>
            </w:r>
          </w:p>
        </w:tc>
        <w:tc>
          <w:tcPr>
            <w:tcW w:w="238" w:type="dxa"/>
            <w:tcBorders>
              <w:top w:val="nil"/>
              <w:left w:val="nil"/>
              <w:bottom w:val="nil"/>
              <w:right w:val="nil"/>
            </w:tcBorders>
          </w:tcPr>
          <w:p w14:paraId="40A5796C" w14:textId="77777777" w:rsidR="002E2C2D" w:rsidRPr="00327730" w:rsidRDefault="002E2C2D" w:rsidP="00B07655">
            <w:pPr>
              <w:jc w:val="center"/>
            </w:pPr>
          </w:p>
        </w:tc>
        <w:tc>
          <w:tcPr>
            <w:tcW w:w="1984" w:type="dxa"/>
            <w:tcBorders>
              <w:top w:val="nil"/>
              <w:left w:val="nil"/>
              <w:bottom w:val="nil"/>
              <w:right w:val="nil"/>
            </w:tcBorders>
            <w:vAlign w:val="center"/>
          </w:tcPr>
          <w:p w14:paraId="273001C0" w14:textId="77777777" w:rsidR="002E2C2D" w:rsidRPr="00327730" w:rsidRDefault="002E2C2D" w:rsidP="00B07655">
            <w:pPr>
              <w:jc w:val="center"/>
            </w:pPr>
            <w:r w:rsidRPr="00327730">
              <w:t>386 (59.6)</w:t>
            </w:r>
          </w:p>
        </w:tc>
        <w:tc>
          <w:tcPr>
            <w:tcW w:w="236" w:type="dxa"/>
            <w:tcBorders>
              <w:top w:val="nil"/>
              <w:left w:val="nil"/>
              <w:bottom w:val="nil"/>
              <w:right w:val="nil"/>
            </w:tcBorders>
            <w:vAlign w:val="center"/>
          </w:tcPr>
          <w:p w14:paraId="77BFE13D" w14:textId="77777777" w:rsidR="002E2C2D" w:rsidRPr="00327730" w:rsidRDefault="002E2C2D" w:rsidP="00B07655">
            <w:pPr>
              <w:jc w:val="center"/>
            </w:pPr>
          </w:p>
        </w:tc>
        <w:tc>
          <w:tcPr>
            <w:tcW w:w="1984" w:type="dxa"/>
            <w:tcBorders>
              <w:top w:val="nil"/>
              <w:left w:val="nil"/>
              <w:bottom w:val="nil"/>
              <w:right w:val="nil"/>
            </w:tcBorders>
            <w:vAlign w:val="center"/>
          </w:tcPr>
          <w:p w14:paraId="1730CDBC" w14:textId="77777777" w:rsidR="002E2C2D" w:rsidRPr="00327730" w:rsidRDefault="002E2C2D" w:rsidP="00B07655">
            <w:pPr>
              <w:jc w:val="center"/>
            </w:pPr>
            <w:r w:rsidRPr="00327730">
              <w:t>41 (70.7)</w:t>
            </w:r>
          </w:p>
        </w:tc>
        <w:tc>
          <w:tcPr>
            <w:tcW w:w="1020" w:type="dxa"/>
            <w:tcBorders>
              <w:top w:val="nil"/>
              <w:left w:val="nil"/>
              <w:bottom w:val="nil"/>
              <w:right w:val="nil"/>
            </w:tcBorders>
            <w:vAlign w:val="center"/>
          </w:tcPr>
          <w:p w14:paraId="4651606A" w14:textId="77777777" w:rsidR="002E2C2D" w:rsidRPr="00327730" w:rsidRDefault="002E2C2D" w:rsidP="00B07655">
            <w:pPr>
              <w:jc w:val="center"/>
              <w:rPr>
                <w:i/>
                <w:iCs/>
              </w:rPr>
            </w:pPr>
            <w:r w:rsidRPr="00327730">
              <w:rPr>
                <w:i/>
                <w:iCs/>
              </w:rPr>
              <w:t>0.13</w:t>
            </w:r>
          </w:p>
        </w:tc>
      </w:tr>
      <w:tr w:rsidR="00327730" w:rsidRPr="00327730" w14:paraId="5CBCDB4B" w14:textId="77777777" w:rsidTr="00B07655">
        <w:trPr>
          <w:trHeight w:val="20"/>
          <w:jc w:val="center"/>
        </w:trPr>
        <w:tc>
          <w:tcPr>
            <w:tcW w:w="4111" w:type="dxa"/>
            <w:tcBorders>
              <w:top w:val="nil"/>
              <w:left w:val="nil"/>
              <w:bottom w:val="nil"/>
              <w:right w:val="nil"/>
            </w:tcBorders>
            <w:vAlign w:val="center"/>
          </w:tcPr>
          <w:p w14:paraId="24059F2F" w14:textId="77777777" w:rsidR="002E2C2D" w:rsidRPr="00327730" w:rsidRDefault="002E2C2D" w:rsidP="00B07655">
            <w:pPr>
              <w:ind w:left="113"/>
            </w:pPr>
            <w:r w:rsidRPr="00327730">
              <w:t>Malay</w:t>
            </w:r>
          </w:p>
        </w:tc>
        <w:tc>
          <w:tcPr>
            <w:tcW w:w="1984" w:type="dxa"/>
            <w:tcBorders>
              <w:top w:val="nil"/>
              <w:left w:val="nil"/>
              <w:bottom w:val="nil"/>
              <w:right w:val="nil"/>
            </w:tcBorders>
            <w:vAlign w:val="center"/>
          </w:tcPr>
          <w:p w14:paraId="06B89C27" w14:textId="77777777" w:rsidR="002E2C2D" w:rsidRPr="00327730" w:rsidRDefault="002E2C2D" w:rsidP="00B07655">
            <w:pPr>
              <w:jc w:val="center"/>
            </w:pPr>
            <w:r w:rsidRPr="00327730">
              <w:t>150 (22.3)</w:t>
            </w:r>
          </w:p>
        </w:tc>
        <w:tc>
          <w:tcPr>
            <w:tcW w:w="236" w:type="dxa"/>
            <w:tcBorders>
              <w:top w:val="nil"/>
              <w:left w:val="nil"/>
              <w:bottom w:val="nil"/>
              <w:right w:val="nil"/>
            </w:tcBorders>
            <w:vAlign w:val="center"/>
          </w:tcPr>
          <w:p w14:paraId="734B41FB" w14:textId="77777777" w:rsidR="002E2C2D" w:rsidRPr="00327730" w:rsidRDefault="002E2C2D" w:rsidP="00B07655">
            <w:pPr>
              <w:jc w:val="center"/>
            </w:pPr>
          </w:p>
        </w:tc>
        <w:tc>
          <w:tcPr>
            <w:tcW w:w="1984" w:type="dxa"/>
            <w:tcBorders>
              <w:top w:val="nil"/>
              <w:left w:val="nil"/>
              <w:bottom w:val="nil"/>
              <w:right w:val="nil"/>
            </w:tcBorders>
            <w:vAlign w:val="center"/>
          </w:tcPr>
          <w:p w14:paraId="292F34C5" w14:textId="77777777" w:rsidR="002E2C2D" w:rsidRPr="00327730" w:rsidRDefault="002E2C2D" w:rsidP="00B07655">
            <w:pPr>
              <w:jc w:val="center"/>
            </w:pPr>
            <w:r w:rsidRPr="00327730">
              <w:t>26 (81.3)</w:t>
            </w:r>
          </w:p>
        </w:tc>
        <w:tc>
          <w:tcPr>
            <w:tcW w:w="1020" w:type="dxa"/>
            <w:tcBorders>
              <w:top w:val="nil"/>
              <w:left w:val="nil"/>
              <w:bottom w:val="nil"/>
              <w:right w:val="nil"/>
            </w:tcBorders>
            <w:vAlign w:val="center"/>
          </w:tcPr>
          <w:p w14:paraId="13082357" w14:textId="77777777" w:rsidR="002E2C2D" w:rsidRPr="00327730" w:rsidRDefault="002E2C2D" w:rsidP="00B07655">
            <w:pPr>
              <w:jc w:val="center"/>
              <w:rPr>
                <w:i/>
                <w:iCs/>
              </w:rPr>
            </w:pPr>
          </w:p>
        </w:tc>
        <w:tc>
          <w:tcPr>
            <w:tcW w:w="238" w:type="dxa"/>
            <w:tcBorders>
              <w:top w:val="nil"/>
              <w:left w:val="nil"/>
              <w:bottom w:val="nil"/>
              <w:right w:val="nil"/>
            </w:tcBorders>
          </w:tcPr>
          <w:p w14:paraId="3A4075CE" w14:textId="77777777" w:rsidR="002E2C2D" w:rsidRPr="00327730" w:rsidRDefault="002E2C2D" w:rsidP="00B07655">
            <w:pPr>
              <w:jc w:val="center"/>
            </w:pPr>
          </w:p>
        </w:tc>
        <w:tc>
          <w:tcPr>
            <w:tcW w:w="1984" w:type="dxa"/>
            <w:tcBorders>
              <w:top w:val="nil"/>
              <w:left w:val="nil"/>
              <w:bottom w:val="nil"/>
              <w:right w:val="nil"/>
            </w:tcBorders>
            <w:vAlign w:val="center"/>
          </w:tcPr>
          <w:p w14:paraId="55F43853" w14:textId="77777777" w:rsidR="002E2C2D" w:rsidRPr="00327730" w:rsidRDefault="002E2C2D" w:rsidP="00B07655">
            <w:pPr>
              <w:jc w:val="center"/>
            </w:pPr>
            <w:r w:rsidRPr="00327730">
              <w:t>169 (26.0)</w:t>
            </w:r>
          </w:p>
        </w:tc>
        <w:tc>
          <w:tcPr>
            <w:tcW w:w="236" w:type="dxa"/>
            <w:tcBorders>
              <w:top w:val="nil"/>
              <w:left w:val="nil"/>
              <w:bottom w:val="nil"/>
              <w:right w:val="nil"/>
            </w:tcBorders>
            <w:vAlign w:val="center"/>
          </w:tcPr>
          <w:p w14:paraId="1521B5DA" w14:textId="77777777" w:rsidR="002E2C2D" w:rsidRPr="00327730" w:rsidRDefault="002E2C2D" w:rsidP="00B07655">
            <w:pPr>
              <w:jc w:val="center"/>
            </w:pPr>
          </w:p>
        </w:tc>
        <w:tc>
          <w:tcPr>
            <w:tcW w:w="1984" w:type="dxa"/>
            <w:tcBorders>
              <w:top w:val="nil"/>
              <w:left w:val="nil"/>
              <w:bottom w:val="nil"/>
              <w:right w:val="nil"/>
            </w:tcBorders>
            <w:vAlign w:val="center"/>
          </w:tcPr>
          <w:p w14:paraId="494A1CAC" w14:textId="77777777" w:rsidR="002E2C2D" w:rsidRPr="00327730" w:rsidRDefault="002E2C2D" w:rsidP="00B07655">
            <w:pPr>
              <w:jc w:val="center"/>
            </w:pPr>
            <w:r w:rsidRPr="00327730">
              <w:t>7 (12.1)</w:t>
            </w:r>
          </w:p>
        </w:tc>
        <w:tc>
          <w:tcPr>
            <w:tcW w:w="1020" w:type="dxa"/>
            <w:tcBorders>
              <w:top w:val="nil"/>
              <w:left w:val="nil"/>
              <w:bottom w:val="nil"/>
              <w:right w:val="nil"/>
            </w:tcBorders>
            <w:vAlign w:val="center"/>
          </w:tcPr>
          <w:p w14:paraId="3B3AE054" w14:textId="77777777" w:rsidR="002E2C2D" w:rsidRPr="00327730" w:rsidRDefault="002E2C2D" w:rsidP="00B07655">
            <w:pPr>
              <w:jc w:val="center"/>
              <w:rPr>
                <w:i/>
                <w:iCs/>
              </w:rPr>
            </w:pPr>
          </w:p>
        </w:tc>
      </w:tr>
      <w:tr w:rsidR="00327730" w:rsidRPr="00327730" w14:paraId="34D8E1D4" w14:textId="77777777" w:rsidTr="00B07655">
        <w:trPr>
          <w:trHeight w:val="20"/>
          <w:jc w:val="center"/>
        </w:trPr>
        <w:tc>
          <w:tcPr>
            <w:tcW w:w="4111" w:type="dxa"/>
            <w:tcBorders>
              <w:top w:val="nil"/>
              <w:left w:val="nil"/>
              <w:bottom w:val="nil"/>
              <w:right w:val="nil"/>
            </w:tcBorders>
            <w:vAlign w:val="center"/>
          </w:tcPr>
          <w:p w14:paraId="5435B1D9" w14:textId="77777777" w:rsidR="002E2C2D" w:rsidRPr="00327730" w:rsidRDefault="002E2C2D" w:rsidP="00B07655">
            <w:pPr>
              <w:ind w:left="113"/>
            </w:pPr>
            <w:r w:rsidRPr="00327730">
              <w:t>Indian and others</w:t>
            </w:r>
          </w:p>
        </w:tc>
        <w:tc>
          <w:tcPr>
            <w:tcW w:w="1984" w:type="dxa"/>
            <w:tcBorders>
              <w:top w:val="nil"/>
              <w:left w:val="nil"/>
              <w:bottom w:val="nil"/>
              <w:right w:val="nil"/>
            </w:tcBorders>
            <w:vAlign w:val="center"/>
          </w:tcPr>
          <w:p w14:paraId="2AF4B75D" w14:textId="77777777" w:rsidR="002E2C2D" w:rsidRPr="00327730" w:rsidRDefault="002E2C2D" w:rsidP="00B07655">
            <w:pPr>
              <w:jc w:val="center"/>
            </w:pPr>
            <w:r w:rsidRPr="00327730">
              <w:t>98 (14.5)</w:t>
            </w:r>
          </w:p>
        </w:tc>
        <w:tc>
          <w:tcPr>
            <w:tcW w:w="236" w:type="dxa"/>
            <w:tcBorders>
              <w:top w:val="nil"/>
              <w:left w:val="nil"/>
              <w:bottom w:val="nil"/>
              <w:right w:val="nil"/>
            </w:tcBorders>
            <w:vAlign w:val="center"/>
          </w:tcPr>
          <w:p w14:paraId="092B22FC" w14:textId="77777777" w:rsidR="002E2C2D" w:rsidRPr="00327730" w:rsidRDefault="002E2C2D" w:rsidP="00B07655">
            <w:pPr>
              <w:jc w:val="center"/>
            </w:pPr>
          </w:p>
        </w:tc>
        <w:tc>
          <w:tcPr>
            <w:tcW w:w="1984" w:type="dxa"/>
            <w:tcBorders>
              <w:top w:val="nil"/>
              <w:left w:val="nil"/>
              <w:bottom w:val="nil"/>
              <w:right w:val="nil"/>
            </w:tcBorders>
            <w:vAlign w:val="center"/>
          </w:tcPr>
          <w:p w14:paraId="56E9D9DD" w14:textId="77777777" w:rsidR="002E2C2D" w:rsidRPr="00327730" w:rsidRDefault="002E2C2D" w:rsidP="00B07655">
            <w:pPr>
              <w:jc w:val="center"/>
            </w:pPr>
            <w:r w:rsidRPr="00327730">
              <w:t>5 (15.6)</w:t>
            </w:r>
          </w:p>
        </w:tc>
        <w:tc>
          <w:tcPr>
            <w:tcW w:w="1020" w:type="dxa"/>
            <w:tcBorders>
              <w:top w:val="nil"/>
              <w:left w:val="nil"/>
              <w:bottom w:val="nil"/>
              <w:right w:val="nil"/>
            </w:tcBorders>
            <w:vAlign w:val="center"/>
          </w:tcPr>
          <w:p w14:paraId="6457D597" w14:textId="77777777" w:rsidR="002E2C2D" w:rsidRPr="00327730" w:rsidRDefault="002E2C2D" w:rsidP="00B07655">
            <w:pPr>
              <w:jc w:val="center"/>
              <w:rPr>
                <w:i/>
                <w:iCs/>
              </w:rPr>
            </w:pPr>
          </w:p>
        </w:tc>
        <w:tc>
          <w:tcPr>
            <w:tcW w:w="238" w:type="dxa"/>
            <w:tcBorders>
              <w:top w:val="nil"/>
              <w:left w:val="nil"/>
              <w:bottom w:val="nil"/>
              <w:right w:val="nil"/>
            </w:tcBorders>
          </w:tcPr>
          <w:p w14:paraId="18A9E7B0" w14:textId="77777777" w:rsidR="002E2C2D" w:rsidRPr="00327730" w:rsidRDefault="002E2C2D" w:rsidP="00B07655">
            <w:pPr>
              <w:jc w:val="center"/>
            </w:pPr>
          </w:p>
        </w:tc>
        <w:tc>
          <w:tcPr>
            <w:tcW w:w="1984" w:type="dxa"/>
            <w:tcBorders>
              <w:top w:val="nil"/>
              <w:left w:val="nil"/>
              <w:bottom w:val="nil"/>
              <w:right w:val="nil"/>
            </w:tcBorders>
            <w:vAlign w:val="center"/>
          </w:tcPr>
          <w:p w14:paraId="4929F8A5" w14:textId="77777777" w:rsidR="002E2C2D" w:rsidRPr="00327730" w:rsidRDefault="002E2C2D" w:rsidP="00B07655">
            <w:pPr>
              <w:jc w:val="center"/>
            </w:pPr>
            <w:r w:rsidRPr="00327730">
              <w:t>93 (14.4)</w:t>
            </w:r>
          </w:p>
        </w:tc>
        <w:tc>
          <w:tcPr>
            <w:tcW w:w="236" w:type="dxa"/>
            <w:tcBorders>
              <w:top w:val="nil"/>
              <w:left w:val="nil"/>
              <w:bottom w:val="nil"/>
              <w:right w:val="nil"/>
            </w:tcBorders>
            <w:vAlign w:val="center"/>
          </w:tcPr>
          <w:p w14:paraId="6A34A423" w14:textId="77777777" w:rsidR="002E2C2D" w:rsidRPr="00327730" w:rsidRDefault="002E2C2D" w:rsidP="00B07655">
            <w:pPr>
              <w:jc w:val="center"/>
            </w:pPr>
          </w:p>
        </w:tc>
        <w:tc>
          <w:tcPr>
            <w:tcW w:w="1984" w:type="dxa"/>
            <w:tcBorders>
              <w:top w:val="nil"/>
              <w:left w:val="nil"/>
              <w:bottom w:val="nil"/>
              <w:right w:val="nil"/>
            </w:tcBorders>
            <w:vAlign w:val="center"/>
          </w:tcPr>
          <w:p w14:paraId="0089B686" w14:textId="77777777" w:rsidR="002E2C2D" w:rsidRPr="00327730" w:rsidRDefault="002E2C2D" w:rsidP="00B07655">
            <w:pPr>
              <w:jc w:val="center"/>
            </w:pPr>
            <w:r w:rsidRPr="00327730">
              <w:t>10 (17.2)</w:t>
            </w:r>
          </w:p>
        </w:tc>
        <w:tc>
          <w:tcPr>
            <w:tcW w:w="1020" w:type="dxa"/>
            <w:tcBorders>
              <w:top w:val="nil"/>
              <w:left w:val="nil"/>
              <w:bottom w:val="nil"/>
              <w:right w:val="nil"/>
            </w:tcBorders>
            <w:vAlign w:val="center"/>
          </w:tcPr>
          <w:p w14:paraId="3E2BE40F" w14:textId="77777777" w:rsidR="002E2C2D" w:rsidRPr="00327730" w:rsidRDefault="002E2C2D" w:rsidP="00B07655">
            <w:pPr>
              <w:jc w:val="center"/>
              <w:rPr>
                <w:i/>
                <w:iCs/>
              </w:rPr>
            </w:pPr>
          </w:p>
        </w:tc>
      </w:tr>
      <w:tr w:rsidR="00327730" w:rsidRPr="00327730" w14:paraId="2CB23B3E" w14:textId="77777777" w:rsidTr="00B07655">
        <w:trPr>
          <w:trHeight w:val="20"/>
          <w:jc w:val="center"/>
        </w:trPr>
        <w:tc>
          <w:tcPr>
            <w:tcW w:w="4111" w:type="dxa"/>
            <w:tcBorders>
              <w:top w:val="nil"/>
              <w:left w:val="nil"/>
              <w:bottom w:val="nil"/>
              <w:right w:val="nil"/>
            </w:tcBorders>
            <w:vAlign w:val="center"/>
          </w:tcPr>
          <w:p w14:paraId="7F5C40CD" w14:textId="77777777" w:rsidR="002E2C2D" w:rsidRPr="00327730" w:rsidRDefault="002E2C2D" w:rsidP="00B07655">
            <w:pPr>
              <w:adjustRightInd w:val="0"/>
              <w:snapToGrid w:val="0"/>
            </w:pPr>
          </w:p>
        </w:tc>
        <w:tc>
          <w:tcPr>
            <w:tcW w:w="1984" w:type="dxa"/>
            <w:tcBorders>
              <w:top w:val="nil"/>
              <w:left w:val="nil"/>
              <w:bottom w:val="nil"/>
              <w:right w:val="nil"/>
            </w:tcBorders>
            <w:vAlign w:val="center"/>
          </w:tcPr>
          <w:p w14:paraId="112F00EC" w14:textId="77777777" w:rsidR="002E2C2D" w:rsidRPr="00327730" w:rsidRDefault="002E2C2D" w:rsidP="00B07655">
            <w:pPr>
              <w:jc w:val="center"/>
            </w:pPr>
          </w:p>
        </w:tc>
        <w:tc>
          <w:tcPr>
            <w:tcW w:w="236" w:type="dxa"/>
            <w:tcBorders>
              <w:top w:val="nil"/>
              <w:left w:val="nil"/>
              <w:bottom w:val="nil"/>
              <w:right w:val="nil"/>
            </w:tcBorders>
            <w:vAlign w:val="center"/>
          </w:tcPr>
          <w:p w14:paraId="5343085E" w14:textId="77777777" w:rsidR="002E2C2D" w:rsidRPr="00327730" w:rsidRDefault="002E2C2D" w:rsidP="00B07655">
            <w:pPr>
              <w:jc w:val="center"/>
            </w:pPr>
          </w:p>
        </w:tc>
        <w:tc>
          <w:tcPr>
            <w:tcW w:w="1984" w:type="dxa"/>
            <w:tcBorders>
              <w:top w:val="nil"/>
              <w:left w:val="nil"/>
              <w:bottom w:val="nil"/>
              <w:right w:val="nil"/>
            </w:tcBorders>
            <w:vAlign w:val="center"/>
          </w:tcPr>
          <w:p w14:paraId="4DA4E58D" w14:textId="77777777" w:rsidR="002E2C2D" w:rsidRPr="00327730" w:rsidRDefault="002E2C2D" w:rsidP="00B07655">
            <w:pPr>
              <w:jc w:val="center"/>
            </w:pPr>
          </w:p>
        </w:tc>
        <w:tc>
          <w:tcPr>
            <w:tcW w:w="1020" w:type="dxa"/>
            <w:tcBorders>
              <w:top w:val="nil"/>
              <w:left w:val="nil"/>
              <w:bottom w:val="nil"/>
              <w:right w:val="nil"/>
            </w:tcBorders>
            <w:vAlign w:val="center"/>
          </w:tcPr>
          <w:p w14:paraId="4A071F2C" w14:textId="77777777" w:rsidR="002E2C2D" w:rsidRPr="00327730" w:rsidRDefault="002E2C2D" w:rsidP="00B07655">
            <w:pPr>
              <w:jc w:val="center"/>
              <w:rPr>
                <w:i/>
                <w:iCs/>
              </w:rPr>
            </w:pPr>
          </w:p>
        </w:tc>
        <w:tc>
          <w:tcPr>
            <w:tcW w:w="238" w:type="dxa"/>
            <w:tcBorders>
              <w:top w:val="nil"/>
              <w:left w:val="nil"/>
              <w:bottom w:val="nil"/>
              <w:right w:val="nil"/>
            </w:tcBorders>
          </w:tcPr>
          <w:p w14:paraId="0E43C9BB" w14:textId="77777777" w:rsidR="002E2C2D" w:rsidRPr="00327730" w:rsidRDefault="002E2C2D" w:rsidP="00B07655">
            <w:pPr>
              <w:jc w:val="center"/>
            </w:pPr>
          </w:p>
        </w:tc>
        <w:tc>
          <w:tcPr>
            <w:tcW w:w="1984" w:type="dxa"/>
            <w:tcBorders>
              <w:top w:val="nil"/>
              <w:left w:val="nil"/>
              <w:bottom w:val="nil"/>
              <w:right w:val="nil"/>
            </w:tcBorders>
            <w:vAlign w:val="center"/>
          </w:tcPr>
          <w:p w14:paraId="599ED03E" w14:textId="77777777" w:rsidR="002E2C2D" w:rsidRPr="00327730" w:rsidRDefault="002E2C2D" w:rsidP="00B07655">
            <w:pPr>
              <w:jc w:val="center"/>
            </w:pPr>
          </w:p>
        </w:tc>
        <w:tc>
          <w:tcPr>
            <w:tcW w:w="236" w:type="dxa"/>
            <w:tcBorders>
              <w:top w:val="nil"/>
              <w:left w:val="nil"/>
              <w:bottom w:val="nil"/>
              <w:right w:val="nil"/>
            </w:tcBorders>
            <w:vAlign w:val="center"/>
          </w:tcPr>
          <w:p w14:paraId="3CA7B50A" w14:textId="77777777" w:rsidR="002E2C2D" w:rsidRPr="00327730" w:rsidRDefault="002E2C2D" w:rsidP="00B07655">
            <w:pPr>
              <w:jc w:val="center"/>
            </w:pPr>
          </w:p>
        </w:tc>
        <w:tc>
          <w:tcPr>
            <w:tcW w:w="1984" w:type="dxa"/>
            <w:tcBorders>
              <w:top w:val="nil"/>
              <w:left w:val="nil"/>
              <w:bottom w:val="nil"/>
              <w:right w:val="nil"/>
            </w:tcBorders>
            <w:vAlign w:val="center"/>
          </w:tcPr>
          <w:p w14:paraId="08D9044C" w14:textId="77777777" w:rsidR="002E2C2D" w:rsidRPr="00327730" w:rsidRDefault="002E2C2D" w:rsidP="00B07655">
            <w:pPr>
              <w:jc w:val="center"/>
            </w:pPr>
          </w:p>
        </w:tc>
        <w:tc>
          <w:tcPr>
            <w:tcW w:w="1020" w:type="dxa"/>
            <w:tcBorders>
              <w:top w:val="nil"/>
              <w:left w:val="nil"/>
              <w:bottom w:val="nil"/>
              <w:right w:val="nil"/>
            </w:tcBorders>
            <w:vAlign w:val="center"/>
          </w:tcPr>
          <w:p w14:paraId="08868BEA" w14:textId="77777777" w:rsidR="002E2C2D" w:rsidRPr="00327730" w:rsidRDefault="002E2C2D" w:rsidP="00B07655">
            <w:pPr>
              <w:jc w:val="center"/>
              <w:rPr>
                <w:i/>
                <w:iCs/>
              </w:rPr>
            </w:pPr>
          </w:p>
        </w:tc>
      </w:tr>
      <w:tr w:rsidR="00327730" w:rsidRPr="00327730" w14:paraId="0A40B161" w14:textId="77777777" w:rsidTr="00B07655">
        <w:trPr>
          <w:trHeight w:val="20"/>
          <w:jc w:val="center"/>
        </w:trPr>
        <w:tc>
          <w:tcPr>
            <w:tcW w:w="4111" w:type="dxa"/>
            <w:tcBorders>
              <w:top w:val="nil"/>
              <w:left w:val="nil"/>
              <w:bottom w:val="nil"/>
              <w:right w:val="nil"/>
            </w:tcBorders>
            <w:vAlign w:val="center"/>
          </w:tcPr>
          <w:p w14:paraId="4C978BF2" w14:textId="77777777" w:rsidR="002E2C2D" w:rsidRPr="00327730" w:rsidRDefault="002E2C2D" w:rsidP="00B07655">
            <w:pPr>
              <w:adjustRightInd w:val="0"/>
              <w:snapToGrid w:val="0"/>
            </w:pPr>
            <w:r w:rsidRPr="00327730">
              <w:t>Highest education</w:t>
            </w:r>
          </w:p>
        </w:tc>
        <w:tc>
          <w:tcPr>
            <w:tcW w:w="1984" w:type="dxa"/>
            <w:tcBorders>
              <w:top w:val="nil"/>
              <w:left w:val="nil"/>
              <w:bottom w:val="nil"/>
              <w:right w:val="nil"/>
            </w:tcBorders>
            <w:vAlign w:val="center"/>
          </w:tcPr>
          <w:p w14:paraId="6CE09542" w14:textId="77777777" w:rsidR="002E2C2D" w:rsidRPr="00327730" w:rsidRDefault="002E2C2D" w:rsidP="00B07655">
            <w:pPr>
              <w:jc w:val="center"/>
            </w:pPr>
          </w:p>
        </w:tc>
        <w:tc>
          <w:tcPr>
            <w:tcW w:w="236" w:type="dxa"/>
            <w:tcBorders>
              <w:top w:val="nil"/>
              <w:left w:val="nil"/>
              <w:bottom w:val="nil"/>
              <w:right w:val="nil"/>
            </w:tcBorders>
            <w:vAlign w:val="center"/>
          </w:tcPr>
          <w:p w14:paraId="7ECAF6B7" w14:textId="77777777" w:rsidR="002E2C2D" w:rsidRPr="00327730" w:rsidRDefault="002E2C2D" w:rsidP="00B07655">
            <w:pPr>
              <w:jc w:val="center"/>
            </w:pPr>
          </w:p>
        </w:tc>
        <w:tc>
          <w:tcPr>
            <w:tcW w:w="1984" w:type="dxa"/>
            <w:tcBorders>
              <w:top w:val="nil"/>
              <w:left w:val="nil"/>
              <w:bottom w:val="nil"/>
              <w:right w:val="nil"/>
            </w:tcBorders>
            <w:vAlign w:val="center"/>
          </w:tcPr>
          <w:p w14:paraId="4B67C07E" w14:textId="77777777" w:rsidR="002E2C2D" w:rsidRPr="00327730" w:rsidRDefault="002E2C2D" w:rsidP="00B07655">
            <w:pPr>
              <w:jc w:val="center"/>
            </w:pPr>
          </w:p>
        </w:tc>
        <w:tc>
          <w:tcPr>
            <w:tcW w:w="1020" w:type="dxa"/>
            <w:tcBorders>
              <w:top w:val="nil"/>
              <w:left w:val="nil"/>
              <w:bottom w:val="nil"/>
              <w:right w:val="nil"/>
            </w:tcBorders>
            <w:vAlign w:val="center"/>
          </w:tcPr>
          <w:p w14:paraId="66507EE8" w14:textId="77777777" w:rsidR="002E2C2D" w:rsidRPr="00327730" w:rsidRDefault="002E2C2D" w:rsidP="00B07655">
            <w:pPr>
              <w:jc w:val="center"/>
              <w:rPr>
                <w:i/>
                <w:iCs/>
              </w:rPr>
            </w:pPr>
          </w:p>
        </w:tc>
        <w:tc>
          <w:tcPr>
            <w:tcW w:w="238" w:type="dxa"/>
            <w:tcBorders>
              <w:top w:val="nil"/>
              <w:left w:val="nil"/>
              <w:bottom w:val="nil"/>
              <w:right w:val="nil"/>
            </w:tcBorders>
          </w:tcPr>
          <w:p w14:paraId="39218204" w14:textId="77777777" w:rsidR="002E2C2D" w:rsidRPr="00327730" w:rsidRDefault="002E2C2D" w:rsidP="00B07655">
            <w:pPr>
              <w:jc w:val="center"/>
            </w:pPr>
          </w:p>
        </w:tc>
        <w:tc>
          <w:tcPr>
            <w:tcW w:w="1984" w:type="dxa"/>
            <w:tcBorders>
              <w:top w:val="nil"/>
              <w:left w:val="nil"/>
              <w:bottom w:val="nil"/>
              <w:right w:val="nil"/>
            </w:tcBorders>
            <w:vAlign w:val="center"/>
          </w:tcPr>
          <w:p w14:paraId="5585B755" w14:textId="77777777" w:rsidR="002E2C2D" w:rsidRPr="00327730" w:rsidRDefault="002E2C2D" w:rsidP="00B07655">
            <w:pPr>
              <w:jc w:val="center"/>
            </w:pPr>
          </w:p>
        </w:tc>
        <w:tc>
          <w:tcPr>
            <w:tcW w:w="236" w:type="dxa"/>
            <w:tcBorders>
              <w:top w:val="nil"/>
              <w:left w:val="nil"/>
              <w:bottom w:val="nil"/>
              <w:right w:val="nil"/>
            </w:tcBorders>
            <w:vAlign w:val="center"/>
          </w:tcPr>
          <w:p w14:paraId="05D71698" w14:textId="77777777" w:rsidR="002E2C2D" w:rsidRPr="00327730" w:rsidRDefault="002E2C2D" w:rsidP="00B07655">
            <w:pPr>
              <w:jc w:val="center"/>
            </w:pPr>
          </w:p>
        </w:tc>
        <w:tc>
          <w:tcPr>
            <w:tcW w:w="1984" w:type="dxa"/>
            <w:tcBorders>
              <w:top w:val="nil"/>
              <w:left w:val="nil"/>
              <w:bottom w:val="nil"/>
              <w:right w:val="nil"/>
            </w:tcBorders>
            <w:vAlign w:val="center"/>
          </w:tcPr>
          <w:p w14:paraId="278A691C" w14:textId="77777777" w:rsidR="002E2C2D" w:rsidRPr="00327730" w:rsidRDefault="002E2C2D" w:rsidP="00B07655">
            <w:pPr>
              <w:jc w:val="center"/>
            </w:pPr>
          </w:p>
        </w:tc>
        <w:tc>
          <w:tcPr>
            <w:tcW w:w="1020" w:type="dxa"/>
            <w:tcBorders>
              <w:top w:val="nil"/>
              <w:left w:val="nil"/>
              <w:bottom w:val="nil"/>
              <w:right w:val="nil"/>
            </w:tcBorders>
            <w:vAlign w:val="center"/>
          </w:tcPr>
          <w:p w14:paraId="03EF313D" w14:textId="77777777" w:rsidR="002E2C2D" w:rsidRPr="00327730" w:rsidRDefault="002E2C2D" w:rsidP="00B07655">
            <w:pPr>
              <w:jc w:val="center"/>
              <w:rPr>
                <w:i/>
                <w:iCs/>
              </w:rPr>
            </w:pPr>
          </w:p>
        </w:tc>
      </w:tr>
      <w:tr w:rsidR="00327730" w:rsidRPr="00327730" w14:paraId="4822C16D" w14:textId="77777777" w:rsidTr="00B07655">
        <w:trPr>
          <w:trHeight w:val="20"/>
          <w:jc w:val="center"/>
        </w:trPr>
        <w:tc>
          <w:tcPr>
            <w:tcW w:w="4111" w:type="dxa"/>
            <w:tcBorders>
              <w:top w:val="nil"/>
              <w:left w:val="nil"/>
              <w:bottom w:val="nil"/>
              <w:right w:val="nil"/>
            </w:tcBorders>
            <w:vAlign w:val="center"/>
          </w:tcPr>
          <w:p w14:paraId="6EE17CE6" w14:textId="77777777" w:rsidR="002E2C2D" w:rsidRPr="00327730" w:rsidRDefault="002E2C2D" w:rsidP="00B07655">
            <w:pPr>
              <w:ind w:left="113"/>
            </w:pPr>
            <w:r w:rsidRPr="00327730">
              <w:t>None, primary, or secondary</w:t>
            </w:r>
          </w:p>
        </w:tc>
        <w:tc>
          <w:tcPr>
            <w:tcW w:w="1984" w:type="dxa"/>
            <w:tcBorders>
              <w:top w:val="nil"/>
              <w:left w:val="nil"/>
              <w:bottom w:val="nil"/>
              <w:right w:val="nil"/>
            </w:tcBorders>
            <w:vAlign w:val="center"/>
          </w:tcPr>
          <w:p w14:paraId="5B817944" w14:textId="77777777" w:rsidR="002E2C2D" w:rsidRPr="00327730" w:rsidRDefault="002E2C2D" w:rsidP="00B07655">
            <w:pPr>
              <w:jc w:val="center"/>
            </w:pPr>
            <w:r w:rsidRPr="00327730">
              <w:t>186 (27.7)</w:t>
            </w:r>
          </w:p>
        </w:tc>
        <w:tc>
          <w:tcPr>
            <w:tcW w:w="236" w:type="dxa"/>
            <w:tcBorders>
              <w:top w:val="nil"/>
              <w:left w:val="nil"/>
              <w:bottom w:val="nil"/>
              <w:right w:val="nil"/>
            </w:tcBorders>
            <w:vAlign w:val="center"/>
          </w:tcPr>
          <w:p w14:paraId="11160D55" w14:textId="77777777" w:rsidR="002E2C2D" w:rsidRPr="00327730" w:rsidRDefault="002E2C2D" w:rsidP="00B07655">
            <w:pPr>
              <w:jc w:val="center"/>
            </w:pPr>
          </w:p>
        </w:tc>
        <w:tc>
          <w:tcPr>
            <w:tcW w:w="1984" w:type="dxa"/>
            <w:tcBorders>
              <w:top w:val="nil"/>
              <w:left w:val="nil"/>
              <w:bottom w:val="nil"/>
              <w:right w:val="nil"/>
            </w:tcBorders>
            <w:vAlign w:val="center"/>
          </w:tcPr>
          <w:p w14:paraId="160A3160" w14:textId="77777777" w:rsidR="002E2C2D" w:rsidRPr="00327730" w:rsidRDefault="002E2C2D" w:rsidP="00B07655">
            <w:pPr>
              <w:jc w:val="center"/>
            </w:pPr>
            <w:r w:rsidRPr="00327730">
              <w:t>15 (46.9)</w:t>
            </w:r>
          </w:p>
        </w:tc>
        <w:tc>
          <w:tcPr>
            <w:tcW w:w="1020" w:type="dxa"/>
            <w:tcBorders>
              <w:top w:val="nil"/>
              <w:left w:val="nil"/>
              <w:bottom w:val="nil"/>
              <w:right w:val="nil"/>
            </w:tcBorders>
            <w:vAlign w:val="center"/>
          </w:tcPr>
          <w:p w14:paraId="2014EBE5" w14:textId="77777777" w:rsidR="002E2C2D" w:rsidRPr="00327730" w:rsidRDefault="002E2C2D" w:rsidP="00B07655">
            <w:pPr>
              <w:jc w:val="center"/>
              <w:rPr>
                <w:i/>
                <w:iCs/>
              </w:rPr>
            </w:pPr>
            <w:r w:rsidRPr="00327730">
              <w:rPr>
                <w:i/>
                <w:iCs/>
              </w:rPr>
              <w:t>0.01</w:t>
            </w:r>
          </w:p>
        </w:tc>
        <w:tc>
          <w:tcPr>
            <w:tcW w:w="238" w:type="dxa"/>
            <w:tcBorders>
              <w:top w:val="nil"/>
              <w:left w:val="nil"/>
              <w:bottom w:val="nil"/>
              <w:right w:val="nil"/>
            </w:tcBorders>
          </w:tcPr>
          <w:p w14:paraId="5DAA769F" w14:textId="77777777" w:rsidR="002E2C2D" w:rsidRPr="00327730" w:rsidRDefault="002E2C2D" w:rsidP="00B07655">
            <w:pPr>
              <w:jc w:val="center"/>
            </w:pPr>
          </w:p>
        </w:tc>
        <w:tc>
          <w:tcPr>
            <w:tcW w:w="1984" w:type="dxa"/>
            <w:tcBorders>
              <w:top w:val="nil"/>
              <w:left w:val="nil"/>
              <w:bottom w:val="nil"/>
              <w:right w:val="nil"/>
            </w:tcBorders>
            <w:vAlign w:val="center"/>
          </w:tcPr>
          <w:p w14:paraId="6F95A812" w14:textId="77777777" w:rsidR="002E2C2D" w:rsidRPr="00327730" w:rsidRDefault="002E2C2D" w:rsidP="00B07655">
            <w:pPr>
              <w:jc w:val="center"/>
            </w:pPr>
            <w:r w:rsidRPr="00327730">
              <w:t>189 (29.3)</w:t>
            </w:r>
          </w:p>
        </w:tc>
        <w:tc>
          <w:tcPr>
            <w:tcW w:w="236" w:type="dxa"/>
            <w:tcBorders>
              <w:top w:val="nil"/>
              <w:left w:val="nil"/>
              <w:bottom w:val="nil"/>
              <w:right w:val="nil"/>
            </w:tcBorders>
            <w:vAlign w:val="center"/>
          </w:tcPr>
          <w:p w14:paraId="5B5DB379" w14:textId="77777777" w:rsidR="002E2C2D" w:rsidRPr="00327730" w:rsidRDefault="002E2C2D" w:rsidP="00B07655">
            <w:pPr>
              <w:jc w:val="center"/>
            </w:pPr>
          </w:p>
        </w:tc>
        <w:tc>
          <w:tcPr>
            <w:tcW w:w="1984" w:type="dxa"/>
            <w:tcBorders>
              <w:top w:val="nil"/>
              <w:left w:val="nil"/>
              <w:bottom w:val="nil"/>
              <w:right w:val="nil"/>
            </w:tcBorders>
            <w:vAlign w:val="center"/>
          </w:tcPr>
          <w:p w14:paraId="34BB0964" w14:textId="77777777" w:rsidR="002E2C2D" w:rsidRPr="00327730" w:rsidRDefault="002E2C2D" w:rsidP="00B07655">
            <w:pPr>
              <w:jc w:val="center"/>
            </w:pPr>
            <w:r w:rsidRPr="00327730">
              <w:t>12 (21.1)</w:t>
            </w:r>
          </w:p>
        </w:tc>
        <w:tc>
          <w:tcPr>
            <w:tcW w:w="1020" w:type="dxa"/>
            <w:tcBorders>
              <w:top w:val="nil"/>
              <w:left w:val="nil"/>
              <w:bottom w:val="nil"/>
              <w:right w:val="nil"/>
            </w:tcBorders>
            <w:vAlign w:val="center"/>
          </w:tcPr>
          <w:p w14:paraId="06641268" w14:textId="77777777" w:rsidR="002E2C2D" w:rsidRPr="00327730" w:rsidRDefault="002E2C2D" w:rsidP="00B07655">
            <w:pPr>
              <w:jc w:val="center"/>
              <w:rPr>
                <w:i/>
                <w:iCs/>
              </w:rPr>
            </w:pPr>
            <w:r w:rsidRPr="00327730">
              <w:rPr>
                <w:i/>
                <w:iCs/>
              </w:rPr>
              <w:t>0.06</w:t>
            </w:r>
          </w:p>
        </w:tc>
      </w:tr>
      <w:tr w:rsidR="00327730" w:rsidRPr="00327730" w14:paraId="38D3A86C" w14:textId="77777777" w:rsidTr="00B07655">
        <w:trPr>
          <w:trHeight w:val="20"/>
          <w:jc w:val="center"/>
        </w:trPr>
        <w:tc>
          <w:tcPr>
            <w:tcW w:w="4111" w:type="dxa"/>
            <w:tcBorders>
              <w:top w:val="nil"/>
              <w:left w:val="nil"/>
              <w:bottom w:val="nil"/>
              <w:right w:val="nil"/>
            </w:tcBorders>
            <w:vAlign w:val="center"/>
          </w:tcPr>
          <w:p w14:paraId="78633B6D" w14:textId="77777777" w:rsidR="002E2C2D" w:rsidRPr="00327730" w:rsidRDefault="002E2C2D" w:rsidP="00B07655">
            <w:pPr>
              <w:ind w:left="113"/>
            </w:pPr>
            <w:r w:rsidRPr="00327730">
              <w:t>Post-secondary</w:t>
            </w:r>
          </w:p>
        </w:tc>
        <w:tc>
          <w:tcPr>
            <w:tcW w:w="1984" w:type="dxa"/>
            <w:tcBorders>
              <w:top w:val="nil"/>
              <w:left w:val="nil"/>
              <w:bottom w:val="nil"/>
              <w:right w:val="nil"/>
            </w:tcBorders>
            <w:vAlign w:val="center"/>
          </w:tcPr>
          <w:p w14:paraId="11EBB3B8" w14:textId="77777777" w:rsidR="002E2C2D" w:rsidRPr="00327730" w:rsidRDefault="002E2C2D" w:rsidP="00B07655">
            <w:pPr>
              <w:jc w:val="center"/>
            </w:pPr>
            <w:r w:rsidRPr="00327730">
              <w:t>231 (34.4)</w:t>
            </w:r>
          </w:p>
        </w:tc>
        <w:tc>
          <w:tcPr>
            <w:tcW w:w="236" w:type="dxa"/>
            <w:tcBorders>
              <w:top w:val="nil"/>
              <w:left w:val="nil"/>
              <w:bottom w:val="nil"/>
              <w:right w:val="nil"/>
            </w:tcBorders>
            <w:vAlign w:val="center"/>
          </w:tcPr>
          <w:p w14:paraId="1A5A5BB5" w14:textId="77777777" w:rsidR="002E2C2D" w:rsidRPr="00327730" w:rsidRDefault="002E2C2D" w:rsidP="00B07655">
            <w:pPr>
              <w:jc w:val="center"/>
            </w:pPr>
          </w:p>
        </w:tc>
        <w:tc>
          <w:tcPr>
            <w:tcW w:w="1984" w:type="dxa"/>
            <w:tcBorders>
              <w:top w:val="nil"/>
              <w:left w:val="nil"/>
              <w:bottom w:val="nil"/>
              <w:right w:val="nil"/>
            </w:tcBorders>
            <w:vAlign w:val="center"/>
          </w:tcPr>
          <w:p w14:paraId="177CFBA2" w14:textId="77777777" w:rsidR="002E2C2D" w:rsidRPr="00327730" w:rsidRDefault="002E2C2D" w:rsidP="00B07655">
            <w:pPr>
              <w:jc w:val="center"/>
            </w:pPr>
            <w:r w:rsidRPr="00327730">
              <w:t>14 (43.8)</w:t>
            </w:r>
          </w:p>
        </w:tc>
        <w:tc>
          <w:tcPr>
            <w:tcW w:w="1020" w:type="dxa"/>
            <w:tcBorders>
              <w:top w:val="nil"/>
              <w:left w:val="nil"/>
              <w:bottom w:val="nil"/>
              <w:right w:val="nil"/>
            </w:tcBorders>
            <w:vAlign w:val="center"/>
          </w:tcPr>
          <w:p w14:paraId="30CE3744" w14:textId="77777777" w:rsidR="002E2C2D" w:rsidRPr="00327730" w:rsidRDefault="002E2C2D" w:rsidP="00B07655">
            <w:pPr>
              <w:jc w:val="center"/>
              <w:rPr>
                <w:i/>
                <w:iCs/>
              </w:rPr>
            </w:pPr>
          </w:p>
        </w:tc>
        <w:tc>
          <w:tcPr>
            <w:tcW w:w="238" w:type="dxa"/>
            <w:tcBorders>
              <w:top w:val="nil"/>
              <w:left w:val="nil"/>
              <w:bottom w:val="nil"/>
              <w:right w:val="nil"/>
            </w:tcBorders>
          </w:tcPr>
          <w:p w14:paraId="722AF521" w14:textId="77777777" w:rsidR="002E2C2D" w:rsidRPr="00327730" w:rsidRDefault="002E2C2D" w:rsidP="00B07655">
            <w:pPr>
              <w:jc w:val="center"/>
            </w:pPr>
          </w:p>
        </w:tc>
        <w:tc>
          <w:tcPr>
            <w:tcW w:w="1984" w:type="dxa"/>
            <w:tcBorders>
              <w:top w:val="nil"/>
              <w:left w:val="nil"/>
              <w:bottom w:val="nil"/>
              <w:right w:val="nil"/>
            </w:tcBorders>
            <w:vAlign w:val="center"/>
          </w:tcPr>
          <w:p w14:paraId="750AF37D" w14:textId="77777777" w:rsidR="002E2C2D" w:rsidRPr="00327730" w:rsidRDefault="002E2C2D" w:rsidP="00B07655">
            <w:pPr>
              <w:jc w:val="center"/>
            </w:pPr>
            <w:r w:rsidRPr="00327730">
              <w:t>229 (35.4)</w:t>
            </w:r>
          </w:p>
        </w:tc>
        <w:tc>
          <w:tcPr>
            <w:tcW w:w="236" w:type="dxa"/>
            <w:tcBorders>
              <w:top w:val="nil"/>
              <w:left w:val="nil"/>
              <w:bottom w:val="nil"/>
              <w:right w:val="nil"/>
            </w:tcBorders>
            <w:vAlign w:val="center"/>
          </w:tcPr>
          <w:p w14:paraId="402BF008" w14:textId="77777777" w:rsidR="002E2C2D" w:rsidRPr="00327730" w:rsidRDefault="002E2C2D" w:rsidP="00B07655">
            <w:pPr>
              <w:jc w:val="center"/>
            </w:pPr>
          </w:p>
        </w:tc>
        <w:tc>
          <w:tcPr>
            <w:tcW w:w="1984" w:type="dxa"/>
            <w:tcBorders>
              <w:top w:val="nil"/>
              <w:left w:val="nil"/>
              <w:bottom w:val="nil"/>
              <w:right w:val="nil"/>
            </w:tcBorders>
            <w:vAlign w:val="center"/>
          </w:tcPr>
          <w:p w14:paraId="70A432DA" w14:textId="77777777" w:rsidR="002E2C2D" w:rsidRPr="00327730" w:rsidRDefault="002E2C2D" w:rsidP="00B07655">
            <w:pPr>
              <w:jc w:val="center"/>
            </w:pPr>
            <w:r w:rsidRPr="00327730">
              <w:t>16 (28.1)</w:t>
            </w:r>
          </w:p>
        </w:tc>
        <w:tc>
          <w:tcPr>
            <w:tcW w:w="1020" w:type="dxa"/>
            <w:tcBorders>
              <w:top w:val="nil"/>
              <w:left w:val="nil"/>
              <w:bottom w:val="nil"/>
              <w:right w:val="nil"/>
            </w:tcBorders>
            <w:vAlign w:val="center"/>
          </w:tcPr>
          <w:p w14:paraId="663FCE21" w14:textId="77777777" w:rsidR="002E2C2D" w:rsidRPr="00327730" w:rsidRDefault="002E2C2D" w:rsidP="00B07655">
            <w:pPr>
              <w:jc w:val="center"/>
              <w:rPr>
                <w:i/>
                <w:iCs/>
              </w:rPr>
            </w:pPr>
          </w:p>
        </w:tc>
      </w:tr>
      <w:tr w:rsidR="00327730" w:rsidRPr="00327730" w14:paraId="2034372C" w14:textId="77777777" w:rsidTr="00B07655">
        <w:trPr>
          <w:trHeight w:val="20"/>
          <w:jc w:val="center"/>
        </w:trPr>
        <w:tc>
          <w:tcPr>
            <w:tcW w:w="4111" w:type="dxa"/>
            <w:tcBorders>
              <w:top w:val="nil"/>
              <w:left w:val="nil"/>
              <w:bottom w:val="nil"/>
              <w:right w:val="nil"/>
            </w:tcBorders>
            <w:vAlign w:val="center"/>
          </w:tcPr>
          <w:p w14:paraId="2AF1084F" w14:textId="77777777" w:rsidR="002E2C2D" w:rsidRPr="00327730" w:rsidRDefault="002E2C2D" w:rsidP="00B07655">
            <w:pPr>
              <w:ind w:left="113"/>
            </w:pPr>
            <w:r w:rsidRPr="00327730">
              <w:t>University</w:t>
            </w:r>
          </w:p>
        </w:tc>
        <w:tc>
          <w:tcPr>
            <w:tcW w:w="1984" w:type="dxa"/>
            <w:tcBorders>
              <w:top w:val="nil"/>
              <w:left w:val="nil"/>
              <w:bottom w:val="nil"/>
              <w:right w:val="nil"/>
            </w:tcBorders>
            <w:vAlign w:val="center"/>
          </w:tcPr>
          <w:p w14:paraId="7BD886B4" w14:textId="77777777" w:rsidR="002E2C2D" w:rsidRPr="00327730" w:rsidRDefault="002E2C2D" w:rsidP="00B07655">
            <w:pPr>
              <w:jc w:val="center"/>
            </w:pPr>
            <w:r w:rsidRPr="00327730">
              <w:t>254 (37.9)</w:t>
            </w:r>
          </w:p>
        </w:tc>
        <w:tc>
          <w:tcPr>
            <w:tcW w:w="236" w:type="dxa"/>
            <w:tcBorders>
              <w:top w:val="nil"/>
              <w:left w:val="nil"/>
              <w:bottom w:val="nil"/>
              <w:right w:val="nil"/>
            </w:tcBorders>
            <w:vAlign w:val="center"/>
          </w:tcPr>
          <w:p w14:paraId="3CB49696" w14:textId="77777777" w:rsidR="002E2C2D" w:rsidRPr="00327730" w:rsidRDefault="002E2C2D" w:rsidP="00B07655">
            <w:pPr>
              <w:jc w:val="center"/>
            </w:pPr>
          </w:p>
        </w:tc>
        <w:tc>
          <w:tcPr>
            <w:tcW w:w="1984" w:type="dxa"/>
            <w:tcBorders>
              <w:top w:val="nil"/>
              <w:left w:val="nil"/>
              <w:bottom w:val="nil"/>
              <w:right w:val="nil"/>
            </w:tcBorders>
            <w:vAlign w:val="center"/>
          </w:tcPr>
          <w:p w14:paraId="7701C13F" w14:textId="77777777" w:rsidR="002E2C2D" w:rsidRPr="00327730" w:rsidRDefault="002E2C2D" w:rsidP="00B07655">
            <w:pPr>
              <w:jc w:val="center"/>
            </w:pPr>
            <w:r w:rsidRPr="00327730">
              <w:t>3 (9.4)</w:t>
            </w:r>
          </w:p>
        </w:tc>
        <w:tc>
          <w:tcPr>
            <w:tcW w:w="1020" w:type="dxa"/>
            <w:tcBorders>
              <w:top w:val="nil"/>
              <w:left w:val="nil"/>
              <w:bottom w:val="nil"/>
              <w:right w:val="nil"/>
            </w:tcBorders>
            <w:vAlign w:val="center"/>
          </w:tcPr>
          <w:p w14:paraId="195F760A" w14:textId="77777777" w:rsidR="002E2C2D" w:rsidRPr="00327730" w:rsidRDefault="002E2C2D" w:rsidP="00B07655">
            <w:pPr>
              <w:jc w:val="center"/>
              <w:rPr>
                <w:i/>
                <w:iCs/>
              </w:rPr>
            </w:pPr>
          </w:p>
        </w:tc>
        <w:tc>
          <w:tcPr>
            <w:tcW w:w="238" w:type="dxa"/>
            <w:tcBorders>
              <w:top w:val="nil"/>
              <w:left w:val="nil"/>
              <w:bottom w:val="nil"/>
              <w:right w:val="nil"/>
            </w:tcBorders>
          </w:tcPr>
          <w:p w14:paraId="7E4023B0" w14:textId="77777777" w:rsidR="002E2C2D" w:rsidRPr="00327730" w:rsidRDefault="002E2C2D" w:rsidP="00B07655">
            <w:pPr>
              <w:jc w:val="center"/>
            </w:pPr>
          </w:p>
        </w:tc>
        <w:tc>
          <w:tcPr>
            <w:tcW w:w="1984" w:type="dxa"/>
            <w:tcBorders>
              <w:top w:val="nil"/>
              <w:left w:val="nil"/>
              <w:bottom w:val="nil"/>
              <w:right w:val="nil"/>
            </w:tcBorders>
            <w:vAlign w:val="center"/>
          </w:tcPr>
          <w:p w14:paraId="7DA610C4" w14:textId="77777777" w:rsidR="002E2C2D" w:rsidRPr="00327730" w:rsidRDefault="002E2C2D" w:rsidP="00B07655">
            <w:pPr>
              <w:jc w:val="center"/>
            </w:pPr>
            <w:r w:rsidRPr="00327730">
              <w:t>228 (35.3)</w:t>
            </w:r>
          </w:p>
        </w:tc>
        <w:tc>
          <w:tcPr>
            <w:tcW w:w="236" w:type="dxa"/>
            <w:tcBorders>
              <w:top w:val="nil"/>
              <w:left w:val="nil"/>
              <w:bottom w:val="nil"/>
              <w:right w:val="nil"/>
            </w:tcBorders>
            <w:vAlign w:val="center"/>
          </w:tcPr>
          <w:p w14:paraId="66DE3CE4" w14:textId="77777777" w:rsidR="002E2C2D" w:rsidRPr="00327730" w:rsidRDefault="002E2C2D" w:rsidP="00B07655">
            <w:pPr>
              <w:jc w:val="center"/>
            </w:pPr>
          </w:p>
        </w:tc>
        <w:tc>
          <w:tcPr>
            <w:tcW w:w="1984" w:type="dxa"/>
            <w:tcBorders>
              <w:top w:val="nil"/>
              <w:left w:val="nil"/>
              <w:bottom w:val="nil"/>
              <w:right w:val="nil"/>
            </w:tcBorders>
            <w:vAlign w:val="center"/>
          </w:tcPr>
          <w:p w14:paraId="76D2E33F" w14:textId="77777777" w:rsidR="002E2C2D" w:rsidRPr="00327730" w:rsidRDefault="002E2C2D" w:rsidP="00B07655">
            <w:pPr>
              <w:jc w:val="center"/>
            </w:pPr>
            <w:r w:rsidRPr="00327730">
              <w:t>29 (50.8)</w:t>
            </w:r>
          </w:p>
        </w:tc>
        <w:tc>
          <w:tcPr>
            <w:tcW w:w="1020" w:type="dxa"/>
            <w:tcBorders>
              <w:top w:val="nil"/>
              <w:left w:val="nil"/>
              <w:bottom w:val="nil"/>
              <w:right w:val="nil"/>
            </w:tcBorders>
            <w:vAlign w:val="center"/>
          </w:tcPr>
          <w:p w14:paraId="1364E1B9" w14:textId="77777777" w:rsidR="002E2C2D" w:rsidRPr="00327730" w:rsidRDefault="002E2C2D" w:rsidP="00B07655">
            <w:pPr>
              <w:jc w:val="center"/>
              <w:rPr>
                <w:i/>
                <w:iCs/>
              </w:rPr>
            </w:pPr>
          </w:p>
        </w:tc>
      </w:tr>
      <w:tr w:rsidR="00327730" w:rsidRPr="00327730" w14:paraId="44FA2AC1" w14:textId="77777777" w:rsidTr="00B07655">
        <w:trPr>
          <w:trHeight w:val="20"/>
          <w:jc w:val="center"/>
        </w:trPr>
        <w:tc>
          <w:tcPr>
            <w:tcW w:w="4111" w:type="dxa"/>
            <w:tcBorders>
              <w:top w:val="nil"/>
              <w:left w:val="nil"/>
              <w:bottom w:val="nil"/>
              <w:right w:val="nil"/>
            </w:tcBorders>
            <w:vAlign w:val="center"/>
          </w:tcPr>
          <w:p w14:paraId="0E3558F9" w14:textId="77777777" w:rsidR="002E2C2D" w:rsidRPr="00327730" w:rsidRDefault="002E2C2D" w:rsidP="00B07655"/>
        </w:tc>
        <w:tc>
          <w:tcPr>
            <w:tcW w:w="1984" w:type="dxa"/>
            <w:tcBorders>
              <w:top w:val="nil"/>
              <w:left w:val="nil"/>
              <w:bottom w:val="nil"/>
              <w:right w:val="nil"/>
            </w:tcBorders>
            <w:vAlign w:val="center"/>
          </w:tcPr>
          <w:p w14:paraId="2FA2EE99" w14:textId="77777777" w:rsidR="002E2C2D" w:rsidRPr="00327730" w:rsidRDefault="002E2C2D" w:rsidP="00B07655">
            <w:pPr>
              <w:jc w:val="center"/>
            </w:pPr>
          </w:p>
        </w:tc>
        <w:tc>
          <w:tcPr>
            <w:tcW w:w="236" w:type="dxa"/>
            <w:tcBorders>
              <w:top w:val="nil"/>
              <w:left w:val="nil"/>
              <w:bottom w:val="nil"/>
              <w:right w:val="nil"/>
            </w:tcBorders>
            <w:vAlign w:val="center"/>
          </w:tcPr>
          <w:p w14:paraId="18A82885" w14:textId="77777777" w:rsidR="002E2C2D" w:rsidRPr="00327730" w:rsidRDefault="002E2C2D" w:rsidP="00B07655">
            <w:pPr>
              <w:jc w:val="center"/>
            </w:pPr>
          </w:p>
        </w:tc>
        <w:tc>
          <w:tcPr>
            <w:tcW w:w="1984" w:type="dxa"/>
            <w:tcBorders>
              <w:top w:val="nil"/>
              <w:left w:val="nil"/>
              <w:bottom w:val="nil"/>
              <w:right w:val="nil"/>
            </w:tcBorders>
            <w:vAlign w:val="center"/>
          </w:tcPr>
          <w:p w14:paraId="06272DFE" w14:textId="77777777" w:rsidR="002E2C2D" w:rsidRPr="00327730" w:rsidRDefault="002E2C2D" w:rsidP="00B07655">
            <w:pPr>
              <w:jc w:val="center"/>
            </w:pPr>
          </w:p>
        </w:tc>
        <w:tc>
          <w:tcPr>
            <w:tcW w:w="1020" w:type="dxa"/>
            <w:tcBorders>
              <w:top w:val="nil"/>
              <w:left w:val="nil"/>
              <w:bottom w:val="nil"/>
              <w:right w:val="nil"/>
            </w:tcBorders>
            <w:vAlign w:val="center"/>
          </w:tcPr>
          <w:p w14:paraId="281C1B2D" w14:textId="77777777" w:rsidR="002E2C2D" w:rsidRPr="00327730" w:rsidRDefault="002E2C2D" w:rsidP="00B07655">
            <w:pPr>
              <w:jc w:val="center"/>
              <w:rPr>
                <w:i/>
                <w:iCs/>
              </w:rPr>
            </w:pPr>
          </w:p>
        </w:tc>
        <w:tc>
          <w:tcPr>
            <w:tcW w:w="238" w:type="dxa"/>
            <w:tcBorders>
              <w:top w:val="nil"/>
              <w:left w:val="nil"/>
              <w:bottom w:val="nil"/>
              <w:right w:val="nil"/>
            </w:tcBorders>
          </w:tcPr>
          <w:p w14:paraId="594B6623" w14:textId="77777777" w:rsidR="002E2C2D" w:rsidRPr="00327730" w:rsidRDefault="002E2C2D" w:rsidP="00B07655">
            <w:pPr>
              <w:jc w:val="center"/>
            </w:pPr>
          </w:p>
        </w:tc>
        <w:tc>
          <w:tcPr>
            <w:tcW w:w="1984" w:type="dxa"/>
            <w:tcBorders>
              <w:top w:val="nil"/>
              <w:left w:val="nil"/>
              <w:bottom w:val="nil"/>
              <w:right w:val="nil"/>
            </w:tcBorders>
            <w:vAlign w:val="center"/>
          </w:tcPr>
          <w:p w14:paraId="3C9A2FEC" w14:textId="77777777" w:rsidR="002E2C2D" w:rsidRPr="00327730" w:rsidRDefault="002E2C2D" w:rsidP="00B07655">
            <w:pPr>
              <w:jc w:val="center"/>
            </w:pPr>
          </w:p>
        </w:tc>
        <w:tc>
          <w:tcPr>
            <w:tcW w:w="236" w:type="dxa"/>
            <w:tcBorders>
              <w:top w:val="nil"/>
              <w:left w:val="nil"/>
              <w:bottom w:val="nil"/>
              <w:right w:val="nil"/>
            </w:tcBorders>
            <w:vAlign w:val="center"/>
          </w:tcPr>
          <w:p w14:paraId="022D3719" w14:textId="77777777" w:rsidR="002E2C2D" w:rsidRPr="00327730" w:rsidRDefault="002E2C2D" w:rsidP="00B07655">
            <w:pPr>
              <w:jc w:val="center"/>
            </w:pPr>
          </w:p>
        </w:tc>
        <w:tc>
          <w:tcPr>
            <w:tcW w:w="1984" w:type="dxa"/>
            <w:tcBorders>
              <w:top w:val="nil"/>
              <w:left w:val="nil"/>
              <w:bottom w:val="nil"/>
              <w:right w:val="nil"/>
            </w:tcBorders>
            <w:vAlign w:val="center"/>
          </w:tcPr>
          <w:p w14:paraId="1BA75CB4" w14:textId="77777777" w:rsidR="002E2C2D" w:rsidRPr="00327730" w:rsidRDefault="002E2C2D" w:rsidP="00B07655">
            <w:pPr>
              <w:jc w:val="center"/>
            </w:pPr>
          </w:p>
        </w:tc>
        <w:tc>
          <w:tcPr>
            <w:tcW w:w="1020" w:type="dxa"/>
            <w:tcBorders>
              <w:top w:val="nil"/>
              <w:left w:val="nil"/>
              <w:bottom w:val="nil"/>
              <w:right w:val="nil"/>
            </w:tcBorders>
            <w:vAlign w:val="center"/>
          </w:tcPr>
          <w:p w14:paraId="7E9C15B8" w14:textId="77777777" w:rsidR="002E2C2D" w:rsidRPr="00327730" w:rsidRDefault="002E2C2D" w:rsidP="00B07655">
            <w:pPr>
              <w:jc w:val="center"/>
              <w:rPr>
                <w:i/>
                <w:iCs/>
              </w:rPr>
            </w:pPr>
          </w:p>
        </w:tc>
      </w:tr>
      <w:tr w:rsidR="00327730" w:rsidRPr="00327730" w14:paraId="0DC5C2F5" w14:textId="77777777" w:rsidTr="00B07655">
        <w:trPr>
          <w:trHeight w:val="20"/>
          <w:jc w:val="center"/>
        </w:trPr>
        <w:tc>
          <w:tcPr>
            <w:tcW w:w="4111" w:type="dxa"/>
            <w:tcBorders>
              <w:top w:val="nil"/>
              <w:left w:val="nil"/>
              <w:bottom w:val="nil"/>
              <w:right w:val="nil"/>
            </w:tcBorders>
            <w:vAlign w:val="center"/>
          </w:tcPr>
          <w:p w14:paraId="4C471224" w14:textId="77777777" w:rsidR="002E2C2D" w:rsidRPr="00327730" w:rsidRDefault="002E2C2D" w:rsidP="00B07655">
            <w:r w:rsidRPr="00327730">
              <w:t>Household income, SGD</w:t>
            </w:r>
          </w:p>
        </w:tc>
        <w:tc>
          <w:tcPr>
            <w:tcW w:w="1984" w:type="dxa"/>
            <w:tcBorders>
              <w:top w:val="nil"/>
              <w:left w:val="nil"/>
              <w:bottom w:val="nil"/>
              <w:right w:val="nil"/>
            </w:tcBorders>
            <w:vAlign w:val="center"/>
          </w:tcPr>
          <w:p w14:paraId="5D8FDBB9" w14:textId="77777777" w:rsidR="002E2C2D" w:rsidRPr="00327730" w:rsidRDefault="002E2C2D" w:rsidP="00B07655">
            <w:pPr>
              <w:jc w:val="center"/>
            </w:pPr>
          </w:p>
        </w:tc>
        <w:tc>
          <w:tcPr>
            <w:tcW w:w="236" w:type="dxa"/>
            <w:tcBorders>
              <w:top w:val="nil"/>
              <w:left w:val="nil"/>
              <w:bottom w:val="nil"/>
              <w:right w:val="nil"/>
            </w:tcBorders>
            <w:vAlign w:val="center"/>
          </w:tcPr>
          <w:p w14:paraId="72ED3094" w14:textId="77777777" w:rsidR="002E2C2D" w:rsidRPr="00327730" w:rsidRDefault="002E2C2D" w:rsidP="00B07655">
            <w:pPr>
              <w:jc w:val="center"/>
            </w:pPr>
          </w:p>
        </w:tc>
        <w:tc>
          <w:tcPr>
            <w:tcW w:w="1984" w:type="dxa"/>
            <w:tcBorders>
              <w:top w:val="nil"/>
              <w:left w:val="nil"/>
              <w:bottom w:val="nil"/>
              <w:right w:val="nil"/>
            </w:tcBorders>
            <w:vAlign w:val="center"/>
          </w:tcPr>
          <w:p w14:paraId="106D9EF2" w14:textId="77777777" w:rsidR="002E2C2D" w:rsidRPr="00327730" w:rsidRDefault="002E2C2D" w:rsidP="00B07655">
            <w:pPr>
              <w:jc w:val="center"/>
            </w:pPr>
          </w:p>
        </w:tc>
        <w:tc>
          <w:tcPr>
            <w:tcW w:w="1020" w:type="dxa"/>
            <w:tcBorders>
              <w:top w:val="nil"/>
              <w:left w:val="nil"/>
              <w:bottom w:val="nil"/>
              <w:right w:val="nil"/>
            </w:tcBorders>
            <w:vAlign w:val="center"/>
          </w:tcPr>
          <w:p w14:paraId="58776315" w14:textId="77777777" w:rsidR="002E2C2D" w:rsidRPr="00327730" w:rsidRDefault="002E2C2D" w:rsidP="00B07655">
            <w:pPr>
              <w:jc w:val="center"/>
              <w:rPr>
                <w:i/>
                <w:iCs/>
              </w:rPr>
            </w:pPr>
          </w:p>
        </w:tc>
        <w:tc>
          <w:tcPr>
            <w:tcW w:w="238" w:type="dxa"/>
            <w:tcBorders>
              <w:top w:val="nil"/>
              <w:left w:val="nil"/>
              <w:bottom w:val="nil"/>
              <w:right w:val="nil"/>
            </w:tcBorders>
          </w:tcPr>
          <w:p w14:paraId="77210D2B" w14:textId="77777777" w:rsidR="002E2C2D" w:rsidRPr="00327730" w:rsidRDefault="002E2C2D" w:rsidP="00B07655">
            <w:pPr>
              <w:jc w:val="center"/>
            </w:pPr>
          </w:p>
        </w:tc>
        <w:tc>
          <w:tcPr>
            <w:tcW w:w="1984" w:type="dxa"/>
            <w:tcBorders>
              <w:top w:val="nil"/>
              <w:left w:val="nil"/>
              <w:bottom w:val="nil"/>
              <w:right w:val="nil"/>
            </w:tcBorders>
            <w:vAlign w:val="center"/>
          </w:tcPr>
          <w:p w14:paraId="4A032414" w14:textId="77777777" w:rsidR="002E2C2D" w:rsidRPr="00327730" w:rsidRDefault="002E2C2D" w:rsidP="00B07655">
            <w:pPr>
              <w:jc w:val="center"/>
            </w:pPr>
          </w:p>
        </w:tc>
        <w:tc>
          <w:tcPr>
            <w:tcW w:w="236" w:type="dxa"/>
            <w:tcBorders>
              <w:top w:val="nil"/>
              <w:left w:val="nil"/>
              <w:bottom w:val="nil"/>
              <w:right w:val="nil"/>
            </w:tcBorders>
            <w:vAlign w:val="center"/>
          </w:tcPr>
          <w:p w14:paraId="758BFE09" w14:textId="77777777" w:rsidR="002E2C2D" w:rsidRPr="00327730" w:rsidRDefault="002E2C2D" w:rsidP="00B07655">
            <w:pPr>
              <w:jc w:val="center"/>
            </w:pPr>
          </w:p>
        </w:tc>
        <w:tc>
          <w:tcPr>
            <w:tcW w:w="1984" w:type="dxa"/>
            <w:tcBorders>
              <w:top w:val="nil"/>
              <w:left w:val="nil"/>
              <w:bottom w:val="nil"/>
              <w:right w:val="nil"/>
            </w:tcBorders>
            <w:vAlign w:val="center"/>
          </w:tcPr>
          <w:p w14:paraId="169D9941" w14:textId="77777777" w:rsidR="002E2C2D" w:rsidRPr="00327730" w:rsidRDefault="002E2C2D" w:rsidP="00B07655">
            <w:pPr>
              <w:jc w:val="center"/>
            </w:pPr>
          </w:p>
        </w:tc>
        <w:tc>
          <w:tcPr>
            <w:tcW w:w="1020" w:type="dxa"/>
            <w:tcBorders>
              <w:top w:val="nil"/>
              <w:left w:val="nil"/>
              <w:bottom w:val="nil"/>
              <w:right w:val="nil"/>
            </w:tcBorders>
            <w:vAlign w:val="center"/>
          </w:tcPr>
          <w:p w14:paraId="370D215D" w14:textId="77777777" w:rsidR="002E2C2D" w:rsidRPr="00327730" w:rsidRDefault="002E2C2D" w:rsidP="00B07655">
            <w:pPr>
              <w:jc w:val="center"/>
              <w:rPr>
                <w:i/>
                <w:iCs/>
              </w:rPr>
            </w:pPr>
          </w:p>
        </w:tc>
      </w:tr>
      <w:tr w:rsidR="00327730" w:rsidRPr="00327730" w14:paraId="633B97ED" w14:textId="77777777" w:rsidTr="00B07655">
        <w:trPr>
          <w:trHeight w:val="20"/>
          <w:jc w:val="center"/>
        </w:trPr>
        <w:tc>
          <w:tcPr>
            <w:tcW w:w="4111" w:type="dxa"/>
            <w:tcBorders>
              <w:top w:val="nil"/>
              <w:left w:val="nil"/>
              <w:bottom w:val="nil"/>
              <w:right w:val="nil"/>
            </w:tcBorders>
            <w:vAlign w:val="center"/>
          </w:tcPr>
          <w:p w14:paraId="76D4E021" w14:textId="77777777" w:rsidR="002E2C2D" w:rsidRPr="00327730" w:rsidRDefault="002E2C2D" w:rsidP="00B07655">
            <w:pPr>
              <w:ind w:left="113"/>
            </w:pPr>
            <w:r w:rsidRPr="00327730">
              <w:t>&lt; 2000</w:t>
            </w:r>
          </w:p>
        </w:tc>
        <w:tc>
          <w:tcPr>
            <w:tcW w:w="1984" w:type="dxa"/>
            <w:tcBorders>
              <w:top w:val="nil"/>
              <w:left w:val="nil"/>
              <w:bottom w:val="nil"/>
              <w:right w:val="nil"/>
            </w:tcBorders>
            <w:vAlign w:val="center"/>
          </w:tcPr>
          <w:p w14:paraId="5FA75BDB" w14:textId="77777777" w:rsidR="002E2C2D" w:rsidRPr="00327730" w:rsidRDefault="002E2C2D" w:rsidP="00B07655">
            <w:pPr>
              <w:jc w:val="center"/>
            </w:pPr>
            <w:r w:rsidRPr="00327730">
              <w:t>40 (8.0)</w:t>
            </w:r>
          </w:p>
        </w:tc>
        <w:tc>
          <w:tcPr>
            <w:tcW w:w="236" w:type="dxa"/>
            <w:tcBorders>
              <w:top w:val="nil"/>
              <w:left w:val="nil"/>
              <w:bottom w:val="nil"/>
              <w:right w:val="nil"/>
            </w:tcBorders>
            <w:vAlign w:val="center"/>
          </w:tcPr>
          <w:p w14:paraId="327BC2CA" w14:textId="77777777" w:rsidR="002E2C2D" w:rsidRPr="00327730" w:rsidRDefault="002E2C2D" w:rsidP="00B07655">
            <w:pPr>
              <w:jc w:val="center"/>
            </w:pPr>
          </w:p>
        </w:tc>
        <w:tc>
          <w:tcPr>
            <w:tcW w:w="1984" w:type="dxa"/>
            <w:tcBorders>
              <w:top w:val="nil"/>
              <w:left w:val="nil"/>
              <w:bottom w:val="nil"/>
              <w:right w:val="nil"/>
            </w:tcBorders>
            <w:vAlign w:val="center"/>
          </w:tcPr>
          <w:p w14:paraId="50EC9E3E" w14:textId="77777777" w:rsidR="002E2C2D" w:rsidRPr="00327730" w:rsidRDefault="002E2C2D" w:rsidP="00B07655">
            <w:pPr>
              <w:jc w:val="center"/>
            </w:pPr>
            <w:r w:rsidRPr="00327730">
              <w:t>3 (11.5)</w:t>
            </w:r>
          </w:p>
        </w:tc>
        <w:tc>
          <w:tcPr>
            <w:tcW w:w="1020" w:type="dxa"/>
            <w:tcBorders>
              <w:top w:val="nil"/>
              <w:left w:val="nil"/>
              <w:bottom w:val="nil"/>
              <w:right w:val="nil"/>
            </w:tcBorders>
            <w:vAlign w:val="center"/>
          </w:tcPr>
          <w:p w14:paraId="207F88B7" w14:textId="77777777" w:rsidR="002E2C2D" w:rsidRPr="00327730" w:rsidRDefault="002E2C2D" w:rsidP="00B07655">
            <w:pPr>
              <w:jc w:val="center"/>
              <w:rPr>
                <w:i/>
                <w:iCs/>
              </w:rPr>
            </w:pPr>
            <w:r w:rsidRPr="00327730">
              <w:rPr>
                <w:i/>
                <w:iCs/>
              </w:rPr>
              <w:t>0.04</w:t>
            </w:r>
          </w:p>
        </w:tc>
        <w:tc>
          <w:tcPr>
            <w:tcW w:w="238" w:type="dxa"/>
            <w:tcBorders>
              <w:top w:val="nil"/>
              <w:left w:val="nil"/>
              <w:bottom w:val="nil"/>
              <w:right w:val="nil"/>
            </w:tcBorders>
          </w:tcPr>
          <w:p w14:paraId="57ACA64D" w14:textId="77777777" w:rsidR="002E2C2D" w:rsidRPr="00327730" w:rsidRDefault="002E2C2D" w:rsidP="00B07655">
            <w:pPr>
              <w:jc w:val="center"/>
            </w:pPr>
          </w:p>
        </w:tc>
        <w:tc>
          <w:tcPr>
            <w:tcW w:w="1984" w:type="dxa"/>
            <w:tcBorders>
              <w:top w:val="nil"/>
              <w:left w:val="nil"/>
              <w:bottom w:val="nil"/>
              <w:right w:val="nil"/>
            </w:tcBorders>
            <w:vAlign w:val="center"/>
          </w:tcPr>
          <w:p w14:paraId="1574BF4D" w14:textId="77777777" w:rsidR="002E2C2D" w:rsidRPr="00327730" w:rsidRDefault="002E2C2D" w:rsidP="00B07655">
            <w:pPr>
              <w:jc w:val="center"/>
            </w:pPr>
            <w:r w:rsidRPr="00327730">
              <w:t>41 (8.6)</w:t>
            </w:r>
          </w:p>
        </w:tc>
        <w:tc>
          <w:tcPr>
            <w:tcW w:w="236" w:type="dxa"/>
            <w:tcBorders>
              <w:top w:val="nil"/>
              <w:left w:val="nil"/>
              <w:bottom w:val="nil"/>
              <w:right w:val="nil"/>
            </w:tcBorders>
            <w:vAlign w:val="center"/>
          </w:tcPr>
          <w:p w14:paraId="3ADBB2F5" w14:textId="77777777" w:rsidR="002E2C2D" w:rsidRPr="00327730" w:rsidRDefault="002E2C2D" w:rsidP="00B07655">
            <w:pPr>
              <w:jc w:val="center"/>
            </w:pPr>
          </w:p>
        </w:tc>
        <w:tc>
          <w:tcPr>
            <w:tcW w:w="1984" w:type="dxa"/>
            <w:tcBorders>
              <w:top w:val="nil"/>
              <w:left w:val="nil"/>
              <w:bottom w:val="nil"/>
              <w:right w:val="nil"/>
            </w:tcBorders>
            <w:vAlign w:val="center"/>
          </w:tcPr>
          <w:p w14:paraId="196D2D82" w14:textId="77777777" w:rsidR="002E2C2D" w:rsidRPr="00327730" w:rsidRDefault="002E2C2D" w:rsidP="00B07655">
            <w:pPr>
              <w:jc w:val="center"/>
            </w:pPr>
            <w:r w:rsidRPr="00327730">
              <w:t>2 (3.9)</w:t>
            </w:r>
          </w:p>
        </w:tc>
        <w:tc>
          <w:tcPr>
            <w:tcW w:w="1020" w:type="dxa"/>
            <w:tcBorders>
              <w:top w:val="nil"/>
              <w:left w:val="nil"/>
              <w:bottom w:val="nil"/>
              <w:right w:val="nil"/>
            </w:tcBorders>
            <w:vAlign w:val="center"/>
          </w:tcPr>
          <w:p w14:paraId="0C77992A" w14:textId="77777777" w:rsidR="002E2C2D" w:rsidRPr="00327730" w:rsidRDefault="002E2C2D" w:rsidP="00B07655">
            <w:pPr>
              <w:jc w:val="center"/>
              <w:rPr>
                <w:i/>
                <w:iCs/>
                <w:lang w:val="en-US"/>
              </w:rPr>
            </w:pPr>
            <w:r w:rsidRPr="00327730">
              <w:rPr>
                <w:i/>
                <w:iCs/>
              </w:rPr>
              <w:t>0.18</w:t>
            </w:r>
          </w:p>
        </w:tc>
      </w:tr>
      <w:tr w:rsidR="00327730" w:rsidRPr="00327730" w14:paraId="50B10419" w14:textId="77777777" w:rsidTr="00B07655">
        <w:trPr>
          <w:trHeight w:val="20"/>
          <w:jc w:val="center"/>
        </w:trPr>
        <w:tc>
          <w:tcPr>
            <w:tcW w:w="4111" w:type="dxa"/>
            <w:tcBorders>
              <w:top w:val="nil"/>
              <w:left w:val="nil"/>
              <w:bottom w:val="nil"/>
              <w:right w:val="nil"/>
            </w:tcBorders>
            <w:vAlign w:val="center"/>
          </w:tcPr>
          <w:p w14:paraId="00405DBB" w14:textId="77777777" w:rsidR="002E2C2D" w:rsidRPr="00327730" w:rsidRDefault="002E2C2D" w:rsidP="00B07655">
            <w:pPr>
              <w:ind w:left="113"/>
            </w:pPr>
            <w:r w:rsidRPr="00327730">
              <w:t>2000 – 5999</w:t>
            </w:r>
          </w:p>
        </w:tc>
        <w:tc>
          <w:tcPr>
            <w:tcW w:w="1984" w:type="dxa"/>
            <w:tcBorders>
              <w:top w:val="nil"/>
              <w:left w:val="nil"/>
              <w:bottom w:val="nil"/>
              <w:right w:val="nil"/>
            </w:tcBorders>
            <w:vAlign w:val="center"/>
          </w:tcPr>
          <w:p w14:paraId="4058815C" w14:textId="77777777" w:rsidR="002E2C2D" w:rsidRPr="00327730" w:rsidRDefault="002E2C2D" w:rsidP="00B07655">
            <w:pPr>
              <w:jc w:val="center"/>
            </w:pPr>
            <w:r w:rsidRPr="00327730">
              <w:t>244 (48.9)</w:t>
            </w:r>
          </w:p>
        </w:tc>
        <w:tc>
          <w:tcPr>
            <w:tcW w:w="236" w:type="dxa"/>
            <w:tcBorders>
              <w:top w:val="nil"/>
              <w:left w:val="nil"/>
              <w:bottom w:val="nil"/>
              <w:right w:val="nil"/>
            </w:tcBorders>
            <w:vAlign w:val="center"/>
          </w:tcPr>
          <w:p w14:paraId="1E6789A1" w14:textId="77777777" w:rsidR="002E2C2D" w:rsidRPr="00327730" w:rsidRDefault="002E2C2D" w:rsidP="00B07655">
            <w:pPr>
              <w:jc w:val="center"/>
            </w:pPr>
          </w:p>
        </w:tc>
        <w:tc>
          <w:tcPr>
            <w:tcW w:w="1984" w:type="dxa"/>
            <w:tcBorders>
              <w:top w:val="nil"/>
              <w:left w:val="nil"/>
              <w:bottom w:val="nil"/>
              <w:right w:val="nil"/>
            </w:tcBorders>
            <w:vAlign w:val="center"/>
          </w:tcPr>
          <w:p w14:paraId="0517BA3C" w14:textId="77777777" w:rsidR="002E2C2D" w:rsidRPr="00327730" w:rsidRDefault="002E2C2D" w:rsidP="00B07655">
            <w:pPr>
              <w:jc w:val="center"/>
            </w:pPr>
            <w:r w:rsidRPr="00327730">
              <w:t>18 (69.2)</w:t>
            </w:r>
          </w:p>
        </w:tc>
        <w:tc>
          <w:tcPr>
            <w:tcW w:w="1020" w:type="dxa"/>
            <w:tcBorders>
              <w:top w:val="nil"/>
              <w:left w:val="nil"/>
              <w:bottom w:val="nil"/>
              <w:right w:val="nil"/>
            </w:tcBorders>
            <w:vAlign w:val="center"/>
          </w:tcPr>
          <w:p w14:paraId="7A5053FA" w14:textId="77777777" w:rsidR="002E2C2D" w:rsidRPr="00327730" w:rsidRDefault="002E2C2D" w:rsidP="00B07655">
            <w:pPr>
              <w:jc w:val="center"/>
              <w:rPr>
                <w:i/>
                <w:iCs/>
              </w:rPr>
            </w:pPr>
          </w:p>
        </w:tc>
        <w:tc>
          <w:tcPr>
            <w:tcW w:w="238" w:type="dxa"/>
            <w:tcBorders>
              <w:top w:val="nil"/>
              <w:left w:val="nil"/>
              <w:bottom w:val="nil"/>
              <w:right w:val="nil"/>
            </w:tcBorders>
          </w:tcPr>
          <w:p w14:paraId="76B2A942" w14:textId="77777777" w:rsidR="002E2C2D" w:rsidRPr="00327730" w:rsidRDefault="002E2C2D" w:rsidP="00B07655">
            <w:pPr>
              <w:jc w:val="center"/>
            </w:pPr>
          </w:p>
        </w:tc>
        <w:tc>
          <w:tcPr>
            <w:tcW w:w="1984" w:type="dxa"/>
            <w:tcBorders>
              <w:top w:val="nil"/>
              <w:left w:val="nil"/>
              <w:bottom w:val="nil"/>
              <w:right w:val="nil"/>
            </w:tcBorders>
            <w:vAlign w:val="center"/>
          </w:tcPr>
          <w:p w14:paraId="3F144A87" w14:textId="77777777" w:rsidR="002E2C2D" w:rsidRPr="00327730" w:rsidRDefault="002E2C2D" w:rsidP="00B07655">
            <w:pPr>
              <w:jc w:val="center"/>
            </w:pPr>
            <w:r w:rsidRPr="00327730">
              <w:t>240 (50.7)</w:t>
            </w:r>
          </w:p>
        </w:tc>
        <w:tc>
          <w:tcPr>
            <w:tcW w:w="236" w:type="dxa"/>
            <w:tcBorders>
              <w:top w:val="nil"/>
              <w:left w:val="nil"/>
              <w:bottom w:val="nil"/>
              <w:right w:val="nil"/>
            </w:tcBorders>
            <w:vAlign w:val="center"/>
          </w:tcPr>
          <w:p w14:paraId="087BF922" w14:textId="77777777" w:rsidR="002E2C2D" w:rsidRPr="00327730" w:rsidRDefault="002E2C2D" w:rsidP="00B07655">
            <w:pPr>
              <w:jc w:val="center"/>
            </w:pPr>
          </w:p>
        </w:tc>
        <w:tc>
          <w:tcPr>
            <w:tcW w:w="1984" w:type="dxa"/>
            <w:tcBorders>
              <w:top w:val="nil"/>
              <w:left w:val="nil"/>
              <w:bottom w:val="nil"/>
              <w:right w:val="nil"/>
            </w:tcBorders>
            <w:vAlign w:val="center"/>
          </w:tcPr>
          <w:p w14:paraId="171149E5" w14:textId="77777777" w:rsidR="002E2C2D" w:rsidRPr="00327730" w:rsidRDefault="002E2C2D" w:rsidP="00B07655">
            <w:pPr>
              <w:jc w:val="center"/>
            </w:pPr>
            <w:r w:rsidRPr="00327730">
              <w:t>22 (43.2)</w:t>
            </w:r>
          </w:p>
        </w:tc>
        <w:tc>
          <w:tcPr>
            <w:tcW w:w="1020" w:type="dxa"/>
            <w:tcBorders>
              <w:top w:val="nil"/>
              <w:left w:val="nil"/>
              <w:bottom w:val="nil"/>
              <w:right w:val="nil"/>
            </w:tcBorders>
            <w:vAlign w:val="center"/>
          </w:tcPr>
          <w:p w14:paraId="0D4CA70B" w14:textId="77777777" w:rsidR="002E2C2D" w:rsidRPr="00327730" w:rsidRDefault="002E2C2D" w:rsidP="00B07655">
            <w:pPr>
              <w:jc w:val="center"/>
              <w:rPr>
                <w:i/>
                <w:iCs/>
              </w:rPr>
            </w:pPr>
          </w:p>
        </w:tc>
      </w:tr>
      <w:tr w:rsidR="00327730" w:rsidRPr="00327730" w14:paraId="55B3A7F4" w14:textId="77777777" w:rsidTr="00B07655">
        <w:trPr>
          <w:trHeight w:val="20"/>
          <w:jc w:val="center"/>
        </w:trPr>
        <w:tc>
          <w:tcPr>
            <w:tcW w:w="4111" w:type="dxa"/>
            <w:tcBorders>
              <w:top w:val="nil"/>
              <w:left w:val="nil"/>
              <w:bottom w:val="nil"/>
              <w:right w:val="nil"/>
            </w:tcBorders>
            <w:vAlign w:val="center"/>
          </w:tcPr>
          <w:p w14:paraId="31F70847" w14:textId="77777777" w:rsidR="002E2C2D" w:rsidRPr="00327730" w:rsidRDefault="002E2C2D" w:rsidP="00B07655">
            <w:pPr>
              <w:ind w:left="113"/>
            </w:pPr>
            <w:r w:rsidRPr="00327730">
              <w:t>≥ 6000</w:t>
            </w:r>
          </w:p>
        </w:tc>
        <w:tc>
          <w:tcPr>
            <w:tcW w:w="1984" w:type="dxa"/>
            <w:tcBorders>
              <w:top w:val="nil"/>
              <w:left w:val="nil"/>
              <w:bottom w:val="nil"/>
              <w:right w:val="nil"/>
            </w:tcBorders>
            <w:vAlign w:val="center"/>
          </w:tcPr>
          <w:p w14:paraId="6D05536C" w14:textId="77777777" w:rsidR="002E2C2D" w:rsidRPr="00327730" w:rsidRDefault="002E2C2D" w:rsidP="00B07655">
            <w:pPr>
              <w:jc w:val="center"/>
              <w:rPr>
                <w:lang w:val="en-US"/>
              </w:rPr>
            </w:pPr>
            <w:r w:rsidRPr="00327730">
              <w:rPr>
                <w:lang w:val="en-US"/>
              </w:rPr>
              <w:t>215 (43.1)</w:t>
            </w:r>
          </w:p>
        </w:tc>
        <w:tc>
          <w:tcPr>
            <w:tcW w:w="236" w:type="dxa"/>
            <w:tcBorders>
              <w:top w:val="nil"/>
              <w:left w:val="nil"/>
              <w:bottom w:val="nil"/>
              <w:right w:val="nil"/>
            </w:tcBorders>
            <w:vAlign w:val="center"/>
          </w:tcPr>
          <w:p w14:paraId="005E48F4" w14:textId="77777777" w:rsidR="002E2C2D" w:rsidRPr="00327730" w:rsidRDefault="002E2C2D" w:rsidP="00B07655">
            <w:pPr>
              <w:jc w:val="center"/>
            </w:pPr>
          </w:p>
        </w:tc>
        <w:tc>
          <w:tcPr>
            <w:tcW w:w="1984" w:type="dxa"/>
            <w:tcBorders>
              <w:top w:val="nil"/>
              <w:left w:val="nil"/>
              <w:bottom w:val="nil"/>
              <w:right w:val="nil"/>
            </w:tcBorders>
            <w:vAlign w:val="center"/>
          </w:tcPr>
          <w:p w14:paraId="3C216FB7" w14:textId="77777777" w:rsidR="002E2C2D" w:rsidRPr="00327730" w:rsidRDefault="002E2C2D" w:rsidP="00B07655">
            <w:pPr>
              <w:jc w:val="center"/>
            </w:pPr>
            <w:r w:rsidRPr="00327730">
              <w:t>5 (19.3)</w:t>
            </w:r>
          </w:p>
        </w:tc>
        <w:tc>
          <w:tcPr>
            <w:tcW w:w="1020" w:type="dxa"/>
            <w:tcBorders>
              <w:top w:val="nil"/>
              <w:left w:val="nil"/>
              <w:bottom w:val="nil"/>
              <w:right w:val="nil"/>
            </w:tcBorders>
            <w:vAlign w:val="center"/>
          </w:tcPr>
          <w:p w14:paraId="69C7865D" w14:textId="77777777" w:rsidR="002E2C2D" w:rsidRPr="00327730" w:rsidRDefault="002E2C2D" w:rsidP="00B07655">
            <w:pPr>
              <w:jc w:val="center"/>
              <w:rPr>
                <w:i/>
                <w:iCs/>
              </w:rPr>
            </w:pPr>
          </w:p>
        </w:tc>
        <w:tc>
          <w:tcPr>
            <w:tcW w:w="238" w:type="dxa"/>
            <w:tcBorders>
              <w:top w:val="nil"/>
              <w:left w:val="nil"/>
              <w:bottom w:val="nil"/>
              <w:right w:val="nil"/>
            </w:tcBorders>
          </w:tcPr>
          <w:p w14:paraId="267A7F92" w14:textId="77777777" w:rsidR="002E2C2D" w:rsidRPr="00327730" w:rsidRDefault="002E2C2D" w:rsidP="00B07655">
            <w:pPr>
              <w:jc w:val="center"/>
            </w:pPr>
          </w:p>
        </w:tc>
        <w:tc>
          <w:tcPr>
            <w:tcW w:w="1984" w:type="dxa"/>
            <w:tcBorders>
              <w:top w:val="nil"/>
              <w:left w:val="nil"/>
              <w:bottom w:val="nil"/>
              <w:right w:val="nil"/>
            </w:tcBorders>
            <w:vAlign w:val="center"/>
          </w:tcPr>
          <w:p w14:paraId="447CB917" w14:textId="77777777" w:rsidR="002E2C2D" w:rsidRPr="00327730" w:rsidRDefault="002E2C2D" w:rsidP="00B07655">
            <w:pPr>
              <w:jc w:val="center"/>
            </w:pPr>
            <w:r w:rsidRPr="00327730">
              <w:t>193 (40.7)</w:t>
            </w:r>
          </w:p>
        </w:tc>
        <w:tc>
          <w:tcPr>
            <w:tcW w:w="236" w:type="dxa"/>
            <w:tcBorders>
              <w:top w:val="nil"/>
              <w:left w:val="nil"/>
              <w:bottom w:val="nil"/>
              <w:right w:val="nil"/>
            </w:tcBorders>
            <w:vAlign w:val="center"/>
          </w:tcPr>
          <w:p w14:paraId="7FD571E8" w14:textId="77777777" w:rsidR="002E2C2D" w:rsidRPr="00327730" w:rsidRDefault="002E2C2D" w:rsidP="00B07655">
            <w:pPr>
              <w:jc w:val="center"/>
            </w:pPr>
          </w:p>
        </w:tc>
        <w:tc>
          <w:tcPr>
            <w:tcW w:w="1984" w:type="dxa"/>
            <w:tcBorders>
              <w:top w:val="nil"/>
              <w:left w:val="nil"/>
              <w:bottom w:val="nil"/>
              <w:right w:val="nil"/>
            </w:tcBorders>
            <w:vAlign w:val="center"/>
          </w:tcPr>
          <w:p w14:paraId="3A7FC738" w14:textId="77777777" w:rsidR="002E2C2D" w:rsidRPr="00327730" w:rsidRDefault="002E2C2D" w:rsidP="00B07655">
            <w:pPr>
              <w:jc w:val="center"/>
            </w:pPr>
            <w:r w:rsidRPr="00327730">
              <w:t>27 (52.9)</w:t>
            </w:r>
          </w:p>
        </w:tc>
        <w:tc>
          <w:tcPr>
            <w:tcW w:w="1020" w:type="dxa"/>
            <w:tcBorders>
              <w:top w:val="nil"/>
              <w:left w:val="nil"/>
              <w:bottom w:val="nil"/>
              <w:right w:val="nil"/>
            </w:tcBorders>
            <w:vAlign w:val="center"/>
          </w:tcPr>
          <w:p w14:paraId="530A8596" w14:textId="77777777" w:rsidR="002E2C2D" w:rsidRPr="00327730" w:rsidRDefault="002E2C2D" w:rsidP="00B07655">
            <w:pPr>
              <w:jc w:val="center"/>
              <w:rPr>
                <w:i/>
                <w:iCs/>
              </w:rPr>
            </w:pPr>
          </w:p>
        </w:tc>
      </w:tr>
      <w:tr w:rsidR="00327730" w:rsidRPr="00327730" w14:paraId="0612FCF3" w14:textId="77777777" w:rsidTr="00B07655">
        <w:trPr>
          <w:trHeight w:val="20"/>
          <w:jc w:val="center"/>
        </w:trPr>
        <w:tc>
          <w:tcPr>
            <w:tcW w:w="4111" w:type="dxa"/>
            <w:tcBorders>
              <w:top w:val="nil"/>
              <w:left w:val="nil"/>
              <w:bottom w:val="nil"/>
              <w:right w:val="nil"/>
            </w:tcBorders>
            <w:vAlign w:val="center"/>
          </w:tcPr>
          <w:p w14:paraId="683F1B06" w14:textId="77777777" w:rsidR="002E2C2D" w:rsidRPr="00327730" w:rsidRDefault="002E2C2D" w:rsidP="00B07655"/>
        </w:tc>
        <w:tc>
          <w:tcPr>
            <w:tcW w:w="1984" w:type="dxa"/>
            <w:tcBorders>
              <w:top w:val="nil"/>
              <w:left w:val="nil"/>
              <w:bottom w:val="nil"/>
              <w:right w:val="nil"/>
            </w:tcBorders>
            <w:vAlign w:val="center"/>
          </w:tcPr>
          <w:p w14:paraId="57FC97C9" w14:textId="77777777" w:rsidR="002E2C2D" w:rsidRPr="00327730" w:rsidRDefault="002E2C2D" w:rsidP="00B07655">
            <w:pPr>
              <w:jc w:val="center"/>
            </w:pPr>
          </w:p>
        </w:tc>
        <w:tc>
          <w:tcPr>
            <w:tcW w:w="236" w:type="dxa"/>
            <w:tcBorders>
              <w:top w:val="nil"/>
              <w:left w:val="nil"/>
              <w:bottom w:val="nil"/>
              <w:right w:val="nil"/>
            </w:tcBorders>
            <w:vAlign w:val="center"/>
          </w:tcPr>
          <w:p w14:paraId="1057D55C" w14:textId="77777777" w:rsidR="002E2C2D" w:rsidRPr="00327730" w:rsidRDefault="002E2C2D" w:rsidP="00B07655">
            <w:pPr>
              <w:jc w:val="center"/>
            </w:pPr>
          </w:p>
        </w:tc>
        <w:tc>
          <w:tcPr>
            <w:tcW w:w="1984" w:type="dxa"/>
            <w:tcBorders>
              <w:top w:val="nil"/>
              <w:left w:val="nil"/>
              <w:bottom w:val="nil"/>
              <w:right w:val="nil"/>
            </w:tcBorders>
            <w:vAlign w:val="center"/>
          </w:tcPr>
          <w:p w14:paraId="14A0EE03" w14:textId="77777777" w:rsidR="002E2C2D" w:rsidRPr="00327730" w:rsidRDefault="002E2C2D" w:rsidP="00B07655">
            <w:pPr>
              <w:jc w:val="center"/>
            </w:pPr>
          </w:p>
        </w:tc>
        <w:tc>
          <w:tcPr>
            <w:tcW w:w="1020" w:type="dxa"/>
            <w:tcBorders>
              <w:top w:val="nil"/>
              <w:left w:val="nil"/>
              <w:bottom w:val="nil"/>
              <w:right w:val="nil"/>
            </w:tcBorders>
            <w:vAlign w:val="center"/>
          </w:tcPr>
          <w:p w14:paraId="7CD7966B" w14:textId="77777777" w:rsidR="002E2C2D" w:rsidRPr="00327730" w:rsidRDefault="002E2C2D" w:rsidP="00B07655">
            <w:pPr>
              <w:jc w:val="center"/>
              <w:rPr>
                <w:i/>
                <w:iCs/>
              </w:rPr>
            </w:pPr>
          </w:p>
        </w:tc>
        <w:tc>
          <w:tcPr>
            <w:tcW w:w="238" w:type="dxa"/>
            <w:tcBorders>
              <w:top w:val="nil"/>
              <w:left w:val="nil"/>
              <w:bottom w:val="nil"/>
              <w:right w:val="nil"/>
            </w:tcBorders>
          </w:tcPr>
          <w:p w14:paraId="75B282F3" w14:textId="77777777" w:rsidR="002E2C2D" w:rsidRPr="00327730" w:rsidRDefault="002E2C2D" w:rsidP="00B07655">
            <w:pPr>
              <w:jc w:val="center"/>
            </w:pPr>
          </w:p>
        </w:tc>
        <w:tc>
          <w:tcPr>
            <w:tcW w:w="1984" w:type="dxa"/>
            <w:tcBorders>
              <w:top w:val="nil"/>
              <w:left w:val="nil"/>
              <w:bottom w:val="nil"/>
              <w:right w:val="nil"/>
            </w:tcBorders>
            <w:vAlign w:val="center"/>
          </w:tcPr>
          <w:p w14:paraId="5C569CB0" w14:textId="77777777" w:rsidR="002E2C2D" w:rsidRPr="00327730" w:rsidRDefault="002E2C2D" w:rsidP="00B07655">
            <w:pPr>
              <w:jc w:val="center"/>
            </w:pPr>
          </w:p>
        </w:tc>
        <w:tc>
          <w:tcPr>
            <w:tcW w:w="236" w:type="dxa"/>
            <w:tcBorders>
              <w:top w:val="nil"/>
              <w:left w:val="nil"/>
              <w:bottom w:val="nil"/>
              <w:right w:val="nil"/>
            </w:tcBorders>
            <w:vAlign w:val="center"/>
          </w:tcPr>
          <w:p w14:paraId="01C5E1E2" w14:textId="77777777" w:rsidR="002E2C2D" w:rsidRPr="00327730" w:rsidRDefault="002E2C2D" w:rsidP="00B07655">
            <w:pPr>
              <w:jc w:val="center"/>
            </w:pPr>
          </w:p>
        </w:tc>
        <w:tc>
          <w:tcPr>
            <w:tcW w:w="1984" w:type="dxa"/>
            <w:tcBorders>
              <w:top w:val="nil"/>
              <w:left w:val="nil"/>
              <w:bottom w:val="nil"/>
              <w:right w:val="nil"/>
            </w:tcBorders>
            <w:vAlign w:val="center"/>
          </w:tcPr>
          <w:p w14:paraId="1F775BB1" w14:textId="77777777" w:rsidR="002E2C2D" w:rsidRPr="00327730" w:rsidRDefault="002E2C2D" w:rsidP="00B07655">
            <w:pPr>
              <w:jc w:val="center"/>
            </w:pPr>
          </w:p>
        </w:tc>
        <w:tc>
          <w:tcPr>
            <w:tcW w:w="1020" w:type="dxa"/>
            <w:tcBorders>
              <w:top w:val="nil"/>
              <w:left w:val="nil"/>
              <w:bottom w:val="nil"/>
              <w:right w:val="nil"/>
            </w:tcBorders>
            <w:vAlign w:val="center"/>
          </w:tcPr>
          <w:p w14:paraId="41055ECF" w14:textId="77777777" w:rsidR="002E2C2D" w:rsidRPr="00327730" w:rsidRDefault="002E2C2D" w:rsidP="00B07655">
            <w:pPr>
              <w:jc w:val="center"/>
              <w:rPr>
                <w:i/>
                <w:iCs/>
              </w:rPr>
            </w:pPr>
          </w:p>
        </w:tc>
      </w:tr>
      <w:tr w:rsidR="00327730" w:rsidRPr="00327730" w14:paraId="68CA1D45" w14:textId="77777777" w:rsidTr="00B07655">
        <w:trPr>
          <w:trHeight w:val="20"/>
          <w:jc w:val="center"/>
        </w:trPr>
        <w:tc>
          <w:tcPr>
            <w:tcW w:w="4111" w:type="dxa"/>
            <w:tcBorders>
              <w:top w:val="nil"/>
              <w:left w:val="nil"/>
              <w:bottom w:val="nil"/>
              <w:right w:val="nil"/>
            </w:tcBorders>
            <w:vAlign w:val="center"/>
          </w:tcPr>
          <w:p w14:paraId="217EB046" w14:textId="77777777" w:rsidR="002E2C2D" w:rsidRPr="00327730" w:rsidRDefault="002E2C2D" w:rsidP="00B07655">
            <w:r w:rsidRPr="00327730">
              <w:t>Total HEI score at 26wk of pregnancy</w:t>
            </w:r>
          </w:p>
        </w:tc>
        <w:tc>
          <w:tcPr>
            <w:tcW w:w="1984" w:type="dxa"/>
            <w:tcBorders>
              <w:top w:val="nil"/>
              <w:left w:val="nil"/>
              <w:bottom w:val="nil"/>
              <w:right w:val="nil"/>
            </w:tcBorders>
            <w:vAlign w:val="center"/>
          </w:tcPr>
          <w:p w14:paraId="143D3789" w14:textId="77777777" w:rsidR="002E2C2D" w:rsidRPr="00327730" w:rsidRDefault="002E2C2D" w:rsidP="00B07655">
            <w:pPr>
              <w:jc w:val="center"/>
              <w:rPr>
                <w:lang w:val="en-US"/>
              </w:rPr>
            </w:pPr>
            <w:r w:rsidRPr="00327730">
              <w:t>53.5 ± 13.5</w:t>
            </w:r>
          </w:p>
        </w:tc>
        <w:tc>
          <w:tcPr>
            <w:tcW w:w="236" w:type="dxa"/>
            <w:tcBorders>
              <w:top w:val="nil"/>
              <w:left w:val="nil"/>
              <w:bottom w:val="nil"/>
              <w:right w:val="nil"/>
            </w:tcBorders>
            <w:vAlign w:val="center"/>
          </w:tcPr>
          <w:p w14:paraId="0B884EE6" w14:textId="77777777" w:rsidR="002E2C2D" w:rsidRPr="00327730" w:rsidRDefault="002E2C2D" w:rsidP="00B07655">
            <w:pPr>
              <w:jc w:val="center"/>
            </w:pPr>
          </w:p>
        </w:tc>
        <w:tc>
          <w:tcPr>
            <w:tcW w:w="1984" w:type="dxa"/>
            <w:tcBorders>
              <w:top w:val="nil"/>
              <w:left w:val="nil"/>
              <w:bottom w:val="nil"/>
              <w:right w:val="nil"/>
            </w:tcBorders>
            <w:vAlign w:val="center"/>
          </w:tcPr>
          <w:p w14:paraId="07479604" w14:textId="77777777" w:rsidR="002E2C2D" w:rsidRPr="00327730" w:rsidRDefault="002E2C2D" w:rsidP="00B07655">
            <w:pPr>
              <w:jc w:val="center"/>
            </w:pPr>
            <w:r w:rsidRPr="00327730">
              <w:t>45.3 ± 14.6</w:t>
            </w:r>
          </w:p>
        </w:tc>
        <w:tc>
          <w:tcPr>
            <w:tcW w:w="1020" w:type="dxa"/>
            <w:tcBorders>
              <w:top w:val="nil"/>
              <w:left w:val="nil"/>
              <w:bottom w:val="nil"/>
              <w:right w:val="nil"/>
            </w:tcBorders>
            <w:vAlign w:val="center"/>
          </w:tcPr>
          <w:p w14:paraId="6052BD5D" w14:textId="77777777" w:rsidR="002E2C2D" w:rsidRPr="00327730" w:rsidRDefault="002E2C2D" w:rsidP="00B07655">
            <w:pPr>
              <w:jc w:val="center"/>
              <w:rPr>
                <w:i/>
                <w:iCs/>
              </w:rPr>
            </w:pPr>
            <w:r w:rsidRPr="00327730">
              <w:rPr>
                <w:i/>
                <w:iCs/>
              </w:rPr>
              <w:t>&lt;0.001</w:t>
            </w:r>
          </w:p>
        </w:tc>
        <w:tc>
          <w:tcPr>
            <w:tcW w:w="238" w:type="dxa"/>
            <w:tcBorders>
              <w:top w:val="nil"/>
              <w:left w:val="nil"/>
              <w:bottom w:val="nil"/>
              <w:right w:val="nil"/>
            </w:tcBorders>
          </w:tcPr>
          <w:p w14:paraId="6137958A" w14:textId="77777777" w:rsidR="002E2C2D" w:rsidRPr="00327730" w:rsidRDefault="002E2C2D" w:rsidP="00B07655">
            <w:pPr>
              <w:jc w:val="center"/>
            </w:pPr>
          </w:p>
        </w:tc>
        <w:tc>
          <w:tcPr>
            <w:tcW w:w="1984" w:type="dxa"/>
            <w:tcBorders>
              <w:top w:val="nil"/>
              <w:left w:val="nil"/>
              <w:bottom w:val="nil"/>
              <w:right w:val="nil"/>
            </w:tcBorders>
            <w:vAlign w:val="center"/>
          </w:tcPr>
          <w:p w14:paraId="2C70B988" w14:textId="77777777" w:rsidR="002E2C2D" w:rsidRPr="00327730" w:rsidRDefault="002E2C2D" w:rsidP="00B07655">
            <w:pPr>
              <w:jc w:val="center"/>
            </w:pPr>
            <w:r w:rsidRPr="00327730">
              <w:t>52.9 ± 13.7</w:t>
            </w:r>
          </w:p>
        </w:tc>
        <w:tc>
          <w:tcPr>
            <w:tcW w:w="236" w:type="dxa"/>
            <w:tcBorders>
              <w:top w:val="nil"/>
              <w:left w:val="nil"/>
              <w:bottom w:val="nil"/>
              <w:right w:val="nil"/>
            </w:tcBorders>
            <w:vAlign w:val="center"/>
          </w:tcPr>
          <w:p w14:paraId="7B8A6D8B" w14:textId="77777777" w:rsidR="002E2C2D" w:rsidRPr="00327730" w:rsidRDefault="002E2C2D" w:rsidP="00B07655">
            <w:pPr>
              <w:jc w:val="center"/>
            </w:pPr>
          </w:p>
        </w:tc>
        <w:tc>
          <w:tcPr>
            <w:tcW w:w="1984" w:type="dxa"/>
            <w:tcBorders>
              <w:top w:val="nil"/>
              <w:left w:val="nil"/>
              <w:bottom w:val="nil"/>
              <w:right w:val="nil"/>
            </w:tcBorders>
            <w:vAlign w:val="center"/>
          </w:tcPr>
          <w:p w14:paraId="08997738" w14:textId="77777777" w:rsidR="002E2C2D" w:rsidRPr="00327730" w:rsidRDefault="002E2C2D" w:rsidP="00B07655">
            <w:pPr>
              <w:jc w:val="center"/>
            </w:pPr>
            <w:r w:rsidRPr="00327730">
              <w:t>55.5 ± 12.7</w:t>
            </w:r>
          </w:p>
        </w:tc>
        <w:tc>
          <w:tcPr>
            <w:tcW w:w="1020" w:type="dxa"/>
            <w:tcBorders>
              <w:top w:val="nil"/>
              <w:left w:val="nil"/>
              <w:bottom w:val="nil"/>
              <w:right w:val="nil"/>
            </w:tcBorders>
            <w:vAlign w:val="center"/>
          </w:tcPr>
          <w:p w14:paraId="027F4D6E" w14:textId="77777777" w:rsidR="002E2C2D" w:rsidRPr="00327730" w:rsidRDefault="002E2C2D" w:rsidP="00B07655">
            <w:pPr>
              <w:jc w:val="center"/>
              <w:rPr>
                <w:i/>
                <w:iCs/>
              </w:rPr>
            </w:pPr>
            <w:r w:rsidRPr="00327730">
              <w:rPr>
                <w:i/>
                <w:iCs/>
              </w:rPr>
              <w:t>0.15</w:t>
            </w:r>
          </w:p>
        </w:tc>
      </w:tr>
      <w:tr w:rsidR="00327730" w:rsidRPr="00327730" w14:paraId="2FC43D3E" w14:textId="77777777" w:rsidTr="00B07655">
        <w:trPr>
          <w:trHeight w:val="20"/>
          <w:jc w:val="center"/>
        </w:trPr>
        <w:tc>
          <w:tcPr>
            <w:tcW w:w="4111" w:type="dxa"/>
            <w:tcBorders>
              <w:top w:val="nil"/>
              <w:left w:val="nil"/>
              <w:bottom w:val="nil"/>
              <w:right w:val="nil"/>
            </w:tcBorders>
            <w:vAlign w:val="center"/>
          </w:tcPr>
          <w:p w14:paraId="2CD1D5A2" w14:textId="77777777" w:rsidR="002E2C2D" w:rsidRPr="00327730" w:rsidRDefault="002E2C2D" w:rsidP="00B07655">
            <w:pPr>
              <w:rPr>
                <w:b/>
                <w:bCs/>
                <w:i/>
                <w:iCs/>
              </w:rPr>
            </w:pPr>
          </w:p>
        </w:tc>
        <w:tc>
          <w:tcPr>
            <w:tcW w:w="1984" w:type="dxa"/>
            <w:tcBorders>
              <w:top w:val="nil"/>
              <w:left w:val="nil"/>
              <w:bottom w:val="nil"/>
              <w:right w:val="nil"/>
            </w:tcBorders>
            <w:vAlign w:val="center"/>
          </w:tcPr>
          <w:p w14:paraId="08FD721C" w14:textId="77777777" w:rsidR="002E2C2D" w:rsidRPr="00327730" w:rsidRDefault="002E2C2D" w:rsidP="00B07655">
            <w:pPr>
              <w:jc w:val="center"/>
            </w:pPr>
          </w:p>
        </w:tc>
        <w:tc>
          <w:tcPr>
            <w:tcW w:w="236" w:type="dxa"/>
            <w:tcBorders>
              <w:top w:val="nil"/>
              <w:left w:val="nil"/>
              <w:bottom w:val="nil"/>
              <w:right w:val="nil"/>
            </w:tcBorders>
            <w:vAlign w:val="center"/>
          </w:tcPr>
          <w:p w14:paraId="7E0F4FDE" w14:textId="77777777" w:rsidR="002E2C2D" w:rsidRPr="00327730" w:rsidRDefault="002E2C2D" w:rsidP="00B07655">
            <w:pPr>
              <w:jc w:val="center"/>
            </w:pPr>
          </w:p>
        </w:tc>
        <w:tc>
          <w:tcPr>
            <w:tcW w:w="1984" w:type="dxa"/>
            <w:tcBorders>
              <w:top w:val="nil"/>
              <w:left w:val="nil"/>
              <w:bottom w:val="nil"/>
              <w:right w:val="nil"/>
            </w:tcBorders>
            <w:vAlign w:val="center"/>
          </w:tcPr>
          <w:p w14:paraId="2C780497" w14:textId="77777777" w:rsidR="002E2C2D" w:rsidRPr="00327730" w:rsidRDefault="002E2C2D" w:rsidP="00B07655">
            <w:pPr>
              <w:jc w:val="center"/>
            </w:pPr>
          </w:p>
        </w:tc>
        <w:tc>
          <w:tcPr>
            <w:tcW w:w="1020" w:type="dxa"/>
            <w:tcBorders>
              <w:top w:val="nil"/>
              <w:left w:val="nil"/>
              <w:bottom w:val="nil"/>
              <w:right w:val="nil"/>
            </w:tcBorders>
            <w:vAlign w:val="center"/>
          </w:tcPr>
          <w:p w14:paraId="1354E1F6" w14:textId="77777777" w:rsidR="002E2C2D" w:rsidRPr="00327730" w:rsidRDefault="002E2C2D" w:rsidP="00B07655">
            <w:pPr>
              <w:jc w:val="center"/>
              <w:rPr>
                <w:i/>
                <w:iCs/>
              </w:rPr>
            </w:pPr>
          </w:p>
        </w:tc>
        <w:tc>
          <w:tcPr>
            <w:tcW w:w="238" w:type="dxa"/>
            <w:tcBorders>
              <w:top w:val="nil"/>
              <w:left w:val="nil"/>
              <w:bottom w:val="nil"/>
              <w:right w:val="nil"/>
            </w:tcBorders>
          </w:tcPr>
          <w:p w14:paraId="3A6D4A52" w14:textId="77777777" w:rsidR="002E2C2D" w:rsidRPr="00327730" w:rsidRDefault="002E2C2D" w:rsidP="00B07655">
            <w:pPr>
              <w:jc w:val="center"/>
            </w:pPr>
          </w:p>
        </w:tc>
        <w:tc>
          <w:tcPr>
            <w:tcW w:w="1984" w:type="dxa"/>
            <w:tcBorders>
              <w:top w:val="nil"/>
              <w:left w:val="nil"/>
              <w:bottom w:val="nil"/>
              <w:right w:val="nil"/>
            </w:tcBorders>
            <w:vAlign w:val="center"/>
          </w:tcPr>
          <w:p w14:paraId="0DC90F39" w14:textId="77777777" w:rsidR="002E2C2D" w:rsidRPr="00327730" w:rsidRDefault="002E2C2D" w:rsidP="00B07655">
            <w:pPr>
              <w:jc w:val="center"/>
            </w:pPr>
          </w:p>
        </w:tc>
        <w:tc>
          <w:tcPr>
            <w:tcW w:w="236" w:type="dxa"/>
            <w:tcBorders>
              <w:top w:val="nil"/>
              <w:left w:val="nil"/>
              <w:bottom w:val="nil"/>
              <w:right w:val="nil"/>
            </w:tcBorders>
            <w:vAlign w:val="center"/>
          </w:tcPr>
          <w:p w14:paraId="7559B29A" w14:textId="77777777" w:rsidR="002E2C2D" w:rsidRPr="00327730" w:rsidRDefault="002E2C2D" w:rsidP="00B07655">
            <w:pPr>
              <w:jc w:val="center"/>
            </w:pPr>
          </w:p>
        </w:tc>
        <w:tc>
          <w:tcPr>
            <w:tcW w:w="1984" w:type="dxa"/>
            <w:tcBorders>
              <w:top w:val="nil"/>
              <w:left w:val="nil"/>
              <w:bottom w:val="nil"/>
              <w:right w:val="nil"/>
            </w:tcBorders>
            <w:vAlign w:val="center"/>
          </w:tcPr>
          <w:p w14:paraId="0D25C74B" w14:textId="77777777" w:rsidR="002E2C2D" w:rsidRPr="00327730" w:rsidRDefault="002E2C2D" w:rsidP="00B07655">
            <w:pPr>
              <w:jc w:val="center"/>
            </w:pPr>
          </w:p>
        </w:tc>
        <w:tc>
          <w:tcPr>
            <w:tcW w:w="1020" w:type="dxa"/>
            <w:tcBorders>
              <w:top w:val="nil"/>
              <w:left w:val="nil"/>
              <w:bottom w:val="nil"/>
              <w:right w:val="nil"/>
            </w:tcBorders>
            <w:vAlign w:val="center"/>
          </w:tcPr>
          <w:p w14:paraId="7D5B39C5" w14:textId="77777777" w:rsidR="002E2C2D" w:rsidRPr="00327730" w:rsidRDefault="002E2C2D" w:rsidP="00B07655">
            <w:pPr>
              <w:jc w:val="center"/>
              <w:rPr>
                <w:i/>
                <w:iCs/>
              </w:rPr>
            </w:pPr>
          </w:p>
        </w:tc>
      </w:tr>
      <w:tr w:rsidR="00327730" w:rsidRPr="00327730" w14:paraId="70E2BEC1" w14:textId="77777777" w:rsidTr="00B07655">
        <w:trPr>
          <w:trHeight w:val="20"/>
          <w:jc w:val="center"/>
        </w:trPr>
        <w:tc>
          <w:tcPr>
            <w:tcW w:w="4111" w:type="dxa"/>
            <w:tcBorders>
              <w:top w:val="nil"/>
              <w:left w:val="nil"/>
              <w:bottom w:val="nil"/>
              <w:right w:val="nil"/>
            </w:tcBorders>
            <w:vAlign w:val="center"/>
          </w:tcPr>
          <w:p w14:paraId="166E44F9" w14:textId="77777777" w:rsidR="002E2C2D" w:rsidRPr="00327730" w:rsidRDefault="002E2C2D" w:rsidP="00B07655">
            <w:r w:rsidRPr="00327730">
              <w:rPr>
                <w:b/>
                <w:bCs/>
                <w:i/>
                <w:iCs/>
              </w:rPr>
              <w:t xml:space="preserve">Child’s </w:t>
            </w:r>
            <w:proofErr w:type="spellStart"/>
            <w:r w:rsidRPr="00327730">
              <w:rPr>
                <w:b/>
                <w:bCs/>
                <w:i/>
                <w:iCs/>
              </w:rPr>
              <w:t>characteristics</w:t>
            </w:r>
            <w:r w:rsidRPr="00327730">
              <w:rPr>
                <w:b/>
                <w:bCs/>
                <w:i/>
                <w:iCs/>
                <w:vertAlign w:val="superscript"/>
              </w:rPr>
              <w:t>a</w:t>
            </w:r>
            <w:proofErr w:type="spellEnd"/>
          </w:p>
        </w:tc>
        <w:tc>
          <w:tcPr>
            <w:tcW w:w="1984" w:type="dxa"/>
            <w:tcBorders>
              <w:top w:val="nil"/>
              <w:left w:val="nil"/>
              <w:bottom w:val="nil"/>
              <w:right w:val="nil"/>
            </w:tcBorders>
            <w:vAlign w:val="center"/>
          </w:tcPr>
          <w:p w14:paraId="1F58C8F2" w14:textId="77777777" w:rsidR="002E2C2D" w:rsidRPr="00327730" w:rsidRDefault="002E2C2D" w:rsidP="00B07655">
            <w:pPr>
              <w:jc w:val="center"/>
            </w:pPr>
          </w:p>
        </w:tc>
        <w:tc>
          <w:tcPr>
            <w:tcW w:w="236" w:type="dxa"/>
            <w:tcBorders>
              <w:top w:val="nil"/>
              <w:left w:val="nil"/>
              <w:bottom w:val="nil"/>
              <w:right w:val="nil"/>
            </w:tcBorders>
            <w:vAlign w:val="center"/>
          </w:tcPr>
          <w:p w14:paraId="2C21A024" w14:textId="77777777" w:rsidR="002E2C2D" w:rsidRPr="00327730" w:rsidRDefault="002E2C2D" w:rsidP="00B07655">
            <w:pPr>
              <w:jc w:val="center"/>
            </w:pPr>
          </w:p>
        </w:tc>
        <w:tc>
          <w:tcPr>
            <w:tcW w:w="1984" w:type="dxa"/>
            <w:tcBorders>
              <w:top w:val="nil"/>
              <w:left w:val="nil"/>
              <w:bottom w:val="nil"/>
              <w:right w:val="nil"/>
            </w:tcBorders>
            <w:vAlign w:val="center"/>
          </w:tcPr>
          <w:p w14:paraId="21094FB5" w14:textId="77777777" w:rsidR="002E2C2D" w:rsidRPr="00327730" w:rsidRDefault="002E2C2D" w:rsidP="00B07655">
            <w:pPr>
              <w:jc w:val="center"/>
            </w:pPr>
          </w:p>
        </w:tc>
        <w:tc>
          <w:tcPr>
            <w:tcW w:w="1020" w:type="dxa"/>
            <w:tcBorders>
              <w:top w:val="nil"/>
              <w:left w:val="nil"/>
              <w:bottom w:val="nil"/>
              <w:right w:val="nil"/>
            </w:tcBorders>
            <w:vAlign w:val="center"/>
          </w:tcPr>
          <w:p w14:paraId="7D43A94B" w14:textId="77777777" w:rsidR="002E2C2D" w:rsidRPr="00327730" w:rsidRDefault="002E2C2D" w:rsidP="00B07655">
            <w:pPr>
              <w:jc w:val="center"/>
              <w:rPr>
                <w:i/>
                <w:iCs/>
              </w:rPr>
            </w:pPr>
          </w:p>
        </w:tc>
        <w:tc>
          <w:tcPr>
            <w:tcW w:w="238" w:type="dxa"/>
            <w:tcBorders>
              <w:top w:val="nil"/>
              <w:left w:val="nil"/>
              <w:bottom w:val="nil"/>
              <w:right w:val="nil"/>
            </w:tcBorders>
          </w:tcPr>
          <w:p w14:paraId="27C29A95" w14:textId="77777777" w:rsidR="002E2C2D" w:rsidRPr="00327730" w:rsidRDefault="002E2C2D" w:rsidP="00B07655">
            <w:pPr>
              <w:jc w:val="center"/>
            </w:pPr>
          </w:p>
        </w:tc>
        <w:tc>
          <w:tcPr>
            <w:tcW w:w="1984" w:type="dxa"/>
            <w:tcBorders>
              <w:top w:val="nil"/>
              <w:left w:val="nil"/>
              <w:bottom w:val="nil"/>
              <w:right w:val="nil"/>
            </w:tcBorders>
            <w:vAlign w:val="center"/>
          </w:tcPr>
          <w:p w14:paraId="6FB1152D" w14:textId="77777777" w:rsidR="002E2C2D" w:rsidRPr="00327730" w:rsidRDefault="002E2C2D" w:rsidP="00B07655">
            <w:pPr>
              <w:jc w:val="center"/>
            </w:pPr>
          </w:p>
        </w:tc>
        <w:tc>
          <w:tcPr>
            <w:tcW w:w="236" w:type="dxa"/>
            <w:tcBorders>
              <w:top w:val="nil"/>
              <w:left w:val="nil"/>
              <w:bottom w:val="nil"/>
              <w:right w:val="nil"/>
            </w:tcBorders>
            <w:vAlign w:val="center"/>
          </w:tcPr>
          <w:p w14:paraId="77865163" w14:textId="77777777" w:rsidR="002E2C2D" w:rsidRPr="00327730" w:rsidRDefault="002E2C2D" w:rsidP="00B07655">
            <w:pPr>
              <w:jc w:val="center"/>
            </w:pPr>
          </w:p>
        </w:tc>
        <w:tc>
          <w:tcPr>
            <w:tcW w:w="1984" w:type="dxa"/>
            <w:tcBorders>
              <w:top w:val="nil"/>
              <w:left w:val="nil"/>
              <w:bottom w:val="nil"/>
              <w:right w:val="nil"/>
            </w:tcBorders>
            <w:vAlign w:val="center"/>
          </w:tcPr>
          <w:p w14:paraId="76ED2E7C" w14:textId="77777777" w:rsidR="002E2C2D" w:rsidRPr="00327730" w:rsidRDefault="002E2C2D" w:rsidP="00B07655">
            <w:pPr>
              <w:jc w:val="center"/>
            </w:pPr>
          </w:p>
        </w:tc>
        <w:tc>
          <w:tcPr>
            <w:tcW w:w="1020" w:type="dxa"/>
            <w:tcBorders>
              <w:top w:val="nil"/>
              <w:left w:val="nil"/>
              <w:bottom w:val="nil"/>
              <w:right w:val="nil"/>
            </w:tcBorders>
            <w:vAlign w:val="center"/>
          </w:tcPr>
          <w:p w14:paraId="041D3E11" w14:textId="77777777" w:rsidR="002E2C2D" w:rsidRPr="00327730" w:rsidRDefault="002E2C2D" w:rsidP="00B07655">
            <w:pPr>
              <w:jc w:val="center"/>
              <w:rPr>
                <w:i/>
                <w:iCs/>
              </w:rPr>
            </w:pPr>
          </w:p>
        </w:tc>
      </w:tr>
      <w:tr w:rsidR="00327730" w:rsidRPr="00327730" w14:paraId="6EECD2D6" w14:textId="77777777" w:rsidTr="00B07655">
        <w:trPr>
          <w:trHeight w:val="20"/>
          <w:jc w:val="center"/>
        </w:trPr>
        <w:tc>
          <w:tcPr>
            <w:tcW w:w="4111" w:type="dxa"/>
            <w:tcBorders>
              <w:top w:val="nil"/>
              <w:left w:val="nil"/>
              <w:bottom w:val="nil"/>
              <w:right w:val="nil"/>
            </w:tcBorders>
            <w:vAlign w:val="center"/>
          </w:tcPr>
          <w:p w14:paraId="45BCF53D" w14:textId="77777777" w:rsidR="002E2C2D" w:rsidRPr="00327730" w:rsidRDefault="002E2C2D" w:rsidP="00B07655">
            <w:r w:rsidRPr="00327730">
              <w:t>Sex</w:t>
            </w:r>
          </w:p>
        </w:tc>
        <w:tc>
          <w:tcPr>
            <w:tcW w:w="1984" w:type="dxa"/>
            <w:tcBorders>
              <w:top w:val="nil"/>
              <w:left w:val="nil"/>
              <w:bottom w:val="nil"/>
              <w:right w:val="nil"/>
            </w:tcBorders>
            <w:vAlign w:val="center"/>
          </w:tcPr>
          <w:p w14:paraId="7D18FA33" w14:textId="77777777" w:rsidR="002E2C2D" w:rsidRPr="00327730" w:rsidRDefault="002E2C2D" w:rsidP="00B07655">
            <w:pPr>
              <w:jc w:val="center"/>
            </w:pPr>
          </w:p>
        </w:tc>
        <w:tc>
          <w:tcPr>
            <w:tcW w:w="236" w:type="dxa"/>
            <w:tcBorders>
              <w:top w:val="nil"/>
              <w:left w:val="nil"/>
              <w:bottom w:val="nil"/>
              <w:right w:val="nil"/>
            </w:tcBorders>
            <w:vAlign w:val="center"/>
          </w:tcPr>
          <w:p w14:paraId="42437CF3" w14:textId="77777777" w:rsidR="002E2C2D" w:rsidRPr="00327730" w:rsidRDefault="002E2C2D" w:rsidP="00B07655">
            <w:pPr>
              <w:jc w:val="center"/>
            </w:pPr>
          </w:p>
        </w:tc>
        <w:tc>
          <w:tcPr>
            <w:tcW w:w="1984" w:type="dxa"/>
            <w:tcBorders>
              <w:top w:val="nil"/>
              <w:left w:val="nil"/>
              <w:bottom w:val="nil"/>
              <w:right w:val="nil"/>
            </w:tcBorders>
            <w:vAlign w:val="center"/>
          </w:tcPr>
          <w:p w14:paraId="321D4B06" w14:textId="77777777" w:rsidR="002E2C2D" w:rsidRPr="00327730" w:rsidRDefault="002E2C2D" w:rsidP="00B07655">
            <w:pPr>
              <w:jc w:val="center"/>
            </w:pPr>
          </w:p>
        </w:tc>
        <w:tc>
          <w:tcPr>
            <w:tcW w:w="1020" w:type="dxa"/>
            <w:tcBorders>
              <w:top w:val="nil"/>
              <w:left w:val="nil"/>
              <w:bottom w:val="nil"/>
              <w:right w:val="nil"/>
            </w:tcBorders>
            <w:vAlign w:val="center"/>
          </w:tcPr>
          <w:p w14:paraId="28D3E95E" w14:textId="77777777" w:rsidR="002E2C2D" w:rsidRPr="00327730" w:rsidRDefault="002E2C2D" w:rsidP="00B07655">
            <w:pPr>
              <w:jc w:val="center"/>
              <w:rPr>
                <w:i/>
                <w:iCs/>
              </w:rPr>
            </w:pPr>
          </w:p>
        </w:tc>
        <w:tc>
          <w:tcPr>
            <w:tcW w:w="238" w:type="dxa"/>
            <w:tcBorders>
              <w:top w:val="nil"/>
              <w:left w:val="nil"/>
              <w:bottom w:val="nil"/>
              <w:right w:val="nil"/>
            </w:tcBorders>
          </w:tcPr>
          <w:p w14:paraId="64AC79DD" w14:textId="77777777" w:rsidR="002E2C2D" w:rsidRPr="00327730" w:rsidRDefault="002E2C2D" w:rsidP="00B07655">
            <w:pPr>
              <w:jc w:val="center"/>
            </w:pPr>
          </w:p>
        </w:tc>
        <w:tc>
          <w:tcPr>
            <w:tcW w:w="1984" w:type="dxa"/>
            <w:tcBorders>
              <w:top w:val="nil"/>
              <w:left w:val="nil"/>
              <w:bottom w:val="nil"/>
              <w:right w:val="nil"/>
            </w:tcBorders>
            <w:vAlign w:val="center"/>
          </w:tcPr>
          <w:p w14:paraId="47CBEE66" w14:textId="77777777" w:rsidR="002E2C2D" w:rsidRPr="00327730" w:rsidRDefault="002E2C2D" w:rsidP="00B07655">
            <w:pPr>
              <w:jc w:val="center"/>
            </w:pPr>
          </w:p>
        </w:tc>
        <w:tc>
          <w:tcPr>
            <w:tcW w:w="236" w:type="dxa"/>
            <w:tcBorders>
              <w:top w:val="nil"/>
              <w:left w:val="nil"/>
              <w:bottom w:val="nil"/>
              <w:right w:val="nil"/>
            </w:tcBorders>
            <w:vAlign w:val="center"/>
          </w:tcPr>
          <w:p w14:paraId="75859418" w14:textId="77777777" w:rsidR="002E2C2D" w:rsidRPr="00327730" w:rsidRDefault="002E2C2D" w:rsidP="00B07655">
            <w:pPr>
              <w:jc w:val="center"/>
            </w:pPr>
          </w:p>
        </w:tc>
        <w:tc>
          <w:tcPr>
            <w:tcW w:w="1984" w:type="dxa"/>
            <w:tcBorders>
              <w:top w:val="nil"/>
              <w:left w:val="nil"/>
              <w:bottom w:val="nil"/>
              <w:right w:val="nil"/>
            </w:tcBorders>
            <w:vAlign w:val="center"/>
          </w:tcPr>
          <w:p w14:paraId="208F6324" w14:textId="77777777" w:rsidR="002E2C2D" w:rsidRPr="00327730" w:rsidRDefault="002E2C2D" w:rsidP="00B07655">
            <w:pPr>
              <w:jc w:val="center"/>
            </w:pPr>
          </w:p>
        </w:tc>
        <w:tc>
          <w:tcPr>
            <w:tcW w:w="1020" w:type="dxa"/>
            <w:tcBorders>
              <w:top w:val="nil"/>
              <w:left w:val="nil"/>
              <w:bottom w:val="nil"/>
              <w:right w:val="nil"/>
            </w:tcBorders>
            <w:vAlign w:val="center"/>
          </w:tcPr>
          <w:p w14:paraId="37DB30D3" w14:textId="77777777" w:rsidR="002E2C2D" w:rsidRPr="00327730" w:rsidRDefault="002E2C2D" w:rsidP="00B07655">
            <w:pPr>
              <w:jc w:val="center"/>
              <w:rPr>
                <w:i/>
                <w:iCs/>
              </w:rPr>
            </w:pPr>
          </w:p>
        </w:tc>
      </w:tr>
      <w:tr w:rsidR="00327730" w:rsidRPr="00327730" w14:paraId="77C8A758" w14:textId="77777777" w:rsidTr="00B07655">
        <w:trPr>
          <w:trHeight w:val="20"/>
          <w:jc w:val="center"/>
        </w:trPr>
        <w:tc>
          <w:tcPr>
            <w:tcW w:w="4111" w:type="dxa"/>
            <w:tcBorders>
              <w:top w:val="nil"/>
              <w:left w:val="nil"/>
              <w:bottom w:val="nil"/>
              <w:right w:val="nil"/>
            </w:tcBorders>
            <w:vAlign w:val="center"/>
          </w:tcPr>
          <w:p w14:paraId="0E6140D3" w14:textId="77777777" w:rsidR="002E2C2D" w:rsidRPr="00327730" w:rsidRDefault="002E2C2D" w:rsidP="00B07655">
            <w:pPr>
              <w:ind w:left="113"/>
            </w:pPr>
            <w:r w:rsidRPr="00327730">
              <w:t>Female</w:t>
            </w:r>
          </w:p>
        </w:tc>
        <w:tc>
          <w:tcPr>
            <w:tcW w:w="1984" w:type="dxa"/>
            <w:tcBorders>
              <w:top w:val="nil"/>
              <w:left w:val="nil"/>
              <w:bottom w:val="nil"/>
              <w:right w:val="nil"/>
            </w:tcBorders>
            <w:vAlign w:val="center"/>
          </w:tcPr>
          <w:p w14:paraId="4400937A" w14:textId="77777777" w:rsidR="002E2C2D" w:rsidRPr="00327730" w:rsidRDefault="002E2C2D" w:rsidP="00B07655">
            <w:pPr>
              <w:jc w:val="center"/>
            </w:pPr>
            <w:r w:rsidRPr="00327730">
              <w:t>327 (48.5)</w:t>
            </w:r>
          </w:p>
        </w:tc>
        <w:tc>
          <w:tcPr>
            <w:tcW w:w="236" w:type="dxa"/>
            <w:tcBorders>
              <w:top w:val="nil"/>
              <w:left w:val="nil"/>
              <w:bottom w:val="nil"/>
              <w:right w:val="nil"/>
            </w:tcBorders>
            <w:vAlign w:val="center"/>
          </w:tcPr>
          <w:p w14:paraId="65268B55" w14:textId="77777777" w:rsidR="002E2C2D" w:rsidRPr="00327730" w:rsidRDefault="002E2C2D" w:rsidP="00B07655">
            <w:pPr>
              <w:jc w:val="center"/>
            </w:pPr>
          </w:p>
        </w:tc>
        <w:tc>
          <w:tcPr>
            <w:tcW w:w="1984" w:type="dxa"/>
            <w:tcBorders>
              <w:top w:val="nil"/>
              <w:left w:val="nil"/>
              <w:bottom w:val="nil"/>
              <w:right w:val="nil"/>
            </w:tcBorders>
            <w:vAlign w:val="center"/>
          </w:tcPr>
          <w:p w14:paraId="12BC17D2" w14:textId="77777777" w:rsidR="002E2C2D" w:rsidRPr="00327730" w:rsidRDefault="002E2C2D" w:rsidP="00B07655">
            <w:pPr>
              <w:jc w:val="center"/>
            </w:pPr>
            <w:r w:rsidRPr="00327730">
              <w:t>12 (37.5)</w:t>
            </w:r>
          </w:p>
        </w:tc>
        <w:tc>
          <w:tcPr>
            <w:tcW w:w="1020" w:type="dxa"/>
            <w:tcBorders>
              <w:top w:val="nil"/>
              <w:left w:val="nil"/>
              <w:bottom w:val="nil"/>
              <w:right w:val="nil"/>
            </w:tcBorders>
            <w:vAlign w:val="center"/>
          </w:tcPr>
          <w:p w14:paraId="54EA81E5" w14:textId="77777777" w:rsidR="002E2C2D" w:rsidRPr="00327730" w:rsidRDefault="002E2C2D" w:rsidP="00B07655">
            <w:pPr>
              <w:jc w:val="center"/>
              <w:rPr>
                <w:i/>
                <w:iCs/>
              </w:rPr>
            </w:pPr>
            <w:r w:rsidRPr="00327730">
              <w:rPr>
                <w:bCs/>
                <w:i/>
                <w:iCs/>
              </w:rPr>
              <w:t>0.22</w:t>
            </w:r>
          </w:p>
        </w:tc>
        <w:tc>
          <w:tcPr>
            <w:tcW w:w="238" w:type="dxa"/>
            <w:tcBorders>
              <w:top w:val="nil"/>
              <w:left w:val="nil"/>
              <w:bottom w:val="nil"/>
              <w:right w:val="nil"/>
            </w:tcBorders>
          </w:tcPr>
          <w:p w14:paraId="43860748" w14:textId="77777777" w:rsidR="002E2C2D" w:rsidRPr="00327730" w:rsidRDefault="002E2C2D" w:rsidP="00B07655">
            <w:pPr>
              <w:jc w:val="center"/>
            </w:pPr>
          </w:p>
        </w:tc>
        <w:tc>
          <w:tcPr>
            <w:tcW w:w="1984" w:type="dxa"/>
            <w:tcBorders>
              <w:top w:val="nil"/>
              <w:left w:val="nil"/>
              <w:bottom w:val="nil"/>
              <w:right w:val="nil"/>
            </w:tcBorders>
            <w:vAlign w:val="center"/>
          </w:tcPr>
          <w:p w14:paraId="07D22DE0" w14:textId="77777777" w:rsidR="002E2C2D" w:rsidRPr="00327730" w:rsidRDefault="002E2C2D" w:rsidP="00B07655">
            <w:pPr>
              <w:jc w:val="center"/>
            </w:pPr>
            <w:r w:rsidRPr="00327730">
              <w:t>317 (48.9)</w:t>
            </w:r>
          </w:p>
        </w:tc>
        <w:tc>
          <w:tcPr>
            <w:tcW w:w="236" w:type="dxa"/>
            <w:tcBorders>
              <w:top w:val="nil"/>
              <w:left w:val="nil"/>
              <w:bottom w:val="nil"/>
              <w:right w:val="nil"/>
            </w:tcBorders>
            <w:vAlign w:val="center"/>
          </w:tcPr>
          <w:p w14:paraId="2536A040" w14:textId="77777777" w:rsidR="002E2C2D" w:rsidRPr="00327730" w:rsidRDefault="002E2C2D" w:rsidP="00B07655">
            <w:pPr>
              <w:jc w:val="center"/>
            </w:pPr>
          </w:p>
        </w:tc>
        <w:tc>
          <w:tcPr>
            <w:tcW w:w="1984" w:type="dxa"/>
            <w:tcBorders>
              <w:top w:val="nil"/>
              <w:left w:val="nil"/>
              <w:bottom w:val="nil"/>
              <w:right w:val="nil"/>
            </w:tcBorders>
            <w:vAlign w:val="center"/>
          </w:tcPr>
          <w:p w14:paraId="3BAE81BB" w14:textId="77777777" w:rsidR="002E2C2D" w:rsidRPr="00327730" w:rsidRDefault="002E2C2D" w:rsidP="00B07655">
            <w:pPr>
              <w:jc w:val="center"/>
            </w:pPr>
            <w:r w:rsidRPr="00327730">
              <w:t>22 (37.9)</w:t>
            </w:r>
          </w:p>
        </w:tc>
        <w:tc>
          <w:tcPr>
            <w:tcW w:w="1020" w:type="dxa"/>
            <w:tcBorders>
              <w:top w:val="nil"/>
              <w:left w:val="nil"/>
              <w:bottom w:val="nil"/>
              <w:right w:val="nil"/>
            </w:tcBorders>
            <w:vAlign w:val="center"/>
          </w:tcPr>
          <w:p w14:paraId="30B3AB8A" w14:textId="77777777" w:rsidR="002E2C2D" w:rsidRPr="00327730" w:rsidRDefault="002E2C2D" w:rsidP="00B07655">
            <w:pPr>
              <w:jc w:val="center"/>
              <w:rPr>
                <w:i/>
                <w:iCs/>
              </w:rPr>
            </w:pPr>
            <w:r w:rsidRPr="00327730">
              <w:rPr>
                <w:i/>
                <w:iCs/>
              </w:rPr>
              <w:t>0.11</w:t>
            </w:r>
          </w:p>
        </w:tc>
      </w:tr>
      <w:tr w:rsidR="00327730" w:rsidRPr="00327730" w14:paraId="735A23CE" w14:textId="77777777" w:rsidTr="00B07655">
        <w:trPr>
          <w:trHeight w:val="20"/>
          <w:jc w:val="center"/>
        </w:trPr>
        <w:tc>
          <w:tcPr>
            <w:tcW w:w="4111" w:type="dxa"/>
            <w:tcBorders>
              <w:top w:val="nil"/>
              <w:left w:val="nil"/>
              <w:bottom w:val="nil"/>
              <w:right w:val="nil"/>
            </w:tcBorders>
            <w:vAlign w:val="center"/>
          </w:tcPr>
          <w:p w14:paraId="67C8CF7B" w14:textId="77777777" w:rsidR="002E2C2D" w:rsidRPr="00327730" w:rsidRDefault="002E2C2D" w:rsidP="00B07655">
            <w:pPr>
              <w:ind w:left="113"/>
            </w:pPr>
            <w:r w:rsidRPr="00327730">
              <w:t>Male</w:t>
            </w:r>
          </w:p>
        </w:tc>
        <w:tc>
          <w:tcPr>
            <w:tcW w:w="1984" w:type="dxa"/>
            <w:tcBorders>
              <w:top w:val="nil"/>
              <w:left w:val="nil"/>
              <w:bottom w:val="nil"/>
              <w:right w:val="nil"/>
            </w:tcBorders>
            <w:vAlign w:val="center"/>
          </w:tcPr>
          <w:p w14:paraId="1DCC8CE9" w14:textId="77777777" w:rsidR="002E2C2D" w:rsidRPr="00327730" w:rsidRDefault="002E2C2D" w:rsidP="00B07655">
            <w:pPr>
              <w:jc w:val="center"/>
            </w:pPr>
            <w:r w:rsidRPr="00327730">
              <w:t>347 (51.5)</w:t>
            </w:r>
          </w:p>
        </w:tc>
        <w:tc>
          <w:tcPr>
            <w:tcW w:w="236" w:type="dxa"/>
            <w:tcBorders>
              <w:top w:val="nil"/>
              <w:left w:val="nil"/>
              <w:bottom w:val="nil"/>
              <w:right w:val="nil"/>
            </w:tcBorders>
            <w:vAlign w:val="center"/>
          </w:tcPr>
          <w:p w14:paraId="4B467759" w14:textId="77777777" w:rsidR="002E2C2D" w:rsidRPr="00327730" w:rsidRDefault="002E2C2D" w:rsidP="00B07655">
            <w:pPr>
              <w:jc w:val="center"/>
            </w:pPr>
          </w:p>
        </w:tc>
        <w:tc>
          <w:tcPr>
            <w:tcW w:w="1984" w:type="dxa"/>
            <w:tcBorders>
              <w:top w:val="nil"/>
              <w:left w:val="nil"/>
              <w:bottom w:val="nil"/>
              <w:right w:val="nil"/>
            </w:tcBorders>
            <w:vAlign w:val="center"/>
          </w:tcPr>
          <w:p w14:paraId="695D6DB7" w14:textId="77777777" w:rsidR="002E2C2D" w:rsidRPr="00327730" w:rsidRDefault="002E2C2D" w:rsidP="00B07655">
            <w:pPr>
              <w:jc w:val="center"/>
            </w:pPr>
            <w:r w:rsidRPr="00327730">
              <w:t>20 (62.5)</w:t>
            </w:r>
          </w:p>
        </w:tc>
        <w:tc>
          <w:tcPr>
            <w:tcW w:w="1020" w:type="dxa"/>
            <w:tcBorders>
              <w:top w:val="nil"/>
              <w:left w:val="nil"/>
              <w:bottom w:val="nil"/>
              <w:right w:val="nil"/>
            </w:tcBorders>
            <w:vAlign w:val="center"/>
          </w:tcPr>
          <w:p w14:paraId="40470442" w14:textId="77777777" w:rsidR="002E2C2D" w:rsidRPr="00327730" w:rsidRDefault="002E2C2D" w:rsidP="00B07655">
            <w:pPr>
              <w:jc w:val="center"/>
              <w:rPr>
                <w:i/>
                <w:iCs/>
              </w:rPr>
            </w:pPr>
          </w:p>
        </w:tc>
        <w:tc>
          <w:tcPr>
            <w:tcW w:w="238" w:type="dxa"/>
            <w:tcBorders>
              <w:top w:val="nil"/>
              <w:left w:val="nil"/>
              <w:bottom w:val="nil"/>
              <w:right w:val="nil"/>
            </w:tcBorders>
          </w:tcPr>
          <w:p w14:paraId="7F7B3EB3" w14:textId="77777777" w:rsidR="002E2C2D" w:rsidRPr="00327730" w:rsidRDefault="002E2C2D" w:rsidP="00B07655">
            <w:pPr>
              <w:jc w:val="center"/>
            </w:pPr>
          </w:p>
        </w:tc>
        <w:tc>
          <w:tcPr>
            <w:tcW w:w="1984" w:type="dxa"/>
            <w:tcBorders>
              <w:top w:val="nil"/>
              <w:left w:val="nil"/>
              <w:bottom w:val="nil"/>
              <w:right w:val="nil"/>
            </w:tcBorders>
            <w:vAlign w:val="center"/>
          </w:tcPr>
          <w:p w14:paraId="36215A5B" w14:textId="77777777" w:rsidR="002E2C2D" w:rsidRPr="00327730" w:rsidRDefault="002E2C2D" w:rsidP="00B07655">
            <w:pPr>
              <w:jc w:val="center"/>
            </w:pPr>
            <w:r w:rsidRPr="00327730">
              <w:t>331 (51.1)</w:t>
            </w:r>
          </w:p>
        </w:tc>
        <w:tc>
          <w:tcPr>
            <w:tcW w:w="236" w:type="dxa"/>
            <w:tcBorders>
              <w:top w:val="nil"/>
              <w:left w:val="nil"/>
              <w:bottom w:val="nil"/>
              <w:right w:val="nil"/>
            </w:tcBorders>
            <w:vAlign w:val="center"/>
          </w:tcPr>
          <w:p w14:paraId="38941C51" w14:textId="77777777" w:rsidR="002E2C2D" w:rsidRPr="00327730" w:rsidRDefault="002E2C2D" w:rsidP="00B07655">
            <w:pPr>
              <w:jc w:val="center"/>
            </w:pPr>
          </w:p>
        </w:tc>
        <w:tc>
          <w:tcPr>
            <w:tcW w:w="1984" w:type="dxa"/>
            <w:tcBorders>
              <w:top w:val="nil"/>
              <w:left w:val="nil"/>
              <w:bottom w:val="nil"/>
              <w:right w:val="nil"/>
            </w:tcBorders>
            <w:vAlign w:val="center"/>
          </w:tcPr>
          <w:p w14:paraId="250F1F4D" w14:textId="77777777" w:rsidR="002E2C2D" w:rsidRPr="00327730" w:rsidRDefault="002E2C2D" w:rsidP="00B07655">
            <w:pPr>
              <w:jc w:val="center"/>
            </w:pPr>
            <w:r w:rsidRPr="00327730">
              <w:t>36 (62.1)</w:t>
            </w:r>
          </w:p>
        </w:tc>
        <w:tc>
          <w:tcPr>
            <w:tcW w:w="1020" w:type="dxa"/>
            <w:tcBorders>
              <w:top w:val="nil"/>
              <w:left w:val="nil"/>
              <w:bottom w:val="nil"/>
              <w:right w:val="nil"/>
            </w:tcBorders>
            <w:vAlign w:val="center"/>
          </w:tcPr>
          <w:p w14:paraId="50309893" w14:textId="77777777" w:rsidR="002E2C2D" w:rsidRPr="00327730" w:rsidRDefault="002E2C2D" w:rsidP="00B07655">
            <w:pPr>
              <w:jc w:val="center"/>
              <w:rPr>
                <w:i/>
                <w:iCs/>
              </w:rPr>
            </w:pPr>
          </w:p>
        </w:tc>
      </w:tr>
      <w:tr w:rsidR="00327730" w:rsidRPr="00327730" w14:paraId="1ABB9601" w14:textId="77777777" w:rsidTr="00B07655">
        <w:trPr>
          <w:trHeight w:val="20"/>
          <w:jc w:val="center"/>
        </w:trPr>
        <w:tc>
          <w:tcPr>
            <w:tcW w:w="4111" w:type="dxa"/>
            <w:tcBorders>
              <w:top w:val="nil"/>
              <w:left w:val="nil"/>
              <w:bottom w:val="nil"/>
              <w:right w:val="nil"/>
            </w:tcBorders>
            <w:vAlign w:val="center"/>
          </w:tcPr>
          <w:p w14:paraId="641C7EF5" w14:textId="77777777" w:rsidR="002E2C2D" w:rsidRPr="00327730" w:rsidRDefault="002E2C2D" w:rsidP="00B07655">
            <w:pPr>
              <w:ind w:left="57"/>
            </w:pPr>
          </w:p>
        </w:tc>
        <w:tc>
          <w:tcPr>
            <w:tcW w:w="1984" w:type="dxa"/>
            <w:tcBorders>
              <w:top w:val="nil"/>
              <w:left w:val="nil"/>
              <w:bottom w:val="nil"/>
              <w:right w:val="nil"/>
            </w:tcBorders>
            <w:vAlign w:val="center"/>
          </w:tcPr>
          <w:p w14:paraId="343F7737" w14:textId="77777777" w:rsidR="002E2C2D" w:rsidRPr="00327730" w:rsidRDefault="002E2C2D" w:rsidP="00B07655">
            <w:pPr>
              <w:jc w:val="center"/>
            </w:pPr>
          </w:p>
        </w:tc>
        <w:tc>
          <w:tcPr>
            <w:tcW w:w="236" w:type="dxa"/>
            <w:tcBorders>
              <w:top w:val="nil"/>
              <w:left w:val="nil"/>
              <w:bottom w:val="nil"/>
              <w:right w:val="nil"/>
            </w:tcBorders>
            <w:vAlign w:val="center"/>
          </w:tcPr>
          <w:p w14:paraId="01CD3647" w14:textId="77777777" w:rsidR="002E2C2D" w:rsidRPr="00327730" w:rsidRDefault="002E2C2D" w:rsidP="00B07655">
            <w:pPr>
              <w:jc w:val="center"/>
            </w:pPr>
          </w:p>
        </w:tc>
        <w:tc>
          <w:tcPr>
            <w:tcW w:w="1984" w:type="dxa"/>
            <w:tcBorders>
              <w:top w:val="nil"/>
              <w:left w:val="nil"/>
              <w:bottom w:val="nil"/>
              <w:right w:val="nil"/>
            </w:tcBorders>
            <w:vAlign w:val="center"/>
          </w:tcPr>
          <w:p w14:paraId="38A7E53C" w14:textId="77777777" w:rsidR="002E2C2D" w:rsidRPr="00327730" w:rsidRDefault="002E2C2D" w:rsidP="00B07655">
            <w:pPr>
              <w:jc w:val="center"/>
            </w:pPr>
          </w:p>
        </w:tc>
        <w:tc>
          <w:tcPr>
            <w:tcW w:w="1020" w:type="dxa"/>
            <w:tcBorders>
              <w:top w:val="nil"/>
              <w:left w:val="nil"/>
              <w:bottom w:val="nil"/>
              <w:right w:val="nil"/>
            </w:tcBorders>
            <w:vAlign w:val="center"/>
          </w:tcPr>
          <w:p w14:paraId="1C12056B" w14:textId="77777777" w:rsidR="002E2C2D" w:rsidRPr="00327730" w:rsidRDefault="002E2C2D" w:rsidP="00B07655">
            <w:pPr>
              <w:jc w:val="center"/>
              <w:rPr>
                <w:i/>
                <w:iCs/>
              </w:rPr>
            </w:pPr>
          </w:p>
        </w:tc>
        <w:tc>
          <w:tcPr>
            <w:tcW w:w="238" w:type="dxa"/>
            <w:tcBorders>
              <w:top w:val="nil"/>
              <w:left w:val="nil"/>
              <w:bottom w:val="nil"/>
              <w:right w:val="nil"/>
            </w:tcBorders>
          </w:tcPr>
          <w:p w14:paraId="7A66A373" w14:textId="77777777" w:rsidR="002E2C2D" w:rsidRPr="00327730" w:rsidRDefault="002E2C2D" w:rsidP="00B07655">
            <w:pPr>
              <w:jc w:val="center"/>
            </w:pPr>
          </w:p>
        </w:tc>
        <w:tc>
          <w:tcPr>
            <w:tcW w:w="1984" w:type="dxa"/>
            <w:tcBorders>
              <w:top w:val="nil"/>
              <w:left w:val="nil"/>
              <w:bottom w:val="nil"/>
              <w:right w:val="nil"/>
            </w:tcBorders>
            <w:vAlign w:val="center"/>
          </w:tcPr>
          <w:p w14:paraId="4E995ADA" w14:textId="77777777" w:rsidR="002E2C2D" w:rsidRPr="00327730" w:rsidRDefault="002E2C2D" w:rsidP="00B07655">
            <w:pPr>
              <w:jc w:val="center"/>
            </w:pPr>
          </w:p>
        </w:tc>
        <w:tc>
          <w:tcPr>
            <w:tcW w:w="236" w:type="dxa"/>
            <w:tcBorders>
              <w:top w:val="nil"/>
              <w:left w:val="nil"/>
              <w:bottom w:val="nil"/>
              <w:right w:val="nil"/>
            </w:tcBorders>
            <w:vAlign w:val="center"/>
          </w:tcPr>
          <w:p w14:paraId="6C3F4292" w14:textId="77777777" w:rsidR="002E2C2D" w:rsidRPr="00327730" w:rsidRDefault="002E2C2D" w:rsidP="00B07655">
            <w:pPr>
              <w:jc w:val="center"/>
            </w:pPr>
          </w:p>
        </w:tc>
        <w:tc>
          <w:tcPr>
            <w:tcW w:w="1984" w:type="dxa"/>
            <w:tcBorders>
              <w:top w:val="nil"/>
              <w:left w:val="nil"/>
              <w:bottom w:val="nil"/>
              <w:right w:val="nil"/>
            </w:tcBorders>
            <w:vAlign w:val="center"/>
          </w:tcPr>
          <w:p w14:paraId="51E9D206" w14:textId="77777777" w:rsidR="002E2C2D" w:rsidRPr="00327730" w:rsidRDefault="002E2C2D" w:rsidP="00B07655">
            <w:pPr>
              <w:jc w:val="center"/>
            </w:pPr>
          </w:p>
        </w:tc>
        <w:tc>
          <w:tcPr>
            <w:tcW w:w="1020" w:type="dxa"/>
            <w:tcBorders>
              <w:top w:val="nil"/>
              <w:left w:val="nil"/>
              <w:bottom w:val="nil"/>
              <w:right w:val="nil"/>
            </w:tcBorders>
            <w:vAlign w:val="center"/>
          </w:tcPr>
          <w:p w14:paraId="122B1B1B" w14:textId="77777777" w:rsidR="002E2C2D" w:rsidRPr="00327730" w:rsidRDefault="002E2C2D" w:rsidP="00B07655">
            <w:pPr>
              <w:jc w:val="center"/>
              <w:rPr>
                <w:i/>
                <w:iCs/>
              </w:rPr>
            </w:pPr>
          </w:p>
        </w:tc>
      </w:tr>
      <w:tr w:rsidR="00327730" w:rsidRPr="00327730" w14:paraId="4DB58A5C" w14:textId="77777777" w:rsidTr="00B07655">
        <w:trPr>
          <w:trHeight w:val="20"/>
          <w:jc w:val="center"/>
        </w:trPr>
        <w:tc>
          <w:tcPr>
            <w:tcW w:w="4111" w:type="dxa"/>
            <w:tcBorders>
              <w:top w:val="nil"/>
              <w:left w:val="nil"/>
              <w:bottom w:val="nil"/>
              <w:right w:val="nil"/>
            </w:tcBorders>
            <w:vAlign w:val="center"/>
          </w:tcPr>
          <w:p w14:paraId="29766ADF" w14:textId="77777777" w:rsidR="002E2C2D" w:rsidRPr="00327730" w:rsidRDefault="002E2C2D" w:rsidP="00B07655">
            <w:r w:rsidRPr="00327730">
              <w:t>Duration of any breast feeding, months</w:t>
            </w:r>
          </w:p>
        </w:tc>
        <w:tc>
          <w:tcPr>
            <w:tcW w:w="1984" w:type="dxa"/>
            <w:tcBorders>
              <w:top w:val="nil"/>
              <w:left w:val="nil"/>
              <w:bottom w:val="nil"/>
              <w:right w:val="nil"/>
            </w:tcBorders>
            <w:vAlign w:val="center"/>
          </w:tcPr>
          <w:p w14:paraId="3EEEC3EE" w14:textId="77777777" w:rsidR="002E2C2D" w:rsidRPr="00327730" w:rsidRDefault="002E2C2D" w:rsidP="00B07655">
            <w:pPr>
              <w:jc w:val="center"/>
            </w:pPr>
          </w:p>
        </w:tc>
        <w:tc>
          <w:tcPr>
            <w:tcW w:w="236" w:type="dxa"/>
            <w:tcBorders>
              <w:top w:val="nil"/>
              <w:left w:val="nil"/>
              <w:bottom w:val="nil"/>
              <w:right w:val="nil"/>
            </w:tcBorders>
            <w:vAlign w:val="center"/>
          </w:tcPr>
          <w:p w14:paraId="68DF4FE9" w14:textId="77777777" w:rsidR="002E2C2D" w:rsidRPr="00327730" w:rsidRDefault="002E2C2D" w:rsidP="00B07655">
            <w:pPr>
              <w:jc w:val="center"/>
            </w:pPr>
          </w:p>
        </w:tc>
        <w:tc>
          <w:tcPr>
            <w:tcW w:w="1984" w:type="dxa"/>
            <w:tcBorders>
              <w:top w:val="nil"/>
              <w:left w:val="nil"/>
              <w:bottom w:val="nil"/>
              <w:right w:val="nil"/>
            </w:tcBorders>
            <w:vAlign w:val="center"/>
          </w:tcPr>
          <w:p w14:paraId="5A097E4D" w14:textId="77777777" w:rsidR="002E2C2D" w:rsidRPr="00327730" w:rsidRDefault="002E2C2D" w:rsidP="00B07655">
            <w:pPr>
              <w:jc w:val="center"/>
            </w:pPr>
          </w:p>
        </w:tc>
        <w:tc>
          <w:tcPr>
            <w:tcW w:w="1020" w:type="dxa"/>
            <w:tcBorders>
              <w:top w:val="nil"/>
              <w:left w:val="nil"/>
              <w:bottom w:val="nil"/>
              <w:right w:val="nil"/>
            </w:tcBorders>
            <w:vAlign w:val="center"/>
          </w:tcPr>
          <w:p w14:paraId="393F35F3" w14:textId="77777777" w:rsidR="002E2C2D" w:rsidRPr="00327730" w:rsidRDefault="002E2C2D" w:rsidP="00B07655">
            <w:pPr>
              <w:jc w:val="center"/>
              <w:rPr>
                <w:i/>
                <w:iCs/>
              </w:rPr>
            </w:pPr>
          </w:p>
        </w:tc>
        <w:tc>
          <w:tcPr>
            <w:tcW w:w="238" w:type="dxa"/>
            <w:tcBorders>
              <w:top w:val="nil"/>
              <w:left w:val="nil"/>
              <w:bottom w:val="nil"/>
              <w:right w:val="nil"/>
            </w:tcBorders>
          </w:tcPr>
          <w:p w14:paraId="49058D49" w14:textId="77777777" w:rsidR="002E2C2D" w:rsidRPr="00327730" w:rsidRDefault="002E2C2D" w:rsidP="00B07655">
            <w:pPr>
              <w:jc w:val="center"/>
            </w:pPr>
          </w:p>
        </w:tc>
        <w:tc>
          <w:tcPr>
            <w:tcW w:w="1984" w:type="dxa"/>
            <w:tcBorders>
              <w:top w:val="nil"/>
              <w:left w:val="nil"/>
              <w:bottom w:val="nil"/>
              <w:right w:val="nil"/>
            </w:tcBorders>
            <w:vAlign w:val="center"/>
          </w:tcPr>
          <w:p w14:paraId="7509F379" w14:textId="77777777" w:rsidR="002E2C2D" w:rsidRPr="00327730" w:rsidRDefault="002E2C2D" w:rsidP="00B07655">
            <w:pPr>
              <w:jc w:val="center"/>
            </w:pPr>
          </w:p>
        </w:tc>
        <w:tc>
          <w:tcPr>
            <w:tcW w:w="236" w:type="dxa"/>
            <w:tcBorders>
              <w:top w:val="nil"/>
              <w:left w:val="nil"/>
              <w:bottom w:val="nil"/>
              <w:right w:val="nil"/>
            </w:tcBorders>
            <w:vAlign w:val="center"/>
          </w:tcPr>
          <w:p w14:paraId="19CE4D83" w14:textId="77777777" w:rsidR="002E2C2D" w:rsidRPr="00327730" w:rsidRDefault="002E2C2D" w:rsidP="00B07655">
            <w:pPr>
              <w:jc w:val="center"/>
            </w:pPr>
          </w:p>
        </w:tc>
        <w:tc>
          <w:tcPr>
            <w:tcW w:w="1984" w:type="dxa"/>
            <w:tcBorders>
              <w:top w:val="nil"/>
              <w:left w:val="nil"/>
              <w:bottom w:val="nil"/>
              <w:right w:val="nil"/>
            </w:tcBorders>
            <w:vAlign w:val="center"/>
          </w:tcPr>
          <w:p w14:paraId="1A806B71" w14:textId="77777777" w:rsidR="002E2C2D" w:rsidRPr="00327730" w:rsidRDefault="002E2C2D" w:rsidP="00B07655">
            <w:pPr>
              <w:jc w:val="center"/>
            </w:pPr>
          </w:p>
        </w:tc>
        <w:tc>
          <w:tcPr>
            <w:tcW w:w="1020" w:type="dxa"/>
            <w:tcBorders>
              <w:top w:val="nil"/>
              <w:left w:val="nil"/>
              <w:bottom w:val="nil"/>
              <w:right w:val="nil"/>
            </w:tcBorders>
            <w:vAlign w:val="center"/>
          </w:tcPr>
          <w:p w14:paraId="4BA68127" w14:textId="77777777" w:rsidR="002E2C2D" w:rsidRPr="00327730" w:rsidRDefault="002E2C2D" w:rsidP="00B07655">
            <w:pPr>
              <w:jc w:val="center"/>
              <w:rPr>
                <w:i/>
                <w:iCs/>
              </w:rPr>
            </w:pPr>
          </w:p>
        </w:tc>
      </w:tr>
      <w:tr w:rsidR="00327730" w:rsidRPr="00327730" w14:paraId="1D8616B5" w14:textId="77777777" w:rsidTr="00B07655">
        <w:trPr>
          <w:trHeight w:val="20"/>
          <w:jc w:val="center"/>
        </w:trPr>
        <w:tc>
          <w:tcPr>
            <w:tcW w:w="4111" w:type="dxa"/>
            <w:tcBorders>
              <w:top w:val="nil"/>
              <w:left w:val="nil"/>
              <w:bottom w:val="nil"/>
              <w:right w:val="nil"/>
            </w:tcBorders>
            <w:vAlign w:val="center"/>
          </w:tcPr>
          <w:p w14:paraId="4889D96B" w14:textId="77777777" w:rsidR="002E2C2D" w:rsidRPr="00327730" w:rsidRDefault="002E2C2D" w:rsidP="00B07655">
            <w:pPr>
              <w:ind w:left="113"/>
            </w:pPr>
            <w:r w:rsidRPr="00327730">
              <w:t>Less than a month</w:t>
            </w:r>
          </w:p>
        </w:tc>
        <w:tc>
          <w:tcPr>
            <w:tcW w:w="1984" w:type="dxa"/>
            <w:tcBorders>
              <w:top w:val="nil"/>
              <w:left w:val="nil"/>
              <w:bottom w:val="nil"/>
              <w:right w:val="nil"/>
            </w:tcBorders>
            <w:vAlign w:val="center"/>
          </w:tcPr>
          <w:p w14:paraId="6B66AA38" w14:textId="77777777" w:rsidR="002E2C2D" w:rsidRPr="00327730" w:rsidRDefault="002E2C2D" w:rsidP="00B07655">
            <w:pPr>
              <w:jc w:val="center"/>
            </w:pPr>
            <w:r w:rsidRPr="00327730">
              <w:t>134 (20.6)</w:t>
            </w:r>
          </w:p>
        </w:tc>
        <w:tc>
          <w:tcPr>
            <w:tcW w:w="236" w:type="dxa"/>
            <w:tcBorders>
              <w:top w:val="nil"/>
              <w:left w:val="nil"/>
              <w:bottom w:val="nil"/>
              <w:right w:val="nil"/>
            </w:tcBorders>
            <w:vAlign w:val="center"/>
          </w:tcPr>
          <w:p w14:paraId="5C9D2A11" w14:textId="77777777" w:rsidR="002E2C2D" w:rsidRPr="00327730" w:rsidRDefault="002E2C2D" w:rsidP="00B07655">
            <w:pPr>
              <w:jc w:val="center"/>
            </w:pPr>
          </w:p>
        </w:tc>
        <w:tc>
          <w:tcPr>
            <w:tcW w:w="1984" w:type="dxa"/>
            <w:tcBorders>
              <w:top w:val="nil"/>
              <w:left w:val="nil"/>
              <w:bottom w:val="nil"/>
              <w:right w:val="nil"/>
            </w:tcBorders>
            <w:vAlign w:val="center"/>
          </w:tcPr>
          <w:p w14:paraId="1463B49B" w14:textId="77777777" w:rsidR="002E2C2D" w:rsidRPr="00327730" w:rsidRDefault="002E2C2D" w:rsidP="00B07655">
            <w:pPr>
              <w:jc w:val="center"/>
            </w:pPr>
            <w:r w:rsidRPr="00327730">
              <w:t>10 (32.3)</w:t>
            </w:r>
          </w:p>
        </w:tc>
        <w:tc>
          <w:tcPr>
            <w:tcW w:w="1020" w:type="dxa"/>
            <w:tcBorders>
              <w:top w:val="nil"/>
              <w:left w:val="nil"/>
              <w:bottom w:val="nil"/>
              <w:right w:val="nil"/>
            </w:tcBorders>
            <w:vAlign w:val="center"/>
          </w:tcPr>
          <w:p w14:paraId="50145D66" w14:textId="77777777" w:rsidR="002E2C2D" w:rsidRPr="00327730" w:rsidRDefault="002E2C2D" w:rsidP="00B07655">
            <w:pPr>
              <w:jc w:val="center"/>
              <w:rPr>
                <w:i/>
                <w:iCs/>
              </w:rPr>
            </w:pPr>
            <w:r w:rsidRPr="00327730">
              <w:rPr>
                <w:i/>
                <w:iCs/>
              </w:rPr>
              <w:t>0.14</w:t>
            </w:r>
          </w:p>
        </w:tc>
        <w:tc>
          <w:tcPr>
            <w:tcW w:w="238" w:type="dxa"/>
            <w:tcBorders>
              <w:top w:val="nil"/>
              <w:left w:val="nil"/>
              <w:bottom w:val="nil"/>
              <w:right w:val="nil"/>
            </w:tcBorders>
          </w:tcPr>
          <w:p w14:paraId="384FE9A6" w14:textId="77777777" w:rsidR="002E2C2D" w:rsidRPr="00327730" w:rsidRDefault="002E2C2D" w:rsidP="00B07655">
            <w:pPr>
              <w:jc w:val="center"/>
            </w:pPr>
          </w:p>
        </w:tc>
        <w:tc>
          <w:tcPr>
            <w:tcW w:w="1984" w:type="dxa"/>
            <w:tcBorders>
              <w:top w:val="nil"/>
              <w:left w:val="nil"/>
              <w:bottom w:val="nil"/>
              <w:right w:val="nil"/>
            </w:tcBorders>
            <w:vAlign w:val="center"/>
          </w:tcPr>
          <w:p w14:paraId="6CC345BE" w14:textId="77777777" w:rsidR="002E2C2D" w:rsidRPr="00327730" w:rsidRDefault="002E2C2D" w:rsidP="00B07655">
            <w:pPr>
              <w:jc w:val="center"/>
            </w:pPr>
            <w:r w:rsidRPr="00327730">
              <w:t>138 (22.1)</w:t>
            </w:r>
          </w:p>
        </w:tc>
        <w:tc>
          <w:tcPr>
            <w:tcW w:w="236" w:type="dxa"/>
            <w:tcBorders>
              <w:top w:val="nil"/>
              <w:left w:val="nil"/>
              <w:bottom w:val="nil"/>
              <w:right w:val="nil"/>
            </w:tcBorders>
            <w:vAlign w:val="center"/>
          </w:tcPr>
          <w:p w14:paraId="1A576BF5" w14:textId="77777777" w:rsidR="002E2C2D" w:rsidRPr="00327730" w:rsidRDefault="002E2C2D" w:rsidP="00B07655">
            <w:pPr>
              <w:jc w:val="center"/>
            </w:pPr>
          </w:p>
        </w:tc>
        <w:tc>
          <w:tcPr>
            <w:tcW w:w="1984" w:type="dxa"/>
            <w:tcBorders>
              <w:top w:val="nil"/>
              <w:left w:val="nil"/>
              <w:bottom w:val="nil"/>
              <w:right w:val="nil"/>
            </w:tcBorders>
            <w:vAlign w:val="center"/>
          </w:tcPr>
          <w:p w14:paraId="26D55911" w14:textId="77777777" w:rsidR="002E2C2D" w:rsidRPr="00327730" w:rsidRDefault="002E2C2D" w:rsidP="00B07655">
            <w:pPr>
              <w:jc w:val="center"/>
            </w:pPr>
            <w:r w:rsidRPr="00327730">
              <w:t>6 (10.5)</w:t>
            </w:r>
          </w:p>
        </w:tc>
        <w:tc>
          <w:tcPr>
            <w:tcW w:w="1020" w:type="dxa"/>
            <w:tcBorders>
              <w:top w:val="nil"/>
              <w:left w:val="nil"/>
              <w:bottom w:val="nil"/>
              <w:right w:val="nil"/>
            </w:tcBorders>
            <w:vAlign w:val="center"/>
          </w:tcPr>
          <w:p w14:paraId="61C6AA74" w14:textId="77777777" w:rsidR="002E2C2D" w:rsidRPr="00327730" w:rsidRDefault="002E2C2D" w:rsidP="00B07655">
            <w:pPr>
              <w:jc w:val="center"/>
              <w:rPr>
                <w:i/>
                <w:iCs/>
              </w:rPr>
            </w:pPr>
            <w:r w:rsidRPr="00327730">
              <w:rPr>
                <w:i/>
                <w:iCs/>
              </w:rPr>
              <w:t>0.01</w:t>
            </w:r>
          </w:p>
        </w:tc>
      </w:tr>
      <w:tr w:rsidR="00327730" w:rsidRPr="00327730" w14:paraId="7F90293B" w14:textId="77777777" w:rsidTr="00B07655">
        <w:trPr>
          <w:trHeight w:val="20"/>
          <w:jc w:val="center"/>
        </w:trPr>
        <w:tc>
          <w:tcPr>
            <w:tcW w:w="4111" w:type="dxa"/>
            <w:tcBorders>
              <w:top w:val="nil"/>
              <w:left w:val="nil"/>
              <w:bottom w:val="nil"/>
              <w:right w:val="nil"/>
            </w:tcBorders>
            <w:vAlign w:val="center"/>
          </w:tcPr>
          <w:p w14:paraId="3C21ED2E" w14:textId="77777777" w:rsidR="002E2C2D" w:rsidRPr="00327730" w:rsidRDefault="002E2C2D" w:rsidP="00B07655">
            <w:pPr>
              <w:ind w:left="113"/>
            </w:pPr>
            <w:r w:rsidRPr="00327730">
              <w:t>1 to less than 3 months</w:t>
            </w:r>
          </w:p>
        </w:tc>
        <w:tc>
          <w:tcPr>
            <w:tcW w:w="1984" w:type="dxa"/>
            <w:tcBorders>
              <w:top w:val="nil"/>
              <w:left w:val="nil"/>
              <w:bottom w:val="nil"/>
              <w:right w:val="nil"/>
            </w:tcBorders>
            <w:vAlign w:val="center"/>
          </w:tcPr>
          <w:p w14:paraId="7C94C5DD" w14:textId="77777777" w:rsidR="002E2C2D" w:rsidRPr="00327730" w:rsidRDefault="002E2C2D" w:rsidP="00B07655">
            <w:pPr>
              <w:jc w:val="center"/>
            </w:pPr>
            <w:r w:rsidRPr="00327730">
              <w:t>127 (19.5)</w:t>
            </w:r>
          </w:p>
        </w:tc>
        <w:tc>
          <w:tcPr>
            <w:tcW w:w="236" w:type="dxa"/>
            <w:tcBorders>
              <w:top w:val="nil"/>
              <w:left w:val="nil"/>
              <w:bottom w:val="nil"/>
              <w:right w:val="nil"/>
            </w:tcBorders>
            <w:vAlign w:val="center"/>
          </w:tcPr>
          <w:p w14:paraId="7277AC6A" w14:textId="77777777" w:rsidR="002E2C2D" w:rsidRPr="00327730" w:rsidRDefault="002E2C2D" w:rsidP="00B07655">
            <w:pPr>
              <w:jc w:val="center"/>
            </w:pPr>
          </w:p>
        </w:tc>
        <w:tc>
          <w:tcPr>
            <w:tcW w:w="1984" w:type="dxa"/>
            <w:tcBorders>
              <w:top w:val="nil"/>
              <w:left w:val="nil"/>
              <w:bottom w:val="nil"/>
              <w:right w:val="nil"/>
            </w:tcBorders>
            <w:vAlign w:val="center"/>
          </w:tcPr>
          <w:p w14:paraId="741E4588" w14:textId="77777777" w:rsidR="002E2C2D" w:rsidRPr="00327730" w:rsidRDefault="002E2C2D" w:rsidP="00B07655">
            <w:pPr>
              <w:jc w:val="center"/>
            </w:pPr>
            <w:r w:rsidRPr="00327730">
              <w:t>9 (29.0)</w:t>
            </w:r>
          </w:p>
        </w:tc>
        <w:tc>
          <w:tcPr>
            <w:tcW w:w="1020" w:type="dxa"/>
            <w:tcBorders>
              <w:top w:val="nil"/>
              <w:left w:val="nil"/>
              <w:bottom w:val="nil"/>
              <w:right w:val="nil"/>
            </w:tcBorders>
            <w:vAlign w:val="center"/>
          </w:tcPr>
          <w:p w14:paraId="485E6951" w14:textId="77777777" w:rsidR="002E2C2D" w:rsidRPr="00327730" w:rsidRDefault="002E2C2D" w:rsidP="00B07655">
            <w:pPr>
              <w:jc w:val="center"/>
              <w:rPr>
                <w:i/>
                <w:iCs/>
              </w:rPr>
            </w:pPr>
          </w:p>
        </w:tc>
        <w:tc>
          <w:tcPr>
            <w:tcW w:w="238" w:type="dxa"/>
            <w:tcBorders>
              <w:top w:val="nil"/>
              <w:left w:val="nil"/>
              <w:bottom w:val="nil"/>
              <w:right w:val="nil"/>
            </w:tcBorders>
          </w:tcPr>
          <w:p w14:paraId="68FB2C74" w14:textId="77777777" w:rsidR="002E2C2D" w:rsidRPr="00327730" w:rsidRDefault="002E2C2D" w:rsidP="00B07655">
            <w:pPr>
              <w:jc w:val="center"/>
            </w:pPr>
          </w:p>
        </w:tc>
        <w:tc>
          <w:tcPr>
            <w:tcW w:w="1984" w:type="dxa"/>
            <w:tcBorders>
              <w:top w:val="nil"/>
              <w:left w:val="nil"/>
              <w:bottom w:val="nil"/>
              <w:right w:val="nil"/>
            </w:tcBorders>
            <w:vAlign w:val="center"/>
          </w:tcPr>
          <w:p w14:paraId="06E54ACA" w14:textId="77777777" w:rsidR="002E2C2D" w:rsidRPr="00327730" w:rsidRDefault="002E2C2D" w:rsidP="00B07655">
            <w:pPr>
              <w:jc w:val="center"/>
            </w:pPr>
            <w:r w:rsidRPr="00327730">
              <w:t>126 (20.2)</w:t>
            </w:r>
          </w:p>
        </w:tc>
        <w:tc>
          <w:tcPr>
            <w:tcW w:w="236" w:type="dxa"/>
            <w:tcBorders>
              <w:top w:val="nil"/>
              <w:left w:val="nil"/>
              <w:bottom w:val="nil"/>
              <w:right w:val="nil"/>
            </w:tcBorders>
            <w:vAlign w:val="center"/>
          </w:tcPr>
          <w:p w14:paraId="2572E966" w14:textId="77777777" w:rsidR="002E2C2D" w:rsidRPr="00327730" w:rsidRDefault="002E2C2D" w:rsidP="00B07655">
            <w:pPr>
              <w:jc w:val="center"/>
            </w:pPr>
          </w:p>
        </w:tc>
        <w:tc>
          <w:tcPr>
            <w:tcW w:w="1984" w:type="dxa"/>
            <w:tcBorders>
              <w:top w:val="nil"/>
              <w:left w:val="nil"/>
              <w:bottom w:val="nil"/>
              <w:right w:val="nil"/>
            </w:tcBorders>
            <w:vAlign w:val="center"/>
          </w:tcPr>
          <w:p w14:paraId="4470A281" w14:textId="77777777" w:rsidR="002E2C2D" w:rsidRPr="00327730" w:rsidRDefault="002E2C2D" w:rsidP="00B07655">
            <w:pPr>
              <w:jc w:val="center"/>
            </w:pPr>
            <w:r w:rsidRPr="00327730">
              <w:t>10 (17.5)</w:t>
            </w:r>
          </w:p>
        </w:tc>
        <w:tc>
          <w:tcPr>
            <w:tcW w:w="1020" w:type="dxa"/>
            <w:tcBorders>
              <w:top w:val="nil"/>
              <w:left w:val="nil"/>
              <w:bottom w:val="nil"/>
              <w:right w:val="nil"/>
            </w:tcBorders>
            <w:vAlign w:val="center"/>
          </w:tcPr>
          <w:p w14:paraId="30170E66" w14:textId="77777777" w:rsidR="002E2C2D" w:rsidRPr="00327730" w:rsidRDefault="002E2C2D" w:rsidP="00B07655">
            <w:pPr>
              <w:jc w:val="center"/>
              <w:rPr>
                <w:i/>
                <w:iCs/>
              </w:rPr>
            </w:pPr>
          </w:p>
        </w:tc>
      </w:tr>
      <w:tr w:rsidR="00327730" w:rsidRPr="00327730" w14:paraId="3B4784A4" w14:textId="77777777" w:rsidTr="00B07655">
        <w:trPr>
          <w:trHeight w:val="20"/>
          <w:jc w:val="center"/>
        </w:trPr>
        <w:tc>
          <w:tcPr>
            <w:tcW w:w="4111" w:type="dxa"/>
            <w:tcBorders>
              <w:top w:val="nil"/>
              <w:left w:val="nil"/>
              <w:bottom w:val="nil"/>
              <w:right w:val="nil"/>
            </w:tcBorders>
            <w:vAlign w:val="center"/>
          </w:tcPr>
          <w:p w14:paraId="588AB5E4" w14:textId="77777777" w:rsidR="002E2C2D" w:rsidRPr="00327730" w:rsidRDefault="002E2C2D" w:rsidP="00B07655">
            <w:pPr>
              <w:ind w:left="113"/>
            </w:pPr>
            <w:r w:rsidRPr="00327730">
              <w:t>3 to less than 6 months</w:t>
            </w:r>
          </w:p>
        </w:tc>
        <w:tc>
          <w:tcPr>
            <w:tcW w:w="1984" w:type="dxa"/>
            <w:tcBorders>
              <w:top w:val="nil"/>
              <w:left w:val="nil"/>
              <w:bottom w:val="nil"/>
              <w:right w:val="nil"/>
            </w:tcBorders>
            <w:vAlign w:val="center"/>
          </w:tcPr>
          <w:p w14:paraId="5C70D699" w14:textId="77777777" w:rsidR="002E2C2D" w:rsidRPr="00327730" w:rsidRDefault="002E2C2D" w:rsidP="00B07655">
            <w:pPr>
              <w:jc w:val="center"/>
            </w:pPr>
            <w:r w:rsidRPr="00327730">
              <w:t>122 (18.8)</w:t>
            </w:r>
          </w:p>
        </w:tc>
        <w:tc>
          <w:tcPr>
            <w:tcW w:w="236" w:type="dxa"/>
            <w:tcBorders>
              <w:top w:val="nil"/>
              <w:left w:val="nil"/>
              <w:bottom w:val="nil"/>
              <w:right w:val="nil"/>
            </w:tcBorders>
            <w:vAlign w:val="center"/>
          </w:tcPr>
          <w:p w14:paraId="6FE5A590" w14:textId="77777777" w:rsidR="002E2C2D" w:rsidRPr="00327730" w:rsidRDefault="002E2C2D" w:rsidP="00B07655">
            <w:pPr>
              <w:jc w:val="center"/>
            </w:pPr>
          </w:p>
        </w:tc>
        <w:tc>
          <w:tcPr>
            <w:tcW w:w="1984" w:type="dxa"/>
            <w:tcBorders>
              <w:top w:val="nil"/>
              <w:left w:val="nil"/>
              <w:bottom w:val="nil"/>
              <w:right w:val="nil"/>
            </w:tcBorders>
            <w:vAlign w:val="center"/>
          </w:tcPr>
          <w:p w14:paraId="580D7A6D" w14:textId="77777777" w:rsidR="002E2C2D" w:rsidRPr="00327730" w:rsidRDefault="002E2C2D" w:rsidP="00B07655">
            <w:pPr>
              <w:jc w:val="center"/>
            </w:pPr>
            <w:r w:rsidRPr="00327730">
              <w:t>4 (12.9)</w:t>
            </w:r>
          </w:p>
        </w:tc>
        <w:tc>
          <w:tcPr>
            <w:tcW w:w="1020" w:type="dxa"/>
            <w:tcBorders>
              <w:top w:val="nil"/>
              <w:left w:val="nil"/>
              <w:bottom w:val="nil"/>
              <w:right w:val="nil"/>
            </w:tcBorders>
            <w:vAlign w:val="center"/>
          </w:tcPr>
          <w:p w14:paraId="181E7DD8" w14:textId="77777777" w:rsidR="002E2C2D" w:rsidRPr="00327730" w:rsidRDefault="002E2C2D" w:rsidP="00B07655">
            <w:pPr>
              <w:jc w:val="center"/>
              <w:rPr>
                <w:i/>
                <w:iCs/>
              </w:rPr>
            </w:pPr>
          </w:p>
        </w:tc>
        <w:tc>
          <w:tcPr>
            <w:tcW w:w="238" w:type="dxa"/>
            <w:tcBorders>
              <w:top w:val="nil"/>
              <w:left w:val="nil"/>
              <w:bottom w:val="nil"/>
              <w:right w:val="nil"/>
            </w:tcBorders>
          </w:tcPr>
          <w:p w14:paraId="64CE7D91" w14:textId="77777777" w:rsidR="002E2C2D" w:rsidRPr="00327730" w:rsidRDefault="002E2C2D" w:rsidP="00B07655">
            <w:pPr>
              <w:jc w:val="center"/>
            </w:pPr>
          </w:p>
        </w:tc>
        <w:tc>
          <w:tcPr>
            <w:tcW w:w="1984" w:type="dxa"/>
            <w:tcBorders>
              <w:top w:val="nil"/>
              <w:left w:val="nil"/>
              <w:bottom w:val="nil"/>
              <w:right w:val="nil"/>
            </w:tcBorders>
            <w:vAlign w:val="center"/>
          </w:tcPr>
          <w:p w14:paraId="60B4030F" w14:textId="77777777" w:rsidR="002E2C2D" w:rsidRPr="00327730" w:rsidRDefault="002E2C2D" w:rsidP="00B07655">
            <w:pPr>
              <w:jc w:val="center"/>
            </w:pPr>
            <w:r w:rsidRPr="00327730">
              <w:t>120 (19.2)</w:t>
            </w:r>
          </w:p>
        </w:tc>
        <w:tc>
          <w:tcPr>
            <w:tcW w:w="236" w:type="dxa"/>
            <w:tcBorders>
              <w:top w:val="nil"/>
              <w:left w:val="nil"/>
              <w:bottom w:val="nil"/>
              <w:right w:val="nil"/>
            </w:tcBorders>
            <w:vAlign w:val="center"/>
          </w:tcPr>
          <w:p w14:paraId="74E6390D" w14:textId="77777777" w:rsidR="002E2C2D" w:rsidRPr="00327730" w:rsidRDefault="002E2C2D" w:rsidP="00B07655">
            <w:pPr>
              <w:jc w:val="center"/>
            </w:pPr>
          </w:p>
        </w:tc>
        <w:tc>
          <w:tcPr>
            <w:tcW w:w="1984" w:type="dxa"/>
            <w:tcBorders>
              <w:top w:val="nil"/>
              <w:left w:val="nil"/>
              <w:bottom w:val="nil"/>
              <w:right w:val="nil"/>
            </w:tcBorders>
            <w:vAlign w:val="center"/>
          </w:tcPr>
          <w:p w14:paraId="3F27A96D" w14:textId="77777777" w:rsidR="002E2C2D" w:rsidRPr="00327730" w:rsidRDefault="002E2C2D" w:rsidP="00B07655">
            <w:pPr>
              <w:jc w:val="center"/>
            </w:pPr>
            <w:r w:rsidRPr="00327730">
              <w:t>6 (10.5)</w:t>
            </w:r>
          </w:p>
        </w:tc>
        <w:tc>
          <w:tcPr>
            <w:tcW w:w="1020" w:type="dxa"/>
            <w:tcBorders>
              <w:top w:val="nil"/>
              <w:left w:val="nil"/>
              <w:bottom w:val="nil"/>
              <w:right w:val="nil"/>
            </w:tcBorders>
            <w:vAlign w:val="center"/>
          </w:tcPr>
          <w:p w14:paraId="6F9B7E41" w14:textId="77777777" w:rsidR="002E2C2D" w:rsidRPr="00327730" w:rsidRDefault="002E2C2D" w:rsidP="00B07655">
            <w:pPr>
              <w:jc w:val="center"/>
              <w:rPr>
                <w:i/>
                <w:iCs/>
              </w:rPr>
            </w:pPr>
          </w:p>
        </w:tc>
      </w:tr>
      <w:tr w:rsidR="00327730" w:rsidRPr="00327730" w14:paraId="23E69444" w14:textId="77777777" w:rsidTr="00B07655">
        <w:trPr>
          <w:trHeight w:val="20"/>
          <w:jc w:val="center"/>
        </w:trPr>
        <w:tc>
          <w:tcPr>
            <w:tcW w:w="4111" w:type="dxa"/>
            <w:tcBorders>
              <w:top w:val="nil"/>
              <w:left w:val="nil"/>
              <w:bottom w:val="nil"/>
              <w:right w:val="nil"/>
            </w:tcBorders>
            <w:vAlign w:val="center"/>
          </w:tcPr>
          <w:p w14:paraId="41B85953" w14:textId="77777777" w:rsidR="002E2C2D" w:rsidRPr="00327730" w:rsidRDefault="002E2C2D" w:rsidP="00B07655">
            <w:pPr>
              <w:ind w:left="113"/>
            </w:pPr>
            <w:r w:rsidRPr="00327730">
              <w:t>More than 6 months</w:t>
            </w:r>
          </w:p>
        </w:tc>
        <w:tc>
          <w:tcPr>
            <w:tcW w:w="1984" w:type="dxa"/>
            <w:tcBorders>
              <w:top w:val="nil"/>
              <w:left w:val="nil"/>
              <w:bottom w:val="nil"/>
              <w:right w:val="nil"/>
            </w:tcBorders>
            <w:vAlign w:val="center"/>
          </w:tcPr>
          <w:p w14:paraId="5847A582" w14:textId="77777777" w:rsidR="002E2C2D" w:rsidRPr="00327730" w:rsidRDefault="002E2C2D" w:rsidP="00B07655">
            <w:pPr>
              <w:jc w:val="center"/>
            </w:pPr>
            <w:r w:rsidRPr="00327730">
              <w:t>267 (41.1)</w:t>
            </w:r>
          </w:p>
        </w:tc>
        <w:tc>
          <w:tcPr>
            <w:tcW w:w="236" w:type="dxa"/>
            <w:tcBorders>
              <w:top w:val="nil"/>
              <w:left w:val="nil"/>
              <w:bottom w:val="nil"/>
              <w:right w:val="nil"/>
            </w:tcBorders>
            <w:vAlign w:val="center"/>
          </w:tcPr>
          <w:p w14:paraId="4FA55CB1" w14:textId="77777777" w:rsidR="002E2C2D" w:rsidRPr="00327730" w:rsidRDefault="002E2C2D" w:rsidP="00B07655">
            <w:pPr>
              <w:jc w:val="center"/>
            </w:pPr>
          </w:p>
        </w:tc>
        <w:tc>
          <w:tcPr>
            <w:tcW w:w="1984" w:type="dxa"/>
            <w:tcBorders>
              <w:top w:val="nil"/>
              <w:left w:val="nil"/>
              <w:bottom w:val="nil"/>
              <w:right w:val="nil"/>
            </w:tcBorders>
            <w:vAlign w:val="center"/>
          </w:tcPr>
          <w:p w14:paraId="15E1E4CB" w14:textId="77777777" w:rsidR="002E2C2D" w:rsidRPr="00327730" w:rsidRDefault="002E2C2D" w:rsidP="00B07655">
            <w:pPr>
              <w:jc w:val="center"/>
            </w:pPr>
            <w:r w:rsidRPr="00327730">
              <w:t>8 (25.8)</w:t>
            </w:r>
          </w:p>
        </w:tc>
        <w:tc>
          <w:tcPr>
            <w:tcW w:w="1020" w:type="dxa"/>
            <w:tcBorders>
              <w:top w:val="nil"/>
              <w:left w:val="nil"/>
              <w:bottom w:val="nil"/>
              <w:right w:val="nil"/>
            </w:tcBorders>
            <w:vAlign w:val="center"/>
          </w:tcPr>
          <w:p w14:paraId="16130834" w14:textId="77777777" w:rsidR="002E2C2D" w:rsidRPr="00327730" w:rsidRDefault="002E2C2D" w:rsidP="00B07655">
            <w:pPr>
              <w:jc w:val="center"/>
              <w:rPr>
                <w:i/>
                <w:iCs/>
              </w:rPr>
            </w:pPr>
          </w:p>
        </w:tc>
        <w:tc>
          <w:tcPr>
            <w:tcW w:w="238" w:type="dxa"/>
            <w:tcBorders>
              <w:top w:val="nil"/>
              <w:left w:val="nil"/>
              <w:bottom w:val="nil"/>
              <w:right w:val="nil"/>
            </w:tcBorders>
          </w:tcPr>
          <w:p w14:paraId="732E7F2A" w14:textId="77777777" w:rsidR="002E2C2D" w:rsidRPr="00327730" w:rsidRDefault="002E2C2D" w:rsidP="00B07655">
            <w:pPr>
              <w:jc w:val="center"/>
            </w:pPr>
          </w:p>
        </w:tc>
        <w:tc>
          <w:tcPr>
            <w:tcW w:w="1984" w:type="dxa"/>
            <w:tcBorders>
              <w:top w:val="nil"/>
              <w:left w:val="nil"/>
              <w:bottom w:val="nil"/>
              <w:right w:val="nil"/>
            </w:tcBorders>
            <w:vAlign w:val="center"/>
          </w:tcPr>
          <w:p w14:paraId="59D16B03" w14:textId="77777777" w:rsidR="002E2C2D" w:rsidRPr="00327730" w:rsidRDefault="002E2C2D" w:rsidP="00B07655">
            <w:pPr>
              <w:jc w:val="center"/>
            </w:pPr>
            <w:r w:rsidRPr="00327730">
              <w:t>240 (38.5)</w:t>
            </w:r>
          </w:p>
        </w:tc>
        <w:tc>
          <w:tcPr>
            <w:tcW w:w="236" w:type="dxa"/>
            <w:tcBorders>
              <w:top w:val="nil"/>
              <w:left w:val="nil"/>
              <w:bottom w:val="nil"/>
              <w:right w:val="nil"/>
            </w:tcBorders>
            <w:vAlign w:val="center"/>
          </w:tcPr>
          <w:p w14:paraId="52033C90" w14:textId="77777777" w:rsidR="002E2C2D" w:rsidRPr="00327730" w:rsidRDefault="002E2C2D" w:rsidP="00B07655">
            <w:pPr>
              <w:jc w:val="center"/>
            </w:pPr>
          </w:p>
        </w:tc>
        <w:tc>
          <w:tcPr>
            <w:tcW w:w="1984" w:type="dxa"/>
            <w:tcBorders>
              <w:top w:val="nil"/>
              <w:left w:val="nil"/>
              <w:bottom w:val="nil"/>
              <w:right w:val="nil"/>
            </w:tcBorders>
            <w:vAlign w:val="center"/>
          </w:tcPr>
          <w:p w14:paraId="61373E6C" w14:textId="77777777" w:rsidR="002E2C2D" w:rsidRPr="00327730" w:rsidRDefault="002E2C2D" w:rsidP="00B07655">
            <w:pPr>
              <w:jc w:val="center"/>
            </w:pPr>
            <w:r w:rsidRPr="00327730">
              <w:t>35 (61.5)</w:t>
            </w:r>
          </w:p>
        </w:tc>
        <w:tc>
          <w:tcPr>
            <w:tcW w:w="1020" w:type="dxa"/>
            <w:tcBorders>
              <w:top w:val="nil"/>
              <w:left w:val="nil"/>
              <w:bottom w:val="nil"/>
              <w:right w:val="nil"/>
            </w:tcBorders>
            <w:vAlign w:val="center"/>
          </w:tcPr>
          <w:p w14:paraId="1F629478" w14:textId="77777777" w:rsidR="002E2C2D" w:rsidRPr="00327730" w:rsidRDefault="002E2C2D" w:rsidP="00B07655">
            <w:pPr>
              <w:jc w:val="center"/>
              <w:rPr>
                <w:i/>
                <w:iCs/>
              </w:rPr>
            </w:pPr>
          </w:p>
        </w:tc>
      </w:tr>
      <w:tr w:rsidR="00327730" w:rsidRPr="00327730" w14:paraId="3B3AA2D0" w14:textId="77777777" w:rsidTr="00B07655">
        <w:trPr>
          <w:trHeight w:val="20"/>
          <w:jc w:val="center"/>
        </w:trPr>
        <w:tc>
          <w:tcPr>
            <w:tcW w:w="4111" w:type="dxa"/>
            <w:tcBorders>
              <w:top w:val="nil"/>
              <w:left w:val="nil"/>
              <w:bottom w:val="nil"/>
              <w:right w:val="nil"/>
            </w:tcBorders>
            <w:vAlign w:val="center"/>
          </w:tcPr>
          <w:p w14:paraId="5FD2B1EB" w14:textId="77777777" w:rsidR="002E2C2D" w:rsidRPr="00327730" w:rsidRDefault="002E2C2D" w:rsidP="00B07655">
            <w:r w:rsidRPr="00327730">
              <w:rPr>
                <w:b/>
                <w:bCs/>
                <w:i/>
                <w:iCs/>
              </w:rPr>
              <w:lastRenderedPageBreak/>
              <w:t xml:space="preserve">Child’s </w:t>
            </w:r>
            <w:proofErr w:type="spellStart"/>
            <w:r w:rsidRPr="00327730">
              <w:rPr>
                <w:b/>
                <w:bCs/>
                <w:i/>
                <w:iCs/>
              </w:rPr>
              <w:t>anthropometry</w:t>
            </w:r>
            <w:r w:rsidRPr="00327730">
              <w:rPr>
                <w:b/>
                <w:bCs/>
                <w:i/>
                <w:iCs/>
                <w:vertAlign w:val="superscript"/>
              </w:rPr>
              <w:t>a</w:t>
            </w:r>
            <w:proofErr w:type="spellEnd"/>
          </w:p>
        </w:tc>
        <w:tc>
          <w:tcPr>
            <w:tcW w:w="1984" w:type="dxa"/>
            <w:tcBorders>
              <w:top w:val="nil"/>
              <w:left w:val="nil"/>
              <w:bottom w:val="nil"/>
              <w:right w:val="nil"/>
            </w:tcBorders>
            <w:vAlign w:val="center"/>
          </w:tcPr>
          <w:p w14:paraId="31006D92" w14:textId="77777777" w:rsidR="002E2C2D" w:rsidRPr="00327730" w:rsidRDefault="002E2C2D" w:rsidP="00B07655">
            <w:pPr>
              <w:jc w:val="center"/>
            </w:pPr>
          </w:p>
        </w:tc>
        <w:tc>
          <w:tcPr>
            <w:tcW w:w="236" w:type="dxa"/>
            <w:tcBorders>
              <w:top w:val="nil"/>
              <w:left w:val="nil"/>
              <w:bottom w:val="nil"/>
              <w:right w:val="nil"/>
            </w:tcBorders>
            <w:vAlign w:val="center"/>
          </w:tcPr>
          <w:p w14:paraId="787854C6" w14:textId="77777777" w:rsidR="002E2C2D" w:rsidRPr="00327730" w:rsidRDefault="002E2C2D" w:rsidP="00B07655">
            <w:pPr>
              <w:jc w:val="center"/>
            </w:pPr>
          </w:p>
        </w:tc>
        <w:tc>
          <w:tcPr>
            <w:tcW w:w="1984" w:type="dxa"/>
            <w:tcBorders>
              <w:top w:val="nil"/>
              <w:left w:val="nil"/>
              <w:bottom w:val="nil"/>
              <w:right w:val="nil"/>
            </w:tcBorders>
            <w:vAlign w:val="center"/>
          </w:tcPr>
          <w:p w14:paraId="3B592EDC" w14:textId="77777777" w:rsidR="002E2C2D" w:rsidRPr="00327730" w:rsidRDefault="002E2C2D" w:rsidP="00B07655">
            <w:pPr>
              <w:jc w:val="center"/>
            </w:pPr>
          </w:p>
        </w:tc>
        <w:tc>
          <w:tcPr>
            <w:tcW w:w="1020" w:type="dxa"/>
            <w:tcBorders>
              <w:top w:val="nil"/>
              <w:left w:val="nil"/>
              <w:bottom w:val="nil"/>
              <w:right w:val="nil"/>
            </w:tcBorders>
            <w:vAlign w:val="center"/>
          </w:tcPr>
          <w:p w14:paraId="67677C5F" w14:textId="77777777" w:rsidR="002E2C2D" w:rsidRPr="00327730" w:rsidRDefault="002E2C2D" w:rsidP="00B07655">
            <w:pPr>
              <w:jc w:val="center"/>
              <w:rPr>
                <w:i/>
                <w:iCs/>
              </w:rPr>
            </w:pPr>
          </w:p>
        </w:tc>
        <w:tc>
          <w:tcPr>
            <w:tcW w:w="238" w:type="dxa"/>
            <w:tcBorders>
              <w:top w:val="nil"/>
              <w:left w:val="nil"/>
              <w:bottom w:val="nil"/>
              <w:right w:val="nil"/>
            </w:tcBorders>
          </w:tcPr>
          <w:p w14:paraId="081B292C" w14:textId="77777777" w:rsidR="002E2C2D" w:rsidRPr="00327730" w:rsidRDefault="002E2C2D" w:rsidP="00B07655">
            <w:pPr>
              <w:jc w:val="center"/>
            </w:pPr>
          </w:p>
        </w:tc>
        <w:tc>
          <w:tcPr>
            <w:tcW w:w="1984" w:type="dxa"/>
            <w:tcBorders>
              <w:top w:val="nil"/>
              <w:left w:val="nil"/>
              <w:bottom w:val="nil"/>
              <w:right w:val="nil"/>
            </w:tcBorders>
            <w:vAlign w:val="center"/>
          </w:tcPr>
          <w:p w14:paraId="15073C9A" w14:textId="77777777" w:rsidR="002E2C2D" w:rsidRPr="00327730" w:rsidRDefault="002E2C2D" w:rsidP="00B07655">
            <w:pPr>
              <w:jc w:val="center"/>
            </w:pPr>
          </w:p>
        </w:tc>
        <w:tc>
          <w:tcPr>
            <w:tcW w:w="236" w:type="dxa"/>
            <w:tcBorders>
              <w:top w:val="nil"/>
              <w:left w:val="nil"/>
              <w:bottom w:val="nil"/>
              <w:right w:val="nil"/>
            </w:tcBorders>
            <w:vAlign w:val="center"/>
          </w:tcPr>
          <w:p w14:paraId="51AC9B96" w14:textId="77777777" w:rsidR="002E2C2D" w:rsidRPr="00327730" w:rsidRDefault="002E2C2D" w:rsidP="00B07655">
            <w:pPr>
              <w:jc w:val="center"/>
            </w:pPr>
          </w:p>
        </w:tc>
        <w:tc>
          <w:tcPr>
            <w:tcW w:w="1984" w:type="dxa"/>
            <w:tcBorders>
              <w:top w:val="nil"/>
              <w:left w:val="nil"/>
              <w:bottom w:val="nil"/>
              <w:right w:val="nil"/>
            </w:tcBorders>
            <w:vAlign w:val="center"/>
          </w:tcPr>
          <w:p w14:paraId="65D9B9CF" w14:textId="77777777" w:rsidR="002E2C2D" w:rsidRPr="00327730" w:rsidRDefault="002E2C2D" w:rsidP="00B07655">
            <w:pPr>
              <w:jc w:val="center"/>
            </w:pPr>
          </w:p>
        </w:tc>
        <w:tc>
          <w:tcPr>
            <w:tcW w:w="1020" w:type="dxa"/>
            <w:tcBorders>
              <w:top w:val="nil"/>
              <w:left w:val="nil"/>
              <w:bottom w:val="nil"/>
              <w:right w:val="nil"/>
            </w:tcBorders>
            <w:vAlign w:val="center"/>
          </w:tcPr>
          <w:p w14:paraId="6CBA1EC0" w14:textId="77777777" w:rsidR="002E2C2D" w:rsidRPr="00327730" w:rsidRDefault="002E2C2D" w:rsidP="00B07655">
            <w:pPr>
              <w:jc w:val="center"/>
              <w:rPr>
                <w:i/>
                <w:iCs/>
              </w:rPr>
            </w:pPr>
          </w:p>
        </w:tc>
      </w:tr>
      <w:tr w:rsidR="00327730" w:rsidRPr="00327730" w14:paraId="6C3DA1EA" w14:textId="77777777" w:rsidTr="00B07655">
        <w:trPr>
          <w:trHeight w:val="20"/>
          <w:jc w:val="center"/>
        </w:trPr>
        <w:tc>
          <w:tcPr>
            <w:tcW w:w="4111" w:type="dxa"/>
            <w:tcBorders>
              <w:top w:val="nil"/>
              <w:left w:val="nil"/>
              <w:bottom w:val="nil"/>
              <w:right w:val="nil"/>
            </w:tcBorders>
            <w:vAlign w:val="center"/>
          </w:tcPr>
          <w:p w14:paraId="5384D12A" w14:textId="77777777" w:rsidR="002E2C2D" w:rsidRPr="00327730" w:rsidRDefault="002E2C2D" w:rsidP="00B07655">
            <w:r w:rsidRPr="00327730">
              <w:t>At birth</w:t>
            </w:r>
          </w:p>
        </w:tc>
        <w:tc>
          <w:tcPr>
            <w:tcW w:w="1984" w:type="dxa"/>
            <w:tcBorders>
              <w:top w:val="nil"/>
              <w:left w:val="nil"/>
              <w:bottom w:val="nil"/>
              <w:right w:val="nil"/>
            </w:tcBorders>
            <w:vAlign w:val="center"/>
          </w:tcPr>
          <w:p w14:paraId="29591CAA" w14:textId="77777777" w:rsidR="002E2C2D" w:rsidRPr="00327730" w:rsidRDefault="002E2C2D" w:rsidP="00B07655">
            <w:pPr>
              <w:jc w:val="center"/>
            </w:pPr>
          </w:p>
        </w:tc>
        <w:tc>
          <w:tcPr>
            <w:tcW w:w="236" w:type="dxa"/>
            <w:tcBorders>
              <w:top w:val="nil"/>
              <w:left w:val="nil"/>
              <w:bottom w:val="nil"/>
              <w:right w:val="nil"/>
            </w:tcBorders>
            <w:vAlign w:val="center"/>
          </w:tcPr>
          <w:p w14:paraId="5AAD6885" w14:textId="77777777" w:rsidR="002E2C2D" w:rsidRPr="00327730" w:rsidRDefault="002E2C2D" w:rsidP="00B07655">
            <w:pPr>
              <w:jc w:val="center"/>
            </w:pPr>
          </w:p>
        </w:tc>
        <w:tc>
          <w:tcPr>
            <w:tcW w:w="1984" w:type="dxa"/>
            <w:tcBorders>
              <w:top w:val="nil"/>
              <w:left w:val="nil"/>
              <w:bottom w:val="nil"/>
              <w:right w:val="nil"/>
            </w:tcBorders>
            <w:vAlign w:val="center"/>
          </w:tcPr>
          <w:p w14:paraId="498F8A16" w14:textId="77777777" w:rsidR="002E2C2D" w:rsidRPr="00327730" w:rsidRDefault="002E2C2D" w:rsidP="00B07655">
            <w:pPr>
              <w:jc w:val="center"/>
            </w:pPr>
          </w:p>
        </w:tc>
        <w:tc>
          <w:tcPr>
            <w:tcW w:w="1020" w:type="dxa"/>
            <w:tcBorders>
              <w:top w:val="nil"/>
              <w:left w:val="nil"/>
              <w:bottom w:val="nil"/>
              <w:right w:val="nil"/>
            </w:tcBorders>
            <w:vAlign w:val="center"/>
          </w:tcPr>
          <w:p w14:paraId="22B14AAE" w14:textId="77777777" w:rsidR="002E2C2D" w:rsidRPr="00327730" w:rsidRDefault="002E2C2D" w:rsidP="00B07655">
            <w:pPr>
              <w:jc w:val="center"/>
              <w:rPr>
                <w:i/>
                <w:iCs/>
              </w:rPr>
            </w:pPr>
          </w:p>
        </w:tc>
        <w:tc>
          <w:tcPr>
            <w:tcW w:w="238" w:type="dxa"/>
            <w:tcBorders>
              <w:top w:val="nil"/>
              <w:left w:val="nil"/>
              <w:bottom w:val="nil"/>
              <w:right w:val="nil"/>
            </w:tcBorders>
          </w:tcPr>
          <w:p w14:paraId="068AC324" w14:textId="77777777" w:rsidR="002E2C2D" w:rsidRPr="00327730" w:rsidRDefault="002E2C2D" w:rsidP="00B07655">
            <w:pPr>
              <w:jc w:val="center"/>
            </w:pPr>
          </w:p>
        </w:tc>
        <w:tc>
          <w:tcPr>
            <w:tcW w:w="1984" w:type="dxa"/>
            <w:tcBorders>
              <w:top w:val="nil"/>
              <w:left w:val="nil"/>
              <w:bottom w:val="nil"/>
              <w:right w:val="nil"/>
            </w:tcBorders>
            <w:vAlign w:val="center"/>
          </w:tcPr>
          <w:p w14:paraId="146CEBF6" w14:textId="77777777" w:rsidR="002E2C2D" w:rsidRPr="00327730" w:rsidRDefault="002E2C2D" w:rsidP="00B07655">
            <w:pPr>
              <w:jc w:val="center"/>
            </w:pPr>
          </w:p>
        </w:tc>
        <w:tc>
          <w:tcPr>
            <w:tcW w:w="236" w:type="dxa"/>
            <w:tcBorders>
              <w:top w:val="nil"/>
              <w:left w:val="nil"/>
              <w:bottom w:val="nil"/>
              <w:right w:val="nil"/>
            </w:tcBorders>
            <w:vAlign w:val="center"/>
          </w:tcPr>
          <w:p w14:paraId="31A4F277" w14:textId="77777777" w:rsidR="002E2C2D" w:rsidRPr="00327730" w:rsidRDefault="002E2C2D" w:rsidP="00B07655">
            <w:pPr>
              <w:jc w:val="center"/>
            </w:pPr>
          </w:p>
        </w:tc>
        <w:tc>
          <w:tcPr>
            <w:tcW w:w="1984" w:type="dxa"/>
            <w:tcBorders>
              <w:top w:val="nil"/>
              <w:left w:val="nil"/>
              <w:bottom w:val="nil"/>
              <w:right w:val="nil"/>
            </w:tcBorders>
            <w:vAlign w:val="center"/>
          </w:tcPr>
          <w:p w14:paraId="1FF69E9E" w14:textId="77777777" w:rsidR="002E2C2D" w:rsidRPr="00327730" w:rsidRDefault="002E2C2D" w:rsidP="00B07655">
            <w:pPr>
              <w:jc w:val="center"/>
            </w:pPr>
          </w:p>
        </w:tc>
        <w:tc>
          <w:tcPr>
            <w:tcW w:w="1020" w:type="dxa"/>
            <w:tcBorders>
              <w:top w:val="nil"/>
              <w:left w:val="nil"/>
              <w:bottom w:val="nil"/>
              <w:right w:val="nil"/>
            </w:tcBorders>
            <w:vAlign w:val="center"/>
          </w:tcPr>
          <w:p w14:paraId="532FCFA4" w14:textId="77777777" w:rsidR="002E2C2D" w:rsidRPr="00327730" w:rsidRDefault="002E2C2D" w:rsidP="00B07655">
            <w:pPr>
              <w:jc w:val="center"/>
              <w:rPr>
                <w:i/>
                <w:iCs/>
              </w:rPr>
            </w:pPr>
          </w:p>
        </w:tc>
      </w:tr>
      <w:tr w:rsidR="00327730" w:rsidRPr="00327730" w14:paraId="12B1371D" w14:textId="77777777" w:rsidTr="00B07655">
        <w:trPr>
          <w:trHeight w:val="20"/>
          <w:jc w:val="center"/>
        </w:trPr>
        <w:tc>
          <w:tcPr>
            <w:tcW w:w="4111" w:type="dxa"/>
            <w:tcBorders>
              <w:top w:val="nil"/>
              <w:left w:val="nil"/>
              <w:bottom w:val="nil"/>
              <w:right w:val="nil"/>
            </w:tcBorders>
            <w:vAlign w:val="center"/>
          </w:tcPr>
          <w:p w14:paraId="137977F6" w14:textId="77777777" w:rsidR="002E2C2D" w:rsidRPr="00327730" w:rsidRDefault="002E2C2D" w:rsidP="00B07655">
            <w:pPr>
              <w:ind w:left="113"/>
            </w:pPr>
            <w:r w:rsidRPr="00327730">
              <w:t>Weight, kg</w:t>
            </w:r>
          </w:p>
        </w:tc>
        <w:tc>
          <w:tcPr>
            <w:tcW w:w="1984" w:type="dxa"/>
            <w:tcBorders>
              <w:top w:val="nil"/>
              <w:left w:val="nil"/>
              <w:bottom w:val="nil"/>
              <w:right w:val="nil"/>
            </w:tcBorders>
            <w:vAlign w:val="center"/>
          </w:tcPr>
          <w:p w14:paraId="35FBC5D9" w14:textId="77777777" w:rsidR="002E2C2D" w:rsidRPr="00327730" w:rsidRDefault="002E2C2D" w:rsidP="00B07655">
            <w:pPr>
              <w:jc w:val="center"/>
            </w:pPr>
            <w:r w:rsidRPr="00327730">
              <w:t>3.13 ± 0.44</w:t>
            </w:r>
          </w:p>
        </w:tc>
        <w:tc>
          <w:tcPr>
            <w:tcW w:w="236" w:type="dxa"/>
            <w:tcBorders>
              <w:top w:val="nil"/>
              <w:left w:val="nil"/>
              <w:bottom w:val="nil"/>
              <w:right w:val="nil"/>
            </w:tcBorders>
            <w:vAlign w:val="center"/>
          </w:tcPr>
          <w:p w14:paraId="16E1F97D" w14:textId="77777777" w:rsidR="002E2C2D" w:rsidRPr="00327730" w:rsidRDefault="002E2C2D" w:rsidP="00B07655">
            <w:pPr>
              <w:jc w:val="center"/>
            </w:pPr>
          </w:p>
        </w:tc>
        <w:tc>
          <w:tcPr>
            <w:tcW w:w="1984" w:type="dxa"/>
            <w:tcBorders>
              <w:top w:val="nil"/>
              <w:left w:val="nil"/>
              <w:bottom w:val="nil"/>
              <w:right w:val="nil"/>
            </w:tcBorders>
            <w:vAlign w:val="center"/>
          </w:tcPr>
          <w:p w14:paraId="762CFA36" w14:textId="77777777" w:rsidR="002E2C2D" w:rsidRPr="00327730" w:rsidRDefault="002E2C2D" w:rsidP="00B07655">
            <w:pPr>
              <w:jc w:val="center"/>
            </w:pPr>
            <w:r w:rsidRPr="00327730">
              <w:t>3.13 ± 0.40</w:t>
            </w:r>
          </w:p>
        </w:tc>
        <w:tc>
          <w:tcPr>
            <w:tcW w:w="1020" w:type="dxa"/>
            <w:tcBorders>
              <w:top w:val="nil"/>
              <w:left w:val="nil"/>
              <w:bottom w:val="nil"/>
              <w:right w:val="nil"/>
            </w:tcBorders>
            <w:vAlign w:val="center"/>
          </w:tcPr>
          <w:p w14:paraId="3687E699" w14:textId="77777777" w:rsidR="002E2C2D" w:rsidRPr="00327730" w:rsidRDefault="002E2C2D" w:rsidP="00B07655">
            <w:pPr>
              <w:jc w:val="center"/>
              <w:rPr>
                <w:i/>
                <w:iCs/>
              </w:rPr>
            </w:pPr>
            <w:r w:rsidRPr="00327730">
              <w:rPr>
                <w:i/>
                <w:iCs/>
              </w:rPr>
              <w:t>0.95</w:t>
            </w:r>
          </w:p>
        </w:tc>
        <w:tc>
          <w:tcPr>
            <w:tcW w:w="238" w:type="dxa"/>
            <w:tcBorders>
              <w:top w:val="nil"/>
              <w:left w:val="nil"/>
              <w:bottom w:val="nil"/>
              <w:right w:val="nil"/>
            </w:tcBorders>
          </w:tcPr>
          <w:p w14:paraId="16A65486" w14:textId="77777777" w:rsidR="002E2C2D" w:rsidRPr="00327730" w:rsidRDefault="002E2C2D" w:rsidP="00B07655">
            <w:pPr>
              <w:jc w:val="center"/>
            </w:pPr>
          </w:p>
        </w:tc>
        <w:tc>
          <w:tcPr>
            <w:tcW w:w="1984" w:type="dxa"/>
            <w:tcBorders>
              <w:top w:val="nil"/>
              <w:left w:val="nil"/>
              <w:bottom w:val="nil"/>
              <w:right w:val="nil"/>
            </w:tcBorders>
            <w:vAlign w:val="center"/>
          </w:tcPr>
          <w:p w14:paraId="06056376" w14:textId="77777777" w:rsidR="002E2C2D" w:rsidRPr="00327730" w:rsidRDefault="002E2C2D" w:rsidP="00B07655">
            <w:pPr>
              <w:jc w:val="center"/>
            </w:pPr>
            <w:r w:rsidRPr="00327730">
              <w:t>3.13 ± 0.44</w:t>
            </w:r>
          </w:p>
        </w:tc>
        <w:tc>
          <w:tcPr>
            <w:tcW w:w="236" w:type="dxa"/>
            <w:tcBorders>
              <w:top w:val="nil"/>
              <w:left w:val="nil"/>
              <w:bottom w:val="nil"/>
              <w:right w:val="nil"/>
            </w:tcBorders>
            <w:vAlign w:val="center"/>
          </w:tcPr>
          <w:p w14:paraId="17C563FC" w14:textId="77777777" w:rsidR="002E2C2D" w:rsidRPr="00327730" w:rsidRDefault="002E2C2D" w:rsidP="00B07655">
            <w:pPr>
              <w:jc w:val="center"/>
            </w:pPr>
          </w:p>
        </w:tc>
        <w:tc>
          <w:tcPr>
            <w:tcW w:w="1984" w:type="dxa"/>
            <w:tcBorders>
              <w:top w:val="nil"/>
              <w:left w:val="nil"/>
              <w:bottom w:val="nil"/>
              <w:right w:val="nil"/>
            </w:tcBorders>
            <w:vAlign w:val="center"/>
          </w:tcPr>
          <w:p w14:paraId="0A998448" w14:textId="77777777" w:rsidR="002E2C2D" w:rsidRPr="00327730" w:rsidRDefault="002E2C2D" w:rsidP="00B07655">
            <w:pPr>
              <w:jc w:val="center"/>
            </w:pPr>
            <w:r w:rsidRPr="00327730">
              <w:t>3.10 ± 0.42</w:t>
            </w:r>
          </w:p>
        </w:tc>
        <w:tc>
          <w:tcPr>
            <w:tcW w:w="1020" w:type="dxa"/>
            <w:tcBorders>
              <w:top w:val="nil"/>
              <w:left w:val="nil"/>
              <w:bottom w:val="nil"/>
              <w:right w:val="nil"/>
            </w:tcBorders>
            <w:vAlign w:val="center"/>
          </w:tcPr>
          <w:p w14:paraId="3E746771" w14:textId="77777777" w:rsidR="002E2C2D" w:rsidRPr="00327730" w:rsidRDefault="002E2C2D" w:rsidP="00B07655">
            <w:pPr>
              <w:jc w:val="center"/>
              <w:rPr>
                <w:i/>
                <w:iCs/>
              </w:rPr>
            </w:pPr>
            <w:r w:rsidRPr="00327730">
              <w:rPr>
                <w:i/>
                <w:iCs/>
              </w:rPr>
              <w:t>0.58</w:t>
            </w:r>
          </w:p>
        </w:tc>
      </w:tr>
      <w:tr w:rsidR="00327730" w:rsidRPr="00327730" w14:paraId="4C7547E4" w14:textId="77777777" w:rsidTr="00B07655">
        <w:trPr>
          <w:trHeight w:val="20"/>
          <w:jc w:val="center"/>
        </w:trPr>
        <w:tc>
          <w:tcPr>
            <w:tcW w:w="4111" w:type="dxa"/>
            <w:tcBorders>
              <w:top w:val="nil"/>
              <w:left w:val="nil"/>
              <w:bottom w:val="nil"/>
              <w:right w:val="nil"/>
            </w:tcBorders>
            <w:vAlign w:val="center"/>
          </w:tcPr>
          <w:p w14:paraId="339C1DF1" w14:textId="77777777" w:rsidR="002E2C2D" w:rsidRPr="00327730" w:rsidRDefault="002E2C2D" w:rsidP="00B07655">
            <w:pPr>
              <w:ind w:left="113"/>
            </w:pPr>
            <w:r w:rsidRPr="00327730">
              <w:t>Recumbent length, cm</w:t>
            </w:r>
          </w:p>
        </w:tc>
        <w:tc>
          <w:tcPr>
            <w:tcW w:w="1984" w:type="dxa"/>
            <w:tcBorders>
              <w:top w:val="nil"/>
              <w:left w:val="nil"/>
              <w:bottom w:val="nil"/>
              <w:right w:val="nil"/>
            </w:tcBorders>
            <w:vAlign w:val="center"/>
          </w:tcPr>
          <w:p w14:paraId="07356831" w14:textId="77777777" w:rsidR="002E2C2D" w:rsidRPr="00327730" w:rsidRDefault="002E2C2D" w:rsidP="00B07655">
            <w:pPr>
              <w:jc w:val="center"/>
            </w:pPr>
            <w:r w:rsidRPr="00327730">
              <w:t>48.72 ± 2.34</w:t>
            </w:r>
          </w:p>
        </w:tc>
        <w:tc>
          <w:tcPr>
            <w:tcW w:w="236" w:type="dxa"/>
            <w:tcBorders>
              <w:top w:val="nil"/>
              <w:left w:val="nil"/>
              <w:bottom w:val="nil"/>
              <w:right w:val="nil"/>
            </w:tcBorders>
            <w:vAlign w:val="center"/>
          </w:tcPr>
          <w:p w14:paraId="26EAD7C6" w14:textId="77777777" w:rsidR="002E2C2D" w:rsidRPr="00327730" w:rsidRDefault="002E2C2D" w:rsidP="00B07655">
            <w:pPr>
              <w:jc w:val="center"/>
            </w:pPr>
          </w:p>
        </w:tc>
        <w:tc>
          <w:tcPr>
            <w:tcW w:w="1984" w:type="dxa"/>
            <w:tcBorders>
              <w:top w:val="nil"/>
              <w:left w:val="nil"/>
              <w:bottom w:val="nil"/>
              <w:right w:val="nil"/>
            </w:tcBorders>
            <w:vAlign w:val="center"/>
          </w:tcPr>
          <w:p w14:paraId="1A6494B5" w14:textId="77777777" w:rsidR="002E2C2D" w:rsidRPr="00327730" w:rsidRDefault="002E2C2D" w:rsidP="00B07655">
            <w:pPr>
              <w:jc w:val="center"/>
            </w:pPr>
            <w:r w:rsidRPr="00327730">
              <w:t>48.66 ± 2.18</w:t>
            </w:r>
          </w:p>
        </w:tc>
        <w:tc>
          <w:tcPr>
            <w:tcW w:w="1020" w:type="dxa"/>
            <w:tcBorders>
              <w:top w:val="nil"/>
              <w:left w:val="nil"/>
              <w:bottom w:val="nil"/>
              <w:right w:val="nil"/>
            </w:tcBorders>
            <w:vAlign w:val="center"/>
          </w:tcPr>
          <w:p w14:paraId="1FA9AC10" w14:textId="77777777" w:rsidR="002E2C2D" w:rsidRPr="00327730" w:rsidRDefault="002E2C2D" w:rsidP="00B07655">
            <w:pPr>
              <w:jc w:val="center"/>
              <w:rPr>
                <w:i/>
                <w:iCs/>
              </w:rPr>
            </w:pPr>
            <w:r w:rsidRPr="00327730">
              <w:rPr>
                <w:i/>
                <w:iCs/>
              </w:rPr>
              <w:t>0.88</w:t>
            </w:r>
          </w:p>
        </w:tc>
        <w:tc>
          <w:tcPr>
            <w:tcW w:w="238" w:type="dxa"/>
            <w:tcBorders>
              <w:top w:val="nil"/>
              <w:left w:val="nil"/>
              <w:bottom w:val="nil"/>
              <w:right w:val="nil"/>
            </w:tcBorders>
          </w:tcPr>
          <w:p w14:paraId="4B3AA027" w14:textId="77777777" w:rsidR="002E2C2D" w:rsidRPr="00327730" w:rsidRDefault="002E2C2D" w:rsidP="00B07655">
            <w:pPr>
              <w:jc w:val="center"/>
            </w:pPr>
          </w:p>
        </w:tc>
        <w:tc>
          <w:tcPr>
            <w:tcW w:w="1984" w:type="dxa"/>
            <w:tcBorders>
              <w:top w:val="nil"/>
              <w:left w:val="nil"/>
              <w:bottom w:val="nil"/>
              <w:right w:val="nil"/>
            </w:tcBorders>
            <w:vAlign w:val="center"/>
          </w:tcPr>
          <w:p w14:paraId="231ED6CE" w14:textId="77777777" w:rsidR="002E2C2D" w:rsidRPr="00327730" w:rsidRDefault="002E2C2D" w:rsidP="00B07655">
            <w:pPr>
              <w:jc w:val="center"/>
            </w:pPr>
            <w:r w:rsidRPr="00327730">
              <w:t>48.71 ± 2.33</w:t>
            </w:r>
          </w:p>
        </w:tc>
        <w:tc>
          <w:tcPr>
            <w:tcW w:w="236" w:type="dxa"/>
            <w:tcBorders>
              <w:top w:val="nil"/>
              <w:left w:val="nil"/>
              <w:bottom w:val="nil"/>
              <w:right w:val="nil"/>
            </w:tcBorders>
            <w:vAlign w:val="center"/>
          </w:tcPr>
          <w:p w14:paraId="7123601E" w14:textId="77777777" w:rsidR="002E2C2D" w:rsidRPr="00327730" w:rsidRDefault="002E2C2D" w:rsidP="00B07655">
            <w:pPr>
              <w:jc w:val="center"/>
            </w:pPr>
          </w:p>
        </w:tc>
        <w:tc>
          <w:tcPr>
            <w:tcW w:w="1984" w:type="dxa"/>
            <w:tcBorders>
              <w:top w:val="nil"/>
              <w:left w:val="nil"/>
              <w:bottom w:val="nil"/>
              <w:right w:val="nil"/>
            </w:tcBorders>
            <w:vAlign w:val="center"/>
          </w:tcPr>
          <w:p w14:paraId="752B6372" w14:textId="77777777" w:rsidR="002E2C2D" w:rsidRPr="00327730" w:rsidRDefault="002E2C2D" w:rsidP="00B07655">
            <w:pPr>
              <w:jc w:val="center"/>
            </w:pPr>
            <w:r w:rsidRPr="00327730">
              <w:t>48.82 ± 2.31</w:t>
            </w:r>
          </w:p>
        </w:tc>
        <w:tc>
          <w:tcPr>
            <w:tcW w:w="1020" w:type="dxa"/>
            <w:tcBorders>
              <w:top w:val="nil"/>
              <w:left w:val="nil"/>
              <w:bottom w:val="nil"/>
              <w:right w:val="nil"/>
            </w:tcBorders>
            <w:vAlign w:val="center"/>
          </w:tcPr>
          <w:p w14:paraId="1C92F2B2" w14:textId="77777777" w:rsidR="002E2C2D" w:rsidRPr="00327730" w:rsidRDefault="002E2C2D" w:rsidP="00B07655">
            <w:pPr>
              <w:jc w:val="center"/>
              <w:rPr>
                <w:i/>
                <w:iCs/>
              </w:rPr>
            </w:pPr>
            <w:r w:rsidRPr="00327730">
              <w:rPr>
                <w:i/>
                <w:iCs/>
              </w:rPr>
              <w:t>0.73</w:t>
            </w:r>
          </w:p>
        </w:tc>
      </w:tr>
      <w:tr w:rsidR="00327730" w:rsidRPr="00327730" w14:paraId="6F5DEF08" w14:textId="77777777" w:rsidTr="00B07655">
        <w:trPr>
          <w:trHeight w:val="20"/>
          <w:jc w:val="center"/>
        </w:trPr>
        <w:tc>
          <w:tcPr>
            <w:tcW w:w="4111" w:type="dxa"/>
            <w:tcBorders>
              <w:top w:val="nil"/>
              <w:left w:val="nil"/>
              <w:bottom w:val="nil"/>
              <w:right w:val="nil"/>
            </w:tcBorders>
            <w:vAlign w:val="center"/>
          </w:tcPr>
          <w:p w14:paraId="4A53DCA1" w14:textId="77777777" w:rsidR="002E2C2D" w:rsidRPr="00327730" w:rsidRDefault="002E2C2D" w:rsidP="00B07655">
            <w:pPr>
              <w:ind w:left="113"/>
            </w:pPr>
          </w:p>
        </w:tc>
        <w:tc>
          <w:tcPr>
            <w:tcW w:w="1984" w:type="dxa"/>
            <w:tcBorders>
              <w:top w:val="nil"/>
              <w:left w:val="nil"/>
              <w:bottom w:val="nil"/>
              <w:right w:val="nil"/>
            </w:tcBorders>
            <w:vAlign w:val="center"/>
          </w:tcPr>
          <w:p w14:paraId="0E43EE6C" w14:textId="77777777" w:rsidR="002E2C2D" w:rsidRPr="00327730" w:rsidRDefault="002E2C2D" w:rsidP="00B07655">
            <w:pPr>
              <w:jc w:val="center"/>
            </w:pPr>
          </w:p>
        </w:tc>
        <w:tc>
          <w:tcPr>
            <w:tcW w:w="236" w:type="dxa"/>
            <w:tcBorders>
              <w:top w:val="nil"/>
              <w:left w:val="nil"/>
              <w:bottom w:val="nil"/>
              <w:right w:val="nil"/>
            </w:tcBorders>
            <w:vAlign w:val="center"/>
          </w:tcPr>
          <w:p w14:paraId="5F1E6838" w14:textId="77777777" w:rsidR="002E2C2D" w:rsidRPr="00327730" w:rsidRDefault="002E2C2D" w:rsidP="00B07655">
            <w:pPr>
              <w:jc w:val="center"/>
            </w:pPr>
          </w:p>
        </w:tc>
        <w:tc>
          <w:tcPr>
            <w:tcW w:w="1984" w:type="dxa"/>
            <w:tcBorders>
              <w:top w:val="nil"/>
              <w:left w:val="nil"/>
              <w:bottom w:val="nil"/>
              <w:right w:val="nil"/>
            </w:tcBorders>
            <w:vAlign w:val="center"/>
          </w:tcPr>
          <w:p w14:paraId="2C911505" w14:textId="77777777" w:rsidR="002E2C2D" w:rsidRPr="00327730" w:rsidRDefault="002E2C2D" w:rsidP="00B07655">
            <w:pPr>
              <w:jc w:val="center"/>
            </w:pPr>
          </w:p>
        </w:tc>
        <w:tc>
          <w:tcPr>
            <w:tcW w:w="1020" w:type="dxa"/>
            <w:tcBorders>
              <w:top w:val="nil"/>
              <w:left w:val="nil"/>
              <w:bottom w:val="nil"/>
              <w:right w:val="nil"/>
            </w:tcBorders>
            <w:vAlign w:val="center"/>
          </w:tcPr>
          <w:p w14:paraId="54E03123" w14:textId="77777777" w:rsidR="002E2C2D" w:rsidRPr="00327730" w:rsidRDefault="002E2C2D" w:rsidP="00B07655">
            <w:pPr>
              <w:jc w:val="center"/>
              <w:rPr>
                <w:i/>
                <w:iCs/>
              </w:rPr>
            </w:pPr>
          </w:p>
        </w:tc>
        <w:tc>
          <w:tcPr>
            <w:tcW w:w="238" w:type="dxa"/>
            <w:tcBorders>
              <w:top w:val="nil"/>
              <w:left w:val="nil"/>
              <w:bottom w:val="nil"/>
              <w:right w:val="nil"/>
            </w:tcBorders>
          </w:tcPr>
          <w:p w14:paraId="37CA0121" w14:textId="77777777" w:rsidR="002E2C2D" w:rsidRPr="00327730" w:rsidRDefault="002E2C2D" w:rsidP="00B07655">
            <w:pPr>
              <w:jc w:val="center"/>
            </w:pPr>
          </w:p>
        </w:tc>
        <w:tc>
          <w:tcPr>
            <w:tcW w:w="1984" w:type="dxa"/>
            <w:tcBorders>
              <w:top w:val="nil"/>
              <w:left w:val="nil"/>
              <w:bottom w:val="nil"/>
              <w:right w:val="nil"/>
            </w:tcBorders>
            <w:vAlign w:val="center"/>
          </w:tcPr>
          <w:p w14:paraId="5B9A1AAA" w14:textId="77777777" w:rsidR="002E2C2D" w:rsidRPr="00327730" w:rsidRDefault="002E2C2D" w:rsidP="00B07655">
            <w:pPr>
              <w:jc w:val="center"/>
            </w:pPr>
          </w:p>
        </w:tc>
        <w:tc>
          <w:tcPr>
            <w:tcW w:w="236" w:type="dxa"/>
            <w:tcBorders>
              <w:top w:val="nil"/>
              <w:left w:val="nil"/>
              <w:bottom w:val="nil"/>
              <w:right w:val="nil"/>
            </w:tcBorders>
            <w:vAlign w:val="center"/>
          </w:tcPr>
          <w:p w14:paraId="41FDD721" w14:textId="77777777" w:rsidR="002E2C2D" w:rsidRPr="00327730" w:rsidRDefault="002E2C2D" w:rsidP="00B07655">
            <w:pPr>
              <w:jc w:val="center"/>
            </w:pPr>
          </w:p>
        </w:tc>
        <w:tc>
          <w:tcPr>
            <w:tcW w:w="1984" w:type="dxa"/>
            <w:tcBorders>
              <w:top w:val="nil"/>
              <w:left w:val="nil"/>
              <w:bottom w:val="nil"/>
              <w:right w:val="nil"/>
            </w:tcBorders>
            <w:vAlign w:val="center"/>
          </w:tcPr>
          <w:p w14:paraId="4232F1FE" w14:textId="77777777" w:rsidR="002E2C2D" w:rsidRPr="00327730" w:rsidRDefault="002E2C2D" w:rsidP="00B07655">
            <w:pPr>
              <w:jc w:val="center"/>
            </w:pPr>
          </w:p>
        </w:tc>
        <w:tc>
          <w:tcPr>
            <w:tcW w:w="1020" w:type="dxa"/>
            <w:tcBorders>
              <w:top w:val="nil"/>
              <w:left w:val="nil"/>
              <w:bottom w:val="nil"/>
              <w:right w:val="nil"/>
            </w:tcBorders>
            <w:vAlign w:val="center"/>
          </w:tcPr>
          <w:p w14:paraId="377A716B" w14:textId="77777777" w:rsidR="002E2C2D" w:rsidRPr="00327730" w:rsidRDefault="002E2C2D" w:rsidP="00B07655">
            <w:pPr>
              <w:jc w:val="center"/>
              <w:rPr>
                <w:i/>
                <w:iCs/>
              </w:rPr>
            </w:pPr>
          </w:p>
        </w:tc>
      </w:tr>
      <w:tr w:rsidR="00327730" w:rsidRPr="00327730" w14:paraId="52B860F0" w14:textId="77777777" w:rsidTr="00B07655">
        <w:trPr>
          <w:trHeight w:val="20"/>
          <w:jc w:val="center"/>
        </w:trPr>
        <w:tc>
          <w:tcPr>
            <w:tcW w:w="4111" w:type="dxa"/>
            <w:tcBorders>
              <w:top w:val="nil"/>
              <w:left w:val="nil"/>
              <w:bottom w:val="nil"/>
              <w:right w:val="nil"/>
            </w:tcBorders>
            <w:vAlign w:val="center"/>
          </w:tcPr>
          <w:p w14:paraId="01A80BF5" w14:textId="77777777" w:rsidR="002E2C2D" w:rsidRPr="00327730" w:rsidRDefault="002E2C2D" w:rsidP="00B07655">
            <w:r w:rsidRPr="00327730">
              <w:t>Year 5</w:t>
            </w:r>
          </w:p>
        </w:tc>
        <w:tc>
          <w:tcPr>
            <w:tcW w:w="1984" w:type="dxa"/>
            <w:tcBorders>
              <w:top w:val="nil"/>
              <w:left w:val="nil"/>
              <w:bottom w:val="nil"/>
              <w:right w:val="nil"/>
            </w:tcBorders>
            <w:vAlign w:val="center"/>
          </w:tcPr>
          <w:p w14:paraId="26DF67D5" w14:textId="77777777" w:rsidR="002E2C2D" w:rsidRPr="00327730" w:rsidRDefault="002E2C2D" w:rsidP="00B07655">
            <w:pPr>
              <w:jc w:val="center"/>
            </w:pPr>
          </w:p>
        </w:tc>
        <w:tc>
          <w:tcPr>
            <w:tcW w:w="236" w:type="dxa"/>
            <w:tcBorders>
              <w:top w:val="nil"/>
              <w:left w:val="nil"/>
              <w:bottom w:val="nil"/>
              <w:right w:val="nil"/>
            </w:tcBorders>
            <w:vAlign w:val="center"/>
          </w:tcPr>
          <w:p w14:paraId="639F2833" w14:textId="77777777" w:rsidR="002E2C2D" w:rsidRPr="00327730" w:rsidRDefault="002E2C2D" w:rsidP="00B07655">
            <w:pPr>
              <w:jc w:val="center"/>
            </w:pPr>
          </w:p>
        </w:tc>
        <w:tc>
          <w:tcPr>
            <w:tcW w:w="1984" w:type="dxa"/>
            <w:tcBorders>
              <w:top w:val="nil"/>
              <w:left w:val="nil"/>
              <w:bottom w:val="nil"/>
              <w:right w:val="nil"/>
            </w:tcBorders>
            <w:vAlign w:val="center"/>
          </w:tcPr>
          <w:p w14:paraId="6BD61F5A" w14:textId="77777777" w:rsidR="002E2C2D" w:rsidRPr="00327730" w:rsidRDefault="002E2C2D" w:rsidP="00B07655">
            <w:pPr>
              <w:jc w:val="center"/>
            </w:pPr>
          </w:p>
        </w:tc>
        <w:tc>
          <w:tcPr>
            <w:tcW w:w="1020" w:type="dxa"/>
            <w:tcBorders>
              <w:top w:val="nil"/>
              <w:left w:val="nil"/>
              <w:bottom w:val="nil"/>
              <w:right w:val="nil"/>
            </w:tcBorders>
            <w:vAlign w:val="center"/>
          </w:tcPr>
          <w:p w14:paraId="107DBABB" w14:textId="77777777" w:rsidR="002E2C2D" w:rsidRPr="00327730" w:rsidRDefault="002E2C2D" w:rsidP="00B07655">
            <w:pPr>
              <w:jc w:val="center"/>
              <w:rPr>
                <w:i/>
                <w:iCs/>
              </w:rPr>
            </w:pPr>
          </w:p>
        </w:tc>
        <w:tc>
          <w:tcPr>
            <w:tcW w:w="238" w:type="dxa"/>
            <w:tcBorders>
              <w:top w:val="nil"/>
              <w:left w:val="nil"/>
              <w:bottom w:val="nil"/>
              <w:right w:val="nil"/>
            </w:tcBorders>
          </w:tcPr>
          <w:p w14:paraId="4271554D" w14:textId="77777777" w:rsidR="002E2C2D" w:rsidRPr="00327730" w:rsidRDefault="002E2C2D" w:rsidP="00B07655">
            <w:pPr>
              <w:jc w:val="center"/>
            </w:pPr>
          </w:p>
        </w:tc>
        <w:tc>
          <w:tcPr>
            <w:tcW w:w="1984" w:type="dxa"/>
            <w:tcBorders>
              <w:top w:val="nil"/>
              <w:left w:val="nil"/>
              <w:bottom w:val="nil"/>
              <w:right w:val="nil"/>
            </w:tcBorders>
            <w:vAlign w:val="center"/>
          </w:tcPr>
          <w:p w14:paraId="10E23BC0" w14:textId="77777777" w:rsidR="002E2C2D" w:rsidRPr="00327730" w:rsidRDefault="002E2C2D" w:rsidP="00B07655">
            <w:pPr>
              <w:jc w:val="center"/>
            </w:pPr>
          </w:p>
        </w:tc>
        <w:tc>
          <w:tcPr>
            <w:tcW w:w="236" w:type="dxa"/>
            <w:tcBorders>
              <w:top w:val="nil"/>
              <w:left w:val="nil"/>
              <w:bottom w:val="nil"/>
              <w:right w:val="nil"/>
            </w:tcBorders>
            <w:vAlign w:val="center"/>
          </w:tcPr>
          <w:p w14:paraId="521AE0E2" w14:textId="77777777" w:rsidR="002E2C2D" w:rsidRPr="00327730" w:rsidRDefault="002E2C2D" w:rsidP="00B07655">
            <w:pPr>
              <w:jc w:val="center"/>
            </w:pPr>
          </w:p>
        </w:tc>
        <w:tc>
          <w:tcPr>
            <w:tcW w:w="1984" w:type="dxa"/>
            <w:tcBorders>
              <w:top w:val="nil"/>
              <w:left w:val="nil"/>
              <w:bottom w:val="nil"/>
              <w:right w:val="nil"/>
            </w:tcBorders>
            <w:vAlign w:val="center"/>
          </w:tcPr>
          <w:p w14:paraId="6C32176A" w14:textId="77777777" w:rsidR="002E2C2D" w:rsidRPr="00327730" w:rsidRDefault="002E2C2D" w:rsidP="00B07655">
            <w:pPr>
              <w:jc w:val="center"/>
            </w:pPr>
          </w:p>
        </w:tc>
        <w:tc>
          <w:tcPr>
            <w:tcW w:w="1020" w:type="dxa"/>
            <w:tcBorders>
              <w:top w:val="nil"/>
              <w:left w:val="nil"/>
              <w:bottom w:val="nil"/>
              <w:right w:val="nil"/>
            </w:tcBorders>
            <w:vAlign w:val="center"/>
          </w:tcPr>
          <w:p w14:paraId="58B92B20" w14:textId="77777777" w:rsidR="002E2C2D" w:rsidRPr="00327730" w:rsidRDefault="002E2C2D" w:rsidP="00B07655">
            <w:pPr>
              <w:jc w:val="center"/>
              <w:rPr>
                <w:i/>
                <w:iCs/>
              </w:rPr>
            </w:pPr>
          </w:p>
        </w:tc>
      </w:tr>
      <w:tr w:rsidR="00327730" w:rsidRPr="00327730" w14:paraId="012CA9A3" w14:textId="77777777" w:rsidTr="00B07655">
        <w:trPr>
          <w:trHeight w:val="20"/>
          <w:jc w:val="center"/>
        </w:trPr>
        <w:tc>
          <w:tcPr>
            <w:tcW w:w="4111" w:type="dxa"/>
            <w:tcBorders>
              <w:top w:val="nil"/>
              <w:left w:val="nil"/>
              <w:bottom w:val="nil"/>
              <w:right w:val="nil"/>
            </w:tcBorders>
            <w:vAlign w:val="center"/>
          </w:tcPr>
          <w:p w14:paraId="066BA9C3" w14:textId="77777777" w:rsidR="002E2C2D" w:rsidRPr="00327730" w:rsidRDefault="002E2C2D" w:rsidP="00B07655">
            <w:pPr>
              <w:ind w:left="113"/>
            </w:pPr>
            <w:r w:rsidRPr="00327730">
              <w:t>Weight, kg</w:t>
            </w:r>
          </w:p>
        </w:tc>
        <w:tc>
          <w:tcPr>
            <w:tcW w:w="1984" w:type="dxa"/>
            <w:tcBorders>
              <w:top w:val="nil"/>
              <w:left w:val="nil"/>
              <w:bottom w:val="nil"/>
              <w:right w:val="nil"/>
            </w:tcBorders>
            <w:vAlign w:val="center"/>
          </w:tcPr>
          <w:p w14:paraId="6B5C57C2" w14:textId="77777777" w:rsidR="002E2C2D" w:rsidRPr="00327730" w:rsidRDefault="002E2C2D" w:rsidP="00B07655">
            <w:pPr>
              <w:jc w:val="center"/>
            </w:pPr>
            <w:r w:rsidRPr="00327730">
              <w:t>18.43 ± 3.24</w:t>
            </w:r>
          </w:p>
        </w:tc>
        <w:tc>
          <w:tcPr>
            <w:tcW w:w="236" w:type="dxa"/>
            <w:tcBorders>
              <w:top w:val="nil"/>
              <w:left w:val="nil"/>
              <w:bottom w:val="nil"/>
              <w:right w:val="nil"/>
            </w:tcBorders>
            <w:vAlign w:val="center"/>
          </w:tcPr>
          <w:p w14:paraId="509F96FA" w14:textId="77777777" w:rsidR="002E2C2D" w:rsidRPr="00327730" w:rsidRDefault="002E2C2D" w:rsidP="00B07655">
            <w:pPr>
              <w:jc w:val="center"/>
            </w:pPr>
          </w:p>
        </w:tc>
        <w:tc>
          <w:tcPr>
            <w:tcW w:w="1984" w:type="dxa"/>
            <w:tcBorders>
              <w:top w:val="nil"/>
              <w:left w:val="nil"/>
              <w:bottom w:val="nil"/>
              <w:right w:val="nil"/>
            </w:tcBorders>
            <w:vAlign w:val="center"/>
          </w:tcPr>
          <w:p w14:paraId="156FC512" w14:textId="77777777" w:rsidR="002E2C2D" w:rsidRPr="00327730" w:rsidRDefault="002E2C2D" w:rsidP="00B07655">
            <w:pPr>
              <w:jc w:val="center"/>
            </w:pPr>
            <w:r w:rsidRPr="00327730">
              <w:t>18.75 ± 4.00</w:t>
            </w:r>
          </w:p>
        </w:tc>
        <w:tc>
          <w:tcPr>
            <w:tcW w:w="1020" w:type="dxa"/>
            <w:tcBorders>
              <w:top w:val="nil"/>
              <w:left w:val="nil"/>
              <w:bottom w:val="nil"/>
              <w:right w:val="nil"/>
            </w:tcBorders>
            <w:vAlign w:val="center"/>
          </w:tcPr>
          <w:p w14:paraId="7BE80B9E" w14:textId="77777777" w:rsidR="002E2C2D" w:rsidRPr="00327730" w:rsidRDefault="002E2C2D" w:rsidP="00B07655">
            <w:pPr>
              <w:jc w:val="center"/>
              <w:rPr>
                <w:i/>
                <w:iCs/>
              </w:rPr>
            </w:pPr>
            <w:r w:rsidRPr="00327730">
              <w:rPr>
                <w:i/>
                <w:iCs/>
              </w:rPr>
              <w:t>0.59</w:t>
            </w:r>
          </w:p>
        </w:tc>
        <w:tc>
          <w:tcPr>
            <w:tcW w:w="238" w:type="dxa"/>
            <w:tcBorders>
              <w:top w:val="nil"/>
              <w:left w:val="nil"/>
              <w:bottom w:val="nil"/>
              <w:right w:val="nil"/>
            </w:tcBorders>
          </w:tcPr>
          <w:p w14:paraId="1012A290" w14:textId="77777777" w:rsidR="002E2C2D" w:rsidRPr="00327730" w:rsidRDefault="002E2C2D" w:rsidP="00B07655">
            <w:pPr>
              <w:jc w:val="center"/>
            </w:pPr>
          </w:p>
        </w:tc>
        <w:tc>
          <w:tcPr>
            <w:tcW w:w="1984" w:type="dxa"/>
            <w:tcBorders>
              <w:top w:val="nil"/>
              <w:left w:val="nil"/>
              <w:bottom w:val="nil"/>
              <w:right w:val="nil"/>
            </w:tcBorders>
            <w:vAlign w:val="center"/>
          </w:tcPr>
          <w:p w14:paraId="35F33306" w14:textId="77777777" w:rsidR="002E2C2D" w:rsidRPr="00327730" w:rsidRDefault="002E2C2D" w:rsidP="00B07655">
            <w:pPr>
              <w:jc w:val="center"/>
            </w:pPr>
            <w:r w:rsidRPr="00327730">
              <w:t>18.42 ± 3.29</w:t>
            </w:r>
          </w:p>
        </w:tc>
        <w:tc>
          <w:tcPr>
            <w:tcW w:w="236" w:type="dxa"/>
            <w:tcBorders>
              <w:top w:val="nil"/>
              <w:left w:val="nil"/>
              <w:bottom w:val="nil"/>
              <w:right w:val="nil"/>
            </w:tcBorders>
            <w:vAlign w:val="center"/>
          </w:tcPr>
          <w:p w14:paraId="4DF9364F" w14:textId="77777777" w:rsidR="002E2C2D" w:rsidRPr="00327730" w:rsidRDefault="002E2C2D" w:rsidP="00B07655">
            <w:pPr>
              <w:jc w:val="center"/>
            </w:pPr>
          </w:p>
        </w:tc>
        <w:tc>
          <w:tcPr>
            <w:tcW w:w="1984" w:type="dxa"/>
            <w:tcBorders>
              <w:top w:val="nil"/>
              <w:left w:val="nil"/>
              <w:bottom w:val="nil"/>
              <w:right w:val="nil"/>
            </w:tcBorders>
            <w:vAlign w:val="center"/>
          </w:tcPr>
          <w:p w14:paraId="6CA55953" w14:textId="77777777" w:rsidR="002E2C2D" w:rsidRPr="00327730" w:rsidRDefault="002E2C2D" w:rsidP="00B07655">
            <w:pPr>
              <w:jc w:val="center"/>
            </w:pPr>
            <w:r w:rsidRPr="00327730">
              <w:t>18.68 ± 3.21</w:t>
            </w:r>
          </w:p>
        </w:tc>
        <w:tc>
          <w:tcPr>
            <w:tcW w:w="1020" w:type="dxa"/>
            <w:tcBorders>
              <w:top w:val="nil"/>
              <w:left w:val="nil"/>
              <w:bottom w:val="nil"/>
              <w:right w:val="nil"/>
            </w:tcBorders>
            <w:vAlign w:val="center"/>
          </w:tcPr>
          <w:p w14:paraId="1E60C32F" w14:textId="77777777" w:rsidR="002E2C2D" w:rsidRPr="00327730" w:rsidRDefault="002E2C2D" w:rsidP="00B07655">
            <w:pPr>
              <w:jc w:val="center"/>
              <w:rPr>
                <w:i/>
                <w:iCs/>
              </w:rPr>
            </w:pPr>
            <w:r w:rsidRPr="00327730">
              <w:rPr>
                <w:i/>
                <w:iCs/>
              </w:rPr>
              <w:t>0.59</w:t>
            </w:r>
          </w:p>
        </w:tc>
      </w:tr>
      <w:tr w:rsidR="00327730" w:rsidRPr="00327730" w14:paraId="13E6D930" w14:textId="77777777" w:rsidTr="00B07655">
        <w:trPr>
          <w:trHeight w:val="20"/>
          <w:jc w:val="center"/>
        </w:trPr>
        <w:tc>
          <w:tcPr>
            <w:tcW w:w="4111" w:type="dxa"/>
            <w:tcBorders>
              <w:top w:val="nil"/>
              <w:left w:val="nil"/>
              <w:bottom w:val="nil"/>
              <w:right w:val="nil"/>
            </w:tcBorders>
            <w:vAlign w:val="center"/>
          </w:tcPr>
          <w:p w14:paraId="2974713D" w14:textId="77777777" w:rsidR="002E2C2D" w:rsidRPr="00327730" w:rsidRDefault="002E2C2D" w:rsidP="00B07655">
            <w:pPr>
              <w:ind w:left="113"/>
            </w:pPr>
            <w:r w:rsidRPr="00327730">
              <w:t>Height, cm</w:t>
            </w:r>
          </w:p>
        </w:tc>
        <w:tc>
          <w:tcPr>
            <w:tcW w:w="1984" w:type="dxa"/>
            <w:tcBorders>
              <w:top w:val="nil"/>
              <w:left w:val="nil"/>
              <w:bottom w:val="nil"/>
              <w:right w:val="nil"/>
            </w:tcBorders>
            <w:vAlign w:val="center"/>
          </w:tcPr>
          <w:p w14:paraId="7328EC47" w14:textId="77777777" w:rsidR="002E2C2D" w:rsidRPr="00327730" w:rsidRDefault="002E2C2D" w:rsidP="00B07655">
            <w:pPr>
              <w:jc w:val="center"/>
            </w:pPr>
            <w:r w:rsidRPr="00327730">
              <w:t>108.99 ± 4.65</w:t>
            </w:r>
          </w:p>
        </w:tc>
        <w:tc>
          <w:tcPr>
            <w:tcW w:w="236" w:type="dxa"/>
            <w:tcBorders>
              <w:top w:val="nil"/>
              <w:left w:val="nil"/>
              <w:bottom w:val="nil"/>
              <w:right w:val="nil"/>
            </w:tcBorders>
            <w:vAlign w:val="center"/>
          </w:tcPr>
          <w:p w14:paraId="03FD5133" w14:textId="77777777" w:rsidR="002E2C2D" w:rsidRPr="00327730" w:rsidRDefault="002E2C2D" w:rsidP="00B07655">
            <w:pPr>
              <w:jc w:val="center"/>
            </w:pPr>
          </w:p>
        </w:tc>
        <w:tc>
          <w:tcPr>
            <w:tcW w:w="1984" w:type="dxa"/>
            <w:tcBorders>
              <w:top w:val="nil"/>
              <w:left w:val="nil"/>
              <w:bottom w:val="nil"/>
              <w:right w:val="nil"/>
            </w:tcBorders>
            <w:vAlign w:val="center"/>
          </w:tcPr>
          <w:p w14:paraId="2820D4E4" w14:textId="77777777" w:rsidR="002E2C2D" w:rsidRPr="00327730" w:rsidRDefault="002E2C2D" w:rsidP="00B07655">
            <w:pPr>
              <w:jc w:val="center"/>
            </w:pPr>
            <w:r w:rsidRPr="00327730">
              <w:t>108.72 ± 5.20</w:t>
            </w:r>
          </w:p>
        </w:tc>
        <w:tc>
          <w:tcPr>
            <w:tcW w:w="1020" w:type="dxa"/>
            <w:tcBorders>
              <w:top w:val="nil"/>
              <w:left w:val="nil"/>
              <w:bottom w:val="nil"/>
              <w:right w:val="nil"/>
            </w:tcBorders>
            <w:vAlign w:val="center"/>
          </w:tcPr>
          <w:p w14:paraId="0E93ED9F" w14:textId="77777777" w:rsidR="002E2C2D" w:rsidRPr="00327730" w:rsidRDefault="002E2C2D" w:rsidP="00B07655">
            <w:pPr>
              <w:jc w:val="center"/>
              <w:rPr>
                <w:i/>
                <w:iCs/>
              </w:rPr>
            </w:pPr>
            <w:r w:rsidRPr="00327730">
              <w:rPr>
                <w:i/>
                <w:iCs/>
              </w:rPr>
              <w:t>0.76</w:t>
            </w:r>
          </w:p>
        </w:tc>
        <w:tc>
          <w:tcPr>
            <w:tcW w:w="238" w:type="dxa"/>
            <w:tcBorders>
              <w:top w:val="nil"/>
              <w:left w:val="nil"/>
              <w:bottom w:val="nil"/>
              <w:right w:val="nil"/>
            </w:tcBorders>
          </w:tcPr>
          <w:p w14:paraId="5C0FA87A" w14:textId="77777777" w:rsidR="002E2C2D" w:rsidRPr="00327730" w:rsidRDefault="002E2C2D" w:rsidP="00B07655">
            <w:pPr>
              <w:jc w:val="center"/>
            </w:pPr>
          </w:p>
        </w:tc>
        <w:tc>
          <w:tcPr>
            <w:tcW w:w="1984" w:type="dxa"/>
            <w:tcBorders>
              <w:top w:val="nil"/>
              <w:left w:val="nil"/>
              <w:bottom w:val="nil"/>
              <w:right w:val="nil"/>
            </w:tcBorders>
            <w:vAlign w:val="center"/>
          </w:tcPr>
          <w:p w14:paraId="5FBF479B" w14:textId="77777777" w:rsidR="002E2C2D" w:rsidRPr="00327730" w:rsidRDefault="002E2C2D" w:rsidP="00B07655">
            <w:pPr>
              <w:jc w:val="center"/>
            </w:pPr>
            <w:r w:rsidRPr="00327730">
              <w:t>108.86 ± 4.64</w:t>
            </w:r>
          </w:p>
        </w:tc>
        <w:tc>
          <w:tcPr>
            <w:tcW w:w="236" w:type="dxa"/>
            <w:tcBorders>
              <w:top w:val="nil"/>
              <w:left w:val="nil"/>
              <w:bottom w:val="nil"/>
              <w:right w:val="nil"/>
            </w:tcBorders>
            <w:vAlign w:val="center"/>
          </w:tcPr>
          <w:p w14:paraId="482AE5BE" w14:textId="77777777" w:rsidR="002E2C2D" w:rsidRPr="00327730" w:rsidRDefault="002E2C2D" w:rsidP="00B07655">
            <w:pPr>
              <w:jc w:val="center"/>
            </w:pPr>
          </w:p>
        </w:tc>
        <w:tc>
          <w:tcPr>
            <w:tcW w:w="1984" w:type="dxa"/>
            <w:tcBorders>
              <w:top w:val="nil"/>
              <w:left w:val="nil"/>
              <w:bottom w:val="nil"/>
              <w:right w:val="nil"/>
            </w:tcBorders>
            <w:vAlign w:val="center"/>
          </w:tcPr>
          <w:p w14:paraId="30BC7B19" w14:textId="77777777" w:rsidR="002E2C2D" w:rsidRPr="00327730" w:rsidRDefault="002E2C2D" w:rsidP="00B07655">
            <w:pPr>
              <w:jc w:val="center"/>
            </w:pPr>
            <w:r w:rsidRPr="00327730">
              <w:t>110.25 ± 4.85</w:t>
            </w:r>
          </w:p>
        </w:tc>
        <w:tc>
          <w:tcPr>
            <w:tcW w:w="1020" w:type="dxa"/>
            <w:tcBorders>
              <w:top w:val="nil"/>
              <w:left w:val="nil"/>
              <w:bottom w:val="nil"/>
              <w:right w:val="nil"/>
            </w:tcBorders>
            <w:vAlign w:val="center"/>
          </w:tcPr>
          <w:p w14:paraId="49CB3616" w14:textId="77777777" w:rsidR="002E2C2D" w:rsidRPr="00327730" w:rsidRDefault="002E2C2D" w:rsidP="00B07655">
            <w:pPr>
              <w:jc w:val="center"/>
              <w:rPr>
                <w:i/>
                <w:iCs/>
              </w:rPr>
            </w:pPr>
            <w:r w:rsidRPr="00327730">
              <w:rPr>
                <w:i/>
                <w:iCs/>
              </w:rPr>
              <w:t>0.03</w:t>
            </w:r>
          </w:p>
        </w:tc>
      </w:tr>
      <w:tr w:rsidR="00327730" w:rsidRPr="00327730" w14:paraId="474BAA77" w14:textId="77777777" w:rsidTr="00B07655">
        <w:trPr>
          <w:trHeight w:val="20"/>
          <w:jc w:val="center"/>
        </w:trPr>
        <w:tc>
          <w:tcPr>
            <w:tcW w:w="4111" w:type="dxa"/>
            <w:tcBorders>
              <w:top w:val="nil"/>
              <w:left w:val="nil"/>
              <w:bottom w:val="nil"/>
              <w:right w:val="nil"/>
            </w:tcBorders>
            <w:vAlign w:val="center"/>
          </w:tcPr>
          <w:p w14:paraId="1A26CF32" w14:textId="77777777" w:rsidR="002E2C2D" w:rsidRPr="00327730" w:rsidRDefault="002E2C2D" w:rsidP="00B07655">
            <w:pPr>
              <w:ind w:left="113"/>
            </w:pPr>
            <w:r w:rsidRPr="00327730">
              <w:t>BMI z-score</w:t>
            </w:r>
          </w:p>
        </w:tc>
        <w:tc>
          <w:tcPr>
            <w:tcW w:w="1984" w:type="dxa"/>
            <w:tcBorders>
              <w:top w:val="nil"/>
              <w:left w:val="nil"/>
              <w:bottom w:val="nil"/>
              <w:right w:val="nil"/>
            </w:tcBorders>
            <w:vAlign w:val="center"/>
          </w:tcPr>
          <w:p w14:paraId="5DE772F3" w14:textId="77777777" w:rsidR="002E2C2D" w:rsidRPr="00327730" w:rsidRDefault="002E2C2D" w:rsidP="00B07655">
            <w:pPr>
              <w:jc w:val="center"/>
            </w:pPr>
            <w:r w:rsidRPr="00327730">
              <w:t>0.03 ± 1.27</w:t>
            </w:r>
          </w:p>
        </w:tc>
        <w:tc>
          <w:tcPr>
            <w:tcW w:w="236" w:type="dxa"/>
            <w:tcBorders>
              <w:top w:val="nil"/>
              <w:left w:val="nil"/>
              <w:bottom w:val="nil"/>
              <w:right w:val="nil"/>
            </w:tcBorders>
            <w:vAlign w:val="center"/>
          </w:tcPr>
          <w:p w14:paraId="1331C08D" w14:textId="77777777" w:rsidR="002E2C2D" w:rsidRPr="00327730" w:rsidRDefault="002E2C2D" w:rsidP="00B07655">
            <w:pPr>
              <w:jc w:val="center"/>
            </w:pPr>
          </w:p>
        </w:tc>
        <w:tc>
          <w:tcPr>
            <w:tcW w:w="1984" w:type="dxa"/>
            <w:tcBorders>
              <w:top w:val="nil"/>
              <w:left w:val="nil"/>
              <w:bottom w:val="nil"/>
              <w:right w:val="nil"/>
            </w:tcBorders>
            <w:vAlign w:val="center"/>
          </w:tcPr>
          <w:p w14:paraId="76B4A6C1" w14:textId="77777777" w:rsidR="002E2C2D" w:rsidRPr="00327730" w:rsidRDefault="002E2C2D" w:rsidP="00B07655">
            <w:pPr>
              <w:jc w:val="center"/>
            </w:pPr>
            <w:r w:rsidRPr="00327730">
              <w:t>0.23 ± 1.27</w:t>
            </w:r>
          </w:p>
        </w:tc>
        <w:tc>
          <w:tcPr>
            <w:tcW w:w="1020" w:type="dxa"/>
            <w:tcBorders>
              <w:top w:val="nil"/>
              <w:left w:val="nil"/>
              <w:bottom w:val="nil"/>
              <w:right w:val="nil"/>
            </w:tcBorders>
            <w:vAlign w:val="center"/>
          </w:tcPr>
          <w:p w14:paraId="0B6E2989" w14:textId="77777777" w:rsidR="002E2C2D" w:rsidRPr="00327730" w:rsidRDefault="002E2C2D" w:rsidP="00B07655">
            <w:pPr>
              <w:jc w:val="center"/>
              <w:rPr>
                <w:i/>
                <w:iCs/>
              </w:rPr>
            </w:pPr>
            <w:r w:rsidRPr="00327730">
              <w:rPr>
                <w:i/>
                <w:iCs/>
              </w:rPr>
              <w:t>0.38</w:t>
            </w:r>
          </w:p>
        </w:tc>
        <w:tc>
          <w:tcPr>
            <w:tcW w:w="238" w:type="dxa"/>
            <w:tcBorders>
              <w:top w:val="nil"/>
              <w:left w:val="nil"/>
              <w:bottom w:val="nil"/>
              <w:right w:val="nil"/>
            </w:tcBorders>
          </w:tcPr>
          <w:p w14:paraId="1C3C2425" w14:textId="77777777" w:rsidR="002E2C2D" w:rsidRPr="00327730" w:rsidRDefault="002E2C2D" w:rsidP="00B07655">
            <w:pPr>
              <w:jc w:val="center"/>
            </w:pPr>
          </w:p>
        </w:tc>
        <w:tc>
          <w:tcPr>
            <w:tcW w:w="1984" w:type="dxa"/>
            <w:tcBorders>
              <w:top w:val="nil"/>
              <w:left w:val="nil"/>
              <w:bottom w:val="nil"/>
              <w:right w:val="nil"/>
            </w:tcBorders>
            <w:vAlign w:val="center"/>
          </w:tcPr>
          <w:p w14:paraId="4A435BD5" w14:textId="77777777" w:rsidR="002E2C2D" w:rsidRPr="00327730" w:rsidRDefault="002E2C2D" w:rsidP="00B07655">
            <w:pPr>
              <w:jc w:val="center"/>
            </w:pPr>
            <w:r w:rsidRPr="00327730">
              <w:t>0.06 ± 1.31</w:t>
            </w:r>
          </w:p>
        </w:tc>
        <w:tc>
          <w:tcPr>
            <w:tcW w:w="236" w:type="dxa"/>
            <w:tcBorders>
              <w:top w:val="nil"/>
              <w:left w:val="nil"/>
              <w:bottom w:val="nil"/>
              <w:right w:val="nil"/>
            </w:tcBorders>
            <w:vAlign w:val="center"/>
          </w:tcPr>
          <w:p w14:paraId="1526E3A8" w14:textId="77777777" w:rsidR="002E2C2D" w:rsidRPr="00327730" w:rsidRDefault="002E2C2D" w:rsidP="00B07655">
            <w:pPr>
              <w:jc w:val="center"/>
            </w:pPr>
          </w:p>
        </w:tc>
        <w:tc>
          <w:tcPr>
            <w:tcW w:w="1984" w:type="dxa"/>
            <w:tcBorders>
              <w:top w:val="nil"/>
              <w:left w:val="nil"/>
              <w:bottom w:val="nil"/>
              <w:right w:val="nil"/>
            </w:tcBorders>
            <w:vAlign w:val="center"/>
          </w:tcPr>
          <w:p w14:paraId="0FF85F61" w14:textId="77777777" w:rsidR="002E2C2D" w:rsidRPr="00327730" w:rsidRDefault="002E2C2D" w:rsidP="00B07655">
            <w:pPr>
              <w:jc w:val="center"/>
            </w:pPr>
            <w:r w:rsidRPr="00327730">
              <w:t>-0.09 ± 1.28</w:t>
            </w:r>
          </w:p>
        </w:tc>
        <w:tc>
          <w:tcPr>
            <w:tcW w:w="1020" w:type="dxa"/>
            <w:tcBorders>
              <w:top w:val="nil"/>
              <w:left w:val="nil"/>
              <w:bottom w:val="nil"/>
              <w:right w:val="nil"/>
            </w:tcBorders>
            <w:vAlign w:val="center"/>
          </w:tcPr>
          <w:p w14:paraId="466FBA52" w14:textId="77777777" w:rsidR="002E2C2D" w:rsidRPr="00327730" w:rsidRDefault="002E2C2D" w:rsidP="00B07655">
            <w:pPr>
              <w:jc w:val="center"/>
              <w:rPr>
                <w:i/>
                <w:iCs/>
              </w:rPr>
            </w:pPr>
            <w:r w:rsidRPr="00327730">
              <w:rPr>
                <w:i/>
                <w:iCs/>
              </w:rPr>
              <w:t>0.42</w:t>
            </w:r>
          </w:p>
        </w:tc>
      </w:tr>
      <w:tr w:rsidR="00327730" w:rsidRPr="00327730" w14:paraId="70163647" w14:textId="77777777" w:rsidTr="00B07655">
        <w:trPr>
          <w:trHeight w:val="20"/>
          <w:jc w:val="center"/>
        </w:trPr>
        <w:tc>
          <w:tcPr>
            <w:tcW w:w="4111" w:type="dxa"/>
            <w:tcBorders>
              <w:top w:val="nil"/>
              <w:left w:val="nil"/>
              <w:bottom w:val="nil"/>
              <w:right w:val="nil"/>
            </w:tcBorders>
            <w:vAlign w:val="center"/>
          </w:tcPr>
          <w:p w14:paraId="3CD7666E" w14:textId="77777777" w:rsidR="002E2C2D" w:rsidRPr="00327730" w:rsidRDefault="002E2C2D" w:rsidP="00B07655"/>
        </w:tc>
        <w:tc>
          <w:tcPr>
            <w:tcW w:w="1984" w:type="dxa"/>
            <w:tcBorders>
              <w:top w:val="nil"/>
              <w:left w:val="nil"/>
              <w:bottom w:val="nil"/>
              <w:right w:val="nil"/>
            </w:tcBorders>
            <w:vAlign w:val="center"/>
          </w:tcPr>
          <w:p w14:paraId="2E816394" w14:textId="77777777" w:rsidR="002E2C2D" w:rsidRPr="00327730" w:rsidRDefault="002E2C2D" w:rsidP="00B07655">
            <w:pPr>
              <w:jc w:val="center"/>
            </w:pPr>
          </w:p>
        </w:tc>
        <w:tc>
          <w:tcPr>
            <w:tcW w:w="236" w:type="dxa"/>
            <w:tcBorders>
              <w:top w:val="nil"/>
              <w:left w:val="nil"/>
              <w:bottom w:val="nil"/>
              <w:right w:val="nil"/>
            </w:tcBorders>
            <w:vAlign w:val="center"/>
          </w:tcPr>
          <w:p w14:paraId="34D5E189" w14:textId="77777777" w:rsidR="002E2C2D" w:rsidRPr="00327730" w:rsidRDefault="002E2C2D" w:rsidP="00B07655">
            <w:pPr>
              <w:jc w:val="center"/>
            </w:pPr>
          </w:p>
        </w:tc>
        <w:tc>
          <w:tcPr>
            <w:tcW w:w="1984" w:type="dxa"/>
            <w:tcBorders>
              <w:top w:val="nil"/>
              <w:left w:val="nil"/>
              <w:bottom w:val="nil"/>
              <w:right w:val="nil"/>
            </w:tcBorders>
            <w:vAlign w:val="center"/>
          </w:tcPr>
          <w:p w14:paraId="0C3A042A" w14:textId="77777777" w:rsidR="002E2C2D" w:rsidRPr="00327730" w:rsidRDefault="002E2C2D" w:rsidP="00B07655">
            <w:pPr>
              <w:jc w:val="center"/>
            </w:pPr>
          </w:p>
        </w:tc>
        <w:tc>
          <w:tcPr>
            <w:tcW w:w="1020" w:type="dxa"/>
            <w:tcBorders>
              <w:top w:val="nil"/>
              <w:left w:val="nil"/>
              <w:bottom w:val="nil"/>
              <w:right w:val="nil"/>
            </w:tcBorders>
            <w:vAlign w:val="center"/>
          </w:tcPr>
          <w:p w14:paraId="28BE65FF" w14:textId="77777777" w:rsidR="002E2C2D" w:rsidRPr="00327730" w:rsidRDefault="002E2C2D" w:rsidP="00B07655">
            <w:pPr>
              <w:jc w:val="center"/>
              <w:rPr>
                <w:i/>
                <w:iCs/>
              </w:rPr>
            </w:pPr>
          </w:p>
        </w:tc>
        <w:tc>
          <w:tcPr>
            <w:tcW w:w="238" w:type="dxa"/>
            <w:tcBorders>
              <w:top w:val="nil"/>
              <w:left w:val="nil"/>
              <w:bottom w:val="nil"/>
              <w:right w:val="nil"/>
            </w:tcBorders>
          </w:tcPr>
          <w:p w14:paraId="2B5BBDF5" w14:textId="77777777" w:rsidR="002E2C2D" w:rsidRPr="00327730" w:rsidRDefault="002E2C2D" w:rsidP="00B07655">
            <w:pPr>
              <w:jc w:val="center"/>
            </w:pPr>
          </w:p>
        </w:tc>
        <w:tc>
          <w:tcPr>
            <w:tcW w:w="1984" w:type="dxa"/>
            <w:tcBorders>
              <w:top w:val="nil"/>
              <w:left w:val="nil"/>
              <w:bottom w:val="nil"/>
              <w:right w:val="nil"/>
            </w:tcBorders>
            <w:vAlign w:val="center"/>
          </w:tcPr>
          <w:p w14:paraId="79931D11" w14:textId="77777777" w:rsidR="002E2C2D" w:rsidRPr="00327730" w:rsidRDefault="002E2C2D" w:rsidP="00B07655">
            <w:pPr>
              <w:jc w:val="center"/>
            </w:pPr>
          </w:p>
        </w:tc>
        <w:tc>
          <w:tcPr>
            <w:tcW w:w="236" w:type="dxa"/>
            <w:tcBorders>
              <w:top w:val="nil"/>
              <w:left w:val="nil"/>
              <w:bottom w:val="nil"/>
              <w:right w:val="nil"/>
            </w:tcBorders>
            <w:vAlign w:val="center"/>
          </w:tcPr>
          <w:p w14:paraId="1BCF16CE" w14:textId="77777777" w:rsidR="002E2C2D" w:rsidRPr="00327730" w:rsidRDefault="002E2C2D" w:rsidP="00B07655">
            <w:pPr>
              <w:jc w:val="center"/>
            </w:pPr>
          </w:p>
        </w:tc>
        <w:tc>
          <w:tcPr>
            <w:tcW w:w="1984" w:type="dxa"/>
            <w:tcBorders>
              <w:top w:val="nil"/>
              <w:left w:val="nil"/>
              <w:bottom w:val="nil"/>
              <w:right w:val="nil"/>
            </w:tcBorders>
            <w:vAlign w:val="center"/>
          </w:tcPr>
          <w:p w14:paraId="72AA999A" w14:textId="77777777" w:rsidR="002E2C2D" w:rsidRPr="00327730" w:rsidRDefault="002E2C2D" w:rsidP="00B07655">
            <w:pPr>
              <w:jc w:val="center"/>
            </w:pPr>
          </w:p>
        </w:tc>
        <w:tc>
          <w:tcPr>
            <w:tcW w:w="1020" w:type="dxa"/>
            <w:tcBorders>
              <w:top w:val="nil"/>
              <w:left w:val="nil"/>
              <w:bottom w:val="nil"/>
              <w:right w:val="nil"/>
            </w:tcBorders>
            <w:vAlign w:val="center"/>
          </w:tcPr>
          <w:p w14:paraId="15D38EB3" w14:textId="77777777" w:rsidR="002E2C2D" w:rsidRPr="00327730" w:rsidRDefault="002E2C2D" w:rsidP="00B07655">
            <w:pPr>
              <w:jc w:val="center"/>
              <w:rPr>
                <w:i/>
                <w:iCs/>
              </w:rPr>
            </w:pPr>
          </w:p>
        </w:tc>
      </w:tr>
      <w:tr w:rsidR="00327730" w:rsidRPr="00327730" w14:paraId="3E275316" w14:textId="77777777" w:rsidTr="00B07655">
        <w:trPr>
          <w:trHeight w:val="20"/>
          <w:jc w:val="center"/>
        </w:trPr>
        <w:tc>
          <w:tcPr>
            <w:tcW w:w="4111" w:type="dxa"/>
            <w:tcBorders>
              <w:top w:val="nil"/>
              <w:left w:val="nil"/>
              <w:bottom w:val="nil"/>
              <w:right w:val="nil"/>
            </w:tcBorders>
            <w:vAlign w:val="center"/>
          </w:tcPr>
          <w:p w14:paraId="1F2D260D" w14:textId="77777777" w:rsidR="002E2C2D" w:rsidRPr="00327730" w:rsidRDefault="002E2C2D" w:rsidP="00B07655">
            <w:r w:rsidRPr="00327730">
              <w:t>Year 7</w:t>
            </w:r>
          </w:p>
        </w:tc>
        <w:tc>
          <w:tcPr>
            <w:tcW w:w="1984" w:type="dxa"/>
            <w:tcBorders>
              <w:top w:val="nil"/>
              <w:left w:val="nil"/>
              <w:bottom w:val="nil"/>
              <w:right w:val="nil"/>
            </w:tcBorders>
            <w:vAlign w:val="center"/>
          </w:tcPr>
          <w:p w14:paraId="221975B3" w14:textId="77777777" w:rsidR="002E2C2D" w:rsidRPr="00327730" w:rsidRDefault="002E2C2D" w:rsidP="00B07655">
            <w:pPr>
              <w:jc w:val="center"/>
            </w:pPr>
          </w:p>
        </w:tc>
        <w:tc>
          <w:tcPr>
            <w:tcW w:w="236" w:type="dxa"/>
            <w:tcBorders>
              <w:top w:val="nil"/>
              <w:left w:val="nil"/>
              <w:bottom w:val="nil"/>
              <w:right w:val="nil"/>
            </w:tcBorders>
            <w:vAlign w:val="center"/>
          </w:tcPr>
          <w:p w14:paraId="45C5179D" w14:textId="77777777" w:rsidR="002E2C2D" w:rsidRPr="00327730" w:rsidRDefault="002E2C2D" w:rsidP="00B07655">
            <w:pPr>
              <w:jc w:val="center"/>
            </w:pPr>
          </w:p>
        </w:tc>
        <w:tc>
          <w:tcPr>
            <w:tcW w:w="1984" w:type="dxa"/>
            <w:tcBorders>
              <w:top w:val="nil"/>
              <w:left w:val="nil"/>
              <w:bottom w:val="nil"/>
              <w:right w:val="nil"/>
            </w:tcBorders>
            <w:vAlign w:val="center"/>
          </w:tcPr>
          <w:p w14:paraId="3527B5BB" w14:textId="77777777" w:rsidR="002E2C2D" w:rsidRPr="00327730" w:rsidRDefault="002E2C2D" w:rsidP="00B07655">
            <w:pPr>
              <w:jc w:val="center"/>
            </w:pPr>
          </w:p>
        </w:tc>
        <w:tc>
          <w:tcPr>
            <w:tcW w:w="1020" w:type="dxa"/>
            <w:tcBorders>
              <w:top w:val="nil"/>
              <w:left w:val="nil"/>
              <w:bottom w:val="nil"/>
              <w:right w:val="nil"/>
            </w:tcBorders>
            <w:vAlign w:val="center"/>
          </w:tcPr>
          <w:p w14:paraId="4F739CA7" w14:textId="77777777" w:rsidR="002E2C2D" w:rsidRPr="00327730" w:rsidRDefault="002E2C2D" w:rsidP="00B07655">
            <w:pPr>
              <w:jc w:val="center"/>
              <w:rPr>
                <w:i/>
                <w:iCs/>
              </w:rPr>
            </w:pPr>
          </w:p>
        </w:tc>
        <w:tc>
          <w:tcPr>
            <w:tcW w:w="238" w:type="dxa"/>
            <w:tcBorders>
              <w:top w:val="nil"/>
              <w:left w:val="nil"/>
              <w:bottom w:val="nil"/>
              <w:right w:val="nil"/>
            </w:tcBorders>
          </w:tcPr>
          <w:p w14:paraId="214D84B7" w14:textId="77777777" w:rsidR="002E2C2D" w:rsidRPr="00327730" w:rsidRDefault="002E2C2D" w:rsidP="00B07655">
            <w:pPr>
              <w:jc w:val="center"/>
            </w:pPr>
          </w:p>
        </w:tc>
        <w:tc>
          <w:tcPr>
            <w:tcW w:w="1984" w:type="dxa"/>
            <w:tcBorders>
              <w:top w:val="nil"/>
              <w:left w:val="nil"/>
              <w:bottom w:val="nil"/>
              <w:right w:val="nil"/>
            </w:tcBorders>
            <w:vAlign w:val="center"/>
          </w:tcPr>
          <w:p w14:paraId="35E93659" w14:textId="77777777" w:rsidR="002E2C2D" w:rsidRPr="00327730" w:rsidRDefault="002E2C2D" w:rsidP="00B07655">
            <w:pPr>
              <w:jc w:val="center"/>
            </w:pPr>
          </w:p>
        </w:tc>
        <w:tc>
          <w:tcPr>
            <w:tcW w:w="236" w:type="dxa"/>
            <w:tcBorders>
              <w:top w:val="nil"/>
              <w:left w:val="nil"/>
              <w:bottom w:val="nil"/>
              <w:right w:val="nil"/>
            </w:tcBorders>
            <w:vAlign w:val="center"/>
          </w:tcPr>
          <w:p w14:paraId="4ED6D451" w14:textId="77777777" w:rsidR="002E2C2D" w:rsidRPr="00327730" w:rsidRDefault="002E2C2D" w:rsidP="00B07655">
            <w:pPr>
              <w:jc w:val="center"/>
            </w:pPr>
          </w:p>
        </w:tc>
        <w:tc>
          <w:tcPr>
            <w:tcW w:w="1984" w:type="dxa"/>
            <w:tcBorders>
              <w:top w:val="nil"/>
              <w:left w:val="nil"/>
              <w:bottom w:val="nil"/>
              <w:right w:val="nil"/>
            </w:tcBorders>
            <w:vAlign w:val="center"/>
          </w:tcPr>
          <w:p w14:paraId="229BF50E" w14:textId="77777777" w:rsidR="002E2C2D" w:rsidRPr="00327730" w:rsidRDefault="002E2C2D" w:rsidP="00B07655">
            <w:pPr>
              <w:jc w:val="center"/>
            </w:pPr>
          </w:p>
        </w:tc>
        <w:tc>
          <w:tcPr>
            <w:tcW w:w="1020" w:type="dxa"/>
            <w:tcBorders>
              <w:top w:val="nil"/>
              <w:left w:val="nil"/>
              <w:bottom w:val="nil"/>
              <w:right w:val="nil"/>
            </w:tcBorders>
            <w:vAlign w:val="center"/>
          </w:tcPr>
          <w:p w14:paraId="5414D474" w14:textId="77777777" w:rsidR="002E2C2D" w:rsidRPr="00327730" w:rsidRDefault="002E2C2D" w:rsidP="00B07655">
            <w:pPr>
              <w:jc w:val="center"/>
              <w:rPr>
                <w:i/>
                <w:iCs/>
              </w:rPr>
            </w:pPr>
          </w:p>
        </w:tc>
      </w:tr>
      <w:tr w:rsidR="00327730" w:rsidRPr="00327730" w14:paraId="6996940A" w14:textId="77777777" w:rsidTr="00B07655">
        <w:trPr>
          <w:trHeight w:val="20"/>
          <w:jc w:val="center"/>
        </w:trPr>
        <w:tc>
          <w:tcPr>
            <w:tcW w:w="4111" w:type="dxa"/>
            <w:tcBorders>
              <w:top w:val="nil"/>
              <w:left w:val="nil"/>
              <w:bottom w:val="nil"/>
              <w:right w:val="nil"/>
            </w:tcBorders>
            <w:vAlign w:val="center"/>
          </w:tcPr>
          <w:p w14:paraId="05AB50E2" w14:textId="77777777" w:rsidR="002E2C2D" w:rsidRPr="00327730" w:rsidRDefault="002E2C2D" w:rsidP="00B07655">
            <w:pPr>
              <w:ind w:left="113"/>
            </w:pPr>
            <w:r w:rsidRPr="00327730">
              <w:t>Weight, kg</w:t>
            </w:r>
          </w:p>
        </w:tc>
        <w:tc>
          <w:tcPr>
            <w:tcW w:w="1984" w:type="dxa"/>
            <w:tcBorders>
              <w:top w:val="nil"/>
              <w:left w:val="nil"/>
              <w:bottom w:val="nil"/>
              <w:right w:val="nil"/>
            </w:tcBorders>
            <w:vAlign w:val="center"/>
          </w:tcPr>
          <w:p w14:paraId="184A9212" w14:textId="77777777" w:rsidR="002E2C2D" w:rsidRPr="00327730" w:rsidRDefault="002E2C2D" w:rsidP="00B07655">
            <w:pPr>
              <w:jc w:val="center"/>
            </w:pPr>
            <w:r w:rsidRPr="00327730">
              <w:t>23.62 ± 5.04</w:t>
            </w:r>
          </w:p>
        </w:tc>
        <w:tc>
          <w:tcPr>
            <w:tcW w:w="236" w:type="dxa"/>
            <w:tcBorders>
              <w:top w:val="nil"/>
              <w:left w:val="nil"/>
              <w:bottom w:val="nil"/>
              <w:right w:val="nil"/>
            </w:tcBorders>
            <w:vAlign w:val="center"/>
          </w:tcPr>
          <w:p w14:paraId="7FD27734" w14:textId="77777777" w:rsidR="002E2C2D" w:rsidRPr="00327730" w:rsidRDefault="002E2C2D" w:rsidP="00B07655">
            <w:pPr>
              <w:jc w:val="center"/>
            </w:pPr>
          </w:p>
        </w:tc>
        <w:tc>
          <w:tcPr>
            <w:tcW w:w="1984" w:type="dxa"/>
            <w:tcBorders>
              <w:top w:val="nil"/>
              <w:left w:val="nil"/>
              <w:bottom w:val="nil"/>
              <w:right w:val="nil"/>
            </w:tcBorders>
            <w:vAlign w:val="center"/>
          </w:tcPr>
          <w:p w14:paraId="48340EB6" w14:textId="77777777" w:rsidR="002E2C2D" w:rsidRPr="00327730" w:rsidRDefault="002E2C2D" w:rsidP="00B07655">
            <w:pPr>
              <w:jc w:val="center"/>
            </w:pPr>
            <w:r w:rsidRPr="00327730">
              <w:t>23.64 ± 7.45</w:t>
            </w:r>
          </w:p>
        </w:tc>
        <w:tc>
          <w:tcPr>
            <w:tcW w:w="1020" w:type="dxa"/>
            <w:tcBorders>
              <w:top w:val="nil"/>
              <w:left w:val="nil"/>
              <w:bottom w:val="nil"/>
              <w:right w:val="nil"/>
            </w:tcBorders>
            <w:vAlign w:val="center"/>
          </w:tcPr>
          <w:p w14:paraId="102529AC" w14:textId="77777777" w:rsidR="002E2C2D" w:rsidRPr="00327730" w:rsidRDefault="002E2C2D" w:rsidP="00B07655">
            <w:pPr>
              <w:jc w:val="center"/>
              <w:rPr>
                <w:i/>
                <w:iCs/>
              </w:rPr>
            </w:pPr>
            <w:r w:rsidRPr="00327730">
              <w:rPr>
                <w:i/>
                <w:iCs/>
              </w:rPr>
              <w:t>0.98</w:t>
            </w:r>
          </w:p>
        </w:tc>
        <w:tc>
          <w:tcPr>
            <w:tcW w:w="238" w:type="dxa"/>
            <w:tcBorders>
              <w:top w:val="nil"/>
              <w:left w:val="nil"/>
              <w:bottom w:val="nil"/>
              <w:right w:val="nil"/>
            </w:tcBorders>
          </w:tcPr>
          <w:p w14:paraId="7CBC5EE2" w14:textId="77777777" w:rsidR="002E2C2D" w:rsidRPr="00327730" w:rsidRDefault="002E2C2D" w:rsidP="00B07655">
            <w:pPr>
              <w:jc w:val="center"/>
            </w:pPr>
          </w:p>
        </w:tc>
        <w:tc>
          <w:tcPr>
            <w:tcW w:w="1984" w:type="dxa"/>
            <w:tcBorders>
              <w:top w:val="nil"/>
              <w:left w:val="nil"/>
              <w:bottom w:val="nil"/>
              <w:right w:val="nil"/>
            </w:tcBorders>
            <w:vAlign w:val="center"/>
          </w:tcPr>
          <w:p w14:paraId="6190F52B" w14:textId="77777777" w:rsidR="002E2C2D" w:rsidRPr="00327730" w:rsidRDefault="002E2C2D" w:rsidP="00B07655">
            <w:pPr>
              <w:jc w:val="center"/>
            </w:pPr>
            <w:r w:rsidRPr="00327730">
              <w:t>23.62 ± 5.21</w:t>
            </w:r>
          </w:p>
        </w:tc>
        <w:tc>
          <w:tcPr>
            <w:tcW w:w="236" w:type="dxa"/>
            <w:tcBorders>
              <w:top w:val="nil"/>
              <w:left w:val="nil"/>
              <w:bottom w:val="nil"/>
              <w:right w:val="nil"/>
            </w:tcBorders>
            <w:vAlign w:val="center"/>
          </w:tcPr>
          <w:p w14:paraId="111A5036" w14:textId="77777777" w:rsidR="002E2C2D" w:rsidRPr="00327730" w:rsidRDefault="002E2C2D" w:rsidP="00B07655">
            <w:pPr>
              <w:jc w:val="center"/>
            </w:pPr>
          </w:p>
        </w:tc>
        <w:tc>
          <w:tcPr>
            <w:tcW w:w="1984" w:type="dxa"/>
            <w:tcBorders>
              <w:top w:val="nil"/>
              <w:left w:val="nil"/>
              <w:bottom w:val="nil"/>
              <w:right w:val="nil"/>
            </w:tcBorders>
            <w:vAlign w:val="center"/>
          </w:tcPr>
          <w:p w14:paraId="3983D613" w14:textId="77777777" w:rsidR="002E2C2D" w:rsidRPr="00327730" w:rsidRDefault="002E2C2D" w:rsidP="00B07655">
            <w:pPr>
              <w:jc w:val="center"/>
            </w:pPr>
            <w:r w:rsidRPr="00327730">
              <w:t>23.63 ± 4.73</w:t>
            </w:r>
          </w:p>
        </w:tc>
        <w:tc>
          <w:tcPr>
            <w:tcW w:w="1020" w:type="dxa"/>
            <w:tcBorders>
              <w:top w:val="nil"/>
              <w:left w:val="nil"/>
              <w:bottom w:val="nil"/>
              <w:right w:val="nil"/>
            </w:tcBorders>
            <w:vAlign w:val="center"/>
          </w:tcPr>
          <w:p w14:paraId="11B8620F" w14:textId="77777777" w:rsidR="002E2C2D" w:rsidRPr="00327730" w:rsidRDefault="002E2C2D" w:rsidP="00B07655">
            <w:pPr>
              <w:jc w:val="center"/>
              <w:rPr>
                <w:i/>
                <w:iCs/>
              </w:rPr>
            </w:pPr>
            <w:r w:rsidRPr="00327730">
              <w:rPr>
                <w:i/>
                <w:iCs/>
              </w:rPr>
              <w:t>0.98</w:t>
            </w:r>
          </w:p>
        </w:tc>
      </w:tr>
      <w:tr w:rsidR="00327730" w:rsidRPr="00327730" w14:paraId="0A7A1B03" w14:textId="77777777" w:rsidTr="00B07655">
        <w:trPr>
          <w:trHeight w:val="20"/>
          <w:jc w:val="center"/>
        </w:trPr>
        <w:tc>
          <w:tcPr>
            <w:tcW w:w="4111" w:type="dxa"/>
            <w:tcBorders>
              <w:top w:val="nil"/>
              <w:left w:val="nil"/>
              <w:bottom w:val="nil"/>
              <w:right w:val="nil"/>
            </w:tcBorders>
            <w:vAlign w:val="center"/>
          </w:tcPr>
          <w:p w14:paraId="50BA457C" w14:textId="77777777" w:rsidR="002E2C2D" w:rsidRPr="00327730" w:rsidRDefault="002E2C2D" w:rsidP="00B07655">
            <w:pPr>
              <w:ind w:left="113"/>
            </w:pPr>
            <w:r w:rsidRPr="00327730">
              <w:t>Height, cm</w:t>
            </w:r>
          </w:p>
        </w:tc>
        <w:tc>
          <w:tcPr>
            <w:tcW w:w="1984" w:type="dxa"/>
            <w:tcBorders>
              <w:top w:val="nil"/>
              <w:left w:val="nil"/>
              <w:bottom w:val="nil"/>
              <w:right w:val="nil"/>
            </w:tcBorders>
            <w:vAlign w:val="center"/>
          </w:tcPr>
          <w:p w14:paraId="15087792" w14:textId="77777777" w:rsidR="002E2C2D" w:rsidRPr="00327730" w:rsidRDefault="002E2C2D" w:rsidP="00B07655">
            <w:pPr>
              <w:jc w:val="center"/>
            </w:pPr>
            <w:r w:rsidRPr="00327730">
              <w:t>121.26 ± 5.19</w:t>
            </w:r>
          </w:p>
        </w:tc>
        <w:tc>
          <w:tcPr>
            <w:tcW w:w="236" w:type="dxa"/>
            <w:tcBorders>
              <w:top w:val="nil"/>
              <w:left w:val="nil"/>
              <w:bottom w:val="nil"/>
              <w:right w:val="nil"/>
            </w:tcBorders>
            <w:vAlign w:val="center"/>
          </w:tcPr>
          <w:p w14:paraId="00DFE77F" w14:textId="77777777" w:rsidR="002E2C2D" w:rsidRPr="00327730" w:rsidRDefault="002E2C2D" w:rsidP="00B07655">
            <w:pPr>
              <w:jc w:val="center"/>
            </w:pPr>
          </w:p>
        </w:tc>
        <w:tc>
          <w:tcPr>
            <w:tcW w:w="1984" w:type="dxa"/>
            <w:tcBorders>
              <w:top w:val="nil"/>
              <w:left w:val="nil"/>
              <w:bottom w:val="nil"/>
              <w:right w:val="nil"/>
            </w:tcBorders>
            <w:vAlign w:val="center"/>
          </w:tcPr>
          <w:p w14:paraId="28C0A33E" w14:textId="77777777" w:rsidR="002E2C2D" w:rsidRPr="00327730" w:rsidRDefault="002E2C2D" w:rsidP="00B07655">
            <w:pPr>
              <w:jc w:val="center"/>
            </w:pPr>
            <w:r w:rsidRPr="00327730">
              <w:t>120.05 ± 6.37</w:t>
            </w:r>
          </w:p>
        </w:tc>
        <w:tc>
          <w:tcPr>
            <w:tcW w:w="1020" w:type="dxa"/>
            <w:tcBorders>
              <w:top w:val="nil"/>
              <w:left w:val="nil"/>
              <w:bottom w:val="nil"/>
              <w:right w:val="nil"/>
            </w:tcBorders>
            <w:vAlign w:val="center"/>
          </w:tcPr>
          <w:p w14:paraId="01434C88" w14:textId="77777777" w:rsidR="002E2C2D" w:rsidRPr="00327730" w:rsidRDefault="002E2C2D" w:rsidP="00B07655">
            <w:pPr>
              <w:jc w:val="center"/>
              <w:rPr>
                <w:i/>
                <w:iCs/>
              </w:rPr>
            </w:pPr>
            <w:r w:rsidRPr="00327730">
              <w:rPr>
                <w:i/>
                <w:iCs/>
              </w:rPr>
              <w:t>0.21</w:t>
            </w:r>
          </w:p>
        </w:tc>
        <w:tc>
          <w:tcPr>
            <w:tcW w:w="238" w:type="dxa"/>
            <w:tcBorders>
              <w:top w:val="nil"/>
              <w:left w:val="nil"/>
              <w:bottom w:val="nil"/>
              <w:right w:val="nil"/>
            </w:tcBorders>
          </w:tcPr>
          <w:p w14:paraId="0DDBB592" w14:textId="77777777" w:rsidR="002E2C2D" w:rsidRPr="00327730" w:rsidRDefault="002E2C2D" w:rsidP="00B07655">
            <w:pPr>
              <w:jc w:val="center"/>
            </w:pPr>
          </w:p>
        </w:tc>
        <w:tc>
          <w:tcPr>
            <w:tcW w:w="1984" w:type="dxa"/>
            <w:tcBorders>
              <w:top w:val="nil"/>
              <w:left w:val="nil"/>
              <w:bottom w:val="nil"/>
              <w:right w:val="nil"/>
            </w:tcBorders>
            <w:vAlign w:val="center"/>
          </w:tcPr>
          <w:p w14:paraId="40D147B1" w14:textId="77777777" w:rsidR="002E2C2D" w:rsidRPr="00327730" w:rsidRDefault="002E2C2D" w:rsidP="00B07655">
            <w:pPr>
              <w:jc w:val="center"/>
            </w:pPr>
            <w:r w:rsidRPr="00327730">
              <w:t>121.12 ± 5.23</w:t>
            </w:r>
          </w:p>
        </w:tc>
        <w:tc>
          <w:tcPr>
            <w:tcW w:w="236" w:type="dxa"/>
            <w:tcBorders>
              <w:top w:val="nil"/>
              <w:left w:val="nil"/>
              <w:bottom w:val="nil"/>
              <w:right w:val="nil"/>
            </w:tcBorders>
            <w:vAlign w:val="center"/>
          </w:tcPr>
          <w:p w14:paraId="37B82DFD" w14:textId="77777777" w:rsidR="002E2C2D" w:rsidRPr="00327730" w:rsidRDefault="002E2C2D" w:rsidP="00B07655">
            <w:pPr>
              <w:jc w:val="center"/>
            </w:pPr>
          </w:p>
        </w:tc>
        <w:tc>
          <w:tcPr>
            <w:tcW w:w="1984" w:type="dxa"/>
            <w:tcBorders>
              <w:top w:val="nil"/>
              <w:left w:val="nil"/>
              <w:bottom w:val="nil"/>
              <w:right w:val="nil"/>
            </w:tcBorders>
            <w:vAlign w:val="center"/>
          </w:tcPr>
          <w:p w14:paraId="2FC910D6" w14:textId="77777777" w:rsidR="002E2C2D" w:rsidRPr="00327730" w:rsidRDefault="002E2C2D" w:rsidP="00B07655">
            <w:pPr>
              <w:jc w:val="center"/>
            </w:pPr>
            <w:r w:rsidRPr="00327730">
              <w:t>122.20 ± 5.50</w:t>
            </w:r>
          </w:p>
        </w:tc>
        <w:tc>
          <w:tcPr>
            <w:tcW w:w="1020" w:type="dxa"/>
            <w:tcBorders>
              <w:top w:val="nil"/>
              <w:left w:val="nil"/>
              <w:bottom w:val="nil"/>
              <w:right w:val="nil"/>
            </w:tcBorders>
            <w:vAlign w:val="center"/>
          </w:tcPr>
          <w:p w14:paraId="4F97B7FC" w14:textId="77777777" w:rsidR="002E2C2D" w:rsidRPr="00327730" w:rsidRDefault="002E2C2D" w:rsidP="00B07655">
            <w:pPr>
              <w:jc w:val="center"/>
              <w:rPr>
                <w:i/>
                <w:iCs/>
              </w:rPr>
            </w:pPr>
            <w:r w:rsidRPr="00327730">
              <w:rPr>
                <w:i/>
                <w:iCs/>
              </w:rPr>
              <w:t>0.15</w:t>
            </w:r>
          </w:p>
        </w:tc>
      </w:tr>
      <w:tr w:rsidR="00327730" w:rsidRPr="00327730" w14:paraId="0A8A60C4" w14:textId="77777777" w:rsidTr="00B07655">
        <w:trPr>
          <w:trHeight w:val="20"/>
          <w:jc w:val="center"/>
        </w:trPr>
        <w:tc>
          <w:tcPr>
            <w:tcW w:w="4111" w:type="dxa"/>
            <w:tcBorders>
              <w:top w:val="nil"/>
              <w:left w:val="nil"/>
              <w:bottom w:val="nil"/>
              <w:right w:val="nil"/>
            </w:tcBorders>
            <w:vAlign w:val="center"/>
          </w:tcPr>
          <w:p w14:paraId="096AFB1D" w14:textId="77777777" w:rsidR="002E2C2D" w:rsidRPr="00327730" w:rsidRDefault="002E2C2D" w:rsidP="00B07655">
            <w:pPr>
              <w:ind w:left="113"/>
              <w:rPr>
                <w:b/>
                <w:bCs/>
                <w:i/>
                <w:iCs/>
              </w:rPr>
            </w:pPr>
            <w:r w:rsidRPr="00327730">
              <w:t>BMI z-score</w:t>
            </w:r>
          </w:p>
        </w:tc>
        <w:tc>
          <w:tcPr>
            <w:tcW w:w="1984" w:type="dxa"/>
            <w:tcBorders>
              <w:top w:val="nil"/>
              <w:left w:val="nil"/>
              <w:bottom w:val="nil"/>
              <w:right w:val="nil"/>
            </w:tcBorders>
            <w:vAlign w:val="center"/>
          </w:tcPr>
          <w:p w14:paraId="683043C6" w14:textId="77777777" w:rsidR="002E2C2D" w:rsidRPr="00327730" w:rsidRDefault="002E2C2D" w:rsidP="00B07655">
            <w:pPr>
              <w:jc w:val="center"/>
            </w:pPr>
            <w:r w:rsidRPr="00327730">
              <w:t>0.10 ± 1.41</w:t>
            </w:r>
          </w:p>
        </w:tc>
        <w:tc>
          <w:tcPr>
            <w:tcW w:w="236" w:type="dxa"/>
            <w:tcBorders>
              <w:top w:val="nil"/>
              <w:left w:val="nil"/>
              <w:bottom w:val="nil"/>
              <w:right w:val="nil"/>
            </w:tcBorders>
            <w:vAlign w:val="center"/>
          </w:tcPr>
          <w:p w14:paraId="1EA504A2" w14:textId="77777777" w:rsidR="002E2C2D" w:rsidRPr="00327730" w:rsidRDefault="002E2C2D" w:rsidP="00B07655">
            <w:pPr>
              <w:jc w:val="center"/>
            </w:pPr>
          </w:p>
        </w:tc>
        <w:tc>
          <w:tcPr>
            <w:tcW w:w="1984" w:type="dxa"/>
            <w:tcBorders>
              <w:top w:val="nil"/>
              <w:left w:val="nil"/>
              <w:bottom w:val="nil"/>
              <w:right w:val="nil"/>
            </w:tcBorders>
            <w:vAlign w:val="center"/>
          </w:tcPr>
          <w:p w14:paraId="3BAF7E70" w14:textId="77777777" w:rsidR="002E2C2D" w:rsidRPr="00327730" w:rsidRDefault="002E2C2D" w:rsidP="00B07655">
            <w:pPr>
              <w:jc w:val="center"/>
            </w:pPr>
            <w:r w:rsidRPr="00327730">
              <w:t>0.13 ± 1.49</w:t>
            </w:r>
          </w:p>
        </w:tc>
        <w:tc>
          <w:tcPr>
            <w:tcW w:w="1020" w:type="dxa"/>
            <w:tcBorders>
              <w:top w:val="nil"/>
              <w:left w:val="nil"/>
              <w:bottom w:val="nil"/>
              <w:right w:val="nil"/>
            </w:tcBorders>
            <w:vAlign w:val="center"/>
          </w:tcPr>
          <w:p w14:paraId="56926262" w14:textId="77777777" w:rsidR="002E2C2D" w:rsidRPr="00327730" w:rsidRDefault="002E2C2D" w:rsidP="00B07655">
            <w:pPr>
              <w:jc w:val="center"/>
              <w:rPr>
                <w:i/>
                <w:iCs/>
              </w:rPr>
            </w:pPr>
            <w:r w:rsidRPr="00327730">
              <w:rPr>
                <w:i/>
                <w:iCs/>
              </w:rPr>
              <w:t>0.91</w:t>
            </w:r>
          </w:p>
        </w:tc>
        <w:tc>
          <w:tcPr>
            <w:tcW w:w="238" w:type="dxa"/>
            <w:tcBorders>
              <w:top w:val="nil"/>
              <w:left w:val="nil"/>
              <w:bottom w:val="nil"/>
              <w:right w:val="nil"/>
            </w:tcBorders>
          </w:tcPr>
          <w:p w14:paraId="48D51F52" w14:textId="77777777" w:rsidR="002E2C2D" w:rsidRPr="00327730" w:rsidRDefault="002E2C2D" w:rsidP="00B07655">
            <w:pPr>
              <w:jc w:val="center"/>
            </w:pPr>
          </w:p>
        </w:tc>
        <w:tc>
          <w:tcPr>
            <w:tcW w:w="1984" w:type="dxa"/>
            <w:tcBorders>
              <w:top w:val="nil"/>
              <w:left w:val="nil"/>
              <w:bottom w:val="nil"/>
              <w:right w:val="nil"/>
            </w:tcBorders>
            <w:vAlign w:val="center"/>
          </w:tcPr>
          <w:p w14:paraId="331F5ED6" w14:textId="77777777" w:rsidR="002E2C2D" w:rsidRPr="00327730" w:rsidRDefault="002E2C2D" w:rsidP="00B07655">
            <w:pPr>
              <w:jc w:val="center"/>
            </w:pPr>
            <w:r w:rsidRPr="00327730">
              <w:t>0.11 ± 1.42</w:t>
            </w:r>
          </w:p>
        </w:tc>
        <w:tc>
          <w:tcPr>
            <w:tcW w:w="236" w:type="dxa"/>
            <w:tcBorders>
              <w:top w:val="nil"/>
              <w:left w:val="nil"/>
              <w:bottom w:val="nil"/>
              <w:right w:val="nil"/>
            </w:tcBorders>
            <w:vAlign w:val="center"/>
          </w:tcPr>
          <w:p w14:paraId="55860D9C" w14:textId="77777777" w:rsidR="002E2C2D" w:rsidRPr="00327730" w:rsidRDefault="002E2C2D" w:rsidP="00B07655">
            <w:pPr>
              <w:jc w:val="center"/>
            </w:pPr>
          </w:p>
        </w:tc>
        <w:tc>
          <w:tcPr>
            <w:tcW w:w="1984" w:type="dxa"/>
            <w:tcBorders>
              <w:top w:val="nil"/>
              <w:left w:val="nil"/>
              <w:bottom w:val="nil"/>
              <w:right w:val="nil"/>
            </w:tcBorders>
            <w:vAlign w:val="center"/>
          </w:tcPr>
          <w:p w14:paraId="12C4F9A8" w14:textId="77777777" w:rsidR="002E2C2D" w:rsidRPr="00327730" w:rsidRDefault="002E2C2D" w:rsidP="00B07655">
            <w:pPr>
              <w:jc w:val="center"/>
            </w:pPr>
            <w:r w:rsidRPr="00327730">
              <w:t>-0.05 ± 1.37</w:t>
            </w:r>
          </w:p>
        </w:tc>
        <w:tc>
          <w:tcPr>
            <w:tcW w:w="1020" w:type="dxa"/>
            <w:tcBorders>
              <w:top w:val="nil"/>
              <w:left w:val="nil"/>
              <w:bottom w:val="nil"/>
              <w:right w:val="nil"/>
            </w:tcBorders>
            <w:vAlign w:val="center"/>
          </w:tcPr>
          <w:p w14:paraId="29AA6FA9" w14:textId="77777777" w:rsidR="002E2C2D" w:rsidRPr="00327730" w:rsidRDefault="002E2C2D" w:rsidP="00B07655">
            <w:pPr>
              <w:jc w:val="center"/>
              <w:rPr>
                <w:i/>
                <w:iCs/>
              </w:rPr>
            </w:pPr>
            <w:r w:rsidRPr="00327730">
              <w:rPr>
                <w:i/>
                <w:iCs/>
              </w:rPr>
              <w:t>0.41</w:t>
            </w:r>
          </w:p>
        </w:tc>
      </w:tr>
      <w:tr w:rsidR="00327730" w:rsidRPr="00327730" w14:paraId="73928C91" w14:textId="77777777" w:rsidTr="00B07655">
        <w:trPr>
          <w:trHeight w:val="20"/>
          <w:jc w:val="center"/>
        </w:trPr>
        <w:tc>
          <w:tcPr>
            <w:tcW w:w="4111" w:type="dxa"/>
            <w:tcBorders>
              <w:top w:val="nil"/>
              <w:left w:val="nil"/>
              <w:bottom w:val="nil"/>
              <w:right w:val="nil"/>
            </w:tcBorders>
            <w:vAlign w:val="center"/>
          </w:tcPr>
          <w:p w14:paraId="79AF05C8" w14:textId="77777777" w:rsidR="002E2C2D" w:rsidRPr="00327730" w:rsidRDefault="002E2C2D" w:rsidP="00B07655">
            <w:pPr>
              <w:rPr>
                <w:b/>
                <w:bCs/>
                <w:i/>
                <w:iCs/>
              </w:rPr>
            </w:pPr>
          </w:p>
        </w:tc>
        <w:tc>
          <w:tcPr>
            <w:tcW w:w="1984" w:type="dxa"/>
            <w:tcBorders>
              <w:top w:val="nil"/>
              <w:left w:val="nil"/>
              <w:bottom w:val="nil"/>
              <w:right w:val="nil"/>
            </w:tcBorders>
            <w:vAlign w:val="center"/>
          </w:tcPr>
          <w:p w14:paraId="4A7DCDE8" w14:textId="77777777" w:rsidR="002E2C2D" w:rsidRPr="00327730" w:rsidRDefault="002E2C2D" w:rsidP="00B07655">
            <w:pPr>
              <w:jc w:val="center"/>
            </w:pPr>
          </w:p>
        </w:tc>
        <w:tc>
          <w:tcPr>
            <w:tcW w:w="236" w:type="dxa"/>
            <w:tcBorders>
              <w:top w:val="nil"/>
              <w:left w:val="nil"/>
              <w:bottom w:val="nil"/>
              <w:right w:val="nil"/>
            </w:tcBorders>
            <w:vAlign w:val="center"/>
          </w:tcPr>
          <w:p w14:paraId="575107AF" w14:textId="77777777" w:rsidR="002E2C2D" w:rsidRPr="00327730" w:rsidRDefault="002E2C2D" w:rsidP="00B07655">
            <w:pPr>
              <w:jc w:val="center"/>
            </w:pPr>
          </w:p>
        </w:tc>
        <w:tc>
          <w:tcPr>
            <w:tcW w:w="1984" w:type="dxa"/>
            <w:tcBorders>
              <w:top w:val="nil"/>
              <w:left w:val="nil"/>
              <w:bottom w:val="nil"/>
              <w:right w:val="nil"/>
            </w:tcBorders>
            <w:vAlign w:val="center"/>
          </w:tcPr>
          <w:p w14:paraId="5AA0AC93" w14:textId="77777777" w:rsidR="002E2C2D" w:rsidRPr="00327730" w:rsidRDefault="002E2C2D" w:rsidP="00B07655">
            <w:pPr>
              <w:jc w:val="center"/>
            </w:pPr>
          </w:p>
        </w:tc>
        <w:tc>
          <w:tcPr>
            <w:tcW w:w="1020" w:type="dxa"/>
            <w:tcBorders>
              <w:top w:val="nil"/>
              <w:left w:val="nil"/>
              <w:bottom w:val="nil"/>
              <w:right w:val="nil"/>
            </w:tcBorders>
            <w:vAlign w:val="center"/>
          </w:tcPr>
          <w:p w14:paraId="610961BC" w14:textId="77777777" w:rsidR="002E2C2D" w:rsidRPr="00327730" w:rsidRDefault="002E2C2D" w:rsidP="00B07655">
            <w:pPr>
              <w:jc w:val="center"/>
              <w:rPr>
                <w:i/>
                <w:iCs/>
              </w:rPr>
            </w:pPr>
          </w:p>
        </w:tc>
        <w:tc>
          <w:tcPr>
            <w:tcW w:w="238" w:type="dxa"/>
            <w:tcBorders>
              <w:top w:val="nil"/>
              <w:left w:val="nil"/>
              <w:bottom w:val="nil"/>
              <w:right w:val="nil"/>
            </w:tcBorders>
          </w:tcPr>
          <w:p w14:paraId="3FF75D70" w14:textId="77777777" w:rsidR="002E2C2D" w:rsidRPr="00327730" w:rsidRDefault="002E2C2D" w:rsidP="00B07655">
            <w:pPr>
              <w:jc w:val="center"/>
            </w:pPr>
          </w:p>
        </w:tc>
        <w:tc>
          <w:tcPr>
            <w:tcW w:w="1984" w:type="dxa"/>
            <w:tcBorders>
              <w:top w:val="nil"/>
              <w:left w:val="nil"/>
              <w:bottom w:val="nil"/>
              <w:right w:val="nil"/>
            </w:tcBorders>
            <w:vAlign w:val="center"/>
          </w:tcPr>
          <w:p w14:paraId="0FC859FF" w14:textId="77777777" w:rsidR="002E2C2D" w:rsidRPr="00327730" w:rsidRDefault="002E2C2D" w:rsidP="00B07655">
            <w:pPr>
              <w:jc w:val="center"/>
            </w:pPr>
          </w:p>
        </w:tc>
        <w:tc>
          <w:tcPr>
            <w:tcW w:w="236" w:type="dxa"/>
            <w:tcBorders>
              <w:top w:val="nil"/>
              <w:left w:val="nil"/>
              <w:bottom w:val="nil"/>
              <w:right w:val="nil"/>
            </w:tcBorders>
            <w:vAlign w:val="center"/>
          </w:tcPr>
          <w:p w14:paraId="143149FB" w14:textId="77777777" w:rsidR="002E2C2D" w:rsidRPr="00327730" w:rsidRDefault="002E2C2D" w:rsidP="00B07655">
            <w:pPr>
              <w:jc w:val="center"/>
            </w:pPr>
          </w:p>
        </w:tc>
        <w:tc>
          <w:tcPr>
            <w:tcW w:w="1984" w:type="dxa"/>
            <w:tcBorders>
              <w:top w:val="nil"/>
              <w:left w:val="nil"/>
              <w:bottom w:val="nil"/>
              <w:right w:val="nil"/>
            </w:tcBorders>
            <w:vAlign w:val="center"/>
          </w:tcPr>
          <w:p w14:paraId="41EFDA74" w14:textId="77777777" w:rsidR="002E2C2D" w:rsidRPr="00327730" w:rsidRDefault="002E2C2D" w:rsidP="00B07655">
            <w:pPr>
              <w:jc w:val="center"/>
            </w:pPr>
          </w:p>
        </w:tc>
        <w:tc>
          <w:tcPr>
            <w:tcW w:w="1020" w:type="dxa"/>
            <w:tcBorders>
              <w:top w:val="nil"/>
              <w:left w:val="nil"/>
              <w:bottom w:val="nil"/>
              <w:right w:val="nil"/>
            </w:tcBorders>
            <w:vAlign w:val="center"/>
          </w:tcPr>
          <w:p w14:paraId="299C7DCB" w14:textId="77777777" w:rsidR="002E2C2D" w:rsidRPr="00327730" w:rsidRDefault="002E2C2D" w:rsidP="00B07655">
            <w:pPr>
              <w:jc w:val="center"/>
              <w:rPr>
                <w:i/>
                <w:iCs/>
              </w:rPr>
            </w:pPr>
          </w:p>
        </w:tc>
      </w:tr>
      <w:tr w:rsidR="00327730" w:rsidRPr="00327730" w14:paraId="13F4E20A" w14:textId="77777777" w:rsidTr="00B07655">
        <w:trPr>
          <w:trHeight w:val="20"/>
          <w:jc w:val="center"/>
        </w:trPr>
        <w:tc>
          <w:tcPr>
            <w:tcW w:w="4111" w:type="dxa"/>
            <w:tcBorders>
              <w:top w:val="nil"/>
              <w:left w:val="nil"/>
              <w:bottom w:val="nil"/>
              <w:right w:val="nil"/>
            </w:tcBorders>
            <w:vAlign w:val="center"/>
          </w:tcPr>
          <w:p w14:paraId="58277CE0" w14:textId="77777777" w:rsidR="002E2C2D" w:rsidRPr="00327730" w:rsidRDefault="002E2C2D" w:rsidP="00B07655">
            <w:pPr>
              <w:rPr>
                <w:b/>
                <w:bCs/>
                <w:i/>
                <w:iCs/>
              </w:rPr>
            </w:pPr>
            <w:r w:rsidRPr="00327730">
              <w:rPr>
                <w:b/>
                <w:bCs/>
                <w:i/>
                <w:iCs/>
              </w:rPr>
              <w:t xml:space="preserve">Early-life </w:t>
            </w:r>
            <w:proofErr w:type="spellStart"/>
            <w:r w:rsidRPr="00327730">
              <w:rPr>
                <w:b/>
                <w:bCs/>
                <w:i/>
                <w:iCs/>
              </w:rPr>
              <w:t>exposures</w:t>
            </w:r>
            <w:r w:rsidRPr="00327730">
              <w:rPr>
                <w:b/>
                <w:bCs/>
                <w:i/>
                <w:iCs/>
                <w:vertAlign w:val="superscript"/>
              </w:rPr>
              <w:t>a</w:t>
            </w:r>
            <w:proofErr w:type="spellEnd"/>
          </w:p>
        </w:tc>
        <w:tc>
          <w:tcPr>
            <w:tcW w:w="1984" w:type="dxa"/>
            <w:tcBorders>
              <w:top w:val="nil"/>
              <w:left w:val="nil"/>
              <w:bottom w:val="nil"/>
              <w:right w:val="nil"/>
            </w:tcBorders>
            <w:vAlign w:val="center"/>
          </w:tcPr>
          <w:p w14:paraId="7DEE9448" w14:textId="77777777" w:rsidR="002E2C2D" w:rsidRPr="00327730" w:rsidRDefault="002E2C2D" w:rsidP="00B07655">
            <w:pPr>
              <w:jc w:val="center"/>
            </w:pPr>
          </w:p>
        </w:tc>
        <w:tc>
          <w:tcPr>
            <w:tcW w:w="236" w:type="dxa"/>
            <w:tcBorders>
              <w:top w:val="nil"/>
              <w:left w:val="nil"/>
              <w:bottom w:val="nil"/>
              <w:right w:val="nil"/>
            </w:tcBorders>
            <w:vAlign w:val="center"/>
          </w:tcPr>
          <w:p w14:paraId="44BB9879" w14:textId="77777777" w:rsidR="002E2C2D" w:rsidRPr="00327730" w:rsidRDefault="002E2C2D" w:rsidP="00B07655">
            <w:pPr>
              <w:jc w:val="center"/>
            </w:pPr>
          </w:p>
        </w:tc>
        <w:tc>
          <w:tcPr>
            <w:tcW w:w="1984" w:type="dxa"/>
            <w:tcBorders>
              <w:top w:val="nil"/>
              <w:left w:val="nil"/>
              <w:bottom w:val="nil"/>
              <w:right w:val="nil"/>
            </w:tcBorders>
            <w:vAlign w:val="center"/>
          </w:tcPr>
          <w:p w14:paraId="6BD53FC8" w14:textId="77777777" w:rsidR="002E2C2D" w:rsidRPr="00327730" w:rsidRDefault="002E2C2D" w:rsidP="00B07655">
            <w:pPr>
              <w:jc w:val="center"/>
            </w:pPr>
          </w:p>
        </w:tc>
        <w:tc>
          <w:tcPr>
            <w:tcW w:w="1020" w:type="dxa"/>
            <w:tcBorders>
              <w:top w:val="nil"/>
              <w:left w:val="nil"/>
              <w:bottom w:val="nil"/>
              <w:right w:val="nil"/>
            </w:tcBorders>
            <w:vAlign w:val="center"/>
          </w:tcPr>
          <w:p w14:paraId="6EFCD616" w14:textId="77777777" w:rsidR="002E2C2D" w:rsidRPr="00327730" w:rsidRDefault="002E2C2D" w:rsidP="00B07655">
            <w:pPr>
              <w:jc w:val="center"/>
              <w:rPr>
                <w:i/>
                <w:iCs/>
              </w:rPr>
            </w:pPr>
          </w:p>
        </w:tc>
        <w:tc>
          <w:tcPr>
            <w:tcW w:w="238" w:type="dxa"/>
            <w:tcBorders>
              <w:top w:val="nil"/>
              <w:left w:val="nil"/>
              <w:bottom w:val="nil"/>
              <w:right w:val="nil"/>
            </w:tcBorders>
          </w:tcPr>
          <w:p w14:paraId="74AE02B3" w14:textId="77777777" w:rsidR="002E2C2D" w:rsidRPr="00327730" w:rsidRDefault="002E2C2D" w:rsidP="00B07655">
            <w:pPr>
              <w:jc w:val="center"/>
            </w:pPr>
          </w:p>
        </w:tc>
        <w:tc>
          <w:tcPr>
            <w:tcW w:w="1984" w:type="dxa"/>
            <w:tcBorders>
              <w:top w:val="nil"/>
              <w:left w:val="nil"/>
              <w:bottom w:val="nil"/>
              <w:right w:val="nil"/>
            </w:tcBorders>
            <w:vAlign w:val="center"/>
          </w:tcPr>
          <w:p w14:paraId="52AA7ED8" w14:textId="77777777" w:rsidR="002E2C2D" w:rsidRPr="00327730" w:rsidRDefault="002E2C2D" w:rsidP="00B07655">
            <w:pPr>
              <w:jc w:val="center"/>
            </w:pPr>
          </w:p>
        </w:tc>
        <w:tc>
          <w:tcPr>
            <w:tcW w:w="236" w:type="dxa"/>
            <w:tcBorders>
              <w:top w:val="nil"/>
              <w:left w:val="nil"/>
              <w:bottom w:val="nil"/>
              <w:right w:val="nil"/>
            </w:tcBorders>
            <w:vAlign w:val="center"/>
          </w:tcPr>
          <w:p w14:paraId="71D0FB02" w14:textId="77777777" w:rsidR="002E2C2D" w:rsidRPr="00327730" w:rsidRDefault="002E2C2D" w:rsidP="00B07655">
            <w:pPr>
              <w:jc w:val="center"/>
            </w:pPr>
          </w:p>
        </w:tc>
        <w:tc>
          <w:tcPr>
            <w:tcW w:w="1984" w:type="dxa"/>
            <w:tcBorders>
              <w:top w:val="nil"/>
              <w:left w:val="nil"/>
              <w:bottom w:val="nil"/>
              <w:right w:val="nil"/>
            </w:tcBorders>
            <w:vAlign w:val="center"/>
          </w:tcPr>
          <w:p w14:paraId="793A740F" w14:textId="77777777" w:rsidR="002E2C2D" w:rsidRPr="00327730" w:rsidRDefault="002E2C2D" w:rsidP="00B07655">
            <w:pPr>
              <w:jc w:val="center"/>
            </w:pPr>
          </w:p>
        </w:tc>
        <w:tc>
          <w:tcPr>
            <w:tcW w:w="1020" w:type="dxa"/>
            <w:tcBorders>
              <w:top w:val="nil"/>
              <w:left w:val="nil"/>
              <w:bottom w:val="nil"/>
              <w:right w:val="nil"/>
            </w:tcBorders>
            <w:vAlign w:val="center"/>
          </w:tcPr>
          <w:p w14:paraId="528358DC" w14:textId="77777777" w:rsidR="002E2C2D" w:rsidRPr="00327730" w:rsidRDefault="002E2C2D" w:rsidP="00B07655">
            <w:pPr>
              <w:jc w:val="center"/>
              <w:rPr>
                <w:i/>
                <w:iCs/>
              </w:rPr>
            </w:pPr>
          </w:p>
        </w:tc>
      </w:tr>
      <w:tr w:rsidR="00327730" w:rsidRPr="00327730" w14:paraId="443B3054" w14:textId="77777777" w:rsidTr="00B07655">
        <w:trPr>
          <w:trHeight w:val="20"/>
          <w:jc w:val="center"/>
        </w:trPr>
        <w:tc>
          <w:tcPr>
            <w:tcW w:w="4111" w:type="dxa"/>
            <w:tcBorders>
              <w:top w:val="nil"/>
              <w:left w:val="nil"/>
              <w:bottom w:val="nil"/>
              <w:right w:val="nil"/>
            </w:tcBorders>
            <w:vAlign w:val="center"/>
          </w:tcPr>
          <w:p w14:paraId="3490659C" w14:textId="77777777" w:rsidR="002E2C2D" w:rsidRPr="00327730" w:rsidRDefault="002E2C2D" w:rsidP="00B07655">
            <w:r w:rsidRPr="00327730">
              <w:t>Maternal smoking status during pregnancy</w:t>
            </w:r>
          </w:p>
        </w:tc>
        <w:tc>
          <w:tcPr>
            <w:tcW w:w="1984" w:type="dxa"/>
            <w:tcBorders>
              <w:top w:val="nil"/>
              <w:left w:val="nil"/>
              <w:bottom w:val="nil"/>
              <w:right w:val="nil"/>
            </w:tcBorders>
            <w:vAlign w:val="center"/>
          </w:tcPr>
          <w:p w14:paraId="2296F28E" w14:textId="77777777" w:rsidR="002E2C2D" w:rsidRPr="00327730" w:rsidRDefault="002E2C2D" w:rsidP="00B07655">
            <w:pPr>
              <w:jc w:val="center"/>
            </w:pPr>
          </w:p>
        </w:tc>
        <w:tc>
          <w:tcPr>
            <w:tcW w:w="236" w:type="dxa"/>
            <w:tcBorders>
              <w:top w:val="nil"/>
              <w:left w:val="nil"/>
              <w:bottom w:val="nil"/>
              <w:right w:val="nil"/>
            </w:tcBorders>
            <w:vAlign w:val="center"/>
          </w:tcPr>
          <w:p w14:paraId="13E4061C" w14:textId="77777777" w:rsidR="002E2C2D" w:rsidRPr="00327730" w:rsidRDefault="002E2C2D" w:rsidP="00B07655">
            <w:pPr>
              <w:jc w:val="center"/>
            </w:pPr>
          </w:p>
        </w:tc>
        <w:tc>
          <w:tcPr>
            <w:tcW w:w="1984" w:type="dxa"/>
            <w:tcBorders>
              <w:top w:val="nil"/>
              <w:left w:val="nil"/>
              <w:bottom w:val="nil"/>
              <w:right w:val="nil"/>
            </w:tcBorders>
            <w:vAlign w:val="center"/>
          </w:tcPr>
          <w:p w14:paraId="2DCB0F74" w14:textId="77777777" w:rsidR="002E2C2D" w:rsidRPr="00327730" w:rsidRDefault="002E2C2D" w:rsidP="00B07655">
            <w:pPr>
              <w:jc w:val="center"/>
            </w:pPr>
          </w:p>
        </w:tc>
        <w:tc>
          <w:tcPr>
            <w:tcW w:w="1020" w:type="dxa"/>
            <w:tcBorders>
              <w:top w:val="nil"/>
              <w:left w:val="nil"/>
              <w:bottom w:val="nil"/>
              <w:right w:val="nil"/>
            </w:tcBorders>
            <w:vAlign w:val="center"/>
          </w:tcPr>
          <w:p w14:paraId="621CA038" w14:textId="77777777" w:rsidR="002E2C2D" w:rsidRPr="00327730" w:rsidRDefault="002E2C2D" w:rsidP="00B07655">
            <w:pPr>
              <w:jc w:val="center"/>
              <w:rPr>
                <w:i/>
                <w:iCs/>
              </w:rPr>
            </w:pPr>
          </w:p>
        </w:tc>
        <w:tc>
          <w:tcPr>
            <w:tcW w:w="238" w:type="dxa"/>
            <w:tcBorders>
              <w:top w:val="nil"/>
              <w:left w:val="nil"/>
              <w:bottom w:val="nil"/>
              <w:right w:val="nil"/>
            </w:tcBorders>
          </w:tcPr>
          <w:p w14:paraId="7F3B5E54" w14:textId="77777777" w:rsidR="002E2C2D" w:rsidRPr="00327730" w:rsidRDefault="002E2C2D" w:rsidP="00B07655">
            <w:pPr>
              <w:jc w:val="center"/>
            </w:pPr>
          </w:p>
        </w:tc>
        <w:tc>
          <w:tcPr>
            <w:tcW w:w="1984" w:type="dxa"/>
            <w:tcBorders>
              <w:top w:val="nil"/>
              <w:left w:val="nil"/>
              <w:bottom w:val="nil"/>
              <w:right w:val="nil"/>
            </w:tcBorders>
            <w:vAlign w:val="center"/>
          </w:tcPr>
          <w:p w14:paraId="239EC27D" w14:textId="77777777" w:rsidR="002E2C2D" w:rsidRPr="00327730" w:rsidRDefault="002E2C2D" w:rsidP="00B07655">
            <w:pPr>
              <w:jc w:val="center"/>
            </w:pPr>
          </w:p>
        </w:tc>
        <w:tc>
          <w:tcPr>
            <w:tcW w:w="236" w:type="dxa"/>
            <w:tcBorders>
              <w:top w:val="nil"/>
              <w:left w:val="nil"/>
              <w:bottom w:val="nil"/>
              <w:right w:val="nil"/>
            </w:tcBorders>
            <w:vAlign w:val="center"/>
          </w:tcPr>
          <w:p w14:paraId="1C98068F" w14:textId="77777777" w:rsidR="002E2C2D" w:rsidRPr="00327730" w:rsidRDefault="002E2C2D" w:rsidP="00B07655">
            <w:pPr>
              <w:jc w:val="center"/>
            </w:pPr>
          </w:p>
        </w:tc>
        <w:tc>
          <w:tcPr>
            <w:tcW w:w="1984" w:type="dxa"/>
            <w:tcBorders>
              <w:top w:val="nil"/>
              <w:left w:val="nil"/>
              <w:bottom w:val="nil"/>
              <w:right w:val="nil"/>
            </w:tcBorders>
            <w:vAlign w:val="center"/>
          </w:tcPr>
          <w:p w14:paraId="0F406AED" w14:textId="77777777" w:rsidR="002E2C2D" w:rsidRPr="00327730" w:rsidRDefault="002E2C2D" w:rsidP="00B07655">
            <w:pPr>
              <w:jc w:val="center"/>
            </w:pPr>
          </w:p>
        </w:tc>
        <w:tc>
          <w:tcPr>
            <w:tcW w:w="1020" w:type="dxa"/>
            <w:tcBorders>
              <w:top w:val="nil"/>
              <w:left w:val="nil"/>
              <w:bottom w:val="nil"/>
              <w:right w:val="nil"/>
            </w:tcBorders>
            <w:vAlign w:val="center"/>
          </w:tcPr>
          <w:p w14:paraId="3552CACF" w14:textId="77777777" w:rsidR="002E2C2D" w:rsidRPr="00327730" w:rsidRDefault="002E2C2D" w:rsidP="00B07655">
            <w:pPr>
              <w:jc w:val="center"/>
              <w:rPr>
                <w:i/>
                <w:iCs/>
              </w:rPr>
            </w:pPr>
          </w:p>
        </w:tc>
      </w:tr>
      <w:tr w:rsidR="00327730" w:rsidRPr="00327730" w14:paraId="146D6ED8" w14:textId="77777777" w:rsidTr="00B07655">
        <w:trPr>
          <w:trHeight w:val="20"/>
          <w:jc w:val="center"/>
        </w:trPr>
        <w:tc>
          <w:tcPr>
            <w:tcW w:w="4111" w:type="dxa"/>
            <w:tcBorders>
              <w:top w:val="nil"/>
              <w:left w:val="nil"/>
              <w:bottom w:val="nil"/>
              <w:right w:val="nil"/>
            </w:tcBorders>
            <w:vAlign w:val="center"/>
          </w:tcPr>
          <w:p w14:paraId="2DB9EB25" w14:textId="77777777" w:rsidR="002E2C2D" w:rsidRPr="00327730" w:rsidRDefault="002E2C2D" w:rsidP="00B07655">
            <w:pPr>
              <w:ind w:left="113"/>
            </w:pPr>
            <w:r w:rsidRPr="00327730">
              <w:t>Non-smoker</w:t>
            </w:r>
          </w:p>
        </w:tc>
        <w:tc>
          <w:tcPr>
            <w:tcW w:w="1984" w:type="dxa"/>
            <w:tcBorders>
              <w:top w:val="nil"/>
              <w:left w:val="nil"/>
              <w:bottom w:val="nil"/>
              <w:right w:val="nil"/>
            </w:tcBorders>
            <w:vAlign w:val="center"/>
          </w:tcPr>
          <w:p w14:paraId="507EC21B" w14:textId="77777777" w:rsidR="002E2C2D" w:rsidRPr="00327730" w:rsidRDefault="002E2C2D" w:rsidP="00B07655">
            <w:pPr>
              <w:jc w:val="center"/>
            </w:pPr>
            <w:r w:rsidRPr="00327730">
              <w:t>592 (89.0)</w:t>
            </w:r>
          </w:p>
        </w:tc>
        <w:tc>
          <w:tcPr>
            <w:tcW w:w="236" w:type="dxa"/>
            <w:tcBorders>
              <w:top w:val="nil"/>
              <w:left w:val="nil"/>
              <w:bottom w:val="nil"/>
              <w:right w:val="nil"/>
            </w:tcBorders>
            <w:vAlign w:val="center"/>
          </w:tcPr>
          <w:p w14:paraId="29E97395" w14:textId="77777777" w:rsidR="002E2C2D" w:rsidRPr="00327730" w:rsidRDefault="002E2C2D" w:rsidP="00B07655">
            <w:pPr>
              <w:jc w:val="center"/>
            </w:pPr>
          </w:p>
        </w:tc>
        <w:tc>
          <w:tcPr>
            <w:tcW w:w="1984" w:type="dxa"/>
            <w:tcBorders>
              <w:top w:val="nil"/>
              <w:left w:val="nil"/>
              <w:bottom w:val="nil"/>
              <w:right w:val="nil"/>
            </w:tcBorders>
            <w:vAlign w:val="center"/>
          </w:tcPr>
          <w:p w14:paraId="7C03D293" w14:textId="77777777" w:rsidR="002E2C2D" w:rsidRPr="00327730" w:rsidRDefault="002E2C2D" w:rsidP="00B07655">
            <w:pPr>
              <w:jc w:val="center"/>
            </w:pPr>
            <w:r w:rsidRPr="00327730">
              <w:t>20 (64.5)</w:t>
            </w:r>
          </w:p>
        </w:tc>
        <w:tc>
          <w:tcPr>
            <w:tcW w:w="1020" w:type="dxa"/>
            <w:tcBorders>
              <w:top w:val="nil"/>
              <w:left w:val="nil"/>
              <w:bottom w:val="nil"/>
              <w:right w:val="nil"/>
            </w:tcBorders>
            <w:vAlign w:val="center"/>
          </w:tcPr>
          <w:p w14:paraId="39B23B20" w14:textId="77777777" w:rsidR="002E2C2D" w:rsidRPr="00327730" w:rsidRDefault="002E2C2D" w:rsidP="00B07655">
            <w:pPr>
              <w:jc w:val="center"/>
              <w:rPr>
                <w:i/>
                <w:iCs/>
              </w:rPr>
            </w:pPr>
            <w:r w:rsidRPr="00327730">
              <w:rPr>
                <w:i/>
                <w:iCs/>
              </w:rPr>
              <w:t>&lt; 0.001</w:t>
            </w:r>
            <w:r w:rsidRPr="00327730">
              <w:rPr>
                <w:i/>
                <w:iCs/>
                <w:vertAlign w:val="superscript"/>
              </w:rPr>
              <w:t>b</w:t>
            </w:r>
          </w:p>
        </w:tc>
        <w:tc>
          <w:tcPr>
            <w:tcW w:w="238" w:type="dxa"/>
            <w:tcBorders>
              <w:top w:val="nil"/>
              <w:left w:val="nil"/>
              <w:bottom w:val="nil"/>
              <w:right w:val="nil"/>
            </w:tcBorders>
          </w:tcPr>
          <w:p w14:paraId="05931FDB" w14:textId="77777777" w:rsidR="002E2C2D" w:rsidRPr="00327730" w:rsidRDefault="002E2C2D" w:rsidP="00B07655">
            <w:pPr>
              <w:jc w:val="center"/>
            </w:pPr>
          </w:p>
        </w:tc>
        <w:tc>
          <w:tcPr>
            <w:tcW w:w="1984" w:type="dxa"/>
            <w:tcBorders>
              <w:top w:val="nil"/>
              <w:left w:val="nil"/>
              <w:bottom w:val="nil"/>
              <w:right w:val="nil"/>
            </w:tcBorders>
            <w:vAlign w:val="center"/>
          </w:tcPr>
          <w:p w14:paraId="7839D73E" w14:textId="77777777" w:rsidR="002E2C2D" w:rsidRPr="00327730" w:rsidRDefault="002E2C2D" w:rsidP="00B07655">
            <w:pPr>
              <w:jc w:val="center"/>
            </w:pPr>
            <w:r w:rsidRPr="00327730">
              <w:t>558 (87.5)</w:t>
            </w:r>
          </w:p>
        </w:tc>
        <w:tc>
          <w:tcPr>
            <w:tcW w:w="236" w:type="dxa"/>
            <w:tcBorders>
              <w:top w:val="nil"/>
              <w:left w:val="nil"/>
              <w:bottom w:val="nil"/>
              <w:right w:val="nil"/>
            </w:tcBorders>
            <w:vAlign w:val="center"/>
          </w:tcPr>
          <w:p w14:paraId="5E0358B0" w14:textId="77777777" w:rsidR="002E2C2D" w:rsidRPr="00327730" w:rsidRDefault="002E2C2D" w:rsidP="00B07655">
            <w:pPr>
              <w:jc w:val="center"/>
            </w:pPr>
          </w:p>
        </w:tc>
        <w:tc>
          <w:tcPr>
            <w:tcW w:w="1984" w:type="dxa"/>
            <w:tcBorders>
              <w:top w:val="nil"/>
              <w:left w:val="nil"/>
              <w:bottom w:val="nil"/>
              <w:right w:val="nil"/>
            </w:tcBorders>
            <w:vAlign w:val="center"/>
          </w:tcPr>
          <w:p w14:paraId="416E38D2" w14:textId="77777777" w:rsidR="002E2C2D" w:rsidRPr="00327730" w:rsidRDefault="002E2C2D" w:rsidP="00B07655">
            <w:pPr>
              <w:jc w:val="center"/>
            </w:pPr>
            <w:r w:rsidRPr="00327730">
              <w:t>54 (93.1)</w:t>
            </w:r>
          </w:p>
        </w:tc>
        <w:tc>
          <w:tcPr>
            <w:tcW w:w="1020" w:type="dxa"/>
            <w:tcBorders>
              <w:top w:val="nil"/>
              <w:left w:val="nil"/>
              <w:bottom w:val="nil"/>
              <w:right w:val="nil"/>
            </w:tcBorders>
            <w:vAlign w:val="center"/>
          </w:tcPr>
          <w:p w14:paraId="3C86A4CF" w14:textId="77777777" w:rsidR="002E2C2D" w:rsidRPr="00327730" w:rsidRDefault="002E2C2D" w:rsidP="00B07655">
            <w:pPr>
              <w:jc w:val="center"/>
              <w:rPr>
                <w:i/>
                <w:iCs/>
              </w:rPr>
            </w:pPr>
            <w:r w:rsidRPr="00327730">
              <w:rPr>
                <w:i/>
                <w:iCs/>
              </w:rPr>
              <w:t>0.32</w:t>
            </w:r>
          </w:p>
        </w:tc>
      </w:tr>
      <w:tr w:rsidR="00327730" w:rsidRPr="00327730" w14:paraId="65DAEF4F" w14:textId="77777777" w:rsidTr="00B07655">
        <w:trPr>
          <w:trHeight w:val="20"/>
          <w:jc w:val="center"/>
        </w:trPr>
        <w:tc>
          <w:tcPr>
            <w:tcW w:w="4111" w:type="dxa"/>
            <w:tcBorders>
              <w:top w:val="nil"/>
              <w:left w:val="nil"/>
              <w:bottom w:val="nil"/>
              <w:right w:val="nil"/>
            </w:tcBorders>
            <w:vAlign w:val="center"/>
          </w:tcPr>
          <w:p w14:paraId="45421F8C" w14:textId="77777777" w:rsidR="002E2C2D" w:rsidRPr="00327730" w:rsidRDefault="002E2C2D" w:rsidP="00B07655">
            <w:pPr>
              <w:ind w:left="113"/>
            </w:pPr>
            <w:r w:rsidRPr="00327730">
              <w:t>Ex-smoker</w:t>
            </w:r>
          </w:p>
        </w:tc>
        <w:tc>
          <w:tcPr>
            <w:tcW w:w="1984" w:type="dxa"/>
            <w:tcBorders>
              <w:top w:val="nil"/>
              <w:left w:val="nil"/>
              <w:bottom w:val="nil"/>
              <w:right w:val="nil"/>
            </w:tcBorders>
            <w:vAlign w:val="center"/>
          </w:tcPr>
          <w:p w14:paraId="14C117DA" w14:textId="77777777" w:rsidR="002E2C2D" w:rsidRPr="00327730" w:rsidRDefault="002E2C2D" w:rsidP="00B07655">
            <w:pPr>
              <w:jc w:val="center"/>
            </w:pPr>
            <w:r w:rsidRPr="00327730">
              <w:t>63 (9.5)</w:t>
            </w:r>
          </w:p>
        </w:tc>
        <w:tc>
          <w:tcPr>
            <w:tcW w:w="236" w:type="dxa"/>
            <w:tcBorders>
              <w:top w:val="nil"/>
              <w:left w:val="nil"/>
              <w:bottom w:val="nil"/>
              <w:right w:val="nil"/>
            </w:tcBorders>
            <w:vAlign w:val="center"/>
          </w:tcPr>
          <w:p w14:paraId="4EBCBF71" w14:textId="77777777" w:rsidR="002E2C2D" w:rsidRPr="00327730" w:rsidRDefault="002E2C2D" w:rsidP="00B07655">
            <w:pPr>
              <w:jc w:val="center"/>
            </w:pPr>
          </w:p>
        </w:tc>
        <w:tc>
          <w:tcPr>
            <w:tcW w:w="1984" w:type="dxa"/>
            <w:tcBorders>
              <w:top w:val="nil"/>
              <w:left w:val="nil"/>
              <w:bottom w:val="nil"/>
              <w:right w:val="nil"/>
            </w:tcBorders>
            <w:vAlign w:val="center"/>
          </w:tcPr>
          <w:p w14:paraId="3A092333" w14:textId="77777777" w:rsidR="002E2C2D" w:rsidRPr="00327730" w:rsidRDefault="002E2C2D" w:rsidP="00B07655">
            <w:pPr>
              <w:jc w:val="center"/>
            </w:pPr>
            <w:r w:rsidRPr="00327730">
              <w:t>9 (29.0)</w:t>
            </w:r>
          </w:p>
        </w:tc>
        <w:tc>
          <w:tcPr>
            <w:tcW w:w="1020" w:type="dxa"/>
            <w:tcBorders>
              <w:top w:val="nil"/>
              <w:left w:val="nil"/>
              <w:bottom w:val="nil"/>
              <w:right w:val="nil"/>
            </w:tcBorders>
            <w:vAlign w:val="center"/>
          </w:tcPr>
          <w:p w14:paraId="0B982A81" w14:textId="77777777" w:rsidR="002E2C2D" w:rsidRPr="00327730" w:rsidRDefault="002E2C2D" w:rsidP="00B07655">
            <w:pPr>
              <w:jc w:val="center"/>
              <w:rPr>
                <w:i/>
                <w:iCs/>
              </w:rPr>
            </w:pPr>
          </w:p>
        </w:tc>
        <w:tc>
          <w:tcPr>
            <w:tcW w:w="238" w:type="dxa"/>
            <w:tcBorders>
              <w:top w:val="nil"/>
              <w:left w:val="nil"/>
              <w:bottom w:val="nil"/>
              <w:right w:val="nil"/>
            </w:tcBorders>
          </w:tcPr>
          <w:p w14:paraId="67A35B92" w14:textId="77777777" w:rsidR="002E2C2D" w:rsidRPr="00327730" w:rsidRDefault="002E2C2D" w:rsidP="00B07655">
            <w:pPr>
              <w:jc w:val="center"/>
            </w:pPr>
          </w:p>
        </w:tc>
        <w:tc>
          <w:tcPr>
            <w:tcW w:w="1984" w:type="dxa"/>
            <w:tcBorders>
              <w:top w:val="nil"/>
              <w:left w:val="nil"/>
              <w:bottom w:val="nil"/>
              <w:right w:val="nil"/>
            </w:tcBorders>
            <w:vAlign w:val="center"/>
          </w:tcPr>
          <w:p w14:paraId="00FCDF89" w14:textId="77777777" w:rsidR="002E2C2D" w:rsidRPr="00327730" w:rsidRDefault="002E2C2D" w:rsidP="00B07655">
            <w:pPr>
              <w:jc w:val="center"/>
            </w:pPr>
            <w:r w:rsidRPr="00327730">
              <w:t>68 (10.7)</w:t>
            </w:r>
          </w:p>
        </w:tc>
        <w:tc>
          <w:tcPr>
            <w:tcW w:w="236" w:type="dxa"/>
            <w:tcBorders>
              <w:top w:val="nil"/>
              <w:left w:val="nil"/>
              <w:bottom w:val="nil"/>
              <w:right w:val="nil"/>
            </w:tcBorders>
            <w:vAlign w:val="center"/>
          </w:tcPr>
          <w:p w14:paraId="0018490A" w14:textId="77777777" w:rsidR="002E2C2D" w:rsidRPr="00327730" w:rsidRDefault="002E2C2D" w:rsidP="00B07655">
            <w:pPr>
              <w:jc w:val="center"/>
            </w:pPr>
          </w:p>
        </w:tc>
        <w:tc>
          <w:tcPr>
            <w:tcW w:w="1984" w:type="dxa"/>
            <w:tcBorders>
              <w:top w:val="nil"/>
              <w:left w:val="nil"/>
              <w:bottom w:val="nil"/>
              <w:right w:val="nil"/>
            </w:tcBorders>
            <w:vAlign w:val="center"/>
          </w:tcPr>
          <w:p w14:paraId="3EB6B5F0" w14:textId="77777777" w:rsidR="002E2C2D" w:rsidRPr="00327730" w:rsidRDefault="002E2C2D" w:rsidP="00B07655">
            <w:pPr>
              <w:jc w:val="center"/>
            </w:pPr>
            <w:r w:rsidRPr="00327730">
              <w:t>4 (6.9)</w:t>
            </w:r>
          </w:p>
        </w:tc>
        <w:tc>
          <w:tcPr>
            <w:tcW w:w="1020" w:type="dxa"/>
            <w:tcBorders>
              <w:top w:val="nil"/>
              <w:left w:val="nil"/>
              <w:bottom w:val="nil"/>
              <w:right w:val="nil"/>
            </w:tcBorders>
            <w:vAlign w:val="center"/>
          </w:tcPr>
          <w:p w14:paraId="026E8B19" w14:textId="77777777" w:rsidR="002E2C2D" w:rsidRPr="00327730" w:rsidRDefault="002E2C2D" w:rsidP="00B07655">
            <w:pPr>
              <w:jc w:val="center"/>
              <w:rPr>
                <w:i/>
                <w:iCs/>
              </w:rPr>
            </w:pPr>
          </w:p>
        </w:tc>
      </w:tr>
      <w:tr w:rsidR="00327730" w:rsidRPr="00327730" w14:paraId="4894528B" w14:textId="77777777" w:rsidTr="00B07655">
        <w:trPr>
          <w:trHeight w:val="20"/>
          <w:jc w:val="center"/>
        </w:trPr>
        <w:tc>
          <w:tcPr>
            <w:tcW w:w="4111" w:type="dxa"/>
            <w:tcBorders>
              <w:top w:val="nil"/>
              <w:left w:val="nil"/>
              <w:bottom w:val="nil"/>
              <w:right w:val="nil"/>
            </w:tcBorders>
            <w:vAlign w:val="center"/>
          </w:tcPr>
          <w:p w14:paraId="1B1B9081" w14:textId="77777777" w:rsidR="002E2C2D" w:rsidRPr="00327730" w:rsidRDefault="002E2C2D" w:rsidP="00B07655">
            <w:pPr>
              <w:ind w:left="113"/>
            </w:pPr>
            <w:r w:rsidRPr="00327730">
              <w:t>Current smoker</w:t>
            </w:r>
          </w:p>
        </w:tc>
        <w:tc>
          <w:tcPr>
            <w:tcW w:w="1984" w:type="dxa"/>
            <w:tcBorders>
              <w:top w:val="nil"/>
              <w:left w:val="nil"/>
              <w:bottom w:val="nil"/>
              <w:right w:val="nil"/>
            </w:tcBorders>
            <w:vAlign w:val="center"/>
          </w:tcPr>
          <w:p w14:paraId="0B837770" w14:textId="77777777" w:rsidR="002E2C2D" w:rsidRPr="00327730" w:rsidRDefault="002E2C2D" w:rsidP="00B07655">
            <w:pPr>
              <w:jc w:val="center"/>
            </w:pPr>
            <w:r w:rsidRPr="00327730">
              <w:t>10 (1.5)</w:t>
            </w:r>
          </w:p>
        </w:tc>
        <w:tc>
          <w:tcPr>
            <w:tcW w:w="236" w:type="dxa"/>
            <w:tcBorders>
              <w:top w:val="nil"/>
              <w:left w:val="nil"/>
              <w:bottom w:val="nil"/>
              <w:right w:val="nil"/>
            </w:tcBorders>
            <w:vAlign w:val="center"/>
          </w:tcPr>
          <w:p w14:paraId="4D89BD9B" w14:textId="77777777" w:rsidR="002E2C2D" w:rsidRPr="00327730" w:rsidRDefault="002E2C2D" w:rsidP="00B07655">
            <w:pPr>
              <w:jc w:val="center"/>
            </w:pPr>
          </w:p>
        </w:tc>
        <w:tc>
          <w:tcPr>
            <w:tcW w:w="1984" w:type="dxa"/>
            <w:tcBorders>
              <w:top w:val="nil"/>
              <w:left w:val="nil"/>
              <w:bottom w:val="nil"/>
              <w:right w:val="nil"/>
            </w:tcBorders>
            <w:vAlign w:val="center"/>
          </w:tcPr>
          <w:p w14:paraId="383BCCCF" w14:textId="77777777" w:rsidR="002E2C2D" w:rsidRPr="00327730" w:rsidRDefault="002E2C2D" w:rsidP="00B07655">
            <w:pPr>
              <w:jc w:val="center"/>
            </w:pPr>
            <w:r w:rsidRPr="00327730">
              <w:t>2 (6.5)</w:t>
            </w:r>
          </w:p>
        </w:tc>
        <w:tc>
          <w:tcPr>
            <w:tcW w:w="1020" w:type="dxa"/>
            <w:tcBorders>
              <w:top w:val="nil"/>
              <w:left w:val="nil"/>
              <w:bottom w:val="nil"/>
              <w:right w:val="nil"/>
            </w:tcBorders>
            <w:vAlign w:val="center"/>
          </w:tcPr>
          <w:p w14:paraId="692CF172" w14:textId="77777777" w:rsidR="002E2C2D" w:rsidRPr="00327730" w:rsidRDefault="002E2C2D" w:rsidP="00B07655">
            <w:pPr>
              <w:jc w:val="center"/>
              <w:rPr>
                <w:i/>
                <w:iCs/>
              </w:rPr>
            </w:pPr>
          </w:p>
        </w:tc>
        <w:tc>
          <w:tcPr>
            <w:tcW w:w="238" w:type="dxa"/>
            <w:tcBorders>
              <w:top w:val="nil"/>
              <w:left w:val="nil"/>
              <w:bottom w:val="nil"/>
              <w:right w:val="nil"/>
            </w:tcBorders>
          </w:tcPr>
          <w:p w14:paraId="7C3790DB" w14:textId="77777777" w:rsidR="002E2C2D" w:rsidRPr="00327730" w:rsidRDefault="002E2C2D" w:rsidP="00B07655">
            <w:pPr>
              <w:jc w:val="center"/>
            </w:pPr>
          </w:p>
        </w:tc>
        <w:tc>
          <w:tcPr>
            <w:tcW w:w="1984" w:type="dxa"/>
            <w:tcBorders>
              <w:top w:val="nil"/>
              <w:left w:val="nil"/>
              <w:bottom w:val="nil"/>
              <w:right w:val="nil"/>
            </w:tcBorders>
            <w:vAlign w:val="center"/>
          </w:tcPr>
          <w:p w14:paraId="7ABD17B8" w14:textId="77777777" w:rsidR="002E2C2D" w:rsidRPr="00327730" w:rsidRDefault="002E2C2D" w:rsidP="00B07655">
            <w:pPr>
              <w:jc w:val="center"/>
            </w:pPr>
            <w:r w:rsidRPr="00327730">
              <w:t>12 (1.8)</w:t>
            </w:r>
          </w:p>
        </w:tc>
        <w:tc>
          <w:tcPr>
            <w:tcW w:w="236" w:type="dxa"/>
            <w:tcBorders>
              <w:top w:val="nil"/>
              <w:left w:val="nil"/>
              <w:bottom w:val="nil"/>
              <w:right w:val="nil"/>
            </w:tcBorders>
            <w:vAlign w:val="center"/>
          </w:tcPr>
          <w:p w14:paraId="4343D8EB" w14:textId="77777777" w:rsidR="002E2C2D" w:rsidRPr="00327730" w:rsidRDefault="002E2C2D" w:rsidP="00B07655">
            <w:pPr>
              <w:jc w:val="center"/>
            </w:pPr>
          </w:p>
        </w:tc>
        <w:tc>
          <w:tcPr>
            <w:tcW w:w="1984" w:type="dxa"/>
            <w:tcBorders>
              <w:top w:val="nil"/>
              <w:left w:val="nil"/>
              <w:bottom w:val="nil"/>
              <w:right w:val="nil"/>
            </w:tcBorders>
            <w:vAlign w:val="center"/>
          </w:tcPr>
          <w:p w14:paraId="1CE57894" w14:textId="77777777" w:rsidR="002E2C2D" w:rsidRPr="00327730" w:rsidRDefault="002E2C2D" w:rsidP="00B07655">
            <w:pPr>
              <w:jc w:val="center"/>
            </w:pPr>
            <w:r w:rsidRPr="00327730">
              <w:t>0 (0.0)</w:t>
            </w:r>
          </w:p>
        </w:tc>
        <w:tc>
          <w:tcPr>
            <w:tcW w:w="1020" w:type="dxa"/>
            <w:tcBorders>
              <w:top w:val="nil"/>
              <w:left w:val="nil"/>
              <w:bottom w:val="nil"/>
              <w:right w:val="nil"/>
            </w:tcBorders>
            <w:vAlign w:val="center"/>
          </w:tcPr>
          <w:p w14:paraId="2A4F8B00" w14:textId="77777777" w:rsidR="002E2C2D" w:rsidRPr="00327730" w:rsidRDefault="002E2C2D" w:rsidP="00B07655">
            <w:pPr>
              <w:jc w:val="center"/>
              <w:rPr>
                <w:i/>
                <w:iCs/>
              </w:rPr>
            </w:pPr>
          </w:p>
        </w:tc>
      </w:tr>
      <w:tr w:rsidR="00327730" w:rsidRPr="00327730" w14:paraId="49204671" w14:textId="77777777" w:rsidTr="00B07655">
        <w:trPr>
          <w:trHeight w:val="20"/>
          <w:jc w:val="center"/>
        </w:trPr>
        <w:tc>
          <w:tcPr>
            <w:tcW w:w="4111" w:type="dxa"/>
            <w:tcBorders>
              <w:top w:val="nil"/>
              <w:left w:val="nil"/>
              <w:bottom w:val="nil"/>
              <w:right w:val="nil"/>
            </w:tcBorders>
            <w:vAlign w:val="center"/>
          </w:tcPr>
          <w:p w14:paraId="7D2F8CA3" w14:textId="77777777" w:rsidR="002E2C2D" w:rsidRPr="00327730" w:rsidRDefault="002E2C2D" w:rsidP="00B07655"/>
        </w:tc>
        <w:tc>
          <w:tcPr>
            <w:tcW w:w="1984" w:type="dxa"/>
            <w:tcBorders>
              <w:top w:val="nil"/>
              <w:left w:val="nil"/>
              <w:bottom w:val="nil"/>
              <w:right w:val="nil"/>
            </w:tcBorders>
            <w:vAlign w:val="center"/>
          </w:tcPr>
          <w:p w14:paraId="243349DE" w14:textId="77777777" w:rsidR="002E2C2D" w:rsidRPr="00327730" w:rsidRDefault="002E2C2D" w:rsidP="00B07655">
            <w:pPr>
              <w:jc w:val="center"/>
            </w:pPr>
          </w:p>
        </w:tc>
        <w:tc>
          <w:tcPr>
            <w:tcW w:w="236" w:type="dxa"/>
            <w:tcBorders>
              <w:top w:val="nil"/>
              <w:left w:val="nil"/>
              <w:bottom w:val="nil"/>
              <w:right w:val="nil"/>
            </w:tcBorders>
            <w:vAlign w:val="center"/>
          </w:tcPr>
          <w:p w14:paraId="5EA59ED7" w14:textId="77777777" w:rsidR="002E2C2D" w:rsidRPr="00327730" w:rsidRDefault="002E2C2D" w:rsidP="00B07655">
            <w:pPr>
              <w:jc w:val="center"/>
            </w:pPr>
          </w:p>
        </w:tc>
        <w:tc>
          <w:tcPr>
            <w:tcW w:w="1984" w:type="dxa"/>
            <w:tcBorders>
              <w:top w:val="nil"/>
              <w:left w:val="nil"/>
              <w:bottom w:val="nil"/>
              <w:right w:val="nil"/>
            </w:tcBorders>
            <w:vAlign w:val="center"/>
          </w:tcPr>
          <w:p w14:paraId="12CB8C1A" w14:textId="77777777" w:rsidR="002E2C2D" w:rsidRPr="00327730" w:rsidRDefault="002E2C2D" w:rsidP="00B07655">
            <w:pPr>
              <w:jc w:val="center"/>
            </w:pPr>
          </w:p>
        </w:tc>
        <w:tc>
          <w:tcPr>
            <w:tcW w:w="1020" w:type="dxa"/>
            <w:tcBorders>
              <w:top w:val="nil"/>
              <w:left w:val="nil"/>
              <w:bottom w:val="nil"/>
              <w:right w:val="nil"/>
            </w:tcBorders>
            <w:vAlign w:val="center"/>
          </w:tcPr>
          <w:p w14:paraId="25CA8DCD" w14:textId="77777777" w:rsidR="002E2C2D" w:rsidRPr="00327730" w:rsidRDefault="002E2C2D" w:rsidP="00B07655">
            <w:pPr>
              <w:jc w:val="center"/>
              <w:rPr>
                <w:i/>
                <w:iCs/>
              </w:rPr>
            </w:pPr>
          </w:p>
        </w:tc>
        <w:tc>
          <w:tcPr>
            <w:tcW w:w="238" w:type="dxa"/>
            <w:tcBorders>
              <w:top w:val="nil"/>
              <w:left w:val="nil"/>
              <w:bottom w:val="nil"/>
              <w:right w:val="nil"/>
            </w:tcBorders>
          </w:tcPr>
          <w:p w14:paraId="66AEA878" w14:textId="77777777" w:rsidR="002E2C2D" w:rsidRPr="00327730" w:rsidRDefault="002E2C2D" w:rsidP="00B07655">
            <w:pPr>
              <w:jc w:val="center"/>
            </w:pPr>
          </w:p>
        </w:tc>
        <w:tc>
          <w:tcPr>
            <w:tcW w:w="1984" w:type="dxa"/>
            <w:tcBorders>
              <w:top w:val="nil"/>
              <w:left w:val="nil"/>
              <w:bottom w:val="nil"/>
              <w:right w:val="nil"/>
            </w:tcBorders>
            <w:vAlign w:val="center"/>
          </w:tcPr>
          <w:p w14:paraId="5581E9DF" w14:textId="77777777" w:rsidR="002E2C2D" w:rsidRPr="00327730" w:rsidRDefault="002E2C2D" w:rsidP="00B07655">
            <w:pPr>
              <w:jc w:val="center"/>
            </w:pPr>
          </w:p>
        </w:tc>
        <w:tc>
          <w:tcPr>
            <w:tcW w:w="236" w:type="dxa"/>
            <w:tcBorders>
              <w:top w:val="nil"/>
              <w:left w:val="nil"/>
              <w:bottom w:val="nil"/>
              <w:right w:val="nil"/>
            </w:tcBorders>
            <w:vAlign w:val="center"/>
          </w:tcPr>
          <w:p w14:paraId="73F5E786" w14:textId="77777777" w:rsidR="002E2C2D" w:rsidRPr="00327730" w:rsidRDefault="002E2C2D" w:rsidP="00B07655">
            <w:pPr>
              <w:jc w:val="center"/>
            </w:pPr>
          </w:p>
        </w:tc>
        <w:tc>
          <w:tcPr>
            <w:tcW w:w="1984" w:type="dxa"/>
            <w:tcBorders>
              <w:top w:val="nil"/>
              <w:left w:val="nil"/>
              <w:bottom w:val="nil"/>
              <w:right w:val="nil"/>
            </w:tcBorders>
            <w:vAlign w:val="center"/>
          </w:tcPr>
          <w:p w14:paraId="3BC005E0" w14:textId="77777777" w:rsidR="002E2C2D" w:rsidRPr="00327730" w:rsidRDefault="002E2C2D" w:rsidP="00B07655">
            <w:pPr>
              <w:jc w:val="center"/>
            </w:pPr>
          </w:p>
        </w:tc>
        <w:tc>
          <w:tcPr>
            <w:tcW w:w="1020" w:type="dxa"/>
            <w:tcBorders>
              <w:top w:val="nil"/>
              <w:left w:val="nil"/>
              <w:bottom w:val="nil"/>
              <w:right w:val="nil"/>
            </w:tcBorders>
            <w:vAlign w:val="center"/>
          </w:tcPr>
          <w:p w14:paraId="50AE4880" w14:textId="77777777" w:rsidR="002E2C2D" w:rsidRPr="00327730" w:rsidRDefault="002E2C2D" w:rsidP="00B07655">
            <w:pPr>
              <w:jc w:val="center"/>
              <w:rPr>
                <w:i/>
                <w:iCs/>
              </w:rPr>
            </w:pPr>
          </w:p>
        </w:tc>
      </w:tr>
      <w:tr w:rsidR="00327730" w:rsidRPr="00327730" w14:paraId="3B862964" w14:textId="77777777" w:rsidTr="00B07655">
        <w:trPr>
          <w:trHeight w:val="20"/>
          <w:jc w:val="center"/>
        </w:trPr>
        <w:tc>
          <w:tcPr>
            <w:tcW w:w="4111" w:type="dxa"/>
            <w:tcBorders>
              <w:top w:val="nil"/>
              <w:left w:val="nil"/>
              <w:bottom w:val="nil"/>
              <w:right w:val="nil"/>
            </w:tcBorders>
            <w:vAlign w:val="center"/>
          </w:tcPr>
          <w:p w14:paraId="763B4520" w14:textId="77777777" w:rsidR="002E2C2D" w:rsidRPr="00327730" w:rsidRDefault="002E2C2D" w:rsidP="00B07655">
            <w:r w:rsidRPr="00327730">
              <w:t>Environment tobacco smoke exposure at home during pregnancy (26 weeks)</w:t>
            </w:r>
          </w:p>
        </w:tc>
        <w:tc>
          <w:tcPr>
            <w:tcW w:w="1984" w:type="dxa"/>
            <w:tcBorders>
              <w:top w:val="nil"/>
              <w:left w:val="nil"/>
              <w:bottom w:val="nil"/>
              <w:right w:val="nil"/>
            </w:tcBorders>
            <w:vAlign w:val="center"/>
          </w:tcPr>
          <w:p w14:paraId="5AD7C1ED" w14:textId="77777777" w:rsidR="002E2C2D" w:rsidRPr="00327730" w:rsidRDefault="002E2C2D" w:rsidP="00B07655">
            <w:pPr>
              <w:jc w:val="center"/>
            </w:pPr>
          </w:p>
        </w:tc>
        <w:tc>
          <w:tcPr>
            <w:tcW w:w="236" w:type="dxa"/>
            <w:tcBorders>
              <w:top w:val="nil"/>
              <w:left w:val="nil"/>
              <w:bottom w:val="nil"/>
              <w:right w:val="nil"/>
            </w:tcBorders>
            <w:vAlign w:val="center"/>
          </w:tcPr>
          <w:p w14:paraId="2237911E" w14:textId="77777777" w:rsidR="002E2C2D" w:rsidRPr="00327730" w:rsidRDefault="002E2C2D" w:rsidP="00B07655">
            <w:pPr>
              <w:jc w:val="center"/>
            </w:pPr>
          </w:p>
        </w:tc>
        <w:tc>
          <w:tcPr>
            <w:tcW w:w="1984" w:type="dxa"/>
            <w:tcBorders>
              <w:top w:val="nil"/>
              <w:left w:val="nil"/>
              <w:bottom w:val="nil"/>
              <w:right w:val="nil"/>
            </w:tcBorders>
            <w:vAlign w:val="center"/>
          </w:tcPr>
          <w:p w14:paraId="48C6F494" w14:textId="77777777" w:rsidR="002E2C2D" w:rsidRPr="00327730" w:rsidRDefault="002E2C2D" w:rsidP="00B07655">
            <w:pPr>
              <w:jc w:val="center"/>
            </w:pPr>
          </w:p>
        </w:tc>
        <w:tc>
          <w:tcPr>
            <w:tcW w:w="1020" w:type="dxa"/>
            <w:tcBorders>
              <w:top w:val="nil"/>
              <w:left w:val="nil"/>
              <w:bottom w:val="nil"/>
              <w:right w:val="nil"/>
            </w:tcBorders>
            <w:vAlign w:val="center"/>
          </w:tcPr>
          <w:p w14:paraId="13A1B2F3" w14:textId="77777777" w:rsidR="002E2C2D" w:rsidRPr="00327730" w:rsidRDefault="002E2C2D" w:rsidP="00B07655">
            <w:pPr>
              <w:jc w:val="center"/>
              <w:rPr>
                <w:i/>
                <w:iCs/>
              </w:rPr>
            </w:pPr>
          </w:p>
        </w:tc>
        <w:tc>
          <w:tcPr>
            <w:tcW w:w="238" w:type="dxa"/>
            <w:tcBorders>
              <w:top w:val="nil"/>
              <w:left w:val="nil"/>
              <w:bottom w:val="nil"/>
              <w:right w:val="nil"/>
            </w:tcBorders>
          </w:tcPr>
          <w:p w14:paraId="3D5ADE4F" w14:textId="77777777" w:rsidR="002E2C2D" w:rsidRPr="00327730" w:rsidRDefault="002E2C2D" w:rsidP="00B07655">
            <w:pPr>
              <w:jc w:val="center"/>
            </w:pPr>
          </w:p>
        </w:tc>
        <w:tc>
          <w:tcPr>
            <w:tcW w:w="1984" w:type="dxa"/>
            <w:tcBorders>
              <w:top w:val="nil"/>
              <w:left w:val="nil"/>
              <w:bottom w:val="nil"/>
              <w:right w:val="nil"/>
            </w:tcBorders>
            <w:vAlign w:val="center"/>
          </w:tcPr>
          <w:p w14:paraId="620F41DB" w14:textId="77777777" w:rsidR="002E2C2D" w:rsidRPr="00327730" w:rsidRDefault="002E2C2D" w:rsidP="00B07655">
            <w:pPr>
              <w:jc w:val="center"/>
            </w:pPr>
          </w:p>
        </w:tc>
        <w:tc>
          <w:tcPr>
            <w:tcW w:w="236" w:type="dxa"/>
            <w:tcBorders>
              <w:top w:val="nil"/>
              <w:left w:val="nil"/>
              <w:bottom w:val="nil"/>
              <w:right w:val="nil"/>
            </w:tcBorders>
            <w:vAlign w:val="center"/>
          </w:tcPr>
          <w:p w14:paraId="7E5E617F" w14:textId="77777777" w:rsidR="002E2C2D" w:rsidRPr="00327730" w:rsidRDefault="002E2C2D" w:rsidP="00B07655">
            <w:pPr>
              <w:jc w:val="center"/>
            </w:pPr>
          </w:p>
        </w:tc>
        <w:tc>
          <w:tcPr>
            <w:tcW w:w="1984" w:type="dxa"/>
            <w:tcBorders>
              <w:top w:val="nil"/>
              <w:left w:val="nil"/>
              <w:bottom w:val="nil"/>
              <w:right w:val="nil"/>
            </w:tcBorders>
            <w:vAlign w:val="center"/>
          </w:tcPr>
          <w:p w14:paraId="05CF3768" w14:textId="77777777" w:rsidR="002E2C2D" w:rsidRPr="00327730" w:rsidRDefault="002E2C2D" w:rsidP="00B07655">
            <w:pPr>
              <w:jc w:val="center"/>
            </w:pPr>
          </w:p>
        </w:tc>
        <w:tc>
          <w:tcPr>
            <w:tcW w:w="1020" w:type="dxa"/>
            <w:tcBorders>
              <w:top w:val="nil"/>
              <w:left w:val="nil"/>
              <w:bottom w:val="nil"/>
              <w:right w:val="nil"/>
            </w:tcBorders>
            <w:vAlign w:val="center"/>
          </w:tcPr>
          <w:p w14:paraId="798D4467" w14:textId="77777777" w:rsidR="002E2C2D" w:rsidRPr="00327730" w:rsidRDefault="002E2C2D" w:rsidP="00B07655">
            <w:pPr>
              <w:jc w:val="center"/>
              <w:rPr>
                <w:i/>
                <w:iCs/>
              </w:rPr>
            </w:pPr>
          </w:p>
        </w:tc>
      </w:tr>
      <w:tr w:rsidR="00327730" w:rsidRPr="00327730" w14:paraId="72D1A292" w14:textId="77777777" w:rsidTr="00B07655">
        <w:trPr>
          <w:trHeight w:val="20"/>
          <w:jc w:val="center"/>
        </w:trPr>
        <w:tc>
          <w:tcPr>
            <w:tcW w:w="4111" w:type="dxa"/>
            <w:tcBorders>
              <w:top w:val="nil"/>
              <w:left w:val="nil"/>
              <w:bottom w:val="nil"/>
              <w:right w:val="nil"/>
            </w:tcBorders>
            <w:vAlign w:val="center"/>
          </w:tcPr>
          <w:p w14:paraId="24EEB27A" w14:textId="77777777" w:rsidR="002E2C2D" w:rsidRPr="00327730" w:rsidRDefault="002E2C2D" w:rsidP="00B07655">
            <w:pPr>
              <w:ind w:left="113"/>
            </w:pPr>
            <w:r w:rsidRPr="00327730">
              <w:t>No</w:t>
            </w:r>
          </w:p>
        </w:tc>
        <w:tc>
          <w:tcPr>
            <w:tcW w:w="1984" w:type="dxa"/>
            <w:tcBorders>
              <w:top w:val="nil"/>
              <w:left w:val="nil"/>
              <w:bottom w:val="nil"/>
              <w:right w:val="nil"/>
            </w:tcBorders>
            <w:vAlign w:val="center"/>
          </w:tcPr>
          <w:p w14:paraId="7441C14B" w14:textId="77777777" w:rsidR="002E2C2D" w:rsidRPr="00327730" w:rsidRDefault="002E2C2D" w:rsidP="00B07655">
            <w:pPr>
              <w:jc w:val="center"/>
            </w:pPr>
            <w:r w:rsidRPr="00327730">
              <w:t>454 (69.4)</w:t>
            </w:r>
          </w:p>
        </w:tc>
        <w:tc>
          <w:tcPr>
            <w:tcW w:w="236" w:type="dxa"/>
            <w:tcBorders>
              <w:top w:val="nil"/>
              <w:left w:val="nil"/>
              <w:bottom w:val="nil"/>
              <w:right w:val="nil"/>
            </w:tcBorders>
            <w:vAlign w:val="center"/>
          </w:tcPr>
          <w:p w14:paraId="19A14552" w14:textId="77777777" w:rsidR="002E2C2D" w:rsidRPr="00327730" w:rsidRDefault="002E2C2D" w:rsidP="00B07655">
            <w:pPr>
              <w:jc w:val="center"/>
            </w:pPr>
          </w:p>
        </w:tc>
        <w:tc>
          <w:tcPr>
            <w:tcW w:w="1984" w:type="dxa"/>
            <w:tcBorders>
              <w:top w:val="nil"/>
              <w:left w:val="nil"/>
              <w:bottom w:val="nil"/>
              <w:right w:val="nil"/>
            </w:tcBorders>
            <w:vAlign w:val="center"/>
          </w:tcPr>
          <w:p w14:paraId="5AED23FE" w14:textId="77777777" w:rsidR="002E2C2D" w:rsidRPr="00327730" w:rsidRDefault="002E2C2D" w:rsidP="00B07655">
            <w:pPr>
              <w:jc w:val="center"/>
            </w:pPr>
            <w:r w:rsidRPr="00327730">
              <w:t>10 (33.3)</w:t>
            </w:r>
          </w:p>
        </w:tc>
        <w:tc>
          <w:tcPr>
            <w:tcW w:w="1020" w:type="dxa"/>
            <w:tcBorders>
              <w:top w:val="nil"/>
              <w:left w:val="nil"/>
              <w:bottom w:val="nil"/>
              <w:right w:val="nil"/>
            </w:tcBorders>
            <w:vAlign w:val="center"/>
          </w:tcPr>
          <w:p w14:paraId="568AB2DF" w14:textId="77777777" w:rsidR="002E2C2D" w:rsidRPr="00327730" w:rsidRDefault="002E2C2D" w:rsidP="00B07655">
            <w:pPr>
              <w:jc w:val="center"/>
              <w:rPr>
                <w:i/>
                <w:iCs/>
              </w:rPr>
            </w:pPr>
            <w:r w:rsidRPr="00327730">
              <w:rPr>
                <w:i/>
                <w:iCs/>
              </w:rPr>
              <w:t>&lt; 0.001</w:t>
            </w:r>
          </w:p>
        </w:tc>
        <w:tc>
          <w:tcPr>
            <w:tcW w:w="238" w:type="dxa"/>
            <w:tcBorders>
              <w:top w:val="nil"/>
              <w:left w:val="nil"/>
              <w:bottom w:val="nil"/>
              <w:right w:val="nil"/>
            </w:tcBorders>
          </w:tcPr>
          <w:p w14:paraId="21FCE88F" w14:textId="77777777" w:rsidR="002E2C2D" w:rsidRPr="00327730" w:rsidRDefault="002E2C2D" w:rsidP="00B07655">
            <w:pPr>
              <w:jc w:val="center"/>
            </w:pPr>
          </w:p>
        </w:tc>
        <w:tc>
          <w:tcPr>
            <w:tcW w:w="1984" w:type="dxa"/>
            <w:tcBorders>
              <w:top w:val="nil"/>
              <w:left w:val="nil"/>
              <w:bottom w:val="nil"/>
              <w:right w:val="nil"/>
            </w:tcBorders>
            <w:vAlign w:val="center"/>
          </w:tcPr>
          <w:p w14:paraId="7E727DBA" w14:textId="77777777" w:rsidR="002E2C2D" w:rsidRPr="00327730" w:rsidRDefault="002E2C2D" w:rsidP="00B07655">
            <w:pPr>
              <w:jc w:val="center"/>
            </w:pPr>
            <w:r w:rsidRPr="00327730">
              <w:t>421 (66.9)</w:t>
            </w:r>
          </w:p>
        </w:tc>
        <w:tc>
          <w:tcPr>
            <w:tcW w:w="236" w:type="dxa"/>
            <w:tcBorders>
              <w:top w:val="nil"/>
              <w:left w:val="nil"/>
              <w:bottom w:val="nil"/>
              <w:right w:val="nil"/>
            </w:tcBorders>
            <w:vAlign w:val="center"/>
          </w:tcPr>
          <w:p w14:paraId="094E493A" w14:textId="77777777" w:rsidR="002E2C2D" w:rsidRPr="00327730" w:rsidRDefault="002E2C2D" w:rsidP="00B07655">
            <w:pPr>
              <w:jc w:val="center"/>
            </w:pPr>
          </w:p>
        </w:tc>
        <w:tc>
          <w:tcPr>
            <w:tcW w:w="1984" w:type="dxa"/>
            <w:tcBorders>
              <w:top w:val="nil"/>
              <w:left w:val="nil"/>
              <w:bottom w:val="nil"/>
              <w:right w:val="nil"/>
            </w:tcBorders>
            <w:vAlign w:val="center"/>
          </w:tcPr>
          <w:p w14:paraId="1B5BE4E7" w14:textId="77777777" w:rsidR="002E2C2D" w:rsidRPr="00327730" w:rsidRDefault="002E2C2D" w:rsidP="00B07655">
            <w:pPr>
              <w:jc w:val="center"/>
            </w:pPr>
            <w:r w:rsidRPr="00327730">
              <w:t>43 (78.2)</w:t>
            </w:r>
          </w:p>
        </w:tc>
        <w:tc>
          <w:tcPr>
            <w:tcW w:w="1020" w:type="dxa"/>
            <w:tcBorders>
              <w:top w:val="nil"/>
              <w:left w:val="nil"/>
              <w:bottom w:val="nil"/>
              <w:right w:val="nil"/>
            </w:tcBorders>
            <w:vAlign w:val="center"/>
          </w:tcPr>
          <w:p w14:paraId="2F69398D" w14:textId="77777777" w:rsidR="002E2C2D" w:rsidRPr="00327730" w:rsidRDefault="002E2C2D" w:rsidP="00B07655">
            <w:pPr>
              <w:jc w:val="center"/>
              <w:rPr>
                <w:i/>
                <w:iCs/>
              </w:rPr>
            </w:pPr>
            <w:r w:rsidRPr="00327730">
              <w:rPr>
                <w:i/>
                <w:iCs/>
              </w:rPr>
              <w:t>0.08</w:t>
            </w:r>
          </w:p>
        </w:tc>
      </w:tr>
      <w:tr w:rsidR="00327730" w:rsidRPr="00327730" w14:paraId="04BB9EDD" w14:textId="77777777" w:rsidTr="00B07655">
        <w:trPr>
          <w:trHeight w:val="20"/>
          <w:jc w:val="center"/>
        </w:trPr>
        <w:tc>
          <w:tcPr>
            <w:tcW w:w="4111" w:type="dxa"/>
            <w:tcBorders>
              <w:top w:val="nil"/>
              <w:left w:val="nil"/>
              <w:bottom w:val="nil"/>
              <w:right w:val="nil"/>
            </w:tcBorders>
            <w:vAlign w:val="center"/>
          </w:tcPr>
          <w:p w14:paraId="6F56BEC3" w14:textId="77777777" w:rsidR="002E2C2D" w:rsidRPr="00327730" w:rsidRDefault="002E2C2D" w:rsidP="00B07655">
            <w:pPr>
              <w:ind w:left="113"/>
            </w:pPr>
            <w:r w:rsidRPr="00327730">
              <w:t>Yes</w:t>
            </w:r>
          </w:p>
        </w:tc>
        <w:tc>
          <w:tcPr>
            <w:tcW w:w="1984" w:type="dxa"/>
            <w:tcBorders>
              <w:top w:val="nil"/>
              <w:left w:val="nil"/>
              <w:bottom w:val="nil"/>
              <w:right w:val="nil"/>
            </w:tcBorders>
            <w:vAlign w:val="center"/>
          </w:tcPr>
          <w:p w14:paraId="6DE12544" w14:textId="77777777" w:rsidR="002E2C2D" w:rsidRPr="00327730" w:rsidRDefault="002E2C2D" w:rsidP="00B07655">
            <w:pPr>
              <w:jc w:val="center"/>
            </w:pPr>
            <w:r w:rsidRPr="00327730">
              <w:t>200 (30.6)</w:t>
            </w:r>
          </w:p>
        </w:tc>
        <w:tc>
          <w:tcPr>
            <w:tcW w:w="236" w:type="dxa"/>
            <w:tcBorders>
              <w:top w:val="nil"/>
              <w:left w:val="nil"/>
              <w:bottom w:val="nil"/>
              <w:right w:val="nil"/>
            </w:tcBorders>
            <w:vAlign w:val="center"/>
          </w:tcPr>
          <w:p w14:paraId="715F873A" w14:textId="77777777" w:rsidR="002E2C2D" w:rsidRPr="00327730" w:rsidRDefault="002E2C2D" w:rsidP="00B07655">
            <w:pPr>
              <w:jc w:val="center"/>
            </w:pPr>
          </w:p>
        </w:tc>
        <w:tc>
          <w:tcPr>
            <w:tcW w:w="1984" w:type="dxa"/>
            <w:tcBorders>
              <w:top w:val="nil"/>
              <w:left w:val="nil"/>
              <w:bottom w:val="nil"/>
              <w:right w:val="nil"/>
            </w:tcBorders>
            <w:vAlign w:val="center"/>
          </w:tcPr>
          <w:p w14:paraId="78D3C111" w14:textId="77777777" w:rsidR="002E2C2D" w:rsidRPr="00327730" w:rsidRDefault="002E2C2D" w:rsidP="00B07655">
            <w:pPr>
              <w:jc w:val="center"/>
            </w:pPr>
            <w:r w:rsidRPr="00327730">
              <w:t>20 (66.7)</w:t>
            </w:r>
          </w:p>
        </w:tc>
        <w:tc>
          <w:tcPr>
            <w:tcW w:w="1020" w:type="dxa"/>
            <w:tcBorders>
              <w:top w:val="nil"/>
              <w:left w:val="nil"/>
              <w:bottom w:val="nil"/>
              <w:right w:val="nil"/>
            </w:tcBorders>
            <w:vAlign w:val="center"/>
          </w:tcPr>
          <w:p w14:paraId="6EA292E6" w14:textId="77777777" w:rsidR="002E2C2D" w:rsidRPr="00327730" w:rsidRDefault="002E2C2D" w:rsidP="00B07655">
            <w:pPr>
              <w:jc w:val="center"/>
              <w:rPr>
                <w:i/>
                <w:iCs/>
              </w:rPr>
            </w:pPr>
          </w:p>
        </w:tc>
        <w:tc>
          <w:tcPr>
            <w:tcW w:w="238" w:type="dxa"/>
            <w:tcBorders>
              <w:top w:val="nil"/>
              <w:left w:val="nil"/>
              <w:bottom w:val="nil"/>
              <w:right w:val="nil"/>
            </w:tcBorders>
          </w:tcPr>
          <w:p w14:paraId="6DEA66C8" w14:textId="77777777" w:rsidR="002E2C2D" w:rsidRPr="00327730" w:rsidRDefault="002E2C2D" w:rsidP="00B07655">
            <w:pPr>
              <w:jc w:val="center"/>
            </w:pPr>
          </w:p>
        </w:tc>
        <w:tc>
          <w:tcPr>
            <w:tcW w:w="1984" w:type="dxa"/>
            <w:tcBorders>
              <w:top w:val="nil"/>
              <w:left w:val="nil"/>
              <w:bottom w:val="nil"/>
              <w:right w:val="nil"/>
            </w:tcBorders>
            <w:vAlign w:val="center"/>
          </w:tcPr>
          <w:p w14:paraId="5475EFC8" w14:textId="77777777" w:rsidR="002E2C2D" w:rsidRPr="00327730" w:rsidRDefault="002E2C2D" w:rsidP="00B07655">
            <w:pPr>
              <w:jc w:val="center"/>
            </w:pPr>
            <w:r w:rsidRPr="00327730">
              <w:t>208 (33.1)</w:t>
            </w:r>
          </w:p>
        </w:tc>
        <w:tc>
          <w:tcPr>
            <w:tcW w:w="236" w:type="dxa"/>
            <w:tcBorders>
              <w:top w:val="nil"/>
              <w:left w:val="nil"/>
              <w:bottom w:val="nil"/>
              <w:right w:val="nil"/>
            </w:tcBorders>
            <w:vAlign w:val="center"/>
          </w:tcPr>
          <w:p w14:paraId="4B7C9F80" w14:textId="77777777" w:rsidR="002E2C2D" w:rsidRPr="00327730" w:rsidRDefault="002E2C2D" w:rsidP="00B07655">
            <w:pPr>
              <w:jc w:val="center"/>
            </w:pPr>
          </w:p>
        </w:tc>
        <w:tc>
          <w:tcPr>
            <w:tcW w:w="1984" w:type="dxa"/>
            <w:tcBorders>
              <w:top w:val="nil"/>
              <w:left w:val="nil"/>
              <w:bottom w:val="nil"/>
              <w:right w:val="nil"/>
            </w:tcBorders>
            <w:vAlign w:val="center"/>
          </w:tcPr>
          <w:p w14:paraId="06FFD529" w14:textId="77777777" w:rsidR="002E2C2D" w:rsidRPr="00327730" w:rsidRDefault="002E2C2D" w:rsidP="00B07655">
            <w:pPr>
              <w:jc w:val="center"/>
            </w:pPr>
            <w:r w:rsidRPr="00327730">
              <w:t>12 (21.8)</w:t>
            </w:r>
          </w:p>
        </w:tc>
        <w:tc>
          <w:tcPr>
            <w:tcW w:w="1020" w:type="dxa"/>
            <w:tcBorders>
              <w:top w:val="nil"/>
              <w:left w:val="nil"/>
              <w:bottom w:val="nil"/>
              <w:right w:val="nil"/>
            </w:tcBorders>
            <w:vAlign w:val="center"/>
          </w:tcPr>
          <w:p w14:paraId="1FA12957" w14:textId="77777777" w:rsidR="002E2C2D" w:rsidRPr="00327730" w:rsidRDefault="002E2C2D" w:rsidP="00B07655">
            <w:pPr>
              <w:jc w:val="center"/>
              <w:rPr>
                <w:i/>
                <w:iCs/>
              </w:rPr>
            </w:pPr>
          </w:p>
        </w:tc>
      </w:tr>
      <w:tr w:rsidR="00327730" w:rsidRPr="00327730" w14:paraId="58E216BE" w14:textId="77777777" w:rsidTr="00B07655">
        <w:trPr>
          <w:trHeight w:val="20"/>
          <w:jc w:val="center"/>
        </w:trPr>
        <w:tc>
          <w:tcPr>
            <w:tcW w:w="4111" w:type="dxa"/>
            <w:tcBorders>
              <w:top w:val="nil"/>
              <w:left w:val="nil"/>
              <w:bottom w:val="nil"/>
              <w:right w:val="nil"/>
            </w:tcBorders>
            <w:vAlign w:val="center"/>
          </w:tcPr>
          <w:p w14:paraId="2CCA36DD" w14:textId="77777777" w:rsidR="002E2C2D" w:rsidRPr="00327730" w:rsidRDefault="002E2C2D" w:rsidP="00B07655"/>
        </w:tc>
        <w:tc>
          <w:tcPr>
            <w:tcW w:w="1984" w:type="dxa"/>
            <w:tcBorders>
              <w:top w:val="nil"/>
              <w:left w:val="nil"/>
              <w:bottom w:val="nil"/>
              <w:right w:val="nil"/>
            </w:tcBorders>
            <w:vAlign w:val="center"/>
          </w:tcPr>
          <w:p w14:paraId="64A78710" w14:textId="77777777" w:rsidR="002E2C2D" w:rsidRPr="00327730" w:rsidRDefault="002E2C2D" w:rsidP="00B07655">
            <w:pPr>
              <w:jc w:val="center"/>
            </w:pPr>
          </w:p>
        </w:tc>
        <w:tc>
          <w:tcPr>
            <w:tcW w:w="236" w:type="dxa"/>
            <w:tcBorders>
              <w:top w:val="nil"/>
              <w:left w:val="nil"/>
              <w:bottom w:val="nil"/>
              <w:right w:val="nil"/>
            </w:tcBorders>
            <w:vAlign w:val="center"/>
          </w:tcPr>
          <w:p w14:paraId="09F5554C" w14:textId="77777777" w:rsidR="002E2C2D" w:rsidRPr="00327730" w:rsidRDefault="002E2C2D" w:rsidP="00B07655">
            <w:pPr>
              <w:jc w:val="center"/>
            </w:pPr>
          </w:p>
        </w:tc>
        <w:tc>
          <w:tcPr>
            <w:tcW w:w="1984" w:type="dxa"/>
            <w:tcBorders>
              <w:top w:val="nil"/>
              <w:left w:val="nil"/>
              <w:bottom w:val="nil"/>
              <w:right w:val="nil"/>
            </w:tcBorders>
            <w:vAlign w:val="center"/>
          </w:tcPr>
          <w:p w14:paraId="23D5E7FA" w14:textId="77777777" w:rsidR="002E2C2D" w:rsidRPr="00327730" w:rsidRDefault="002E2C2D" w:rsidP="00B07655">
            <w:pPr>
              <w:jc w:val="center"/>
            </w:pPr>
          </w:p>
        </w:tc>
        <w:tc>
          <w:tcPr>
            <w:tcW w:w="1020" w:type="dxa"/>
            <w:tcBorders>
              <w:top w:val="nil"/>
              <w:left w:val="nil"/>
              <w:bottom w:val="nil"/>
              <w:right w:val="nil"/>
            </w:tcBorders>
            <w:vAlign w:val="center"/>
          </w:tcPr>
          <w:p w14:paraId="60313178" w14:textId="77777777" w:rsidR="002E2C2D" w:rsidRPr="00327730" w:rsidRDefault="002E2C2D" w:rsidP="00B07655">
            <w:pPr>
              <w:jc w:val="center"/>
              <w:rPr>
                <w:i/>
                <w:iCs/>
              </w:rPr>
            </w:pPr>
          </w:p>
        </w:tc>
        <w:tc>
          <w:tcPr>
            <w:tcW w:w="238" w:type="dxa"/>
            <w:tcBorders>
              <w:top w:val="nil"/>
              <w:left w:val="nil"/>
              <w:bottom w:val="nil"/>
              <w:right w:val="nil"/>
            </w:tcBorders>
          </w:tcPr>
          <w:p w14:paraId="5A43A5A7" w14:textId="77777777" w:rsidR="002E2C2D" w:rsidRPr="00327730" w:rsidRDefault="002E2C2D" w:rsidP="00B07655">
            <w:pPr>
              <w:jc w:val="center"/>
            </w:pPr>
          </w:p>
        </w:tc>
        <w:tc>
          <w:tcPr>
            <w:tcW w:w="1984" w:type="dxa"/>
            <w:tcBorders>
              <w:top w:val="nil"/>
              <w:left w:val="nil"/>
              <w:bottom w:val="nil"/>
              <w:right w:val="nil"/>
            </w:tcBorders>
            <w:vAlign w:val="center"/>
          </w:tcPr>
          <w:p w14:paraId="7036E86F" w14:textId="77777777" w:rsidR="002E2C2D" w:rsidRPr="00327730" w:rsidRDefault="002E2C2D" w:rsidP="00B07655">
            <w:pPr>
              <w:jc w:val="center"/>
            </w:pPr>
          </w:p>
        </w:tc>
        <w:tc>
          <w:tcPr>
            <w:tcW w:w="236" w:type="dxa"/>
            <w:tcBorders>
              <w:top w:val="nil"/>
              <w:left w:val="nil"/>
              <w:bottom w:val="nil"/>
              <w:right w:val="nil"/>
            </w:tcBorders>
            <w:vAlign w:val="center"/>
          </w:tcPr>
          <w:p w14:paraId="057FD254" w14:textId="77777777" w:rsidR="002E2C2D" w:rsidRPr="00327730" w:rsidRDefault="002E2C2D" w:rsidP="00B07655">
            <w:pPr>
              <w:jc w:val="center"/>
            </w:pPr>
          </w:p>
        </w:tc>
        <w:tc>
          <w:tcPr>
            <w:tcW w:w="1984" w:type="dxa"/>
            <w:tcBorders>
              <w:top w:val="nil"/>
              <w:left w:val="nil"/>
              <w:bottom w:val="nil"/>
              <w:right w:val="nil"/>
            </w:tcBorders>
            <w:vAlign w:val="center"/>
          </w:tcPr>
          <w:p w14:paraId="13B4987D" w14:textId="77777777" w:rsidR="002E2C2D" w:rsidRPr="00327730" w:rsidRDefault="002E2C2D" w:rsidP="00B07655">
            <w:pPr>
              <w:jc w:val="center"/>
            </w:pPr>
          </w:p>
        </w:tc>
        <w:tc>
          <w:tcPr>
            <w:tcW w:w="1020" w:type="dxa"/>
            <w:tcBorders>
              <w:top w:val="nil"/>
              <w:left w:val="nil"/>
              <w:bottom w:val="nil"/>
              <w:right w:val="nil"/>
            </w:tcBorders>
            <w:vAlign w:val="center"/>
          </w:tcPr>
          <w:p w14:paraId="124AC130" w14:textId="77777777" w:rsidR="002E2C2D" w:rsidRPr="00327730" w:rsidRDefault="002E2C2D" w:rsidP="00B07655">
            <w:pPr>
              <w:jc w:val="center"/>
              <w:rPr>
                <w:i/>
                <w:iCs/>
              </w:rPr>
            </w:pPr>
          </w:p>
        </w:tc>
      </w:tr>
      <w:tr w:rsidR="00327730" w:rsidRPr="00327730" w14:paraId="483DCF13" w14:textId="77777777" w:rsidTr="00B07655">
        <w:trPr>
          <w:trHeight w:val="20"/>
          <w:jc w:val="center"/>
        </w:trPr>
        <w:tc>
          <w:tcPr>
            <w:tcW w:w="4111" w:type="dxa"/>
            <w:tcBorders>
              <w:top w:val="nil"/>
              <w:left w:val="nil"/>
              <w:bottom w:val="nil"/>
              <w:right w:val="nil"/>
            </w:tcBorders>
            <w:vAlign w:val="center"/>
          </w:tcPr>
          <w:p w14:paraId="748F5BB9" w14:textId="77777777" w:rsidR="002E2C2D" w:rsidRPr="00327730" w:rsidRDefault="002E2C2D" w:rsidP="00B07655">
            <w:r w:rsidRPr="00327730">
              <w:t>Environment tobacco smoke exposure at workplace during pregnancy (26 weeks)</w:t>
            </w:r>
          </w:p>
        </w:tc>
        <w:tc>
          <w:tcPr>
            <w:tcW w:w="1984" w:type="dxa"/>
            <w:tcBorders>
              <w:top w:val="nil"/>
              <w:left w:val="nil"/>
              <w:bottom w:val="nil"/>
              <w:right w:val="nil"/>
            </w:tcBorders>
            <w:vAlign w:val="center"/>
          </w:tcPr>
          <w:p w14:paraId="3ABECD35" w14:textId="77777777" w:rsidR="002E2C2D" w:rsidRPr="00327730" w:rsidRDefault="002E2C2D" w:rsidP="00B07655">
            <w:pPr>
              <w:jc w:val="center"/>
            </w:pPr>
          </w:p>
        </w:tc>
        <w:tc>
          <w:tcPr>
            <w:tcW w:w="236" w:type="dxa"/>
            <w:tcBorders>
              <w:top w:val="nil"/>
              <w:left w:val="nil"/>
              <w:bottom w:val="nil"/>
              <w:right w:val="nil"/>
            </w:tcBorders>
            <w:vAlign w:val="center"/>
          </w:tcPr>
          <w:p w14:paraId="44D32D9D" w14:textId="77777777" w:rsidR="002E2C2D" w:rsidRPr="00327730" w:rsidRDefault="002E2C2D" w:rsidP="00B07655">
            <w:pPr>
              <w:jc w:val="center"/>
            </w:pPr>
          </w:p>
        </w:tc>
        <w:tc>
          <w:tcPr>
            <w:tcW w:w="1984" w:type="dxa"/>
            <w:tcBorders>
              <w:top w:val="nil"/>
              <w:left w:val="nil"/>
              <w:bottom w:val="nil"/>
              <w:right w:val="nil"/>
            </w:tcBorders>
            <w:vAlign w:val="center"/>
          </w:tcPr>
          <w:p w14:paraId="7489C52F" w14:textId="77777777" w:rsidR="002E2C2D" w:rsidRPr="00327730" w:rsidRDefault="002E2C2D" w:rsidP="00B07655">
            <w:pPr>
              <w:jc w:val="center"/>
            </w:pPr>
          </w:p>
        </w:tc>
        <w:tc>
          <w:tcPr>
            <w:tcW w:w="1020" w:type="dxa"/>
            <w:tcBorders>
              <w:top w:val="nil"/>
              <w:left w:val="nil"/>
              <w:bottom w:val="nil"/>
              <w:right w:val="nil"/>
            </w:tcBorders>
            <w:vAlign w:val="center"/>
          </w:tcPr>
          <w:p w14:paraId="645EA484" w14:textId="77777777" w:rsidR="002E2C2D" w:rsidRPr="00327730" w:rsidRDefault="002E2C2D" w:rsidP="00B07655">
            <w:pPr>
              <w:jc w:val="center"/>
              <w:rPr>
                <w:i/>
                <w:iCs/>
              </w:rPr>
            </w:pPr>
          </w:p>
        </w:tc>
        <w:tc>
          <w:tcPr>
            <w:tcW w:w="238" w:type="dxa"/>
            <w:tcBorders>
              <w:top w:val="nil"/>
              <w:left w:val="nil"/>
              <w:bottom w:val="nil"/>
              <w:right w:val="nil"/>
            </w:tcBorders>
          </w:tcPr>
          <w:p w14:paraId="1DDA5351" w14:textId="77777777" w:rsidR="002E2C2D" w:rsidRPr="00327730" w:rsidRDefault="002E2C2D" w:rsidP="00B07655">
            <w:pPr>
              <w:jc w:val="center"/>
            </w:pPr>
          </w:p>
        </w:tc>
        <w:tc>
          <w:tcPr>
            <w:tcW w:w="1984" w:type="dxa"/>
            <w:tcBorders>
              <w:top w:val="nil"/>
              <w:left w:val="nil"/>
              <w:bottom w:val="nil"/>
              <w:right w:val="nil"/>
            </w:tcBorders>
            <w:vAlign w:val="center"/>
          </w:tcPr>
          <w:p w14:paraId="5BBB0B76" w14:textId="77777777" w:rsidR="002E2C2D" w:rsidRPr="00327730" w:rsidRDefault="002E2C2D" w:rsidP="00B07655">
            <w:pPr>
              <w:jc w:val="center"/>
            </w:pPr>
          </w:p>
        </w:tc>
        <w:tc>
          <w:tcPr>
            <w:tcW w:w="236" w:type="dxa"/>
            <w:tcBorders>
              <w:top w:val="nil"/>
              <w:left w:val="nil"/>
              <w:bottom w:val="nil"/>
              <w:right w:val="nil"/>
            </w:tcBorders>
            <w:vAlign w:val="center"/>
          </w:tcPr>
          <w:p w14:paraId="31B3A12F" w14:textId="77777777" w:rsidR="002E2C2D" w:rsidRPr="00327730" w:rsidRDefault="002E2C2D" w:rsidP="00B07655">
            <w:pPr>
              <w:jc w:val="center"/>
            </w:pPr>
          </w:p>
        </w:tc>
        <w:tc>
          <w:tcPr>
            <w:tcW w:w="1984" w:type="dxa"/>
            <w:tcBorders>
              <w:top w:val="nil"/>
              <w:left w:val="nil"/>
              <w:bottom w:val="nil"/>
              <w:right w:val="nil"/>
            </w:tcBorders>
            <w:vAlign w:val="center"/>
          </w:tcPr>
          <w:p w14:paraId="533B5074" w14:textId="77777777" w:rsidR="002E2C2D" w:rsidRPr="00327730" w:rsidRDefault="002E2C2D" w:rsidP="00B07655">
            <w:pPr>
              <w:jc w:val="center"/>
            </w:pPr>
          </w:p>
        </w:tc>
        <w:tc>
          <w:tcPr>
            <w:tcW w:w="1020" w:type="dxa"/>
            <w:tcBorders>
              <w:top w:val="nil"/>
              <w:left w:val="nil"/>
              <w:bottom w:val="nil"/>
              <w:right w:val="nil"/>
            </w:tcBorders>
            <w:vAlign w:val="center"/>
          </w:tcPr>
          <w:p w14:paraId="258A5DD1" w14:textId="77777777" w:rsidR="002E2C2D" w:rsidRPr="00327730" w:rsidRDefault="002E2C2D" w:rsidP="00B07655">
            <w:pPr>
              <w:jc w:val="center"/>
              <w:rPr>
                <w:i/>
                <w:iCs/>
              </w:rPr>
            </w:pPr>
          </w:p>
        </w:tc>
      </w:tr>
      <w:tr w:rsidR="00327730" w:rsidRPr="00327730" w14:paraId="7B3CF917" w14:textId="77777777" w:rsidTr="00B07655">
        <w:trPr>
          <w:trHeight w:val="20"/>
          <w:jc w:val="center"/>
        </w:trPr>
        <w:tc>
          <w:tcPr>
            <w:tcW w:w="4111" w:type="dxa"/>
            <w:tcBorders>
              <w:top w:val="nil"/>
              <w:left w:val="nil"/>
              <w:bottom w:val="nil"/>
              <w:right w:val="nil"/>
            </w:tcBorders>
            <w:vAlign w:val="center"/>
          </w:tcPr>
          <w:p w14:paraId="063DF5EE" w14:textId="77777777" w:rsidR="002E2C2D" w:rsidRPr="00327730" w:rsidRDefault="002E2C2D" w:rsidP="00B07655">
            <w:pPr>
              <w:ind w:left="113"/>
            </w:pPr>
            <w:r w:rsidRPr="00327730">
              <w:t>No</w:t>
            </w:r>
          </w:p>
        </w:tc>
        <w:tc>
          <w:tcPr>
            <w:tcW w:w="1984" w:type="dxa"/>
            <w:tcBorders>
              <w:top w:val="nil"/>
              <w:left w:val="nil"/>
              <w:bottom w:val="nil"/>
              <w:right w:val="nil"/>
            </w:tcBorders>
            <w:vAlign w:val="center"/>
          </w:tcPr>
          <w:p w14:paraId="12105FC4" w14:textId="77777777" w:rsidR="002E2C2D" w:rsidRPr="00327730" w:rsidRDefault="002E2C2D" w:rsidP="00B07655">
            <w:pPr>
              <w:jc w:val="center"/>
            </w:pPr>
            <w:r w:rsidRPr="00327730">
              <w:t>584 (90.7)</w:t>
            </w:r>
          </w:p>
        </w:tc>
        <w:tc>
          <w:tcPr>
            <w:tcW w:w="236" w:type="dxa"/>
            <w:tcBorders>
              <w:top w:val="nil"/>
              <w:left w:val="nil"/>
              <w:bottom w:val="nil"/>
              <w:right w:val="nil"/>
            </w:tcBorders>
            <w:vAlign w:val="center"/>
          </w:tcPr>
          <w:p w14:paraId="19368D70" w14:textId="77777777" w:rsidR="002E2C2D" w:rsidRPr="00327730" w:rsidRDefault="002E2C2D" w:rsidP="00B07655">
            <w:pPr>
              <w:jc w:val="center"/>
            </w:pPr>
          </w:p>
        </w:tc>
        <w:tc>
          <w:tcPr>
            <w:tcW w:w="1984" w:type="dxa"/>
            <w:tcBorders>
              <w:top w:val="nil"/>
              <w:left w:val="nil"/>
              <w:bottom w:val="nil"/>
              <w:right w:val="nil"/>
            </w:tcBorders>
            <w:vAlign w:val="center"/>
          </w:tcPr>
          <w:p w14:paraId="5CDCD41B" w14:textId="77777777" w:rsidR="002E2C2D" w:rsidRPr="00327730" w:rsidRDefault="002E2C2D" w:rsidP="00B07655">
            <w:pPr>
              <w:jc w:val="center"/>
            </w:pPr>
            <w:r w:rsidRPr="00327730">
              <w:t>24 (82.8)</w:t>
            </w:r>
          </w:p>
        </w:tc>
        <w:tc>
          <w:tcPr>
            <w:tcW w:w="1020" w:type="dxa"/>
            <w:tcBorders>
              <w:top w:val="nil"/>
              <w:left w:val="nil"/>
              <w:bottom w:val="nil"/>
              <w:right w:val="nil"/>
            </w:tcBorders>
            <w:vAlign w:val="center"/>
          </w:tcPr>
          <w:p w14:paraId="1EC20885" w14:textId="77777777" w:rsidR="002E2C2D" w:rsidRPr="00327730" w:rsidRDefault="002E2C2D" w:rsidP="00B07655">
            <w:pPr>
              <w:jc w:val="center"/>
              <w:rPr>
                <w:i/>
                <w:iCs/>
              </w:rPr>
            </w:pPr>
            <w:r w:rsidRPr="00327730">
              <w:rPr>
                <w:i/>
                <w:iCs/>
              </w:rPr>
              <w:t>0.19</w:t>
            </w:r>
            <w:r w:rsidRPr="00327730">
              <w:rPr>
                <w:i/>
                <w:iCs/>
                <w:vertAlign w:val="superscript"/>
              </w:rPr>
              <w:t>b</w:t>
            </w:r>
          </w:p>
        </w:tc>
        <w:tc>
          <w:tcPr>
            <w:tcW w:w="238" w:type="dxa"/>
            <w:tcBorders>
              <w:top w:val="nil"/>
              <w:left w:val="nil"/>
              <w:bottom w:val="nil"/>
              <w:right w:val="nil"/>
            </w:tcBorders>
          </w:tcPr>
          <w:p w14:paraId="14CDA1B2" w14:textId="77777777" w:rsidR="002E2C2D" w:rsidRPr="00327730" w:rsidRDefault="002E2C2D" w:rsidP="00B07655">
            <w:pPr>
              <w:jc w:val="center"/>
            </w:pPr>
          </w:p>
        </w:tc>
        <w:tc>
          <w:tcPr>
            <w:tcW w:w="1984" w:type="dxa"/>
            <w:tcBorders>
              <w:top w:val="nil"/>
              <w:left w:val="nil"/>
              <w:bottom w:val="nil"/>
              <w:right w:val="nil"/>
            </w:tcBorders>
            <w:vAlign w:val="center"/>
          </w:tcPr>
          <w:p w14:paraId="2FC0F92A" w14:textId="77777777" w:rsidR="002E2C2D" w:rsidRPr="00327730" w:rsidRDefault="002E2C2D" w:rsidP="00B07655">
            <w:pPr>
              <w:jc w:val="center"/>
            </w:pPr>
            <w:r w:rsidRPr="00327730">
              <w:t>554 (89.6)</w:t>
            </w:r>
          </w:p>
        </w:tc>
        <w:tc>
          <w:tcPr>
            <w:tcW w:w="236" w:type="dxa"/>
            <w:tcBorders>
              <w:top w:val="nil"/>
              <w:left w:val="nil"/>
              <w:bottom w:val="nil"/>
              <w:right w:val="nil"/>
            </w:tcBorders>
            <w:vAlign w:val="center"/>
          </w:tcPr>
          <w:p w14:paraId="19238F63" w14:textId="77777777" w:rsidR="002E2C2D" w:rsidRPr="00327730" w:rsidRDefault="002E2C2D" w:rsidP="00B07655">
            <w:pPr>
              <w:jc w:val="center"/>
            </w:pPr>
          </w:p>
        </w:tc>
        <w:tc>
          <w:tcPr>
            <w:tcW w:w="1984" w:type="dxa"/>
            <w:tcBorders>
              <w:top w:val="nil"/>
              <w:left w:val="nil"/>
              <w:bottom w:val="nil"/>
              <w:right w:val="nil"/>
            </w:tcBorders>
            <w:vAlign w:val="center"/>
          </w:tcPr>
          <w:p w14:paraId="04407540" w14:textId="77777777" w:rsidR="002E2C2D" w:rsidRPr="00327730" w:rsidRDefault="002E2C2D" w:rsidP="00B07655">
            <w:pPr>
              <w:jc w:val="center"/>
            </w:pPr>
            <w:r w:rsidRPr="00327730">
              <w:t>54 (98.2)</w:t>
            </w:r>
          </w:p>
        </w:tc>
        <w:tc>
          <w:tcPr>
            <w:tcW w:w="1020" w:type="dxa"/>
            <w:tcBorders>
              <w:top w:val="nil"/>
              <w:left w:val="nil"/>
              <w:bottom w:val="nil"/>
              <w:right w:val="nil"/>
            </w:tcBorders>
            <w:vAlign w:val="center"/>
          </w:tcPr>
          <w:p w14:paraId="37DED924" w14:textId="77777777" w:rsidR="002E2C2D" w:rsidRPr="00327730" w:rsidRDefault="002E2C2D" w:rsidP="00B07655">
            <w:pPr>
              <w:jc w:val="center"/>
              <w:rPr>
                <w:i/>
                <w:iCs/>
              </w:rPr>
            </w:pPr>
            <w:r w:rsidRPr="00327730">
              <w:rPr>
                <w:i/>
                <w:iCs/>
              </w:rPr>
              <w:t>0.04</w:t>
            </w:r>
          </w:p>
        </w:tc>
      </w:tr>
      <w:tr w:rsidR="00327730" w:rsidRPr="00327730" w14:paraId="75CA3A58" w14:textId="77777777" w:rsidTr="00B07655">
        <w:trPr>
          <w:trHeight w:val="20"/>
          <w:jc w:val="center"/>
        </w:trPr>
        <w:tc>
          <w:tcPr>
            <w:tcW w:w="4111" w:type="dxa"/>
            <w:tcBorders>
              <w:top w:val="nil"/>
              <w:left w:val="nil"/>
              <w:bottom w:val="nil"/>
              <w:right w:val="nil"/>
            </w:tcBorders>
            <w:vAlign w:val="center"/>
          </w:tcPr>
          <w:p w14:paraId="6D2CDE57" w14:textId="77777777" w:rsidR="002E2C2D" w:rsidRPr="00327730" w:rsidRDefault="002E2C2D" w:rsidP="00B07655">
            <w:pPr>
              <w:ind w:left="113"/>
            </w:pPr>
            <w:r w:rsidRPr="00327730">
              <w:t>Yes</w:t>
            </w:r>
          </w:p>
        </w:tc>
        <w:tc>
          <w:tcPr>
            <w:tcW w:w="1984" w:type="dxa"/>
            <w:tcBorders>
              <w:top w:val="nil"/>
              <w:left w:val="nil"/>
              <w:bottom w:val="nil"/>
              <w:right w:val="nil"/>
            </w:tcBorders>
            <w:vAlign w:val="center"/>
          </w:tcPr>
          <w:p w14:paraId="6D5A9A87" w14:textId="77777777" w:rsidR="002E2C2D" w:rsidRPr="00327730" w:rsidRDefault="002E2C2D" w:rsidP="00B07655">
            <w:pPr>
              <w:jc w:val="center"/>
            </w:pPr>
            <w:r w:rsidRPr="00327730">
              <w:t>60 (9.3)</w:t>
            </w:r>
          </w:p>
        </w:tc>
        <w:tc>
          <w:tcPr>
            <w:tcW w:w="236" w:type="dxa"/>
            <w:tcBorders>
              <w:top w:val="nil"/>
              <w:left w:val="nil"/>
              <w:bottom w:val="nil"/>
              <w:right w:val="nil"/>
            </w:tcBorders>
            <w:vAlign w:val="center"/>
          </w:tcPr>
          <w:p w14:paraId="47E70EAD" w14:textId="77777777" w:rsidR="002E2C2D" w:rsidRPr="00327730" w:rsidRDefault="002E2C2D" w:rsidP="00B07655">
            <w:pPr>
              <w:jc w:val="center"/>
            </w:pPr>
          </w:p>
        </w:tc>
        <w:tc>
          <w:tcPr>
            <w:tcW w:w="1984" w:type="dxa"/>
            <w:tcBorders>
              <w:top w:val="nil"/>
              <w:left w:val="nil"/>
              <w:bottom w:val="nil"/>
              <w:right w:val="nil"/>
            </w:tcBorders>
            <w:vAlign w:val="center"/>
          </w:tcPr>
          <w:p w14:paraId="062AD067" w14:textId="77777777" w:rsidR="002E2C2D" w:rsidRPr="00327730" w:rsidRDefault="002E2C2D" w:rsidP="00B07655">
            <w:pPr>
              <w:jc w:val="center"/>
            </w:pPr>
            <w:r w:rsidRPr="00327730">
              <w:t>5 (17.2)</w:t>
            </w:r>
          </w:p>
        </w:tc>
        <w:tc>
          <w:tcPr>
            <w:tcW w:w="1020" w:type="dxa"/>
            <w:tcBorders>
              <w:top w:val="nil"/>
              <w:left w:val="nil"/>
              <w:bottom w:val="nil"/>
              <w:right w:val="nil"/>
            </w:tcBorders>
            <w:vAlign w:val="center"/>
          </w:tcPr>
          <w:p w14:paraId="3389B2D2" w14:textId="77777777" w:rsidR="002E2C2D" w:rsidRPr="00327730" w:rsidRDefault="002E2C2D" w:rsidP="00B07655">
            <w:pPr>
              <w:jc w:val="center"/>
              <w:rPr>
                <w:i/>
                <w:iCs/>
              </w:rPr>
            </w:pPr>
          </w:p>
        </w:tc>
        <w:tc>
          <w:tcPr>
            <w:tcW w:w="238" w:type="dxa"/>
            <w:tcBorders>
              <w:top w:val="nil"/>
              <w:left w:val="nil"/>
              <w:bottom w:val="nil"/>
              <w:right w:val="nil"/>
            </w:tcBorders>
          </w:tcPr>
          <w:p w14:paraId="449DECFE" w14:textId="77777777" w:rsidR="002E2C2D" w:rsidRPr="00327730" w:rsidRDefault="002E2C2D" w:rsidP="00B07655">
            <w:pPr>
              <w:jc w:val="center"/>
            </w:pPr>
          </w:p>
        </w:tc>
        <w:tc>
          <w:tcPr>
            <w:tcW w:w="1984" w:type="dxa"/>
            <w:tcBorders>
              <w:top w:val="nil"/>
              <w:left w:val="nil"/>
              <w:bottom w:val="nil"/>
              <w:right w:val="nil"/>
            </w:tcBorders>
            <w:vAlign w:val="center"/>
          </w:tcPr>
          <w:p w14:paraId="7999A9C8" w14:textId="77777777" w:rsidR="002E2C2D" w:rsidRPr="00327730" w:rsidRDefault="002E2C2D" w:rsidP="00B07655">
            <w:pPr>
              <w:jc w:val="center"/>
            </w:pPr>
            <w:r w:rsidRPr="00327730">
              <w:t>64 (10.4)</w:t>
            </w:r>
          </w:p>
        </w:tc>
        <w:tc>
          <w:tcPr>
            <w:tcW w:w="236" w:type="dxa"/>
            <w:tcBorders>
              <w:top w:val="nil"/>
              <w:left w:val="nil"/>
              <w:bottom w:val="nil"/>
              <w:right w:val="nil"/>
            </w:tcBorders>
            <w:vAlign w:val="center"/>
          </w:tcPr>
          <w:p w14:paraId="171351DF" w14:textId="77777777" w:rsidR="002E2C2D" w:rsidRPr="00327730" w:rsidRDefault="002E2C2D" w:rsidP="00B07655">
            <w:pPr>
              <w:jc w:val="center"/>
            </w:pPr>
          </w:p>
        </w:tc>
        <w:tc>
          <w:tcPr>
            <w:tcW w:w="1984" w:type="dxa"/>
            <w:tcBorders>
              <w:top w:val="nil"/>
              <w:left w:val="nil"/>
              <w:bottom w:val="nil"/>
              <w:right w:val="nil"/>
            </w:tcBorders>
            <w:vAlign w:val="center"/>
          </w:tcPr>
          <w:p w14:paraId="5B38A75C" w14:textId="77777777" w:rsidR="002E2C2D" w:rsidRPr="00327730" w:rsidRDefault="002E2C2D" w:rsidP="00B07655">
            <w:pPr>
              <w:jc w:val="center"/>
            </w:pPr>
            <w:r w:rsidRPr="00327730">
              <w:t>1 (1.8)</w:t>
            </w:r>
          </w:p>
        </w:tc>
        <w:tc>
          <w:tcPr>
            <w:tcW w:w="1020" w:type="dxa"/>
            <w:tcBorders>
              <w:top w:val="nil"/>
              <w:left w:val="nil"/>
              <w:bottom w:val="nil"/>
              <w:right w:val="nil"/>
            </w:tcBorders>
            <w:vAlign w:val="center"/>
          </w:tcPr>
          <w:p w14:paraId="27795BF9" w14:textId="77777777" w:rsidR="002E2C2D" w:rsidRPr="00327730" w:rsidRDefault="002E2C2D" w:rsidP="00B07655">
            <w:pPr>
              <w:jc w:val="center"/>
              <w:rPr>
                <w:i/>
                <w:iCs/>
              </w:rPr>
            </w:pPr>
          </w:p>
        </w:tc>
      </w:tr>
      <w:tr w:rsidR="00327730" w:rsidRPr="00327730" w14:paraId="1756F1C8" w14:textId="77777777" w:rsidTr="00B07655">
        <w:trPr>
          <w:trHeight w:val="20"/>
          <w:jc w:val="center"/>
        </w:trPr>
        <w:tc>
          <w:tcPr>
            <w:tcW w:w="4111" w:type="dxa"/>
            <w:tcBorders>
              <w:top w:val="nil"/>
              <w:left w:val="nil"/>
              <w:bottom w:val="nil"/>
              <w:right w:val="nil"/>
            </w:tcBorders>
            <w:vAlign w:val="center"/>
          </w:tcPr>
          <w:p w14:paraId="6A2D2878" w14:textId="77777777" w:rsidR="002E2C2D" w:rsidRPr="00327730" w:rsidRDefault="002E2C2D" w:rsidP="00B07655">
            <w:pPr>
              <w:ind w:left="57"/>
              <w:jc w:val="center"/>
            </w:pPr>
          </w:p>
        </w:tc>
        <w:tc>
          <w:tcPr>
            <w:tcW w:w="1984" w:type="dxa"/>
            <w:tcBorders>
              <w:top w:val="nil"/>
              <w:left w:val="nil"/>
              <w:bottom w:val="nil"/>
              <w:right w:val="nil"/>
            </w:tcBorders>
            <w:vAlign w:val="center"/>
          </w:tcPr>
          <w:p w14:paraId="61767003" w14:textId="77777777" w:rsidR="002E2C2D" w:rsidRPr="00327730" w:rsidRDefault="002E2C2D" w:rsidP="00B07655"/>
        </w:tc>
        <w:tc>
          <w:tcPr>
            <w:tcW w:w="236" w:type="dxa"/>
            <w:tcBorders>
              <w:top w:val="nil"/>
              <w:left w:val="nil"/>
              <w:bottom w:val="nil"/>
              <w:right w:val="nil"/>
            </w:tcBorders>
            <w:vAlign w:val="center"/>
          </w:tcPr>
          <w:p w14:paraId="17B41CED" w14:textId="77777777" w:rsidR="002E2C2D" w:rsidRPr="00327730" w:rsidRDefault="002E2C2D" w:rsidP="00B07655">
            <w:pPr>
              <w:jc w:val="center"/>
            </w:pPr>
          </w:p>
        </w:tc>
        <w:tc>
          <w:tcPr>
            <w:tcW w:w="1984" w:type="dxa"/>
            <w:tcBorders>
              <w:top w:val="nil"/>
              <w:left w:val="nil"/>
              <w:bottom w:val="nil"/>
              <w:right w:val="nil"/>
            </w:tcBorders>
            <w:vAlign w:val="center"/>
          </w:tcPr>
          <w:p w14:paraId="73C670E8" w14:textId="77777777" w:rsidR="002E2C2D" w:rsidRPr="00327730" w:rsidRDefault="002E2C2D" w:rsidP="00B07655">
            <w:pPr>
              <w:jc w:val="center"/>
            </w:pPr>
          </w:p>
        </w:tc>
        <w:tc>
          <w:tcPr>
            <w:tcW w:w="1020" w:type="dxa"/>
            <w:tcBorders>
              <w:top w:val="nil"/>
              <w:left w:val="nil"/>
              <w:bottom w:val="nil"/>
              <w:right w:val="nil"/>
            </w:tcBorders>
            <w:vAlign w:val="center"/>
          </w:tcPr>
          <w:p w14:paraId="1EE6790E" w14:textId="77777777" w:rsidR="002E2C2D" w:rsidRPr="00327730" w:rsidRDefault="002E2C2D" w:rsidP="00B07655">
            <w:pPr>
              <w:jc w:val="center"/>
              <w:rPr>
                <w:i/>
                <w:iCs/>
              </w:rPr>
            </w:pPr>
          </w:p>
        </w:tc>
        <w:tc>
          <w:tcPr>
            <w:tcW w:w="238" w:type="dxa"/>
            <w:tcBorders>
              <w:top w:val="nil"/>
              <w:left w:val="nil"/>
              <w:bottom w:val="nil"/>
              <w:right w:val="nil"/>
            </w:tcBorders>
            <w:vAlign w:val="center"/>
          </w:tcPr>
          <w:p w14:paraId="0ABEE2D5" w14:textId="77777777" w:rsidR="002E2C2D" w:rsidRPr="00327730" w:rsidRDefault="002E2C2D" w:rsidP="00B07655">
            <w:pPr>
              <w:jc w:val="center"/>
            </w:pPr>
          </w:p>
        </w:tc>
        <w:tc>
          <w:tcPr>
            <w:tcW w:w="1984" w:type="dxa"/>
            <w:tcBorders>
              <w:top w:val="nil"/>
              <w:left w:val="nil"/>
              <w:bottom w:val="nil"/>
              <w:right w:val="nil"/>
            </w:tcBorders>
            <w:vAlign w:val="center"/>
          </w:tcPr>
          <w:p w14:paraId="5810C990" w14:textId="77777777" w:rsidR="002E2C2D" w:rsidRPr="00327730" w:rsidRDefault="002E2C2D" w:rsidP="00B07655">
            <w:pPr>
              <w:jc w:val="center"/>
            </w:pPr>
          </w:p>
        </w:tc>
        <w:tc>
          <w:tcPr>
            <w:tcW w:w="236" w:type="dxa"/>
            <w:tcBorders>
              <w:top w:val="nil"/>
              <w:left w:val="nil"/>
              <w:bottom w:val="nil"/>
              <w:right w:val="nil"/>
            </w:tcBorders>
            <w:vAlign w:val="center"/>
          </w:tcPr>
          <w:p w14:paraId="17117E65" w14:textId="77777777" w:rsidR="002E2C2D" w:rsidRPr="00327730" w:rsidRDefault="002E2C2D" w:rsidP="00B07655">
            <w:pPr>
              <w:jc w:val="center"/>
            </w:pPr>
          </w:p>
        </w:tc>
        <w:tc>
          <w:tcPr>
            <w:tcW w:w="1984" w:type="dxa"/>
            <w:tcBorders>
              <w:top w:val="nil"/>
              <w:left w:val="nil"/>
              <w:bottom w:val="nil"/>
              <w:right w:val="nil"/>
            </w:tcBorders>
            <w:vAlign w:val="center"/>
          </w:tcPr>
          <w:p w14:paraId="152A9D72" w14:textId="77777777" w:rsidR="002E2C2D" w:rsidRPr="00327730" w:rsidRDefault="002E2C2D" w:rsidP="00B07655">
            <w:pPr>
              <w:jc w:val="center"/>
            </w:pPr>
          </w:p>
        </w:tc>
        <w:tc>
          <w:tcPr>
            <w:tcW w:w="1020" w:type="dxa"/>
            <w:tcBorders>
              <w:top w:val="nil"/>
              <w:left w:val="nil"/>
              <w:bottom w:val="nil"/>
              <w:right w:val="nil"/>
            </w:tcBorders>
            <w:vAlign w:val="center"/>
          </w:tcPr>
          <w:p w14:paraId="1EE6CD19" w14:textId="77777777" w:rsidR="002E2C2D" w:rsidRPr="00327730" w:rsidRDefault="002E2C2D" w:rsidP="00B07655">
            <w:pPr>
              <w:jc w:val="center"/>
              <w:rPr>
                <w:i/>
                <w:iCs/>
              </w:rPr>
            </w:pPr>
          </w:p>
        </w:tc>
      </w:tr>
      <w:tr w:rsidR="00327730" w:rsidRPr="00327730" w14:paraId="0B7DAC14" w14:textId="77777777" w:rsidTr="00B07655">
        <w:trPr>
          <w:trHeight w:val="20"/>
          <w:jc w:val="center"/>
        </w:trPr>
        <w:tc>
          <w:tcPr>
            <w:tcW w:w="4111" w:type="dxa"/>
            <w:tcBorders>
              <w:top w:val="nil"/>
              <w:left w:val="nil"/>
              <w:bottom w:val="nil"/>
              <w:right w:val="nil"/>
            </w:tcBorders>
            <w:vAlign w:val="center"/>
          </w:tcPr>
          <w:p w14:paraId="7D8633E2" w14:textId="77777777" w:rsidR="002E2C2D" w:rsidRPr="00327730" w:rsidRDefault="002E2C2D" w:rsidP="00B07655">
            <w:r w:rsidRPr="00327730">
              <w:t xml:space="preserve">Infant Feeding Questionnaire (15 </w:t>
            </w:r>
            <w:proofErr w:type="gramStart"/>
            <w:r w:rsidRPr="00327730">
              <w:t>months)</w:t>
            </w:r>
            <w:r w:rsidRPr="00327730">
              <w:rPr>
                <w:vertAlign w:val="superscript"/>
              </w:rPr>
              <w:t>c</w:t>
            </w:r>
            <w:proofErr w:type="gramEnd"/>
          </w:p>
        </w:tc>
        <w:tc>
          <w:tcPr>
            <w:tcW w:w="1984" w:type="dxa"/>
            <w:tcBorders>
              <w:top w:val="nil"/>
              <w:left w:val="nil"/>
              <w:bottom w:val="nil"/>
              <w:right w:val="nil"/>
            </w:tcBorders>
            <w:vAlign w:val="center"/>
          </w:tcPr>
          <w:p w14:paraId="20816814" w14:textId="77777777" w:rsidR="002E2C2D" w:rsidRPr="00327730" w:rsidRDefault="002E2C2D" w:rsidP="00B07655">
            <w:pPr>
              <w:jc w:val="center"/>
            </w:pPr>
          </w:p>
        </w:tc>
        <w:tc>
          <w:tcPr>
            <w:tcW w:w="236" w:type="dxa"/>
            <w:tcBorders>
              <w:top w:val="nil"/>
              <w:left w:val="nil"/>
              <w:bottom w:val="nil"/>
              <w:right w:val="nil"/>
            </w:tcBorders>
            <w:vAlign w:val="center"/>
          </w:tcPr>
          <w:p w14:paraId="1F828E3A" w14:textId="77777777" w:rsidR="002E2C2D" w:rsidRPr="00327730" w:rsidRDefault="002E2C2D" w:rsidP="00B07655">
            <w:pPr>
              <w:jc w:val="center"/>
            </w:pPr>
          </w:p>
        </w:tc>
        <w:tc>
          <w:tcPr>
            <w:tcW w:w="1984" w:type="dxa"/>
            <w:tcBorders>
              <w:top w:val="nil"/>
              <w:left w:val="nil"/>
              <w:bottom w:val="nil"/>
              <w:right w:val="nil"/>
            </w:tcBorders>
            <w:vAlign w:val="center"/>
          </w:tcPr>
          <w:p w14:paraId="6E96FB11" w14:textId="77777777" w:rsidR="002E2C2D" w:rsidRPr="00327730" w:rsidRDefault="002E2C2D" w:rsidP="00B07655">
            <w:pPr>
              <w:jc w:val="center"/>
            </w:pPr>
          </w:p>
        </w:tc>
        <w:tc>
          <w:tcPr>
            <w:tcW w:w="1020" w:type="dxa"/>
            <w:tcBorders>
              <w:top w:val="nil"/>
              <w:left w:val="nil"/>
              <w:bottom w:val="nil"/>
              <w:right w:val="nil"/>
            </w:tcBorders>
            <w:vAlign w:val="center"/>
          </w:tcPr>
          <w:p w14:paraId="312ABDA1" w14:textId="77777777" w:rsidR="002E2C2D" w:rsidRPr="00327730" w:rsidRDefault="002E2C2D" w:rsidP="00B07655">
            <w:pPr>
              <w:jc w:val="center"/>
              <w:rPr>
                <w:i/>
                <w:iCs/>
              </w:rPr>
            </w:pPr>
          </w:p>
        </w:tc>
        <w:tc>
          <w:tcPr>
            <w:tcW w:w="238" w:type="dxa"/>
            <w:tcBorders>
              <w:top w:val="nil"/>
              <w:left w:val="nil"/>
              <w:bottom w:val="nil"/>
              <w:right w:val="nil"/>
            </w:tcBorders>
            <w:vAlign w:val="center"/>
          </w:tcPr>
          <w:p w14:paraId="4FB9861B" w14:textId="77777777" w:rsidR="002E2C2D" w:rsidRPr="00327730" w:rsidRDefault="002E2C2D" w:rsidP="00B07655">
            <w:pPr>
              <w:jc w:val="center"/>
            </w:pPr>
          </w:p>
        </w:tc>
        <w:tc>
          <w:tcPr>
            <w:tcW w:w="1984" w:type="dxa"/>
            <w:tcBorders>
              <w:top w:val="nil"/>
              <w:left w:val="nil"/>
              <w:bottom w:val="nil"/>
              <w:right w:val="nil"/>
            </w:tcBorders>
            <w:vAlign w:val="center"/>
          </w:tcPr>
          <w:p w14:paraId="1B5A91A1" w14:textId="77777777" w:rsidR="002E2C2D" w:rsidRPr="00327730" w:rsidRDefault="002E2C2D" w:rsidP="00B07655">
            <w:pPr>
              <w:jc w:val="center"/>
            </w:pPr>
          </w:p>
        </w:tc>
        <w:tc>
          <w:tcPr>
            <w:tcW w:w="236" w:type="dxa"/>
            <w:tcBorders>
              <w:top w:val="nil"/>
              <w:left w:val="nil"/>
              <w:bottom w:val="nil"/>
              <w:right w:val="nil"/>
            </w:tcBorders>
            <w:vAlign w:val="center"/>
          </w:tcPr>
          <w:p w14:paraId="7C917C77" w14:textId="77777777" w:rsidR="002E2C2D" w:rsidRPr="00327730" w:rsidRDefault="002E2C2D" w:rsidP="00B07655">
            <w:pPr>
              <w:jc w:val="center"/>
            </w:pPr>
          </w:p>
        </w:tc>
        <w:tc>
          <w:tcPr>
            <w:tcW w:w="1984" w:type="dxa"/>
            <w:tcBorders>
              <w:top w:val="nil"/>
              <w:left w:val="nil"/>
              <w:bottom w:val="nil"/>
              <w:right w:val="nil"/>
            </w:tcBorders>
            <w:vAlign w:val="center"/>
          </w:tcPr>
          <w:p w14:paraId="7460DD29" w14:textId="77777777" w:rsidR="002E2C2D" w:rsidRPr="00327730" w:rsidRDefault="002E2C2D" w:rsidP="00B07655">
            <w:pPr>
              <w:jc w:val="center"/>
            </w:pPr>
          </w:p>
        </w:tc>
        <w:tc>
          <w:tcPr>
            <w:tcW w:w="1020" w:type="dxa"/>
            <w:tcBorders>
              <w:top w:val="nil"/>
              <w:left w:val="nil"/>
              <w:bottom w:val="nil"/>
              <w:right w:val="nil"/>
            </w:tcBorders>
            <w:vAlign w:val="center"/>
          </w:tcPr>
          <w:p w14:paraId="43115885" w14:textId="77777777" w:rsidR="002E2C2D" w:rsidRPr="00327730" w:rsidRDefault="002E2C2D" w:rsidP="00B07655">
            <w:pPr>
              <w:jc w:val="center"/>
              <w:rPr>
                <w:i/>
                <w:iCs/>
              </w:rPr>
            </w:pPr>
          </w:p>
        </w:tc>
      </w:tr>
      <w:tr w:rsidR="00327730" w:rsidRPr="00327730" w14:paraId="01031C43" w14:textId="77777777" w:rsidTr="00B07655">
        <w:trPr>
          <w:trHeight w:val="20"/>
          <w:jc w:val="center"/>
        </w:trPr>
        <w:tc>
          <w:tcPr>
            <w:tcW w:w="4111" w:type="dxa"/>
            <w:tcBorders>
              <w:top w:val="nil"/>
              <w:left w:val="nil"/>
              <w:bottom w:val="nil"/>
              <w:right w:val="nil"/>
            </w:tcBorders>
            <w:vAlign w:val="center"/>
          </w:tcPr>
          <w:p w14:paraId="6F3F32DC" w14:textId="77777777" w:rsidR="002E2C2D" w:rsidRPr="00327730" w:rsidRDefault="002E2C2D" w:rsidP="00B07655">
            <w:pPr>
              <w:ind w:left="113"/>
            </w:pPr>
            <w:r w:rsidRPr="00327730">
              <w:t>Concern about infant undereating or becoming underweight</w:t>
            </w:r>
          </w:p>
        </w:tc>
        <w:tc>
          <w:tcPr>
            <w:tcW w:w="1984" w:type="dxa"/>
            <w:tcBorders>
              <w:top w:val="nil"/>
              <w:left w:val="nil"/>
              <w:bottom w:val="nil"/>
              <w:right w:val="nil"/>
            </w:tcBorders>
            <w:vAlign w:val="center"/>
          </w:tcPr>
          <w:p w14:paraId="668F1995" w14:textId="77777777" w:rsidR="002E2C2D" w:rsidRPr="00327730" w:rsidRDefault="002E2C2D" w:rsidP="00B07655">
            <w:pPr>
              <w:jc w:val="center"/>
              <w:rPr>
                <w:lang w:val="en-US"/>
              </w:rPr>
            </w:pPr>
            <w:r w:rsidRPr="00327730">
              <w:t>1.8 (1.3)</w:t>
            </w:r>
          </w:p>
        </w:tc>
        <w:tc>
          <w:tcPr>
            <w:tcW w:w="236" w:type="dxa"/>
            <w:tcBorders>
              <w:top w:val="nil"/>
              <w:left w:val="nil"/>
              <w:bottom w:val="nil"/>
              <w:right w:val="nil"/>
            </w:tcBorders>
            <w:vAlign w:val="center"/>
          </w:tcPr>
          <w:p w14:paraId="1AD5461E" w14:textId="77777777" w:rsidR="002E2C2D" w:rsidRPr="00327730" w:rsidRDefault="002E2C2D" w:rsidP="00B07655">
            <w:pPr>
              <w:jc w:val="center"/>
            </w:pPr>
          </w:p>
        </w:tc>
        <w:tc>
          <w:tcPr>
            <w:tcW w:w="1984" w:type="dxa"/>
            <w:tcBorders>
              <w:top w:val="nil"/>
              <w:left w:val="nil"/>
              <w:bottom w:val="nil"/>
              <w:right w:val="nil"/>
            </w:tcBorders>
            <w:vAlign w:val="center"/>
          </w:tcPr>
          <w:p w14:paraId="02EFB057" w14:textId="77777777" w:rsidR="002E2C2D" w:rsidRPr="00327730" w:rsidRDefault="002E2C2D" w:rsidP="00B07655">
            <w:pPr>
              <w:jc w:val="center"/>
            </w:pPr>
            <w:r w:rsidRPr="00327730">
              <w:t>1.5 (1.1)</w:t>
            </w:r>
          </w:p>
        </w:tc>
        <w:tc>
          <w:tcPr>
            <w:tcW w:w="1020" w:type="dxa"/>
            <w:tcBorders>
              <w:top w:val="nil"/>
              <w:left w:val="nil"/>
              <w:bottom w:val="nil"/>
              <w:right w:val="nil"/>
            </w:tcBorders>
            <w:vAlign w:val="center"/>
          </w:tcPr>
          <w:p w14:paraId="404C9900" w14:textId="77777777" w:rsidR="002E2C2D" w:rsidRPr="00327730" w:rsidRDefault="002E2C2D" w:rsidP="00B07655">
            <w:pPr>
              <w:jc w:val="center"/>
              <w:rPr>
                <w:i/>
                <w:iCs/>
              </w:rPr>
            </w:pPr>
            <w:r w:rsidRPr="00327730">
              <w:rPr>
                <w:i/>
                <w:iCs/>
              </w:rPr>
              <w:t>0.24</w:t>
            </w:r>
          </w:p>
        </w:tc>
        <w:tc>
          <w:tcPr>
            <w:tcW w:w="238" w:type="dxa"/>
            <w:tcBorders>
              <w:top w:val="nil"/>
              <w:left w:val="nil"/>
              <w:bottom w:val="nil"/>
              <w:right w:val="nil"/>
            </w:tcBorders>
            <w:vAlign w:val="center"/>
          </w:tcPr>
          <w:p w14:paraId="559672F6" w14:textId="77777777" w:rsidR="002E2C2D" w:rsidRPr="00327730" w:rsidRDefault="002E2C2D" w:rsidP="00B07655">
            <w:pPr>
              <w:jc w:val="center"/>
            </w:pPr>
          </w:p>
        </w:tc>
        <w:tc>
          <w:tcPr>
            <w:tcW w:w="1984" w:type="dxa"/>
            <w:tcBorders>
              <w:top w:val="nil"/>
              <w:left w:val="nil"/>
              <w:bottom w:val="nil"/>
              <w:right w:val="nil"/>
            </w:tcBorders>
            <w:vAlign w:val="center"/>
          </w:tcPr>
          <w:p w14:paraId="07C52FAC" w14:textId="77777777" w:rsidR="002E2C2D" w:rsidRPr="00327730" w:rsidRDefault="002E2C2D" w:rsidP="00B07655">
            <w:pPr>
              <w:jc w:val="center"/>
            </w:pPr>
            <w:r w:rsidRPr="00327730">
              <w:t>1.8 (1.3)</w:t>
            </w:r>
          </w:p>
        </w:tc>
        <w:tc>
          <w:tcPr>
            <w:tcW w:w="236" w:type="dxa"/>
            <w:tcBorders>
              <w:top w:val="nil"/>
              <w:left w:val="nil"/>
              <w:bottom w:val="nil"/>
              <w:right w:val="nil"/>
            </w:tcBorders>
            <w:vAlign w:val="center"/>
          </w:tcPr>
          <w:p w14:paraId="32C286F8" w14:textId="77777777" w:rsidR="002E2C2D" w:rsidRPr="00327730" w:rsidRDefault="002E2C2D" w:rsidP="00B07655">
            <w:pPr>
              <w:jc w:val="center"/>
            </w:pPr>
          </w:p>
        </w:tc>
        <w:tc>
          <w:tcPr>
            <w:tcW w:w="1984" w:type="dxa"/>
            <w:tcBorders>
              <w:top w:val="nil"/>
              <w:left w:val="nil"/>
              <w:bottom w:val="nil"/>
              <w:right w:val="nil"/>
            </w:tcBorders>
            <w:vAlign w:val="center"/>
          </w:tcPr>
          <w:p w14:paraId="6BC09562" w14:textId="77777777" w:rsidR="002E2C2D" w:rsidRPr="00327730" w:rsidRDefault="002E2C2D" w:rsidP="00B07655">
            <w:pPr>
              <w:jc w:val="center"/>
            </w:pPr>
            <w:r w:rsidRPr="00327730">
              <w:t>1.8 (1.2)</w:t>
            </w:r>
          </w:p>
        </w:tc>
        <w:tc>
          <w:tcPr>
            <w:tcW w:w="1020" w:type="dxa"/>
            <w:tcBorders>
              <w:top w:val="nil"/>
              <w:left w:val="nil"/>
              <w:bottom w:val="nil"/>
              <w:right w:val="nil"/>
            </w:tcBorders>
            <w:vAlign w:val="center"/>
          </w:tcPr>
          <w:p w14:paraId="562FC0C5" w14:textId="77777777" w:rsidR="002E2C2D" w:rsidRPr="00327730" w:rsidRDefault="002E2C2D" w:rsidP="00B07655">
            <w:pPr>
              <w:jc w:val="center"/>
              <w:rPr>
                <w:i/>
                <w:iCs/>
              </w:rPr>
            </w:pPr>
            <w:r w:rsidRPr="00327730">
              <w:rPr>
                <w:i/>
                <w:iCs/>
              </w:rPr>
              <w:t>0.63</w:t>
            </w:r>
          </w:p>
        </w:tc>
      </w:tr>
      <w:tr w:rsidR="00327730" w:rsidRPr="00327730" w14:paraId="59AA910B" w14:textId="77777777" w:rsidTr="00B07655">
        <w:trPr>
          <w:trHeight w:val="20"/>
          <w:jc w:val="center"/>
        </w:trPr>
        <w:tc>
          <w:tcPr>
            <w:tcW w:w="4111" w:type="dxa"/>
            <w:tcBorders>
              <w:top w:val="nil"/>
              <w:left w:val="nil"/>
              <w:bottom w:val="nil"/>
              <w:right w:val="nil"/>
            </w:tcBorders>
            <w:vAlign w:val="center"/>
          </w:tcPr>
          <w:p w14:paraId="6F5FEFE2" w14:textId="77777777" w:rsidR="002E2C2D" w:rsidRPr="00327730" w:rsidRDefault="002E2C2D" w:rsidP="00B07655">
            <w:pPr>
              <w:ind w:left="113"/>
            </w:pPr>
            <w:r w:rsidRPr="00327730">
              <w:t>Concern about infant’s hunger</w:t>
            </w:r>
          </w:p>
        </w:tc>
        <w:tc>
          <w:tcPr>
            <w:tcW w:w="1984" w:type="dxa"/>
            <w:tcBorders>
              <w:top w:val="nil"/>
              <w:left w:val="nil"/>
              <w:bottom w:val="nil"/>
              <w:right w:val="nil"/>
            </w:tcBorders>
            <w:vAlign w:val="center"/>
          </w:tcPr>
          <w:p w14:paraId="4E829E1F" w14:textId="77777777" w:rsidR="002E2C2D" w:rsidRPr="00327730" w:rsidRDefault="002E2C2D" w:rsidP="00B07655">
            <w:pPr>
              <w:jc w:val="center"/>
            </w:pPr>
            <w:r w:rsidRPr="00327730">
              <w:t>0.0 (1.5)</w:t>
            </w:r>
          </w:p>
        </w:tc>
        <w:tc>
          <w:tcPr>
            <w:tcW w:w="236" w:type="dxa"/>
            <w:tcBorders>
              <w:top w:val="nil"/>
              <w:left w:val="nil"/>
              <w:bottom w:val="nil"/>
              <w:right w:val="nil"/>
            </w:tcBorders>
            <w:vAlign w:val="center"/>
          </w:tcPr>
          <w:p w14:paraId="03F8FBBC" w14:textId="77777777" w:rsidR="002E2C2D" w:rsidRPr="00327730" w:rsidRDefault="002E2C2D" w:rsidP="00B07655">
            <w:pPr>
              <w:jc w:val="center"/>
            </w:pPr>
          </w:p>
        </w:tc>
        <w:tc>
          <w:tcPr>
            <w:tcW w:w="1984" w:type="dxa"/>
            <w:tcBorders>
              <w:top w:val="nil"/>
              <w:left w:val="nil"/>
              <w:bottom w:val="nil"/>
              <w:right w:val="nil"/>
            </w:tcBorders>
            <w:vAlign w:val="center"/>
          </w:tcPr>
          <w:p w14:paraId="01DE0111" w14:textId="77777777" w:rsidR="002E2C2D" w:rsidRPr="00327730" w:rsidRDefault="002E2C2D" w:rsidP="00B07655">
            <w:pPr>
              <w:jc w:val="center"/>
            </w:pPr>
            <w:r w:rsidRPr="00327730">
              <w:t>1.0 (2.6)</w:t>
            </w:r>
          </w:p>
        </w:tc>
        <w:tc>
          <w:tcPr>
            <w:tcW w:w="1020" w:type="dxa"/>
            <w:tcBorders>
              <w:top w:val="nil"/>
              <w:left w:val="nil"/>
              <w:bottom w:val="nil"/>
              <w:right w:val="nil"/>
            </w:tcBorders>
            <w:vAlign w:val="center"/>
          </w:tcPr>
          <w:p w14:paraId="3CDB8B45" w14:textId="77777777" w:rsidR="002E2C2D" w:rsidRPr="00327730" w:rsidRDefault="002E2C2D" w:rsidP="00B07655">
            <w:pPr>
              <w:jc w:val="center"/>
              <w:rPr>
                <w:i/>
                <w:iCs/>
              </w:rPr>
            </w:pPr>
            <w:r w:rsidRPr="00327730">
              <w:rPr>
                <w:i/>
                <w:iCs/>
              </w:rPr>
              <w:t>0.01</w:t>
            </w:r>
          </w:p>
        </w:tc>
        <w:tc>
          <w:tcPr>
            <w:tcW w:w="238" w:type="dxa"/>
            <w:tcBorders>
              <w:top w:val="nil"/>
              <w:left w:val="nil"/>
              <w:bottom w:val="nil"/>
              <w:right w:val="nil"/>
            </w:tcBorders>
            <w:vAlign w:val="center"/>
          </w:tcPr>
          <w:p w14:paraId="4D7AA258" w14:textId="77777777" w:rsidR="002E2C2D" w:rsidRPr="00327730" w:rsidRDefault="002E2C2D" w:rsidP="00B07655">
            <w:pPr>
              <w:jc w:val="center"/>
            </w:pPr>
          </w:p>
        </w:tc>
        <w:tc>
          <w:tcPr>
            <w:tcW w:w="1984" w:type="dxa"/>
            <w:tcBorders>
              <w:top w:val="nil"/>
              <w:left w:val="nil"/>
              <w:bottom w:val="nil"/>
              <w:right w:val="nil"/>
            </w:tcBorders>
            <w:vAlign w:val="center"/>
          </w:tcPr>
          <w:p w14:paraId="74B2F75C" w14:textId="77777777" w:rsidR="002E2C2D" w:rsidRPr="00327730" w:rsidRDefault="002E2C2D" w:rsidP="00B07655">
            <w:pPr>
              <w:jc w:val="center"/>
            </w:pPr>
            <w:r w:rsidRPr="00327730">
              <w:t>0.0 (1.5)</w:t>
            </w:r>
          </w:p>
        </w:tc>
        <w:tc>
          <w:tcPr>
            <w:tcW w:w="236" w:type="dxa"/>
            <w:tcBorders>
              <w:top w:val="nil"/>
              <w:left w:val="nil"/>
              <w:bottom w:val="nil"/>
              <w:right w:val="nil"/>
            </w:tcBorders>
            <w:vAlign w:val="center"/>
          </w:tcPr>
          <w:p w14:paraId="10C88C1F" w14:textId="77777777" w:rsidR="002E2C2D" w:rsidRPr="00327730" w:rsidRDefault="002E2C2D" w:rsidP="00B07655">
            <w:pPr>
              <w:jc w:val="center"/>
            </w:pPr>
          </w:p>
        </w:tc>
        <w:tc>
          <w:tcPr>
            <w:tcW w:w="1984" w:type="dxa"/>
            <w:tcBorders>
              <w:top w:val="nil"/>
              <w:left w:val="nil"/>
              <w:bottom w:val="nil"/>
              <w:right w:val="nil"/>
            </w:tcBorders>
            <w:vAlign w:val="center"/>
          </w:tcPr>
          <w:p w14:paraId="78B432F0" w14:textId="77777777" w:rsidR="002E2C2D" w:rsidRPr="00327730" w:rsidRDefault="002E2C2D" w:rsidP="00B07655">
            <w:pPr>
              <w:jc w:val="center"/>
            </w:pPr>
            <w:r w:rsidRPr="00327730">
              <w:t>0.0 (0.9)</w:t>
            </w:r>
          </w:p>
        </w:tc>
        <w:tc>
          <w:tcPr>
            <w:tcW w:w="1020" w:type="dxa"/>
            <w:tcBorders>
              <w:top w:val="nil"/>
              <w:left w:val="nil"/>
              <w:bottom w:val="nil"/>
              <w:right w:val="nil"/>
            </w:tcBorders>
            <w:vAlign w:val="center"/>
          </w:tcPr>
          <w:p w14:paraId="34130B70" w14:textId="77777777" w:rsidR="002E2C2D" w:rsidRPr="00327730" w:rsidRDefault="002E2C2D" w:rsidP="00B07655">
            <w:pPr>
              <w:jc w:val="center"/>
              <w:rPr>
                <w:i/>
                <w:iCs/>
              </w:rPr>
            </w:pPr>
            <w:r w:rsidRPr="00327730">
              <w:rPr>
                <w:i/>
                <w:iCs/>
              </w:rPr>
              <w:t>0.11</w:t>
            </w:r>
          </w:p>
        </w:tc>
      </w:tr>
      <w:tr w:rsidR="00327730" w:rsidRPr="00327730" w14:paraId="661C7399" w14:textId="77777777" w:rsidTr="00B07655">
        <w:trPr>
          <w:trHeight w:val="20"/>
          <w:jc w:val="center"/>
        </w:trPr>
        <w:tc>
          <w:tcPr>
            <w:tcW w:w="4111" w:type="dxa"/>
            <w:tcBorders>
              <w:top w:val="nil"/>
              <w:left w:val="nil"/>
              <w:bottom w:val="nil"/>
              <w:right w:val="nil"/>
            </w:tcBorders>
            <w:vAlign w:val="center"/>
          </w:tcPr>
          <w:p w14:paraId="7F8B262A" w14:textId="77777777" w:rsidR="002E2C2D" w:rsidRPr="00327730" w:rsidRDefault="002E2C2D" w:rsidP="00B07655">
            <w:pPr>
              <w:ind w:left="113"/>
            </w:pPr>
            <w:r w:rsidRPr="00327730">
              <w:t>Awareness of infant’s hunger and satiety cues</w:t>
            </w:r>
          </w:p>
        </w:tc>
        <w:tc>
          <w:tcPr>
            <w:tcW w:w="1984" w:type="dxa"/>
            <w:tcBorders>
              <w:top w:val="nil"/>
              <w:left w:val="nil"/>
              <w:bottom w:val="nil"/>
              <w:right w:val="nil"/>
            </w:tcBorders>
            <w:vAlign w:val="center"/>
          </w:tcPr>
          <w:p w14:paraId="18440AED" w14:textId="77777777" w:rsidR="002E2C2D" w:rsidRPr="00327730" w:rsidRDefault="002E2C2D" w:rsidP="00B07655">
            <w:pPr>
              <w:jc w:val="center"/>
            </w:pPr>
            <w:r w:rsidRPr="00327730">
              <w:t>3.5 (0.8)</w:t>
            </w:r>
          </w:p>
        </w:tc>
        <w:tc>
          <w:tcPr>
            <w:tcW w:w="236" w:type="dxa"/>
            <w:tcBorders>
              <w:top w:val="nil"/>
              <w:left w:val="nil"/>
              <w:bottom w:val="nil"/>
              <w:right w:val="nil"/>
            </w:tcBorders>
            <w:vAlign w:val="center"/>
          </w:tcPr>
          <w:p w14:paraId="0563EEB5" w14:textId="77777777" w:rsidR="002E2C2D" w:rsidRPr="00327730" w:rsidRDefault="002E2C2D" w:rsidP="00B07655">
            <w:pPr>
              <w:jc w:val="center"/>
            </w:pPr>
          </w:p>
        </w:tc>
        <w:tc>
          <w:tcPr>
            <w:tcW w:w="1984" w:type="dxa"/>
            <w:tcBorders>
              <w:top w:val="nil"/>
              <w:left w:val="nil"/>
              <w:bottom w:val="nil"/>
              <w:right w:val="nil"/>
            </w:tcBorders>
            <w:vAlign w:val="center"/>
          </w:tcPr>
          <w:p w14:paraId="65C9499A" w14:textId="77777777" w:rsidR="002E2C2D" w:rsidRPr="00327730" w:rsidRDefault="002E2C2D" w:rsidP="00B07655">
            <w:pPr>
              <w:jc w:val="center"/>
            </w:pPr>
            <w:r w:rsidRPr="00327730">
              <w:t>3.8 (1.0)</w:t>
            </w:r>
          </w:p>
        </w:tc>
        <w:tc>
          <w:tcPr>
            <w:tcW w:w="1020" w:type="dxa"/>
            <w:tcBorders>
              <w:top w:val="nil"/>
              <w:left w:val="nil"/>
              <w:bottom w:val="nil"/>
              <w:right w:val="nil"/>
            </w:tcBorders>
            <w:vAlign w:val="center"/>
          </w:tcPr>
          <w:p w14:paraId="76198D75" w14:textId="77777777" w:rsidR="002E2C2D" w:rsidRPr="00327730" w:rsidRDefault="002E2C2D" w:rsidP="00B07655">
            <w:pPr>
              <w:jc w:val="center"/>
              <w:rPr>
                <w:i/>
                <w:iCs/>
              </w:rPr>
            </w:pPr>
            <w:r w:rsidRPr="00327730">
              <w:rPr>
                <w:i/>
                <w:iCs/>
              </w:rPr>
              <w:t>0.09</w:t>
            </w:r>
          </w:p>
        </w:tc>
        <w:tc>
          <w:tcPr>
            <w:tcW w:w="238" w:type="dxa"/>
            <w:tcBorders>
              <w:top w:val="nil"/>
              <w:left w:val="nil"/>
              <w:bottom w:val="nil"/>
              <w:right w:val="nil"/>
            </w:tcBorders>
            <w:vAlign w:val="center"/>
          </w:tcPr>
          <w:p w14:paraId="4D54ACA7" w14:textId="77777777" w:rsidR="002E2C2D" w:rsidRPr="00327730" w:rsidRDefault="002E2C2D" w:rsidP="00B07655">
            <w:pPr>
              <w:jc w:val="center"/>
            </w:pPr>
          </w:p>
        </w:tc>
        <w:tc>
          <w:tcPr>
            <w:tcW w:w="1984" w:type="dxa"/>
            <w:tcBorders>
              <w:top w:val="nil"/>
              <w:left w:val="nil"/>
              <w:bottom w:val="nil"/>
              <w:right w:val="nil"/>
            </w:tcBorders>
            <w:vAlign w:val="center"/>
          </w:tcPr>
          <w:p w14:paraId="447052EB" w14:textId="77777777" w:rsidR="002E2C2D" w:rsidRPr="00327730" w:rsidRDefault="002E2C2D" w:rsidP="00B07655">
            <w:pPr>
              <w:jc w:val="center"/>
            </w:pPr>
            <w:r w:rsidRPr="00327730">
              <w:t>3.5 (0.8)</w:t>
            </w:r>
          </w:p>
        </w:tc>
        <w:tc>
          <w:tcPr>
            <w:tcW w:w="236" w:type="dxa"/>
            <w:tcBorders>
              <w:top w:val="nil"/>
              <w:left w:val="nil"/>
              <w:bottom w:val="nil"/>
              <w:right w:val="nil"/>
            </w:tcBorders>
            <w:vAlign w:val="center"/>
          </w:tcPr>
          <w:p w14:paraId="2429C974" w14:textId="77777777" w:rsidR="002E2C2D" w:rsidRPr="00327730" w:rsidRDefault="002E2C2D" w:rsidP="00B07655">
            <w:pPr>
              <w:jc w:val="center"/>
            </w:pPr>
          </w:p>
        </w:tc>
        <w:tc>
          <w:tcPr>
            <w:tcW w:w="1984" w:type="dxa"/>
            <w:tcBorders>
              <w:top w:val="nil"/>
              <w:left w:val="nil"/>
              <w:bottom w:val="nil"/>
              <w:right w:val="nil"/>
            </w:tcBorders>
            <w:vAlign w:val="center"/>
          </w:tcPr>
          <w:p w14:paraId="722236F0" w14:textId="77777777" w:rsidR="002E2C2D" w:rsidRPr="00327730" w:rsidRDefault="002E2C2D" w:rsidP="00B07655">
            <w:pPr>
              <w:jc w:val="center"/>
            </w:pPr>
            <w:r w:rsidRPr="00327730">
              <w:t>3.5 (1.0)</w:t>
            </w:r>
          </w:p>
        </w:tc>
        <w:tc>
          <w:tcPr>
            <w:tcW w:w="1020" w:type="dxa"/>
            <w:tcBorders>
              <w:top w:val="nil"/>
              <w:left w:val="nil"/>
              <w:bottom w:val="nil"/>
              <w:right w:val="nil"/>
            </w:tcBorders>
            <w:vAlign w:val="center"/>
          </w:tcPr>
          <w:p w14:paraId="25A28030" w14:textId="77777777" w:rsidR="002E2C2D" w:rsidRPr="00327730" w:rsidRDefault="002E2C2D" w:rsidP="00B07655">
            <w:pPr>
              <w:jc w:val="center"/>
              <w:rPr>
                <w:i/>
                <w:iCs/>
              </w:rPr>
            </w:pPr>
            <w:r w:rsidRPr="00327730">
              <w:rPr>
                <w:i/>
                <w:iCs/>
              </w:rPr>
              <w:t>0.56</w:t>
            </w:r>
          </w:p>
        </w:tc>
      </w:tr>
      <w:tr w:rsidR="00327730" w:rsidRPr="00327730" w14:paraId="6624FBF3" w14:textId="77777777" w:rsidTr="00B07655">
        <w:trPr>
          <w:trHeight w:val="20"/>
          <w:jc w:val="center"/>
        </w:trPr>
        <w:tc>
          <w:tcPr>
            <w:tcW w:w="4111" w:type="dxa"/>
            <w:tcBorders>
              <w:top w:val="nil"/>
              <w:left w:val="nil"/>
              <w:bottom w:val="nil"/>
              <w:right w:val="nil"/>
            </w:tcBorders>
            <w:vAlign w:val="center"/>
          </w:tcPr>
          <w:p w14:paraId="6C8B9D54" w14:textId="77777777" w:rsidR="002E2C2D" w:rsidRPr="00327730" w:rsidRDefault="002E2C2D" w:rsidP="00B07655">
            <w:pPr>
              <w:ind w:left="113"/>
            </w:pPr>
            <w:r w:rsidRPr="00327730">
              <w:t>Concern about infant overeating or becoming overweight</w:t>
            </w:r>
          </w:p>
        </w:tc>
        <w:tc>
          <w:tcPr>
            <w:tcW w:w="1984" w:type="dxa"/>
            <w:tcBorders>
              <w:top w:val="nil"/>
              <w:left w:val="nil"/>
              <w:bottom w:val="nil"/>
              <w:right w:val="nil"/>
            </w:tcBorders>
            <w:vAlign w:val="center"/>
          </w:tcPr>
          <w:p w14:paraId="431F9D2C" w14:textId="77777777" w:rsidR="002E2C2D" w:rsidRPr="00327730" w:rsidRDefault="002E2C2D" w:rsidP="00B07655">
            <w:pPr>
              <w:jc w:val="center"/>
            </w:pPr>
            <w:r w:rsidRPr="00327730">
              <w:t>0.7 (1.0)</w:t>
            </w:r>
          </w:p>
        </w:tc>
        <w:tc>
          <w:tcPr>
            <w:tcW w:w="236" w:type="dxa"/>
            <w:tcBorders>
              <w:top w:val="nil"/>
              <w:left w:val="nil"/>
              <w:bottom w:val="nil"/>
              <w:right w:val="nil"/>
            </w:tcBorders>
            <w:vAlign w:val="center"/>
          </w:tcPr>
          <w:p w14:paraId="2EDD6BFD" w14:textId="77777777" w:rsidR="002E2C2D" w:rsidRPr="00327730" w:rsidRDefault="002E2C2D" w:rsidP="00B07655">
            <w:pPr>
              <w:jc w:val="center"/>
            </w:pPr>
          </w:p>
        </w:tc>
        <w:tc>
          <w:tcPr>
            <w:tcW w:w="1984" w:type="dxa"/>
            <w:tcBorders>
              <w:top w:val="nil"/>
              <w:left w:val="nil"/>
              <w:bottom w:val="nil"/>
              <w:right w:val="nil"/>
            </w:tcBorders>
            <w:vAlign w:val="center"/>
          </w:tcPr>
          <w:p w14:paraId="7F849BED" w14:textId="77777777" w:rsidR="002E2C2D" w:rsidRPr="00327730" w:rsidRDefault="002E2C2D" w:rsidP="00B07655">
            <w:pPr>
              <w:jc w:val="center"/>
            </w:pPr>
            <w:r w:rsidRPr="00327730">
              <w:t>1.3 (1.1)</w:t>
            </w:r>
          </w:p>
        </w:tc>
        <w:tc>
          <w:tcPr>
            <w:tcW w:w="1020" w:type="dxa"/>
            <w:tcBorders>
              <w:top w:val="nil"/>
              <w:left w:val="nil"/>
              <w:bottom w:val="nil"/>
              <w:right w:val="nil"/>
            </w:tcBorders>
            <w:vAlign w:val="center"/>
          </w:tcPr>
          <w:p w14:paraId="1D5EDD31" w14:textId="77777777" w:rsidR="002E2C2D" w:rsidRPr="00327730" w:rsidRDefault="002E2C2D" w:rsidP="00B07655">
            <w:pPr>
              <w:jc w:val="center"/>
              <w:rPr>
                <w:i/>
                <w:iCs/>
              </w:rPr>
            </w:pPr>
            <w:r w:rsidRPr="00327730">
              <w:rPr>
                <w:i/>
                <w:iCs/>
              </w:rPr>
              <w:t>0.27</w:t>
            </w:r>
          </w:p>
        </w:tc>
        <w:tc>
          <w:tcPr>
            <w:tcW w:w="238" w:type="dxa"/>
            <w:tcBorders>
              <w:top w:val="nil"/>
              <w:left w:val="nil"/>
              <w:bottom w:val="nil"/>
              <w:right w:val="nil"/>
            </w:tcBorders>
            <w:vAlign w:val="center"/>
          </w:tcPr>
          <w:p w14:paraId="5B5871A6" w14:textId="77777777" w:rsidR="002E2C2D" w:rsidRPr="00327730" w:rsidRDefault="002E2C2D" w:rsidP="00B07655">
            <w:pPr>
              <w:jc w:val="center"/>
            </w:pPr>
          </w:p>
        </w:tc>
        <w:tc>
          <w:tcPr>
            <w:tcW w:w="1984" w:type="dxa"/>
            <w:tcBorders>
              <w:top w:val="nil"/>
              <w:left w:val="nil"/>
              <w:bottom w:val="nil"/>
              <w:right w:val="nil"/>
            </w:tcBorders>
            <w:vAlign w:val="center"/>
          </w:tcPr>
          <w:p w14:paraId="6B0CC6C4" w14:textId="77777777" w:rsidR="002E2C2D" w:rsidRPr="00327730" w:rsidRDefault="002E2C2D" w:rsidP="00B07655">
            <w:pPr>
              <w:jc w:val="center"/>
            </w:pPr>
            <w:r w:rsidRPr="00327730">
              <w:t>0.7 (1.0)</w:t>
            </w:r>
          </w:p>
        </w:tc>
        <w:tc>
          <w:tcPr>
            <w:tcW w:w="236" w:type="dxa"/>
            <w:tcBorders>
              <w:top w:val="nil"/>
              <w:left w:val="nil"/>
              <w:bottom w:val="nil"/>
              <w:right w:val="nil"/>
            </w:tcBorders>
            <w:vAlign w:val="center"/>
          </w:tcPr>
          <w:p w14:paraId="643248C2" w14:textId="77777777" w:rsidR="002E2C2D" w:rsidRPr="00327730" w:rsidRDefault="002E2C2D" w:rsidP="00B07655">
            <w:pPr>
              <w:jc w:val="center"/>
            </w:pPr>
          </w:p>
        </w:tc>
        <w:tc>
          <w:tcPr>
            <w:tcW w:w="1984" w:type="dxa"/>
            <w:tcBorders>
              <w:top w:val="nil"/>
              <w:left w:val="nil"/>
              <w:bottom w:val="nil"/>
              <w:right w:val="nil"/>
            </w:tcBorders>
            <w:vAlign w:val="center"/>
          </w:tcPr>
          <w:p w14:paraId="781E288B" w14:textId="77777777" w:rsidR="002E2C2D" w:rsidRPr="00327730" w:rsidRDefault="002E2C2D" w:rsidP="00B07655">
            <w:pPr>
              <w:jc w:val="center"/>
            </w:pPr>
            <w:r w:rsidRPr="00327730">
              <w:t>0.7 (1.0)</w:t>
            </w:r>
          </w:p>
        </w:tc>
        <w:tc>
          <w:tcPr>
            <w:tcW w:w="1020" w:type="dxa"/>
            <w:tcBorders>
              <w:top w:val="nil"/>
              <w:left w:val="nil"/>
              <w:bottom w:val="nil"/>
              <w:right w:val="nil"/>
            </w:tcBorders>
            <w:vAlign w:val="center"/>
          </w:tcPr>
          <w:p w14:paraId="3806562E" w14:textId="77777777" w:rsidR="002E2C2D" w:rsidRPr="00327730" w:rsidRDefault="002E2C2D" w:rsidP="00B07655">
            <w:pPr>
              <w:jc w:val="center"/>
              <w:rPr>
                <w:i/>
                <w:iCs/>
              </w:rPr>
            </w:pPr>
            <w:r w:rsidRPr="00327730">
              <w:rPr>
                <w:i/>
                <w:iCs/>
              </w:rPr>
              <w:t>0.42</w:t>
            </w:r>
          </w:p>
        </w:tc>
      </w:tr>
      <w:tr w:rsidR="00327730" w:rsidRPr="00327730" w14:paraId="12EC2FF0" w14:textId="77777777" w:rsidTr="00B07655">
        <w:trPr>
          <w:trHeight w:val="20"/>
          <w:jc w:val="center"/>
        </w:trPr>
        <w:tc>
          <w:tcPr>
            <w:tcW w:w="4111" w:type="dxa"/>
            <w:tcBorders>
              <w:top w:val="nil"/>
              <w:left w:val="nil"/>
              <w:bottom w:val="nil"/>
              <w:right w:val="nil"/>
            </w:tcBorders>
            <w:vAlign w:val="center"/>
          </w:tcPr>
          <w:p w14:paraId="33E27FEE" w14:textId="77777777" w:rsidR="002E2C2D" w:rsidRPr="00327730" w:rsidRDefault="002E2C2D" w:rsidP="00B07655">
            <w:pPr>
              <w:ind w:left="113"/>
            </w:pPr>
            <w:r w:rsidRPr="00327730">
              <w:t>Feeding infant on a schedule</w:t>
            </w:r>
          </w:p>
        </w:tc>
        <w:tc>
          <w:tcPr>
            <w:tcW w:w="1984" w:type="dxa"/>
            <w:tcBorders>
              <w:top w:val="nil"/>
              <w:left w:val="nil"/>
              <w:bottom w:val="nil"/>
              <w:right w:val="nil"/>
            </w:tcBorders>
            <w:vAlign w:val="center"/>
          </w:tcPr>
          <w:p w14:paraId="1352A175" w14:textId="77777777" w:rsidR="002E2C2D" w:rsidRPr="00327730" w:rsidRDefault="002E2C2D" w:rsidP="00B07655">
            <w:pPr>
              <w:jc w:val="center"/>
            </w:pPr>
            <w:r w:rsidRPr="00327730">
              <w:t>1.5 (1.5)</w:t>
            </w:r>
          </w:p>
        </w:tc>
        <w:tc>
          <w:tcPr>
            <w:tcW w:w="236" w:type="dxa"/>
            <w:tcBorders>
              <w:top w:val="nil"/>
              <w:left w:val="nil"/>
              <w:bottom w:val="nil"/>
              <w:right w:val="nil"/>
            </w:tcBorders>
            <w:vAlign w:val="center"/>
          </w:tcPr>
          <w:p w14:paraId="6408D0BB" w14:textId="77777777" w:rsidR="002E2C2D" w:rsidRPr="00327730" w:rsidRDefault="002E2C2D" w:rsidP="00B07655">
            <w:pPr>
              <w:jc w:val="center"/>
            </w:pPr>
          </w:p>
        </w:tc>
        <w:tc>
          <w:tcPr>
            <w:tcW w:w="1984" w:type="dxa"/>
            <w:tcBorders>
              <w:top w:val="nil"/>
              <w:left w:val="nil"/>
              <w:bottom w:val="nil"/>
              <w:right w:val="nil"/>
            </w:tcBorders>
            <w:vAlign w:val="center"/>
          </w:tcPr>
          <w:p w14:paraId="413C7DDC" w14:textId="77777777" w:rsidR="002E2C2D" w:rsidRPr="00327730" w:rsidRDefault="002E2C2D" w:rsidP="00B07655">
            <w:pPr>
              <w:jc w:val="center"/>
            </w:pPr>
            <w:r w:rsidRPr="00327730">
              <w:t>1.5 (1.5)</w:t>
            </w:r>
          </w:p>
        </w:tc>
        <w:tc>
          <w:tcPr>
            <w:tcW w:w="1020" w:type="dxa"/>
            <w:tcBorders>
              <w:top w:val="nil"/>
              <w:left w:val="nil"/>
              <w:bottom w:val="nil"/>
              <w:right w:val="nil"/>
            </w:tcBorders>
            <w:vAlign w:val="center"/>
          </w:tcPr>
          <w:p w14:paraId="48B5384A" w14:textId="77777777" w:rsidR="002E2C2D" w:rsidRPr="00327730" w:rsidRDefault="002E2C2D" w:rsidP="00B07655">
            <w:pPr>
              <w:jc w:val="center"/>
              <w:rPr>
                <w:i/>
                <w:iCs/>
              </w:rPr>
            </w:pPr>
            <w:r w:rsidRPr="00327730">
              <w:rPr>
                <w:i/>
                <w:iCs/>
              </w:rPr>
              <w:t>0.10</w:t>
            </w:r>
          </w:p>
        </w:tc>
        <w:tc>
          <w:tcPr>
            <w:tcW w:w="238" w:type="dxa"/>
            <w:tcBorders>
              <w:top w:val="nil"/>
              <w:left w:val="nil"/>
              <w:bottom w:val="nil"/>
              <w:right w:val="nil"/>
            </w:tcBorders>
            <w:vAlign w:val="center"/>
          </w:tcPr>
          <w:p w14:paraId="6B3D40C7" w14:textId="77777777" w:rsidR="002E2C2D" w:rsidRPr="00327730" w:rsidRDefault="002E2C2D" w:rsidP="00B07655">
            <w:pPr>
              <w:jc w:val="center"/>
            </w:pPr>
          </w:p>
        </w:tc>
        <w:tc>
          <w:tcPr>
            <w:tcW w:w="1984" w:type="dxa"/>
            <w:tcBorders>
              <w:top w:val="nil"/>
              <w:left w:val="nil"/>
              <w:bottom w:val="nil"/>
              <w:right w:val="nil"/>
            </w:tcBorders>
            <w:vAlign w:val="center"/>
          </w:tcPr>
          <w:p w14:paraId="27EB0097" w14:textId="77777777" w:rsidR="002E2C2D" w:rsidRPr="00327730" w:rsidRDefault="002E2C2D" w:rsidP="00B07655">
            <w:pPr>
              <w:jc w:val="center"/>
            </w:pPr>
            <w:r w:rsidRPr="00327730">
              <w:t>1.5 (1.5)</w:t>
            </w:r>
          </w:p>
        </w:tc>
        <w:tc>
          <w:tcPr>
            <w:tcW w:w="236" w:type="dxa"/>
            <w:tcBorders>
              <w:top w:val="nil"/>
              <w:left w:val="nil"/>
              <w:bottom w:val="nil"/>
              <w:right w:val="nil"/>
            </w:tcBorders>
            <w:vAlign w:val="center"/>
          </w:tcPr>
          <w:p w14:paraId="7D8262B7" w14:textId="77777777" w:rsidR="002E2C2D" w:rsidRPr="00327730" w:rsidRDefault="002E2C2D" w:rsidP="00B07655">
            <w:pPr>
              <w:jc w:val="center"/>
            </w:pPr>
          </w:p>
        </w:tc>
        <w:tc>
          <w:tcPr>
            <w:tcW w:w="1984" w:type="dxa"/>
            <w:tcBorders>
              <w:top w:val="nil"/>
              <w:left w:val="nil"/>
              <w:bottom w:val="nil"/>
              <w:right w:val="nil"/>
            </w:tcBorders>
            <w:vAlign w:val="center"/>
          </w:tcPr>
          <w:p w14:paraId="0E11F9B9" w14:textId="77777777" w:rsidR="002E2C2D" w:rsidRPr="00327730" w:rsidRDefault="002E2C2D" w:rsidP="00B07655">
            <w:pPr>
              <w:jc w:val="center"/>
            </w:pPr>
            <w:r w:rsidRPr="00327730">
              <w:t>2.0 (1.0)</w:t>
            </w:r>
          </w:p>
        </w:tc>
        <w:tc>
          <w:tcPr>
            <w:tcW w:w="1020" w:type="dxa"/>
            <w:tcBorders>
              <w:top w:val="nil"/>
              <w:left w:val="nil"/>
              <w:bottom w:val="nil"/>
              <w:right w:val="nil"/>
            </w:tcBorders>
            <w:vAlign w:val="center"/>
          </w:tcPr>
          <w:p w14:paraId="62A5EFC4" w14:textId="77777777" w:rsidR="002E2C2D" w:rsidRPr="00327730" w:rsidRDefault="002E2C2D" w:rsidP="00B07655">
            <w:pPr>
              <w:jc w:val="center"/>
              <w:rPr>
                <w:i/>
                <w:iCs/>
              </w:rPr>
            </w:pPr>
            <w:r w:rsidRPr="00327730">
              <w:rPr>
                <w:i/>
                <w:iCs/>
              </w:rPr>
              <w:t>0.05</w:t>
            </w:r>
          </w:p>
        </w:tc>
      </w:tr>
      <w:tr w:rsidR="00327730" w:rsidRPr="00327730" w14:paraId="1E745FE7" w14:textId="77777777" w:rsidTr="00B07655">
        <w:trPr>
          <w:trHeight w:val="20"/>
          <w:jc w:val="center"/>
        </w:trPr>
        <w:tc>
          <w:tcPr>
            <w:tcW w:w="4111" w:type="dxa"/>
            <w:tcBorders>
              <w:top w:val="nil"/>
              <w:left w:val="nil"/>
              <w:bottom w:val="nil"/>
              <w:right w:val="nil"/>
            </w:tcBorders>
            <w:vAlign w:val="center"/>
          </w:tcPr>
          <w:p w14:paraId="09F7B5B9" w14:textId="77777777" w:rsidR="002E2C2D" w:rsidRPr="00327730" w:rsidRDefault="002E2C2D" w:rsidP="00B07655">
            <w:pPr>
              <w:ind w:left="113"/>
            </w:pPr>
            <w:r w:rsidRPr="00327730">
              <w:t>Using food to calm infant’s fussiness</w:t>
            </w:r>
          </w:p>
        </w:tc>
        <w:tc>
          <w:tcPr>
            <w:tcW w:w="1984" w:type="dxa"/>
            <w:tcBorders>
              <w:top w:val="nil"/>
              <w:left w:val="nil"/>
              <w:bottom w:val="nil"/>
              <w:right w:val="nil"/>
            </w:tcBorders>
            <w:vAlign w:val="center"/>
          </w:tcPr>
          <w:p w14:paraId="7F034222" w14:textId="77777777" w:rsidR="002E2C2D" w:rsidRPr="00327730" w:rsidRDefault="002E2C2D" w:rsidP="00B07655">
            <w:pPr>
              <w:jc w:val="center"/>
            </w:pPr>
            <w:r w:rsidRPr="00327730">
              <w:t>1.5 (1.1)</w:t>
            </w:r>
          </w:p>
        </w:tc>
        <w:tc>
          <w:tcPr>
            <w:tcW w:w="236" w:type="dxa"/>
            <w:tcBorders>
              <w:top w:val="nil"/>
              <w:left w:val="nil"/>
              <w:bottom w:val="nil"/>
              <w:right w:val="nil"/>
            </w:tcBorders>
            <w:vAlign w:val="center"/>
          </w:tcPr>
          <w:p w14:paraId="3B0D20F1" w14:textId="77777777" w:rsidR="002E2C2D" w:rsidRPr="00327730" w:rsidRDefault="002E2C2D" w:rsidP="00B07655">
            <w:pPr>
              <w:jc w:val="center"/>
            </w:pPr>
          </w:p>
        </w:tc>
        <w:tc>
          <w:tcPr>
            <w:tcW w:w="1984" w:type="dxa"/>
            <w:tcBorders>
              <w:top w:val="nil"/>
              <w:left w:val="nil"/>
              <w:bottom w:val="nil"/>
              <w:right w:val="nil"/>
            </w:tcBorders>
            <w:vAlign w:val="center"/>
          </w:tcPr>
          <w:p w14:paraId="01B58A82" w14:textId="77777777" w:rsidR="002E2C2D" w:rsidRPr="00327730" w:rsidRDefault="002E2C2D" w:rsidP="00B07655">
            <w:pPr>
              <w:jc w:val="center"/>
            </w:pPr>
            <w:r w:rsidRPr="00327730">
              <w:t>2.0 (1.6)</w:t>
            </w:r>
          </w:p>
        </w:tc>
        <w:tc>
          <w:tcPr>
            <w:tcW w:w="1020" w:type="dxa"/>
            <w:tcBorders>
              <w:top w:val="nil"/>
              <w:left w:val="nil"/>
              <w:bottom w:val="nil"/>
              <w:right w:val="nil"/>
            </w:tcBorders>
            <w:vAlign w:val="center"/>
          </w:tcPr>
          <w:p w14:paraId="2C8F3F3F" w14:textId="77777777" w:rsidR="002E2C2D" w:rsidRPr="00327730" w:rsidRDefault="002E2C2D" w:rsidP="00B07655">
            <w:pPr>
              <w:jc w:val="center"/>
              <w:rPr>
                <w:i/>
                <w:iCs/>
              </w:rPr>
            </w:pPr>
            <w:r w:rsidRPr="00327730">
              <w:rPr>
                <w:i/>
                <w:iCs/>
              </w:rPr>
              <w:t>0.02</w:t>
            </w:r>
          </w:p>
        </w:tc>
        <w:tc>
          <w:tcPr>
            <w:tcW w:w="238" w:type="dxa"/>
            <w:tcBorders>
              <w:top w:val="nil"/>
              <w:left w:val="nil"/>
              <w:bottom w:val="nil"/>
              <w:right w:val="nil"/>
            </w:tcBorders>
            <w:vAlign w:val="center"/>
          </w:tcPr>
          <w:p w14:paraId="0E7A1933" w14:textId="77777777" w:rsidR="002E2C2D" w:rsidRPr="00327730" w:rsidRDefault="002E2C2D" w:rsidP="00B07655">
            <w:pPr>
              <w:jc w:val="center"/>
            </w:pPr>
          </w:p>
        </w:tc>
        <w:tc>
          <w:tcPr>
            <w:tcW w:w="1984" w:type="dxa"/>
            <w:tcBorders>
              <w:top w:val="nil"/>
              <w:left w:val="nil"/>
              <w:bottom w:val="nil"/>
              <w:right w:val="nil"/>
            </w:tcBorders>
            <w:vAlign w:val="center"/>
          </w:tcPr>
          <w:p w14:paraId="7D2584AD" w14:textId="77777777" w:rsidR="002E2C2D" w:rsidRPr="00327730" w:rsidRDefault="002E2C2D" w:rsidP="00B07655">
            <w:pPr>
              <w:jc w:val="center"/>
            </w:pPr>
            <w:r w:rsidRPr="00327730">
              <w:t>1.5 (1.5)</w:t>
            </w:r>
          </w:p>
        </w:tc>
        <w:tc>
          <w:tcPr>
            <w:tcW w:w="236" w:type="dxa"/>
            <w:tcBorders>
              <w:top w:val="nil"/>
              <w:left w:val="nil"/>
              <w:bottom w:val="nil"/>
              <w:right w:val="nil"/>
            </w:tcBorders>
            <w:vAlign w:val="center"/>
          </w:tcPr>
          <w:p w14:paraId="235FE82C" w14:textId="77777777" w:rsidR="002E2C2D" w:rsidRPr="00327730" w:rsidRDefault="002E2C2D" w:rsidP="00B07655">
            <w:pPr>
              <w:jc w:val="center"/>
            </w:pPr>
          </w:p>
        </w:tc>
        <w:tc>
          <w:tcPr>
            <w:tcW w:w="1984" w:type="dxa"/>
            <w:tcBorders>
              <w:top w:val="nil"/>
              <w:left w:val="nil"/>
              <w:bottom w:val="nil"/>
              <w:right w:val="nil"/>
            </w:tcBorders>
            <w:vAlign w:val="center"/>
          </w:tcPr>
          <w:p w14:paraId="315A9542" w14:textId="77777777" w:rsidR="002E2C2D" w:rsidRPr="00327730" w:rsidRDefault="002E2C2D" w:rsidP="00B07655">
            <w:pPr>
              <w:jc w:val="center"/>
            </w:pPr>
            <w:r w:rsidRPr="00327730">
              <w:t>1.5 (2.0)</w:t>
            </w:r>
          </w:p>
        </w:tc>
        <w:tc>
          <w:tcPr>
            <w:tcW w:w="1020" w:type="dxa"/>
            <w:tcBorders>
              <w:top w:val="nil"/>
              <w:left w:val="nil"/>
              <w:bottom w:val="nil"/>
              <w:right w:val="nil"/>
            </w:tcBorders>
            <w:vAlign w:val="center"/>
          </w:tcPr>
          <w:p w14:paraId="7B1CE46F" w14:textId="77777777" w:rsidR="002E2C2D" w:rsidRPr="00327730" w:rsidRDefault="002E2C2D" w:rsidP="00B07655">
            <w:pPr>
              <w:jc w:val="center"/>
              <w:rPr>
                <w:i/>
                <w:iCs/>
              </w:rPr>
            </w:pPr>
            <w:r w:rsidRPr="00327730">
              <w:rPr>
                <w:i/>
                <w:iCs/>
              </w:rPr>
              <w:t>0.71</w:t>
            </w:r>
          </w:p>
        </w:tc>
      </w:tr>
      <w:tr w:rsidR="00327730" w:rsidRPr="00327730" w14:paraId="078FD53D" w14:textId="77777777" w:rsidTr="00B07655">
        <w:trPr>
          <w:trHeight w:val="20"/>
          <w:jc w:val="center"/>
        </w:trPr>
        <w:tc>
          <w:tcPr>
            <w:tcW w:w="4111" w:type="dxa"/>
            <w:tcBorders>
              <w:top w:val="nil"/>
              <w:left w:val="nil"/>
              <w:bottom w:val="single" w:sz="4" w:space="0" w:color="auto"/>
              <w:right w:val="nil"/>
            </w:tcBorders>
            <w:vAlign w:val="center"/>
          </w:tcPr>
          <w:p w14:paraId="718FD1D8" w14:textId="77777777" w:rsidR="002E2C2D" w:rsidRPr="00327730" w:rsidRDefault="002E2C2D" w:rsidP="00B07655">
            <w:pPr>
              <w:ind w:left="113"/>
            </w:pPr>
            <w:r w:rsidRPr="00327730">
              <w:t>Social interaction with the infant during feeding</w:t>
            </w:r>
          </w:p>
        </w:tc>
        <w:tc>
          <w:tcPr>
            <w:tcW w:w="1984" w:type="dxa"/>
            <w:tcBorders>
              <w:top w:val="nil"/>
              <w:left w:val="nil"/>
              <w:bottom w:val="single" w:sz="4" w:space="0" w:color="auto"/>
              <w:right w:val="nil"/>
            </w:tcBorders>
            <w:vAlign w:val="center"/>
          </w:tcPr>
          <w:p w14:paraId="35723CC3" w14:textId="77777777" w:rsidR="002E2C2D" w:rsidRPr="00327730" w:rsidRDefault="002E2C2D" w:rsidP="00B07655">
            <w:pPr>
              <w:jc w:val="center"/>
            </w:pPr>
            <w:r w:rsidRPr="00327730">
              <w:t>2.0 (1.0)</w:t>
            </w:r>
          </w:p>
        </w:tc>
        <w:tc>
          <w:tcPr>
            <w:tcW w:w="236" w:type="dxa"/>
            <w:tcBorders>
              <w:top w:val="nil"/>
              <w:left w:val="nil"/>
              <w:bottom w:val="single" w:sz="4" w:space="0" w:color="auto"/>
              <w:right w:val="nil"/>
            </w:tcBorders>
            <w:vAlign w:val="center"/>
          </w:tcPr>
          <w:p w14:paraId="7A91D0E4" w14:textId="77777777" w:rsidR="002E2C2D" w:rsidRPr="00327730" w:rsidRDefault="002E2C2D" w:rsidP="00B07655">
            <w:pPr>
              <w:jc w:val="center"/>
            </w:pPr>
          </w:p>
        </w:tc>
        <w:tc>
          <w:tcPr>
            <w:tcW w:w="1984" w:type="dxa"/>
            <w:tcBorders>
              <w:top w:val="nil"/>
              <w:left w:val="nil"/>
              <w:bottom w:val="single" w:sz="4" w:space="0" w:color="auto"/>
              <w:right w:val="nil"/>
            </w:tcBorders>
            <w:vAlign w:val="center"/>
          </w:tcPr>
          <w:p w14:paraId="4707A2AE" w14:textId="77777777" w:rsidR="002E2C2D" w:rsidRPr="00327730" w:rsidRDefault="002E2C2D" w:rsidP="00B07655">
            <w:pPr>
              <w:jc w:val="center"/>
            </w:pPr>
            <w:r w:rsidRPr="00327730">
              <w:t>1.8 (2.0)</w:t>
            </w:r>
          </w:p>
        </w:tc>
        <w:tc>
          <w:tcPr>
            <w:tcW w:w="1020" w:type="dxa"/>
            <w:tcBorders>
              <w:top w:val="nil"/>
              <w:left w:val="nil"/>
              <w:bottom w:val="single" w:sz="4" w:space="0" w:color="auto"/>
              <w:right w:val="nil"/>
            </w:tcBorders>
            <w:vAlign w:val="center"/>
          </w:tcPr>
          <w:p w14:paraId="0AF8BDC3" w14:textId="77777777" w:rsidR="002E2C2D" w:rsidRPr="00327730" w:rsidRDefault="002E2C2D" w:rsidP="00B07655">
            <w:pPr>
              <w:jc w:val="center"/>
              <w:rPr>
                <w:i/>
                <w:iCs/>
              </w:rPr>
            </w:pPr>
            <w:r w:rsidRPr="00327730">
              <w:rPr>
                <w:i/>
                <w:iCs/>
              </w:rPr>
              <w:t>0.52</w:t>
            </w:r>
          </w:p>
        </w:tc>
        <w:tc>
          <w:tcPr>
            <w:tcW w:w="238" w:type="dxa"/>
            <w:tcBorders>
              <w:top w:val="nil"/>
              <w:left w:val="nil"/>
              <w:bottom w:val="single" w:sz="4" w:space="0" w:color="auto"/>
              <w:right w:val="nil"/>
            </w:tcBorders>
            <w:vAlign w:val="center"/>
          </w:tcPr>
          <w:p w14:paraId="03949F6F" w14:textId="77777777" w:rsidR="002E2C2D" w:rsidRPr="00327730" w:rsidRDefault="002E2C2D" w:rsidP="00B07655">
            <w:pPr>
              <w:jc w:val="center"/>
            </w:pPr>
          </w:p>
        </w:tc>
        <w:tc>
          <w:tcPr>
            <w:tcW w:w="1984" w:type="dxa"/>
            <w:tcBorders>
              <w:top w:val="nil"/>
              <w:left w:val="nil"/>
              <w:bottom w:val="single" w:sz="4" w:space="0" w:color="auto"/>
              <w:right w:val="nil"/>
            </w:tcBorders>
            <w:vAlign w:val="center"/>
          </w:tcPr>
          <w:p w14:paraId="77B524A3" w14:textId="77777777" w:rsidR="002E2C2D" w:rsidRPr="00327730" w:rsidRDefault="002E2C2D" w:rsidP="00B07655">
            <w:pPr>
              <w:jc w:val="center"/>
            </w:pPr>
            <w:r w:rsidRPr="00327730">
              <w:t>2.0 (1.4)</w:t>
            </w:r>
          </w:p>
        </w:tc>
        <w:tc>
          <w:tcPr>
            <w:tcW w:w="236" w:type="dxa"/>
            <w:tcBorders>
              <w:top w:val="nil"/>
              <w:left w:val="nil"/>
              <w:bottom w:val="single" w:sz="4" w:space="0" w:color="auto"/>
              <w:right w:val="nil"/>
            </w:tcBorders>
            <w:vAlign w:val="center"/>
          </w:tcPr>
          <w:p w14:paraId="7B4B6DB5" w14:textId="77777777" w:rsidR="002E2C2D" w:rsidRPr="00327730" w:rsidRDefault="002E2C2D" w:rsidP="00B07655">
            <w:pPr>
              <w:jc w:val="center"/>
            </w:pPr>
          </w:p>
        </w:tc>
        <w:tc>
          <w:tcPr>
            <w:tcW w:w="1984" w:type="dxa"/>
            <w:tcBorders>
              <w:top w:val="nil"/>
              <w:left w:val="nil"/>
              <w:bottom w:val="single" w:sz="4" w:space="0" w:color="auto"/>
              <w:right w:val="nil"/>
            </w:tcBorders>
            <w:vAlign w:val="center"/>
          </w:tcPr>
          <w:p w14:paraId="17BCB98F" w14:textId="77777777" w:rsidR="002E2C2D" w:rsidRPr="00327730" w:rsidRDefault="002E2C2D" w:rsidP="00B07655">
            <w:pPr>
              <w:jc w:val="center"/>
            </w:pPr>
            <w:r w:rsidRPr="00327730">
              <w:t>2.0 (0.9)</w:t>
            </w:r>
          </w:p>
        </w:tc>
        <w:tc>
          <w:tcPr>
            <w:tcW w:w="1020" w:type="dxa"/>
            <w:tcBorders>
              <w:top w:val="nil"/>
              <w:left w:val="nil"/>
              <w:bottom w:val="single" w:sz="4" w:space="0" w:color="auto"/>
              <w:right w:val="nil"/>
            </w:tcBorders>
            <w:vAlign w:val="center"/>
          </w:tcPr>
          <w:p w14:paraId="3E275FB7" w14:textId="77777777" w:rsidR="002E2C2D" w:rsidRPr="00327730" w:rsidRDefault="002E2C2D" w:rsidP="00B07655">
            <w:pPr>
              <w:jc w:val="center"/>
              <w:rPr>
                <w:i/>
                <w:iCs/>
              </w:rPr>
            </w:pPr>
            <w:r w:rsidRPr="00327730">
              <w:rPr>
                <w:i/>
                <w:iCs/>
              </w:rPr>
              <w:t>0.14</w:t>
            </w:r>
          </w:p>
        </w:tc>
      </w:tr>
      <w:tr w:rsidR="00327730" w:rsidRPr="00327730" w14:paraId="1B4023A7" w14:textId="77777777" w:rsidTr="00B07655">
        <w:trPr>
          <w:trHeight w:val="20"/>
          <w:jc w:val="center"/>
        </w:trPr>
        <w:tc>
          <w:tcPr>
            <w:tcW w:w="4111" w:type="dxa"/>
            <w:tcBorders>
              <w:top w:val="single" w:sz="4" w:space="0" w:color="auto"/>
              <w:left w:val="nil"/>
              <w:bottom w:val="nil"/>
              <w:right w:val="nil"/>
            </w:tcBorders>
            <w:vAlign w:val="center"/>
          </w:tcPr>
          <w:p w14:paraId="33F42BE6" w14:textId="77777777" w:rsidR="002E2C2D" w:rsidRPr="00327730" w:rsidRDefault="002E2C2D" w:rsidP="00B07655">
            <w:r w:rsidRPr="00327730">
              <w:rPr>
                <w:sz w:val="20"/>
              </w:rPr>
              <w:t>P &lt; 0.05 is considered significant</w:t>
            </w:r>
          </w:p>
        </w:tc>
        <w:tc>
          <w:tcPr>
            <w:tcW w:w="1984" w:type="dxa"/>
            <w:tcBorders>
              <w:top w:val="single" w:sz="4" w:space="0" w:color="auto"/>
              <w:left w:val="nil"/>
              <w:bottom w:val="nil"/>
              <w:right w:val="nil"/>
            </w:tcBorders>
            <w:vAlign w:val="center"/>
          </w:tcPr>
          <w:p w14:paraId="3944ECDF" w14:textId="77777777" w:rsidR="002E2C2D" w:rsidRPr="00327730" w:rsidRDefault="002E2C2D" w:rsidP="00B07655">
            <w:pPr>
              <w:jc w:val="center"/>
            </w:pPr>
          </w:p>
        </w:tc>
        <w:tc>
          <w:tcPr>
            <w:tcW w:w="236" w:type="dxa"/>
            <w:tcBorders>
              <w:top w:val="single" w:sz="4" w:space="0" w:color="auto"/>
              <w:left w:val="nil"/>
              <w:bottom w:val="nil"/>
              <w:right w:val="nil"/>
            </w:tcBorders>
            <w:vAlign w:val="center"/>
          </w:tcPr>
          <w:p w14:paraId="24400A72" w14:textId="77777777" w:rsidR="002E2C2D" w:rsidRPr="00327730" w:rsidRDefault="002E2C2D" w:rsidP="00B07655">
            <w:pPr>
              <w:jc w:val="center"/>
            </w:pPr>
          </w:p>
        </w:tc>
        <w:tc>
          <w:tcPr>
            <w:tcW w:w="1984" w:type="dxa"/>
            <w:tcBorders>
              <w:top w:val="single" w:sz="4" w:space="0" w:color="auto"/>
              <w:left w:val="nil"/>
              <w:bottom w:val="nil"/>
              <w:right w:val="nil"/>
            </w:tcBorders>
            <w:vAlign w:val="center"/>
          </w:tcPr>
          <w:p w14:paraId="47DD6C50" w14:textId="77777777" w:rsidR="002E2C2D" w:rsidRPr="00327730" w:rsidRDefault="002E2C2D" w:rsidP="00B07655">
            <w:pPr>
              <w:jc w:val="center"/>
            </w:pPr>
          </w:p>
        </w:tc>
        <w:tc>
          <w:tcPr>
            <w:tcW w:w="1020" w:type="dxa"/>
            <w:tcBorders>
              <w:top w:val="single" w:sz="4" w:space="0" w:color="auto"/>
              <w:left w:val="nil"/>
              <w:bottom w:val="nil"/>
              <w:right w:val="nil"/>
            </w:tcBorders>
            <w:vAlign w:val="center"/>
          </w:tcPr>
          <w:p w14:paraId="14911C0C" w14:textId="77777777" w:rsidR="002E2C2D" w:rsidRPr="00327730" w:rsidRDefault="002E2C2D" w:rsidP="00B07655">
            <w:pPr>
              <w:jc w:val="center"/>
              <w:rPr>
                <w:i/>
                <w:iCs/>
              </w:rPr>
            </w:pPr>
          </w:p>
        </w:tc>
        <w:tc>
          <w:tcPr>
            <w:tcW w:w="238" w:type="dxa"/>
            <w:tcBorders>
              <w:top w:val="single" w:sz="4" w:space="0" w:color="auto"/>
              <w:left w:val="nil"/>
              <w:bottom w:val="nil"/>
              <w:right w:val="nil"/>
            </w:tcBorders>
            <w:vAlign w:val="center"/>
          </w:tcPr>
          <w:p w14:paraId="1DEDA9D1" w14:textId="77777777" w:rsidR="002E2C2D" w:rsidRPr="00327730" w:rsidRDefault="002E2C2D" w:rsidP="00B07655">
            <w:pPr>
              <w:jc w:val="center"/>
            </w:pPr>
          </w:p>
        </w:tc>
        <w:tc>
          <w:tcPr>
            <w:tcW w:w="1984" w:type="dxa"/>
            <w:tcBorders>
              <w:top w:val="single" w:sz="4" w:space="0" w:color="auto"/>
              <w:left w:val="nil"/>
              <w:bottom w:val="nil"/>
              <w:right w:val="nil"/>
            </w:tcBorders>
            <w:vAlign w:val="center"/>
          </w:tcPr>
          <w:p w14:paraId="419865E8" w14:textId="77777777" w:rsidR="002E2C2D" w:rsidRPr="00327730" w:rsidRDefault="002E2C2D" w:rsidP="00B07655">
            <w:pPr>
              <w:jc w:val="center"/>
            </w:pPr>
          </w:p>
        </w:tc>
        <w:tc>
          <w:tcPr>
            <w:tcW w:w="236" w:type="dxa"/>
            <w:tcBorders>
              <w:top w:val="single" w:sz="4" w:space="0" w:color="auto"/>
              <w:left w:val="nil"/>
              <w:bottom w:val="nil"/>
              <w:right w:val="nil"/>
            </w:tcBorders>
            <w:vAlign w:val="center"/>
          </w:tcPr>
          <w:p w14:paraId="0E8A4ADA" w14:textId="77777777" w:rsidR="002E2C2D" w:rsidRPr="00327730" w:rsidRDefault="002E2C2D" w:rsidP="00B07655">
            <w:pPr>
              <w:jc w:val="center"/>
            </w:pPr>
          </w:p>
        </w:tc>
        <w:tc>
          <w:tcPr>
            <w:tcW w:w="1984" w:type="dxa"/>
            <w:tcBorders>
              <w:top w:val="single" w:sz="4" w:space="0" w:color="auto"/>
              <w:left w:val="nil"/>
              <w:bottom w:val="nil"/>
              <w:right w:val="nil"/>
            </w:tcBorders>
            <w:vAlign w:val="center"/>
          </w:tcPr>
          <w:p w14:paraId="6A66514E" w14:textId="77777777" w:rsidR="002E2C2D" w:rsidRPr="00327730" w:rsidRDefault="002E2C2D" w:rsidP="00B07655">
            <w:pPr>
              <w:jc w:val="center"/>
            </w:pPr>
          </w:p>
        </w:tc>
        <w:tc>
          <w:tcPr>
            <w:tcW w:w="1020" w:type="dxa"/>
            <w:tcBorders>
              <w:top w:val="single" w:sz="4" w:space="0" w:color="auto"/>
              <w:left w:val="nil"/>
              <w:bottom w:val="nil"/>
              <w:right w:val="nil"/>
            </w:tcBorders>
            <w:vAlign w:val="center"/>
          </w:tcPr>
          <w:p w14:paraId="7249FB71" w14:textId="77777777" w:rsidR="002E2C2D" w:rsidRPr="00327730" w:rsidRDefault="002E2C2D" w:rsidP="00B07655">
            <w:pPr>
              <w:jc w:val="center"/>
              <w:rPr>
                <w:i/>
                <w:iCs/>
              </w:rPr>
            </w:pPr>
          </w:p>
        </w:tc>
      </w:tr>
      <w:tr w:rsidR="00327730" w:rsidRPr="00327730" w14:paraId="6CD1F2E8" w14:textId="77777777" w:rsidTr="00B07655">
        <w:trPr>
          <w:trHeight w:val="20"/>
          <w:jc w:val="center"/>
        </w:trPr>
        <w:tc>
          <w:tcPr>
            <w:tcW w:w="14797" w:type="dxa"/>
            <w:gridSpan w:val="10"/>
            <w:tcBorders>
              <w:top w:val="nil"/>
              <w:left w:val="nil"/>
              <w:bottom w:val="nil"/>
              <w:right w:val="nil"/>
            </w:tcBorders>
            <w:vAlign w:val="center"/>
          </w:tcPr>
          <w:p w14:paraId="06A46C0D" w14:textId="77777777" w:rsidR="002E2C2D" w:rsidRPr="00327730" w:rsidRDefault="002E2C2D" w:rsidP="00B07655">
            <w:pPr>
              <w:rPr>
                <w:i/>
                <w:iCs/>
              </w:rPr>
            </w:pPr>
            <w:proofErr w:type="spellStart"/>
            <w:r w:rsidRPr="00327730">
              <w:rPr>
                <w:rFonts w:cstheme="minorHAnsi"/>
                <w:b/>
                <w:bCs/>
                <w:i/>
                <w:iCs/>
                <w:vertAlign w:val="superscript"/>
              </w:rPr>
              <w:t>a</w:t>
            </w:r>
            <w:r w:rsidRPr="00327730">
              <w:rPr>
                <w:rFonts w:cstheme="minorHAnsi"/>
                <w:sz w:val="20"/>
                <w:szCs w:val="20"/>
              </w:rPr>
              <w:t>Missing</w:t>
            </w:r>
            <w:proofErr w:type="spellEnd"/>
            <w:r w:rsidRPr="00327730">
              <w:rPr>
                <w:rFonts w:cstheme="minorHAnsi"/>
                <w:sz w:val="20"/>
                <w:szCs w:val="20"/>
              </w:rPr>
              <w:t xml:space="preserve"> data: Maternal age (n = 9); Maternal highest education (n = 3); Household income (n = 181); Maternal HEI score at 26</w:t>
            </w:r>
            <w:r w:rsidRPr="00327730">
              <w:rPr>
                <w:rFonts w:cstheme="minorHAnsi"/>
                <w:sz w:val="20"/>
                <w:szCs w:val="20"/>
                <w:vertAlign w:val="superscript"/>
              </w:rPr>
              <w:t>th</w:t>
            </w:r>
            <w:r w:rsidRPr="00327730">
              <w:rPr>
                <w:rFonts w:cstheme="minorHAnsi"/>
                <w:sz w:val="20"/>
                <w:szCs w:val="20"/>
              </w:rPr>
              <w:t xml:space="preserve"> weeks of pregnancy (n = 65); Duration of any breast feeding in months (n = 25); Year 5 weight and height (n = 17); Year 5 BMI z-scores (n = 18); Year 7 weight and BMI z-scores (n = 30); Year 7 height (n = 29); Maternal smoking status during pregnancy (n = 10); </w:t>
            </w:r>
            <w:r w:rsidRPr="00327730">
              <w:rPr>
                <w:sz w:val="20"/>
                <w:szCs w:val="20"/>
              </w:rPr>
              <w:t>Environment tobacco smoke exposure at home during pregnancy (26w) (n = 22); Environment tobacco smoke exposure at workplace during pregnancy (26w) (n = 33); Infant Feeding Questionnaire (n = 182)</w:t>
            </w:r>
          </w:p>
        </w:tc>
      </w:tr>
      <w:tr w:rsidR="00327730" w:rsidRPr="00327730" w14:paraId="0D020B9D" w14:textId="77777777" w:rsidTr="00B07655">
        <w:trPr>
          <w:trHeight w:val="20"/>
          <w:jc w:val="center"/>
        </w:trPr>
        <w:tc>
          <w:tcPr>
            <w:tcW w:w="14797" w:type="dxa"/>
            <w:gridSpan w:val="10"/>
            <w:tcBorders>
              <w:top w:val="nil"/>
              <w:left w:val="nil"/>
              <w:bottom w:val="nil"/>
              <w:right w:val="nil"/>
            </w:tcBorders>
            <w:vAlign w:val="center"/>
          </w:tcPr>
          <w:p w14:paraId="4D60935C" w14:textId="77777777" w:rsidR="002E2C2D" w:rsidRPr="00327730" w:rsidRDefault="002E2C2D" w:rsidP="00B07655">
            <w:pPr>
              <w:rPr>
                <w:i/>
                <w:iCs/>
              </w:rPr>
            </w:pPr>
            <w:proofErr w:type="spellStart"/>
            <w:r w:rsidRPr="00327730">
              <w:rPr>
                <w:sz w:val="20"/>
                <w:vertAlign w:val="superscript"/>
              </w:rPr>
              <w:t>b</w:t>
            </w:r>
            <w:r w:rsidRPr="00327730">
              <w:rPr>
                <w:sz w:val="20"/>
              </w:rPr>
              <w:t>Fisher’s</w:t>
            </w:r>
            <w:proofErr w:type="spellEnd"/>
            <w:r w:rsidRPr="00327730">
              <w:rPr>
                <w:sz w:val="20"/>
              </w:rPr>
              <w:t xml:space="preserve"> Exact Test</w:t>
            </w:r>
          </w:p>
        </w:tc>
      </w:tr>
      <w:tr w:rsidR="00327730" w:rsidRPr="00327730" w14:paraId="45F28483" w14:textId="77777777" w:rsidTr="00B07655">
        <w:trPr>
          <w:trHeight w:val="20"/>
          <w:jc w:val="center"/>
        </w:trPr>
        <w:tc>
          <w:tcPr>
            <w:tcW w:w="14797" w:type="dxa"/>
            <w:gridSpan w:val="10"/>
            <w:tcBorders>
              <w:top w:val="nil"/>
              <w:left w:val="nil"/>
              <w:bottom w:val="nil"/>
              <w:right w:val="nil"/>
            </w:tcBorders>
            <w:vAlign w:val="center"/>
          </w:tcPr>
          <w:p w14:paraId="22843BB0" w14:textId="77777777" w:rsidR="002E2C2D" w:rsidRPr="00327730" w:rsidRDefault="002E2C2D" w:rsidP="00B07655">
            <w:pPr>
              <w:rPr>
                <w:sz w:val="20"/>
                <w:vertAlign w:val="superscript"/>
              </w:rPr>
            </w:pPr>
            <w:proofErr w:type="spellStart"/>
            <w:r w:rsidRPr="00327730">
              <w:rPr>
                <w:rFonts w:cstheme="minorHAnsi"/>
                <w:sz w:val="20"/>
                <w:szCs w:val="20"/>
                <w:vertAlign w:val="superscript"/>
              </w:rPr>
              <w:t>c</w:t>
            </w:r>
            <w:r w:rsidRPr="00327730">
              <w:rPr>
                <w:rFonts w:cstheme="minorHAnsi"/>
                <w:sz w:val="20"/>
                <w:szCs w:val="20"/>
              </w:rPr>
              <w:t>Values</w:t>
            </w:r>
            <w:proofErr w:type="spellEnd"/>
            <w:r w:rsidRPr="00327730">
              <w:rPr>
                <w:rFonts w:cstheme="minorHAnsi"/>
                <w:sz w:val="20"/>
                <w:szCs w:val="20"/>
              </w:rPr>
              <w:t xml:space="preserve"> are reported in median (inter-quartile range); results were analysed using Mann-Whitney U test</w:t>
            </w:r>
          </w:p>
        </w:tc>
      </w:tr>
      <w:tr w:rsidR="002E2C2D" w:rsidRPr="00327730" w14:paraId="3A4EC90A" w14:textId="77777777" w:rsidTr="00B07655">
        <w:trPr>
          <w:trHeight w:val="20"/>
          <w:jc w:val="center"/>
        </w:trPr>
        <w:tc>
          <w:tcPr>
            <w:tcW w:w="14797" w:type="dxa"/>
            <w:gridSpan w:val="10"/>
            <w:tcBorders>
              <w:top w:val="nil"/>
              <w:left w:val="nil"/>
              <w:bottom w:val="nil"/>
              <w:right w:val="nil"/>
            </w:tcBorders>
            <w:vAlign w:val="center"/>
          </w:tcPr>
          <w:p w14:paraId="03D26A90" w14:textId="77777777" w:rsidR="002E2C2D" w:rsidRPr="00327730" w:rsidRDefault="002E2C2D" w:rsidP="00B07655">
            <w:pPr>
              <w:rPr>
                <w:i/>
                <w:iCs/>
              </w:rPr>
            </w:pPr>
          </w:p>
        </w:tc>
      </w:tr>
    </w:tbl>
    <w:p w14:paraId="4CD4843F" w14:textId="034B809C" w:rsidR="00803CEE" w:rsidRPr="00327730" w:rsidRDefault="00803CEE" w:rsidP="00803CEE">
      <w:pPr>
        <w:jc w:val="both"/>
        <w:rPr>
          <w:sz w:val="20"/>
        </w:rPr>
        <w:sectPr w:rsidR="00803CEE" w:rsidRPr="00327730" w:rsidSect="00E940D9">
          <w:pgSz w:w="16838" w:h="11906" w:orient="landscape"/>
          <w:pgMar w:top="1440" w:right="1440" w:bottom="1440" w:left="1276" w:header="709" w:footer="709" w:gutter="0"/>
          <w:lnNumType w:countBy="1" w:restart="continuous"/>
          <w:cols w:space="708"/>
          <w:docGrid w:linePitch="360"/>
        </w:sectPr>
      </w:pPr>
    </w:p>
    <w:tbl>
      <w:tblPr>
        <w:tblW w:w="14921" w:type="dxa"/>
        <w:jc w:val="center"/>
        <w:tblLook w:val="04A0" w:firstRow="1" w:lastRow="0" w:firstColumn="1" w:lastColumn="0" w:noHBand="0" w:noVBand="1"/>
      </w:tblPr>
      <w:tblGrid>
        <w:gridCol w:w="5520"/>
        <w:gridCol w:w="2147"/>
        <w:gridCol w:w="271"/>
        <w:gridCol w:w="2147"/>
        <w:gridCol w:w="271"/>
        <w:gridCol w:w="2147"/>
        <w:gridCol w:w="271"/>
        <w:gridCol w:w="2147"/>
      </w:tblGrid>
      <w:tr w:rsidR="00327730" w:rsidRPr="00327730" w14:paraId="0969B686" w14:textId="77777777" w:rsidTr="00B07655">
        <w:trPr>
          <w:trHeight w:val="300"/>
          <w:jc w:val="center"/>
        </w:trPr>
        <w:tc>
          <w:tcPr>
            <w:tcW w:w="14921" w:type="dxa"/>
            <w:gridSpan w:val="8"/>
            <w:tcBorders>
              <w:top w:val="nil"/>
              <w:left w:val="nil"/>
              <w:bottom w:val="single" w:sz="4" w:space="0" w:color="auto"/>
              <w:right w:val="nil"/>
            </w:tcBorders>
            <w:shd w:val="clear" w:color="auto" w:fill="auto"/>
            <w:noWrap/>
            <w:vAlign w:val="center"/>
            <w:hideMark/>
          </w:tcPr>
          <w:bookmarkEnd w:id="16"/>
          <w:p w14:paraId="1FCFFEAB" w14:textId="77777777" w:rsidR="002E2C2D" w:rsidRPr="00327730" w:rsidRDefault="002E2C2D" w:rsidP="00B07655">
            <w:pPr>
              <w:rPr>
                <w:sz w:val="22"/>
                <w:szCs w:val="22"/>
                <w:lang w:val="en-SG" w:eastAsia="zh-CN" w:bidi="ar-SA"/>
              </w:rPr>
            </w:pPr>
            <w:r w:rsidRPr="00327730">
              <w:rPr>
                <w:sz w:val="22"/>
                <w:szCs w:val="22"/>
              </w:rPr>
              <w:lastRenderedPageBreak/>
              <w:t>Table 2: Crude and adjusted associations between clusters of parental feeding practices and trajectories of dietary patterns in the GUSTO cohort (n = 706)</w:t>
            </w:r>
          </w:p>
        </w:tc>
      </w:tr>
      <w:tr w:rsidR="00327730" w:rsidRPr="00327730" w14:paraId="0A1A658A" w14:textId="77777777" w:rsidTr="00B07655">
        <w:trPr>
          <w:trHeight w:val="300"/>
          <w:jc w:val="center"/>
        </w:trPr>
        <w:tc>
          <w:tcPr>
            <w:tcW w:w="5520" w:type="dxa"/>
            <w:tcBorders>
              <w:top w:val="nil"/>
              <w:left w:val="nil"/>
              <w:bottom w:val="nil"/>
              <w:right w:val="nil"/>
            </w:tcBorders>
            <w:shd w:val="clear" w:color="auto" w:fill="auto"/>
            <w:noWrap/>
            <w:vAlign w:val="center"/>
            <w:hideMark/>
          </w:tcPr>
          <w:p w14:paraId="378BE256" w14:textId="77777777" w:rsidR="002E2C2D" w:rsidRPr="00327730" w:rsidRDefault="002E2C2D" w:rsidP="00B07655">
            <w:pPr>
              <w:rPr>
                <w:sz w:val="22"/>
                <w:szCs w:val="22"/>
              </w:rPr>
            </w:pPr>
          </w:p>
        </w:tc>
        <w:tc>
          <w:tcPr>
            <w:tcW w:w="4565" w:type="dxa"/>
            <w:gridSpan w:val="3"/>
            <w:tcBorders>
              <w:top w:val="single" w:sz="4" w:space="0" w:color="auto"/>
              <w:left w:val="nil"/>
              <w:bottom w:val="single" w:sz="4" w:space="0" w:color="auto"/>
              <w:right w:val="nil"/>
            </w:tcBorders>
            <w:shd w:val="clear" w:color="auto" w:fill="auto"/>
            <w:noWrap/>
            <w:vAlign w:val="center"/>
            <w:hideMark/>
          </w:tcPr>
          <w:p w14:paraId="0C76C4CD" w14:textId="77777777" w:rsidR="002E2C2D" w:rsidRPr="00327730" w:rsidRDefault="002E2C2D" w:rsidP="00B07655">
            <w:pPr>
              <w:jc w:val="center"/>
              <w:rPr>
                <w:b/>
                <w:bCs/>
                <w:sz w:val="22"/>
                <w:szCs w:val="22"/>
              </w:rPr>
            </w:pPr>
            <w:r w:rsidRPr="00327730">
              <w:rPr>
                <w:b/>
                <w:bCs/>
                <w:sz w:val="22"/>
                <w:szCs w:val="22"/>
              </w:rPr>
              <w:t xml:space="preserve">Less healthy </w:t>
            </w:r>
            <w:proofErr w:type="spellStart"/>
            <w:r w:rsidRPr="00327730">
              <w:rPr>
                <w:b/>
                <w:bCs/>
                <w:sz w:val="22"/>
                <w:szCs w:val="22"/>
              </w:rPr>
              <w:t>DP</w:t>
            </w:r>
            <w:r w:rsidRPr="00327730">
              <w:rPr>
                <w:sz w:val="20"/>
                <w:szCs w:val="20"/>
                <w:vertAlign w:val="superscript"/>
              </w:rPr>
              <w:t>d</w:t>
            </w:r>
            <w:proofErr w:type="spellEnd"/>
          </w:p>
        </w:tc>
        <w:tc>
          <w:tcPr>
            <w:tcW w:w="271" w:type="dxa"/>
            <w:tcBorders>
              <w:top w:val="nil"/>
              <w:left w:val="nil"/>
              <w:bottom w:val="nil"/>
              <w:right w:val="nil"/>
            </w:tcBorders>
            <w:shd w:val="clear" w:color="auto" w:fill="auto"/>
            <w:noWrap/>
            <w:vAlign w:val="center"/>
            <w:hideMark/>
          </w:tcPr>
          <w:p w14:paraId="4368B1DB" w14:textId="77777777" w:rsidR="002E2C2D" w:rsidRPr="00327730" w:rsidRDefault="002E2C2D" w:rsidP="00B07655">
            <w:pPr>
              <w:jc w:val="center"/>
              <w:rPr>
                <w:b/>
                <w:bCs/>
                <w:sz w:val="22"/>
                <w:szCs w:val="22"/>
              </w:rPr>
            </w:pPr>
          </w:p>
        </w:tc>
        <w:tc>
          <w:tcPr>
            <w:tcW w:w="4565" w:type="dxa"/>
            <w:gridSpan w:val="3"/>
            <w:tcBorders>
              <w:top w:val="single" w:sz="4" w:space="0" w:color="auto"/>
              <w:left w:val="nil"/>
              <w:bottom w:val="single" w:sz="4" w:space="0" w:color="auto"/>
              <w:right w:val="nil"/>
            </w:tcBorders>
            <w:shd w:val="clear" w:color="auto" w:fill="auto"/>
            <w:noWrap/>
            <w:vAlign w:val="center"/>
            <w:hideMark/>
          </w:tcPr>
          <w:p w14:paraId="227C000B" w14:textId="77777777" w:rsidR="002E2C2D" w:rsidRPr="00327730" w:rsidRDefault="002E2C2D" w:rsidP="00B07655">
            <w:pPr>
              <w:jc w:val="center"/>
              <w:rPr>
                <w:b/>
                <w:bCs/>
                <w:sz w:val="22"/>
                <w:szCs w:val="22"/>
              </w:rPr>
            </w:pPr>
            <w:r w:rsidRPr="00327730">
              <w:rPr>
                <w:b/>
                <w:bCs/>
                <w:sz w:val="22"/>
                <w:szCs w:val="22"/>
              </w:rPr>
              <w:t xml:space="preserve">Healthy </w:t>
            </w:r>
            <w:proofErr w:type="spellStart"/>
            <w:r w:rsidRPr="00327730">
              <w:rPr>
                <w:b/>
                <w:bCs/>
                <w:sz w:val="22"/>
                <w:szCs w:val="22"/>
              </w:rPr>
              <w:t>DP</w:t>
            </w:r>
            <w:r w:rsidRPr="00327730">
              <w:rPr>
                <w:sz w:val="20"/>
                <w:szCs w:val="20"/>
                <w:vertAlign w:val="superscript"/>
              </w:rPr>
              <w:t>e</w:t>
            </w:r>
            <w:proofErr w:type="spellEnd"/>
          </w:p>
        </w:tc>
      </w:tr>
      <w:tr w:rsidR="00327730" w:rsidRPr="00327730" w14:paraId="2303B9F7" w14:textId="77777777" w:rsidTr="00B07655">
        <w:trPr>
          <w:trHeight w:val="300"/>
          <w:jc w:val="center"/>
        </w:trPr>
        <w:tc>
          <w:tcPr>
            <w:tcW w:w="5520" w:type="dxa"/>
            <w:vMerge w:val="restart"/>
            <w:tcBorders>
              <w:top w:val="nil"/>
              <w:left w:val="nil"/>
              <w:bottom w:val="single" w:sz="4" w:space="0" w:color="000000"/>
              <w:right w:val="nil"/>
            </w:tcBorders>
            <w:shd w:val="clear" w:color="auto" w:fill="auto"/>
            <w:noWrap/>
            <w:vAlign w:val="center"/>
            <w:hideMark/>
          </w:tcPr>
          <w:p w14:paraId="31B613CF" w14:textId="77777777" w:rsidR="002E2C2D" w:rsidRPr="00327730" w:rsidRDefault="002E2C2D" w:rsidP="00B07655">
            <w:pPr>
              <w:rPr>
                <w:sz w:val="22"/>
                <w:szCs w:val="22"/>
              </w:rPr>
            </w:pPr>
            <w:r w:rsidRPr="00327730">
              <w:rPr>
                <w:sz w:val="22"/>
                <w:szCs w:val="22"/>
              </w:rPr>
              <w:t xml:space="preserve">Pre-schooler Feeding Questionnaire at 3 </w:t>
            </w:r>
            <w:proofErr w:type="spellStart"/>
            <w:r w:rsidRPr="00327730">
              <w:rPr>
                <w:sz w:val="22"/>
                <w:szCs w:val="22"/>
              </w:rPr>
              <w:t>years</w:t>
            </w:r>
            <w:r w:rsidRPr="00327730">
              <w:rPr>
                <w:sz w:val="20"/>
                <w:szCs w:val="20"/>
                <w:vertAlign w:val="superscript"/>
              </w:rPr>
              <w:t>a</w:t>
            </w:r>
            <w:proofErr w:type="spellEnd"/>
          </w:p>
        </w:tc>
        <w:tc>
          <w:tcPr>
            <w:tcW w:w="4565" w:type="dxa"/>
            <w:gridSpan w:val="3"/>
            <w:tcBorders>
              <w:top w:val="single" w:sz="4" w:space="0" w:color="auto"/>
              <w:left w:val="nil"/>
              <w:bottom w:val="single" w:sz="4" w:space="0" w:color="auto"/>
              <w:right w:val="nil"/>
            </w:tcBorders>
            <w:shd w:val="clear" w:color="auto" w:fill="auto"/>
            <w:noWrap/>
            <w:vAlign w:val="center"/>
            <w:hideMark/>
          </w:tcPr>
          <w:p w14:paraId="3122BA47" w14:textId="77777777" w:rsidR="002E2C2D" w:rsidRPr="00327730" w:rsidRDefault="002E2C2D" w:rsidP="00B07655">
            <w:pPr>
              <w:jc w:val="center"/>
              <w:rPr>
                <w:sz w:val="22"/>
                <w:szCs w:val="22"/>
              </w:rPr>
            </w:pPr>
            <w:r w:rsidRPr="00327730">
              <w:rPr>
                <w:sz w:val="22"/>
                <w:szCs w:val="22"/>
              </w:rPr>
              <w:t>Group 2 (n = 29)</w:t>
            </w:r>
          </w:p>
        </w:tc>
        <w:tc>
          <w:tcPr>
            <w:tcW w:w="271" w:type="dxa"/>
            <w:tcBorders>
              <w:top w:val="nil"/>
              <w:left w:val="nil"/>
              <w:right w:val="nil"/>
            </w:tcBorders>
            <w:shd w:val="clear" w:color="auto" w:fill="auto"/>
            <w:noWrap/>
            <w:vAlign w:val="center"/>
            <w:hideMark/>
          </w:tcPr>
          <w:p w14:paraId="1C50F39C" w14:textId="77777777" w:rsidR="002E2C2D" w:rsidRPr="00327730" w:rsidRDefault="002E2C2D" w:rsidP="00B07655">
            <w:pPr>
              <w:jc w:val="center"/>
              <w:rPr>
                <w:sz w:val="22"/>
                <w:szCs w:val="22"/>
              </w:rPr>
            </w:pPr>
          </w:p>
        </w:tc>
        <w:tc>
          <w:tcPr>
            <w:tcW w:w="4565" w:type="dxa"/>
            <w:gridSpan w:val="3"/>
            <w:tcBorders>
              <w:top w:val="single" w:sz="4" w:space="0" w:color="auto"/>
              <w:left w:val="nil"/>
              <w:bottom w:val="single" w:sz="4" w:space="0" w:color="auto"/>
              <w:right w:val="nil"/>
            </w:tcBorders>
            <w:shd w:val="clear" w:color="auto" w:fill="auto"/>
            <w:noWrap/>
            <w:vAlign w:val="center"/>
            <w:hideMark/>
          </w:tcPr>
          <w:p w14:paraId="689E7BE4" w14:textId="77777777" w:rsidR="002E2C2D" w:rsidRPr="00327730" w:rsidRDefault="002E2C2D" w:rsidP="00B07655">
            <w:pPr>
              <w:jc w:val="center"/>
              <w:rPr>
                <w:sz w:val="22"/>
                <w:szCs w:val="22"/>
              </w:rPr>
            </w:pPr>
            <w:r w:rsidRPr="00327730">
              <w:rPr>
                <w:sz w:val="22"/>
                <w:szCs w:val="22"/>
              </w:rPr>
              <w:t>Group 2 (n = 40)</w:t>
            </w:r>
          </w:p>
        </w:tc>
      </w:tr>
      <w:tr w:rsidR="00327730" w:rsidRPr="00327730" w14:paraId="4952AF1B" w14:textId="77777777" w:rsidTr="00B07655">
        <w:trPr>
          <w:trHeight w:val="300"/>
          <w:jc w:val="center"/>
        </w:trPr>
        <w:tc>
          <w:tcPr>
            <w:tcW w:w="5520" w:type="dxa"/>
            <w:vMerge/>
            <w:tcBorders>
              <w:top w:val="nil"/>
              <w:left w:val="nil"/>
              <w:bottom w:val="single" w:sz="4" w:space="0" w:color="000000"/>
              <w:right w:val="nil"/>
            </w:tcBorders>
            <w:vAlign w:val="center"/>
            <w:hideMark/>
          </w:tcPr>
          <w:p w14:paraId="6101EDEE" w14:textId="77777777" w:rsidR="002E2C2D" w:rsidRPr="00327730" w:rsidRDefault="002E2C2D" w:rsidP="00B07655">
            <w:pPr>
              <w:rPr>
                <w:sz w:val="22"/>
                <w:szCs w:val="22"/>
              </w:rPr>
            </w:pPr>
          </w:p>
        </w:tc>
        <w:tc>
          <w:tcPr>
            <w:tcW w:w="2147" w:type="dxa"/>
            <w:tcBorders>
              <w:top w:val="single" w:sz="4" w:space="0" w:color="auto"/>
              <w:left w:val="nil"/>
              <w:right w:val="nil"/>
            </w:tcBorders>
            <w:shd w:val="clear" w:color="auto" w:fill="auto"/>
            <w:noWrap/>
            <w:vAlign w:val="center"/>
            <w:hideMark/>
          </w:tcPr>
          <w:p w14:paraId="22119BF4" w14:textId="77777777" w:rsidR="002E2C2D" w:rsidRPr="00327730" w:rsidRDefault="002E2C2D" w:rsidP="00B07655">
            <w:pPr>
              <w:jc w:val="center"/>
              <w:rPr>
                <w:sz w:val="22"/>
                <w:szCs w:val="22"/>
              </w:rPr>
            </w:pPr>
            <w:r w:rsidRPr="00327730">
              <w:rPr>
                <w:sz w:val="22"/>
                <w:szCs w:val="22"/>
              </w:rPr>
              <w:t>Crude</w:t>
            </w:r>
          </w:p>
        </w:tc>
        <w:tc>
          <w:tcPr>
            <w:tcW w:w="271" w:type="dxa"/>
            <w:tcBorders>
              <w:top w:val="single" w:sz="4" w:space="0" w:color="auto"/>
              <w:left w:val="nil"/>
              <w:right w:val="nil"/>
            </w:tcBorders>
            <w:shd w:val="clear" w:color="auto" w:fill="auto"/>
            <w:noWrap/>
            <w:vAlign w:val="center"/>
            <w:hideMark/>
          </w:tcPr>
          <w:p w14:paraId="1898A6FA" w14:textId="77777777" w:rsidR="002E2C2D" w:rsidRPr="00327730" w:rsidRDefault="002E2C2D" w:rsidP="00B07655">
            <w:pPr>
              <w:jc w:val="center"/>
              <w:rPr>
                <w:sz w:val="22"/>
                <w:szCs w:val="22"/>
              </w:rPr>
            </w:pPr>
          </w:p>
        </w:tc>
        <w:tc>
          <w:tcPr>
            <w:tcW w:w="2147" w:type="dxa"/>
            <w:tcBorders>
              <w:top w:val="single" w:sz="4" w:space="0" w:color="auto"/>
              <w:left w:val="nil"/>
              <w:right w:val="nil"/>
            </w:tcBorders>
            <w:shd w:val="clear" w:color="auto" w:fill="auto"/>
            <w:noWrap/>
            <w:vAlign w:val="center"/>
            <w:hideMark/>
          </w:tcPr>
          <w:p w14:paraId="334A754D" w14:textId="77777777" w:rsidR="002E2C2D" w:rsidRPr="00327730" w:rsidRDefault="002E2C2D" w:rsidP="00B07655">
            <w:pPr>
              <w:jc w:val="center"/>
              <w:rPr>
                <w:sz w:val="22"/>
                <w:szCs w:val="22"/>
              </w:rPr>
            </w:pPr>
            <w:r w:rsidRPr="00327730">
              <w:rPr>
                <w:sz w:val="22"/>
                <w:szCs w:val="22"/>
              </w:rPr>
              <w:t>Adjusted</w:t>
            </w:r>
          </w:p>
        </w:tc>
        <w:tc>
          <w:tcPr>
            <w:tcW w:w="271" w:type="dxa"/>
            <w:tcBorders>
              <w:top w:val="nil"/>
              <w:left w:val="nil"/>
              <w:right w:val="nil"/>
            </w:tcBorders>
            <w:shd w:val="clear" w:color="auto" w:fill="auto"/>
            <w:noWrap/>
            <w:vAlign w:val="center"/>
            <w:hideMark/>
          </w:tcPr>
          <w:p w14:paraId="4A82D274" w14:textId="77777777" w:rsidR="002E2C2D" w:rsidRPr="00327730" w:rsidRDefault="002E2C2D" w:rsidP="00B07655">
            <w:pPr>
              <w:jc w:val="center"/>
              <w:rPr>
                <w:sz w:val="22"/>
                <w:szCs w:val="22"/>
              </w:rPr>
            </w:pPr>
          </w:p>
        </w:tc>
        <w:tc>
          <w:tcPr>
            <w:tcW w:w="2147" w:type="dxa"/>
            <w:tcBorders>
              <w:top w:val="single" w:sz="4" w:space="0" w:color="auto"/>
              <w:left w:val="nil"/>
              <w:right w:val="nil"/>
            </w:tcBorders>
            <w:shd w:val="clear" w:color="auto" w:fill="auto"/>
            <w:noWrap/>
            <w:vAlign w:val="center"/>
            <w:hideMark/>
          </w:tcPr>
          <w:p w14:paraId="17D090EC" w14:textId="77777777" w:rsidR="002E2C2D" w:rsidRPr="00327730" w:rsidRDefault="002E2C2D" w:rsidP="00B07655">
            <w:pPr>
              <w:jc w:val="center"/>
              <w:rPr>
                <w:sz w:val="22"/>
                <w:szCs w:val="22"/>
              </w:rPr>
            </w:pPr>
            <w:r w:rsidRPr="00327730">
              <w:rPr>
                <w:sz w:val="22"/>
                <w:szCs w:val="22"/>
              </w:rPr>
              <w:t>Crude</w:t>
            </w:r>
          </w:p>
        </w:tc>
        <w:tc>
          <w:tcPr>
            <w:tcW w:w="271" w:type="dxa"/>
            <w:tcBorders>
              <w:top w:val="single" w:sz="4" w:space="0" w:color="auto"/>
              <w:left w:val="nil"/>
              <w:right w:val="nil"/>
            </w:tcBorders>
            <w:shd w:val="clear" w:color="auto" w:fill="auto"/>
            <w:noWrap/>
            <w:vAlign w:val="center"/>
            <w:hideMark/>
          </w:tcPr>
          <w:p w14:paraId="37546CFA" w14:textId="77777777" w:rsidR="002E2C2D" w:rsidRPr="00327730" w:rsidRDefault="002E2C2D" w:rsidP="00B07655">
            <w:pPr>
              <w:jc w:val="center"/>
              <w:rPr>
                <w:sz w:val="22"/>
                <w:szCs w:val="22"/>
              </w:rPr>
            </w:pPr>
          </w:p>
        </w:tc>
        <w:tc>
          <w:tcPr>
            <w:tcW w:w="2147" w:type="dxa"/>
            <w:tcBorders>
              <w:top w:val="single" w:sz="4" w:space="0" w:color="auto"/>
              <w:left w:val="nil"/>
              <w:right w:val="nil"/>
            </w:tcBorders>
            <w:shd w:val="clear" w:color="auto" w:fill="auto"/>
            <w:noWrap/>
            <w:vAlign w:val="center"/>
            <w:hideMark/>
          </w:tcPr>
          <w:p w14:paraId="3CE571FC" w14:textId="77777777" w:rsidR="002E2C2D" w:rsidRPr="00327730" w:rsidRDefault="002E2C2D" w:rsidP="00B07655">
            <w:pPr>
              <w:jc w:val="center"/>
              <w:rPr>
                <w:sz w:val="22"/>
                <w:szCs w:val="22"/>
              </w:rPr>
            </w:pPr>
            <w:r w:rsidRPr="00327730">
              <w:rPr>
                <w:sz w:val="22"/>
                <w:szCs w:val="22"/>
              </w:rPr>
              <w:t>Adjusted</w:t>
            </w:r>
          </w:p>
        </w:tc>
      </w:tr>
      <w:tr w:rsidR="00327730" w:rsidRPr="00327730" w14:paraId="0B3EA0F8" w14:textId="77777777" w:rsidTr="00B07655">
        <w:trPr>
          <w:trHeight w:val="300"/>
          <w:jc w:val="center"/>
        </w:trPr>
        <w:tc>
          <w:tcPr>
            <w:tcW w:w="5520" w:type="dxa"/>
            <w:vMerge/>
            <w:tcBorders>
              <w:top w:val="nil"/>
              <w:left w:val="nil"/>
              <w:bottom w:val="single" w:sz="4" w:space="0" w:color="000000"/>
              <w:right w:val="nil"/>
            </w:tcBorders>
            <w:vAlign w:val="center"/>
            <w:hideMark/>
          </w:tcPr>
          <w:p w14:paraId="0414817E" w14:textId="77777777" w:rsidR="002E2C2D" w:rsidRPr="00327730" w:rsidRDefault="002E2C2D" w:rsidP="00B07655">
            <w:pPr>
              <w:rPr>
                <w:sz w:val="22"/>
                <w:szCs w:val="22"/>
              </w:rPr>
            </w:pPr>
          </w:p>
        </w:tc>
        <w:tc>
          <w:tcPr>
            <w:tcW w:w="2147" w:type="dxa"/>
            <w:tcBorders>
              <w:left w:val="nil"/>
              <w:bottom w:val="single" w:sz="4" w:space="0" w:color="auto"/>
              <w:right w:val="nil"/>
            </w:tcBorders>
            <w:shd w:val="clear" w:color="auto" w:fill="auto"/>
            <w:noWrap/>
            <w:vAlign w:val="center"/>
            <w:hideMark/>
          </w:tcPr>
          <w:p w14:paraId="21B87AB8" w14:textId="77777777" w:rsidR="002E2C2D" w:rsidRPr="00327730" w:rsidRDefault="002E2C2D" w:rsidP="00B07655">
            <w:pPr>
              <w:jc w:val="center"/>
              <w:rPr>
                <w:sz w:val="22"/>
                <w:szCs w:val="22"/>
              </w:rPr>
            </w:pPr>
            <w:r w:rsidRPr="00327730">
              <w:rPr>
                <w:sz w:val="22"/>
                <w:szCs w:val="22"/>
              </w:rPr>
              <w:t>OR (95% CI)</w:t>
            </w:r>
          </w:p>
        </w:tc>
        <w:tc>
          <w:tcPr>
            <w:tcW w:w="271" w:type="dxa"/>
            <w:tcBorders>
              <w:left w:val="nil"/>
              <w:bottom w:val="single" w:sz="4" w:space="0" w:color="auto"/>
              <w:right w:val="nil"/>
            </w:tcBorders>
            <w:shd w:val="clear" w:color="auto" w:fill="auto"/>
            <w:noWrap/>
            <w:vAlign w:val="center"/>
            <w:hideMark/>
          </w:tcPr>
          <w:p w14:paraId="3D48A44F" w14:textId="77777777" w:rsidR="002E2C2D" w:rsidRPr="00327730" w:rsidRDefault="002E2C2D" w:rsidP="00B07655">
            <w:pPr>
              <w:jc w:val="center"/>
              <w:rPr>
                <w:sz w:val="22"/>
                <w:szCs w:val="22"/>
              </w:rPr>
            </w:pPr>
            <w:r w:rsidRPr="00327730">
              <w:rPr>
                <w:sz w:val="22"/>
                <w:szCs w:val="22"/>
              </w:rPr>
              <w:t> </w:t>
            </w:r>
          </w:p>
        </w:tc>
        <w:tc>
          <w:tcPr>
            <w:tcW w:w="2147" w:type="dxa"/>
            <w:tcBorders>
              <w:left w:val="nil"/>
              <w:bottom w:val="single" w:sz="4" w:space="0" w:color="auto"/>
              <w:right w:val="nil"/>
            </w:tcBorders>
            <w:shd w:val="clear" w:color="auto" w:fill="auto"/>
            <w:noWrap/>
            <w:vAlign w:val="center"/>
            <w:hideMark/>
          </w:tcPr>
          <w:p w14:paraId="26D43EC5" w14:textId="77777777" w:rsidR="002E2C2D" w:rsidRPr="00327730" w:rsidRDefault="002E2C2D" w:rsidP="00B07655">
            <w:pPr>
              <w:jc w:val="center"/>
              <w:rPr>
                <w:sz w:val="22"/>
                <w:szCs w:val="22"/>
              </w:rPr>
            </w:pPr>
            <w:r w:rsidRPr="00327730">
              <w:rPr>
                <w:sz w:val="22"/>
                <w:szCs w:val="22"/>
              </w:rPr>
              <w:t>OR (95% CI)</w:t>
            </w:r>
          </w:p>
        </w:tc>
        <w:tc>
          <w:tcPr>
            <w:tcW w:w="271" w:type="dxa"/>
            <w:tcBorders>
              <w:left w:val="nil"/>
              <w:bottom w:val="single" w:sz="4" w:space="0" w:color="auto"/>
              <w:right w:val="nil"/>
            </w:tcBorders>
            <w:shd w:val="clear" w:color="auto" w:fill="auto"/>
            <w:noWrap/>
            <w:vAlign w:val="center"/>
            <w:hideMark/>
          </w:tcPr>
          <w:p w14:paraId="3778DDC3" w14:textId="77777777" w:rsidR="002E2C2D" w:rsidRPr="00327730" w:rsidRDefault="002E2C2D" w:rsidP="00B07655">
            <w:pPr>
              <w:jc w:val="center"/>
              <w:rPr>
                <w:sz w:val="22"/>
                <w:szCs w:val="22"/>
              </w:rPr>
            </w:pPr>
            <w:r w:rsidRPr="00327730">
              <w:rPr>
                <w:sz w:val="22"/>
                <w:szCs w:val="22"/>
              </w:rPr>
              <w:t> </w:t>
            </w:r>
          </w:p>
        </w:tc>
        <w:tc>
          <w:tcPr>
            <w:tcW w:w="2147" w:type="dxa"/>
            <w:tcBorders>
              <w:left w:val="nil"/>
              <w:bottom w:val="single" w:sz="4" w:space="0" w:color="auto"/>
              <w:right w:val="nil"/>
            </w:tcBorders>
            <w:shd w:val="clear" w:color="auto" w:fill="auto"/>
            <w:noWrap/>
            <w:vAlign w:val="center"/>
            <w:hideMark/>
          </w:tcPr>
          <w:p w14:paraId="32E065A5" w14:textId="77777777" w:rsidR="002E2C2D" w:rsidRPr="00327730" w:rsidRDefault="002E2C2D" w:rsidP="00B07655">
            <w:pPr>
              <w:jc w:val="center"/>
              <w:rPr>
                <w:sz w:val="22"/>
                <w:szCs w:val="22"/>
              </w:rPr>
            </w:pPr>
            <w:r w:rsidRPr="00327730">
              <w:rPr>
                <w:sz w:val="22"/>
                <w:szCs w:val="22"/>
              </w:rPr>
              <w:t>OR (95% CI)</w:t>
            </w:r>
          </w:p>
        </w:tc>
        <w:tc>
          <w:tcPr>
            <w:tcW w:w="271" w:type="dxa"/>
            <w:tcBorders>
              <w:left w:val="nil"/>
              <w:bottom w:val="single" w:sz="4" w:space="0" w:color="auto"/>
              <w:right w:val="nil"/>
            </w:tcBorders>
            <w:shd w:val="clear" w:color="auto" w:fill="auto"/>
            <w:noWrap/>
            <w:vAlign w:val="center"/>
            <w:hideMark/>
          </w:tcPr>
          <w:p w14:paraId="65A842AE" w14:textId="77777777" w:rsidR="002E2C2D" w:rsidRPr="00327730" w:rsidRDefault="002E2C2D" w:rsidP="00B07655">
            <w:pPr>
              <w:jc w:val="center"/>
              <w:rPr>
                <w:sz w:val="22"/>
                <w:szCs w:val="22"/>
              </w:rPr>
            </w:pPr>
            <w:r w:rsidRPr="00327730">
              <w:rPr>
                <w:sz w:val="22"/>
                <w:szCs w:val="22"/>
              </w:rPr>
              <w:t> </w:t>
            </w:r>
          </w:p>
        </w:tc>
        <w:tc>
          <w:tcPr>
            <w:tcW w:w="2147" w:type="dxa"/>
            <w:tcBorders>
              <w:left w:val="nil"/>
              <w:bottom w:val="single" w:sz="4" w:space="0" w:color="auto"/>
              <w:right w:val="nil"/>
            </w:tcBorders>
            <w:shd w:val="clear" w:color="auto" w:fill="auto"/>
            <w:noWrap/>
            <w:vAlign w:val="center"/>
            <w:hideMark/>
          </w:tcPr>
          <w:p w14:paraId="031301F4" w14:textId="77777777" w:rsidR="002E2C2D" w:rsidRPr="00327730" w:rsidRDefault="002E2C2D" w:rsidP="00B07655">
            <w:pPr>
              <w:jc w:val="center"/>
              <w:rPr>
                <w:sz w:val="22"/>
                <w:szCs w:val="22"/>
              </w:rPr>
            </w:pPr>
            <w:r w:rsidRPr="00327730">
              <w:rPr>
                <w:sz w:val="22"/>
                <w:szCs w:val="22"/>
              </w:rPr>
              <w:t>OR (95% CI)</w:t>
            </w:r>
          </w:p>
        </w:tc>
      </w:tr>
      <w:tr w:rsidR="00327730" w:rsidRPr="00327730" w14:paraId="16DE395A" w14:textId="77777777" w:rsidTr="00B07655">
        <w:trPr>
          <w:trHeight w:val="300"/>
          <w:jc w:val="center"/>
        </w:trPr>
        <w:tc>
          <w:tcPr>
            <w:tcW w:w="5520" w:type="dxa"/>
            <w:tcBorders>
              <w:top w:val="nil"/>
              <w:left w:val="nil"/>
              <w:bottom w:val="nil"/>
              <w:right w:val="nil"/>
            </w:tcBorders>
            <w:shd w:val="clear" w:color="auto" w:fill="auto"/>
            <w:noWrap/>
            <w:vAlign w:val="center"/>
            <w:hideMark/>
          </w:tcPr>
          <w:p w14:paraId="7CB20DD4" w14:textId="77777777" w:rsidR="002E2C2D" w:rsidRPr="00327730" w:rsidRDefault="002E2C2D" w:rsidP="00B07655">
            <w:pPr>
              <w:rPr>
                <w:sz w:val="22"/>
                <w:szCs w:val="22"/>
              </w:rPr>
            </w:pPr>
            <w:r w:rsidRPr="00327730">
              <w:rPr>
                <w:sz w:val="22"/>
                <w:szCs w:val="22"/>
              </w:rPr>
              <w:t xml:space="preserve">Adherence to </w:t>
            </w:r>
            <w:proofErr w:type="spellStart"/>
            <w:r w:rsidRPr="00327730">
              <w:rPr>
                <w:sz w:val="22"/>
                <w:szCs w:val="22"/>
              </w:rPr>
              <w:t>Structured</w:t>
            </w:r>
            <w:proofErr w:type="spellEnd"/>
            <w:r w:rsidRPr="00327730">
              <w:rPr>
                <w:sz w:val="22"/>
                <w:szCs w:val="22"/>
              </w:rPr>
              <w:t xml:space="preserve"> with autonomy </w:t>
            </w:r>
            <w:proofErr w:type="spellStart"/>
            <w:r w:rsidRPr="00327730">
              <w:rPr>
                <w:sz w:val="22"/>
                <w:szCs w:val="22"/>
              </w:rPr>
              <w:t>support</w:t>
            </w:r>
            <w:r w:rsidRPr="00327730">
              <w:rPr>
                <w:sz w:val="20"/>
                <w:szCs w:val="20"/>
                <w:vertAlign w:val="superscript"/>
              </w:rPr>
              <w:t>f</w:t>
            </w:r>
            <w:proofErr w:type="spellEnd"/>
          </w:p>
        </w:tc>
        <w:tc>
          <w:tcPr>
            <w:tcW w:w="2147" w:type="dxa"/>
            <w:tcBorders>
              <w:top w:val="nil"/>
              <w:left w:val="nil"/>
              <w:bottom w:val="nil"/>
              <w:right w:val="nil"/>
            </w:tcBorders>
            <w:shd w:val="clear" w:color="auto" w:fill="auto"/>
            <w:noWrap/>
            <w:vAlign w:val="center"/>
            <w:hideMark/>
          </w:tcPr>
          <w:p w14:paraId="55C976A4" w14:textId="77777777" w:rsidR="002E2C2D" w:rsidRPr="00327730" w:rsidRDefault="002E2C2D" w:rsidP="00B07655">
            <w:pPr>
              <w:jc w:val="center"/>
              <w:rPr>
                <w:sz w:val="22"/>
                <w:szCs w:val="22"/>
              </w:rPr>
            </w:pPr>
            <w:r w:rsidRPr="00327730">
              <w:rPr>
                <w:sz w:val="22"/>
                <w:szCs w:val="22"/>
              </w:rPr>
              <w:t>0.52 (0.24, 1.15)</w:t>
            </w:r>
          </w:p>
        </w:tc>
        <w:tc>
          <w:tcPr>
            <w:tcW w:w="271" w:type="dxa"/>
            <w:tcBorders>
              <w:top w:val="nil"/>
              <w:left w:val="nil"/>
              <w:bottom w:val="nil"/>
              <w:right w:val="nil"/>
            </w:tcBorders>
            <w:shd w:val="clear" w:color="auto" w:fill="auto"/>
            <w:noWrap/>
            <w:vAlign w:val="center"/>
            <w:hideMark/>
          </w:tcPr>
          <w:p w14:paraId="2CD94D38" w14:textId="77777777" w:rsidR="002E2C2D" w:rsidRPr="00327730" w:rsidRDefault="002E2C2D" w:rsidP="00B07655">
            <w:pPr>
              <w:jc w:val="center"/>
              <w:rPr>
                <w:sz w:val="22"/>
                <w:szCs w:val="22"/>
              </w:rPr>
            </w:pPr>
          </w:p>
        </w:tc>
        <w:tc>
          <w:tcPr>
            <w:tcW w:w="2147" w:type="dxa"/>
            <w:tcBorders>
              <w:top w:val="nil"/>
              <w:left w:val="nil"/>
              <w:bottom w:val="nil"/>
              <w:right w:val="nil"/>
            </w:tcBorders>
            <w:shd w:val="clear" w:color="auto" w:fill="auto"/>
            <w:noWrap/>
            <w:vAlign w:val="center"/>
            <w:hideMark/>
          </w:tcPr>
          <w:p w14:paraId="27741671" w14:textId="77777777" w:rsidR="002E2C2D" w:rsidRPr="00327730" w:rsidRDefault="002E2C2D" w:rsidP="00B07655">
            <w:pPr>
              <w:jc w:val="center"/>
              <w:rPr>
                <w:sz w:val="22"/>
                <w:szCs w:val="22"/>
              </w:rPr>
            </w:pPr>
            <w:r w:rsidRPr="00327730">
              <w:rPr>
                <w:sz w:val="22"/>
                <w:szCs w:val="22"/>
              </w:rPr>
              <w:t>0.63 (0.27, 1.46)</w:t>
            </w:r>
          </w:p>
        </w:tc>
        <w:tc>
          <w:tcPr>
            <w:tcW w:w="271" w:type="dxa"/>
            <w:tcBorders>
              <w:top w:val="nil"/>
              <w:left w:val="nil"/>
              <w:bottom w:val="nil"/>
              <w:right w:val="nil"/>
            </w:tcBorders>
            <w:shd w:val="clear" w:color="auto" w:fill="auto"/>
            <w:noWrap/>
            <w:vAlign w:val="center"/>
            <w:hideMark/>
          </w:tcPr>
          <w:p w14:paraId="2B8DB043" w14:textId="77777777" w:rsidR="002E2C2D" w:rsidRPr="00327730" w:rsidRDefault="002E2C2D" w:rsidP="00B07655">
            <w:pPr>
              <w:jc w:val="center"/>
              <w:rPr>
                <w:sz w:val="22"/>
                <w:szCs w:val="22"/>
              </w:rPr>
            </w:pPr>
          </w:p>
        </w:tc>
        <w:tc>
          <w:tcPr>
            <w:tcW w:w="2147" w:type="dxa"/>
            <w:tcBorders>
              <w:top w:val="nil"/>
              <w:left w:val="nil"/>
              <w:bottom w:val="nil"/>
              <w:right w:val="nil"/>
            </w:tcBorders>
            <w:shd w:val="clear" w:color="auto" w:fill="auto"/>
            <w:noWrap/>
            <w:vAlign w:val="center"/>
            <w:hideMark/>
          </w:tcPr>
          <w:p w14:paraId="75AFD18E" w14:textId="77777777" w:rsidR="002E2C2D" w:rsidRPr="00327730" w:rsidRDefault="002E2C2D" w:rsidP="00B07655">
            <w:pPr>
              <w:jc w:val="center"/>
              <w:rPr>
                <w:sz w:val="22"/>
                <w:szCs w:val="22"/>
              </w:rPr>
            </w:pPr>
            <w:r w:rsidRPr="00327730">
              <w:rPr>
                <w:sz w:val="22"/>
                <w:szCs w:val="22"/>
              </w:rPr>
              <w:t>1.37 (0.71, 2.65)</w:t>
            </w:r>
          </w:p>
        </w:tc>
        <w:tc>
          <w:tcPr>
            <w:tcW w:w="271" w:type="dxa"/>
            <w:tcBorders>
              <w:top w:val="nil"/>
              <w:left w:val="nil"/>
              <w:bottom w:val="nil"/>
              <w:right w:val="nil"/>
            </w:tcBorders>
            <w:shd w:val="clear" w:color="auto" w:fill="auto"/>
            <w:noWrap/>
            <w:vAlign w:val="center"/>
            <w:hideMark/>
          </w:tcPr>
          <w:p w14:paraId="75071EE8" w14:textId="77777777" w:rsidR="002E2C2D" w:rsidRPr="00327730" w:rsidRDefault="002E2C2D" w:rsidP="00B07655">
            <w:pPr>
              <w:jc w:val="center"/>
              <w:rPr>
                <w:sz w:val="22"/>
                <w:szCs w:val="22"/>
              </w:rPr>
            </w:pPr>
          </w:p>
        </w:tc>
        <w:tc>
          <w:tcPr>
            <w:tcW w:w="2147" w:type="dxa"/>
            <w:tcBorders>
              <w:top w:val="nil"/>
              <w:left w:val="nil"/>
              <w:bottom w:val="nil"/>
              <w:right w:val="nil"/>
            </w:tcBorders>
            <w:shd w:val="clear" w:color="auto" w:fill="auto"/>
            <w:noWrap/>
            <w:vAlign w:val="center"/>
            <w:hideMark/>
          </w:tcPr>
          <w:p w14:paraId="2D39A0E5" w14:textId="77777777" w:rsidR="002E2C2D" w:rsidRPr="00327730" w:rsidRDefault="002E2C2D" w:rsidP="00B07655">
            <w:pPr>
              <w:jc w:val="center"/>
              <w:rPr>
                <w:sz w:val="22"/>
                <w:szCs w:val="22"/>
              </w:rPr>
            </w:pPr>
            <w:r w:rsidRPr="00327730">
              <w:rPr>
                <w:sz w:val="22"/>
                <w:szCs w:val="22"/>
              </w:rPr>
              <w:t>1.08 (0.55, 2.13)</w:t>
            </w:r>
          </w:p>
        </w:tc>
      </w:tr>
      <w:tr w:rsidR="00327730" w:rsidRPr="00327730" w14:paraId="0DED3777" w14:textId="77777777" w:rsidTr="00B07655">
        <w:trPr>
          <w:trHeight w:val="300"/>
          <w:jc w:val="center"/>
        </w:trPr>
        <w:tc>
          <w:tcPr>
            <w:tcW w:w="5520" w:type="dxa"/>
            <w:tcBorders>
              <w:top w:val="nil"/>
              <w:left w:val="nil"/>
              <w:bottom w:val="single" w:sz="4" w:space="0" w:color="auto"/>
              <w:right w:val="nil"/>
            </w:tcBorders>
            <w:shd w:val="clear" w:color="auto" w:fill="auto"/>
            <w:noWrap/>
            <w:vAlign w:val="center"/>
            <w:hideMark/>
          </w:tcPr>
          <w:p w14:paraId="664AE219" w14:textId="77777777" w:rsidR="002E2C2D" w:rsidRPr="00327730" w:rsidRDefault="002E2C2D" w:rsidP="00B07655">
            <w:pPr>
              <w:rPr>
                <w:sz w:val="22"/>
                <w:szCs w:val="22"/>
              </w:rPr>
            </w:pPr>
            <w:r w:rsidRPr="00327730">
              <w:rPr>
                <w:sz w:val="22"/>
                <w:szCs w:val="22"/>
              </w:rPr>
              <w:t xml:space="preserve">Adherence to Coercive </w:t>
            </w:r>
            <w:proofErr w:type="spellStart"/>
            <w:r w:rsidRPr="00327730">
              <w:rPr>
                <w:sz w:val="22"/>
                <w:szCs w:val="22"/>
              </w:rPr>
              <w:t>control</w:t>
            </w:r>
            <w:r w:rsidRPr="00327730">
              <w:rPr>
                <w:sz w:val="22"/>
                <w:szCs w:val="22"/>
                <w:vertAlign w:val="superscript"/>
              </w:rPr>
              <w:t>g</w:t>
            </w:r>
            <w:proofErr w:type="spellEnd"/>
          </w:p>
        </w:tc>
        <w:tc>
          <w:tcPr>
            <w:tcW w:w="2147" w:type="dxa"/>
            <w:tcBorders>
              <w:top w:val="nil"/>
              <w:left w:val="nil"/>
              <w:bottom w:val="single" w:sz="4" w:space="0" w:color="auto"/>
              <w:right w:val="nil"/>
            </w:tcBorders>
            <w:shd w:val="clear" w:color="auto" w:fill="auto"/>
            <w:noWrap/>
            <w:vAlign w:val="center"/>
            <w:hideMark/>
          </w:tcPr>
          <w:p w14:paraId="61D0BFF5" w14:textId="77777777" w:rsidR="002E2C2D" w:rsidRPr="00327730" w:rsidRDefault="002E2C2D" w:rsidP="00B07655">
            <w:pPr>
              <w:jc w:val="center"/>
              <w:rPr>
                <w:sz w:val="22"/>
                <w:szCs w:val="22"/>
              </w:rPr>
            </w:pPr>
            <w:r w:rsidRPr="00327730">
              <w:rPr>
                <w:sz w:val="22"/>
                <w:szCs w:val="22"/>
              </w:rPr>
              <w:t>1.81 (0.82, 3.98)</w:t>
            </w:r>
          </w:p>
        </w:tc>
        <w:tc>
          <w:tcPr>
            <w:tcW w:w="271" w:type="dxa"/>
            <w:tcBorders>
              <w:top w:val="nil"/>
              <w:left w:val="nil"/>
              <w:bottom w:val="single" w:sz="4" w:space="0" w:color="auto"/>
              <w:right w:val="nil"/>
            </w:tcBorders>
            <w:shd w:val="clear" w:color="auto" w:fill="auto"/>
            <w:noWrap/>
            <w:vAlign w:val="center"/>
            <w:hideMark/>
          </w:tcPr>
          <w:p w14:paraId="206102E8" w14:textId="77777777" w:rsidR="002E2C2D" w:rsidRPr="00327730" w:rsidRDefault="002E2C2D" w:rsidP="00B07655">
            <w:pPr>
              <w:jc w:val="center"/>
              <w:rPr>
                <w:sz w:val="22"/>
                <w:szCs w:val="22"/>
              </w:rPr>
            </w:pPr>
            <w:r w:rsidRPr="00327730">
              <w:rPr>
                <w:sz w:val="22"/>
                <w:szCs w:val="22"/>
              </w:rPr>
              <w:t> </w:t>
            </w:r>
          </w:p>
        </w:tc>
        <w:tc>
          <w:tcPr>
            <w:tcW w:w="2147" w:type="dxa"/>
            <w:tcBorders>
              <w:top w:val="nil"/>
              <w:left w:val="nil"/>
              <w:bottom w:val="single" w:sz="4" w:space="0" w:color="auto"/>
              <w:right w:val="nil"/>
            </w:tcBorders>
            <w:shd w:val="clear" w:color="auto" w:fill="auto"/>
            <w:noWrap/>
            <w:vAlign w:val="center"/>
            <w:hideMark/>
          </w:tcPr>
          <w:p w14:paraId="44B93D25" w14:textId="77777777" w:rsidR="002E2C2D" w:rsidRPr="00327730" w:rsidRDefault="002E2C2D" w:rsidP="00B07655">
            <w:pPr>
              <w:jc w:val="center"/>
              <w:rPr>
                <w:sz w:val="22"/>
                <w:szCs w:val="22"/>
              </w:rPr>
            </w:pPr>
            <w:r w:rsidRPr="00327730">
              <w:rPr>
                <w:sz w:val="22"/>
                <w:szCs w:val="22"/>
              </w:rPr>
              <w:t>1.39 (0.61, 3.20)</w:t>
            </w:r>
          </w:p>
        </w:tc>
        <w:tc>
          <w:tcPr>
            <w:tcW w:w="271" w:type="dxa"/>
            <w:tcBorders>
              <w:top w:val="nil"/>
              <w:left w:val="nil"/>
              <w:bottom w:val="single" w:sz="4" w:space="0" w:color="auto"/>
              <w:right w:val="nil"/>
            </w:tcBorders>
            <w:shd w:val="clear" w:color="auto" w:fill="auto"/>
            <w:noWrap/>
            <w:vAlign w:val="center"/>
            <w:hideMark/>
          </w:tcPr>
          <w:p w14:paraId="116B9D7E" w14:textId="77777777" w:rsidR="002E2C2D" w:rsidRPr="00327730" w:rsidRDefault="002E2C2D" w:rsidP="00B07655">
            <w:pPr>
              <w:jc w:val="center"/>
              <w:rPr>
                <w:sz w:val="22"/>
                <w:szCs w:val="22"/>
              </w:rPr>
            </w:pPr>
            <w:r w:rsidRPr="00327730">
              <w:rPr>
                <w:sz w:val="22"/>
                <w:szCs w:val="22"/>
              </w:rPr>
              <w:t> </w:t>
            </w:r>
          </w:p>
        </w:tc>
        <w:tc>
          <w:tcPr>
            <w:tcW w:w="2147" w:type="dxa"/>
            <w:tcBorders>
              <w:top w:val="nil"/>
              <w:left w:val="nil"/>
              <w:bottom w:val="single" w:sz="4" w:space="0" w:color="auto"/>
              <w:right w:val="nil"/>
            </w:tcBorders>
            <w:shd w:val="clear" w:color="auto" w:fill="auto"/>
            <w:noWrap/>
            <w:vAlign w:val="center"/>
            <w:hideMark/>
          </w:tcPr>
          <w:p w14:paraId="6885B793" w14:textId="77777777" w:rsidR="002E2C2D" w:rsidRPr="00327730" w:rsidRDefault="002E2C2D" w:rsidP="00B07655">
            <w:pPr>
              <w:jc w:val="center"/>
              <w:rPr>
                <w:sz w:val="22"/>
                <w:szCs w:val="22"/>
              </w:rPr>
            </w:pPr>
            <w:r w:rsidRPr="00327730">
              <w:rPr>
                <w:sz w:val="22"/>
                <w:szCs w:val="22"/>
              </w:rPr>
              <w:t xml:space="preserve">0.48 (0.24, </w:t>
            </w:r>
            <w:proofErr w:type="gramStart"/>
            <w:r w:rsidRPr="00327730">
              <w:rPr>
                <w:sz w:val="22"/>
                <w:szCs w:val="22"/>
              </w:rPr>
              <w:t>0.95)</w:t>
            </w:r>
            <w:r w:rsidRPr="00327730">
              <w:rPr>
                <w:sz w:val="22"/>
                <w:szCs w:val="22"/>
                <w:vertAlign w:val="superscript"/>
              </w:rPr>
              <w:t>*</w:t>
            </w:r>
            <w:proofErr w:type="gramEnd"/>
          </w:p>
        </w:tc>
        <w:tc>
          <w:tcPr>
            <w:tcW w:w="271" w:type="dxa"/>
            <w:tcBorders>
              <w:top w:val="nil"/>
              <w:left w:val="nil"/>
              <w:bottom w:val="single" w:sz="4" w:space="0" w:color="auto"/>
              <w:right w:val="nil"/>
            </w:tcBorders>
            <w:shd w:val="clear" w:color="auto" w:fill="auto"/>
            <w:noWrap/>
            <w:vAlign w:val="center"/>
            <w:hideMark/>
          </w:tcPr>
          <w:p w14:paraId="6CE06335" w14:textId="77777777" w:rsidR="002E2C2D" w:rsidRPr="00327730" w:rsidRDefault="002E2C2D" w:rsidP="00B07655">
            <w:pPr>
              <w:jc w:val="center"/>
              <w:rPr>
                <w:sz w:val="22"/>
                <w:szCs w:val="22"/>
              </w:rPr>
            </w:pPr>
            <w:r w:rsidRPr="00327730">
              <w:rPr>
                <w:sz w:val="22"/>
                <w:szCs w:val="22"/>
              </w:rPr>
              <w:t> </w:t>
            </w:r>
          </w:p>
        </w:tc>
        <w:tc>
          <w:tcPr>
            <w:tcW w:w="2147" w:type="dxa"/>
            <w:tcBorders>
              <w:top w:val="nil"/>
              <w:left w:val="nil"/>
              <w:bottom w:val="single" w:sz="4" w:space="0" w:color="auto"/>
              <w:right w:val="nil"/>
            </w:tcBorders>
            <w:shd w:val="clear" w:color="auto" w:fill="auto"/>
            <w:noWrap/>
            <w:vAlign w:val="center"/>
            <w:hideMark/>
          </w:tcPr>
          <w:p w14:paraId="774ADC2A" w14:textId="77777777" w:rsidR="002E2C2D" w:rsidRPr="00327730" w:rsidRDefault="002E2C2D" w:rsidP="00B07655">
            <w:pPr>
              <w:jc w:val="center"/>
              <w:rPr>
                <w:sz w:val="22"/>
                <w:szCs w:val="22"/>
              </w:rPr>
            </w:pPr>
            <w:bookmarkStart w:id="17" w:name="_Hlk175563460"/>
            <w:r w:rsidRPr="00327730">
              <w:rPr>
                <w:sz w:val="22"/>
                <w:szCs w:val="22"/>
              </w:rPr>
              <w:t>0.55 (0.28, 1.10)</w:t>
            </w:r>
            <w:bookmarkEnd w:id="17"/>
          </w:p>
        </w:tc>
      </w:tr>
      <w:tr w:rsidR="00327730" w:rsidRPr="00327730" w14:paraId="2CCF5F18" w14:textId="77777777" w:rsidTr="00B07655">
        <w:trPr>
          <w:trHeight w:val="300"/>
          <w:jc w:val="center"/>
        </w:trPr>
        <w:tc>
          <w:tcPr>
            <w:tcW w:w="5520" w:type="dxa"/>
            <w:tcBorders>
              <w:top w:val="nil"/>
              <w:left w:val="nil"/>
              <w:bottom w:val="nil"/>
              <w:right w:val="nil"/>
            </w:tcBorders>
            <w:shd w:val="clear" w:color="auto" w:fill="auto"/>
            <w:noWrap/>
            <w:vAlign w:val="center"/>
            <w:hideMark/>
          </w:tcPr>
          <w:p w14:paraId="60757B9D" w14:textId="77777777" w:rsidR="002E2C2D" w:rsidRPr="00327730" w:rsidRDefault="002E2C2D" w:rsidP="00B07655">
            <w:pPr>
              <w:jc w:val="center"/>
              <w:rPr>
                <w:sz w:val="22"/>
                <w:szCs w:val="22"/>
              </w:rPr>
            </w:pPr>
          </w:p>
        </w:tc>
        <w:tc>
          <w:tcPr>
            <w:tcW w:w="2147" w:type="dxa"/>
            <w:tcBorders>
              <w:top w:val="nil"/>
              <w:left w:val="nil"/>
              <w:right w:val="nil"/>
            </w:tcBorders>
            <w:shd w:val="clear" w:color="auto" w:fill="auto"/>
            <w:noWrap/>
            <w:vAlign w:val="center"/>
            <w:hideMark/>
          </w:tcPr>
          <w:p w14:paraId="16141665" w14:textId="77777777" w:rsidR="002E2C2D" w:rsidRPr="00327730" w:rsidRDefault="002E2C2D" w:rsidP="00B07655">
            <w:pPr>
              <w:rPr>
                <w:sz w:val="22"/>
                <w:szCs w:val="22"/>
              </w:rPr>
            </w:pPr>
          </w:p>
        </w:tc>
        <w:tc>
          <w:tcPr>
            <w:tcW w:w="271" w:type="dxa"/>
            <w:tcBorders>
              <w:top w:val="nil"/>
              <w:left w:val="nil"/>
              <w:right w:val="nil"/>
            </w:tcBorders>
            <w:shd w:val="clear" w:color="auto" w:fill="auto"/>
            <w:noWrap/>
            <w:vAlign w:val="center"/>
            <w:hideMark/>
          </w:tcPr>
          <w:p w14:paraId="1BABEACC" w14:textId="77777777" w:rsidR="002E2C2D" w:rsidRPr="00327730" w:rsidRDefault="002E2C2D" w:rsidP="00B07655">
            <w:pPr>
              <w:jc w:val="center"/>
              <w:rPr>
                <w:sz w:val="22"/>
                <w:szCs w:val="22"/>
              </w:rPr>
            </w:pPr>
          </w:p>
        </w:tc>
        <w:tc>
          <w:tcPr>
            <w:tcW w:w="2147" w:type="dxa"/>
            <w:tcBorders>
              <w:top w:val="nil"/>
              <w:left w:val="nil"/>
              <w:right w:val="nil"/>
            </w:tcBorders>
            <w:shd w:val="clear" w:color="auto" w:fill="auto"/>
            <w:noWrap/>
            <w:vAlign w:val="center"/>
            <w:hideMark/>
          </w:tcPr>
          <w:p w14:paraId="2D5B603D" w14:textId="77777777" w:rsidR="002E2C2D" w:rsidRPr="00327730" w:rsidRDefault="002E2C2D" w:rsidP="00B07655">
            <w:pPr>
              <w:jc w:val="center"/>
              <w:rPr>
                <w:sz w:val="22"/>
                <w:szCs w:val="22"/>
              </w:rPr>
            </w:pPr>
          </w:p>
        </w:tc>
        <w:tc>
          <w:tcPr>
            <w:tcW w:w="271" w:type="dxa"/>
            <w:tcBorders>
              <w:top w:val="nil"/>
              <w:left w:val="nil"/>
              <w:bottom w:val="nil"/>
              <w:right w:val="nil"/>
            </w:tcBorders>
            <w:shd w:val="clear" w:color="auto" w:fill="auto"/>
            <w:noWrap/>
            <w:vAlign w:val="center"/>
            <w:hideMark/>
          </w:tcPr>
          <w:p w14:paraId="2587CC9E" w14:textId="77777777" w:rsidR="002E2C2D" w:rsidRPr="00327730" w:rsidRDefault="002E2C2D" w:rsidP="00B07655">
            <w:pPr>
              <w:jc w:val="center"/>
              <w:rPr>
                <w:sz w:val="22"/>
                <w:szCs w:val="22"/>
              </w:rPr>
            </w:pPr>
          </w:p>
        </w:tc>
        <w:tc>
          <w:tcPr>
            <w:tcW w:w="2147" w:type="dxa"/>
            <w:tcBorders>
              <w:top w:val="nil"/>
              <w:left w:val="nil"/>
              <w:right w:val="nil"/>
            </w:tcBorders>
            <w:shd w:val="clear" w:color="auto" w:fill="auto"/>
            <w:noWrap/>
            <w:vAlign w:val="center"/>
            <w:hideMark/>
          </w:tcPr>
          <w:p w14:paraId="65C195AC" w14:textId="77777777" w:rsidR="002E2C2D" w:rsidRPr="00327730" w:rsidRDefault="002E2C2D" w:rsidP="00B07655">
            <w:pPr>
              <w:jc w:val="center"/>
              <w:rPr>
                <w:sz w:val="22"/>
                <w:szCs w:val="22"/>
              </w:rPr>
            </w:pPr>
          </w:p>
        </w:tc>
        <w:tc>
          <w:tcPr>
            <w:tcW w:w="271" w:type="dxa"/>
            <w:tcBorders>
              <w:top w:val="nil"/>
              <w:left w:val="nil"/>
              <w:right w:val="nil"/>
            </w:tcBorders>
            <w:shd w:val="clear" w:color="auto" w:fill="auto"/>
            <w:noWrap/>
            <w:vAlign w:val="center"/>
            <w:hideMark/>
          </w:tcPr>
          <w:p w14:paraId="4E97E43D" w14:textId="77777777" w:rsidR="002E2C2D" w:rsidRPr="00327730" w:rsidRDefault="002E2C2D" w:rsidP="00B07655">
            <w:pPr>
              <w:jc w:val="center"/>
              <w:rPr>
                <w:sz w:val="22"/>
                <w:szCs w:val="22"/>
              </w:rPr>
            </w:pPr>
          </w:p>
        </w:tc>
        <w:tc>
          <w:tcPr>
            <w:tcW w:w="2147" w:type="dxa"/>
            <w:tcBorders>
              <w:top w:val="nil"/>
              <w:left w:val="nil"/>
              <w:right w:val="nil"/>
            </w:tcBorders>
            <w:shd w:val="clear" w:color="auto" w:fill="auto"/>
            <w:noWrap/>
            <w:vAlign w:val="center"/>
            <w:hideMark/>
          </w:tcPr>
          <w:p w14:paraId="341BE28F" w14:textId="77777777" w:rsidR="002E2C2D" w:rsidRPr="00327730" w:rsidRDefault="002E2C2D" w:rsidP="00B07655">
            <w:pPr>
              <w:jc w:val="center"/>
              <w:rPr>
                <w:sz w:val="22"/>
                <w:szCs w:val="22"/>
              </w:rPr>
            </w:pPr>
          </w:p>
        </w:tc>
      </w:tr>
      <w:tr w:rsidR="00327730" w:rsidRPr="00327730" w14:paraId="38146C62" w14:textId="77777777" w:rsidTr="00B07655">
        <w:trPr>
          <w:trHeight w:val="300"/>
          <w:jc w:val="center"/>
        </w:trPr>
        <w:tc>
          <w:tcPr>
            <w:tcW w:w="5520" w:type="dxa"/>
            <w:vMerge w:val="restart"/>
            <w:tcBorders>
              <w:top w:val="nil"/>
              <w:left w:val="nil"/>
              <w:bottom w:val="single" w:sz="4" w:space="0" w:color="000000"/>
              <w:right w:val="nil"/>
            </w:tcBorders>
            <w:shd w:val="clear" w:color="auto" w:fill="auto"/>
            <w:vAlign w:val="center"/>
            <w:hideMark/>
          </w:tcPr>
          <w:p w14:paraId="2A7FD8B6" w14:textId="77777777" w:rsidR="002E2C2D" w:rsidRPr="00327730" w:rsidRDefault="002E2C2D" w:rsidP="00B07655">
            <w:pPr>
              <w:rPr>
                <w:sz w:val="22"/>
                <w:szCs w:val="22"/>
              </w:rPr>
            </w:pPr>
            <w:r w:rsidRPr="00327730">
              <w:rPr>
                <w:sz w:val="22"/>
                <w:szCs w:val="22"/>
              </w:rPr>
              <w:t xml:space="preserve">Comprehensive Feeding Practices Questionnaire at 5 </w:t>
            </w:r>
            <w:proofErr w:type="spellStart"/>
            <w:r w:rsidRPr="00327730">
              <w:rPr>
                <w:sz w:val="22"/>
                <w:szCs w:val="22"/>
              </w:rPr>
              <w:t>years</w:t>
            </w:r>
            <w:r w:rsidRPr="00327730">
              <w:rPr>
                <w:sz w:val="20"/>
                <w:szCs w:val="20"/>
                <w:vertAlign w:val="superscript"/>
              </w:rPr>
              <w:t>a</w:t>
            </w:r>
            <w:proofErr w:type="spellEnd"/>
          </w:p>
        </w:tc>
        <w:tc>
          <w:tcPr>
            <w:tcW w:w="4565" w:type="dxa"/>
            <w:gridSpan w:val="3"/>
            <w:tcBorders>
              <w:top w:val="nil"/>
              <w:left w:val="nil"/>
              <w:bottom w:val="single" w:sz="4" w:space="0" w:color="auto"/>
              <w:right w:val="nil"/>
            </w:tcBorders>
            <w:shd w:val="clear" w:color="auto" w:fill="auto"/>
            <w:noWrap/>
            <w:vAlign w:val="center"/>
            <w:hideMark/>
          </w:tcPr>
          <w:p w14:paraId="05A9926A" w14:textId="77777777" w:rsidR="002E2C2D" w:rsidRPr="00327730" w:rsidRDefault="002E2C2D" w:rsidP="00B07655">
            <w:pPr>
              <w:jc w:val="center"/>
              <w:rPr>
                <w:sz w:val="22"/>
                <w:szCs w:val="22"/>
              </w:rPr>
            </w:pPr>
            <w:r w:rsidRPr="00327730">
              <w:rPr>
                <w:sz w:val="22"/>
                <w:szCs w:val="22"/>
              </w:rPr>
              <w:t>Group 2 (n = 26)</w:t>
            </w:r>
          </w:p>
        </w:tc>
        <w:tc>
          <w:tcPr>
            <w:tcW w:w="271" w:type="dxa"/>
            <w:tcBorders>
              <w:top w:val="nil"/>
              <w:left w:val="nil"/>
              <w:right w:val="nil"/>
            </w:tcBorders>
            <w:shd w:val="clear" w:color="auto" w:fill="auto"/>
            <w:noWrap/>
            <w:vAlign w:val="center"/>
            <w:hideMark/>
          </w:tcPr>
          <w:p w14:paraId="5562AD3F" w14:textId="77777777" w:rsidR="002E2C2D" w:rsidRPr="00327730" w:rsidRDefault="002E2C2D" w:rsidP="00B07655">
            <w:pPr>
              <w:jc w:val="center"/>
              <w:rPr>
                <w:sz w:val="22"/>
                <w:szCs w:val="22"/>
              </w:rPr>
            </w:pPr>
          </w:p>
        </w:tc>
        <w:tc>
          <w:tcPr>
            <w:tcW w:w="4565" w:type="dxa"/>
            <w:gridSpan w:val="3"/>
            <w:tcBorders>
              <w:top w:val="nil"/>
              <w:left w:val="nil"/>
              <w:bottom w:val="single" w:sz="4" w:space="0" w:color="auto"/>
              <w:right w:val="nil"/>
            </w:tcBorders>
            <w:shd w:val="clear" w:color="auto" w:fill="auto"/>
            <w:noWrap/>
            <w:vAlign w:val="center"/>
            <w:hideMark/>
          </w:tcPr>
          <w:p w14:paraId="459D2154" w14:textId="77777777" w:rsidR="002E2C2D" w:rsidRPr="00327730" w:rsidRDefault="002E2C2D" w:rsidP="00B07655">
            <w:pPr>
              <w:jc w:val="center"/>
              <w:rPr>
                <w:sz w:val="22"/>
                <w:szCs w:val="22"/>
              </w:rPr>
            </w:pPr>
            <w:r w:rsidRPr="00327730">
              <w:rPr>
                <w:sz w:val="22"/>
                <w:szCs w:val="22"/>
              </w:rPr>
              <w:t>Group 2 (n = 40)</w:t>
            </w:r>
          </w:p>
        </w:tc>
      </w:tr>
      <w:tr w:rsidR="00327730" w:rsidRPr="00327730" w14:paraId="2BA79C35" w14:textId="77777777" w:rsidTr="00B07655">
        <w:trPr>
          <w:trHeight w:val="300"/>
          <w:jc w:val="center"/>
        </w:trPr>
        <w:tc>
          <w:tcPr>
            <w:tcW w:w="5520" w:type="dxa"/>
            <w:vMerge/>
            <w:tcBorders>
              <w:top w:val="single" w:sz="4" w:space="0" w:color="auto"/>
              <w:left w:val="nil"/>
              <w:bottom w:val="single" w:sz="4" w:space="0" w:color="000000"/>
              <w:right w:val="nil"/>
            </w:tcBorders>
            <w:vAlign w:val="center"/>
            <w:hideMark/>
          </w:tcPr>
          <w:p w14:paraId="028EAF6A" w14:textId="77777777" w:rsidR="002E2C2D" w:rsidRPr="00327730" w:rsidRDefault="002E2C2D" w:rsidP="00B07655">
            <w:pPr>
              <w:rPr>
                <w:sz w:val="22"/>
                <w:szCs w:val="22"/>
              </w:rPr>
            </w:pPr>
          </w:p>
        </w:tc>
        <w:tc>
          <w:tcPr>
            <w:tcW w:w="2147" w:type="dxa"/>
            <w:tcBorders>
              <w:top w:val="single" w:sz="4" w:space="0" w:color="auto"/>
              <w:left w:val="nil"/>
              <w:right w:val="nil"/>
            </w:tcBorders>
            <w:shd w:val="clear" w:color="auto" w:fill="auto"/>
            <w:noWrap/>
            <w:vAlign w:val="center"/>
            <w:hideMark/>
          </w:tcPr>
          <w:p w14:paraId="36EC37BF" w14:textId="77777777" w:rsidR="002E2C2D" w:rsidRPr="00327730" w:rsidRDefault="002E2C2D" w:rsidP="00B07655">
            <w:pPr>
              <w:jc w:val="center"/>
              <w:rPr>
                <w:sz w:val="22"/>
                <w:szCs w:val="22"/>
              </w:rPr>
            </w:pPr>
            <w:r w:rsidRPr="00327730">
              <w:rPr>
                <w:sz w:val="22"/>
                <w:szCs w:val="22"/>
              </w:rPr>
              <w:t>Crude</w:t>
            </w:r>
          </w:p>
        </w:tc>
        <w:tc>
          <w:tcPr>
            <w:tcW w:w="271" w:type="dxa"/>
            <w:tcBorders>
              <w:top w:val="single" w:sz="4" w:space="0" w:color="auto"/>
              <w:left w:val="nil"/>
              <w:right w:val="nil"/>
            </w:tcBorders>
            <w:shd w:val="clear" w:color="auto" w:fill="auto"/>
            <w:noWrap/>
            <w:vAlign w:val="center"/>
            <w:hideMark/>
          </w:tcPr>
          <w:p w14:paraId="1F2363BF" w14:textId="77777777" w:rsidR="002E2C2D" w:rsidRPr="00327730" w:rsidRDefault="002E2C2D" w:rsidP="00B07655">
            <w:pPr>
              <w:jc w:val="center"/>
              <w:rPr>
                <w:sz w:val="22"/>
                <w:szCs w:val="22"/>
              </w:rPr>
            </w:pPr>
          </w:p>
        </w:tc>
        <w:tc>
          <w:tcPr>
            <w:tcW w:w="2147" w:type="dxa"/>
            <w:tcBorders>
              <w:top w:val="single" w:sz="4" w:space="0" w:color="auto"/>
              <w:left w:val="nil"/>
              <w:right w:val="nil"/>
            </w:tcBorders>
            <w:shd w:val="clear" w:color="auto" w:fill="auto"/>
            <w:noWrap/>
            <w:vAlign w:val="center"/>
            <w:hideMark/>
          </w:tcPr>
          <w:p w14:paraId="2BB65A33" w14:textId="77777777" w:rsidR="002E2C2D" w:rsidRPr="00327730" w:rsidRDefault="002E2C2D" w:rsidP="00B07655">
            <w:pPr>
              <w:jc w:val="center"/>
              <w:rPr>
                <w:sz w:val="22"/>
                <w:szCs w:val="22"/>
              </w:rPr>
            </w:pPr>
            <w:r w:rsidRPr="00327730">
              <w:rPr>
                <w:sz w:val="22"/>
                <w:szCs w:val="22"/>
              </w:rPr>
              <w:t>Adjusted</w:t>
            </w:r>
          </w:p>
        </w:tc>
        <w:tc>
          <w:tcPr>
            <w:tcW w:w="271" w:type="dxa"/>
            <w:tcBorders>
              <w:left w:val="nil"/>
              <w:right w:val="nil"/>
            </w:tcBorders>
            <w:shd w:val="clear" w:color="auto" w:fill="auto"/>
            <w:noWrap/>
            <w:vAlign w:val="center"/>
            <w:hideMark/>
          </w:tcPr>
          <w:p w14:paraId="0DAF18C4" w14:textId="77777777" w:rsidR="002E2C2D" w:rsidRPr="00327730" w:rsidRDefault="002E2C2D" w:rsidP="00B07655">
            <w:pPr>
              <w:jc w:val="center"/>
              <w:rPr>
                <w:sz w:val="22"/>
                <w:szCs w:val="22"/>
              </w:rPr>
            </w:pPr>
          </w:p>
        </w:tc>
        <w:tc>
          <w:tcPr>
            <w:tcW w:w="2147" w:type="dxa"/>
            <w:tcBorders>
              <w:top w:val="single" w:sz="4" w:space="0" w:color="auto"/>
              <w:left w:val="nil"/>
              <w:right w:val="nil"/>
            </w:tcBorders>
            <w:shd w:val="clear" w:color="auto" w:fill="auto"/>
            <w:noWrap/>
            <w:vAlign w:val="center"/>
            <w:hideMark/>
          </w:tcPr>
          <w:p w14:paraId="1155E090" w14:textId="77777777" w:rsidR="002E2C2D" w:rsidRPr="00327730" w:rsidRDefault="002E2C2D" w:rsidP="00B07655">
            <w:pPr>
              <w:jc w:val="center"/>
              <w:rPr>
                <w:sz w:val="22"/>
                <w:szCs w:val="22"/>
              </w:rPr>
            </w:pPr>
            <w:r w:rsidRPr="00327730">
              <w:rPr>
                <w:sz w:val="22"/>
                <w:szCs w:val="22"/>
              </w:rPr>
              <w:t>Crude</w:t>
            </w:r>
          </w:p>
        </w:tc>
        <w:tc>
          <w:tcPr>
            <w:tcW w:w="271" w:type="dxa"/>
            <w:tcBorders>
              <w:top w:val="single" w:sz="4" w:space="0" w:color="auto"/>
              <w:left w:val="nil"/>
              <w:right w:val="nil"/>
            </w:tcBorders>
            <w:shd w:val="clear" w:color="auto" w:fill="auto"/>
            <w:noWrap/>
            <w:vAlign w:val="center"/>
            <w:hideMark/>
          </w:tcPr>
          <w:p w14:paraId="2694A11F" w14:textId="77777777" w:rsidR="002E2C2D" w:rsidRPr="00327730" w:rsidRDefault="002E2C2D" w:rsidP="00B07655">
            <w:pPr>
              <w:jc w:val="center"/>
              <w:rPr>
                <w:sz w:val="22"/>
                <w:szCs w:val="22"/>
              </w:rPr>
            </w:pPr>
          </w:p>
        </w:tc>
        <w:tc>
          <w:tcPr>
            <w:tcW w:w="2147" w:type="dxa"/>
            <w:tcBorders>
              <w:top w:val="single" w:sz="4" w:space="0" w:color="auto"/>
              <w:left w:val="nil"/>
              <w:right w:val="nil"/>
            </w:tcBorders>
            <w:shd w:val="clear" w:color="auto" w:fill="auto"/>
            <w:noWrap/>
            <w:vAlign w:val="center"/>
            <w:hideMark/>
          </w:tcPr>
          <w:p w14:paraId="2EF5ED91" w14:textId="77777777" w:rsidR="002E2C2D" w:rsidRPr="00327730" w:rsidRDefault="002E2C2D" w:rsidP="00B07655">
            <w:pPr>
              <w:jc w:val="center"/>
              <w:rPr>
                <w:sz w:val="22"/>
                <w:szCs w:val="22"/>
              </w:rPr>
            </w:pPr>
            <w:r w:rsidRPr="00327730">
              <w:rPr>
                <w:sz w:val="22"/>
                <w:szCs w:val="22"/>
              </w:rPr>
              <w:t>Adjusted</w:t>
            </w:r>
          </w:p>
        </w:tc>
      </w:tr>
      <w:tr w:rsidR="00327730" w:rsidRPr="00327730" w14:paraId="76C12F36" w14:textId="77777777" w:rsidTr="00B07655">
        <w:trPr>
          <w:trHeight w:val="300"/>
          <w:jc w:val="center"/>
        </w:trPr>
        <w:tc>
          <w:tcPr>
            <w:tcW w:w="5520" w:type="dxa"/>
            <w:vMerge/>
            <w:tcBorders>
              <w:top w:val="nil"/>
              <w:left w:val="nil"/>
              <w:bottom w:val="single" w:sz="4" w:space="0" w:color="000000"/>
              <w:right w:val="nil"/>
            </w:tcBorders>
            <w:vAlign w:val="center"/>
            <w:hideMark/>
          </w:tcPr>
          <w:p w14:paraId="58207080" w14:textId="77777777" w:rsidR="002E2C2D" w:rsidRPr="00327730" w:rsidRDefault="002E2C2D" w:rsidP="00B07655">
            <w:pPr>
              <w:rPr>
                <w:sz w:val="22"/>
                <w:szCs w:val="22"/>
              </w:rPr>
            </w:pPr>
          </w:p>
        </w:tc>
        <w:tc>
          <w:tcPr>
            <w:tcW w:w="2147" w:type="dxa"/>
            <w:tcBorders>
              <w:left w:val="nil"/>
              <w:bottom w:val="single" w:sz="4" w:space="0" w:color="auto"/>
              <w:right w:val="nil"/>
            </w:tcBorders>
            <w:shd w:val="clear" w:color="auto" w:fill="auto"/>
            <w:noWrap/>
            <w:vAlign w:val="center"/>
            <w:hideMark/>
          </w:tcPr>
          <w:p w14:paraId="6F88B0C5" w14:textId="77777777" w:rsidR="002E2C2D" w:rsidRPr="00327730" w:rsidRDefault="002E2C2D" w:rsidP="00B07655">
            <w:pPr>
              <w:jc w:val="center"/>
              <w:rPr>
                <w:sz w:val="22"/>
                <w:szCs w:val="22"/>
              </w:rPr>
            </w:pPr>
            <w:r w:rsidRPr="00327730">
              <w:rPr>
                <w:sz w:val="22"/>
                <w:szCs w:val="22"/>
              </w:rPr>
              <w:t>OR (95% CI)</w:t>
            </w:r>
          </w:p>
        </w:tc>
        <w:tc>
          <w:tcPr>
            <w:tcW w:w="271" w:type="dxa"/>
            <w:tcBorders>
              <w:left w:val="nil"/>
              <w:bottom w:val="single" w:sz="4" w:space="0" w:color="auto"/>
              <w:right w:val="nil"/>
            </w:tcBorders>
            <w:shd w:val="clear" w:color="auto" w:fill="auto"/>
            <w:noWrap/>
            <w:vAlign w:val="center"/>
            <w:hideMark/>
          </w:tcPr>
          <w:p w14:paraId="69F26056" w14:textId="77777777" w:rsidR="002E2C2D" w:rsidRPr="00327730" w:rsidRDefault="002E2C2D" w:rsidP="00B07655">
            <w:pPr>
              <w:jc w:val="center"/>
              <w:rPr>
                <w:sz w:val="22"/>
                <w:szCs w:val="22"/>
              </w:rPr>
            </w:pPr>
            <w:r w:rsidRPr="00327730">
              <w:rPr>
                <w:sz w:val="22"/>
                <w:szCs w:val="22"/>
              </w:rPr>
              <w:t> </w:t>
            </w:r>
          </w:p>
        </w:tc>
        <w:tc>
          <w:tcPr>
            <w:tcW w:w="2147" w:type="dxa"/>
            <w:tcBorders>
              <w:left w:val="nil"/>
              <w:bottom w:val="single" w:sz="4" w:space="0" w:color="auto"/>
              <w:right w:val="nil"/>
            </w:tcBorders>
            <w:shd w:val="clear" w:color="auto" w:fill="auto"/>
            <w:noWrap/>
            <w:vAlign w:val="center"/>
            <w:hideMark/>
          </w:tcPr>
          <w:p w14:paraId="1266BD4E" w14:textId="77777777" w:rsidR="002E2C2D" w:rsidRPr="00327730" w:rsidRDefault="002E2C2D" w:rsidP="00B07655">
            <w:pPr>
              <w:jc w:val="center"/>
              <w:rPr>
                <w:sz w:val="22"/>
                <w:szCs w:val="22"/>
              </w:rPr>
            </w:pPr>
            <w:r w:rsidRPr="00327730">
              <w:rPr>
                <w:sz w:val="22"/>
                <w:szCs w:val="22"/>
              </w:rPr>
              <w:t>OR (95% CI)</w:t>
            </w:r>
          </w:p>
        </w:tc>
        <w:tc>
          <w:tcPr>
            <w:tcW w:w="271" w:type="dxa"/>
            <w:tcBorders>
              <w:left w:val="nil"/>
              <w:bottom w:val="single" w:sz="4" w:space="0" w:color="auto"/>
              <w:right w:val="nil"/>
            </w:tcBorders>
            <w:shd w:val="clear" w:color="auto" w:fill="auto"/>
            <w:noWrap/>
            <w:vAlign w:val="center"/>
            <w:hideMark/>
          </w:tcPr>
          <w:p w14:paraId="0A7908B2" w14:textId="77777777" w:rsidR="002E2C2D" w:rsidRPr="00327730" w:rsidRDefault="002E2C2D" w:rsidP="00B07655">
            <w:pPr>
              <w:jc w:val="center"/>
              <w:rPr>
                <w:sz w:val="22"/>
                <w:szCs w:val="22"/>
              </w:rPr>
            </w:pPr>
            <w:r w:rsidRPr="00327730">
              <w:rPr>
                <w:sz w:val="22"/>
                <w:szCs w:val="22"/>
              </w:rPr>
              <w:t> </w:t>
            </w:r>
          </w:p>
        </w:tc>
        <w:tc>
          <w:tcPr>
            <w:tcW w:w="2147" w:type="dxa"/>
            <w:tcBorders>
              <w:left w:val="nil"/>
              <w:bottom w:val="single" w:sz="4" w:space="0" w:color="auto"/>
              <w:right w:val="nil"/>
            </w:tcBorders>
            <w:shd w:val="clear" w:color="auto" w:fill="auto"/>
            <w:noWrap/>
            <w:vAlign w:val="center"/>
            <w:hideMark/>
          </w:tcPr>
          <w:p w14:paraId="604F4058" w14:textId="77777777" w:rsidR="002E2C2D" w:rsidRPr="00327730" w:rsidRDefault="002E2C2D" w:rsidP="00B07655">
            <w:pPr>
              <w:jc w:val="center"/>
              <w:rPr>
                <w:sz w:val="22"/>
                <w:szCs w:val="22"/>
              </w:rPr>
            </w:pPr>
            <w:r w:rsidRPr="00327730">
              <w:rPr>
                <w:sz w:val="22"/>
                <w:szCs w:val="22"/>
              </w:rPr>
              <w:t>OR (95% CI)</w:t>
            </w:r>
          </w:p>
        </w:tc>
        <w:tc>
          <w:tcPr>
            <w:tcW w:w="271" w:type="dxa"/>
            <w:tcBorders>
              <w:left w:val="nil"/>
              <w:bottom w:val="single" w:sz="4" w:space="0" w:color="auto"/>
              <w:right w:val="nil"/>
            </w:tcBorders>
            <w:shd w:val="clear" w:color="auto" w:fill="auto"/>
            <w:noWrap/>
            <w:vAlign w:val="center"/>
            <w:hideMark/>
          </w:tcPr>
          <w:p w14:paraId="5B646C33" w14:textId="77777777" w:rsidR="002E2C2D" w:rsidRPr="00327730" w:rsidRDefault="002E2C2D" w:rsidP="00B07655">
            <w:pPr>
              <w:jc w:val="center"/>
              <w:rPr>
                <w:sz w:val="22"/>
                <w:szCs w:val="22"/>
              </w:rPr>
            </w:pPr>
            <w:r w:rsidRPr="00327730">
              <w:rPr>
                <w:sz w:val="22"/>
                <w:szCs w:val="22"/>
              </w:rPr>
              <w:t> </w:t>
            </w:r>
          </w:p>
        </w:tc>
        <w:tc>
          <w:tcPr>
            <w:tcW w:w="2147" w:type="dxa"/>
            <w:tcBorders>
              <w:left w:val="nil"/>
              <w:bottom w:val="single" w:sz="4" w:space="0" w:color="auto"/>
              <w:right w:val="nil"/>
            </w:tcBorders>
            <w:shd w:val="clear" w:color="auto" w:fill="auto"/>
            <w:noWrap/>
            <w:vAlign w:val="center"/>
            <w:hideMark/>
          </w:tcPr>
          <w:p w14:paraId="3697C083" w14:textId="77777777" w:rsidR="002E2C2D" w:rsidRPr="00327730" w:rsidRDefault="002E2C2D" w:rsidP="00B07655">
            <w:pPr>
              <w:jc w:val="center"/>
              <w:rPr>
                <w:sz w:val="22"/>
                <w:szCs w:val="22"/>
              </w:rPr>
            </w:pPr>
            <w:r w:rsidRPr="00327730">
              <w:rPr>
                <w:sz w:val="22"/>
                <w:szCs w:val="22"/>
              </w:rPr>
              <w:t>OR (95% CI)</w:t>
            </w:r>
          </w:p>
        </w:tc>
      </w:tr>
      <w:tr w:rsidR="00327730" w:rsidRPr="00327730" w14:paraId="6814EAFE" w14:textId="77777777" w:rsidTr="00B07655">
        <w:trPr>
          <w:trHeight w:val="300"/>
          <w:jc w:val="center"/>
        </w:trPr>
        <w:tc>
          <w:tcPr>
            <w:tcW w:w="5520" w:type="dxa"/>
            <w:tcBorders>
              <w:top w:val="nil"/>
              <w:left w:val="nil"/>
              <w:bottom w:val="nil"/>
              <w:right w:val="nil"/>
            </w:tcBorders>
            <w:shd w:val="clear" w:color="auto" w:fill="auto"/>
            <w:noWrap/>
            <w:vAlign w:val="center"/>
            <w:hideMark/>
          </w:tcPr>
          <w:p w14:paraId="6C3D31B6" w14:textId="77777777" w:rsidR="002E2C2D" w:rsidRPr="00327730" w:rsidRDefault="002E2C2D" w:rsidP="00B07655">
            <w:pPr>
              <w:rPr>
                <w:sz w:val="22"/>
                <w:szCs w:val="22"/>
              </w:rPr>
            </w:pPr>
            <w:bookmarkStart w:id="18" w:name="_Hlk175564369"/>
            <w:r w:rsidRPr="00327730">
              <w:rPr>
                <w:sz w:val="22"/>
                <w:szCs w:val="22"/>
              </w:rPr>
              <w:t xml:space="preserve">Adherence to </w:t>
            </w:r>
            <w:proofErr w:type="spellStart"/>
            <w:r w:rsidRPr="00327730">
              <w:rPr>
                <w:sz w:val="22"/>
                <w:szCs w:val="22"/>
              </w:rPr>
              <w:t>Structured</w:t>
            </w:r>
            <w:proofErr w:type="spellEnd"/>
            <w:r w:rsidRPr="00327730">
              <w:rPr>
                <w:sz w:val="22"/>
                <w:szCs w:val="22"/>
              </w:rPr>
              <w:t xml:space="preserve"> with autonomy </w:t>
            </w:r>
            <w:proofErr w:type="spellStart"/>
            <w:r w:rsidRPr="00327730">
              <w:rPr>
                <w:sz w:val="22"/>
                <w:szCs w:val="22"/>
              </w:rPr>
              <w:t>support</w:t>
            </w:r>
            <w:r w:rsidRPr="00327730">
              <w:rPr>
                <w:sz w:val="20"/>
                <w:szCs w:val="20"/>
                <w:vertAlign w:val="superscript"/>
              </w:rPr>
              <w:t>f</w:t>
            </w:r>
            <w:proofErr w:type="spellEnd"/>
          </w:p>
        </w:tc>
        <w:tc>
          <w:tcPr>
            <w:tcW w:w="2147" w:type="dxa"/>
            <w:tcBorders>
              <w:top w:val="nil"/>
              <w:left w:val="nil"/>
              <w:bottom w:val="nil"/>
              <w:right w:val="nil"/>
            </w:tcBorders>
            <w:shd w:val="clear" w:color="auto" w:fill="auto"/>
            <w:noWrap/>
            <w:vAlign w:val="center"/>
            <w:hideMark/>
          </w:tcPr>
          <w:p w14:paraId="02A90024" w14:textId="77777777" w:rsidR="002E2C2D" w:rsidRPr="00327730" w:rsidRDefault="002E2C2D" w:rsidP="00B07655">
            <w:pPr>
              <w:jc w:val="center"/>
              <w:rPr>
                <w:sz w:val="22"/>
                <w:szCs w:val="22"/>
              </w:rPr>
            </w:pPr>
            <w:r w:rsidRPr="00327730">
              <w:rPr>
                <w:sz w:val="22"/>
                <w:szCs w:val="22"/>
              </w:rPr>
              <w:t>0.62 (0.27, 1.39)</w:t>
            </w:r>
          </w:p>
        </w:tc>
        <w:tc>
          <w:tcPr>
            <w:tcW w:w="271" w:type="dxa"/>
            <w:tcBorders>
              <w:top w:val="nil"/>
              <w:left w:val="nil"/>
              <w:bottom w:val="nil"/>
              <w:right w:val="nil"/>
            </w:tcBorders>
            <w:shd w:val="clear" w:color="auto" w:fill="auto"/>
            <w:noWrap/>
            <w:vAlign w:val="center"/>
            <w:hideMark/>
          </w:tcPr>
          <w:p w14:paraId="287723A5" w14:textId="77777777" w:rsidR="002E2C2D" w:rsidRPr="00327730" w:rsidRDefault="002E2C2D" w:rsidP="00B07655">
            <w:pPr>
              <w:jc w:val="center"/>
              <w:rPr>
                <w:sz w:val="22"/>
                <w:szCs w:val="22"/>
              </w:rPr>
            </w:pPr>
          </w:p>
        </w:tc>
        <w:tc>
          <w:tcPr>
            <w:tcW w:w="2147" w:type="dxa"/>
            <w:tcBorders>
              <w:top w:val="nil"/>
              <w:left w:val="nil"/>
              <w:bottom w:val="nil"/>
              <w:right w:val="nil"/>
            </w:tcBorders>
            <w:shd w:val="clear" w:color="auto" w:fill="auto"/>
            <w:noWrap/>
            <w:vAlign w:val="center"/>
            <w:hideMark/>
          </w:tcPr>
          <w:p w14:paraId="7D9F3E1E" w14:textId="77777777" w:rsidR="002E2C2D" w:rsidRPr="00327730" w:rsidRDefault="002E2C2D" w:rsidP="00B07655">
            <w:pPr>
              <w:jc w:val="center"/>
              <w:rPr>
                <w:sz w:val="22"/>
                <w:szCs w:val="22"/>
              </w:rPr>
            </w:pPr>
            <w:r w:rsidRPr="00327730">
              <w:rPr>
                <w:sz w:val="22"/>
                <w:szCs w:val="22"/>
              </w:rPr>
              <w:t>0.70 (0.29, 1.66)</w:t>
            </w:r>
          </w:p>
        </w:tc>
        <w:tc>
          <w:tcPr>
            <w:tcW w:w="271" w:type="dxa"/>
            <w:tcBorders>
              <w:top w:val="nil"/>
              <w:left w:val="nil"/>
              <w:bottom w:val="nil"/>
              <w:right w:val="nil"/>
            </w:tcBorders>
            <w:shd w:val="clear" w:color="auto" w:fill="auto"/>
            <w:noWrap/>
            <w:vAlign w:val="center"/>
            <w:hideMark/>
          </w:tcPr>
          <w:p w14:paraId="611EF92F" w14:textId="77777777" w:rsidR="002E2C2D" w:rsidRPr="00327730" w:rsidRDefault="002E2C2D" w:rsidP="00B07655">
            <w:pPr>
              <w:jc w:val="center"/>
              <w:rPr>
                <w:sz w:val="22"/>
                <w:szCs w:val="22"/>
              </w:rPr>
            </w:pPr>
          </w:p>
        </w:tc>
        <w:tc>
          <w:tcPr>
            <w:tcW w:w="2147" w:type="dxa"/>
            <w:tcBorders>
              <w:top w:val="nil"/>
              <w:left w:val="nil"/>
              <w:bottom w:val="nil"/>
              <w:right w:val="nil"/>
            </w:tcBorders>
            <w:shd w:val="clear" w:color="auto" w:fill="auto"/>
            <w:noWrap/>
            <w:vAlign w:val="center"/>
            <w:hideMark/>
          </w:tcPr>
          <w:p w14:paraId="7C4A7CAD" w14:textId="77777777" w:rsidR="002E2C2D" w:rsidRPr="00327730" w:rsidRDefault="002E2C2D" w:rsidP="00B07655">
            <w:pPr>
              <w:jc w:val="center"/>
              <w:rPr>
                <w:sz w:val="22"/>
                <w:szCs w:val="22"/>
              </w:rPr>
            </w:pPr>
            <w:r w:rsidRPr="00327730">
              <w:rPr>
                <w:sz w:val="22"/>
                <w:szCs w:val="22"/>
              </w:rPr>
              <w:t xml:space="preserve">3.85 (1.79, </w:t>
            </w:r>
            <w:proofErr w:type="gramStart"/>
            <w:r w:rsidRPr="00327730">
              <w:rPr>
                <w:sz w:val="22"/>
                <w:szCs w:val="22"/>
              </w:rPr>
              <w:t>8.28)</w:t>
            </w:r>
            <w:r w:rsidRPr="00327730">
              <w:rPr>
                <w:sz w:val="22"/>
                <w:szCs w:val="22"/>
                <w:vertAlign w:val="superscript"/>
              </w:rPr>
              <w:t>*</w:t>
            </w:r>
            <w:proofErr w:type="gramEnd"/>
            <w:r w:rsidRPr="00327730">
              <w:rPr>
                <w:sz w:val="22"/>
                <w:szCs w:val="22"/>
                <w:vertAlign w:val="superscript"/>
              </w:rPr>
              <w:t>*</w:t>
            </w:r>
          </w:p>
        </w:tc>
        <w:tc>
          <w:tcPr>
            <w:tcW w:w="271" w:type="dxa"/>
            <w:tcBorders>
              <w:top w:val="nil"/>
              <w:left w:val="nil"/>
              <w:bottom w:val="nil"/>
              <w:right w:val="nil"/>
            </w:tcBorders>
            <w:shd w:val="clear" w:color="auto" w:fill="auto"/>
            <w:noWrap/>
            <w:vAlign w:val="center"/>
            <w:hideMark/>
          </w:tcPr>
          <w:p w14:paraId="509DFBAC" w14:textId="77777777" w:rsidR="002E2C2D" w:rsidRPr="00327730" w:rsidRDefault="002E2C2D" w:rsidP="00B07655">
            <w:pPr>
              <w:jc w:val="center"/>
              <w:rPr>
                <w:sz w:val="22"/>
                <w:szCs w:val="22"/>
              </w:rPr>
            </w:pPr>
          </w:p>
        </w:tc>
        <w:tc>
          <w:tcPr>
            <w:tcW w:w="2147" w:type="dxa"/>
            <w:tcBorders>
              <w:top w:val="nil"/>
              <w:left w:val="nil"/>
              <w:bottom w:val="nil"/>
              <w:right w:val="nil"/>
            </w:tcBorders>
            <w:shd w:val="clear" w:color="auto" w:fill="auto"/>
            <w:noWrap/>
            <w:vAlign w:val="center"/>
            <w:hideMark/>
          </w:tcPr>
          <w:p w14:paraId="57CCD504" w14:textId="77777777" w:rsidR="002E2C2D" w:rsidRPr="00327730" w:rsidRDefault="002E2C2D" w:rsidP="00B07655">
            <w:pPr>
              <w:jc w:val="center"/>
              <w:rPr>
                <w:sz w:val="22"/>
                <w:szCs w:val="22"/>
              </w:rPr>
            </w:pPr>
            <w:r w:rsidRPr="00327730">
              <w:rPr>
                <w:sz w:val="22"/>
                <w:szCs w:val="22"/>
              </w:rPr>
              <w:t xml:space="preserve">3.62 (1.64, </w:t>
            </w:r>
            <w:proofErr w:type="gramStart"/>
            <w:r w:rsidRPr="00327730">
              <w:rPr>
                <w:sz w:val="22"/>
                <w:szCs w:val="22"/>
              </w:rPr>
              <w:t>7.99)</w:t>
            </w:r>
            <w:r w:rsidRPr="00327730">
              <w:rPr>
                <w:sz w:val="22"/>
                <w:szCs w:val="22"/>
                <w:vertAlign w:val="superscript"/>
              </w:rPr>
              <w:t>*</w:t>
            </w:r>
            <w:proofErr w:type="gramEnd"/>
          </w:p>
        </w:tc>
      </w:tr>
      <w:bookmarkEnd w:id="18"/>
      <w:tr w:rsidR="00327730" w:rsidRPr="00327730" w14:paraId="59F96937" w14:textId="77777777" w:rsidTr="00B07655">
        <w:trPr>
          <w:trHeight w:val="300"/>
          <w:jc w:val="center"/>
        </w:trPr>
        <w:tc>
          <w:tcPr>
            <w:tcW w:w="5520" w:type="dxa"/>
            <w:tcBorders>
              <w:top w:val="nil"/>
              <w:left w:val="nil"/>
              <w:bottom w:val="single" w:sz="4" w:space="0" w:color="auto"/>
              <w:right w:val="nil"/>
            </w:tcBorders>
            <w:shd w:val="clear" w:color="auto" w:fill="auto"/>
            <w:noWrap/>
            <w:vAlign w:val="center"/>
            <w:hideMark/>
          </w:tcPr>
          <w:p w14:paraId="05880BBC" w14:textId="77777777" w:rsidR="002E2C2D" w:rsidRPr="00327730" w:rsidRDefault="002E2C2D" w:rsidP="00B07655">
            <w:pPr>
              <w:rPr>
                <w:sz w:val="22"/>
                <w:szCs w:val="22"/>
              </w:rPr>
            </w:pPr>
            <w:r w:rsidRPr="00327730">
              <w:rPr>
                <w:sz w:val="22"/>
                <w:szCs w:val="22"/>
              </w:rPr>
              <w:t xml:space="preserve">Adherence to Coercive </w:t>
            </w:r>
            <w:proofErr w:type="spellStart"/>
            <w:r w:rsidRPr="00327730">
              <w:rPr>
                <w:sz w:val="22"/>
                <w:szCs w:val="22"/>
              </w:rPr>
              <w:t>control</w:t>
            </w:r>
            <w:r w:rsidRPr="00327730">
              <w:rPr>
                <w:sz w:val="20"/>
                <w:szCs w:val="20"/>
                <w:vertAlign w:val="superscript"/>
              </w:rPr>
              <w:t>g</w:t>
            </w:r>
            <w:proofErr w:type="spellEnd"/>
          </w:p>
        </w:tc>
        <w:tc>
          <w:tcPr>
            <w:tcW w:w="2147" w:type="dxa"/>
            <w:tcBorders>
              <w:top w:val="nil"/>
              <w:left w:val="nil"/>
              <w:bottom w:val="nil"/>
              <w:right w:val="nil"/>
            </w:tcBorders>
            <w:shd w:val="clear" w:color="auto" w:fill="auto"/>
            <w:noWrap/>
            <w:vAlign w:val="center"/>
            <w:hideMark/>
          </w:tcPr>
          <w:p w14:paraId="4F36EFA2" w14:textId="77777777" w:rsidR="002E2C2D" w:rsidRPr="00327730" w:rsidRDefault="002E2C2D" w:rsidP="00B07655">
            <w:pPr>
              <w:jc w:val="center"/>
              <w:rPr>
                <w:sz w:val="22"/>
                <w:szCs w:val="22"/>
              </w:rPr>
            </w:pPr>
            <w:r w:rsidRPr="00327730">
              <w:rPr>
                <w:sz w:val="22"/>
                <w:szCs w:val="22"/>
              </w:rPr>
              <w:t>1.37 (0.61, 3.09)</w:t>
            </w:r>
          </w:p>
        </w:tc>
        <w:tc>
          <w:tcPr>
            <w:tcW w:w="271" w:type="dxa"/>
            <w:tcBorders>
              <w:top w:val="nil"/>
              <w:left w:val="nil"/>
              <w:bottom w:val="single" w:sz="4" w:space="0" w:color="auto"/>
              <w:right w:val="nil"/>
            </w:tcBorders>
            <w:shd w:val="clear" w:color="auto" w:fill="auto"/>
            <w:noWrap/>
            <w:vAlign w:val="center"/>
            <w:hideMark/>
          </w:tcPr>
          <w:p w14:paraId="0993E682" w14:textId="77777777" w:rsidR="002E2C2D" w:rsidRPr="00327730" w:rsidRDefault="002E2C2D" w:rsidP="00B07655">
            <w:pPr>
              <w:jc w:val="center"/>
              <w:rPr>
                <w:sz w:val="22"/>
                <w:szCs w:val="22"/>
              </w:rPr>
            </w:pPr>
            <w:r w:rsidRPr="00327730">
              <w:rPr>
                <w:sz w:val="22"/>
                <w:szCs w:val="22"/>
              </w:rPr>
              <w:t> </w:t>
            </w:r>
          </w:p>
        </w:tc>
        <w:tc>
          <w:tcPr>
            <w:tcW w:w="2147" w:type="dxa"/>
            <w:tcBorders>
              <w:top w:val="nil"/>
              <w:left w:val="nil"/>
              <w:bottom w:val="nil"/>
              <w:right w:val="nil"/>
            </w:tcBorders>
            <w:shd w:val="clear" w:color="auto" w:fill="auto"/>
            <w:noWrap/>
            <w:vAlign w:val="center"/>
            <w:hideMark/>
          </w:tcPr>
          <w:p w14:paraId="09FEB5BD" w14:textId="77777777" w:rsidR="002E2C2D" w:rsidRPr="00327730" w:rsidRDefault="002E2C2D" w:rsidP="00B07655">
            <w:pPr>
              <w:jc w:val="center"/>
              <w:rPr>
                <w:sz w:val="22"/>
                <w:szCs w:val="22"/>
              </w:rPr>
            </w:pPr>
            <w:r w:rsidRPr="00327730">
              <w:rPr>
                <w:sz w:val="22"/>
                <w:szCs w:val="22"/>
              </w:rPr>
              <w:t>1.35 (0.58, 3.17)</w:t>
            </w:r>
          </w:p>
        </w:tc>
        <w:tc>
          <w:tcPr>
            <w:tcW w:w="271" w:type="dxa"/>
            <w:tcBorders>
              <w:top w:val="nil"/>
              <w:left w:val="nil"/>
              <w:bottom w:val="single" w:sz="4" w:space="0" w:color="auto"/>
              <w:right w:val="nil"/>
            </w:tcBorders>
            <w:shd w:val="clear" w:color="auto" w:fill="auto"/>
            <w:noWrap/>
            <w:vAlign w:val="center"/>
            <w:hideMark/>
          </w:tcPr>
          <w:p w14:paraId="0B8EC318" w14:textId="77777777" w:rsidR="002E2C2D" w:rsidRPr="00327730" w:rsidRDefault="002E2C2D" w:rsidP="00B07655">
            <w:pPr>
              <w:jc w:val="center"/>
              <w:rPr>
                <w:sz w:val="22"/>
                <w:szCs w:val="22"/>
              </w:rPr>
            </w:pPr>
            <w:r w:rsidRPr="00327730">
              <w:rPr>
                <w:sz w:val="22"/>
                <w:szCs w:val="22"/>
              </w:rPr>
              <w:t> </w:t>
            </w:r>
          </w:p>
        </w:tc>
        <w:tc>
          <w:tcPr>
            <w:tcW w:w="2147" w:type="dxa"/>
            <w:tcBorders>
              <w:top w:val="nil"/>
              <w:left w:val="nil"/>
              <w:bottom w:val="nil"/>
              <w:right w:val="nil"/>
            </w:tcBorders>
            <w:shd w:val="clear" w:color="auto" w:fill="auto"/>
            <w:noWrap/>
            <w:vAlign w:val="center"/>
            <w:hideMark/>
          </w:tcPr>
          <w:p w14:paraId="7EDF225E" w14:textId="77777777" w:rsidR="002E2C2D" w:rsidRPr="00327730" w:rsidRDefault="002E2C2D" w:rsidP="00B07655">
            <w:pPr>
              <w:jc w:val="center"/>
              <w:rPr>
                <w:sz w:val="22"/>
                <w:szCs w:val="22"/>
              </w:rPr>
            </w:pPr>
            <w:r w:rsidRPr="00327730">
              <w:rPr>
                <w:sz w:val="22"/>
                <w:szCs w:val="22"/>
              </w:rPr>
              <w:t>0.67 (0.35, 1.29)</w:t>
            </w:r>
          </w:p>
        </w:tc>
        <w:tc>
          <w:tcPr>
            <w:tcW w:w="271" w:type="dxa"/>
            <w:tcBorders>
              <w:top w:val="nil"/>
              <w:left w:val="nil"/>
              <w:bottom w:val="single" w:sz="4" w:space="0" w:color="auto"/>
              <w:right w:val="nil"/>
            </w:tcBorders>
            <w:shd w:val="clear" w:color="auto" w:fill="auto"/>
            <w:noWrap/>
            <w:vAlign w:val="center"/>
            <w:hideMark/>
          </w:tcPr>
          <w:p w14:paraId="51366842" w14:textId="77777777" w:rsidR="002E2C2D" w:rsidRPr="00327730" w:rsidRDefault="002E2C2D" w:rsidP="00B07655">
            <w:pPr>
              <w:jc w:val="center"/>
              <w:rPr>
                <w:sz w:val="22"/>
                <w:szCs w:val="22"/>
              </w:rPr>
            </w:pPr>
            <w:r w:rsidRPr="00327730">
              <w:rPr>
                <w:sz w:val="22"/>
                <w:szCs w:val="22"/>
              </w:rPr>
              <w:t> </w:t>
            </w:r>
          </w:p>
        </w:tc>
        <w:tc>
          <w:tcPr>
            <w:tcW w:w="2147" w:type="dxa"/>
            <w:tcBorders>
              <w:top w:val="nil"/>
              <w:left w:val="nil"/>
              <w:bottom w:val="nil"/>
              <w:right w:val="nil"/>
            </w:tcBorders>
            <w:shd w:val="clear" w:color="auto" w:fill="auto"/>
            <w:noWrap/>
            <w:vAlign w:val="center"/>
            <w:hideMark/>
          </w:tcPr>
          <w:p w14:paraId="2F4A8C69" w14:textId="77777777" w:rsidR="002E2C2D" w:rsidRPr="00327730" w:rsidRDefault="002E2C2D" w:rsidP="00B07655">
            <w:pPr>
              <w:jc w:val="center"/>
              <w:rPr>
                <w:sz w:val="22"/>
                <w:szCs w:val="22"/>
              </w:rPr>
            </w:pPr>
            <w:r w:rsidRPr="00327730">
              <w:rPr>
                <w:sz w:val="22"/>
                <w:szCs w:val="22"/>
              </w:rPr>
              <w:t>0.70 (0.36, 1.38)</w:t>
            </w:r>
          </w:p>
        </w:tc>
      </w:tr>
      <w:tr w:rsidR="00327730" w:rsidRPr="00327730" w14:paraId="34ABB287" w14:textId="77777777" w:rsidTr="00B07655">
        <w:trPr>
          <w:trHeight w:val="300"/>
          <w:jc w:val="center"/>
        </w:trPr>
        <w:tc>
          <w:tcPr>
            <w:tcW w:w="14921" w:type="dxa"/>
            <w:gridSpan w:val="8"/>
            <w:tcBorders>
              <w:top w:val="single" w:sz="4" w:space="0" w:color="auto"/>
              <w:left w:val="nil"/>
              <w:bottom w:val="nil"/>
              <w:right w:val="nil"/>
            </w:tcBorders>
            <w:shd w:val="clear" w:color="auto" w:fill="auto"/>
            <w:noWrap/>
            <w:vAlign w:val="center"/>
            <w:hideMark/>
          </w:tcPr>
          <w:p w14:paraId="50465159" w14:textId="77777777" w:rsidR="002E2C2D" w:rsidRPr="00327730" w:rsidRDefault="002E2C2D" w:rsidP="00B07655">
            <w:pPr>
              <w:rPr>
                <w:sz w:val="20"/>
                <w:szCs w:val="20"/>
              </w:rPr>
            </w:pPr>
            <w:r w:rsidRPr="00327730">
              <w:rPr>
                <w:sz w:val="20"/>
                <w:szCs w:val="20"/>
              </w:rPr>
              <w:t>Models were adjusted for mother’s age at recruitment, mother’s ethnicity, mother’s highest education, and maternal HEI score</w:t>
            </w:r>
          </w:p>
        </w:tc>
      </w:tr>
      <w:tr w:rsidR="00327730" w:rsidRPr="00327730" w14:paraId="47D45342" w14:textId="77777777" w:rsidTr="00B07655">
        <w:trPr>
          <w:trHeight w:val="300"/>
          <w:jc w:val="center"/>
        </w:trPr>
        <w:tc>
          <w:tcPr>
            <w:tcW w:w="14921" w:type="dxa"/>
            <w:gridSpan w:val="8"/>
            <w:tcBorders>
              <w:top w:val="nil"/>
              <w:left w:val="nil"/>
              <w:bottom w:val="nil"/>
              <w:right w:val="nil"/>
            </w:tcBorders>
            <w:shd w:val="clear" w:color="auto" w:fill="auto"/>
            <w:noWrap/>
            <w:vAlign w:val="center"/>
          </w:tcPr>
          <w:p w14:paraId="39ECADCD" w14:textId="77777777" w:rsidR="002E2C2D" w:rsidRPr="00327730" w:rsidRDefault="002E2C2D" w:rsidP="00B07655">
            <w:pPr>
              <w:rPr>
                <w:sz w:val="20"/>
                <w:szCs w:val="20"/>
              </w:rPr>
            </w:pPr>
            <w:r w:rsidRPr="00327730">
              <w:rPr>
                <w:sz w:val="20"/>
                <w:szCs w:val="20"/>
                <w:vertAlign w:val="superscript"/>
              </w:rPr>
              <w:t>*</w:t>
            </w:r>
            <w:r w:rsidRPr="00327730">
              <w:rPr>
                <w:sz w:val="20"/>
                <w:szCs w:val="20"/>
              </w:rPr>
              <w:t xml:space="preserve">P &lt; 0.05, </w:t>
            </w:r>
            <w:r w:rsidRPr="00327730">
              <w:rPr>
                <w:sz w:val="20"/>
                <w:szCs w:val="20"/>
                <w:vertAlign w:val="superscript"/>
              </w:rPr>
              <w:t>**</w:t>
            </w:r>
            <w:r w:rsidRPr="00327730">
              <w:rPr>
                <w:sz w:val="20"/>
                <w:szCs w:val="20"/>
              </w:rPr>
              <w:t>P &lt; 0.001</w:t>
            </w:r>
          </w:p>
        </w:tc>
      </w:tr>
      <w:tr w:rsidR="00327730" w:rsidRPr="00327730" w14:paraId="693C17C8" w14:textId="77777777" w:rsidTr="00B07655">
        <w:trPr>
          <w:trHeight w:val="300"/>
          <w:jc w:val="center"/>
        </w:trPr>
        <w:tc>
          <w:tcPr>
            <w:tcW w:w="14921" w:type="dxa"/>
            <w:gridSpan w:val="8"/>
            <w:tcBorders>
              <w:top w:val="nil"/>
              <w:left w:val="nil"/>
              <w:bottom w:val="nil"/>
              <w:right w:val="nil"/>
            </w:tcBorders>
            <w:shd w:val="clear" w:color="auto" w:fill="auto"/>
            <w:noWrap/>
            <w:vAlign w:val="center"/>
            <w:hideMark/>
          </w:tcPr>
          <w:p w14:paraId="378AF740" w14:textId="77777777" w:rsidR="002E2C2D" w:rsidRPr="00327730" w:rsidRDefault="002E2C2D" w:rsidP="00B07655">
            <w:pPr>
              <w:rPr>
                <w:sz w:val="20"/>
                <w:szCs w:val="20"/>
              </w:rPr>
            </w:pPr>
            <w:proofErr w:type="spellStart"/>
            <w:r w:rsidRPr="00327730">
              <w:rPr>
                <w:sz w:val="20"/>
                <w:szCs w:val="20"/>
                <w:vertAlign w:val="superscript"/>
              </w:rPr>
              <w:t>a</w:t>
            </w:r>
            <w:r w:rsidRPr="00327730">
              <w:rPr>
                <w:sz w:val="20"/>
                <w:szCs w:val="20"/>
              </w:rPr>
              <w:t>Missing</w:t>
            </w:r>
            <w:proofErr w:type="spellEnd"/>
            <w:r w:rsidRPr="00327730">
              <w:rPr>
                <w:sz w:val="20"/>
                <w:szCs w:val="20"/>
              </w:rPr>
              <w:t xml:space="preserve"> data: PFQ at 3 years (n = 229); CFPQ at 5 years (n = 228)</w:t>
            </w:r>
          </w:p>
        </w:tc>
      </w:tr>
      <w:tr w:rsidR="00327730" w:rsidRPr="00327730" w14:paraId="7E3F0D8F" w14:textId="77777777" w:rsidTr="00B07655">
        <w:trPr>
          <w:trHeight w:val="300"/>
          <w:jc w:val="center"/>
        </w:trPr>
        <w:tc>
          <w:tcPr>
            <w:tcW w:w="14921" w:type="dxa"/>
            <w:gridSpan w:val="8"/>
            <w:tcBorders>
              <w:top w:val="nil"/>
              <w:left w:val="nil"/>
              <w:bottom w:val="nil"/>
              <w:right w:val="nil"/>
            </w:tcBorders>
            <w:shd w:val="clear" w:color="auto" w:fill="auto"/>
            <w:noWrap/>
            <w:vAlign w:val="center"/>
            <w:hideMark/>
          </w:tcPr>
          <w:p w14:paraId="41694313" w14:textId="77777777" w:rsidR="002E2C2D" w:rsidRPr="00327730" w:rsidRDefault="002E2C2D" w:rsidP="00B07655">
            <w:pPr>
              <w:rPr>
                <w:sz w:val="20"/>
                <w:szCs w:val="20"/>
              </w:rPr>
            </w:pPr>
            <w:proofErr w:type="spellStart"/>
            <w:r w:rsidRPr="00327730">
              <w:rPr>
                <w:sz w:val="20"/>
                <w:szCs w:val="20"/>
                <w:vertAlign w:val="superscript"/>
              </w:rPr>
              <w:t>d</w:t>
            </w:r>
            <w:r w:rsidRPr="00327730">
              <w:rPr>
                <w:sz w:val="20"/>
                <w:szCs w:val="20"/>
              </w:rPr>
              <w:t>Reference</w:t>
            </w:r>
            <w:proofErr w:type="spellEnd"/>
            <w:r w:rsidRPr="00327730">
              <w:rPr>
                <w:sz w:val="20"/>
                <w:szCs w:val="20"/>
              </w:rPr>
              <w:t>: Less healthy DP Group 1 at 3 and 5 years (n = 448 and n = 452 respectively)</w:t>
            </w:r>
          </w:p>
        </w:tc>
      </w:tr>
      <w:tr w:rsidR="00327730" w:rsidRPr="00327730" w14:paraId="724D918D" w14:textId="77777777" w:rsidTr="00B07655">
        <w:trPr>
          <w:trHeight w:val="300"/>
          <w:jc w:val="center"/>
        </w:trPr>
        <w:tc>
          <w:tcPr>
            <w:tcW w:w="14921" w:type="dxa"/>
            <w:gridSpan w:val="8"/>
            <w:tcBorders>
              <w:top w:val="nil"/>
              <w:left w:val="nil"/>
              <w:bottom w:val="nil"/>
              <w:right w:val="nil"/>
            </w:tcBorders>
            <w:shd w:val="clear" w:color="auto" w:fill="auto"/>
            <w:noWrap/>
            <w:vAlign w:val="center"/>
          </w:tcPr>
          <w:p w14:paraId="53F82919" w14:textId="77777777" w:rsidR="002E2C2D" w:rsidRPr="00327730" w:rsidRDefault="002E2C2D" w:rsidP="00B07655">
            <w:pPr>
              <w:rPr>
                <w:sz w:val="20"/>
                <w:szCs w:val="20"/>
                <w:vertAlign w:val="superscript"/>
              </w:rPr>
            </w:pPr>
            <w:proofErr w:type="spellStart"/>
            <w:r w:rsidRPr="00327730">
              <w:rPr>
                <w:sz w:val="20"/>
                <w:szCs w:val="20"/>
                <w:vertAlign w:val="superscript"/>
              </w:rPr>
              <w:t>e</w:t>
            </w:r>
            <w:r w:rsidRPr="00327730">
              <w:rPr>
                <w:sz w:val="20"/>
                <w:szCs w:val="20"/>
              </w:rPr>
              <w:t>Reference</w:t>
            </w:r>
            <w:proofErr w:type="spellEnd"/>
            <w:r w:rsidRPr="00327730">
              <w:rPr>
                <w:sz w:val="20"/>
                <w:szCs w:val="20"/>
              </w:rPr>
              <w:t>: Healthy DP Group 1 at 3 and 5 years (n = 437 and n = 438 respectively)</w:t>
            </w:r>
          </w:p>
        </w:tc>
      </w:tr>
      <w:tr w:rsidR="00327730" w:rsidRPr="00327730" w14:paraId="35C80687" w14:textId="77777777" w:rsidTr="00B07655">
        <w:trPr>
          <w:trHeight w:val="300"/>
          <w:jc w:val="center"/>
        </w:trPr>
        <w:tc>
          <w:tcPr>
            <w:tcW w:w="14921" w:type="dxa"/>
            <w:gridSpan w:val="8"/>
            <w:tcBorders>
              <w:top w:val="nil"/>
              <w:left w:val="nil"/>
              <w:bottom w:val="nil"/>
              <w:right w:val="nil"/>
            </w:tcBorders>
            <w:shd w:val="clear" w:color="auto" w:fill="auto"/>
            <w:vAlign w:val="center"/>
            <w:hideMark/>
          </w:tcPr>
          <w:p w14:paraId="24D5B686" w14:textId="77777777" w:rsidR="002E2C2D" w:rsidRPr="00327730" w:rsidRDefault="002E2C2D" w:rsidP="00B07655">
            <w:pPr>
              <w:rPr>
                <w:sz w:val="20"/>
                <w:szCs w:val="20"/>
              </w:rPr>
            </w:pPr>
            <w:proofErr w:type="spellStart"/>
            <w:r w:rsidRPr="00327730">
              <w:rPr>
                <w:sz w:val="20"/>
                <w:szCs w:val="20"/>
                <w:vertAlign w:val="superscript"/>
              </w:rPr>
              <w:t>f</w:t>
            </w:r>
            <w:r w:rsidRPr="00327730">
              <w:rPr>
                <w:sz w:val="20"/>
                <w:szCs w:val="20"/>
              </w:rPr>
              <w:t>Reference</w:t>
            </w:r>
            <w:proofErr w:type="spellEnd"/>
            <w:r w:rsidRPr="00327730">
              <w:rPr>
                <w:sz w:val="20"/>
                <w:szCs w:val="20"/>
              </w:rPr>
              <w:t>: Less adherence to "Structure with autonomy support" at 3 and 5 years (both n = 240)</w:t>
            </w:r>
          </w:p>
        </w:tc>
      </w:tr>
      <w:tr w:rsidR="002E2C2D" w:rsidRPr="00327730" w14:paraId="3B5E7B0C" w14:textId="77777777" w:rsidTr="00B07655">
        <w:trPr>
          <w:trHeight w:val="300"/>
          <w:jc w:val="center"/>
        </w:trPr>
        <w:tc>
          <w:tcPr>
            <w:tcW w:w="14921" w:type="dxa"/>
            <w:gridSpan w:val="8"/>
            <w:tcBorders>
              <w:top w:val="nil"/>
              <w:left w:val="nil"/>
              <w:bottom w:val="nil"/>
              <w:right w:val="nil"/>
            </w:tcBorders>
            <w:shd w:val="clear" w:color="auto" w:fill="auto"/>
            <w:vAlign w:val="center"/>
          </w:tcPr>
          <w:p w14:paraId="55AF2655" w14:textId="77777777" w:rsidR="002E2C2D" w:rsidRPr="00327730" w:rsidRDefault="002E2C2D" w:rsidP="00B07655">
            <w:pPr>
              <w:rPr>
                <w:sz w:val="20"/>
                <w:szCs w:val="20"/>
              </w:rPr>
            </w:pPr>
            <w:proofErr w:type="spellStart"/>
            <w:r w:rsidRPr="00327730">
              <w:rPr>
                <w:sz w:val="20"/>
                <w:szCs w:val="20"/>
                <w:vertAlign w:val="superscript"/>
              </w:rPr>
              <w:t>g</w:t>
            </w:r>
            <w:r w:rsidRPr="00327730">
              <w:rPr>
                <w:sz w:val="20"/>
                <w:szCs w:val="20"/>
              </w:rPr>
              <w:t>Reference</w:t>
            </w:r>
            <w:proofErr w:type="spellEnd"/>
            <w:r w:rsidRPr="00327730">
              <w:rPr>
                <w:sz w:val="20"/>
                <w:szCs w:val="20"/>
              </w:rPr>
              <w:t>: Less adherence to "Coercive control" at 3 and 5 years (n= 231 and n = 219 respectively)</w:t>
            </w:r>
          </w:p>
        </w:tc>
      </w:tr>
    </w:tbl>
    <w:p w14:paraId="7501C678" w14:textId="69E80E8E" w:rsidR="00EE6262" w:rsidRPr="00327730" w:rsidRDefault="00EE6262" w:rsidP="002B729E"/>
    <w:sectPr w:rsidR="00EE6262" w:rsidRPr="00327730" w:rsidSect="002E2C2D">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C7A6F" w14:textId="77777777" w:rsidR="00E469A7" w:rsidRDefault="00E469A7" w:rsidP="003D702C">
      <w:r>
        <w:separator/>
      </w:r>
    </w:p>
  </w:endnote>
  <w:endnote w:type="continuationSeparator" w:id="0">
    <w:p w14:paraId="07FE29F0" w14:textId="77777777" w:rsidR="00E469A7" w:rsidRDefault="00E469A7" w:rsidP="003D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utami">
    <w:panose1 w:val="02000500000000000000"/>
    <w:charset w:val="00"/>
    <w:family w:val="swiss"/>
    <w:pitch w:val="variable"/>
    <w:sig w:usb0="002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486425"/>
      <w:docPartObj>
        <w:docPartGallery w:val="Page Numbers (Bottom of Page)"/>
        <w:docPartUnique/>
      </w:docPartObj>
    </w:sdtPr>
    <w:sdtEndPr>
      <w:rPr>
        <w:noProof/>
      </w:rPr>
    </w:sdtEndPr>
    <w:sdtContent>
      <w:p w14:paraId="54BA3FFF" w14:textId="3C4A911D" w:rsidR="00E94959" w:rsidRDefault="00E94959">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0835FE1F" w14:textId="77777777" w:rsidR="00E94959" w:rsidRDefault="00E94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91B96" w14:textId="77777777" w:rsidR="00E469A7" w:rsidRDefault="00E469A7" w:rsidP="003D702C">
      <w:r>
        <w:separator/>
      </w:r>
    </w:p>
  </w:footnote>
  <w:footnote w:type="continuationSeparator" w:id="0">
    <w:p w14:paraId="4FE1EE96" w14:textId="77777777" w:rsidR="00E469A7" w:rsidRDefault="00E469A7" w:rsidP="003D7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0C78"/>
    <w:multiLevelType w:val="hybridMultilevel"/>
    <w:tmpl w:val="0D8AA3D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3A3C621F"/>
    <w:multiLevelType w:val="hybridMultilevel"/>
    <w:tmpl w:val="B860D034"/>
    <w:lvl w:ilvl="0" w:tplc="7BC81158">
      <w:start w:val="777"/>
      <w:numFmt w:val="bullet"/>
      <w:lvlText w:val="-"/>
      <w:lvlJc w:val="left"/>
      <w:pPr>
        <w:ind w:left="720" w:hanging="360"/>
      </w:pPr>
      <w:rPr>
        <w:rFonts w:ascii="Calibri" w:eastAsia="SimSu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46AF6619"/>
    <w:multiLevelType w:val="hybridMultilevel"/>
    <w:tmpl w:val="E05A5B9C"/>
    <w:lvl w:ilvl="0" w:tplc="81B0B0D8">
      <w:start w:val="1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AD3B88"/>
    <w:multiLevelType w:val="hybridMultilevel"/>
    <w:tmpl w:val="1E005F2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4BCF130C"/>
    <w:multiLevelType w:val="hybridMultilevel"/>
    <w:tmpl w:val="F0E63D26"/>
    <w:lvl w:ilvl="0" w:tplc="39F82FF0">
      <w:start w:val="1"/>
      <w:numFmt w:val="decimal"/>
      <w:lvlText w:val="%1."/>
      <w:lvlJc w:val="left"/>
      <w:pPr>
        <w:ind w:left="360" w:hanging="360"/>
      </w:pPr>
      <w:rPr>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4ECB752E"/>
    <w:multiLevelType w:val="hybridMultilevel"/>
    <w:tmpl w:val="5FE2B5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6E6FF3"/>
    <w:multiLevelType w:val="hybridMultilevel"/>
    <w:tmpl w:val="2692FA02"/>
    <w:lvl w:ilvl="0" w:tplc="4409000F">
      <w:start w:val="1"/>
      <w:numFmt w:val="decimal"/>
      <w:lvlText w:val="%1."/>
      <w:lvlJc w:val="left"/>
      <w:pPr>
        <w:ind w:left="360" w:hanging="360"/>
      </w:p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75145D23"/>
    <w:multiLevelType w:val="hybridMultilevel"/>
    <w:tmpl w:val="307A0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F5D1A"/>
    <w:multiLevelType w:val="hybridMultilevel"/>
    <w:tmpl w:val="E45E7F0C"/>
    <w:lvl w:ilvl="0" w:tplc="7BC81158">
      <w:start w:val="777"/>
      <w:numFmt w:val="bullet"/>
      <w:lvlText w:val="-"/>
      <w:lvlJc w:val="left"/>
      <w:pPr>
        <w:ind w:left="360" w:hanging="360"/>
      </w:pPr>
      <w:rPr>
        <w:rFonts w:ascii="Calibri" w:eastAsia="SimSun" w:hAnsi="Calibri" w:cs="Calibr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7"/>
  </w:num>
  <w:num w:numId="4">
    <w:abstractNumId w:val="2"/>
  </w:num>
  <w:num w:numId="5">
    <w:abstractNumId w:val="3"/>
  </w:num>
  <w:num w:numId="6">
    <w:abstractNumId w:val="0"/>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283&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eefdpd9edsrtfke9rznpvzeo20fted25wtws&quot;&gt;DP Traj&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0&lt;/item&gt;&lt;item&gt;21&lt;/item&gt;&lt;item&gt;22&lt;/item&gt;&lt;item&gt;23&lt;/item&gt;&lt;item&gt;24&lt;/item&gt;&lt;item&gt;25&lt;/item&gt;&lt;item&gt;26&lt;/item&gt;&lt;item&gt;27&lt;/item&gt;&lt;item&gt;28&lt;/item&gt;&lt;item&gt;29&lt;/item&gt;&lt;item&gt;31&lt;/item&gt;&lt;item&gt;32&lt;/item&gt;&lt;item&gt;33&lt;/item&gt;&lt;item&gt;36&lt;/item&gt;&lt;item&gt;38&lt;/item&gt;&lt;item&gt;39&lt;/item&gt;&lt;item&gt;40&lt;/item&gt;&lt;item&gt;41&lt;/item&gt;&lt;item&gt;42&lt;/item&gt;&lt;item&gt;43&lt;/item&gt;&lt;item&gt;44&lt;/item&gt;&lt;item&gt;46&lt;/item&gt;&lt;item&gt;47&lt;/item&gt;&lt;item&gt;49&lt;/item&gt;&lt;item&gt;50&lt;/item&gt;&lt;/record-ids&gt;&lt;/item&gt;&lt;/Libraries&gt;"/>
    <w:docVar w:name="EN.UseJSCitationFormat" w:val="False"/>
  </w:docVars>
  <w:rsids>
    <w:rsidRoot w:val="006E30D7"/>
    <w:rsid w:val="00002DC9"/>
    <w:rsid w:val="000033B8"/>
    <w:rsid w:val="0000466A"/>
    <w:rsid w:val="00005819"/>
    <w:rsid w:val="00006A38"/>
    <w:rsid w:val="00006C57"/>
    <w:rsid w:val="0001137B"/>
    <w:rsid w:val="000115FB"/>
    <w:rsid w:val="00011772"/>
    <w:rsid w:val="00014026"/>
    <w:rsid w:val="0001426B"/>
    <w:rsid w:val="00014F06"/>
    <w:rsid w:val="00015EB2"/>
    <w:rsid w:val="00016D7E"/>
    <w:rsid w:val="00020296"/>
    <w:rsid w:val="00020A75"/>
    <w:rsid w:val="00020B55"/>
    <w:rsid w:val="00023559"/>
    <w:rsid w:val="00024551"/>
    <w:rsid w:val="000257D8"/>
    <w:rsid w:val="00025C53"/>
    <w:rsid w:val="00026270"/>
    <w:rsid w:val="000329D5"/>
    <w:rsid w:val="00037CCA"/>
    <w:rsid w:val="00040143"/>
    <w:rsid w:val="00040797"/>
    <w:rsid w:val="00040923"/>
    <w:rsid w:val="000417FF"/>
    <w:rsid w:val="00041DE0"/>
    <w:rsid w:val="00042084"/>
    <w:rsid w:val="00042AF3"/>
    <w:rsid w:val="00043582"/>
    <w:rsid w:val="000446F1"/>
    <w:rsid w:val="000446F6"/>
    <w:rsid w:val="00044BFF"/>
    <w:rsid w:val="00045F77"/>
    <w:rsid w:val="00046629"/>
    <w:rsid w:val="0004665A"/>
    <w:rsid w:val="0004680D"/>
    <w:rsid w:val="00046AED"/>
    <w:rsid w:val="00050F55"/>
    <w:rsid w:val="00052064"/>
    <w:rsid w:val="00055088"/>
    <w:rsid w:val="000555D9"/>
    <w:rsid w:val="000565DD"/>
    <w:rsid w:val="00057D33"/>
    <w:rsid w:val="00062288"/>
    <w:rsid w:val="00062313"/>
    <w:rsid w:val="000649AC"/>
    <w:rsid w:val="0006579C"/>
    <w:rsid w:val="000671BE"/>
    <w:rsid w:val="000711C0"/>
    <w:rsid w:val="000727D8"/>
    <w:rsid w:val="00072B63"/>
    <w:rsid w:val="00074F59"/>
    <w:rsid w:val="000757AF"/>
    <w:rsid w:val="00075A87"/>
    <w:rsid w:val="00076CFA"/>
    <w:rsid w:val="000828E0"/>
    <w:rsid w:val="000860BE"/>
    <w:rsid w:val="00086622"/>
    <w:rsid w:val="00087CB7"/>
    <w:rsid w:val="00091F63"/>
    <w:rsid w:val="00092A28"/>
    <w:rsid w:val="00092D8B"/>
    <w:rsid w:val="0009300C"/>
    <w:rsid w:val="0009510A"/>
    <w:rsid w:val="0009626F"/>
    <w:rsid w:val="00097DA9"/>
    <w:rsid w:val="000A1A86"/>
    <w:rsid w:val="000A2A5A"/>
    <w:rsid w:val="000A34C2"/>
    <w:rsid w:val="000A4F6C"/>
    <w:rsid w:val="000B1632"/>
    <w:rsid w:val="000B1F2D"/>
    <w:rsid w:val="000B45AC"/>
    <w:rsid w:val="000B51AC"/>
    <w:rsid w:val="000B7BEE"/>
    <w:rsid w:val="000C0F8A"/>
    <w:rsid w:val="000C356E"/>
    <w:rsid w:val="000C609B"/>
    <w:rsid w:val="000C655B"/>
    <w:rsid w:val="000C733B"/>
    <w:rsid w:val="000C7785"/>
    <w:rsid w:val="000D054F"/>
    <w:rsid w:val="000D05B3"/>
    <w:rsid w:val="000D3177"/>
    <w:rsid w:val="000D4673"/>
    <w:rsid w:val="000D4A25"/>
    <w:rsid w:val="000D4DDD"/>
    <w:rsid w:val="000D579D"/>
    <w:rsid w:val="000D753C"/>
    <w:rsid w:val="000D7CB4"/>
    <w:rsid w:val="000E0187"/>
    <w:rsid w:val="000E030F"/>
    <w:rsid w:val="000E0DA9"/>
    <w:rsid w:val="000E45EA"/>
    <w:rsid w:val="000E6677"/>
    <w:rsid w:val="000E719D"/>
    <w:rsid w:val="000E775B"/>
    <w:rsid w:val="000F14AA"/>
    <w:rsid w:val="000F40DC"/>
    <w:rsid w:val="000F5BC4"/>
    <w:rsid w:val="000F7379"/>
    <w:rsid w:val="000F7389"/>
    <w:rsid w:val="000F755B"/>
    <w:rsid w:val="000F7A9D"/>
    <w:rsid w:val="001015DB"/>
    <w:rsid w:val="00103F18"/>
    <w:rsid w:val="00104519"/>
    <w:rsid w:val="00104D0A"/>
    <w:rsid w:val="00110DC3"/>
    <w:rsid w:val="00111379"/>
    <w:rsid w:val="00111772"/>
    <w:rsid w:val="0011226D"/>
    <w:rsid w:val="00113C2A"/>
    <w:rsid w:val="00115BF2"/>
    <w:rsid w:val="00117CEC"/>
    <w:rsid w:val="001212C5"/>
    <w:rsid w:val="001219AD"/>
    <w:rsid w:val="00122247"/>
    <w:rsid w:val="00123353"/>
    <w:rsid w:val="00127BC2"/>
    <w:rsid w:val="0013067F"/>
    <w:rsid w:val="00130BFF"/>
    <w:rsid w:val="001316E4"/>
    <w:rsid w:val="001334D2"/>
    <w:rsid w:val="00133E03"/>
    <w:rsid w:val="0013481A"/>
    <w:rsid w:val="00136952"/>
    <w:rsid w:val="001370ED"/>
    <w:rsid w:val="00137109"/>
    <w:rsid w:val="001421A1"/>
    <w:rsid w:val="00142A04"/>
    <w:rsid w:val="00143BCF"/>
    <w:rsid w:val="00151653"/>
    <w:rsid w:val="0015176E"/>
    <w:rsid w:val="00151AE2"/>
    <w:rsid w:val="001541F4"/>
    <w:rsid w:val="001562D5"/>
    <w:rsid w:val="0015799E"/>
    <w:rsid w:val="001611F3"/>
    <w:rsid w:val="00161E37"/>
    <w:rsid w:val="001620BE"/>
    <w:rsid w:val="00164ABC"/>
    <w:rsid w:val="00174242"/>
    <w:rsid w:val="00177DFE"/>
    <w:rsid w:val="0018123D"/>
    <w:rsid w:val="001815C2"/>
    <w:rsid w:val="001817AA"/>
    <w:rsid w:val="00181D38"/>
    <w:rsid w:val="00181D6D"/>
    <w:rsid w:val="00184772"/>
    <w:rsid w:val="00184C70"/>
    <w:rsid w:val="00184E30"/>
    <w:rsid w:val="00191D91"/>
    <w:rsid w:val="001928FD"/>
    <w:rsid w:val="00196BEA"/>
    <w:rsid w:val="00196D46"/>
    <w:rsid w:val="00197B2F"/>
    <w:rsid w:val="001A3FB8"/>
    <w:rsid w:val="001A488C"/>
    <w:rsid w:val="001A5EE6"/>
    <w:rsid w:val="001A6EEB"/>
    <w:rsid w:val="001B19DA"/>
    <w:rsid w:val="001B5790"/>
    <w:rsid w:val="001B71C8"/>
    <w:rsid w:val="001C4EB5"/>
    <w:rsid w:val="001C4FBE"/>
    <w:rsid w:val="001C761F"/>
    <w:rsid w:val="001D03AC"/>
    <w:rsid w:val="001D0A1A"/>
    <w:rsid w:val="001D2CD2"/>
    <w:rsid w:val="001D3221"/>
    <w:rsid w:val="001D3B48"/>
    <w:rsid w:val="001D3EFF"/>
    <w:rsid w:val="001D5B94"/>
    <w:rsid w:val="001E07B7"/>
    <w:rsid w:val="001E0898"/>
    <w:rsid w:val="001E19CC"/>
    <w:rsid w:val="001E3402"/>
    <w:rsid w:val="001E36B4"/>
    <w:rsid w:val="001E3D83"/>
    <w:rsid w:val="001E3DF1"/>
    <w:rsid w:val="001E6269"/>
    <w:rsid w:val="001F02E9"/>
    <w:rsid w:val="001F0ED0"/>
    <w:rsid w:val="001F498D"/>
    <w:rsid w:val="001F4CB4"/>
    <w:rsid w:val="001F6009"/>
    <w:rsid w:val="001F6A83"/>
    <w:rsid w:val="001F6B71"/>
    <w:rsid w:val="001F6C06"/>
    <w:rsid w:val="00201289"/>
    <w:rsid w:val="00201BC1"/>
    <w:rsid w:val="00201FD3"/>
    <w:rsid w:val="002020D0"/>
    <w:rsid w:val="002029A0"/>
    <w:rsid w:val="00205B37"/>
    <w:rsid w:val="002069EB"/>
    <w:rsid w:val="00206CD5"/>
    <w:rsid w:val="002163C2"/>
    <w:rsid w:val="00217070"/>
    <w:rsid w:val="002202A8"/>
    <w:rsid w:val="0022089C"/>
    <w:rsid w:val="002208AB"/>
    <w:rsid w:val="00221081"/>
    <w:rsid w:val="00223FE2"/>
    <w:rsid w:val="00224E70"/>
    <w:rsid w:val="00225674"/>
    <w:rsid w:val="00226AA2"/>
    <w:rsid w:val="002313EC"/>
    <w:rsid w:val="0023391A"/>
    <w:rsid w:val="002354A8"/>
    <w:rsid w:val="00236CD2"/>
    <w:rsid w:val="00237CF9"/>
    <w:rsid w:val="00237F74"/>
    <w:rsid w:val="00240C8A"/>
    <w:rsid w:val="00240E86"/>
    <w:rsid w:val="00241BAB"/>
    <w:rsid w:val="00242CA7"/>
    <w:rsid w:val="00243FE7"/>
    <w:rsid w:val="00244C4E"/>
    <w:rsid w:val="00252038"/>
    <w:rsid w:val="002537DA"/>
    <w:rsid w:val="0025651A"/>
    <w:rsid w:val="00257390"/>
    <w:rsid w:val="00257DCE"/>
    <w:rsid w:val="00257F8E"/>
    <w:rsid w:val="00261B6D"/>
    <w:rsid w:val="0026448F"/>
    <w:rsid w:val="00264A67"/>
    <w:rsid w:val="00265BAA"/>
    <w:rsid w:val="0027127C"/>
    <w:rsid w:val="00271291"/>
    <w:rsid w:val="00280DDE"/>
    <w:rsid w:val="00281584"/>
    <w:rsid w:val="00281A8C"/>
    <w:rsid w:val="002828E5"/>
    <w:rsid w:val="00282E4A"/>
    <w:rsid w:val="00283B6A"/>
    <w:rsid w:val="002841EB"/>
    <w:rsid w:val="00284F4D"/>
    <w:rsid w:val="002866A1"/>
    <w:rsid w:val="00286A14"/>
    <w:rsid w:val="0028793F"/>
    <w:rsid w:val="00290AC5"/>
    <w:rsid w:val="00292819"/>
    <w:rsid w:val="00294566"/>
    <w:rsid w:val="00295079"/>
    <w:rsid w:val="00295796"/>
    <w:rsid w:val="00295916"/>
    <w:rsid w:val="002A089E"/>
    <w:rsid w:val="002A23CF"/>
    <w:rsid w:val="002A27C4"/>
    <w:rsid w:val="002A3F31"/>
    <w:rsid w:val="002A4ACA"/>
    <w:rsid w:val="002A5110"/>
    <w:rsid w:val="002B0E74"/>
    <w:rsid w:val="002B1B92"/>
    <w:rsid w:val="002B2144"/>
    <w:rsid w:val="002B29A1"/>
    <w:rsid w:val="002B5B0A"/>
    <w:rsid w:val="002B729E"/>
    <w:rsid w:val="002B74BF"/>
    <w:rsid w:val="002B7C49"/>
    <w:rsid w:val="002C2550"/>
    <w:rsid w:val="002C3E8F"/>
    <w:rsid w:val="002C4D18"/>
    <w:rsid w:val="002C6D1F"/>
    <w:rsid w:val="002C7A8A"/>
    <w:rsid w:val="002D22BB"/>
    <w:rsid w:val="002E0678"/>
    <w:rsid w:val="002E08F8"/>
    <w:rsid w:val="002E180B"/>
    <w:rsid w:val="002E1CFC"/>
    <w:rsid w:val="002E2C2D"/>
    <w:rsid w:val="002E3EFB"/>
    <w:rsid w:val="002E52BE"/>
    <w:rsid w:val="002E688C"/>
    <w:rsid w:val="002E6EE9"/>
    <w:rsid w:val="002F027D"/>
    <w:rsid w:val="002F1130"/>
    <w:rsid w:val="002F3AC2"/>
    <w:rsid w:val="002F4AE5"/>
    <w:rsid w:val="002F4E02"/>
    <w:rsid w:val="002F56F7"/>
    <w:rsid w:val="002F6897"/>
    <w:rsid w:val="002F71A2"/>
    <w:rsid w:val="002F74F3"/>
    <w:rsid w:val="00302F79"/>
    <w:rsid w:val="00302FEE"/>
    <w:rsid w:val="00303E47"/>
    <w:rsid w:val="00304366"/>
    <w:rsid w:val="00305A9D"/>
    <w:rsid w:val="00307704"/>
    <w:rsid w:val="0030779D"/>
    <w:rsid w:val="003101F2"/>
    <w:rsid w:val="00312067"/>
    <w:rsid w:val="0031563E"/>
    <w:rsid w:val="00316188"/>
    <w:rsid w:val="00316D7E"/>
    <w:rsid w:val="00320224"/>
    <w:rsid w:val="00320E8D"/>
    <w:rsid w:val="003223E6"/>
    <w:rsid w:val="003252E1"/>
    <w:rsid w:val="00325B03"/>
    <w:rsid w:val="00325CA7"/>
    <w:rsid w:val="0032612C"/>
    <w:rsid w:val="00327453"/>
    <w:rsid w:val="00327730"/>
    <w:rsid w:val="00331C85"/>
    <w:rsid w:val="00336EE5"/>
    <w:rsid w:val="00337513"/>
    <w:rsid w:val="00341181"/>
    <w:rsid w:val="00341EA9"/>
    <w:rsid w:val="00342EA4"/>
    <w:rsid w:val="003460B2"/>
    <w:rsid w:val="003462FB"/>
    <w:rsid w:val="003468A9"/>
    <w:rsid w:val="00350102"/>
    <w:rsid w:val="003504A9"/>
    <w:rsid w:val="00350F6D"/>
    <w:rsid w:val="00351351"/>
    <w:rsid w:val="003519E4"/>
    <w:rsid w:val="0035319A"/>
    <w:rsid w:val="00353B89"/>
    <w:rsid w:val="00354565"/>
    <w:rsid w:val="0035570B"/>
    <w:rsid w:val="00355984"/>
    <w:rsid w:val="003560F2"/>
    <w:rsid w:val="0035745C"/>
    <w:rsid w:val="00357ED3"/>
    <w:rsid w:val="00361EFC"/>
    <w:rsid w:val="00361F95"/>
    <w:rsid w:val="003622FD"/>
    <w:rsid w:val="00362695"/>
    <w:rsid w:val="00362AA9"/>
    <w:rsid w:val="00364C4E"/>
    <w:rsid w:val="00365ABA"/>
    <w:rsid w:val="00365D03"/>
    <w:rsid w:val="003711DD"/>
    <w:rsid w:val="00372D75"/>
    <w:rsid w:val="003742F8"/>
    <w:rsid w:val="00376D3D"/>
    <w:rsid w:val="00376F83"/>
    <w:rsid w:val="00377459"/>
    <w:rsid w:val="003778AA"/>
    <w:rsid w:val="00381865"/>
    <w:rsid w:val="00381B52"/>
    <w:rsid w:val="00381CB4"/>
    <w:rsid w:val="0038200A"/>
    <w:rsid w:val="0038424A"/>
    <w:rsid w:val="003853EA"/>
    <w:rsid w:val="00385CFD"/>
    <w:rsid w:val="0038602F"/>
    <w:rsid w:val="0038723E"/>
    <w:rsid w:val="00395490"/>
    <w:rsid w:val="00395724"/>
    <w:rsid w:val="00397938"/>
    <w:rsid w:val="003A0E3F"/>
    <w:rsid w:val="003A5DA0"/>
    <w:rsid w:val="003B14CC"/>
    <w:rsid w:val="003B1BC5"/>
    <w:rsid w:val="003B2839"/>
    <w:rsid w:val="003B3AE1"/>
    <w:rsid w:val="003B5439"/>
    <w:rsid w:val="003B5F43"/>
    <w:rsid w:val="003B635B"/>
    <w:rsid w:val="003B777B"/>
    <w:rsid w:val="003C127F"/>
    <w:rsid w:val="003C4AB9"/>
    <w:rsid w:val="003C6B17"/>
    <w:rsid w:val="003D019F"/>
    <w:rsid w:val="003D07D7"/>
    <w:rsid w:val="003D0F19"/>
    <w:rsid w:val="003D1F8D"/>
    <w:rsid w:val="003D259E"/>
    <w:rsid w:val="003D4A10"/>
    <w:rsid w:val="003D4C1F"/>
    <w:rsid w:val="003D51FC"/>
    <w:rsid w:val="003D702C"/>
    <w:rsid w:val="003E2092"/>
    <w:rsid w:val="003E27E5"/>
    <w:rsid w:val="003E2973"/>
    <w:rsid w:val="003E56E7"/>
    <w:rsid w:val="003E5B81"/>
    <w:rsid w:val="003E6729"/>
    <w:rsid w:val="003E7B46"/>
    <w:rsid w:val="003E7BF2"/>
    <w:rsid w:val="003F0905"/>
    <w:rsid w:val="003F1A8E"/>
    <w:rsid w:val="003F1ED9"/>
    <w:rsid w:val="003F1EEA"/>
    <w:rsid w:val="003F2F96"/>
    <w:rsid w:val="003F2FB2"/>
    <w:rsid w:val="003F318E"/>
    <w:rsid w:val="003F35E4"/>
    <w:rsid w:val="003F3C64"/>
    <w:rsid w:val="003F5D15"/>
    <w:rsid w:val="003F5F72"/>
    <w:rsid w:val="003F74D1"/>
    <w:rsid w:val="003F7C3F"/>
    <w:rsid w:val="004001FA"/>
    <w:rsid w:val="004012DD"/>
    <w:rsid w:val="00401961"/>
    <w:rsid w:val="00401D5E"/>
    <w:rsid w:val="00401FF1"/>
    <w:rsid w:val="00403911"/>
    <w:rsid w:val="00407273"/>
    <w:rsid w:val="00407BDB"/>
    <w:rsid w:val="004101E3"/>
    <w:rsid w:val="004109C4"/>
    <w:rsid w:val="004121AB"/>
    <w:rsid w:val="00413CDE"/>
    <w:rsid w:val="004143F7"/>
    <w:rsid w:val="00417B2F"/>
    <w:rsid w:val="0042023D"/>
    <w:rsid w:val="00420326"/>
    <w:rsid w:val="004216C1"/>
    <w:rsid w:val="00423017"/>
    <w:rsid w:val="00423390"/>
    <w:rsid w:val="0042477A"/>
    <w:rsid w:val="00424D82"/>
    <w:rsid w:val="00426082"/>
    <w:rsid w:val="0043076A"/>
    <w:rsid w:val="00431B11"/>
    <w:rsid w:val="00432AE2"/>
    <w:rsid w:val="00433C2B"/>
    <w:rsid w:val="00435198"/>
    <w:rsid w:val="004356F5"/>
    <w:rsid w:val="004379BC"/>
    <w:rsid w:val="00443F06"/>
    <w:rsid w:val="004446A9"/>
    <w:rsid w:val="0044501D"/>
    <w:rsid w:val="00445C74"/>
    <w:rsid w:val="0045147A"/>
    <w:rsid w:val="00451829"/>
    <w:rsid w:val="00452F08"/>
    <w:rsid w:val="00453142"/>
    <w:rsid w:val="00455390"/>
    <w:rsid w:val="00455558"/>
    <w:rsid w:val="0045661B"/>
    <w:rsid w:val="00456A75"/>
    <w:rsid w:val="00460612"/>
    <w:rsid w:val="00460BBD"/>
    <w:rsid w:val="004619FE"/>
    <w:rsid w:val="004635D0"/>
    <w:rsid w:val="00463871"/>
    <w:rsid w:val="00463A50"/>
    <w:rsid w:val="00465696"/>
    <w:rsid w:val="004665D8"/>
    <w:rsid w:val="00470D81"/>
    <w:rsid w:val="004712DB"/>
    <w:rsid w:val="00471A46"/>
    <w:rsid w:val="00472CF9"/>
    <w:rsid w:val="00473C67"/>
    <w:rsid w:val="0047532A"/>
    <w:rsid w:val="0047692B"/>
    <w:rsid w:val="0048050D"/>
    <w:rsid w:val="00484815"/>
    <w:rsid w:val="00485F7C"/>
    <w:rsid w:val="00486626"/>
    <w:rsid w:val="00490933"/>
    <w:rsid w:val="00490D7D"/>
    <w:rsid w:val="00490FB9"/>
    <w:rsid w:val="004923F5"/>
    <w:rsid w:val="004926F6"/>
    <w:rsid w:val="00495DDB"/>
    <w:rsid w:val="00496807"/>
    <w:rsid w:val="004A0CDF"/>
    <w:rsid w:val="004A1A9F"/>
    <w:rsid w:val="004A408C"/>
    <w:rsid w:val="004A6FB3"/>
    <w:rsid w:val="004B0527"/>
    <w:rsid w:val="004B06E1"/>
    <w:rsid w:val="004B23BA"/>
    <w:rsid w:val="004B2FC9"/>
    <w:rsid w:val="004B4DD3"/>
    <w:rsid w:val="004B5294"/>
    <w:rsid w:val="004B5620"/>
    <w:rsid w:val="004B568F"/>
    <w:rsid w:val="004B5C67"/>
    <w:rsid w:val="004B71A9"/>
    <w:rsid w:val="004B7D29"/>
    <w:rsid w:val="004C02A3"/>
    <w:rsid w:val="004C21F1"/>
    <w:rsid w:val="004C2C22"/>
    <w:rsid w:val="004C3423"/>
    <w:rsid w:val="004C5E2C"/>
    <w:rsid w:val="004C686B"/>
    <w:rsid w:val="004C7BEC"/>
    <w:rsid w:val="004C7FE7"/>
    <w:rsid w:val="004D115F"/>
    <w:rsid w:val="004D12A2"/>
    <w:rsid w:val="004D3796"/>
    <w:rsid w:val="004D4558"/>
    <w:rsid w:val="004D4E82"/>
    <w:rsid w:val="004D58D8"/>
    <w:rsid w:val="004D5C6D"/>
    <w:rsid w:val="004D6E6F"/>
    <w:rsid w:val="004D7440"/>
    <w:rsid w:val="004E02D5"/>
    <w:rsid w:val="004E3F55"/>
    <w:rsid w:val="004E4DCC"/>
    <w:rsid w:val="004E7995"/>
    <w:rsid w:val="004F21AD"/>
    <w:rsid w:val="004F2ED6"/>
    <w:rsid w:val="004F3CD9"/>
    <w:rsid w:val="004F3F0B"/>
    <w:rsid w:val="004F4CAF"/>
    <w:rsid w:val="005006A5"/>
    <w:rsid w:val="005014D5"/>
    <w:rsid w:val="00502070"/>
    <w:rsid w:val="0050522D"/>
    <w:rsid w:val="005057DB"/>
    <w:rsid w:val="00506C17"/>
    <w:rsid w:val="00506FDA"/>
    <w:rsid w:val="005072E3"/>
    <w:rsid w:val="00507D41"/>
    <w:rsid w:val="0051204C"/>
    <w:rsid w:val="00512089"/>
    <w:rsid w:val="005132B5"/>
    <w:rsid w:val="00515C51"/>
    <w:rsid w:val="0051682B"/>
    <w:rsid w:val="005174BB"/>
    <w:rsid w:val="005177AB"/>
    <w:rsid w:val="00517C00"/>
    <w:rsid w:val="005202A5"/>
    <w:rsid w:val="00520342"/>
    <w:rsid w:val="00520EAE"/>
    <w:rsid w:val="00521E94"/>
    <w:rsid w:val="00523292"/>
    <w:rsid w:val="005309F2"/>
    <w:rsid w:val="0053172E"/>
    <w:rsid w:val="00536008"/>
    <w:rsid w:val="00536A90"/>
    <w:rsid w:val="005377DD"/>
    <w:rsid w:val="00546DA0"/>
    <w:rsid w:val="005474BE"/>
    <w:rsid w:val="005528A2"/>
    <w:rsid w:val="00552D9A"/>
    <w:rsid w:val="00552E89"/>
    <w:rsid w:val="005541EA"/>
    <w:rsid w:val="005547FD"/>
    <w:rsid w:val="005563AC"/>
    <w:rsid w:val="00556B78"/>
    <w:rsid w:val="00556E80"/>
    <w:rsid w:val="005570F1"/>
    <w:rsid w:val="00560B7A"/>
    <w:rsid w:val="00561E19"/>
    <w:rsid w:val="00561E4F"/>
    <w:rsid w:val="00562E14"/>
    <w:rsid w:val="005648F2"/>
    <w:rsid w:val="00567713"/>
    <w:rsid w:val="00571F9B"/>
    <w:rsid w:val="00573F30"/>
    <w:rsid w:val="0057494E"/>
    <w:rsid w:val="0057698C"/>
    <w:rsid w:val="00577953"/>
    <w:rsid w:val="00577B33"/>
    <w:rsid w:val="00577ED9"/>
    <w:rsid w:val="00582BD1"/>
    <w:rsid w:val="005836F5"/>
    <w:rsid w:val="0058629E"/>
    <w:rsid w:val="0058656B"/>
    <w:rsid w:val="00591574"/>
    <w:rsid w:val="005917C3"/>
    <w:rsid w:val="00592BA7"/>
    <w:rsid w:val="00592CEB"/>
    <w:rsid w:val="00592D28"/>
    <w:rsid w:val="00593395"/>
    <w:rsid w:val="00593682"/>
    <w:rsid w:val="005952E2"/>
    <w:rsid w:val="005953DC"/>
    <w:rsid w:val="005954C5"/>
    <w:rsid w:val="00595A92"/>
    <w:rsid w:val="00596008"/>
    <w:rsid w:val="0059724C"/>
    <w:rsid w:val="005A2386"/>
    <w:rsid w:val="005A3BE3"/>
    <w:rsid w:val="005A4B10"/>
    <w:rsid w:val="005A51C6"/>
    <w:rsid w:val="005A5795"/>
    <w:rsid w:val="005A5DCA"/>
    <w:rsid w:val="005B0147"/>
    <w:rsid w:val="005B3048"/>
    <w:rsid w:val="005B58C9"/>
    <w:rsid w:val="005B6979"/>
    <w:rsid w:val="005B7159"/>
    <w:rsid w:val="005B7C29"/>
    <w:rsid w:val="005C2F12"/>
    <w:rsid w:val="005C47C6"/>
    <w:rsid w:val="005C5363"/>
    <w:rsid w:val="005C57ED"/>
    <w:rsid w:val="005C59EC"/>
    <w:rsid w:val="005C6140"/>
    <w:rsid w:val="005C78CD"/>
    <w:rsid w:val="005D078E"/>
    <w:rsid w:val="005D0966"/>
    <w:rsid w:val="005D1AB7"/>
    <w:rsid w:val="005D1D79"/>
    <w:rsid w:val="005D203C"/>
    <w:rsid w:val="005D2820"/>
    <w:rsid w:val="005D592F"/>
    <w:rsid w:val="005E0076"/>
    <w:rsid w:val="005E0674"/>
    <w:rsid w:val="005E0FBA"/>
    <w:rsid w:val="005E13CA"/>
    <w:rsid w:val="005E261E"/>
    <w:rsid w:val="005E283B"/>
    <w:rsid w:val="005E44B2"/>
    <w:rsid w:val="005E57B3"/>
    <w:rsid w:val="005E5FA3"/>
    <w:rsid w:val="005F0E94"/>
    <w:rsid w:val="005F0EA7"/>
    <w:rsid w:val="005F1992"/>
    <w:rsid w:val="005F362D"/>
    <w:rsid w:val="005F375D"/>
    <w:rsid w:val="005F5C4D"/>
    <w:rsid w:val="005F5F7E"/>
    <w:rsid w:val="005F608E"/>
    <w:rsid w:val="0060011D"/>
    <w:rsid w:val="00601242"/>
    <w:rsid w:val="00602A8A"/>
    <w:rsid w:val="00604132"/>
    <w:rsid w:val="00605981"/>
    <w:rsid w:val="00606092"/>
    <w:rsid w:val="00606943"/>
    <w:rsid w:val="0060717E"/>
    <w:rsid w:val="0061285F"/>
    <w:rsid w:val="00614966"/>
    <w:rsid w:val="00617E38"/>
    <w:rsid w:val="00620C3F"/>
    <w:rsid w:val="00621DA9"/>
    <w:rsid w:val="00622E87"/>
    <w:rsid w:val="00623CD1"/>
    <w:rsid w:val="00623E58"/>
    <w:rsid w:val="00626BA1"/>
    <w:rsid w:val="00626C87"/>
    <w:rsid w:val="00630EF9"/>
    <w:rsid w:val="00631233"/>
    <w:rsid w:val="0063350E"/>
    <w:rsid w:val="00633D78"/>
    <w:rsid w:val="00634372"/>
    <w:rsid w:val="00640339"/>
    <w:rsid w:val="006407AB"/>
    <w:rsid w:val="00640C8C"/>
    <w:rsid w:val="00641BDB"/>
    <w:rsid w:val="00642C96"/>
    <w:rsid w:val="00643148"/>
    <w:rsid w:val="00643E77"/>
    <w:rsid w:val="00644807"/>
    <w:rsid w:val="006452F6"/>
    <w:rsid w:val="006501A2"/>
    <w:rsid w:val="00654E57"/>
    <w:rsid w:val="00654E69"/>
    <w:rsid w:val="00656EFA"/>
    <w:rsid w:val="00657248"/>
    <w:rsid w:val="0066245D"/>
    <w:rsid w:val="00662744"/>
    <w:rsid w:val="00662851"/>
    <w:rsid w:val="006628C5"/>
    <w:rsid w:val="00663FE7"/>
    <w:rsid w:val="006650E0"/>
    <w:rsid w:val="00667BBD"/>
    <w:rsid w:val="006707DC"/>
    <w:rsid w:val="006711EC"/>
    <w:rsid w:val="00672340"/>
    <w:rsid w:val="006727B1"/>
    <w:rsid w:val="0067296F"/>
    <w:rsid w:val="00672E59"/>
    <w:rsid w:val="00674D5B"/>
    <w:rsid w:val="00677538"/>
    <w:rsid w:val="00680AF4"/>
    <w:rsid w:val="00681C0F"/>
    <w:rsid w:val="006855C2"/>
    <w:rsid w:val="00686C5F"/>
    <w:rsid w:val="0068782C"/>
    <w:rsid w:val="00691008"/>
    <w:rsid w:val="006936A1"/>
    <w:rsid w:val="0069512F"/>
    <w:rsid w:val="006956EB"/>
    <w:rsid w:val="00696647"/>
    <w:rsid w:val="006972F3"/>
    <w:rsid w:val="00697EB8"/>
    <w:rsid w:val="006A2336"/>
    <w:rsid w:val="006A4009"/>
    <w:rsid w:val="006A4222"/>
    <w:rsid w:val="006A46A9"/>
    <w:rsid w:val="006A55E8"/>
    <w:rsid w:val="006A667C"/>
    <w:rsid w:val="006B04FB"/>
    <w:rsid w:val="006B0A2E"/>
    <w:rsid w:val="006B0E13"/>
    <w:rsid w:val="006B121A"/>
    <w:rsid w:val="006B47EF"/>
    <w:rsid w:val="006B5FD7"/>
    <w:rsid w:val="006C00BD"/>
    <w:rsid w:val="006C060E"/>
    <w:rsid w:val="006C26FB"/>
    <w:rsid w:val="006C33DC"/>
    <w:rsid w:val="006C49F4"/>
    <w:rsid w:val="006C5078"/>
    <w:rsid w:val="006C5449"/>
    <w:rsid w:val="006C6508"/>
    <w:rsid w:val="006C7439"/>
    <w:rsid w:val="006D0B9C"/>
    <w:rsid w:val="006D3146"/>
    <w:rsid w:val="006D5E20"/>
    <w:rsid w:val="006E14F6"/>
    <w:rsid w:val="006E165C"/>
    <w:rsid w:val="006E1AA0"/>
    <w:rsid w:val="006E1F0F"/>
    <w:rsid w:val="006E30D7"/>
    <w:rsid w:val="006E31D1"/>
    <w:rsid w:val="006E388A"/>
    <w:rsid w:val="006E3ADE"/>
    <w:rsid w:val="006F128B"/>
    <w:rsid w:val="006F2720"/>
    <w:rsid w:val="006F2A6C"/>
    <w:rsid w:val="006F3BFF"/>
    <w:rsid w:val="006F50C2"/>
    <w:rsid w:val="006F568B"/>
    <w:rsid w:val="006F6442"/>
    <w:rsid w:val="006F7287"/>
    <w:rsid w:val="006F734B"/>
    <w:rsid w:val="0070413D"/>
    <w:rsid w:val="00704E75"/>
    <w:rsid w:val="00705125"/>
    <w:rsid w:val="00705AC0"/>
    <w:rsid w:val="007062DD"/>
    <w:rsid w:val="007070D5"/>
    <w:rsid w:val="0070713A"/>
    <w:rsid w:val="00710727"/>
    <w:rsid w:val="0071158D"/>
    <w:rsid w:val="007131D6"/>
    <w:rsid w:val="00713D92"/>
    <w:rsid w:val="00714AF5"/>
    <w:rsid w:val="00715D19"/>
    <w:rsid w:val="0072036A"/>
    <w:rsid w:val="00721F9C"/>
    <w:rsid w:val="00722BA0"/>
    <w:rsid w:val="00723ACB"/>
    <w:rsid w:val="00723F1A"/>
    <w:rsid w:val="007243E1"/>
    <w:rsid w:val="0072770E"/>
    <w:rsid w:val="007300BF"/>
    <w:rsid w:val="00730424"/>
    <w:rsid w:val="0073137C"/>
    <w:rsid w:val="00734D97"/>
    <w:rsid w:val="00734DE6"/>
    <w:rsid w:val="007358D1"/>
    <w:rsid w:val="00741E14"/>
    <w:rsid w:val="00742DF1"/>
    <w:rsid w:val="00743459"/>
    <w:rsid w:val="0074538E"/>
    <w:rsid w:val="0074584C"/>
    <w:rsid w:val="00745AE8"/>
    <w:rsid w:val="0075644D"/>
    <w:rsid w:val="0075683C"/>
    <w:rsid w:val="00760E5D"/>
    <w:rsid w:val="00760FBE"/>
    <w:rsid w:val="0076184A"/>
    <w:rsid w:val="00762463"/>
    <w:rsid w:val="007629EE"/>
    <w:rsid w:val="00762ADF"/>
    <w:rsid w:val="00763F5B"/>
    <w:rsid w:val="007675AE"/>
    <w:rsid w:val="00767AC7"/>
    <w:rsid w:val="00771880"/>
    <w:rsid w:val="00772717"/>
    <w:rsid w:val="00777F7A"/>
    <w:rsid w:val="007809DD"/>
    <w:rsid w:val="00781C4A"/>
    <w:rsid w:val="007826B9"/>
    <w:rsid w:val="00783000"/>
    <w:rsid w:val="007846A0"/>
    <w:rsid w:val="00785923"/>
    <w:rsid w:val="007874C9"/>
    <w:rsid w:val="0078798D"/>
    <w:rsid w:val="007901A3"/>
    <w:rsid w:val="00793310"/>
    <w:rsid w:val="0079343D"/>
    <w:rsid w:val="00794557"/>
    <w:rsid w:val="00794C64"/>
    <w:rsid w:val="00795F02"/>
    <w:rsid w:val="00796681"/>
    <w:rsid w:val="007A1DAE"/>
    <w:rsid w:val="007A4C8C"/>
    <w:rsid w:val="007A55C0"/>
    <w:rsid w:val="007A567D"/>
    <w:rsid w:val="007A5B85"/>
    <w:rsid w:val="007A5F1A"/>
    <w:rsid w:val="007A6655"/>
    <w:rsid w:val="007A710A"/>
    <w:rsid w:val="007A7469"/>
    <w:rsid w:val="007B2EA2"/>
    <w:rsid w:val="007B4D83"/>
    <w:rsid w:val="007B6102"/>
    <w:rsid w:val="007C0288"/>
    <w:rsid w:val="007C0BD6"/>
    <w:rsid w:val="007C0C08"/>
    <w:rsid w:val="007C10C9"/>
    <w:rsid w:val="007C347B"/>
    <w:rsid w:val="007C579C"/>
    <w:rsid w:val="007C68BA"/>
    <w:rsid w:val="007D1664"/>
    <w:rsid w:val="007D16A0"/>
    <w:rsid w:val="007D1859"/>
    <w:rsid w:val="007D20E8"/>
    <w:rsid w:val="007D48CD"/>
    <w:rsid w:val="007D5A78"/>
    <w:rsid w:val="007E0297"/>
    <w:rsid w:val="007E2446"/>
    <w:rsid w:val="007E26BB"/>
    <w:rsid w:val="007E2C9C"/>
    <w:rsid w:val="007E34C0"/>
    <w:rsid w:val="007E4D3C"/>
    <w:rsid w:val="007E6447"/>
    <w:rsid w:val="007F1825"/>
    <w:rsid w:val="007F24BE"/>
    <w:rsid w:val="007F2EF6"/>
    <w:rsid w:val="007F41EF"/>
    <w:rsid w:val="007F4DE7"/>
    <w:rsid w:val="007F60DA"/>
    <w:rsid w:val="007F7082"/>
    <w:rsid w:val="007F721E"/>
    <w:rsid w:val="00800E74"/>
    <w:rsid w:val="00801C3E"/>
    <w:rsid w:val="00802E23"/>
    <w:rsid w:val="008030DD"/>
    <w:rsid w:val="00803CEE"/>
    <w:rsid w:val="00804349"/>
    <w:rsid w:val="00805DDD"/>
    <w:rsid w:val="00806D6B"/>
    <w:rsid w:val="0080751F"/>
    <w:rsid w:val="00810818"/>
    <w:rsid w:val="0081156D"/>
    <w:rsid w:val="008165E6"/>
    <w:rsid w:val="00817B8A"/>
    <w:rsid w:val="00817D04"/>
    <w:rsid w:val="00820A7C"/>
    <w:rsid w:val="008218D9"/>
    <w:rsid w:val="008222D7"/>
    <w:rsid w:val="00823300"/>
    <w:rsid w:val="0082568E"/>
    <w:rsid w:val="00826282"/>
    <w:rsid w:val="00827079"/>
    <w:rsid w:val="00830DFB"/>
    <w:rsid w:val="00830E8A"/>
    <w:rsid w:val="00831025"/>
    <w:rsid w:val="008315D5"/>
    <w:rsid w:val="008316ED"/>
    <w:rsid w:val="00831743"/>
    <w:rsid w:val="00832769"/>
    <w:rsid w:val="00833A2E"/>
    <w:rsid w:val="00836E6C"/>
    <w:rsid w:val="00837D3C"/>
    <w:rsid w:val="00840E8C"/>
    <w:rsid w:val="008410E2"/>
    <w:rsid w:val="00842098"/>
    <w:rsid w:val="00843A81"/>
    <w:rsid w:val="00844106"/>
    <w:rsid w:val="0084443C"/>
    <w:rsid w:val="00844FFE"/>
    <w:rsid w:val="008462EB"/>
    <w:rsid w:val="0084632E"/>
    <w:rsid w:val="0085214B"/>
    <w:rsid w:val="008528F5"/>
    <w:rsid w:val="0085409E"/>
    <w:rsid w:val="0085497A"/>
    <w:rsid w:val="00854DB6"/>
    <w:rsid w:val="00854F83"/>
    <w:rsid w:val="00855345"/>
    <w:rsid w:val="00857840"/>
    <w:rsid w:val="0086049E"/>
    <w:rsid w:val="00861D7E"/>
    <w:rsid w:val="00864FAB"/>
    <w:rsid w:val="00871A7C"/>
    <w:rsid w:val="00872737"/>
    <w:rsid w:val="00873855"/>
    <w:rsid w:val="00874C8C"/>
    <w:rsid w:val="00875567"/>
    <w:rsid w:val="00875EE0"/>
    <w:rsid w:val="00875F16"/>
    <w:rsid w:val="008801E1"/>
    <w:rsid w:val="008805FC"/>
    <w:rsid w:val="00880BB5"/>
    <w:rsid w:val="00880E90"/>
    <w:rsid w:val="0088392D"/>
    <w:rsid w:val="00886A51"/>
    <w:rsid w:val="00890B5A"/>
    <w:rsid w:val="00891355"/>
    <w:rsid w:val="0089565D"/>
    <w:rsid w:val="008A1F53"/>
    <w:rsid w:val="008A35F8"/>
    <w:rsid w:val="008B011B"/>
    <w:rsid w:val="008B021A"/>
    <w:rsid w:val="008B02E6"/>
    <w:rsid w:val="008B035C"/>
    <w:rsid w:val="008B1E65"/>
    <w:rsid w:val="008B2F40"/>
    <w:rsid w:val="008B3741"/>
    <w:rsid w:val="008B3DDF"/>
    <w:rsid w:val="008B59FE"/>
    <w:rsid w:val="008B7686"/>
    <w:rsid w:val="008B7CD6"/>
    <w:rsid w:val="008B7D4A"/>
    <w:rsid w:val="008C03EA"/>
    <w:rsid w:val="008C0767"/>
    <w:rsid w:val="008C0AA7"/>
    <w:rsid w:val="008C110B"/>
    <w:rsid w:val="008C1B00"/>
    <w:rsid w:val="008C3EEF"/>
    <w:rsid w:val="008C5260"/>
    <w:rsid w:val="008C5E03"/>
    <w:rsid w:val="008C69A1"/>
    <w:rsid w:val="008D08B1"/>
    <w:rsid w:val="008D0FAF"/>
    <w:rsid w:val="008D1AD3"/>
    <w:rsid w:val="008D2FBC"/>
    <w:rsid w:val="008D5328"/>
    <w:rsid w:val="008D769C"/>
    <w:rsid w:val="008E0C5B"/>
    <w:rsid w:val="008E0D80"/>
    <w:rsid w:val="008E14D1"/>
    <w:rsid w:val="008E2750"/>
    <w:rsid w:val="008E2A2C"/>
    <w:rsid w:val="008E2FC7"/>
    <w:rsid w:val="008E4EC2"/>
    <w:rsid w:val="008E6366"/>
    <w:rsid w:val="008E67F9"/>
    <w:rsid w:val="008F15BE"/>
    <w:rsid w:val="008F1DB3"/>
    <w:rsid w:val="008F5D26"/>
    <w:rsid w:val="008F5E0B"/>
    <w:rsid w:val="008F7124"/>
    <w:rsid w:val="008F774F"/>
    <w:rsid w:val="008F7995"/>
    <w:rsid w:val="009015B2"/>
    <w:rsid w:val="00903211"/>
    <w:rsid w:val="00905535"/>
    <w:rsid w:val="009069C1"/>
    <w:rsid w:val="009115F9"/>
    <w:rsid w:val="00913CC6"/>
    <w:rsid w:val="00913CF3"/>
    <w:rsid w:val="009144D8"/>
    <w:rsid w:val="00915768"/>
    <w:rsid w:val="00915FB1"/>
    <w:rsid w:val="0091681D"/>
    <w:rsid w:val="00917A56"/>
    <w:rsid w:val="00920AC6"/>
    <w:rsid w:val="00921B38"/>
    <w:rsid w:val="00922755"/>
    <w:rsid w:val="00924DEE"/>
    <w:rsid w:val="0092741E"/>
    <w:rsid w:val="00927477"/>
    <w:rsid w:val="00930FD5"/>
    <w:rsid w:val="00931AE6"/>
    <w:rsid w:val="00933944"/>
    <w:rsid w:val="00935075"/>
    <w:rsid w:val="00936B6B"/>
    <w:rsid w:val="00942D94"/>
    <w:rsid w:val="009438B9"/>
    <w:rsid w:val="00945FAD"/>
    <w:rsid w:val="00947A7D"/>
    <w:rsid w:val="0095057E"/>
    <w:rsid w:val="00951461"/>
    <w:rsid w:val="009523A1"/>
    <w:rsid w:val="009554CE"/>
    <w:rsid w:val="00955AAF"/>
    <w:rsid w:val="00956841"/>
    <w:rsid w:val="00956BB3"/>
    <w:rsid w:val="00960B69"/>
    <w:rsid w:val="0096108A"/>
    <w:rsid w:val="00961540"/>
    <w:rsid w:val="00963735"/>
    <w:rsid w:val="00964F3B"/>
    <w:rsid w:val="009669A9"/>
    <w:rsid w:val="00967BCF"/>
    <w:rsid w:val="0097254A"/>
    <w:rsid w:val="0097299C"/>
    <w:rsid w:val="00973BB1"/>
    <w:rsid w:val="00974CED"/>
    <w:rsid w:val="00986456"/>
    <w:rsid w:val="00986BFA"/>
    <w:rsid w:val="009918F8"/>
    <w:rsid w:val="009961A2"/>
    <w:rsid w:val="00996A57"/>
    <w:rsid w:val="00997B21"/>
    <w:rsid w:val="009A0990"/>
    <w:rsid w:val="009A4398"/>
    <w:rsid w:val="009A5FC1"/>
    <w:rsid w:val="009A6D2F"/>
    <w:rsid w:val="009A712E"/>
    <w:rsid w:val="009A772C"/>
    <w:rsid w:val="009A77F6"/>
    <w:rsid w:val="009A7CE2"/>
    <w:rsid w:val="009A7E70"/>
    <w:rsid w:val="009B2F07"/>
    <w:rsid w:val="009B3BFD"/>
    <w:rsid w:val="009B4E3E"/>
    <w:rsid w:val="009B5CBD"/>
    <w:rsid w:val="009B7097"/>
    <w:rsid w:val="009C0556"/>
    <w:rsid w:val="009C2A82"/>
    <w:rsid w:val="009C32FA"/>
    <w:rsid w:val="009C389B"/>
    <w:rsid w:val="009C42EA"/>
    <w:rsid w:val="009C4DC8"/>
    <w:rsid w:val="009C5ABE"/>
    <w:rsid w:val="009C5B21"/>
    <w:rsid w:val="009C70EF"/>
    <w:rsid w:val="009D009D"/>
    <w:rsid w:val="009D0FED"/>
    <w:rsid w:val="009D69E1"/>
    <w:rsid w:val="009D7514"/>
    <w:rsid w:val="009E105C"/>
    <w:rsid w:val="009E120D"/>
    <w:rsid w:val="009E1E09"/>
    <w:rsid w:val="009E2C4A"/>
    <w:rsid w:val="009E33D6"/>
    <w:rsid w:val="009E38CB"/>
    <w:rsid w:val="009E4933"/>
    <w:rsid w:val="009E5F76"/>
    <w:rsid w:val="009E6D0B"/>
    <w:rsid w:val="009F10D8"/>
    <w:rsid w:val="009F5096"/>
    <w:rsid w:val="009F5700"/>
    <w:rsid w:val="009F6D14"/>
    <w:rsid w:val="009F7100"/>
    <w:rsid w:val="00A000DB"/>
    <w:rsid w:val="00A00BD6"/>
    <w:rsid w:val="00A01809"/>
    <w:rsid w:val="00A03E0E"/>
    <w:rsid w:val="00A047F7"/>
    <w:rsid w:val="00A04A87"/>
    <w:rsid w:val="00A0536E"/>
    <w:rsid w:val="00A073EA"/>
    <w:rsid w:val="00A10520"/>
    <w:rsid w:val="00A10A46"/>
    <w:rsid w:val="00A12798"/>
    <w:rsid w:val="00A129DF"/>
    <w:rsid w:val="00A138AE"/>
    <w:rsid w:val="00A13EB0"/>
    <w:rsid w:val="00A1436A"/>
    <w:rsid w:val="00A1512A"/>
    <w:rsid w:val="00A16076"/>
    <w:rsid w:val="00A1672A"/>
    <w:rsid w:val="00A167F2"/>
    <w:rsid w:val="00A172F7"/>
    <w:rsid w:val="00A210CB"/>
    <w:rsid w:val="00A21793"/>
    <w:rsid w:val="00A227F2"/>
    <w:rsid w:val="00A22F06"/>
    <w:rsid w:val="00A23249"/>
    <w:rsid w:val="00A23E86"/>
    <w:rsid w:val="00A2634D"/>
    <w:rsid w:val="00A267F7"/>
    <w:rsid w:val="00A27773"/>
    <w:rsid w:val="00A32865"/>
    <w:rsid w:val="00A32D95"/>
    <w:rsid w:val="00A34FDC"/>
    <w:rsid w:val="00A35326"/>
    <w:rsid w:val="00A3557E"/>
    <w:rsid w:val="00A37EF9"/>
    <w:rsid w:val="00A40E8F"/>
    <w:rsid w:val="00A4241F"/>
    <w:rsid w:val="00A42699"/>
    <w:rsid w:val="00A42B6B"/>
    <w:rsid w:val="00A44845"/>
    <w:rsid w:val="00A44D4C"/>
    <w:rsid w:val="00A45EAA"/>
    <w:rsid w:val="00A47200"/>
    <w:rsid w:val="00A4720F"/>
    <w:rsid w:val="00A51AAE"/>
    <w:rsid w:val="00A52942"/>
    <w:rsid w:val="00A52BAE"/>
    <w:rsid w:val="00A53467"/>
    <w:rsid w:val="00A53C2A"/>
    <w:rsid w:val="00A55E76"/>
    <w:rsid w:val="00A561AD"/>
    <w:rsid w:val="00A62721"/>
    <w:rsid w:val="00A63B9B"/>
    <w:rsid w:val="00A643BC"/>
    <w:rsid w:val="00A6454F"/>
    <w:rsid w:val="00A65217"/>
    <w:rsid w:val="00A65232"/>
    <w:rsid w:val="00A66627"/>
    <w:rsid w:val="00A66D88"/>
    <w:rsid w:val="00A72AE0"/>
    <w:rsid w:val="00A72BDC"/>
    <w:rsid w:val="00A72E4C"/>
    <w:rsid w:val="00A743A5"/>
    <w:rsid w:val="00A75B11"/>
    <w:rsid w:val="00A75DEC"/>
    <w:rsid w:val="00A776FE"/>
    <w:rsid w:val="00A80221"/>
    <w:rsid w:val="00A80B94"/>
    <w:rsid w:val="00A8106D"/>
    <w:rsid w:val="00A81165"/>
    <w:rsid w:val="00A817A0"/>
    <w:rsid w:val="00A842C5"/>
    <w:rsid w:val="00A84C0C"/>
    <w:rsid w:val="00A85272"/>
    <w:rsid w:val="00A856FE"/>
    <w:rsid w:val="00A866DF"/>
    <w:rsid w:val="00A868BB"/>
    <w:rsid w:val="00A86F0F"/>
    <w:rsid w:val="00A878FA"/>
    <w:rsid w:val="00A90667"/>
    <w:rsid w:val="00A91086"/>
    <w:rsid w:val="00A915C5"/>
    <w:rsid w:val="00A91A60"/>
    <w:rsid w:val="00A925C7"/>
    <w:rsid w:val="00A9334C"/>
    <w:rsid w:val="00A933CC"/>
    <w:rsid w:val="00A941FD"/>
    <w:rsid w:val="00A9526B"/>
    <w:rsid w:val="00A97710"/>
    <w:rsid w:val="00A9799D"/>
    <w:rsid w:val="00AA0C54"/>
    <w:rsid w:val="00AA214F"/>
    <w:rsid w:val="00AA29E6"/>
    <w:rsid w:val="00AA53A5"/>
    <w:rsid w:val="00AA65DB"/>
    <w:rsid w:val="00AB0FEA"/>
    <w:rsid w:val="00AB1661"/>
    <w:rsid w:val="00AB16DD"/>
    <w:rsid w:val="00AB2F1B"/>
    <w:rsid w:val="00AB39C0"/>
    <w:rsid w:val="00AB4712"/>
    <w:rsid w:val="00AB49E9"/>
    <w:rsid w:val="00AB6EC9"/>
    <w:rsid w:val="00AB6F79"/>
    <w:rsid w:val="00AC0263"/>
    <w:rsid w:val="00AC2A80"/>
    <w:rsid w:val="00AC2C8E"/>
    <w:rsid w:val="00AC74A2"/>
    <w:rsid w:val="00AD210A"/>
    <w:rsid w:val="00AD3695"/>
    <w:rsid w:val="00AD388F"/>
    <w:rsid w:val="00AD4795"/>
    <w:rsid w:val="00AD75D9"/>
    <w:rsid w:val="00AD7EBA"/>
    <w:rsid w:val="00AE20CC"/>
    <w:rsid w:val="00AE3E1B"/>
    <w:rsid w:val="00AE49E6"/>
    <w:rsid w:val="00AF0BD9"/>
    <w:rsid w:val="00AF3291"/>
    <w:rsid w:val="00AF42FB"/>
    <w:rsid w:val="00AF73AE"/>
    <w:rsid w:val="00AF7840"/>
    <w:rsid w:val="00B001F1"/>
    <w:rsid w:val="00B006ED"/>
    <w:rsid w:val="00B00817"/>
    <w:rsid w:val="00B0163B"/>
    <w:rsid w:val="00B019B7"/>
    <w:rsid w:val="00B01F3F"/>
    <w:rsid w:val="00B02456"/>
    <w:rsid w:val="00B03312"/>
    <w:rsid w:val="00B03D9B"/>
    <w:rsid w:val="00B0596E"/>
    <w:rsid w:val="00B05EA6"/>
    <w:rsid w:val="00B061E1"/>
    <w:rsid w:val="00B07003"/>
    <w:rsid w:val="00B10779"/>
    <w:rsid w:val="00B11443"/>
    <w:rsid w:val="00B1195B"/>
    <w:rsid w:val="00B16C58"/>
    <w:rsid w:val="00B1701D"/>
    <w:rsid w:val="00B17F8D"/>
    <w:rsid w:val="00B207F3"/>
    <w:rsid w:val="00B21491"/>
    <w:rsid w:val="00B21C8A"/>
    <w:rsid w:val="00B224B0"/>
    <w:rsid w:val="00B24224"/>
    <w:rsid w:val="00B24EC3"/>
    <w:rsid w:val="00B27F32"/>
    <w:rsid w:val="00B30410"/>
    <w:rsid w:val="00B31321"/>
    <w:rsid w:val="00B313CD"/>
    <w:rsid w:val="00B3212C"/>
    <w:rsid w:val="00B32990"/>
    <w:rsid w:val="00B32E0A"/>
    <w:rsid w:val="00B3499D"/>
    <w:rsid w:val="00B34A8A"/>
    <w:rsid w:val="00B34B1D"/>
    <w:rsid w:val="00B3613C"/>
    <w:rsid w:val="00B362CF"/>
    <w:rsid w:val="00B410B0"/>
    <w:rsid w:val="00B4163C"/>
    <w:rsid w:val="00B4175C"/>
    <w:rsid w:val="00B418B1"/>
    <w:rsid w:val="00B42104"/>
    <w:rsid w:val="00B43701"/>
    <w:rsid w:val="00B45A92"/>
    <w:rsid w:val="00B45AF5"/>
    <w:rsid w:val="00B470BB"/>
    <w:rsid w:val="00B471D8"/>
    <w:rsid w:val="00B50985"/>
    <w:rsid w:val="00B50FFF"/>
    <w:rsid w:val="00B51BDD"/>
    <w:rsid w:val="00B54ABE"/>
    <w:rsid w:val="00B54B9B"/>
    <w:rsid w:val="00B54D31"/>
    <w:rsid w:val="00B55164"/>
    <w:rsid w:val="00B55664"/>
    <w:rsid w:val="00B571E0"/>
    <w:rsid w:val="00B665ED"/>
    <w:rsid w:val="00B6791C"/>
    <w:rsid w:val="00B67C56"/>
    <w:rsid w:val="00B71D65"/>
    <w:rsid w:val="00B7445C"/>
    <w:rsid w:val="00B7764A"/>
    <w:rsid w:val="00B77882"/>
    <w:rsid w:val="00B77AA6"/>
    <w:rsid w:val="00B8043D"/>
    <w:rsid w:val="00B818CA"/>
    <w:rsid w:val="00B82497"/>
    <w:rsid w:val="00B827F6"/>
    <w:rsid w:val="00B83B6D"/>
    <w:rsid w:val="00B83B79"/>
    <w:rsid w:val="00B83E32"/>
    <w:rsid w:val="00B849B9"/>
    <w:rsid w:val="00B84F7A"/>
    <w:rsid w:val="00B875A6"/>
    <w:rsid w:val="00B8791B"/>
    <w:rsid w:val="00B90C6A"/>
    <w:rsid w:val="00B915FE"/>
    <w:rsid w:val="00B93F63"/>
    <w:rsid w:val="00B94093"/>
    <w:rsid w:val="00B9450A"/>
    <w:rsid w:val="00B957D2"/>
    <w:rsid w:val="00B96E7D"/>
    <w:rsid w:val="00B9755E"/>
    <w:rsid w:val="00BA1303"/>
    <w:rsid w:val="00BA2FEA"/>
    <w:rsid w:val="00BA41C4"/>
    <w:rsid w:val="00BA4484"/>
    <w:rsid w:val="00BA553E"/>
    <w:rsid w:val="00BA61EA"/>
    <w:rsid w:val="00BA6F90"/>
    <w:rsid w:val="00BB2387"/>
    <w:rsid w:val="00BB405D"/>
    <w:rsid w:val="00BB54FB"/>
    <w:rsid w:val="00BB672C"/>
    <w:rsid w:val="00BC35BC"/>
    <w:rsid w:val="00BC49AD"/>
    <w:rsid w:val="00BC4D08"/>
    <w:rsid w:val="00BC514A"/>
    <w:rsid w:val="00BC550F"/>
    <w:rsid w:val="00BC5C72"/>
    <w:rsid w:val="00BC6C49"/>
    <w:rsid w:val="00BC7B9C"/>
    <w:rsid w:val="00BC7C89"/>
    <w:rsid w:val="00BD08B6"/>
    <w:rsid w:val="00BD100C"/>
    <w:rsid w:val="00BD2574"/>
    <w:rsid w:val="00BD2C44"/>
    <w:rsid w:val="00BD38A1"/>
    <w:rsid w:val="00BD4057"/>
    <w:rsid w:val="00BD46D9"/>
    <w:rsid w:val="00BD5723"/>
    <w:rsid w:val="00BE0347"/>
    <w:rsid w:val="00BE0DEF"/>
    <w:rsid w:val="00BE151C"/>
    <w:rsid w:val="00BE2B30"/>
    <w:rsid w:val="00BE44C4"/>
    <w:rsid w:val="00BE4E06"/>
    <w:rsid w:val="00BE5BD8"/>
    <w:rsid w:val="00BE6B2B"/>
    <w:rsid w:val="00BE764B"/>
    <w:rsid w:val="00BF1360"/>
    <w:rsid w:val="00BF1396"/>
    <w:rsid w:val="00BF2AF8"/>
    <w:rsid w:val="00BF46C9"/>
    <w:rsid w:val="00BF4A30"/>
    <w:rsid w:val="00BF613B"/>
    <w:rsid w:val="00C03A99"/>
    <w:rsid w:val="00C04434"/>
    <w:rsid w:val="00C05983"/>
    <w:rsid w:val="00C05E8F"/>
    <w:rsid w:val="00C10850"/>
    <w:rsid w:val="00C1118C"/>
    <w:rsid w:val="00C1159F"/>
    <w:rsid w:val="00C125E8"/>
    <w:rsid w:val="00C12676"/>
    <w:rsid w:val="00C13DF8"/>
    <w:rsid w:val="00C14B06"/>
    <w:rsid w:val="00C16504"/>
    <w:rsid w:val="00C166BA"/>
    <w:rsid w:val="00C16B9D"/>
    <w:rsid w:val="00C16E59"/>
    <w:rsid w:val="00C17226"/>
    <w:rsid w:val="00C17F73"/>
    <w:rsid w:val="00C20944"/>
    <w:rsid w:val="00C220B9"/>
    <w:rsid w:val="00C2445F"/>
    <w:rsid w:val="00C27727"/>
    <w:rsid w:val="00C27D6C"/>
    <w:rsid w:val="00C30C1F"/>
    <w:rsid w:val="00C324F8"/>
    <w:rsid w:val="00C33189"/>
    <w:rsid w:val="00C34FCE"/>
    <w:rsid w:val="00C3777F"/>
    <w:rsid w:val="00C4047D"/>
    <w:rsid w:val="00C411C1"/>
    <w:rsid w:val="00C41BCA"/>
    <w:rsid w:val="00C4437E"/>
    <w:rsid w:val="00C53323"/>
    <w:rsid w:val="00C53CCE"/>
    <w:rsid w:val="00C56568"/>
    <w:rsid w:val="00C56DEA"/>
    <w:rsid w:val="00C6005E"/>
    <w:rsid w:val="00C6013B"/>
    <w:rsid w:val="00C60431"/>
    <w:rsid w:val="00C60B8F"/>
    <w:rsid w:val="00C63785"/>
    <w:rsid w:val="00C63C8E"/>
    <w:rsid w:val="00C63D6E"/>
    <w:rsid w:val="00C6498C"/>
    <w:rsid w:val="00C709BE"/>
    <w:rsid w:val="00C738EE"/>
    <w:rsid w:val="00C73E83"/>
    <w:rsid w:val="00C73F95"/>
    <w:rsid w:val="00C74787"/>
    <w:rsid w:val="00C753ED"/>
    <w:rsid w:val="00C7606D"/>
    <w:rsid w:val="00C76103"/>
    <w:rsid w:val="00C765CC"/>
    <w:rsid w:val="00C768AB"/>
    <w:rsid w:val="00C77174"/>
    <w:rsid w:val="00C80E8E"/>
    <w:rsid w:val="00C821A5"/>
    <w:rsid w:val="00C82254"/>
    <w:rsid w:val="00C831F1"/>
    <w:rsid w:val="00C836B8"/>
    <w:rsid w:val="00C84B4D"/>
    <w:rsid w:val="00C84BE0"/>
    <w:rsid w:val="00C93C64"/>
    <w:rsid w:val="00C93CF7"/>
    <w:rsid w:val="00C9726A"/>
    <w:rsid w:val="00C97E4D"/>
    <w:rsid w:val="00CA0D3C"/>
    <w:rsid w:val="00CA1630"/>
    <w:rsid w:val="00CA1D61"/>
    <w:rsid w:val="00CA1E1B"/>
    <w:rsid w:val="00CA2340"/>
    <w:rsid w:val="00CA2E92"/>
    <w:rsid w:val="00CA3075"/>
    <w:rsid w:val="00CA3B22"/>
    <w:rsid w:val="00CA3E3A"/>
    <w:rsid w:val="00CA5A64"/>
    <w:rsid w:val="00CB0338"/>
    <w:rsid w:val="00CB038B"/>
    <w:rsid w:val="00CB2A7C"/>
    <w:rsid w:val="00CB5300"/>
    <w:rsid w:val="00CB69D1"/>
    <w:rsid w:val="00CB7EC5"/>
    <w:rsid w:val="00CC018C"/>
    <w:rsid w:val="00CC1485"/>
    <w:rsid w:val="00CC4BE3"/>
    <w:rsid w:val="00CC5044"/>
    <w:rsid w:val="00CC5C5D"/>
    <w:rsid w:val="00CC70C9"/>
    <w:rsid w:val="00CC7DB5"/>
    <w:rsid w:val="00CC7EB9"/>
    <w:rsid w:val="00CD0E14"/>
    <w:rsid w:val="00CD1FC7"/>
    <w:rsid w:val="00CD2DE8"/>
    <w:rsid w:val="00CD4CED"/>
    <w:rsid w:val="00CD4DA6"/>
    <w:rsid w:val="00CD51EA"/>
    <w:rsid w:val="00CD5E25"/>
    <w:rsid w:val="00CD6E52"/>
    <w:rsid w:val="00CD7031"/>
    <w:rsid w:val="00CD718A"/>
    <w:rsid w:val="00CD7C69"/>
    <w:rsid w:val="00CD7D11"/>
    <w:rsid w:val="00CE26BE"/>
    <w:rsid w:val="00CE43CE"/>
    <w:rsid w:val="00CE4953"/>
    <w:rsid w:val="00CE5941"/>
    <w:rsid w:val="00CE74E6"/>
    <w:rsid w:val="00CF0291"/>
    <w:rsid w:val="00CF02AC"/>
    <w:rsid w:val="00CF0FE3"/>
    <w:rsid w:val="00CF12B9"/>
    <w:rsid w:val="00CF2421"/>
    <w:rsid w:val="00CF35F8"/>
    <w:rsid w:val="00CF3AC7"/>
    <w:rsid w:val="00CF3CBE"/>
    <w:rsid w:val="00CF46CE"/>
    <w:rsid w:val="00CF51AF"/>
    <w:rsid w:val="00CF5984"/>
    <w:rsid w:val="00CF6D0C"/>
    <w:rsid w:val="00CF7E4D"/>
    <w:rsid w:val="00D0080A"/>
    <w:rsid w:val="00D01A70"/>
    <w:rsid w:val="00D04B64"/>
    <w:rsid w:val="00D05488"/>
    <w:rsid w:val="00D06F80"/>
    <w:rsid w:val="00D0749B"/>
    <w:rsid w:val="00D1202D"/>
    <w:rsid w:val="00D12A3E"/>
    <w:rsid w:val="00D12D6A"/>
    <w:rsid w:val="00D1498E"/>
    <w:rsid w:val="00D14F4C"/>
    <w:rsid w:val="00D159A4"/>
    <w:rsid w:val="00D16F87"/>
    <w:rsid w:val="00D176F3"/>
    <w:rsid w:val="00D2343B"/>
    <w:rsid w:val="00D239AD"/>
    <w:rsid w:val="00D304B1"/>
    <w:rsid w:val="00D30B30"/>
    <w:rsid w:val="00D30E21"/>
    <w:rsid w:val="00D31A17"/>
    <w:rsid w:val="00D32EEE"/>
    <w:rsid w:val="00D34A5B"/>
    <w:rsid w:val="00D402AD"/>
    <w:rsid w:val="00D4229D"/>
    <w:rsid w:val="00D42709"/>
    <w:rsid w:val="00D454AB"/>
    <w:rsid w:val="00D45C25"/>
    <w:rsid w:val="00D512DE"/>
    <w:rsid w:val="00D52127"/>
    <w:rsid w:val="00D535DD"/>
    <w:rsid w:val="00D53766"/>
    <w:rsid w:val="00D538EB"/>
    <w:rsid w:val="00D551D4"/>
    <w:rsid w:val="00D5679A"/>
    <w:rsid w:val="00D5694A"/>
    <w:rsid w:val="00D56FE1"/>
    <w:rsid w:val="00D60DED"/>
    <w:rsid w:val="00D618D3"/>
    <w:rsid w:val="00D62995"/>
    <w:rsid w:val="00D63019"/>
    <w:rsid w:val="00D648EC"/>
    <w:rsid w:val="00D66800"/>
    <w:rsid w:val="00D66D28"/>
    <w:rsid w:val="00D67C4F"/>
    <w:rsid w:val="00D704EF"/>
    <w:rsid w:val="00D70772"/>
    <w:rsid w:val="00D713E7"/>
    <w:rsid w:val="00D7262A"/>
    <w:rsid w:val="00D7398A"/>
    <w:rsid w:val="00D739FD"/>
    <w:rsid w:val="00D769A5"/>
    <w:rsid w:val="00D80A52"/>
    <w:rsid w:val="00D80D13"/>
    <w:rsid w:val="00D80FB4"/>
    <w:rsid w:val="00D81008"/>
    <w:rsid w:val="00D81715"/>
    <w:rsid w:val="00D8172D"/>
    <w:rsid w:val="00D81B05"/>
    <w:rsid w:val="00D822CE"/>
    <w:rsid w:val="00D82F63"/>
    <w:rsid w:val="00D85826"/>
    <w:rsid w:val="00D9039B"/>
    <w:rsid w:val="00D91C4C"/>
    <w:rsid w:val="00D93060"/>
    <w:rsid w:val="00D9640D"/>
    <w:rsid w:val="00D97C82"/>
    <w:rsid w:val="00DA1AC6"/>
    <w:rsid w:val="00DA1C6B"/>
    <w:rsid w:val="00DA2016"/>
    <w:rsid w:val="00DA3391"/>
    <w:rsid w:val="00DA3769"/>
    <w:rsid w:val="00DA4470"/>
    <w:rsid w:val="00DA4AA9"/>
    <w:rsid w:val="00DA5B30"/>
    <w:rsid w:val="00DA7055"/>
    <w:rsid w:val="00DB18F3"/>
    <w:rsid w:val="00DB7612"/>
    <w:rsid w:val="00DC0C8C"/>
    <w:rsid w:val="00DC11D9"/>
    <w:rsid w:val="00DC1C9B"/>
    <w:rsid w:val="00DC244A"/>
    <w:rsid w:val="00DC24BA"/>
    <w:rsid w:val="00DC2955"/>
    <w:rsid w:val="00DC3331"/>
    <w:rsid w:val="00DC40F6"/>
    <w:rsid w:val="00DC5D93"/>
    <w:rsid w:val="00DC700D"/>
    <w:rsid w:val="00DD00B3"/>
    <w:rsid w:val="00DD04BF"/>
    <w:rsid w:val="00DE0CCF"/>
    <w:rsid w:val="00DE2615"/>
    <w:rsid w:val="00DE271F"/>
    <w:rsid w:val="00DE36D4"/>
    <w:rsid w:val="00DE467C"/>
    <w:rsid w:val="00DE649D"/>
    <w:rsid w:val="00DE7596"/>
    <w:rsid w:val="00DE75CF"/>
    <w:rsid w:val="00DE775A"/>
    <w:rsid w:val="00DF0410"/>
    <w:rsid w:val="00DF06CC"/>
    <w:rsid w:val="00DF099F"/>
    <w:rsid w:val="00DF17AF"/>
    <w:rsid w:val="00DF2263"/>
    <w:rsid w:val="00DF3380"/>
    <w:rsid w:val="00DF3C7B"/>
    <w:rsid w:val="00DF5100"/>
    <w:rsid w:val="00DF58FE"/>
    <w:rsid w:val="00DF5B11"/>
    <w:rsid w:val="00DF64E1"/>
    <w:rsid w:val="00DF7692"/>
    <w:rsid w:val="00DF785B"/>
    <w:rsid w:val="00E009C6"/>
    <w:rsid w:val="00E0107B"/>
    <w:rsid w:val="00E0160A"/>
    <w:rsid w:val="00E02DCD"/>
    <w:rsid w:val="00E053BD"/>
    <w:rsid w:val="00E07C4F"/>
    <w:rsid w:val="00E103CC"/>
    <w:rsid w:val="00E108E1"/>
    <w:rsid w:val="00E108FD"/>
    <w:rsid w:val="00E13E15"/>
    <w:rsid w:val="00E151A7"/>
    <w:rsid w:val="00E17668"/>
    <w:rsid w:val="00E20230"/>
    <w:rsid w:val="00E230C2"/>
    <w:rsid w:val="00E2340E"/>
    <w:rsid w:val="00E2361D"/>
    <w:rsid w:val="00E24871"/>
    <w:rsid w:val="00E2548A"/>
    <w:rsid w:val="00E25CE8"/>
    <w:rsid w:val="00E26EE9"/>
    <w:rsid w:val="00E274A4"/>
    <w:rsid w:val="00E30A34"/>
    <w:rsid w:val="00E318E7"/>
    <w:rsid w:val="00E31C4F"/>
    <w:rsid w:val="00E361A4"/>
    <w:rsid w:val="00E405CF"/>
    <w:rsid w:val="00E40868"/>
    <w:rsid w:val="00E43AED"/>
    <w:rsid w:val="00E43CE1"/>
    <w:rsid w:val="00E44DF8"/>
    <w:rsid w:val="00E451C2"/>
    <w:rsid w:val="00E469A7"/>
    <w:rsid w:val="00E47D44"/>
    <w:rsid w:val="00E502C0"/>
    <w:rsid w:val="00E53B4B"/>
    <w:rsid w:val="00E551F3"/>
    <w:rsid w:val="00E55C07"/>
    <w:rsid w:val="00E55D21"/>
    <w:rsid w:val="00E5655A"/>
    <w:rsid w:val="00E5676E"/>
    <w:rsid w:val="00E56C90"/>
    <w:rsid w:val="00E57D4C"/>
    <w:rsid w:val="00E57D8C"/>
    <w:rsid w:val="00E6060F"/>
    <w:rsid w:val="00E615EE"/>
    <w:rsid w:val="00E62AF2"/>
    <w:rsid w:val="00E62C5B"/>
    <w:rsid w:val="00E65C41"/>
    <w:rsid w:val="00E673F1"/>
    <w:rsid w:val="00E70421"/>
    <w:rsid w:val="00E70FA1"/>
    <w:rsid w:val="00E716B8"/>
    <w:rsid w:val="00E720E1"/>
    <w:rsid w:val="00E7672C"/>
    <w:rsid w:val="00E76F5B"/>
    <w:rsid w:val="00E80F5E"/>
    <w:rsid w:val="00E81D6C"/>
    <w:rsid w:val="00E82267"/>
    <w:rsid w:val="00E829EF"/>
    <w:rsid w:val="00E842A8"/>
    <w:rsid w:val="00E84328"/>
    <w:rsid w:val="00E84828"/>
    <w:rsid w:val="00E86C76"/>
    <w:rsid w:val="00E8781E"/>
    <w:rsid w:val="00E879D6"/>
    <w:rsid w:val="00E90C04"/>
    <w:rsid w:val="00E90D75"/>
    <w:rsid w:val="00E91761"/>
    <w:rsid w:val="00E93B67"/>
    <w:rsid w:val="00E940D9"/>
    <w:rsid w:val="00E94959"/>
    <w:rsid w:val="00E96211"/>
    <w:rsid w:val="00EA0C66"/>
    <w:rsid w:val="00EA21B5"/>
    <w:rsid w:val="00EA3022"/>
    <w:rsid w:val="00EA3900"/>
    <w:rsid w:val="00EA39E4"/>
    <w:rsid w:val="00EA5263"/>
    <w:rsid w:val="00EA5E72"/>
    <w:rsid w:val="00EA6BC5"/>
    <w:rsid w:val="00EA7492"/>
    <w:rsid w:val="00EB0965"/>
    <w:rsid w:val="00EB1205"/>
    <w:rsid w:val="00EB120E"/>
    <w:rsid w:val="00EB21C6"/>
    <w:rsid w:val="00EB253C"/>
    <w:rsid w:val="00EB26A7"/>
    <w:rsid w:val="00EB2E76"/>
    <w:rsid w:val="00EB32C3"/>
    <w:rsid w:val="00EB3435"/>
    <w:rsid w:val="00EB3921"/>
    <w:rsid w:val="00EB4628"/>
    <w:rsid w:val="00EB69E4"/>
    <w:rsid w:val="00EC06A7"/>
    <w:rsid w:val="00EC0FDE"/>
    <w:rsid w:val="00EC167B"/>
    <w:rsid w:val="00EC1D0A"/>
    <w:rsid w:val="00EC1D7D"/>
    <w:rsid w:val="00EC39EE"/>
    <w:rsid w:val="00EC3D1E"/>
    <w:rsid w:val="00EC469F"/>
    <w:rsid w:val="00EC5DB7"/>
    <w:rsid w:val="00EC5F10"/>
    <w:rsid w:val="00EC6ED3"/>
    <w:rsid w:val="00ED0361"/>
    <w:rsid w:val="00ED17DE"/>
    <w:rsid w:val="00ED2887"/>
    <w:rsid w:val="00ED4012"/>
    <w:rsid w:val="00ED4A94"/>
    <w:rsid w:val="00ED5DC4"/>
    <w:rsid w:val="00ED7413"/>
    <w:rsid w:val="00ED7690"/>
    <w:rsid w:val="00EE0593"/>
    <w:rsid w:val="00EE0778"/>
    <w:rsid w:val="00EE103C"/>
    <w:rsid w:val="00EE132E"/>
    <w:rsid w:val="00EE1BEC"/>
    <w:rsid w:val="00EE213C"/>
    <w:rsid w:val="00EE2963"/>
    <w:rsid w:val="00EE602F"/>
    <w:rsid w:val="00EE6262"/>
    <w:rsid w:val="00EE7039"/>
    <w:rsid w:val="00EE76B2"/>
    <w:rsid w:val="00EF014B"/>
    <w:rsid w:val="00EF2254"/>
    <w:rsid w:val="00EF3478"/>
    <w:rsid w:val="00EF3C84"/>
    <w:rsid w:val="00EF45F3"/>
    <w:rsid w:val="00EF488A"/>
    <w:rsid w:val="00EF684D"/>
    <w:rsid w:val="00EF6C30"/>
    <w:rsid w:val="00EF77FD"/>
    <w:rsid w:val="00F003A8"/>
    <w:rsid w:val="00F04960"/>
    <w:rsid w:val="00F04BAA"/>
    <w:rsid w:val="00F0789A"/>
    <w:rsid w:val="00F100F0"/>
    <w:rsid w:val="00F13F09"/>
    <w:rsid w:val="00F16B43"/>
    <w:rsid w:val="00F1732B"/>
    <w:rsid w:val="00F17851"/>
    <w:rsid w:val="00F200C1"/>
    <w:rsid w:val="00F21528"/>
    <w:rsid w:val="00F21FA2"/>
    <w:rsid w:val="00F22ABD"/>
    <w:rsid w:val="00F35F39"/>
    <w:rsid w:val="00F36C00"/>
    <w:rsid w:val="00F3735A"/>
    <w:rsid w:val="00F42158"/>
    <w:rsid w:val="00F43393"/>
    <w:rsid w:val="00F44206"/>
    <w:rsid w:val="00F4675F"/>
    <w:rsid w:val="00F471E7"/>
    <w:rsid w:val="00F51852"/>
    <w:rsid w:val="00F53B5E"/>
    <w:rsid w:val="00F55A53"/>
    <w:rsid w:val="00F56DB7"/>
    <w:rsid w:val="00F578A5"/>
    <w:rsid w:val="00F615DE"/>
    <w:rsid w:val="00F72132"/>
    <w:rsid w:val="00F722DC"/>
    <w:rsid w:val="00F7313B"/>
    <w:rsid w:val="00F74D6D"/>
    <w:rsid w:val="00F7578A"/>
    <w:rsid w:val="00F76249"/>
    <w:rsid w:val="00F77137"/>
    <w:rsid w:val="00F77885"/>
    <w:rsid w:val="00F810A0"/>
    <w:rsid w:val="00F81717"/>
    <w:rsid w:val="00F9096A"/>
    <w:rsid w:val="00F91E38"/>
    <w:rsid w:val="00F9208E"/>
    <w:rsid w:val="00F92375"/>
    <w:rsid w:val="00F94409"/>
    <w:rsid w:val="00F94913"/>
    <w:rsid w:val="00F956E3"/>
    <w:rsid w:val="00FA01F4"/>
    <w:rsid w:val="00FA041D"/>
    <w:rsid w:val="00FA1972"/>
    <w:rsid w:val="00FA32F7"/>
    <w:rsid w:val="00FA361E"/>
    <w:rsid w:val="00FA3BB3"/>
    <w:rsid w:val="00FA5396"/>
    <w:rsid w:val="00FA560A"/>
    <w:rsid w:val="00FA60D4"/>
    <w:rsid w:val="00FA6426"/>
    <w:rsid w:val="00FA701D"/>
    <w:rsid w:val="00FA7133"/>
    <w:rsid w:val="00FB052E"/>
    <w:rsid w:val="00FB08AB"/>
    <w:rsid w:val="00FB172C"/>
    <w:rsid w:val="00FB2B44"/>
    <w:rsid w:val="00FB421A"/>
    <w:rsid w:val="00FB5975"/>
    <w:rsid w:val="00FB6A51"/>
    <w:rsid w:val="00FC3309"/>
    <w:rsid w:val="00FC3B7F"/>
    <w:rsid w:val="00FC4E70"/>
    <w:rsid w:val="00FC58A2"/>
    <w:rsid w:val="00FC5ACE"/>
    <w:rsid w:val="00FC65EA"/>
    <w:rsid w:val="00FC717F"/>
    <w:rsid w:val="00FC729F"/>
    <w:rsid w:val="00FD09DC"/>
    <w:rsid w:val="00FD1492"/>
    <w:rsid w:val="00FD1629"/>
    <w:rsid w:val="00FD3ED6"/>
    <w:rsid w:val="00FD4743"/>
    <w:rsid w:val="00FE0235"/>
    <w:rsid w:val="00FE067A"/>
    <w:rsid w:val="00FE14F9"/>
    <w:rsid w:val="00FE2062"/>
    <w:rsid w:val="00FE3425"/>
    <w:rsid w:val="00FF237C"/>
    <w:rsid w:val="00FF2A3C"/>
    <w:rsid w:val="00FF2D3D"/>
    <w:rsid w:val="00FF33CD"/>
    <w:rsid w:val="00FF46CB"/>
    <w:rsid w:val="00FF57F6"/>
    <w:rsid w:val="00FF7447"/>
    <w:rsid w:val="00FF7BA3"/>
    <w:rsid w:val="00FF7FBA"/>
  </w:rsids>
  <m:mathPr>
    <m:mathFont m:val="Cambria Math"/>
    <m:brkBin m:val="before"/>
    <m:brkBinSub m:val="--"/>
    <m:smallFrac m:val="0"/>
    <m:dispDef/>
    <m:lMargin m:val="0"/>
    <m:rMargin m:val="0"/>
    <m:defJc m:val="centerGroup"/>
    <m:wrapIndent m:val="1440"/>
    <m:intLim m:val="subSup"/>
    <m:naryLim m:val="undOvr"/>
  </m:mathPr>
  <w:themeFontLang w:val="en-MY"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94B72"/>
  <w15:docId w15:val="{77B880CC-60D1-214B-B43F-FA23246B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MY" w:eastAsia="en-US"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75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E30D7"/>
    <w:pPr>
      <w:spacing w:after="200"/>
    </w:pPr>
    <w:rPr>
      <w:rFonts w:asciiTheme="minorHAnsi" w:eastAsiaTheme="minorEastAsia" w:hAnsiTheme="minorHAnsi" w:cstheme="minorBidi"/>
      <w:i/>
      <w:iCs/>
      <w:color w:val="44546A" w:themeColor="text2"/>
      <w:sz w:val="18"/>
      <w:szCs w:val="18"/>
      <w:lang w:val="en-US" w:eastAsia="zh-CN" w:bidi="ar-SA"/>
    </w:rPr>
  </w:style>
  <w:style w:type="paragraph" w:styleId="ListParagraph">
    <w:name w:val="List Paragraph"/>
    <w:basedOn w:val="Normal"/>
    <w:uiPriority w:val="34"/>
    <w:qFormat/>
    <w:rsid w:val="00DF7692"/>
    <w:pPr>
      <w:spacing w:after="160" w:line="259" w:lineRule="auto"/>
      <w:ind w:left="720"/>
      <w:contextualSpacing/>
    </w:pPr>
    <w:rPr>
      <w:rFonts w:asciiTheme="minorHAnsi" w:eastAsiaTheme="minorEastAsia" w:hAnsiTheme="minorHAnsi" w:cstheme="minorBidi"/>
      <w:sz w:val="22"/>
      <w:szCs w:val="22"/>
      <w:lang w:val="en-US" w:eastAsia="zh-CN" w:bidi="ar-SA"/>
    </w:rPr>
  </w:style>
  <w:style w:type="character" w:customStyle="1" w:styleId="part-removed">
    <w:name w:val="part-removed"/>
    <w:basedOn w:val="DefaultParagraphFont"/>
    <w:rsid w:val="00DF7692"/>
  </w:style>
  <w:style w:type="character" w:customStyle="1" w:styleId="part-added">
    <w:name w:val="part-added"/>
    <w:basedOn w:val="DefaultParagraphFont"/>
    <w:rsid w:val="00DF7692"/>
  </w:style>
  <w:style w:type="table" w:styleId="LightShading">
    <w:name w:val="Light Shading"/>
    <w:basedOn w:val="TableNormal"/>
    <w:uiPriority w:val="60"/>
    <w:rsid w:val="00DF7692"/>
    <w:rPr>
      <w:color w:val="000000" w:themeColor="text1" w:themeShade="BF"/>
      <w:sz w:val="22"/>
      <w:szCs w:val="22"/>
      <w:lang w:val="en-GB"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DF7692"/>
    <w:rPr>
      <w:rFonts w:ascii="Segoe UI" w:eastAsiaTheme="minorEastAsia" w:hAnsi="Segoe UI" w:cs="Segoe UI"/>
      <w:sz w:val="18"/>
      <w:szCs w:val="18"/>
      <w:lang w:val="en-US" w:eastAsia="zh-CN" w:bidi="ar-SA"/>
    </w:rPr>
  </w:style>
  <w:style w:type="character" w:customStyle="1" w:styleId="BalloonTextChar">
    <w:name w:val="Balloon Text Char"/>
    <w:basedOn w:val="DefaultParagraphFont"/>
    <w:link w:val="BalloonText"/>
    <w:uiPriority w:val="99"/>
    <w:semiHidden/>
    <w:rsid w:val="00DF7692"/>
    <w:rPr>
      <w:rFonts w:ascii="Segoe UI" w:eastAsiaTheme="minorEastAsia" w:hAnsi="Segoe UI" w:cs="Segoe UI"/>
      <w:sz w:val="18"/>
      <w:szCs w:val="18"/>
      <w:lang w:val="en-US" w:eastAsia="zh-CN" w:bidi="ar-SA"/>
    </w:rPr>
  </w:style>
  <w:style w:type="paragraph" w:styleId="Header">
    <w:name w:val="header"/>
    <w:basedOn w:val="Normal"/>
    <w:link w:val="HeaderChar"/>
    <w:uiPriority w:val="99"/>
    <w:unhideWhenUsed/>
    <w:rsid w:val="00DF7692"/>
    <w:pPr>
      <w:tabs>
        <w:tab w:val="center" w:pos="4513"/>
        <w:tab w:val="right" w:pos="9026"/>
      </w:tabs>
    </w:pPr>
    <w:rPr>
      <w:rFonts w:asciiTheme="minorHAnsi" w:eastAsiaTheme="minorEastAsia" w:hAnsiTheme="minorHAnsi" w:cstheme="minorBidi"/>
      <w:sz w:val="22"/>
      <w:szCs w:val="22"/>
      <w:lang w:val="en-US" w:eastAsia="zh-CN" w:bidi="ar-SA"/>
    </w:rPr>
  </w:style>
  <w:style w:type="character" w:customStyle="1" w:styleId="HeaderChar">
    <w:name w:val="Header Char"/>
    <w:basedOn w:val="DefaultParagraphFont"/>
    <w:link w:val="Header"/>
    <w:uiPriority w:val="99"/>
    <w:rsid w:val="00DF7692"/>
    <w:rPr>
      <w:rFonts w:eastAsiaTheme="minorEastAsia"/>
      <w:sz w:val="22"/>
      <w:szCs w:val="22"/>
      <w:lang w:val="en-US" w:eastAsia="zh-CN" w:bidi="ar-SA"/>
    </w:rPr>
  </w:style>
  <w:style w:type="paragraph" w:styleId="Footer">
    <w:name w:val="footer"/>
    <w:basedOn w:val="Normal"/>
    <w:link w:val="FooterChar"/>
    <w:uiPriority w:val="99"/>
    <w:unhideWhenUsed/>
    <w:rsid w:val="00DF7692"/>
    <w:pPr>
      <w:tabs>
        <w:tab w:val="center" w:pos="4513"/>
        <w:tab w:val="right" w:pos="9026"/>
      </w:tabs>
    </w:pPr>
    <w:rPr>
      <w:rFonts w:asciiTheme="minorHAnsi" w:eastAsiaTheme="minorEastAsia" w:hAnsiTheme="minorHAnsi" w:cstheme="minorBidi"/>
      <w:sz w:val="22"/>
      <w:szCs w:val="22"/>
      <w:lang w:val="en-US" w:eastAsia="zh-CN" w:bidi="ar-SA"/>
    </w:rPr>
  </w:style>
  <w:style w:type="character" w:customStyle="1" w:styleId="FooterChar">
    <w:name w:val="Footer Char"/>
    <w:basedOn w:val="DefaultParagraphFont"/>
    <w:link w:val="Footer"/>
    <w:uiPriority w:val="99"/>
    <w:rsid w:val="00DF7692"/>
    <w:rPr>
      <w:rFonts w:eastAsiaTheme="minorEastAsia"/>
      <w:sz w:val="22"/>
      <w:szCs w:val="22"/>
      <w:lang w:val="en-US" w:eastAsia="zh-CN" w:bidi="ar-SA"/>
    </w:rPr>
  </w:style>
  <w:style w:type="table" w:styleId="TableGrid">
    <w:name w:val="Table Grid"/>
    <w:basedOn w:val="TableNormal"/>
    <w:uiPriority w:val="39"/>
    <w:rsid w:val="00DF7692"/>
    <w:rPr>
      <w:rFonts w:eastAsiaTheme="minorEastAsia"/>
      <w:sz w:val="22"/>
      <w:szCs w:val="22"/>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6626"/>
    <w:rPr>
      <w:sz w:val="16"/>
      <w:szCs w:val="16"/>
    </w:rPr>
  </w:style>
  <w:style w:type="paragraph" w:styleId="CommentText">
    <w:name w:val="annotation text"/>
    <w:basedOn w:val="Normal"/>
    <w:link w:val="CommentTextChar"/>
    <w:uiPriority w:val="99"/>
    <w:unhideWhenUsed/>
    <w:rsid w:val="00486626"/>
    <w:rPr>
      <w:rFonts w:asciiTheme="minorHAnsi" w:eastAsia="SimSun" w:hAnsiTheme="minorHAnsi" w:cstheme="minorBidi"/>
      <w:sz w:val="20"/>
      <w:szCs w:val="20"/>
    </w:rPr>
  </w:style>
  <w:style w:type="character" w:customStyle="1" w:styleId="CommentTextChar">
    <w:name w:val="Comment Text Char"/>
    <w:basedOn w:val="DefaultParagraphFont"/>
    <w:link w:val="CommentText"/>
    <w:uiPriority w:val="99"/>
    <w:rsid w:val="00486626"/>
    <w:rPr>
      <w:sz w:val="20"/>
      <w:szCs w:val="20"/>
    </w:rPr>
  </w:style>
  <w:style w:type="paragraph" w:styleId="CommentSubject">
    <w:name w:val="annotation subject"/>
    <w:basedOn w:val="CommentText"/>
    <w:next w:val="CommentText"/>
    <w:link w:val="CommentSubjectChar"/>
    <w:uiPriority w:val="99"/>
    <w:semiHidden/>
    <w:unhideWhenUsed/>
    <w:rsid w:val="00486626"/>
    <w:rPr>
      <w:b/>
      <w:bCs/>
    </w:rPr>
  </w:style>
  <w:style w:type="character" w:customStyle="1" w:styleId="CommentSubjectChar">
    <w:name w:val="Comment Subject Char"/>
    <w:basedOn w:val="CommentTextChar"/>
    <w:link w:val="CommentSubject"/>
    <w:uiPriority w:val="99"/>
    <w:semiHidden/>
    <w:rsid w:val="00486626"/>
    <w:rPr>
      <w:b/>
      <w:bCs/>
      <w:sz w:val="20"/>
      <w:szCs w:val="20"/>
    </w:rPr>
  </w:style>
  <w:style w:type="paragraph" w:styleId="Revision">
    <w:name w:val="Revision"/>
    <w:hidden/>
    <w:uiPriority w:val="99"/>
    <w:semiHidden/>
    <w:rsid w:val="00376F83"/>
  </w:style>
  <w:style w:type="paragraph" w:customStyle="1" w:styleId="EndNoteBibliographyTitle">
    <w:name w:val="EndNote Bibliography Title"/>
    <w:basedOn w:val="Normal"/>
    <w:link w:val="EndNoteBibliographyTitleChar"/>
    <w:rsid w:val="00342EA4"/>
    <w:pPr>
      <w:jc w:val="center"/>
    </w:pPr>
    <w:rPr>
      <w:rFonts w:eastAsia="SimSun"/>
      <w:lang w:val="en-US"/>
    </w:rPr>
  </w:style>
  <w:style w:type="character" w:customStyle="1" w:styleId="EndNoteBibliographyTitleChar">
    <w:name w:val="EndNote Bibliography Title Char"/>
    <w:basedOn w:val="DefaultParagraphFont"/>
    <w:link w:val="EndNoteBibliographyTitle"/>
    <w:rsid w:val="00342EA4"/>
    <w:rPr>
      <w:rFonts w:ascii="Times New Roman" w:hAnsi="Times New Roman" w:cs="Times New Roman"/>
      <w:lang w:val="en-US"/>
    </w:rPr>
  </w:style>
  <w:style w:type="paragraph" w:customStyle="1" w:styleId="EndNoteBibliography">
    <w:name w:val="EndNote Bibliography"/>
    <w:basedOn w:val="Normal"/>
    <w:link w:val="EndNoteBibliographyChar"/>
    <w:rsid w:val="00342EA4"/>
    <w:pPr>
      <w:spacing w:line="480" w:lineRule="auto"/>
    </w:pPr>
    <w:rPr>
      <w:rFonts w:eastAsia="SimSun"/>
      <w:lang w:val="en-US"/>
    </w:rPr>
  </w:style>
  <w:style w:type="character" w:customStyle="1" w:styleId="EndNoteBibliographyChar">
    <w:name w:val="EndNote Bibliography Char"/>
    <w:basedOn w:val="DefaultParagraphFont"/>
    <w:link w:val="EndNoteBibliography"/>
    <w:rsid w:val="00342EA4"/>
    <w:rPr>
      <w:rFonts w:ascii="Times New Roman" w:hAnsi="Times New Roman" w:cs="Times New Roman"/>
      <w:lang w:val="en-US"/>
    </w:rPr>
  </w:style>
  <w:style w:type="character" w:styleId="Hyperlink">
    <w:name w:val="Hyperlink"/>
    <w:basedOn w:val="DefaultParagraphFont"/>
    <w:uiPriority w:val="99"/>
    <w:unhideWhenUsed/>
    <w:rsid w:val="00805DDD"/>
    <w:rPr>
      <w:color w:val="0563C1" w:themeColor="hyperlink"/>
      <w:u w:val="single"/>
    </w:rPr>
  </w:style>
  <w:style w:type="character" w:customStyle="1" w:styleId="UnresolvedMention1">
    <w:name w:val="Unresolved Mention1"/>
    <w:basedOn w:val="DefaultParagraphFont"/>
    <w:uiPriority w:val="99"/>
    <w:semiHidden/>
    <w:unhideWhenUsed/>
    <w:rsid w:val="00805DDD"/>
    <w:rPr>
      <w:color w:val="605E5C"/>
      <w:shd w:val="clear" w:color="auto" w:fill="E1DFDD"/>
    </w:rPr>
  </w:style>
  <w:style w:type="paragraph" w:styleId="NormalWeb">
    <w:name w:val="Normal (Web)"/>
    <w:basedOn w:val="Normal"/>
    <w:uiPriority w:val="99"/>
    <w:semiHidden/>
    <w:unhideWhenUsed/>
    <w:rsid w:val="001219AD"/>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362695"/>
    <w:rPr>
      <w:color w:val="954F72" w:themeColor="followedHyperlink"/>
      <w:u w:val="single"/>
    </w:rPr>
  </w:style>
  <w:style w:type="character" w:styleId="LineNumber">
    <w:name w:val="line number"/>
    <w:basedOn w:val="DefaultParagraphFont"/>
    <w:uiPriority w:val="99"/>
    <w:semiHidden/>
    <w:unhideWhenUsed/>
    <w:rsid w:val="00CC5C5D"/>
  </w:style>
  <w:style w:type="table" w:customStyle="1" w:styleId="TableGrid1">
    <w:name w:val="Table Grid1"/>
    <w:basedOn w:val="TableNormal"/>
    <w:next w:val="TableGrid"/>
    <w:uiPriority w:val="39"/>
    <w:rsid w:val="00A878FA"/>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D3ED6"/>
    <w:rPr>
      <w:rFonts w:ascii="Cambria" w:hAnsi="Cambria" w:hint="default"/>
      <w:b w:val="0"/>
      <w:bCs w:val="0"/>
      <w:i w:val="0"/>
      <w:iCs w:val="0"/>
      <w:color w:val="000000"/>
      <w:sz w:val="22"/>
      <w:szCs w:val="22"/>
    </w:rPr>
  </w:style>
  <w:style w:type="character" w:customStyle="1" w:styleId="apple-converted-space">
    <w:name w:val="apple-converted-space"/>
    <w:basedOn w:val="DefaultParagraphFont"/>
    <w:rsid w:val="00844106"/>
  </w:style>
  <w:style w:type="character" w:customStyle="1" w:styleId="UnresolvedMention2">
    <w:name w:val="Unresolved Mention2"/>
    <w:basedOn w:val="DefaultParagraphFont"/>
    <w:uiPriority w:val="99"/>
    <w:semiHidden/>
    <w:unhideWhenUsed/>
    <w:rsid w:val="007B6102"/>
    <w:rPr>
      <w:color w:val="605E5C"/>
      <w:shd w:val="clear" w:color="auto" w:fill="E1DFDD"/>
    </w:rPr>
  </w:style>
  <w:style w:type="character" w:styleId="Emphasis">
    <w:name w:val="Emphasis"/>
    <w:basedOn w:val="DefaultParagraphFont"/>
    <w:uiPriority w:val="20"/>
    <w:qFormat/>
    <w:rsid w:val="00040797"/>
    <w:rPr>
      <w:i/>
      <w:iCs/>
    </w:rPr>
  </w:style>
  <w:style w:type="character" w:customStyle="1" w:styleId="html-italic">
    <w:name w:val="html-italic"/>
    <w:basedOn w:val="DefaultParagraphFont"/>
    <w:rsid w:val="006B1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203">
      <w:bodyDiv w:val="1"/>
      <w:marLeft w:val="0"/>
      <w:marRight w:val="0"/>
      <w:marTop w:val="0"/>
      <w:marBottom w:val="0"/>
      <w:divBdr>
        <w:top w:val="none" w:sz="0" w:space="0" w:color="auto"/>
        <w:left w:val="none" w:sz="0" w:space="0" w:color="auto"/>
        <w:bottom w:val="none" w:sz="0" w:space="0" w:color="auto"/>
        <w:right w:val="none" w:sz="0" w:space="0" w:color="auto"/>
      </w:divBdr>
    </w:div>
    <w:div w:id="92632348">
      <w:bodyDiv w:val="1"/>
      <w:marLeft w:val="0"/>
      <w:marRight w:val="0"/>
      <w:marTop w:val="0"/>
      <w:marBottom w:val="0"/>
      <w:divBdr>
        <w:top w:val="none" w:sz="0" w:space="0" w:color="auto"/>
        <w:left w:val="none" w:sz="0" w:space="0" w:color="auto"/>
        <w:bottom w:val="none" w:sz="0" w:space="0" w:color="auto"/>
        <w:right w:val="none" w:sz="0" w:space="0" w:color="auto"/>
      </w:divBdr>
      <w:divsChild>
        <w:div w:id="271326170">
          <w:marLeft w:val="0"/>
          <w:marRight w:val="0"/>
          <w:marTop w:val="0"/>
          <w:marBottom w:val="0"/>
          <w:divBdr>
            <w:top w:val="none" w:sz="0" w:space="0" w:color="auto"/>
            <w:left w:val="none" w:sz="0" w:space="0" w:color="auto"/>
            <w:bottom w:val="none" w:sz="0" w:space="0" w:color="auto"/>
            <w:right w:val="none" w:sz="0" w:space="0" w:color="auto"/>
          </w:divBdr>
          <w:divsChild>
            <w:div w:id="2071027402">
              <w:marLeft w:val="0"/>
              <w:marRight w:val="0"/>
              <w:marTop w:val="0"/>
              <w:marBottom w:val="0"/>
              <w:divBdr>
                <w:top w:val="none" w:sz="0" w:space="0" w:color="auto"/>
                <w:left w:val="none" w:sz="0" w:space="0" w:color="auto"/>
                <w:bottom w:val="none" w:sz="0" w:space="0" w:color="auto"/>
                <w:right w:val="none" w:sz="0" w:space="0" w:color="auto"/>
              </w:divBdr>
              <w:divsChild>
                <w:div w:id="336928863">
                  <w:marLeft w:val="0"/>
                  <w:marRight w:val="0"/>
                  <w:marTop w:val="0"/>
                  <w:marBottom w:val="0"/>
                  <w:divBdr>
                    <w:top w:val="none" w:sz="0" w:space="0" w:color="auto"/>
                    <w:left w:val="none" w:sz="0" w:space="0" w:color="auto"/>
                    <w:bottom w:val="none" w:sz="0" w:space="0" w:color="auto"/>
                    <w:right w:val="none" w:sz="0" w:space="0" w:color="auto"/>
                  </w:divBdr>
                  <w:divsChild>
                    <w:div w:id="10297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108344">
      <w:bodyDiv w:val="1"/>
      <w:marLeft w:val="0"/>
      <w:marRight w:val="0"/>
      <w:marTop w:val="0"/>
      <w:marBottom w:val="0"/>
      <w:divBdr>
        <w:top w:val="none" w:sz="0" w:space="0" w:color="auto"/>
        <w:left w:val="none" w:sz="0" w:space="0" w:color="auto"/>
        <w:bottom w:val="none" w:sz="0" w:space="0" w:color="auto"/>
        <w:right w:val="none" w:sz="0" w:space="0" w:color="auto"/>
      </w:divBdr>
    </w:div>
    <w:div w:id="348139535">
      <w:bodyDiv w:val="1"/>
      <w:marLeft w:val="0"/>
      <w:marRight w:val="0"/>
      <w:marTop w:val="0"/>
      <w:marBottom w:val="0"/>
      <w:divBdr>
        <w:top w:val="none" w:sz="0" w:space="0" w:color="auto"/>
        <w:left w:val="none" w:sz="0" w:space="0" w:color="auto"/>
        <w:bottom w:val="none" w:sz="0" w:space="0" w:color="auto"/>
        <w:right w:val="none" w:sz="0" w:space="0" w:color="auto"/>
      </w:divBdr>
    </w:div>
    <w:div w:id="379790933">
      <w:bodyDiv w:val="1"/>
      <w:marLeft w:val="0"/>
      <w:marRight w:val="0"/>
      <w:marTop w:val="0"/>
      <w:marBottom w:val="0"/>
      <w:divBdr>
        <w:top w:val="none" w:sz="0" w:space="0" w:color="auto"/>
        <w:left w:val="none" w:sz="0" w:space="0" w:color="auto"/>
        <w:bottom w:val="none" w:sz="0" w:space="0" w:color="auto"/>
        <w:right w:val="none" w:sz="0" w:space="0" w:color="auto"/>
      </w:divBdr>
      <w:divsChild>
        <w:div w:id="1319380665">
          <w:marLeft w:val="0"/>
          <w:marRight w:val="0"/>
          <w:marTop w:val="0"/>
          <w:marBottom w:val="0"/>
          <w:divBdr>
            <w:top w:val="none" w:sz="0" w:space="0" w:color="auto"/>
            <w:left w:val="none" w:sz="0" w:space="0" w:color="auto"/>
            <w:bottom w:val="none" w:sz="0" w:space="0" w:color="auto"/>
            <w:right w:val="none" w:sz="0" w:space="0" w:color="auto"/>
          </w:divBdr>
          <w:divsChild>
            <w:div w:id="9571304">
              <w:marLeft w:val="0"/>
              <w:marRight w:val="0"/>
              <w:marTop w:val="0"/>
              <w:marBottom w:val="0"/>
              <w:divBdr>
                <w:top w:val="none" w:sz="0" w:space="0" w:color="auto"/>
                <w:left w:val="none" w:sz="0" w:space="0" w:color="auto"/>
                <w:bottom w:val="none" w:sz="0" w:space="0" w:color="auto"/>
                <w:right w:val="none" w:sz="0" w:space="0" w:color="auto"/>
              </w:divBdr>
              <w:divsChild>
                <w:div w:id="105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7659">
      <w:bodyDiv w:val="1"/>
      <w:marLeft w:val="0"/>
      <w:marRight w:val="0"/>
      <w:marTop w:val="0"/>
      <w:marBottom w:val="0"/>
      <w:divBdr>
        <w:top w:val="none" w:sz="0" w:space="0" w:color="auto"/>
        <w:left w:val="none" w:sz="0" w:space="0" w:color="auto"/>
        <w:bottom w:val="none" w:sz="0" w:space="0" w:color="auto"/>
        <w:right w:val="none" w:sz="0" w:space="0" w:color="auto"/>
      </w:divBdr>
    </w:div>
    <w:div w:id="566302354">
      <w:bodyDiv w:val="1"/>
      <w:marLeft w:val="0"/>
      <w:marRight w:val="0"/>
      <w:marTop w:val="0"/>
      <w:marBottom w:val="0"/>
      <w:divBdr>
        <w:top w:val="none" w:sz="0" w:space="0" w:color="auto"/>
        <w:left w:val="none" w:sz="0" w:space="0" w:color="auto"/>
        <w:bottom w:val="none" w:sz="0" w:space="0" w:color="auto"/>
        <w:right w:val="none" w:sz="0" w:space="0" w:color="auto"/>
      </w:divBdr>
    </w:div>
    <w:div w:id="799616008">
      <w:bodyDiv w:val="1"/>
      <w:marLeft w:val="0"/>
      <w:marRight w:val="0"/>
      <w:marTop w:val="0"/>
      <w:marBottom w:val="0"/>
      <w:divBdr>
        <w:top w:val="none" w:sz="0" w:space="0" w:color="auto"/>
        <w:left w:val="none" w:sz="0" w:space="0" w:color="auto"/>
        <w:bottom w:val="none" w:sz="0" w:space="0" w:color="auto"/>
        <w:right w:val="none" w:sz="0" w:space="0" w:color="auto"/>
      </w:divBdr>
    </w:div>
    <w:div w:id="1184635904">
      <w:bodyDiv w:val="1"/>
      <w:marLeft w:val="0"/>
      <w:marRight w:val="0"/>
      <w:marTop w:val="0"/>
      <w:marBottom w:val="0"/>
      <w:divBdr>
        <w:top w:val="none" w:sz="0" w:space="0" w:color="auto"/>
        <w:left w:val="none" w:sz="0" w:space="0" w:color="auto"/>
        <w:bottom w:val="none" w:sz="0" w:space="0" w:color="auto"/>
        <w:right w:val="none" w:sz="0" w:space="0" w:color="auto"/>
      </w:divBdr>
      <w:divsChild>
        <w:div w:id="351689359">
          <w:marLeft w:val="0"/>
          <w:marRight w:val="0"/>
          <w:marTop w:val="0"/>
          <w:marBottom w:val="0"/>
          <w:divBdr>
            <w:top w:val="none" w:sz="0" w:space="0" w:color="auto"/>
            <w:left w:val="none" w:sz="0" w:space="0" w:color="auto"/>
            <w:bottom w:val="none" w:sz="0" w:space="0" w:color="auto"/>
            <w:right w:val="none" w:sz="0" w:space="0" w:color="auto"/>
          </w:divBdr>
          <w:divsChild>
            <w:div w:id="1471248376">
              <w:marLeft w:val="0"/>
              <w:marRight w:val="0"/>
              <w:marTop w:val="0"/>
              <w:marBottom w:val="0"/>
              <w:divBdr>
                <w:top w:val="none" w:sz="0" w:space="0" w:color="auto"/>
                <w:left w:val="none" w:sz="0" w:space="0" w:color="auto"/>
                <w:bottom w:val="none" w:sz="0" w:space="0" w:color="auto"/>
                <w:right w:val="none" w:sz="0" w:space="0" w:color="auto"/>
              </w:divBdr>
              <w:divsChild>
                <w:div w:id="7531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2026">
      <w:bodyDiv w:val="1"/>
      <w:marLeft w:val="0"/>
      <w:marRight w:val="0"/>
      <w:marTop w:val="0"/>
      <w:marBottom w:val="0"/>
      <w:divBdr>
        <w:top w:val="none" w:sz="0" w:space="0" w:color="auto"/>
        <w:left w:val="none" w:sz="0" w:space="0" w:color="auto"/>
        <w:bottom w:val="none" w:sz="0" w:space="0" w:color="auto"/>
        <w:right w:val="none" w:sz="0" w:space="0" w:color="auto"/>
      </w:divBdr>
    </w:div>
    <w:div w:id="1719207284">
      <w:bodyDiv w:val="1"/>
      <w:marLeft w:val="0"/>
      <w:marRight w:val="0"/>
      <w:marTop w:val="0"/>
      <w:marBottom w:val="0"/>
      <w:divBdr>
        <w:top w:val="none" w:sz="0" w:space="0" w:color="auto"/>
        <w:left w:val="none" w:sz="0" w:space="0" w:color="auto"/>
        <w:bottom w:val="none" w:sz="0" w:space="0" w:color="auto"/>
        <w:right w:val="none" w:sz="0" w:space="0" w:color="auto"/>
      </w:divBdr>
      <w:divsChild>
        <w:div w:id="1275285579">
          <w:marLeft w:val="0"/>
          <w:marRight w:val="0"/>
          <w:marTop w:val="0"/>
          <w:marBottom w:val="0"/>
          <w:divBdr>
            <w:top w:val="none" w:sz="0" w:space="0" w:color="auto"/>
            <w:left w:val="none" w:sz="0" w:space="0" w:color="auto"/>
            <w:bottom w:val="none" w:sz="0" w:space="0" w:color="auto"/>
            <w:right w:val="none" w:sz="0" w:space="0" w:color="auto"/>
          </w:divBdr>
          <w:divsChild>
            <w:div w:id="1018695106">
              <w:marLeft w:val="0"/>
              <w:marRight w:val="0"/>
              <w:marTop w:val="0"/>
              <w:marBottom w:val="0"/>
              <w:divBdr>
                <w:top w:val="none" w:sz="0" w:space="0" w:color="auto"/>
                <w:left w:val="none" w:sz="0" w:space="0" w:color="auto"/>
                <w:bottom w:val="none" w:sz="0" w:space="0" w:color="auto"/>
                <w:right w:val="none" w:sz="0" w:space="0" w:color="auto"/>
              </w:divBdr>
              <w:divsChild>
                <w:div w:id="1252666803">
                  <w:marLeft w:val="0"/>
                  <w:marRight w:val="0"/>
                  <w:marTop w:val="0"/>
                  <w:marBottom w:val="0"/>
                  <w:divBdr>
                    <w:top w:val="none" w:sz="0" w:space="0" w:color="auto"/>
                    <w:left w:val="none" w:sz="0" w:space="0" w:color="auto"/>
                    <w:bottom w:val="none" w:sz="0" w:space="0" w:color="auto"/>
                    <w:right w:val="none" w:sz="0" w:space="0" w:color="auto"/>
                  </w:divBdr>
                  <w:divsChild>
                    <w:div w:id="6193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057372">
      <w:bodyDiv w:val="1"/>
      <w:marLeft w:val="0"/>
      <w:marRight w:val="0"/>
      <w:marTop w:val="0"/>
      <w:marBottom w:val="0"/>
      <w:divBdr>
        <w:top w:val="none" w:sz="0" w:space="0" w:color="auto"/>
        <w:left w:val="none" w:sz="0" w:space="0" w:color="auto"/>
        <w:bottom w:val="none" w:sz="0" w:space="0" w:color="auto"/>
        <w:right w:val="none" w:sz="0" w:space="0" w:color="auto"/>
      </w:divBdr>
    </w:div>
    <w:div w:id="1919247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5BBDF6-9010-4126-A294-A94C6FC7D9CF}">
  <we:reference id="d6770ffa-15cd-453d-b991-e640fc844c59" version="2.0.0.0" store="EXCatalog" storeType="EXCatalog"/>
  <we:alternateReferences>
    <we:reference id="WA200001700" version="2.0.0.0" store="en-MY"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7CAA556CCD654FB9FDA17A4DA05762" ma:contentTypeVersion="13" ma:contentTypeDescription="Create a new document." ma:contentTypeScope="" ma:versionID="9396001f4cabf8ae1f970b01273b8b13">
  <xsd:schema xmlns:xsd="http://www.w3.org/2001/XMLSchema" xmlns:xs="http://www.w3.org/2001/XMLSchema" xmlns:p="http://schemas.microsoft.com/office/2006/metadata/properties" xmlns:ns3="584ec855-ee47-4978-bdee-17e90739f0b3" xmlns:ns4="4b48471e-84e7-4960-aa0a-3171ec10fe37" targetNamespace="http://schemas.microsoft.com/office/2006/metadata/properties" ma:root="true" ma:fieldsID="6dc9a02436a0007298187fdc2a73c7ce" ns3:_="" ns4:_="">
    <xsd:import namespace="584ec855-ee47-4978-bdee-17e90739f0b3"/>
    <xsd:import namespace="4b48471e-84e7-4960-aa0a-3171ec10fe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ec855-ee47-4978-bdee-17e90739f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48471e-84e7-4960-aa0a-3171ec10fe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84ec855-ee47-4978-bdee-17e90739f0b3" xsi:nil="true"/>
  </documentManagement>
</p:properties>
</file>

<file path=customXml/itemProps1.xml><?xml version="1.0" encoding="utf-8"?>
<ds:datastoreItem xmlns:ds="http://schemas.openxmlformats.org/officeDocument/2006/customXml" ds:itemID="{6E614927-0E8A-469D-BF44-A26E7D7B76B4}">
  <ds:schemaRefs>
    <ds:schemaRef ds:uri="http://schemas.microsoft.com/sharepoint/v3/contenttype/forms"/>
  </ds:schemaRefs>
</ds:datastoreItem>
</file>

<file path=customXml/itemProps2.xml><?xml version="1.0" encoding="utf-8"?>
<ds:datastoreItem xmlns:ds="http://schemas.openxmlformats.org/officeDocument/2006/customXml" ds:itemID="{38AA5D54-A228-43CB-923A-814481B40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ec855-ee47-4978-bdee-17e90739f0b3"/>
    <ds:schemaRef ds:uri="4b48471e-84e7-4960-aa0a-3171ec10f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74746-3174-43DC-AA8B-CEF72C4BF8E5}">
  <ds:schemaRefs>
    <ds:schemaRef ds:uri="http://schemas.openxmlformats.org/officeDocument/2006/bibliography"/>
  </ds:schemaRefs>
</ds:datastoreItem>
</file>

<file path=customXml/itemProps4.xml><?xml version="1.0" encoding="utf-8"?>
<ds:datastoreItem xmlns:ds="http://schemas.openxmlformats.org/officeDocument/2006/customXml" ds:itemID="{E750DB08-CEB2-4513-8D08-2BA3EAED5094}">
  <ds:schemaRefs>
    <ds:schemaRef ds:uri="http://purl.org/dc/dcmitype/"/>
    <ds:schemaRef ds:uri="http://schemas.microsoft.com/office/2006/documentManagement/types"/>
    <ds:schemaRef ds:uri="http://purl.org/dc/terms/"/>
    <ds:schemaRef ds:uri="4b48471e-84e7-4960-aa0a-3171ec10fe37"/>
    <ds:schemaRef ds:uri="http://schemas.openxmlformats.org/package/2006/metadata/core-properties"/>
    <ds:schemaRef ds:uri="http://schemas.microsoft.com/office/2006/metadata/properties"/>
    <ds:schemaRef ds:uri="http://schemas.microsoft.com/office/infopath/2007/PartnerControls"/>
    <ds:schemaRef ds:uri="584ec855-ee47-4978-bdee-17e90739f0b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15665</Words>
  <Characters>89297</Characters>
  <Application>Microsoft Office Word</Application>
  <DocSecurity>4</DocSecurity>
  <Lines>744</Lines>
  <Paragraphs>209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Geeta Appannah</dc:creator>
  <cp:keywords/>
  <dc:description/>
  <cp:lastModifiedBy>Karen Drake</cp:lastModifiedBy>
  <cp:revision>2</cp:revision>
  <cp:lastPrinted>2021-10-27T02:17:00Z</cp:lastPrinted>
  <dcterms:created xsi:type="dcterms:W3CDTF">2024-09-17T15:46:00Z</dcterms:created>
  <dcterms:modified xsi:type="dcterms:W3CDTF">2024-09-17T15:46:00Z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http://www.zotero.org/styles/nutrition-metabolism-and-cardiovascular-diseases</vt:lpwstr>
  </property>
  <property fmtid="{D5CDD505-2E9C-101B-9397-08002B2CF9AE}" pid="4" name="ContentTypeId">
    <vt:lpwstr>0x010100067CAA556CCD654FB9FDA17A4DA05762</vt:lpwstr>
  </property>
</Properties>
</file>