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719F" w14:textId="77777777" w:rsidR="004F3A6E" w:rsidRPr="004F3A6E" w:rsidRDefault="004F3A6E" w:rsidP="004F3A6E">
      <w:pPr>
        <w:jc w:val="center"/>
        <w:rPr>
          <w:b/>
          <w:bCs/>
          <w:sz w:val="24"/>
          <w:lang w:val="nb-NO"/>
        </w:rPr>
      </w:pPr>
      <w:r w:rsidRPr="004F3A6E">
        <w:rPr>
          <w:b/>
          <w:bCs/>
          <w:sz w:val="24"/>
          <w:lang w:val="nb-NO"/>
        </w:rPr>
        <w:t>Influence of localised cooling on repeated shearing stress and friction at the heel</w:t>
      </w:r>
    </w:p>
    <w:p w14:paraId="57C96960" w14:textId="32BB3A58" w:rsidR="00187A1F" w:rsidRPr="00187A1F" w:rsidRDefault="00C1007D" w:rsidP="00187A1F">
      <w:pPr>
        <w:rPr>
          <w:bCs/>
          <w:sz w:val="24"/>
        </w:rPr>
      </w:pPr>
      <w:r>
        <w:rPr>
          <w:b/>
          <w:sz w:val="24"/>
          <w:lang w:val="en-US"/>
        </w:rPr>
        <w:t>Introduction</w:t>
      </w:r>
      <w:r w:rsidRPr="00A676DD">
        <w:rPr>
          <w:b/>
          <w:sz w:val="24"/>
          <w:lang w:val="en-US"/>
        </w:rPr>
        <w:t>:</w:t>
      </w:r>
      <w:r>
        <w:rPr>
          <w:sz w:val="24"/>
          <w:lang w:val="en-US"/>
        </w:rPr>
        <w:t xml:space="preserve"> </w:t>
      </w:r>
      <w:r w:rsidR="00187A1F" w:rsidRPr="00187A1F">
        <w:rPr>
          <w:bCs/>
          <w:sz w:val="24"/>
        </w:rPr>
        <w:t xml:space="preserve">Pressure ulcers (PUs) </w:t>
      </w:r>
      <w:r w:rsidR="00B42D06">
        <w:rPr>
          <w:bCs/>
          <w:sz w:val="24"/>
        </w:rPr>
        <w:t>arise</w:t>
      </w:r>
      <w:r w:rsidR="00187A1F" w:rsidRPr="00187A1F">
        <w:rPr>
          <w:bCs/>
          <w:sz w:val="24"/>
        </w:rPr>
        <w:t xml:space="preserve"> from sustained pressure and repeated shear causing localised damage to the skin</w:t>
      </w:r>
      <w:r w:rsidR="00187A1F" w:rsidRPr="00187A1F">
        <w:rPr>
          <w:bCs/>
          <w:sz w:val="24"/>
        </w:rPr>
        <w:fldChar w:fldCharType="begin">
          <w:fldData xml:space="preserve">PEVuZE5vdGU+PENpdGU+PEF1dGhvcj5Lb3R0bmVyPC9BdXRob3I+PFllYXI+MjAxOTwvWWVhcj48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</w:fldData>
        </w:fldChar>
      </w:r>
      <w:r w:rsidR="00187A1F" w:rsidRPr="00187A1F">
        <w:rPr>
          <w:bCs/>
          <w:sz w:val="24"/>
        </w:rPr>
        <w:instrText xml:space="preserve"> ADDIN EN.CITE </w:instrText>
      </w:r>
      <w:r w:rsidR="00187A1F" w:rsidRPr="00187A1F">
        <w:rPr>
          <w:bCs/>
          <w:sz w:val="24"/>
        </w:rPr>
        <w:fldChar w:fldCharType="begin">
          <w:fldData xml:space="preserve">PEVuZE5vdGU+PENpdGU+PEF1dGhvcj5Lb3R0bmVyPC9BdXRob3I+PFllYXI+MjAxOTwvWWVhcj48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</w:fldData>
        </w:fldChar>
      </w:r>
      <w:r w:rsidR="00187A1F" w:rsidRPr="00187A1F">
        <w:rPr>
          <w:bCs/>
          <w:sz w:val="24"/>
        </w:rPr>
        <w:instrText xml:space="preserve"> ADDIN EN.CITE.DATA </w:instrText>
      </w:r>
      <w:r w:rsidR="00187A1F" w:rsidRPr="00187A1F">
        <w:rPr>
          <w:bCs/>
          <w:sz w:val="24"/>
        </w:rPr>
      </w:r>
      <w:r w:rsidR="00187A1F" w:rsidRPr="00187A1F">
        <w:rPr>
          <w:sz w:val="24"/>
          <w:lang w:val="en-US"/>
        </w:rPr>
        <w:fldChar w:fldCharType="end"/>
      </w:r>
      <w:r w:rsidR="00187A1F" w:rsidRPr="00187A1F">
        <w:rPr>
          <w:bCs/>
          <w:sz w:val="24"/>
        </w:rPr>
      </w:r>
      <w:r w:rsidR="00187A1F" w:rsidRPr="00187A1F">
        <w:rPr>
          <w:bCs/>
          <w:sz w:val="24"/>
        </w:rPr>
        <w:fldChar w:fldCharType="separate"/>
      </w:r>
      <w:r w:rsidR="00187A1F" w:rsidRPr="00187A1F">
        <w:rPr>
          <w:bCs/>
          <w:sz w:val="24"/>
        </w:rPr>
        <w:t>(1)</w:t>
      </w:r>
      <w:r w:rsidR="00187A1F" w:rsidRPr="00187A1F">
        <w:rPr>
          <w:sz w:val="24"/>
          <w:lang w:val="en-US"/>
        </w:rPr>
        <w:fldChar w:fldCharType="end"/>
      </w:r>
      <w:r w:rsidR="00187A1F" w:rsidRPr="00187A1F">
        <w:rPr>
          <w:bCs/>
          <w:sz w:val="24"/>
        </w:rPr>
        <w:t xml:space="preserve">. Evaluating the tolerance of human skin to shearing forces may </w:t>
      </w:r>
      <w:r w:rsidR="00D64F0E">
        <w:rPr>
          <w:bCs/>
          <w:sz w:val="24"/>
        </w:rPr>
        <w:t>help</w:t>
      </w:r>
      <w:r w:rsidR="00187A1F" w:rsidRPr="00187A1F">
        <w:rPr>
          <w:bCs/>
          <w:sz w:val="24"/>
        </w:rPr>
        <w:t xml:space="preserve"> </w:t>
      </w:r>
      <w:r w:rsidR="00D64F0E" w:rsidRPr="00187A1F">
        <w:rPr>
          <w:bCs/>
          <w:sz w:val="24"/>
        </w:rPr>
        <w:t>prevent the development of PUs</w:t>
      </w:r>
      <w:r w:rsidR="00D64F0E" w:rsidRPr="00187A1F">
        <w:rPr>
          <w:bCs/>
          <w:sz w:val="24"/>
        </w:rPr>
        <w:t xml:space="preserve"> </w:t>
      </w:r>
      <w:r w:rsidR="00D64F0E">
        <w:rPr>
          <w:bCs/>
          <w:sz w:val="24"/>
        </w:rPr>
        <w:t xml:space="preserve">and </w:t>
      </w:r>
      <w:r w:rsidR="00187A1F" w:rsidRPr="00187A1F">
        <w:rPr>
          <w:bCs/>
          <w:sz w:val="24"/>
        </w:rPr>
        <w:t xml:space="preserve">improve </w:t>
      </w:r>
      <w:r w:rsidR="00D64F0E">
        <w:rPr>
          <w:bCs/>
          <w:sz w:val="24"/>
        </w:rPr>
        <w:t xml:space="preserve">patient </w:t>
      </w:r>
      <w:r w:rsidR="00187A1F" w:rsidRPr="00187A1F">
        <w:rPr>
          <w:bCs/>
          <w:sz w:val="24"/>
        </w:rPr>
        <w:t xml:space="preserve">care. Prior </w:t>
      </w:r>
      <w:r w:rsidR="00920BFA">
        <w:rPr>
          <w:bCs/>
          <w:sz w:val="24"/>
        </w:rPr>
        <w:t>research has</w:t>
      </w:r>
      <w:r w:rsidR="002805B4">
        <w:rPr>
          <w:bCs/>
          <w:sz w:val="24"/>
        </w:rPr>
        <w:t xml:space="preserve"> shown</w:t>
      </w:r>
      <w:r w:rsidR="00187A1F" w:rsidRPr="00187A1F">
        <w:rPr>
          <w:bCs/>
          <w:sz w:val="24"/>
        </w:rPr>
        <w:t xml:space="preserve"> increased skin temperature and humidity decrease</w:t>
      </w:r>
      <w:r w:rsidR="0081730B">
        <w:rPr>
          <w:bCs/>
          <w:sz w:val="24"/>
        </w:rPr>
        <w:t xml:space="preserve"> </w:t>
      </w:r>
      <w:r w:rsidR="00187A1F" w:rsidRPr="00187A1F">
        <w:rPr>
          <w:bCs/>
          <w:sz w:val="24"/>
        </w:rPr>
        <w:t>mechanical stiffness and strength of the skin,</w:t>
      </w:r>
      <w:r w:rsidR="008D5D40">
        <w:rPr>
          <w:bCs/>
          <w:sz w:val="24"/>
        </w:rPr>
        <w:t xml:space="preserve"> and</w:t>
      </w:r>
      <w:r w:rsidR="00187A1F" w:rsidRPr="00187A1F">
        <w:rPr>
          <w:bCs/>
          <w:sz w:val="24"/>
        </w:rPr>
        <w:t xml:space="preserve"> </w:t>
      </w:r>
      <w:r w:rsidR="0081730B" w:rsidRPr="00187A1F">
        <w:rPr>
          <w:bCs/>
          <w:sz w:val="24"/>
        </w:rPr>
        <w:t>increas</w:t>
      </w:r>
      <w:r w:rsidR="008D5D40">
        <w:rPr>
          <w:bCs/>
          <w:sz w:val="24"/>
        </w:rPr>
        <w:t>e</w:t>
      </w:r>
      <w:r w:rsidR="00187A1F" w:rsidRPr="00187A1F">
        <w:rPr>
          <w:bCs/>
          <w:sz w:val="24"/>
        </w:rPr>
        <w:t xml:space="preserve"> interface friction</w:t>
      </w:r>
      <w:r w:rsidR="00187A1F" w:rsidRPr="00187A1F">
        <w:rPr>
          <w:bCs/>
          <w:sz w:val="24"/>
        </w:rPr>
        <w:fldChar w:fldCharType="begin"/>
      </w:r>
      <w:r w:rsidR="004A3892">
        <w:rPr>
          <w:bCs/>
          <w:sz w:val="24"/>
        </w:rPr>
        <w:instrText xml:space="preserve"> ADDIN EN.CITE &lt;EndNote&gt;&lt;Cite&gt;&lt;Author&gt;Kokate&lt;/Author&gt;&lt;Year&gt;1995&lt;/Year&gt;&lt;RecNum&gt;557&lt;/RecNum&gt;&lt;DisplayText&gt;(2)&lt;/DisplayText&gt;&lt;record&gt;&lt;rec-number&gt;557&lt;/rec-number&gt;&lt;foreign-keys&gt;&lt;key app="EN" db-id="tv29xwp5htvrw1ee9r8pvvx0r2dfwwswaadf" timestamp="1694594278" guid="74d226f0-b180-4d6f-a24d-2564ac2f1717"&gt;557&lt;/key&gt;&lt;/foreign-keys&gt;&lt;ref-type name="Journal Article"&gt;17&lt;/ref-type&gt;&lt;contributors&gt;&lt;authors&gt;&lt;author&gt;Kokate, J. Y.&lt;/author&gt;&lt;author&gt;Leland, K. J.&lt;/author&gt;&lt;author&gt;Held, A. M.&lt;/author&gt;&lt;author&gt;Hansen, G. L.&lt;/author&gt;&lt;author&gt;Kveen, G. L.&lt;/author&gt;&lt;author&gt;Johnson, B. A.&lt;/author&gt;&lt;author&gt;Wilke, M. S.&lt;/author&gt;&lt;author&gt;Sparrow, E. M.&lt;/author&gt;&lt;author&gt;Iaizzo, P. A.&lt;/author&gt;&lt;/authors&gt;&lt;/contributors&gt;&lt;auth-address&gt;Department of Anesthesiology, University of Minnesota 55455, USA.&lt;/auth-address&gt;&lt;titles&gt;&lt;title&gt;Temperature-modulated pressure ulcers: a porcine model&lt;/title&gt;&lt;secondary-title&gt;Arch Phys Med Rehabil&lt;/secondary-title&gt;&lt;/titles&gt;&lt;periodical&gt;&lt;full-title&gt;Arch Phys Med Rehabil&lt;/full-title&gt;&lt;/periodical&gt;&lt;pages&gt;666-73&lt;/pages&gt;&lt;volume&gt;76&lt;/volume&gt;&lt;number&gt;7&lt;/number&gt;&lt;keywords&gt;&lt;keyword&gt;Animals&lt;/keyword&gt;&lt;keyword&gt;*Disease Models, Animal&lt;/keyword&gt;&lt;keyword&gt;Pressure&lt;/keyword&gt;&lt;keyword&gt;Pressure Ulcer/pathology/*physiopathology&lt;/keyword&gt;&lt;keyword&gt;Reproducibility of Results&lt;/keyword&gt;&lt;keyword&gt;Skin/pathology&lt;/keyword&gt;&lt;keyword&gt;Skin Temperature&lt;/keyword&gt;&lt;keyword&gt;*Swine&lt;/keyword&gt;&lt;keyword&gt;*Temperature&lt;/keyword&gt;&lt;keyword&gt;Wound Healing&lt;/keyword&gt;&lt;/keywords&gt;&lt;dates&gt;&lt;year&gt;1995&lt;/year&gt;&lt;pub-dates&gt;&lt;date&gt;Jul&lt;/date&gt;&lt;/pub-dates&gt;&lt;/dates&gt;&lt;isbn&gt;0003-9993 (Print)&amp;#xD;0003-9993&lt;/isbn&gt;&lt;accession-num&gt;7605187&lt;/accession-num&gt;&lt;urls&gt;&lt;/urls&gt;&lt;electronic-resource-num&gt;10.1016/s0003-9993(95)80637-7&lt;/electronic-resource-num&gt;&lt;remote-database-provider&gt;NLM&lt;/remote-database-provider&gt;&lt;language&gt;eng&lt;/language&gt;&lt;/record&gt;&lt;/Cite&gt;&lt;/EndNote&gt;</w:instrText>
      </w:r>
      <w:r w:rsidR="00187A1F" w:rsidRPr="00187A1F">
        <w:rPr>
          <w:bCs/>
          <w:sz w:val="24"/>
        </w:rPr>
        <w:fldChar w:fldCharType="separate"/>
      </w:r>
      <w:r w:rsidR="004A3892">
        <w:rPr>
          <w:bCs/>
          <w:noProof/>
          <w:sz w:val="24"/>
        </w:rPr>
        <w:t>(2)</w:t>
      </w:r>
      <w:r w:rsidR="00187A1F" w:rsidRPr="00187A1F">
        <w:rPr>
          <w:sz w:val="24"/>
          <w:lang w:val="en-US"/>
        </w:rPr>
        <w:fldChar w:fldCharType="end"/>
      </w:r>
      <w:r w:rsidR="00187A1F" w:rsidRPr="00187A1F">
        <w:rPr>
          <w:bCs/>
          <w:sz w:val="24"/>
        </w:rPr>
        <w:t>.</w:t>
      </w:r>
      <w:r w:rsidR="009C17DA">
        <w:rPr>
          <w:bCs/>
          <w:sz w:val="24"/>
        </w:rPr>
        <w:t xml:space="preserve"> O</w:t>
      </w:r>
      <w:r w:rsidR="00187A1F" w:rsidRPr="00187A1F">
        <w:rPr>
          <w:bCs/>
          <w:sz w:val="24"/>
        </w:rPr>
        <w:t>ur recent data indicated a dose-response reduction in the coefficient of friction</w:t>
      </w:r>
      <w:r w:rsidR="00070B1D">
        <w:rPr>
          <w:bCs/>
          <w:sz w:val="24"/>
        </w:rPr>
        <w:t xml:space="preserve"> (</w:t>
      </w:r>
      <w:proofErr w:type="spellStart"/>
      <w:r w:rsidR="00070B1D">
        <w:rPr>
          <w:bCs/>
          <w:sz w:val="24"/>
        </w:rPr>
        <w:t>Co</w:t>
      </w:r>
      <w:r w:rsidR="00F13B9C">
        <w:rPr>
          <w:bCs/>
          <w:sz w:val="24"/>
        </w:rPr>
        <w:t>F</w:t>
      </w:r>
      <w:proofErr w:type="spellEnd"/>
      <w:r w:rsidR="00070B1D">
        <w:rPr>
          <w:bCs/>
          <w:sz w:val="24"/>
        </w:rPr>
        <w:t>)</w:t>
      </w:r>
      <w:r w:rsidR="00187A1F" w:rsidRPr="00187A1F">
        <w:rPr>
          <w:bCs/>
          <w:sz w:val="24"/>
        </w:rPr>
        <w:t xml:space="preserve"> in the index finger pad following a period of thermal pre-cooling</w:t>
      </w:r>
      <w:r w:rsidR="00187A1F" w:rsidRPr="00187A1F">
        <w:rPr>
          <w:bCs/>
          <w:sz w:val="24"/>
        </w:rPr>
        <w:fldChar w:fldCharType="begin">
          <w:fldData xml:space="preserve">PEVuZE5vdGU+PENpdGU+PEF1dGhvcj5WYWxlbnphPC9BdXRob3I+PFllYXI+MjAyMzwvWWVhcj48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</w:fldData>
        </w:fldChar>
      </w:r>
      <w:r w:rsidR="004A3892">
        <w:rPr>
          <w:bCs/>
          <w:sz w:val="24"/>
        </w:rPr>
        <w:instrText xml:space="preserve"> ADDIN EN.CITE </w:instrText>
      </w:r>
      <w:r w:rsidR="004A3892">
        <w:rPr>
          <w:bCs/>
          <w:sz w:val="24"/>
        </w:rPr>
        <w:fldChar w:fldCharType="begin">
          <w:fldData xml:space="preserve">PEVuZE5vdGU+PENpdGU+PEF1dGhvcj5WYWxlbnphPC9BdXRob3I+PFllYXI+MjAyMzwvWWVhcj48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</w:fldData>
        </w:fldChar>
      </w:r>
      <w:r w:rsidR="004A3892">
        <w:rPr>
          <w:bCs/>
          <w:sz w:val="24"/>
        </w:rPr>
        <w:instrText xml:space="preserve"> ADDIN EN.CITE.DATA </w:instrText>
      </w:r>
      <w:r w:rsidR="004A3892">
        <w:rPr>
          <w:bCs/>
          <w:sz w:val="24"/>
        </w:rPr>
      </w:r>
      <w:r w:rsidR="004A3892">
        <w:rPr>
          <w:bCs/>
          <w:sz w:val="24"/>
        </w:rPr>
        <w:fldChar w:fldCharType="end"/>
      </w:r>
      <w:r w:rsidR="00187A1F" w:rsidRPr="00187A1F">
        <w:rPr>
          <w:bCs/>
          <w:sz w:val="24"/>
        </w:rPr>
        <w:fldChar w:fldCharType="separate"/>
      </w:r>
      <w:r w:rsidR="004A3892">
        <w:rPr>
          <w:bCs/>
          <w:noProof/>
          <w:sz w:val="24"/>
        </w:rPr>
        <w:t>(3)</w:t>
      </w:r>
      <w:r w:rsidR="00187A1F" w:rsidRPr="00187A1F">
        <w:rPr>
          <w:sz w:val="24"/>
          <w:lang w:val="en-US"/>
        </w:rPr>
        <w:fldChar w:fldCharType="end"/>
      </w:r>
      <w:r w:rsidR="00187A1F" w:rsidRPr="00187A1F">
        <w:rPr>
          <w:bCs/>
          <w:sz w:val="24"/>
        </w:rPr>
        <w:t xml:space="preserve">. However, the interactions of different skin temperatures on shearing forces at the heel are not well understood. This study aimed to investigate how different levels of localised cooling at the heel influence the </w:t>
      </w:r>
      <w:proofErr w:type="spellStart"/>
      <w:r w:rsidR="00F13B9C">
        <w:rPr>
          <w:bCs/>
          <w:sz w:val="24"/>
        </w:rPr>
        <w:t>Co</w:t>
      </w:r>
      <w:r w:rsidR="00F13B9C">
        <w:rPr>
          <w:bCs/>
          <w:sz w:val="24"/>
        </w:rPr>
        <w:t>F</w:t>
      </w:r>
      <w:proofErr w:type="spellEnd"/>
      <w:r w:rsidR="00F13B9C" w:rsidRPr="00187A1F">
        <w:rPr>
          <w:bCs/>
          <w:sz w:val="24"/>
        </w:rPr>
        <w:t xml:space="preserve"> </w:t>
      </w:r>
      <w:r w:rsidR="00187A1F" w:rsidRPr="00187A1F">
        <w:rPr>
          <w:bCs/>
          <w:sz w:val="24"/>
        </w:rPr>
        <w:t>at the skin interface during repeated shearing stress.</w:t>
      </w:r>
    </w:p>
    <w:p w14:paraId="56D38DB6" w14:textId="2A5022AD" w:rsidR="000200FB" w:rsidRPr="00A676DD" w:rsidRDefault="00C1007D">
      <w:pPr>
        <w:rPr>
          <w:sz w:val="24"/>
          <w:lang w:val="en-US"/>
        </w:rPr>
      </w:pPr>
      <w:r>
        <w:rPr>
          <w:b/>
          <w:sz w:val="24"/>
          <w:lang w:val="en-US"/>
        </w:rPr>
        <w:t>Methods</w:t>
      </w:r>
      <w:r w:rsidRPr="00A676DD">
        <w:rPr>
          <w:b/>
          <w:sz w:val="24"/>
          <w:lang w:val="en-US"/>
        </w:rPr>
        <w:t>:</w:t>
      </w:r>
      <w:r>
        <w:rPr>
          <w:sz w:val="24"/>
          <w:lang w:val="en-US"/>
        </w:rPr>
        <w:t xml:space="preserve"> </w:t>
      </w:r>
      <w:r w:rsidR="00BD5FB3" w:rsidRPr="00BD5FB3">
        <w:rPr>
          <w:bCs/>
          <w:sz w:val="24"/>
        </w:rPr>
        <w:t>Twelve healthy participants (</w:t>
      </w:r>
      <w:r w:rsidR="00B17F54">
        <w:rPr>
          <w:bCs/>
          <w:sz w:val="24"/>
        </w:rPr>
        <w:t>8</w:t>
      </w:r>
      <w:r w:rsidR="00BD5FB3" w:rsidRPr="00BD5FB3">
        <w:rPr>
          <w:bCs/>
          <w:sz w:val="24"/>
        </w:rPr>
        <w:t>M/</w:t>
      </w:r>
      <w:r w:rsidR="00810655">
        <w:rPr>
          <w:bCs/>
          <w:sz w:val="24"/>
        </w:rPr>
        <w:t>4</w:t>
      </w:r>
      <w:r w:rsidR="00BD5FB3" w:rsidRPr="00BD5FB3">
        <w:rPr>
          <w:bCs/>
          <w:sz w:val="24"/>
        </w:rPr>
        <w:t xml:space="preserve">F; 24±5y; 73±10Kg; 175±10cm) </w:t>
      </w:r>
      <w:r w:rsidR="00CF3BD5">
        <w:rPr>
          <w:bCs/>
          <w:sz w:val="24"/>
        </w:rPr>
        <w:t>partook</w:t>
      </w:r>
      <w:r w:rsidR="00BD5FB3" w:rsidRPr="00BD5FB3">
        <w:rPr>
          <w:bCs/>
          <w:sz w:val="24"/>
        </w:rPr>
        <w:t xml:space="preserve"> in 3 experimental sessions in a randomised cross-over design. </w:t>
      </w:r>
      <w:r w:rsidR="00D34E61">
        <w:rPr>
          <w:bCs/>
          <w:sz w:val="24"/>
        </w:rPr>
        <w:t>P</w:t>
      </w:r>
      <w:r w:rsidR="00BD5FB3" w:rsidRPr="00BD5FB3">
        <w:rPr>
          <w:bCs/>
          <w:sz w:val="24"/>
        </w:rPr>
        <w:t xml:space="preserve">articipants underwent a standardised shearing protocol at the centre of the heel, involving a 60s thermal pre-conditioning phase, and 10 repeated bidirectional axial shearing movements. </w:t>
      </w:r>
      <w:r w:rsidR="00564EF9">
        <w:rPr>
          <w:bCs/>
          <w:sz w:val="24"/>
        </w:rPr>
        <w:t>The</w:t>
      </w:r>
      <w:r w:rsidR="00BD5FB3" w:rsidRPr="00BD5FB3">
        <w:rPr>
          <w:bCs/>
          <w:sz w:val="24"/>
        </w:rPr>
        <w:t xml:space="preserve"> heel</w:t>
      </w:r>
      <w:r w:rsidR="00564EF9">
        <w:rPr>
          <w:bCs/>
          <w:sz w:val="24"/>
        </w:rPr>
        <w:t xml:space="preserve"> was placed</w:t>
      </w:r>
      <w:r w:rsidR="00BD5FB3" w:rsidRPr="00BD5FB3">
        <w:rPr>
          <w:bCs/>
          <w:sz w:val="24"/>
        </w:rPr>
        <w:t xml:space="preserve"> on a custom-built friction rig with integrated thermal plate. The friction rig was mounted on a linear rail system and attached to a servomotor to displace the friction rig by 10cm (3.3cm/s). </w:t>
      </w:r>
      <w:r w:rsidR="000439BF">
        <w:rPr>
          <w:bCs/>
          <w:sz w:val="24"/>
        </w:rPr>
        <w:t>T</w:t>
      </w:r>
      <w:r w:rsidR="00BD5FB3" w:rsidRPr="00BD5FB3">
        <w:rPr>
          <w:bCs/>
          <w:sz w:val="24"/>
        </w:rPr>
        <w:t>he thermal plate was set to either 38°C, 24°C, or 16°C. Skin conductance was taken pre-and post the 10 repetitive shearing movement</w:t>
      </w:r>
      <w:r w:rsidR="006A702C">
        <w:rPr>
          <w:bCs/>
          <w:sz w:val="24"/>
        </w:rPr>
        <w:t>s</w:t>
      </w:r>
      <w:r w:rsidR="00BD5FB3" w:rsidRPr="00BD5FB3">
        <w:rPr>
          <w:bCs/>
          <w:sz w:val="24"/>
        </w:rPr>
        <w:t xml:space="preserve">. Data </w:t>
      </w:r>
      <w:r w:rsidR="008C2848">
        <w:rPr>
          <w:bCs/>
          <w:sz w:val="24"/>
        </w:rPr>
        <w:t xml:space="preserve">were analysed </w:t>
      </w:r>
      <w:r w:rsidR="00BD5FB3" w:rsidRPr="00BD5FB3">
        <w:rPr>
          <w:bCs/>
          <w:sz w:val="24"/>
        </w:rPr>
        <w:t>using a two-way repeated measures ANOVA.</w:t>
      </w:r>
    </w:p>
    <w:p w14:paraId="4DC101BB" w14:textId="106109AA" w:rsidR="006D6A8E" w:rsidRPr="006D6A8E" w:rsidRDefault="00C1007D" w:rsidP="006D6A8E">
      <w:pPr>
        <w:rPr>
          <w:bCs/>
          <w:sz w:val="24"/>
        </w:rPr>
      </w:pPr>
      <w:r>
        <w:rPr>
          <w:b/>
          <w:sz w:val="24"/>
          <w:lang w:val="en-US"/>
        </w:rPr>
        <w:t>Results</w:t>
      </w:r>
      <w:r w:rsidRPr="00A676DD">
        <w:rPr>
          <w:b/>
          <w:sz w:val="24"/>
          <w:lang w:val="en-US"/>
        </w:rPr>
        <w:t>:</w:t>
      </w:r>
      <w:r>
        <w:rPr>
          <w:sz w:val="24"/>
          <w:lang w:val="en-US"/>
        </w:rPr>
        <w:t xml:space="preserve"> </w:t>
      </w:r>
      <w:r w:rsidR="006D6A8E" w:rsidRPr="006D6A8E">
        <w:rPr>
          <w:bCs/>
          <w:sz w:val="24"/>
        </w:rPr>
        <w:t>There was a main effect of repetition (</w:t>
      </w:r>
      <w:r w:rsidR="006D6A8E" w:rsidRPr="006D6A8E">
        <w:rPr>
          <w:bCs/>
          <w:i/>
          <w:iCs/>
          <w:sz w:val="24"/>
        </w:rPr>
        <w:t>P</w:t>
      </w:r>
      <w:r w:rsidR="006D6A8E" w:rsidRPr="006D6A8E">
        <w:rPr>
          <w:bCs/>
          <w:sz w:val="24"/>
        </w:rPr>
        <w:t>=0.020)</w:t>
      </w:r>
      <w:r w:rsidR="006D6A8E" w:rsidRPr="006D6A8E">
        <w:rPr>
          <w:bCs/>
          <w:i/>
          <w:iCs/>
          <w:sz w:val="24"/>
        </w:rPr>
        <w:t xml:space="preserve"> </w:t>
      </w:r>
      <w:r w:rsidR="006D6A8E" w:rsidRPr="006D6A8E">
        <w:rPr>
          <w:bCs/>
          <w:sz w:val="24"/>
        </w:rPr>
        <w:t xml:space="preserve">on the </w:t>
      </w:r>
      <w:proofErr w:type="spellStart"/>
      <w:r w:rsidR="00AB2EAF">
        <w:rPr>
          <w:bCs/>
          <w:sz w:val="24"/>
        </w:rPr>
        <w:t>CoF</w:t>
      </w:r>
      <w:proofErr w:type="spellEnd"/>
      <w:r w:rsidR="00AB2EAF" w:rsidRPr="006D6A8E">
        <w:rPr>
          <w:bCs/>
          <w:sz w:val="24"/>
        </w:rPr>
        <w:t xml:space="preserve"> </w:t>
      </w:r>
      <w:r w:rsidR="006D6A8E" w:rsidRPr="006D6A8E">
        <w:rPr>
          <w:bCs/>
          <w:sz w:val="24"/>
        </w:rPr>
        <w:t>at the heel (Figure 1</w:t>
      </w:r>
      <w:r w:rsidR="0024253C">
        <w:rPr>
          <w:bCs/>
          <w:sz w:val="24"/>
        </w:rPr>
        <w:t>A</w:t>
      </w:r>
      <w:r w:rsidR="006D6A8E" w:rsidRPr="006D6A8E">
        <w:rPr>
          <w:bCs/>
          <w:sz w:val="24"/>
        </w:rPr>
        <w:t>)</w:t>
      </w:r>
      <w:r w:rsidR="0060221C">
        <w:rPr>
          <w:bCs/>
          <w:sz w:val="24"/>
        </w:rPr>
        <w:t xml:space="preserve">, </w:t>
      </w:r>
      <w:r w:rsidR="0088029E">
        <w:rPr>
          <w:bCs/>
          <w:sz w:val="24"/>
        </w:rPr>
        <w:t>with</w:t>
      </w:r>
      <w:r w:rsidR="006D6A8E" w:rsidRPr="006D6A8E">
        <w:rPr>
          <w:bCs/>
          <w:sz w:val="24"/>
        </w:rPr>
        <w:t xml:space="preserve"> friction increas</w:t>
      </w:r>
      <w:r w:rsidR="0088029E">
        <w:rPr>
          <w:bCs/>
          <w:sz w:val="24"/>
        </w:rPr>
        <w:t>ing</w:t>
      </w:r>
      <w:r w:rsidR="006D6A8E" w:rsidRPr="006D6A8E">
        <w:rPr>
          <w:bCs/>
          <w:sz w:val="24"/>
        </w:rPr>
        <w:t xml:space="preserve"> from repetition 1 to 10 across all temperature conditions (mean difference +0.3 (35% increase), 95%CI [0.04, 0.56], </w:t>
      </w:r>
      <w:r w:rsidR="006D6A8E" w:rsidRPr="006D6A8E">
        <w:rPr>
          <w:bCs/>
          <w:i/>
          <w:iCs/>
          <w:sz w:val="24"/>
        </w:rPr>
        <w:t>P</w:t>
      </w:r>
      <w:r w:rsidR="006D6A8E" w:rsidRPr="006D6A8E">
        <w:rPr>
          <w:bCs/>
          <w:sz w:val="24"/>
        </w:rPr>
        <w:t>=0.018). There was also a main effect (</w:t>
      </w:r>
      <w:r w:rsidR="006D6A8E" w:rsidRPr="006D6A8E">
        <w:rPr>
          <w:bCs/>
          <w:i/>
          <w:iCs/>
          <w:sz w:val="24"/>
        </w:rPr>
        <w:t>P</w:t>
      </w:r>
      <w:r w:rsidR="006D6A8E" w:rsidRPr="006D6A8E">
        <w:rPr>
          <w:bCs/>
          <w:sz w:val="24"/>
        </w:rPr>
        <w:t xml:space="preserve">=0.047) of temperature </w:t>
      </w:r>
      <w:r w:rsidR="004C2EFF">
        <w:rPr>
          <w:bCs/>
          <w:sz w:val="24"/>
        </w:rPr>
        <w:t>and</w:t>
      </w:r>
      <w:r w:rsidR="006D6A8E" w:rsidRPr="006D6A8E">
        <w:rPr>
          <w:bCs/>
          <w:sz w:val="24"/>
        </w:rPr>
        <w:t xml:space="preserve"> </w:t>
      </w:r>
      <w:proofErr w:type="spellStart"/>
      <w:r w:rsidR="00AB2EAF">
        <w:rPr>
          <w:bCs/>
          <w:sz w:val="24"/>
        </w:rPr>
        <w:t>CoF</w:t>
      </w:r>
      <w:proofErr w:type="spellEnd"/>
      <w:r w:rsidR="00AB2EAF" w:rsidRPr="006D6A8E">
        <w:rPr>
          <w:bCs/>
          <w:sz w:val="24"/>
        </w:rPr>
        <w:t xml:space="preserve"> </w:t>
      </w:r>
      <w:r w:rsidR="006D6A8E" w:rsidRPr="006D6A8E">
        <w:rPr>
          <w:bCs/>
          <w:sz w:val="24"/>
        </w:rPr>
        <w:t xml:space="preserve">was greater in the 38°C (mean 1.38, 95%CI [1.02, 1.73]) condition compared to 24°C (mean 0.91, 95%CI [0.62, 1.21]) and </w:t>
      </w:r>
      <w:r w:rsidR="006D6A8E" w:rsidRPr="006D6A8E">
        <w:rPr>
          <w:sz w:val="24"/>
        </w:rPr>
        <w:t>16</w:t>
      </w:r>
      <w:r w:rsidR="006D6A8E" w:rsidRPr="006D6A8E">
        <w:rPr>
          <w:bCs/>
          <w:sz w:val="24"/>
        </w:rPr>
        <w:t>°C (mean 0.97, 95%CI [0.63, 1.31]).</w:t>
      </w:r>
      <w:r w:rsidR="00AE6893">
        <w:rPr>
          <w:bCs/>
          <w:sz w:val="24"/>
        </w:rPr>
        <w:t xml:space="preserve"> </w:t>
      </w:r>
      <w:r w:rsidR="006D6A8E" w:rsidRPr="006D6A8E">
        <w:rPr>
          <w:bCs/>
          <w:sz w:val="24"/>
        </w:rPr>
        <w:t>No interaction effect was observed (</w:t>
      </w:r>
      <w:r w:rsidR="006D6A8E" w:rsidRPr="006D6A8E">
        <w:rPr>
          <w:bCs/>
          <w:i/>
          <w:iCs/>
          <w:sz w:val="24"/>
        </w:rPr>
        <w:t>P</w:t>
      </w:r>
      <w:r w:rsidR="006D6A8E" w:rsidRPr="006D6A8E">
        <w:rPr>
          <w:bCs/>
          <w:sz w:val="24"/>
        </w:rPr>
        <w:t>=0.102). There were no significant differences observed on skin conductance for time (</w:t>
      </w:r>
      <w:r w:rsidR="006D6A8E" w:rsidRPr="006D6A8E">
        <w:rPr>
          <w:bCs/>
          <w:i/>
          <w:iCs/>
          <w:sz w:val="24"/>
        </w:rPr>
        <w:t>P</w:t>
      </w:r>
      <w:r w:rsidR="006D6A8E" w:rsidRPr="006D6A8E">
        <w:rPr>
          <w:bCs/>
          <w:sz w:val="24"/>
        </w:rPr>
        <w:t>=0.062), temperature (</w:t>
      </w:r>
      <w:r w:rsidR="006D6A8E" w:rsidRPr="006D6A8E">
        <w:rPr>
          <w:bCs/>
          <w:i/>
          <w:iCs/>
          <w:sz w:val="24"/>
        </w:rPr>
        <w:t>P</w:t>
      </w:r>
      <w:r w:rsidR="006D6A8E" w:rsidRPr="006D6A8E">
        <w:rPr>
          <w:bCs/>
          <w:sz w:val="24"/>
        </w:rPr>
        <w:t>=0.639) or interaction (</w:t>
      </w:r>
      <w:r w:rsidR="006D6A8E" w:rsidRPr="006D6A8E">
        <w:rPr>
          <w:bCs/>
          <w:i/>
          <w:iCs/>
          <w:sz w:val="24"/>
        </w:rPr>
        <w:t>P</w:t>
      </w:r>
      <w:r w:rsidR="006D6A8E" w:rsidRPr="006D6A8E">
        <w:rPr>
          <w:bCs/>
          <w:sz w:val="24"/>
        </w:rPr>
        <w:t xml:space="preserve">=0.110; Figure </w:t>
      </w:r>
      <w:r w:rsidR="0024253C">
        <w:rPr>
          <w:bCs/>
          <w:sz w:val="24"/>
        </w:rPr>
        <w:t>1B</w:t>
      </w:r>
      <w:r w:rsidR="006D6A8E" w:rsidRPr="006D6A8E">
        <w:rPr>
          <w:bCs/>
          <w:sz w:val="24"/>
        </w:rPr>
        <w:t xml:space="preserve">). </w:t>
      </w:r>
    </w:p>
    <w:p w14:paraId="56167A7A" w14:textId="78B0AB27" w:rsidR="000200FB" w:rsidRDefault="00C1007D" w:rsidP="002E546A">
      <w:pPr>
        <w:rPr>
          <w:sz w:val="24"/>
        </w:rPr>
      </w:pPr>
      <w:r>
        <w:rPr>
          <w:b/>
          <w:sz w:val="24"/>
          <w:lang w:val="en-US"/>
        </w:rPr>
        <w:t>Conclusions</w:t>
      </w:r>
      <w:r w:rsidRPr="00A676DD">
        <w:rPr>
          <w:b/>
          <w:sz w:val="24"/>
          <w:lang w:val="en-US"/>
        </w:rPr>
        <w:t>:</w:t>
      </w:r>
      <w:r>
        <w:rPr>
          <w:sz w:val="24"/>
          <w:lang w:val="en-US"/>
        </w:rPr>
        <w:t xml:space="preserve"> </w:t>
      </w:r>
      <w:r w:rsidR="00B06F5E" w:rsidRPr="00B06F5E">
        <w:rPr>
          <w:sz w:val="24"/>
        </w:rPr>
        <w:t>Both milder (24</w:t>
      </w:r>
      <w:r w:rsidR="00B06F5E" w:rsidRPr="00B06F5E">
        <w:rPr>
          <w:bCs/>
          <w:sz w:val="24"/>
        </w:rPr>
        <w:t>°C</w:t>
      </w:r>
      <w:r w:rsidR="00B06F5E" w:rsidRPr="00B06F5E">
        <w:rPr>
          <w:sz w:val="24"/>
        </w:rPr>
        <w:t>) and more pronounced (16</w:t>
      </w:r>
      <w:r w:rsidR="00B06F5E" w:rsidRPr="00B06F5E">
        <w:rPr>
          <w:bCs/>
          <w:sz w:val="24"/>
        </w:rPr>
        <w:t>°C)</w:t>
      </w:r>
      <w:r w:rsidR="00B06F5E" w:rsidRPr="00B06F5E">
        <w:rPr>
          <w:sz w:val="24"/>
        </w:rPr>
        <w:t xml:space="preserve"> cooling decrease kinetic friction during a repeated shearing stress protocol compared to warmer temperatures (38</w:t>
      </w:r>
      <w:r w:rsidR="00B06F5E" w:rsidRPr="00B06F5E">
        <w:rPr>
          <w:bCs/>
          <w:sz w:val="24"/>
        </w:rPr>
        <w:t>°C)</w:t>
      </w:r>
      <w:r w:rsidR="00B06F5E" w:rsidRPr="00B06F5E">
        <w:rPr>
          <w:sz w:val="24"/>
        </w:rPr>
        <w:t>. The use of cooling may offer therapeutic benefits for PU prevention by minimising frictional forces at the skin interface of the heel.</w:t>
      </w:r>
    </w:p>
    <w:p w14:paraId="1F4920FB" w14:textId="5239FA06" w:rsidR="006A5CC8" w:rsidRPr="006A5CC8" w:rsidRDefault="008478D2" w:rsidP="008478D2">
      <w:pPr>
        <w:rPr>
          <w:b/>
          <w:sz w:val="24"/>
        </w:rPr>
      </w:pPr>
      <w:r w:rsidRPr="008478D2">
        <w:rPr>
          <w:b/>
          <w:noProof/>
          <w:sz w:val="24"/>
        </w:rPr>
        <w:lastRenderedPageBreak/>
        <mc:AlternateContent>
          <mc:Choice Requires="wps">
            <w:drawing>
              <wp:anchor distT="45720" distB="45720" distL="114300" distR="114300" simplePos="0" relativeHeight="251663360" behindDoc="0" locked="0" layoutInCell="1" allowOverlap="1" wp14:anchorId="1539A4D4" wp14:editId="44B3A9DD">
                <wp:simplePos x="0" y="0"/>
                <wp:positionH relativeFrom="column">
                  <wp:posOffset>3080385</wp:posOffset>
                </wp:positionH>
                <wp:positionV relativeFrom="paragraph">
                  <wp:posOffset>0</wp:posOffset>
                </wp:positionV>
                <wp:extent cx="304800" cy="3143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solidFill>
                          <a:srgbClr val="FFFFFF"/>
                        </a:solidFill>
                        <a:ln w="9525">
                          <a:noFill/>
                          <a:miter lim="800000"/>
                          <a:headEnd/>
                          <a:tailEnd/>
                        </a:ln>
                      </wps:spPr>
                      <wps:txbx>
                        <w:txbxContent>
                          <w:p w14:paraId="7724078A" w14:textId="776F7D0E" w:rsidR="008478D2" w:rsidRPr="008478D2" w:rsidRDefault="008478D2" w:rsidP="008478D2">
                            <w:pPr>
                              <w:rPr>
                                <w:sz w:val="24"/>
                                <w:szCs w:val="24"/>
                              </w:rPr>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9A4D4" id="_x0000_t202" coordsize="21600,21600" o:spt="202" path="m,l,21600r21600,l21600,xe">
                <v:stroke joinstyle="miter"/>
                <v:path gradientshapeok="t" o:connecttype="rect"/>
              </v:shapetype>
              <v:shape id="Text Box 2" o:spid="_x0000_s1026" type="#_x0000_t202" style="position:absolute;margin-left:242.55pt;margin-top:0;width:24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" stroked="f">
                <v:textbox>
                  <w:txbxContent>
                    <w:p w14:paraId="7724078A" w14:textId="776F7D0E" w:rsidR="008478D2" w:rsidRPr="008478D2" w:rsidRDefault="008478D2" w:rsidP="008478D2">
                      <w:pPr>
                        <w:rPr>
                          <w:sz w:val="24"/>
                          <w:szCs w:val="24"/>
                        </w:rPr>
                      </w:pPr>
                      <w:r>
                        <w:t>B</w:t>
                      </w:r>
                    </w:p>
                  </w:txbxContent>
                </v:textbox>
                <w10:wrap type="square"/>
              </v:shape>
            </w:pict>
          </mc:Fallback>
        </mc:AlternateContent>
      </w:r>
      <w:r w:rsidRPr="008478D2">
        <w:rPr>
          <w:b/>
          <w:noProof/>
          <w:sz w:val="24"/>
        </w:rPr>
        <mc:AlternateContent>
          <mc:Choice Requires="wps">
            <w:drawing>
              <wp:anchor distT="45720" distB="45720" distL="114300" distR="114300" simplePos="0" relativeHeight="251661312" behindDoc="0" locked="0" layoutInCell="1" allowOverlap="1" wp14:anchorId="088031A6" wp14:editId="7FF2A720">
                <wp:simplePos x="0" y="0"/>
                <wp:positionH relativeFrom="column">
                  <wp:posOffset>-72390</wp:posOffset>
                </wp:positionH>
                <wp:positionV relativeFrom="paragraph">
                  <wp:posOffset>0</wp:posOffset>
                </wp:positionV>
                <wp:extent cx="304800" cy="314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solidFill>
                          <a:srgbClr val="FFFFFF"/>
                        </a:solidFill>
                        <a:ln w="9525">
                          <a:noFill/>
                          <a:miter lim="800000"/>
                          <a:headEnd/>
                          <a:tailEnd/>
                        </a:ln>
                      </wps:spPr>
                      <wps:txbx>
                        <w:txbxContent>
                          <w:p w14:paraId="00B578D6" w14:textId="0E6ECCB6" w:rsidR="008478D2" w:rsidRPr="008478D2" w:rsidRDefault="008478D2">
                            <w:pPr>
                              <w:rPr>
                                <w:sz w:val="24"/>
                                <w:szCs w:val="24"/>
                              </w:rPr>
                            </w:pPr>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031A6" id="_x0000_s1027" type="#_x0000_t202" style="position:absolute;margin-left:-5.7pt;margin-top:0;width:24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" stroked="f">
                <v:textbox>
                  <w:txbxContent>
                    <w:p w14:paraId="00B578D6" w14:textId="0E6ECCB6" w:rsidR="008478D2" w:rsidRPr="008478D2" w:rsidRDefault="008478D2">
                      <w:pPr>
                        <w:rPr>
                          <w:sz w:val="24"/>
                          <w:szCs w:val="24"/>
                        </w:rPr>
                      </w:pPr>
                      <w:r>
                        <w:t>A</w:t>
                      </w:r>
                    </w:p>
                  </w:txbxContent>
                </v:textbox>
                <w10:wrap type="square"/>
              </v:shape>
            </w:pict>
          </mc:Fallback>
        </mc:AlternateContent>
      </w:r>
      <w:r w:rsidRPr="006A5CC8">
        <w:rPr>
          <w:b/>
          <w:sz w:val="24"/>
          <w:lang w:val="nb-NO"/>
        </w:rPr>
        <w:drawing>
          <wp:anchor distT="0" distB="0" distL="114300" distR="114300" simplePos="0" relativeHeight="251659264" behindDoc="0" locked="0" layoutInCell="1" allowOverlap="1" wp14:anchorId="3321F122" wp14:editId="0580E99E">
            <wp:simplePos x="0" y="0"/>
            <wp:positionH relativeFrom="page">
              <wp:posOffset>3899535</wp:posOffset>
            </wp:positionH>
            <wp:positionV relativeFrom="paragraph">
              <wp:posOffset>0</wp:posOffset>
            </wp:positionV>
            <wp:extent cx="2880000" cy="169807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1698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CC8" w:rsidRPr="006A5CC8">
        <w:rPr>
          <w:b/>
          <w:sz w:val="24"/>
          <w:lang w:val="nb-NO"/>
        </w:rPr>
        <w:drawing>
          <wp:anchor distT="0" distB="0" distL="114300" distR="114300" simplePos="0" relativeHeight="251658240" behindDoc="0" locked="0" layoutInCell="1" allowOverlap="1" wp14:anchorId="4253830E" wp14:editId="0B1D7E3F">
            <wp:simplePos x="0" y="0"/>
            <wp:positionH relativeFrom="column">
              <wp:posOffset>3810</wp:posOffset>
            </wp:positionH>
            <wp:positionV relativeFrom="paragraph">
              <wp:posOffset>0</wp:posOffset>
            </wp:positionV>
            <wp:extent cx="2917208" cy="1699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208" cy="169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2F634" w14:textId="5D3AC86D" w:rsidR="006A5CC8" w:rsidRPr="006A5CC8" w:rsidRDefault="006A5CC8" w:rsidP="006A5CC8">
      <w:pPr>
        <w:jc w:val="center"/>
        <w:rPr>
          <w:bCs/>
          <w:sz w:val="24"/>
        </w:rPr>
      </w:pPr>
      <w:r w:rsidRPr="006A5CC8">
        <w:rPr>
          <w:b/>
          <w:sz w:val="24"/>
        </w:rPr>
        <w:t>Figure 1.</w:t>
      </w:r>
      <w:r w:rsidR="00563AB8">
        <w:rPr>
          <w:b/>
          <w:sz w:val="24"/>
        </w:rPr>
        <w:t xml:space="preserve"> (A)</w:t>
      </w:r>
      <w:r w:rsidRPr="006A5CC8">
        <w:rPr>
          <w:b/>
          <w:sz w:val="24"/>
        </w:rPr>
        <w:t xml:space="preserve"> </w:t>
      </w:r>
      <w:proofErr w:type="spellStart"/>
      <w:r w:rsidR="008765EA">
        <w:rPr>
          <w:bCs/>
          <w:sz w:val="24"/>
        </w:rPr>
        <w:t>CoF</w:t>
      </w:r>
      <w:proofErr w:type="spellEnd"/>
      <w:r w:rsidRPr="006A5CC8">
        <w:rPr>
          <w:bCs/>
          <w:sz w:val="24"/>
        </w:rPr>
        <w:t xml:space="preserve"> during a standardised protocol consisting of 10 repeated shearing movements. Data (n=12) are presented as means and ±95%CI. *Main effect of time (</w:t>
      </w:r>
      <w:r w:rsidRPr="006A5CC8">
        <w:rPr>
          <w:bCs/>
          <w:i/>
          <w:iCs/>
          <w:sz w:val="24"/>
        </w:rPr>
        <w:t>P</w:t>
      </w:r>
      <w:r w:rsidRPr="006A5CC8">
        <w:rPr>
          <w:bCs/>
          <w:sz w:val="24"/>
        </w:rPr>
        <w:t>&lt;0.05). #main effect of temperature (</w:t>
      </w:r>
      <w:r w:rsidRPr="006A5CC8">
        <w:rPr>
          <w:bCs/>
          <w:i/>
          <w:iCs/>
          <w:sz w:val="24"/>
        </w:rPr>
        <w:t>P</w:t>
      </w:r>
      <w:r w:rsidRPr="006A5CC8">
        <w:rPr>
          <w:bCs/>
          <w:sz w:val="24"/>
        </w:rPr>
        <w:t>&lt;0.05).</w:t>
      </w:r>
      <w:r w:rsidR="00563AB8">
        <w:rPr>
          <w:bCs/>
          <w:sz w:val="24"/>
        </w:rPr>
        <w:t xml:space="preserve"> </w:t>
      </w:r>
      <w:r w:rsidR="00563AB8" w:rsidRPr="00563AB8">
        <w:rPr>
          <w:b/>
          <w:bCs/>
          <w:sz w:val="24"/>
        </w:rPr>
        <w:t>(B)</w:t>
      </w:r>
      <w:r w:rsidR="003976D9" w:rsidRPr="003976D9">
        <w:rPr>
          <w:bCs/>
          <w:sz w:val="24"/>
        </w:rPr>
        <w:t xml:space="preserve"> </w:t>
      </w:r>
      <w:r w:rsidR="003976D9" w:rsidRPr="00131B2E">
        <w:rPr>
          <w:bCs/>
          <w:sz w:val="24"/>
        </w:rPr>
        <w:t>S</w:t>
      </w:r>
      <w:r w:rsidR="003976D9" w:rsidRPr="006A5CC8">
        <w:rPr>
          <w:bCs/>
          <w:sz w:val="24"/>
        </w:rPr>
        <w:t>kin conductance pre-and post the shearing protocol</w:t>
      </w:r>
      <w:r w:rsidR="003976D9">
        <w:rPr>
          <w:bCs/>
          <w:sz w:val="24"/>
        </w:rPr>
        <w:t xml:space="preserve">. </w:t>
      </w:r>
      <w:r w:rsidR="003976D9" w:rsidRPr="006A5CC8">
        <w:rPr>
          <w:bCs/>
          <w:sz w:val="24"/>
        </w:rPr>
        <w:t>Data (n=11) are presented as individual responses. Group mean values are denoted by horizontal bars and ±SD.</w:t>
      </w:r>
    </w:p>
    <w:p w14:paraId="4E422B3C" w14:textId="0CD25DA4" w:rsidR="000200FB" w:rsidRDefault="00C1007D" w:rsidP="002E546A">
      <w:pPr>
        <w:rPr>
          <w:sz w:val="24"/>
          <w:lang w:val="en-US"/>
        </w:rPr>
      </w:pPr>
      <w:r>
        <w:rPr>
          <w:b/>
          <w:sz w:val="24"/>
          <w:lang w:val="en-US"/>
        </w:rPr>
        <w:t>References</w:t>
      </w:r>
      <w:r w:rsidRPr="00A676DD">
        <w:rPr>
          <w:b/>
          <w:sz w:val="24"/>
          <w:lang w:val="en-US"/>
        </w:rPr>
        <w:t>:</w:t>
      </w:r>
      <w:r>
        <w:rPr>
          <w:sz w:val="24"/>
          <w:lang w:val="en-US"/>
        </w:rPr>
        <w:t xml:space="preserve"> </w:t>
      </w:r>
    </w:p>
    <w:p w14:paraId="23DD90FD" w14:textId="03C3C781" w:rsidR="004A3892" w:rsidRPr="00CA3CFB" w:rsidRDefault="00B06F5E" w:rsidP="0038301B">
      <w:pPr>
        <w:pStyle w:val="EndNoteBibliography"/>
        <w:spacing w:after="0"/>
        <w:ind w:left="284" w:hanging="284"/>
        <w:rPr>
          <w:sz w:val="24"/>
          <w:szCs w:val="24"/>
        </w:rPr>
      </w:pPr>
      <w:r w:rsidRPr="00CA3CFB">
        <w:rPr>
          <w:sz w:val="24"/>
          <w:szCs w:val="24"/>
        </w:rPr>
        <w:fldChar w:fldCharType="begin"/>
      </w:r>
      <w:r w:rsidRPr="00CA3CFB">
        <w:rPr>
          <w:sz w:val="24"/>
          <w:szCs w:val="24"/>
        </w:rPr>
        <w:instrText xml:space="preserve"> ADDIN EN.REFLIST </w:instrText>
      </w:r>
      <w:r w:rsidRPr="00CA3CFB">
        <w:rPr>
          <w:sz w:val="24"/>
          <w:szCs w:val="24"/>
        </w:rPr>
        <w:fldChar w:fldCharType="separate"/>
      </w:r>
      <w:r w:rsidR="004A3892" w:rsidRPr="00CA3CFB">
        <w:rPr>
          <w:sz w:val="24"/>
          <w:szCs w:val="24"/>
        </w:rPr>
        <w:t>1.</w:t>
      </w:r>
      <w:r w:rsidR="004A3892" w:rsidRPr="00CA3CFB">
        <w:rPr>
          <w:sz w:val="24"/>
          <w:szCs w:val="24"/>
        </w:rPr>
        <w:tab/>
        <w:t>Kottner J, et al. Prevention and treatment of pressure ulcers/injuries. J Tissue Viability. 2019;28(2):51-8.</w:t>
      </w:r>
    </w:p>
    <w:p w14:paraId="2BED6252" w14:textId="6D751C92" w:rsidR="004A3892" w:rsidRPr="00CA3CFB" w:rsidRDefault="004A3892" w:rsidP="0038301B">
      <w:pPr>
        <w:pStyle w:val="EndNoteBibliography"/>
        <w:spacing w:after="0"/>
        <w:ind w:left="284" w:hanging="284"/>
        <w:rPr>
          <w:sz w:val="24"/>
          <w:szCs w:val="24"/>
        </w:rPr>
      </w:pPr>
      <w:r w:rsidRPr="00CA3CFB">
        <w:rPr>
          <w:sz w:val="24"/>
          <w:szCs w:val="24"/>
        </w:rPr>
        <w:t>2.</w:t>
      </w:r>
      <w:r w:rsidRPr="00CA3CFB">
        <w:rPr>
          <w:sz w:val="24"/>
          <w:szCs w:val="24"/>
        </w:rPr>
        <w:tab/>
        <w:t>Kokate JY, et al. Temperature-modulated pressure ulcers: a porcine model. Arch Phys Med Rehabil. 1995;76(7):666-73.</w:t>
      </w:r>
    </w:p>
    <w:p w14:paraId="06A842B9" w14:textId="40D5F078" w:rsidR="000200FB" w:rsidRPr="00CA3CFB" w:rsidRDefault="004A3892" w:rsidP="0038301B">
      <w:pPr>
        <w:pStyle w:val="EndNoteBibliography"/>
        <w:ind w:left="284" w:hanging="284"/>
        <w:rPr>
          <w:sz w:val="24"/>
          <w:szCs w:val="24"/>
        </w:rPr>
      </w:pPr>
      <w:r w:rsidRPr="00CA3CFB">
        <w:rPr>
          <w:sz w:val="24"/>
          <w:szCs w:val="24"/>
        </w:rPr>
        <w:t>3.</w:t>
      </w:r>
      <w:r w:rsidRPr="00CA3CFB">
        <w:rPr>
          <w:sz w:val="24"/>
          <w:szCs w:val="24"/>
        </w:rPr>
        <w:tab/>
        <w:t>Valenza A, et al. Thermal modulation of skin friction at the finger pad. J Mech Behav Biomed Mater. 2023;146:106072.</w:t>
      </w:r>
      <w:r w:rsidR="00B06F5E" w:rsidRPr="00CA3CFB">
        <w:rPr>
          <w:sz w:val="24"/>
          <w:szCs w:val="24"/>
        </w:rPr>
        <w:fldChar w:fldCharType="end"/>
      </w:r>
    </w:p>
    <w:sectPr w:rsidR="000200FB" w:rsidRPr="00CA3C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29xwp5htvrw1ee9r8pvvx0r2dfwwswaadf&quot;&gt;My EndNote Library&lt;record-ids&gt;&lt;item&gt;553&lt;/item&gt;&lt;item&gt;557&lt;/item&gt;&lt;item&gt;609&lt;/item&gt;&lt;/record-ids&gt;&lt;/item&gt;&lt;/Libraries&gt;"/>
  </w:docVars>
  <w:rsids>
    <w:rsidRoot w:val="001C380A"/>
    <w:rsid w:val="000200FB"/>
    <w:rsid w:val="00020A6C"/>
    <w:rsid w:val="000439BF"/>
    <w:rsid w:val="00070B1D"/>
    <w:rsid w:val="00131B2E"/>
    <w:rsid w:val="00187A1F"/>
    <w:rsid w:val="001C380A"/>
    <w:rsid w:val="001E0D66"/>
    <w:rsid w:val="0024253C"/>
    <w:rsid w:val="002805B4"/>
    <w:rsid w:val="002968FA"/>
    <w:rsid w:val="002A3152"/>
    <w:rsid w:val="002E546A"/>
    <w:rsid w:val="002F31AC"/>
    <w:rsid w:val="0038301B"/>
    <w:rsid w:val="003976D9"/>
    <w:rsid w:val="003A7351"/>
    <w:rsid w:val="003E2D72"/>
    <w:rsid w:val="003E401C"/>
    <w:rsid w:val="0047449C"/>
    <w:rsid w:val="004A3892"/>
    <w:rsid w:val="004C116E"/>
    <w:rsid w:val="004C2EFF"/>
    <w:rsid w:val="004F3A6E"/>
    <w:rsid w:val="005224AB"/>
    <w:rsid w:val="00522F5B"/>
    <w:rsid w:val="00563AB8"/>
    <w:rsid w:val="00564EF9"/>
    <w:rsid w:val="00570447"/>
    <w:rsid w:val="005730FF"/>
    <w:rsid w:val="00595003"/>
    <w:rsid w:val="005A0198"/>
    <w:rsid w:val="005A6471"/>
    <w:rsid w:val="0060221C"/>
    <w:rsid w:val="006412FA"/>
    <w:rsid w:val="006A5CC8"/>
    <w:rsid w:val="006A702C"/>
    <w:rsid w:val="006A71BF"/>
    <w:rsid w:val="006B44F5"/>
    <w:rsid w:val="006D6A8E"/>
    <w:rsid w:val="006F458E"/>
    <w:rsid w:val="00740EAB"/>
    <w:rsid w:val="007D40CA"/>
    <w:rsid w:val="00810655"/>
    <w:rsid w:val="0081730B"/>
    <w:rsid w:val="008342DB"/>
    <w:rsid w:val="008478D2"/>
    <w:rsid w:val="008671D8"/>
    <w:rsid w:val="008765EA"/>
    <w:rsid w:val="0088029E"/>
    <w:rsid w:val="008C2848"/>
    <w:rsid w:val="008D5D40"/>
    <w:rsid w:val="008F6BB9"/>
    <w:rsid w:val="009128B1"/>
    <w:rsid w:val="00920BFA"/>
    <w:rsid w:val="009A1C7C"/>
    <w:rsid w:val="009C17DA"/>
    <w:rsid w:val="009F2A55"/>
    <w:rsid w:val="00A676DD"/>
    <w:rsid w:val="00AA7A1F"/>
    <w:rsid w:val="00AB2EAF"/>
    <w:rsid w:val="00AE6893"/>
    <w:rsid w:val="00B06F5E"/>
    <w:rsid w:val="00B17F54"/>
    <w:rsid w:val="00B41B7D"/>
    <w:rsid w:val="00B42D06"/>
    <w:rsid w:val="00BD5FB3"/>
    <w:rsid w:val="00C1007D"/>
    <w:rsid w:val="00CA3CFB"/>
    <w:rsid w:val="00CE3AB6"/>
    <w:rsid w:val="00CF3BD5"/>
    <w:rsid w:val="00D14574"/>
    <w:rsid w:val="00D34E61"/>
    <w:rsid w:val="00D64F0E"/>
    <w:rsid w:val="00DC0D0C"/>
    <w:rsid w:val="00DF716A"/>
    <w:rsid w:val="00E232AD"/>
    <w:rsid w:val="00E7757C"/>
    <w:rsid w:val="00E83261"/>
    <w:rsid w:val="00EF3B31"/>
    <w:rsid w:val="00F13B9C"/>
    <w:rsid w:val="00F16D82"/>
    <w:rsid w:val="00F83A8E"/>
    <w:rsid w:val="00FB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C854"/>
  <w15:docId w15:val="{B5C3B4DE-8DC2-48D3-8920-92030DC2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187A1F"/>
    <w:pPr>
      <w:spacing w:after="120" w:line="480" w:lineRule="auto"/>
      <w:ind w:left="283"/>
    </w:pPr>
  </w:style>
  <w:style w:type="character" w:customStyle="1" w:styleId="BodyTextIndent2Char">
    <w:name w:val="Body Text Indent 2 Char"/>
    <w:basedOn w:val="DefaultParagraphFont"/>
    <w:link w:val="BodyTextIndent2"/>
    <w:uiPriority w:val="99"/>
    <w:semiHidden/>
    <w:rsid w:val="00187A1F"/>
    <w:rPr>
      <w:sz w:val="22"/>
      <w:szCs w:val="22"/>
      <w:lang w:eastAsia="en-US"/>
    </w:rPr>
  </w:style>
  <w:style w:type="paragraph" w:customStyle="1" w:styleId="EndNoteBibliographyTitle">
    <w:name w:val="EndNote Bibliography Title"/>
    <w:basedOn w:val="Normal"/>
    <w:link w:val="EndNoteBibliographyTitleChar"/>
    <w:rsid w:val="00B06F5E"/>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B06F5E"/>
    <w:rPr>
      <w:rFonts w:cs="Calibri"/>
      <w:noProof/>
      <w:sz w:val="22"/>
      <w:szCs w:val="22"/>
      <w:lang w:val="en-US" w:eastAsia="en-US"/>
    </w:rPr>
  </w:style>
  <w:style w:type="paragraph" w:customStyle="1" w:styleId="EndNoteBibliography">
    <w:name w:val="EndNote Bibliography"/>
    <w:basedOn w:val="Normal"/>
    <w:link w:val="EndNoteBibliographyChar"/>
    <w:rsid w:val="00B06F5E"/>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B06F5E"/>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ehrle\Downloads\abstra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954C67C96A2949A6A67B5EC430AA6F" ma:contentTypeVersion="9" ma:contentTypeDescription="Create a new document." ma:contentTypeScope="" ma:versionID="547fb6ed4c150d9424e21de9ab762ba1">
  <xsd:schema xmlns:xsd="http://www.w3.org/2001/XMLSchema" xmlns:xs="http://www.w3.org/2001/XMLSchema" xmlns:p="http://schemas.microsoft.com/office/2006/metadata/properties" xmlns:ns2="d7d39f16-3118-4b15-add0-dcc1c5356ea9" targetNamespace="http://schemas.microsoft.com/office/2006/metadata/properties" ma:root="true" ma:fieldsID="2b91b80f0a71e5783efce83190d75ff9" ns2:_="">
    <xsd:import namespace="d7d39f16-3118-4b15-add0-dcc1c5356e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39f16-3118-4b15-add0-dcc1c5356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5B1B2-DD45-49AD-927A-D326F7E4992F}">
  <ds:schemaRefs>
    <ds:schemaRef ds:uri="http://schemas.microsoft.com/sharepoint/v3/contenttype/forms"/>
  </ds:schemaRefs>
</ds:datastoreItem>
</file>

<file path=customXml/itemProps2.xml><?xml version="1.0" encoding="utf-8"?>
<ds:datastoreItem xmlns:ds="http://schemas.openxmlformats.org/officeDocument/2006/customXml" ds:itemID="{FA6DFFBB-6677-423B-8050-760A04BC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39f16-3118-4b15-add0-dcc1c5356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D81F8-DDD9-452E-B8B5-C64DF85FDE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abstract template</Template>
  <TotalTime>649</TotalTime>
  <Pages>2</Pages>
  <Words>754</Words>
  <Characters>4499</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CAP PARTNER</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Wöhrle</dc:creator>
  <cp:lastModifiedBy>Ralph Gordon</cp:lastModifiedBy>
  <cp:revision>75</cp:revision>
  <cp:lastPrinted>1900-12-31T23:00:00Z</cp:lastPrinted>
  <dcterms:created xsi:type="dcterms:W3CDTF">2024-04-04T20:57:00Z</dcterms:created>
  <dcterms:modified xsi:type="dcterms:W3CDTF">2024-04-05T07:43:00Z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0x010100B2954C67C96A2949A6A67B5EC430AA6F</vt:lpwstr>
  </property>
  <property fmtid="{D5CDD505-2E9C-101B-9397-08002B2CF9AE}" pid="3" name="IsMyDocuments">
    <vt:bool>true</vt:bool>
  </property>
  <property fmtid="{D5CDD505-2E9C-101B-9397-08002B2CF9AE}" pid="4" name="key">
    <vt:lpwstr>12708cb2-67b4-4b6c-8fb7-7ade35447ccc</vt:lpwstr>
  </property>
</Properties>
</file>