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6FD0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698AF8E2" w14:textId="238A41FE" w:rsidR="0071520E" w:rsidRPr="0098255F" w:rsidRDefault="769A8995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98255F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  <w:t xml:space="preserve">Intolerance of Uncertainty and Psychosis: A Systematic </w:t>
      </w:r>
      <w:r w:rsidR="381C5878" w:rsidRPr="0098255F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  <w:t>R</w:t>
      </w:r>
      <w:r w:rsidRPr="0098255F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  <w:t>eview</w:t>
      </w:r>
      <w:r w:rsidR="6781BC70" w:rsidRPr="0098255F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</w:p>
    <w:p w14:paraId="18FE4DC3" w14:textId="77777777" w:rsidR="00C64501" w:rsidRDefault="00C64501" w:rsidP="00585921">
      <w:pPr>
        <w:spacing w:line="36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</w:p>
    <w:p w14:paraId="382FC798" w14:textId="599D0CA4" w:rsidR="7083ADC4" w:rsidRPr="0098255F" w:rsidRDefault="7083ADC4" w:rsidP="0098255F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</w:p>
    <w:p w14:paraId="172A0044" w14:textId="33330A07" w:rsidR="7083ADC4" w:rsidRPr="0098255F" w:rsidRDefault="7083ADC4" w:rsidP="0098255F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</w:p>
    <w:p w14:paraId="51218D21" w14:textId="18E6D1A8" w:rsidR="7083ADC4" w:rsidRPr="0098255F" w:rsidRDefault="7083ADC4" w:rsidP="0098255F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</w:p>
    <w:p w14:paraId="61E7121B" w14:textId="13D95E88" w:rsidR="7083ADC4" w:rsidRPr="0098255F" w:rsidRDefault="7083ADC4" w:rsidP="0098255F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</w:p>
    <w:p w14:paraId="2C8DB2B9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630115C6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7E0E15B7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02FD7DDC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02402BED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A53D535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465FBD86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4C5ED825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4D8BFDA8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202166D2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055E2309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56A460E3" w14:textId="77777777" w:rsidR="00C64501" w:rsidRDefault="00C64501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0DE4F3DC" w14:textId="7B25D5D4" w:rsidR="421FC8FF" w:rsidRPr="0098255F" w:rsidRDefault="421FC8FF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GB"/>
        </w:rPr>
        <w:lastRenderedPageBreak/>
        <w:t>Abstract</w:t>
      </w:r>
    </w:p>
    <w:p w14:paraId="71647A33" w14:textId="7F61906D" w:rsidR="002B0CFF" w:rsidRDefault="00EF0E34" w:rsidP="0098255F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Objectives: </w:t>
      </w:r>
      <w:r w:rsidR="65D1B1E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uncertainty, the tendency to interpret and react negatively to uncertainty, is a transdiagnostic risk factor for anxiety</w:t>
      </w:r>
      <w:r w:rsidR="15F468A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 depression, and eating-related</w:t>
      </w:r>
      <w:r w:rsidR="65D1B1E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2000E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disorders</w:t>
      </w:r>
      <w:r w:rsidR="65D1B1E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346FF28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Given the </w:t>
      </w:r>
      <w:r w:rsidR="28457FD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high </w:t>
      </w:r>
      <w:r w:rsidR="13A8D60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comorbidity</w:t>
      </w:r>
      <w:r w:rsidR="346FF28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between anxiety, depression, and </w:t>
      </w:r>
      <w:r w:rsidR="12B30BF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schizophrenia-spectrum </w:t>
      </w:r>
      <w:r w:rsidR="0066497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diagnoses</w:t>
      </w:r>
      <w:r w:rsidR="00FD408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(SSDs)</w:t>
      </w:r>
      <w:r w:rsidR="346FF28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there is potential for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intolerance of uncertainty </w:t>
      </w:r>
      <w:r w:rsidR="346FF28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to play a role in </w:t>
      </w:r>
      <w:r w:rsidR="7E1D166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modulating psychosis symptoms</w:t>
      </w:r>
      <w:r w:rsidR="2B5C93E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346FF28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FB7B94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To address this gap in </w:t>
      </w:r>
      <w:r w:rsidR="76BB219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our understanding, we conducted</w:t>
      </w:r>
      <w:r w:rsidR="00E5753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the first prospectively</w:t>
      </w:r>
      <w:r w:rsidR="003C65A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registered </w:t>
      </w:r>
      <w:r w:rsidR="3FB7B94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systematic review </w:t>
      </w:r>
      <w:r w:rsidR="4F059AD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on </w:t>
      </w:r>
      <w:r w:rsidR="00D3379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5960051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452E3C3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and</w:t>
      </w:r>
      <w:r w:rsidR="3FB7B94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psycho</w:t>
      </w:r>
      <w:r w:rsidR="00322E1D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tic</w:t>
      </w:r>
      <w:r w:rsidR="00C016D8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symptoms</w:t>
      </w:r>
      <w:r w:rsidR="3FB7B94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016D8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in </w:t>
      </w:r>
      <w:r w:rsidR="00042128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both </w:t>
      </w:r>
      <w:r w:rsidR="00C016D8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people with SSDs and in </w:t>
      </w:r>
      <w:r w:rsidR="3FB7B94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the general population</w:t>
      </w:r>
      <w:r w:rsidR="00636218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.  </w:t>
      </w:r>
      <w:r w:rsidR="00E8457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</w:t>
      </w:r>
    </w:p>
    <w:p w14:paraId="66CC3203" w14:textId="481F9595" w:rsidR="00391148" w:rsidRDefault="002B0CFF" w:rsidP="0098255F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Methods: </w:t>
      </w:r>
      <w:r w:rsidR="00E8457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Four databases were searched</w:t>
      </w:r>
      <w:r w:rsidR="003B561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B5615" w:rsidRPr="0098255F">
        <w:rPr>
          <w:rFonts w:ascii="Times New Roman" w:eastAsia="Aptos" w:hAnsi="Times New Roman" w:cs="Times New Roman"/>
          <w:sz w:val="24"/>
          <w:szCs w:val="24"/>
        </w:rPr>
        <w:t>(PsycINFO, Medline, Web of Science, PubMed)</w:t>
      </w:r>
      <w:r w:rsidR="001A4D2B">
        <w:rPr>
          <w:rFonts w:ascii="Times New Roman" w:eastAsia="Aptos" w:hAnsi="Times New Roman" w:cs="Times New Roman"/>
          <w:sz w:val="24"/>
          <w:szCs w:val="24"/>
        </w:rPr>
        <w:t xml:space="preserve">, which identified </w:t>
      </w:r>
      <w:r w:rsidR="001A4D2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ten studies with a total of 1503 participants </w:t>
      </w:r>
      <w:r w:rsidR="001A4D2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that measured </w:t>
      </w:r>
      <w:r w:rsidR="00D3379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1A4D2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psychosis symptoms</w:t>
      </w:r>
      <w:r w:rsidR="0004708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  <w:r w:rsidR="00E8457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A3C6E4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FB7B94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721C3B81" w14:textId="789B7CC3" w:rsidR="00391148" w:rsidRDefault="00391148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gramStart"/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Results:</w:t>
      </w:r>
      <w:r w:rsidR="5CCE0A8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  <w:proofErr w:type="gramEnd"/>
      <w:r w:rsidR="5CCE0A8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5A5B7F4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Key findings</w:t>
      </w:r>
      <w:r w:rsidR="001A4D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suggest</w:t>
      </w:r>
      <w:r w:rsidR="5A5B7F4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: (1) </w:t>
      </w:r>
      <w:r w:rsidR="009D0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ntolerance of uncertainty</w:t>
      </w:r>
      <w:r w:rsidR="2389D8F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was associated with </w:t>
      </w:r>
      <w:r w:rsidR="337DD8B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total </w:t>
      </w:r>
      <w:r w:rsidR="00981AA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negative </w:t>
      </w:r>
      <w:r w:rsidR="337DD8B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psychotic symptoms</w:t>
      </w:r>
      <w:r w:rsidR="00981AA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with small-medium effect sizes</w:t>
      </w:r>
      <w:r w:rsidR="21ABA57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(2)</w:t>
      </w:r>
      <w:r w:rsidR="4312D30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9D0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ntolerance of uncertainty</w:t>
      </w:r>
      <w:r w:rsidR="46B3792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FB463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was higher </w:t>
      </w:r>
      <w:r w:rsidR="46B3792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</w:t>
      </w:r>
      <w:r w:rsidR="55F50D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CB652A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individuals with </w:t>
      </w:r>
      <w:r w:rsidR="00FB463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an </w:t>
      </w:r>
      <w:r w:rsidR="009D0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‘</w:t>
      </w:r>
      <w:r w:rsidR="55F50D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at risk</w:t>
      </w:r>
      <w:r w:rsidR="009D0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’</w:t>
      </w:r>
      <w:r w:rsidR="55F50D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mental state </w:t>
      </w:r>
      <w:r w:rsidR="00FB463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for</w:t>
      </w:r>
      <w:r w:rsidR="55F50D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psychosis</w:t>
      </w:r>
      <w:r w:rsidR="6F6C88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compared to controls,</w:t>
      </w:r>
      <w:r w:rsidR="55F50D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9AAA34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(3) </w:t>
      </w:r>
      <w:r w:rsidR="000622F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H</w:t>
      </w:r>
      <w:r w:rsidR="4C08C54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igher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4C08C54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was </w:t>
      </w:r>
      <w:r w:rsidR="1507F20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associated with more</w:t>
      </w:r>
      <w:r w:rsidR="5CBCF74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D7DF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individual </w:t>
      </w:r>
      <w:r w:rsidR="6506531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psychotic symptoms related to</w:t>
      </w:r>
      <w:r w:rsidR="00F146B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5CBCF74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delusions</w:t>
      </w:r>
      <w:r w:rsidR="1D5D65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paranoia</w:t>
      </w:r>
      <w:r w:rsidR="40A6AB2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within clinical and </w:t>
      </w:r>
      <w:r w:rsidR="2DEBF56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nonclinical </w:t>
      </w:r>
      <w:r w:rsidR="40A6AB2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samples</w:t>
      </w:r>
      <w:r w:rsidR="378C63A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7EA08A7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</w:t>
      </w:r>
      <w:r w:rsidR="378C63A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nd (4) </w:t>
      </w:r>
      <w:r w:rsidR="4A42C54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there</w:t>
      </w:r>
      <w:r w:rsidR="1BD7D57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was mixed evidence for </w:t>
      </w:r>
      <w:r w:rsidR="13B0232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</w:t>
      </w:r>
      <w:r w:rsidR="1BD7D57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1BD7D57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auditory hallucinations</w:t>
      </w:r>
      <w:r w:rsidR="00C95E7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and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C95E7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total positive symptoms</w:t>
      </w:r>
      <w:r w:rsidR="00981AA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</w:t>
      </w:r>
      <w:r w:rsidR="1BD7D57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63BED0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 clinical samples</w:t>
      </w:r>
      <w:r w:rsidR="66C5B55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</w:p>
    <w:p w14:paraId="3F7A70F5" w14:textId="10F4B6F1" w:rsidR="5A8498DE" w:rsidRPr="0098255F" w:rsidRDefault="00391148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Conclusions: </w:t>
      </w:r>
      <w:r w:rsidR="1B58DB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Overall, these findings </w:t>
      </w:r>
      <w:r w:rsidR="1C334F9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highlight</w:t>
      </w:r>
      <w:r w:rsidR="1B58DB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that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1B58DB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may be an important </w:t>
      </w:r>
      <w:r w:rsidR="2B40E48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transdiagnostic dimension </w:t>
      </w:r>
      <w:r w:rsidR="007B4AC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and potential treatment target </w:t>
      </w:r>
      <w:r w:rsidR="2B40E48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for psychotic symptoms such as delusions and paranoia in </w:t>
      </w:r>
      <w:r w:rsidR="0068039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people with SSDs</w:t>
      </w:r>
      <w:r w:rsidR="2B40E48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</w:p>
    <w:p w14:paraId="44F30624" w14:textId="1F388EBE" w:rsidR="1E968D71" w:rsidRDefault="1E968D71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lastRenderedPageBreak/>
        <w:t>Keywords.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Intolerance of Uncertainty, Psychosis, Delusions, Hallucinations, Paranoia, Schizophrenia</w:t>
      </w:r>
    </w:p>
    <w:p w14:paraId="5E67FE90" w14:textId="77777777" w:rsidR="00C64501" w:rsidRDefault="00C64501" w:rsidP="00C64501">
      <w:pPr>
        <w:spacing w:line="36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Data availability statement: Data sharing is not applicable to this article as no new data were created or analysed in this study.</w:t>
      </w:r>
    </w:p>
    <w:p w14:paraId="569DCD07" w14:textId="0945F35A" w:rsidR="00C64501" w:rsidRDefault="00C64501" w:rsidP="00C64501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Practitioner Points</w:t>
      </w:r>
    </w:p>
    <w:p w14:paraId="7ECF62E6" w14:textId="22260931" w:rsidR="00C64501" w:rsidRPr="007300B9" w:rsidRDefault="009D0055" w:rsidP="00C64501">
      <w:pPr>
        <w:pStyle w:val="ListParagraph"/>
        <w:numPr>
          <w:ilvl w:val="0"/>
          <w:numId w:val="11"/>
        </w:numPr>
        <w:spacing w:after="16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 w:themeColor="text1"/>
        </w:rPr>
        <w:t>I</w:t>
      </w:r>
      <w:r>
        <w:rPr>
          <w:rFonts w:ascii="Times New Roman" w:eastAsia="Arial" w:hAnsi="Times New Roman" w:cs="Times New Roman"/>
          <w:color w:val="000000" w:themeColor="text1"/>
        </w:rPr>
        <w:t>ntolerance of uncertainty</w:t>
      </w:r>
      <w:r w:rsidR="00C64501" w:rsidRPr="007300B9">
        <w:rPr>
          <w:rFonts w:ascii="Times New Roman" w:hAnsi="Times New Roman" w:cs="Times New Roman"/>
        </w:rPr>
        <w:t xml:space="preserve"> may be an important transdiagnostic risk factor </w:t>
      </w:r>
      <w:r>
        <w:rPr>
          <w:rFonts w:ascii="Times New Roman" w:hAnsi="Times New Roman" w:cs="Times New Roman"/>
        </w:rPr>
        <w:t>for</w:t>
      </w:r>
      <w:r w:rsidR="00C64501" w:rsidRPr="007300B9">
        <w:rPr>
          <w:rFonts w:ascii="Times New Roman" w:hAnsi="Times New Roman" w:cs="Times New Roman"/>
        </w:rPr>
        <w:t xml:space="preserve"> schizophrenia spectrum d</w:t>
      </w:r>
      <w:r>
        <w:rPr>
          <w:rFonts w:ascii="Times New Roman" w:hAnsi="Times New Roman" w:cs="Times New Roman"/>
        </w:rPr>
        <w:t>isorders</w:t>
      </w:r>
      <w:r w:rsidR="00C64501">
        <w:rPr>
          <w:rFonts w:ascii="Times New Roman" w:hAnsi="Times New Roman" w:cs="Times New Roman"/>
        </w:rPr>
        <w:t>.</w:t>
      </w:r>
    </w:p>
    <w:p w14:paraId="75121E31" w14:textId="6614B3B9" w:rsidR="00C64501" w:rsidRDefault="009D0055" w:rsidP="00C64501">
      <w:pPr>
        <w:pStyle w:val="ListParagraph"/>
        <w:numPr>
          <w:ilvl w:val="0"/>
          <w:numId w:val="11"/>
        </w:numPr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</w:rPr>
        <w:t>I</w:t>
      </w:r>
      <w:r>
        <w:rPr>
          <w:rFonts w:ascii="Times New Roman" w:eastAsia="Arial" w:hAnsi="Times New Roman" w:cs="Times New Roman"/>
          <w:color w:val="000000" w:themeColor="text1"/>
        </w:rPr>
        <w:t xml:space="preserve">ntolerance of uncertainty </w:t>
      </w:r>
      <w:r>
        <w:rPr>
          <w:rFonts w:ascii="Times New Roman" w:eastAsia="Arial" w:hAnsi="Times New Roman" w:cs="Times New Roman"/>
          <w:color w:val="000000" w:themeColor="text1"/>
        </w:rPr>
        <w:t>m</w:t>
      </w:r>
      <w:r w:rsidR="00C64501" w:rsidRPr="007300B9">
        <w:rPr>
          <w:rFonts w:ascii="Times New Roman" w:eastAsia="Arial" w:hAnsi="Times New Roman" w:cs="Times New Roman"/>
          <w:color w:val="000000" w:themeColor="text1"/>
        </w:rPr>
        <w:t xml:space="preserve">ay be an important treatment target </w:t>
      </w:r>
      <w:r w:rsidR="0006197E">
        <w:rPr>
          <w:rFonts w:ascii="Times New Roman" w:eastAsia="Arial" w:hAnsi="Times New Roman" w:cs="Times New Roman"/>
          <w:color w:val="000000" w:themeColor="text1"/>
        </w:rPr>
        <w:t>for</w:t>
      </w:r>
      <w:r w:rsidR="00C64501" w:rsidRPr="007300B9">
        <w:rPr>
          <w:rFonts w:ascii="Times New Roman" w:eastAsia="Arial" w:hAnsi="Times New Roman" w:cs="Times New Roman"/>
          <w:color w:val="000000" w:themeColor="text1"/>
        </w:rPr>
        <w:t xml:space="preserve"> psychological therapies</w:t>
      </w:r>
      <w:r w:rsidR="00C64501">
        <w:rPr>
          <w:rFonts w:ascii="Times New Roman" w:eastAsia="Arial" w:hAnsi="Times New Roman" w:cs="Times New Roman"/>
          <w:color w:val="000000" w:themeColor="text1"/>
        </w:rPr>
        <w:t xml:space="preserve"> for SSDs.</w:t>
      </w:r>
    </w:p>
    <w:p w14:paraId="531D3BC1" w14:textId="6218E906" w:rsidR="00C64501" w:rsidRPr="007300B9" w:rsidRDefault="009D0055" w:rsidP="00C64501">
      <w:pPr>
        <w:pStyle w:val="ListParagraph"/>
        <w:numPr>
          <w:ilvl w:val="0"/>
          <w:numId w:val="11"/>
        </w:numPr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</w:rPr>
        <w:t>I</w:t>
      </w:r>
      <w:r>
        <w:rPr>
          <w:rFonts w:ascii="Times New Roman" w:eastAsia="Arial" w:hAnsi="Times New Roman" w:cs="Times New Roman"/>
          <w:color w:val="000000" w:themeColor="text1"/>
        </w:rPr>
        <w:t>ntolerance of uncertainty</w:t>
      </w:r>
      <w:r w:rsidR="00C64501">
        <w:rPr>
          <w:rFonts w:ascii="Times New Roman" w:eastAsia="Arial" w:hAnsi="Times New Roman" w:cs="Times New Roman"/>
          <w:color w:val="000000" w:themeColor="text1"/>
        </w:rPr>
        <w:t xml:space="preserve"> may be a particularly important treatment target for individuals</w:t>
      </w:r>
      <w:r w:rsidR="00C64501" w:rsidRPr="007300B9">
        <w:rPr>
          <w:rFonts w:ascii="Times New Roman" w:eastAsia="Arial" w:hAnsi="Times New Roman" w:cs="Times New Roman"/>
          <w:color w:val="000000" w:themeColor="text1"/>
        </w:rPr>
        <w:t xml:space="preserve"> with delusions and paranoia.</w:t>
      </w:r>
    </w:p>
    <w:p w14:paraId="487B42DE" w14:textId="77777777" w:rsidR="00C64501" w:rsidRPr="0098255F" w:rsidRDefault="00C64501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0BC440D1" w14:textId="77777777" w:rsidR="007A137E" w:rsidRDefault="007A137E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2FD98F61" w14:textId="71E22577" w:rsidR="5A8498DE" w:rsidRPr="0098255F" w:rsidRDefault="007B4AC8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I</w:t>
      </w:r>
      <w:r w:rsidR="0098255F" w:rsidRPr="0098255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ntroduction</w:t>
      </w:r>
    </w:p>
    <w:p w14:paraId="72B74FEC" w14:textId="69D48E96" w:rsidR="6BB2F57B" w:rsidRPr="0098255F" w:rsidRDefault="6BB2F57B" w:rsidP="0098255F">
      <w:pPr>
        <w:spacing w:line="48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 “is a dispositional incapacity to endure the aversive response triggered by the perceived absence of salient, key, or sufficient information, and sustained by the associated perception of uncertainty” (Carleton, 2016, p. 31).</w:t>
      </w:r>
      <w:r w:rsidR="21C40EE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786AB02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</w:t>
      </w:r>
      <w:r w:rsidR="1C52D3B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wealth of </w:t>
      </w:r>
      <w:r w:rsidR="4EBD562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research has demonstrated that </w:t>
      </w:r>
      <w:r w:rsidR="019965F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individuals with higher </w:t>
      </w:r>
      <w:r w:rsidR="65BCD4B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self-reported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19965F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relative to lower </w:t>
      </w:r>
      <w:r w:rsidR="21F57E4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self-reported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19965F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tend to interpret (Cupid et al., 2021; Pepperdine et al., 2018) and react to uncertainty negatively (for reviews see, Morriss et al., 2021; </w:t>
      </w:r>
      <w:r w:rsidR="30C5C06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Sahib et al., 2023; </w:t>
      </w:r>
      <w:r w:rsidR="019965F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Tanovic et al., 2019).</w:t>
      </w:r>
      <w:r w:rsidR="5A808AA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bookmarkStart w:id="0" w:name="_Hlk176514098"/>
      <w:r w:rsidR="27039C5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Furthermore</w:t>
      </w:r>
      <w:r w:rsidR="5A808AA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</w:t>
      </w:r>
      <w:r w:rsidR="266DA73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1F7242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is normally distributed across the general population</w:t>
      </w:r>
      <w:bookmarkEnd w:id="0"/>
      <w:r w:rsidR="00463154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(for review see Carleton, 2016)</w:t>
      </w:r>
      <w:r w:rsidR="001F7242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and </w:t>
      </w:r>
      <w:r w:rsidR="0FB61E5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higher </w:t>
      </w:r>
      <w:r w:rsidR="7D8F2AE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self-reported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FB61E5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is common</w:t>
      </w:r>
      <w:r w:rsidR="4708813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ly observed</w:t>
      </w:r>
      <w:r w:rsidR="0FB61E5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235B05C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in individuals </w:t>
      </w:r>
      <w:r w:rsidR="5DCAE04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presenting </w:t>
      </w:r>
      <w:r w:rsidR="58C991B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with</w:t>
      </w:r>
      <w:r w:rsidR="5A808AA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anxiety (e.g. </w:t>
      </w:r>
      <w:bookmarkStart w:id="1" w:name="_Hlk159324897"/>
      <w:r w:rsidR="5A808AA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generalised anxiety, obsessive-compulsive, post-traumatic stress), </w:t>
      </w:r>
      <w:bookmarkEnd w:id="1"/>
      <w:r w:rsidR="5A808AA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depression, and eating</w:t>
      </w:r>
      <w:r w:rsidR="3F26489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-related</w:t>
      </w:r>
      <w:r w:rsidR="5A808AA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2000E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disorders</w:t>
      </w:r>
      <w:r w:rsidR="0C05F0A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5A808AA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(McEvoy et al., 2019).</w:t>
      </w:r>
      <w:r w:rsidR="0A8109F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7A0D144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Crucially,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7A0D144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8B1F97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and associated symptom</w:t>
      </w:r>
      <w:r w:rsidR="4AF6C3E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4AF6C3E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lastRenderedPageBreak/>
        <w:t>severity</w:t>
      </w:r>
      <w:r w:rsidR="38B1F97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(e.g. </w:t>
      </w:r>
      <w:r w:rsidR="38CB650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negative affect, worry, obsessions</w:t>
      </w:r>
      <w:r w:rsidR="38B1F97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) </w:t>
      </w:r>
      <w:r w:rsidR="5ED1BCF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are</w:t>
      </w:r>
      <w:r w:rsidR="7A0D144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EFC032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reliably </w:t>
      </w:r>
      <w:r w:rsidR="7A0D144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reduced through cognitive behavioural therapies for anxie</w:t>
      </w:r>
      <w:r w:rsidR="020EB9E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ty</w:t>
      </w:r>
      <w:r w:rsidR="181DD79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</w:t>
      </w:r>
      <w:r w:rsidR="020EB9E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depression</w:t>
      </w:r>
      <w:r w:rsidR="618B0A8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162D2A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</w:t>
      </w:r>
      <w:r w:rsidR="1F377C0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Miller &amp; McGuire, 2023; </w:t>
      </w:r>
      <w:r w:rsidR="3162D2A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Wilson et al., 2023).</w:t>
      </w:r>
      <w:r w:rsidR="544F530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1D5FF2E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Given these promising results,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4EDBB7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is </w:t>
      </w:r>
      <w:r w:rsidR="09D76C3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now </w:t>
      </w:r>
      <w:r w:rsidR="7024CFF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considered </w:t>
      </w:r>
      <w:r w:rsidR="4EDBB7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 well-established transdiagnostic risk factor </w:t>
      </w:r>
      <w:r w:rsidR="01755BB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and treatment target </w:t>
      </w:r>
      <w:r w:rsidR="4EDBB7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for </w:t>
      </w:r>
      <w:r w:rsidR="74A5DDF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anxiety</w:t>
      </w:r>
      <w:r w:rsidR="11F474D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4EDBB7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and depression</w:t>
      </w:r>
      <w:r w:rsidR="2CC8DFC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-related</w:t>
      </w:r>
      <w:r w:rsidR="006AE7A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2000E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disorders</w:t>
      </w:r>
      <w:r w:rsidR="4EDBB7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6BC0C590" w14:textId="23EFE84B" w:rsidR="295DFC71" w:rsidRPr="0098255F" w:rsidRDefault="6D532F2F" w:rsidP="0098255F">
      <w:pPr>
        <w:spacing w:line="48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An </w:t>
      </w:r>
      <w:r w:rsidR="60828D3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emerging </w:t>
      </w:r>
      <w:r w:rsidR="4ECE54E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body of </w:t>
      </w:r>
      <w:r w:rsidR="60828D3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research on the positioning of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60828D3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bookmarkStart w:id="2" w:name="_Hlk159326592"/>
      <w:r w:rsidR="60828D3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within hierarchical models of </w:t>
      </w:r>
      <w:r w:rsidR="499EEA4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transdiagnostic vulnerabilities</w:t>
      </w:r>
      <w:r w:rsidR="60828D3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2AEEB81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for psychopathology</w:t>
      </w:r>
      <w:r w:rsidR="1A3A47E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bookmarkEnd w:id="2"/>
      <w:r w:rsidR="1A3A47E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(for discussion see, Morriss, 2023)</w:t>
      </w:r>
      <w:r w:rsidR="23A46AC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has </w:t>
      </w:r>
      <w:r w:rsidR="3864CA4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pos</w:t>
      </w:r>
      <w:r w:rsidR="65D7C97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tulated</w:t>
      </w:r>
      <w:r w:rsidR="6DA5E36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16D610C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DA5E36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as </w:t>
      </w:r>
      <w:r w:rsidR="4AA872B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 core lower-order </w:t>
      </w:r>
      <w:r w:rsidR="7214D4F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transdiagnostic dimension</w:t>
      </w:r>
      <w:r w:rsidR="4AA872B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underlying the higher-order (latent) factor of ne</w:t>
      </w:r>
      <w:r w:rsidR="04C3921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gative affectivity (also known as neuroticism)</w:t>
      </w:r>
      <w:r w:rsidR="532B0BA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(Carleton, 2016)</w:t>
      </w:r>
      <w:r w:rsidR="4AA872B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670766E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Em</w:t>
      </w:r>
      <w:r w:rsidR="554412C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pirical research</w:t>
      </w:r>
      <w:r w:rsidR="6839E0B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38AC55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on hierarchical models of transdiagnostic vulnerabilities </w:t>
      </w:r>
      <w:r w:rsidR="19C82F5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for anxiety and depression</w:t>
      </w:r>
      <w:r w:rsidR="00E6736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2000E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disorders</w:t>
      </w:r>
      <w:r w:rsidR="19C82F5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38AC55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has demonstrated that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15EA2E4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accounts for larger factor loadings, compared to other </w:t>
      </w:r>
      <w:proofErr w:type="gramStart"/>
      <w:r w:rsidR="15EA2E4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lower-order</w:t>
      </w:r>
      <w:proofErr w:type="gramEnd"/>
      <w:r w:rsidR="15EA2E4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transdiagnostic dimensions</w:t>
      </w:r>
      <w:r w:rsidR="66CEEC9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712A7D4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in supporting </w:t>
      </w:r>
      <w:r w:rsidR="26A54C5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ne</w:t>
      </w:r>
      <w:r w:rsidR="4CF69E0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gative affectivity</w:t>
      </w:r>
      <w:r w:rsidR="66CEEC9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(Hong &amp; Cheung, 2015; Paulus, et al., 2015). </w:t>
      </w:r>
      <w:r w:rsidR="311FE32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Notably, </w:t>
      </w:r>
      <w:r w:rsidR="75724CE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negative affectivity</w:t>
      </w:r>
      <w:r w:rsidR="5F4FBD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36FA5E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is</w:t>
      </w:r>
      <w:r w:rsidR="5F4FBD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not only limited to anxiety and depression </w:t>
      </w:r>
      <w:r w:rsidR="002000E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disorders</w:t>
      </w:r>
      <w:r w:rsidR="5F4FBD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 but</w:t>
      </w:r>
      <w:r w:rsidR="06B4396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5F4FBD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also feature</w:t>
      </w:r>
      <w:r w:rsidR="473EE8A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</w:t>
      </w:r>
      <w:r w:rsidR="5F4FBD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in schizophrenia spectrum </w:t>
      </w:r>
      <w:r w:rsidR="31FC1A7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diagnoses (SSDs)</w:t>
      </w:r>
      <w:r w:rsidR="344581D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(Ohi et al., 2016; Van </w:t>
      </w:r>
      <w:proofErr w:type="spellStart"/>
      <w:r w:rsidR="344581D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Os</w:t>
      </w:r>
      <w:proofErr w:type="spellEnd"/>
      <w:r w:rsidR="344581D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&amp; Jones, 2021)</w:t>
      </w:r>
      <w:r w:rsidR="7CCD6B0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644E571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</w:t>
      </w:r>
      <w:r w:rsidR="467014B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h</w:t>
      </w:r>
      <w:r w:rsidR="4B74E7A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us,</w:t>
      </w:r>
      <w:r w:rsidR="467014B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negative affectivity </w:t>
      </w:r>
      <w:r w:rsidR="2D4F742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is a shared</w:t>
      </w:r>
      <w:r w:rsidR="467014B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4AD506D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higher-order </w:t>
      </w:r>
      <w:r w:rsidR="467014B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factor </w:t>
      </w:r>
      <w:r w:rsidR="5ADE576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across </w:t>
      </w:r>
      <w:r w:rsidR="72ADA87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anxiety, depression, and SSDs</w:t>
      </w:r>
      <w:r w:rsidR="7F4AF2F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which </w:t>
      </w:r>
      <w:r w:rsidR="10E7FB8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may </w:t>
      </w:r>
      <w:r w:rsidR="4D6E8C2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partly </w:t>
      </w:r>
      <w:r w:rsidR="10E7FB8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explain the high</w:t>
      </w:r>
      <w:r w:rsidR="7F4AF2F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comorbidity across these differen</w:t>
      </w:r>
      <w:r w:rsidR="1B358A2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</w:t>
      </w:r>
      <w:r w:rsidR="7F4AF2F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5CCD3D8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mental health </w:t>
      </w:r>
      <w:r w:rsidR="002000E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disorders</w:t>
      </w:r>
      <w:r w:rsidR="4368625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(Braga et al., 2013)</w:t>
      </w:r>
      <w:r w:rsidR="5F4FBD6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0F8A195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53886B6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Based on this</w:t>
      </w:r>
      <w:r w:rsidR="51EC9B0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evidence</w:t>
      </w:r>
      <w:r w:rsidR="19B2B6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then</w:t>
      </w:r>
      <w:r w:rsidR="53886B6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 t</w:t>
      </w:r>
      <w:r w:rsidR="04AD5ED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here is </w:t>
      </w:r>
      <w:r w:rsidR="62B3CAE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also </w:t>
      </w:r>
      <w:r w:rsidR="04AD5ED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potential for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7FEDC2D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to </w:t>
      </w:r>
      <w:r w:rsidR="134374F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support </w:t>
      </w:r>
      <w:r w:rsidR="7FEDC2D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negative affectivity and contribute to</w:t>
      </w:r>
      <w:r w:rsidR="3112B65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77CEDBD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psychotic </w:t>
      </w:r>
      <w:r w:rsidR="5050CA9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symptom</w:t>
      </w:r>
      <w:r w:rsidR="2F76E5F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</w:t>
      </w:r>
      <w:r w:rsidR="5050CA9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20C3053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</w:t>
      </w:r>
      <w:r w:rsidR="0D1627E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4AD5ED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SSDs</w:t>
      </w:r>
      <w:r w:rsidR="3174160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5B8CCE5F" w14:textId="39C00D06" w:rsidR="295DFC71" w:rsidRPr="0098255F" w:rsidRDefault="6F6004C0" w:rsidP="0098255F">
      <w:pPr>
        <w:spacing w:line="48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E</w:t>
      </w:r>
      <w:r w:rsidR="65EFFA7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xperiences of </w:t>
      </w:r>
      <w:r w:rsidR="72D78AA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negative affect</w:t>
      </w:r>
      <w:r w:rsidR="4547C1A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(e.g.  anxiety</w:t>
      </w:r>
      <w:r w:rsidR="4DD6A1A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) and </w:t>
      </w:r>
      <w:r w:rsidR="7400F54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worry</w:t>
      </w:r>
      <w:r w:rsidR="4CD81E2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54BDC8A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="07C21F9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are commonly associated with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DA483D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(for review</w:t>
      </w:r>
      <w:r w:rsidR="6180049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</w:t>
      </w:r>
      <w:r w:rsidR="0DA483D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see</w:t>
      </w:r>
      <w:r w:rsidR="478CA84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DA483D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Carleton, 2016</w:t>
      </w:r>
      <w:r w:rsidR="18CF964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; Milne et al., 2019</w:t>
      </w:r>
      <w:r w:rsidR="0DA483D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)</w:t>
      </w:r>
      <w:r w:rsidR="07C21F9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61B929C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have also been linked to </w:t>
      </w:r>
      <w:r w:rsidR="4ADF317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the formation and </w:t>
      </w:r>
      <w:r w:rsidR="294D3EF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exacerbat</w:t>
      </w:r>
      <w:r w:rsidR="0004124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ion of</w:t>
      </w:r>
      <w:r w:rsidR="3A85E76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7A963DF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psychotic symptoms</w:t>
      </w:r>
      <w:r w:rsidR="6AC3A53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 including persecutory delusions and auditory hallucinations (‘hearing voices’)</w:t>
      </w:r>
      <w:r w:rsidR="2168B10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CAB8E2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</w:t>
      </w:r>
      <w:proofErr w:type="spellStart"/>
      <w:r w:rsidR="1A3F4EC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Garety</w:t>
      </w:r>
      <w:proofErr w:type="spellEnd"/>
      <w:r w:rsidR="1A3F4EC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et al., 2001; Freeman et al., 2002; </w:t>
      </w:r>
      <w:r w:rsidR="5B67259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Freeman et al., 2012</w:t>
      </w:r>
      <w:r w:rsidR="14854F0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; </w:t>
      </w:r>
      <w:proofErr w:type="spellStart"/>
      <w:r w:rsidR="6CAB8E2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Knežević</w:t>
      </w:r>
      <w:proofErr w:type="spellEnd"/>
      <w:r w:rsidR="6CAB8E2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et al., 2019</w:t>
      </w:r>
      <w:r w:rsidR="4641D1A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; Ludwig et al., 2019</w:t>
      </w:r>
      <w:r w:rsidR="53D293D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; Sun et al., 2018</w:t>
      </w:r>
      <w:r w:rsidR="7C28B1E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)</w:t>
      </w:r>
      <w:r w:rsidR="39DD40E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01D7B6D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70A7573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Such </w:t>
      </w:r>
      <w:r w:rsidR="70A7573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lastRenderedPageBreak/>
        <w:t>paranoid thinking is</w:t>
      </w:r>
      <w:r w:rsidR="357C6B3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common in the general population (</w:t>
      </w:r>
      <w:r w:rsidR="3AEA8A7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Bebbington et al., 2013; </w:t>
      </w:r>
      <w:r w:rsidR="357C6B3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Ellett et al., 2003</w:t>
      </w:r>
      <w:r w:rsidR="2034C4D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 2023</w:t>
      </w:r>
      <w:r w:rsidR="357C6B3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; </w:t>
      </w:r>
      <w:proofErr w:type="spellStart"/>
      <w:r w:rsidR="31B090E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Fenigstein</w:t>
      </w:r>
      <w:proofErr w:type="spellEnd"/>
      <w:r w:rsidR="31B090E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&amp; </w:t>
      </w:r>
      <w:proofErr w:type="spellStart"/>
      <w:r w:rsidR="31B090E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Vanable</w:t>
      </w:r>
      <w:proofErr w:type="spellEnd"/>
      <w:r w:rsidR="31B090E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., 1992; </w:t>
      </w:r>
      <w:r w:rsidR="357C6B3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Freeman et al., 2021</w:t>
      </w:r>
      <w:r w:rsidR="2666FAC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; </w:t>
      </w:r>
      <w:proofErr w:type="spellStart"/>
      <w:r w:rsidR="2666FAC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Kuipers</w:t>
      </w:r>
      <w:proofErr w:type="spellEnd"/>
      <w:r w:rsidR="2666FAC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et al., 2019</w:t>
      </w:r>
      <w:r w:rsidR="64D9F64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)</w:t>
      </w:r>
      <w:r w:rsidR="4DDB07A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</w:t>
      </w:r>
      <w:r w:rsidR="0DC67DD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consistent with continuum models (Straus., 1969; </w:t>
      </w:r>
      <w:proofErr w:type="spellStart"/>
      <w:r w:rsidR="0DC67DD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Elhani</w:t>
      </w:r>
      <w:proofErr w:type="spellEnd"/>
      <w:r w:rsidR="0DC67DD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et al., 2017). </w:t>
      </w:r>
      <w:bookmarkStart w:id="3" w:name="_Hlk176514513"/>
      <w:r w:rsidR="0DC67DD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Paranoid beli</w:t>
      </w:r>
      <w:r w:rsidR="3202720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efs</w:t>
      </w:r>
      <w:r w:rsidR="0DC67DD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7697296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are </w:t>
      </w:r>
      <w:r w:rsidR="543DA9A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posited to come about as </w:t>
      </w:r>
      <w:r w:rsidR="00CD2C5A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="543DA9A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way</w:t>
      </w:r>
      <w:r w:rsidR="607D632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of coping with </w:t>
      </w:r>
      <w:r w:rsidR="187F072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uncertainty</w:t>
      </w:r>
      <w:r w:rsidR="0E16F00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0E16F00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Preti</w:t>
      </w:r>
      <w:proofErr w:type="spellEnd"/>
      <w:r w:rsidR="0E16F00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&amp; </w:t>
      </w:r>
      <w:proofErr w:type="spellStart"/>
      <w:r w:rsidR="0E16F00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Cella</w:t>
      </w:r>
      <w:proofErr w:type="spellEnd"/>
      <w:r w:rsidR="0E16F00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 2010)</w:t>
      </w:r>
      <w:r w:rsidR="0070371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 Given this theoretical argument, it is possible that</w:t>
      </w:r>
      <w:bookmarkEnd w:id="3"/>
      <w:r w:rsidR="0070371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bookmarkStart w:id="4" w:name="_Hlk176514532"/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70371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may interact with </w:t>
      </w:r>
      <w:r w:rsidR="23A95F1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psychotic symptoms such as paranoia </w:t>
      </w:r>
      <w:r w:rsidR="311BD0D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in </w:t>
      </w:r>
      <w:r w:rsidR="3AEC657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the general population and in </w:t>
      </w:r>
      <w:r w:rsidR="64B97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SSDs</w:t>
      </w:r>
      <w:bookmarkEnd w:id="4"/>
      <w:r w:rsidR="311BD0D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18AC00B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1AE4E2E2" w14:textId="453459F0" w:rsidR="7CF4172F" w:rsidRPr="0098255F" w:rsidRDefault="1A08AB3B" w:rsidP="0098255F">
      <w:pPr>
        <w:spacing w:line="48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bookmarkStart w:id="5" w:name="_Hlk176513636"/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As far as we are aware, there is no existing review of empirical evidence on </w:t>
      </w:r>
      <w:r w:rsidR="2CFF99D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the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2CFF99D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psychotic symptoms</w:t>
      </w:r>
      <w:r w:rsidR="00CD6E3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in the general population and those with SSDs</w:t>
      </w:r>
      <w:r w:rsidR="5694F4E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18AC00B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Addressing this question will </w:t>
      </w:r>
      <w:r w:rsidR="68481BF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shed light on whether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CD6E3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psychotic symptoms interact at the general population level, as well as whether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68481BF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is </w:t>
      </w:r>
      <w:r w:rsidR="1E0C857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an </w:t>
      </w:r>
      <w:r w:rsidR="68481BF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important transdiagnostic risk factor for </w:t>
      </w:r>
      <w:r w:rsidR="3A59D4D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psychosis symptoms in </w:t>
      </w:r>
      <w:r w:rsidR="64B97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SSDs</w:t>
      </w:r>
      <w:r w:rsidR="7684F68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with potential implications for considering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7684F68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as a treatment target in such </w:t>
      </w:r>
      <w:r w:rsidR="002000E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disorders</w:t>
      </w:r>
      <w:r w:rsidR="7684F68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bookmarkEnd w:id="5"/>
      <w:r w:rsidR="098B216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The following systematic review examine</w:t>
      </w:r>
      <w:r w:rsidR="54DB69F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</w:t>
      </w:r>
      <w:r w:rsidR="098B216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whether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98B216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is related to </w:t>
      </w:r>
      <w:r w:rsidR="2EAE1B8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psycho</w:t>
      </w:r>
      <w:r w:rsidR="00C46E80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tic symptoms in </w:t>
      </w:r>
      <w:r w:rsidR="00042128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both </w:t>
      </w:r>
      <w:r w:rsidR="00C46E80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individuals with SSDs and in </w:t>
      </w:r>
      <w:r w:rsidR="098B216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the general population 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and address</w:t>
      </w:r>
      <w:r w:rsidR="0A5D372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ed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the following research questions: </w:t>
      </w:r>
      <w:r w:rsidR="404B9DF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1</w:t>
      </w:r>
      <w:r w:rsidR="1D6912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)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1042255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W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hat is the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psychotic symptoms, including </w:t>
      </w:r>
      <w:r w:rsidR="53CC306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positive and negative symptoms, </w:t>
      </w:r>
      <w:r w:rsidR="1B278D4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and individual symptoms including </w:t>
      </w:r>
      <w:r w:rsidR="5480259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paranoia</w:t>
      </w:r>
      <w:r w:rsidR="1B278D4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66053B2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persecutory delusions</w:t>
      </w:r>
      <w:r w:rsidR="1B278D4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5B72374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and </w:t>
      </w:r>
      <w:r w:rsidR="723D946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auditory</w:t>
      </w:r>
      <w:r w:rsidR="43EEBE0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1A18DAC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hallucinations</w:t>
      </w:r>
      <w:r w:rsidR="43EEBE0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(‘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hearing voices</w:t>
      </w:r>
      <w:r w:rsidR="76912DA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’)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?; and </w:t>
      </w:r>
      <w:r w:rsidR="0555A20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2</w:t>
      </w:r>
      <w:r w:rsidR="30B090E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)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bookmarkStart w:id="6" w:name="_Hlk176513667"/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Are there </w:t>
      </w:r>
      <w:r w:rsidR="005C15B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similar or 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differen</w:t>
      </w:r>
      <w:r w:rsidR="005C15B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5C15B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relationships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5C15B7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and psychotic symptoms in 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nonclinical </w:t>
      </w:r>
      <w:r w:rsidR="00CD6E33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and clinical </w:t>
      </w:r>
      <w:r w:rsidR="3D5B1F7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populations?</w:t>
      </w:r>
    </w:p>
    <w:bookmarkEnd w:id="6"/>
    <w:p w14:paraId="2CB6DFE8" w14:textId="77777777" w:rsidR="00884B94" w:rsidRPr="0098255F" w:rsidRDefault="00884B94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74273523" w14:textId="52D411AC" w:rsidR="7AD4EB03" w:rsidRPr="0098255F" w:rsidRDefault="0959FE09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Method</w:t>
      </w:r>
    </w:p>
    <w:p w14:paraId="092B8833" w14:textId="61285C3C" w:rsidR="7AD4EB03" w:rsidRPr="0098255F" w:rsidRDefault="17A775D6" w:rsidP="0098255F">
      <w:pPr>
        <w:spacing w:after="0" w:line="480" w:lineRule="auto"/>
        <w:ind w:firstLine="720"/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The review was pre-registered on the OSF (Reference: </w:t>
      </w:r>
      <w:r w:rsidRPr="0098255F">
        <w:rPr>
          <w:rFonts w:ascii="Times New Roman" w:eastAsia="Aptos" w:hAnsi="Times New Roman" w:cs="Times New Roman"/>
          <w:color w:val="333333"/>
          <w:sz w:val="24"/>
          <w:szCs w:val="24"/>
          <w:shd w:val="clear" w:color="auto" w:fill="FFFFFF"/>
        </w:rPr>
        <w:t>osf.io/h7gpy)</w:t>
      </w:r>
      <w:r w:rsidR="0C285EBF" w:rsidRPr="0098255F">
        <w:rPr>
          <w:rFonts w:ascii="Times New Roman" w:eastAsia="Aptos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  <w:r w:rsidR="269A0EF8" w:rsidRPr="0098255F">
        <w:rPr>
          <w:rFonts w:ascii="Times New Roman" w:eastAsia="Aptos" w:hAnsi="Times New Roman" w:cs="Times New Roman"/>
          <w:color w:val="333333"/>
          <w:sz w:val="24"/>
          <w:szCs w:val="24"/>
          <w:shd w:val="clear" w:color="auto" w:fill="FFFFFF"/>
        </w:rPr>
        <w:t>The following f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 xml:space="preserve">our databases (PsycINFO, Medline, Web of Science, PubMed) were searched up to </w:t>
      </w:r>
      <w:r w:rsidR="001779E6">
        <w:rPr>
          <w:rFonts w:ascii="Times New Roman" w:eastAsia="Aptos" w:hAnsi="Times New Roman" w:cs="Times New Roman"/>
          <w:sz w:val="24"/>
          <w:szCs w:val="24"/>
        </w:rPr>
        <w:t>March 2024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>. Abstracts and titles were searched for the following: (</w:t>
      </w:r>
      <w:r w:rsidR="00E05A11" w:rsidRPr="0098255F">
        <w:rPr>
          <w:rFonts w:ascii="Times New Roman" w:eastAsia="Aptos" w:hAnsi="Times New Roman" w:cs="Times New Roman"/>
          <w:sz w:val="24"/>
          <w:szCs w:val="24"/>
        </w:rPr>
        <w:t>p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 xml:space="preserve">sychosis OR </w:t>
      </w:r>
      <w:proofErr w:type="spellStart"/>
      <w:r w:rsidR="00E05A11" w:rsidRPr="0098255F">
        <w:rPr>
          <w:rFonts w:ascii="Times New Roman" w:hAnsi="Times New Roman" w:cs="Times New Roman"/>
          <w:sz w:val="24"/>
          <w:szCs w:val="24"/>
        </w:rPr>
        <w:t>schizophren</w:t>
      </w:r>
      <w:proofErr w:type="spellEnd"/>
      <w:r w:rsidR="00E05A11" w:rsidRPr="0098255F">
        <w:rPr>
          <w:rFonts w:ascii="Times New Roman" w:hAnsi="Times New Roman" w:cs="Times New Roman"/>
          <w:sz w:val="24"/>
          <w:szCs w:val="24"/>
        </w:rPr>
        <w:t xml:space="preserve">* OR </w:t>
      </w:r>
      <w:proofErr w:type="spellStart"/>
      <w:r w:rsidR="00E05A11" w:rsidRPr="0098255F">
        <w:rPr>
          <w:rFonts w:ascii="Times New Roman" w:hAnsi="Times New Roman" w:cs="Times New Roman"/>
          <w:sz w:val="24"/>
          <w:szCs w:val="24"/>
        </w:rPr>
        <w:t>hallucinat</w:t>
      </w:r>
      <w:proofErr w:type="spellEnd"/>
      <w:r w:rsidR="00E05A11" w:rsidRPr="0098255F">
        <w:rPr>
          <w:rFonts w:ascii="Times New Roman" w:hAnsi="Times New Roman" w:cs="Times New Roman"/>
          <w:sz w:val="24"/>
          <w:szCs w:val="24"/>
        </w:rPr>
        <w:t xml:space="preserve">* OR voices OR delusion* OR </w:t>
      </w:r>
      <w:proofErr w:type="spellStart"/>
      <w:r w:rsidR="00E05A11" w:rsidRPr="0098255F">
        <w:rPr>
          <w:rFonts w:ascii="Times New Roman" w:hAnsi="Times New Roman" w:cs="Times New Roman"/>
          <w:sz w:val="24"/>
          <w:szCs w:val="24"/>
        </w:rPr>
        <w:t>paranoi</w:t>
      </w:r>
      <w:proofErr w:type="spellEnd"/>
      <w:r w:rsidR="00E05A11" w:rsidRPr="0098255F">
        <w:rPr>
          <w:rFonts w:ascii="Times New Roman" w:hAnsi="Times New Roman" w:cs="Times New Roman"/>
          <w:sz w:val="24"/>
          <w:szCs w:val="24"/>
        </w:rPr>
        <w:t>* OR positive symptoms OR negative symptoms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>) AND (Intolerance of Uncertainty</w:t>
      </w:r>
      <w:r w:rsidR="0016160C" w:rsidRPr="0098255F">
        <w:rPr>
          <w:rFonts w:ascii="Times New Roman" w:eastAsia="Aptos" w:hAnsi="Times New Roman" w:cs="Times New Roman"/>
          <w:sz w:val="24"/>
          <w:szCs w:val="24"/>
        </w:rPr>
        <w:t xml:space="preserve"> OR uncertainty OR intolerance of ambiguity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>).  Inclusion criteria for the review were: (1) studies that used a quantitative design; (2) assessed psychotic symptoms using a</w:t>
      </w:r>
      <w:r w:rsidR="6604CF87" w:rsidRPr="0098255F">
        <w:rPr>
          <w:rFonts w:ascii="Times New Roman" w:eastAsia="Aptos" w:hAnsi="Times New Roman" w:cs="Times New Roman"/>
          <w:sz w:val="24"/>
          <w:szCs w:val="24"/>
        </w:rPr>
        <w:t xml:space="preserve"> published questionnaire with </w:t>
      </w:r>
      <w:r w:rsidR="76424B4E" w:rsidRPr="0098255F">
        <w:rPr>
          <w:rFonts w:ascii="Times New Roman" w:eastAsia="Aptos" w:hAnsi="Times New Roman" w:cs="Times New Roman"/>
          <w:sz w:val="24"/>
          <w:szCs w:val="24"/>
        </w:rPr>
        <w:t>good</w:t>
      </w:r>
      <w:r w:rsidR="6604CF87" w:rsidRPr="0098255F">
        <w:rPr>
          <w:rFonts w:ascii="Times New Roman" w:eastAsia="Aptos" w:hAnsi="Times New Roman" w:cs="Times New Roman"/>
          <w:sz w:val="24"/>
          <w:szCs w:val="24"/>
        </w:rPr>
        <w:t xml:space="preserve"> psychometric properties (e.g. 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>reliab</w:t>
      </w:r>
      <w:r w:rsidR="245898A2" w:rsidRPr="0098255F">
        <w:rPr>
          <w:rFonts w:ascii="Times New Roman" w:eastAsia="Aptos" w:hAnsi="Times New Roman" w:cs="Times New Roman"/>
          <w:sz w:val="24"/>
          <w:szCs w:val="24"/>
        </w:rPr>
        <w:t>ility with Cronbach’s alpha &gt;0.7 and construct validity reported);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 xml:space="preserve"> (3) assessed intolerance of uncertainty</w:t>
      </w:r>
      <w:r w:rsidR="39DBC565" w:rsidRPr="0098255F">
        <w:rPr>
          <w:rFonts w:ascii="Times New Roman" w:eastAsia="Aptos" w:hAnsi="Times New Roman" w:cs="Times New Roman"/>
          <w:sz w:val="24"/>
          <w:szCs w:val="24"/>
        </w:rPr>
        <w:t xml:space="preserve"> using a published questionnaire with good psychometric properties (e.g. reliability with Cronbach’s alpha &gt;0.7 and construct validity reported)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>; (4) clinical or nonclinical population. Exclusion criteria were: (1) qualitative studies; (2) case studies; (3) existing reviews; (4) studies with child or adolescent populations; (5) theses or dissertations.  Among the studies meeting our inclusion criteria, only English-language and peer-reviewed articles were considered, without restrictions on the publication year. After eliminating duplicate articles, each paper was screened</w:t>
      </w:r>
      <w:r w:rsidR="05E554F6" w:rsidRPr="0098255F">
        <w:rPr>
          <w:rFonts w:ascii="Times New Roman" w:eastAsia="Aptos" w:hAnsi="Times New Roman" w:cs="Times New Roman"/>
          <w:sz w:val="24"/>
          <w:szCs w:val="24"/>
        </w:rPr>
        <w:t xml:space="preserve"> independently by LE and DB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 xml:space="preserve"> based on its title, abstract, or full text to assess suitability.</w:t>
      </w:r>
      <w:r w:rsidR="5E17260C" w:rsidRPr="0098255F">
        <w:rPr>
          <w:rFonts w:ascii="Times New Roman" w:eastAsia="Aptos" w:hAnsi="Times New Roman" w:cs="Times New Roman"/>
          <w:sz w:val="24"/>
          <w:szCs w:val="24"/>
        </w:rPr>
        <w:t xml:space="preserve"> There were no discrepancies in the assessment of eligibility of papers by the independent raters (LE and DB).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 xml:space="preserve"> The review included </w:t>
      </w:r>
      <w:r w:rsidR="5E2E57C9" w:rsidRPr="0098255F">
        <w:rPr>
          <w:rFonts w:ascii="Times New Roman" w:eastAsia="Aptos" w:hAnsi="Times New Roman" w:cs="Times New Roman"/>
          <w:sz w:val="24"/>
          <w:szCs w:val="24"/>
        </w:rPr>
        <w:t>seven</w:t>
      </w:r>
      <w:r w:rsidR="0C285EBF" w:rsidRPr="0098255F">
        <w:rPr>
          <w:rFonts w:ascii="Times New Roman" w:eastAsia="Aptos" w:hAnsi="Times New Roman" w:cs="Times New Roman"/>
          <w:sz w:val="24"/>
          <w:szCs w:val="24"/>
        </w:rPr>
        <w:t xml:space="preserve"> papers, and Fig. 1 </w:t>
      </w:r>
      <w:proofErr w:type="spellStart"/>
      <w:r w:rsidR="0C285EBF" w:rsidRPr="0098255F">
        <w:rPr>
          <w:rFonts w:ascii="Times New Roman" w:eastAsia="Aptos" w:hAnsi="Times New Roman" w:cs="Times New Roman"/>
          <w:sz w:val="24"/>
          <w:szCs w:val="24"/>
        </w:rPr>
        <w:t>summarises</w:t>
      </w:r>
      <w:proofErr w:type="spellEnd"/>
      <w:r w:rsidR="0C285EBF" w:rsidRPr="0098255F">
        <w:rPr>
          <w:rFonts w:ascii="Times New Roman" w:eastAsia="Aptos" w:hAnsi="Times New Roman" w:cs="Times New Roman"/>
          <w:sz w:val="24"/>
          <w:szCs w:val="24"/>
        </w:rPr>
        <w:t xml:space="preserve"> the search process.</w:t>
      </w:r>
      <w:r w:rsidR="6763364D" w:rsidRPr="0098255F">
        <w:rPr>
          <w:rFonts w:ascii="Times New Roman" w:eastAsia="Aptos" w:hAnsi="Times New Roman" w:cs="Times New Roman"/>
          <w:sz w:val="24"/>
          <w:szCs w:val="24"/>
        </w:rPr>
        <w:t xml:space="preserve">  </w:t>
      </w:r>
      <w:r w:rsidR="7A9005B5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 xml:space="preserve">Effect sizes were reported as </w:t>
      </w:r>
      <w:r w:rsidR="56310B02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>small (</w:t>
      </w:r>
      <w:r w:rsidR="56310B02" w:rsidRPr="0098255F">
        <w:rPr>
          <w:rFonts w:ascii="Times New Roman" w:eastAsia="Aptos" w:hAnsi="Times New Roman" w:cs="Times New Roman"/>
          <w:i/>
          <w:iCs/>
          <w:color w:val="000000" w:themeColor="text1"/>
          <w:sz w:val="24"/>
          <w:szCs w:val="24"/>
          <w:lang w:val="en-GB"/>
        </w:rPr>
        <w:t>r</w:t>
      </w:r>
      <w:r w:rsidR="56310B02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 xml:space="preserve"> = .1</w:t>
      </w:r>
      <w:r w:rsidR="0788C428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>0</w:t>
      </w:r>
      <w:r w:rsidR="56310B02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>), medium (</w:t>
      </w:r>
      <w:r w:rsidR="56310B02" w:rsidRPr="0098255F">
        <w:rPr>
          <w:rFonts w:ascii="Times New Roman" w:eastAsia="Aptos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r = </w:t>
      </w:r>
      <w:r w:rsidR="56310B02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>.3</w:t>
      </w:r>
      <w:r w:rsidR="0788C428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>0</w:t>
      </w:r>
      <w:r w:rsidR="56310B02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>) or large (</w:t>
      </w:r>
      <w:r w:rsidR="56310B02" w:rsidRPr="0098255F">
        <w:rPr>
          <w:rFonts w:ascii="Times New Roman" w:eastAsia="Aptos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r </w:t>
      </w:r>
      <w:r w:rsidR="0788C428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>&gt;.50)</w:t>
      </w:r>
      <w:r w:rsidR="17A7E5A8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 xml:space="preserve"> in studies reporting associations, and Cohen’s </w:t>
      </w:r>
      <w:r w:rsidR="17A7E5A8" w:rsidRPr="0098255F">
        <w:rPr>
          <w:rFonts w:ascii="Times New Roman" w:eastAsia="Aptos" w:hAnsi="Times New Roman" w:cs="Times New Roman"/>
          <w:i/>
          <w:iCs/>
          <w:color w:val="000000" w:themeColor="text1"/>
          <w:sz w:val="24"/>
          <w:szCs w:val="24"/>
          <w:lang w:val="en-GB"/>
        </w:rPr>
        <w:t>d</w:t>
      </w:r>
      <w:r w:rsidR="17A7E5A8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 xml:space="preserve"> of .80 or higher was deemed large for group comparisons (Cohen., 1992).</w:t>
      </w:r>
      <w:r w:rsidR="46328FFC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 xml:space="preserve">  Each study was assessed for quality using the EPHPP tool (Thomas et al., 2004)</w:t>
      </w:r>
      <w:r w:rsidR="467DDFDF" w:rsidRPr="0098255F">
        <w:rPr>
          <w:rFonts w:ascii="Times New Roman" w:eastAsia="Aptos" w:hAnsi="Times New Roman" w:cs="Times New Roman"/>
          <w:color w:val="000000" w:themeColor="text1"/>
          <w:sz w:val="24"/>
          <w:szCs w:val="24"/>
          <w:lang w:val="en-GB"/>
        </w:rPr>
        <w:t>, and overall quality ratings by study are shown in Table 1.</w:t>
      </w:r>
    </w:p>
    <w:p w14:paraId="6C313D80" w14:textId="39C014C9" w:rsidR="7AD4EB03" w:rsidRPr="0098255F" w:rsidRDefault="7AD4EB03" w:rsidP="0098255F">
      <w:pPr>
        <w:spacing w:line="480" w:lineRule="auto"/>
        <w:ind w:firstLine="720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</w:p>
    <w:p w14:paraId="1414B133" w14:textId="76D401A2" w:rsidR="7AD4EB03" w:rsidRPr="0098255F" w:rsidRDefault="0959FE09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Results</w:t>
      </w:r>
    </w:p>
    <w:p w14:paraId="49200792" w14:textId="78CE2332" w:rsidR="7AD4EB03" w:rsidRPr="0098255F" w:rsidRDefault="006C2A0D" w:rsidP="0098255F">
      <w:pPr>
        <w:spacing w:after="0" w:line="48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>Summary of studies</w:t>
      </w:r>
    </w:p>
    <w:p w14:paraId="2198386B" w14:textId="708672BE" w:rsidR="006C2A0D" w:rsidRDefault="0054192A" w:rsidP="0098255F">
      <w:pPr>
        <w:spacing w:after="0" w:line="480" w:lineRule="auto"/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 summary of the search process i</w:t>
      </w:r>
      <w:r w:rsidR="00106B1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provided in Figure 1.  </w:t>
      </w:r>
      <w:r w:rsidR="38D2C0E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There were </w:t>
      </w:r>
      <w:r w:rsidR="001E793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ten</w:t>
      </w:r>
      <w:r w:rsidR="002E7DC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studies</w:t>
      </w:r>
      <w:r w:rsidR="00BE269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(reported in nine papers as one paper reports the findings from two studies)</w:t>
      </w:r>
      <w:r w:rsidR="002E7DC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2984726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="002E7DC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met criteria for inclusion in the review (</w:t>
      </w:r>
      <w:r w:rsidR="00D00DC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total </w:t>
      </w:r>
      <w:r w:rsidR="002E7DCB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n</w:t>
      </w:r>
      <w:r w:rsidR="002E7DC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</w:t>
      </w:r>
      <w:r w:rsidR="00FC24A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1503</w:t>
      </w:r>
      <w:r w:rsidR="00D00DC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).  Preliminary data extracted from studies are presented in Table 1.  </w:t>
      </w:r>
      <w:r w:rsidR="63968CA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There were f</w:t>
      </w:r>
      <w:r w:rsidR="00FC24A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ive</w:t>
      </w:r>
      <w:r w:rsidR="00431C0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66023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studies</w:t>
      </w:r>
      <w:r w:rsidR="00431C0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4EF5EED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="00431C0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used </w:t>
      </w:r>
      <w:r w:rsidR="0066023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="00431C0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clinical psychosis sample (total </w:t>
      </w:r>
      <w:r w:rsidR="00431C0D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n </w:t>
      </w:r>
      <w:r w:rsidR="00431C0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= </w:t>
      </w:r>
      <w:r w:rsidR="00A3724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513</w:t>
      </w:r>
      <w:r w:rsidR="00271F4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), </w:t>
      </w:r>
      <w:r w:rsidR="00A3724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four</w:t>
      </w:r>
      <w:r w:rsidR="00271F4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studies used a nonclinical student </w:t>
      </w:r>
      <w:r w:rsidR="0066023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sample</w:t>
      </w:r>
      <w:r w:rsidR="00271F4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(total </w:t>
      </w:r>
      <w:r w:rsidR="00271F4A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n</w:t>
      </w:r>
      <w:r w:rsidR="00271F4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</w:t>
      </w:r>
      <w:r w:rsidR="00E4350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932</w:t>
      </w:r>
      <w:r w:rsidR="0066023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), and one study used </w:t>
      </w:r>
      <w:r w:rsidR="007A090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individuals with</w:t>
      </w:r>
      <w:r w:rsidR="008260B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</w:t>
      </w:r>
      <w:r w:rsidR="007A090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9D0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‘</w:t>
      </w:r>
      <w:r w:rsidR="007A090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at</w:t>
      </w:r>
      <w:r w:rsidR="00E6377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-</w:t>
      </w:r>
      <w:r w:rsidR="007A090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risk</w:t>
      </w:r>
      <w:r w:rsidR="009D0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’</w:t>
      </w:r>
      <w:r w:rsidR="007A090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mental state (</w:t>
      </w:r>
      <w:r w:rsidR="007A0907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n</w:t>
      </w:r>
      <w:r w:rsidR="007A090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35) and matched healthy controls (</w:t>
      </w:r>
      <w:r w:rsidR="007A0907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n</w:t>
      </w:r>
      <w:r w:rsidR="007A090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23).</w:t>
      </w:r>
      <w:r w:rsidR="00592CF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 </w:t>
      </w:r>
      <w:r w:rsidR="00BD202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Measures of psychosis used across the studies included: </w:t>
      </w:r>
      <w:r w:rsidR="00B967E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Scale for the assessment of positive</w:t>
      </w:r>
      <w:r w:rsidR="00523B1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symptoms (SAPS, </w:t>
      </w:r>
      <w:r w:rsidR="00523B18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523B1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2); Positive and Negative Syndrome Scale (</w:t>
      </w:r>
      <w:r w:rsidR="00637E2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PANSS</w:t>
      </w:r>
      <w:r w:rsidR="00523B1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523B18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523B1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</w:t>
      </w:r>
      <w:r w:rsidR="00637E2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4</w:t>
      </w:r>
      <w:r w:rsidR="00232EC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); Scale for the assessment of negative symptoms (SANS, </w:t>
      </w:r>
      <w:r w:rsidR="00232EC6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232EC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1)</w:t>
      </w:r>
      <w:r w:rsidR="00A977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the Comprehensive Assessment of </w:t>
      </w:r>
      <w:proofErr w:type="gramStart"/>
      <w:r w:rsidR="00A977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At Risk</w:t>
      </w:r>
      <w:proofErr w:type="gramEnd"/>
      <w:r w:rsidR="00A977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Mental States (CAARMS</w:t>
      </w:r>
      <w:r w:rsidR="0022498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224989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22498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1</w:t>
      </w:r>
      <w:r w:rsidR="00A977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).  </w:t>
      </w:r>
      <w:r w:rsidR="0030502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Measures of individual psychotic symptoms included: </w:t>
      </w:r>
      <w:r w:rsidR="009A364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Psychotic Symptoms Rating Scales (PSYRATS), delusions subscale (</w:t>
      </w:r>
      <w:r w:rsidR="009A364A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k = 3), </w:t>
      </w:r>
      <w:r w:rsidR="009A364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voices subscale</w:t>
      </w:r>
      <w:r w:rsidR="003B222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="003B222C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3B222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1), Green Paranoid Thoughts Scale (GPTS, </w:t>
      </w:r>
      <w:r w:rsidR="003B222C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3B222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</w:t>
      </w:r>
      <w:r w:rsidR="00A03B2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5</w:t>
      </w:r>
      <w:r w:rsidR="003B222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</w:t>
      </w:r>
      <w:r w:rsidR="009B540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Peters Delusion Inventory (</w:t>
      </w:r>
      <w:r w:rsidR="009B540A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9B540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1), </w:t>
      </w:r>
      <w:r w:rsidR="0086566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Beliefs about persecution scale (BAPS, </w:t>
      </w:r>
      <w:r w:rsidR="0086566C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86566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1), </w:t>
      </w:r>
      <w:r w:rsidR="0071375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Interpretation of Voices Scale (IVI, </w:t>
      </w:r>
      <w:r w:rsidR="00713755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71375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1), </w:t>
      </w:r>
      <w:r w:rsidR="00A61C7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Paranoia and suspiciousness questionnaire (PSQ, </w:t>
      </w:r>
      <w:r w:rsidR="00A61C79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A61C7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1).</w:t>
      </w:r>
      <w:r w:rsidR="00D2493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 All studies used the Intolerance of Uncertainty </w:t>
      </w:r>
      <w:r w:rsidR="1AEE51C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Sc</w:t>
      </w:r>
      <w:r w:rsidR="00D2493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ale</w:t>
      </w:r>
      <w:r w:rsidR="1698B97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(IUS)</w:t>
      </w:r>
      <w:r w:rsidR="00D2493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including the full 27-item version (</w:t>
      </w:r>
      <w:r w:rsidR="00D2493B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D2493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</w:t>
      </w:r>
      <w:r w:rsidR="00D334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4), 12-item version (</w:t>
      </w:r>
      <w:r w:rsidR="00D334C2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D334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</w:t>
      </w:r>
      <w:r w:rsidR="00771DF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4</w:t>
      </w:r>
      <w:r w:rsidR="00D334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), 9-item version (</w:t>
      </w:r>
      <w:r w:rsidR="00D334C2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D334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1) and </w:t>
      </w:r>
      <w:r w:rsidR="00C826E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2-item version (</w:t>
      </w:r>
      <w:r w:rsidR="00C826EB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k</w:t>
      </w:r>
      <w:r w:rsidR="00C826E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= 1)</w:t>
      </w:r>
      <w:r w:rsidR="0066612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 </w:t>
      </w:r>
      <w:r w:rsidR="772942D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There were </w:t>
      </w:r>
      <w:r w:rsidR="003240C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nine</w:t>
      </w:r>
      <w:r w:rsidR="0066612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studies </w:t>
      </w:r>
      <w:r w:rsidR="5BF758A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="0066612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used a cross-sectional design and one study used a between-subjects design comparing </w:t>
      </w:r>
      <w:r w:rsidR="00752CF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individuals with an at</w:t>
      </w:r>
      <w:r w:rsidR="009474E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-</w:t>
      </w:r>
      <w:r w:rsidR="00752CF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risk mental state and matched healthy controls.</w:t>
      </w:r>
      <w:r w:rsidR="006600F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 </w:t>
      </w:r>
      <w:r w:rsidR="77A7E22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 relation to the overall quality of studies, f</w:t>
      </w:r>
      <w:r w:rsidR="00E02E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ive</w:t>
      </w:r>
      <w:r w:rsidR="77A7E22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were rated as moderate and </w:t>
      </w:r>
      <w:r w:rsidR="00E02EC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five</w:t>
      </w:r>
      <w:r w:rsidR="77A7E22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were rated as weak.</w:t>
      </w:r>
    </w:p>
    <w:p w14:paraId="27736E9A" w14:textId="77777777" w:rsidR="00EE5EA3" w:rsidRDefault="00EE5EA3" w:rsidP="0098255F">
      <w:pPr>
        <w:spacing w:after="0" w:line="480" w:lineRule="auto"/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7886EC8C" w14:textId="6A985EBD" w:rsidR="008965A6" w:rsidRPr="008965A6" w:rsidRDefault="00EE5EA3" w:rsidP="00AA3C6E">
      <w:pPr>
        <w:spacing w:after="0" w:line="48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val="en-GB"/>
        </w:rPr>
        <w:sectPr w:rsidR="008965A6" w:rsidRPr="008965A6" w:rsidSect="008965A6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[Insert Figure 1 here]</w:t>
      </w:r>
    </w:p>
    <w:p w14:paraId="62DA64DD" w14:textId="4F82E257" w:rsidR="008965A6" w:rsidRDefault="00927476" w:rsidP="0098255F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>Main Findings</w:t>
      </w:r>
    </w:p>
    <w:p w14:paraId="7A10D659" w14:textId="7EA35831" w:rsidR="008965A6" w:rsidRDefault="008965A6" w:rsidP="0098255F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ab/>
        <w:t>Table one provides a summary of the individual studies included in the review.</w:t>
      </w:r>
    </w:p>
    <w:p w14:paraId="2390F55C" w14:textId="5618B939" w:rsidR="008965A6" w:rsidRDefault="008965A6" w:rsidP="008965A6">
      <w:pPr>
        <w:spacing w:line="480" w:lineRule="auto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[Insert Table One here]</w:t>
      </w:r>
    </w:p>
    <w:p w14:paraId="590B6928" w14:textId="77777777" w:rsidR="008965A6" w:rsidRPr="008965A6" w:rsidRDefault="008965A6" w:rsidP="0098255F">
      <w:pPr>
        <w:spacing w:line="48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</w:p>
    <w:p w14:paraId="3C204DBD" w14:textId="0A0B821F" w:rsidR="125C432C" w:rsidRPr="0098255F" w:rsidRDefault="125C432C" w:rsidP="0098255F">
      <w:pPr>
        <w:spacing w:line="480" w:lineRule="auto"/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>I</w:t>
      </w:r>
      <w:r w:rsidR="009D0055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>ntolerance of uncertainty</w:t>
      </w:r>
      <w:r w:rsidRPr="0098255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 xml:space="preserve"> and psychotic symptoms</w:t>
      </w:r>
    </w:p>
    <w:p w14:paraId="7C5E8B7F" w14:textId="42ACF9DB" w:rsidR="00EF27C5" w:rsidRPr="0098255F" w:rsidRDefault="0084704D" w:rsidP="0098255F">
      <w:pPr>
        <w:spacing w:line="48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There were t</w:t>
      </w:r>
      <w:r w:rsidR="004B02E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wo studies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="004B02E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examined the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CE532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</w:t>
      </w:r>
      <w:r w:rsidR="00A74E0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total</w:t>
      </w:r>
      <w:r w:rsidR="00CE532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B02E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positive symptoms (both using the PANSS)</w:t>
      </w:r>
      <w:r w:rsidR="00A74E0F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; o</w:t>
      </w:r>
      <w:r w:rsidR="00F221B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ne study reported a significant association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F221B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positive psychotic symptoms with a moderate effect size (</w:t>
      </w:r>
      <w:proofErr w:type="spellStart"/>
      <w:r w:rsidR="00F221BD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>Sedighi</w:t>
      </w:r>
      <w:proofErr w:type="spellEnd"/>
      <w:r w:rsidR="00F221BD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2019)</w:t>
      </w:r>
      <w:r w:rsidR="00CE5322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one study found no significant relationship (</w:t>
      </w:r>
      <w:proofErr w:type="spellStart"/>
      <w:r w:rsidR="00A35EE8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>Lebert</w:t>
      </w:r>
      <w:proofErr w:type="spellEnd"/>
      <w:r w:rsidR="00A35EE8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2021).</w:t>
      </w:r>
      <w:r w:rsidR="000C33E8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D343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Two</w:t>
      </w:r>
      <w:r w:rsidR="6AA7562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stud</w:t>
      </w:r>
      <w:r w:rsidR="00AD343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ies</w:t>
      </w:r>
      <w:r w:rsidR="6AA7562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found a</w:t>
      </w:r>
      <w:r w:rsidR="7C17501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AA7562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significant </w:t>
      </w:r>
      <w:r w:rsidR="003328A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relationship</w:t>
      </w:r>
      <w:r w:rsidR="6AA7562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6AA7562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negative symptoms</w:t>
      </w:r>
      <w:r w:rsidR="003328A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 one with a small effect size</w:t>
      </w:r>
      <w:r w:rsidR="00AC729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00AC729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Bredemeier</w:t>
      </w:r>
      <w:proofErr w:type="spellEnd"/>
      <w:r w:rsidR="00AC729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et al., 2018)</w:t>
      </w:r>
      <w:r w:rsidR="003328A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one with a moderate effect size (</w:t>
      </w:r>
      <w:proofErr w:type="spellStart"/>
      <w:r w:rsidR="003328A4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>Sedighi</w:t>
      </w:r>
      <w:proofErr w:type="spellEnd"/>
      <w:r w:rsidR="003328A4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</w:t>
      </w:r>
      <w:r w:rsidR="00B9006D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3328A4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2019)</w:t>
      </w:r>
      <w:r w:rsidR="003533D5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3DCD" w:rsidRPr="00982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23DC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One study reported no significant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C23DC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total score on the PANSS (White and </w:t>
      </w:r>
      <w:proofErr w:type="spellStart"/>
      <w:r w:rsidR="00C23DC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Gumley</w:t>
      </w:r>
      <w:proofErr w:type="spellEnd"/>
      <w:r w:rsidR="00C23DC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., 2010).</w:t>
      </w:r>
    </w:p>
    <w:p w14:paraId="0D88CD4C" w14:textId="55774501" w:rsidR="00927476" w:rsidRPr="0098255F" w:rsidRDefault="18C2D990" w:rsidP="0098255F">
      <w:pPr>
        <w:spacing w:line="480" w:lineRule="auto"/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>I</w:t>
      </w:r>
      <w:r w:rsidR="009D0055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 xml:space="preserve">ntolerance of uncertainty </w:t>
      </w:r>
      <w:r w:rsidRPr="0098255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>and delusions</w:t>
      </w:r>
    </w:p>
    <w:p w14:paraId="009CB778" w14:textId="7F44C995" w:rsidR="00927476" w:rsidRPr="0098255F" w:rsidRDefault="0507E341" w:rsidP="0098255F">
      <w:pPr>
        <w:spacing w:line="48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There were t</w:t>
      </w:r>
      <w:r w:rsidR="03A0829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wo studies </w:t>
      </w:r>
      <w:r w:rsidR="0C44B80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="03A0829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reported a significant association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3A0829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delusions</w:t>
      </w:r>
      <w:r w:rsidR="4656B17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4656B17A" w:rsidRPr="0098255F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en-GB"/>
        </w:rPr>
        <w:t>r</w:t>
      </w:r>
      <w:r w:rsidR="47878F4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vertAlign w:val="subscript"/>
          <w:lang w:val="en-GB"/>
        </w:rPr>
        <w:t>range</w:t>
      </w:r>
      <w:proofErr w:type="spellEnd"/>
      <w:r w:rsidR="4656B17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= .14</w:t>
      </w:r>
      <w:r w:rsidR="648D19BB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4656B17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.39), </w:t>
      </w:r>
      <w:r w:rsidR="7D0F972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with</w:t>
      </w:r>
      <w:r w:rsidR="3C38923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small-medium effect sizes</w:t>
      </w:r>
      <w:r w:rsidR="00E64B2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00E64B2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Bredemeier</w:t>
      </w:r>
      <w:proofErr w:type="spellEnd"/>
      <w:r w:rsidR="00E64B2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et al., 2018; Startup et al., 2016)</w:t>
      </w:r>
      <w:r w:rsidR="3C38923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2033F63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One study found no significant association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2033F63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delusions</w:t>
      </w:r>
      <w:r w:rsidR="00E64B2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00E64B2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Lebert</w:t>
      </w:r>
      <w:proofErr w:type="spellEnd"/>
      <w:r w:rsidR="00E64B2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et al., 2021)</w:t>
      </w:r>
      <w:r w:rsidR="2033F63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3DD5038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</w:t>
      </w:r>
    </w:p>
    <w:p w14:paraId="69A03043" w14:textId="230487E9" w:rsidR="00927476" w:rsidRPr="0098255F" w:rsidRDefault="6F0ADC2B" w:rsidP="0098255F">
      <w:pPr>
        <w:spacing w:line="480" w:lineRule="auto"/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>I</w:t>
      </w:r>
      <w:r w:rsidR="009D0055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>ntolerance of uncertainty</w:t>
      </w:r>
      <w:r w:rsidRPr="0098255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 xml:space="preserve"> and hallucinations</w:t>
      </w:r>
    </w:p>
    <w:p w14:paraId="2E5159A8" w14:textId="20C99E45" w:rsidR="00927476" w:rsidRPr="0098255F" w:rsidRDefault="2173141F" w:rsidP="0098255F">
      <w:pPr>
        <w:spacing w:line="48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There were t</w:t>
      </w:r>
      <w:r w:rsidR="3DD5038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wo studies </w:t>
      </w:r>
      <w:r w:rsidR="7941FF2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="3DD5038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reported association</w:t>
      </w:r>
      <w:r w:rsidR="5A0C064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</w:t>
      </w:r>
      <w:r w:rsidR="3DD5038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3DD5038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hallucinations, of which one study found no significant association using the SAPS</w:t>
      </w:r>
      <w:r w:rsidR="0046314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="0046314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Bredemeier</w:t>
      </w:r>
      <w:proofErr w:type="spellEnd"/>
      <w:r w:rsidR="0046314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6314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lastRenderedPageBreak/>
        <w:t>et al., 2018)</w:t>
      </w:r>
      <w:r w:rsidR="47878F4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and one found a significant association </w:t>
      </w:r>
      <w:r w:rsidR="6DB91D3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using the IVI </w:t>
      </w:r>
      <w:r w:rsidR="47878F4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with a large effect size (</w:t>
      </w:r>
      <w:r w:rsidR="47878F45" w:rsidRPr="0098255F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r = </w:t>
      </w:r>
      <w:r w:rsidR="47878F4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.8</w:t>
      </w:r>
      <w:r w:rsidR="48DBF04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2</w:t>
      </w:r>
      <w:r w:rsidR="47878F4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)</w:t>
      </w:r>
      <w:r w:rsidR="00820EC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(White &amp; </w:t>
      </w:r>
      <w:proofErr w:type="spellStart"/>
      <w:r w:rsidR="00820EC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Gumley</w:t>
      </w:r>
      <w:proofErr w:type="spellEnd"/>
      <w:r w:rsidR="00820EC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., 2010)</w:t>
      </w:r>
      <w:r w:rsidR="47878F4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48DBF04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</w:t>
      </w:r>
    </w:p>
    <w:p w14:paraId="057CEC9D" w14:textId="168E31BC" w:rsidR="00927476" w:rsidRPr="0098255F" w:rsidRDefault="44B82DB7" w:rsidP="0098255F">
      <w:pPr>
        <w:spacing w:line="480" w:lineRule="auto"/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>I</w:t>
      </w:r>
      <w:r w:rsidR="009D0055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>ntolerance of uncertainty</w:t>
      </w:r>
      <w:r w:rsidRPr="0098255F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E6E6E6"/>
          <w:lang w:val="en-GB"/>
        </w:rPr>
        <w:t xml:space="preserve"> and paranoia</w:t>
      </w:r>
    </w:p>
    <w:p w14:paraId="1C5ECDC6" w14:textId="46BC0FF2" w:rsidR="00927476" w:rsidRPr="0098255F" w:rsidRDefault="26BAA81B" w:rsidP="0098255F">
      <w:pPr>
        <w:spacing w:line="48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Of note, </w:t>
      </w:r>
      <w:r w:rsidR="001D221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six</w:t>
      </w:r>
      <w:r w:rsidR="4446DB35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studies </w:t>
      </w:r>
      <w:r w:rsidR="6B69290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found significant associations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6B69290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paranoia, with medium-large effect sizes (</w:t>
      </w:r>
      <w:proofErr w:type="spellStart"/>
      <w:r w:rsidR="6B692906" w:rsidRPr="0098255F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en-GB"/>
        </w:rPr>
        <w:t>r</w:t>
      </w:r>
      <w:r w:rsidR="6B69290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vertAlign w:val="subscript"/>
          <w:lang w:val="en-GB"/>
        </w:rPr>
        <w:t>range</w:t>
      </w:r>
      <w:proofErr w:type="spellEnd"/>
      <w:r w:rsidR="6B69290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= .38, .72)</w:t>
      </w:r>
      <w:r w:rsidR="00975FD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="0061134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King &amp; Dudley., 2017;</w:t>
      </w:r>
      <w:r w:rsidR="00EB5E3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Larsen et al., 2021 [reports findings from two studies];</w:t>
      </w:r>
      <w:r w:rsidR="0061134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1134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Lebert</w:t>
      </w:r>
      <w:proofErr w:type="spellEnd"/>
      <w:r w:rsidR="0061134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et al., 2021; Startup et al., 2016; Zheng et al., 2022)</w:t>
      </w:r>
      <w:r w:rsidR="6B69290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55564B3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</w:t>
      </w:r>
      <w:r w:rsidR="69B1B4F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Additionally, a s</w:t>
      </w:r>
      <w:r w:rsidR="55564B3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mall but nonsignificant effect </w:t>
      </w:r>
      <w:r w:rsidR="69B1B4F8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was </w:t>
      </w:r>
      <w:r w:rsidR="55564B3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reported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55564B3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beliefs about persecution</w:t>
      </w:r>
      <w:r w:rsidR="00AA29F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(White &amp; </w:t>
      </w:r>
      <w:proofErr w:type="spellStart"/>
      <w:r w:rsidR="00AA29F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Gumley</w:t>
      </w:r>
      <w:proofErr w:type="spellEnd"/>
      <w:r w:rsidR="00AA29F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.,</w:t>
      </w:r>
      <w:r w:rsidR="0016119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2010)</w:t>
      </w:r>
      <w:r w:rsidR="5EACF59A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1BAEA8A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</w:t>
      </w:r>
      <w:r w:rsidR="32D03E7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D52AE6E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significant </w:t>
      </w:r>
      <w:r w:rsidR="1BAEA8A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medium effect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1BAEA8A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mistrust, a </w:t>
      </w:r>
      <w:r w:rsidR="5C08534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significant </w:t>
      </w:r>
      <w:r w:rsidR="1BAEA8A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large effect </w:t>
      </w:r>
      <w:r w:rsidR="5229CC8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5229CC8C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r w:rsidR="474F3B7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interpersonal suspiciousness/hostility</w:t>
      </w:r>
      <w:r w:rsidR="00A4068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(Zheng et al., 2022)</w:t>
      </w:r>
      <w:r w:rsidR="6AA7562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61D3201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61BAC0A4" w14:textId="3CE79C60" w:rsidR="003408C4" w:rsidRPr="00E10F25" w:rsidRDefault="003408C4" w:rsidP="0098255F">
      <w:pPr>
        <w:spacing w:line="480" w:lineRule="auto"/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n-GB"/>
        </w:rPr>
      </w:pPr>
      <w:r w:rsidRPr="00E10F25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en-GB"/>
        </w:rPr>
        <w:t>Group Differences</w:t>
      </w:r>
    </w:p>
    <w:p w14:paraId="533B83E7" w14:textId="1950754A" w:rsidR="003408C4" w:rsidRPr="0098255F" w:rsidRDefault="003408C4" w:rsidP="0098255F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="0055283B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There was o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ne study </w:t>
      </w:r>
      <w:r w:rsidR="0055283B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used a between-subjects design and found a large effect size (</w:t>
      </w:r>
      <w:r w:rsidRPr="0098255F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val="en-GB"/>
        </w:rPr>
        <w:t>d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= 1.11) for the difference in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between individuals with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an ‘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at risk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’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mental state of psychosis and matched healthy controls (Broome et al., 2007).</w:t>
      </w:r>
    </w:p>
    <w:p w14:paraId="6F2E3322" w14:textId="5998B082" w:rsidR="7AD4EB03" w:rsidRPr="0098255F" w:rsidRDefault="0959FE09" w:rsidP="0098255F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Discussio</w:t>
      </w:r>
      <w:r w:rsidR="003D0778" w:rsidRPr="0098255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t>n</w:t>
      </w:r>
    </w:p>
    <w:p w14:paraId="0C557E1F" w14:textId="35DF4D7F" w:rsidR="00F4776E" w:rsidRPr="0098255F" w:rsidRDefault="0028AE59" w:rsidP="0098255F">
      <w:pPr>
        <w:spacing w:line="480" w:lineRule="auto"/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The systematic review identified </w:t>
      </w:r>
      <w:r w:rsidR="0061476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ten</w:t>
      </w:r>
      <w:r w:rsidR="5F68D48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studies</w:t>
      </w:r>
      <w:r w:rsidR="0061476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(published in nine papers)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807369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that reported on the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3807369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psychosis symptoms.</w:t>
      </w:r>
      <w:r w:rsidR="00810A60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 Given the small body of evidence</w:t>
      </w:r>
      <w:r w:rsidR="00231AD7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 results should be interpreted with caution.</w:t>
      </w:r>
      <w:r w:rsidR="38073694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810A6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Overall, t</w:t>
      </w:r>
      <w:r w:rsidR="13E5CC9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here was no evidence for a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4E1D089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and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total psychotic symptoms</w:t>
      </w:r>
      <w:r w:rsidR="000307A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(total score on the PANSS)</w:t>
      </w:r>
      <w:r w:rsidR="00CE04E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mixed evidence for a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CE04E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positive symptoms (one study reported a significant association and another didn’t)</w:t>
      </w:r>
      <w:r w:rsidR="00FC216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and significant associations with small-medium effect sizes </w:t>
      </w:r>
      <w:r w:rsidR="00B81AF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reported </w:t>
      </w:r>
      <w:r w:rsidR="00FC216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FC216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r w:rsidR="00FC216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>negative symptoms</w:t>
      </w:r>
      <w:r w:rsidR="7ECF413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01E662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</w:t>
      </w:r>
      <w:r w:rsidR="21C3375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nitial evidence</w:t>
      </w:r>
      <w:r w:rsidR="001E662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albeit from one study,</w:t>
      </w:r>
      <w:r w:rsidR="21C3375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04210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suggests</w:t>
      </w:r>
      <w:r w:rsidR="21C3375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that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7ECF413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was </w:t>
      </w:r>
      <w:r w:rsidR="75C0DFB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significantly </w:t>
      </w:r>
      <w:r w:rsidR="7ECF413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h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igher in individuals with </w:t>
      </w:r>
      <w:r w:rsidR="001E662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an </w:t>
      </w:r>
      <w:r w:rsidR="009D0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‘</w:t>
      </w:r>
      <w:r w:rsidR="00F1735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at-risk</w:t>
      </w:r>
      <w:r w:rsidR="009D00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’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mental state </w:t>
      </w:r>
      <w:r w:rsidR="001E662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for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psychosis, compared to controls</w:t>
      </w:r>
      <w:r w:rsidR="001C1A8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483727C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Notably,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EDE3C7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there was greater evidence for a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3EDE3C7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</w:t>
      </w:r>
      <w:r w:rsidR="76FDA77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individual </w:t>
      </w:r>
      <w:r w:rsidR="3EDE3C7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psychotic symptoms such as delusions and paranoia</w:t>
      </w:r>
      <w:r w:rsidR="4AA0A4A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within clinical and nonclinical samples</w:t>
      </w:r>
      <w:r w:rsidR="221AD31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261356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More specifically, </w:t>
      </w:r>
      <w:proofErr w:type="gramStart"/>
      <w:r w:rsidR="0261356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the majority of</w:t>
      </w:r>
      <w:proofErr w:type="gramEnd"/>
      <w:r w:rsidR="0261356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studies demonstrated that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higher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was </w:t>
      </w:r>
      <w:r w:rsidR="20D73B1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significantly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associated with more</w:t>
      </w:r>
      <w:r w:rsidR="7090256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delusions</w:t>
      </w:r>
      <w:r w:rsidR="7205D0A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79B3ECD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and all of the studies showed that higher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79B3ECD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was significantly associated with more paranoia.</w:t>
      </w:r>
      <w:r w:rsidR="007E0F6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Furthermore,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there was mixed evidence for a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auditory hallucinations in clinical samples</w:t>
      </w:r>
      <w:r w:rsidR="709FA19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with one study demonstrating that higher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709FA19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was significantly associated with more auditory </w:t>
      </w:r>
      <w:r w:rsidR="2B73FB6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hallucinations, while another study </w:t>
      </w:r>
      <w:r w:rsidR="76AD122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reported</w:t>
      </w:r>
      <w:r w:rsidR="2B73FB6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no significant relationship between </w:t>
      </w:r>
      <w:r w:rsidR="009D0055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2B73FB6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auditory hallucinations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474AE53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 general, the</w:t>
      </w:r>
      <w:r w:rsidR="42CB19B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findings </w:t>
      </w:r>
      <w:r w:rsidR="342C2C2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from the systematic review are in line with prior research suggesting that </w:t>
      </w:r>
      <w:r w:rsidR="4C436C4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negative affect</w:t>
      </w:r>
      <w:r w:rsidR="037FA79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(e.g. anxiety</w:t>
      </w:r>
      <w:r w:rsidR="5B18C4A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worry</w:t>
      </w:r>
      <w:r w:rsidR="57C039C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see </w:t>
      </w:r>
      <w:r w:rsidR="75DF4B9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Freeman et al., 2002; </w:t>
      </w:r>
      <w:proofErr w:type="spellStart"/>
      <w:r w:rsidR="02839C0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Kuipers</w:t>
      </w:r>
      <w:proofErr w:type="spellEnd"/>
      <w:r w:rsidR="02839C0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et al., 2019; </w:t>
      </w:r>
      <w:r w:rsidR="07B1697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Ludwig et al., 2019</w:t>
      </w:r>
      <w:r w:rsidR="037FA79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)</w:t>
      </w:r>
      <w:r w:rsidR="4C436C4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and </w:t>
      </w:r>
      <w:r w:rsidR="342C2C2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uncertainty-related </w:t>
      </w:r>
      <w:proofErr w:type="gramStart"/>
      <w:r w:rsidR="342C2C2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di</w:t>
      </w:r>
      <w:r w:rsidR="30206E2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stress</w:t>
      </w:r>
      <w:r w:rsidR="342C2C2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in particular</w:t>
      </w:r>
      <w:proofErr w:type="gramEnd"/>
      <w:r w:rsidR="0BE9D77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BE9D77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(</w:t>
      </w:r>
      <w:proofErr w:type="spellStart"/>
      <w:r w:rsidR="0BE9D77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Pretti</w:t>
      </w:r>
      <w:proofErr w:type="spellEnd"/>
      <w:r w:rsidR="0BE9D77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&amp; </w:t>
      </w:r>
      <w:proofErr w:type="spellStart"/>
      <w:r w:rsidR="0BE9D77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Cella</w:t>
      </w:r>
      <w:proofErr w:type="spellEnd"/>
      <w:r w:rsidR="0BE9D77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, 2010)</w:t>
      </w:r>
      <w:r w:rsidR="177EC77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may </w:t>
      </w:r>
      <w:r w:rsidR="2CBF8A3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elicit and maintain </w:t>
      </w:r>
      <w:r w:rsidR="177EC77D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psychotic symptoms, including persecutory delusions and auditory hallucinations</w:t>
      </w:r>
      <w:r w:rsidR="2DFD98F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  <w:r w:rsidR="342C2C2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bookmarkStart w:id="7" w:name="_Hlk176513926"/>
      <w:r w:rsidR="625C7EB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Taken together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563B900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these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findings </w:t>
      </w:r>
      <w:r w:rsidR="3B0C843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suggest that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E4EC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and psychotic symptoms such as paranoia interact at the general population level, and that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CE4EC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may be an important transdiagnostic dimension </w:t>
      </w:r>
      <w:r w:rsidR="64221D9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and treatment target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for psychotic symptoms such as delusions and paranoia in </w:t>
      </w:r>
      <w:r w:rsidR="6856465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SSDs</w:t>
      </w:r>
      <w:bookmarkEnd w:id="7"/>
      <w:r w:rsidR="001F724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  <w:r w:rsidR="15F72FF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1F724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</w:t>
      </w:r>
      <w:r w:rsidR="15F72FF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lthough</w:t>
      </w:r>
      <w:r w:rsidR="001F724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</w:t>
      </w:r>
      <w:r w:rsidR="15F72FF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this will need to be established through future research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00A35678" w14:textId="68E21B03" w:rsidR="2884F9DD" w:rsidRPr="0098255F" w:rsidRDefault="008C56FA" w:rsidP="008C56FA">
      <w:pPr>
        <w:pStyle w:val="PlainText"/>
        <w:spacing w:line="480" w:lineRule="auto"/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t</w:t>
      </w:r>
      <w:r w:rsidR="00701506" w:rsidRPr="008C56FA">
        <w:rPr>
          <w:rFonts w:ascii="Times New Roman" w:hAnsi="Times New Roman" w:cs="Times New Roman"/>
          <w:sz w:val="24"/>
          <w:szCs w:val="24"/>
        </w:rPr>
        <w:t>he literature</w:t>
      </w:r>
      <w:r w:rsidR="00333174">
        <w:rPr>
          <w:rFonts w:ascii="Times New Roman" w:hAnsi="Times New Roman" w:cs="Times New Roman"/>
          <w:sz w:val="24"/>
          <w:szCs w:val="24"/>
        </w:rPr>
        <w:t xml:space="preserve"> </w:t>
      </w:r>
      <w:r w:rsidR="00701506" w:rsidRPr="008C56FA">
        <w:rPr>
          <w:rFonts w:ascii="Times New Roman" w:hAnsi="Times New Roman" w:cs="Times New Roman"/>
          <w:sz w:val="24"/>
          <w:szCs w:val="24"/>
        </w:rPr>
        <w:t xml:space="preserve">is in its infancy with only ten studies published to date, which includes five with clinical populations, four with nonclinical populations and one on individuals with an </w:t>
      </w:r>
      <w:r w:rsidR="00062CB1">
        <w:rPr>
          <w:rFonts w:ascii="Times New Roman" w:hAnsi="Times New Roman" w:cs="Times New Roman"/>
          <w:sz w:val="24"/>
          <w:szCs w:val="24"/>
        </w:rPr>
        <w:t>‘</w:t>
      </w:r>
      <w:r w:rsidR="00701506" w:rsidRPr="008C56FA">
        <w:rPr>
          <w:rFonts w:ascii="Times New Roman" w:hAnsi="Times New Roman" w:cs="Times New Roman"/>
          <w:sz w:val="24"/>
          <w:szCs w:val="24"/>
        </w:rPr>
        <w:t>at risk</w:t>
      </w:r>
      <w:r w:rsidR="00062CB1">
        <w:rPr>
          <w:rFonts w:ascii="Times New Roman" w:hAnsi="Times New Roman" w:cs="Times New Roman"/>
          <w:sz w:val="24"/>
          <w:szCs w:val="24"/>
        </w:rPr>
        <w:t>’</w:t>
      </w:r>
      <w:r w:rsidR="00701506" w:rsidRPr="008C56FA">
        <w:rPr>
          <w:rFonts w:ascii="Times New Roman" w:hAnsi="Times New Roman" w:cs="Times New Roman"/>
          <w:sz w:val="24"/>
          <w:szCs w:val="24"/>
        </w:rPr>
        <w:t xml:space="preserve"> mental state, with a range of effect sizes reported across studies.  Following </w:t>
      </w:r>
      <w:r w:rsidR="00701506" w:rsidRPr="008C56FA">
        <w:rPr>
          <w:rFonts w:ascii="Times New Roman" w:hAnsi="Times New Roman" w:cs="Times New Roman"/>
          <w:sz w:val="24"/>
          <w:szCs w:val="24"/>
        </w:rPr>
        <w:lastRenderedPageBreak/>
        <w:t xml:space="preserve">publication of additional studies, it will be important in the future to conduct a meta-analysis to </w:t>
      </w:r>
      <w:proofErr w:type="spellStart"/>
      <w:r w:rsidR="00701506" w:rsidRPr="008C56F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01506" w:rsidRPr="008C56FA">
        <w:rPr>
          <w:rFonts w:ascii="Times New Roman" w:hAnsi="Times New Roman" w:cs="Times New Roman"/>
          <w:sz w:val="24"/>
          <w:szCs w:val="24"/>
        </w:rPr>
        <w:t xml:space="preserve"> </w:t>
      </w:r>
      <w:r w:rsidR="00F8449F">
        <w:rPr>
          <w:rFonts w:ascii="Times New Roman" w:hAnsi="Times New Roman" w:cs="Times New Roman"/>
          <w:sz w:val="24"/>
          <w:szCs w:val="24"/>
        </w:rPr>
        <w:t>establish</w:t>
      </w:r>
      <w:r w:rsidR="00701506" w:rsidRPr="008C56FA">
        <w:rPr>
          <w:rFonts w:ascii="Times New Roman" w:hAnsi="Times New Roman" w:cs="Times New Roman"/>
          <w:sz w:val="24"/>
          <w:szCs w:val="24"/>
        </w:rPr>
        <w:t xml:space="preserve"> the overall summary effect size by individual symptoms and across clinical and nonclinical populations.  </w:t>
      </w:r>
      <w:r w:rsidR="2884F9DD" w:rsidRPr="008C56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The tentative results from </w:t>
      </w:r>
      <w:r w:rsidR="03925E3D" w:rsidRPr="008C56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this </w:t>
      </w:r>
      <w:r w:rsidR="2884F9DD" w:rsidRPr="008C56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systematic review suggest that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intolerance of uncertainty</w:t>
      </w:r>
      <w:r w:rsidR="2884F9DD" w:rsidRPr="008C56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may be </w:t>
      </w:r>
      <w:r w:rsidR="009C1350" w:rsidRPr="008C56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more strongly </w:t>
      </w:r>
      <w:r w:rsidR="2884F9DD" w:rsidRPr="008C56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related </w:t>
      </w:r>
      <w:r w:rsidR="2884F9D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 some</w:t>
      </w:r>
      <w:r w:rsidR="0B90665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individual</w:t>
      </w:r>
      <w:r w:rsidR="2884F9D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psychotic symptoms over others. </w:t>
      </w:r>
      <w:proofErr w:type="gramStart"/>
      <w:r w:rsidR="656DF11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 particular,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intolerance</w:t>
      </w:r>
      <w:proofErr w:type="gramEnd"/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of uncertainty</w:t>
      </w:r>
      <w:r w:rsidR="656DF11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589025D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was more strongly related to</w:t>
      </w:r>
      <w:r w:rsidR="656DF11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1DB4DC0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psychotic sym</w:t>
      </w:r>
      <w:r w:rsidR="738D1AF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="76060B9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toms such as persecutory delusions</w:t>
      </w:r>
      <w:r w:rsidR="7FDED3D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and paranoia</w:t>
      </w:r>
      <w:r w:rsidR="3BBF451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The higher order (latent) factor of negative </w:t>
      </w:r>
      <w:r w:rsidR="338028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affectivity </w:t>
      </w:r>
      <w:r w:rsidR="3F335AC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</w:t>
      </w:r>
      <w:r w:rsidR="097B9C2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ould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181DEF4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be responsible for 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driv</w:t>
      </w:r>
      <w:r w:rsidR="753C1CD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ing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5FB9A06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relationships between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intolerance of uncertainty</w:t>
      </w:r>
      <w:r w:rsidR="5FB9A06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and these symptom clusters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as </w:t>
      </w:r>
      <w:r w:rsidR="01D99C4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negative affectivity is a shared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component </w:t>
      </w:r>
      <w:r w:rsidR="7B4F999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that contributes to</w:t>
      </w:r>
      <w:r w:rsidR="46AA72B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negative beliefs</w:t>
      </w:r>
      <w:r w:rsidR="101A41C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46AA72B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emotions</w:t>
      </w:r>
      <w:r w:rsidR="7565466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(e.g. anxiety), and worry</w:t>
      </w:r>
      <w:r w:rsidR="46AA72B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across </w:t>
      </w:r>
      <w:r w:rsidR="7305653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both anxiety and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depression</w:t>
      </w:r>
      <w:r w:rsidR="47DD57A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-related </w:t>
      </w:r>
      <w:r w:rsidR="002000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disorders</w:t>
      </w:r>
      <w:r w:rsidR="47DD57A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(for review see Carleton, 2016)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and SSDs</w:t>
      </w:r>
      <w:r w:rsidR="7F1D8BA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7F1D8BA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(Ohi et al., 2016; Van </w:t>
      </w:r>
      <w:proofErr w:type="spellStart"/>
      <w:r w:rsidR="7F1D8BA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7F1D8BA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&amp; Jones, 2021)</w:t>
      </w:r>
      <w:r w:rsidR="7958CB0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5257DC3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Additionally, we observed t</w:t>
      </w:r>
      <w:r w:rsidR="3C5AA06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he findings in relation to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intolerance of uncertainty</w:t>
      </w:r>
      <w:r w:rsidR="3C5AA06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and hallucinations were mixed</w:t>
      </w:r>
      <w:r w:rsidR="6F4C3E0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It is possible that there was a weaker relationship between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intolerance of uncertainty</w:t>
      </w:r>
      <w:r w:rsidR="6F4C3E0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and hallucinations because </w:t>
      </w:r>
      <w:r w:rsidR="79E1F4A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the latter</w:t>
      </w:r>
      <w:r w:rsidR="6F4C3E0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may be underpinned</w:t>
      </w:r>
      <w:r w:rsidR="1A80368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by </w:t>
      </w:r>
      <w:r w:rsidR="1630FB9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several </w:t>
      </w:r>
      <w:r w:rsidR="4E30187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other </w:t>
      </w:r>
      <w:r w:rsidR="1A80368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different </w:t>
      </w:r>
      <w:r w:rsidR="3D82F27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lower-order </w:t>
      </w:r>
      <w:r w:rsidR="26A0493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and </w:t>
      </w:r>
      <w:r w:rsidR="6AE26DE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higher</w:t>
      </w:r>
      <w:r w:rsidR="055C7CF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6AE26DE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order (latent) </w:t>
      </w:r>
      <w:r w:rsidR="1A80368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factors</w:t>
      </w:r>
      <w:r w:rsidR="3C5AA06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7417B0D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 instance, hallucinations</w:t>
      </w:r>
      <w:r w:rsidR="5780121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may form </w:t>
      </w:r>
      <w:proofErr w:type="gramStart"/>
      <w:r w:rsidR="5780121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on the basis of</w:t>
      </w:r>
      <w:proofErr w:type="gramEnd"/>
      <w:r w:rsidR="5780121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7417B0D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beliefs</w:t>
      </w:r>
      <w:r w:rsidR="56EE9D6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emotions, and worry, but may </w:t>
      </w:r>
      <w:r w:rsidR="4140916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more likely</w:t>
      </w:r>
      <w:r w:rsidR="56EE9D6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come about through</w:t>
      </w:r>
      <w:r w:rsidR="7417B0D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25F1684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alterations </w:t>
      </w:r>
      <w:r w:rsidR="299C99F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</w:t>
      </w:r>
      <w:r w:rsidR="7417B0D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sensory </w:t>
      </w:r>
      <w:r w:rsidR="5584067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experience</w:t>
      </w:r>
      <w:r w:rsidR="13B895D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1C65DFD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Allen et al., 2008; </w:t>
      </w:r>
      <w:r w:rsidR="13B895D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Varese et al., 2011)</w:t>
      </w:r>
      <w:r w:rsidR="7417B0D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42928C7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Future research might usefully determine whether there is a relationship between </w:t>
      </w:r>
      <w:r w:rsidR="00D3379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intolerance of uncertainty</w:t>
      </w:r>
      <w:r w:rsidR="00D3379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42928C7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and beliefs about </w:t>
      </w:r>
      <w:r w:rsidR="3F05773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hallucinations (e.g. </w:t>
      </w:r>
      <w:r w:rsidR="070721E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what the hallucination might mean and </w:t>
      </w:r>
      <w:r w:rsidR="3F05773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whether the hallucination </w:t>
      </w:r>
      <w:r w:rsidR="0AF1AD4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occurred</w:t>
      </w:r>
      <w:r w:rsidR="3F05773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 not)</w:t>
      </w:r>
      <w:r w:rsidR="42928C7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FA951F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2A14B6BD" w14:textId="5360054A" w:rsidR="00F4776E" w:rsidRPr="0098255F" w:rsidRDefault="7C3F65E6" w:rsidP="0098255F">
      <w:pPr>
        <w:spacing w:line="48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Further research is required to examine the specificity of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over other: (1) higher-order factors such as negative affectivity (e.g. neuroticism) (for discussion see Morriss, 2023)</w:t>
      </w:r>
      <w:r w:rsidR="00A34DE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;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(2) lower-order transdiagnostic dimensions associated with anxiety</w:t>
      </w:r>
      <w:r w:rsidR="586E95D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depression,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psychosis such as jumping to conclusions (Bentall et al., 2009)</w:t>
      </w:r>
      <w:r w:rsidR="00A34DE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;</w:t>
      </w:r>
      <w:r w:rsidR="00881C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(3) </w:t>
      </w:r>
      <w:r w:rsidR="002544B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cognitive biases such as </w:t>
      </w:r>
      <w:r w:rsidR="002544B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need for closure, </w:t>
      </w:r>
      <w:r w:rsidR="00397E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including use of</w:t>
      </w:r>
      <w:r w:rsidR="002926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062C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both existing (e.g. Prisoner’s Dilemma Game, see Ellett et al</w:t>
      </w:r>
      <w:r w:rsidR="00A34DE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.,</w:t>
      </w:r>
      <w:r w:rsidR="00062C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2023) and </w:t>
      </w:r>
      <w:r w:rsidR="002926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new </w:t>
      </w:r>
      <w:r w:rsidR="00062C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(e.g. </w:t>
      </w:r>
      <w:r w:rsidR="00062C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Ambiguous Movie Scene</w:t>
      </w:r>
      <w:r w:rsidR="00062CB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062C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Task</w:t>
      </w:r>
      <w:r w:rsidR="00062C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see</w:t>
      </w:r>
      <w:r w:rsidR="00062C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Hanh et al., 2021) </w:t>
      </w:r>
      <w:r w:rsidR="002926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paradigms</w:t>
      </w:r>
      <w:r w:rsidR="00A34DE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;</w:t>
      </w:r>
      <w:r w:rsidR="0029260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</w:t>
      </w:r>
      <w:r w:rsidR="00881C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4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) common symptoms such as anxiety and depression (Freeman et al., 2012), in predicting and/or maintaining psychotic symptoms such as delusions and paranoia in SSDs</w:t>
      </w:r>
      <w:r w:rsidR="0C7D840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  <w:r w:rsidR="3A0B5DC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252309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Longitudinal designs will be key for identifying </w:t>
      </w:r>
      <w:r w:rsidR="0C7D906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the extent to which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4BF2245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other </w:t>
      </w:r>
      <w:r w:rsidR="36C7A31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known </w:t>
      </w:r>
      <w:r w:rsidR="4BF2245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interacting factors</w:t>
      </w:r>
      <w:r w:rsidR="4CB67CB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E032B5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(e.g. anxiety, worry</w:t>
      </w:r>
      <w:r w:rsidR="14A19AF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see </w:t>
      </w:r>
      <w:r w:rsidR="38C17C1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Freeman et al., 2012; </w:t>
      </w:r>
      <w:r w:rsidR="14A19AF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Sun et al., 2018</w:t>
      </w:r>
      <w:r w:rsidR="0E032B5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 </w:t>
      </w:r>
      <w:r w:rsidR="4CB67CB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specifically</w:t>
      </w:r>
      <w:r w:rsidR="02A2DE5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: (1)</w:t>
      </w:r>
      <w:r w:rsidR="0252309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predict the onset of psychotic symptoms, </w:t>
      </w:r>
      <w:r w:rsidR="5461F3B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(2) </w:t>
      </w:r>
      <w:r w:rsidR="3FBCEA9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maintain psychotic symptoms</w:t>
      </w:r>
      <w:r w:rsidR="1D77AAD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and (3) can be targeted via treatment (e.g. cognitive behavioural therapy, mindfulness etc</w:t>
      </w:r>
      <w:r w:rsidR="4A55A06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see Newman-Taylor and Bentall., 2023, and Ellett., 202</w:t>
      </w:r>
      <w:r w:rsidR="00062C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4</w:t>
      </w:r>
      <w:r w:rsidR="4A55A06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for recent reviews</w:t>
      </w:r>
      <w:r w:rsidR="1D77AAD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) to alleviate psychotic symptoms</w:t>
      </w:r>
      <w:r w:rsidR="3FBCEA9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439F53C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Experimental studies using </w:t>
      </w:r>
      <w:r w:rsidR="6C2A596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 variety of </w:t>
      </w:r>
      <w:r w:rsidR="1446203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different </w:t>
      </w:r>
      <w:r w:rsidR="71102FC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task-based conditions (e.g. uncertainty or paranoia induction) and </w:t>
      </w:r>
      <w:r w:rsidR="6C2A596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measure</w:t>
      </w:r>
      <w:r w:rsidR="4F3CF57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ment techniques</w:t>
      </w:r>
      <w:r w:rsidR="6C2A596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2A64425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(e.g. experience sampling methods, action tendencies</w:t>
      </w:r>
      <w:r w:rsidR="647874F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psychophysiology</w:t>
      </w:r>
      <w:r w:rsidR="2A64425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 </w:t>
      </w:r>
      <w:r w:rsidR="6C2A596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will </w:t>
      </w:r>
      <w:r w:rsidR="5B224F8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allow us to ascertain the extent to which</w:t>
      </w:r>
      <w:r w:rsidR="63E3C90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63E3C90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maps onto different facets </w:t>
      </w:r>
      <w:r w:rsidR="528DAED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(e.g. cognitions, affect, and behaviour) </w:t>
      </w:r>
      <w:r w:rsidR="63E3C90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of </w:t>
      </w:r>
      <w:r w:rsidR="764DB9E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psycho</w:t>
      </w:r>
      <w:r w:rsidR="6CDB470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tic experiences</w:t>
      </w:r>
      <w:r w:rsidR="7C15A5B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such as </w:t>
      </w:r>
      <w:r w:rsidR="28C5B9F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delusions and </w:t>
      </w:r>
      <w:r w:rsidR="7C15A5B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paranoia</w:t>
      </w:r>
      <w:r w:rsidR="795803E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(for review</w:t>
      </w:r>
      <w:r w:rsidR="3603615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 </w:t>
      </w:r>
      <w:r w:rsidR="795803E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o</w:t>
      </w:r>
      <w:r w:rsidR="371DDA9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n</w:t>
      </w:r>
      <w:r w:rsidR="795803E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how this has been achieved for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795803E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anxiety see, </w:t>
      </w:r>
      <w:r w:rsidR="1B04211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Morriss et al., 2023; </w:t>
      </w:r>
      <w:r w:rsidR="795803E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Tanovic et al., 2018)</w:t>
      </w:r>
      <w:r w:rsidR="0D16A24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  <w:r w:rsidR="6C2A596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FBCEA9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4421D3E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Applying these efforts across a range of diverse samples </w:t>
      </w:r>
      <w:r w:rsidR="63F5482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and pooling such data </w:t>
      </w:r>
      <w:r w:rsidR="5005AB9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through consortiums </w:t>
      </w:r>
      <w:r w:rsidR="2FDD100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will be essential</w:t>
      </w:r>
      <w:r w:rsidR="235A19A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for</w:t>
      </w:r>
      <w:r w:rsidR="63B8936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497A7EE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maximising generalisability and impact</w:t>
      </w:r>
      <w:r w:rsidR="5CDF429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(Rodriguez-</w:t>
      </w:r>
      <w:proofErr w:type="spellStart"/>
      <w:r w:rsidR="5CDF429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Seijas</w:t>
      </w:r>
      <w:proofErr w:type="spellEnd"/>
      <w:r w:rsidR="5CDF429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et al., 2023)</w:t>
      </w:r>
      <w:r w:rsidR="235A19A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  <w:r w:rsidR="4421D3E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5F7615E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Ultimately, this work will enable us to understand the positioning</w:t>
      </w:r>
      <w:r w:rsidR="5F7615E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breadth of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5F7615E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within current frameworks (Kotov et al., 2017) and integrative models (Cuthbert et al., 2022) of transdiagnostic vulnerabilities for </w:t>
      </w:r>
      <w:r w:rsidR="09D11053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SSDs </w:t>
      </w:r>
      <w:r w:rsidR="5F7615E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and psychopathology more broadly</w:t>
      </w:r>
      <w:r w:rsidR="0D06739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, providing </w:t>
      </w:r>
      <w:r w:rsidR="4F166906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potentially </w:t>
      </w:r>
      <w:r w:rsidR="0D06739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new </w:t>
      </w:r>
      <w:r w:rsidR="05B4A0A1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lines of enquiry f</w:t>
      </w:r>
      <w:r w:rsidR="0D067399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or transdiagnostic treatments</w:t>
      </w:r>
      <w:r w:rsidR="5F7615E2"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4449154B" w14:textId="1F52F1CB" w:rsidR="00F4776E" w:rsidRPr="0098255F" w:rsidRDefault="6F05D921" w:rsidP="0098255F">
      <w:pPr>
        <w:spacing w:line="480" w:lineRule="auto"/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The systematic review had a few limitations. Firstly, the review </w:t>
      </w:r>
      <w:r w:rsidR="78C814A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identified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 small body of litera</w:t>
      </w:r>
      <w:r w:rsidR="1D168E6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ure, thus caution is warranted </w:t>
      </w:r>
      <w:r w:rsidR="329B91F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when interpreting the findings. </w:t>
      </w:r>
      <w:r w:rsidR="2AF29B4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In particular, the studies </w:t>
      </w:r>
      <w:r w:rsidR="2AF29B4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varied in </w:t>
      </w:r>
      <w:r w:rsidR="378B960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how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001373D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(different versions of the same measure)</w:t>
      </w:r>
      <w:r w:rsidR="2AF29B4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psychotic </w:t>
      </w:r>
      <w:r w:rsidR="179885B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symptoms</w:t>
      </w:r>
      <w:r w:rsidR="001373D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(use of both clinical rating and self-report</w:t>
      </w:r>
      <w:r w:rsidR="43D4B4F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measure</w:t>
      </w:r>
      <w:r w:rsidR="007E4F8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s)</w:t>
      </w:r>
      <w:r w:rsidR="001A6E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were measured</w:t>
      </w:r>
      <w:r w:rsidR="001D764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</w:t>
      </w:r>
      <w:r w:rsidR="2AF29B4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which may explain the </w:t>
      </w:r>
      <w:r w:rsidR="1E1029E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heterogeneity</w:t>
      </w:r>
      <w:r w:rsidR="5EE90E3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in findings for some of the</w:t>
      </w:r>
      <w:r w:rsidR="1E6E678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individual</w:t>
      </w:r>
      <w:r w:rsidR="5EE90E3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9EFE19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psychotic symptoms. </w:t>
      </w:r>
      <w:r w:rsidR="007E4F8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29B91F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Secondly, all of studies used cross-sectional designs </w:t>
      </w:r>
      <w:r w:rsidR="49EC5C1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making it difficult to infer any causality between </w:t>
      </w:r>
      <w:r w:rsidR="00D3379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49EC5C1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and the onset or maintenance of psychotic symptoms</w:t>
      </w:r>
      <w:r w:rsidR="50A0D6F2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and research is yet to explore any potential mechanisms</w:t>
      </w:r>
      <w:r w:rsidR="49EC5C1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 Thirdly, the nonclinical s</w:t>
      </w:r>
      <w:r w:rsidR="653D715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amples</w:t>
      </w:r>
      <w:r w:rsidR="1B49971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consisted of students, therefore the findings may not generalise to general community samples. </w:t>
      </w:r>
      <w:r w:rsidR="006B2DE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Fourth, the </w:t>
      </w:r>
      <w:r w:rsidR="00A728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overall quality of studies was evenly split with half rated as moderate and half as weak</w:t>
      </w:r>
      <w:r w:rsidR="00DD169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which should be </w:t>
      </w:r>
      <w:proofErr w:type="gramStart"/>
      <w:r w:rsidR="00DD169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taken into account</w:t>
      </w:r>
      <w:proofErr w:type="gramEnd"/>
      <w:r w:rsidR="00DD169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when </w:t>
      </w:r>
      <w:r w:rsidR="004B737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interpreting</w:t>
      </w:r>
      <w:r w:rsidR="00DD169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the findings of the review</w:t>
      </w:r>
      <w:r w:rsidR="00A728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 </w:t>
      </w:r>
      <w:r w:rsidR="1B49971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Lastly,</w:t>
      </w:r>
      <w:r w:rsidR="02BE1AC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the</w:t>
      </w:r>
      <w:r w:rsidR="1B49971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review</w:t>
      </w:r>
      <w:r w:rsidR="4B8503C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395DD2A3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focused on published literature only, </w:t>
      </w:r>
      <w:r w:rsidR="32A6485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and did not consider grey </w:t>
      </w:r>
      <w:r w:rsidR="5955D6F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literature</w:t>
      </w:r>
      <w:r w:rsidR="6660583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(e.g. unpublished studies)</w:t>
      </w:r>
      <w:r w:rsidR="32A6485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7399A82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suggesting</w:t>
      </w:r>
      <w:r w:rsidR="3C4D496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that there may be</w:t>
      </w:r>
      <w:r w:rsidR="7399A82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publication bias</w:t>
      </w:r>
      <w:r w:rsidR="70EC068D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related to positive results</w:t>
      </w:r>
      <w:r w:rsidR="7399A82B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4B8503C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1B49971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53D7151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31A04E82" w14:textId="7C090519" w:rsidR="00F4776E" w:rsidRPr="0098255F" w:rsidRDefault="56A90FAA" w:rsidP="0098255F">
      <w:pPr>
        <w:spacing w:line="480" w:lineRule="auto"/>
        <w:ind w:firstLine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 sum</w:t>
      </w:r>
      <w:r w:rsidR="4D992FB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despite the small literature, t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hese findings </w:t>
      </w:r>
      <w:r w:rsidR="36710AF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highlight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2F77007A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th</w:t>
      </w:r>
      <w:r w:rsidR="1B2EE06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at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1B2EE06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may be </w:t>
      </w:r>
      <w:r w:rsidR="00205F4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="1B2EE064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relevant risk factor and treatment target for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psychotic symptoms such as delusions and paranoia in schizophrenia spectrum </w:t>
      </w:r>
      <w:r w:rsidR="002000E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disorders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  <w:r w:rsidR="79A0362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620E90D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Excitingly, there are </w:t>
      </w:r>
      <w:r w:rsidR="2311D0E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several</w:t>
      </w:r>
      <w:r w:rsidR="620E90D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differ</w:t>
      </w:r>
      <w:r w:rsidR="6EE65C65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ent avenues</w:t>
      </w:r>
      <w:r w:rsidR="620E90D8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for future research </w:t>
      </w:r>
      <w:r w:rsidR="79A0362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to </w:t>
      </w:r>
      <w:r w:rsidR="604B4BF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explore, </w:t>
      </w:r>
      <w:proofErr w:type="gramStart"/>
      <w:r w:rsidR="604B4BF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in order to</w:t>
      </w:r>
      <w:proofErr w:type="gramEnd"/>
      <w:r w:rsidR="604B4BF0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understand</w:t>
      </w:r>
      <w:r w:rsidR="79A0362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the specificity of</w:t>
      </w:r>
      <w:r w:rsidR="00062C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the role of </w:t>
      </w:r>
      <w:r w:rsidR="00062CB1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intolerance of uncertainty</w:t>
      </w:r>
      <w:r w:rsidR="79A0362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in </w:t>
      </w:r>
      <w:r w:rsidR="57DAFC7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predicting and main</w:t>
      </w:r>
      <w:r w:rsidR="7640CDF7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taining</w:t>
      </w:r>
      <w:r w:rsidR="57DAFC79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79A0362E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psycho</w:t>
      </w:r>
      <w:r w:rsidR="00205F4F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tic symptoms </w:t>
      </w:r>
      <w:r w:rsidR="28D9B45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in schizophrenia spectrum </w:t>
      </w:r>
      <w:r w:rsidR="002000E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disorders</w:t>
      </w:r>
      <w:r w:rsidR="28D9B456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1E42909B" w14:textId="4EC6517C" w:rsidR="0EE46B7E" w:rsidRDefault="0EE46B7E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050E0770" w14:textId="77777777" w:rsidR="005F2C36" w:rsidRDefault="005F2C36" w:rsidP="005F2C36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5219D43" w14:textId="77777777" w:rsidR="00062CB1" w:rsidRDefault="00062CB1" w:rsidP="0098255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02A1055D" w14:textId="77777777" w:rsidR="00062CB1" w:rsidRDefault="00062CB1" w:rsidP="0098255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147E5B3B" w14:textId="77777777" w:rsidR="00062CB1" w:rsidRDefault="00062CB1" w:rsidP="0098255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6D69E8B5" w14:textId="77777777" w:rsidR="00062CB1" w:rsidRDefault="00062CB1" w:rsidP="0098255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7F332D26" w14:textId="4E7EB170" w:rsidR="7E6D322B" w:rsidRPr="0098255F" w:rsidRDefault="7E6D322B" w:rsidP="0098255F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GB"/>
        </w:rPr>
        <w:t>References</w:t>
      </w:r>
    </w:p>
    <w:p w14:paraId="398F30F3" w14:textId="41E8E80C" w:rsidR="5AAACD8A" w:rsidRPr="0098255F" w:rsidRDefault="5AAACD8A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Allen, P.,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Larøi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F., McGuire, P. K., &amp; Aleman, A. (2008). The hallucinating brain: a review of structural and functional neuroimaging studies of hallucinations.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Neuroscience &amp; </w:t>
      </w:r>
      <w:proofErr w:type="spellStart"/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Biobehavioral</w:t>
      </w:r>
      <w:proofErr w:type="spellEnd"/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Reviews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32(1), 175-191.</w:t>
      </w:r>
    </w:p>
    <w:p w14:paraId="14E12C1B" w14:textId="6F2B43F2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Bebbington, P. E., McBride, O., Steel, C.,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Kuipers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E.,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Radovanoviĉ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Brugha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T., ... &amp; Freeman, D. (2013). The structure of paranoia in the general population.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The British Journal of Psychiatry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202(6), 419-427.</w:t>
      </w:r>
    </w:p>
    <w:p w14:paraId="31E13562" w14:textId="12B4D3E5" w:rsidR="15FDF392" w:rsidRPr="0098255F" w:rsidRDefault="0D579C66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Braga, R. J., Reynolds, G. P., &amp; Siris, S. G. (2013). Anxiety comorbidity in schizophrenia.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Psychiatry Research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210(1), 1-7.</w:t>
      </w:r>
    </w:p>
    <w:p w14:paraId="3B3B4452" w14:textId="512B4A3F" w:rsidR="479D2D88" w:rsidRPr="0098255F" w:rsidRDefault="479D2D88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Bentall, R. P., Rowse, G.,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Shryane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N.,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Kinderman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P., Howard, R., Blackwood, N., ... &amp; Corcoran, R. (2009). The cognitive and affective structure of paranoid delusions: a transdiagnostic investigation of patients with schizophrenia spectrum disorders and depression. Archives of General Psychiatry, 66(3), 236-247.</w:t>
      </w:r>
    </w:p>
    <w:p w14:paraId="794AD602" w14:textId="4937039C" w:rsidR="05C27689" w:rsidRPr="0098255F" w:rsidRDefault="05C27689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Bredemeier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K., McCole, K., Luther, L., Beck, A. T., &amp; Grant, P. M. (2019). Reliability and validity of a brief version of the intolerance of uncertainty scale in outpatients with psychosis.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Journal of Psychopathology and Behavioral Assessment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41, 221-234.</w:t>
      </w:r>
    </w:p>
    <w:p w14:paraId="20932780" w14:textId="742FC1F3" w:rsidR="4D84FFC3" w:rsidRPr="0098255F" w:rsidRDefault="4D84FFC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Broome, M. R., Johns, L. C., Valli, I., Woolley, J. B., Tabraham, P., Brett, C., ... &amp; McGuire, P. K. (2007). Delusion formation and reasoning biases in those at clinical high risk for psychosis.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The British Journal of Psychiatry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191(S51), s38-s42.</w:t>
      </w:r>
    </w:p>
    <w:p w14:paraId="7C5E09A8" w14:textId="12E82E8A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>Carleton, R. N. (2016). Into the unknown: A review and synthesis of contemporary models involving uncertainty.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Journal of Anxiety Disorders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39, 30-43.</w:t>
      </w:r>
    </w:p>
    <w:p w14:paraId="3F72A3C0" w14:textId="56F5B40F" w:rsidR="00A05A71" w:rsidRPr="0098255F" w:rsidRDefault="00A05A71" w:rsidP="0098255F">
      <w:pPr>
        <w:spacing w:line="48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Cohen, J.  (1992).  A power primer.  </w:t>
      </w:r>
      <w:r w:rsidR="00AB4841"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Psychological Bulletin, 112(1), </w:t>
      </w:r>
    </w:p>
    <w:p w14:paraId="3A207766" w14:textId="67F1B9D2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Cupid, J., Stewart, K. E.,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Sumantry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D., &amp; Koerner, N. (2021). Feeling safe: Judgements of safety and anxiety as a function of worry and intolerance of uncertainty.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Behaviour Research and Therapy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147, 103973.</w:t>
      </w:r>
    </w:p>
    <w:p w14:paraId="5C0B8AFD" w14:textId="6EFA2AAB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Cuthbert, B. N. (2022). Research domain criteria (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RDoC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): progress and potential.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Current Directions in Psychological Science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31(2), 107-114.</w:t>
      </w:r>
    </w:p>
    <w:p w14:paraId="5E341518" w14:textId="59A13600" w:rsidR="00122C66" w:rsidRPr="0098255F" w:rsidRDefault="00122C66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hAnsi="Times New Roman" w:cs="Times New Roman"/>
          <w:sz w:val="24"/>
          <w:szCs w:val="24"/>
        </w:rPr>
        <w:t xml:space="preserve">Elahi, A., </w:t>
      </w:r>
      <w:proofErr w:type="spellStart"/>
      <w:r w:rsidRPr="0098255F">
        <w:rPr>
          <w:rFonts w:ascii="Times New Roman" w:hAnsi="Times New Roman" w:cs="Times New Roman"/>
          <w:sz w:val="24"/>
          <w:szCs w:val="24"/>
        </w:rPr>
        <w:t>Algorta</w:t>
      </w:r>
      <w:proofErr w:type="spellEnd"/>
      <w:r w:rsidRPr="0098255F">
        <w:rPr>
          <w:rFonts w:ascii="Times New Roman" w:hAnsi="Times New Roman" w:cs="Times New Roman"/>
          <w:sz w:val="24"/>
          <w:szCs w:val="24"/>
        </w:rPr>
        <w:t xml:space="preserve">, G.P., Varese, F., McIntyre, J.C., &amp; Bentall, R.P.  (2017).  Do paranoid delusions exist on a continuum with subclinical paranoia? A multi-method </w:t>
      </w:r>
      <w:proofErr w:type="spellStart"/>
      <w:r w:rsidRPr="0098255F">
        <w:rPr>
          <w:rFonts w:ascii="Times New Roman" w:hAnsi="Times New Roman" w:cs="Times New Roman"/>
          <w:sz w:val="24"/>
          <w:szCs w:val="24"/>
        </w:rPr>
        <w:t>taxometric</w:t>
      </w:r>
      <w:proofErr w:type="spellEnd"/>
      <w:r w:rsidRPr="0098255F">
        <w:rPr>
          <w:rFonts w:ascii="Times New Roman" w:hAnsi="Times New Roman" w:cs="Times New Roman"/>
          <w:sz w:val="24"/>
          <w:szCs w:val="24"/>
        </w:rPr>
        <w:t xml:space="preserve"> study. </w:t>
      </w:r>
      <w:r w:rsidRPr="0098255F">
        <w:rPr>
          <w:rFonts w:ascii="Times New Roman" w:hAnsi="Times New Roman" w:cs="Times New Roman"/>
          <w:i/>
          <w:iCs/>
          <w:sz w:val="24"/>
          <w:szCs w:val="24"/>
        </w:rPr>
        <w:t>Schizophrenia Research, 190</w:t>
      </w:r>
      <w:r w:rsidR="00884B94" w:rsidRPr="0098255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84B94" w:rsidRPr="0098255F">
        <w:rPr>
          <w:rFonts w:ascii="Times New Roman" w:hAnsi="Times New Roman" w:cs="Times New Roman"/>
          <w:sz w:val="24"/>
          <w:szCs w:val="24"/>
        </w:rPr>
        <w:t xml:space="preserve"> </w:t>
      </w:r>
      <w:r w:rsidRPr="0098255F">
        <w:rPr>
          <w:rFonts w:ascii="Times New Roman" w:hAnsi="Times New Roman" w:cs="Times New Roman"/>
          <w:sz w:val="24"/>
          <w:szCs w:val="24"/>
        </w:rPr>
        <w:t>77–81.</w:t>
      </w:r>
    </w:p>
    <w:p w14:paraId="272FCBD3" w14:textId="6B80DFF6" w:rsidR="003D0D24" w:rsidRPr="00062CB1" w:rsidRDefault="003D0D24" w:rsidP="0098255F">
      <w:pPr>
        <w:spacing w:line="48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Ellett, L. (202</w:t>
      </w:r>
      <w:r w:rsidR="00062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Mindfulness for psychosis: Current evidence, unanswered </w:t>
      </w:r>
      <w:proofErr w:type="gramStart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questions</w:t>
      </w:r>
      <w:proofErr w:type="gramEnd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future directions. </w:t>
      </w:r>
      <w:r w:rsidRPr="009825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Psychology and Psychotherapy: Theory, Research and Practice</w:t>
      </w:r>
      <w:r w:rsidR="00062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97(1), </w:t>
      </w:r>
      <w:r w:rsidR="00062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34-40.</w:t>
      </w:r>
    </w:p>
    <w:p w14:paraId="42C8FF83" w14:textId="4E86DF42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Ellett, L., Lopes, B., &amp; Chadwick, P. (2003). Paranoia in a nonclinical population of college students.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The Journal of Nervous and Mental Disease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191(7), 425-430.</w:t>
      </w:r>
    </w:p>
    <w:p w14:paraId="3308FA5F" w14:textId="1C4E34E5" w:rsidR="001B78B1" w:rsidRDefault="001B78B1" w:rsidP="0098255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Ellett, L., Varese, F., Owens, J., Rafiq, S., Penn, G., &amp; Berry, K. (2023). Experimental studies of paranoid thinking in clinical and nonclinical populations: a systematic review and meta-analysis. </w:t>
      </w:r>
      <w:r w:rsidRPr="009825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Medicine</w:t>
      </w: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1-12.</w:t>
      </w:r>
    </w:p>
    <w:p w14:paraId="04098064" w14:textId="199743EC" w:rsidR="00062CB1" w:rsidRPr="00062CB1" w:rsidRDefault="00062CB1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062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Ellett, L., Wildschut, T., &amp; Chadwick, P. (2023). Schizophrenia and Increased Distrust-Based Competitiveness in Interpersonal Interactions: A Serial Process Model. </w:t>
      </w:r>
      <w:r w:rsidRPr="00062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Schizophrenia Bulletin</w:t>
      </w:r>
      <w:r w:rsidRPr="00062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62C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Pr="00062C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1088-1094.</w:t>
      </w:r>
    </w:p>
    <w:p w14:paraId="4D390228" w14:textId="206DE578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>Fenigstein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A., &amp;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Vanable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P. A. (1992). Paranoia and self-consciousness.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Journal of Personality and Social Psychology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62(1), 129.</w:t>
      </w:r>
    </w:p>
    <w:p w14:paraId="67F52446" w14:textId="4D470429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Freeman, D.,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Garety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P. A.,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Kuipers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E., Fowler, D., &amp; Bebbington, P. E. (2002). A cognitive model of persecutory delusions.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British Journal of Clinical Psychology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41(4), 331-347.</w:t>
      </w:r>
    </w:p>
    <w:p w14:paraId="478BB9F8" w14:textId="617240A6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Freeman, D.,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Loe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B. S.,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Kingdon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D., Startup, H.,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Molodynski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Rosebrock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L., ... &amp; Bird, J. C. (2021). The revised Green et al., Paranoid Thoughts Scale (R-GPTS): psychometric properties, severity ranges, and clinical cut-offs.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Psychological Medicine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51(2), 244-253.</w:t>
      </w:r>
    </w:p>
    <w:p w14:paraId="7E41D3C3" w14:textId="59AE0EF6" w:rsidR="2613FCD7" w:rsidRPr="0098255F" w:rsidRDefault="2613FCD7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Freeman, D., Stahl, D., McManus, S., Meltzer, H.,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Brugha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T., Wiles, N., &amp; Bebbington, P. (2012). Insomnia, worry, anxiety and depression as predictors of the occurrence and persistence of paranoid thinking.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Social Psychiatry and Psychiatric Epidemiology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47, 1195-1203.</w:t>
      </w:r>
    </w:p>
    <w:p w14:paraId="391B5B20" w14:textId="5642D40B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Garety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P. A.,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Kuipers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E., Fowler, D., Freeman, D., &amp; Bebbington, P. E. (2001). A cognitive model of the positive symptoms of psychosis.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Psychological Medicine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31(2), 189-195.</w:t>
      </w:r>
    </w:p>
    <w:p w14:paraId="2FCF69CC" w14:textId="724CF4CD" w:rsidR="00366B1B" w:rsidRPr="00366B1B" w:rsidRDefault="00366B1B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366B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Hahn, S., Moritz, S., Elmers, J., &amp; Scheunemann, J. (2021). Do you like cliff-hangers? Objective versus subjective need for closure in the schizophrenia spectrum. </w:t>
      </w:r>
      <w:r w:rsidRPr="00366B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Schizophrenia Research</w:t>
      </w:r>
      <w:r w:rsidRPr="00366B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66B1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238</w:t>
      </w:r>
      <w:r w:rsidRPr="00366B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20-26.</w:t>
      </w:r>
    </w:p>
    <w:p w14:paraId="21EDF5B7" w14:textId="603A189F" w:rsidR="15FDF392" w:rsidRPr="0098255F" w:rsidRDefault="0D579C66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Hong, R. Y., &amp; Cheung, M. W. L. (2015). The structure of cognitive vulnerabilities to depression and anxiety: Evidence for a common core etiologic process based on a meta-analytic review.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Clinical Psychological Science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3(6), 892-912.</w:t>
      </w:r>
    </w:p>
    <w:p w14:paraId="7883C067" w14:textId="5D32321F" w:rsidR="05025F13" w:rsidRPr="0098255F" w:rsidRDefault="05025F1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King, A., &amp; Dudley, R. (2017). Paranoia, Worry, Cognitive Avoidance and Intolerance of Uncertainty in a student population.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Journal of Applied Psychology and Social Science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3(2), 70-89.</w:t>
      </w:r>
    </w:p>
    <w:p w14:paraId="6AFDB02F" w14:textId="36AEEF79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>Knežević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G.,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Lazarević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L. B.,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Purić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D.,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Bosnjak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Teovanović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P.,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Petrović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B., &amp;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Opačić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G. (2019). Does Eysenck's personality model capture psychosis-proneness? A systematic review and meta-analysis.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Personality and Individual Differences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143, 155-164.</w:t>
      </w:r>
    </w:p>
    <w:p w14:paraId="0A33E64A" w14:textId="0F939188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Kotov, R., Krueger, R. F., Watson, D., Achenbach, T. M.,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Althoff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R. R.,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Bagby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R. M., ... &amp; Zimmerman, M. (2017). The Hierarchical Taxonomy of Psychopathology (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HiTOP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): A dimensional alternative to traditional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nosologies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Journal of Abnormal Psychology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126(4), 454.</w:t>
      </w:r>
    </w:p>
    <w:p w14:paraId="311454C8" w14:textId="139EB052" w:rsidR="15FDF392" w:rsidRPr="0098255F" w:rsidRDefault="0D579C66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Kuipers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J.,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Moffa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G.,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Kuipers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E., Freeman, D., &amp; Bebbington, P. (2019). Links between psychotic and neurotic symptoms in the general population: an analysis of longitudinal British National Survey data using Directed Acyclic Graphs.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Psychological Medicine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49(3)</w:t>
      </w:r>
      <w:r w:rsidR="51513F3C"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587B6D69" w14:textId="17FF2901" w:rsidR="00AB2FC7" w:rsidRPr="0098255F" w:rsidRDefault="00AB2FC7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Larsen, E. M., Donaldson, K. R., Liew, M., &amp; Mohanty, A. (2021). Conspiratorial thinking during COVID-19: The roles of paranoia, delusion-proneness, and intolerance of uncertainty. </w:t>
      </w:r>
      <w:r w:rsidRPr="009825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825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698147.</w:t>
      </w:r>
    </w:p>
    <w:p w14:paraId="0FBDA7C9" w14:textId="1C57343B" w:rsidR="51513F3C" w:rsidRPr="0098255F" w:rsidRDefault="51513F3C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Lebert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L., Turkington, D.,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Freeston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M., &amp; Dudley, R. (2021). Rumination, intolerance of uncertainty and paranoia in treatment resistant psychosis.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Psychosis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13(1), 65-70.</w:t>
      </w:r>
    </w:p>
    <w:p w14:paraId="56387C13" w14:textId="642C3270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Ludwig, L., Werner, D., &amp; Lincoln, T. M. (2019). The relevance of cognitive emotion regulation to psychotic symptoms–a systematic review and meta-analysis.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Clinical Psychology Review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72, 101746.</w:t>
      </w:r>
    </w:p>
    <w:p w14:paraId="1B0EA23A" w14:textId="12A8E661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McEvoy, P. M., Hyett, M. P.,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Shihata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S., Price, J. E., &amp; Strachan, L. (2019). The impact of methodological and measurement factors on transdiagnostic associations with intolerance of uncertainty: A meta-analysis.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Clinical Psychology Review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73, 101778.</w:t>
      </w:r>
    </w:p>
    <w:p w14:paraId="19798A97" w14:textId="75693EB2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>Miller, M. L., &amp; McGuire, J. F. (2023). Targeting intolerance of uncertainty in treatment: A meta-analysis of therapeutic effects, treatment moderators, and underlying mechanisms.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Journal of Affective Disorders,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341, 283-295.</w:t>
      </w:r>
    </w:p>
    <w:p w14:paraId="6E59EE10" w14:textId="41DCCFF6" w:rsidR="71EAC2A7" w:rsidRPr="0098255F" w:rsidRDefault="71EAC2A7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Milne, S., Lomax, C., &amp;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Freeston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M. H. (2019). A review of the relationship between intolerance of uncertainty and threat appraisal in anxiety.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The Cognitive Behaviour Therapist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12, e38.</w:t>
      </w:r>
    </w:p>
    <w:p w14:paraId="79FEFC6E" w14:textId="432C0BFA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Morriss, J. (2023). Let's get specific about intolerance of uncertainty and emotion regulation.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Personality and Individual Differences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214, 112336.</w:t>
      </w:r>
    </w:p>
    <w:p w14:paraId="0C906039" w14:textId="76638C68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Morriss, J., Abend, R., Zika, O., Bradford, D. E., &amp; Mertens, G. (2022). Neural and psychophysiological markers of intolerance of uncertainty. International Journal of Psychophysiology, 184, 94-99.</w:t>
      </w:r>
    </w:p>
    <w:p w14:paraId="640E5FD9" w14:textId="7CB436AD" w:rsidR="00977FE1" w:rsidRPr="0098255F" w:rsidRDefault="00977FE1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C1123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v-FI"/>
        </w:rPr>
        <w:t xml:space="preserve">Morriss, J., Zuj, D. V., &amp; Mertens, G. (2021).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The role of intolerance of uncertainty in classical threat conditioning: Recent developments and directions for future research.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International Journal of Psychophysiology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166, 116-126.</w:t>
      </w:r>
    </w:p>
    <w:p w14:paraId="44B5FE21" w14:textId="314D3FB1" w:rsidR="00CD65D8" w:rsidRPr="0098255F" w:rsidRDefault="00CD65D8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Newman‐Taylor, K., &amp; Bentall, R. (2023). Cognitive </w:t>
      </w:r>
      <w:proofErr w:type="spellStart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behavioural</w:t>
      </w:r>
      <w:proofErr w:type="spellEnd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therapy for psychosis: The end of the line or time for a new </w:t>
      </w:r>
      <w:proofErr w:type="gramStart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approach?.</w:t>
      </w:r>
      <w:proofErr w:type="gramEnd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825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Psychology and Psychotherapy: Theory, Research and Practice</w:t>
      </w: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5E03D63" w14:textId="1A1BDAAD" w:rsidR="33C14FB1" w:rsidRPr="0098255F" w:rsidRDefault="33C14FB1" w:rsidP="0098255F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98255F">
        <w:rPr>
          <w:rFonts w:ascii="Times New Roman" w:hAnsi="Times New Roman" w:cs="Times New Roman"/>
          <w:color w:val="222222"/>
          <w:sz w:val="24"/>
          <w:szCs w:val="24"/>
        </w:rPr>
        <w:t xml:space="preserve">Ohi, K., Shimada, T., Nitta, Y., </w:t>
      </w:r>
      <w:proofErr w:type="spellStart"/>
      <w:r w:rsidRPr="0098255F">
        <w:rPr>
          <w:rFonts w:ascii="Times New Roman" w:hAnsi="Times New Roman" w:cs="Times New Roman"/>
          <w:color w:val="222222"/>
          <w:sz w:val="24"/>
          <w:szCs w:val="24"/>
        </w:rPr>
        <w:t>Kihara</w:t>
      </w:r>
      <w:proofErr w:type="spellEnd"/>
      <w:r w:rsidRPr="0098255F">
        <w:rPr>
          <w:rFonts w:ascii="Times New Roman" w:hAnsi="Times New Roman" w:cs="Times New Roman"/>
          <w:color w:val="222222"/>
          <w:sz w:val="24"/>
          <w:szCs w:val="24"/>
        </w:rPr>
        <w:t xml:space="preserve">, H., Okubo, H., Uehara, T., &amp; Kawasaki, Y. (2016). The Five-Factor Model personality traits in schizophrenia: a meta-analysis. </w:t>
      </w:r>
      <w:r w:rsidRPr="0098255F">
        <w:rPr>
          <w:rFonts w:ascii="Times New Roman" w:hAnsi="Times New Roman" w:cs="Times New Roman"/>
          <w:i/>
          <w:iCs/>
          <w:color w:val="222222"/>
          <w:sz w:val="24"/>
          <w:szCs w:val="24"/>
        </w:rPr>
        <w:t>Psychiatry Research</w:t>
      </w:r>
      <w:r w:rsidRPr="0098255F">
        <w:rPr>
          <w:rFonts w:ascii="Times New Roman" w:hAnsi="Times New Roman" w:cs="Times New Roman"/>
          <w:color w:val="222222"/>
          <w:sz w:val="24"/>
          <w:szCs w:val="24"/>
        </w:rPr>
        <w:t>, 240, 34-41.</w:t>
      </w:r>
    </w:p>
    <w:p w14:paraId="5EC8520A" w14:textId="1D619C4D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Paulus, D. J.,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Talkovsky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A. M.,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Heggeness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L. F., &amp; Norton, P. J. (2015). Beyond negative affectivity: A hierarchical model of global and transdiagnostic vulnerabilities for emotional disorders.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Cognitive Behaviour Therapy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44(5), 389-405.</w:t>
      </w:r>
    </w:p>
    <w:p w14:paraId="6924CC6E" w14:textId="15906052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Pepperdine, E., Lomax, C., &amp;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Freeston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M. H. (2018). Disentangling intolerance of uncertainty and threat appraisal in everyday situations.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Journal of Anxiety Disorders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57, 31-38.</w:t>
      </w:r>
    </w:p>
    <w:p w14:paraId="064E94F8" w14:textId="7F1A28E6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Preti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A., &amp;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Cella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M. (2010). Paranoid thinking as a heuristic.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Early Intervention in Psychiatry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4(3), 263-266.</w:t>
      </w:r>
    </w:p>
    <w:p w14:paraId="61BF9AE1" w14:textId="44AC6499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Rodriguez-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Seijas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C., Li, J. J., Balling, C.,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Brandes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C.,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Bernat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E.,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Boness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C. L., ... &amp; Eaton, N. R. (2023). Diversity and the Hierarchical Taxonomy of Psychopathology (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HiTOP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).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Nature Reviews Psychology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1-13.</w:t>
      </w:r>
    </w:p>
    <w:p w14:paraId="62BD4041" w14:textId="02B1E6EC" w:rsidR="15FDF392" w:rsidRPr="0098255F" w:rsidRDefault="0D579C66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Sahib, A., Chen, J., Cárdenas, D., &amp;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Calear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A. L. (2023). Intolerance of uncertainty and emotion regulation: A meta-analytic and systematic review.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Clinical Psychology Review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102270.</w:t>
      </w:r>
    </w:p>
    <w:p w14:paraId="5C3178AD" w14:textId="47B81946" w:rsidR="00846FAA" w:rsidRPr="0098255F" w:rsidRDefault="00846FAA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Sedighi</w:t>
      </w:r>
      <w:proofErr w:type="spellEnd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Mansouri, A., &amp; </w:t>
      </w:r>
      <w:proofErr w:type="spellStart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Talaei</w:t>
      </w:r>
      <w:proofErr w:type="spellEnd"/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(2019). The relationship between transdiagnostic factors and psychotic symptoms in individual with schizophrenia disorder. </w:t>
      </w:r>
      <w:r w:rsidRPr="009825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Fundamentals of Mental Health</w:t>
      </w: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8255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9825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(3).</w:t>
      </w:r>
    </w:p>
    <w:p w14:paraId="72542948" w14:textId="266718DC" w:rsidR="56DD5575" w:rsidRPr="0098255F" w:rsidRDefault="56DD5575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Startup, H., Pugh, K., Dunn, G.,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Cordwell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J.,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Mander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H.,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Černis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E., ... &amp; Freeman, D. (2016). Worry processes in patients with persecutory delusions.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British Journal of Clinical Psychology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55(4), 387-400.</w:t>
      </w:r>
    </w:p>
    <w:p w14:paraId="1E10F26B" w14:textId="08547876" w:rsidR="15FDF392" w:rsidRPr="0098255F" w:rsidRDefault="15FDF39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Strauss, J. S. (1969). Hallucinations and delusions as points on continua function: Rating scale evidence.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Archives of General Psychiatry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21(5), 581-586.</w:t>
      </w:r>
    </w:p>
    <w:p w14:paraId="7C60C202" w14:textId="607125ED" w:rsidR="6C888B2C" w:rsidRPr="0098255F" w:rsidRDefault="6C888B2C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Sun, X., So, S. H. W., Chiu, C. D., Chan, R. C. K., &amp; Leung, P. W. L. (2018). Paranoia and anxiety: A cluster analysis in a non-clinical sample and the relationship with worry processes.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Schizophrenia Research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197, 144-149.</w:t>
      </w:r>
    </w:p>
    <w:p w14:paraId="2BA1C665" w14:textId="04016FF6" w:rsidR="15FDF392" w:rsidRPr="0098255F" w:rsidRDefault="0D579C66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Tanovic, E., Gee, D. G., &amp;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Joormann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J. (2018). Intolerance of uncertainty: Neural and psychophysiological correlates of the perception of uncertainty as threatening.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Clinical Psychology Review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60, 87-99.</w:t>
      </w:r>
    </w:p>
    <w:p w14:paraId="55EFEE84" w14:textId="7C66B001" w:rsidR="78B4EAAF" w:rsidRPr="0098255F" w:rsidRDefault="78B4EAAF" w:rsidP="0098255F">
      <w:pPr>
        <w:spacing w:line="480" w:lineRule="auto"/>
        <w:rPr>
          <w:rFonts w:ascii="Times New Roman" w:eastAsia="Aptos" w:hAnsi="Times New Roman" w:cs="Times New Roman"/>
          <w:sz w:val="24"/>
          <w:szCs w:val="24"/>
          <w:lang w:val="en-GB"/>
        </w:rPr>
      </w:pPr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 xml:space="preserve">Thomas, B. H., </w:t>
      </w:r>
      <w:proofErr w:type="spellStart"/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>Ciliska</w:t>
      </w:r>
      <w:proofErr w:type="spellEnd"/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 xml:space="preserve">, D., Dobbins, M., &amp; </w:t>
      </w:r>
      <w:proofErr w:type="spellStart"/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>Micucci</w:t>
      </w:r>
      <w:proofErr w:type="spellEnd"/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 xml:space="preserve">, S. (2004). A process for systematically reviewing the literature: providing the research evidence for public health nursing interventions. </w:t>
      </w:r>
      <w:r w:rsidRPr="0098255F">
        <w:rPr>
          <w:rFonts w:ascii="Times New Roman" w:eastAsia="Aptos" w:hAnsi="Times New Roman" w:cs="Times New Roman"/>
          <w:i/>
          <w:iCs/>
          <w:color w:val="222222"/>
          <w:sz w:val="24"/>
          <w:szCs w:val="24"/>
          <w:lang w:val="en-GB"/>
        </w:rPr>
        <w:t>Worldviews on Evidence‐Based Nursing</w:t>
      </w:r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 xml:space="preserve">, </w:t>
      </w:r>
      <w:r w:rsidRPr="0098255F">
        <w:rPr>
          <w:rFonts w:ascii="Times New Roman" w:eastAsia="Aptos" w:hAnsi="Times New Roman" w:cs="Times New Roman"/>
          <w:i/>
          <w:iCs/>
          <w:color w:val="222222"/>
          <w:sz w:val="24"/>
          <w:szCs w:val="24"/>
          <w:lang w:val="en-GB"/>
        </w:rPr>
        <w:t>1</w:t>
      </w:r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>(3), 176-184.</w:t>
      </w:r>
    </w:p>
    <w:p w14:paraId="06FB7E81" w14:textId="49AD0DCC" w:rsidR="098066D3" w:rsidRPr="0098255F" w:rsidRDefault="098066D3" w:rsidP="0098255F">
      <w:pPr>
        <w:spacing w:line="480" w:lineRule="auto"/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</w:pPr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 xml:space="preserve">Van </w:t>
      </w:r>
      <w:proofErr w:type="spellStart"/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>Os</w:t>
      </w:r>
      <w:proofErr w:type="spellEnd"/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 xml:space="preserve">, J., &amp; Jones, P. B. (2001). Neuroticism as a risk factor for schizophrenia. </w:t>
      </w:r>
      <w:r w:rsidRPr="0098255F">
        <w:rPr>
          <w:rFonts w:ascii="Times New Roman" w:eastAsia="Aptos" w:hAnsi="Times New Roman" w:cs="Times New Roman"/>
          <w:i/>
          <w:iCs/>
          <w:color w:val="222222"/>
          <w:sz w:val="24"/>
          <w:szCs w:val="24"/>
          <w:lang w:val="en-GB"/>
        </w:rPr>
        <w:t>Psychological Medicine</w:t>
      </w:r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>, 31(6), 1129-1134.</w:t>
      </w:r>
    </w:p>
    <w:p w14:paraId="4D99938F" w14:textId="1290DC7E" w:rsidR="281D2895" w:rsidRPr="0098255F" w:rsidRDefault="281D2895" w:rsidP="0098255F">
      <w:pPr>
        <w:spacing w:line="480" w:lineRule="auto"/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</w:pPr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 xml:space="preserve">Varese, F., </w:t>
      </w:r>
      <w:proofErr w:type="spellStart"/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>Barkus</w:t>
      </w:r>
      <w:proofErr w:type="spellEnd"/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 xml:space="preserve">, E., &amp; Bentall, R. P. (2011). Dissociative and metacognitive factors in hallucination-proneness when controlling for comorbid symptoms. </w:t>
      </w:r>
      <w:r w:rsidRPr="0098255F">
        <w:rPr>
          <w:rFonts w:ascii="Times New Roman" w:eastAsia="Aptos" w:hAnsi="Times New Roman" w:cs="Times New Roman"/>
          <w:i/>
          <w:iCs/>
          <w:color w:val="222222"/>
          <w:sz w:val="24"/>
          <w:szCs w:val="24"/>
          <w:lang w:val="en-GB"/>
        </w:rPr>
        <w:t>Cognitive Neuropsychiatry,</w:t>
      </w:r>
      <w:r w:rsidRPr="0098255F">
        <w:rPr>
          <w:rFonts w:ascii="Times New Roman" w:eastAsia="Aptos" w:hAnsi="Times New Roman" w:cs="Times New Roman"/>
          <w:color w:val="222222"/>
          <w:sz w:val="24"/>
          <w:szCs w:val="24"/>
          <w:lang w:val="en-GB"/>
        </w:rPr>
        <w:t xml:space="preserve"> 16(3), 193-217.</w:t>
      </w:r>
    </w:p>
    <w:p w14:paraId="1EA2FBA0" w14:textId="4CD78233" w:rsidR="037745CA" w:rsidRPr="0098255F" w:rsidRDefault="037745CA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White, R. G., &amp;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Gumley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A. (2010). Intolerance of uncertainty and distress associated with the experience of psychosis.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Psychology and Psychotherapy: Theory, Research and Practice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83(3), 317-324.</w:t>
      </w:r>
    </w:p>
    <w:p w14:paraId="13479BF6" w14:textId="77777777" w:rsidR="00494191" w:rsidRPr="0098255F" w:rsidRDefault="0D579C66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Wilson, E. J., Abbott, M. J., &amp; Norton, A. R. (2023). The impact of psychological treatment on intolerance of uncertainty in generalized anxiety disorder: A systematic review and meta-analysis.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Journal of Anxiety Disorders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102729.</w:t>
      </w:r>
    </w:p>
    <w:p w14:paraId="458658A6" w14:textId="5A729E33" w:rsidR="70991942" w:rsidRDefault="70991942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Zheng, S., Marcos, M., Stewart, K. E., Szabo, J., </w:t>
      </w:r>
      <w:proofErr w:type="spell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Pawluk</w:t>
      </w:r>
      <w:proofErr w:type="spell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E., Girard, T. A., &amp; Koerner, N. (2022). Worry, intolerance of uncertainty, negative urgency, and their associations to paranoid thinking. </w:t>
      </w:r>
      <w:r w:rsidRPr="0098255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Personality and Individual Differences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186, 111382.</w:t>
      </w:r>
    </w:p>
    <w:p w14:paraId="43A08059" w14:textId="77777777" w:rsidR="00EE5EA3" w:rsidRDefault="00EE5EA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6B447BCC" w14:textId="77777777" w:rsidR="00EE5EA3" w:rsidRDefault="00EE5EA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7A7216BE" w14:textId="77777777" w:rsidR="00EE5EA3" w:rsidRDefault="00EE5EA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67F968E2" w14:textId="77777777" w:rsidR="00EE5EA3" w:rsidRDefault="00EE5EA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71990C0A" w14:textId="77777777" w:rsidR="00D33791" w:rsidRDefault="00D337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4A3ECA" w14:textId="7A4985A5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1.  </w:t>
      </w:r>
      <w:r w:rsidRPr="0098255F">
        <w:rPr>
          <w:rFonts w:ascii="Times New Roman" w:hAnsi="Times New Roman" w:cs="Times New Roman"/>
          <w:sz w:val="24"/>
          <w:szCs w:val="24"/>
        </w:rPr>
        <w:t>PRISMA diagram showing search process.</w:t>
      </w:r>
    </w:p>
    <w:p w14:paraId="386E1C37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D397A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2F2D0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8356" wp14:editId="054D66F8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F8598" w14:textId="77777777" w:rsidR="00EE5EA3" w:rsidRPr="001502CF" w:rsidRDefault="00EE5EA3" w:rsidP="00EE5EA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A835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ffc000 [3207]" strokecolor="#7f5f00 [1607]" strokeweight="1pt">
                <v:textbox>
                  <w:txbxContent>
                    <w:p w14:paraId="2B8F8598" w14:textId="77777777" w:rsidR="00EE5EA3" w:rsidRPr="001502CF" w:rsidRDefault="00EE5EA3" w:rsidP="00EE5EA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4DB9C1D8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E62B8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3DAB7" wp14:editId="489A4ECF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4F102" w14:textId="77777777" w:rsidR="00EE5EA3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249EBCEF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 removed  (n = 6 )</w:t>
                            </w:r>
                          </w:p>
                          <w:p w14:paraId="78C2E32E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(n/a)</w:t>
                            </w:r>
                          </w:p>
                          <w:p w14:paraId="67924B0D" w14:textId="77777777" w:rsidR="00EE5EA3" w:rsidRPr="00560609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reasons 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3DAB7" id="Rectangle 2" o:spid="_x0000_s1027" style="position:absolute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" filled="f" strokecolor="black [3213]" strokeweight="1pt">
                <v:textbox>
                  <w:txbxContent>
                    <w:p w14:paraId="3C04F102" w14:textId="77777777" w:rsidR="00EE5EA3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249EBCEF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 removed  (n = 6 )</w:t>
                      </w:r>
                    </w:p>
                    <w:p w14:paraId="78C2E32E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(n/a)</w:t>
                      </w:r>
                    </w:p>
                    <w:p w14:paraId="67924B0D" w14:textId="77777777" w:rsidR="00EE5EA3" w:rsidRPr="00560609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reasons (n = 0)</w:t>
                      </w:r>
                    </w:p>
                  </w:txbxContent>
                </v:textbox>
              </v:rect>
            </w:pict>
          </mc:Fallback>
        </mc:AlternateContent>
      </w: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E3B1B" wp14:editId="1CBE67D5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62EED" w14:textId="77777777" w:rsidR="00EE5EA3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from:</w:t>
                            </w:r>
                          </w:p>
                          <w:p w14:paraId="6F5327F1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Databases (n =8)</w:t>
                            </w:r>
                          </w:p>
                          <w:p w14:paraId="64302D7A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Identified from reference lists (n = 49)</w:t>
                            </w:r>
                          </w:p>
                          <w:p w14:paraId="274D94F0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Other sources (n=2)</w:t>
                            </w:r>
                          </w:p>
                          <w:p w14:paraId="66577914" w14:textId="77777777" w:rsidR="00EE5EA3" w:rsidRPr="00560609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Total studies (n = 58)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E3B1B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9YXJt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72562EED" w14:textId="77777777" w:rsidR="00EE5EA3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from:</w:t>
                      </w:r>
                    </w:p>
                    <w:p w14:paraId="6F5327F1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Databases (n =8)</w:t>
                      </w:r>
                    </w:p>
                    <w:p w14:paraId="64302D7A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Identified from reference lists (n = 49)</w:t>
                      </w:r>
                    </w:p>
                    <w:p w14:paraId="274D94F0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Other sources (n=2)</w:t>
                      </w:r>
                    </w:p>
                    <w:p w14:paraId="66577914" w14:textId="77777777" w:rsidR="00EE5EA3" w:rsidRPr="00560609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Total studies (n = 58)</w:t>
                      </w:r>
                    </w:p>
                  </w:txbxContent>
                </v:textbox>
              </v:rect>
            </w:pict>
          </mc:Fallback>
        </mc:AlternateContent>
      </w:r>
    </w:p>
    <w:p w14:paraId="5C2E1238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DE554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214DE" wp14:editId="18077539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CCF74" w14:textId="77777777" w:rsidR="00EE5EA3" w:rsidRPr="001502CF" w:rsidRDefault="00EE5EA3" w:rsidP="00EE5EA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14DE" id="Flowchart: Alternate Process 31" o:spid="_x0000_s1029" type="#_x0000_t176" style="position:absolute;margin-left:-31.8pt;margin-top:17.5pt;width:100.55pt;height:20.7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Bkwgwu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44CCCF74" w14:textId="77777777" w:rsidR="00EE5EA3" w:rsidRPr="001502CF" w:rsidRDefault="00EE5EA3" w:rsidP="00EE5EA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ED3B270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15452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8C6BF" wp14:editId="445D92AF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BBE2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78BC9B56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0325E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9315D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122CF" wp14:editId="763133DD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DE482" id="Straight Arrow Connector 27" o:spid="_x0000_s1026" type="#_x0000_t32" style="position:absolute;margin-left:110.25pt;margin-top:10.15pt;width:0;height:22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I3NAAv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2DA7A84F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0AB5B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FAF3A" wp14:editId="01122D59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36420" cy="475615"/>
                <wp:effectExtent l="0" t="0" r="17780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475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F7128" w14:textId="77777777" w:rsidR="00EE5EA3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1CE4C11C" w14:textId="77777777" w:rsidR="00EE5EA3" w:rsidRPr="00560609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2658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Irrelevant topic (n = 17)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FAF3A" id="Rectangle 4" o:spid="_x0000_s1030" style="position:absolute;margin-left:240pt;margin-top:5.9pt;width:144.6pt;height:3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" filled="f" strokecolor="black [3213]" strokeweight="1pt">
                <v:textbox>
                  <w:txbxContent>
                    <w:p w14:paraId="003F7128" w14:textId="77777777" w:rsidR="00EE5EA3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14:paraId="1CE4C11C" w14:textId="77777777" w:rsidR="00EE5EA3" w:rsidRPr="00560609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A2658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Irrelevant topic (n = 17)</w:t>
                      </w:r>
                    </w:p>
                  </w:txbxContent>
                </v:textbox>
              </v:rect>
            </w:pict>
          </mc:Fallback>
        </mc:AlternateContent>
      </w: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26AAD" wp14:editId="27A3434B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0FDC8" w14:textId="77777777" w:rsidR="00EE5EA3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 Title</w:t>
                            </w:r>
                          </w:p>
                          <w:p w14:paraId="02A4A2C6" w14:textId="77777777" w:rsidR="00EE5EA3" w:rsidRPr="00560609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53)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26AAD" id="Rectangle 3" o:spid="_x0000_s1031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" filled="f" strokecolor="black [3213]" strokeweight="1pt">
                <v:textbox>
                  <w:txbxContent>
                    <w:p w14:paraId="0ED0FDC8" w14:textId="77777777" w:rsidR="00EE5EA3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 Title</w:t>
                      </w:r>
                    </w:p>
                    <w:p w14:paraId="02A4A2C6" w14:textId="77777777" w:rsidR="00EE5EA3" w:rsidRPr="00560609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53)</w:t>
                      </w:r>
                    </w:p>
                  </w:txbxContent>
                </v:textbox>
              </v:rect>
            </w:pict>
          </mc:Fallback>
        </mc:AlternateContent>
      </w:r>
    </w:p>
    <w:p w14:paraId="12EA6E92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08678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596E6C" wp14:editId="2AEE0315">
                <wp:simplePos x="0" y="0"/>
                <wp:positionH relativeFrom="column">
                  <wp:posOffset>2448560</wp:posOffset>
                </wp:positionH>
                <wp:positionV relativeFrom="paragraph">
                  <wp:posOffset>70485</wp:posOffset>
                </wp:positionV>
                <wp:extent cx="563245" cy="0"/>
                <wp:effectExtent l="0" t="76200" r="27305" b="95250"/>
                <wp:wrapNone/>
                <wp:docPr id="681884544" name="Straight Arrow Connector 681884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B8A5D" id="Straight Arrow Connector 681884544" o:spid="_x0000_s1026" type="#_x0000_t32" style="position:absolute;margin-left:192.8pt;margin-top:5.55pt;width:44.3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Ck1x/Y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1753829D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F916B2" wp14:editId="79E86AE0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89EBB" id="Straight Arrow Connector 35" o:spid="_x0000_s1026" type="#_x0000_t32" style="position:absolute;margin-left:110.25pt;margin-top:7.85pt;width:0;height:2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Jc0KkP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79C66C6A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A253A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906C3" wp14:editId="46655C8D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69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5337E" w14:textId="77777777" w:rsidR="00EE5EA3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 abstract</w:t>
                            </w:r>
                          </w:p>
                          <w:p w14:paraId="3F9506AC" w14:textId="77777777" w:rsidR="00EE5EA3" w:rsidRPr="00560609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36)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906C3" id="Rectangle 5" o:spid="_x0000_s1032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CEHxr3hwIAAHA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0105337E" w14:textId="77777777" w:rsidR="00EE5EA3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 abstract</w:t>
                      </w:r>
                    </w:p>
                    <w:p w14:paraId="3F9506AC" w14:textId="77777777" w:rsidR="00EE5EA3" w:rsidRPr="00560609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36) </w:t>
                      </w:r>
                    </w:p>
                  </w:txbxContent>
                </v:textbox>
              </v:rect>
            </w:pict>
          </mc:Fallback>
        </mc:AlternateContent>
      </w:r>
    </w:p>
    <w:p w14:paraId="6DB312AF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0C401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9C74C6" wp14:editId="4238AAD1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DD12A" w14:textId="77777777" w:rsidR="00EE5EA3" w:rsidRDefault="00EE5EA3" w:rsidP="00EE5EA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1FBE1971" w14:textId="77777777" w:rsidR="00EE5EA3" w:rsidRPr="001502CF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74C6" id="Flowchart: Alternate Process 32" o:spid="_x0000_s1033" type="#_x0000_t176" style="position:absolute;margin-left:-91.4pt;margin-top:11.05pt;width:219.5pt;height:20.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D/UTWOswIAAPs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532DD12A" w14:textId="77777777" w:rsidR="00EE5EA3" w:rsidRDefault="00EE5EA3" w:rsidP="00EE5EA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1FBE1971" w14:textId="77777777" w:rsidR="00EE5EA3" w:rsidRPr="001502CF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CC1ABB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DFA6E" wp14:editId="347D1405">
                <wp:simplePos x="0" y="0"/>
                <wp:positionH relativeFrom="column">
                  <wp:posOffset>3054985</wp:posOffset>
                </wp:positionH>
                <wp:positionV relativeFrom="paragraph">
                  <wp:posOffset>139700</wp:posOffset>
                </wp:positionV>
                <wp:extent cx="2077656" cy="2024742"/>
                <wp:effectExtent l="0" t="0" r="18415" b="76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656" cy="20247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2CE14" w14:textId="77777777" w:rsidR="00EE5EA3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4A08C0CA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CD8D1F6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No measure of Intolerance of Uncertainty (n = 21)</w:t>
                            </w:r>
                          </w:p>
                          <w:p w14:paraId="34FB9645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32C0AEFB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No measure of </w:t>
                            </w:r>
                            <w:r w:rsidRPr="00E621A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psychosis or individual symptoms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4)</w:t>
                            </w:r>
                          </w:p>
                          <w:p w14:paraId="2505ABD3" w14:textId="77777777" w:rsidR="00EE5EA3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59D92EB" w14:textId="739872E4" w:rsidR="00EE5EA3" w:rsidRPr="00D33791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37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 data on the association between paranoia and </w:t>
                            </w:r>
                            <w:r w:rsidR="00D33791" w:rsidRPr="00D33791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intolerance of uncertainty </w:t>
                            </w:r>
                            <w:r w:rsidRPr="00D337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reported in the paper (n = 2)</w:t>
                            </w:r>
                          </w:p>
                          <w:p w14:paraId="691A3655" w14:textId="77777777" w:rsidR="00EE5EA3" w:rsidRPr="00560609" w:rsidRDefault="00EE5EA3" w:rsidP="00EE5EA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DFA6E" id="Rectangle 9" o:spid="_x0000_s1034" style="position:absolute;margin-left:240.55pt;margin-top:11pt;width:163.6pt;height:15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" filled="f" strokecolor="black [3213]" strokeweight="1pt">
                <v:textbox>
                  <w:txbxContent>
                    <w:p w14:paraId="5AE2CE14" w14:textId="77777777" w:rsidR="00EE5EA3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14:paraId="4A08C0CA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CD8D1F6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No measure of Intolerance of Uncertainty (n = 21)</w:t>
                      </w:r>
                    </w:p>
                    <w:p w14:paraId="34FB9645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32C0AEFB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No measure of </w:t>
                      </w:r>
                      <w:r w:rsidRPr="00E621A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psychosis or individual symptoms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4)</w:t>
                      </w:r>
                    </w:p>
                    <w:p w14:paraId="2505ABD3" w14:textId="77777777" w:rsidR="00EE5EA3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59D92EB" w14:textId="739872E4" w:rsidR="00EE5EA3" w:rsidRPr="00D33791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337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No data on the association between paranoia and </w:t>
                      </w:r>
                      <w:r w:rsidR="00D33791" w:rsidRPr="00D33791">
                        <w:rPr>
                          <w:rFonts w:ascii="Arial" w:eastAsia="Arial" w:hAnsi="Arial" w:cs="Arial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intolerance of uncertainty </w:t>
                      </w:r>
                      <w:r w:rsidRPr="00D337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reported in the paper (n = 2)</w:t>
                      </w:r>
                    </w:p>
                    <w:p w14:paraId="691A3655" w14:textId="77777777" w:rsidR="00EE5EA3" w:rsidRPr="00560609" w:rsidRDefault="00EE5EA3" w:rsidP="00EE5EA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75D749" wp14:editId="6CD0F2B2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AEED6" id="Straight Arrow Connector 36" o:spid="_x0000_s1026" type="#_x0000_t32" style="position:absolute;margin-left:111pt;margin-top:4.45pt;width:0;height:22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HgWr8f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472A2C88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B4AE1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FB7513" wp14:editId="17C72EA6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34979" w14:textId="77777777" w:rsidR="00EE5EA3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 full text paper</w:t>
                            </w:r>
                          </w:p>
                          <w:p w14:paraId="6C4684B1" w14:textId="77777777" w:rsidR="00EE5EA3" w:rsidRPr="00560609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36)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B7513" id="Rectangle 8" o:spid="_x0000_s1035" style="position:absolute;margin-left:44.25pt;margin-top:1.0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EjzkVYcCAABw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2DA34979" w14:textId="77777777" w:rsidR="00EE5EA3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 full text paper</w:t>
                      </w:r>
                    </w:p>
                    <w:p w14:paraId="6C4684B1" w14:textId="77777777" w:rsidR="00EE5EA3" w:rsidRPr="00560609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36)</w:t>
                      </w:r>
                    </w:p>
                  </w:txbxContent>
                </v:textbox>
              </v:rect>
            </w:pict>
          </mc:Fallback>
        </mc:AlternateContent>
      </w:r>
    </w:p>
    <w:p w14:paraId="3E745BAD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55A7D" wp14:editId="187D527E">
                <wp:simplePos x="0" y="0"/>
                <wp:positionH relativeFrom="column">
                  <wp:posOffset>2480310</wp:posOffset>
                </wp:positionH>
                <wp:positionV relativeFrom="paragraph">
                  <wp:posOffset>156845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D4393" id="Straight Arrow Connector 17" o:spid="_x0000_s1026" type="#_x0000_t32" style="position:absolute;margin-left:195.3pt;margin-top:12.35pt;width:44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DdwYVK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10EDCFB2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59CF5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D26087" wp14:editId="13CDC9BA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1563F" id="Straight Arrow Connector 19" o:spid="_x0000_s1026" type="#_x0000_t32" style="position:absolute;margin-left:110.3pt;margin-top:2.35pt;width:0;height:5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</w:p>
    <w:p w14:paraId="1FA32CD0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AD7D1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645DE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3206E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09E44" wp14:editId="70846B4B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D5D0E" w14:textId="77777777" w:rsidR="00EE5EA3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60C7CB82" w14:textId="77777777" w:rsidR="00EE5EA3" w:rsidRDefault="00EE5EA3" w:rsidP="00EE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09E44" id="Rectangle 13" o:spid="_x0000_s1036" style="position:absolute;margin-left:42.55pt;margin-top:8.7pt;width:148.6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" filled="f" strokecolor="black [3213]" strokeweight="1pt">
                <v:textbox>
                  <w:txbxContent>
                    <w:p w14:paraId="685D5D0E" w14:textId="77777777" w:rsidR="00EE5EA3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60C7CB82" w14:textId="77777777" w:rsidR="00EE5EA3" w:rsidRDefault="00EE5EA3" w:rsidP="00EE5EA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10)</w:t>
                      </w:r>
                    </w:p>
                  </w:txbxContent>
                </v:textbox>
              </v:rect>
            </w:pict>
          </mc:Fallback>
        </mc:AlternateContent>
      </w:r>
    </w:p>
    <w:p w14:paraId="5E9FDA13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151F39" wp14:editId="7C5B94A9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729DE" w14:textId="77777777" w:rsidR="00EE5EA3" w:rsidRPr="001502CF" w:rsidRDefault="00EE5EA3" w:rsidP="00EE5EA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1F39" id="Flowchart: Alternate Process 33" o:spid="_x0000_s1037" type="#_x0000_t176" style="position:absolute;margin-left:-10.5pt;margin-top:13.45pt;width:60.2pt;height:20.7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" fillcolor="#9cc2e5 [1944]" strokecolor="black [3213]" strokeweight="1pt">
                <v:textbox>
                  <w:txbxContent>
                    <w:p w14:paraId="6BD729DE" w14:textId="77777777" w:rsidR="00EE5EA3" w:rsidRPr="001502CF" w:rsidRDefault="00EE5EA3" w:rsidP="00EE5EA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357DFAFF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2E6AC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82CC1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99A8A" w14:textId="77777777" w:rsidR="00EE5EA3" w:rsidRPr="0098255F" w:rsidRDefault="00EE5EA3" w:rsidP="00EE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56564" w14:textId="77777777" w:rsidR="00EE5EA3" w:rsidRPr="0098255F" w:rsidRDefault="00EE5EA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7D4D321A" w14:textId="77777777" w:rsidR="00494191" w:rsidRPr="0098255F" w:rsidRDefault="00494191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79CA7CDF" w14:textId="67F327CA" w:rsidR="00F4776E" w:rsidRDefault="00494191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GB"/>
        </w:rPr>
        <w:fldChar w:fldCharType="begin"/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instrText xml:space="preserve"> ADDIN EN.REFLIST </w:instrText>
      </w:r>
      <w:r w:rsidR="0000000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GB"/>
        </w:rPr>
        <w:fldChar w:fldCharType="separate"/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fldChar w:fldCharType="end"/>
      </w:r>
    </w:p>
    <w:p w14:paraId="35BAB5B8" w14:textId="77777777" w:rsidR="00EE5EA3" w:rsidRDefault="00EE5EA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175AA725" w14:textId="576452EA" w:rsidR="00EE5EA3" w:rsidRDefault="00EE5EA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sectPr w:rsidR="00EE5EA3" w:rsidSect="00131BA4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C0B7B3" w14:textId="77777777" w:rsidR="002507E2" w:rsidRPr="0098255F" w:rsidRDefault="002507E2" w:rsidP="002507E2">
      <w:pPr>
        <w:spacing w:line="48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98255F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 xml:space="preserve">Table 1.  </w:t>
      </w:r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Characteristics of studies, main </w:t>
      </w:r>
      <w:proofErr w:type="gramStart"/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>findings</w:t>
      </w:r>
      <w:proofErr w:type="gramEnd"/>
      <w:r w:rsidRPr="0098255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/>
        </w:rPr>
        <w:t xml:space="preserve"> and quality assessment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322"/>
        <w:gridCol w:w="1622"/>
        <w:gridCol w:w="1123"/>
        <w:gridCol w:w="3221"/>
        <w:gridCol w:w="1387"/>
        <w:gridCol w:w="3162"/>
        <w:gridCol w:w="1123"/>
      </w:tblGrid>
      <w:tr w:rsidR="002507E2" w:rsidRPr="0098255F" w14:paraId="7377D5E9" w14:textId="77777777" w:rsidTr="00987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05540D58" w14:textId="77777777" w:rsidR="002507E2" w:rsidRPr="0098255F" w:rsidRDefault="002507E2" w:rsidP="0098724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Authors</w:t>
            </w:r>
          </w:p>
        </w:tc>
        <w:tc>
          <w:tcPr>
            <w:tcW w:w="1630" w:type="dxa"/>
          </w:tcPr>
          <w:p w14:paraId="0490AF1B" w14:textId="77777777" w:rsidR="002507E2" w:rsidRPr="0098255F" w:rsidRDefault="002507E2" w:rsidP="0098724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1266" w:type="dxa"/>
          </w:tcPr>
          <w:p w14:paraId="3D9A52E2" w14:textId="77777777" w:rsidR="002507E2" w:rsidRPr="0098255F" w:rsidRDefault="002507E2" w:rsidP="0098724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Design </w:t>
            </w:r>
          </w:p>
        </w:tc>
        <w:tc>
          <w:tcPr>
            <w:tcW w:w="3095" w:type="dxa"/>
          </w:tcPr>
          <w:p w14:paraId="646A8B28" w14:textId="77777777" w:rsidR="002507E2" w:rsidRPr="0098255F" w:rsidRDefault="002507E2" w:rsidP="0098724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Paranoia/Psychosis measure </w:t>
            </w:r>
          </w:p>
        </w:tc>
        <w:tc>
          <w:tcPr>
            <w:tcW w:w="1439" w:type="dxa"/>
          </w:tcPr>
          <w:p w14:paraId="66695C50" w14:textId="77777777" w:rsidR="002507E2" w:rsidRPr="0098255F" w:rsidRDefault="002507E2" w:rsidP="0098724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Intolerance of uncertainty measure </w:t>
            </w:r>
          </w:p>
        </w:tc>
        <w:tc>
          <w:tcPr>
            <w:tcW w:w="3037" w:type="dxa"/>
          </w:tcPr>
          <w:p w14:paraId="730760A5" w14:textId="77777777" w:rsidR="002507E2" w:rsidRPr="0098255F" w:rsidRDefault="002507E2" w:rsidP="0098724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Main findings </w:t>
            </w:r>
          </w:p>
        </w:tc>
        <w:tc>
          <w:tcPr>
            <w:tcW w:w="1270" w:type="dxa"/>
          </w:tcPr>
          <w:p w14:paraId="7D13963E" w14:textId="77777777" w:rsidR="002507E2" w:rsidRPr="0098255F" w:rsidRDefault="002507E2" w:rsidP="00987244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Quality Rating </w:t>
            </w:r>
          </w:p>
        </w:tc>
      </w:tr>
      <w:tr w:rsidR="002507E2" w:rsidRPr="0098255F" w14:paraId="377F6751" w14:textId="77777777" w:rsidTr="00987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5756428E" w14:textId="77777777" w:rsidR="002507E2" w:rsidRPr="0098255F" w:rsidRDefault="002507E2" w:rsidP="00987244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9825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Bredemeier</w:t>
            </w:r>
            <w:proofErr w:type="spellEnd"/>
            <w:r w:rsidRPr="009825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et al (2018)</w:t>
            </w:r>
          </w:p>
        </w:tc>
        <w:tc>
          <w:tcPr>
            <w:tcW w:w="1630" w:type="dxa"/>
          </w:tcPr>
          <w:p w14:paraId="2344259E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Outpatient sample with psychosis (n=252)</w:t>
            </w:r>
          </w:p>
        </w:tc>
        <w:tc>
          <w:tcPr>
            <w:tcW w:w="1266" w:type="dxa"/>
          </w:tcPr>
          <w:p w14:paraId="0863E4AF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</w:tc>
        <w:tc>
          <w:tcPr>
            <w:tcW w:w="3095" w:type="dxa"/>
          </w:tcPr>
          <w:p w14:paraId="7B48CF95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SAPS</w:t>
            </w:r>
          </w:p>
          <w:p w14:paraId="3350884E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PSYRATS delusions</w:t>
            </w:r>
          </w:p>
          <w:p w14:paraId="3389F7DF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PSYRATS hallucinations</w:t>
            </w:r>
          </w:p>
          <w:p w14:paraId="4EF6F031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PSYRATS distress</w:t>
            </w:r>
          </w:p>
          <w:p w14:paraId="72695AE5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SANS</w:t>
            </w:r>
          </w:p>
        </w:tc>
        <w:tc>
          <w:tcPr>
            <w:tcW w:w="1439" w:type="dxa"/>
          </w:tcPr>
          <w:p w14:paraId="4ED0EDE4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IUS-9 item (8 items from original 27 item and 1 new item)</w:t>
            </w:r>
          </w:p>
        </w:tc>
        <w:tc>
          <w:tcPr>
            <w:tcW w:w="3037" w:type="dxa"/>
          </w:tcPr>
          <w:p w14:paraId="4043107B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Correlation between:</w:t>
            </w:r>
          </w:p>
          <w:p w14:paraId="67DC118D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SAPS delusions (r = .</w:t>
            </w:r>
            <w:proofErr w:type="gramStart"/>
            <w:r w:rsidRPr="0098255F">
              <w:rPr>
                <w:rFonts w:ascii="Times New Roman" w:hAnsi="Times New Roman" w:cs="Times New Roman"/>
              </w:rPr>
              <w:t>14)*</w:t>
            </w:r>
            <w:proofErr w:type="gramEnd"/>
          </w:p>
          <w:p w14:paraId="009A4A62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PSYRATS delusions (r = .20*)</w:t>
            </w:r>
          </w:p>
          <w:p w14:paraId="3A244441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SAPS hallucinations (r =.07)</w:t>
            </w:r>
          </w:p>
          <w:p w14:paraId="1C5B435D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PSYRATS voices (r = .07)</w:t>
            </w:r>
          </w:p>
          <w:p w14:paraId="74340C3E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PSYRATS distress (r = .18*)</w:t>
            </w:r>
          </w:p>
          <w:p w14:paraId="0BC68EFA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8255F">
              <w:rPr>
                <w:rFonts w:ascii="Times New Roman" w:hAnsi="Times New Roman" w:cs="Times New Roman"/>
              </w:rPr>
              <w:lastRenderedPageBreak/>
              <w:t>IUS and SANS (r = .</w:t>
            </w:r>
            <w:proofErr w:type="gramStart"/>
            <w:r w:rsidRPr="0098255F">
              <w:rPr>
                <w:rFonts w:ascii="Times New Roman" w:hAnsi="Times New Roman" w:cs="Times New Roman"/>
              </w:rPr>
              <w:t>17)*</w:t>
            </w:r>
            <w:proofErr w:type="gramEnd"/>
          </w:p>
        </w:tc>
        <w:tc>
          <w:tcPr>
            <w:tcW w:w="1270" w:type="dxa"/>
          </w:tcPr>
          <w:p w14:paraId="5B67C863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Weak</w:t>
            </w:r>
          </w:p>
        </w:tc>
      </w:tr>
      <w:tr w:rsidR="002507E2" w:rsidRPr="0098255F" w14:paraId="476A5564" w14:textId="77777777" w:rsidTr="00987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2DAB50BD" w14:textId="77777777" w:rsidR="002507E2" w:rsidRPr="0098255F" w:rsidRDefault="002507E2" w:rsidP="00987244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Broome et al (2007)</w:t>
            </w:r>
          </w:p>
        </w:tc>
        <w:tc>
          <w:tcPr>
            <w:tcW w:w="1630" w:type="dxa"/>
          </w:tcPr>
          <w:p w14:paraId="204532FC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At-risk mental state for psychosis (n =35) &amp; matched healthy controls (n=23)</w:t>
            </w:r>
          </w:p>
        </w:tc>
        <w:tc>
          <w:tcPr>
            <w:tcW w:w="1266" w:type="dxa"/>
          </w:tcPr>
          <w:p w14:paraId="19C1BC99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Cross-sectional</w:t>
            </w:r>
          </w:p>
          <w:p w14:paraId="386D0543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Between-subjects</w:t>
            </w:r>
          </w:p>
        </w:tc>
        <w:tc>
          <w:tcPr>
            <w:tcW w:w="3095" w:type="dxa"/>
          </w:tcPr>
          <w:p w14:paraId="496FA059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CAARMS</w:t>
            </w:r>
          </w:p>
          <w:p w14:paraId="5A675B56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PDI</w:t>
            </w:r>
          </w:p>
          <w:p w14:paraId="4A27C663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PANSS</w:t>
            </w:r>
          </w:p>
          <w:p w14:paraId="72F29D20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SAPS:  delusion subscale</w:t>
            </w:r>
          </w:p>
        </w:tc>
        <w:tc>
          <w:tcPr>
            <w:tcW w:w="1439" w:type="dxa"/>
          </w:tcPr>
          <w:p w14:paraId="6082DAAC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IUS-27 item measure</w:t>
            </w:r>
          </w:p>
        </w:tc>
        <w:tc>
          <w:tcPr>
            <w:tcW w:w="3037" w:type="dxa"/>
          </w:tcPr>
          <w:p w14:paraId="170BD0AE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At-risk mental state </w:t>
            </w:r>
          </w:p>
          <w:p w14:paraId="3B514EAC" w14:textId="4C12B5BD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</w:t>
            </w:r>
            <w:r w:rsidR="00D33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 = 79.8, SD = 22.8) </w:t>
            </w:r>
          </w:p>
          <w:p w14:paraId="3943DD73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934AC2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Controls </w:t>
            </w:r>
          </w:p>
          <w:p w14:paraId="5CA7E757" w14:textId="04D2E7F5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</w:t>
            </w:r>
            <w:r w:rsidR="00D337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 = 58.3, SD = 15.3) </w:t>
            </w:r>
          </w:p>
          <w:p w14:paraId="3062DFFB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Difference significant p&lt;.0005</w:t>
            </w:r>
          </w:p>
          <w:p w14:paraId="5C375ED2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3D98CC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Cohen’s </w:t>
            </w:r>
            <w:r w:rsidRPr="0098255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</w:t>
            </w: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1.11, large effect size</w:t>
            </w:r>
          </w:p>
          <w:p w14:paraId="7D1BA345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53941D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965F4BA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Moderate</w:t>
            </w:r>
          </w:p>
        </w:tc>
      </w:tr>
      <w:tr w:rsidR="002507E2" w:rsidRPr="0098255F" w14:paraId="1872CED6" w14:textId="77777777" w:rsidTr="00987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555AC4A7" w14:textId="77777777" w:rsidR="002507E2" w:rsidRPr="0098255F" w:rsidRDefault="002507E2" w:rsidP="00987244">
            <w:pPr>
              <w:pStyle w:val="NormalWeb"/>
              <w:spacing w:line="480" w:lineRule="auto"/>
              <w:rPr>
                <w:b w:val="0"/>
                <w:bCs w:val="0"/>
              </w:rPr>
            </w:pPr>
            <w:r w:rsidRPr="0098255F">
              <w:rPr>
                <w:b w:val="0"/>
                <w:bCs w:val="0"/>
              </w:rPr>
              <w:lastRenderedPageBreak/>
              <w:t>King &amp; Dudley (2017)</w:t>
            </w:r>
          </w:p>
        </w:tc>
        <w:tc>
          <w:tcPr>
            <w:tcW w:w="1630" w:type="dxa"/>
          </w:tcPr>
          <w:p w14:paraId="16372704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Students (n=102)</w:t>
            </w:r>
          </w:p>
        </w:tc>
        <w:tc>
          <w:tcPr>
            <w:tcW w:w="1266" w:type="dxa"/>
          </w:tcPr>
          <w:p w14:paraId="5CE090F4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Cross sectional</w:t>
            </w:r>
          </w:p>
        </w:tc>
        <w:tc>
          <w:tcPr>
            <w:tcW w:w="3095" w:type="dxa"/>
          </w:tcPr>
          <w:p w14:paraId="2E25CBF0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GPTS</w:t>
            </w:r>
          </w:p>
        </w:tc>
        <w:tc>
          <w:tcPr>
            <w:tcW w:w="1439" w:type="dxa"/>
          </w:tcPr>
          <w:p w14:paraId="7B0D9438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IUS (12 items)</w:t>
            </w:r>
          </w:p>
        </w:tc>
        <w:tc>
          <w:tcPr>
            <w:tcW w:w="3037" w:type="dxa"/>
          </w:tcPr>
          <w:p w14:paraId="52FC26F9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GPTS (r = .</w:t>
            </w:r>
            <w:proofErr w:type="gramStart"/>
            <w:r w:rsidRPr="0098255F">
              <w:rPr>
                <w:rFonts w:ascii="Times New Roman" w:hAnsi="Times New Roman" w:cs="Times New Roman"/>
              </w:rPr>
              <w:t>50)*</w:t>
            </w:r>
            <w:proofErr w:type="gramEnd"/>
            <w:r w:rsidRPr="0098255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0" w:type="dxa"/>
          </w:tcPr>
          <w:p w14:paraId="2E6FF766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2507E2" w:rsidRPr="0098255F" w14:paraId="29018FCB" w14:textId="77777777" w:rsidTr="00987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0775A5DD" w14:textId="77777777" w:rsidR="002507E2" w:rsidRPr="0098255F" w:rsidRDefault="002507E2" w:rsidP="00987244">
            <w:pPr>
              <w:pStyle w:val="NormalWeb"/>
              <w:spacing w:line="480" w:lineRule="auto"/>
              <w:rPr>
                <w:b w:val="0"/>
                <w:bCs w:val="0"/>
              </w:rPr>
            </w:pPr>
            <w:r w:rsidRPr="0098255F">
              <w:rPr>
                <w:b w:val="0"/>
                <w:bCs w:val="0"/>
              </w:rPr>
              <w:t>Larsen et al (2021)</w:t>
            </w:r>
          </w:p>
        </w:tc>
        <w:tc>
          <w:tcPr>
            <w:tcW w:w="1630" w:type="dxa"/>
          </w:tcPr>
          <w:p w14:paraId="4768B2A7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  <w:p w14:paraId="169A8052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(n=261 study 1)</w:t>
            </w:r>
          </w:p>
          <w:p w14:paraId="4039807D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(n=258 study 2)</w:t>
            </w:r>
          </w:p>
          <w:p w14:paraId="790305D0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402E491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Cross sectional</w:t>
            </w:r>
          </w:p>
        </w:tc>
        <w:tc>
          <w:tcPr>
            <w:tcW w:w="3095" w:type="dxa"/>
          </w:tcPr>
          <w:p w14:paraId="7E0746A5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RGPTS</w:t>
            </w:r>
          </w:p>
        </w:tc>
        <w:tc>
          <w:tcPr>
            <w:tcW w:w="1439" w:type="dxa"/>
          </w:tcPr>
          <w:p w14:paraId="782E1C14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IUS (12 items)</w:t>
            </w:r>
          </w:p>
        </w:tc>
        <w:tc>
          <w:tcPr>
            <w:tcW w:w="3037" w:type="dxa"/>
          </w:tcPr>
          <w:p w14:paraId="1BF81A16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Study 1: IUS and RGPTS (r=.</w:t>
            </w:r>
            <w:proofErr w:type="gramStart"/>
            <w:r w:rsidRPr="0098255F">
              <w:rPr>
                <w:rFonts w:ascii="Times New Roman" w:hAnsi="Times New Roman" w:cs="Times New Roman"/>
              </w:rPr>
              <w:t>46)*</w:t>
            </w:r>
            <w:proofErr w:type="gramEnd"/>
            <w:r w:rsidRPr="0098255F">
              <w:rPr>
                <w:rFonts w:ascii="Times New Roman" w:hAnsi="Times New Roman" w:cs="Times New Roman"/>
              </w:rPr>
              <w:t>*</w:t>
            </w:r>
          </w:p>
          <w:p w14:paraId="180D8A59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Study 2: IUS and RGPTS (r=.</w:t>
            </w:r>
            <w:proofErr w:type="gramStart"/>
            <w:r w:rsidRPr="0098255F">
              <w:rPr>
                <w:rFonts w:ascii="Times New Roman" w:hAnsi="Times New Roman" w:cs="Times New Roman"/>
              </w:rPr>
              <w:t>38)*</w:t>
            </w:r>
            <w:proofErr w:type="gramEnd"/>
            <w:r w:rsidRPr="0098255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0" w:type="dxa"/>
          </w:tcPr>
          <w:p w14:paraId="5A812F54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</w:tr>
      <w:tr w:rsidR="002507E2" w:rsidRPr="0098255F" w14:paraId="601B710A" w14:textId="77777777" w:rsidTr="00987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3BF63643" w14:textId="77777777" w:rsidR="002507E2" w:rsidRPr="0098255F" w:rsidRDefault="002507E2" w:rsidP="00987244">
            <w:pPr>
              <w:pStyle w:val="NormalWeb"/>
              <w:spacing w:line="480" w:lineRule="auto"/>
              <w:rPr>
                <w:b w:val="0"/>
                <w:bCs w:val="0"/>
              </w:rPr>
            </w:pPr>
            <w:proofErr w:type="spellStart"/>
            <w:r w:rsidRPr="0098255F">
              <w:rPr>
                <w:b w:val="0"/>
                <w:bCs w:val="0"/>
              </w:rPr>
              <w:t>Lebert</w:t>
            </w:r>
            <w:proofErr w:type="spellEnd"/>
            <w:r w:rsidRPr="0098255F">
              <w:rPr>
                <w:b w:val="0"/>
                <w:bCs w:val="0"/>
              </w:rPr>
              <w:t xml:space="preserve"> et al (2021)</w:t>
            </w:r>
          </w:p>
          <w:p w14:paraId="6F8C882C" w14:textId="77777777" w:rsidR="002507E2" w:rsidRPr="0098255F" w:rsidRDefault="002507E2" w:rsidP="00987244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D50E609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Clinical population with psychosis</w:t>
            </w:r>
          </w:p>
          <w:p w14:paraId="2395D065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(n=24)</w:t>
            </w:r>
          </w:p>
        </w:tc>
        <w:tc>
          <w:tcPr>
            <w:tcW w:w="1266" w:type="dxa"/>
          </w:tcPr>
          <w:p w14:paraId="45688689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Cross sectional </w:t>
            </w:r>
          </w:p>
          <w:p w14:paraId="55FE196C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3468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B412A0A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 xml:space="preserve">PSYRATS delusion subscale </w:t>
            </w:r>
          </w:p>
          <w:p w14:paraId="5DF67435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PANSS Positive Total</w:t>
            </w:r>
          </w:p>
          <w:p w14:paraId="52D50665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PANSS item 6 on paranoia</w:t>
            </w:r>
          </w:p>
          <w:p w14:paraId="5163352B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5FBA2B6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IUS Short form (2-items) </w:t>
            </w:r>
          </w:p>
          <w:p w14:paraId="019E1622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3CD0D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14:paraId="7A9E3620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PSYRATS delusion subscale- r = -.05</w:t>
            </w:r>
          </w:p>
          <w:p w14:paraId="228F5D21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PANSS Positive Total- r = -.20</w:t>
            </w:r>
          </w:p>
          <w:p w14:paraId="70F481A5" w14:textId="77777777" w:rsidR="002507E2" w:rsidRPr="0098255F" w:rsidRDefault="002507E2" w:rsidP="00987244">
            <w:pPr>
              <w:pStyle w:val="ListParagraph"/>
              <w:numPr>
                <w:ilvl w:val="0"/>
                <w:numId w:val="3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PANSS paranoia- r = .72*</w:t>
            </w:r>
          </w:p>
          <w:p w14:paraId="6F1E7BCB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00777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DAB4FA5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Weak</w:t>
            </w:r>
          </w:p>
        </w:tc>
      </w:tr>
      <w:tr w:rsidR="002507E2" w:rsidRPr="0098255F" w14:paraId="2BBF0ECF" w14:textId="77777777" w:rsidTr="00987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17CC6F77" w14:textId="77777777" w:rsidR="002507E2" w:rsidRPr="0098255F" w:rsidRDefault="002507E2" w:rsidP="00987244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98255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Sedighi</w:t>
            </w:r>
            <w:proofErr w:type="spellEnd"/>
            <w:r w:rsidRPr="0098255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et al (2019)</w:t>
            </w:r>
          </w:p>
        </w:tc>
        <w:tc>
          <w:tcPr>
            <w:tcW w:w="1630" w:type="dxa"/>
          </w:tcPr>
          <w:p w14:paraId="18DCF21D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Patients with schizophrenia</w:t>
            </w:r>
          </w:p>
          <w:p w14:paraId="6F40F9C1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(n=60)</w:t>
            </w:r>
          </w:p>
        </w:tc>
        <w:tc>
          <w:tcPr>
            <w:tcW w:w="1266" w:type="dxa"/>
          </w:tcPr>
          <w:p w14:paraId="2ABA5C4C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 sectional</w:t>
            </w:r>
          </w:p>
        </w:tc>
        <w:tc>
          <w:tcPr>
            <w:tcW w:w="3095" w:type="dxa"/>
          </w:tcPr>
          <w:p w14:paraId="4A739AC3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PANSS</w:t>
            </w:r>
          </w:p>
        </w:tc>
        <w:tc>
          <w:tcPr>
            <w:tcW w:w="1439" w:type="dxa"/>
          </w:tcPr>
          <w:p w14:paraId="50050BCC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IUS (12 items)</w:t>
            </w:r>
          </w:p>
        </w:tc>
        <w:tc>
          <w:tcPr>
            <w:tcW w:w="3037" w:type="dxa"/>
          </w:tcPr>
          <w:p w14:paraId="6CA26C98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positive symptoms (r=.</w:t>
            </w:r>
            <w:proofErr w:type="gramStart"/>
            <w:r w:rsidRPr="0098255F">
              <w:rPr>
                <w:rFonts w:ascii="Times New Roman" w:hAnsi="Times New Roman" w:cs="Times New Roman"/>
              </w:rPr>
              <w:t>53)*</w:t>
            </w:r>
            <w:proofErr w:type="gramEnd"/>
          </w:p>
          <w:p w14:paraId="2E2CFB1B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negative symptoms (r=.</w:t>
            </w:r>
            <w:proofErr w:type="gramStart"/>
            <w:r w:rsidRPr="0098255F">
              <w:rPr>
                <w:rFonts w:ascii="Times New Roman" w:hAnsi="Times New Roman" w:cs="Times New Roman"/>
              </w:rPr>
              <w:t>66)*</w:t>
            </w:r>
            <w:proofErr w:type="gramEnd"/>
          </w:p>
        </w:tc>
        <w:tc>
          <w:tcPr>
            <w:tcW w:w="1270" w:type="dxa"/>
          </w:tcPr>
          <w:p w14:paraId="0EAA0644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2507E2" w:rsidRPr="0098255F" w14:paraId="4035F70D" w14:textId="77777777" w:rsidTr="00987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5BA7E633" w14:textId="77777777" w:rsidR="002507E2" w:rsidRPr="0098255F" w:rsidRDefault="002507E2" w:rsidP="00987244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Startup et al (2016)</w:t>
            </w:r>
          </w:p>
        </w:tc>
        <w:tc>
          <w:tcPr>
            <w:tcW w:w="1630" w:type="dxa"/>
          </w:tcPr>
          <w:p w14:paraId="53372BE9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Patients with Persecutory delusions (n=150)</w:t>
            </w:r>
          </w:p>
        </w:tc>
        <w:tc>
          <w:tcPr>
            <w:tcW w:w="1266" w:type="dxa"/>
          </w:tcPr>
          <w:p w14:paraId="069C6D61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 sectional</w:t>
            </w:r>
          </w:p>
        </w:tc>
        <w:tc>
          <w:tcPr>
            <w:tcW w:w="3095" w:type="dxa"/>
          </w:tcPr>
          <w:p w14:paraId="3A1CCCA6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GPTS</w:t>
            </w:r>
          </w:p>
          <w:p w14:paraId="7DE3CECC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 xml:space="preserve">PSYRATS delusions. </w:t>
            </w:r>
          </w:p>
          <w:p w14:paraId="278167CA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A7777A4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IUS- 27-item measure. </w:t>
            </w:r>
          </w:p>
        </w:tc>
        <w:tc>
          <w:tcPr>
            <w:tcW w:w="3037" w:type="dxa"/>
          </w:tcPr>
          <w:p w14:paraId="44359E74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GPTS- r=.48**</w:t>
            </w:r>
          </w:p>
          <w:p w14:paraId="580C93BE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PSYRATS delusions- r=.39**</w:t>
            </w:r>
          </w:p>
          <w:p w14:paraId="758CC46D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45872B9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</w:tr>
      <w:tr w:rsidR="002507E2" w:rsidRPr="0098255F" w14:paraId="2DEBCA42" w14:textId="77777777" w:rsidTr="00987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71539160" w14:textId="77777777" w:rsidR="002507E2" w:rsidRPr="0098255F" w:rsidRDefault="002507E2" w:rsidP="00987244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White and </w:t>
            </w:r>
            <w:proofErr w:type="spellStart"/>
            <w:r w:rsidRPr="009825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Gumley</w:t>
            </w:r>
            <w:proofErr w:type="spellEnd"/>
            <w:r w:rsidRPr="009825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(2010)</w:t>
            </w:r>
          </w:p>
        </w:tc>
        <w:tc>
          <w:tcPr>
            <w:tcW w:w="1630" w:type="dxa"/>
          </w:tcPr>
          <w:p w14:paraId="2DFD000B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Clinical population with psychosis (n= 27)</w:t>
            </w:r>
          </w:p>
        </w:tc>
        <w:tc>
          <w:tcPr>
            <w:tcW w:w="1266" w:type="dxa"/>
          </w:tcPr>
          <w:p w14:paraId="5DF77CB0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Cross sectional </w:t>
            </w:r>
          </w:p>
        </w:tc>
        <w:tc>
          <w:tcPr>
            <w:tcW w:w="3095" w:type="dxa"/>
          </w:tcPr>
          <w:p w14:paraId="7A774BD8" w14:textId="77777777" w:rsidR="002507E2" w:rsidRPr="0098255F" w:rsidRDefault="002507E2" w:rsidP="00987244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 xml:space="preserve">BAPS (short form) 4 subscales: negative beliefs about paranoia, beliefs about paranoia as a survival strategy, </w:t>
            </w:r>
            <w:r w:rsidRPr="0098255F">
              <w:rPr>
                <w:rFonts w:ascii="Times New Roman" w:hAnsi="Times New Roman" w:cs="Times New Roman"/>
              </w:rPr>
              <w:lastRenderedPageBreak/>
              <w:t>general positive beliefs, normalizing beliefs.</w:t>
            </w:r>
          </w:p>
          <w:p w14:paraId="4DA58A7D" w14:textId="77777777" w:rsidR="002507E2" w:rsidRPr="0098255F" w:rsidRDefault="002507E2" w:rsidP="00987244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IVI: Three subscales: metaphysical beliefs, positive beliefs, and beliefs about loss of control</w:t>
            </w:r>
          </w:p>
          <w:p w14:paraId="62BEC256" w14:textId="77777777" w:rsidR="002507E2" w:rsidRPr="0098255F" w:rsidRDefault="002507E2" w:rsidP="00987244">
            <w:pPr>
              <w:pStyle w:val="ListParagraph"/>
              <w:numPr>
                <w:ilvl w:val="0"/>
                <w:numId w:val="4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PANSS</w:t>
            </w:r>
          </w:p>
          <w:p w14:paraId="4B3250C8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1E5F1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4EF2DDC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IUS-27 </w:t>
            </w:r>
          </w:p>
        </w:tc>
        <w:tc>
          <w:tcPr>
            <w:tcW w:w="3037" w:type="dxa"/>
          </w:tcPr>
          <w:p w14:paraId="56BF2C8F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with BAPS: negative beliefs- r = .44*</w:t>
            </w:r>
          </w:p>
          <w:p w14:paraId="7F1D4968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lastRenderedPageBreak/>
              <w:t>IUS with BAPS: normalizing beliefs- r = .01</w:t>
            </w:r>
          </w:p>
          <w:p w14:paraId="2196045B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with BAPS: survival strategy- r = .18</w:t>
            </w:r>
          </w:p>
          <w:p w14:paraId="1331EE5A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with BAPS: total- r = .28</w:t>
            </w:r>
          </w:p>
          <w:p w14:paraId="7D91BD9F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with IVI: metaphysical beliefs- r = .85**</w:t>
            </w:r>
          </w:p>
          <w:p w14:paraId="5B246F2D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with IVI: positive beliefs- r = .32</w:t>
            </w:r>
          </w:p>
          <w:p w14:paraId="1FC9F947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with IVI: loss of control- r = .71**</w:t>
            </w:r>
          </w:p>
          <w:p w14:paraId="226CC9CC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lastRenderedPageBreak/>
              <w:t>IUS with IVI: total- r = .82**</w:t>
            </w:r>
          </w:p>
          <w:p w14:paraId="42866902" w14:textId="77777777" w:rsidR="002507E2" w:rsidRPr="0098255F" w:rsidRDefault="002507E2" w:rsidP="00987244">
            <w:pPr>
              <w:pStyle w:val="ListParagraph"/>
              <w:numPr>
                <w:ilvl w:val="0"/>
                <w:numId w:val="2"/>
              </w:num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 xml:space="preserve">IUS with PANSS total: </w:t>
            </w:r>
            <w:proofErr w:type="spellStart"/>
            <w:r w:rsidRPr="0098255F">
              <w:rPr>
                <w:rFonts w:ascii="Times New Roman" w:hAnsi="Times New Roman" w:cs="Times New Roman"/>
              </w:rPr>
              <w:t>no r</w:t>
            </w:r>
            <w:proofErr w:type="spellEnd"/>
            <w:r w:rsidRPr="0098255F">
              <w:rPr>
                <w:rFonts w:ascii="Times New Roman" w:hAnsi="Times New Roman" w:cs="Times New Roman"/>
              </w:rPr>
              <w:t xml:space="preserve"> (non-sig)</w:t>
            </w:r>
          </w:p>
        </w:tc>
        <w:tc>
          <w:tcPr>
            <w:tcW w:w="1270" w:type="dxa"/>
          </w:tcPr>
          <w:p w14:paraId="397739A9" w14:textId="77777777" w:rsidR="002507E2" w:rsidRPr="0098255F" w:rsidRDefault="002507E2" w:rsidP="0098724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Moderate</w:t>
            </w:r>
          </w:p>
        </w:tc>
      </w:tr>
      <w:tr w:rsidR="002507E2" w:rsidRPr="0098255F" w14:paraId="696C299F" w14:textId="77777777" w:rsidTr="00987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</w:tcPr>
          <w:p w14:paraId="49BB12DA" w14:textId="77777777" w:rsidR="002507E2" w:rsidRPr="0098255F" w:rsidRDefault="002507E2" w:rsidP="00987244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Zheng et al (2022)</w:t>
            </w:r>
          </w:p>
        </w:tc>
        <w:tc>
          <w:tcPr>
            <w:tcW w:w="1630" w:type="dxa"/>
          </w:tcPr>
          <w:p w14:paraId="28CF1CF9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Undergraduate students (N = 311)</w:t>
            </w:r>
          </w:p>
        </w:tc>
        <w:tc>
          <w:tcPr>
            <w:tcW w:w="1266" w:type="dxa"/>
          </w:tcPr>
          <w:p w14:paraId="2C9745E3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 xml:space="preserve">Cross-sectional </w:t>
            </w:r>
          </w:p>
        </w:tc>
        <w:tc>
          <w:tcPr>
            <w:tcW w:w="3095" w:type="dxa"/>
          </w:tcPr>
          <w:p w14:paraId="4260EF9B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GPTS- social reference and persecution</w:t>
            </w:r>
          </w:p>
          <w:p w14:paraId="1BD4D47E" w14:textId="77777777" w:rsidR="002507E2" w:rsidRPr="0098255F" w:rsidRDefault="002507E2" w:rsidP="00987244">
            <w:pPr>
              <w:pStyle w:val="ListParagraph"/>
              <w:numPr>
                <w:ilvl w:val="0"/>
                <w:numId w:val="1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 xml:space="preserve">PSQ- interpersonal suspiciousness/hostility, mistrust/wariness </w:t>
            </w:r>
          </w:p>
          <w:p w14:paraId="4EE8AEAE" w14:textId="77777777" w:rsidR="002507E2" w:rsidRPr="0098255F" w:rsidRDefault="002507E2" w:rsidP="00987244">
            <w:pPr>
              <w:spacing w:line="48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F8218EF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t>IUS-27</w:t>
            </w:r>
          </w:p>
        </w:tc>
        <w:tc>
          <w:tcPr>
            <w:tcW w:w="3037" w:type="dxa"/>
          </w:tcPr>
          <w:p w14:paraId="4D036CDA" w14:textId="77777777" w:rsidR="002507E2" w:rsidRPr="0098255F" w:rsidRDefault="002507E2" w:rsidP="00987244">
            <w:pPr>
              <w:pStyle w:val="ListParagraph"/>
              <w:numPr>
                <w:ilvl w:val="0"/>
                <w:numId w:val="5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GPTS Social reference- 0.57**</w:t>
            </w:r>
          </w:p>
          <w:p w14:paraId="1773D3D8" w14:textId="77777777" w:rsidR="002507E2" w:rsidRPr="0098255F" w:rsidRDefault="002507E2" w:rsidP="00987244">
            <w:pPr>
              <w:pStyle w:val="ListParagraph"/>
              <w:numPr>
                <w:ilvl w:val="0"/>
                <w:numId w:val="5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GPTS Persecutory beliefs- 0.38**</w:t>
            </w:r>
          </w:p>
          <w:p w14:paraId="5192C77B" w14:textId="77777777" w:rsidR="002507E2" w:rsidRPr="0098255F" w:rsidRDefault="002507E2" w:rsidP="00987244">
            <w:pPr>
              <w:pStyle w:val="ListParagraph"/>
              <w:numPr>
                <w:ilvl w:val="0"/>
                <w:numId w:val="5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PSQ interpersonal suspiciousness/hostility - 0.54**</w:t>
            </w:r>
          </w:p>
          <w:p w14:paraId="06FB9480" w14:textId="77777777" w:rsidR="002507E2" w:rsidRPr="0098255F" w:rsidRDefault="002507E2" w:rsidP="00987244">
            <w:pPr>
              <w:pStyle w:val="ListParagraph"/>
              <w:numPr>
                <w:ilvl w:val="0"/>
                <w:numId w:val="5"/>
              </w:num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255F">
              <w:rPr>
                <w:rFonts w:ascii="Times New Roman" w:hAnsi="Times New Roman" w:cs="Times New Roman"/>
              </w:rPr>
              <w:t>IUS and PSQ mistrust/wariness- 0.39**</w:t>
            </w:r>
          </w:p>
          <w:p w14:paraId="7C7CABAB" w14:textId="77777777" w:rsidR="002507E2" w:rsidRPr="0098255F" w:rsidRDefault="002507E2" w:rsidP="00987244">
            <w:pPr>
              <w:pStyle w:val="ListParagraph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D2AFAA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9E002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0358A3" w14:textId="77777777" w:rsidR="002507E2" w:rsidRPr="0098255F" w:rsidRDefault="002507E2" w:rsidP="00987244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Weak</w:t>
            </w:r>
          </w:p>
        </w:tc>
      </w:tr>
    </w:tbl>
    <w:p w14:paraId="7585B2BE" w14:textId="77777777" w:rsidR="002507E2" w:rsidRPr="0098255F" w:rsidRDefault="002507E2" w:rsidP="002507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hAnsi="Times New Roman" w:cs="Times New Roman"/>
          <w:i/>
          <w:iCs/>
          <w:sz w:val="24"/>
          <w:szCs w:val="24"/>
        </w:rPr>
        <w:t xml:space="preserve">Notes. </w:t>
      </w: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Beliefs About Persecution Scale (BAPS); Comprehensive Assessment of </w:t>
      </w:r>
      <w:proofErr w:type="gramStart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At Risk</w:t>
      </w:r>
      <w:proofErr w:type="gramEnd"/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Mental States (CAARMS); Green Paranoid Thoughts Scale (GPTS); Interpretation of Voices Scale (IVI); Intolerance of Uncertainty Scale (IUS); Paranoia and Suspiciousness Questionnaire (PSQ). Peters Delusion Inventory (PDI); Positive and Negative Syndrome Scale (PANSS); Psychotic Symptoms Rating Scales (PSYRATS), Scale for the Assessment of Negative Symptoms (SANS).</w:t>
      </w:r>
    </w:p>
    <w:p w14:paraId="25271823" w14:textId="77777777" w:rsidR="002507E2" w:rsidRPr="0098255F" w:rsidRDefault="002507E2" w:rsidP="002507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255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*p&lt;.05, **p&lt;.001 </w:t>
      </w:r>
      <w:r w:rsidRPr="009825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7D63A" w14:textId="2EA42D5C" w:rsidR="00EE5EA3" w:rsidRPr="0098255F" w:rsidRDefault="00EE5EA3" w:rsidP="0098255F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sectPr w:rsidR="00EE5EA3" w:rsidRPr="0098255F" w:rsidSect="00EE5E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BD00" w14:textId="77777777" w:rsidR="008020CB" w:rsidRDefault="008020CB">
      <w:pPr>
        <w:spacing w:after="0" w:line="240" w:lineRule="auto"/>
      </w:pPr>
      <w:r>
        <w:separator/>
      </w:r>
    </w:p>
  </w:endnote>
  <w:endnote w:type="continuationSeparator" w:id="0">
    <w:p w14:paraId="7915C44B" w14:textId="77777777" w:rsidR="008020CB" w:rsidRDefault="0080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CFC6CE3" w14:paraId="42692B7B" w14:textId="77777777" w:rsidTr="2CFC6CE3">
      <w:trPr>
        <w:trHeight w:val="300"/>
      </w:trPr>
      <w:tc>
        <w:tcPr>
          <w:tcW w:w="4320" w:type="dxa"/>
        </w:tcPr>
        <w:p w14:paraId="5B59B2F9" w14:textId="6E8E6AEF" w:rsidR="2CFC6CE3" w:rsidRDefault="2CFC6CE3" w:rsidP="2CFC6CE3">
          <w:pPr>
            <w:pStyle w:val="Header"/>
            <w:ind w:left="-115"/>
          </w:pPr>
        </w:p>
      </w:tc>
      <w:tc>
        <w:tcPr>
          <w:tcW w:w="4320" w:type="dxa"/>
        </w:tcPr>
        <w:p w14:paraId="05E7BE3F" w14:textId="1AA205D7" w:rsidR="2CFC6CE3" w:rsidRDefault="2CFC6CE3" w:rsidP="2CFC6CE3">
          <w:pPr>
            <w:pStyle w:val="Header"/>
            <w:jc w:val="center"/>
          </w:pPr>
        </w:p>
      </w:tc>
      <w:tc>
        <w:tcPr>
          <w:tcW w:w="4320" w:type="dxa"/>
        </w:tcPr>
        <w:p w14:paraId="1D63845D" w14:textId="16FCE7C9" w:rsidR="2CFC6CE3" w:rsidRDefault="2CFC6CE3" w:rsidP="2CFC6CE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E70D8">
            <w:rPr>
              <w:noProof/>
            </w:rPr>
            <w:t>8</w:t>
          </w:r>
          <w:r>
            <w:fldChar w:fldCharType="end"/>
          </w:r>
        </w:p>
      </w:tc>
    </w:tr>
  </w:tbl>
  <w:p w14:paraId="332E9C9B" w14:textId="000E60F7" w:rsidR="2CFC6CE3" w:rsidRDefault="2CFC6CE3" w:rsidP="2CFC6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FC6CE3" w14:paraId="2F276B01" w14:textId="77777777" w:rsidTr="2CFC6CE3">
      <w:trPr>
        <w:trHeight w:val="300"/>
      </w:trPr>
      <w:tc>
        <w:tcPr>
          <w:tcW w:w="3120" w:type="dxa"/>
        </w:tcPr>
        <w:p w14:paraId="5B452348" w14:textId="7C2D4510" w:rsidR="2CFC6CE3" w:rsidRDefault="2CFC6CE3" w:rsidP="2CFC6CE3">
          <w:pPr>
            <w:pStyle w:val="Header"/>
            <w:ind w:left="-115"/>
          </w:pPr>
        </w:p>
      </w:tc>
      <w:tc>
        <w:tcPr>
          <w:tcW w:w="3120" w:type="dxa"/>
        </w:tcPr>
        <w:p w14:paraId="4EF484A3" w14:textId="46BDF5D7" w:rsidR="2CFC6CE3" w:rsidRDefault="2CFC6CE3" w:rsidP="2CFC6CE3">
          <w:pPr>
            <w:pStyle w:val="Header"/>
            <w:jc w:val="center"/>
          </w:pPr>
        </w:p>
      </w:tc>
      <w:tc>
        <w:tcPr>
          <w:tcW w:w="3120" w:type="dxa"/>
        </w:tcPr>
        <w:p w14:paraId="0A277EE0" w14:textId="7F54CBE1" w:rsidR="2CFC6CE3" w:rsidRDefault="2CFC6CE3" w:rsidP="2CFC6CE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E70D8">
            <w:rPr>
              <w:noProof/>
            </w:rPr>
            <w:t>11</w:t>
          </w:r>
          <w:r>
            <w:fldChar w:fldCharType="end"/>
          </w:r>
        </w:p>
      </w:tc>
    </w:tr>
  </w:tbl>
  <w:p w14:paraId="7E2677D6" w14:textId="3020B9D1" w:rsidR="2CFC6CE3" w:rsidRDefault="2CFC6CE3" w:rsidP="2CFC6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25F1" w14:textId="77777777" w:rsidR="008020CB" w:rsidRDefault="008020CB">
      <w:pPr>
        <w:spacing w:after="0" w:line="240" w:lineRule="auto"/>
      </w:pPr>
      <w:r>
        <w:separator/>
      </w:r>
    </w:p>
  </w:footnote>
  <w:footnote w:type="continuationSeparator" w:id="0">
    <w:p w14:paraId="484EAFDD" w14:textId="77777777" w:rsidR="008020CB" w:rsidRDefault="0080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CFC6CE3" w14:paraId="26FC5633" w14:textId="77777777" w:rsidTr="2CFC6CE3">
      <w:trPr>
        <w:trHeight w:val="300"/>
      </w:trPr>
      <w:tc>
        <w:tcPr>
          <w:tcW w:w="4320" w:type="dxa"/>
        </w:tcPr>
        <w:p w14:paraId="26BE21F9" w14:textId="7A0E77F4" w:rsidR="2CFC6CE3" w:rsidRDefault="2CFC6CE3" w:rsidP="2CFC6CE3">
          <w:pPr>
            <w:pStyle w:val="Header"/>
            <w:ind w:left="-115"/>
          </w:pPr>
        </w:p>
      </w:tc>
      <w:tc>
        <w:tcPr>
          <w:tcW w:w="4320" w:type="dxa"/>
        </w:tcPr>
        <w:p w14:paraId="229EB8A3" w14:textId="6340B192" w:rsidR="2CFC6CE3" w:rsidRDefault="2CFC6CE3" w:rsidP="2CFC6CE3">
          <w:pPr>
            <w:pStyle w:val="Header"/>
            <w:jc w:val="center"/>
          </w:pPr>
        </w:p>
      </w:tc>
      <w:tc>
        <w:tcPr>
          <w:tcW w:w="4320" w:type="dxa"/>
        </w:tcPr>
        <w:p w14:paraId="0DC845D9" w14:textId="0B9A390A" w:rsidR="2CFC6CE3" w:rsidRDefault="2CFC6CE3" w:rsidP="2CFC6CE3">
          <w:pPr>
            <w:pStyle w:val="Header"/>
            <w:ind w:right="-115"/>
            <w:jc w:val="right"/>
          </w:pPr>
        </w:p>
      </w:tc>
    </w:tr>
  </w:tbl>
  <w:p w14:paraId="6A77BA50" w14:textId="1A955473" w:rsidR="2CFC6CE3" w:rsidRDefault="2CFC6CE3" w:rsidP="2CFC6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FC6CE3" w14:paraId="432C9B64" w14:textId="77777777" w:rsidTr="2CFC6CE3">
      <w:trPr>
        <w:trHeight w:val="300"/>
      </w:trPr>
      <w:tc>
        <w:tcPr>
          <w:tcW w:w="3120" w:type="dxa"/>
        </w:tcPr>
        <w:p w14:paraId="17F6494D" w14:textId="1E38A896" w:rsidR="2CFC6CE3" w:rsidRDefault="2CFC6CE3" w:rsidP="2CFC6CE3">
          <w:pPr>
            <w:pStyle w:val="Header"/>
            <w:ind w:left="-115"/>
          </w:pPr>
        </w:p>
      </w:tc>
      <w:tc>
        <w:tcPr>
          <w:tcW w:w="3120" w:type="dxa"/>
        </w:tcPr>
        <w:p w14:paraId="1D748F1D" w14:textId="63D040AD" w:rsidR="2CFC6CE3" w:rsidRDefault="2CFC6CE3" w:rsidP="2CFC6CE3">
          <w:pPr>
            <w:pStyle w:val="Header"/>
            <w:jc w:val="center"/>
          </w:pPr>
        </w:p>
      </w:tc>
      <w:tc>
        <w:tcPr>
          <w:tcW w:w="3120" w:type="dxa"/>
        </w:tcPr>
        <w:p w14:paraId="04153F1F" w14:textId="138F23FF" w:rsidR="2CFC6CE3" w:rsidRDefault="2CFC6CE3" w:rsidP="2CFC6CE3">
          <w:pPr>
            <w:pStyle w:val="Header"/>
            <w:ind w:right="-115"/>
            <w:jc w:val="right"/>
          </w:pPr>
        </w:p>
      </w:tc>
    </w:tr>
  </w:tbl>
  <w:p w14:paraId="795CD253" w14:textId="7F70638A" w:rsidR="2CFC6CE3" w:rsidRDefault="2CFC6CE3" w:rsidP="2CFC6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ED"/>
    <w:multiLevelType w:val="hybridMultilevel"/>
    <w:tmpl w:val="4B70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64"/>
    <w:multiLevelType w:val="hybridMultilevel"/>
    <w:tmpl w:val="93D6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D7B"/>
    <w:multiLevelType w:val="hybridMultilevel"/>
    <w:tmpl w:val="46B8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2C83"/>
    <w:multiLevelType w:val="hybridMultilevel"/>
    <w:tmpl w:val="B4EE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11E01"/>
    <w:multiLevelType w:val="hybridMultilevel"/>
    <w:tmpl w:val="659A5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E56E5"/>
    <w:multiLevelType w:val="hybridMultilevel"/>
    <w:tmpl w:val="671E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F08B8"/>
    <w:multiLevelType w:val="hybridMultilevel"/>
    <w:tmpl w:val="6EE6F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D098B"/>
    <w:multiLevelType w:val="hybridMultilevel"/>
    <w:tmpl w:val="DCE62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C33D8"/>
    <w:multiLevelType w:val="hybridMultilevel"/>
    <w:tmpl w:val="0FE2D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C46DF"/>
    <w:multiLevelType w:val="hybridMultilevel"/>
    <w:tmpl w:val="46A6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51320"/>
    <w:multiLevelType w:val="hybridMultilevel"/>
    <w:tmpl w:val="E75AE7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9072146">
    <w:abstractNumId w:val="8"/>
  </w:num>
  <w:num w:numId="2" w16cid:durableId="367337553">
    <w:abstractNumId w:val="7"/>
  </w:num>
  <w:num w:numId="3" w16cid:durableId="1769108854">
    <w:abstractNumId w:val="5"/>
  </w:num>
  <w:num w:numId="4" w16cid:durableId="1870416300">
    <w:abstractNumId w:val="0"/>
  </w:num>
  <w:num w:numId="5" w16cid:durableId="551617360">
    <w:abstractNumId w:val="2"/>
  </w:num>
  <w:num w:numId="6" w16cid:durableId="1816212846">
    <w:abstractNumId w:val="10"/>
  </w:num>
  <w:num w:numId="7" w16cid:durableId="872036779">
    <w:abstractNumId w:val="1"/>
  </w:num>
  <w:num w:numId="8" w16cid:durableId="2129423234">
    <w:abstractNumId w:val="6"/>
  </w:num>
  <w:num w:numId="9" w16cid:durableId="1642924999">
    <w:abstractNumId w:val="9"/>
  </w:num>
  <w:num w:numId="10" w16cid:durableId="1888835821">
    <w:abstractNumId w:val="3"/>
  </w:num>
  <w:num w:numId="11" w16cid:durableId="535629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2ev9pssrrremee22oxa9tn29evtderwpd5&quot;&gt;Library Copy&lt;record-ids&gt;&lt;item&gt;2271&lt;/item&gt;&lt;/record-ids&gt;&lt;/item&gt;&lt;/Libraries&gt;"/>
  </w:docVars>
  <w:rsids>
    <w:rsidRoot w:val="47AF3FAC"/>
    <w:rsid w:val="000230F1"/>
    <w:rsid w:val="000307A5"/>
    <w:rsid w:val="00041248"/>
    <w:rsid w:val="00042106"/>
    <w:rsid w:val="00042128"/>
    <w:rsid w:val="0004708D"/>
    <w:rsid w:val="00055F81"/>
    <w:rsid w:val="0006197E"/>
    <w:rsid w:val="000622FD"/>
    <w:rsid w:val="00062CB1"/>
    <w:rsid w:val="000667E9"/>
    <w:rsid w:val="00077384"/>
    <w:rsid w:val="00081045"/>
    <w:rsid w:val="0008451F"/>
    <w:rsid w:val="000C33E8"/>
    <w:rsid w:val="000D42E5"/>
    <w:rsid w:val="000E03FF"/>
    <w:rsid w:val="000F4F00"/>
    <w:rsid w:val="00101068"/>
    <w:rsid w:val="00106B15"/>
    <w:rsid w:val="00122199"/>
    <w:rsid w:val="00122C66"/>
    <w:rsid w:val="00130B82"/>
    <w:rsid w:val="00131BA4"/>
    <w:rsid w:val="001331C6"/>
    <w:rsid w:val="001366EF"/>
    <w:rsid w:val="001373D9"/>
    <w:rsid w:val="00145092"/>
    <w:rsid w:val="0015799E"/>
    <w:rsid w:val="00161193"/>
    <w:rsid w:val="0016160C"/>
    <w:rsid w:val="00162985"/>
    <w:rsid w:val="00163982"/>
    <w:rsid w:val="00163C60"/>
    <w:rsid w:val="00173C1D"/>
    <w:rsid w:val="001779E6"/>
    <w:rsid w:val="00194914"/>
    <w:rsid w:val="001A4D2B"/>
    <w:rsid w:val="001A6E55"/>
    <w:rsid w:val="001B78B1"/>
    <w:rsid w:val="001C1A88"/>
    <w:rsid w:val="001D11E4"/>
    <w:rsid w:val="001D2218"/>
    <w:rsid w:val="001D7641"/>
    <w:rsid w:val="001E662A"/>
    <w:rsid w:val="001E7939"/>
    <w:rsid w:val="001F7242"/>
    <w:rsid w:val="002000E3"/>
    <w:rsid w:val="00205F4F"/>
    <w:rsid w:val="0020682F"/>
    <w:rsid w:val="00224989"/>
    <w:rsid w:val="00227B1D"/>
    <w:rsid w:val="00227EF0"/>
    <w:rsid w:val="00231AD7"/>
    <w:rsid w:val="00232EC6"/>
    <w:rsid w:val="002507E2"/>
    <w:rsid w:val="002544BB"/>
    <w:rsid w:val="00271F4A"/>
    <w:rsid w:val="002825C7"/>
    <w:rsid w:val="0028AE59"/>
    <w:rsid w:val="0029260D"/>
    <w:rsid w:val="002960E9"/>
    <w:rsid w:val="00296BFA"/>
    <w:rsid w:val="0029F7FB"/>
    <w:rsid w:val="002A6436"/>
    <w:rsid w:val="002B0CFF"/>
    <w:rsid w:val="002B6B59"/>
    <w:rsid w:val="002E61D9"/>
    <w:rsid w:val="002E7DCB"/>
    <w:rsid w:val="002F273B"/>
    <w:rsid w:val="002F474F"/>
    <w:rsid w:val="00305026"/>
    <w:rsid w:val="00307112"/>
    <w:rsid w:val="00322E1D"/>
    <w:rsid w:val="00323879"/>
    <w:rsid w:val="003240CA"/>
    <w:rsid w:val="003328A4"/>
    <w:rsid w:val="00333174"/>
    <w:rsid w:val="003348D3"/>
    <w:rsid w:val="003408C4"/>
    <w:rsid w:val="00344667"/>
    <w:rsid w:val="003533D5"/>
    <w:rsid w:val="00355FD9"/>
    <w:rsid w:val="00366B1B"/>
    <w:rsid w:val="00374BFF"/>
    <w:rsid w:val="00377A4F"/>
    <w:rsid w:val="00381DAB"/>
    <w:rsid w:val="00391148"/>
    <w:rsid w:val="00393FE4"/>
    <w:rsid w:val="00397E27"/>
    <w:rsid w:val="003B1CCF"/>
    <w:rsid w:val="003B222C"/>
    <w:rsid w:val="003B5615"/>
    <w:rsid w:val="003C149A"/>
    <w:rsid w:val="003C65A4"/>
    <w:rsid w:val="003D0778"/>
    <w:rsid w:val="003D0D24"/>
    <w:rsid w:val="003D5875"/>
    <w:rsid w:val="003E303F"/>
    <w:rsid w:val="003E457B"/>
    <w:rsid w:val="003E70D8"/>
    <w:rsid w:val="003F0C18"/>
    <w:rsid w:val="003F20C9"/>
    <w:rsid w:val="003F3CA7"/>
    <w:rsid w:val="003F55AF"/>
    <w:rsid w:val="003F7F73"/>
    <w:rsid w:val="0040680C"/>
    <w:rsid w:val="00431080"/>
    <w:rsid w:val="00431C0D"/>
    <w:rsid w:val="0044702B"/>
    <w:rsid w:val="004541B2"/>
    <w:rsid w:val="0045D339"/>
    <w:rsid w:val="00463147"/>
    <w:rsid w:val="00463154"/>
    <w:rsid w:val="0046345E"/>
    <w:rsid w:val="00470217"/>
    <w:rsid w:val="00472A7C"/>
    <w:rsid w:val="00482C83"/>
    <w:rsid w:val="004871C3"/>
    <w:rsid w:val="00494191"/>
    <w:rsid w:val="004A1191"/>
    <w:rsid w:val="004A58C5"/>
    <w:rsid w:val="004A7DCC"/>
    <w:rsid w:val="004B02E4"/>
    <w:rsid w:val="004B2829"/>
    <w:rsid w:val="004B7371"/>
    <w:rsid w:val="004D21CC"/>
    <w:rsid w:val="004D57F3"/>
    <w:rsid w:val="004E4B90"/>
    <w:rsid w:val="004F0FAD"/>
    <w:rsid w:val="00503F0F"/>
    <w:rsid w:val="0050BDE2"/>
    <w:rsid w:val="00523B18"/>
    <w:rsid w:val="0054192A"/>
    <w:rsid w:val="00541E51"/>
    <w:rsid w:val="005435A5"/>
    <w:rsid w:val="0055283B"/>
    <w:rsid w:val="00563F88"/>
    <w:rsid w:val="00564F94"/>
    <w:rsid w:val="00567F80"/>
    <w:rsid w:val="005701F1"/>
    <w:rsid w:val="00585921"/>
    <w:rsid w:val="00587983"/>
    <w:rsid w:val="00587B99"/>
    <w:rsid w:val="00592CFF"/>
    <w:rsid w:val="005C0300"/>
    <w:rsid w:val="005C15B7"/>
    <w:rsid w:val="005C52B6"/>
    <w:rsid w:val="005D1BF1"/>
    <w:rsid w:val="005D20AE"/>
    <w:rsid w:val="005D3DA9"/>
    <w:rsid w:val="005D4022"/>
    <w:rsid w:val="005E7B1D"/>
    <w:rsid w:val="005F2C36"/>
    <w:rsid w:val="00605AAF"/>
    <w:rsid w:val="00606BEE"/>
    <w:rsid w:val="00610A44"/>
    <w:rsid w:val="00611349"/>
    <w:rsid w:val="00614764"/>
    <w:rsid w:val="006224B4"/>
    <w:rsid w:val="00636218"/>
    <w:rsid w:val="00637E23"/>
    <w:rsid w:val="006600F2"/>
    <w:rsid w:val="00660233"/>
    <w:rsid w:val="00662818"/>
    <w:rsid w:val="00664973"/>
    <w:rsid w:val="00666129"/>
    <w:rsid w:val="00677B2A"/>
    <w:rsid w:val="00680397"/>
    <w:rsid w:val="00693E84"/>
    <w:rsid w:val="00695FB7"/>
    <w:rsid w:val="006AE7A2"/>
    <w:rsid w:val="006B2DE7"/>
    <w:rsid w:val="006C2A0D"/>
    <w:rsid w:val="006C3236"/>
    <w:rsid w:val="006E3BE9"/>
    <w:rsid w:val="006F0209"/>
    <w:rsid w:val="006F75FD"/>
    <w:rsid w:val="00701506"/>
    <w:rsid w:val="00703713"/>
    <w:rsid w:val="00704C1D"/>
    <w:rsid w:val="00712292"/>
    <w:rsid w:val="00713755"/>
    <w:rsid w:val="0071520E"/>
    <w:rsid w:val="0072659E"/>
    <w:rsid w:val="007300B9"/>
    <w:rsid w:val="00733864"/>
    <w:rsid w:val="0073796C"/>
    <w:rsid w:val="00751EC1"/>
    <w:rsid w:val="00752CF1"/>
    <w:rsid w:val="00762FC3"/>
    <w:rsid w:val="007650CC"/>
    <w:rsid w:val="00771DF1"/>
    <w:rsid w:val="0077368D"/>
    <w:rsid w:val="0077507B"/>
    <w:rsid w:val="00785886"/>
    <w:rsid w:val="0078772D"/>
    <w:rsid w:val="0078790A"/>
    <w:rsid w:val="00790EDB"/>
    <w:rsid w:val="0079292A"/>
    <w:rsid w:val="007A0907"/>
    <w:rsid w:val="007A137E"/>
    <w:rsid w:val="007A5361"/>
    <w:rsid w:val="007B4AC8"/>
    <w:rsid w:val="007D5F3C"/>
    <w:rsid w:val="007D6112"/>
    <w:rsid w:val="007E0F6F"/>
    <w:rsid w:val="007E4F8E"/>
    <w:rsid w:val="007F072A"/>
    <w:rsid w:val="008020CB"/>
    <w:rsid w:val="00805D79"/>
    <w:rsid w:val="00810A60"/>
    <w:rsid w:val="00811D82"/>
    <w:rsid w:val="00820EC9"/>
    <w:rsid w:val="0082137B"/>
    <w:rsid w:val="00821968"/>
    <w:rsid w:val="008243AC"/>
    <w:rsid w:val="008260BB"/>
    <w:rsid w:val="0083547A"/>
    <w:rsid w:val="00846FAA"/>
    <w:rsid w:val="0084704D"/>
    <w:rsid w:val="00857277"/>
    <w:rsid w:val="00863FE8"/>
    <w:rsid w:val="0086566C"/>
    <w:rsid w:val="00873EDD"/>
    <w:rsid w:val="00881C2B"/>
    <w:rsid w:val="00884B94"/>
    <w:rsid w:val="00885B6F"/>
    <w:rsid w:val="00892721"/>
    <w:rsid w:val="00894E6A"/>
    <w:rsid w:val="008965A6"/>
    <w:rsid w:val="008C054B"/>
    <w:rsid w:val="008C11F4"/>
    <w:rsid w:val="008C56FA"/>
    <w:rsid w:val="008E5735"/>
    <w:rsid w:val="008E5983"/>
    <w:rsid w:val="008F2B11"/>
    <w:rsid w:val="008F3372"/>
    <w:rsid w:val="008F8DB3"/>
    <w:rsid w:val="00907098"/>
    <w:rsid w:val="00920D23"/>
    <w:rsid w:val="00927476"/>
    <w:rsid w:val="009377A1"/>
    <w:rsid w:val="009470D7"/>
    <w:rsid w:val="009474EB"/>
    <w:rsid w:val="00975FD9"/>
    <w:rsid w:val="00977FE1"/>
    <w:rsid w:val="00981AAF"/>
    <w:rsid w:val="0098255F"/>
    <w:rsid w:val="00990B92"/>
    <w:rsid w:val="009A364A"/>
    <w:rsid w:val="009A6838"/>
    <w:rsid w:val="009B540A"/>
    <w:rsid w:val="009C1350"/>
    <w:rsid w:val="009C2820"/>
    <w:rsid w:val="009D0055"/>
    <w:rsid w:val="009F2951"/>
    <w:rsid w:val="009F7EC1"/>
    <w:rsid w:val="009FB732"/>
    <w:rsid w:val="009FE296"/>
    <w:rsid w:val="00A03B2A"/>
    <w:rsid w:val="00A05A71"/>
    <w:rsid w:val="00A20193"/>
    <w:rsid w:val="00A26580"/>
    <w:rsid w:val="00A2756A"/>
    <w:rsid w:val="00A341B8"/>
    <w:rsid w:val="00A34DE0"/>
    <w:rsid w:val="00A35EE8"/>
    <w:rsid w:val="00A37243"/>
    <w:rsid w:val="00A40680"/>
    <w:rsid w:val="00A5428A"/>
    <w:rsid w:val="00A61AB0"/>
    <w:rsid w:val="00A61C79"/>
    <w:rsid w:val="00A62157"/>
    <w:rsid w:val="00A72819"/>
    <w:rsid w:val="00A74E0F"/>
    <w:rsid w:val="00A85B8F"/>
    <w:rsid w:val="00A938FC"/>
    <w:rsid w:val="00A977C2"/>
    <w:rsid w:val="00AA29F1"/>
    <w:rsid w:val="00AA3C6E"/>
    <w:rsid w:val="00AB2FC7"/>
    <w:rsid w:val="00AB3BE5"/>
    <w:rsid w:val="00AB4841"/>
    <w:rsid w:val="00AC6E7A"/>
    <w:rsid w:val="00AC7293"/>
    <w:rsid w:val="00AD1ECB"/>
    <w:rsid w:val="00AD3432"/>
    <w:rsid w:val="00AD7DFD"/>
    <w:rsid w:val="00AE4715"/>
    <w:rsid w:val="00B146C0"/>
    <w:rsid w:val="00B20E7A"/>
    <w:rsid w:val="00B21F83"/>
    <w:rsid w:val="00B2436B"/>
    <w:rsid w:val="00B41DC9"/>
    <w:rsid w:val="00B4520C"/>
    <w:rsid w:val="00B460D3"/>
    <w:rsid w:val="00B5149B"/>
    <w:rsid w:val="00B5615A"/>
    <w:rsid w:val="00B56D3D"/>
    <w:rsid w:val="00B760B9"/>
    <w:rsid w:val="00B81AFE"/>
    <w:rsid w:val="00B86F17"/>
    <w:rsid w:val="00B9006D"/>
    <w:rsid w:val="00B967E4"/>
    <w:rsid w:val="00BB2F58"/>
    <w:rsid w:val="00BD202A"/>
    <w:rsid w:val="00BE2694"/>
    <w:rsid w:val="00C016D8"/>
    <w:rsid w:val="00C01857"/>
    <w:rsid w:val="00C03C6B"/>
    <w:rsid w:val="00C06C5E"/>
    <w:rsid w:val="00C11231"/>
    <w:rsid w:val="00C23DCD"/>
    <w:rsid w:val="00C46E80"/>
    <w:rsid w:val="00C4AE31"/>
    <w:rsid w:val="00C538E2"/>
    <w:rsid w:val="00C605DC"/>
    <w:rsid w:val="00C64501"/>
    <w:rsid w:val="00C826EB"/>
    <w:rsid w:val="00C86D05"/>
    <w:rsid w:val="00C95E71"/>
    <w:rsid w:val="00CA0773"/>
    <w:rsid w:val="00CA4D83"/>
    <w:rsid w:val="00CA5F9A"/>
    <w:rsid w:val="00CB149A"/>
    <w:rsid w:val="00CD2C5A"/>
    <w:rsid w:val="00CD65D8"/>
    <w:rsid w:val="00CD6E33"/>
    <w:rsid w:val="00CE04E6"/>
    <w:rsid w:val="00CE1426"/>
    <w:rsid w:val="00CE229A"/>
    <w:rsid w:val="00CE4EC5"/>
    <w:rsid w:val="00CE5322"/>
    <w:rsid w:val="00D00DC4"/>
    <w:rsid w:val="00D03EDC"/>
    <w:rsid w:val="00D10176"/>
    <w:rsid w:val="00D141B9"/>
    <w:rsid w:val="00D2493B"/>
    <w:rsid w:val="00D3187D"/>
    <w:rsid w:val="00D322B1"/>
    <w:rsid w:val="00D334C2"/>
    <w:rsid w:val="00D33791"/>
    <w:rsid w:val="00D456B7"/>
    <w:rsid w:val="00D51E1E"/>
    <w:rsid w:val="00D6069E"/>
    <w:rsid w:val="00D60E8B"/>
    <w:rsid w:val="00D63212"/>
    <w:rsid w:val="00D7249C"/>
    <w:rsid w:val="00D76E83"/>
    <w:rsid w:val="00D86179"/>
    <w:rsid w:val="00D93FC9"/>
    <w:rsid w:val="00D9F024"/>
    <w:rsid w:val="00DA3BDB"/>
    <w:rsid w:val="00DB78DF"/>
    <w:rsid w:val="00DD169C"/>
    <w:rsid w:val="00DD2E8A"/>
    <w:rsid w:val="00DE533D"/>
    <w:rsid w:val="00E01DD7"/>
    <w:rsid w:val="00E02EC2"/>
    <w:rsid w:val="00E05A11"/>
    <w:rsid w:val="00E06662"/>
    <w:rsid w:val="00E10F25"/>
    <w:rsid w:val="00E119BB"/>
    <w:rsid w:val="00E12D49"/>
    <w:rsid w:val="00E4350D"/>
    <w:rsid w:val="00E53032"/>
    <w:rsid w:val="00E5753E"/>
    <w:rsid w:val="00E621A5"/>
    <w:rsid w:val="00E63774"/>
    <w:rsid w:val="00E64B2D"/>
    <w:rsid w:val="00E64EF1"/>
    <w:rsid w:val="00E67367"/>
    <w:rsid w:val="00E84575"/>
    <w:rsid w:val="00E85EB7"/>
    <w:rsid w:val="00EA3E2F"/>
    <w:rsid w:val="00EB5E38"/>
    <w:rsid w:val="00ED4C17"/>
    <w:rsid w:val="00EE5EA3"/>
    <w:rsid w:val="00EF0E30"/>
    <w:rsid w:val="00EF0E34"/>
    <w:rsid w:val="00EF27C5"/>
    <w:rsid w:val="00EF38DB"/>
    <w:rsid w:val="00F12164"/>
    <w:rsid w:val="00F146B0"/>
    <w:rsid w:val="00F17350"/>
    <w:rsid w:val="00F2022C"/>
    <w:rsid w:val="00F221BD"/>
    <w:rsid w:val="00F23C31"/>
    <w:rsid w:val="00F41D45"/>
    <w:rsid w:val="00F4776E"/>
    <w:rsid w:val="00F67252"/>
    <w:rsid w:val="00F75D37"/>
    <w:rsid w:val="00F76409"/>
    <w:rsid w:val="00F819E4"/>
    <w:rsid w:val="00F81BD2"/>
    <w:rsid w:val="00F8449F"/>
    <w:rsid w:val="00F87DE6"/>
    <w:rsid w:val="00F9251C"/>
    <w:rsid w:val="00F96F5E"/>
    <w:rsid w:val="00F9786E"/>
    <w:rsid w:val="00FA5F2B"/>
    <w:rsid w:val="00FB4632"/>
    <w:rsid w:val="00FC1270"/>
    <w:rsid w:val="00FC2169"/>
    <w:rsid w:val="00FC24A7"/>
    <w:rsid w:val="00FC776A"/>
    <w:rsid w:val="00FD0847"/>
    <w:rsid w:val="00FD4084"/>
    <w:rsid w:val="00FD7E53"/>
    <w:rsid w:val="00FF6211"/>
    <w:rsid w:val="0116F919"/>
    <w:rsid w:val="01585220"/>
    <w:rsid w:val="01755BB7"/>
    <w:rsid w:val="01861AEB"/>
    <w:rsid w:val="018FEB13"/>
    <w:rsid w:val="019965F1"/>
    <w:rsid w:val="01A80E4C"/>
    <w:rsid w:val="01C059DF"/>
    <w:rsid w:val="01CC1791"/>
    <w:rsid w:val="01CE24AD"/>
    <w:rsid w:val="01CF2431"/>
    <w:rsid w:val="01D07678"/>
    <w:rsid w:val="01D7B6DE"/>
    <w:rsid w:val="01D99C4F"/>
    <w:rsid w:val="01DF6BB7"/>
    <w:rsid w:val="01FD752A"/>
    <w:rsid w:val="0200C261"/>
    <w:rsid w:val="020EB9E5"/>
    <w:rsid w:val="02171CD2"/>
    <w:rsid w:val="02174A5B"/>
    <w:rsid w:val="02523098"/>
    <w:rsid w:val="0255FB1F"/>
    <w:rsid w:val="0257E151"/>
    <w:rsid w:val="0259C160"/>
    <w:rsid w:val="02613565"/>
    <w:rsid w:val="02839C01"/>
    <w:rsid w:val="028760F2"/>
    <w:rsid w:val="02889ED6"/>
    <w:rsid w:val="0291DE2E"/>
    <w:rsid w:val="029382EC"/>
    <w:rsid w:val="02A2DE58"/>
    <w:rsid w:val="02BE1AC9"/>
    <w:rsid w:val="02C05EA1"/>
    <w:rsid w:val="02CD7907"/>
    <w:rsid w:val="02D753AB"/>
    <w:rsid w:val="02E1D987"/>
    <w:rsid w:val="031DFB63"/>
    <w:rsid w:val="0353B200"/>
    <w:rsid w:val="036C3507"/>
    <w:rsid w:val="036FA5ED"/>
    <w:rsid w:val="037745CA"/>
    <w:rsid w:val="03788734"/>
    <w:rsid w:val="037FA799"/>
    <w:rsid w:val="03925E3D"/>
    <w:rsid w:val="03A08291"/>
    <w:rsid w:val="03AB8625"/>
    <w:rsid w:val="03BB5073"/>
    <w:rsid w:val="03C33DF9"/>
    <w:rsid w:val="03EEDA61"/>
    <w:rsid w:val="042A8BBC"/>
    <w:rsid w:val="04401237"/>
    <w:rsid w:val="0443BE2D"/>
    <w:rsid w:val="0446AB4A"/>
    <w:rsid w:val="045DA06E"/>
    <w:rsid w:val="04627D5E"/>
    <w:rsid w:val="049F49DF"/>
    <w:rsid w:val="04A35B98"/>
    <w:rsid w:val="04AA1A2E"/>
    <w:rsid w:val="04AD5EDC"/>
    <w:rsid w:val="04AD7940"/>
    <w:rsid w:val="04C39210"/>
    <w:rsid w:val="04C78BD5"/>
    <w:rsid w:val="04CC915F"/>
    <w:rsid w:val="04DCDDA4"/>
    <w:rsid w:val="05025F13"/>
    <w:rsid w:val="0507E341"/>
    <w:rsid w:val="05145795"/>
    <w:rsid w:val="051726EF"/>
    <w:rsid w:val="051E7AA6"/>
    <w:rsid w:val="05475686"/>
    <w:rsid w:val="054EBD94"/>
    <w:rsid w:val="0555A20F"/>
    <w:rsid w:val="055720D4"/>
    <w:rsid w:val="055C7CF7"/>
    <w:rsid w:val="055F0E5A"/>
    <w:rsid w:val="05651724"/>
    <w:rsid w:val="0569B992"/>
    <w:rsid w:val="057F84F8"/>
    <w:rsid w:val="0583B5D5"/>
    <w:rsid w:val="05B4A0A1"/>
    <w:rsid w:val="05C27689"/>
    <w:rsid w:val="05C7CEB7"/>
    <w:rsid w:val="05DB94AB"/>
    <w:rsid w:val="05DEB5FD"/>
    <w:rsid w:val="05E554F6"/>
    <w:rsid w:val="05E98C3A"/>
    <w:rsid w:val="05FE4DBF"/>
    <w:rsid w:val="060F2BE9"/>
    <w:rsid w:val="061AC9AF"/>
    <w:rsid w:val="061CB9F6"/>
    <w:rsid w:val="0625FEA9"/>
    <w:rsid w:val="062C53CD"/>
    <w:rsid w:val="063414B0"/>
    <w:rsid w:val="063BED08"/>
    <w:rsid w:val="063F2BF9"/>
    <w:rsid w:val="0645EA8F"/>
    <w:rsid w:val="0649218F"/>
    <w:rsid w:val="06492F3D"/>
    <w:rsid w:val="06527DFC"/>
    <w:rsid w:val="0666E08E"/>
    <w:rsid w:val="069049E0"/>
    <w:rsid w:val="06B027F6"/>
    <w:rsid w:val="06B43960"/>
    <w:rsid w:val="06BEAD1C"/>
    <w:rsid w:val="06DC0383"/>
    <w:rsid w:val="06DFA089"/>
    <w:rsid w:val="06F2F135"/>
    <w:rsid w:val="06FADEBB"/>
    <w:rsid w:val="06FD49B3"/>
    <w:rsid w:val="07047269"/>
    <w:rsid w:val="070721EA"/>
    <w:rsid w:val="07307C3A"/>
    <w:rsid w:val="073B092A"/>
    <w:rsid w:val="0766BD64"/>
    <w:rsid w:val="076ECB6A"/>
    <w:rsid w:val="07783B47"/>
    <w:rsid w:val="07840E75"/>
    <w:rsid w:val="07855C9B"/>
    <w:rsid w:val="07863A9D"/>
    <w:rsid w:val="0788C428"/>
    <w:rsid w:val="0791A7D5"/>
    <w:rsid w:val="07A9BCA6"/>
    <w:rsid w:val="07AE0DFA"/>
    <w:rsid w:val="07B16976"/>
    <w:rsid w:val="07B1C816"/>
    <w:rsid w:val="07B643E0"/>
    <w:rsid w:val="07B88A57"/>
    <w:rsid w:val="07BC8A83"/>
    <w:rsid w:val="07C21F9B"/>
    <w:rsid w:val="07C36D83"/>
    <w:rsid w:val="07D9B19E"/>
    <w:rsid w:val="07E4FF9E"/>
    <w:rsid w:val="07F325C8"/>
    <w:rsid w:val="07FF2C97"/>
    <w:rsid w:val="0804F9D4"/>
    <w:rsid w:val="0820FA14"/>
    <w:rsid w:val="0823F537"/>
    <w:rsid w:val="082EFB81"/>
    <w:rsid w:val="082FE0B5"/>
    <w:rsid w:val="0843469B"/>
    <w:rsid w:val="087CCDA6"/>
    <w:rsid w:val="087EF748"/>
    <w:rsid w:val="087F9714"/>
    <w:rsid w:val="08938814"/>
    <w:rsid w:val="089AEF52"/>
    <w:rsid w:val="08BD5550"/>
    <w:rsid w:val="08BD800F"/>
    <w:rsid w:val="08C3D1B6"/>
    <w:rsid w:val="08F9D033"/>
    <w:rsid w:val="090ECC2C"/>
    <w:rsid w:val="09132276"/>
    <w:rsid w:val="09198F03"/>
    <w:rsid w:val="091D0546"/>
    <w:rsid w:val="092FA025"/>
    <w:rsid w:val="093DEA0F"/>
    <w:rsid w:val="093E59B5"/>
    <w:rsid w:val="09598951"/>
    <w:rsid w:val="0959FE09"/>
    <w:rsid w:val="0967C09E"/>
    <w:rsid w:val="09692085"/>
    <w:rsid w:val="097B9C2D"/>
    <w:rsid w:val="098066D3"/>
    <w:rsid w:val="0982DE68"/>
    <w:rsid w:val="098B216D"/>
    <w:rsid w:val="098FB540"/>
    <w:rsid w:val="09B02967"/>
    <w:rsid w:val="09BB0BF1"/>
    <w:rsid w:val="09C2F384"/>
    <w:rsid w:val="09D11053"/>
    <w:rsid w:val="09D76C35"/>
    <w:rsid w:val="09E7C8B8"/>
    <w:rsid w:val="09F82C90"/>
    <w:rsid w:val="09FC91C7"/>
    <w:rsid w:val="0A0F7243"/>
    <w:rsid w:val="0A3D2AB5"/>
    <w:rsid w:val="0A3DFE9B"/>
    <w:rsid w:val="0A42F50F"/>
    <w:rsid w:val="0A5D372C"/>
    <w:rsid w:val="0A7C7ACC"/>
    <w:rsid w:val="0A8109FD"/>
    <w:rsid w:val="0A89A143"/>
    <w:rsid w:val="0A9A605D"/>
    <w:rsid w:val="0A9EE196"/>
    <w:rsid w:val="0AA5DDCF"/>
    <w:rsid w:val="0AA6A89B"/>
    <w:rsid w:val="0AA79B1C"/>
    <w:rsid w:val="0AA9E2B7"/>
    <w:rsid w:val="0ABCFD5D"/>
    <w:rsid w:val="0ABEFB0C"/>
    <w:rsid w:val="0ACF0D01"/>
    <w:rsid w:val="0AD93D7B"/>
    <w:rsid w:val="0ADB8E74"/>
    <w:rsid w:val="0AE02CC0"/>
    <w:rsid w:val="0AE2AE35"/>
    <w:rsid w:val="0AEC13F3"/>
    <w:rsid w:val="0AF1AD4C"/>
    <w:rsid w:val="0AFF3FF9"/>
    <w:rsid w:val="0B0D1A13"/>
    <w:rsid w:val="0B233AB6"/>
    <w:rsid w:val="0B36CD59"/>
    <w:rsid w:val="0B404BED"/>
    <w:rsid w:val="0B5D8FD3"/>
    <w:rsid w:val="0B839919"/>
    <w:rsid w:val="0B8A1265"/>
    <w:rsid w:val="0B906656"/>
    <w:rsid w:val="0B986228"/>
    <w:rsid w:val="0BB53744"/>
    <w:rsid w:val="0BBDFF18"/>
    <w:rsid w:val="0BC501C9"/>
    <w:rsid w:val="0BE9D779"/>
    <w:rsid w:val="0C05F0AF"/>
    <w:rsid w:val="0C0C74F1"/>
    <w:rsid w:val="0C285EBF"/>
    <w:rsid w:val="0C44B806"/>
    <w:rsid w:val="0C46E859"/>
    <w:rsid w:val="0C7D8401"/>
    <w:rsid w:val="0C7D906B"/>
    <w:rsid w:val="0C817F1D"/>
    <w:rsid w:val="0C9B105A"/>
    <w:rsid w:val="0CBF2CF3"/>
    <w:rsid w:val="0D067399"/>
    <w:rsid w:val="0D1225C6"/>
    <w:rsid w:val="0D1627E0"/>
    <w:rsid w:val="0D16A243"/>
    <w:rsid w:val="0D188C2C"/>
    <w:rsid w:val="0D1F697A"/>
    <w:rsid w:val="0D2E2825"/>
    <w:rsid w:val="0D39400E"/>
    <w:rsid w:val="0D579C66"/>
    <w:rsid w:val="0D62D77D"/>
    <w:rsid w:val="0D71C93F"/>
    <w:rsid w:val="0D759F5D"/>
    <w:rsid w:val="0D7DAC59"/>
    <w:rsid w:val="0D941DC4"/>
    <w:rsid w:val="0D9CC53C"/>
    <w:rsid w:val="0DA483DD"/>
    <w:rsid w:val="0DB1302F"/>
    <w:rsid w:val="0DC67DDE"/>
    <w:rsid w:val="0DEB71EA"/>
    <w:rsid w:val="0E032B50"/>
    <w:rsid w:val="0E0DC67C"/>
    <w:rsid w:val="0E10DE3D"/>
    <w:rsid w:val="0E16F00D"/>
    <w:rsid w:val="0E1FD620"/>
    <w:rsid w:val="0E2C68AD"/>
    <w:rsid w:val="0E36D528"/>
    <w:rsid w:val="0E404802"/>
    <w:rsid w:val="0E450164"/>
    <w:rsid w:val="0E606896"/>
    <w:rsid w:val="0E7CA4D2"/>
    <w:rsid w:val="0E849258"/>
    <w:rsid w:val="0E9EAF07"/>
    <w:rsid w:val="0EE3AF69"/>
    <w:rsid w:val="0EE46B7E"/>
    <w:rsid w:val="0EF59FDA"/>
    <w:rsid w:val="0EFD8D60"/>
    <w:rsid w:val="0F13313A"/>
    <w:rsid w:val="0F197CBA"/>
    <w:rsid w:val="0F397DC5"/>
    <w:rsid w:val="0F3D05BC"/>
    <w:rsid w:val="0F4D0090"/>
    <w:rsid w:val="0F595944"/>
    <w:rsid w:val="0F8A195C"/>
    <w:rsid w:val="0F8AD872"/>
    <w:rsid w:val="0FA951F1"/>
    <w:rsid w:val="0FB61E5D"/>
    <w:rsid w:val="0FCFD947"/>
    <w:rsid w:val="0FFA13C2"/>
    <w:rsid w:val="100BD42E"/>
    <w:rsid w:val="100E7C11"/>
    <w:rsid w:val="1012045E"/>
    <w:rsid w:val="1018BA01"/>
    <w:rsid w:val="101A41C9"/>
    <w:rsid w:val="1033A8EF"/>
    <w:rsid w:val="1042255A"/>
    <w:rsid w:val="10466AFA"/>
    <w:rsid w:val="104F196F"/>
    <w:rsid w:val="1056599D"/>
    <w:rsid w:val="106A6E34"/>
    <w:rsid w:val="10A1C101"/>
    <w:rsid w:val="10B06593"/>
    <w:rsid w:val="10B54D1B"/>
    <w:rsid w:val="10C688A7"/>
    <w:rsid w:val="10DA17E8"/>
    <w:rsid w:val="10E7FB8A"/>
    <w:rsid w:val="10F67D9F"/>
    <w:rsid w:val="1116A9CF"/>
    <w:rsid w:val="111A4309"/>
    <w:rsid w:val="11210590"/>
    <w:rsid w:val="112CEC70"/>
    <w:rsid w:val="11425BE8"/>
    <w:rsid w:val="11494499"/>
    <w:rsid w:val="116097E2"/>
    <w:rsid w:val="11766370"/>
    <w:rsid w:val="117C5B97"/>
    <w:rsid w:val="1183440C"/>
    <w:rsid w:val="1189D11A"/>
    <w:rsid w:val="11A94FFE"/>
    <w:rsid w:val="11AE4034"/>
    <w:rsid w:val="11B5F89D"/>
    <w:rsid w:val="11BC331A"/>
    <w:rsid w:val="11CADDAC"/>
    <w:rsid w:val="11D729E8"/>
    <w:rsid w:val="11DE3643"/>
    <w:rsid w:val="11F474DB"/>
    <w:rsid w:val="1200E2DF"/>
    <w:rsid w:val="120CC054"/>
    <w:rsid w:val="122D409C"/>
    <w:rsid w:val="12586F94"/>
    <w:rsid w:val="125C432C"/>
    <w:rsid w:val="1274A67E"/>
    <w:rsid w:val="12B30BF5"/>
    <w:rsid w:val="12C61D27"/>
    <w:rsid w:val="12CA0CF1"/>
    <w:rsid w:val="12CC139E"/>
    <w:rsid w:val="12DA1EE6"/>
    <w:rsid w:val="12E1E520"/>
    <w:rsid w:val="12E82AAC"/>
    <w:rsid w:val="12E8ECDF"/>
    <w:rsid w:val="131A65A8"/>
    <w:rsid w:val="1329C0AE"/>
    <w:rsid w:val="132BB812"/>
    <w:rsid w:val="132C9DD5"/>
    <w:rsid w:val="1333EAC9"/>
    <w:rsid w:val="134374F0"/>
    <w:rsid w:val="13449F97"/>
    <w:rsid w:val="13453FA5"/>
    <w:rsid w:val="13479C23"/>
    <w:rsid w:val="134A1095"/>
    <w:rsid w:val="134D2D95"/>
    <w:rsid w:val="134E9DFA"/>
    <w:rsid w:val="1356AD76"/>
    <w:rsid w:val="1358037B"/>
    <w:rsid w:val="137D8155"/>
    <w:rsid w:val="137E0BBC"/>
    <w:rsid w:val="13A8D60C"/>
    <w:rsid w:val="13AED456"/>
    <w:rsid w:val="13B02321"/>
    <w:rsid w:val="13B7208C"/>
    <w:rsid w:val="13B76B5D"/>
    <w:rsid w:val="13B895D4"/>
    <w:rsid w:val="13BDFD44"/>
    <w:rsid w:val="13C83009"/>
    <w:rsid w:val="13CD13B6"/>
    <w:rsid w:val="13D0FE83"/>
    <w:rsid w:val="13E4E0E1"/>
    <w:rsid w:val="13E5CC90"/>
    <w:rsid w:val="13F115AE"/>
    <w:rsid w:val="13F65530"/>
    <w:rsid w:val="1403B06E"/>
    <w:rsid w:val="140D6610"/>
    <w:rsid w:val="14281A46"/>
    <w:rsid w:val="143C7468"/>
    <w:rsid w:val="143C82DA"/>
    <w:rsid w:val="1446203A"/>
    <w:rsid w:val="145E4995"/>
    <w:rsid w:val="1471CEAF"/>
    <w:rsid w:val="1475EF47"/>
    <w:rsid w:val="147BB1BE"/>
    <w:rsid w:val="1483FB0D"/>
    <w:rsid w:val="14854F0B"/>
    <w:rsid w:val="148C9102"/>
    <w:rsid w:val="148E6DA4"/>
    <w:rsid w:val="149838A4"/>
    <w:rsid w:val="149B0D8B"/>
    <w:rsid w:val="14A19AF9"/>
    <w:rsid w:val="14A96E8C"/>
    <w:rsid w:val="14C78873"/>
    <w:rsid w:val="14C7E7A9"/>
    <w:rsid w:val="14E11006"/>
    <w:rsid w:val="14E65021"/>
    <w:rsid w:val="14E89BB0"/>
    <w:rsid w:val="14F3D3DC"/>
    <w:rsid w:val="14F9A560"/>
    <w:rsid w:val="1507F205"/>
    <w:rsid w:val="1546B043"/>
    <w:rsid w:val="156F766B"/>
    <w:rsid w:val="158763B7"/>
    <w:rsid w:val="1599D99F"/>
    <w:rsid w:val="15A70F5E"/>
    <w:rsid w:val="15B96EED"/>
    <w:rsid w:val="15BDF73D"/>
    <w:rsid w:val="15C60449"/>
    <w:rsid w:val="15C67A5D"/>
    <w:rsid w:val="15DBF8F4"/>
    <w:rsid w:val="15EA2E4F"/>
    <w:rsid w:val="15F468A0"/>
    <w:rsid w:val="15F72FFD"/>
    <w:rsid w:val="15FDF392"/>
    <w:rsid w:val="1617821F"/>
    <w:rsid w:val="1630FB9D"/>
    <w:rsid w:val="1635E060"/>
    <w:rsid w:val="166D2705"/>
    <w:rsid w:val="16789AC2"/>
    <w:rsid w:val="167E65A6"/>
    <w:rsid w:val="1698B974"/>
    <w:rsid w:val="16A55F26"/>
    <w:rsid w:val="16A685AD"/>
    <w:rsid w:val="16B5AC7E"/>
    <w:rsid w:val="16B8C673"/>
    <w:rsid w:val="16D610CC"/>
    <w:rsid w:val="16DBA995"/>
    <w:rsid w:val="16F34F37"/>
    <w:rsid w:val="16F59E06"/>
    <w:rsid w:val="171B2ADB"/>
    <w:rsid w:val="171C81A3"/>
    <w:rsid w:val="173F963F"/>
    <w:rsid w:val="175FBB08"/>
    <w:rsid w:val="17624ABE"/>
    <w:rsid w:val="1762CC46"/>
    <w:rsid w:val="17740A3F"/>
    <w:rsid w:val="1774239C"/>
    <w:rsid w:val="177EC77D"/>
    <w:rsid w:val="1788B55E"/>
    <w:rsid w:val="178E3461"/>
    <w:rsid w:val="17904714"/>
    <w:rsid w:val="1796ED92"/>
    <w:rsid w:val="179885BF"/>
    <w:rsid w:val="17A775D6"/>
    <w:rsid w:val="17A7E5A8"/>
    <w:rsid w:val="17AD9009"/>
    <w:rsid w:val="17D274BE"/>
    <w:rsid w:val="17F474B2"/>
    <w:rsid w:val="17FDC425"/>
    <w:rsid w:val="1804158A"/>
    <w:rsid w:val="18075BEC"/>
    <w:rsid w:val="1812A822"/>
    <w:rsid w:val="1818EFE1"/>
    <w:rsid w:val="181DD79D"/>
    <w:rsid w:val="181DEF44"/>
    <w:rsid w:val="1836F3B9"/>
    <w:rsid w:val="183DA2CE"/>
    <w:rsid w:val="184DACB3"/>
    <w:rsid w:val="185496D4"/>
    <w:rsid w:val="18629011"/>
    <w:rsid w:val="1865F25A"/>
    <w:rsid w:val="187F0728"/>
    <w:rsid w:val="18916E67"/>
    <w:rsid w:val="189A837A"/>
    <w:rsid w:val="18A46FA6"/>
    <w:rsid w:val="18AC00B7"/>
    <w:rsid w:val="18B51E98"/>
    <w:rsid w:val="18C2BF38"/>
    <w:rsid w:val="18C2D990"/>
    <w:rsid w:val="18CF964D"/>
    <w:rsid w:val="18DB66A0"/>
    <w:rsid w:val="18DEB020"/>
    <w:rsid w:val="18DF0CBD"/>
    <w:rsid w:val="18DFF958"/>
    <w:rsid w:val="18E4D438"/>
    <w:rsid w:val="18E73BDA"/>
    <w:rsid w:val="18FD91EF"/>
    <w:rsid w:val="190FFBB6"/>
    <w:rsid w:val="192A300A"/>
    <w:rsid w:val="192C1775"/>
    <w:rsid w:val="19353CF3"/>
    <w:rsid w:val="196A1D88"/>
    <w:rsid w:val="196E451F"/>
    <w:rsid w:val="198E3690"/>
    <w:rsid w:val="199218B4"/>
    <w:rsid w:val="19942F93"/>
    <w:rsid w:val="199CC598"/>
    <w:rsid w:val="199FE5EB"/>
    <w:rsid w:val="19AA944B"/>
    <w:rsid w:val="19B2B674"/>
    <w:rsid w:val="19BDDF7E"/>
    <w:rsid w:val="19C744FF"/>
    <w:rsid w:val="19C82F54"/>
    <w:rsid w:val="19D4EBEE"/>
    <w:rsid w:val="19D9174E"/>
    <w:rsid w:val="19DA7FA5"/>
    <w:rsid w:val="19F53AC6"/>
    <w:rsid w:val="19F6CE73"/>
    <w:rsid w:val="1A08AB3B"/>
    <w:rsid w:val="1A18DAC8"/>
    <w:rsid w:val="1A267F41"/>
    <w:rsid w:val="1A2B13B9"/>
    <w:rsid w:val="1A3A47E4"/>
    <w:rsid w:val="1A3E56D7"/>
    <w:rsid w:val="1A3F4ECC"/>
    <w:rsid w:val="1A507918"/>
    <w:rsid w:val="1A803686"/>
    <w:rsid w:val="1A975BCA"/>
    <w:rsid w:val="1AE530CB"/>
    <w:rsid w:val="1AE8B21C"/>
    <w:rsid w:val="1AEC4733"/>
    <w:rsid w:val="1AEE51CB"/>
    <w:rsid w:val="1AF33C91"/>
    <w:rsid w:val="1B01F880"/>
    <w:rsid w:val="1B04211B"/>
    <w:rsid w:val="1B0A1580"/>
    <w:rsid w:val="1B0E3479"/>
    <w:rsid w:val="1B123C95"/>
    <w:rsid w:val="1B1700E6"/>
    <w:rsid w:val="1B272E59"/>
    <w:rsid w:val="1B278D41"/>
    <w:rsid w:val="1B2EE064"/>
    <w:rsid w:val="1B358A28"/>
    <w:rsid w:val="1B3E9BCD"/>
    <w:rsid w:val="1B499715"/>
    <w:rsid w:val="1B58DB4C"/>
    <w:rsid w:val="1B5B9956"/>
    <w:rsid w:val="1B600609"/>
    <w:rsid w:val="1B7350D2"/>
    <w:rsid w:val="1B7CA950"/>
    <w:rsid w:val="1B854D75"/>
    <w:rsid w:val="1B8EDA7B"/>
    <w:rsid w:val="1B977FDA"/>
    <w:rsid w:val="1B9AC67A"/>
    <w:rsid w:val="1B9EBEF5"/>
    <w:rsid w:val="1BAEA8AC"/>
    <w:rsid w:val="1BC805DD"/>
    <w:rsid w:val="1BD7D57C"/>
    <w:rsid w:val="1BF7E04C"/>
    <w:rsid w:val="1C334F9F"/>
    <w:rsid w:val="1C52D3BC"/>
    <w:rsid w:val="1C5FA25A"/>
    <w:rsid w:val="1C65DFD5"/>
    <w:rsid w:val="1C6F9F17"/>
    <w:rsid w:val="1C84827D"/>
    <w:rsid w:val="1C86FD3F"/>
    <w:rsid w:val="1C97A2E7"/>
    <w:rsid w:val="1CB09119"/>
    <w:rsid w:val="1CBF5651"/>
    <w:rsid w:val="1CCCA911"/>
    <w:rsid w:val="1CD29A58"/>
    <w:rsid w:val="1CD90962"/>
    <w:rsid w:val="1D168E66"/>
    <w:rsid w:val="1D211DD6"/>
    <w:rsid w:val="1D2F7321"/>
    <w:rsid w:val="1D453088"/>
    <w:rsid w:val="1D5720A8"/>
    <w:rsid w:val="1D5D654C"/>
    <w:rsid w:val="1D5E02D2"/>
    <w:rsid w:val="1D5FF2E6"/>
    <w:rsid w:val="1D691274"/>
    <w:rsid w:val="1D75C03E"/>
    <w:rsid w:val="1D77AADF"/>
    <w:rsid w:val="1D7A4AE7"/>
    <w:rsid w:val="1D804409"/>
    <w:rsid w:val="1D8BC327"/>
    <w:rsid w:val="1DA5896D"/>
    <w:rsid w:val="1DB4DC00"/>
    <w:rsid w:val="1DC2A9A5"/>
    <w:rsid w:val="1DDD6552"/>
    <w:rsid w:val="1DE4EE47"/>
    <w:rsid w:val="1E00A5F1"/>
    <w:rsid w:val="1E0B6F78"/>
    <w:rsid w:val="1E0C8575"/>
    <w:rsid w:val="1E0CCF96"/>
    <w:rsid w:val="1E1029E0"/>
    <w:rsid w:val="1E181211"/>
    <w:rsid w:val="1E38AE08"/>
    <w:rsid w:val="1E4303BC"/>
    <w:rsid w:val="1E647A7D"/>
    <w:rsid w:val="1E6E6789"/>
    <w:rsid w:val="1E763C8F"/>
    <w:rsid w:val="1E785104"/>
    <w:rsid w:val="1E7908F6"/>
    <w:rsid w:val="1E846E01"/>
    <w:rsid w:val="1E968D71"/>
    <w:rsid w:val="1E9AB622"/>
    <w:rsid w:val="1EA1A82D"/>
    <w:rsid w:val="1EA1EE8F"/>
    <w:rsid w:val="1EC5EB60"/>
    <w:rsid w:val="1EDFA9CB"/>
    <w:rsid w:val="1F048662"/>
    <w:rsid w:val="1F082997"/>
    <w:rsid w:val="1F0A2BE5"/>
    <w:rsid w:val="1F0DD949"/>
    <w:rsid w:val="1F164881"/>
    <w:rsid w:val="1F1ABF93"/>
    <w:rsid w:val="1F2E05B0"/>
    <w:rsid w:val="1F32D932"/>
    <w:rsid w:val="1F377C08"/>
    <w:rsid w:val="1F39589E"/>
    <w:rsid w:val="1F4B6A9C"/>
    <w:rsid w:val="1F5D6CFC"/>
    <w:rsid w:val="1F872307"/>
    <w:rsid w:val="1F89D64F"/>
    <w:rsid w:val="1FA73FD9"/>
    <w:rsid w:val="1FBD356E"/>
    <w:rsid w:val="1FCF43A9"/>
    <w:rsid w:val="1FD27BD4"/>
    <w:rsid w:val="1FDFBD45"/>
    <w:rsid w:val="1FEC951B"/>
    <w:rsid w:val="20072492"/>
    <w:rsid w:val="200AAACF"/>
    <w:rsid w:val="2030E9F2"/>
    <w:rsid w:val="2033F638"/>
    <w:rsid w:val="2034C4DF"/>
    <w:rsid w:val="207F9847"/>
    <w:rsid w:val="208E01DA"/>
    <w:rsid w:val="20C30533"/>
    <w:rsid w:val="20CB516F"/>
    <w:rsid w:val="20D73B19"/>
    <w:rsid w:val="20FB3A88"/>
    <w:rsid w:val="20FC928E"/>
    <w:rsid w:val="21069D4E"/>
    <w:rsid w:val="21099B95"/>
    <w:rsid w:val="210BA796"/>
    <w:rsid w:val="2126B124"/>
    <w:rsid w:val="214C4DE0"/>
    <w:rsid w:val="21521C71"/>
    <w:rsid w:val="215B40C0"/>
    <w:rsid w:val="2168B10B"/>
    <w:rsid w:val="2173141F"/>
    <w:rsid w:val="21795704"/>
    <w:rsid w:val="2183CA7C"/>
    <w:rsid w:val="218938A8"/>
    <w:rsid w:val="21ABA57B"/>
    <w:rsid w:val="21BB7727"/>
    <w:rsid w:val="21C3375F"/>
    <w:rsid w:val="21C40EE6"/>
    <w:rsid w:val="21E71F62"/>
    <w:rsid w:val="21E93902"/>
    <w:rsid w:val="21F57E4B"/>
    <w:rsid w:val="21FEECC3"/>
    <w:rsid w:val="2204B2E6"/>
    <w:rsid w:val="220600EE"/>
    <w:rsid w:val="221AD316"/>
    <w:rsid w:val="2227F132"/>
    <w:rsid w:val="2245749C"/>
    <w:rsid w:val="226C1133"/>
    <w:rsid w:val="226CC6A6"/>
    <w:rsid w:val="2283721C"/>
    <w:rsid w:val="229862EF"/>
    <w:rsid w:val="22A18E36"/>
    <w:rsid w:val="22ABC28A"/>
    <w:rsid w:val="22B6D643"/>
    <w:rsid w:val="22C8B2F8"/>
    <w:rsid w:val="22CC7F0B"/>
    <w:rsid w:val="22F7660D"/>
    <w:rsid w:val="2311D0E9"/>
    <w:rsid w:val="2312C8E3"/>
    <w:rsid w:val="23153728"/>
    <w:rsid w:val="232988F4"/>
    <w:rsid w:val="233876F8"/>
    <w:rsid w:val="234241A2"/>
    <w:rsid w:val="235A19AC"/>
    <w:rsid w:val="235AA75A"/>
    <w:rsid w:val="235B05CF"/>
    <w:rsid w:val="23785CC5"/>
    <w:rsid w:val="2389D8F4"/>
    <w:rsid w:val="239C1D0C"/>
    <w:rsid w:val="23A46ACC"/>
    <w:rsid w:val="23A95F14"/>
    <w:rsid w:val="23D09FBD"/>
    <w:rsid w:val="23DFE50B"/>
    <w:rsid w:val="2412FB63"/>
    <w:rsid w:val="24248B9B"/>
    <w:rsid w:val="244B97C3"/>
    <w:rsid w:val="244BFF59"/>
    <w:rsid w:val="2452A6A4"/>
    <w:rsid w:val="245898A2"/>
    <w:rsid w:val="245A942A"/>
    <w:rsid w:val="246EA73E"/>
    <w:rsid w:val="247CC5B6"/>
    <w:rsid w:val="24843562"/>
    <w:rsid w:val="248762A4"/>
    <w:rsid w:val="248F897D"/>
    <w:rsid w:val="24B0F7C6"/>
    <w:rsid w:val="24DDAC3D"/>
    <w:rsid w:val="24DE6582"/>
    <w:rsid w:val="24F14B94"/>
    <w:rsid w:val="24F3D65B"/>
    <w:rsid w:val="25113013"/>
    <w:rsid w:val="2517F2B3"/>
    <w:rsid w:val="25254E47"/>
    <w:rsid w:val="252971E4"/>
    <w:rsid w:val="25467215"/>
    <w:rsid w:val="25484AA0"/>
    <w:rsid w:val="256C701E"/>
    <w:rsid w:val="2596D50C"/>
    <w:rsid w:val="25976DCF"/>
    <w:rsid w:val="2597ACBA"/>
    <w:rsid w:val="25A46768"/>
    <w:rsid w:val="25BCDEB5"/>
    <w:rsid w:val="25E44660"/>
    <w:rsid w:val="25E48BAD"/>
    <w:rsid w:val="25E7B04E"/>
    <w:rsid w:val="25F16841"/>
    <w:rsid w:val="25F6648B"/>
    <w:rsid w:val="2613FCD7"/>
    <w:rsid w:val="261ABAEA"/>
    <w:rsid w:val="262394B2"/>
    <w:rsid w:val="264672B3"/>
    <w:rsid w:val="26531A81"/>
    <w:rsid w:val="2654EF3C"/>
    <w:rsid w:val="2666FAC3"/>
    <w:rsid w:val="266DA734"/>
    <w:rsid w:val="266F2C51"/>
    <w:rsid w:val="2673BA1C"/>
    <w:rsid w:val="2679DBD4"/>
    <w:rsid w:val="268F3327"/>
    <w:rsid w:val="269360F0"/>
    <w:rsid w:val="269A0EF8"/>
    <w:rsid w:val="269D05A0"/>
    <w:rsid w:val="26A0493B"/>
    <w:rsid w:val="26A54C54"/>
    <w:rsid w:val="26B6DB3D"/>
    <w:rsid w:val="26BAA81B"/>
    <w:rsid w:val="26EAD856"/>
    <w:rsid w:val="26FC132D"/>
    <w:rsid w:val="27039C51"/>
    <w:rsid w:val="27052FE9"/>
    <w:rsid w:val="270623F6"/>
    <w:rsid w:val="2708407F"/>
    <w:rsid w:val="27201CC9"/>
    <w:rsid w:val="272595B0"/>
    <w:rsid w:val="272AE4F5"/>
    <w:rsid w:val="27521FD0"/>
    <w:rsid w:val="276367F4"/>
    <w:rsid w:val="2768EAC1"/>
    <w:rsid w:val="277E637A"/>
    <w:rsid w:val="27805C0E"/>
    <w:rsid w:val="278200CC"/>
    <w:rsid w:val="278380AF"/>
    <w:rsid w:val="27A78131"/>
    <w:rsid w:val="27AAD71A"/>
    <w:rsid w:val="27F0BF9D"/>
    <w:rsid w:val="27F368D2"/>
    <w:rsid w:val="27F8A80B"/>
    <w:rsid w:val="27FD0E72"/>
    <w:rsid w:val="2804F7F3"/>
    <w:rsid w:val="281B54B7"/>
    <w:rsid w:val="281D2895"/>
    <w:rsid w:val="28375EE0"/>
    <w:rsid w:val="283C0233"/>
    <w:rsid w:val="28457FD7"/>
    <w:rsid w:val="284F0AB3"/>
    <w:rsid w:val="2860D4C6"/>
    <w:rsid w:val="2873F46A"/>
    <w:rsid w:val="2884F9DD"/>
    <w:rsid w:val="28873F05"/>
    <w:rsid w:val="288C3EC5"/>
    <w:rsid w:val="288D30BA"/>
    <w:rsid w:val="288E3C74"/>
    <w:rsid w:val="289BC5D3"/>
    <w:rsid w:val="28A2523D"/>
    <w:rsid w:val="28A56722"/>
    <w:rsid w:val="28B66627"/>
    <w:rsid w:val="28C5B9FE"/>
    <w:rsid w:val="28D9B456"/>
    <w:rsid w:val="28DBAB8D"/>
    <w:rsid w:val="28E83F19"/>
    <w:rsid w:val="28EC1ABD"/>
    <w:rsid w:val="28F70285"/>
    <w:rsid w:val="2909C937"/>
    <w:rsid w:val="291D9A82"/>
    <w:rsid w:val="291F5110"/>
    <w:rsid w:val="292C3075"/>
    <w:rsid w:val="293A1164"/>
    <w:rsid w:val="29427E1A"/>
    <w:rsid w:val="294D3EF6"/>
    <w:rsid w:val="295DFC71"/>
    <w:rsid w:val="295EB4D8"/>
    <w:rsid w:val="29847268"/>
    <w:rsid w:val="29920A3C"/>
    <w:rsid w:val="299C99F0"/>
    <w:rsid w:val="29AD3C5A"/>
    <w:rsid w:val="29CE7F8F"/>
    <w:rsid w:val="29DF970D"/>
    <w:rsid w:val="29E4A136"/>
    <w:rsid w:val="29F28CBB"/>
    <w:rsid w:val="29F98488"/>
    <w:rsid w:val="2A0FC4CB"/>
    <w:rsid w:val="2A181D1E"/>
    <w:rsid w:val="2A1FF5B0"/>
    <w:rsid w:val="2A2E1659"/>
    <w:rsid w:val="2A3FE141"/>
    <w:rsid w:val="2A5BD38B"/>
    <w:rsid w:val="2A64425B"/>
    <w:rsid w:val="2A7A9FF2"/>
    <w:rsid w:val="2A7BECC5"/>
    <w:rsid w:val="2A8A4C77"/>
    <w:rsid w:val="2A90A44B"/>
    <w:rsid w:val="2A963E89"/>
    <w:rsid w:val="2AA8C784"/>
    <w:rsid w:val="2AA92E9F"/>
    <w:rsid w:val="2AB684BD"/>
    <w:rsid w:val="2AB96AE3"/>
    <w:rsid w:val="2AEEB818"/>
    <w:rsid w:val="2AF29B47"/>
    <w:rsid w:val="2B03421B"/>
    <w:rsid w:val="2B172070"/>
    <w:rsid w:val="2B1E9DBC"/>
    <w:rsid w:val="2B2FEFEA"/>
    <w:rsid w:val="2B40E487"/>
    <w:rsid w:val="2B5C93E2"/>
    <w:rsid w:val="2B73FB60"/>
    <w:rsid w:val="2B7BC1EA"/>
    <w:rsid w:val="2B8248E2"/>
    <w:rsid w:val="2B91939C"/>
    <w:rsid w:val="2BABF89F"/>
    <w:rsid w:val="2BB73922"/>
    <w:rsid w:val="2BC35557"/>
    <w:rsid w:val="2BDBB1A2"/>
    <w:rsid w:val="2BE1C758"/>
    <w:rsid w:val="2BE53608"/>
    <w:rsid w:val="2BECF9C6"/>
    <w:rsid w:val="2C048581"/>
    <w:rsid w:val="2C0B35CF"/>
    <w:rsid w:val="2C1B9C1A"/>
    <w:rsid w:val="2C231C7A"/>
    <w:rsid w:val="2C50F92D"/>
    <w:rsid w:val="2C6AAE46"/>
    <w:rsid w:val="2C902DFA"/>
    <w:rsid w:val="2C910F0A"/>
    <w:rsid w:val="2C9FA48A"/>
    <w:rsid w:val="2CA61F7B"/>
    <w:rsid w:val="2CBA6E1D"/>
    <w:rsid w:val="2CBF8A3D"/>
    <w:rsid w:val="2CC8DFC5"/>
    <w:rsid w:val="2CEF86BC"/>
    <w:rsid w:val="2CFC6CE3"/>
    <w:rsid w:val="2CFF99D8"/>
    <w:rsid w:val="2D0F7356"/>
    <w:rsid w:val="2D31254A"/>
    <w:rsid w:val="2D47658D"/>
    <w:rsid w:val="2D4F742D"/>
    <w:rsid w:val="2D6CBA5A"/>
    <w:rsid w:val="2D7BA64C"/>
    <w:rsid w:val="2D832AFD"/>
    <w:rsid w:val="2D9BCA97"/>
    <w:rsid w:val="2D9D2464"/>
    <w:rsid w:val="2DAC6A0F"/>
    <w:rsid w:val="2DB26300"/>
    <w:rsid w:val="2DEB7C23"/>
    <w:rsid w:val="2DEBF563"/>
    <w:rsid w:val="2DED0DDC"/>
    <w:rsid w:val="2DFD98F3"/>
    <w:rsid w:val="2E1104B2"/>
    <w:rsid w:val="2E1445CB"/>
    <w:rsid w:val="2E2F7441"/>
    <w:rsid w:val="2E31F264"/>
    <w:rsid w:val="2E5A14B7"/>
    <w:rsid w:val="2E61381B"/>
    <w:rsid w:val="2E622257"/>
    <w:rsid w:val="2EAE1B8B"/>
    <w:rsid w:val="2EE2BF38"/>
    <w:rsid w:val="2EE9207D"/>
    <w:rsid w:val="2EF414C9"/>
    <w:rsid w:val="2F0F9E7D"/>
    <w:rsid w:val="2F1FADED"/>
    <w:rsid w:val="2F2431A8"/>
    <w:rsid w:val="2F27AEF8"/>
    <w:rsid w:val="2F52C9EE"/>
    <w:rsid w:val="2F5D31B5"/>
    <w:rsid w:val="2F5DBD9A"/>
    <w:rsid w:val="2F65AB20"/>
    <w:rsid w:val="2F756A7F"/>
    <w:rsid w:val="2F76E5F7"/>
    <w:rsid w:val="2F77007A"/>
    <w:rsid w:val="2F7BB6D0"/>
    <w:rsid w:val="2F9EFAB5"/>
    <w:rsid w:val="2FA041EC"/>
    <w:rsid w:val="2FBC48EE"/>
    <w:rsid w:val="2FC7AE91"/>
    <w:rsid w:val="2FCB953C"/>
    <w:rsid w:val="2FDD1004"/>
    <w:rsid w:val="2FE70B2C"/>
    <w:rsid w:val="2FE7B34D"/>
    <w:rsid w:val="2FED54F9"/>
    <w:rsid w:val="2FF17698"/>
    <w:rsid w:val="2FFF500A"/>
    <w:rsid w:val="3003C03D"/>
    <w:rsid w:val="30081F3F"/>
    <w:rsid w:val="30154C67"/>
    <w:rsid w:val="30206E26"/>
    <w:rsid w:val="3027C8E1"/>
    <w:rsid w:val="30317559"/>
    <w:rsid w:val="303EB004"/>
    <w:rsid w:val="3067AD47"/>
    <w:rsid w:val="3075D554"/>
    <w:rsid w:val="309750AA"/>
    <w:rsid w:val="30AF22C5"/>
    <w:rsid w:val="30B090E1"/>
    <w:rsid w:val="30BE7111"/>
    <w:rsid w:val="30C1D675"/>
    <w:rsid w:val="30C5C066"/>
    <w:rsid w:val="30CA9BC5"/>
    <w:rsid w:val="30CBA9AB"/>
    <w:rsid w:val="30D28EC6"/>
    <w:rsid w:val="3112B658"/>
    <w:rsid w:val="31180908"/>
    <w:rsid w:val="311BD0DA"/>
    <w:rsid w:val="311FE322"/>
    <w:rsid w:val="3124AE9E"/>
    <w:rsid w:val="31391732"/>
    <w:rsid w:val="313D3357"/>
    <w:rsid w:val="3142C22A"/>
    <w:rsid w:val="3162D2A0"/>
    <w:rsid w:val="3170FAA0"/>
    <w:rsid w:val="3174160E"/>
    <w:rsid w:val="3186ACC5"/>
    <w:rsid w:val="31B090E3"/>
    <w:rsid w:val="31B0A5FB"/>
    <w:rsid w:val="31B201FD"/>
    <w:rsid w:val="31C178B6"/>
    <w:rsid w:val="31C4D610"/>
    <w:rsid w:val="31E6CEE7"/>
    <w:rsid w:val="31FC1A7C"/>
    <w:rsid w:val="3202720B"/>
    <w:rsid w:val="32037DA8"/>
    <w:rsid w:val="3219D8E6"/>
    <w:rsid w:val="3240656C"/>
    <w:rsid w:val="325323C5"/>
    <w:rsid w:val="325BD26A"/>
    <w:rsid w:val="32667320"/>
    <w:rsid w:val="326C4C06"/>
    <w:rsid w:val="328DC004"/>
    <w:rsid w:val="329B91F2"/>
    <w:rsid w:val="329EFC92"/>
    <w:rsid w:val="32A64857"/>
    <w:rsid w:val="32C39F09"/>
    <w:rsid w:val="32D03E77"/>
    <w:rsid w:val="32D66F93"/>
    <w:rsid w:val="32E3E86B"/>
    <w:rsid w:val="32F120EC"/>
    <w:rsid w:val="32FD9300"/>
    <w:rsid w:val="3302E564"/>
    <w:rsid w:val="3305ACCE"/>
    <w:rsid w:val="33063AEE"/>
    <w:rsid w:val="332D85DA"/>
    <w:rsid w:val="334CBF3E"/>
    <w:rsid w:val="3372963D"/>
    <w:rsid w:val="33730746"/>
    <w:rsid w:val="3375C762"/>
    <w:rsid w:val="337DD8B8"/>
    <w:rsid w:val="337EB4DA"/>
    <w:rsid w:val="33802809"/>
    <w:rsid w:val="339F4E09"/>
    <w:rsid w:val="33AD43EF"/>
    <w:rsid w:val="33C04DC1"/>
    <w:rsid w:val="33C14FB1"/>
    <w:rsid w:val="34034A6D"/>
    <w:rsid w:val="340BDF1C"/>
    <w:rsid w:val="3426A857"/>
    <w:rsid w:val="3427E5B9"/>
    <w:rsid w:val="342B0EBC"/>
    <w:rsid w:val="342C2C29"/>
    <w:rsid w:val="344581D3"/>
    <w:rsid w:val="34538261"/>
    <w:rsid w:val="345C4F60"/>
    <w:rsid w:val="3467C744"/>
    <w:rsid w:val="3468D227"/>
    <w:rsid w:val="346FF28C"/>
    <w:rsid w:val="347ADC2F"/>
    <w:rsid w:val="34AD079D"/>
    <w:rsid w:val="34D3A990"/>
    <w:rsid w:val="34EC5395"/>
    <w:rsid w:val="350ED7A7"/>
    <w:rsid w:val="352F4163"/>
    <w:rsid w:val="353B1E6A"/>
    <w:rsid w:val="355A2410"/>
    <w:rsid w:val="357C6B33"/>
    <w:rsid w:val="35824498"/>
    <w:rsid w:val="358770D8"/>
    <w:rsid w:val="358E455C"/>
    <w:rsid w:val="358EEF71"/>
    <w:rsid w:val="35B34ADC"/>
    <w:rsid w:val="35B929F9"/>
    <w:rsid w:val="35D33F38"/>
    <w:rsid w:val="35D63C73"/>
    <w:rsid w:val="35E275A0"/>
    <w:rsid w:val="35EB7A2B"/>
    <w:rsid w:val="35F35FF8"/>
    <w:rsid w:val="36036154"/>
    <w:rsid w:val="360F8370"/>
    <w:rsid w:val="3628CBDA"/>
    <w:rsid w:val="36394B0F"/>
    <w:rsid w:val="363E37D6"/>
    <w:rsid w:val="364E141E"/>
    <w:rsid w:val="3662EBF1"/>
    <w:rsid w:val="36710AFA"/>
    <w:rsid w:val="367A1224"/>
    <w:rsid w:val="3689865B"/>
    <w:rsid w:val="369A91F2"/>
    <w:rsid w:val="36C7A31C"/>
    <w:rsid w:val="36D74F98"/>
    <w:rsid w:val="36E315B5"/>
    <w:rsid w:val="37107D63"/>
    <w:rsid w:val="371DDA93"/>
    <w:rsid w:val="372BF30D"/>
    <w:rsid w:val="372DBC44"/>
    <w:rsid w:val="373AEB2F"/>
    <w:rsid w:val="373FBD29"/>
    <w:rsid w:val="376AF443"/>
    <w:rsid w:val="376F2753"/>
    <w:rsid w:val="3776E081"/>
    <w:rsid w:val="378B9603"/>
    <w:rsid w:val="378C63AB"/>
    <w:rsid w:val="37982496"/>
    <w:rsid w:val="379AD9EB"/>
    <w:rsid w:val="37B41374"/>
    <w:rsid w:val="37BCB9F8"/>
    <w:rsid w:val="37FEBC52"/>
    <w:rsid w:val="38073694"/>
    <w:rsid w:val="380B5704"/>
    <w:rsid w:val="380B6EBD"/>
    <w:rsid w:val="381C5878"/>
    <w:rsid w:val="38284FA6"/>
    <w:rsid w:val="3850A57A"/>
    <w:rsid w:val="3864CA43"/>
    <w:rsid w:val="386DA635"/>
    <w:rsid w:val="389205BA"/>
    <w:rsid w:val="38B1F975"/>
    <w:rsid w:val="38B76CDE"/>
    <w:rsid w:val="38C17C1D"/>
    <w:rsid w:val="38CB6504"/>
    <w:rsid w:val="38D2C0E6"/>
    <w:rsid w:val="38F1CF57"/>
    <w:rsid w:val="3908B709"/>
    <w:rsid w:val="391F5DEE"/>
    <w:rsid w:val="39231AED"/>
    <w:rsid w:val="393ABA4B"/>
    <w:rsid w:val="393AE813"/>
    <w:rsid w:val="39418B83"/>
    <w:rsid w:val="394290D9"/>
    <w:rsid w:val="394DAD69"/>
    <w:rsid w:val="395DD2A3"/>
    <w:rsid w:val="39604C8F"/>
    <w:rsid w:val="3963A81D"/>
    <w:rsid w:val="3992619F"/>
    <w:rsid w:val="39A9616F"/>
    <w:rsid w:val="39DBC565"/>
    <w:rsid w:val="39DD40E9"/>
    <w:rsid w:val="39E5924A"/>
    <w:rsid w:val="39EFE19A"/>
    <w:rsid w:val="3A0B5DC3"/>
    <w:rsid w:val="3A0CEACF"/>
    <w:rsid w:val="3A0E8F8D"/>
    <w:rsid w:val="3A3C6E46"/>
    <w:rsid w:val="3A57123B"/>
    <w:rsid w:val="3A58301A"/>
    <w:rsid w:val="3A59D4D4"/>
    <w:rsid w:val="3A85E767"/>
    <w:rsid w:val="3A882773"/>
    <w:rsid w:val="3A8D9FB8"/>
    <w:rsid w:val="3A958D3E"/>
    <w:rsid w:val="3A9876DC"/>
    <w:rsid w:val="3A9BC035"/>
    <w:rsid w:val="3AA18070"/>
    <w:rsid w:val="3AA33D05"/>
    <w:rsid w:val="3AADCEBA"/>
    <w:rsid w:val="3AB4FECC"/>
    <w:rsid w:val="3AD17182"/>
    <w:rsid w:val="3AE17293"/>
    <w:rsid w:val="3AE86E88"/>
    <w:rsid w:val="3AEA8A77"/>
    <w:rsid w:val="3AEC657D"/>
    <w:rsid w:val="3AFAA700"/>
    <w:rsid w:val="3AFC1CF0"/>
    <w:rsid w:val="3B0BA4FC"/>
    <w:rsid w:val="3B0C8433"/>
    <w:rsid w:val="3B0F1816"/>
    <w:rsid w:val="3B249EFB"/>
    <w:rsid w:val="3B30EFD3"/>
    <w:rsid w:val="3B337B08"/>
    <w:rsid w:val="3B48F5D2"/>
    <w:rsid w:val="3B978E1E"/>
    <w:rsid w:val="3BBF451F"/>
    <w:rsid w:val="3BC9A67C"/>
    <w:rsid w:val="3BE1F0D7"/>
    <w:rsid w:val="3BE3EE86"/>
    <w:rsid w:val="3BE829FC"/>
    <w:rsid w:val="3BF4DBC0"/>
    <w:rsid w:val="3C12A33C"/>
    <w:rsid w:val="3C31BA3C"/>
    <w:rsid w:val="3C38923C"/>
    <w:rsid w:val="3C3D548E"/>
    <w:rsid w:val="3C429876"/>
    <w:rsid w:val="3C4769AC"/>
    <w:rsid w:val="3C4D4969"/>
    <w:rsid w:val="3C50CF2D"/>
    <w:rsid w:val="3C5AA06F"/>
    <w:rsid w:val="3C5ABBAF"/>
    <w:rsid w:val="3C7EC4F4"/>
    <w:rsid w:val="3C929363"/>
    <w:rsid w:val="3C9DA194"/>
    <w:rsid w:val="3CA88C93"/>
    <w:rsid w:val="3CCC8465"/>
    <w:rsid w:val="3CDB799A"/>
    <w:rsid w:val="3CEBD1C6"/>
    <w:rsid w:val="3D2A70AB"/>
    <w:rsid w:val="3D42C266"/>
    <w:rsid w:val="3D497B18"/>
    <w:rsid w:val="3D5B1F74"/>
    <w:rsid w:val="3D82F275"/>
    <w:rsid w:val="3D8FD0DC"/>
    <w:rsid w:val="3D9282BD"/>
    <w:rsid w:val="3D9A0156"/>
    <w:rsid w:val="3D9EA425"/>
    <w:rsid w:val="3DA67297"/>
    <w:rsid w:val="3DD50388"/>
    <w:rsid w:val="3DD7B023"/>
    <w:rsid w:val="3DDAB1EB"/>
    <w:rsid w:val="3DE5874B"/>
    <w:rsid w:val="3E1A9069"/>
    <w:rsid w:val="3E29C9C9"/>
    <w:rsid w:val="3E39AD13"/>
    <w:rsid w:val="3E4345BE"/>
    <w:rsid w:val="3E575DDB"/>
    <w:rsid w:val="3E652FCD"/>
    <w:rsid w:val="3E6CD282"/>
    <w:rsid w:val="3E7DFC8B"/>
    <w:rsid w:val="3E895800"/>
    <w:rsid w:val="3E8C7AE8"/>
    <w:rsid w:val="3EB9036D"/>
    <w:rsid w:val="3EC628D5"/>
    <w:rsid w:val="3ED126A6"/>
    <w:rsid w:val="3EDE3C70"/>
    <w:rsid w:val="3EDF9100"/>
    <w:rsid w:val="3EE9A881"/>
    <w:rsid w:val="3F057731"/>
    <w:rsid w:val="3F1B8F48"/>
    <w:rsid w:val="3F264895"/>
    <w:rsid w:val="3F2BA13D"/>
    <w:rsid w:val="3F335AC7"/>
    <w:rsid w:val="3F38BB81"/>
    <w:rsid w:val="3F3B9880"/>
    <w:rsid w:val="3F3CE401"/>
    <w:rsid w:val="3F6BE7FF"/>
    <w:rsid w:val="3F9616DE"/>
    <w:rsid w:val="3F9A9E1F"/>
    <w:rsid w:val="3FB7B94C"/>
    <w:rsid w:val="3FBCEA9A"/>
    <w:rsid w:val="3FEEAE83"/>
    <w:rsid w:val="40232F48"/>
    <w:rsid w:val="40252861"/>
    <w:rsid w:val="402A1C72"/>
    <w:rsid w:val="40366338"/>
    <w:rsid w:val="4041EDBA"/>
    <w:rsid w:val="404B9DFB"/>
    <w:rsid w:val="4055D610"/>
    <w:rsid w:val="40580140"/>
    <w:rsid w:val="407E39ED"/>
    <w:rsid w:val="408E0531"/>
    <w:rsid w:val="40A6AB2E"/>
    <w:rsid w:val="40A98563"/>
    <w:rsid w:val="40BEB4BC"/>
    <w:rsid w:val="40D0E713"/>
    <w:rsid w:val="40DC1176"/>
    <w:rsid w:val="40E78D79"/>
    <w:rsid w:val="4140916B"/>
    <w:rsid w:val="41651175"/>
    <w:rsid w:val="4174DAF7"/>
    <w:rsid w:val="418F6B32"/>
    <w:rsid w:val="41A3A5D3"/>
    <w:rsid w:val="41C0F8C2"/>
    <w:rsid w:val="41F0A42F"/>
    <w:rsid w:val="420789C3"/>
    <w:rsid w:val="4219A172"/>
    <w:rsid w:val="421EB05F"/>
    <w:rsid w:val="421FC8FF"/>
    <w:rsid w:val="42231A3F"/>
    <w:rsid w:val="422BB69B"/>
    <w:rsid w:val="422C2B6A"/>
    <w:rsid w:val="424567C2"/>
    <w:rsid w:val="42550D66"/>
    <w:rsid w:val="4265C3A1"/>
    <w:rsid w:val="42928C70"/>
    <w:rsid w:val="42ACCE2F"/>
    <w:rsid w:val="42AF2DA0"/>
    <w:rsid w:val="42B1D9FA"/>
    <w:rsid w:val="42B9B4EF"/>
    <w:rsid w:val="42CB19BE"/>
    <w:rsid w:val="42DFDA1A"/>
    <w:rsid w:val="42EDC899"/>
    <w:rsid w:val="4312D304"/>
    <w:rsid w:val="431BA450"/>
    <w:rsid w:val="431DB508"/>
    <w:rsid w:val="431FB06E"/>
    <w:rsid w:val="432A3EFF"/>
    <w:rsid w:val="4338A0F0"/>
    <w:rsid w:val="43450CE5"/>
    <w:rsid w:val="43495C7F"/>
    <w:rsid w:val="43588FF8"/>
    <w:rsid w:val="43686256"/>
    <w:rsid w:val="437288BE"/>
    <w:rsid w:val="4387883B"/>
    <w:rsid w:val="439999F8"/>
    <w:rsid w:val="439F53C8"/>
    <w:rsid w:val="43A87060"/>
    <w:rsid w:val="43A964FF"/>
    <w:rsid w:val="43ACC7A5"/>
    <w:rsid w:val="43B571D3"/>
    <w:rsid w:val="43BD5F59"/>
    <w:rsid w:val="43CAAE2A"/>
    <w:rsid w:val="43D4B4FA"/>
    <w:rsid w:val="43E21F0A"/>
    <w:rsid w:val="43E76CAE"/>
    <w:rsid w:val="43EEBE04"/>
    <w:rsid w:val="440A911F"/>
    <w:rsid w:val="441B14D3"/>
    <w:rsid w:val="4421D3E1"/>
    <w:rsid w:val="4446DB35"/>
    <w:rsid w:val="44510AC2"/>
    <w:rsid w:val="44576CE1"/>
    <w:rsid w:val="44887F48"/>
    <w:rsid w:val="44B774B1"/>
    <w:rsid w:val="44B82DB7"/>
    <w:rsid w:val="44BA24F3"/>
    <w:rsid w:val="44D97C04"/>
    <w:rsid w:val="44E459D7"/>
    <w:rsid w:val="44E46538"/>
    <w:rsid w:val="44E52CE0"/>
    <w:rsid w:val="44E70343"/>
    <w:rsid w:val="452844F1"/>
    <w:rsid w:val="4529DAA3"/>
    <w:rsid w:val="452BB8A1"/>
    <w:rsid w:val="452D0244"/>
    <w:rsid w:val="452E3C32"/>
    <w:rsid w:val="453F2A85"/>
    <w:rsid w:val="4547C1A3"/>
    <w:rsid w:val="45599087"/>
    <w:rsid w:val="45718B3B"/>
    <w:rsid w:val="4573E43C"/>
    <w:rsid w:val="4592FCC5"/>
    <w:rsid w:val="45AB710E"/>
    <w:rsid w:val="45B6FE59"/>
    <w:rsid w:val="45B8F48C"/>
    <w:rsid w:val="45C66FCC"/>
    <w:rsid w:val="45F21B3E"/>
    <w:rsid w:val="461A6585"/>
    <w:rsid w:val="4627AC2D"/>
    <w:rsid w:val="46328FFC"/>
    <w:rsid w:val="4633110B"/>
    <w:rsid w:val="463905F2"/>
    <w:rsid w:val="4641D1A4"/>
    <w:rsid w:val="4656B17A"/>
    <w:rsid w:val="465C2DBC"/>
    <w:rsid w:val="465EE6C9"/>
    <w:rsid w:val="467014BA"/>
    <w:rsid w:val="467B84F7"/>
    <w:rsid w:val="467DDFDF"/>
    <w:rsid w:val="4680FD41"/>
    <w:rsid w:val="46983862"/>
    <w:rsid w:val="46AA72B7"/>
    <w:rsid w:val="46B37928"/>
    <w:rsid w:val="46B5965E"/>
    <w:rsid w:val="46DC388B"/>
    <w:rsid w:val="46E01122"/>
    <w:rsid w:val="46ED1295"/>
    <w:rsid w:val="47088134"/>
    <w:rsid w:val="472D22B3"/>
    <w:rsid w:val="4735C96A"/>
    <w:rsid w:val="473A3473"/>
    <w:rsid w:val="473EE8A4"/>
    <w:rsid w:val="4742A909"/>
    <w:rsid w:val="474AE53D"/>
    <w:rsid w:val="474F3B76"/>
    <w:rsid w:val="4755543B"/>
    <w:rsid w:val="475AB3F1"/>
    <w:rsid w:val="475F4FEE"/>
    <w:rsid w:val="47754B98"/>
    <w:rsid w:val="47878F45"/>
    <w:rsid w:val="478CA847"/>
    <w:rsid w:val="479D2D88"/>
    <w:rsid w:val="47AF3FAC"/>
    <w:rsid w:val="47B5B9E9"/>
    <w:rsid w:val="47BBC5ED"/>
    <w:rsid w:val="47C9FB12"/>
    <w:rsid w:val="47CFBBAE"/>
    <w:rsid w:val="47DD57A1"/>
    <w:rsid w:val="47F684B9"/>
    <w:rsid w:val="483727CC"/>
    <w:rsid w:val="483D0C33"/>
    <w:rsid w:val="484F3277"/>
    <w:rsid w:val="48550E98"/>
    <w:rsid w:val="4891B670"/>
    <w:rsid w:val="48991716"/>
    <w:rsid w:val="48A3C950"/>
    <w:rsid w:val="48A7A591"/>
    <w:rsid w:val="48CAC697"/>
    <w:rsid w:val="48CC5A05"/>
    <w:rsid w:val="48DAA959"/>
    <w:rsid w:val="48DBF04C"/>
    <w:rsid w:val="49021370"/>
    <w:rsid w:val="49119A5E"/>
    <w:rsid w:val="49247BE5"/>
    <w:rsid w:val="497A7EEB"/>
    <w:rsid w:val="4986457E"/>
    <w:rsid w:val="499EEA4A"/>
    <w:rsid w:val="49AF8529"/>
    <w:rsid w:val="49B74E93"/>
    <w:rsid w:val="49C37226"/>
    <w:rsid w:val="49D66C3E"/>
    <w:rsid w:val="49EAB8C4"/>
    <w:rsid w:val="49EC5C13"/>
    <w:rsid w:val="49F069F3"/>
    <w:rsid w:val="49FD4BC6"/>
    <w:rsid w:val="4A362B5C"/>
    <w:rsid w:val="4A36C880"/>
    <w:rsid w:val="4A39EFAE"/>
    <w:rsid w:val="4A42C541"/>
    <w:rsid w:val="4A45BDA7"/>
    <w:rsid w:val="4A55A066"/>
    <w:rsid w:val="4A69E6FA"/>
    <w:rsid w:val="4A96FC54"/>
    <w:rsid w:val="4AA0A4AC"/>
    <w:rsid w:val="4AA872B8"/>
    <w:rsid w:val="4ABEB848"/>
    <w:rsid w:val="4AC01C4B"/>
    <w:rsid w:val="4AC04C46"/>
    <w:rsid w:val="4AC364EE"/>
    <w:rsid w:val="4AC58C61"/>
    <w:rsid w:val="4AC9AA9B"/>
    <w:rsid w:val="4AD4A47A"/>
    <w:rsid w:val="4AD506D1"/>
    <w:rsid w:val="4ADAD605"/>
    <w:rsid w:val="4ADF3177"/>
    <w:rsid w:val="4AEEE841"/>
    <w:rsid w:val="4AF6C3EC"/>
    <w:rsid w:val="4AFC9D74"/>
    <w:rsid w:val="4B0357A3"/>
    <w:rsid w:val="4B0E9A1E"/>
    <w:rsid w:val="4B15BF6F"/>
    <w:rsid w:val="4B3277FE"/>
    <w:rsid w:val="4B634A51"/>
    <w:rsid w:val="4B641224"/>
    <w:rsid w:val="4B74E7A8"/>
    <w:rsid w:val="4B8503C4"/>
    <w:rsid w:val="4B91277E"/>
    <w:rsid w:val="4BB04940"/>
    <w:rsid w:val="4BB38245"/>
    <w:rsid w:val="4BC083B8"/>
    <w:rsid w:val="4BC7CFFB"/>
    <w:rsid w:val="4BDD2B07"/>
    <w:rsid w:val="4BDF99D3"/>
    <w:rsid w:val="4BE07169"/>
    <w:rsid w:val="4BF1655F"/>
    <w:rsid w:val="4BF22456"/>
    <w:rsid w:val="4C08C548"/>
    <w:rsid w:val="4C0B9D95"/>
    <w:rsid w:val="4C0DA596"/>
    <w:rsid w:val="4C20C600"/>
    <w:rsid w:val="4C29613F"/>
    <w:rsid w:val="4C2DBE06"/>
    <w:rsid w:val="4C2F08FA"/>
    <w:rsid w:val="4C39B432"/>
    <w:rsid w:val="4C436C45"/>
    <w:rsid w:val="4C447536"/>
    <w:rsid w:val="4C470B00"/>
    <w:rsid w:val="4C74EC6E"/>
    <w:rsid w:val="4C8C8E9E"/>
    <w:rsid w:val="4C9E86F5"/>
    <w:rsid w:val="4CB4F532"/>
    <w:rsid w:val="4CB67CB1"/>
    <w:rsid w:val="4CB8963A"/>
    <w:rsid w:val="4CBA64DC"/>
    <w:rsid w:val="4CD81E24"/>
    <w:rsid w:val="4CE52D33"/>
    <w:rsid w:val="4CE6E870"/>
    <w:rsid w:val="4CE8090E"/>
    <w:rsid w:val="4CF69E0A"/>
    <w:rsid w:val="4D14E640"/>
    <w:rsid w:val="4D34EC88"/>
    <w:rsid w:val="4D369D38"/>
    <w:rsid w:val="4D3B445C"/>
    <w:rsid w:val="4D45EFA4"/>
    <w:rsid w:val="4D4B7A0F"/>
    <w:rsid w:val="4D5F509E"/>
    <w:rsid w:val="4D6C3992"/>
    <w:rsid w:val="4D6E8C2C"/>
    <w:rsid w:val="4D719070"/>
    <w:rsid w:val="4D812CC6"/>
    <w:rsid w:val="4D84FFC3"/>
    <w:rsid w:val="4D992FB9"/>
    <w:rsid w:val="4DC53382"/>
    <w:rsid w:val="4DCAD95B"/>
    <w:rsid w:val="4DD6A1A0"/>
    <w:rsid w:val="4DDB07AE"/>
    <w:rsid w:val="4DFC99EF"/>
    <w:rsid w:val="4E00C712"/>
    <w:rsid w:val="4E165580"/>
    <w:rsid w:val="4E1D0894"/>
    <w:rsid w:val="4E2087CD"/>
    <w:rsid w:val="4E30187A"/>
    <w:rsid w:val="4E54669B"/>
    <w:rsid w:val="4E56353D"/>
    <w:rsid w:val="4E5A7A3E"/>
    <w:rsid w:val="4E5F47DE"/>
    <w:rsid w:val="4E821638"/>
    <w:rsid w:val="4E8C0F26"/>
    <w:rsid w:val="4E90D6C9"/>
    <w:rsid w:val="4E9F7BCA"/>
    <w:rsid w:val="4EAF3C6F"/>
    <w:rsid w:val="4EBD5623"/>
    <w:rsid w:val="4ECE54E8"/>
    <w:rsid w:val="4ED694DD"/>
    <w:rsid w:val="4EDBB76C"/>
    <w:rsid w:val="4EF5EEDC"/>
    <w:rsid w:val="4F0072CD"/>
    <w:rsid w:val="4F059ADE"/>
    <w:rsid w:val="4F166906"/>
    <w:rsid w:val="4F232AE7"/>
    <w:rsid w:val="4F3CF574"/>
    <w:rsid w:val="4F55A874"/>
    <w:rsid w:val="4F629940"/>
    <w:rsid w:val="4F77428F"/>
    <w:rsid w:val="4F83F43B"/>
    <w:rsid w:val="4FA11B13"/>
    <w:rsid w:val="4FBFDB5E"/>
    <w:rsid w:val="4FC234B1"/>
    <w:rsid w:val="4FC554AD"/>
    <w:rsid w:val="4FC5BD9D"/>
    <w:rsid w:val="4FCEDE57"/>
    <w:rsid w:val="4FD53C5F"/>
    <w:rsid w:val="4FDB0D63"/>
    <w:rsid w:val="4FEA42AF"/>
    <w:rsid w:val="5005AB9C"/>
    <w:rsid w:val="501114BC"/>
    <w:rsid w:val="503FED29"/>
    <w:rsid w:val="5046D801"/>
    <w:rsid w:val="5050CA9F"/>
    <w:rsid w:val="5053BDDC"/>
    <w:rsid w:val="50570E13"/>
    <w:rsid w:val="505B6088"/>
    <w:rsid w:val="506813CA"/>
    <w:rsid w:val="506C8D4A"/>
    <w:rsid w:val="50787F5C"/>
    <w:rsid w:val="507F2F2B"/>
    <w:rsid w:val="5096B34E"/>
    <w:rsid w:val="50A0D6F2"/>
    <w:rsid w:val="50ADF78A"/>
    <w:rsid w:val="50F178D5"/>
    <w:rsid w:val="50F3CDDB"/>
    <w:rsid w:val="51237BB4"/>
    <w:rsid w:val="51292943"/>
    <w:rsid w:val="512F8DCA"/>
    <w:rsid w:val="51513F3C"/>
    <w:rsid w:val="51592ED2"/>
    <w:rsid w:val="5162B26A"/>
    <w:rsid w:val="516FDC29"/>
    <w:rsid w:val="5177FFFD"/>
    <w:rsid w:val="518AE7AF"/>
    <w:rsid w:val="51C2E840"/>
    <w:rsid w:val="51C4612B"/>
    <w:rsid w:val="51DCFA14"/>
    <w:rsid w:val="51E85763"/>
    <w:rsid w:val="51EC9B00"/>
    <w:rsid w:val="52085DAB"/>
    <w:rsid w:val="5229CC8C"/>
    <w:rsid w:val="522AB14F"/>
    <w:rsid w:val="5237B2C2"/>
    <w:rsid w:val="523DD0F3"/>
    <w:rsid w:val="52419694"/>
    <w:rsid w:val="5252A654"/>
    <w:rsid w:val="5257DC34"/>
    <w:rsid w:val="52711E3A"/>
    <w:rsid w:val="5285110D"/>
    <w:rsid w:val="528DAED0"/>
    <w:rsid w:val="529D9A90"/>
    <w:rsid w:val="52BB9D3E"/>
    <w:rsid w:val="52CB5E2B"/>
    <w:rsid w:val="52D09E46"/>
    <w:rsid w:val="52E94C6F"/>
    <w:rsid w:val="52FD5E5F"/>
    <w:rsid w:val="5300EFB9"/>
    <w:rsid w:val="53089B71"/>
    <w:rsid w:val="532B0BA5"/>
    <w:rsid w:val="53373B87"/>
    <w:rsid w:val="536F2ABC"/>
    <w:rsid w:val="536F5C00"/>
    <w:rsid w:val="537E681D"/>
    <w:rsid w:val="53886B61"/>
    <w:rsid w:val="539175D2"/>
    <w:rsid w:val="539C7884"/>
    <w:rsid w:val="53A42E0C"/>
    <w:rsid w:val="53A5F8C1"/>
    <w:rsid w:val="53B47128"/>
    <w:rsid w:val="53C4D17C"/>
    <w:rsid w:val="53C681B0"/>
    <w:rsid w:val="53CC306D"/>
    <w:rsid w:val="53D293D8"/>
    <w:rsid w:val="53E5984C"/>
    <w:rsid w:val="542354C9"/>
    <w:rsid w:val="5429C15D"/>
    <w:rsid w:val="54310205"/>
    <w:rsid w:val="543A1ADF"/>
    <w:rsid w:val="543DA9AD"/>
    <w:rsid w:val="54496F0A"/>
    <w:rsid w:val="544F5304"/>
    <w:rsid w:val="5461F3BE"/>
    <w:rsid w:val="546BB6BA"/>
    <w:rsid w:val="54727420"/>
    <w:rsid w:val="54802592"/>
    <w:rsid w:val="54826523"/>
    <w:rsid w:val="548296F6"/>
    <w:rsid w:val="54A775FE"/>
    <w:rsid w:val="54BDC8A6"/>
    <w:rsid w:val="54D95A44"/>
    <w:rsid w:val="54DB69F5"/>
    <w:rsid w:val="54DF89F3"/>
    <w:rsid w:val="54E3C2A2"/>
    <w:rsid w:val="54E7C7BA"/>
    <w:rsid w:val="54F2D8EA"/>
    <w:rsid w:val="5504184E"/>
    <w:rsid w:val="5518A356"/>
    <w:rsid w:val="551B113B"/>
    <w:rsid w:val="551CCACD"/>
    <w:rsid w:val="5520F714"/>
    <w:rsid w:val="55234AD7"/>
    <w:rsid w:val="553FFE6D"/>
    <w:rsid w:val="554412C0"/>
    <w:rsid w:val="55564B33"/>
    <w:rsid w:val="5569E586"/>
    <w:rsid w:val="556F44FD"/>
    <w:rsid w:val="55714D1B"/>
    <w:rsid w:val="557CA255"/>
    <w:rsid w:val="558168AD"/>
    <w:rsid w:val="55840672"/>
    <w:rsid w:val="559D631A"/>
    <w:rsid w:val="55A46A72"/>
    <w:rsid w:val="55BC032B"/>
    <w:rsid w:val="55E09678"/>
    <w:rsid w:val="55E957E4"/>
    <w:rsid w:val="55F50D4C"/>
    <w:rsid w:val="55FA7147"/>
    <w:rsid w:val="56083F08"/>
    <w:rsid w:val="56190351"/>
    <w:rsid w:val="56310B02"/>
    <w:rsid w:val="5636DAE2"/>
    <w:rsid w:val="563B900D"/>
    <w:rsid w:val="56405BD6"/>
    <w:rsid w:val="5649D7EF"/>
    <w:rsid w:val="565415BD"/>
    <w:rsid w:val="566EDC49"/>
    <w:rsid w:val="56869165"/>
    <w:rsid w:val="568EA94B"/>
    <w:rsid w:val="5694F4EB"/>
    <w:rsid w:val="56A90FAA"/>
    <w:rsid w:val="56B320D3"/>
    <w:rsid w:val="56BA96E1"/>
    <w:rsid w:val="56C95AE2"/>
    <w:rsid w:val="56CBE7E3"/>
    <w:rsid w:val="56D096A8"/>
    <w:rsid w:val="56DB42E9"/>
    <w:rsid w:val="56DD5575"/>
    <w:rsid w:val="56EE9D68"/>
    <w:rsid w:val="56EED45A"/>
    <w:rsid w:val="57180618"/>
    <w:rsid w:val="57523DD0"/>
    <w:rsid w:val="575A643F"/>
    <w:rsid w:val="5760BA59"/>
    <w:rsid w:val="5780121B"/>
    <w:rsid w:val="5795AC70"/>
    <w:rsid w:val="57B7931A"/>
    <w:rsid w:val="57C039C3"/>
    <w:rsid w:val="57C3CF61"/>
    <w:rsid w:val="57DAFC79"/>
    <w:rsid w:val="580AACAA"/>
    <w:rsid w:val="5818799F"/>
    <w:rsid w:val="58331BC1"/>
    <w:rsid w:val="58566742"/>
    <w:rsid w:val="58604F36"/>
    <w:rsid w:val="586E95D3"/>
    <w:rsid w:val="588CC9C9"/>
    <w:rsid w:val="588CD601"/>
    <w:rsid w:val="589025D1"/>
    <w:rsid w:val="58C6B05C"/>
    <w:rsid w:val="58C991BF"/>
    <w:rsid w:val="58FE32E1"/>
    <w:rsid w:val="591D24CE"/>
    <w:rsid w:val="5921D161"/>
    <w:rsid w:val="593197BE"/>
    <w:rsid w:val="593A9FAF"/>
    <w:rsid w:val="5955D6FD"/>
    <w:rsid w:val="595E2DF2"/>
    <w:rsid w:val="5960051A"/>
    <w:rsid w:val="5964F9EA"/>
    <w:rsid w:val="596789A7"/>
    <w:rsid w:val="597F8567"/>
    <w:rsid w:val="5989C704"/>
    <w:rsid w:val="599F3667"/>
    <w:rsid w:val="59A5F8EE"/>
    <w:rsid w:val="59B1323F"/>
    <w:rsid w:val="59BE2C10"/>
    <w:rsid w:val="59C5F3C4"/>
    <w:rsid w:val="59C64A0D"/>
    <w:rsid w:val="59D1344F"/>
    <w:rsid w:val="59E4CE49"/>
    <w:rsid w:val="59EDA9A1"/>
    <w:rsid w:val="59F237A3"/>
    <w:rsid w:val="59F9BB4E"/>
    <w:rsid w:val="5A0C0644"/>
    <w:rsid w:val="5A0C259F"/>
    <w:rsid w:val="5A31EA9D"/>
    <w:rsid w:val="5A42C4A7"/>
    <w:rsid w:val="5A5B7F42"/>
    <w:rsid w:val="5A7C235D"/>
    <w:rsid w:val="5A808AAE"/>
    <w:rsid w:val="5A8498DE"/>
    <w:rsid w:val="5A9057C1"/>
    <w:rsid w:val="5A961B70"/>
    <w:rsid w:val="5AA8AE90"/>
    <w:rsid w:val="5AAACD8A"/>
    <w:rsid w:val="5AB4079B"/>
    <w:rsid w:val="5AB5E80E"/>
    <w:rsid w:val="5ADBB02B"/>
    <w:rsid w:val="5ADE5763"/>
    <w:rsid w:val="5AE3C1BF"/>
    <w:rsid w:val="5AF48017"/>
    <w:rsid w:val="5B09E9EA"/>
    <w:rsid w:val="5B0B6BFB"/>
    <w:rsid w:val="5B18C4A7"/>
    <w:rsid w:val="5B224F8F"/>
    <w:rsid w:val="5B32D4C5"/>
    <w:rsid w:val="5B489BC8"/>
    <w:rsid w:val="5B4D02A0"/>
    <w:rsid w:val="5B6707FF"/>
    <w:rsid w:val="5B672590"/>
    <w:rsid w:val="5B723747"/>
    <w:rsid w:val="5B8C4DC3"/>
    <w:rsid w:val="5B8E0804"/>
    <w:rsid w:val="5B8EADC4"/>
    <w:rsid w:val="5BC61ADC"/>
    <w:rsid w:val="5BE6CECD"/>
    <w:rsid w:val="5BF0AA31"/>
    <w:rsid w:val="5BF758AA"/>
    <w:rsid w:val="5BFDCB84"/>
    <w:rsid w:val="5C085344"/>
    <w:rsid w:val="5C22EB8D"/>
    <w:rsid w:val="5C3D3678"/>
    <w:rsid w:val="5C6076C5"/>
    <w:rsid w:val="5C724071"/>
    <w:rsid w:val="5C8A27BC"/>
    <w:rsid w:val="5C9545E2"/>
    <w:rsid w:val="5C9F2A69"/>
    <w:rsid w:val="5CB60870"/>
    <w:rsid w:val="5CBCF742"/>
    <w:rsid w:val="5CCD3D82"/>
    <w:rsid w:val="5CCE0A8B"/>
    <w:rsid w:val="5CD22976"/>
    <w:rsid w:val="5CDA878E"/>
    <w:rsid w:val="5CDF4297"/>
    <w:rsid w:val="5CE46C29"/>
    <w:rsid w:val="5CE8D301"/>
    <w:rsid w:val="5D01EF34"/>
    <w:rsid w:val="5D08EE6B"/>
    <w:rsid w:val="5D254A63"/>
    <w:rsid w:val="5D4020CA"/>
    <w:rsid w:val="5D468D5E"/>
    <w:rsid w:val="5D54AE88"/>
    <w:rsid w:val="5D62BCEF"/>
    <w:rsid w:val="5D643597"/>
    <w:rsid w:val="5D64A9E1"/>
    <w:rsid w:val="5D698B5F"/>
    <w:rsid w:val="5D7A6569"/>
    <w:rsid w:val="5D8C7A92"/>
    <w:rsid w:val="5D8FA1C0"/>
    <w:rsid w:val="5D98E311"/>
    <w:rsid w:val="5DB2BE7A"/>
    <w:rsid w:val="5DBC4873"/>
    <w:rsid w:val="5DC503CF"/>
    <w:rsid w:val="5DCAE04F"/>
    <w:rsid w:val="5DCBABC7"/>
    <w:rsid w:val="5DCDBC32"/>
    <w:rsid w:val="5DE1D29A"/>
    <w:rsid w:val="5DE337D0"/>
    <w:rsid w:val="5DEB85A8"/>
    <w:rsid w:val="5E17260C"/>
    <w:rsid w:val="5E2D8011"/>
    <w:rsid w:val="5E2E57C9"/>
    <w:rsid w:val="5E401106"/>
    <w:rsid w:val="5E87BB23"/>
    <w:rsid w:val="5EACF59A"/>
    <w:rsid w:val="5EC5A8C6"/>
    <w:rsid w:val="5ED1BCF0"/>
    <w:rsid w:val="5EDF20F3"/>
    <w:rsid w:val="5EE54B01"/>
    <w:rsid w:val="5EE90E33"/>
    <w:rsid w:val="5EFA22BE"/>
    <w:rsid w:val="5F0330D6"/>
    <w:rsid w:val="5F093457"/>
    <w:rsid w:val="5F172751"/>
    <w:rsid w:val="5F1987B6"/>
    <w:rsid w:val="5F4FBD6C"/>
    <w:rsid w:val="5F68D481"/>
    <w:rsid w:val="5F7615E2"/>
    <w:rsid w:val="5F7F0831"/>
    <w:rsid w:val="5F8D4318"/>
    <w:rsid w:val="5FAD6BAE"/>
    <w:rsid w:val="5FB9A066"/>
    <w:rsid w:val="6014D352"/>
    <w:rsid w:val="601510A6"/>
    <w:rsid w:val="604B4BF0"/>
    <w:rsid w:val="604E6472"/>
    <w:rsid w:val="6052DC4E"/>
    <w:rsid w:val="605665B1"/>
    <w:rsid w:val="605CEB25"/>
    <w:rsid w:val="606AF436"/>
    <w:rsid w:val="60749DDE"/>
    <w:rsid w:val="607D632F"/>
    <w:rsid w:val="60828D3D"/>
    <w:rsid w:val="608DF400"/>
    <w:rsid w:val="60A12C21"/>
    <w:rsid w:val="60B5E22E"/>
    <w:rsid w:val="60C74282"/>
    <w:rsid w:val="60F11000"/>
    <w:rsid w:val="610974AC"/>
    <w:rsid w:val="61189DE7"/>
    <w:rsid w:val="611C6C60"/>
    <w:rsid w:val="612029D4"/>
    <w:rsid w:val="61274279"/>
    <w:rsid w:val="614FE7C2"/>
    <w:rsid w:val="61800497"/>
    <w:rsid w:val="6182854D"/>
    <w:rsid w:val="618B0A8E"/>
    <w:rsid w:val="61B929CA"/>
    <w:rsid w:val="61D3201D"/>
    <w:rsid w:val="61D4163F"/>
    <w:rsid w:val="61E41C2B"/>
    <w:rsid w:val="6206C497"/>
    <w:rsid w:val="6209C175"/>
    <w:rsid w:val="620E90D8"/>
    <w:rsid w:val="621ABAC8"/>
    <w:rsid w:val="621FECF4"/>
    <w:rsid w:val="62438AD4"/>
    <w:rsid w:val="625C7EBE"/>
    <w:rsid w:val="626105C7"/>
    <w:rsid w:val="62AC0B08"/>
    <w:rsid w:val="62AFC635"/>
    <w:rsid w:val="62B3A6A0"/>
    <w:rsid w:val="62B3CAE9"/>
    <w:rsid w:val="62CF8B95"/>
    <w:rsid w:val="62F8678B"/>
    <w:rsid w:val="631780ED"/>
    <w:rsid w:val="6339561A"/>
    <w:rsid w:val="638AC55F"/>
    <w:rsid w:val="63913F80"/>
    <w:rsid w:val="63968CA7"/>
    <w:rsid w:val="63B004A1"/>
    <w:rsid w:val="63B89369"/>
    <w:rsid w:val="63D7CC66"/>
    <w:rsid w:val="63E3C90E"/>
    <w:rsid w:val="63E9A6ED"/>
    <w:rsid w:val="63EF412B"/>
    <w:rsid w:val="63F1A985"/>
    <w:rsid w:val="63F5482D"/>
    <w:rsid w:val="63FA267F"/>
    <w:rsid w:val="6407C0E5"/>
    <w:rsid w:val="641D6341"/>
    <w:rsid w:val="64201625"/>
    <w:rsid w:val="64221D96"/>
    <w:rsid w:val="643FACA0"/>
    <w:rsid w:val="6447DB69"/>
    <w:rsid w:val="644E5719"/>
    <w:rsid w:val="6452BC8B"/>
    <w:rsid w:val="6465DCD7"/>
    <w:rsid w:val="647874F5"/>
    <w:rsid w:val="648D19BB"/>
    <w:rsid w:val="64A3173B"/>
    <w:rsid w:val="64B32D9D"/>
    <w:rsid w:val="64B97F74"/>
    <w:rsid w:val="64C44183"/>
    <w:rsid w:val="64D5267B"/>
    <w:rsid w:val="64D9F64F"/>
    <w:rsid w:val="64F25FCF"/>
    <w:rsid w:val="64F76B94"/>
    <w:rsid w:val="65065313"/>
    <w:rsid w:val="650768D7"/>
    <w:rsid w:val="650B67B1"/>
    <w:rsid w:val="65140050"/>
    <w:rsid w:val="651B0EA1"/>
    <w:rsid w:val="653D7151"/>
    <w:rsid w:val="65427A68"/>
    <w:rsid w:val="656DF111"/>
    <w:rsid w:val="65711549"/>
    <w:rsid w:val="658041FC"/>
    <w:rsid w:val="6592EBAF"/>
    <w:rsid w:val="65A88182"/>
    <w:rsid w:val="65BCD4BA"/>
    <w:rsid w:val="65D0F1D6"/>
    <w:rsid w:val="65D1B1ED"/>
    <w:rsid w:val="65D7C97B"/>
    <w:rsid w:val="65EFFA7E"/>
    <w:rsid w:val="6604CF87"/>
    <w:rsid w:val="66053B27"/>
    <w:rsid w:val="6610C218"/>
    <w:rsid w:val="66130185"/>
    <w:rsid w:val="661DEC44"/>
    <w:rsid w:val="66232426"/>
    <w:rsid w:val="66531071"/>
    <w:rsid w:val="66542BCF"/>
    <w:rsid w:val="665E6D26"/>
    <w:rsid w:val="66605838"/>
    <w:rsid w:val="6685A504"/>
    <w:rsid w:val="669684A8"/>
    <w:rsid w:val="669DA453"/>
    <w:rsid w:val="66B66B8C"/>
    <w:rsid w:val="66C5B553"/>
    <w:rsid w:val="66CEEC97"/>
    <w:rsid w:val="66D57B33"/>
    <w:rsid w:val="66E3DF62"/>
    <w:rsid w:val="66EA7D35"/>
    <w:rsid w:val="66F27F98"/>
    <w:rsid w:val="66F88E3D"/>
    <w:rsid w:val="66FBAAD3"/>
    <w:rsid w:val="6705B448"/>
    <w:rsid w:val="670766E7"/>
    <w:rsid w:val="671F89B7"/>
    <w:rsid w:val="672147AF"/>
    <w:rsid w:val="672F941B"/>
    <w:rsid w:val="67368406"/>
    <w:rsid w:val="674970AC"/>
    <w:rsid w:val="6753890E"/>
    <w:rsid w:val="675D2753"/>
    <w:rsid w:val="6763364D"/>
    <w:rsid w:val="67659E34"/>
    <w:rsid w:val="676C7AEC"/>
    <w:rsid w:val="677E7F4A"/>
    <w:rsid w:val="677F7C2B"/>
    <w:rsid w:val="677FA9B4"/>
    <w:rsid w:val="6781BC70"/>
    <w:rsid w:val="678717C3"/>
    <w:rsid w:val="6799EA5A"/>
    <w:rsid w:val="67B60E9B"/>
    <w:rsid w:val="67D076EC"/>
    <w:rsid w:val="67DFDFE6"/>
    <w:rsid w:val="67E0F541"/>
    <w:rsid w:val="67F9B227"/>
    <w:rsid w:val="680C1665"/>
    <w:rsid w:val="68130ADA"/>
    <w:rsid w:val="6826D58E"/>
    <w:rsid w:val="682EBA0F"/>
    <w:rsid w:val="682F0C56"/>
    <w:rsid w:val="68339786"/>
    <w:rsid w:val="6839E0B0"/>
    <w:rsid w:val="68481BFE"/>
    <w:rsid w:val="68564657"/>
    <w:rsid w:val="686B5198"/>
    <w:rsid w:val="686C019B"/>
    <w:rsid w:val="6876061B"/>
    <w:rsid w:val="688FE7BD"/>
    <w:rsid w:val="68945E9E"/>
    <w:rsid w:val="6898EC03"/>
    <w:rsid w:val="68EC3FD5"/>
    <w:rsid w:val="68F45CD8"/>
    <w:rsid w:val="6906203E"/>
    <w:rsid w:val="6922E824"/>
    <w:rsid w:val="6923AFCC"/>
    <w:rsid w:val="6936DF07"/>
    <w:rsid w:val="69371C70"/>
    <w:rsid w:val="6966EDE9"/>
    <w:rsid w:val="696DDDA6"/>
    <w:rsid w:val="69868D20"/>
    <w:rsid w:val="69A8979E"/>
    <w:rsid w:val="69AAA346"/>
    <w:rsid w:val="69B1B4F8"/>
    <w:rsid w:val="69BF27C5"/>
    <w:rsid w:val="69C24BE0"/>
    <w:rsid w:val="69C40A3E"/>
    <w:rsid w:val="69CE4916"/>
    <w:rsid w:val="69F86CA1"/>
    <w:rsid w:val="69F91B33"/>
    <w:rsid w:val="6A0BBAF1"/>
    <w:rsid w:val="6A20D1EA"/>
    <w:rsid w:val="6A2BB81E"/>
    <w:rsid w:val="6A334B95"/>
    <w:rsid w:val="6A5002B4"/>
    <w:rsid w:val="6A592092"/>
    <w:rsid w:val="6A63F3B1"/>
    <w:rsid w:val="6A6ADFE5"/>
    <w:rsid w:val="6A72A0E3"/>
    <w:rsid w:val="6A79C8ED"/>
    <w:rsid w:val="6A7DF205"/>
    <w:rsid w:val="6AA75627"/>
    <w:rsid w:val="6AB9173F"/>
    <w:rsid w:val="6ABEACE2"/>
    <w:rsid w:val="6AC3A535"/>
    <w:rsid w:val="6AE23D40"/>
    <w:rsid w:val="6AE26DE7"/>
    <w:rsid w:val="6AE2DBB6"/>
    <w:rsid w:val="6AEC152E"/>
    <w:rsid w:val="6AF8C268"/>
    <w:rsid w:val="6B27610D"/>
    <w:rsid w:val="6B3D3D5A"/>
    <w:rsid w:val="6B3D897A"/>
    <w:rsid w:val="6B410622"/>
    <w:rsid w:val="6B4AAB9C"/>
    <w:rsid w:val="6B692906"/>
    <w:rsid w:val="6B6A1977"/>
    <w:rsid w:val="6B6E2BB1"/>
    <w:rsid w:val="6B71DDA4"/>
    <w:rsid w:val="6B89197B"/>
    <w:rsid w:val="6B986639"/>
    <w:rsid w:val="6BB0E50A"/>
    <w:rsid w:val="6BB2F57B"/>
    <w:rsid w:val="6BB9F5D8"/>
    <w:rsid w:val="6BEC2076"/>
    <w:rsid w:val="6BF43BFB"/>
    <w:rsid w:val="6C28EE83"/>
    <w:rsid w:val="6C2A596D"/>
    <w:rsid w:val="6C40BD6E"/>
    <w:rsid w:val="6C421C7C"/>
    <w:rsid w:val="6C74EEE8"/>
    <w:rsid w:val="6C888B2C"/>
    <w:rsid w:val="6C9B48F9"/>
    <w:rsid w:val="6CA9B873"/>
    <w:rsid w:val="6CAB8E24"/>
    <w:rsid w:val="6CB652AF"/>
    <w:rsid w:val="6CC65F2B"/>
    <w:rsid w:val="6CCF5368"/>
    <w:rsid w:val="6CDB4708"/>
    <w:rsid w:val="6CE67BFD"/>
    <w:rsid w:val="6CEF4701"/>
    <w:rsid w:val="6CF49867"/>
    <w:rsid w:val="6D103713"/>
    <w:rsid w:val="6D1BFC1F"/>
    <w:rsid w:val="6D34369A"/>
    <w:rsid w:val="6D344F96"/>
    <w:rsid w:val="6D3CE226"/>
    <w:rsid w:val="6D52AE6E"/>
    <w:rsid w:val="6D532F2F"/>
    <w:rsid w:val="6D678BF0"/>
    <w:rsid w:val="6D6AEC57"/>
    <w:rsid w:val="6D75C2A7"/>
    <w:rsid w:val="6D75F24F"/>
    <w:rsid w:val="6DA5E367"/>
    <w:rsid w:val="6DAA41A5"/>
    <w:rsid w:val="6DB592C7"/>
    <w:rsid w:val="6DB91D36"/>
    <w:rsid w:val="6DC7EC6F"/>
    <w:rsid w:val="6DD1ED34"/>
    <w:rsid w:val="6DEEBDAF"/>
    <w:rsid w:val="6DF1B36B"/>
    <w:rsid w:val="6E065D0D"/>
    <w:rsid w:val="6E200C07"/>
    <w:rsid w:val="6E38F755"/>
    <w:rsid w:val="6E45521A"/>
    <w:rsid w:val="6E4F8C8C"/>
    <w:rsid w:val="6E5E2256"/>
    <w:rsid w:val="6E5F729A"/>
    <w:rsid w:val="6E70B860"/>
    <w:rsid w:val="6E97FF7E"/>
    <w:rsid w:val="6E9F15E7"/>
    <w:rsid w:val="6EA1BA39"/>
    <w:rsid w:val="6EE3EAB0"/>
    <w:rsid w:val="6EE65C65"/>
    <w:rsid w:val="6EFC0325"/>
    <w:rsid w:val="6F05D921"/>
    <w:rsid w:val="6F06BCB8"/>
    <w:rsid w:val="6F0ADC2B"/>
    <w:rsid w:val="6F119308"/>
    <w:rsid w:val="6F4C3E02"/>
    <w:rsid w:val="6F516328"/>
    <w:rsid w:val="6F522E58"/>
    <w:rsid w:val="6F6004C0"/>
    <w:rsid w:val="6F683938"/>
    <w:rsid w:val="6F6C884C"/>
    <w:rsid w:val="6F8D33DD"/>
    <w:rsid w:val="6F9D5A25"/>
    <w:rsid w:val="6FA65DF4"/>
    <w:rsid w:val="6FB9F868"/>
    <w:rsid w:val="6FD79F13"/>
    <w:rsid w:val="6FD969C8"/>
    <w:rsid w:val="70031D4B"/>
    <w:rsid w:val="700555FB"/>
    <w:rsid w:val="7018FB3F"/>
    <w:rsid w:val="7024CFF6"/>
    <w:rsid w:val="70258279"/>
    <w:rsid w:val="7073BB0E"/>
    <w:rsid w:val="70811800"/>
    <w:rsid w:val="7083ADC4"/>
    <w:rsid w:val="70900CF9"/>
    <w:rsid w:val="70902563"/>
    <w:rsid w:val="70991942"/>
    <w:rsid w:val="709FA197"/>
    <w:rsid w:val="70A7573C"/>
    <w:rsid w:val="70B4D35B"/>
    <w:rsid w:val="70CF9B7E"/>
    <w:rsid w:val="70DB5930"/>
    <w:rsid w:val="70E430B5"/>
    <w:rsid w:val="70EC068D"/>
    <w:rsid w:val="70EF96D9"/>
    <w:rsid w:val="70F5BBAB"/>
    <w:rsid w:val="71102FCF"/>
    <w:rsid w:val="71113223"/>
    <w:rsid w:val="711D5044"/>
    <w:rsid w:val="711ED9B4"/>
    <w:rsid w:val="71206504"/>
    <w:rsid w:val="712A7D47"/>
    <w:rsid w:val="713A3D1A"/>
    <w:rsid w:val="71451BC4"/>
    <w:rsid w:val="7188CD9C"/>
    <w:rsid w:val="71891219"/>
    <w:rsid w:val="71A15B42"/>
    <w:rsid w:val="71B4D9B4"/>
    <w:rsid w:val="71B6A0CE"/>
    <w:rsid w:val="71E9023B"/>
    <w:rsid w:val="71E9DE76"/>
    <w:rsid w:val="71EAC2A7"/>
    <w:rsid w:val="71F6AB70"/>
    <w:rsid w:val="71F85AFF"/>
    <w:rsid w:val="71FB0B99"/>
    <w:rsid w:val="7205D0AF"/>
    <w:rsid w:val="7214D4F7"/>
    <w:rsid w:val="7221D4B6"/>
    <w:rsid w:val="723D9469"/>
    <w:rsid w:val="723EDA4E"/>
    <w:rsid w:val="724933CA"/>
    <w:rsid w:val="727D5F21"/>
    <w:rsid w:val="72956108"/>
    <w:rsid w:val="72ABAC42"/>
    <w:rsid w:val="72ADA875"/>
    <w:rsid w:val="72B03E61"/>
    <w:rsid w:val="72B0C44D"/>
    <w:rsid w:val="72CD83CA"/>
    <w:rsid w:val="72D78AA7"/>
    <w:rsid w:val="72F0387C"/>
    <w:rsid w:val="73056534"/>
    <w:rsid w:val="730F25FA"/>
    <w:rsid w:val="7318D774"/>
    <w:rsid w:val="733C46D7"/>
    <w:rsid w:val="7341A919"/>
    <w:rsid w:val="7367C397"/>
    <w:rsid w:val="73777479"/>
    <w:rsid w:val="73821F6E"/>
    <w:rsid w:val="738C140E"/>
    <w:rsid w:val="738D1AFF"/>
    <w:rsid w:val="738DF9AA"/>
    <w:rsid w:val="738E3AED"/>
    <w:rsid w:val="7399A82B"/>
    <w:rsid w:val="739A7167"/>
    <w:rsid w:val="73A52CA8"/>
    <w:rsid w:val="73AE5781"/>
    <w:rsid w:val="73B8B8C2"/>
    <w:rsid w:val="73C0876E"/>
    <w:rsid w:val="73CA3307"/>
    <w:rsid w:val="73D24055"/>
    <w:rsid w:val="73E5042B"/>
    <w:rsid w:val="73F6D67A"/>
    <w:rsid w:val="7400F54C"/>
    <w:rsid w:val="7417B0DB"/>
    <w:rsid w:val="74192F82"/>
    <w:rsid w:val="742C27BB"/>
    <w:rsid w:val="74327794"/>
    <w:rsid w:val="74477CA3"/>
    <w:rsid w:val="744C17F8"/>
    <w:rsid w:val="746D8851"/>
    <w:rsid w:val="74725EE3"/>
    <w:rsid w:val="747E6A46"/>
    <w:rsid w:val="747F0888"/>
    <w:rsid w:val="748F4D8B"/>
    <w:rsid w:val="7492B09A"/>
    <w:rsid w:val="7492F774"/>
    <w:rsid w:val="74A5DDFA"/>
    <w:rsid w:val="74B2FDBC"/>
    <w:rsid w:val="74B8B3F7"/>
    <w:rsid w:val="74CB19B5"/>
    <w:rsid w:val="74CDB10B"/>
    <w:rsid w:val="74EA996D"/>
    <w:rsid w:val="74EE4E69"/>
    <w:rsid w:val="75217F38"/>
    <w:rsid w:val="7526391E"/>
    <w:rsid w:val="753C1CD5"/>
    <w:rsid w:val="7550662A"/>
    <w:rsid w:val="75548923"/>
    <w:rsid w:val="7558C908"/>
    <w:rsid w:val="7561BEAC"/>
    <w:rsid w:val="75625608"/>
    <w:rsid w:val="75654664"/>
    <w:rsid w:val="75724CE4"/>
    <w:rsid w:val="7575FE3C"/>
    <w:rsid w:val="757B3E57"/>
    <w:rsid w:val="75959D0A"/>
    <w:rsid w:val="75B376DB"/>
    <w:rsid w:val="75C0DFB4"/>
    <w:rsid w:val="75D0D83E"/>
    <w:rsid w:val="75D5F6FD"/>
    <w:rsid w:val="75D93D1B"/>
    <w:rsid w:val="75DF4B97"/>
    <w:rsid w:val="76060B95"/>
    <w:rsid w:val="761EC58B"/>
    <w:rsid w:val="762B1DEC"/>
    <w:rsid w:val="762D2C55"/>
    <w:rsid w:val="762F06CD"/>
    <w:rsid w:val="7640CDF7"/>
    <w:rsid w:val="76424B4E"/>
    <w:rsid w:val="76435CF1"/>
    <w:rsid w:val="764DB9E3"/>
    <w:rsid w:val="76577743"/>
    <w:rsid w:val="76757D43"/>
    <w:rsid w:val="7684F68D"/>
    <w:rsid w:val="76912DA0"/>
    <w:rsid w:val="76937E72"/>
    <w:rsid w:val="76972962"/>
    <w:rsid w:val="769A8995"/>
    <w:rsid w:val="76AD122B"/>
    <w:rsid w:val="76B9C030"/>
    <w:rsid w:val="76BB219C"/>
    <w:rsid w:val="76C2097F"/>
    <w:rsid w:val="76CBCC22"/>
    <w:rsid w:val="76D4D647"/>
    <w:rsid w:val="76DBDCC5"/>
    <w:rsid w:val="76E0F258"/>
    <w:rsid w:val="76ED42FC"/>
    <w:rsid w:val="76F03A0E"/>
    <w:rsid w:val="76FDA778"/>
    <w:rsid w:val="77170EB8"/>
    <w:rsid w:val="772942DC"/>
    <w:rsid w:val="774D2EB3"/>
    <w:rsid w:val="7754E033"/>
    <w:rsid w:val="775DADF0"/>
    <w:rsid w:val="778CF920"/>
    <w:rsid w:val="77959FF5"/>
    <w:rsid w:val="77A7E22F"/>
    <w:rsid w:val="77A8BC5E"/>
    <w:rsid w:val="77B98D4E"/>
    <w:rsid w:val="77C8FCB6"/>
    <w:rsid w:val="77CA9836"/>
    <w:rsid w:val="77CEDBD3"/>
    <w:rsid w:val="77D0FEF2"/>
    <w:rsid w:val="77E2B0F8"/>
    <w:rsid w:val="77E47BAD"/>
    <w:rsid w:val="7809E984"/>
    <w:rsid w:val="784BDBDF"/>
    <w:rsid w:val="78559091"/>
    <w:rsid w:val="786AB020"/>
    <w:rsid w:val="7875D88A"/>
    <w:rsid w:val="788C0A6F"/>
    <w:rsid w:val="78B4EAAF"/>
    <w:rsid w:val="78C814A1"/>
    <w:rsid w:val="78F5F321"/>
    <w:rsid w:val="790C244F"/>
    <w:rsid w:val="791259F7"/>
    <w:rsid w:val="791557CC"/>
    <w:rsid w:val="792CD8F5"/>
    <w:rsid w:val="79359552"/>
    <w:rsid w:val="7941FF20"/>
    <w:rsid w:val="794DD535"/>
    <w:rsid w:val="795803E3"/>
    <w:rsid w:val="7958CB09"/>
    <w:rsid w:val="796760EA"/>
    <w:rsid w:val="797E8159"/>
    <w:rsid w:val="7983D409"/>
    <w:rsid w:val="79866EDF"/>
    <w:rsid w:val="79A0362E"/>
    <w:rsid w:val="79B3ECD2"/>
    <w:rsid w:val="79B4FEC5"/>
    <w:rsid w:val="79B6A9EA"/>
    <w:rsid w:val="79B88332"/>
    <w:rsid w:val="79E1F4A0"/>
    <w:rsid w:val="79F9AA41"/>
    <w:rsid w:val="7A0BB9F9"/>
    <w:rsid w:val="7A0D1443"/>
    <w:rsid w:val="7A1BC65D"/>
    <w:rsid w:val="7A2603D0"/>
    <w:rsid w:val="7A27DAD0"/>
    <w:rsid w:val="7A3A1C45"/>
    <w:rsid w:val="7A3C734F"/>
    <w:rsid w:val="7A3CB142"/>
    <w:rsid w:val="7A3EB9CB"/>
    <w:rsid w:val="7A9005B5"/>
    <w:rsid w:val="7A963DF7"/>
    <w:rsid w:val="7A9C0355"/>
    <w:rsid w:val="7A9CCF31"/>
    <w:rsid w:val="7AB98D86"/>
    <w:rsid w:val="7AC83EDD"/>
    <w:rsid w:val="7AD258E9"/>
    <w:rsid w:val="7AD4EB03"/>
    <w:rsid w:val="7ADCC9D5"/>
    <w:rsid w:val="7AE72055"/>
    <w:rsid w:val="7AF0FE21"/>
    <w:rsid w:val="7B037649"/>
    <w:rsid w:val="7B0C3E84"/>
    <w:rsid w:val="7B103F68"/>
    <w:rsid w:val="7B20A98E"/>
    <w:rsid w:val="7B49A6D1"/>
    <w:rsid w:val="7B4F9998"/>
    <w:rsid w:val="7B53AB71"/>
    <w:rsid w:val="7BC2D74B"/>
    <w:rsid w:val="7BC7487F"/>
    <w:rsid w:val="7BFB4424"/>
    <w:rsid w:val="7C0BC069"/>
    <w:rsid w:val="7C15A5BE"/>
    <w:rsid w:val="7C175013"/>
    <w:rsid w:val="7C28B1E7"/>
    <w:rsid w:val="7C3509AD"/>
    <w:rsid w:val="7C3F65E6"/>
    <w:rsid w:val="7C438DB8"/>
    <w:rsid w:val="7C576B78"/>
    <w:rsid w:val="7C66C789"/>
    <w:rsid w:val="7C91FA8E"/>
    <w:rsid w:val="7CA80EE5"/>
    <w:rsid w:val="7CAC0FC9"/>
    <w:rsid w:val="7CB3EC3A"/>
    <w:rsid w:val="7CB6221B"/>
    <w:rsid w:val="7CBC79EF"/>
    <w:rsid w:val="7CBE0FA1"/>
    <w:rsid w:val="7CCAA218"/>
    <w:rsid w:val="7CCD6B09"/>
    <w:rsid w:val="7CE7B504"/>
    <w:rsid w:val="7CF2A8EC"/>
    <w:rsid w:val="7CF4172F"/>
    <w:rsid w:val="7CFAB389"/>
    <w:rsid w:val="7D08F7F5"/>
    <w:rsid w:val="7D0F9729"/>
    <w:rsid w:val="7D342544"/>
    <w:rsid w:val="7D545279"/>
    <w:rsid w:val="7D5EA7AC"/>
    <w:rsid w:val="7D5F7B92"/>
    <w:rsid w:val="7D7B8D3E"/>
    <w:rsid w:val="7D811021"/>
    <w:rsid w:val="7D8F2AE4"/>
    <w:rsid w:val="7D92B4C6"/>
    <w:rsid w:val="7DB48ABE"/>
    <w:rsid w:val="7DBA0582"/>
    <w:rsid w:val="7DC8C274"/>
    <w:rsid w:val="7DD3A417"/>
    <w:rsid w:val="7DDBD026"/>
    <w:rsid w:val="7DF2F108"/>
    <w:rsid w:val="7DFA07E3"/>
    <w:rsid w:val="7E0AE5CF"/>
    <w:rsid w:val="7E1D166A"/>
    <w:rsid w:val="7E23BA86"/>
    <w:rsid w:val="7E39D9BA"/>
    <w:rsid w:val="7E44F11D"/>
    <w:rsid w:val="7E4D1462"/>
    <w:rsid w:val="7E4D4270"/>
    <w:rsid w:val="7E5C9E7D"/>
    <w:rsid w:val="7E604BE1"/>
    <w:rsid w:val="7E6D322B"/>
    <w:rsid w:val="7E8340FE"/>
    <w:rsid w:val="7E9683EA"/>
    <w:rsid w:val="7E9DDD34"/>
    <w:rsid w:val="7EA08A79"/>
    <w:rsid w:val="7EB026F8"/>
    <w:rsid w:val="7ECF4131"/>
    <w:rsid w:val="7ED81501"/>
    <w:rsid w:val="7EEFCCD5"/>
    <w:rsid w:val="7EFA780D"/>
    <w:rsid w:val="7EFB0E8A"/>
    <w:rsid w:val="7F0358EF"/>
    <w:rsid w:val="7F041234"/>
    <w:rsid w:val="7F0B6D92"/>
    <w:rsid w:val="7F18EE93"/>
    <w:rsid w:val="7F1BC578"/>
    <w:rsid w:val="7F1D8BA6"/>
    <w:rsid w:val="7F383F08"/>
    <w:rsid w:val="7F3FC360"/>
    <w:rsid w:val="7F4AF2F8"/>
    <w:rsid w:val="7F77C67F"/>
    <w:rsid w:val="7F8EC169"/>
    <w:rsid w:val="7F99F941"/>
    <w:rsid w:val="7FA89584"/>
    <w:rsid w:val="7FD40E9B"/>
    <w:rsid w:val="7FDE38B6"/>
    <w:rsid w:val="7FDED3DE"/>
    <w:rsid w:val="7FE93C2F"/>
    <w:rsid w:val="7FEDC2DD"/>
    <w:rsid w:val="7FF8E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3FAC"/>
  <w15:chartTrackingRefBased/>
  <w15:docId w15:val="{E7301F99-EEBD-4FCF-B78A-8CD1E879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basedOn w:val="Normal"/>
    <w:rsid w:val="4FBFDB5E"/>
    <w:pPr>
      <w:widowControl w:val="0"/>
      <w:spacing w:after="0"/>
    </w:pPr>
    <w:rPr>
      <w:rFonts w:ascii="Calibri" w:eastAsia="Times New Roman" w:hAnsi="Calibri" w:cs="Calibri"/>
      <w:color w:val="000000" w:themeColor="text1"/>
      <w:sz w:val="24"/>
      <w:szCs w:val="24"/>
      <w:lang w:val="en-CA" w:eastAsia="en-CA"/>
    </w:rPr>
  </w:style>
  <w:style w:type="paragraph" w:customStyle="1" w:styleId="CM1">
    <w:name w:val="CM1"/>
    <w:basedOn w:val="Normal"/>
    <w:next w:val="Default"/>
    <w:rsid w:val="4FBFDB5E"/>
    <w:pPr>
      <w:widowControl w:val="0"/>
      <w:spacing w:after="0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86179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D8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PlainTable2">
    <w:name w:val="Plain Table 2"/>
    <w:basedOn w:val="TableNormal"/>
    <w:uiPriority w:val="42"/>
    <w:rsid w:val="00D8617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49419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9419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94191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94191"/>
    <w:rPr>
      <w:rFonts w:ascii="Calibri" w:hAnsi="Calibri" w:cs="Calibri"/>
      <w:noProof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677B2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01506"/>
    <w:pPr>
      <w:spacing w:after="0" w:line="240" w:lineRule="auto"/>
    </w:pPr>
    <w:rPr>
      <w:rFonts w:ascii="Calibri" w:eastAsia="Times New Roman" w:hAnsi="Calibr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701506"/>
    <w:rPr>
      <w:rFonts w:ascii="Calibri" w:eastAsia="Times New Roman" w:hAnsi="Calibri"/>
      <w:kern w:val="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2C4C-17E6-414B-B97B-30CAEF3F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5459</Words>
  <Characters>31121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Morriss</dc:creator>
  <cp:keywords/>
  <dc:description/>
  <cp:lastModifiedBy>Lyn Ellett</cp:lastModifiedBy>
  <cp:revision>5</cp:revision>
  <cp:lastPrinted>2023-12-15T10:06:00Z</cp:lastPrinted>
  <dcterms:created xsi:type="dcterms:W3CDTF">2024-10-04T13:24:00Z</dcterms:created>
  <dcterms:modified xsi:type="dcterms:W3CDTF">2024-10-04T13:32:00Z</dcterms:modified>
</cp:coreProperties>
</file>