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2635" w14:textId="534184E5" w:rsidR="00AE2D90" w:rsidRPr="00775C27" w:rsidRDefault="00AE2D90" w:rsidP="00AE2D90">
      <w:pPr>
        <w:pStyle w:val="Heading1"/>
        <w:rPr>
          <w:sz w:val="28"/>
          <w:lang w:val="en-GB"/>
        </w:rPr>
      </w:pPr>
      <w:bookmarkStart w:id="0" w:name="_Hlk116314839"/>
      <w:r w:rsidRPr="00775C27">
        <w:rPr>
          <w:sz w:val="28"/>
          <w:lang w:val="en-GB"/>
        </w:rPr>
        <w:t>A Career Ecosystem Perspective on Societal and Organizational Characteristics and Careers to the Top</w:t>
      </w:r>
      <w:r w:rsidR="005C07D7" w:rsidRPr="00775C27">
        <w:rPr>
          <w:sz w:val="28"/>
          <w:lang w:val="en-GB"/>
        </w:rPr>
        <w:t xml:space="preserve"> in Higher Education</w:t>
      </w:r>
    </w:p>
    <w:bookmarkEnd w:id="0"/>
    <w:p w14:paraId="4C1D10B3" w14:textId="77777777" w:rsidR="00452B31" w:rsidRDefault="00452B31" w:rsidP="00452B31">
      <w:pPr>
        <w:ind w:left="567" w:right="-489" w:hanging="567"/>
        <w:rPr>
          <w:rFonts w:eastAsia="Calibri"/>
          <w:bCs/>
          <w:szCs w:val="24"/>
        </w:rPr>
      </w:pPr>
    </w:p>
    <w:p w14:paraId="33E8BC1D" w14:textId="77777777" w:rsidR="00452B31" w:rsidRDefault="00452B31" w:rsidP="00452B31">
      <w:pPr>
        <w:ind w:left="567" w:right="-489" w:hanging="567"/>
        <w:rPr>
          <w:rFonts w:eastAsia="Calibri"/>
          <w:bCs/>
          <w:szCs w:val="24"/>
        </w:rPr>
      </w:pPr>
      <w:r>
        <w:rPr>
          <w:rFonts w:eastAsia="Calibri"/>
          <w:bCs/>
          <w:szCs w:val="24"/>
        </w:rPr>
        <w:t>Cite:</w:t>
      </w:r>
    </w:p>
    <w:p w14:paraId="56D3D7EB" w14:textId="6DD8DED0" w:rsidR="00452B31" w:rsidRPr="001E4163" w:rsidRDefault="00452B31" w:rsidP="00452B31">
      <w:pPr>
        <w:ind w:left="567" w:right="-489" w:hanging="567"/>
        <w:rPr>
          <w:iCs/>
          <w:szCs w:val="24"/>
        </w:rPr>
      </w:pPr>
      <w:r w:rsidRPr="001E4163">
        <w:rPr>
          <w:rFonts w:eastAsia="Calibri"/>
          <w:bCs/>
          <w:szCs w:val="24"/>
        </w:rPr>
        <w:t>Dlouhy, K., Biemann, T., &amp; Baruch, Y.</w:t>
      </w:r>
      <w:r w:rsidRPr="001E4163">
        <w:rPr>
          <w:color w:val="000000"/>
          <w:szCs w:val="24"/>
        </w:rPr>
        <w:t xml:space="preserve"> (2025). A Career Ecosystem Perspective on Societal and Organizational Characteristics and Careers to the Top in Higher Education. </w:t>
      </w:r>
      <w:r w:rsidRPr="001E4163">
        <w:rPr>
          <w:i/>
          <w:szCs w:val="24"/>
        </w:rPr>
        <w:t>Human Resource Management Journal</w:t>
      </w:r>
      <w:r w:rsidRPr="001E4163">
        <w:rPr>
          <w:iCs/>
          <w:szCs w:val="24"/>
        </w:rPr>
        <w:t xml:space="preserve">, </w:t>
      </w:r>
      <w:r w:rsidRPr="00E10F6E">
        <w:rPr>
          <w:iCs/>
          <w:szCs w:val="24"/>
        </w:rPr>
        <w:t>DOI: 10.1111/1748-8583.12580</w:t>
      </w:r>
    </w:p>
    <w:p w14:paraId="4BA3AAED" w14:textId="77777777" w:rsidR="00AE2D90" w:rsidRPr="00B50ECF" w:rsidRDefault="00AE2D90" w:rsidP="00AE2D90">
      <w:pPr>
        <w:spacing w:after="120"/>
        <w:rPr>
          <w:b/>
          <w:szCs w:val="24"/>
          <w:lang w:val="en-GB"/>
        </w:rPr>
      </w:pPr>
    </w:p>
    <w:p w14:paraId="60E1209C" w14:textId="77777777" w:rsidR="00AE2D90" w:rsidRPr="00B50ECF" w:rsidRDefault="00AE2D90" w:rsidP="00AE2D90">
      <w:pPr>
        <w:spacing w:after="120"/>
        <w:rPr>
          <w:b/>
          <w:szCs w:val="24"/>
          <w:lang w:val="en-GB"/>
        </w:rPr>
      </w:pPr>
    </w:p>
    <w:p w14:paraId="37ACEAB2" w14:textId="77777777" w:rsidR="00AE2D90" w:rsidRPr="00B50ECF" w:rsidRDefault="00AE2D90" w:rsidP="003711C7">
      <w:pPr>
        <w:spacing w:after="120"/>
        <w:jc w:val="left"/>
        <w:rPr>
          <w:bCs/>
          <w:szCs w:val="24"/>
          <w:lang w:val="en-GB"/>
        </w:rPr>
      </w:pPr>
      <w:r w:rsidRPr="00B50ECF">
        <w:rPr>
          <w:b/>
          <w:szCs w:val="24"/>
          <w:lang w:val="en-GB"/>
        </w:rPr>
        <w:t xml:space="preserve">Abstract </w:t>
      </w:r>
    </w:p>
    <w:p w14:paraId="11F60039" w14:textId="26B2FDCE" w:rsidR="00AE2D90" w:rsidRDefault="00AE2D90" w:rsidP="00AE2D90">
      <w:pPr>
        <w:rPr>
          <w:rFonts w:cs="Times New Roman"/>
          <w:color w:val="000000"/>
          <w:szCs w:val="24"/>
          <w:lang w:val="en-GB"/>
        </w:rPr>
      </w:pPr>
      <w:r w:rsidRPr="00B50ECF">
        <w:rPr>
          <w:rFonts w:cs="Times New Roman"/>
          <w:szCs w:val="24"/>
          <w:lang w:val="en-GB"/>
        </w:rPr>
        <w:t xml:space="preserve">The context in which careers develop is </w:t>
      </w:r>
      <w:r w:rsidR="00775C27">
        <w:rPr>
          <w:rFonts w:cs="Times New Roman"/>
          <w:szCs w:val="24"/>
          <w:lang w:val="en-GB"/>
        </w:rPr>
        <w:t>a</w:t>
      </w:r>
      <w:r w:rsidR="00775C27" w:rsidRPr="00775C27">
        <w:rPr>
          <w:rFonts w:cs="Times New Roman"/>
          <w:szCs w:val="24"/>
          <w:lang w:val="en-GB"/>
        </w:rPr>
        <w:t>ttracting increasing scholarly attention</w:t>
      </w:r>
      <w:r w:rsidRPr="00B50ECF">
        <w:rPr>
          <w:rFonts w:cs="Times New Roman"/>
          <w:szCs w:val="24"/>
          <w:lang w:val="en-GB"/>
        </w:rPr>
        <w:t>. Building on c</w:t>
      </w:r>
      <w:r w:rsidRPr="00B50ECF">
        <w:rPr>
          <w:rFonts w:cs="Times New Roman"/>
          <w:color w:val="000000"/>
          <w:szCs w:val="24"/>
          <w:lang w:val="en-GB"/>
        </w:rPr>
        <w:t>areer ecosystem theory</w:t>
      </w:r>
      <w:r w:rsidRPr="00B50ECF">
        <w:rPr>
          <w:rFonts w:cs="Times New Roman"/>
          <w:szCs w:val="24"/>
          <w:lang w:val="en-GB"/>
        </w:rPr>
        <w:t>,</w:t>
      </w:r>
      <w:r w:rsidRPr="00B50ECF">
        <w:rPr>
          <w:rFonts w:cs="Times New Roman"/>
          <w:color w:val="000000"/>
          <w:szCs w:val="24"/>
          <w:lang w:val="en-GB"/>
        </w:rPr>
        <w:t xml:space="preserve"> </w:t>
      </w:r>
      <w:r w:rsidRPr="00B50ECF">
        <w:rPr>
          <w:rFonts w:cs="Times New Roman"/>
          <w:szCs w:val="24"/>
          <w:lang w:val="en-GB"/>
        </w:rPr>
        <w:t xml:space="preserve">we examine how societal and organizational actors within career ecosystems influence the development of careers. </w:t>
      </w:r>
      <w:r w:rsidRPr="00B50ECF">
        <w:rPr>
          <w:rFonts w:cs="Times New Roman"/>
          <w:color w:val="000000"/>
          <w:szCs w:val="24"/>
          <w:lang w:val="en-GB"/>
        </w:rPr>
        <w:t>In our study of university leaders in 60 countries</w:t>
      </w:r>
      <w:r>
        <w:rPr>
          <w:rFonts w:cs="Times New Roman"/>
          <w:color w:val="000000"/>
          <w:szCs w:val="24"/>
          <w:lang w:val="en-GB"/>
        </w:rPr>
        <w:t>,</w:t>
      </w:r>
      <w:r w:rsidRPr="00B50ECF">
        <w:rPr>
          <w:rFonts w:cs="Times New Roman"/>
          <w:color w:val="000000"/>
          <w:szCs w:val="24"/>
          <w:lang w:val="en-GB"/>
        </w:rPr>
        <w:t xml:space="preserve"> </w:t>
      </w:r>
      <w:r w:rsidRPr="00B50ECF">
        <w:rPr>
          <w:rFonts w:cs="Times New Roman"/>
          <w:szCs w:val="24"/>
          <w:lang w:val="en-GB"/>
        </w:rPr>
        <w:t xml:space="preserve">we find that career trajectories are more similar </w:t>
      </w:r>
      <w:r w:rsidRPr="00B50ECF">
        <w:rPr>
          <w:szCs w:val="24"/>
          <w:lang w:val="en-GB"/>
        </w:rPr>
        <w:t>within</w:t>
      </w:r>
      <w:r w:rsidRPr="00B50ECF">
        <w:rPr>
          <w:rFonts w:cs="Times New Roman"/>
          <w:szCs w:val="24"/>
          <w:lang w:val="en-GB"/>
        </w:rPr>
        <w:t xml:space="preserve"> than across countries and that the overall organizational context relates to the similarity of career trajectories within the career ecosystem. We identify six distinct career </w:t>
      </w:r>
      <w:r w:rsidRPr="009E6515">
        <w:rPr>
          <w:rFonts w:cs="Times New Roman"/>
          <w:szCs w:val="24"/>
          <w:lang w:val="en-GB"/>
        </w:rPr>
        <w:t>patterns to the top of organizations within</w:t>
      </w:r>
      <w:r w:rsidRPr="00B50ECF">
        <w:rPr>
          <w:rFonts w:cs="Times New Roman"/>
          <w:szCs w:val="24"/>
          <w:lang w:val="en-GB"/>
        </w:rPr>
        <w:t xml:space="preserve"> the ecosystem of higher education</w:t>
      </w:r>
      <w:r w:rsidR="004F2025">
        <w:rPr>
          <w:rFonts w:cs="Times New Roman"/>
          <w:szCs w:val="24"/>
          <w:lang w:val="en-GB"/>
        </w:rPr>
        <w:t xml:space="preserve"> (e.g., “university president” or “rector”)</w:t>
      </w:r>
      <w:r w:rsidRPr="00B50ECF">
        <w:rPr>
          <w:rFonts w:cs="Times New Roman"/>
          <w:szCs w:val="24"/>
          <w:lang w:val="en-GB"/>
        </w:rPr>
        <w:t xml:space="preserve">. Furthermore, we identify several societal and organizational characteristics that are related to the prevalence of specific career patterns. </w:t>
      </w:r>
      <w:r w:rsidR="00365ABA" w:rsidRPr="00365ABA">
        <w:rPr>
          <w:rFonts w:cs="Times New Roman"/>
          <w:szCs w:val="24"/>
          <w:lang w:val="en-GB"/>
        </w:rPr>
        <w:t xml:space="preserve">Key findings include </w:t>
      </w:r>
      <w:r w:rsidRPr="00B50ECF">
        <w:rPr>
          <w:rFonts w:cs="Times New Roman"/>
          <w:szCs w:val="24"/>
          <w:lang w:val="en-GB"/>
        </w:rPr>
        <w:t>that</w:t>
      </w:r>
      <w:r w:rsidRPr="00B50ECF">
        <w:rPr>
          <w:rFonts w:cs="Times New Roman"/>
          <w:color w:val="000000"/>
          <w:szCs w:val="24"/>
          <w:lang w:val="en-GB" w:eastAsia="x-none"/>
        </w:rPr>
        <w:t xml:space="preserve"> </w:t>
      </w:r>
      <w:r w:rsidR="00494856">
        <w:rPr>
          <w:rFonts w:cs="Times New Roman"/>
          <w:color w:val="000000"/>
          <w:szCs w:val="24"/>
          <w:lang w:val="en-GB" w:eastAsia="x-none"/>
        </w:rPr>
        <w:t xml:space="preserve">academic </w:t>
      </w:r>
      <w:r w:rsidR="00F424D6">
        <w:rPr>
          <w:rFonts w:cs="Times New Roman"/>
          <w:color w:val="000000"/>
          <w:szCs w:val="24"/>
          <w:lang w:val="en-GB" w:eastAsia="x-none"/>
        </w:rPr>
        <w:t xml:space="preserve">leaders’ </w:t>
      </w:r>
      <w:r w:rsidR="00494856">
        <w:rPr>
          <w:rFonts w:cs="Times New Roman"/>
          <w:color w:val="000000"/>
          <w:szCs w:val="24"/>
          <w:lang w:val="en-GB" w:eastAsia="x-none"/>
        </w:rPr>
        <w:t>careers</w:t>
      </w:r>
      <w:r w:rsidR="00494856" w:rsidRPr="00B50ECF">
        <w:rPr>
          <w:rFonts w:cs="Times New Roman"/>
          <w:color w:val="000000"/>
          <w:szCs w:val="24"/>
          <w:lang w:val="en-GB" w:eastAsia="x-none"/>
        </w:rPr>
        <w:t xml:space="preserve"> </w:t>
      </w:r>
      <w:r w:rsidRPr="00B50ECF">
        <w:rPr>
          <w:rFonts w:cs="Times New Roman"/>
          <w:color w:val="000000"/>
          <w:szCs w:val="24"/>
          <w:lang w:val="en-GB" w:eastAsia="x-none"/>
        </w:rPr>
        <w:t xml:space="preserve">tend to follow career patterns within the same organization in countries with low power distance, low </w:t>
      </w:r>
      <w:r w:rsidR="004C1720">
        <w:rPr>
          <w:rFonts w:cs="Times New Roman"/>
          <w:color w:val="000000"/>
          <w:szCs w:val="24"/>
          <w:lang w:val="en-GB" w:eastAsia="x-none"/>
        </w:rPr>
        <w:t>labour</w:t>
      </w:r>
      <w:r w:rsidRPr="00B50ECF">
        <w:rPr>
          <w:rFonts w:cs="Times New Roman"/>
          <w:color w:val="000000"/>
          <w:szCs w:val="24"/>
          <w:lang w:val="en-GB" w:eastAsia="x-none"/>
        </w:rPr>
        <w:t xml:space="preserve"> market flexibility, and low meritocracy, </w:t>
      </w:r>
      <w:r>
        <w:rPr>
          <w:rFonts w:cs="Times New Roman"/>
          <w:color w:val="000000"/>
          <w:szCs w:val="24"/>
          <w:lang w:val="en-GB" w:eastAsia="x-none"/>
        </w:rPr>
        <w:t>as well as</w:t>
      </w:r>
      <w:r w:rsidRPr="00B50ECF">
        <w:rPr>
          <w:rFonts w:cs="Times New Roman"/>
          <w:color w:val="000000"/>
          <w:szCs w:val="24"/>
          <w:lang w:val="en-GB" w:eastAsia="x-none"/>
        </w:rPr>
        <w:t xml:space="preserve"> in universities with less research focus</w:t>
      </w:r>
      <w:r w:rsidRPr="00B50ECF">
        <w:rPr>
          <w:rFonts w:cs="Times New Roman"/>
          <w:bCs/>
          <w:szCs w:val="24"/>
          <w:lang w:val="en-GB"/>
        </w:rPr>
        <w:t xml:space="preserve">. </w:t>
      </w:r>
      <w:r w:rsidRPr="00B50ECF">
        <w:rPr>
          <w:rFonts w:cs="Times New Roman"/>
          <w:szCs w:val="24"/>
          <w:lang w:val="en-GB"/>
        </w:rPr>
        <w:t xml:space="preserve">Our findings add to the literature </w:t>
      </w:r>
      <w:r w:rsidRPr="00B50ECF">
        <w:rPr>
          <w:rFonts w:cs="Times New Roman"/>
          <w:szCs w:val="24"/>
          <w:lang w:val="en-GB"/>
        </w:rPr>
        <w:lastRenderedPageBreak/>
        <w:t xml:space="preserve">on career ecosystems and </w:t>
      </w:r>
      <w:r w:rsidRPr="00B50ECF">
        <w:rPr>
          <w:rFonts w:cs="Times New Roman"/>
          <w:color w:val="000000"/>
          <w:szCs w:val="24"/>
          <w:lang w:val="en-GB"/>
        </w:rPr>
        <w:t xml:space="preserve">advance the understanding of </w:t>
      </w:r>
      <w:r w:rsidR="00D24E57">
        <w:rPr>
          <w:rFonts w:cs="Times New Roman"/>
          <w:color w:val="000000"/>
          <w:szCs w:val="24"/>
          <w:lang w:val="en-GB"/>
        </w:rPr>
        <w:t xml:space="preserve">career </w:t>
      </w:r>
      <w:r w:rsidRPr="00B50ECF">
        <w:rPr>
          <w:rFonts w:cs="Times New Roman"/>
          <w:color w:val="000000"/>
          <w:szCs w:val="24"/>
          <w:lang w:val="en-GB"/>
        </w:rPr>
        <w:t xml:space="preserve">paths to the top of </w:t>
      </w:r>
      <w:r w:rsidRPr="00B50ECF">
        <w:rPr>
          <w:rFonts w:cs="Times New Roman"/>
          <w:szCs w:val="24"/>
          <w:lang w:val="en-GB"/>
        </w:rPr>
        <w:t>organizations</w:t>
      </w:r>
      <w:r w:rsidR="00494856">
        <w:rPr>
          <w:rFonts w:cs="Times New Roman"/>
          <w:szCs w:val="24"/>
          <w:lang w:val="en-GB"/>
        </w:rPr>
        <w:t>, using the case of academic careers</w:t>
      </w:r>
      <w:r w:rsidRPr="00B50ECF">
        <w:rPr>
          <w:rFonts w:cs="Times New Roman"/>
          <w:color w:val="000000"/>
          <w:szCs w:val="24"/>
          <w:lang w:val="en-GB"/>
        </w:rPr>
        <w:t>.</w:t>
      </w:r>
    </w:p>
    <w:p w14:paraId="3BBF935E" w14:textId="77777777" w:rsidR="00775C27" w:rsidRPr="00B50ECF" w:rsidRDefault="00775C27" w:rsidP="00AE2D90">
      <w:pPr>
        <w:rPr>
          <w:rFonts w:cs="Times New Roman"/>
          <w:b/>
          <w:szCs w:val="24"/>
          <w:lang w:val="en-GB"/>
        </w:rPr>
      </w:pPr>
    </w:p>
    <w:p w14:paraId="257351F7" w14:textId="5B6EEDC8" w:rsidR="00AE2D90" w:rsidRPr="00B50ECF" w:rsidRDefault="00D17097" w:rsidP="00AE2D90">
      <w:pPr>
        <w:rPr>
          <w:rFonts w:cs="Times New Roman"/>
          <w:szCs w:val="24"/>
          <w:lang w:val="en-GB"/>
        </w:rPr>
      </w:pPr>
      <w:r w:rsidRPr="00D17097">
        <w:rPr>
          <w:rFonts w:cs="Times New Roman"/>
          <w:b/>
          <w:bCs/>
          <w:iCs/>
          <w:szCs w:val="24"/>
          <w:lang w:val="en-GB"/>
        </w:rPr>
        <w:t>KEYWORDS</w:t>
      </w:r>
      <w:r>
        <w:rPr>
          <w:rFonts w:cs="Times New Roman"/>
          <w:i/>
          <w:szCs w:val="24"/>
          <w:lang w:val="en-GB"/>
        </w:rPr>
        <w:t>.</w:t>
      </w:r>
      <w:r w:rsidRPr="00B50ECF">
        <w:rPr>
          <w:rFonts w:cs="Times New Roman"/>
          <w:b/>
          <w:szCs w:val="24"/>
          <w:lang w:val="en-GB"/>
        </w:rPr>
        <w:t xml:space="preserve"> </w:t>
      </w:r>
      <w:r w:rsidR="00AE2D90" w:rsidRPr="00B50ECF">
        <w:rPr>
          <w:rFonts w:cs="Times New Roman"/>
          <w:szCs w:val="24"/>
          <w:lang w:val="en-GB"/>
        </w:rPr>
        <w:t>Career patterns, organization leader</w:t>
      </w:r>
      <w:r w:rsidR="00AE2D90">
        <w:rPr>
          <w:rFonts w:cs="Times New Roman"/>
          <w:szCs w:val="24"/>
          <w:lang w:val="en-GB"/>
        </w:rPr>
        <w:t>s</w:t>
      </w:r>
      <w:r w:rsidR="00AE2D90" w:rsidRPr="00B50ECF">
        <w:rPr>
          <w:rFonts w:cs="Times New Roman"/>
          <w:szCs w:val="24"/>
          <w:lang w:val="en-GB"/>
        </w:rPr>
        <w:t>, culture, higher education, job sequencing</w:t>
      </w:r>
    </w:p>
    <w:p w14:paraId="541C409A" w14:textId="77777777" w:rsidR="00AE2D90" w:rsidRPr="00B50ECF" w:rsidRDefault="00AE2D90" w:rsidP="00AE2D90">
      <w:pPr>
        <w:spacing w:before="100" w:beforeAutospacing="1" w:after="100" w:afterAutospacing="1"/>
        <w:rPr>
          <w:rFonts w:cs="Times New Roman"/>
          <w:szCs w:val="24"/>
          <w:lang w:val="en-GB"/>
        </w:rPr>
        <w:sectPr w:rsidR="00AE2D90" w:rsidRPr="00B50ECF" w:rsidSect="00D41806">
          <w:headerReference w:type="default" r:id="rId8"/>
          <w:footerReference w:type="default" r:id="rId9"/>
          <w:footerReference w:type="first" r:id="rId10"/>
          <w:type w:val="continuous"/>
          <w:pgSz w:w="12240" w:h="15840" w:code="1"/>
          <w:pgMar w:top="1440" w:right="1440" w:bottom="1440" w:left="1440" w:header="709" w:footer="709" w:gutter="0"/>
          <w:cols w:space="708"/>
          <w:titlePg/>
          <w:docGrid w:linePitch="360"/>
        </w:sectPr>
      </w:pPr>
    </w:p>
    <w:p w14:paraId="5AE745E9" w14:textId="2C5D5754" w:rsidR="00AE2D90" w:rsidRPr="00B50ECF" w:rsidRDefault="008155CA" w:rsidP="00AE2D90">
      <w:pPr>
        <w:pStyle w:val="Heading1"/>
        <w:rPr>
          <w:lang w:val="en-GB"/>
        </w:rPr>
      </w:pPr>
      <w:r w:rsidRPr="00B50ECF">
        <w:rPr>
          <w:rFonts w:eastAsia="Calibri"/>
          <w:lang w:val="en-GB"/>
        </w:rPr>
        <w:lastRenderedPageBreak/>
        <w:t>PRACTITIONER NOTES</w:t>
      </w:r>
    </w:p>
    <w:p w14:paraId="7571E00C" w14:textId="77777777" w:rsidR="00AE2D90" w:rsidRPr="00B50ECF" w:rsidRDefault="00AE2D90" w:rsidP="00AE2D90">
      <w:pPr>
        <w:ind w:left="57"/>
        <w:contextualSpacing/>
        <w:jc w:val="left"/>
        <w:rPr>
          <w:rFonts w:cs="Times New Roman"/>
          <w:szCs w:val="24"/>
          <w:lang w:val="en-GB"/>
        </w:rPr>
      </w:pPr>
      <w:r w:rsidRPr="00B50ECF">
        <w:rPr>
          <w:rFonts w:cs="Times New Roman"/>
          <w:szCs w:val="24"/>
          <w:lang w:val="en-GB"/>
        </w:rPr>
        <w:t>What is currently known</w:t>
      </w:r>
      <w:r>
        <w:rPr>
          <w:rFonts w:cs="Times New Roman"/>
          <w:szCs w:val="24"/>
          <w:lang w:val="en-GB"/>
        </w:rPr>
        <w:t>:</w:t>
      </w:r>
    </w:p>
    <w:p w14:paraId="2CAD157C" w14:textId="77777777" w:rsidR="00AE2D90" w:rsidRPr="00B50ECF" w:rsidRDefault="00AE2D90" w:rsidP="00BD7115">
      <w:pPr>
        <w:numPr>
          <w:ilvl w:val="0"/>
          <w:numId w:val="9"/>
        </w:numPr>
        <w:ind w:left="584" w:hanging="357"/>
        <w:contextualSpacing/>
        <w:jc w:val="left"/>
        <w:rPr>
          <w:rFonts w:cs="Times New Roman"/>
          <w:szCs w:val="24"/>
          <w:lang w:val="en-GB"/>
        </w:rPr>
      </w:pPr>
      <w:r w:rsidRPr="00B50ECF">
        <w:rPr>
          <w:rFonts w:cs="Times New Roman"/>
          <w:szCs w:val="24"/>
          <w:lang w:val="en-GB"/>
        </w:rPr>
        <w:t>Societies and organizations provide the context in which careers evolve.</w:t>
      </w:r>
    </w:p>
    <w:p w14:paraId="1FCC5313" w14:textId="77777777" w:rsidR="004B4B89" w:rsidRDefault="00BD7115" w:rsidP="004B4B89">
      <w:pPr>
        <w:numPr>
          <w:ilvl w:val="0"/>
          <w:numId w:val="9"/>
        </w:numPr>
        <w:ind w:left="584" w:hanging="357"/>
        <w:contextualSpacing/>
        <w:jc w:val="left"/>
        <w:rPr>
          <w:rFonts w:cs="Times New Roman"/>
          <w:szCs w:val="24"/>
          <w:lang w:val="en-GB"/>
        </w:rPr>
      </w:pPr>
      <w:r>
        <w:rPr>
          <w:rFonts w:cs="Times New Roman"/>
          <w:szCs w:val="24"/>
          <w:lang w:val="en-GB"/>
        </w:rPr>
        <w:t>Dominant career paths vary across</w:t>
      </w:r>
      <w:r w:rsidRPr="00B50ECF">
        <w:rPr>
          <w:rFonts w:cs="Times New Roman"/>
          <w:szCs w:val="24"/>
          <w:lang w:val="en-GB"/>
        </w:rPr>
        <w:t xml:space="preserve"> </w:t>
      </w:r>
      <w:r>
        <w:rPr>
          <w:rFonts w:cs="Times New Roman"/>
          <w:szCs w:val="24"/>
          <w:lang w:val="en-GB"/>
        </w:rPr>
        <w:t>societal and organizational</w:t>
      </w:r>
      <w:r w:rsidRPr="00B50ECF">
        <w:rPr>
          <w:rFonts w:cs="Times New Roman"/>
          <w:szCs w:val="24"/>
          <w:lang w:val="en-GB"/>
        </w:rPr>
        <w:t xml:space="preserve"> contexts.</w:t>
      </w:r>
    </w:p>
    <w:p w14:paraId="718585D9" w14:textId="13F10152" w:rsidR="00AE2D90" w:rsidRPr="004B4B89" w:rsidRDefault="00BD7115" w:rsidP="004B4B89">
      <w:pPr>
        <w:numPr>
          <w:ilvl w:val="0"/>
          <w:numId w:val="9"/>
        </w:numPr>
        <w:ind w:left="584" w:hanging="357"/>
        <w:contextualSpacing/>
        <w:jc w:val="left"/>
        <w:rPr>
          <w:rFonts w:cs="Times New Roman"/>
          <w:szCs w:val="24"/>
          <w:lang w:val="en-GB"/>
        </w:rPr>
      </w:pPr>
      <w:r w:rsidRPr="004B4B89">
        <w:rPr>
          <w:rFonts w:cs="Times New Roman"/>
          <w:szCs w:val="24"/>
          <w:lang w:val="en-GB"/>
        </w:rPr>
        <w:t xml:space="preserve">Little is known about career paths to the top of organizations in higher education, and about timing and sequencing of mobility and positions. </w:t>
      </w:r>
    </w:p>
    <w:p w14:paraId="773F9193" w14:textId="77777777" w:rsidR="00BD7115" w:rsidRPr="00B50ECF" w:rsidRDefault="00BD7115" w:rsidP="00AE2D90">
      <w:pPr>
        <w:ind w:left="584"/>
        <w:contextualSpacing/>
        <w:jc w:val="left"/>
        <w:rPr>
          <w:rFonts w:cs="Times New Roman"/>
          <w:szCs w:val="24"/>
          <w:lang w:val="en-GB"/>
        </w:rPr>
      </w:pPr>
    </w:p>
    <w:p w14:paraId="2A6CD2D0" w14:textId="77777777" w:rsidR="00AE2D90" w:rsidRPr="00B50ECF" w:rsidRDefault="00AE2D90" w:rsidP="00AE2D90">
      <w:pPr>
        <w:ind w:left="57"/>
        <w:contextualSpacing/>
        <w:jc w:val="left"/>
        <w:rPr>
          <w:rFonts w:cs="Times New Roman"/>
          <w:szCs w:val="24"/>
          <w:lang w:val="en-GB"/>
        </w:rPr>
      </w:pPr>
      <w:r w:rsidRPr="00B50ECF">
        <w:rPr>
          <w:rFonts w:cs="Times New Roman"/>
          <w:szCs w:val="24"/>
          <w:lang w:val="en-GB"/>
        </w:rPr>
        <w:t>What this study shows</w:t>
      </w:r>
      <w:r>
        <w:rPr>
          <w:rFonts w:cs="Times New Roman"/>
          <w:szCs w:val="24"/>
          <w:lang w:val="en-GB"/>
        </w:rPr>
        <w:t>:</w:t>
      </w:r>
    </w:p>
    <w:p w14:paraId="2BE04E81" w14:textId="77777777" w:rsidR="00AE2D90" w:rsidRPr="00B50ECF" w:rsidRDefault="00AE2D90" w:rsidP="00AE2D90">
      <w:pPr>
        <w:numPr>
          <w:ilvl w:val="0"/>
          <w:numId w:val="10"/>
        </w:numPr>
        <w:ind w:left="584" w:hanging="357"/>
        <w:contextualSpacing/>
        <w:jc w:val="left"/>
        <w:rPr>
          <w:rFonts w:cs="Times New Roman"/>
          <w:szCs w:val="24"/>
          <w:lang w:val="en-GB"/>
        </w:rPr>
      </w:pPr>
      <w:r w:rsidRPr="00B50ECF">
        <w:rPr>
          <w:rFonts w:cs="Times New Roman"/>
          <w:szCs w:val="24"/>
          <w:lang w:val="en-GB"/>
        </w:rPr>
        <w:t xml:space="preserve">Careers across countries are more dissimilar than careers within countries. </w:t>
      </w:r>
    </w:p>
    <w:p w14:paraId="573075A4" w14:textId="3CEEEF3F" w:rsidR="00AE2D90" w:rsidRPr="00B50ECF" w:rsidRDefault="00AE2D90" w:rsidP="00AE2D90">
      <w:pPr>
        <w:numPr>
          <w:ilvl w:val="0"/>
          <w:numId w:val="10"/>
        </w:numPr>
        <w:ind w:left="584" w:hanging="357"/>
        <w:contextualSpacing/>
        <w:jc w:val="left"/>
        <w:rPr>
          <w:rFonts w:cs="Times New Roman"/>
          <w:szCs w:val="24"/>
          <w:lang w:val="en-GB"/>
        </w:rPr>
      </w:pPr>
      <w:r w:rsidRPr="00B50ECF">
        <w:rPr>
          <w:rFonts w:cs="Times New Roman"/>
          <w:szCs w:val="24"/>
          <w:lang w:val="en-GB"/>
        </w:rPr>
        <w:t>C</w:t>
      </w:r>
      <w:r w:rsidRPr="00B50ECF">
        <w:rPr>
          <w:rFonts w:cs="Times New Roman"/>
          <w:color w:val="000000"/>
          <w:szCs w:val="24"/>
          <w:lang w:val="en-GB" w:eastAsia="x-none"/>
        </w:rPr>
        <w:t>areers</w:t>
      </w:r>
      <w:r w:rsidR="00E34278">
        <w:rPr>
          <w:rFonts w:cs="Times New Roman"/>
          <w:color w:val="000000"/>
          <w:szCs w:val="24"/>
          <w:lang w:val="en-GB" w:eastAsia="x-none"/>
        </w:rPr>
        <w:t xml:space="preserve"> evolving</w:t>
      </w:r>
      <w:r w:rsidRPr="00B50ECF">
        <w:rPr>
          <w:rFonts w:cs="Times New Roman"/>
          <w:color w:val="000000"/>
          <w:szCs w:val="24"/>
          <w:lang w:val="en-GB" w:eastAsia="x-none"/>
        </w:rPr>
        <w:t xml:space="preserve"> within the same organization are more common in </w:t>
      </w:r>
      <w:r w:rsidRPr="00B50ECF">
        <w:rPr>
          <w:szCs w:val="24"/>
          <w:lang w:val="en-GB"/>
        </w:rPr>
        <w:t xml:space="preserve">societies </w:t>
      </w:r>
      <w:r w:rsidRPr="00B50ECF">
        <w:rPr>
          <w:rFonts w:cs="Times New Roman"/>
          <w:color w:val="000000"/>
          <w:szCs w:val="24"/>
          <w:lang w:val="en-GB" w:eastAsia="x-none"/>
        </w:rPr>
        <w:t>with low</w:t>
      </w:r>
      <w:r w:rsidR="004B4B89">
        <w:rPr>
          <w:rFonts w:cs="Times New Roman"/>
          <w:color w:val="000000"/>
          <w:szCs w:val="24"/>
          <w:lang w:val="en-GB" w:eastAsia="x-none"/>
        </w:rPr>
        <w:t>er</w:t>
      </w:r>
      <w:r w:rsidRPr="00B50ECF">
        <w:rPr>
          <w:rFonts w:cs="Times New Roman"/>
          <w:color w:val="000000"/>
          <w:szCs w:val="24"/>
          <w:lang w:val="en-GB" w:eastAsia="x-none"/>
        </w:rPr>
        <w:t xml:space="preserve"> levels of power distance, </w:t>
      </w:r>
      <w:r w:rsidR="004C1720">
        <w:rPr>
          <w:rFonts w:cs="Times New Roman"/>
          <w:color w:val="000000"/>
          <w:szCs w:val="24"/>
          <w:lang w:val="en-GB" w:eastAsia="x-none"/>
        </w:rPr>
        <w:t>labour</w:t>
      </w:r>
      <w:r w:rsidRPr="00B50ECF">
        <w:rPr>
          <w:rFonts w:cs="Times New Roman"/>
          <w:color w:val="000000"/>
          <w:szCs w:val="24"/>
          <w:lang w:val="en-GB" w:eastAsia="x-none"/>
        </w:rPr>
        <w:t xml:space="preserve"> market flexibility, and meritocracy.</w:t>
      </w:r>
    </w:p>
    <w:p w14:paraId="791DF90E" w14:textId="2E03ED26" w:rsidR="00AE2D90" w:rsidRPr="00B50ECF" w:rsidRDefault="00AE2D90" w:rsidP="00AE2D90">
      <w:pPr>
        <w:numPr>
          <w:ilvl w:val="0"/>
          <w:numId w:val="10"/>
        </w:numPr>
        <w:ind w:left="584" w:hanging="357"/>
        <w:contextualSpacing/>
        <w:jc w:val="left"/>
        <w:rPr>
          <w:rFonts w:cs="Times New Roman"/>
          <w:szCs w:val="24"/>
          <w:lang w:val="en-GB"/>
        </w:rPr>
      </w:pPr>
      <w:r w:rsidRPr="00B50ECF">
        <w:rPr>
          <w:rFonts w:cs="Times New Roman"/>
          <w:szCs w:val="24"/>
          <w:lang w:val="en-GB"/>
        </w:rPr>
        <w:t>C</w:t>
      </w:r>
      <w:r w:rsidRPr="00B50ECF">
        <w:rPr>
          <w:rFonts w:cs="Times New Roman"/>
          <w:color w:val="000000"/>
          <w:szCs w:val="24"/>
          <w:lang w:val="en-GB" w:eastAsia="x-none"/>
        </w:rPr>
        <w:t xml:space="preserve">areers </w:t>
      </w:r>
      <w:r w:rsidR="00E34278">
        <w:rPr>
          <w:rFonts w:cs="Times New Roman"/>
          <w:color w:val="000000"/>
          <w:szCs w:val="24"/>
          <w:lang w:val="en-GB" w:eastAsia="x-none"/>
        </w:rPr>
        <w:t xml:space="preserve">evolving </w:t>
      </w:r>
      <w:r w:rsidRPr="00B50ECF">
        <w:rPr>
          <w:rFonts w:cs="Times New Roman"/>
          <w:color w:val="000000"/>
          <w:szCs w:val="24"/>
          <w:lang w:val="en-GB" w:eastAsia="x-none"/>
        </w:rPr>
        <w:t>within the same organization are more common in universities with less research focus</w:t>
      </w:r>
      <w:r w:rsidRPr="00B50ECF">
        <w:rPr>
          <w:rFonts w:cs="Times New Roman"/>
          <w:bCs/>
          <w:szCs w:val="24"/>
          <w:lang w:val="en-GB"/>
        </w:rPr>
        <w:t xml:space="preserve">. </w:t>
      </w:r>
      <w:r w:rsidRPr="00B50ECF">
        <w:rPr>
          <w:rFonts w:cs="Times New Roman"/>
          <w:szCs w:val="24"/>
          <w:lang w:val="en-GB"/>
        </w:rPr>
        <w:t xml:space="preserve"> </w:t>
      </w:r>
    </w:p>
    <w:p w14:paraId="0DE87E2F" w14:textId="77777777" w:rsidR="00AE2D90" w:rsidRPr="00B50ECF" w:rsidRDefault="00AE2D90" w:rsidP="00AE2D90">
      <w:pPr>
        <w:numPr>
          <w:ilvl w:val="0"/>
          <w:numId w:val="10"/>
        </w:numPr>
        <w:ind w:left="584" w:hanging="357"/>
        <w:contextualSpacing/>
        <w:jc w:val="left"/>
        <w:rPr>
          <w:rFonts w:cs="Times New Roman"/>
          <w:szCs w:val="24"/>
          <w:lang w:val="en-GB"/>
        </w:rPr>
      </w:pPr>
      <w:r w:rsidRPr="00B50ECF">
        <w:rPr>
          <w:szCs w:val="24"/>
          <w:lang w:val="en-GB"/>
        </w:rPr>
        <w:t>Previous job experience is more important in societies with high uncertainty avoidance</w:t>
      </w:r>
      <w:r w:rsidRPr="00B50ECF">
        <w:rPr>
          <w:rFonts w:cs="Times New Roman"/>
          <w:szCs w:val="24"/>
          <w:lang w:val="en-GB"/>
        </w:rPr>
        <w:t>.</w:t>
      </w:r>
    </w:p>
    <w:p w14:paraId="2B3D7A5C" w14:textId="77777777" w:rsidR="00AE2D90" w:rsidRPr="00B50ECF" w:rsidRDefault="00AE2D90" w:rsidP="00AE2D90">
      <w:pPr>
        <w:ind w:left="584"/>
        <w:contextualSpacing/>
        <w:jc w:val="left"/>
        <w:rPr>
          <w:rFonts w:cs="Times New Roman"/>
          <w:szCs w:val="24"/>
          <w:lang w:val="en-GB"/>
        </w:rPr>
      </w:pPr>
    </w:p>
    <w:p w14:paraId="708BF87B" w14:textId="77777777" w:rsidR="00AE2D90" w:rsidRPr="00B50ECF" w:rsidRDefault="00AE2D90" w:rsidP="00AE2D90">
      <w:pPr>
        <w:ind w:left="57"/>
        <w:contextualSpacing/>
        <w:jc w:val="left"/>
        <w:rPr>
          <w:rFonts w:cs="Times New Roman"/>
          <w:szCs w:val="24"/>
          <w:lang w:val="en-GB"/>
        </w:rPr>
      </w:pPr>
      <w:r w:rsidRPr="00B50ECF">
        <w:rPr>
          <w:rFonts w:cs="Times New Roman"/>
          <w:szCs w:val="24"/>
          <w:lang w:val="en-GB"/>
        </w:rPr>
        <w:t>Implications of the study findings for practitioners</w:t>
      </w:r>
      <w:r>
        <w:rPr>
          <w:rFonts w:cs="Times New Roman"/>
          <w:szCs w:val="24"/>
          <w:lang w:val="en-GB"/>
        </w:rPr>
        <w:t>:</w:t>
      </w:r>
    </w:p>
    <w:p w14:paraId="44C87773" w14:textId="77777777" w:rsidR="00AE2D90" w:rsidRPr="00B50ECF" w:rsidRDefault="00AE2D90" w:rsidP="00AE2D90">
      <w:pPr>
        <w:numPr>
          <w:ilvl w:val="0"/>
          <w:numId w:val="11"/>
        </w:numPr>
        <w:ind w:left="584" w:hanging="357"/>
        <w:contextualSpacing/>
        <w:jc w:val="left"/>
        <w:rPr>
          <w:rFonts w:cs="Times New Roman"/>
          <w:szCs w:val="24"/>
          <w:lang w:val="en-GB"/>
        </w:rPr>
      </w:pPr>
      <w:r w:rsidRPr="00B50ECF">
        <w:rPr>
          <w:rFonts w:cs="Times New Roman"/>
          <w:szCs w:val="24"/>
          <w:lang w:val="en-GB"/>
        </w:rPr>
        <w:t xml:space="preserve">Diverse career patterns lead to the top of organizations in </w:t>
      </w:r>
      <w:r>
        <w:rPr>
          <w:rFonts w:cs="Times New Roman"/>
          <w:szCs w:val="24"/>
          <w:lang w:val="en-GB"/>
        </w:rPr>
        <w:t xml:space="preserve">the </w:t>
      </w:r>
      <w:r w:rsidRPr="00B50ECF">
        <w:rPr>
          <w:rFonts w:cs="Times New Roman"/>
          <w:szCs w:val="24"/>
          <w:lang w:val="en-GB"/>
        </w:rPr>
        <w:t>higher education</w:t>
      </w:r>
      <w:r>
        <w:rPr>
          <w:rFonts w:cs="Times New Roman"/>
          <w:szCs w:val="24"/>
          <w:lang w:val="en-GB"/>
        </w:rPr>
        <w:t xml:space="preserve"> sector</w:t>
      </w:r>
      <w:r w:rsidRPr="00B50ECF">
        <w:rPr>
          <w:rFonts w:cs="Times New Roman"/>
          <w:szCs w:val="24"/>
          <w:lang w:val="en-GB"/>
        </w:rPr>
        <w:t xml:space="preserve"> in different societies. </w:t>
      </w:r>
    </w:p>
    <w:p w14:paraId="599B5EDA" w14:textId="77777777" w:rsidR="00AE2D90" w:rsidRPr="00B50ECF" w:rsidRDefault="00AE2D90" w:rsidP="00AE2D90">
      <w:pPr>
        <w:numPr>
          <w:ilvl w:val="0"/>
          <w:numId w:val="11"/>
        </w:numPr>
        <w:ind w:left="584" w:hanging="357"/>
        <w:contextualSpacing/>
        <w:jc w:val="left"/>
        <w:rPr>
          <w:rFonts w:cs="Times New Roman"/>
          <w:szCs w:val="24"/>
          <w:lang w:val="en-GB"/>
        </w:rPr>
      </w:pPr>
      <w:r w:rsidRPr="00B50ECF">
        <w:rPr>
          <w:rFonts w:cs="Times New Roman"/>
          <w:szCs w:val="24"/>
          <w:lang w:val="en-GB"/>
        </w:rPr>
        <w:t xml:space="preserve">Career patterns of successful leaders should be considered when searching for future leaders. </w:t>
      </w:r>
    </w:p>
    <w:p w14:paraId="3892B680" w14:textId="77777777" w:rsidR="00AE2D90" w:rsidRPr="00B50ECF" w:rsidRDefault="00AE2D90" w:rsidP="00AE2D90">
      <w:pPr>
        <w:numPr>
          <w:ilvl w:val="0"/>
          <w:numId w:val="11"/>
        </w:numPr>
        <w:ind w:left="584" w:hanging="357"/>
        <w:contextualSpacing/>
        <w:jc w:val="left"/>
        <w:rPr>
          <w:rFonts w:cs="Times New Roman"/>
          <w:szCs w:val="24"/>
          <w:lang w:val="en-GB"/>
        </w:rPr>
      </w:pPr>
      <w:r w:rsidRPr="00B50ECF">
        <w:rPr>
          <w:rFonts w:cs="Times New Roman"/>
          <w:szCs w:val="24"/>
          <w:lang w:val="en-GB"/>
        </w:rPr>
        <w:t xml:space="preserve">Characteristics of the organization should be considered when designing career management systems. </w:t>
      </w:r>
    </w:p>
    <w:p w14:paraId="6F701627" w14:textId="77777777" w:rsidR="00AE2D90" w:rsidRPr="00B50ECF" w:rsidRDefault="00AE2D90" w:rsidP="00AE2D90">
      <w:pPr>
        <w:ind w:left="584"/>
        <w:contextualSpacing/>
        <w:jc w:val="left"/>
        <w:rPr>
          <w:rFonts w:cs="Times New Roman"/>
          <w:szCs w:val="24"/>
          <w:lang w:val="en-GB"/>
        </w:rPr>
        <w:sectPr w:rsidR="00AE2D90" w:rsidRPr="00B50ECF" w:rsidSect="00D41806">
          <w:footerReference w:type="first" r:id="rId11"/>
          <w:pgSz w:w="11907" w:h="15876" w:code="1"/>
          <w:pgMar w:top="1440" w:right="1440" w:bottom="1440" w:left="1440" w:header="709" w:footer="709" w:gutter="0"/>
          <w:cols w:space="708"/>
          <w:titlePg/>
          <w:docGrid w:linePitch="360"/>
        </w:sectPr>
      </w:pPr>
    </w:p>
    <w:p w14:paraId="3A0EC536" w14:textId="04E520F9" w:rsidR="00AE2D90" w:rsidRPr="00B50ECF" w:rsidRDefault="008155CA" w:rsidP="0020356B">
      <w:pPr>
        <w:pStyle w:val="Heading1"/>
        <w:spacing w:before="100" w:beforeAutospacing="1" w:after="100" w:afterAutospacing="1"/>
        <w:jc w:val="left"/>
        <w:rPr>
          <w:lang w:val="en-GB"/>
        </w:rPr>
      </w:pPr>
      <w:r w:rsidRPr="00B50ECF">
        <w:rPr>
          <w:lang w:val="en-GB"/>
        </w:rPr>
        <w:lastRenderedPageBreak/>
        <w:t>INTRODUCTION</w:t>
      </w:r>
    </w:p>
    <w:p w14:paraId="63B089F2" w14:textId="7949D2A1" w:rsidR="00AE2D90" w:rsidRPr="00B50ECF" w:rsidRDefault="00F424D6" w:rsidP="0020356B">
      <w:pPr>
        <w:rPr>
          <w:rFonts w:cs="Times New Roman"/>
          <w:szCs w:val="24"/>
          <w:lang w:val="en-GB"/>
        </w:rPr>
      </w:pPr>
      <w:r w:rsidRPr="00F424D6">
        <w:rPr>
          <w:rFonts w:cs="Times New Roman"/>
          <w:szCs w:val="24"/>
          <w:lang w:val="en-GB"/>
        </w:rPr>
        <w:t>University leaders have a significant impact not only within but also beyond their organizations by influencing industry, politics</w:t>
      </w:r>
      <w:r w:rsidR="008155CA">
        <w:rPr>
          <w:rFonts w:cs="Times New Roman"/>
          <w:szCs w:val="24"/>
          <w:lang w:val="en-GB"/>
        </w:rPr>
        <w:t>,</w:t>
      </w:r>
      <w:r w:rsidRPr="00F424D6">
        <w:rPr>
          <w:rFonts w:cs="Times New Roman"/>
          <w:szCs w:val="24"/>
          <w:lang w:val="en-GB"/>
        </w:rPr>
        <w:t xml:space="preserve"> and </w:t>
      </w:r>
      <w:r w:rsidRPr="00FD0381">
        <w:rPr>
          <w:rFonts w:cs="Times New Roman"/>
          <w:szCs w:val="24"/>
          <w:lang w:val="en-GB"/>
        </w:rPr>
        <w:t xml:space="preserve">society (Carree et al., 2014). As the higher education sector grows in relevance and size, more work is being devoted to understanding careers within academia (Jeong et al., 2020; Kraimer et al., 2019; Zacher et al., 2019). However, </w:t>
      </w:r>
      <w:r w:rsidR="00403612" w:rsidRPr="00FD0381">
        <w:rPr>
          <w:rFonts w:cs="Times New Roman"/>
          <w:szCs w:val="24"/>
          <w:lang w:val="en-GB"/>
        </w:rPr>
        <w:t xml:space="preserve">while a great deal of research has focused on CEOs’ careers (Hamori &amp; </w:t>
      </w:r>
      <w:proofErr w:type="spellStart"/>
      <w:r w:rsidR="00403612" w:rsidRPr="00FD0381">
        <w:rPr>
          <w:rFonts w:cs="Times New Roman"/>
          <w:szCs w:val="24"/>
          <w:lang w:val="en-GB"/>
        </w:rPr>
        <w:t>Kakarika</w:t>
      </w:r>
      <w:proofErr w:type="spellEnd"/>
      <w:r w:rsidR="00403612" w:rsidRPr="00FD0381">
        <w:rPr>
          <w:rFonts w:cs="Times New Roman"/>
          <w:szCs w:val="24"/>
          <w:lang w:val="en-GB"/>
        </w:rPr>
        <w:t xml:space="preserve">, 2009; Koch et al., 2017; Koyuncu et al., 2017), </w:t>
      </w:r>
      <w:r w:rsidRPr="00FD0381">
        <w:rPr>
          <w:rFonts w:cs="Times New Roman"/>
          <w:szCs w:val="24"/>
          <w:lang w:val="en-GB"/>
        </w:rPr>
        <w:t>little attention has been paid to the career paths of those reaching the highest hierarchical position in higher education organizations (Baruch &amp; Hall, 2004).</w:t>
      </w:r>
      <w:r w:rsidRPr="00F424D6">
        <w:rPr>
          <w:rFonts w:cs="Times New Roman"/>
          <w:szCs w:val="24"/>
          <w:lang w:val="en-GB"/>
        </w:rPr>
        <w:t xml:space="preserve"> Evidence from the USA suggests the existence of specific patterns in career paths to the top of higher education organizations </w:t>
      </w:r>
      <w:r w:rsidRPr="00FD0381">
        <w:rPr>
          <w:rFonts w:cs="Times New Roman"/>
          <w:szCs w:val="24"/>
          <w:lang w:val="en-GB"/>
        </w:rPr>
        <w:t>(</w:t>
      </w:r>
      <w:proofErr w:type="spellStart"/>
      <w:r w:rsidRPr="00FD0381">
        <w:rPr>
          <w:rFonts w:cs="Times New Roman"/>
          <w:szCs w:val="24"/>
          <w:lang w:val="en-GB"/>
        </w:rPr>
        <w:t>Singell</w:t>
      </w:r>
      <w:proofErr w:type="spellEnd"/>
      <w:r w:rsidRPr="00FD0381">
        <w:rPr>
          <w:rFonts w:cs="Times New Roman"/>
          <w:szCs w:val="24"/>
          <w:lang w:val="en-GB"/>
        </w:rPr>
        <w:t xml:space="preserve"> &amp; Tang, 2013; Wessel &amp; Keim, 1994),</w:t>
      </w:r>
      <w:r w:rsidRPr="00F424D6">
        <w:rPr>
          <w:rFonts w:cs="Times New Roman"/>
          <w:szCs w:val="24"/>
          <w:lang w:val="en-GB"/>
        </w:rPr>
        <w:t xml:space="preserve"> but different paths might exist in other countries. </w:t>
      </w:r>
      <w:r w:rsidR="00403612" w:rsidRPr="00403612">
        <w:rPr>
          <w:rFonts w:cs="Times New Roman"/>
          <w:szCs w:val="24"/>
          <w:lang w:val="en-GB"/>
        </w:rPr>
        <w:t xml:space="preserve">Moreover, prior research predominantly </w:t>
      </w:r>
      <w:proofErr w:type="spellStart"/>
      <w:r w:rsidR="00403612" w:rsidRPr="00403612">
        <w:rPr>
          <w:rFonts w:cs="Times New Roman"/>
          <w:szCs w:val="24"/>
          <w:lang w:val="en-GB"/>
        </w:rPr>
        <w:t>analy</w:t>
      </w:r>
      <w:r w:rsidR="00BE05EE">
        <w:rPr>
          <w:rFonts w:cs="Times New Roman"/>
          <w:szCs w:val="24"/>
          <w:lang w:val="en-GB"/>
        </w:rPr>
        <w:t>z</w:t>
      </w:r>
      <w:r w:rsidR="00403612" w:rsidRPr="00403612">
        <w:rPr>
          <w:rFonts w:cs="Times New Roman"/>
          <w:szCs w:val="24"/>
          <w:lang w:val="en-GB"/>
        </w:rPr>
        <w:t>ed</w:t>
      </w:r>
      <w:proofErr w:type="spellEnd"/>
      <w:r w:rsidR="00403612">
        <w:rPr>
          <w:rFonts w:cs="Times New Roman"/>
          <w:szCs w:val="24"/>
          <w:lang w:val="en-GB"/>
        </w:rPr>
        <w:t xml:space="preserve"> leaders’</w:t>
      </w:r>
      <w:r w:rsidR="00403612" w:rsidRPr="00403612">
        <w:rPr>
          <w:rFonts w:cs="Times New Roman"/>
          <w:szCs w:val="24"/>
          <w:lang w:val="en-GB"/>
        </w:rPr>
        <w:t xml:space="preserve"> careers through the lens of boundaryless career </w:t>
      </w:r>
      <w:r w:rsidR="00403612" w:rsidRPr="00FD0381">
        <w:rPr>
          <w:rFonts w:cs="Times New Roman"/>
          <w:szCs w:val="24"/>
          <w:lang w:val="en-GB"/>
        </w:rPr>
        <w:t>theory (Guan et al., 2019),</w:t>
      </w:r>
      <w:r w:rsidR="00403612" w:rsidRPr="00403612">
        <w:rPr>
          <w:rFonts w:cs="Times New Roman"/>
          <w:szCs w:val="24"/>
          <w:lang w:val="en-GB"/>
        </w:rPr>
        <w:t xml:space="preserve"> emphasizing individual agency.</w:t>
      </w:r>
      <w:r w:rsidR="00403612">
        <w:rPr>
          <w:rFonts w:cs="Times New Roman"/>
          <w:szCs w:val="24"/>
          <w:lang w:val="en-GB"/>
        </w:rPr>
        <w:t xml:space="preserve"> Furthermore</w:t>
      </w:r>
      <w:r w:rsidRPr="00B50ECF">
        <w:rPr>
          <w:rFonts w:cs="Times New Roman"/>
          <w:szCs w:val="24"/>
          <w:lang w:val="en-GB"/>
        </w:rPr>
        <w:t xml:space="preserve">, the context in which careers develop </w:t>
      </w:r>
      <w:r w:rsidR="00403612">
        <w:rPr>
          <w:rFonts w:cs="Times New Roman"/>
          <w:szCs w:val="24"/>
          <w:lang w:val="en-GB"/>
        </w:rPr>
        <w:t>has</w:t>
      </w:r>
      <w:r w:rsidRPr="00B50ECF">
        <w:rPr>
          <w:rFonts w:cs="Times New Roman"/>
          <w:szCs w:val="24"/>
          <w:lang w:val="en-GB"/>
        </w:rPr>
        <w:t xml:space="preserve"> started to receive attention in the HRM literature (e.g., </w:t>
      </w:r>
      <w:r w:rsidRPr="00FD0381">
        <w:rPr>
          <w:rFonts w:cs="Times New Roman"/>
          <w:szCs w:val="24"/>
          <w:lang w:val="en-GB"/>
        </w:rPr>
        <w:t xml:space="preserve">Andresen et al., 2020; Benson et al., 2020; </w:t>
      </w:r>
      <w:r w:rsidRPr="00FD0381">
        <w:rPr>
          <w:lang w:val="en-GB"/>
        </w:rPr>
        <w:t>Knappert et al., 2021; Smale et al., 2019)</w:t>
      </w:r>
      <w:r w:rsidR="00D931BC" w:rsidRPr="00FD0381">
        <w:rPr>
          <w:lang w:val="en-GB"/>
        </w:rPr>
        <w:t>,</w:t>
      </w:r>
      <w:r w:rsidR="00403612">
        <w:rPr>
          <w:lang w:val="en-GB"/>
        </w:rPr>
        <w:t xml:space="preserve"> but</w:t>
      </w:r>
      <w:r w:rsidR="00D931BC">
        <w:rPr>
          <w:lang w:val="en-GB"/>
        </w:rPr>
        <w:t xml:space="preserve"> h</w:t>
      </w:r>
      <w:r w:rsidR="00AE2D90" w:rsidRPr="00B50ECF">
        <w:rPr>
          <w:rFonts w:cs="Times New Roman"/>
          <w:szCs w:val="24"/>
          <w:lang w:val="en-GB"/>
        </w:rPr>
        <w:t xml:space="preserve">ow societal and organizational characteristics </w:t>
      </w:r>
      <w:r w:rsidR="008F3EB4">
        <w:rPr>
          <w:rFonts w:cs="Times New Roman"/>
          <w:szCs w:val="24"/>
          <w:lang w:val="en-GB"/>
        </w:rPr>
        <w:t>shape</w:t>
      </w:r>
      <w:r w:rsidR="00AE2D90" w:rsidRPr="00B50ECF">
        <w:rPr>
          <w:rFonts w:cs="Times New Roman"/>
          <w:szCs w:val="24"/>
          <w:lang w:val="en-GB"/>
        </w:rPr>
        <w:t xml:space="preserve"> </w:t>
      </w:r>
      <w:r w:rsidRPr="00F424D6">
        <w:rPr>
          <w:rFonts w:cs="Times New Roman"/>
          <w:szCs w:val="24"/>
          <w:lang w:val="en-GB"/>
        </w:rPr>
        <w:t xml:space="preserve">careers in higher education </w:t>
      </w:r>
      <w:r w:rsidR="00AE2D90">
        <w:rPr>
          <w:rFonts w:cs="Times New Roman"/>
          <w:szCs w:val="24"/>
          <w:lang w:val="en-GB"/>
        </w:rPr>
        <w:t>remains</w:t>
      </w:r>
      <w:r w:rsidR="00AE2D90" w:rsidRPr="00B50ECF">
        <w:rPr>
          <w:rFonts w:cs="Times New Roman"/>
          <w:szCs w:val="24"/>
          <w:lang w:val="en-GB"/>
        </w:rPr>
        <w:t xml:space="preserve"> largely neglected. </w:t>
      </w:r>
    </w:p>
    <w:p w14:paraId="06A9073F" w14:textId="5C1CAA5E" w:rsidR="00AE2D90" w:rsidRPr="00B50ECF" w:rsidRDefault="00AE2D90" w:rsidP="00126CED">
      <w:pPr>
        <w:ind w:firstLine="567"/>
        <w:rPr>
          <w:lang w:val="en-GB"/>
        </w:rPr>
      </w:pPr>
      <w:r w:rsidRPr="00B50ECF">
        <w:rPr>
          <w:rFonts w:cs="Times New Roman"/>
          <w:szCs w:val="24"/>
          <w:lang w:val="en-GB"/>
        </w:rPr>
        <w:t xml:space="preserve">We address these shortcomings by </w:t>
      </w:r>
      <w:r w:rsidRPr="00B50ECF">
        <w:rPr>
          <w:rFonts w:cs="Times New Roman"/>
          <w:color w:val="000000"/>
          <w:szCs w:val="24"/>
          <w:lang w:val="en-GB" w:eastAsia="zh-TW"/>
        </w:rPr>
        <w:t xml:space="preserve">employing a career ecosystem perspective </w:t>
      </w:r>
      <w:r w:rsidRPr="00FD0381">
        <w:rPr>
          <w:rFonts w:cs="Times New Roman"/>
          <w:color w:val="000000"/>
          <w:szCs w:val="24"/>
          <w:lang w:val="en-GB" w:eastAsia="zh-TW"/>
        </w:rPr>
        <w:t>(</w:t>
      </w:r>
      <w:r w:rsidRPr="00FD0381">
        <w:rPr>
          <w:rFonts w:cs="Times New Roman"/>
          <w:szCs w:val="24"/>
          <w:lang w:val="en-GB"/>
        </w:rPr>
        <w:t xml:space="preserve">Baruch, 2015; </w:t>
      </w:r>
      <w:r w:rsidRPr="00FD0381">
        <w:rPr>
          <w:rFonts w:cs="Times New Roman"/>
          <w:color w:val="000000"/>
          <w:szCs w:val="24"/>
          <w:lang w:val="en-GB" w:eastAsia="zh-TW"/>
        </w:rPr>
        <w:t xml:space="preserve">Baruch &amp; </w:t>
      </w:r>
      <w:r w:rsidRPr="00FD0381">
        <w:rPr>
          <w:rFonts w:cs="Times New Roman"/>
          <w:szCs w:val="24"/>
          <w:lang w:val="en-GB" w:eastAsia="de-DE"/>
        </w:rPr>
        <w:t>Rousseau</w:t>
      </w:r>
      <w:r w:rsidRPr="00FD0381">
        <w:rPr>
          <w:rFonts w:cs="Times New Roman"/>
          <w:color w:val="000000"/>
          <w:szCs w:val="24"/>
          <w:lang w:val="en-GB" w:eastAsia="zh-TW"/>
        </w:rPr>
        <w:t>, 2019)</w:t>
      </w:r>
      <w:r w:rsidRPr="00FD0381">
        <w:rPr>
          <w:rFonts w:cs="Times New Roman"/>
          <w:szCs w:val="24"/>
          <w:lang w:val="en-GB"/>
        </w:rPr>
        <w:t xml:space="preserve"> which offers a comprehensive view of careers from m</w:t>
      </w:r>
      <w:r w:rsidRPr="00B50ECF">
        <w:rPr>
          <w:rFonts w:cs="Times New Roman"/>
          <w:szCs w:val="24"/>
          <w:lang w:val="en-GB"/>
        </w:rPr>
        <w:t xml:space="preserve">ultiple perspectives and at different levels. Applying this theoretical perspective enables us to take into account the context in which careers </w:t>
      </w:r>
      <w:r w:rsidR="00F94197">
        <w:rPr>
          <w:rFonts w:cs="Times New Roman"/>
          <w:szCs w:val="24"/>
          <w:lang w:val="en-GB"/>
        </w:rPr>
        <w:t xml:space="preserve">of leaders in higher education </w:t>
      </w:r>
      <w:r w:rsidRPr="00B50ECF">
        <w:rPr>
          <w:rFonts w:cs="Times New Roman"/>
          <w:szCs w:val="24"/>
          <w:lang w:val="en-GB"/>
        </w:rPr>
        <w:t>develop, considering both societal and organizational factors (Baruch &amp; Rousseau, 2019). Our first research question is</w:t>
      </w:r>
      <w:r w:rsidR="00651A4C">
        <w:rPr>
          <w:rFonts w:cs="Times New Roman"/>
          <w:szCs w:val="24"/>
          <w:lang w:val="en-GB"/>
        </w:rPr>
        <w:t>:</w:t>
      </w:r>
      <w:r w:rsidRPr="00B50ECF">
        <w:rPr>
          <w:rFonts w:cs="Times New Roman"/>
          <w:szCs w:val="24"/>
          <w:lang w:val="en-GB"/>
        </w:rPr>
        <w:t xml:space="preserve"> </w:t>
      </w:r>
      <w:r w:rsidR="00651A4C">
        <w:rPr>
          <w:rFonts w:cs="Times New Roman"/>
          <w:szCs w:val="24"/>
          <w:lang w:val="en-GB"/>
        </w:rPr>
        <w:t>Do</w:t>
      </w:r>
      <w:r w:rsidR="00651A4C" w:rsidRPr="00B50ECF">
        <w:rPr>
          <w:rFonts w:cs="Times New Roman"/>
          <w:szCs w:val="24"/>
          <w:lang w:val="en-GB"/>
        </w:rPr>
        <w:t xml:space="preserve"> </w:t>
      </w:r>
      <w:bookmarkStart w:id="1" w:name="_Hlk174981680"/>
      <w:r w:rsidRPr="00B50ECF">
        <w:rPr>
          <w:rFonts w:cs="Times New Roman"/>
          <w:szCs w:val="24"/>
          <w:lang w:val="en-GB"/>
        </w:rPr>
        <w:t>societal</w:t>
      </w:r>
      <w:r w:rsidR="00992293">
        <w:rPr>
          <w:rFonts w:cs="Times New Roman"/>
          <w:szCs w:val="24"/>
          <w:lang w:val="en-GB"/>
        </w:rPr>
        <w:t xml:space="preserve"> (i.e. countries)</w:t>
      </w:r>
      <w:r w:rsidRPr="00B50ECF">
        <w:rPr>
          <w:rFonts w:cs="Times New Roman"/>
          <w:szCs w:val="24"/>
          <w:lang w:val="en-GB"/>
        </w:rPr>
        <w:t xml:space="preserve"> </w:t>
      </w:r>
      <w:bookmarkEnd w:id="1"/>
      <w:r w:rsidRPr="00B50ECF">
        <w:rPr>
          <w:rFonts w:cs="Times New Roman"/>
          <w:szCs w:val="24"/>
          <w:lang w:val="en-GB"/>
        </w:rPr>
        <w:t>and organizational actors within career ecosystems affect individuals’ careers</w:t>
      </w:r>
      <w:r w:rsidR="00651A4C">
        <w:rPr>
          <w:rFonts w:cs="Times New Roman"/>
          <w:szCs w:val="24"/>
          <w:lang w:val="en-GB"/>
        </w:rPr>
        <w:t>?</w:t>
      </w:r>
      <w:r w:rsidRPr="00B50ECF">
        <w:rPr>
          <w:rFonts w:cs="Times New Roman"/>
          <w:szCs w:val="24"/>
          <w:lang w:val="en-GB"/>
        </w:rPr>
        <w:t xml:space="preserve"> Our second research question is</w:t>
      </w:r>
      <w:r w:rsidR="00651A4C">
        <w:rPr>
          <w:rFonts w:cs="Times New Roman"/>
          <w:szCs w:val="24"/>
          <w:lang w:val="en-GB"/>
        </w:rPr>
        <w:t>:</w:t>
      </w:r>
      <w:r w:rsidRPr="00B50ECF">
        <w:rPr>
          <w:rFonts w:cs="Times New Roman"/>
          <w:szCs w:val="24"/>
          <w:lang w:val="en-GB"/>
        </w:rPr>
        <w:t xml:space="preserve"> </w:t>
      </w:r>
      <w:r w:rsidR="00651A4C">
        <w:rPr>
          <w:rFonts w:cs="Times New Roman"/>
          <w:szCs w:val="24"/>
          <w:lang w:val="en-GB"/>
        </w:rPr>
        <w:t>W</w:t>
      </w:r>
      <w:r w:rsidRPr="00B50ECF">
        <w:rPr>
          <w:rFonts w:cs="Times New Roman"/>
          <w:szCs w:val="24"/>
          <w:lang w:val="en-GB"/>
        </w:rPr>
        <w:t xml:space="preserve">hat career patterns lead to the top of </w:t>
      </w:r>
      <w:r w:rsidR="00D24E57">
        <w:rPr>
          <w:rFonts w:cs="Times New Roman"/>
          <w:szCs w:val="24"/>
          <w:lang w:val="en-GB"/>
        </w:rPr>
        <w:lastRenderedPageBreak/>
        <w:t xml:space="preserve">higher education </w:t>
      </w:r>
      <w:r w:rsidRPr="00B50ECF">
        <w:rPr>
          <w:rFonts w:cs="Times New Roman"/>
          <w:szCs w:val="24"/>
          <w:lang w:val="en-GB"/>
        </w:rPr>
        <w:t>organizations</w:t>
      </w:r>
      <w:r w:rsidR="00651A4C">
        <w:rPr>
          <w:rFonts w:cs="Times New Roman"/>
          <w:szCs w:val="24"/>
          <w:lang w:val="en-GB"/>
        </w:rPr>
        <w:t>,</w:t>
      </w:r>
      <w:r w:rsidRPr="00B50ECF">
        <w:rPr>
          <w:rFonts w:cs="Times New Roman"/>
          <w:szCs w:val="24"/>
          <w:lang w:val="en-GB"/>
        </w:rPr>
        <w:t xml:space="preserve"> and </w:t>
      </w:r>
      <w:r w:rsidR="00651A4C">
        <w:rPr>
          <w:rFonts w:cs="Times New Roman"/>
          <w:szCs w:val="24"/>
          <w:lang w:val="en-GB"/>
        </w:rPr>
        <w:t>does</w:t>
      </w:r>
      <w:r w:rsidR="00651A4C" w:rsidRPr="00B50ECF">
        <w:rPr>
          <w:rFonts w:cs="Times New Roman"/>
          <w:szCs w:val="24"/>
          <w:lang w:val="en-GB"/>
        </w:rPr>
        <w:t xml:space="preserve"> </w:t>
      </w:r>
      <w:r w:rsidRPr="00B50ECF">
        <w:rPr>
          <w:rFonts w:cs="Times New Roman"/>
          <w:szCs w:val="24"/>
          <w:lang w:val="en-GB"/>
        </w:rPr>
        <w:t xml:space="preserve">the prevalence of these patterns differ depending on </w:t>
      </w:r>
      <w:r w:rsidR="00171F41">
        <w:rPr>
          <w:rFonts w:cs="Times New Roman"/>
          <w:szCs w:val="24"/>
          <w:lang w:val="en-GB"/>
        </w:rPr>
        <w:t xml:space="preserve">the </w:t>
      </w:r>
      <w:r w:rsidRPr="00B50ECF">
        <w:rPr>
          <w:rFonts w:cs="Times New Roman"/>
          <w:szCs w:val="24"/>
          <w:lang w:val="en-GB"/>
        </w:rPr>
        <w:t>characteristics of the career ecosystem</w:t>
      </w:r>
      <w:r w:rsidR="00651A4C">
        <w:rPr>
          <w:rFonts w:cs="Times New Roman"/>
          <w:szCs w:val="24"/>
          <w:lang w:val="en-GB"/>
        </w:rPr>
        <w:t>?</w:t>
      </w:r>
      <w:r w:rsidRPr="00B50ECF">
        <w:rPr>
          <w:rFonts w:cs="Times New Roman"/>
          <w:szCs w:val="24"/>
          <w:lang w:val="en-GB"/>
        </w:rPr>
        <w:t xml:space="preserve"> To answer our research questions</w:t>
      </w:r>
      <w:r>
        <w:rPr>
          <w:rFonts w:cs="Times New Roman"/>
          <w:szCs w:val="24"/>
          <w:lang w:val="en-GB"/>
        </w:rPr>
        <w:t>,</w:t>
      </w:r>
      <w:r w:rsidRPr="00B50ECF">
        <w:rPr>
          <w:rFonts w:cs="Times New Roman"/>
          <w:szCs w:val="24"/>
          <w:lang w:val="en-GB"/>
        </w:rPr>
        <w:t xml:space="preserve"> we examine </w:t>
      </w:r>
      <w:r w:rsidRPr="00B50ECF">
        <w:rPr>
          <w:rFonts w:cs="Times New Roman"/>
          <w:bCs/>
          <w:color w:val="000000"/>
          <w:szCs w:val="24"/>
          <w:lang w:val="en-GB"/>
        </w:rPr>
        <w:t>objective, longitudinal career data</w:t>
      </w:r>
      <w:r w:rsidRPr="00B50ECF">
        <w:rPr>
          <w:rFonts w:cs="Times New Roman"/>
          <w:szCs w:val="24"/>
          <w:lang w:val="en-GB"/>
        </w:rPr>
        <w:t xml:space="preserve"> of 280 university leaders from 60 countries</w:t>
      </w:r>
      <w:r w:rsidRPr="00B50ECF">
        <w:rPr>
          <w:rFonts w:cs="Times New Roman"/>
          <w:bCs/>
          <w:color w:val="000000"/>
          <w:szCs w:val="24"/>
          <w:lang w:val="en-GB"/>
        </w:rPr>
        <w:t>.</w:t>
      </w:r>
      <w:r w:rsidRPr="00B50ECF">
        <w:rPr>
          <w:lang w:val="en-GB"/>
        </w:rPr>
        <w:t xml:space="preserve"> </w:t>
      </w:r>
    </w:p>
    <w:p w14:paraId="7AC98429" w14:textId="75EEA568" w:rsidR="00AE2D90" w:rsidRPr="00B50ECF" w:rsidRDefault="00AE2D90" w:rsidP="00126CED">
      <w:pPr>
        <w:ind w:firstLine="567"/>
        <w:rPr>
          <w:rFonts w:eastAsia="DengXian"/>
          <w:szCs w:val="24"/>
          <w:lang w:val="en-GB" w:eastAsia="zh-CN"/>
        </w:rPr>
      </w:pPr>
      <w:r w:rsidRPr="00B50ECF">
        <w:rPr>
          <w:rFonts w:cs="Times New Roman"/>
          <w:szCs w:val="24"/>
          <w:lang w:val="en-GB"/>
        </w:rPr>
        <w:t xml:space="preserve">We contribute to the career ecosystems framework by being among the first to empirically test this theoretical perspective. </w:t>
      </w:r>
      <w:r w:rsidR="00055803">
        <w:rPr>
          <w:rFonts w:cs="Times New Roman"/>
          <w:szCs w:val="24"/>
          <w:lang w:val="en-GB"/>
        </w:rPr>
        <w:t>F</w:t>
      </w:r>
      <w:r w:rsidR="00651053">
        <w:rPr>
          <w:rFonts w:cs="Times New Roman"/>
          <w:szCs w:val="24"/>
          <w:lang w:val="en-GB"/>
        </w:rPr>
        <w:t>irst</w:t>
      </w:r>
      <w:r w:rsidRPr="00B50ECF">
        <w:rPr>
          <w:rFonts w:cs="Times New Roman"/>
          <w:szCs w:val="24"/>
          <w:lang w:val="en-GB"/>
        </w:rPr>
        <w:t>, we integrate all three key actors in career ecosystems (Baruch &amp; Rousseau, 2019)—individuals, organizations, and societies—</w:t>
      </w:r>
      <w:r w:rsidR="00171F41">
        <w:rPr>
          <w:rFonts w:cs="Times New Roman"/>
          <w:szCs w:val="24"/>
          <w:lang w:val="en-GB"/>
        </w:rPr>
        <w:t>within</w:t>
      </w:r>
      <w:r w:rsidR="00171F41" w:rsidRPr="00B50ECF">
        <w:rPr>
          <w:rFonts w:cs="Times New Roman"/>
          <w:szCs w:val="24"/>
          <w:lang w:val="en-GB"/>
        </w:rPr>
        <w:t xml:space="preserve"> </w:t>
      </w:r>
      <w:r w:rsidRPr="00B50ECF">
        <w:rPr>
          <w:rFonts w:cs="Times New Roman"/>
          <w:szCs w:val="24"/>
          <w:lang w:val="en-GB"/>
        </w:rPr>
        <w:t xml:space="preserve">the higher education context. </w:t>
      </w:r>
      <w:r w:rsidR="00AD19AD">
        <w:rPr>
          <w:rFonts w:cs="Times New Roman"/>
          <w:szCs w:val="24"/>
          <w:lang w:val="en-GB"/>
        </w:rPr>
        <w:t>W</w:t>
      </w:r>
      <w:r w:rsidR="00AD19AD" w:rsidRPr="00B50ECF">
        <w:rPr>
          <w:rFonts w:cs="Times New Roman"/>
          <w:szCs w:val="24"/>
          <w:lang w:val="en-GB"/>
        </w:rPr>
        <w:t>e</w:t>
      </w:r>
      <w:r w:rsidR="00171F41">
        <w:rPr>
          <w:rFonts w:cs="Times New Roman"/>
          <w:szCs w:val="24"/>
          <w:lang w:val="en-GB"/>
        </w:rPr>
        <w:t>,</w:t>
      </w:r>
      <w:r w:rsidR="00AD19AD" w:rsidRPr="00B50ECF">
        <w:rPr>
          <w:rFonts w:eastAsia="DengXian"/>
          <w:szCs w:val="24"/>
          <w:lang w:val="en-GB" w:eastAsia="zh-CN"/>
        </w:rPr>
        <w:t xml:space="preserve"> </w:t>
      </w:r>
      <w:r w:rsidR="00AD19AD">
        <w:rPr>
          <w:rFonts w:eastAsia="DengXian"/>
          <w:szCs w:val="24"/>
          <w:lang w:val="en-GB" w:eastAsia="zh-CN"/>
        </w:rPr>
        <w:t>thus</w:t>
      </w:r>
      <w:r w:rsidR="00171F41">
        <w:rPr>
          <w:rFonts w:eastAsia="DengXian"/>
          <w:szCs w:val="24"/>
          <w:lang w:val="en-GB" w:eastAsia="zh-CN"/>
        </w:rPr>
        <w:t>,</w:t>
      </w:r>
      <w:r w:rsidR="00AD19AD">
        <w:rPr>
          <w:rFonts w:eastAsia="DengXian"/>
          <w:szCs w:val="24"/>
          <w:lang w:val="en-GB" w:eastAsia="zh-CN"/>
        </w:rPr>
        <w:t xml:space="preserve"> </w:t>
      </w:r>
      <w:r w:rsidR="00AD19AD" w:rsidRPr="00B50ECF">
        <w:rPr>
          <w:rFonts w:eastAsia="DengXian"/>
          <w:szCs w:val="24"/>
          <w:lang w:val="en-GB" w:eastAsia="zh-CN"/>
        </w:rPr>
        <w:t xml:space="preserve">clarify how organizational and societal </w:t>
      </w:r>
      <w:r w:rsidR="00AD19AD" w:rsidRPr="00B50ECF">
        <w:rPr>
          <w:rFonts w:cs="Times New Roman"/>
          <w:szCs w:val="24"/>
          <w:lang w:val="en-GB"/>
        </w:rPr>
        <w:t>characteristics influence the types of career paths that can be taken to achieve leadership positions</w:t>
      </w:r>
      <w:r w:rsidR="00AD19AD">
        <w:rPr>
          <w:rFonts w:cs="Times New Roman"/>
          <w:szCs w:val="24"/>
          <w:lang w:val="en-GB"/>
        </w:rPr>
        <w:t xml:space="preserve"> </w:t>
      </w:r>
      <w:r w:rsidR="00AD19AD" w:rsidRPr="00B50ECF">
        <w:rPr>
          <w:rFonts w:cs="Times New Roman"/>
          <w:szCs w:val="24"/>
          <w:lang w:val="en-GB"/>
        </w:rPr>
        <w:t>in higher education institutions</w:t>
      </w:r>
      <w:r w:rsidR="00AD19AD" w:rsidRPr="00B50ECF">
        <w:rPr>
          <w:rFonts w:eastAsia="DengXian"/>
          <w:szCs w:val="24"/>
          <w:lang w:val="en-GB" w:eastAsia="zh-CN"/>
        </w:rPr>
        <w:t>.</w:t>
      </w:r>
      <w:r w:rsidR="00AD19AD" w:rsidRPr="00B50ECF">
        <w:rPr>
          <w:rFonts w:cs="Times New Roman"/>
          <w:szCs w:val="24"/>
          <w:lang w:val="en-GB"/>
        </w:rPr>
        <w:t xml:space="preserve"> </w:t>
      </w:r>
      <w:r w:rsidR="00F3035A" w:rsidRPr="00F3035A">
        <w:rPr>
          <w:rFonts w:cs="Times New Roman"/>
          <w:szCs w:val="24"/>
          <w:lang w:val="en-GB"/>
        </w:rPr>
        <w:t>By applying sequence analysis to examine individuals' entire career trajectories, we introduce a methodological approach that enables a detailed exploration of the timing and sequencing of academic career moves, while also allowing for the testing of similarity hypotheses</w:t>
      </w:r>
      <w:r w:rsidR="00AD19AD">
        <w:rPr>
          <w:rFonts w:cs="Times New Roman"/>
          <w:szCs w:val="24"/>
          <w:lang w:val="en-GB"/>
        </w:rPr>
        <w:t xml:space="preserve">. </w:t>
      </w:r>
      <w:r w:rsidR="00F94197">
        <w:rPr>
          <w:rFonts w:cs="Times New Roman"/>
          <w:szCs w:val="24"/>
          <w:lang w:val="en-GB"/>
        </w:rPr>
        <w:t>Second</w:t>
      </w:r>
      <w:r w:rsidR="00F94197" w:rsidRPr="00B50ECF">
        <w:rPr>
          <w:rFonts w:cs="Times New Roman"/>
          <w:szCs w:val="24"/>
          <w:lang w:val="en-GB"/>
        </w:rPr>
        <w:t xml:space="preserve">, academia is a key sector in many countries </w:t>
      </w:r>
      <w:r w:rsidR="00F94197" w:rsidRPr="00FD0381">
        <w:rPr>
          <w:rFonts w:cs="Times New Roman"/>
          <w:szCs w:val="24"/>
          <w:lang w:val="en-GB"/>
        </w:rPr>
        <w:t>(Jeong et al., 2021),</w:t>
      </w:r>
      <w:r w:rsidR="00F94197" w:rsidRPr="00B50ECF">
        <w:rPr>
          <w:rFonts w:cs="Times New Roman"/>
          <w:szCs w:val="24"/>
          <w:lang w:val="en-GB"/>
        </w:rPr>
        <w:t xml:space="preserve"> and </w:t>
      </w:r>
      <w:r w:rsidR="00F94197">
        <w:rPr>
          <w:rFonts w:cs="Times New Roman"/>
          <w:szCs w:val="24"/>
          <w:lang w:val="en-GB"/>
        </w:rPr>
        <w:t xml:space="preserve">the </w:t>
      </w:r>
      <w:r w:rsidR="00F94197" w:rsidRPr="00B50ECF">
        <w:rPr>
          <w:rFonts w:cs="Times New Roman"/>
          <w:szCs w:val="24"/>
          <w:lang w:val="en-GB"/>
        </w:rPr>
        <w:t xml:space="preserve">selection and succession planning of university leaders is an important HRM </w:t>
      </w:r>
      <w:proofErr w:type="spellStart"/>
      <w:r w:rsidR="00F94197" w:rsidRPr="00B21951">
        <w:rPr>
          <w:rFonts w:cs="Times New Roman"/>
          <w:szCs w:val="24"/>
          <w:lang w:val="en-GB"/>
        </w:rPr>
        <w:t>endeavor</w:t>
      </w:r>
      <w:proofErr w:type="spellEnd"/>
      <w:r w:rsidR="00F94197" w:rsidRPr="00B21951">
        <w:rPr>
          <w:rFonts w:cs="Times New Roman"/>
          <w:szCs w:val="24"/>
          <w:lang w:val="en-GB"/>
        </w:rPr>
        <w:t xml:space="preserve"> (</w:t>
      </w:r>
      <w:proofErr w:type="spellStart"/>
      <w:r w:rsidR="00F94197" w:rsidRPr="00B21951">
        <w:t>Kaulisch</w:t>
      </w:r>
      <w:proofErr w:type="spellEnd"/>
      <w:r w:rsidR="00F94197" w:rsidRPr="00B21951">
        <w:t xml:space="preserve"> &amp; Enders, 2005</w:t>
      </w:r>
      <w:r w:rsidR="00F94197" w:rsidRPr="00B21951">
        <w:rPr>
          <w:rFonts w:cs="Times New Roman"/>
          <w:szCs w:val="24"/>
          <w:lang w:val="en-GB"/>
        </w:rPr>
        <w:t>).</w:t>
      </w:r>
      <w:r w:rsidR="00F94197" w:rsidRPr="00B50ECF">
        <w:rPr>
          <w:rFonts w:cs="Times New Roman"/>
          <w:szCs w:val="24"/>
          <w:lang w:val="en-GB"/>
        </w:rPr>
        <w:t xml:space="preserve"> By focusing on </w:t>
      </w:r>
      <w:r w:rsidR="00F94197">
        <w:rPr>
          <w:rFonts w:cs="Times New Roman"/>
          <w:szCs w:val="24"/>
          <w:lang w:val="en-GB"/>
        </w:rPr>
        <w:t xml:space="preserve">academic </w:t>
      </w:r>
      <w:r w:rsidR="00F94197" w:rsidRPr="00B50ECF">
        <w:rPr>
          <w:rFonts w:cs="Times New Roman"/>
          <w:szCs w:val="24"/>
          <w:lang w:val="en-GB"/>
        </w:rPr>
        <w:t>careers in different countries around the globe, we also answer the</w:t>
      </w:r>
      <w:r w:rsidR="00F94197" w:rsidRPr="00B50ECF">
        <w:rPr>
          <w:szCs w:val="24"/>
          <w:lang w:val="en-GB"/>
        </w:rPr>
        <w:t xml:space="preserve"> </w:t>
      </w:r>
      <w:r w:rsidR="00F94197" w:rsidRPr="00B50ECF">
        <w:rPr>
          <w:rFonts w:cs="Times New Roman"/>
          <w:szCs w:val="24"/>
          <w:lang w:val="en-GB"/>
        </w:rPr>
        <w:t>call for an examination of career</w:t>
      </w:r>
      <w:r w:rsidR="00F94197">
        <w:rPr>
          <w:rFonts w:cs="Times New Roman"/>
          <w:szCs w:val="24"/>
          <w:lang w:val="en-GB"/>
        </w:rPr>
        <w:t xml:space="preserve"> path</w:t>
      </w:r>
      <w:r w:rsidR="00F94197" w:rsidRPr="00B50ECF">
        <w:rPr>
          <w:rFonts w:cs="Times New Roman"/>
          <w:szCs w:val="24"/>
          <w:lang w:val="en-GB"/>
        </w:rPr>
        <w:t xml:space="preserve">s to the top of organizations in diverse societal and </w:t>
      </w:r>
      <w:r w:rsidR="00F94197" w:rsidRPr="00B50ECF">
        <w:rPr>
          <w:szCs w:val="24"/>
          <w:lang w:val="en-GB"/>
        </w:rPr>
        <w:t xml:space="preserve">organizational </w:t>
      </w:r>
      <w:r w:rsidR="00F94197" w:rsidRPr="00FD0381">
        <w:rPr>
          <w:rFonts w:cs="Times New Roman"/>
          <w:szCs w:val="24"/>
          <w:lang w:val="en-GB"/>
        </w:rPr>
        <w:t>contexts (Andresen et al., 2021;</w:t>
      </w:r>
      <w:r w:rsidR="00DD4887" w:rsidRPr="00FD0381">
        <w:rPr>
          <w:rFonts w:cs="Times New Roman"/>
          <w:szCs w:val="24"/>
          <w:lang w:val="en-GB"/>
        </w:rPr>
        <w:t xml:space="preserve"> Baruch &amp; Sullivan, 2022;</w:t>
      </w:r>
      <w:r w:rsidR="00F94197" w:rsidRPr="00FD0381">
        <w:rPr>
          <w:rFonts w:cs="Times New Roman"/>
          <w:szCs w:val="24"/>
          <w:lang w:val="en-GB"/>
        </w:rPr>
        <w:t xml:space="preserve"> Koch et al., 2017; Mayrhofer et al., 2020).</w:t>
      </w:r>
      <w:r w:rsidR="00F94197">
        <w:rPr>
          <w:rFonts w:cs="Times New Roman"/>
          <w:szCs w:val="24"/>
          <w:lang w:val="en-GB"/>
        </w:rPr>
        <w:t xml:space="preserve"> Third</w:t>
      </w:r>
      <w:r w:rsidRPr="00B50ECF">
        <w:rPr>
          <w:rFonts w:cs="Times New Roman"/>
          <w:szCs w:val="24"/>
          <w:lang w:val="en-GB"/>
        </w:rPr>
        <w:t>, we contribute to expanding the contextual perspective on HRM (</w:t>
      </w:r>
      <w:r w:rsidRPr="00FD0381">
        <w:rPr>
          <w:rFonts w:cs="Times New Roman"/>
          <w:szCs w:val="24"/>
          <w:lang w:val="en-GB"/>
        </w:rPr>
        <w:t xml:space="preserve">e.g., Benson et al., 2020; </w:t>
      </w:r>
      <w:r w:rsidRPr="00FD0381">
        <w:rPr>
          <w:lang w:val="en-GB"/>
        </w:rPr>
        <w:t>Biemann et al., 202</w:t>
      </w:r>
      <w:r w:rsidR="00E6001D">
        <w:rPr>
          <w:lang w:val="en-GB"/>
        </w:rPr>
        <w:t>3</w:t>
      </w:r>
      <w:r w:rsidRPr="00FD0381">
        <w:rPr>
          <w:lang w:val="en-GB"/>
        </w:rPr>
        <w:t>; Knappert et al., 2021; Smale et al., 2019)</w:t>
      </w:r>
      <w:r w:rsidRPr="00FD0381">
        <w:rPr>
          <w:szCs w:val="24"/>
          <w:lang w:val="en-GB"/>
        </w:rPr>
        <w:t>.</w:t>
      </w:r>
      <w:r w:rsidRPr="00B50ECF">
        <w:rPr>
          <w:szCs w:val="24"/>
          <w:lang w:val="en-GB"/>
        </w:rPr>
        <w:t xml:space="preserve"> W</w:t>
      </w:r>
      <w:r w:rsidRPr="00B50ECF">
        <w:rPr>
          <w:rFonts w:cs="Times New Roman"/>
          <w:szCs w:val="24"/>
          <w:lang w:val="en-GB"/>
        </w:rPr>
        <w:t xml:space="preserve">hile previous literature has mostly focused on how </w:t>
      </w:r>
      <w:r w:rsidRPr="00B50ECF">
        <w:rPr>
          <w:lang w:val="en-GB"/>
        </w:rPr>
        <w:t xml:space="preserve">societal macrostructure </w:t>
      </w:r>
      <w:r w:rsidRPr="00B50ECF">
        <w:rPr>
          <w:rFonts w:cs="Times New Roman"/>
          <w:szCs w:val="24"/>
          <w:lang w:val="en-GB"/>
        </w:rPr>
        <w:t>affects individuals’ career goals and</w:t>
      </w:r>
      <w:r w:rsidR="00B87782">
        <w:rPr>
          <w:rFonts w:cs="Times New Roman"/>
          <w:szCs w:val="24"/>
          <w:lang w:val="en-GB"/>
        </w:rPr>
        <w:t xml:space="preserve"> </w:t>
      </w:r>
      <w:proofErr w:type="spellStart"/>
      <w:r w:rsidRPr="00B50ECF">
        <w:rPr>
          <w:rFonts w:cs="Times New Roman"/>
          <w:szCs w:val="24"/>
          <w:lang w:val="en-GB"/>
        </w:rPr>
        <w:t>behaviors</w:t>
      </w:r>
      <w:proofErr w:type="spellEnd"/>
      <w:r w:rsidRPr="00B50ECF">
        <w:rPr>
          <w:rFonts w:cs="Times New Roman"/>
          <w:szCs w:val="24"/>
          <w:lang w:val="en-GB"/>
        </w:rPr>
        <w:t xml:space="preserve"> through </w:t>
      </w:r>
      <w:r w:rsidRPr="00B50ECF">
        <w:rPr>
          <w:lang w:val="en-GB"/>
        </w:rPr>
        <w:t>HR r</w:t>
      </w:r>
      <w:r w:rsidRPr="00B50ECF">
        <w:rPr>
          <w:rFonts w:cs="Times New Roman"/>
          <w:szCs w:val="24"/>
          <w:lang w:val="en-GB"/>
        </w:rPr>
        <w:t xml:space="preserve">egulations and practices, we show how </w:t>
      </w:r>
      <w:r w:rsidR="00F94197">
        <w:rPr>
          <w:rFonts w:cs="Times New Roman"/>
          <w:szCs w:val="24"/>
          <w:lang w:val="en-GB"/>
        </w:rPr>
        <w:t>it</w:t>
      </w:r>
      <w:r w:rsidRPr="00B50ECF">
        <w:rPr>
          <w:rFonts w:cs="Times New Roman"/>
          <w:szCs w:val="24"/>
          <w:lang w:val="en-GB"/>
        </w:rPr>
        <w:t xml:space="preserve"> affect</w:t>
      </w:r>
      <w:r w:rsidR="00B87782">
        <w:rPr>
          <w:rFonts w:cs="Times New Roman"/>
          <w:szCs w:val="24"/>
          <w:lang w:val="en-GB"/>
        </w:rPr>
        <w:t>s</w:t>
      </w:r>
      <w:r w:rsidRPr="00B50ECF">
        <w:rPr>
          <w:rFonts w:cs="Times New Roman"/>
          <w:szCs w:val="24"/>
          <w:lang w:val="en-GB"/>
        </w:rPr>
        <w:t xml:space="preserve"> individuals’ entire career</w:t>
      </w:r>
      <w:r w:rsidR="00B87782">
        <w:rPr>
          <w:rFonts w:cs="Times New Roman"/>
          <w:szCs w:val="24"/>
          <w:lang w:val="en-GB"/>
        </w:rPr>
        <w:t xml:space="preserve"> trajectorie</w:t>
      </w:r>
      <w:r w:rsidRPr="00B50ECF">
        <w:rPr>
          <w:rFonts w:cs="Times New Roman"/>
          <w:szCs w:val="24"/>
          <w:lang w:val="en-GB"/>
        </w:rPr>
        <w:t xml:space="preserve">s. </w:t>
      </w:r>
      <w:r w:rsidRPr="00B50ECF">
        <w:rPr>
          <w:rFonts w:cs="Times New Roman"/>
          <w:lang w:val="en-GB"/>
        </w:rPr>
        <w:t xml:space="preserve">Our findings further enrich the literature on </w:t>
      </w:r>
      <w:r w:rsidR="000C7508">
        <w:rPr>
          <w:rFonts w:cs="Times New Roman"/>
          <w:lang w:val="en-GB"/>
        </w:rPr>
        <w:t xml:space="preserve">organizational </w:t>
      </w:r>
      <w:r w:rsidRPr="00B50ECF">
        <w:rPr>
          <w:rFonts w:cs="Times New Roman"/>
          <w:lang w:val="en-GB"/>
        </w:rPr>
        <w:t>career systems</w:t>
      </w:r>
      <w:r w:rsidR="000C7508">
        <w:rPr>
          <w:rFonts w:cs="Times New Roman"/>
          <w:lang w:val="en-GB"/>
        </w:rPr>
        <w:t xml:space="preserve"> </w:t>
      </w:r>
      <w:r w:rsidR="000C7508" w:rsidRPr="00FD0381">
        <w:rPr>
          <w:rFonts w:cs="Times New Roman"/>
          <w:lang w:val="en-GB"/>
        </w:rPr>
        <w:t>(Sonnenfeld &amp; Peiperl, 1988)</w:t>
      </w:r>
      <w:r w:rsidR="0046605A" w:rsidRPr="00FD0381">
        <w:rPr>
          <w:rFonts w:cs="Times New Roman"/>
          <w:lang w:val="en-GB"/>
        </w:rPr>
        <w:t>. T</w:t>
      </w:r>
      <w:r w:rsidRPr="00FD0381">
        <w:rPr>
          <w:rFonts w:cs="Times New Roman"/>
          <w:lang w:val="en-GB"/>
        </w:rPr>
        <w:t>he ca</w:t>
      </w:r>
      <w:r w:rsidR="0046605A" w:rsidRPr="00FD0381">
        <w:rPr>
          <w:rFonts w:cs="Times New Roman"/>
          <w:lang w:val="en-GB"/>
        </w:rPr>
        <w:t>reer patterns that we identify</w:t>
      </w:r>
      <w:r w:rsidRPr="00FD0381">
        <w:rPr>
          <w:rFonts w:cs="Times New Roman"/>
          <w:lang w:val="en-GB"/>
        </w:rPr>
        <w:t xml:space="preserve"> can be li</w:t>
      </w:r>
      <w:r w:rsidR="0046605A" w:rsidRPr="00FD0381">
        <w:rPr>
          <w:rFonts w:cs="Times New Roman"/>
          <w:lang w:val="en-GB"/>
        </w:rPr>
        <w:t>nked to</w:t>
      </w:r>
      <w:r w:rsidR="000C7508" w:rsidRPr="00FD0381">
        <w:rPr>
          <w:rFonts w:cs="Times New Roman"/>
          <w:lang w:val="en-GB"/>
        </w:rPr>
        <w:t xml:space="preserve"> specific career systems</w:t>
      </w:r>
      <w:r w:rsidR="0046605A">
        <w:rPr>
          <w:rFonts w:cs="Times New Roman"/>
          <w:lang w:val="en-GB"/>
        </w:rPr>
        <w:t xml:space="preserve"> that differ in terms of talent management</w:t>
      </w:r>
      <w:r w:rsidR="00A93335">
        <w:rPr>
          <w:rFonts w:cs="Times New Roman"/>
          <w:lang w:val="en-GB"/>
        </w:rPr>
        <w:t xml:space="preserve"> or </w:t>
      </w:r>
      <w:r w:rsidR="004B4B89">
        <w:rPr>
          <w:rFonts w:cs="Times New Roman"/>
          <w:lang w:val="en-GB"/>
        </w:rPr>
        <w:t>an</w:t>
      </w:r>
      <w:r w:rsidR="0046605A">
        <w:rPr>
          <w:rFonts w:cs="Times New Roman"/>
          <w:lang w:val="en-GB"/>
        </w:rPr>
        <w:t xml:space="preserve"> emphasis on contribution versus loyalty</w:t>
      </w:r>
      <w:r w:rsidRPr="00B50ECF">
        <w:rPr>
          <w:rFonts w:cs="Times New Roman"/>
          <w:lang w:val="en-GB"/>
        </w:rPr>
        <w:t>.</w:t>
      </w:r>
      <w:r w:rsidR="00A75065" w:rsidRPr="00A75065">
        <w:t xml:space="preserve"> </w:t>
      </w:r>
      <w:bookmarkStart w:id="2" w:name="_Hlk175135572"/>
      <w:r w:rsidR="00A75065" w:rsidRPr="00A75065">
        <w:rPr>
          <w:rFonts w:cs="Times New Roman"/>
          <w:lang w:val="en-GB"/>
        </w:rPr>
        <w:t xml:space="preserve">Overall, our study is highly </w:t>
      </w:r>
      <w:r w:rsidR="00A75065" w:rsidRPr="00A75065">
        <w:rPr>
          <w:rFonts w:cs="Times New Roman"/>
          <w:lang w:val="en-GB"/>
        </w:rPr>
        <w:lastRenderedPageBreak/>
        <w:t>relevant for individual academics aspiring to leadership roles</w:t>
      </w:r>
      <w:r w:rsidR="00A75065">
        <w:rPr>
          <w:rFonts w:cs="Times New Roman"/>
          <w:lang w:val="en-GB"/>
        </w:rPr>
        <w:t xml:space="preserve"> in academia</w:t>
      </w:r>
      <w:r w:rsidR="00A75065" w:rsidRPr="00A75065">
        <w:rPr>
          <w:rFonts w:cs="Times New Roman"/>
          <w:lang w:val="en-GB"/>
        </w:rPr>
        <w:t xml:space="preserve">, such as university president. For HRM professionals in academia, our research provides practical implications for succession planning. Moreover, for HRM professionals outside of academia, our research offers valuable insights that connect country-specific characteristics to career </w:t>
      </w:r>
      <w:r w:rsidR="00A75065">
        <w:rPr>
          <w:rFonts w:cs="Times New Roman"/>
          <w:lang w:val="en-GB"/>
        </w:rPr>
        <w:t>trajectories</w:t>
      </w:r>
      <w:r w:rsidR="00A75065" w:rsidRPr="00A75065">
        <w:rPr>
          <w:rFonts w:cs="Times New Roman"/>
          <w:lang w:val="en-GB"/>
        </w:rPr>
        <w:t>.</w:t>
      </w:r>
      <w:bookmarkEnd w:id="2"/>
    </w:p>
    <w:p w14:paraId="700ACA0A" w14:textId="31230C6E" w:rsidR="00AE2D90" w:rsidRPr="00B50ECF" w:rsidRDefault="008F4755" w:rsidP="00126CED">
      <w:pPr>
        <w:pStyle w:val="Heading1"/>
        <w:spacing w:before="100" w:beforeAutospacing="1" w:after="100" w:afterAutospacing="1"/>
        <w:jc w:val="left"/>
        <w:rPr>
          <w:lang w:val="en-GB"/>
        </w:rPr>
      </w:pPr>
      <w:r w:rsidRPr="00B50ECF">
        <w:rPr>
          <w:rStyle w:val="Heading2Char"/>
          <w:b/>
          <w:szCs w:val="32"/>
          <w:lang w:val="en-GB"/>
        </w:rPr>
        <w:t>THEORETICAL BACKGROUND AND HYPOTHESES</w:t>
      </w:r>
      <w:r w:rsidRPr="00B50ECF" w:rsidDel="0040049E">
        <w:rPr>
          <w:rStyle w:val="Heading2Char"/>
          <w:b/>
          <w:szCs w:val="32"/>
          <w:lang w:val="en-GB"/>
        </w:rPr>
        <w:t xml:space="preserve"> </w:t>
      </w:r>
    </w:p>
    <w:p w14:paraId="68F5C4FC" w14:textId="02269A58" w:rsidR="00AE2D90" w:rsidRPr="00B50ECF" w:rsidRDefault="00AE2D90" w:rsidP="00126CED">
      <w:pPr>
        <w:pStyle w:val="Heading2"/>
        <w:spacing w:before="100" w:beforeAutospacing="1" w:after="100" w:afterAutospacing="1"/>
        <w:rPr>
          <w:lang w:val="en-GB"/>
        </w:rPr>
      </w:pPr>
      <w:r w:rsidRPr="00B50ECF">
        <w:rPr>
          <w:rStyle w:val="Heading2Char"/>
          <w:b/>
          <w:lang w:val="en-GB"/>
        </w:rPr>
        <w:t xml:space="preserve">Career </w:t>
      </w:r>
      <w:r w:rsidR="00D4731E">
        <w:rPr>
          <w:lang w:val="en-GB"/>
        </w:rPr>
        <w:t>e</w:t>
      </w:r>
      <w:r w:rsidRPr="00B50ECF">
        <w:rPr>
          <w:lang w:val="en-GB"/>
        </w:rPr>
        <w:t xml:space="preserve">cosystems </w:t>
      </w:r>
    </w:p>
    <w:p w14:paraId="3792F25B" w14:textId="4323A637" w:rsidR="00AE2D90" w:rsidRPr="00B50ECF" w:rsidRDefault="00AE2D90" w:rsidP="00126CED">
      <w:pPr>
        <w:rPr>
          <w:rFonts w:cs="Times New Roman"/>
          <w:szCs w:val="24"/>
          <w:lang w:val="en-GB"/>
        </w:rPr>
      </w:pPr>
      <w:r w:rsidRPr="00B50ECF">
        <w:rPr>
          <w:lang w:val="en-GB"/>
        </w:rPr>
        <w:t xml:space="preserve">To account for </w:t>
      </w:r>
      <w:r w:rsidR="000D2464">
        <w:rPr>
          <w:lang w:val="en-GB"/>
        </w:rPr>
        <w:t>the contextual embeddedness of careers</w:t>
      </w:r>
      <w:r w:rsidRPr="00B50ECF">
        <w:rPr>
          <w:lang w:val="en-GB"/>
        </w:rPr>
        <w:t xml:space="preserve">, an examination is needed of individuals as agentic entities, their embeddedness in a social and geographic space, and their development over </w:t>
      </w:r>
      <w:r w:rsidRPr="00FD0381">
        <w:rPr>
          <w:lang w:val="en-GB"/>
        </w:rPr>
        <w:t>time (Mayrhofer et al., 2020).</w:t>
      </w:r>
      <w:r w:rsidRPr="00B50ECF">
        <w:rPr>
          <w:lang w:val="en-GB"/>
        </w:rPr>
        <w:t xml:space="preserve"> We</w:t>
      </w:r>
      <w:r w:rsidR="00451391">
        <w:rPr>
          <w:lang w:val="en-GB"/>
        </w:rPr>
        <w:t>,</w:t>
      </w:r>
      <w:r w:rsidRPr="00B50ECF">
        <w:rPr>
          <w:lang w:val="en-GB"/>
        </w:rPr>
        <w:t xml:space="preserve"> therefore</w:t>
      </w:r>
      <w:r w:rsidR="00451391">
        <w:rPr>
          <w:lang w:val="en-GB"/>
        </w:rPr>
        <w:t>,</w:t>
      </w:r>
      <w:r w:rsidRPr="00B50ECF">
        <w:rPr>
          <w:lang w:val="en-GB"/>
        </w:rPr>
        <w:t xml:space="preserve"> base our theoretical rationale on career ecosystem theory. </w:t>
      </w:r>
      <w:r w:rsidRPr="00B50ECF">
        <w:rPr>
          <w:rFonts w:cs="Times New Roman"/>
          <w:szCs w:val="24"/>
          <w:lang w:val="en-GB"/>
        </w:rPr>
        <w:t xml:space="preserve">Introduced to management </w:t>
      </w:r>
      <w:r w:rsidRPr="00FD0381">
        <w:rPr>
          <w:rFonts w:cs="Times New Roman"/>
          <w:szCs w:val="24"/>
          <w:lang w:val="en-GB"/>
        </w:rPr>
        <w:t xml:space="preserve">studies by </w:t>
      </w:r>
      <w:proofErr w:type="spellStart"/>
      <w:r w:rsidRPr="00FD0381">
        <w:rPr>
          <w:rFonts w:cs="Times New Roman"/>
          <w:szCs w:val="24"/>
          <w:lang w:val="en-GB"/>
        </w:rPr>
        <w:t>Iansiti</w:t>
      </w:r>
      <w:proofErr w:type="spellEnd"/>
      <w:r w:rsidRPr="00FD0381">
        <w:rPr>
          <w:rFonts w:cs="Times New Roman"/>
          <w:szCs w:val="24"/>
          <w:lang w:val="en-GB"/>
        </w:rPr>
        <w:t xml:space="preserve"> and </w:t>
      </w:r>
      <w:proofErr w:type="spellStart"/>
      <w:r w:rsidRPr="00FD0381">
        <w:rPr>
          <w:rFonts w:cs="Times New Roman"/>
          <w:szCs w:val="24"/>
          <w:lang w:val="en-GB"/>
        </w:rPr>
        <w:t>Levien</w:t>
      </w:r>
      <w:proofErr w:type="spellEnd"/>
      <w:r w:rsidRPr="00FD0381">
        <w:rPr>
          <w:rFonts w:cs="Times New Roman"/>
          <w:szCs w:val="24"/>
          <w:lang w:val="en-GB"/>
        </w:rPr>
        <w:t xml:space="preserve"> (2004),</w:t>
      </w:r>
      <w:r w:rsidRPr="00B50ECF">
        <w:rPr>
          <w:rFonts w:cs="Times New Roman"/>
          <w:szCs w:val="24"/>
          <w:lang w:val="en-GB"/>
        </w:rPr>
        <w:t xml:space="preserve"> </w:t>
      </w:r>
      <w:r w:rsidR="00451391">
        <w:rPr>
          <w:rFonts w:cs="Times New Roman"/>
          <w:szCs w:val="24"/>
          <w:lang w:val="en-GB"/>
        </w:rPr>
        <w:t xml:space="preserve">the </w:t>
      </w:r>
      <w:r w:rsidRPr="00B50ECF">
        <w:rPr>
          <w:rFonts w:cs="Times New Roman"/>
          <w:szCs w:val="24"/>
          <w:lang w:val="en-GB"/>
        </w:rPr>
        <w:t>ecosystem theory refers to ‘a system that contains a large number of loosely coupled (interconnected) actors who depend on each other to ensure the overall effectiveness of the system’ (p. 5). A career ecosystem is a social system of employment and career-related development and opportunity that emerges from interdependencies among actors (Baruch &amp; Rousseau, 2019). The principal actors in a career ecosystem are individuals, organizations, and societies (Baruch, 2015). Actors interact with each other</w:t>
      </w:r>
      <w:r>
        <w:rPr>
          <w:rFonts w:cs="Times New Roman"/>
          <w:szCs w:val="24"/>
          <w:lang w:val="en-GB"/>
        </w:rPr>
        <w:t xml:space="preserve"> and</w:t>
      </w:r>
      <w:r w:rsidRPr="00B50ECF">
        <w:rPr>
          <w:rFonts w:cs="Times New Roman"/>
          <w:szCs w:val="24"/>
          <w:lang w:val="en-GB"/>
        </w:rPr>
        <w:t xml:space="preserve"> are </w:t>
      </w:r>
      <w:r w:rsidRPr="00B50ECF">
        <w:rPr>
          <w:lang w:val="en-GB"/>
        </w:rPr>
        <w:t>interconnected and interdependent</w:t>
      </w:r>
      <w:r w:rsidRPr="00B50ECF">
        <w:rPr>
          <w:rFonts w:cs="Times New Roman"/>
          <w:i/>
          <w:szCs w:val="24"/>
          <w:lang w:val="en-GB"/>
        </w:rPr>
        <w:t xml:space="preserve"> </w:t>
      </w:r>
      <w:r w:rsidRPr="00B50ECF">
        <w:rPr>
          <w:rFonts w:cs="Times New Roman"/>
          <w:color w:val="000000"/>
          <w:szCs w:val="24"/>
          <w:lang w:val="en-GB" w:eastAsia="zh-TW"/>
        </w:rPr>
        <w:t>(</w:t>
      </w:r>
      <w:proofErr w:type="spellStart"/>
      <w:r w:rsidRPr="00B50ECF">
        <w:rPr>
          <w:rFonts w:cs="Times New Roman"/>
          <w:szCs w:val="24"/>
          <w:lang w:val="en-GB"/>
        </w:rPr>
        <w:t>Iansiti</w:t>
      </w:r>
      <w:proofErr w:type="spellEnd"/>
      <w:r w:rsidRPr="00B50ECF">
        <w:rPr>
          <w:rFonts w:cs="Times New Roman"/>
          <w:szCs w:val="24"/>
          <w:lang w:val="en-GB"/>
        </w:rPr>
        <w:t xml:space="preserve"> &amp; </w:t>
      </w:r>
      <w:proofErr w:type="spellStart"/>
      <w:r w:rsidRPr="00B50ECF">
        <w:rPr>
          <w:rFonts w:cs="Times New Roman"/>
          <w:szCs w:val="24"/>
          <w:lang w:val="en-GB"/>
        </w:rPr>
        <w:t>Levien</w:t>
      </w:r>
      <w:proofErr w:type="spellEnd"/>
      <w:r w:rsidRPr="00B50ECF">
        <w:rPr>
          <w:rFonts w:cs="Times New Roman"/>
          <w:szCs w:val="24"/>
          <w:lang w:val="en-GB"/>
        </w:rPr>
        <w:t>, 2004</w:t>
      </w:r>
      <w:r w:rsidRPr="00B50ECF">
        <w:rPr>
          <w:rFonts w:cs="Times New Roman"/>
          <w:color w:val="000000"/>
          <w:szCs w:val="24"/>
          <w:lang w:val="en-GB" w:eastAsia="zh-TW"/>
        </w:rPr>
        <w:t>)</w:t>
      </w:r>
      <w:r w:rsidRPr="00B50ECF">
        <w:rPr>
          <w:rFonts w:cs="Times New Roman"/>
          <w:szCs w:val="24"/>
          <w:lang w:val="en-GB"/>
        </w:rPr>
        <w:t>.</w:t>
      </w:r>
    </w:p>
    <w:p w14:paraId="1B685BBC" w14:textId="7A3E5EE7" w:rsidR="00AE2D90" w:rsidRPr="00B50ECF" w:rsidRDefault="00AE2D90" w:rsidP="00126CED">
      <w:pPr>
        <w:ind w:firstLine="720"/>
        <w:rPr>
          <w:rFonts w:cs="Times New Roman"/>
          <w:szCs w:val="24"/>
          <w:lang w:val="en-GB"/>
        </w:rPr>
      </w:pPr>
      <w:r w:rsidRPr="00B50ECF">
        <w:rPr>
          <w:rFonts w:cs="Times New Roman"/>
          <w:szCs w:val="24"/>
          <w:lang w:val="en-GB"/>
        </w:rPr>
        <w:t xml:space="preserve">Individual actors can remain in the same organization or society, move elsewhere, or pursue different career outcomes (Guan et al., 2019). Organizational actors plan and manage the careers of their employees through HRM practices and </w:t>
      </w:r>
      <w:r w:rsidRPr="00FD0381">
        <w:rPr>
          <w:rFonts w:cs="Times New Roman"/>
          <w:szCs w:val="24"/>
          <w:lang w:val="en-GB"/>
        </w:rPr>
        <w:t>policies (</w:t>
      </w:r>
      <w:proofErr w:type="spellStart"/>
      <w:r w:rsidRPr="00FD0381">
        <w:rPr>
          <w:rFonts w:cs="Times New Roman"/>
          <w:szCs w:val="24"/>
          <w:lang w:val="en-GB"/>
        </w:rPr>
        <w:t>Bagdadli</w:t>
      </w:r>
      <w:proofErr w:type="spellEnd"/>
      <w:r w:rsidRPr="00FD0381">
        <w:rPr>
          <w:rFonts w:cs="Times New Roman"/>
          <w:szCs w:val="24"/>
          <w:lang w:val="en-GB"/>
        </w:rPr>
        <w:t xml:space="preserve"> et al., 2021</w:t>
      </w:r>
      <w:r w:rsidR="00C00660">
        <w:rPr>
          <w:rFonts w:cs="Times New Roman"/>
          <w:szCs w:val="24"/>
          <w:lang w:val="en-GB"/>
        </w:rPr>
        <w:t xml:space="preserve">; </w:t>
      </w:r>
      <w:r w:rsidR="00C00660" w:rsidRPr="006F24D0">
        <w:rPr>
          <w:rFonts w:cs="Times New Roman"/>
          <w:szCs w:val="24"/>
          <w:lang w:val="en-GB"/>
        </w:rPr>
        <w:t>Baruch &amp; Peiperl, 2000</w:t>
      </w:r>
      <w:r w:rsidR="006F4E64">
        <w:rPr>
          <w:rFonts w:cs="Times New Roman"/>
          <w:szCs w:val="24"/>
          <w:lang w:val="en-GB"/>
        </w:rPr>
        <w:t>; Quigley et al., 2024</w:t>
      </w:r>
      <w:r w:rsidRPr="00FD0381">
        <w:rPr>
          <w:rFonts w:cs="Times New Roman"/>
          <w:szCs w:val="24"/>
          <w:lang w:val="en-GB"/>
        </w:rPr>
        <w:t>).</w:t>
      </w:r>
      <w:r w:rsidRPr="00B50ECF">
        <w:rPr>
          <w:rFonts w:cs="Times New Roman"/>
          <w:szCs w:val="24"/>
          <w:lang w:val="en-GB"/>
        </w:rPr>
        <w:t xml:space="preserve"> Societal actors are mostly </w:t>
      </w:r>
      <w:r w:rsidRPr="00B50ECF">
        <w:rPr>
          <w:lang w:val="en-GB"/>
        </w:rPr>
        <w:t>countries,</w:t>
      </w:r>
      <w:r w:rsidRPr="00B50ECF">
        <w:rPr>
          <w:rFonts w:cs="Times New Roman"/>
          <w:szCs w:val="24"/>
          <w:lang w:val="en-GB"/>
        </w:rPr>
        <w:t xml:space="preserve"> governments</w:t>
      </w:r>
      <w:r w:rsidR="00451391">
        <w:rPr>
          <w:rFonts w:cs="Times New Roman"/>
          <w:szCs w:val="24"/>
          <w:lang w:val="en-GB"/>
        </w:rPr>
        <w:t>,</w:t>
      </w:r>
      <w:r w:rsidRPr="00B50ECF">
        <w:rPr>
          <w:rFonts w:cs="Times New Roman"/>
          <w:szCs w:val="24"/>
          <w:lang w:val="en-GB"/>
        </w:rPr>
        <w:t xml:space="preserve"> and other systems (e.g., the legal scheme) that regulate and apply rules to </w:t>
      </w:r>
      <w:r w:rsidRPr="00B50ECF">
        <w:rPr>
          <w:rFonts w:cs="Times New Roman"/>
          <w:szCs w:val="24"/>
          <w:lang w:val="en-GB"/>
        </w:rPr>
        <w:lastRenderedPageBreak/>
        <w:t xml:space="preserve">individuals’ careers and organizations’ career management </w:t>
      </w:r>
      <w:r w:rsidRPr="00FD0381">
        <w:rPr>
          <w:rFonts w:cs="Times New Roman"/>
          <w:szCs w:val="24"/>
          <w:lang w:val="en-GB"/>
        </w:rPr>
        <w:t>systems (</w:t>
      </w:r>
      <w:proofErr w:type="spellStart"/>
      <w:r w:rsidRPr="00FD0381">
        <w:rPr>
          <w:lang w:val="en-GB"/>
        </w:rPr>
        <w:t>Kaše</w:t>
      </w:r>
      <w:proofErr w:type="spellEnd"/>
      <w:r w:rsidRPr="00FD0381">
        <w:rPr>
          <w:lang w:val="en-GB"/>
        </w:rPr>
        <w:t xml:space="preserve"> et al., 2020)</w:t>
      </w:r>
      <w:r w:rsidRPr="00B50ECF">
        <w:rPr>
          <w:rFonts w:cs="Times New Roman"/>
          <w:szCs w:val="24"/>
          <w:lang w:val="en-GB"/>
        </w:rPr>
        <w:t xml:space="preserve"> and that</w:t>
      </w:r>
      <w:r w:rsidRPr="00B50ECF">
        <w:rPr>
          <w:lang w:val="en-GB"/>
        </w:rPr>
        <w:t xml:space="preserve"> come into being through collective intentions and values</w:t>
      </w:r>
      <w:r w:rsidRPr="00B50ECF">
        <w:rPr>
          <w:rFonts w:cs="Times New Roman"/>
          <w:szCs w:val="24"/>
          <w:lang w:val="en-GB"/>
        </w:rPr>
        <w:t xml:space="preserve">. Career ecosystems are initiated by bottom-up </w:t>
      </w:r>
      <w:r w:rsidRPr="00FD0381">
        <w:rPr>
          <w:rFonts w:cs="Times New Roman"/>
          <w:szCs w:val="24"/>
          <w:lang w:val="en-GB"/>
        </w:rPr>
        <w:t>processes (</w:t>
      </w:r>
      <w:proofErr w:type="spellStart"/>
      <w:r w:rsidRPr="00FD0381">
        <w:rPr>
          <w:color w:val="000000"/>
          <w:shd w:val="clear" w:color="auto" w:fill="FFFFFF"/>
          <w:lang w:val="en-GB"/>
        </w:rPr>
        <w:t>Gribling</w:t>
      </w:r>
      <w:proofErr w:type="spellEnd"/>
      <w:r w:rsidRPr="00FD0381">
        <w:rPr>
          <w:color w:val="000000"/>
          <w:shd w:val="clear" w:color="auto" w:fill="FFFFFF"/>
          <w:lang w:val="en-GB"/>
        </w:rPr>
        <w:t xml:space="preserve"> &amp; Duberley, 2021</w:t>
      </w:r>
      <w:r w:rsidRPr="00FD0381">
        <w:rPr>
          <w:rFonts w:cs="Times New Roman"/>
          <w:szCs w:val="24"/>
          <w:lang w:val="en-GB"/>
        </w:rPr>
        <w:t>)</w:t>
      </w:r>
      <w:r w:rsidRPr="00B50ECF">
        <w:rPr>
          <w:rFonts w:cs="Times New Roman"/>
          <w:szCs w:val="24"/>
          <w:lang w:val="en-GB"/>
        </w:rPr>
        <w:t xml:space="preserve"> whereby individual actors participate in </w:t>
      </w:r>
      <w:r w:rsidR="004C1720">
        <w:rPr>
          <w:rFonts w:cs="Times New Roman"/>
          <w:szCs w:val="24"/>
          <w:lang w:val="en-GB"/>
        </w:rPr>
        <w:t>labour</w:t>
      </w:r>
      <w:r w:rsidRPr="00B50ECF">
        <w:rPr>
          <w:rFonts w:cs="Times New Roman"/>
          <w:szCs w:val="24"/>
          <w:lang w:val="en-GB"/>
        </w:rPr>
        <w:t xml:space="preserve"> markets (Baruch &amp; Rousseau, 2019). These processes create career structures, building on what different actors bring to the system and receive in return. At the same time, top-down processes also operate in career ecosystems, as societal actors add regulations to the system and</w:t>
      </w:r>
      <w:r w:rsidR="00451391">
        <w:rPr>
          <w:rFonts w:cs="Times New Roman"/>
          <w:szCs w:val="24"/>
          <w:lang w:val="en-GB"/>
        </w:rPr>
        <w:t>,</w:t>
      </w:r>
      <w:r w:rsidRPr="00B50ECF">
        <w:rPr>
          <w:rFonts w:cs="Times New Roman"/>
          <w:szCs w:val="24"/>
          <w:lang w:val="en-GB"/>
        </w:rPr>
        <w:t xml:space="preserve"> thus</w:t>
      </w:r>
      <w:r w:rsidR="00451391">
        <w:rPr>
          <w:rFonts w:cs="Times New Roman"/>
          <w:szCs w:val="24"/>
          <w:lang w:val="en-GB"/>
        </w:rPr>
        <w:t>,</w:t>
      </w:r>
      <w:r w:rsidRPr="00B50ECF">
        <w:rPr>
          <w:rFonts w:cs="Times New Roman"/>
          <w:szCs w:val="24"/>
          <w:lang w:val="en-GB"/>
        </w:rPr>
        <w:t xml:space="preserve"> shape the structuring of career activity. </w:t>
      </w:r>
    </w:p>
    <w:p w14:paraId="6449E79D" w14:textId="5759F851" w:rsidR="00A65140" w:rsidRDefault="00AE2D90" w:rsidP="00126CED">
      <w:pPr>
        <w:ind w:firstLine="720"/>
        <w:rPr>
          <w:lang w:val="en-GB"/>
        </w:rPr>
      </w:pPr>
      <w:r w:rsidRPr="00B50ECF">
        <w:rPr>
          <w:rFonts w:cs="Times New Roman"/>
          <w:szCs w:val="24"/>
          <w:lang w:val="en-GB"/>
        </w:rPr>
        <w:t xml:space="preserve">Individuals make vocational choices depending on </w:t>
      </w:r>
      <w:r w:rsidR="009652A5">
        <w:rPr>
          <w:rFonts w:cs="Times New Roman"/>
          <w:szCs w:val="24"/>
          <w:lang w:val="en-GB"/>
        </w:rPr>
        <w:t xml:space="preserve">their personal background and the feedback </w:t>
      </w:r>
      <w:r w:rsidR="00451391">
        <w:rPr>
          <w:rFonts w:cs="Times New Roman"/>
          <w:szCs w:val="24"/>
          <w:lang w:val="en-GB"/>
        </w:rPr>
        <w:t xml:space="preserve">that </w:t>
      </w:r>
      <w:r w:rsidR="009652A5">
        <w:rPr>
          <w:rFonts w:cs="Times New Roman"/>
          <w:szCs w:val="24"/>
          <w:lang w:val="en-GB"/>
        </w:rPr>
        <w:t>they receive from</w:t>
      </w:r>
      <w:r w:rsidR="009652A5" w:rsidRPr="00B50ECF">
        <w:rPr>
          <w:rFonts w:cs="Times New Roman"/>
          <w:szCs w:val="24"/>
          <w:lang w:val="en-GB"/>
        </w:rPr>
        <w:t xml:space="preserve"> </w:t>
      </w:r>
      <w:r w:rsidR="00240586">
        <w:rPr>
          <w:rFonts w:cs="Times New Roman"/>
          <w:szCs w:val="24"/>
          <w:lang w:val="en-GB"/>
        </w:rPr>
        <w:t>a</w:t>
      </w:r>
      <w:r w:rsidR="009652A5">
        <w:rPr>
          <w:rFonts w:cs="Times New Roman"/>
          <w:szCs w:val="24"/>
          <w:lang w:val="en-GB"/>
        </w:rPr>
        <w:t xml:space="preserve"> </w:t>
      </w:r>
      <w:r w:rsidRPr="00B50ECF">
        <w:rPr>
          <w:rFonts w:cs="Times New Roman"/>
          <w:szCs w:val="24"/>
          <w:lang w:val="en-GB"/>
        </w:rPr>
        <w:t>career ecosystem</w:t>
      </w:r>
      <w:r w:rsidR="0028075F">
        <w:rPr>
          <w:rFonts w:cs="Times New Roman"/>
          <w:szCs w:val="24"/>
          <w:lang w:val="en-GB"/>
        </w:rPr>
        <w:t xml:space="preserve">. </w:t>
      </w:r>
      <w:r w:rsidR="0028075F">
        <w:rPr>
          <w:lang w:val="en-GB"/>
        </w:rPr>
        <w:t>I</w:t>
      </w:r>
      <w:r w:rsidRPr="00B50ECF">
        <w:rPr>
          <w:lang w:val="en-GB"/>
        </w:rPr>
        <w:t xml:space="preserve">ndividuals’ careers are shaped and structured by </w:t>
      </w:r>
      <w:r w:rsidR="00FA16C7">
        <w:rPr>
          <w:lang w:val="en-GB"/>
        </w:rPr>
        <w:t xml:space="preserve">values, </w:t>
      </w:r>
      <w:r w:rsidRPr="00B50ECF">
        <w:rPr>
          <w:lang w:val="en-GB"/>
        </w:rPr>
        <w:t>norms</w:t>
      </w:r>
      <w:r w:rsidR="00FA16C7">
        <w:rPr>
          <w:lang w:val="en-GB"/>
        </w:rPr>
        <w:t>, beliefs</w:t>
      </w:r>
      <w:r w:rsidR="00451391">
        <w:rPr>
          <w:lang w:val="en-GB"/>
        </w:rPr>
        <w:t>,</w:t>
      </w:r>
      <w:r w:rsidRPr="00B50ECF">
        <w:rPr>
          <w:lang w:val="en-GB"/>
        </w:rPr>
        <w:t xml:space="preserve"> and practices constructed within the </w:t>
      </w:r>
      <w:r w:rsidRPr="00B21951">
        <w:rPr>
          <w:lang w:val="en-GB"/>
        </w:rPr>
        <w:t>ecosystem (Cooper</w:t>
      </w:r>
      <w:r w:rsidRPr="00B21951">
        <w:rPr>
          <w:rFonts w:cs="Times New Roman"/>
          <w:szCs w:val="24"/>
          <w:lang w:val="en-GB"/>
        </w:rPr>
        <w:t xml:space="preserve"> et al.</w:t>
      </w:r>
      <w:r w:rsidRPr="00B21951">
        <w:rPr>
          <w:lang w:val="en-GB"/>
        </w:rPr>
        <w:t>, 202</w:t>
      </w:r>
      <w:r w:rsidR="00E6001D">
        <w:rPr>
          <w:lang w:val="en-GB"/>
        </w:rPr>
        <w:t>1</w:t>
      </w:r>
      <w:r w:rsidRPr="00B21951">
        <w:rPr>
          <w:lang w:val="en-GB"/>
        </w:rPr>
        <w:t>)</w:t>
      </w:r>
      <w:r w:rsidRPr="00B21951">
        <w:rPr>
          <w:rFonts w:cs="Times New Roman"/>
          <w:szCs w:val="24"/>
          <w:lang w:val="en-GB"/>
        </w:rPr>
        <w:t xml:space="preserve">. </w:t>
      </w:r>
      <w:r w:rsidRPr="00B21951">
        <w:rPr>
          <w:lang w:val="en-GB"/>
        </w:rPr>
        <w:t>Accordingly, the career ecosystem</w:t>
      </w:r>
      <w:r w:rsidRPr="00B21951">
        <w:rPr>
          <w:rFonts w:cs="Times New Roman"/>
          <w:szCs w:val="24"/>
          <w:lang w:val="en-GB"/>
        </w:rPr>
        <w:t xml:space="preserve"> will influence the types of </w:t>
      </w:r>
      <w:r w:rsidR="00F00A27" w:rsidRPr="00B21951">
        <w:rPr>
          <w:rFonts w:cs="Times New Roman"/>
          <w:szCs w:val="24"/>
          <w:lang w:val="en-GB"/>
        </w:rPr>
        <w:t>trajectories</w:t>
      </w:r>
      <w:r w:rsidR="00F00A27">
        <w:rPr>
          <w:rFonts w:cs="Times New Roman"/>
          <w:szCs w:val="24"/>
          <w:lang w:val="en-GB"/>
        </w:rPr>
        <w:t xml:space="preserve"> </w:t>
      </w:r>
      <w:r w:rsidR="002C69B0">
        <w:rPr>
          <w:rFonts w:cs="Times New Roman"/>
          <w:szCs w:val="24"/>
          <w:lang w:val="en-GB"/>
        </w:rPr>
        <w:t xml:space="preserve">and, </w:t>
      </w:r>
      <w:r w:rsidR="00F00A27">
        <w:rPr>
          <w:rFonts w:cs="Times New Roman"/>
          <w:szCs w:val="24"/>
          <w:lang w:val="en-GB"/>
        </w:rPr>
        <w:t>hence</w:t>
      </w:r>
      <w:r w:rsidR="002C69B0">
        <w:rPr>
          <w:rFonts w:cs="Times New Roman"/>
          <w:szCs w:val="24"/>
          <w:lang w:val="en-GB"/>
        </w:rPr>
        <w:t>,</w:t>
      </w:r>
      <w:r w:rsidR="00F00A27">
        <w:rPr>
          <w:rFonts w:cs="Times New Roman"/>
          <w:szCs w:val="24"/>
          <w:lang w:val="en-GB"/>
        </w:rPr>
        <w:t xml:space="preserve"> </w:t>
      </w:r>
      <w:r w:rsidR="002C69B0">
        <w:rPr>
          <w:rFonts w:cs="Times New Roman"/>
          <w:szCs w:val="24"/>
          <w:lang w:val="en-GB"/>
        </w:rPr>
        <w:t xml:space="preserve">the </w:t>
      </w:r>
      <w:r w:rsidR="00F00A27">
        <w:rPr>
          <w:rFonts w:cs="Times New Roman"/>
          <w:szCs w:val="24"/>
          <w:lang w:val="en-GB"/>
        </w:rPr>
        <w:t xml:space="preserve">final </w:t>
      </w:r>
      <w:r w:rsidRPr="00B50ECF">
        <w:rPr>
          <w:rFonts w:cs="Times New Roman"/>
          <w:szCs w:val="24"/>
          <w:lang w:val="en-GB"/>
        </w:rPr>
        <w:t xml:space="preserve">positions that </w:t>
      </w:r>
      <w:r w:rsidR="002C69B0">
        <w:rPr>
          <w:rFonts w:cs="Times New Roman"/>
          <w:szCs w:val="24"/>
          <w:lang w:val="en-GB"/>
        </w:rPr>
        <w:t xml:space="preserve">individual </w:t>
      </w:r>
      <w:r w:rsidRPr="00B50ECF">
        <w:rPr>
          <w:rFonts w:cs="Times New Roman"/>
          <w:szCs w:val="24"/>
          <w:lang w:val="en-GB"/>
        </w:rPr>
        <w:t xml:space="preserve">can </w:t>
      </w:r>
      <w:r w:rsidR="00F00A27">
        <w:rPr>
          <w:rFonts w:cs="Times New Roman"/>
          <w:szCs w:val="24"/>
          <w:lang w:val="en-GB"/>
        </w:rPr>
        <w:t>aim</w:t>
      </w:r>
      <w:r w:rsidR="002C69B0">
        <w:rPr>
          <w:rFonts w:cs="Times New Roman"/>
          <w:szCs w:val="24"/>
          <w:lang w:val="en-GB"/>
        </w:rPr>
        <w:t xml:space="preserve"> for </w:t>
      </w:r>
      <w:r w:rsidR="00F00A27">
        <w:rPr>
          <w:rFonts w:cs="Times New Roman"/>
          <w:szCs w:val="24"/>
          <w:lang w:val="en-GB"/>
        </w:rPr>
        <w:t xml:space="preserve">and </w:t>
      </w:r>
      <w:r w:rsidRPr="00B50ECF">
        <w:rPr>
          <w:rFonts w:cs="Times New Roman"/>
          <w:szCs w:val="24"/>
          <w:lang w:val="en-GB"/>
        </w:rPr>
        <w:t>attain</w:t>
      </w:r>
      <w:r w:rsidR="00F00A27">
        <w:rPr>
          <w:rFonts w:cs="Times New Roman"/>
          <w:szCs w:val="24"/>
          <w:lang w:val="en-GB"/>
        </w:rPr>
        <w:t>.</w:t>
      </w:r>
      <w:r w:rsidRPr="00B50ECF">
        <w:rPr>
          <w:rFonts w:cs="Times New Roman"/>
          <w:szCs w:val="24"/>
          <w:lang w:val="en-GB"/>
        </w:rPr>
        <w:t xml:space="preserve"> </w:t>
      </w:r>
      <w:r w:rsidR="00F00A27">
        <w:rPr>
          <w:rFonts w:cs="Times New Roman"/>
          <w:szCs w:val="24"/>
          <w:lang w:val="en-GB"/>
        </w:rPr>
        <w:t>The</w:t>
      </w:r>
      <w:r w:rsidRPr="00B50ECF">
        <w:rPr>
          <w:rFonts w:cs="Times New Roman"/>
          <w:szCs w:val="24"/>
          <w:lang w:val="en-GB"/>
        </w:rPr>
        <w:t xml:space="preserve"> </w:t>
      </w:r>
      <w:r w:rsidR="00F00A27" w:rsidRPr="00B50ECF">
        <w:rPr>
          <w:rFonts w:cs="Times New Roman"/>
          <w:szCs w:val="24"/>
          <w:lang w:val="en-GB"/>
        </w:rPr>
        <w:t>reward</w:t>
      </w:r>
      <w:r w:rsidR="00F00A27">
        <w:rPr>
          <w:rFonts w:cs="Times New Roman"/>
          <w:szCs w:val="24"/>
          <w:lang w:val="en-GB"/>
        </w:rPr>
        <w:t>s offered</w:t>
      </w:r>
      <w:r w:rsidR="00F00A27" w:rsidRPr="00B50ECF">
        <w:rPr>
          <w:rFonts w:cs="Times New Roman"/>
          <w:szCs w:val="24"/>
          <w:lang w:val="en-GB"/>
        </w:rPr>
        <w:t xml:space="preserve"> </w:t>
      </w:r>
      <w:r w:rsidRPr="00B50ECF">
        <w:rPr>
          <w:rFonts w:cs="Times New Roman"/>
          <w:szCs w:val="24"/>
          <w:lang w:val="en-GB"/>
        </w:rPr>
        <w:t>by organizations, societies, or institutions within countries</w:t>
      </w:r>
      <w:r w:rsidR="00F00A27">
        <w:rPr>
          <w:rFonts w:cs="Times New Roman"/>
          <w:szCs w:val="24"/>
          <w:lang w:val="en-GB"/>
        </w:rPr>
        <w:t xml:space="preserve"> are a major factor in these choices</w:t>
      </w:r>
      <w:r w:rsidRPr="00B50ECF">
        <w:rPr>
          <w:rFonts w:cs="Times New Roman"/>
          <w:szCs w:val="24"/>
          <w:lang w:val="en-GB"/>
        </w:rPr>
        <w:t xml:space="preserve">. </w:t>
      </w:r>
      <w:r w:rsidRPr="00B50ECF">
        <w:rPr>
          <w:rFonts w:cs="Times New Roman"/>
          <w:color w:val="000000"/>
          <w:szCs w:val="24"/>
          <w:lang w:val="en-GB"/>
        </w:rPr>
        <w:t xml:space="preserve">Career patterns, which </w:t>
      </w:r>
      <w:r w:rsidRPr="00B50ECF">
        <w:rPr>
          <w:rFonts w:cs="Times New Roman"/>
          <w:szCs w:val="24"/>
          <w:lang w:val="en-GB"/>
        </w:rPr>
        <w:t>can be classified in terms of characteristics such as organizational mobility or occupational activity</w:t>
      </w:r>
      <w:r w:rsidRPr="00B50ECF">
        <w:rPr>
          <w:rFonts w:cs="Times New Roman"/>
          <w:color w:val="000000"/>
          <w:szCs w:val="24"/>
          <w:lang w:val="en-GB"/>
        </w:rPr>
        <w:t xml:space="preserve"> can</w:t>
      </w:r>
      <w:r w:rsidR="002C69B0">
        <w:rPr>
          <w:rFonts w:cs="Times New Roman"/>
          <w:color w:val="000000"/>
          <w:szCs w:val="24"/>
          <w:lang w:val="en-GB"/>
        </w:rPr>
        <w:t>,</w:t>
      </w:r>
      <w:r w:rsidRPr="00B50ECF">
        <w:rPr>
          <w:rFonts w:cs="Times New Roman"/>
          <w:color w:val="000000"/>
          <w:szCs w:val="24"/>
          <w:lang w:val="en-GB"/>
        </w:rPr>
        <w:t xml:space="preserve"> thus</w:t>
      </w:r>
      <w:r w:rsidR="002C69B0">
        <w:rPr>
          <w:rFonts w:cs="Times New Roman"/>
          <w:color w:val="000000"/>
          <w:szCs w:val="24"/>
          <w:lang w:val="en-GB"/>
        </w:rPr>
        <w:t>,</w:t>
      </w:r>
      <w:r w:rsidRPr="00B50ECF">
        <w:rPr>
          <w:rFonts w:cs="Times New Roman"/>
          <w:color w:val="000000"/>
          <w:szCs w:val="24"/>
          <w:lang w:val="en-GB"/>
        </w:rPr>
        <w:t xml:space="preserve"> represent ecosystem structures. In different career ecosystems, different career patterns will be prevalent</w:t>
      </w:r>
      <w:r w:rsidRPr="00B50ECF">
        <w:rPr>
          <w:lang w:val="en-GB"/>
        </w:rPr>
        <w:t xml:space="preserve">, as career profiles are social </w:t>
      </w:r>
      <w:r w:rsidR="00B55FBA" w:rsidRPr="00B50ECF">
        <w:rPr>
          <w:lang w:val="en-GB"/>
        </w:rPr>
        <w:t>artefacts</w:t>
      </w:r>
      <w:r w:rsidRPr="00B50ECF">
        <w:rPr>
          <w:lang w:val="en-GB"/>
        </w:rPr>
        <w:t xml:space="preserve"> cont</w:t>
      </w:r>
      <w:r w:rsidR="00CC290D">
        <w:rPr>
          <w:lang w:val="en-GB"/>
        </w:rPr>
        <w:t>aining the expectations of the</w:t>
      </w:r>
      <w:r w:rsidRPr="00B50ECF">
        <w:rPr>
          <w:lang w:val="en-GB"/>
        </w:rPr>
        <w:t xml:space="preserve"> broader environment about prior career experiences (Jeong et al., 2021). </w:t>
      </w:r>
      <w:r w:rsidR="005336FB">
        <w:rPr>
          <w:lang w:val="en-GB"/>
        </w:rPr>
        <w:t xml:space="preserve">Overall, </w:t>
      </w:r>
      <w:r w:rsidR="005336FB" w:rsidRPr="005336FB">
        <w:rPr>
          <w:lang w:val="en-GB"/>
        </w:rPr>
        <w:t xml:space="preserve">similar career ecosystems </w:t>
      </w:r>
      <w:r w:rsidR="009B0C9D">
        <w:rPr>
          <w:lang w:val="en-GB"/>
        </w:rPr>
        <w:t xml:space="preserve">will </w:t>
      </w:r>
      <w:r w:rsidR="005336FB" w:rsidRPr="005336FB">
        <w:rPr>
          <w:lang w:val="en-GB"/>
        </w:rPr>
        <w:t>produce similar careers</w:t>
      </w:r>
      <w:r w:rsidR="005336FB">
        <w:rPr>
          <w:lang w:val="en-GB"/>
        </w:rPr>
        <w:t>.</w:t>
      </w:r>
    </w:p>
    <w:p w14:paraId="07F404C6" w14:textId="0EB0A743" w:rsidR="00BA1C68" w:rsidRDefault="00BA1C68" w:rsidP="00126CED">
      <w:pPr>
        <w:pStyle w:val="Heading2"/>
        <w:spacing w:before="100" w:beforeAutospacing="1" w:after="100" w:afterAutospacing="1"/>
        <w:rPr>
          <w:lang w:val="en-GB"/>
        </w:rPr>
      </w:pPr>
      <w:r>
        <w:rPr>
          <w:lang w:val="en-GB"/>
        </w:rPr>
        <w:t>Career</w:t>
      </w:r>
      <w:r w:rsidR="00AB459E">
        <w:rPr>
          <w:lang w:val="en-GB"/>
        </w:rPr>
        <w:t xml:space="preserve">s </w:t>
      </w:r>
      <w:r>
        <w:rPr>
          <w:lang w:val="en-GB"/>
        </w:rPr>
        <w:t xml:space="preserve">in </w:t>
      </w:r>
      <w:r w:rsidR="00D4731E">
        <w:rPr>
          <w:lang w:val="en-GB"/>
        </w:rPr>
        <w:t>h</w:t>
      </w:r>
      <w:r>
        <w:rPr>
          <w:lang w:val="en-GB"/>
        </w:rPr>
        <w:t xml:space="preserve">igher </w:t>
      </w:r>
      <w:r w:rsidR="00D4731E">
        <w:rPr>
          <w:lang w:val="en-GB"/>
        </w:rPr>
        <w:t>e</w:t>
      </w:r>
      <w:r>
        <w:rPr>
          <w:lang w:val="en-GB"/>
        </w:rPr>
        <w:t>ducation</w:t>
      </w:r>
    </w:p>
    <w:p w14:paraId="46395CD2" w14:textId="70700CB6" w:rsidR="00BA1C68" w:rsidRPr="00BA1C68" w:rsidRDefault="00A65140" w:rsidP="00126CED">
      <w:pPr>
        <w:rPr>
          <w:rFonts w:cs="Times New Roman"/>
          <w:szCs w:val="24"/>
          <w:lang w:val="en-GB"/>
        </w:rPr>
      </w:pPr>
      <w:r>
        <w:rPr>
          <w:rFonts w:cs="Times New Roman"/>
          <w:lang w:val="en-GB"/>
        </w:rPr>
        <w:t>E</w:t>
      </w:r>
      <w:r w:rsidR="00AE2D90" w:rsidRPr="00B50ECF">
        <w:rPr>
          <w:rFonts w:cs="Times New Roman"/>
          <w:szCs w:val="24"/>
          <w:lang w:val="en-GB"/>
        </w:rPr>
        <w:t xml:space="preserve">xtant research has shown that some managerial career patterns are more likely to be found in specific </w:t>
      </w:r>
      <w:r w:rsidR="00AE2D90" w:rsidRPr="00B21951">
        <w:rPr>
          <w:rFonts w:cs="Times New Roman"/>
          <w:szCs w:val="24"/>
          <w:lang w:val="en-GB"/>
        </w:rPr>
        <w:t>contexts (Vinkenburg &amp; Weber, 2012)</w:t>
      </w:r>
      <w:r w:rsidR="00AB459E" w:rsidRPr="00B21951">
        <w:rPr>
          <w:rFonts w:cs="Times New Roman"/>
          <w:szCs w:val="24"/>
          <w:lang w:val="en-GB"/>
        </w:rPr>
        <w:t>.</w:t>
      </w:r>
      <w:r w:rsidR="0069658F">
        <w:rPr>
          <w:rFonts w:cs="Times New Roman"/>
          <w:szCs w:val="24"/>
          <w:lang w:val="en-GB"/>
        </w:rPr>
        <w:t xml:space="preserve"> </w:t>
      </w:r>
      <w:r w:rsidR="00BA1C68" w:rsidRPr="00BA1C68">
        <w:rPr>
          <w:rFonts w:cs="Times New Roman"/>
          <w:szCs w:val="24"/>
          <w:lang w:val="en-GB"/>
        </w:rPr>
        <w:t xml:space="preserve">In higher education institutions, </w:t>
      </w:r>
      <w:r w:rsidR="009F5936">
        <w:rPr>
          <w:rFonts w:cs="Times New Roman"/>
          <w:szCs w:val="24"/>
          <w:lang w:val="en-GB"/>
        </w:rPr>
        <w:t>distin</w:t>
      </w:r>
      <w:r w:rsidR="002D2D6A">
        <w:rPr>
          <w:rFonts w:cs="Times New Roman"/>
          <w:szCs w:val="24"/>
          <w:lang w:val="en-GB"/>
        </w:rPr>
        <w:t>c</w:t>
      </w:r>
      <w:r w:rsidR="009F5936">
        <w:rPr>
          <w:rFonts w:cs="Times New Roman"/>
          <w:szCs w:val="24"/>
          <w:lang w:val="en-GB"/>
        </w:rPr>
        <w:t>t</w:t>
      </w:r>
      <w:r w:rsidR="00BA1C68" w:rsidRPr="00BA1C68">
        <w:rPr>
          <w:rFonts w:cs="Times New Roman"/>
          <w:szCs w:val="24"/>
          <w:lang w:val="en-GB"/>
        </w:rPr>
        <w:t xml:space="preserve"> career ladder</w:t>
      </w:r>
      <w:r w:rsidR="00814F4D">
        <w:rPr>
          <w:rFonts w:cs="Times New Roman"/>
          <w:szCs w:val="24"/>
          <w:lang w:val="en-GB"/>
        </w:rPr>
        <w:t>s</w:t>
      </w:r>
      <w:r w:rsidR="0069658F">
        <w:rPr>
          <w:rFonts w:cs="Times New Roman"/>
          <w:szCs w:val="24"/>
          <w:lang w:val="en-GB"/>
        </w:rPr>
        <w:t xml:space="preserve"> to top positions</w:t>
      </w:r>
      <w:r w:rsidR="00814F4D">
        <w:rPr>
          <w:rFonts w:cs="Times New Roman"/>
          <w:szCs w:val="24"/>
          <w:lang w:val="en-GB"/>
        </w:rPr>
        <w:t xml:space="preserve"> </w:t>
      </w:r>
      <w:r w:rsidR="002D2D6A">
        <w:rPr>
          <w:rFonts w:cs="Times New Roman"/>
          <w:szCs w:val="24"/>
          <w:lang w:val="en-GB"/>
        </w:rPr>
        <w:t xml:space="preserve">such as “university president” or “rector” </w:t>
      </w:r>
      <w:r w:rsidR="00814F4D">
        <w:rPr>
          <w:rFonts w:cs="Times New Roman"/>
          <w:szCs w:val="24"/>
          <w:lang w:val="en-GB"/>
        </w:rPr>
        <w:t xml:space="preserve">have been identified </w:t>
      </w:r>
      <w:r w:rsidR="009F5936" w:rsidRPr="00FD0381">
        <w:rPr>
          <w:rFonts w:cs="Times New Roman"/>
          <w:szCs w:val="24"/>
          <w:lang w:val="en-GB"/>
        </w:rPr>
        <w:t xml:space="preserve">(Biemann &amp; Datta, 2014; </w:t>
      </w:r>
      <w:r w:rsidR="00814F4D" w:rsidRPr="00FD0381">
        <w:rPr>
          <w:rFonts w:cs="Times New Roman"/>
          <w:szCs w:val="24"/>
          <w:lang w:val="en-GB"/>
        </w:rPr>
        <w:t xml:space="preserve">Wessel </w:t>
      </w:r>
      <w:r w:rsidR="009F5936" w:rsidRPr="00FD0381">
        <w:rPr>
          <w:rFonts w:cs="Times New Roman"/>
          <w:szCs w:val="24"/>
          <w:lang w:val="en-GB"/>
        </w:rPr>
        <w:t>&amp; Keim,</w:t>
      </w:r>
      <w:r w:rsidR="00E20099">
        <w:rPr>
          <w:rFonts w:cs="Times New Roman"/>
          <w:szCs w:val="24"/>
          <w:lang w:val="en-GB"/>
        </w:rPr>
        <w:t xml:space="preserve"> </w:t>
      </w:r>
      <w:r w:rsidR="009F5936" w:rsidRPr="00FD0381">
        <w:rPr>
          <w:rFonts w:cs="Times New Roman"/>
          <w:szCs w:val="24"/>
          <w:lang w:val="en-GB"/>
        </w:rPr>
        <w:t>1994).</w:t>
      </w:r>
      <w:r w:rsidR="009F5936">
        <w:rPr>
          <w:rFonts w:cs="Times New Roman"/>
          <w:szCs w:val="24"/>
          <w:lang w:val="en-GB"/>
        </w:rPr>
        <w:t xml:space="preserve"> A</w:t>
      </w:r>
      <w:r w:rsidR="00814F4D">
        <w:rPr>
          <w:rFonts w:cs="Times New Roman"/>
          <w:szCs w:val="24"/>
          <w:lang w:val="en-GB"/>
        </w:rPr>
        <w:t>cademic and administrative career pattern</w:t>
      </w:r>
      <w:r w:rsidR="009F5936">
        <w:rPr>
          <w:rFonts w:cs="Times New Roman"/>
          <w:szCs w:val="24"/>
          <w:lang w:val="en-GB"/>
        </w:rPr>
        <w:t xml:space="preserve">s </w:t>
      </w:r>
      <w:r w:rsidR="009F5936">
        <w:rPr>
          <w:rFonts w:cs="Times New Roman"/>
          <w:szCs w:val="24"/>
          <w:lang w:val="en-GB"/>
        </w:rPr>
        <w:lastRenderedPageBreak/>
        <w:t>are predominant</w:t>
      </w:r>
      <w:r w:rsidR="00BA1C68" w:rsidRPr="00BA1C68">
        <w:rPr>
          <w:rFonts w:cs="Times New Roman"/>
          <w:szCs w:val="24"/>
          <w:lang w:val="en-GB"/>
        </w:rPr>
        <w:t xml:space="preserve">. </w:t>
      </w:r>
      <w:r w:rsidR="00814F4D">
        <w:rPr>
          <w:rFonts w:cs="Times New Roman"/>
          <w:szCs w:val="24"/>
          <w:lang w:val="en-GB"/>
        </w:rPr>
        <w:t>While ascending via the academic career ladder, individuals often</w:t>
      </w:r>
      <w:r w:rsidR="00BA1C68" w:rsidRPr="00BA1C68">
        <w:rPr>
          <w:rFonts w:cs="Times New Roman"/>
          <w:szCs w:val="24"/>
          <w:lang w:val="en-GB"/>
        </w:rPr>
        <w:t xml:space="preserve"> lead a research field, serve </w:t>
      </w:r>
      <w:r w:rsidR="00E77EEA">
        <w:rPr>
          <w:rFonts w:cs="Times New Roman"/>
          <w:szCs w:val="24"/>
          <w:lang w:val="en-GB"/>
        </w:rPr>
        <w:t>in</w:t>
      </w:r>
      <w:r w:rsidR="00E77EEA" w:rsidRPr="00BA1C68">
        <w:rPr>
          <w:rFonts w:cs="Times New Roman"/>
          <w:szCs w:val="24"/>
          <w:lang w:val="en-GB"/>
        </w:rPr>
        <w:t xml:space="preserve"> </w:t>
      </w:r>
      <w:r w:rsidR="00BA1C68" w:rsidRPr="00BA1C68">
        <w:rPr>
          <w:rFonts w:cs="Times New Roman"/>
          <w:szCs w:val="24"/>
          <w:lang w:val="en-GB"/>
        </w:rPr>
        <w:t>editorial roles,</w:t>
      </w:r>
      <w:r w:rsidR="00814F4D">
        <w:rPr>
          <w:rFonts w:cs="Times New Roman"/>
          <w:szCs w:val="24"/>
          <w:lang w:val="en-GB"/>
        </w:rPr>
        <w:t xml:space="preserve"> and lead scholarly societies, which is </w:t>
      </w:r>
      <w:r w:rsidR="00C01E7C">
        <w:rPr>
          <w:rFonts w:cs="Times New Roman"/>
          <w:szCs w:val="24"/>
          <w:lang w:val="en-GB"/>
        </w:rPr>
        <w:t>considered a classical</w:t>
      </w:r>
      <w:r w:rsidR="00BA1C68" w:rsidRPr="00BA1C68">
        <w:rPr>
          <w:rFonts w:cs="Times New Roman"/>
          <w:szCs w:val="24"/>
          <w:lang w:val="en-GB"/>
        </w:rPr>
        <w:t xml:space="preserve"> path in academia </w:t>
      </w:r>
      <w:r w:rsidR="00BA1C68" w:rsidRPr="00B21951">
        <w:rPr>
          <w:rFonts w:cs="Times New Roman"/>
          <w:szCs w:val="24"/>
          <w:lang w:val="en-GB"/>
        </w:rPr>
        <w:t>(</w:t>
      </w:r>
      <w:r w:rsidR="0069658F" w:rsidRPr="00B21951">
        <w:rPr>
          <w:rFonts w:cs="Times New Roman"/>
          <w:szCs w:val="24"/>
          <w:lang w:val="en-GB"/>
        </w:rPr>
        <w:t xml:space="preserve">Benz et al., 2021; </w:t>
      </w:r>
      <w:r w:rsidR="00BA1C68" w:rsidRPr="00B21951">
        <w:rPr>
          <w:rFonts w:cs="Times New Roman"/>
          <w:szCs w:val="24"/>
          <w:lang w:val="en-GB"/>
        </w:rPr>
        <w:t>Hakala, 2009)</w:t>
      </w:r>
      <w:r w:rsidR="00814F4D" w:rsidRPr="00B21951">
        <w:rPr>
          <w:rFonts w:cs="Times New Roman"/>
          <w:szCs w:val="24"/>
          <w:lang w:val="en-GB"/>
        </w:rPr>
        <w:t>.</w:t>
      </w:r>
      <w:r w:rsidR="00814F4D">
        <w:rPr>
          <w:rFonts w:cs="Times New Roman"/>
          <w:szCs w:val="24"/>
          <w:lang w:val="en-GB"/>
        </w:rPr>
        <w:t xml:space="preserve"> T</w:t>
      </w:r>
      <w:r w:rsidR="00BA1C68" w:rsidRPr="00BA1C68">
        <w:rPr>
          <w:rFonts w:cs="Times New Roman"/>
          <w:szCs w:val="24"/>
          <w:lang w:val="en-GB"/>
        </w:rPr>
        <w:t xml:space="preserve">he ability to ‘make it’ via this path depends mostly on one’s track record of </w:t>
      </w:r>
      <w:r w:rsidR="00BA1C68" w:rsidRPr="00B21951">
        <w:rPr>
          <w:rFonts w:cs="Times New Roman"/>
          <w:szCs w:val="24"/>
          <w:lang w:val="en-GB"/>
        </w:rPr>
        <w:t>publications (Beigi</w:t>
      </w:r>
      <w:r w:rsidR="00814F4D" w:rsidRPr="00B21951">
        <w:rPr>
          <w:rFonts w:cs="Times New Roman"/>
          <w:szCs w:val="24"/>
          <w:lang w:val="en-GB"/>
        </w:rPr>
        <w:t xml:space="preserve"> et al.</w:t>
      </w:r>
      <w:r w:rsidR="00BA1C68" w:rsidRPr="00B21951">
        <w:rPr>
          <w:rFonts w:cs="Times New Roman"/>
          <w:szCs w:val="24"/>
          <w:lang w:val="en-GB"/>
        </w:rPr>
        <w:t>, 2018).</w:t>
      </w:r>
      <w:r w:rsidR="00BA1C68" w:rsidRPr="00BA1C68">
        <w:rPr>
          <w:rFonts w:cs="Times New Roman"/>
          <w:szCs w:val="24"/>
          <w:lang w:val="en-GB"/>
        </w:rPr>
        <w:t xml:space="preserve"> </w:t>
      </w:r>
      <w:r w:rsidR="00C451BD">
        <w:rPr>
          <w:rFonts w:cs="Times New Roman"/>
          <w:szCs w:val="24"/>
          <w:lang w:val="en-GB"/>
        </w:rPr>
        <w:t>When ascending via the</w:t>
      </w:r>
      <w:r w:rsidR="00814F4D" w:rsidRPr="00BA1C68">
        <w:rPr>
          <w:rFonts w:cs="Times New Roman"/>
          <w:szCs w:val="24"/>
          <w:lang w:val="en-GB"/>
        </w:rPr>
        <w:t xml:space="preserve"> administrative </w:t>
      </w:r>
      <w:r w:rsidR="0069658F">
        <w:rPr>
          <w:rFonts w:cs="Times New Roman"/>
          <w:szCs w:val="24"/>
          <w:lang w:val="en-GB"/>
        </w:rPr>
        <w:t>ladder</w:t>
      </w:r>
      <w:r w:rsidR="00C451BD">
        <w:rPr>
          <w:rFonts w:cs="Times New Roman"/>
          <w:szCs w:val="24"/>
          <w:lang w:val="en-GB"/>
        </w:rPr>
        <w:t xml:space="preserve">, </w:t>
      </w:r>
      <w:r w:rsidR="000014E4">
        <w:rPr>
          <w:rFonts w:cs="Times New Roman"/>
          <w:szCs w:val="24"/>
          <w:lang w:val="en-GB"/>
        </w:rPr>
        <w:t xml:space="preserve">an </w:t>
      </w:r>
      <w:r w:rsidR="00227953" w:rsidRPr="00227953">
        <w:rPr>
          <w:rFonts w:cs="Times New Roman"/>
          <w:szCs w:val="24"/>
          <w:lang w:val="en-GB"/>
        </w:rPr>
        <w:t>extensive administrative background from inside or outside academe</w:t>
      </w:r>
      <w:r w:rsidR="00227953">
        <w:rPr>
          <w:rFonts w:cs="Times New Roman"/>
          <w:szCs w:val="24"/>
          <w:lang w:val="en-GB"/>
        </w:rPr>
        <w:t xml:space="preserve"> is </w:t>
      </w:r>
      <w:r w:rsidR="00227953" w:rsidRPr="00FD0381">
        <w:rPr>
          <w:rFonts w:cs="Times New Roman"/>
          <w:szCs w:val="24"/>
          <w:lang w:val="en-GB"/>
        </w:rPr>
        <w:t xml:space="preserve">required </w:t>
      </w:r>
      <w:r w:rsidR="0069658F" w:rsidRPr="00FD0381">
        <w:rPr>
          <w:rFonts w:cs="Times New Roman"/>
          <w:szCs w:val="24"/>
          <w:lang w:val="en-GB"/>
        </w:rPr>
        <w:t>(</w:t>
      </w:r>
      <w:proofErr w:type="spellStart"/>
      <w:r w:rsidR="0036321B" w:rsidRPr="00FD0381">
        <w:rPr>
          <w:rFonts w:cs="Times New Roman"/>
          <w:szCs w:val="24"/>
          <w:lang w:val="en-GB"/>
        </w:rPr>
        <w:t>Singell</w:t>
      </w:r>
      <w:proofErr w:type="spellEnd"/>
      <w:r w:rsidR="0036321B" w:rsidRPr="00FD0381">
        <w:rPr>
          <w:rFonts w:cs="Times New Roman"/>
          <w:szCs w:val="24"/>
          <w:lang w:val="en-GB"/>
        </w:rPr>
        <w:t xml:space="preserve"> &amp; Tang, 2013; </w:t>
      </w:r>
      <w:r w:rsidR="0069658F" w:rsidRPr="00FD0381">
        <w:rPr>
          <w:rFonts w:cs="Times New Roman"/>
          <w:szCs w:val="24"/>
          <w:lang w:val="en-GB"/>
        </w:rPr>
        <w:t>Wessel &amp; Keim, 1995)</w:t>
      </w:r>
      <w:r w:rsidR="00814F4D" w:rsidRPr="00FD0381">
        <w:rPr>
          <w:rFonts w:cs="Times New Roman"/>
          <w:szCs w:val="24"/>
          <w:lang w:val="en-GB"/>
        </w:rPr>
        <w:t>.</w:t>
      </w:r>
    </w:p>
    <w:p w14:paraId="0D940A80" w14:textId="23A010A9" w:rsidR="00AE2D90" w:rsidRDefault="00BA1C68" w:rsidP="00126CED">
      <w:pPr>
        <w:ind w:firstLine="720"/>
        <w:rPr>
          <w:rFonts w:eastAsia="Calibri" w:cs="Times New Roman"/>
          <w:iCs/>
          <w:szCs w:val="24"/>
        </w:rPr>
      </w:pPr>
      <w:r w:rsidRPr="00BA1C68">
        <w:rPr>
          <w:rFonts w:cs="Times New Roman"/>
          <w:szCs w:val="24"/>
          <w:lang w:val="en-GB"/>
        </w:rPr>
        <w:t xml:space="preserve">Career patterns of leaders of academic institutions who previously worked outside the higher education system are less common and </w:t>
      </w:r>
      <w:r w:rsidR="0069658F">
        <w:rPr>
          <w:rFonts w:cs="Times New Roman"/>
          <w:szCs w:val="24"/>
          <w:lang w:val="en-GB"/>
        </w:rPr>
        <w:t xml:space="preserve">have been </w:t>
      </w:r>
      <w:r w:rsidR="00126CED">
        <w:rPr>
          <w:rFonts w:cs="Times New Roman"/>
          <w:szCs w:val="24"/>
          <w:lang w:val="en-GB"/>
        </w:rPr>
        <w:t>posited to</w:t>
      </w:r>
      <w:r w:rsidRPr="00BA1C68">
        <w:rPr>
          <w:rFonts w:cs="Times New Roman"/>
          <w:szCs w:val="24"/>
          <w:lang w:val="en-GB"/>
        </w:rPr>
        <w:t xml:space="preserve"> be more complex </w:t>
      </w:r>
      <w:r w:rsidRPr="00FD0381">
        <w:rPr>
          <w:rFonts w:cs="Times New Roman"/>
          <w:szCs w:val="24"/>
          <w:lang w:val="en-GB"/>
        </w:rPr>
        <w:t xml:space="preserve">(Biemann </w:t>
      </w:r>
      <w:r w:rsidR="00814F4D" w:rsidRPr="00FD0381">
        <w:rPr>
          <w:rFonts w:cs="Times New Roman"/>
          <w:szCs w:val="24"/>
          <w:lang w:val="en-GB"/>
        </w:rPr>
        <w:t>&amp;</w:t>
      </w:r>
      <w:r w:rsidRPr="00FD0381">
        <w:rPr>
          <w:rFonts w:cs="Times New Roman"/>
          <w:szCs w:val="24"/>
          <w:lang w:val="en-GB"/>
        </w:rPr>
        <w:t xml:space="preserve"> Datta, 2014).</w:t>
      </w:r>
      <w:r w:rsidRPr="00BA1C68">
        <w:rPr>
          <w:rFonts w:cs="Times New Roman"/>
          <w:szCs w:val="24"/>
          <w:lang w:val="en-GB"/>
        </w:rPr>
        <w:t xml:space="preserve"> </w:t>
      </w:r>
      <w:r w:rsidR="00227953">
        <w:rPr>
          <w:rFonts w:cs="Times New Roman"/>
          <w:szCs w:val="24"/>
          <w:lang w:val="en-GB"/>
        </w:rPr>
        <w:t>Moreover, c</w:t>
      </w:r>
      <w:r w:rsidRPr="00BA1C68">
        <w:rPr>
          <w:rFonts w:cs="Times New Roman"/>
          <w:szCs w:val="24"/>
          <w:lang w:val="en-GB"/>
        </w:rPr>
        <w:t xml:space="preserve">areers in academic institutions are often characterized by long-term employment relationships (Baruch </w:t>
      </w:r>
      <w:r w:rsidR="00814F4D">
        <w:rPr>
          <w:rFonts w:cs="Times New Roman"/>
          <w:szCs w:val="24"/>
          <w:lang w:val="en-GB"/>
        </w:rPr>
        <w:t>&amp;</w:t>
      </w:r>
      <w:r w:rsidRPr="00BA1C68">
        <w:rPr>
          <w:rFonts w:cs="Times New Roman"/>
          <w:szCs w:val="24"/>
          <w:lang w:val="en-GB"/>
        </w:rPr>
        <w:t xml:space="preserve"> Hall, 2004). </w:t>
      </w:r>
      <w:r w:rsidR="00AE2D90" w:rsidRPr="00B50ECF">
        <w:rPr>
          <w:rFonts w:cs="Times New Roman"/>
          <w:szCs w:val="24"/>
          <w:lang w:val="en-GB"/>
        </w:rPr>
        <w:t xml:space="preserve">Thus, we argue that the ecosystem in which careers evolve </w:t>
      </w:r>
      <w:r w:rsidR="00AE2D90" w:rsidRPr="00B50ECF">
        <w:rPr>
          <w:lang w:val="en-GB"/>
        </w:rPr>
        <w:t>shape</w:t>
      </w:r>
      <w:r w:rsidR="009F5936">
        <w:rPr>
          <w:lang w:val="en-GB"/>
        </w:rPr>
        <w:t>s</w:t>
      </w:r>
      <w:r w:rsidR="00AE2D90" w:rsidRPr="00B50ECF">
        <w:rPr>
          <w:lang w:val="en-GB"/>
        </w:rPr>
        <w:t xml:space="preserve"> the nature and number of unique career patterns</w:t>
      </w:r>
      <w:r w:rsidR="00137447">
        <w:rPr>
          <w:rFonts w:cs="Times New Roman"/>
          <w:lang w:val="en-GB"/>
        </w:rPr>
        <w:t>—</w:t>
      </w:r>
      <w:r w:rsidR="00AE2D90">
        <w:rPr>
          <w:lang w:val="en-GB"/>
        </w:rPr>
        <w:t>specifically</w:t>
      </w:r>
      <w:r w:rsidR="00AE2D90" w:rsidRPr="00B50ECF">
        <w:rPr>
          <w:lang w:val="en-GB"/>
        </w:rPr>
        <w:t>, in our study</w:t>
      </w:r>
      <w:r w:rsidR="00AE2D90">
        <w:rPr>
          <w:lang w:val="en-GB"/>
        </w:rPr>
        <w:t>,</w:t>
      </w:r>
      <w:r w:rsidR="00AE2D90" w:rsidRPr="00B50ECF">
        <w:rPr>
          <w:lang w:val="en-GB"/>
        </w:rPr>
        <w:t xml:space="preserve"> career patterns</w:t>
      </w:r>
      <w:r w:rsidR="00AE2D90" w:rsidRPr="00B50ECF" w:rsidDel="00694644">
        <w:rPr>
          <w:lang w:val="en-GB"/>
        </w:rPr>
        <w:t xml:space="preserve"> </w:t>
      </w:r>
      <w:r w:rsidR="00AE2D90" w:rsidRPr="00B50ECF">
        <w:rPr>
          <w:lang w:val="en-GB"/>
        </w:rPr>
        <w:t>to the top of academic organizations</w:t>
      </w:r>
      <w:r w:rsidR="00814F4D">
        <w:rPr>
          <w:lang w:val="en-GB"/>
        </w:rPr>
        <w:t xml:space="preserve"> (Baruch, 2013)</w:t>
      </w:r>
      <w:r w:rsidR="00AE2D90" w:rsidRPr="00B50ECF">
        <w:rPr>
          <w:lang w:val="en-GB"/>
        </w:rPr>
        <w:t xml:space="preserve">. </w:t>
      </w:r>
      <w:r w:rsidR="00764CDB">
        <w:rPr>
          <w:lang w:val="en-GB"/>
        </w:rPr>
        <w:t xml:space="preserve">In Figure 1 </w:t>
      </w:r>
      <w:r w:rsidR="009F5936">
        <w:rPr>
          <w:rFonts w:eastAsia="Calibri" w:cs="Times New Roman"/>
          <w:iCs/>
          <w:szCs w:val="24"/>
        </w:rPr>
        <w:t xml:space="preserve">(based on Baruch </w:t>
      </w:r>
      <w:r w:rsidR="00137447">
        <w:rPr>
          <w:rFonts w:eastAsia="Calibri" w:cs="Times New Roman"/>
          <w:iCs/>
          <w:szCs w:val="24"/>
        </w:rPr>
        <w:t>and</w:t>
      </w:r>
      <w:r w:rsidR="009F5936">
        <w:rPr>
          <w:rFonts w:eastAsia="Calibri" w:cs="Times New Roman"/>
          <w:iCs/>
          <w:szCs w:val="24"/>
        </w:rPr>
        <w:t xml:space="preserve"> Rousseau, 2019)</w:t>
      </w:r>
      <w:r w:rsidR="00137447">
        <w:rPr>
          <w:rFonts w:eastAsia="Calibri" w:cs="Times New Roman"/>
          <w:iCs/>
          <w:szCs w:val="24"/>
        </w:rPr>
        <w:t>,</w:t>
      </w:r>
      <w:r w:rsidR="009F5936">
        <w:rPr>
          <w:rFonts w:eastAsia="Calibri" w:cs="Times New Roman"/>
          <w:iCs/>
          <w:szCs w:val="24"/>
        </w:rPr>
        <w:t xml:space="preserve"> </w:t>
      </w:r>
      <w:r w:rsidR="00764CDB">
        <w:rPr>
          <w:rFonts w:eastAsia="Calibri" w:cs="Times New Roman"/>
          <w:iCs/>
          <w:szCs w:val="24"/>
        </w:rPr>
        <w:t>we</w:t>
      </w:r>
      <w:r w:rsidR="00764CDB" w:rsidRPr="009B5F93">
        <w:rPr>
          <w:rFonts w:eastAsia="Calibri" w:cs="Times New Roman"/>
          <w:iCs/>
          <w:szCs w:val="24"/>
        </w:rPr>
        <w:t xml:space="preserve"> </w:t>
      </w:r>
      <w:r w:rsidR="00764CDB">
        <w:rPr>
          <w:rFonts w:eastAsia="Calibri" w:cs="Times New Roman"/>
          <w:iCs/>
          <w:szCs w:val="24"/>
        </w:rPr>
        <w:t xml:space="preserve">present </w:t>
      </w:r>
      <w:r w:rsidR="00764CDB" w:rsidRPr="009B5F93">
        <w:rPr>
          <w:rFonts w:eastAsia="Calibri" w:cs="Times New Roman"/>
          <w:iCs/>
          <w:szCs w:val="24"/>
        </w:rPr>
        <w:t xml:space="preserve">a conceptual model </w:t>
      </w:r>
      <w:r w:rsidR="00764CDB">
        <w:rPr>
          <w:rFonts w:eastAsia="Calibri" w:cs="Times New Roman"/>
          <w:iCs/>
          <w:szCs w:val="24"/>
        </w:rPr>
        <w:t xml:space="preserve">that depicts </w:t>
      </w:r>
      <w:r w:rsidR="00764CDB" w:rsidRPr="009B5F93">
        <w:rPr>
          <w:rFonts w:eastAsia="Calibri" w:cs="Times New Roman"/>
          <w:iCs/>
          <w:szCs w:val="24"/>
        </w:rPr>
        <w:t>how different variables (</w:t>
      </w:r>
      <w:r w:rsidR="009F5936">
        <w:rPr>
          <w:rFonts w:eastAsia="Calibri" w:cs="Times New Roman"/>
          <w:iCs/>
          <w:szCs w:val="24"/>
        </w:rPr>
        <w:t xml:space="preserve">at the individual, </w:t>
      </w:r>
      <w:r w:rsidR="00764CDB" w:rsidRPr="009B5F93">
        <w:rPr>
          <w:rFonts w:eastAsia="Calibri" w:cs="Times New Roman"/>
          <w:iCs/>
          <w:szCs w:val="24"/>
        </w:rPr>
        <w:t>organization</w:t>
      </w:r>
      <w:r w:rsidR="00240586">
        <w:rPr>
          <w:rFonts w:eastAsia="Calibri" w:cs="Times New Roman"/>
          <w:iCs/>
          <w:szCs w:val="24"/>
        </w:rPr>
        <w:t>al</w:t>
      </w:r>
      <w:r w:rsidR="00764CDB" w:rsidRPr="009B5F93">
        <w:rPr>
          <w:rFonts w:eastAsia="Calibri" w:cs="Times New Roman"/>
          <w:iCs/>
          <w:szCs w:val="24"/>
        </w:rPr>
        <w:t xml:space="preserve">, and </w:t>
      </w:r>
      <w:r w:rsidR="00240586">
        <w:rPr>
          <w:rFonts w:eastAsia="Calibri" w:cs="Times New Roman"/>
          <w:iCs/>
          <w:szCs w:val="24"/>
        </w:rPr>
        <w:t>societal</w:t>
      </w:r>
      <w:r w:rsidR="009F5936">
        <w:rPr>
          <w:rFonts w:eastAsia="Calibri" w:cs="Times New Roman"/>
          <w:iCs/>
          <w:szCs w:val="24"/>
        </w:rPr>
        <w:t xml:space="preserve"> level</w:t>
      </w:r>
      <w:r w:rsidR="00137447">
        <w:rPr>
          <w:rFonts w:eastAsia="Calibri" w:cs="Times New Roman"/>
          <w:iCs/>
          <w:szCs w:val="24"/>
        </w:rPr>
        <w:t>s</w:t>
      </w:r>
      <w:r w:rsidR="00764CDB" w:rsidRPr="009B5F93">
        <w:rPr>
          <w:rFonts w:eastAsia="Calibri" w:cs="Times New Roman"/>
          <w:iCs/>
          <w:szCs w:val="24"/>
        </w:rPr>
        <w:t xml:space="preserve">) </w:t>
      </w:r>
      <w:r w:rsidR="00AE507F">
        <w:rPr>
          <w:rFonts w:eastAsia="Calibri" w:cs="Times New Roman"/>
          <w:iCs/>
          <w:szCs w:val="24"/>
        </w:rPr>
        <w:t>relate to each other</w:t>
      </w:r>
      <w:r>
        <w:rPr>
          <w:rFonts w:eastAsia="Calibri" w:cs="Times New Roman"/>
          <w:iCs/>
          <w:szCs w:val="24"/>
        </w:rPr>
        <w:t xml:space="preserve"> in this ecosystem</w:t>
      </w:r>
      <w:r w:rsidR="00AE507F">
        <w:rPr>
          <w:rFonts w:eastAsia="Calibri" w:cs="Times New Roman"/>
          <w:iCs/>
          <w:szCs w:val="24"/>
        </w:rPr>
        <w:t xml:space="preserve">. </w:t>
      </w:r>
    </w:p>
    <w:p w14:paraId="036383C1" w14:textId="3C4A14FF" w:rsidR="00AE2D90" w:rsidRPr="00B50ECF" w:rsidRDefault="00AE2D90" w:rsidP="00F7347A">
      <w:pPr>
        <w:pStyle w:val="Heading2"/>
        <w:spacing w:before="100" w:beforeAutospacing="1" w:after="100" w:afterAutospacing="1"/>
        <w:rPr>
          <w:lang w:val="en-GB"/>
        </w:rPr>
      </w:pPr>
      <w:bookmarkStart w:id="3" w:name="_Hlk174981444"/>
      <w:r w:rsidRPr="00B50ECF">
        <w:rPr>
          <w:rStyle w:val="Heading2Char"/>
          <w:b/>
          <w:lang w:val="en-GB"/>
        </w:rPr>
        <w:t xml:space="preserve">Societal </w:t>
      </w:r>
      <w:r w:rsidR="00D4731E">
        <w:rPr>
          <w:rStyle w:val="Heading2Char"/>
          <w:b/>
          <w:lang w:val="en-GB"/>
        </w:rPr>
        <w:t>a</w:t>
      </w:r>
      <w:r w:rsidRPr="00B50ECF">
        <w:rPr>
          <w:rStyle w:val="Heading2Char"/>
          <w:b/>
          <w:lang w:val="en-GB"/>
        </w:rPr>
        <w:t xml:space="preserve">ctors in </w:t>
      </w:r>
      <w:r w:rsidR="00D4731E">
        <w:rPr>
          <w:rStyle w:val="Heading2Char"/>
          <w:b/>
          <w:lang w:val="en-GB"/>
        </w:rPr>
        <w:t>c</w:t>
      </w:r>
      <w:r w:rsidRPr="00B50ECF">
        <w:rPr>
          <w:rStyle w:val="Heading2Char"/>
          <w:b/>
          <w:lang w:val="en-GB"/>
        </w:rPr>
        <w:t xml:space="preserve">areer </w:t>
      </w:r>
      <w:r w:rsidR="00D4731E">
        <w:rPr>
          <w:rStyle w:val="Heading2Char"/>
          <w:b/>
          <w:lang w:val="en-GB"/>
        </w:rPr>
        <w:t>e</w:t>
      </w:r>
      <w:r w:rsidRPr="00B50ECF">
        <w:rPr>
          <w:rStyle w:val="Heading2Char"/>
          <w:b/>
          <w:lang w:val="en-GB"/>
        </w:rPr>
        <w:t xml:space="preserve">cosystems </w:t>
      </w:r>
    </w:p>
    <w:p w14:paraId="1BC23FE2" w14:textId="77376CC1" w:rsidR="00AE2D90" w:rsidRPr="00B50ECF" w:rsidRDefault="00AE2D90" w:rsidP="008401B3">
      <w:pPr>
        <w:spacing w:before="100" w:beforeAutospacing="1" w:after="100" w:afterAutospacing="1"/>
        <w:rPr>
          <w:lang w:val="en-GB"/>
        </w:rPr>
      </w:pPr>
      <w:r w:rsidRPr="00B50ECF">
        <w:rPr>
          <w:rFonts w:cs="Times New Roman"/>
          <w:szCs w:val="24"/>
          <w:lang w:val="en-GB"/>
        </w:rPr>
        <w:t xml:space="preserve">Countries are societal entities that we consider important actors in </w:t>
      </w:r>
      <w:r w:rsidRPr="00B50ECF">
        <w:rPr>
          <w:lang w:val="en-GB"/>
        </w:rPr>
        <w:t>career ecosystems</w:t>
      </w:r>
      <w:r w:rsidRPr="00B50ECF">
        <w:rPr>
          <w:rFonts w:cs="Times New Roman"/>
          <w:szCs w:val="24"/>
          <w:lang w:val="en-GB"/>
        </w:rPr>
        <w:t xml:space="preserve">. </w:t>
      </w:r>
      <w:r w:rsidR="00137447">
        <w:rPr>
          <w:rFonts w:cs="Times New Roman"/>
          <w:szCs w:val="24"/>
          <w:lang w:val="en-GB"/>
        </w:rPr>
        <w:t xml:space="preserve">It has been suggested that </w:t>
      </w:r>
      <w:r w:rsidR="00137447">
        <w:rPr>
          <w:lang w:val="en-GB"/>
        </w:rPr>
        <w:t>t</w:t>
      </w:r>
      <w:r w:rsidRPr="00B50ECF">
        <w:rPr>
          <w:lang w:val="en-GB"/>
        </w:rPr>
        <w:t>heir impact on careers work</w:t>
      </w:r>
      <w:r w:rsidR="00137447">
        <w:rPr>
          <w:lang w:val="en-GB"/>
        </w:rPr>
        <w:t>s</w:t>
      </w:r>
      <w:r w:rsidRPr="00B50ECF">
        <w:rPr>
          <w:lang w:val="en-GB"/>
        </w:rPr>
        <w:t xml:space="preserve"> via the education system, training mechanisms, legal constraints, and cultural attributes that shape the nature of what is considered a desirable, acceptable, and fulfilling career (Baruch, 2015). Societal effects</w:t>
      </w:r>
      <w:r w:rsidR="00DD4887">
        <w:rPr>
          <w:lang w:val="en-GB"/>
        </w:rPr>
        <w:t xml:space="preserve"> on careers</w:t>
      </w:r>
      <w:r w:rsidRPr="00B50ECF">
        <w:rPr>
          <w:lang w:val="en-GB"/>
        </w:rPr>
        <w:t xml:space="preserve"> may occur through resource flows that institutions in societies make possible (Baruch &amp; Rousseau, 2019).</w:t>
      </w:r>
      <w:r w:rsidR="008401B3">
        <w:rPr>
          <w:lang w:val="en-GB"/>
        </w:rPr>
        <w:t xml:space="preserve"> </w:t>
      </w:r>
      <w:r w:rsidR="008401B3" w:rsidRPr="008401B3">
        <w:rPr>
          <w:lang w:val="en-GB"/>
        </w:rPr>
        <w:t xml:space="preserve">To succeed in specific career ecosystems, such as the public sector in China, individuals are often required to demonstrate political loyalty </w:t>
      </w:r>
      <w:r w:rsidR="008401B3">
        <w:rPr>
          <w:lang w:val="en-GB"/>
        </w:rPr>
        <w:t>or</w:t>
      </w:r>
      <w:r w:rsidR="008401B3" w:rsidRPr="008401B3">
        <w:rPr>
          <w:lang w:val="en-GB"/>
        </w:rPr>
        <w:t xml:space="preserve"> cultural </w:t>
      </w:r>
      <w:r w:rsidR="008401B3" w:rsidRPr="008401B3">
        <w:rPr>
          <w:lang w:val="en-GB"/>
        </w:rPr>
        <w:lastRenderedPageBreak/>
        <w:t>appropriateness (Yao &amp; Baruch, 2024).</w:t>
      </w:r>
      <w:r w:rsidRPr="00B50ECF">
        <w:rPr>
          <w:lang w:val="en-GB"/>
        </w:rPr>
        <w:t xml:space="preserve"> </w:t>
      </w:r>
      <w:bookmarkEnd w:id="3"/>
      <w:r w:rsidRPr="00B50ECF">
        <w:rPr>
          <w:lang w:val="en-GB"/>
        </w:rPr>
        <w:t>For example, in prior studies</w:t>
      </w:r>
      <w:r w:rsidRPr="00B21951">
        <w:rPr>
          <w:lang w:val="en-GB"/>
        </w:rPr>
        <w:t xml:space="preserve">, Scherer (2001) and </w:t>
      </w:r>
      <w:proofErr w:type="spellStart"/>
      <w:r w:rsidRPr="00B21951">
        <w:rPr>
          <w:lang w:val="en-GB"/>
        </w:rPr>
        <w:t>Brzinsky</w:t>
      </w:r>
      <w:proofErr w:type="spellEnd"/>
      <w:r w:rsidRPr="00B21951">
        <w:rPr>
          <w:lang w:val="en-GB"/>
        </w:rPr>
        <w:t>-Fay (2007)</w:t>
      </w:r>
      <w:r w:rsidRPr="00B50ECF">
        <w:rPr>
          <w:lang w:val="en-GB"/>
        </w:rPr>
        <w:t xml:space="preserve"> found that </w:t>
      </w:r>
      <w:r w:rsidR="00D9429E">
        <w:rPr>
          <w:lang w:val="en-GB"/>
        </w:rPr>
        <w:t>the first five years in</w:t>
      </w:r>
      <w:r w:rsidRPr="00B50ECF">
        <w:rPr>
          <w:lang w:val="en-GB"/>
        </w:rPr>
        <w:t xml:space="preserve"> </w:t>
      </w:r>
      <w:r w:rsidR="00B720A0">
        <w:rPr>
          <w:lang w:val="en-GB"/>
        </w:rPr>
        <w:t xml:space="preserve">the </w:t>
      </w:r>
      <w:r w:rsidRPr="00B50ECF">
        <w:rPr>
          <w:lang w:val="en-GB"/>
        </w:rPr>
        <w:t xml:space="preserve">careers of graduates differ between countries due to different education and training systems. Moreover, individual actors’ career goals and career planning </w:t>
      </w:r>
      <w:proofErr w:type="spellStart"/>
      <w:r w:rsidRPr="00B50ECF">
        <w:rPr>
          <w:lang w:val="en-GB"/>
        </w:rPr>
        <w:t>behaviors</w:t>
      </w:r>
      <w:proofErr w:type="spellEnd"/>
      <w:r w:rsidRPr="00B50ECF">
        <w:rPr>
          <w:lang w:val="en-GB"/>
        </w:rPr>
        <w:t xml:space="preserve"> have been shown to be affected by the societal macrostructure in countries </w:t>
      </w:r>
      <w:r w:rsidRPr="00FD0381">
        <w:rPr>
          <w:lang w:val="en-GB"/>
        </w:rPr>
        <w:t>(Andresen et al., 2020),</w:t>
      </w:r>
      <w:r w:rsidRPr="00B50ECF">
        <w:rPr>
          <w:lang w:val="en-GB"/>
        </w:rPr>
        <w:t xml:space="preserve"> and Biemann and Wolf (2009) already found that careers of top managers varied across Denmark, Germany, Japan, </w:t>
      </w:r>
      <w:r w:rsidR="00B720A0">
        <w:rPr>
          <w:lang w:val="en-GB"/>
        </w:rPr>
        <w:t xml:space="preserve">the </w:t>
      </w:r>
      <w:r w:rsidRPr="00B50ECF">
        <w:rPr>
          <w:lang w:val="en-GB"/>
        </w:rPr>
        <w:t>UK, and the USA</w:t>
      </w:r>
      <w:r w:rsidRPr="00B50ECF">
        <w:rPr>
          <w:rFonts w:cs="Times New Roman"/>
          <w:szCs w:val="24"/>
          <w:lang w:val="en-GB"/>
        </w:rPr>
        <w:t xml:space="preserve">. </w:t>
      </w:r>
      <w:r w:rsidR="000B65A3" w:rsidRPr="000B65A3">
        <w:rPr>
          <w:rFonts w:cs="Times New Roman"/>
          <w:szCs w:val="24"/>
          <w:lang w:val="en-GB"/>
        </w:rPr>
        <w:t>Since the establishment of universities, the country-specific context has defined the structure of the career system</w:t>
      </w:r>
      <w:r w:rsidR="000B65A3">
        <w:rPr>
          <w:rFonts w:cs="Times New Roman"/>
          <w:szCs w:val="24"/>
          <w:lang w:val="en-GB"/>
        </w:rPr>
        <w:t xml:space="preserve"> in higher education </w:t>
      </w:r>
      <w:r w:rsidR="000B65A3" w:rsidRPr="00B21951">
        <w:rPr>
          <w:rFonts w:cs="Times New Roman"/>
          <w:szCs w:val="24"/>
          <w:lang w:val="en-GB"/>
        </w:rPr>
        <w:t>(</w:t>
      </w:r>
      <w:proofErr w:type="spellStart"/>
      <w:r w:rsidR="000B65A3" w:rsidRPr="00B21951">
        <w:rPr>
          <w:rFonts w:cs="Times New Roman"/>
          <w:szCs w:val="24"/>
          <w:lang w:val="en-GB"/>
        </w:rPr>
        <w:t>Altbach</w:t>
      </w:r>
      <w:proofErr w:type="spellEnd"/>
      <w:r w:rsidR="000B65A3" w:rsidRPr="00B21951">
        <w:rPr>
          <w:rFonts w:cs="Times New Roman"/>
          <w:szCs w:val="24"/>
          <w:lang w:val="en-GB"/>
        </w:rPr>
        <w:t xml:space="preserve">, 2009). Even within Europe, comparisons between countries suggest significant variations in the ways </w:t>
      </w:r>
      <w:r w:rsidR="00B720A0" w:rsidRPr="00B21951">
        <w:rPr>
          <w:rFonts w:cs="Times New Roman"/>
          <w:szCs w:val="24"/>
          <w:lang w:val="en-GB"/>
        </w:rPr>
        <w:t xml:space="preserve">in which </w:t>
      </w:r>
      <w:r w:rsidR="000B65A3" w:rsidRPr="00B21951">
        <w:rPr>
          <w:rFonts w:cs="Times New Roman"/>
          <w:szCs w:val="24"/>
          <w:lang w:val="en-GB"/>
        </w:rPr>
        <w:t>universities are governed (</w:t>
      </w:r>
      <w:proofErr w:type="spellStart"/>
      <w:r w:rsidR="000B65A3" w:rsidRPr="00B21951">
        <w:rPr>
          <w:rFonts w:cs="Times New Roman"/>
          <w:szCs w:val="24"/>
          <w:lang w:val="en-GB"/>
        </w:rPr>
        <w:t>Paradeise</w:t>
      </w:r>
      <w:proofErr w:type="spellEnd"/>
      <w:r w:rsidR="000B65A3" w:rsidRPr="00B21951">
        <w:rPr>
          <w:rFonts w:cs="Times New Roman"/>
          <w:szCs w:val="24"/>
          <w:lang w:val="en-GB"/>
        </w:rPr>
        <w:t xml:space="preserve"> et al., 2009). </w:t>
      </w:r>
      <w:r w:rsidRPr="00B21951">
        <w:rPr>
          <w:lang w:val="en-GB"/>
        </w:rPr>
        <w:t>We suggest that</w:t>
      </w:r>
      <w:r w:rsidRPr="00B50ECF">
        <w:rPr>
          <w:lang w:val="en-GB"/>
        </w:rPr>
        <w:t xml:space="preserve"> country characteristics will lead to the formation of specific career trajectories which will</w:t>
      </w:r>
      <w:r w:rsidR="00B720A0">
        <w:rPr>
          <w:lang w:val="en-GB"/>
        </w:rPr>
        <w:t>,</w:t>
      </w:r>
      <w:r w:rsidRPr="00B50ECF">
        <w:rPr>
          <w:lang w:val="en-GB"/>
        </w:rPr>
        <w:t xml:space="preserve"> accordingly</w:t>
      </w:r>
      <w:r w:rsidR="00B720A0">
        <w:rPr>
          <w:lang w:val="en-GB"/>
        </w:rPr>
        <w:t>,</w:t>
      </w:r>
      <w:r w:rsidRPr="00B50ECF">
        <w:rPr>
          <w:lang w:val="en-GB"/>
        </w:rPr>
        <w:t xml:space="preserve"> differ from career trajectories in other countries. Thus, we hypothesize: </w:t>
      </w:r>
    </w:p>
    <w:p w14:paraId="0619807F" w14:textId="3A76320B" w:rsidR="00AE2D90" w:rsidRPr="00F7347A" w:rsidRDefault="00AE2D90" w:rsidP="00F7347A">
      <w:pPr>
        <w:spacing w:before="100" w:beforeAutospacing="1" w:after="100" w:afterAutospacing="1"/>
        <w:jc w:val="left"/>
        <w:rPr>
          <w:rFonts w:cs="Times New Roman"/>
          <w:iCs/>
          <w:szCs w:val="24"/>
          <w:lang w:val="en-GB"/>
        </w:rPr>
      </w:pPr>
      <w:r w:rsidRPr="00F7347A">
        <w:rPr>
          <w:rFonts w:cs="Times New Roman"/>
          <w:b/>
          <w:bCs/>
          <w:iCs/>
          <w:szCs w:val="24"/>
          <w:lang w:val="en-GB"/>
        </w:rPr>
        <w:t>Hypothesis 1</w:t>
      </w:r>
      <w:r w:rsidR="00D4731E" w:rsidRPr="00F7347A">
        <w:rPr>
          <w:rFonts w:cs="Times New Roman"/>
          <w:b/>
          <w:bCs/>
          <w:iCs/>
          <w:szCs w:val="24"/>
          <w:lang w:val="en-GB"/>
        </w:rPr>
        <w:t>.</w:t>
      </w:r>
      <w:r w:rsidRPr="00F7347A">
        <w:rPr>
          <w:rFonts w:cs="Times New Roman"/>
          <w:iCs/>
          <w:szCs w:val="24"/>
          <w:lang w:val="en-GB"/>
        </w:rPr>
        <w:t xml:space="preserve"> Careers are more dissimilar across countries than within countries.</w:t>
      </w:r>
    </w:p>
    <w:p w14:paraId="4B34C8C2" w14:textId="64FDDF7D" w:rsidR="00B345EF" w:rsidRDefault="00AE2D90" w:rsidP="00F7347A">
      <w:pPr>
        <w:ind w:firstLine="720"/>
        <w:rPr>
          <w:rFonts w:cs="Times New Roman"/>
          <w:szCs w:val="24"/>
          <w:lang w:val="en-GB"/>
        </w:rPr>
      </w:pPr>
      <w:r w:rsidRPr="00B50ECF">
        <w:rPr>
          <w:lang w:val="en-GB"/>
        </w:rPr>
        <w:t xml:space="preserve">Societal culture is an important characteristic of societal actors (Baruch, 2015) and can influence careers through a societal legitimization </w:t>
      </w:r>
      <w:r w:rsidR="00836F13">
        <w:rPr>
          <w:lang w:val="en-GB"/>
        </w:rPr>
        <w:t xml:space="preserve">and regulation </w:t>
      </w:r>
      <w:r w:rsidRPr="00B50ECF">
        <w:rPr>
          <w:lang w:val="en-GB"/>
        </w:rPr>
        <w:t>of career practices, values, and norms (</w:t>
      </w:r>
      <w:r w:rsidRPr="00FD0381">
        <w:rPr>
          <w:lang w:val="en-GB"/>
        </w:rPr>
        <w:t>Smale et al., 2019).</w:t>
      </w:r>
      <w:r w:rsidRPr="00B50ECF">
        <w:rPr>
          <w:lang w:val="en-GB"/>
        </w:rPr>
        <w:t xml:space="preserve"> </w:t>
      </w:r>
      <w:r w:rsidR="00836F13">
        <w:rPr>
          <w:lang w:val="en-GB"/>
        </w:rPr>
        <w:t>It</w:t>
      </w:r>
      <w:r w:rsidRPr="00B50ECF">
        <w:rPr>
          <w:lang w:val="en-GB"/>
        </w:rPr>
        <w:t xml:space="preserve"> will affect preferences for career-related </w:t>
      </w:r>
      <w:proofErr w:type="spellStart"/>
      <w:r w:rsidRPr="00B50ECF">
        <w:rPr>
          <w:lang w:val="en-GB"/>
        </w:rPr>
        <w:t>behavior</w:t>
      </w:r>
      <w:proofErr w:type="spellEnd"/>
      <w:r w:rsidRPr="00B50ECF">
        <w:rPr>
          <w:lang w:val="en-GB"/>
        </w:rPr>
        <w:t xml:space="preserve"> valued by individual and organizational actors within a specific career ecosystem</w:t>
      </w:r>
      <w:r w:rsidR="00DD4887">
        <w:rPr>
          <w:lang w:val="en-GB"/>
        </w:rPr>
        <w:t xml:space="preserve">. There </w:t>
      </w:r>
      <w:r w:rsidR="00DD4887" w:rsidRPr="00DD4887">
        <w:rPr>
          <w:lang w:val="en-GB"/>
        </w:rPr>
        <w:t xml:space="preserve">have </w:t>
      </w:r>
      <w:r w:rsidR="00DD4887">
        <w:rPr>
          <w:lang w:val="en-GB"/>
        </w:rPr>
        <w:t xml:space="preserve">been calls for research </w:t>
      </w:r>
      <w:proofErr w:type="spellStart"/>
      <w:r w:rsidR="00CA75E4">
        <w:rPr>
          <w:lang w:val="en-GB"/>
        </w:rPr>
        <w:t>endeavors</w:t>
      </w:r>
      <w:proofErr w:type="spellEnd"/>
      <w:r w:rsidR="00CA75E4">
        <w:rPr>
          <w:lang w:val="en-GB"/>
        </w:rPr>
        <w:t xml:space="preserve"> </w:t>
      </w:r>
      <w:r w:rsidR="00DD4887">
        <w:rPr>
          <w:lang w:val="en-GB"/>
        </w:rPr>
        <w:t xml:space="preserve">on </w:t>
      </w:r>
      <w:r w:rsidR="00DD4887" w:rsidRPr="00DD4887">
        <w:rPr>
          <w:lang w:val="en-GB"/>
        </w:rPr>
        <w:t xml:space="preserve">how </w:t>
      </w:r>
      <w:r w:rsidR="00DD4887">
        <w:rPr>
          <w:lang w:val="en-GB"/>
        </w:rPr>
        <w:t>societal culture</w:t>
      </w:r>
      <w:r w:rsidR="00DD4887" w:rsidRPr="00DD4887">
        <w:rPr>
          <w:lang w:val="en-GB"/>
        </w:rPr>
        <w:t xml:space="preserve"> affect</w:t>
      </w:r>
      <w:r w:rsidR="00DD4887">
        <w:rPr>
          <w:lang w:val="en-GB"/>
        </w:rPr>
        <w:t>s career paths (</w:t>
      </w:r>
      <w:r w:rsidR="00DD4887" w:rsidRPr="00DD4887">
        <w:rPr>
          <w:rFonts w:cs="Times New Roman"/>
          <w:szCs w:val="24"/>
          <w:lang w:val="en-GB"/>
        </w:rPr>
        <w:t>Baru</w:t>
      </w:r>
      <w:r w:rsidR="00DD4887">
        <w:rPr>
          <w:rFonts w:cs="Times New Roman"/>
          <w:szCs w:val="24"/>
          <w:lang w:val="en-GB"/>
        </w:rPr>
        <w:t>ch &amp; Sullivan, 2022</w:t>
      </w:r>
      <w:r w:rsidR="00CA75E4">
        <w:rPr>
          <w:rFonts w:cs="Times New Roman"/>
          <w:szCs w:val="24"/>
          <w:lang w:val="en-GB"/>
        </w:rPr>
        <w:t xml:space="preserve">; </w:t>
      </w:r>
      <w:r w:rsidR="00CA75E4" w:rsidRPr="00FD0381">
        <w:rPr>
          <w:rFonts w:cs="Times New Roman"/>
          <w:szCs w:val="24"/>
          <w:lang w:val="en-GB"/>
        </w:rPr>
        <w:t>Mayrhofer et al., 2020</w:t>
      </w:r>
      <w:r w:rsidR="00DD4887" w:rsidRPr="00FD0381">
        <w:rPr>
          <w:rFonts w:cs="Times New Roman"/>
          <w:szCs w:val="24"/>
          <w:lang w:val="en-GB"/>
        </w:rPr>
        <w:t>)</w:t>
      </w:r>
      <w:r w:rsidRPr="00FD0381">
        <w:rPr>
          <w:lang w:val="en-GB"/>
        </w:rPr>
        <w:t>.</w:t>
      </w:r>
      <w:r w:rsidRPr="00B50ECF">
        <w:rPr>
          <w:lang w:val="en-GB"/>
        </w:rPr>
        <w:t xml:space="preserve"> For example, c</w:t>
      </w:r>
      <w:r w:rsidRPr="00B50ECF">
        <w:rPr>
          <w:rFonts w:cs="Times New Roman"/>
          <w:szCs w:val="24"/>
          <w:lang w:val="en-GB"/>
        </w:rPr>
        <w:t xml:space="preserve">areer mobility </w:t>
      </w:r>
      <w:r w:rsidR="00CC290D">
        <w:rPr>
          <w:rFonts w:cs="Times New Roman"/>
          <w:szCs w:val="24"/>
          <w:lang w:val="en-GB"/>
        </w:rPr>
        <w:t>is</w:t>
      </w:r>
      <w:r w:rsidRPr="00B50ECF">
        <w:rPr>
          <w:rFonts w:cs="Times New Roman"/>
          <w:szCs w:val="24"/>
          <w:lang w:val="en-GB"/>
        </w:rPr>
        <w:t xml:space="preserve"> inhibited in collectivistic cultures with high uncertainty </w:t>
      </w:r>
      <w:r w:rsidRPr="00B21951">
        <w:rPr>
          <w:rFonts w:cs="Times New Roman"/>
          <w:szCs w:val="24"/>
          <w:lang w:val="en-GB"/>
        </w:rPr>
        <w:t>avoidance (Claes &amp; Ruiz-Quintanilla, 1998)</w:t>
      </w:r>
      <w:r w:rsidR="00F305C2" w:rsidRPr="00B21951">
        <w:rPr>
          <w:lang w:val="en-GB"/>
        </w:rPr>
        <w:t>;</w:t>
      </w:r>
      <w:r w:rsidRPr="00B50ECF">
        <w:rPr>
          <w:lang w:val="en-GB"/>
        </w:rPr>
        <w:t xml:space="preserve"> career proactivity is more important for subjective financial success in cultures with high in-group collectivism, high power distance, and low uncertainty </w:t>
      </w:r>
      <w:r w:rsidR="00CC290D">
        <w:rPr>
          <w:lang w:val="en-GB"/>
        </w:rPr>
        <w:t>avoidance (Smale et al., 2019)</w:t>
      </w:r>
      <w:r w:rsidR="00F305C2">
        <w:rPr>
          <w:lang w:val="en-GB"/>
        </w:rPr>
        <w:t>;</w:t>
      </w:r>
      <w:r w:rsidR="00CC290D">
        <w:rPr>
          <w:lang w:val="en-GB"/>
        </w:rPr>
        <w:t xml:space="preserve"> and l</w:t>
      </w:r>
      <w:r w:rsidRPr="00B50ECF">
        <w:rPr>
          <w:rFonts w:cs="Times New Roman"/>
          <w:szCs w:val="24"/>
          <w:lang w:val="en-GB"/>
        </w:rPr>
        <w:t>oyalty</w:t>
      </w:r>
      <w:r w:rsidR="00CC290D">
        <w:rPr>
          <w:rFonts w:cs="Times New Roman"/>
          <w:szCs w:val="24"/>
          <w:lang w:val="en-GB"/>
        </w:rPr>
        <w:t xml:space="preserve"> to one </w:t>
      </w:r>
      <w:r w:rsidR="00CC290D">
        <w:rPr>
          <w:rFonts w:cs="Times New Roman"/>
          <w:szCs w:val="24"/>
          <w:lang w:val="en-GB"/>
        </w:rPr>
        <w:lastRenderedPageBreak/>
        <w:t>organization</w:t>
      </w:r>
      <w:r w:rsidRPr="00B50ECF">
        <w:rPr>
          <w:rFonts w:cs="Times New Roman"/>
          <w:szCs w:val="24"/>
          <w:lang w:val="en-GB"/>
        </w:rPr>
        <w:t xml:space="preserve"> </w:t>
      </w:r>
      <w:r w:rsidR="00CC290D">
        <w:rPr>
          <w:rFonts w:cs="Times New Roman"/>
          <w:szCs w:val="24"/>
          <w:lang w:val="en-GB"/>
        </w:rPr>
        <w:t>is</w:t>
      </w:r>
      <w:r w:rsidRPr="00B50ECF">
        <w:rPr>
          <w:rFonts w:cs="Times New Roman"/>
          <w:szCs w:val="24"/>
          <w:lang w:val="en-GB"/>
        </w:rPr>
        <w:t xml:space="preserve"> rewarded in societies that score high on institutional collectivism, </w:t>
      </w:r>
      <w:r>
        <w:rPr>
          <w:rFonts w:cs="Times New Roman"/>
          <w:szCs w:val="24"/>
          <w:lang w:val="en-GB"/>
        </w:rPr>
        <w:t>such</w:t>
      </w:r>
      <w:r w:rsidRPr="00B50ECF">
        <w:rPr>
          <w:rFonts w:cs="Times New Roman"/>
          <w:szCs w:val="24"/>
          <w:lang w:val="en-GB"/>
        </w:rPr>
        <w:t xml:space="preserve"> that individuals </w:t>
      </w:r>
      <w:r w:rsidRPr="00B50ECF">
        <w:rPr>
          <w:lang w:val="en-GB"/>
        </w:rPr>
        <w:t>engage in less</w:t>
      </w:r>
      <w:r w:rsidRPr="00B50ECF">
        <w:rPr>
          <w:rFonts w:cs="Times New Roman"/>
          <w:szCs w:val="24"/>
          <w:lang w:val="en-GB"/>
        </w:rPr>
        <w:t xml:space="preserve"> career </w:t>
      </w:r>
      <w:r w:rsidRPr="00B21951">
        <w:rPr>
          <w:rFonts w:cs="Times New Roman"/>
          <w:szCs w:val="24"/>
          <w:lang w:val="en-GB"/>
        </w:rPr>
        <w:t>mobility (Peretz &amp; Fried, 2012).</w:t>
      </w:r>
      <w:r w:rsidRPr="00B50ECF">
        <w:rPr>
          <w:rFonts w:cs="Times New Roman"/>
          <w:szCs w:val="24"/>
          <w:lang w:val="en-GB"/>
        </w:rPr>
        <w:t xml:space="preserve"> </w:t>
      </w:r>
    </w:p>
    <w:p w14:paraId="1B632EE1" w14:textId="164100AF" w:rsidR="00AE2D90" w:rsidRPr="00B50ECF" w:rsidRDefault="00AE2D90" w:rsidP="00F7347A">
      <w:pPr>
        <w:ind w:firstLine="720"/>
        <w:rPr>
          <w:rFonts w:cs="Times New Roman"/>
          <w:szCs w:val="24"/>
          <w:lang w:val="en-GB"/>
        </w:rPr>
      </w:pPr>
      <w:r w:rsidRPr="00B50ECF">
        <w:rPr>
          <w:rFonts w:cs="Times New Roman"/>
          <w:lang w:val="en-GB"/>
        </w:rPr>
        <w:t xml:space="preserve">HRM practices, </w:t>
      </w:r>
      <w:r>
        <w:rPr>
          <w:rFonts w:cs="Times New Roman"/>
          <w:lang w:val="en-GB"/>
        </w:rPr>
        <w:t>such as those</w:t>
      </w:r>
      <w:r w:rsidRPr="00B50ECF">
        <w:rPr>
          <w:rFonts w:cs="Times New Roman"/>
          <w:lang w:val="en-GB"/>
        </w:rPr>
        <w:t xml:space="preserve"> for </w:t>
      </w:r>
      <w:r w:rsidR="00836F13">
        <w:rPr>
          <w:rFonts w:cs="Times New Roman"/>
          <w:lang w:val="en-GB"/>
        </w:rPr>
        <w:t xml:space="preserve">succession planning or </w:t>
      </w:r>
      <w:r w:rsidRPr="00FD0381">
        <w:rPr>
          <w:rFonts w:cs="Times New Roman"/>
          <w:lang w:val="en-GB"/>
        </w:rPr>
        <w:t>staffing (Biemann et al., 202</w:t>
      </w:r>
      <w:r w:rsidR="00E6001D">
        <w:rPr>
          <w:rFonts w:cs="Times New Roman"/>
          <w:lang w:val="en-GB"/>
        </w:rPr>
        <w:t>3</w:t>
      </w:r>
      <w:r w:rsidRPr="00FD0381">
        <w:rPr>
          <w:rFonts w:cs="Times New Roman"/>
          <w:lang w:val="en-GB"/>
        </w:rPr>
        <w:t>; Knappert et al., 2021),</w:t>
      </w:r>
      <w:r w:rsidRPr="00B50ECF">
        <w:rPr>
          <w:rFonts w:cs="Times New Roman"/>
          <w:lang w:val="en-GB"/>
        </w:rPr>
        <w:t xml:space="preserve"> are usually in line with the cultural context in the respective countries.</w:t>
      </w:r>
      <w:r w:rsidRPr="00B50ECF">
        <w:rPr>
          <w:rFonts w:cs="Times New Roman"/>
          <w:szCs w:val="24"/>
          <w:lang w:val="en-GB"/>
        </w:rPr>
        <w:t xml:space="preserve"> Moreover, i</w:t>
      </w:r>
      <w:r w:rsidRPr="00B50ECF">
        <w:rPr>
          <w:lang w:val="en-GB"/>
        </w:rPr>
        <w:t xml:space="preserve">ndividuals will make similar career choices due to similar career goals and preferences. </w:t>
      </w:r>
      <w:r w:rsidR="00F474DE" w:rsidRPr="00B50ECF">
        <w:rPr>
          <w:lang w:val="en-GB"/>
        </w:rPr>
        <w:t xml:space="preserve">Careers </w:t>
      </w:r>
      <w:r w:rsidR="00F474DE" w:rsidRPr="00B50ECF">
        <w:rPr>
          <w:rFonts w:cs="Times New Roman"/>
          <w:szCs w:val="24"/>
          <w:lang w:val="en-GB"/>
        </w:rPr>
        <w:t xml:space="preserve">have been shown to </w:t>
      </w:r>
      <w:r w:rsidR="00F474DE" w:rsidRPr="00B50ECF">
        <w:rPr>
          <w:lang w:val="en-GB"/>
        </w:rPr>
        <w:t xml:space="preserve">include similar actions and moves in similar </w:t>
      </w:r>
      <w:r w:rsidR="00F474DE" w:rsidRPr="00B50ECF">
        <w:rPr>
          <w:rFonts w:cs="Times New Roman"/>
          <w:szCs w:val="24"/>
          <w:lang w:val="en-GB"/>
        </w:rPr>
        <w:t xml:space="preserve">societal </w:t>
      </w:r>
      <w:r w:rsidR="00F474DE" w:rsidRPr="00B50ECF">
        <w:rPr>
          <w:lang w:val="en-GB"/>
        </w:rPr>
        <w:t>cultures depending on how different types of career mobility or experiences are valued in those cultures (Benson et al., 2020; Smale et al., 2019)</w:t>
      </w:r>
      <w:r w:rsidR="00F474DE">
        <w:rPr>
          <w:lang w:val="en-GB"/>
        </w:rPr>
        <w:t xml:space="preserve"> and</w:t>
      </w:r>
      <w:r w:rsidR="00F305C2">
        <w:rPr>
          <w:lang w:val="en-GB"/>
        </w:rPr>
        <w:t>,</w:t>
      </w:r>
      <w:r w:rsidR="00F474DE">
        <w:rPr>
          <w:lang w:val="en-GB"/>
        </w:rPr>
        <w:t xml:space="preserve"> in particular</w:t>
      </w:r>
      <w:r w:rsidR="00F305C2">
        <w:rPr>
          <w:lang w:val="en-GB"/>
        </w:rPr>
        <w:t>,</w:t>
      </w:r>
      <w:r w:rsidR="00F474DE">
        <w:rPr>
          <w:lang w:val="en-GB"/>
        </w:rPr>
        <w:t xml:space="preserve"> in the academic context </w:t>
      </w:r>
      <w:r w:rsidR="00F474DE" w:rsidRPr="00B21951">
        <w:rPr>
          <w:lang w:val="en-GB"/>
        </w:rPr>
        <w:t>(Miller et al</w:t>
      </w:r>
      <w:r w:rsidR="00A7117E" w:rsidRPr="00B21951">
        <w:rPr>
          <w:lang w:val="en-GB"/>
        </w:rPr>
        <w:t>.</w:t>
      </w:r>
      <w:r w:rsidR="00F474DE" w:rsidRPr="00B21951">
        <w:rPr>
          <w:lang w:val="en-GB"/>
        </w:rPr>
        <w:t>, 2005).</w:t>
      </w:r>
      <w:r w:rsidR="00F474DE" w:rsidRPr="00B50ECF">
        <w:rPr>
          <w:lang w:val="en-GB"/>
        </w:rPr>
        <w:t xml:space="preserve"> </w:t>
      </w:r>
      <w:r w:rsidRPr="00B50ECF">
        <w:rPr>
          <w:lang w:val="en-GB"/>
        </w:rPr>
        <w:t xml:space="preserve">Therefore, we suggest that individuals’ career trajectories </w:t>
      </w:r>
      <w:r w:rsidR="00A40944">
        <w:rPr>
          <w:lang w:val="en-GB"/>
        </w:rPr>
        <w:t xml:space="preserve">depend on societal culture, such that </w:t>
      </w:r>
      <w:r w:rsidRPr="00B50ECF">
        <w:rPr>
          <w:lang w:val="en-GB"/>
        </w:rPr>
        <w:t>in countries with more dissimilar culture</w:t>
      </w:r>
      <w:r>
        <w:rPr>
          <w:lang w:val="en-GB"/>
        </w:rPr>
        <w:t>s</w:t>
      </w:r>
      <w:r w:rsidR="00A40944">
        <w:rPr>
          <w:lang w:val="en-GB"/>
        </w:rPr>
        <w:t>, they</w:t>
      </w:r>
      <w:r w:rsidRPr="00B50ECF">
        <w:rPr>
          <w:lang w:val="en-GB"/>
        </w:rPr>
        <w:t xml:space="preserve"> will be more dissimilar. Furthermore, as individuals with certain career trajectories will be viewed as adhering more strictly to the cultural values within a society, </w:t>
      </w:r>
      <w:r w:rsidRPr="00B50ECF">
        <w:rPr>
          <w:rFonts w:cs="Times New Roman"/>
          <w:szCs w:val="24"/>
          <w:lang w:val="en-GB"/>
        </w:rPr>
        <w:t xml:space="preserve">particular societal cultures will </w:t>
      </w:r>
      <w:proofErr w:type="spellStart"/>
      <w:r w:rsidRPr="00B50ECF">
        <w:rPr>
          <w:rFonts w:cs="Times New Roman"/>
          <w:szCs w:val="24"/>
          <w:lang w:val="en-GB"/>
        </w:rPr>
        <w:t>favor</w:t>
      </w:r>
      <w:proofErr w:type="spellEnd"/>
      <w:r w:rsidRPr="00B50ECF">
        <w:rPr>
          <w:rFonts w:cs="Times New Roman"/>
          <w:szCs w:val="24"/>
          <w:lang w:val="en-GB"/>
        </w:rPr>
        <w:t xml:space="preserve"> the prevalence of specific career patterns</w:t>
      </w:r>
      <w:r w:rsidRPr="00B50ECF">
        <w:rPr>
          <w:rFonts w:cs="Times New Roman"/>
          <w:color w:val="000000"/>
          <w:szCs w:val="24"/>
          <w:lang w:val="en-GB"/>
        </w:rPr>
        <w:t xml:space="preserve">. </w:t>
      </w:r>
    </w:p>
    <w:p w14:paraId="470A1DB1" w14:textId="2215E941" w:rsidR="00AE2D90" w:rsidRPr="00F7347A" w:rsidRDefault="00AE2D90" w:rsidP="00F7347A">
      <w:pPr>
        <w:spacing w:before="100" w:beforeAutospacing="1" w:after="100" w:afterAutospacing="1"/>
        <w:jc w:val="left"/>
        <w:rPr>
          <w:rFonts w:cs="Times New Roman"/>
          <w:iCs/>
          <w:lang w:val="en-GB"/>
        </w:rPr>
      </w:pPr>
      <w:r w:rsidRPr="00F7347A">
        <w:rPr>
          <w:rFonts w:cs="Times New Roman"/>
          <w:b/>
          <w:bCs/>
          <w:iCs/>
          <w:szCs w:val="24"/>
          <w:lang w:val="en-GB"/>
        </w:rPr>
        <w:t>Hypothesis 2a</w:t>
      </w:r>
      <w:r w:rsidR="003D7E5C" w:rsidRPr="00B74980">
        <w:rPr>
          <w:rFonts w:cs="Times New Roman"/>
          <w:b/>
          <w:bCs/>
          <w:iCs/>
          <w:szCs w:val="24"/>
          <w:lang w:val="en-GB"/>
        </w:rPr>
        <w:t>.</w:t>
      </w:r>
      <w:r w:rsidRPr="00F7347A">
        <w:rPr>
          <w:rFonts w:cs="Times New Roman"/>
          <w:iCs/>
          <w:szCs w:val="24"/>
          <w:lang w:val="en-GB"/>
        </w:rPr>
        <w:t xml:space="preserve"> Dissimilarity in societal culture</w:t>
      </w:r>
      <w:r w:rsidRPr="00F7347A">
        <w:rPr>
          <w:rFonts w:cs="Times New Roman"/>
          <w:iCs/>
          <w:lang w:val="en-GB"/>
        </w:rPr>
        <w:t xml:space="preserve"> is positively related to dissimilarity in careers.</w:t>
      </w:r>
    </w:p>
    <w:p w14:paraId="7CA2D4CD" w14:textId="2C80C391" w:rsidR="008F78C6" w:rsidRPr="00F7347A" w:rsidRDefault="008F78C6" w:rsidP="00F7347A">
      <w:pPr>
        <w:spacing w:before="100" w:beforeAutospacing="1" w:after="100" w:afterAutospacing="1"/>
        <w:jc w:val="left"/>
        <w:rPr>
          <w:rFonts w:cs="Times New Roman"/>
          <w:iCs/>
          <w:lang w:val="en-GB"/>
        </w:rPr>
      </w:pPr>
      <w:r w:rsidRPr="00F7347A">
        <w:rPr>
          <w:rFonts w:cs="Times New Roman"/>
          <w:b/>
          <w:bCs/>
          <w:iCs/>
          <w:szCs w:val="24"/>
          <w:lang w:val="en-GB"/>
        </w:rPr>
        <w:t>Hypothesis 2b</w:t>
      </w:r>
      <w:r w:rsidR="003D7E5C">
        <w:rPr>
          <w:rFonts w:cs="Times New Roman"/>
          <w:iCs/>
          <w:szCs w:val="24"/>
          <w:lang w:val="en-GB"/>
        </w:rPr>
        <w:t>.</w:t>
      </w:r>
      <w:r w:rsidRPr="00F7347A">
        <w:rPr>
          <w:rFonts w:cs="Times New Roman"/>
          <w:iCs/>
          <w:szCs w:val="24"/>
          <w:lang w:val="en-GB"/>
        </w:rPr>
        <w:t xml:space="preserve"> </w:t>
      </w:r>
      <w:r w:rsidR="00B345EF" w:rsidRPr="00F7347A">
        <w:rPr>
          <w:rFonts w:cs="Times New Roman"/>
          <w:iCs/>
          <w:szCs w:val="24"/>
          <w:lang w:val="en-GB"/>
        </w:rPr>
        <w:t>S</w:t>
      </w:r>
      <w:r w:rsidRPr="00F7347A">
        <w:rPr>
          <w:rFonts w:cs="Times New Roman"/>
          <w:iCs/>
          <w:szCs w:val="24"/>
          <w:lang w:val="en-GB"/>
        </w:rPr>
        <w:t>ocietal culture</w:t>
      </w:r>
      <w:r w:rsidR="00B345EF" w:rsidRPr="00F7347A">
        <w:rPr>
          <w:rFonts w:cs="Times New Roman"/>
          <w:iCs/>
          <w:szCs w:val="24"/>
          <w:lang w:val="en-GB"/>
        </w:rPr>
        <w:t xml:space="preserve"> is related to the prevalence of specific career patterns</w:t>
      </w:r>
      <w:r w:rsidRPr="00F7347A">
        <w:rPr>
          <w:rFonts w:cs="Times New Roman"/>
          <w:iCs/>
          <w:lang w:val="en-GB"/>
        </w:rPr>
        <w:t>.</w:t>
      </w:r>
    </w:p>
    <w:p w14:paraId="3369CB33" w14:textId="3D695275" w:rsidR="00AE2D90" w:rsidRPr="00B50ECF" w:rsidRDefault="004C1720" w:rsidP="00F7347A">
      <w:pPr>
        <w:spacing w:before="100" w:beforeAutospacing="1" w:after="100" w:afterAutospacing="1"/>
        <w:ind w:firstLine="720"/>
        <w:rPr>
          <w:rFonts w:cs="Times New Roman"/>
          <w:color w:val="000000"/>
          <w:szCs w:val="24"/>
          <w:lang w:val="en-GB"/>
        </w:rPr>
      </w:pPr>
      <w:r>
        <w:rPr>
          <w:lang w:val="en-GB"/>
        </w:rPr>
        <w:t>Labour</w:t>
      </w:r>
      <w:r w:rsidR="00AE2D90" w:rsidRPr="00B50ECF">
        <w:rPr>
          <w:lang w:val="en-GB"/>
        </w:rPr>
        <w:t xml:space="preserve"> markets are the landscape in which careers take place (Baruch, 2015). Societal actors such as countries intervene in </w:t>
      </w:r>
      <w:r>
        <w:rPr>
          <w:lang w:val="en-GB"/>
        </w:rPr>
        <w:t>labour</w:t>
      </w:r>
      <w:r w:rsidR="00AE2D90" w:rsidRPr="00B50ECF">
        <w:rPr>
          <w:lang w:val="en-GB"/>
        </w:rPr>
        <w:t xml:space="preserve"> market-related activities in ways that influence the aspirations and action</w:t>
      </w:r>
      <w:r w:rsidR="00AE2D90">
        <w:rPr>
          <w:lang w:val="en-GB"/>
        </w:rPr>
        <w:t>s</w:t>
      </w:r>
      <w:r w:rsidR="00AE2D90" w:rsidRPr="00B50ECF">
        <w:rPr>
          <w:lang w:val="en-GB"/>
        </w:rPr>
        <w:t xml:space="preserve"> of organizations and individuals</w:t>
      </w:r>
      <w:r w:rsidR="003D7E5C">
        <w:rPr>
          <w:rFonts w:cs="Times New Roman"/>
          <w:lang w:val="en-GB"/>
        </w:rPr>
        <w:t>—</w:t>
      </w:r>
      <w:r w:rsidR="00AE2D90" w:rsidRPr="00B50ECF">
        <w:rPr>
          <w:lang w:val="en-GB"/>
        </w:rPr>
        <w:t>for example</w:t>
      </w:r>
      <w:r w:rsidR="003D7E5C">
        <w:rPr>
          <w:lang w:val="en-GB"/>
        </w:rPr>
        <w:t>,</w:t>
      </w:r>
      <w:r w:rsidR="00AE2D90" w:rsidRPr="00B50ECF">
        <w:rPr>
          <w:lang w:val="en-GB"/>
        </w:rPr>
        <w:t xml:space="preserve"> through the encouragement of talent flow (Baruch &amp; Rousseau</w:t>
      </w:r>
      <w:r w:rsidR="000617F8">
        <w:rPr>
          <w:lang w:val="en-GB"/>
        </w:rPr>
        <w:t>, 2019</w:t>
      </w:r>
      <w:r w:rsidR="00AE2D90" w:rsidRPr="00B50ECF">
        <w:rPr>
          <w:lang w:val="en-GB"/>
        </w:rPr>
        <w:t xml:space="preserve">). National governance is responsible for and can influence norms of </w:t>
      </w:r>
      <w:proofErr w:type="spellStart"/>
      <w:r w:rsidR="00AE2D90" w:rsidRPr="00B50ECF">
        <w:rPr>
          <w:lang w:val="en-GB"/>
        </w:rPr>
        <w:t>behavior</w:t>
      </w:r>
      <w:proofErr w:type="spellEnd"/>
      <w:r w:rsidR="00AE2D90" w:rsidRPr="00B50ECF">
        <w:rPr>
          <w:lang w:val="en-GB"/>
        </w:rPr>
        <w:t xml:space="preserve"> or legal constraints that relate to career </w:t>
      </w:r>
      <w:proofErr w:type="spellStart"/>
      <w:r w:rsidR="00AE2D90" w:rsidRPr="00B50ECF">
        <w:rPr>
          <w:lang w:val="en-GB"/>
        </w:rPr>
        <w:t>behavior</w:t>
      </w:r>
      <w:proofErr w:type="spellEnd"/>
      <w:r w:rsidR="00AE2D90" w:rsidRPr="00B50ECF">
        <w:rPr>
          <w:lang w:val="en-GB"/>
        </w:rPr>
        <w:t xml:space="preserve"> and career outcomes</w:t>
      </w:r>
      <w:r w:rsidR="003D7E5C">
        <w:rPr>
          <w:rFonts w:cs="Times New Roman"/>
          <w:lang w:val="en-GB"/>
        </w:rPr>
        <w:t>—</w:t>
      </w:r>
      <w:r w:rsidR="00AE2D90" w:rsidRPr="00B50ECF">
        <w:rPr>
          <w:lang w:val="en-GB"/>
        </w:rPr>
        <w:t>for example</w:t>
      </w:r>
      <w:r w:rsidR="003D7E5C">
        <w:rPr>
          <w:lang w:val="en-GB"/>
        </w:rPr>
        <w:t>,</w:t>
      </w:r>
      <w:r w:rsidR="00AE2D90" w:rsidRPr="00B50ECF">
        <w:rPr>
          <w:lang w:val="en-GB"/>
        </w:rPr>
        <w:t xml:space="preserve"> by providing unemployment benefits and welfare programs </w:t>
      </w:r>
      <w:r w:rsidR="00AE2D90" w:rsidRPr="00B50ECF">
        <w:rPr>
          <w:lang w:val="en-GB"/>
        </w:rPr>
        <w:lastRenderedPageBreak/>
        <w:t>that may encourage individuals to take risks associated with career moves (</w:t>
      </w:r>
      <w:proofErr w:type="spellStart"/>
      <w:r w:rsidR="00AE2D90" w:rsidRPr="00B50ECF">
        <w:rPr>
          <w:lang w:val="en-GB"/>
        </w:rPr>
        <w:t>Bagdadli</w:t>
      </w:r>
      <w:proofErr w:type="spellEnd"/>
      <w:r w:rsidR="00AE2D90" w:rsidRPr="00B50ECF">
        <w:rPr>
          <w:lang w:val="en-GB"/>
        </w:rPr>
        <w:t xml:space="preserve"> et al., 2021). </w:t>
      </w:r>
      <w:r w:rsidR="00AE2D90">
        <w:rPr>
          <w:lang w:val="en-GB"/>
        </w:rPr>
        <w:t xml:space="preserve">In a study across 85 </w:t>
      </w:r>
      <w:r w:rsidR="00AE2D90" w:rsidRPr="00B21951">
        <w:rPr>
          <w:lang w:val="en-GB"/>
        </w:rPr>
        <w:t>countries, Botero and colleagues (2004)</w:t>
      </w:r>
      <w:r w:rsidR="00AE2D90" w:rsidRPr="00B50ECF">
        <w:rPr>
          <w:lang w:val="en-GB"/>
        </w:rPr>
        <w:t xml:space="preserve"> showed that </w:t>
      </w:r>
      <w:r w:rsidR="003D7E5C">
        <w:rPr>
          <w:lang w:val="en-GB"/>
        </w:rPr>
        <w:t xml:space="preserve">the </w:t>
      </w:r>
      <w:r w:rsidR="00AE2D90" w:rsidRPr="00B50ECF">
        <w:rPr>
          <w:lang w:val="en-GB"/>
        </w:rPr>
        <w:t xml:space="preserve">regulation of </w:t>
      </w:r>
      <w:r>
        <w:rPr>
          <w:lang w:val="en-GB"/>
        </w:rPr>
        <w:t>labour</w:t>
      </w:r>
      <w:r w:rsidR="00AE2D90" w:rsidRPr="00B50ECF">
        <w:rPr>
          <w:lang w:val="en-GB"/>
        </w:rPr>
        <w:t xml:space="preserve"> market flexibility affects </w:t>
      </w:r>
      <w:r>
        <w:rPr>
          <w:lang w:val="en-GB"/>
        </w:rPr>
        <w:t>labour</w:t>
      </w:r>
      <w:r w:rsidR="00AE2D90" w:rsidRPr="00B50ECF">
        <w:rPr>
          <w:lang w:val="en-GB"/>
        </w:rPr>
        <w:t xml:space="preserve"> force participation and individual employment. In a study by </w:t>
      </w:r>
      <w:r w:rsidR="00AE2D90" w:rsidRPr="00FD0381">
        <w:rPr>
          <w:lang w:val="en-GB"/>
        </w:rPr>
        <w:t>Biemann and colleagues (2021),</w:t>
      </w:r>
      <w:r w:rsidR="00AE2D90" w:rsidRPr="00B50ECF">
        <w:rPr>
          <w:lang w:val="en-GB"/>
        </w:rPr>
        <w:t xml:space="preserve"> selection practices were more similar in countries with similar regulatory context</w:t>
      </w:r>
      <w:r w:rsidR="00AE2D90">
        <w:rPr>
          <w:lang w:val="en-GB"/>
        </w:rPr>
        <w:t>s</w:t>
      </w:r>
      <w:r w:rsidR="000617F8">
        <w:rPr>
          <w:lang w:val="en-GB"/>
        </w:rPr>
        <w:t>. Overall, r</w:t>
      </w:r>
      <w:r w:rsidR="00AE2D90" w:rsidRPr="00B50ECF">
        <w:rPr>
          <w:rFonts w:cs="Times New Roman"/>
          <w:szCs w:val="24"/>
          <w:lang w:val="en-GB"/>
        </w:rPr>
        <w:t>egulations and practices for</w:t>
      </w:r>
      <w:r w:rsidR="00E91AD6">
        <w:rPr>
          <w:rFonts w:cs="Times New Roman"/>
          <w:szCs w:val="24"/>
          <w:lang w:val="en-GB"/>
        </w:rPr>
        <w:t xml:space="preserve"> selection, promotion, layoffs</w:t>
      </w:r>
      <w:r w:rsidR="00AE2D90" w:rsidRPr="00B50ECF">
        <w:rPr>
          <w:rFonts w:cs="Times New Roman"/>
          <w:szCs w:val="24"/>
          <w:lang w:val="en-GB"/>
        </w:rPr>
        <w:t>, or mobility will shape individuals’ careers.</w:t>
      </w:r>
      <w:r w:rsidR="00AE2D90" w:rsidRPr="00B50ECF">
        <w:rPr>
          <w:lang w:val="en-GB"/>
        </w:rPr>
        <w:t xml:space="preserve"> </w:t>
      </w:r>
      <w:r w:rsidR="000617F8">
        <w:rPr>
          <w:lang w:val="en-GB"/>
        </w:rPr>
        <w:t>Thus</w:t>
      </w:r>
      <w:r w:rsidR="00AE2D90" w:rsidRPr="00B50ECF">
        <w:rPr>
          <w:lang w:val="en-GB"/>
        </w:rPr>
        <w:t xml:space="preserve">, we expect individuals’ career trajectories to be more dissimilar in countries that have more dissimilar </w:t>
      </w:r>
      <w:r>
        <w:rPr>
          <w:rFonts w:cs="Times New Roman"/>
          <w:szCs w:val="24"/>
          <w:lang w:val="en-GB"/>
        </w:rPr>
        <w:t>labour</w:t>
      </w:r>
      <w:r w:rsidR="00AE2D90" w:rsidRPr="00B50ECF">
        <w:rPr>
          <w:rFonts w:cs="Times New Roman"/>
          <w:szCs w:val="24"/>
          <w:lang w:val="en-GB"/>
        </w:rPr>
        <w:t xml:space="preserve"> market characteristics</w:t>
      </w:r>
      <w:r w:rsidR="00AE2D90" w:rsidRPr="00B50ECF">
        <w:rPr>
          <w:lang w:val="en-GB"/>
        </w:rPr>
        <w:t xml:space="preserve">. Moreover, certain types of career trajectories will be more common in countries with particular </w:t>
      </w:r>
      <w:r>
        <w:rPr>
          <w:lang w:val="en-GB"/>
        </w:rPr>
        <w:t>labour</w:t>
      </w:r>
      <w:r w:rsidR="00AE2D90" w:rsidRPr="00B50ECF">
        <w:rPr>
          <w:lang w:val="en-GB"/>
        </w:rPr>
        <w:t xml:space="preserve"> market characteristics</w:t>
      </w:r>
      <w:r w:rsidR="00AE2D90" w:rsidRPr="00B50ECF">
        <w:rPr>
          <w:rFonts w:cs="Times New Roman"/>
          <w:color w:val="000000"/>
          <w:szCs w:val="24"/>
          <w:lang w:val="en-GB"/>
        </w:rPr>
        <w:t xml:space="preserve">. </w:t>
      </w:r>
    </w:p>
    <w:p w14:paraId="7CA52024" w14:textId="1FF9317C" w:rsidR="00AE2D90" w:rsidRPr="00F7347A" w:rsidRDefault="00AE2D90" w:rsidP="00F7347A">
      <w:pPr>
        <w:rPr>
          <w:rFonts w:cs="Times New Roman"/>
          <w:iCs/>
          <w:lang w:val="en-GB"/>
        </w:rPr>
      </w:pPr>
      <w:r w:rsidRPr="00F7347A">
        <w:rPr>
          <w:rFonts w:cs="Times New Roman"/>
          <w:b/>
          <w:bCs/>
          <w:iCs/>
          <w:szCs w:val="24"/>
          <w:lang w:val="en-GB"/>
        </w:rPr>
        <w:t>Hypothesis 3a</w:t>
      </w:r>
      <w:r w:rsidR="003D7E5C">
        <w:rPr>
          <w:rFonts w:cs="Times New Roman"/>
          <w:b/>
          <w:bCs/>
          <w:iCs/>
          <w:szCs w:val="24"/>
          <w:lang w:val="en-GB"/>
        </w:rPr>
        <w:t>.</w:t>
      </w:r>
      <w:r w:rsidRPr="00F7347A">
        <w:rPr>
          <w:rFonts w:cs="Times New Roman"/>
          <w:iCs/>
          <w:szCs w:val="24"/>
          <w:lang w:val="en-GB"/>
        </w:rPr>
        <w:t xml:space="preserve"> D</w:t>
      </w:r>
      <w:r w:rsidRPr="00F7347A">
        <w:rPr>
          <w:rFonts w:cs="Times New Roman"/>
          <w:iCs/>
          <w:lang w:val="en-GB"/>
        </w:rPr>
        <w:t xml:space="preserve">issimilarity in </w:t>
      </w:r>
      <w:r w:rsidR="004C1720">
        <w:rPr>
          <w:rFonts w:cs="Times New Roman"/>
          <w:iCs/>
          <w:lang w:val="en-GB"/>
        </w:rPr>
        <w:t>labour</w:t>
      </w:r>
      <w:r w:rsidRPr="00F7347A">
        <w:rPr>
          <w:rFonts w:cs="Times New Roman"/>
          <w:iCs/>
          <w:lang w:val="en-GB"/>
        </w:rPr>
        <w:t xml:space="preserve"> market characteristics is positively related to dissimilarity in careers.</w:t>
      </w:r>
    </w:p>
    <w:p w14:paraId="4C4E006F" w14:textId="42214C61" w:rsidR="00502C41" w:rsidRPr="00CB41E4" w:rsidRDefault="00502C41" w:rsidP="00CB41E4">
      <w:pPr>
        <w:spacing w:before="100" w:beforeAutospacing="1" w:after="100" w:afterAutospacing="1"/>
        <w:rPr>
          <w:rFonts w:cs="Times New Roman"/>
          <w:iCs/>
          <w:lang w:val="en-GB"/>
        </w:rPr>
      </w:pPr>
      <w:r w:rsidRPr="00F7347A">
        <w:rPr>
          <w:rFonts w:cs="Times New Roman"/>
          <w:b/>
          <w:bCs/>
          <w:iCs/>
          <w:lang w:val="en-GB"/>
        </w:rPr>
        <w:t>Hypothesis 3b</w:t>
      </w:r>
      <w:r w:rsidR="003D7E5C">
        <w:rPr>
          <w:rFonts w:cs="Times New Roman"/>
          <w:b/>
          <w:bCs/>
          <w:iCs/>
          <w:lang w:val="en-GB"/>
        </w:rPr>
        <w:t>.</w:t>
      </w:r>
      <w:r w:rsidRPr="00CB41E4">
        <w:rPr>
          <w:rFonts w:cs="Times New Roman"/>
          <w:iCs/>
          <w:lang w:val="en-GB"/>
        </w:rPr>
        <w:t xml:space="preserve"> </w:t>
      </w:r>
      <w:r w:rsidR="004C1720">
        <w:rPr>
          <w:rFonts w:cs="Times New Roman"/>
          <w:iCs/>
          <w:lang w:val="en-GB"/>
        </w:rPr>
        <w:t>Labour</w:t>
      </w:r>
      <w:r w:rsidRPr="00CB41E4">
        <w:rPr>
          <w:rFonts w:cs="Times New Roman"/>
          <w:iCs/>
          <w:lang w:val="en-GB"/>
        </w:rPr>
        <w:t xml:space="preserve"> market characteristics</w:t>
      </w:r>
      <w:r w:rsidR="00B345EF" w:rsidRPr="00CB41E4">
        <w:rPr>
          <w:rFonts w:cs="Times New Roman"/>
          <w:iCs/>
          <w:lang w:val="en-GB"/>
        </w:rPr>
        <w:t xml:space="preserve"> </w:t>
      </w:r>
      <w:r w:rsidR="00B345EF" w:rsidRPr="00CB41E4">
        <w:rPr>
          <w:rFonts w:cs="Times New Roman"/>
          <w:iCs/>
          <w:szCs w:val="24"/>
          <w:lang w:val="en-GB"/>
        </w:rPr>
        <w:t>are related to the prevalence of specific career patterns</w:t>
      </w:r>
      <w:r w:rsidR="00B345EF" w:rsidRPr="00CB41E4">
        <w:rPr>
          <w:rFonts w:cs="Times New Roman"/>
          <w:iCs/>
          <w:lang w:val="en-GB"/>
        </w:rPr>
        <w:t>.</w:t>
      </w:r>
    </w:p>
    <w:p w14:paraId="51BCD052" w14:textId="15FBCDF0" w:rsidR="00AE2D90" w:rsidRPr="00B50ECF" w:rsidRDefault="00AE2D90" w:rsidP="00CB41E4">
      <w:pPr>
        <w:pStyle w:val="Heading2"/>
        <w:spacing w:before="100" w:beforeAutospacing="1" w:after="100" w:afterAutospacing="1"/>
        <w:jc w:val="both"/>
        <w:rPr>
          <w:lang w:val="en-GB"/>
        </w:rPr>
      </w:pPr>
      <w:r w:rsidRPr="00B50ECF">
        <w:rPr>
          <w:rStyle w:val="Heading2Char"/>
          <w:b/>
          <w:szCs w:val="32"/>
          <w:lang w:val="en-GB"/>
        </w:rPr>
        <w:t xml:space="preserve">Organizational </w:t>
      </w:r>
      <w:r w:rsidR="00376AD2">
        <w:rPr>
          <w:rStyle w:val="Heading2Char"/>
          <w:b/>
          <w:szCs w:val="32"/>
          <w:lang w:val="en-GB"/>
        </w:rPr>
        <w:t>a</w:t>
      </w:r>
      <w:r w:rsidRPr="00B50ECF">
        <w:rPr>
          <w:rStyle w:val="Heading2Char"/>
          <w:b/>
          <w:szCs w:val="32"/>
          <w:lang w:val="en-GB"/>
        </w:rPr>
        <w:t xml:space="preserve">ctors in </w:t>
      </w:r>
      <w:r w:rsidR="00376AD2">
        <w:rPr>
          <w:rStyle w:val="Heading2Char"/>
          <w:b/>
          <w:szCs w:val="32"/>
          <w:lang w:val="en-GB"/>
        </w:rPr>
        <w:t>c</w:t>
      </w:r>
      <w:r w:rsidRPr="00B50ECF">
        <w:rPr>
          <w:rStyle w:val="Heading2Char"/>
          <w:b/>
          <w:szCs w:val="32"/>
          <w:lang w:val="en-GB"/>
        </w:rPr>
        <w:t xml:space="preserve">areer </w:t>
      </w:r>
      <w:r w:rsidR="00376AD2">
        <w:rPr>
          <w:rStyle w:val="Heading2Char"/>
          <w:b/>
          <w:szCs w:val="32"/>
          <w:lang w:val="en-GB"/>
        </w:rPr>
        <w:t>e</w:t>
      </w:r>
      <w:r w:rsidRPr="00B50ECF">
        <w:rPr>
          <w:rStyle w:val="Heading2Char"/>
          <w:b/>
          <w:szCs w:val="32"/>
          <w:lang w:val="en-GB"/>
        </w:rPr>
        <w:t xml:space="preserve">cosystems </w:t>
      </w:r>
    </w:p>
    <w:p w14:paraId="32601AD8" w14:textId="352F637B" w:rsidR="000617F8" w:rsidRDefault="00AE2D90" w:rsidP="00CB41E4">
      <w:pPr>
        <w:rPr>
          <w:rFonts w:cs="Times New Roman"/>
          <w:szCs w:val="24"/>
          <w:lang w:val="en-GB"/>
        </w:rPr>
      </w:pPr>
      <w:r w:rsidRPr="00B50ECF">
        <w:rPr>
          <w:rFonts w:cs="Times New Roman"/>
          <w:szCs w:val="24"/>
          <w:lang w:val="en-GB"/>
        </w:rPr>
        <w:t>Organizations are also important actors in career ecosystems as they shape the structuring of individuals’ career activity (Baruch &amp; Rousseau, 2019). Organizations follow certain business strateg</w:t>
      </w:r>
      <w:r>
        <w:rPr>
          <w:rFonts w:cs="Times New Roman"/>
          <w:szCs w:val="24"/>
          <w:lang w:val="en-GB"/>
        </w:rPr>
        <w:t>ies</w:t>
      </w:r>
      <w:r w:rsidRPr="00B50ECF">
        <w:rPr>
          <w:rFonts w:cs="Times New Roman"/>
          <w:szCs w:val="24"/>
          <w:lang w:val="en-GB"/>
        </w:rPr>
        <w:t xml:space="preserve"> or focus on certain stakeholders; based on this</w:t>
      </w:r>
      <w:r>
        <w:rPr>
          <w:rFonts w:cs="Times New Roman"/>
          <w:szCs w:val="24"/>
          <w:lang w:val="en-GB"/>
        </w:rPr>
        <w:t>,</w:t>
      </w:r>
      <w:r w:rsidRPr="00B50ECF">
        <w:rPr>
          <w:rFonts w:cs="Times New Roman"/>
          <w:szCs w:val="24"/>
          <w:lang w:val="en-GB"/>
        </w:rPr>
        <w:t xml:space="preserve"> they deploy an HR strategy with policies and practices, such as executive incentives or talent management (Baruch &amp; Rousseau, 2019). When selecting or promoting employees or choosing leaders, </w:t>
      </w:r>
      <w:r>
        <w:rPr>
          <w:rFonts w:cs="Times New Roman"/>
          <w:szCs w:val="24"/>
          <w:lang w:val="en-GB"/>
        </w:rPr>
        <w:t>human resource managers</w:t>
      </w:r>
      <w:r w:rsidRPr="00B50ECF">
        <w:rPr>
          <w:rFonts w:cs="Times New Roman"/>
          <w:szCs w:val="24"/>
          <w:lang w:val="en-GB"/>
        </w:rPr>
        <w:t xml:space="preserve"> usually match </w:t>
      </w:r>
      <w:r>
        <w:rPr>
          <w:rFonts w:cs="Times New Roman"/>
          <w:szCs w:val="24"/>
          <w:lang w:val="en-GB"/>
        </w:rPr>
        <w:t xml:space="preserve">leaders’ </w:t>
      </w:r>
      <w:r w:rsidRPr="00B50ECF">
        <w:rPr>
          <w:rFonts w:cs="Times New Roman"/>
          <w:szCs w:val="24"/>
          <w:lang w:val="en-GB"/>
        </w:rPr>
        <w:t xml:space="preserve">managerial style or personnel activities with </w:t>
      </w:r>
      <w:r>
        <w:rPr>
          <w:rFonts w:cs="Times New Roman"/>
          <w:szCs w:val="24"/>
          <w:lang w:val="en-GB"/>
        </w:rPr>
        <w:t>the organization</w:t>
      </w:r>
      <w:r w:rsidR="00376AD2">
        <w:rPr>
          <w:rFonts w:cs="Times New Roman"/>
          <w:szCs w:val="24"/>
          <w:lang w:val="en-GB"/>
        </w:rPr>
        <w:t>’</w:t>
      </w:r>
      <w:r>
        <w:rPr>
          <w:rFonts w:cs="Times New Roman"/>
          <w:szCs w:val="24"/>
          <w:lang w:val="en-GB"/>
        </w:rPr>
        <w:t>s</w:t>
      </w:r>
      <w:r w:rsidRPr="00B50ECF">
        <w:rPr>
          <w:rFonts w:cs="Times New Roman"/>
          <w:szCs w:val="24"/>
          <w:lang w:val="en-GB"/>
        </w:rPr>
        <w:t xml:space="preserve"> business </w:t>
      </w:r>
      <w:r w:rsidRPr="00B21951">
        <w:rPr>
          <w:rFonts w:cs="Times New Roman"/>
          <w:szCs w:val="24"/>
          <w:lang w:val="en-GB"/>
        </w:rPr>
        <w:t>strategy (Muller-Camen &amp; Salzgeber, 2017).</w:t>
      </w:r>
      <w:r w:rsidR="003E7A95">
        <w:rPr>
          <w:rFonts w:cs="Times New Roman"/>
          <w:szCs w:val="24"/>
          <w:lang w:val="en-GB"/>
        </w:rPr>
        <w:t xml:space="preserve"> </w:t>
      </w:r>
      <w:r w:rsidR="003E7A95" w:rsidRPr="003E7A95">
        <w:rPr>
          <w:rFonts w:cs="Times New Roman"/>
          <w:szCs w:val="24"/>
          <w:lang w:val="en-GB"/>
        </w:rPr>
        <w:t xml:space="preserve">Some universities focus on research and international </w:t>
      </w:r>
      <w:r w:rsidR="003E7A95" w:rsidRPr="00B21951">
        <w:rPr>
          <w:rFonts w:cs="Times New Roman"/>
          <w:szCs w:val="24"/>
          <w:lang w:val="en-GB"/>
        </w:rPr>
        <w:t>col</w:t>
      </w:r>
      <w:r w:rsidR="004C1720">
        <w:rPr>
          <w:rFonts w:cs="Times New Roman"/>
          <w:szCs w:val="24"/>
          <w:lang w:val="en-GB"/>
        </w:rPr>
        <w:t>labor</w:t>
      </w:r>
      <w:r w:rsidR="003E7A95" w:rsidRPr="00B21951">
        <w:rPr>
          <w:rFonts w:cs="Times New Roman"/>
          <w:szCs w:val="24"/>
          <w:lang w:val="en-GB"/>
        </w:rPr>
        <w:t xml:space="preserve">ations (Harwood, 2006; Sargent &amp; Waters, 2004), whereas others focus </w:t>
      </w:r>
      <w:r w:rsidR="003E7A95" w:rsidRPr="00B21951">
        <w:rPr>
          <w:rFonts w:cs="Times New Roman"/>
          <w:szCs w:val="24"/>
          <w:lang w:val="en-GB"/>
        </w:rPr>
        <w:lastRenderedPageBreak/>
        <w:t>on teaching (</w:t>
      </w:r>
      <w:proofErr w:type="spellStart"/>
      <w:r w:rsidR="003E7A95" w:rsidRPr="00B21951">
        <w:rPr>
          <w:rFonts w:cs="Times New Roman"/>
          <w:szCs w:val="24"/>
          <w:lang w:val="en-GB"/>
        </w:rPr>
        <w:t>Canhilal</w:t>
      </w:r>
      <w:proofErr w:type="spellEnd"/>
      <w:r w:rsidR="003E7A95" w:rsidRPr="00B21951">
        <w:rPr>
          <w:rFonts w:cs="Times New Roman"/>
          <w:szCs w:val="24"/>
          <w:lang w:val="en-GB"/>
        </w:rPr>
        <w:t xml:space="preserve"> et al., 2016) or on practical</w:t>
      </w:r>
      <w:r w:rsidR="003E7A95" w:rsidRPr="003E7A95">
        <w:rPr>
          <w:rFonts w:cs="Times New Roman"/>
          <w:szCs w:val="24"/>
          <w:lang w:val="en-GB"/>
        </w:rPr>
        <w:t xml:space="preserve"> outcomes and </w:t>
      </w:r>
      <w:r w:rsidR="003E7A95" w:rsidRPr="00B74980">
        <w:rPr>
          <w:rFonts w:cs="Times New Roman"/>
          <w:szCs w:val="24"/>
          <w:lang w:val="en-GB"/>
        </w:rPr>
        <w:t xml:space="preserve">entrepreneurship (Klingbeil et al., 2019; Muller-Camen &amp; Salzgeber, 2017). </w:t>
      </w:r>
      <w:r w:rsidRPr="00B74980">
        <w:rPr>
          <w:rFonts w:cs="Times New Roman"/>
          <w:szCs w:val="24"/>
          <w:lang w:val="en-GB"/>
        </w:rPr>
        <w:t xml:space="preserve"> Thus, organizations shape career</w:t>
      </w:r>
      <w:r w:rsidRPr="00B50ECF">
        <w:rPr>
          <w:rFonts w:cs="Times New Roman"/>
          <w:szCs w:val="24"/>
          <w:lang w:val="en-GB"/>
        </w:rPr>
        <w:t xml:space="preserve"> trajectories by influencing individuals’ career decisions and career moves through certain career systems with particular HR practices and policies (Baruch &amp; Rousseau, 2019</w:t>
      </w:r>
      <w:r w:rsidRPr="00FD0381">
        <w:rPr>
          <w:rFonts w:cs="Times New Roman"/>
          <w:szCs w:val="24"/>
          <w:lang w:val="en-GB"/>
        </w:rPr>
        <w:t xml:space="preserve">; </w:t>
      </w:r>
      <w:r w:rsidRPr="00FD0381">
        <w:rPr>
          <w:rFonts w:cs="Times New Roman"/>
          <w:lang w:val="en-GB"/>
        </w:rPr>
        <w:t>Sonnenfeld &amp; Peiperl, 1988</w:t>
      </w:r>
      <w:r w:rsidRPr="00FD0381">
        <w:rPr>
          <w:rFonts w:cs="Times New Roman"/>
          <w:szCs w:val="24"/>
          <w:lang w:val="en-GB"/>
        </w:rPr>
        <w:t>).</w:t>
      </w:r>
      <w:r>
        <w:rPr>
          <w:rFonts w:cs="Times New Roman"/>
          <w:szCs w:val="24"/>
          <w:lang w:val="en-GB"/>
        </w:rPr>
        <w:t xml:space="preserve"> </w:t>
      </w:r>
    </w:p>
    <w:p w14:paraId="5390AF5B" w14:textId="313F3FF7" w:rsidR="00AE2D90" w:rsidRPr="00B50ECF" w:rsidRDefault="00AE2D90" w:rsidP="00B74980">
      <w:pPr>
        <w:spacing w:after="100" w:afterAutospacing="1"/>
        <w:ind w:firstLine="720"/>
        <w:rPr>
          <w:rFonts w:cs="Times New Roman"/>
          <w:szCs w:val="24"/>
          <w:lang w:val="en-GB"/>
        </w:rPr>
      </w:pPr>
      <w:r>
        <w:rPr>
          <w:rFonts w:cs="Times New Roman"/>
          <w:szCs w:val="24"/>
          <w:lang w:val="en-GB"/>
        </w:rPr>
        <w:t>For example</w:t>
      </w:r>
      <w:r w:rsidRPr="00B50ECF">
        <w:rPr>
          <w:rFonts w:cs="Times New Roman"/>
          <w:szCs w:val="24"/>
          <w:lang w:val="en-GB"/>
        </w:rPr>
        <w:t xml:space="preserve">, selection processes of employees or organization leaders will </w:t>
      </w:r>
      <w:proofErr w:type="spellStart"/>
      <w:r w:rsidRPr="00B50ECF">
        <w:rPr>
          <w:rFonts w:cs="Times New Roman"/>
          <w:szCs w:val="24"/>
          <w:lang w:val="en-GB"/>
        </w:rPr>
        <w:t>favor</w:t>
      </w:r>
      <w:proofErr w:type="spellEnd"/>
      <w:r w:rsidRPr="00B50ECF">
        <w:rPr>
          <w:rFonts w:cs="Times New Roman"/>
          <w:szCs w:val="24"/>
          <w:lang w:val="en-GB"/>
        </w:rPr>
        <w:t xml:space="preserve"> certain career patterns over others (Biemann &amp; Wolf, 2009). </w:t>
      </w:r>
      <w:r>
        <w:rPr>
          <w:rFonts w:cs="Times New Roman"/>
          <w:szCs w:val="24"/>
          <w:lang w:val="en-GB"/>
        </w:rPr>
        <w:t>I</w:t>
      </w:r>
      <w:r w:rsidRPr="00B50ECF">
        <w:rPr>
          <w:rFonts w:cs="Times New Roman"/>
          <w:szCs w:val="24"/>
          <w:lang w:val="en-GB"/>
        </w:rPr>
        <w:t>n a sample of US law school deans</w:t>
      </w:r>
      <w:r>
        <w:rPr>
          <w:rFonts w:cs="Times New Roman"/>
          <w:szCs w:val="24"/>
          <w:lang w:val="en-GB"/>
        </w:rPr>
        <w:t>,</w:t>
      </w:r>
      <w:r w:rsidRPr="00B50ECF">
        <w:rPr>
          <w:rFonts w:cs="Times New Roman"/>
          <w:szCs w:val="24"/>
          <w:lang w:val="en-GB"/>
        </w:rPr>
        <w:t xml:space="preserve"> Jeong and colleagues (2021) found that diversity in organizational size increased dissimilarity among deans’ career profiles. When organizations are dissimilar with regard to their business strategy and to career systems that entail specific HR practices and policies (</w:t>
      </w:r>
      <w:r w:rsidRPr="00B50ECF">
        <w:rPr>
          <w:rFonts w:cs="Times New Roman"/>
          <w:lang w:val="en-GB"/>
        </w:rPr>
        <w:t>Sonnenfeld &amp; Peiperl, 1988</w:t>
      </w:r>
      <w:r w:rsidRPr="00B50ECF">
        <w:rPr>
          <w:rFonts w:cs="Times New Roman"/>
          <w:szCs w:val="24"/>
          <w:lang w:val="en-GB"/>
        </w:rPr>
        <w:t xml:space="preserve">), the careers of individuals in these organizations will also tend to be dissimilar. Moreover, organizational characteristics will </w:t>
      </w:r>
      <w:proofErr w:type="spellStart"/>
      <w:r w:rsidRPr="00B50ECF">
        <w:rPr>
          <w:rFonts w:cs="Times New Roman"/>
          <w:szCs w:val="24"/>
          <w:lang w:val="en-GB"/>
        </w:rPr>
        <w:t>favor</w:t>
      </w:r>
      <w:proofErr w:type="spellEnd"/>
      <w:r w:rsidRPr="00B50ECF">
        <w:rPr>
          <w:rFonts w:cs="Times New Roman"/>
          <w:szCs w:val="24"/>
          <w:lang w:val="en-GB"/>
        </w:rPr>
        <w:t xml:space="preserve"> the emergence of specific career patterns, as certain types of career trajectories will be viewed as adhering more strictly to the overall HR strategy, and individuals with these types of careers </w:t>
      </w:r>
      <w:r w:rsidR="00D36FA1">
        <w:rPr>
          <w:rFonts w:cs="Times New Roman"/>
          <w:szCs w:val="24"/>
          <w:lang w:val="en-GB"/>
        </w:rPr>
        <w:t>are</w:t>
      </w:r>
      <w:r w:rsidRPr="00B50ECF">
        <w:rPr>
          <w:rFonts w:cs="Times New Roman"/>
          <w:szCs w:val="24"/>
          <w:lang w:val="en-GB"/>
        </w:rPr>
        <w:t xml:space="preserve"> more likely to be </w:t>
      </w:r>
      <w:r w:rsidR="000617F8">
        <w:rPr>
          <w:rFonts w:cs="Times New Roman"/>
          <w:szCs w:val="24"/>
          <w:lang w:val="en-GB"/>
        </w:rPr>
        <w:t xml:space="preserve">recruited, </w:t>
      </w:r>
      <w:r w:rsidRPr="00B50ECF">
        <w:rPr>
          <w:rFonts w:cs="Times New Roman"/>
          <w:szCs w:val="24"/>
          <w:lang w:val="en-GB"/>
        </w:rPr>
        <w:t>selected</w:t>
      </w:r>
      <w:r w:rsidR="000617F8">
        <w:rPr>
          <w:rFonts w:cs="Times New Roman"/>
          <w:szCs w:val="24"/>
          <w:lang w:val="en-GB"/>
        </w:rPr>
        <w:t>,</w:t>
      </w:r>
      <w:r w:rsidRPr="00B50ECF">
        <w:rPr>
          <w:rFonts w:cs="Times New Roman"/>
          <w:szCs w:val="24"/>
          <w:lang w:val="en-GB"/>
        </w:rPr>
        <w:t xml:space="preserve"> or promoted</w:t>
      </w:r>
      <w:r w:rsidRPr="00B50ECF">
        <w:rPr>
          <w:lang w:val="en-GB"/>
        </w:rPr>
        <w:t>.</w:t>
      </w:r>
    </w:p>
    <w:p w14:paraId="70A42087" w14:textId="1417F7F5" w:rsidR="00AE2D90" w:rsidRPr="00B74980" w:rsidRDefault="00AE2D90" w:rsidP="00B74980">
      <w:pPr>
        <w:spacing w:after="100" w:afterAutospacing="1"/>
        <w:rPr>
          <w:rFonts w:cs="Times New Roman"/>
          <w:iCs/>
          <w:lang w:val="en-GB"/>
        </w:rPr>
      </w:pPr>
      <w:r w:rsidRPr="00B74980">
        <w:rPr>
          <w:rFonts w:cs="Times New Roman"/>
          <w:b/>
          <w:bCs/>
          <w:iCs/>
          <w:szCs w:val="24"/>
          <w:lang w:val="en-GB"/>
        </w:rPr>
        <w:t>Hypothesis 4a</w:t>
      </w:r>
      <w:r w:rsidR="00D36FA1">
        <w:rPr>
          <w:rFonts w:cs="Times New Roman"/>
          <w:iCs/>
          <w:szCs w:val="24"/>
          <w:lang w:val="en-GB"/>
        </w:rPr>
        <w:t>.</w:t>
      </w:r>
      <w:r w:rsidRPr="00B74980">
        <w:rPr>
          <w:rFonts w:cs="Times New Roman"/>
          <w:iCs/>
          <w:szCs w:val="24"/>
          <w:lang w:val="en-GB"/>
        </w:rPr>
        <w:t xml:space="preserve"> Dissimilarity in </w:t>
      </w:r>
      <w:r w:rsidRPr="00B74980">
        <w:rPr>
          <w:rFonts w:cs="Times New Roman"/>
          <w:iCs/>
          <w:lang w:val="en-GB"/>
        </w:rPr>
        <w:t>organizational characteristics is positively related to dissimilarity in careers.</w:t>
      </w:r>
    </w:p>
    <w:p w14:paraId="6380DF84" w14:textId="6CB4D058" w:rsidR="00AE2D90" w:rsidRPr="00B50ECF" w:rsidRDefault="00AE2D90" w:rsidP="00B74980">
      <w:pPr>
        <w:spacing w:after="100" w:afterAutospacing="1"/>
        <w:rPr>
          <w:rFonts w:cs="Times New Roman"/>
          <w:i/>
          <w:lang w:val="en-GB"/>
        </w:rPr>
      </w:pPr>
      <w:r w:rsidRPr="00B74980">
        <w:rPr>
          <w:rFonts w:cs="Times New Roman"/>
          <w:b/>
          <w:bCs/>
          <w:iCs/>
          <w:szCs w:val="24"/>
          <w:lang w:val="en-GB"/>
        </w:rPr>
        <w:t>Hypothesis 4b</w:t>
      </w:r>
      <w:r w:rsidR="00D36FA1">
        <w:rPr>
          <w:rFonts w:cs="Times New Roman"/>
          <w:iCs/>
          <w:szCs w:val="24"/>
          <w:lang w:val="en-GB"/>
        </w:rPr>
        <w:t>.</w:t>
      </w:r>
      <w:r w:rsidRPr="00B74980">
        <w:rPr>
          <w:rFonts w:cs="Times New Roman"/>
          <w:iCs/>
          <w:szCs w:val="24"/>
          <w:lang w:val="en-GB"/>
        </w:rPr>
        <w:t xml:space="preserve"> </w:t>
      </w:r>
      <w:r w:rsidR="00B345EF" w:rsidRPr="00B74980">
        <w:rPr>
          <w:rFonts w:cs="Times New Roman"/>
          <w:iCs/>
          <w:lang w:val="en-GB"/>
        </w:rPr>
        <w:t xml:space="preserve">Organizational characteristics </w:t>
      </w:r>
      <w:r w:rsidR="00B345EF" w:rsidRPr="00B74980">
        <w:rPr>
          <w:rFonts w:cs="Times New Roman"/>
          <w:iCs/>
          <w:szCs w:val="24"/>
          <w:lang w:val="en-GB"/>
        </w:rPr>
        <w:t>are related to the prevalence of specific career patterns</w:t>
      </w:r>
      <w:r w:rsidR="00B345EF" w:rsidRPr="00B50ECF">
        <w:rPr>
          <w:rFonts w:cs="Times New Roman"/>
          <w:i/>
          <w:lang w:val="en-GB"/>
        </w:rPr>
        <w:t>.</w:t>
      </w:r>
    </w:p>
    <w:p w14:paraId="644E5461" w14:textId="498926EC" w:rsidR="005D4DBF" w:rsidRPr="00B74980" w:rsidRDefault="00D36FA1" w:rsidP="00B74980">
      <w:pPr>
        <w:pStyle w:val="Heading1"/>
        <w:spacing w:before="100" w:beforeAutospacing="1" w:after="100" w:afterAutospacing="1"/>
        <w:jc w:val="both"/>
        <w:rPr>
          <w:sz w:val="28"/>
          <w:szCs w:val="28"/>
          <w:lang w:val="en-GB"/>
        </w:rPr>
      </w:pPr>
      <w:r w:rsidRPr="00D36FA1">
        <w:rPr>
          <w:sz w:val="28"/>
          <w:szCs w:val="28"/>
          <w:lang w:val="en-GB"/>
        </w:rPr>
        <w:lastRenderedPageBreak/>
        <w:t>METHOD</w:t>
      </w:r>
    </w:p>
    <w:p w14:paraId="2C07FADC" w14:textId="6846DA65" w:rsidR="005D4DBF" w:rsidRPr="00B50ECF" w:rsidRDefault="005D4DBF" w:rsidP="00B74980">
      <w:pPr>
        <w:pStyle w:val="Heading2"/>
        <w:spacing w:after="100" w:afterAutospacing="1"/>
        <w:jc w:val="both"/>
        <w:rPr>
          <w:szCs w:val="24"/>
          <w:lang w:val="en-GB"/>
        </w:rPr>
      </w:pPr>
      <w:r w:rsidRPr="00B50ECF">
        <w:rPr>
          <w:szCs w:val="24"/>
          <w:lang w:val="en-GB"/>
        </w:rPr>
        <w:t>Sample</w:t>
      </w:r>
    </w:p>
    <w:p w14:paraId="492F99CC" w14:textId="5809EC80" w:rsidR="00B12DEC" w:rsidRPr="00B50ECF" w:rsidRDefault="00CF2A2A" w:rsidP="00B74980">
      <w:pPr>
        <w:rPr>
          <w:lang w:val="en-GB"/>
        </w:rPr>
      </w:pPr>
      <w:r w:rsidRPr="00B50ECF">
        <w:rPr>
          <w:szCs w:val="24"/>
          <w:lang w:val="en-GB"/>
        </w:rPr>
        <w:t xml:space="preserve">We collected career information on </w:t>
      </w:r>
      <w:r w:rsidR="00D849EE" w:rsidRPr="00B50ECF">
        <w:rPr>
          <w:szCs w:val="24"/>
          <w:lang w:val="en-GB"/>
        </w:rPr>
        <w:t>university leaders</w:t>
      </w:r>
      <w:r w:rsidR="00E149D9" w:rsidRPr="00B50ECF">
        <w:rPr>
          <w:szCs w:val="24"/>
          <w:lang w:val="en-GB"/>
        </w:rPr>
        <w:t>, i.e.</w:t>
      </w:r>
      <w:r w:rsidR="00D67F70">
        <w:rPr>
          <w:szCs w:val="24"/>
          <w:lang w:val="en-GB"/>
        </w:rPr>
        <w:t>,</w:t>
      </w:r>
      <w:r w:rsidR="00E149D9" w:rsidRPr="00B50ECF">
        <w:rPr>
          <w:szCs w:val="24"/>
          <w:lang w:val="en-GB"/>
        </w:rPr>
        <w:t xml:space="preserve"> the one individual highest in the university hierarchy</w:t>
      </w:r>
      <w:r w:rsidR="00CE4318" w:rsidRPr="00B50ECF">
        <w:rPr>
          <w:szCs w:val="24"/>
          <w:lang w:val="en-GB"/>
        </w:rPr>
        <w:t xml:space="preserve"> (e.g., </w:t>
      </w:r>
      <w:r w:rsidR="00530AB0" w:rsidRPr="00B50ECF">
        <w:rPr>
          <w:szCs w:val="24"/>
          <w:lang w:val="en-GB"/>
        </w:rPr>
        <w:t xml:space="preserve">the </w:t>
      </w:r>
      <w:r w:rsidR="00887438" w:rsidRPr="00B50ECF">
        <w:rPr>
          <w:szCs w:val="24"/>
          <w:lang w:val="en-GB"/>
        </w:rPr>
        <w:t xml:space="preserve">rector, </w:t>
      </w:r>
      <w:r w:rsidR="00CE4318" w:rsidRPr="00B50ECF">
        <w:rPr>
          <w:szCs w:val="24"/>
          <w:lang w:val="en-GB"/>
        </w:rPr>
        <w:t xml:space="preserve">university president, </w:t>
      </w:r>
      <w:r w:rsidR="00530AB0" w:rsidRPr="00B50ECF">
        <w:rPr>
          <w:szCs w:val="24"/>
          <w:lang w:val="en-GB"/>
        </w:rPr>
        <w:t xml:space="preserve">or </w:t>
      </w:r>
      <w:r w:rsidR="00CE4318" w:rsidRPr="00B50ECF">
        <w:rPr>
          <w:szCs w:val="24"/>
          <w:lang w:val="en-GB"/>
        </w:rPr>
        <w:t>v</w:t>
      </w:r>
      <w:r w:rsidR="00887438" w:rsidRPr="00B50ECF">
        <w:rPr>
          <w:szCs w:val="24"/>
          <w:lang w:val="en-GB"/>
        </w:rPr>
        <w:t>ice chancellor</w:t>
      </w:r>
      <w:r w:rsidR="00CE4318" w:rsidRPr="00B50ECF">
        <w:rPr>
          <w:szCs w:val="24"/>
          <w:lang w:val="en-GB"/>
        </w:rPr>
        <w:t>)</w:t>
      </w:r>
      <w:r w:rsidR="009F6ED3" w:rsidRPr="00B50ECF">
        <w:rPr>
          <w:szCs w:val="24"/>
          <w:lang w:val="en-GB"/>
        </w:rPr>
        <w:t xml:space="preserve"> in 60 countries.</w:t>
      </w:r>
      <w:r w:rsidRPr="00B50ECF">
        <w:rPr>
          <w:szCs w:val="24"/>
          <w:lang w:val="en-GB"/>
        </w:rPr>
        <w:t xml:space="preserve"> </w:t>
      </w:r>
      <w:r w:rsidR="00B12DEC" w:rsidRPr="00B50ECF">
        <w:rPr>
          <w:lang w:val="en-GB"/>
        </w:rPr>
        <w:t>Universities are organizations that are comparable across countries</w:t>
      </w:r>
      <w:r w:rsidR="00D552FB" w:rsidRPr="00B50ECF">
        <w:rPr>
          <w:lang w:val="en-GB"/>
        </w:rPr>
        <w:t xml:space="preserve"> (</w:t>
      </w:r>
      <w:proofErr w:type="spellStart"/>
      <w:r w:rsidR="00D552FB" w:rsidRPr="00B50ECF">
        <w:rPr>
          <w:lang w:val="en-GB"/>
        </w:rPr>
        <w:t>Bleiklie</w:t>
      </w:r>
      <w:proofErr w:type="spellEnd"/>
      <w:r w:rsidR="00D552FB" w:rsidRPr="00B50ECF">
        <w:rPr>
          <w:lang w:val="en-GB"/>
        </w:rPr>
        <w:t>, 2014)</w:t>
      </w:r>
      <w:r w:rsidR="00B12DEC" w:rsidRPr="00B50ECF">
        <w:rPr>
          <w:lang w:val="en-GB"/>
        </w:rPr>
        <w:t xml:space="preserve"> as there exist worldwide standards through accreditations and rankings, which enables us to study the impact of ecosystem characteristics on careers. Moreover, individuals’ </w:t>
      </w:r>
      <w:r w:rsidR="0069405C">
        <w:rPr>
          <w:lang w:val="en-GB"/>
        </w:rPr>
        <w:t>positions</w:t>
      </w:r>
      <w:r w:rsidR="00B12DEC" w:rsidRPr="00B50ECF">
        <w:rPr>
          <w:lang w:val="en-GB"/>
        </w:rPr>
        <w:t xml:space="preserve"> </w:t>
      </w:r>
      <w:r w:rsidR="0069405C">
        <w:rPr>
          <w:lang w:val="en-GB"/>
        </w:rPr>
        <w:t xml:space="preserve">in higher education </w:t>
      </w:r>
      <w:r w:rsidR="00B12DEC" w:rsidRPr="00B50ECF">
        <w:rPr>
          <w:lang w:val="en-GB"/>
        </w:rPr>
        <w:t>are comparable across organizations and countries</w:t>
      </w:r>
      <w:r w:rsidR="0069405C">
        <w:rPr>
          <w:lang w:val="en-GB"/>
        </w:rPr>
        <w:t xml:space="preserve"> </w:t>
      </w:r>
      <w:r w:rsidR="0069405C" w:rsidRPr="00B21951">
        <w:rPr>
          <w:lang w:val="en-GB"/>
        </w:rPr>
        <w:t>(Bentley &amp; Kyvik, 2012)</w:t>
      </w:r>
      <w:r w:rsidR="00B12DEC" w:rsidRPr="00B21951">
        <w:rPr>
          <w:lang w:val="en-GB"/>
        </w:rPr>
        <w:t xml:space="preserve">. </w:t>
      </w:r>
      <w:r w:rsidR="00704478" w:rsidRPr="00B21951">
        <w:rPr>
          <w:szCs w:val="24"/>
          <w:lang w:val="en-GB"/>
        </w:rPr>
        <w:t xml:space="preserve">The </w:t>
      </w:r>
      <w:r w:rsidR="00747F6B" w:rsidRPr="00B21951">
        <w:rPr>
          <w:szCs w:val="24"/>
          <w:lang w:val="en-GB"/>
        </w:rPr>
        <w:t>selected</w:t>
      </w:r>
      <w:r w:rsidRPr="00B21951">
        <w:rPr>
          <w:szCs w:val="24"/>
          <w:lang w:val="en-GB"/>
        </w:rPr>
        <w:t xml:space="preserve"> countries </w:t>
      </w:r>
      <w:r w:rsidR="00D552FB" w:rsidRPr="00B21951">
        <w:rPr>
          <w:szCs w:val="24"/>
          <w:lang w:val="en-GB"/>
        </w:rPr>
        <w:t>were</w:t>
      </w:r>
      <w:r w:rsidR="00DC70A2" w:rsidRPr="00B21951">
        <w:rPr>
          <w:szCs w:val="24"/>
          <w:lang w:val="en-GB"/>
        </w:rPr>
        <w:t xml:space="preserve"> </w:t>
      </w:r>
      <w:r w:rsidR="00210732" w:rsidRPr="00B21951">
        <w:rPr>
          <w:szCs w:val="24"/>
          <w:lang w:val="en-GB"/>
        </w:rPr>
        <w:t xml:space="preserve">mainly </w:t>
      </w:r>
      <w:r w:rsidR="00747F6B" w:rsidRPr="00B21951">
        <w:rPr>
          <w:szCs w:val="24"/>
          <w:lang w:val="en-GB"/>
        </w:rPr>
        <w:t xml:space="preserve">those </w:t>
      </w:r>
      <w:r w:rsidRPr="00B21951">
        <w:rPr>
          <w:szCs w:val="24"/>
          <w:lang w:val="en-GB"/>
        </w:rPr>
        <w:t>that participated in the GLOBE study (House et al., 2002)</w:t>
      </w:r>
      <w:r w:rsidR="000530F7" w:rsidRPr="00B21951">
        <w:rPr>
          <w:szCs w:val="24"/>
          <w:lang w:val="en-GB"/>
        </w:rPr>
        <w:t>,</w:t>
      </w:r>
      <w:r w:rsidR="000530F7" w:rsidRPr="00B50ECF">
        <w:rPr>
          <w:szCs w:val="24"/>
          <w:lang w:val="en-GB"/>
        </w:rPr>
        <w:t xml:space="preserve"> and </w:t>
      </w:r>
      <w:r w:rsidR="00704478" w:rsidRPr="00B50ECF">
        <w:rPr>
          <w:szCs w:val="24"/>
          <w:lang w:val="en-GB"/>
        </w:rPr>
        <w:t xml:space="preserve">the </w:t>
      </w:r>
      <w:r w:rsidR="00D849EE" w:rsidRPr="00B50ECF">
        <w:rPr>
          <w:szCs w:val="24"/>
          <w:lang w:val="en-GB"/>
        </w:rPr>
        <w:t xml:space="preserve">selection of </w:t>
      </w:r>
      <w:r w:rsidR="00A74318" w:rsidRPr="00B50ECF">
        <w:rPr>
          <w:szCs w:val="24"/>
          <w:lang w:val="en-GB"/>
        </w:rPr>
        <w:t>individuals</w:t>
      </w:r>
      <w:r w:rsidR="00D849EE" w:rsidRPr="00B50ECF">
        <w:rPr>
          <w:szCs w:val="24"/>
          <w:lang w:val="en-GB"/>
        </w:rPr>
        <w:t xml:space="preserve"> was based on university</w:t>
      </w:r>
      <w:r w:rsidR="000530F7" w:rsidRPr="00B50ECF">
        <w:rPr>
          <w:szCs w:val="24"/>
          <w:lang w:val="en-GB"/>
        </w:rPr>
        <w:t xml:space="preserve"> size</w:t>
      </w:r>
      <w:r w:rsidR="00CC3B0D" w:rsidRPr="00B50ECF">
        <w:rPr>
          <w:szCs w:val="24"/>
          <w:lang w:val="en-GB"/>
        </w:rPr>
        <w:t xml:space="preserve"> and on</w:t>
      </w:r>
      <w:r w:rsidR="004F1F8C" w:rsidRPr="00B50ECF">
        <w:rPr>
          <w:szCs w:val="24"/>
          <w:lang w:val="en-GB"/>
        </w:rPr>
        <w:t xml:space="preserve"> </w:t>
      </w:r>
      <w:r w:rsidR="00CC3B0D" w:rsidRPr="00B50ECF">
        <w:rPr>
          <w:szCs w:val="24"/>
          <w:lang w:val="en-GB"/>
        </w:rPr>
        <w:t>the availability of required career information</w:t>
      </w:r>
      <w:r w:rsidR="00D849EE" w:rsidRPr="00B50ECF">
        <w:rPr>
          <w:szCs w:val="24"/>
          <w:lang w:val="en-GB"/>
        </w:rPr>
        <w:t xml:space="preserve">. </w:t>
      </w:r>
    </w:p>
    <w:p w14:paraId="422BF2B6" w14:textId="5CECBF34" w:rsidR="004D7E07" w:rsidRPr="00B50ECF" w:rsidRDefault="004F1F8C" w:rsidP="00B74980">
      <w:pPr>
        <w:autoSpaceDE w:val="0"/>
        <w:autoSpaceDN w:val="0"/>
        <w:adjustRightInd w:val="0"/>
        <w:ind w:firstLine="720"/>
        <w:contextualSpacing/>
        <w:rPr>
          <w:szCs w:val="24"/>
          <w:lang w:val="en-GB"/>
        </w:rPr>
      </w:pPr>
      <w:r w:rsidRPr="00B50ECF">
        <w:rPr>
          <w:szCs w:val="24"/>
          <w:lang w:val="en-GB"/>
        </w:rPr>
        <w:t>We obtained c</w:t>
      </w:r>
      <w:r w:rsidR="00CF2A2A" w:rsidRPr="00B50ECF">
        <w:rPr>
          <w:szCs w:val="24"/>
          <w:lang w:val="en-GB"/>
        </w:rPr>
        <w:t xml:space="preserve">areer information from biographies and curricula vitae on universities’ websites and systematically cross-checked and complemented it </w:t>
      </w:r>
      <w:r w:rsidR="000C7A95" w:rsidRPr="00B50ECF">
        <w:rPr>
          <w:szCs w:val="24"/>
          <w:lang w:val="en-GB"/>
        </w:rPr>
        <w:t xml:space="preserve">with biographical data from </w:t>
      </w:r>
      <w:r w:rsidR="00CF2A2A" w:rsidRPr="00B50ECF">
        <w:rPr>
          <w:szCs w:val="24"/>
          <w:lang w:val="en-GB"/>
        </w:rPr>
        <w:t xml:space="preserve">personal websites and other sources </w:t>
      </w:r>
      <w:r w:rsidR="00704478" w:rsidRPr="00B50ECF">
        <w:rPr>
          <w:szCs w:val="24"/>
          <w:lang w:val="en-GB"/>
        </w:rPr>
        <w:t>(e.g.,</w:t>
      </w:r>
      <w:r w:rsidR="00CF2A2A" w:rsidRPr="00B50ECF">
        <w:rPr>
          <w:szCs w:val="24"/>
          <w:lang w:val="en-GB"/>
        </w:rPr>
        <w:t xml:space="preserve"> press articles</w:t>
      </w:r>
      <w:r w:rsidR="00704478" w:rsidRPr="00B50ECF">
        <w:rPr>
          <w:szCs w:val="24"/>
          <w:lang w:val="en-GB"/>
        </w:rPr>
        <w:t>)</w:t>
      </w:r>
      <w:r w:rsidR="00CF2A2A" w:rsidRPr="00B50ECF">
        <w:rPr>
          <w:szCs w:val="24"/>
          <w:lang w:val="en-GB"/>
        </w:rPr>
        <w:t xml:space="preserve">. In some </w:t>
      </w:r>
      <w:r w:rsidR="00A319A7" w:rsidRPr="00B50ECF">
        <w:rPr>
          <w:szCs w:val="24"/>
          <w:lang w:val="en-GB"/>
        </w:rPr>
        <w:t>instances</w:t>
      </w:r>
      <w:r w:rsidR="00CF2A2A" w:rsidRPr="00B50ECF">
        <w:rPr>
          <w:szCs w:val="24"/>
          <w:lang w:val="en-GB"/>
        </w:rPr>
        <w:t xml:space="preserve">, biographical information regarding job spells was incomplete </w:t>
      </w:r>
      <w:r w:rsidR="00D13E3A" w:rsidRPr="00B50ECF">
        <w:rPr>
          <w:szCs w:val="24"/>
          <w:lang w:val="en-GB"/>
        </w:rPr>
        <w:t xml:space="preserve">or </w:t>
      </w:r>
      <w:r w:rsidR="00CF2A2A" w:rsidRPr="00B50ECF">
        <w:rPr>
          <w:szCs w:val="24"/>
          <w:lang w:val="en-GB"/>
        </w:rPr>
        <w:t>specifications about start and end dates</w:t>
      </w:r>
      <w:r w:rsidR="00A319A7" w:rsidRPr="00B50ECF">
        <w:rPr>
          <w:szCs w:val="24"/>
          <w:lang w:val="en-GB"/>
        </w:rPr>
        <w:t xml:space="preserve"> were missing, particularly in the case of early-career job</w:t>
      </w:r>
      <w:r w:rsidR="0066498F" w:rsidRPr="00B50ECF">
        <w:rPr>
          <w:szCs w:val="24"/>
          <w:lang w:val="en-GB"/>
        </w:rPr>
        <w:t>s</w:t>
      </w:r>
      <w:r w:rsidR="00CF2A2A" w:rsidRPr="00B50ECF">
        <w:rPr>
          <w:szCs w:val="24"/>
          <w:lang w:val="en-GB"/>
        </w:rPr>
        <w:t xml:space="preserve">. </w:t>
      </w:r>
      <w:r w:rsidR="000C7A95" w:rsidRPr="00B50ECF">
        <w:rPr>
          <w:szCs w:val="24"/>
          <w:lang w:val="en-GB"/>
        </w:rPr>
        <w:t>Individuals</w:t>
      </w:r>
      <w:r w:rsidR="00CF2A2A" w:rsidRPr="00B50ECF">
        <w:rPr>
          <w:szCs w:val="24"/>
          <w:lang w:val="en-GB"/>
        </w:rPr>
        <w:t xml:space="preserve"> were only included in the sample when annual career information </w:t>
      </w:r>
      <w:r w:rsidR="00704478" w:rsidRPr="00B50ECF">
        <w:rPr>
          <w:szCs w:val="24"/>
          <w:lang w:val="en-GB"/>
        </w:rPr>
        <w:t xml:space="preserve">was available </w:t>
      </w:r>
      <w:r w:rsidR="00CF2A2A" w:rsidRPr="00B50ECF">
        <w:rPr>
          <w:szCs w:val="24"/>
          <w:lang w:val="en-GB"/>
        </w:rPr>
        <w:t>and when their career history did not contain gaps of more than one year.</w:t>
      </w:r>
      <w:r w:rsidR="00023C43" w:rsidRPr="00B50ECF">
        <w:rPr>
          <w:szCs w:val="24"/>
          <w:lang w:val="en-GB"/>
        </w:rPr>
        <w:t xml:space="preserve"> W</w:t>
      </w:r>
      <w:r w:rsidR="00CC3B0D" w:rsidRPr="00B50ECF">
        <w:rPr>
          <w:szCs w:val="24"/>
          <w:lang w:val="en-GB"/>
        </w:rPr>
        <w:t xml:space="preserve">e constructed a data set that contained every job held </w:t>
      </w:r>
      <w:r w:rsidR="00704478" w:rsidRPr="00B50ECF">
        <w:rPr>
          <w:szCs w:val="24"/>
          <w:lang w:val="en-GB"/>
        </w:rPr>
        <w:t xml:space="preserve">from </w:t>
      </w:r>
      <w:r w:rsidR="00CC3B0D" w:rsidRPr="00B50ECF">
        <w:rPr>
          <w:szCs w:val="24"/>
          <w:lang w:val="en-GB"/>
        </w:rPr>
        <w:t xml:space="preserve">graduation until the </w:t>
      </w:r>
      <w:r w:rsidR="000C7A95" w:rsidRPr="00B50ECF">
        <w:rPr>
          <w:szCs w:val="24"/>
          <w:lang w:val="en-GB"/>
        </w:rPr>
        <w:t xml:space="preserve">top </w:t>
      </w:r>
      <w:r w:rsidR="00CC3B0D" w:rsidRPr="00B50ECF">
        <w:rPr>
          <w:szCs w:val="24"/>
          <w:lang w:val="en-GB"/>
        </w:rPr>
        <w:t xml:space="preserve">position </w:t>
      </w:r>
      <w:r w:rsidR="000C7A95" w:rsidRPr="00B50ECF">
        <w:rPr>
          <w:szCs w:val="24"/>
          <w:lang w:val="en-GB"/>
        </w:rPr>
        <w:t>at the organization</w:t>
      </w:r>
      <w:r w:rsidR="00CC3B0D" w:rsidRPr="00B50ECF">
        <w:rPr>
          <w:szCs w:val="24"/>
          <w:lang w:val="en-GB"/>
        </w:rPr>
        <w:t xml:space="preserve"> was </w:t>
      </w:r>
      <w:r w:rsidR="00B74980">
        <w:rPr>
          <w:szCs w:val="24"/>
          <w:lang w:val="en-GB"/>
        </w:rPr>
        <w:t>attained</w:t>
      </w:r>
      <w:r w:rsidR="00CC3B0D" w:rsidRPr="00B50ECF">
        <w:rPr>
          <w:szCs w:val="24"/>
          <w:lang w:val="en-GB"/>
        </w:rPr>
        <w:t>, with information on organization name, start date, end date, and job title</w:t>
      </w:r>
      <w:r w:rsidR="00023C43" w:rsidRPr="00B50ECF">
        <w:rPr>
          <w:szCs w:val="24"/>
          <w:lang w:val="en-GB"/>
        </w:rPr>
        <w:t xml:space="preserve"> for each individual</w:t>
      </w:r>
      <w:r w:rsidR="00CC3B0D" w:rsidRPr="00B50ECF">
        <w:rPr>
          <w:szCs w:val="24"/>
          <w:lang w:val="en-GB"/>
        </w:rPr>
        <w:t xml:space="preserve">. </w:t>
      </w:r>
    </w:p>
    <w:p w14:paraId="2B0B1486" w14:textId="266AE315" w:rsidR="005D4DBF" w:rsidRPr="00B50ECF" w:rsidRDefault="00CF2A2A" w:rsidP="00B74980">
      <w:pPr>
        <w:autoSpaceDE w:val="0"/>
        <w:autoSpaceDN w:val="0"/>
        <w:adjustRightInd w:val="0"/>
        <w:spacing w:before="100" w:beforeAutospacing="1" w:after="100" w:afterAutospacing="1"/>
        <w:ind w:firstLine="720"/>
        <w:contextualSpacing/>
        <w:rPr>
          <w:rFonts w:cs="Times New Roman"/>
          <w:szCs w:val="24"/>
          <w:lang w:val="en-GB"/>
        </w:rPr>
      </w:pPr>
      <w:r w:rsidRPr="00B50ECF">
        <w:rPr>
          <w:szCs w:val="24"/>
          <w:lang w:val="en-GB"/>
        </w:rPr>
        <w:t xml:space="preserve">Our </w:t>
      </w:r>
      <w:r w:rsidR="00D13E3A" w:rsidRPr="00B50ECF">
        <w:rPr>
          <w:szCs w:val="24"/>
          <w:lang w:val="en-GB"/>
        </w:rPr>
        <w:t xml:space="preserve">final </w:t>
      </w:r>
      <w:r w:rsidRPr="00B50ECF">
        <w:rPr>
          <w:szCs w:val="24"/>
          <w:lang w:val="en-GB"/>
        </w:rPr>
        <w:t xml:space="preserve">sample included 280 </w:t>
      </w:r>
      <w:r w:rsidR="000C7A95" w:rsidRPr="00B50ECF">
        <w:rPr>
          <w:rFonts w:cs="Times New Roman"/>
          <w:szCs w:val="24"/>
          <w:lang w:val="en-GB"/>
        </w:rPr>
        <w:t xml:space="preserve">individuals </w:t>
      </w:r>
      <w:r w:rsidR="00A319A7" w:rsidRPr="00B50ECF">
        <w:rPr>
          <w:szCs w:val="24"/>
          <w:lang w:val="en-GB"/>
        </w:rPr>
        <w:t>(</w:t>
      </w:r>
      <w:r w:rsidRPr="00B50ECF">
        <w:rPr>
          <w:szCs w:val="24"/>
          <w:lang w:val="en-GB"/>
        </w:rPr>
        <w:t xml:space="preserve">239 men and 41 women) from around the globe </w:t>
      </w:r>
      <w:r w:rsidRPr="00B50ECF">
        <w:rPr>
          <w:rFonts w:cs="Times New Roman"/>
          <w:szCs w:val="24"/>
          <w:lang w:val="en-GB"/>
        </w:rPr>
        <w:t xml:space="preserve">(33.6% Europe, 28.2% Asia, 17.5% Northern America, 9.6% Latin America, 7.5% </w:t>
      </w:r>
      <w:r w:rsidRPr="00B50ECF">
        <w:rPr>
          <w:rFonts w:cs="Times New Roman"/>
          <w:szCs w:val="24"/>
          <w:lang w:val="en-GB"/>
        </w:rPr>
        <w:lastRenderedPageBreak/>
        <w:t>Africa, and</w:t>
      </w:r>
      <w:r w:rsidRPr="00B50ECF" w:rsidDel="00C77137">
        <w:rPr>
          <w:rFonts w:cs="Times New Roman"/>
          <w:szCs w:val="24"/>
          <w:lang w:val="en-GB"/>
        </w:rPr>
        <w:t xml:space="preserve"> </w:t>
      </w:r>
      <w:r w:rsidRPr="00B50ECF">
        <w:rPr>
          <w:rFonts w:cs="Times New Roman"/>
          <w:szCs w:val="24"/>
          <w:lang w:val="en-GB"/>
        </w:rPr>
        <w:t>3.6% Oceania).</w:t>
      </w:r>
      <w:r w:rsidR="005201C0">
        <w:rPr>
          <w:rStyle w:val="FootnoteReference"/>
          <w:szCs w:val="24"/>
          <w:lang w:val="en-GB"/>
        </w:rPr>
        <w:footnoteReference w:id="1"/>
      </w:r>
      <w:r w:rsidRPr="00B50ECF">
        <w:rPr>
          <w:szCs w:val="24"/>
          <w:lang w:val="en-GB"/>
        </w:rPr>
        <w:t xml:space="preserve"> </w:t>
      </w:r>
      <w:r w:rsidRPr="00B50ECF">
        <w:rPr>
          <w:rFonts w:cs="Times New Roman"/>
          <w:szCs w:val="24"/>
          <w:lang w:val="en-GB"/>
        </w:rPr>
        <w:t xml:space="preserve">The age when individuals were appointed </w:t>
      </w:r>
      <w:r w:rsidR="00BC1D12" w:rsidRPr="00B50ECF">
        <w:rPr>
          <w:rFonts w:cs="Times New Roman"/>
          <w:szCs w:val="24"/>
          <w:lang w:val="en-GB"/>
        </w:rPr>
        <w:t>to the</w:t>
      </w:r>
      <w:r w:rsidRPr="00B50ECF">
        <w:rPr>
          <w:rFonts w:cs="Times New Roman"/>
          <w:szCs w:val="24"/>
          <w:lang w:val="en-GB"/>
        </w:rPr>
        <w:t xml:space="preserve"> </w:t>
      </w:r>
      <w:r w:rsidR="00BC1D12" w:rsidRPr="00B50ECF">
        <w:rPr>
          <w:rFonts w:cs="Times New Roman"/>
          <w:szCs w:val="24"/>
          <w:lang w:val="en-GB"/>
        </w:rPr>
        <w:t>highest</w:t>
      </w:r>
      <w:r w:rsidRPr="00B50ECF">
        <w:rPr>
          <w:rFonts w:cs="Times New Roman"/>
          <w:szCs w:val="24"/>
          <w:lang w:val="en-GB"/>
        </w:rPr>
        <w:t xml:space="preserve"> leader</w:t>
      </w:r>
      <w:r w:rsidR="00704478" w:rsidRPr="00B50ECF">
        <w:rPr>
          <w:rFonts w:cs="Times New Roman"/>
          <w:szCs w:val="24"/>
          <w:lang w:val="en-GB"/>
        </w:rPr>
        <w:t>s</w:t>
      </w:r>
      <w:r w:rsidR="00BC1D12" w:rsidRPr="00B50ECF">
        <w:rPr>
          <w:rFonts w:cs="Times New Roman"/>
          <w:szCs w:val="24"/>
          <w:lang w:val="en-GB"/>
        </w:rPr>
        <w:t>hip pos</w:t>
      </w:r>
      <w:r w:rsidR="00E31F15" w:rsidRPr="00B50ECF">
        <w:rPr>
          <w:rFonts w:cs="Times New Roman"/>
          <w:szCs w:val="24"/>
          <w:lang w:val="en-GB"/>
        </w:rPr>
        <w:t>i</w:t>
      </w:r>
      <w:r w:rsidR="00BC1D12" w:rsidRPr="00B50ECF">
        <w:rPr>
          <w:rFonts w:cs="Times New Roman"/>
          <w:szCs w:val="24"/>
          <w:lang w:val="en-GB"/>
        </w:rPr>
        <w:t>tion</w:t>
      </w:r>
      <w:r w:rsidRPr="00B50ECF">
        <w:rPr>
          <w:rFonts w:cs="Times New Roman"/>
          <w:szCs w:val="24"/>
          <w:lang w:val="en-GB"/>
        </w:rPr>
        <w:t xml:space="preserve"> was</w:t>
      </w:r>
      <w:r w:rsidR="003B65F3">
        <w:rPr>
          <w:rFonts w:cs="Times New Roman"/>
          <w:szCs w:val="24"/>
          <w:lang w:val="en-GB"/>
        </w:rPr>
        <w:t>,</w:t>
      </w:r>
      <w:r w:rsidRPr="00B50ECF">
        <w:rPr>
          <w:rFonts w:cs="Times New Roman"/>
          <w:szCs w:val="24"/>
          <w:lang w:val="en-GB"/>
        </w:rPr>
        <w:t xml:space="preserve"> on average</w:t>
      </w:r>
      <w:r w:rsidR="003B65F3">
        <w:rPr>
          <w:rFonts w:cs="Times New Roman"/>
          <w:szCs w:val="24"/>
          <w:lang w:val="en-GB"/>
        </w:rPr>
        <w:t>,</w:t>
      </w:r>
      <w:r w:rsidRPr="00B50ECF">
        <w:rPr>
          <w:rFonts w:cs="Times New Roman"/>
          <w:szCs w:val="24"/>
          <w:lang w:val="en-GB"/>
        </w:rPr>
        <w:t xml:space="preserve"> 54.8 years (</w:t>
      </w:r>
      <w:r w:rsidRPr="00B50ECF">
        <w:rPr>
          <w:rFonts w:cs="Times New Roman"/>
          <w:i/>
          <w:szCs w:val="24"/>
          <w:lang w:val="en-GB"/>
        </w:rPr>
        <w:t>SD</w:t>
      </w:r>
      <w:r w:rsidRPr="00B50ECF">
        <w:rPr>
          <w:rFonts w:cs="Times New Roman"/>
          <w:szCs w:val="24"/>
          <w:lang w:val="en-GB"/>
        </w:rPr>
        <w:t xml:space="preserve"> = 7.6), ranging from 37 to 77 years</w:t>
      </w:r>
      <w:r w:rsidR="005D4DBF" w:rsidRPr="00B50ECF">
        <w:rPr>
          <w:rFonts w:cs="Times New Roman"/>
          <w:szCs w:val="24"/>
          <w:lang w:val="en-GB"/>
        </w:rPr>
        <w:t xml:space="preserve">. </w:t>
      </w:r>
      <w:r w:rsidR="009465BF" w:rsidRPr="00B50ECF">
        <w:rPr>
          <w:rFonts w:cs="Times New Roman"/>
          <w:szCs w:val="24"/>
          <w:lang w:val="en-GB"/>
        </w:rPr>
        <w:t>The</w:t>
      </w:r>
      <w:r w:rsidR="00704478" w:rsidRPr="00B50ECF">
        <w:rPr>
          <w:rFonts w:cs="Times New Roman"/>
          <w:szCs w:val="24"/>
          <w:lang w:val="en-GB"/>
        </w:rPr>
        <w:t xml:space="preserve"> median and mean of leaders per country were 4 and </w:t>
      </w:r>
      <w:r w:rsidR="009465BF" w:rsidRPr="00B50ECF">
        <w:rPr>
          <w:rFonts w:cs="Times New Roman"/>
          <w:szCs w:val="24"/>
          <w:lang w:val="en-GB"/>
        </w:rPr>
        <w:t>4.77</w:t>
      </w:r>
      <w:r w:rsidR="00704478" w:rsidRPr="00B50ECF">
        <w:rPr>
          <w:rFonts w:cs="Times New Roman"/>
          <w:szCs w:val="24"/>
          <w:lang w:val="en-GB"/>
        </w:rPr>
        <w:t>, respectively</w:t>
      </w:r>
      <w:r w:rsidR="009465BF" w:rsidRPr="00B50ECF">
        <w:rPr>
          <w:rFonts w:cs="Times New Roman"/>
          <w:szCs w:val="24"/>
          <w:lang w:val="en-GB"/>
        </w:rPr>
        <w:t>.</w:t>
      </w:r>
      <w:r w:rsidR="00AA2F10" w:rsidRPr="00B50ECF">
        <w:rPr>
          <w:rFonts w:cs="Times New Roman"/>
          <w:szCs w:val="24"/>
          <w:lang w:val="en-GB"/>
        </w:rPr>
        <w:t xml:space="preserve"> </w:t>
      </w:r>
      <w:r w:rsidR="00AA2F10" w:rsidRPr="00B50ECF">
        <w:rPr>
          <w:color w:val="000000"/>
          <w:szCs w:val="24"/>
          <w:lang w:val="en-GB"/>
        </w:rPr>
        <w:t>With only two exceptions, all</w:t>
      </w:r>
      <w:r w:rsidR="00AA2F10" w:rsidRPr="00B50ECF">
        <w:rPr>
          <w:rFonts w:cs="Times New Roman"/>
          <w:szCs w:val="24"/>
          <w:lang w:val="en-GB"/>
        </w:rPr>
        <w:t xml:space="preserve"> individuals were either nationals of the country in which the university they led was located, or nationals of adjacent countries sharing the same language.</w:t>
      </w:r>
    </w:p>
    <w:p w14:paraId="631F1B70" w14:textId="5D151D8B" w:rsidR="005D4DBF" w:rsidRPr="00F66714" w:rsidRDefault="0038735D" w:rsidP="00B74980">
      <w:pPr>
        <w:pStyle w:val="Heading2"/>
        <w:spacing w:after="100" w:afterAutospacing="1"/>
        <w:contextualSpacing/>
        <w:jc w:val="both"/>
        <w:rPr>
          <w:szCs w:val="24"/>
          <w:lang w:val="en-GB"/>
        </w:rPr>
      </w:pPr>
      <w:r>
        <w:rPr>
          <w:szCs w:val="24"/>
          <w:lang w:val="en-GB"/>
        </w:rPr>
        <w:t>Measures</w:t>
      </w:r>
    </w:p>
    <w:p w14:paraId="3B6C91D2" w14:textId="52BFF302" w:rsidR="00B05DEE" w:rsidRPr="00B50ECF" w:rsidRDefault="00B05DEE" w:rsidP="00B74980">
      <w:pPr>
        <w:autoSpaceDE w:val="0"/>
        <w:autoSpaceDN w:val="0"/>
        <w:adjustRightInd w:val="0"/>
        <w:spacing w:after="100" w:afterAutospacing="1"/>
        <w:contextualSpacing/>
        <w:jc w:val="left"/>
        <w:rPr>
          <w:rFonts w:cs="Times New Roman"/>
          <w:b/>
          <w:i/>
          <w:lang w:val="en-GB"/>
        </w:rPr>
      </w:pPr>
      <w:r w:rsidRPr="00B50ECF">
        <w:rPr>
          <w:rFonts w:cs="Times New Roman"/>
          <w:b/>
          <w:i/>
          <w:lang w:val="en-GB"/>
        </w:rPr>
        <w:t>Careers</w:t>
      </w:r>
    </w:p>
    <w:p w14:paraId="4F2301FA" w14:textId="3E300B4D" w:rsidR="00915ACF" w:rsidRPr="00B74980" w:rsidRDefault="003F0CF8" w:rsidP="00B74980">
      <w:pPr>
        <w:autoSpaceDE w:val="0"/>
        <w:autoSpaceDN w:val="0"/>
        <w:adjustRightInd w:val="0"/>
        <w:spacing w:after="100" w:afterAutospacing="1"/>
        <w:contextualSpacing/>
        <w:rPr>
          <w:rFonts w:cs="Times New Roman"/>
          <w:szCs w:val="24"/>
          <w:lang w:val="en-GB"/>
        </w:rPr>
      </w:pPr>
      <w:r w:rsidRPr="00B74980">
        <w:rPr>
          <w:rFonts w:cs="Times New Roman"/>
          <w:szCs w:val="24"/>
          <w:lang w:val="en-GB"/>
        </w:rPr>
        <w:t>I</w:t>
      </w:r>
      <w:r w:rsidR="005D4DBF" w:rsidRPr="00B74980">
        <w:rPr>
          <w:rFonts w:cs="Times New Roman"/>
          <w:szCs w:val="24"/>
          <w:lang w:val="en-GB"/>
        </w:rPr>
        <w:t>ndividuals’ career sequences</w:t>
      </w:r>
      <w:r w:rsidR="005E0813" w:rsidRPr="00B74980">
        <w:rPr>
          <w:rFonts w:cs="Times New Roman"/>
          <w:szCs w:val="24"/>
          <w:lang w:val="en-GB"/>
        </w:rPr>
        <w:t xml:space="preserve"> </w:t>
      </w:r>
      <w:r w:rsidR="005D4DBF" w:rsidRPr="00B74980">
        <w:rPr>
          <w:rFonts w:cs="Times New Roman"/>
          <w:szCs w:val="24"/>
          <w:lang w:val="en-GB"/>
        </w:rPr>
        <w:t xml:space="preserve">started in the year </w:t>
      </w:r>
      <w:r w:rsidR="00497AB8" w:rsidRPr="00B74980">
        <w:rPr>
          <w:rFonts w:cs="Times New Roman"/>
          <w:szCs w:val="24"/>
          <w:lang w:val="en-GB"/>
        </w:rPr>
        <w:t xml:space="preserve">after </w:t>
      </w:r>
      <w:r w:rsidR="005D4DBF" w:rsidRPr="00B74980">
        <w:rPr>
          <w:rFonts w:cs="Times New Roman"/>
          <w:szCs w:val="24"/>
          <w:lang w:val="en-GB"/>
        </w:rPr>
        <w:t xml:space="preserve">they obtained their </w:t>
      </w:r>
      <w:r w:rsidR="002F769F" w:rsidRPr="00B74980">
        <w:rPr>
          <w:rFonts w:cs="Times New Roman"/>
          <w:szCs w:val="24"/>
          <w:lang w:val="en-GB"/>
        </w:rPr>
        <w:t>university</w:t>
      </w:r>
      <w:r w:rsidR="005D4DBF" w:rsidRPr="00B74980">
        <w:rPr>
          <w:rFonts w:cs="Times New Roman"/>
          <w:szCs w:val="24"/>
          <w:lang w:val="en-GB"/>
        </w:rPr>
        <w:t xml:space="preserve"> degree</w:t>
      </w:r>
      <w:r w:rsidR="00497AB8" w:rsidRPr="00B74980">
        <w:rPr>
          <w:rFonts w:cs="Times New Roman"/>
          <w:szCs w:val="24"/>
          <w:lang w:val="en-GB"/>
        </w:rPr>
        <w:t xml:space="preserve"> (e.g., </w:t>
      </w:r>
      <w:r w:rsidR="00B21951" w:rsidRPr="00B74980">
        <w:rPr>
          <w:rFonts w:cs="Times New Roman"/>
          <w:szCs w:val="24"/>
          <w:lang w:val="en-GB"/>
        </w:rPr>
        <w:t>B</w:t>
      </w:r>
      <w:r w:rsidR="00497AB8" w:rsidRPr="00B74980">
        <w:rPr>
          <w:rFonts w:cs="Times New Roman"/>
          <w:szCs w:val="24"/>
          <w:lang w:val="en-GB"/>
        </w:rPr>
        <w:t>achelor</w:t>
      </w:r>
      <w:r w:rsidR="00A313D6" w:rsidRPr="00B74980">
        <w:rPr>
          <w:rFonts w:cs="Times New Roman"/>
          <w:szCs w:val="24"/>
          <w:lang w:val="en-GB"/>
        </w:rPr>
        <w:t>’s</w:t>
      </w:r>
      <w:r w:rsidR="00497AB8" w:rsidRPr="00B74980">
        <w:rPr>
          <w:rFonts w:cs="Times New Roman"/>
          <w:szCs w:val="24"/>
          <w:lang w:val="en-GB"/>
        </w:rPr>
        <w:t xml:space="preserve">, </w:t>
      </w:r>
      <w:r w:rsidR="00B21951" w:rsidRPr="00B74980">
        <w:rPr>
          <w:rFonts w:cs="Times New Roman"/>
          <w:szCs w:val="24"/>
          <w:lang w:val="en-GB"/>
        </w:rPr>
        <w:t>M</w:t>
      </w:r>
      <w:r w:rsidR="00497AB8" w:rsidRPr="00B74980">
        <w:rPr>
          <w:rFonts w:cs="Times New Roman"/>
          <w:szCs w:val="24"/>
          <w:lang w:val="en-GB"/>
        </w:rPr>
        <w:t>aster</w:t>
      </w:r>
      <w:r w:rsidR="00A313D6" w:rsidRPr="00B74980">
        <w:rPr>
          <w:rFonts w:cs="Times New Roman"/>
          <w:szCs w:val="24"/>
          <w:lang w:val="en-GB"/>
        </w:rPr>
        <w:t>’s</w:t>
      </w:r>
      <w:r w:rsidR="00497AB8" w:rsidRPr="00B74980">
        <w:rPr>
          <w:rFonts w:cs="Times New Roman"/>
          <w:szCs w:val="24"/>
          <w:lang w:val="en-GB"/>
        </w:rPr>
        <w:t>, diploma)</w:t>
      </w:r>
      <w:r w:rsidR="005D4DBF" w:rsidRPr="00B74980">
        <w:rPr>
          <w:rFonts w:cs="Times New Roman"/>
          <w:szCs w:val="24"/>
          <w:lang w:val="en-GB"/>
        </w:rPr>
        <w:t xml:space="preserve"> and ended</w:t>
      </w:r>
      <w:r w:rsidR="005E0813" w:rsidRPr="00B74980">
        <w:rPr>
          <w:rFonts w:cs="Times New Roman"/>
          <w:szCs w:val="24"/>
          <w:lang w:val="en-GB"/>
        </w:rPr>
        <w:t xml:space="preserve"> in the year when they </w:t>
      </w:r>
      <w:r w:rsidRPr="00B74980">
        <w:rPr>
          <w:rFonts w:cs="Times New Roman"/>
          <w:szCs w:val="24"/>
          <w:lang w:val="en-GB"/>
        </w:rPr>
        <w:t>made it to the</w:t>
      </w:r>
      <w:r w:rsidR="00915ACF" w:rsidRPr="00B74980">
        <w:rPr>
          <w:rFonts w:cs="Times New Roman"/>
          <w:szCs w:val="24"/>
          <w:lang w:val="en-GB"/>
        </w:rPr>
        <w:t xml:space="preserve"> leadership</w:t>
      </w:r>
      <w:r w:rsidRPr="00B74980">
        <w:rPr>
          <w:rFonts w:cs="Times New Roman"/>
          <w:szCs w:val="24"/>
          <w:lang w:val="en-GB"/>
        </w:rPr>
        <w:t xml:space="preserve"> </w:t>
      </w:r>
      <w:r w:rsidR="00915ACF" w:rsidRPr="00B74980">
        <w:rPr>
          <w:rFonts w:cs="Times New Roman"/>
          <w:szCs w:val="24"/>
          <w:lang w:val="en-GB"/>
        </w:rPr>
        <w:t>position</w:t>
      </w:r>
      <w:r w:rsidR="005D4DBF" w:rsidRPr="00B74980">
        <w:rPr>
          <w:rFonts w:cs="Times New Roman"/>
          <w:szCs w:val="24"/>
          <w:lang w:val="en-GB"/>
        </w:rPr>
        <w:t xml:space="preserve">. In each year, they held a position that </w:t>
      </w:r>
      <w:r w:rsidR="00C12900" w:rsidRPr="00B74980">
        <w:rPr>
          <w:rFonts w:cs="Times New Roman"/>
          <w:szCs w:val="24"/>
          <w:lang w:val="en-GB"/>
        </w:rPr>
        <w:t>was</w:t>
      </w:r>
      <w:r w:rsidR="005D4DBF" w:rsidRPr="00B74980">
        <w:rPr>
          <w:rFonts w:cs="Times New Roman"/>
          <w:szCs w:val="24"/>
          <w:lang w:val="en-GB"/>
        </w:rPr>
        <w:t xml:space="preserve"> coded as one of the following: assistant professor (</w:t>
      </w:r>
      <w:r w:rsidR="005D4DBF" w:rsidRPr="00B74980">
        <w:rPr>
          <w:rFonts w:cs="Times New Roman"/>
          <w:i/>
          <w:szCs w:val="24"/>
          <w:lang w:val="en-GB"/>
        </w:rPr>
        <w:t>Ai</w:t>
      </w:r>
      <w:r w:rsidR="005D4DBF" w:rsidRPr="00B74980">
        <w:rPr>
          <w:rFonts w:cs="Times New Roman"/>
          <w:szCs w:val="24"/>
          <w:lang w:val="en-GB"/>
        </w:rPr>
        <w:t>), associate professor (</w:t>
      </w:r>
      <w:r w:rsidR="005D4DBF" w:rsidRPr="00B74980">
        <w:rPr>
          <w:rFonts w:cs="Times New Roman"/>
          <w:i/>
          <w:szCs w:val="24"/>
          <w:lang w:val="en-GB"/>
        </w:rPr>
        <w:t>Ao</w:t>
      </w:r>
      <w:r w:rsidR="005D4DBF" w:rsidRPr="00B74980">
        <w:rPr>
          <w:rFonts w:cs="Times New Roman"/>
          <w:szCs w:val="24"/>
          <w:lang w:val="en-GB"/>
        </w:rPr>
        <w:t>), dean (</w:t>
      </w:r>
      <w:r w:rsidR="005D4DBF" w:rsidRPr="00B74980">
        <w:rPr>
          <w:rFonts w:cs="Times New Roman"/>
          <w:i/>
          <w:szCs w:val="24"/>
          <w:lang w:val="en-GB"/>
        </w:rPr>
        <w:t>De</w:t>
      </w:r>
      <w:r w:rsidR="005D4DBF" w:rsidRPr="00B74980">
        <w:rPr>
          <w:rFonts w:cs="Times New Roman"/>
          <w:szCs w:val="24"/>
          <w:lang w:val="en-GB"/>
        </w:rPr>
        <w:t xml:space="preserve">), director (of an university institution; </w:t>
      </w:r>
      <w:r w:rsidR="005D4DBF" w:rsidRPr="00B74980">
        <w:rPr>
          <w:rFonts w:cs="Times New Roman"/>
          <w:i/>
          <w:szCs w:val="24"/>
          <w:lang w:val="en-GB"/>
        </w:rPr>
        <w:t>Di</w:t>
      </w:r>
      <w:r w:rsidR="005D4DBF" w:rsidRPr="00B74980">
        <w:rPr>
          <w:rFonts w:cs="Times New Roman"/>
          <w:szCs w:val="24"/>
          <w:lang w:val="en-GB"/>
        </w:rPr>
        <w:t xml:space="preserve">), investigator (researcher outside of an university; </w:t>
      </w:r>
      <w:r w:rsidR="005D4DBF" w:rsidRPr="00B74980">
        <w:rPr>
          <w:rFonts w:cs="Times New Roman"/>
          <w:i/>
          <w:szCs w:val="24"/>
          <w:lang w:val="en-GB"/>
        </w:rPr>
        <w:t>In</w:t>
      </w:r>
      <w:r w:rsidR="005D4DBF" w:rsidRPr="00B74980">
        <w:rPr>
          <w:rFonts w:cs="Times New Roman"/>
          <w:szCs w:val="24"/>
          <w:lang w:val="en-GB"/>
        </w:rPr>
        <w:t>), lecturer (</w:t>
      </w:r>
      <w:r w:rsidR="005D4DBF" w:rsidRPr="00B74980">
        <w:rPr>
          <w:rFonts w:cs="Times New Roman"/>
          <w:i/>
          <w:szCs w:val="24"/>
          <w:lang w:val="en-GB"/>
        </w:rPr>
        <w:t>Le</w:t>
      </w:r>
      <w:r w:rsidR="005D4DBF" w:rsidRPr="00B74980">
        <w:rPr>
          <w:rFonts w:cs="Times New Roman"/>
          <w:szCs w:val="24"/>
          <w:lang w:val="en-GB"/>
        </w:rPr>
        <w:t>), post-doc (</w:t>
      </w:r>
      <w:r w:rsidR="005D4DBF" w:rsidRPr="00B74980">
        <w:rPr>
          <w:rFonts w:cs="Times New Roman"/>
          <w:i/>
          <w:szCs w:val="24"/>
          <w:lang w:val="en-GB"/>
        </w:rPr>
        <w:t>Pd</w:t>
      </w:r>
      <w:r w:rsidR="005D4DBF" w:rsidRPr="00B74980">
        <w:rPr>
          <w:rFonts w:cs="Times New Roman"/>
          <w:szCs w:val="24"/>
          <w:lang w:val="en-GB"/>
        </w:rPr>
        <w:t>), PhD student (</w:t>
      </w:r>
      <w:r w:rsidR="005D4DBF" w:rsidRPr="00B74980">
        <w:rPr>
          <w:rFonts w:cs="Times New Roman"/>
          <w:i/>
          <w:szCs w:val="24"/>
          <w:lang w:val="en-GB"/>
        </w:rPr>
        <w:t>Ph</w:t>
      </w:r>
      <w:r w:rsidR="005D4DBF" w:rsidRPr="00B74980">
        <w:rPr>
          <w:rFonts w:cs="Times New Roman"/>
          <w:szCs w:val="24"/>
          <w:lang w:val="en-GB"/>
        </w:rPr>
        <w:t>), full professor (</w:t>
      </w:r>
      <w:proofErr w:type="spellStart"/>
      <w:r w:rsidR="005D4DBF" w:rsidRPr="00B74980">
        <w:rPr>
          <w:rFonts w:cs="Times New Roman"/>
          <w:i/>
          <w:szCs w:val="24"/>
          <w:lang w:val="en-GB"/>
        </w:rPr>
        <w:t>Pr</w:t>
      </w:r>
      <w:proofErr w:type="spellEnd"/>
      <w:r w:rsidR="005D4DBF" w:rsidRPr="00B74980">
        <w:rPr>
          <w:rFonts w:cs="Times New Roman"/>
          <w:szCs w:val="24"/>
          <w:lang w:val="en-GB"/>
        </w:rPr>
        <w:t>), provost (</w:t>
      </w:r>
      <w:proofErr w:type="spellStart"/>
      <w:r w:rsidR="005D4DBF" w:rsidRPr="00B74980">
        <w:rPr>
          <w:rFonts w:cs="Times New Roman"/>
          <w:i/>
          <w:szCs w:val="24"/>
          <w:lang w:val="en-GB"/>
        </w:rPr>
        <w:t>Pv</w:t>
      </w:r>
      <w:proofErr w:type="spellEnd"/>
      <w:r w:rsidR="005D4DBF" w:rsidRPr="00B74980">
        <w:rPr>
          <w:rFonts w:cs="Times New Roman"/>
          <w:szCs w:val="24"/>
          <w:lang w:val="en-GB"/>
        </w:rPr>
        <w:t xml:space="preserve">), researcher (at a university; </w:t>
      </w:r>
      <w:r w:rsidR="005D4DBF" w:rsidRPr="00B74980">
        <w:rPr>
          <w:rFonts w:cs="Times New Roman"/>
          <w:i/>
          <w:szCs w:val="24"/>
          <w:lang w:val="en-GB"/>
        </w:rPr>
        <w:t>Rs</w:t>
      </w:r>
      <w:r w:rsidR="005D4DBF" w:rsidRPr="00B74980">
        <w:rPr>
          <w:rFonts w:cs="Times New Roman"/>
          <w:szCs w:val="24"/>
          <w:lang w:val="en-GB"/>
        </w:rPr>
        <w:t>), university leader (</w:t>
      </w:r>
      <w:r w:rsidR="005D4DBF" w:rsidRPr="00B74980">
        <w:rPr>
          <w:rFonts w:cs="Times New Roman"/>
          <w:i/>
          <w:szCs w:val="24"/>
          <w:lang w:val="en-GB"/>
        </w:rPr>
        <w:t>U</w:t>
      </w:r>
      <w:r w:rsidR="00130788" w:rsidRPr="00B74980">
        <w:rPr>
          <w:rFonts w:cs="Times New Roman"/>
          <w:i/>
          <w:szCs w:val="24"/>
          <w:lang w:val="en-GB"/>
        </w:rPr>
        <w:t>l</w:t>
      </w:r>
      <w:r w:rsidR="005D4DBF" w:rsidRPr="00B74980">
        <w:rPr>
          <w:rFonts w:cs="Times New Roman"/>
          <w:szCs w:val="24"/>
          <w:lang w:val="en-GB"/>
        </w:rPr>
        <w:t xml:space="preserve">), vice </w:t>
      </w:r>
      <w:r w:rsidR="005E0813" w:rsidRPr="00B74980">
        <w:rPr>
          <w:rFonts w:cs="Times New Roman"/>
          <w:szCs w:val="24"/>
          <w:lang w:val="en-GB"/>
        </w:rPr>
        <w:t>leader</w:t>
      </w:r>
      <w:r w:rsidR="005D4DBF" w:rsidRPr="00B74980">
        <w:rPr>
          <w:rFonts w:cs="Times New Roman"/>
          <w:szCs w:val="24"/>
          <w:lang w:val="en-GB"/>
        </w:rPr>
        <w:t xml:space="preserve"> (of a university; </w:t>
      </w:r>
      <w:proofErr w:type="spellStart"/>
      <w:r w:rsidR="00130788" w:rsidRPr="00B74980">
        <w:rPr>
          <w:rFonts w:cs="Times New Roman"/>
          <w:i/>
          <w:szCs w:val="24"/>
          <w:lang w:val="en-GB"/>
        </w:rPr>
        <w:t>Vl</w:t>
      </w:r>
      <w:proofErr w:type="spellEnd"/>
      <w:r w:rsidR="003C715F" w:rsidRPr="00B74980">
        <w:rPr>
          <w:rFonts w:cs="Times New Roman"/>
          <w:szCs w:val="24"/>
          <w:lang w:val="en-GB"/>
        </w:rPr>
        <w:t xml:space="preserve">), </w:t>
      </w:r>
      <w:r w:rsidR="008E230A" w:rsidRPr="00B74980">
        <w:rPr>
          <w:rFonts w:cs="Times New Roman"/>
          <w:szCs w:val="24"/>
          <w:lang w:val="en-GB"/>
        </w:rPr>
        <w:t xml:space="preserve">or </w:t>
      </w:r>
      <w:r w:rsidR="003C715F" w:rsidRPr="00B74980">
        <w:rPr>
          <w:rFonts w:cs="Times New Roman"/>
          <w:szCs w:val="24"/>
          <w:lang w:val="en-GB"/>
        </w:rPr>
        <w:t>other position</w:t>
      </w:r>
      <w:r w:rsidR="005D4DBF" w:rsidRPr="00B74980">
        <w:rPr>
          <w:rFonts w:cs="Times New Roman"/>
          <w:szCs w:val="24"/>
          <w:lang w:val="en-GB"/>
        </w:rPr>
        <w:t xml:space="preserve"> outside of academia</w:t>
      </w:r>
      <w:r w:rsidR="00A213D0" w:rsidRPr="00B74980">
        <w:rPr>
          <w:rFonts w:cs="Times New Roman"/>
          <w:szCs w:val="24"/>
          <w:lang w:val="en-GB"/>
        </w:rPr>
        <w:t xml:space="preserve"> </w:t>
      </w:r>
      <w:r w:rsidR="005D4DBF" w:rsidRPr="00B74980">
        <w:rPr>
          <w:rFonts w:cs="Times New Roman"/>
          <w:szCs w:val="24"/>
          <w:lang w:val="en-GB"/>
        </w:rPr>
        <w:t>(e.g.,</w:t>
      </w:r>
      <w:r w:rsidR="003C715F" w:rsidRPr="00B74980">
        <w:rPr>
          <w:rFonts w:cs="Times New Roman"/>
          <w:szCs w:val="24"/>
          <w:lang w:val="en-GB"/>
        </w:rPr>
        <w:t xml:space="preserve"> CEO, engineer,</w:t>
      </w:r>
      <w:r w:rsidR="005D4DBF" w:rsidRPr="00B74980">
        <w:rPr>
          <w:rFonts w:cs="Times New Roman"/>
          <w:szCs w:val="24"/>
          <w:lang w:val="en-GB"/>
        </w:rPr>
        <w:t xml:space="preserve"> </w:t>
      </w:r>
      <w:r w:rsidR="003C715F" w:rsidRPr="00B74980">
        <w:rPr>
          <w:rFonts w:cs="Times New Roman"/>
          <w:szCs w:val="24"/>
          <w:lang w:val="en-GB"/>
        </w:rPr>
        <w:t>politician</w:t>
      </w:r>
      <w:r w:rsidR="005D4DBF" w:rsidRPr="00B74980">
        <w:rPr>
          <w:rFonts w:cs="Times New Roman"/>
          <w:szCs w:val="24"/>
          <w:lang w:val="en-GB"/>
        </w:rPr>
        <w:t xml:space="preserve">; </w:t>
      </w:r>
      <w:r w:rsidR="005D4DBF" w:rsidRPr="00B74980">
        <w:rPr>
          <w:rFonts w:cs="Times New Roman"/>
          <w:i/>
          <w:szCs w:val="24"/>
          <w:lang w:val="en-GB"/>
        </w:rPr>
        <w:t>Ot</w:t>
      </w:r>
      <w:r w:rsidR="005D4DBF" w:rsidRPr="00B74980">
        <w:rPr>
          <w:rFonts w:cs="Times New Roman"/>
          <w:szCs w:val="24"/>
          <w:lang w:val="en-GB"/>
        </w:rPr>
        <w:t xml:space="preserve">). </w:t>
      </w:r>
      <w:r w:rsidR="00B05A94" w:rsidRPr="00B74980">
        <w:rPr>
          <w:szCs w:val="24"/>
          <w:lang w:val="en-GB"/>
        </w:rPr>
        <w:t xml:space="preserve">The data coding was </w:t>
      </w:r>
      <w:r w:rsidR="00AE5898" w:rsidRPr="00B74980">
        <w:rPr>
          <w:szCs w:val="24"/>
          <w:lang w:val="en-GB"/>
        </w:rPr>
        <w:t xml:space="preserve">carried out </w:t>
      </w:r>
      <w:r w:rsidR="00B05A94" w:rsidRPr="00B74980">
        <w:rPr>
          <w:szCs w:val="24"/>
          <w:lang w:val="en-GB"/>
        </w:rPr>
        <w:t xml:space="preserve">by </w:t>
      </w:r>
      <w:r w:rsidR="00E31F15" w:rsidRPr="00B74980">
        <w:rPr>
          <w:szCs w:val="24"/>
          <w:lang w:val="en-GB"/>
        </w:rPr>
        <w:t>two</w:t>
      </w:r>
      <w:r w:rsidR="00B05A94" w:rsidRPr="00B74980">
        <w:rPr>
          <w:szCs w:val="24"/>
          <w:lang w:val="en-GB"/>
        </w:rPr>
        <w:t xml:space="preserve"> coders working independently. We checked the reliability of our data by calculating Cohen’s kappa for </w:t>
      </w:r>
      <w:r w:rsidR="00AE5898" w:rsidRPr="00B74980">
        <w:rPr>
          <w:szCs w:val="24"/>
          <w:lang w:val="en-GB"/>
        </w:rPr>
        <w:t xml:space="preserve">10 </w:t>
      </w:r>
      <w:r w:rsidR="00B05A94" w:rsidRPr="00B74980">
        <w:rPr>
          <w:szCs w:val="24"/>
          <w:lang w:val="en-GB"/>
        </w:rPr>
        <w:t>randomly chosen careers.</w:t>
      </w:r>
      <w:r w:rsidR="00E33A4A" w:rsidRPr="00B74980">
        <w:rPr>
          <w:szCs w:val="24"/>
          <w:lang w:val="en-GB"/>
        </w:rPr>
        <w:t xml:space="preserve"> </w:t>
      </w:r>
      <w:r w:rsidR="0061660D" w:rsidRPr="00B74980">
        <w:rPr>
          <w:szCs w:val="24"/>
          <w:lang w:val="en-GB"/>
        </w:rPr>
        <w:t>For this purpose</w:t>
      </w:r>
      <w:r w:rsidR="00332254" w:rsidRPr="00B74980">
        <w:rPr>
          <w:szCs w:val="24"/>
          <w:lang w:val="en-GB"/>
        </w:rPr>
        <w:t xml:space="preserve">, the second </w:t>
      </w:r>
      <w:r w:rsidR="00B05A94" w:rsidRPr="00B74980">
        <w:rPr>
          <w:szCs w:val="24"/>
          <w:lang w:val="en-GB"/>
        </w:rPr>
        <w:t>rater search</w:t>
      </w:r>
      <w:r w:rsidR="00DB4746" w:rsidRPr="00B74980">
        <w:rPr>
          <w:szCs w:val="24"/>
          <w:lang w:val="en-GB"/>
        </w:rPr>
        <w:t>ed</w:t>
      </w:r>
      <w:r w:rsidR="00B05A94" w:rsidRPr="00B74980">
        <w:rPr>
          <w:szCs w:val="24"/>
          <w:lang w:val="en-GB"/>
        </w:rPr>
        <w:t xml:space="preserve"> for </w:t>
      </w:r>
      <w:r w:rsidR="00C6110E" w:rsidRPr="00B74980">
        <w:rPr>
          <w:szCs w:val="24"/>
          <w:lang w:val="en-GB"/>
        </w:rPr>
        <w:t xml:space="preserve">the career </w:t>
      </w:r>
      <w:r w:rsidR="00B05A94" w:rsidRPr="00B74980">
        <w:rPr>
          <w:szCs w:val="24"/>
          <w:lang w:val="en-GB"/>
        </w:rPr>
        <w:t xml:space="preserve">information </w:t>
      </w:r>
      <w:r w:rsidR="00C6110E" w:rsidRPr="00B74980">
        <w:rPr>
          <w:szCs w:val="24"/>
          <w:lang w:val="en-GB"/>
        </w:rPr>
        <w:t>of</w:t>
      </w:r>
      <w:r w:rsidR="00B05A94" w:rsidRPr="00B74980">
        <w:rPr>
          <w:szCs w:val="24"/>
          <w:lang w:val="en-GB"/>
        </w:rPr>
        <w:t xml:space="preserve"> </w:t>
      </w:r>
      <w:r w:rsidR="00AE5898" w:rsidRPr="00B74980">
        <w:rPr>
          <w:szCs w:val="24"/>
          <w:lang w:val="en-GB"/>
        </w:rPr>
        <w:t xml:space="preserve">10 </w:t>
      </w:r>
      <w:r w:rsidR="00B05A94" w:rsidRPr="00B74980">
        <w:rPr>
          <w:szCs w:val="24"/>
          <w:lang w:val="en-GB"/>
        </w:rPr>
        <w:t xml:space="preserve">randomly </w:t>
      </w:r>
      <w:r w:rsidR="00B05A94" w:rsidRPr="00B74980">
        <w:rPr>
          <w:szCs w:val="24"/>
          <w:lang w:val="en-GB"/>
        </w:rPr>
        <w:lastRenderedPageBreak/>
        <w:t>chosen individuals from our sample and</w:t>
      </w:r>
      <w:r w:rsidR="00E33A4A" w:rsidRPr="00B74980">
        <w:rPr>
          <w:szCs w:val="24"/>
          <w:lang w:val="en-GB"/>
        </w:rPr>
        <w:t xml:space="preserve"> then</w:t>
      </w:r>
      <w:r w:rsidR="00AE5898" w:rsidRPr="00B74980">
        <w:rPr>
          <w:szCs w:val="24"/>
          <w:lang w:val="en-GB"/>
        </w:rPr>
        <w:t>,</w:t>
      </w:r>
      <w:r w:rsidR="00D36196" w:rsidRPr="00B74980">
        <w:rPr>
          <w:szCs w:val="24"/>
          <w:lang w:val="en-GB"/>
        </w:rPr>
        <w:t xml:space="preserve"> in a second step</w:t>
      </w:r>
      <w:r w:rsidR="00AE5898" w:rsidRPr="00B74980">
        <w:rPr>
          <w:szCs w:val="24"/>
          <w:lang w:val="en-GB"/>
        </w:rPr>
        <w:t>,</w:t>
      </w:r>
      <w:r w:rsidR="00B05A94" w:rsidRPr="00B74980">
        <w:rPr>
          <w:szCs w:val="24"/>
          <w:lang w:val="en-GB"/>
        </w:rPr>
        <w:t xml:space="preserve"> code</w:t>
      </w:r>
      <w:r w:rsidR="00AE5898" w:rsidRPr="00B74980">
        <w:rPr>
          <w:szCs w:val="24"/>
          <w:lang w:val="en-GB"/>
        </w:rPr>
        <w:t>d</w:t>
      </w:r>
      <w:r w:rsidR="00B05A94" w:rsidRPr="00B74980">
        <w:rPr>
          <w:szCs w:val="24"/>
          <w:lang w:val="en-GB"/>
        </w:rPr>
        <w:t xml:space="preserve"> their career positions</w:t>
      </w:r>
      <w:r w:rsidR="00332254" w:rsidRPr="00B74980">
        <w:rPr>
          <w:szCs w:val="24"/>
          <w:lang w:val="en-GB"/>
        </w:rPr>
        <w:t>. This resulted in a</w:t>
      </w:r>
      <w:r w:rsidR="008906FC" w:rsidRPr="00B74980">
        <w:rPr>
          <w:szCs w:val="24"/>
          <w:lang w:val="en-GB"/>
        </w:rPr>
        <w:t xml:space="preserve"> good</w:t>
      </w:r>
      <w:r w:rsidR="00332254" w:rsidRPr="00B74980">
        <w:rPr>
          <w:szCs w:val="24"/>
          <w:lang w:val="en-GB"/>
        </w:rPr>
        <w:t xml:space="preserve"> kappa </w:t>
      </w:r>
      <w:r w:rsidR="00B05A94" w:rsidRPr="00B74980">
        <w:rPr>
          <w:szCs w:val="24"/>
          <w:lang w:val="en-GB"/>
        </w:rPr>
        <w:t>value of 0.74</w:t>
      </w:r>
      <w:r w:rsidR="008906FC" w:rsidRPr="00B74980">
        <w:rPr>
          <w:szCs w:val="24"/>
          <w:lang w:val="en-GB"/>
        </w:rPr>
        <w:t xml:space="preserve"> (Fleiss, 1981)</w:t>
      </w:r>
      <w:r w:rsidR="00B05A94" w:rsidRPr="00B74980">
        <w:rPr>
          <w:szCs w:val="24"/>
          <w:lang w:val="en-GB"/>
        </w:rPr>
        <w:t xml:space="preserve">. </w:t>
      </w:r>
    </w:p>
    <w:p w14:paraId="0D0FA1C0" w14:textId="70E41C5B" w:rsidR="005D4DBF" w:rsidRPr="00B74980" w:rsidRDefault="005D4DBF" w:rsidP="00B74980">
      <w:pPr>
        <w:autoSpaceDE w:val="0"/>
        <w:autoSpaceDN w:val="0"/>
        <w:adjustRightInd w:val="0"/>
        <w:spacing w:before="100" w:beforeAutospacing="1" w:after="100" w:afterAutospacing="1"/>
        <w:ind w:firstLine="720"/>
        <w:contextualSpacing/>
        <w:rPr>
          <w:rFonts w:cs="Times New Roman"/>
          <w:szCs w:val="24"/>
          <w:lang w:val="en-GB"/>
        </w:rPr>
      </w:pPr>
      <w:r w:rsidRPr="00B74980">
        <w:rPr>
          <w:rFonts w:cs="Times New Roman"/>
          <w:szCs w:val="24"/>
          <w:lang w:val="en-GB"/>
        </w:rPr>
        <w:t>When individuals held more than one position at a time</w:t>
      </w:r>
      <w:r w:rsidR="008E230A" w:rsidRPr="00B74980">
        <w:rPr>
          <w:rFonts w:cs="Times New Roman"/>
          <w:szCs w:val="24"/>
          <w:lang w:val="en-GB"/>
        </w:rPr>
        <w:t>,</w:t>
      </w:r>
      <w:r w:rsidR="00830BE8" w:rsidRPr="00B74980">
        <w:rPr>
          <w:rFonts w:cs="Times New Roman"/>
          <w:szCs w:val="24"/>
          <w:lang w:val="en-GB"/>
        </w:rPr>
        <w:t xml:space="preserve"> </w:t>
      </w:r>
      <w:r w:rsidRPr="00B74980">
        <w:rPr>
          <w:rFonts w:cs="Times New Roman"/>
          <w:szCs w:val="24"/>
          <w:lang w:val="en-GB"/>
        </w:rPr>
        <w:t>the information was combined</w:t>
      </w:r>
      <w:r w:rsidR="000600BD" w:rsidRPr="00B74980">
        <w:rPr>
          <w:rFonts w:cs="Times New Roman"/>
          <w:szCs w:val="24"/>
          <w:lang w:val="en-GB"/>
        </w:rPr>
        <w:t xml:space="preserve">, which is common in research </w:t>
      </w:r>
      <w:r w:rsidR="00830BE8" w:rsidRPr="00B74980">
        <w:rPr>
          <w:rFonts w:cs="Times New Roman"/>
          <w:szCs w:val="24"/>
          <w:lang w:val="en-GB"/>
        </w:rPr>
        <w:t>that examines</w:t>
      </w:r>
      <w:r w:rsidR="000600BD" w:rsidRPr="00B74980">
        <w:rPr>
          <w:rFonts w:cs="Times New Roman"/>
          <w:szCs w:val="24"/>
          <w:lang w:val="en-GB"/>
        </w:rPr>
        <w:t xml:space="preserve"> career s</w:t>
      </w:r>
      <w:r w:rsidR="004C1632" w:rsidRPr="00B74980">
        <w:rPr>
          <w:rFonts w:cs="Times New Roman"/>
          <w:szCs w:val="24"/>
          <w:lang w:val="en-GB"/>
        </w:rPr>
        <w:t>equences (Biemann &amp; Datta, 2014</w:t>
      </w:r>
      <w:r w:rsidR="000600BD" w:rsidRPr="00B74980">
        <w:rPr>
          <w:rFonts w:cs="Times New Roman"/>
          <w:szCs w:val="24"/>
          <w:lang w:val="en-GB"/>
        </w:rPr>
        <w:t>).</w:t>
      </w:r>
      <w:r w:rsidRPr="00B74980">
        <w:rPr>
          <w:rFonts w:cs="Times New Roman"/>
          <w:szCs w:val="24"/>
          <w:lang w:val="en-GB"/>
        </w:rPr>
        <w:t xml:space="preserve"> An individual working as </w:t>
      </w:r>
      <w:r w:rsidR="008E230A" w:rsidRPr="00B74980">
        <w:rPr>
          <w:rFonts w:cs="Times New Roman"/>
          <w:szCs w:val="24"/>
          <w:lang w:val="en-GB"/>
        </w:rPr>
        <w:t xml:space="preserve">a </w:t>
      </w:r>
      <w:r w:rsidRPr="00B74980">
        <w:rPr>
          <w:rFonts w:cs="Times New Roman"/>
          <w:szCs w:val="24"/>
          <w:lang w:val="en-GB"/>
        </w:rPr>
        <w:t xml:space="preserve">professor at a university and at the same time as </w:t>
      </w:r>
      <w:r w:rsidR="008E230A" w:rsidRPr="00B74980">
        <w:rPr>
          <w:rFonts w:cs="Times New Roman"/>
          <w:szCs w:val="24"/>
          <w:lang w:val="en-GB"/>
        </w:rPr>
        <w:t>a</w:t>
      </w:r>
      <w:r w:rsidR="003F563A" w:rsidRPr="00B74980">
        <w:rPr>
          <w:rFonts w:cs="Times New Roman"/>
          <w:szCs w:val="24"/>
          <w:lang w:val="en-GB"/>
        </w:rPr>
        <w:t xml:space="preserve">n investigator </w:t>
      </w:r>
      <w:r w:rsidRPr="00B74980">
        <w:rPr>
          <w:rFonts w:cs="Times New Roman"/>
          <w:szCs w:val="24"/>
          <w:lang w:val="en-GB"/>
        </w:rPr>
        <w:t xml:space="preserve">at a company would be coded as </w:t>
      </w:r>
      <w:proofErr w:type="spellStart"/>
      <w:r w:rsidR="00613305" w:rsidRPr="00B74980">
        <w:rPr>
          <w:rFonts w:cs="Times New Roman"/>
          <w:i/>
          <w:szCs w:val="24"/>
          <w:lang w:val="en-GB"/>
        </w:rPr>
        <w:t>In</w:t>
      </w:r>
      <w:r w:rsidRPr="00B74980">
        <w:rPr>
          <w:rFonts w:cs="Times New Roman"/>
          <w:i/>
          <w:szCs w:val="24"/>
          <w:lang w:val="en-GB"/>
        </w:rPr>
        <w:t>Pr</w:t>
      </w:r>
      <w:proofErr w:type="spellEnd"/>
      <w:r w:rsidRPr="00B74980">
        <w:rPr>
          <w:rFonts w:cs="Times New Roman"/>
          <w:iCs/>
          <w:szCs w:val="24"/>
          <w:lang w:val="en-GB"/>
        </w:rPr>
        <w:t>,</w:t>
      </w:r>
      <w:r w:rsidRPr="00B74980">
        <w:rPr>
          <w:rFonts w:cs="Times New Roman"/>
          <w:szCs w:val="24"/>
          <w:lang w:val="en-GB"/>
        </w:rPr>
        <w:t xml:space="preserve"> and an individual holding position</w:t>
      </w:r>
      <w:r w:rsidR="00F11BF0" w:rsidRPr="00B74980">
        <w:rPr>
          <w:rFonts w:cs="Times New Roman"/>
          <w:szCs w:val="24"/>
          <w:lang w:val="en-GB"/>
        </w:rPr>
        <w:t>s</w:t>
      </w:r>
      <w:r w:rsidRPr="00B74980">
        <w:rPr>
          <w:rFonts w:cs="Times New Roman"/>
          <w:szCs w:val="24"/>
          <w:lang w:val="en-GB"/>
        </w:rPr>
        <w:t xml:space="preserve"> as dean and professor would be coded as </w:t>
      </w:r>
      <w:proofErr w:type="spellStart"/>
      <w:r w:rsidRPr="00B74980">
        <w:rPr>
          <w:rFonts w:cs="Times New Roman"/>
          <w:i/>
          <w:szCs w:val="24"/>
          <w:lang w:val="en-GB"/>
        </w:rPr>
        <w:t>DePr</w:t>
      </w:r>
      <w:proofErr w:type="spellEnd"/>
      <w:r w:rsidRPr="00B74980">
        <w:rPr>
          <w:rFonts w:cs="Times New Roman"/>
          <w:szCs w:val="24"/>
          <w:lang w:val="en-GB"/>
        </w:rPr>
        <w:t xml:space="preserve">. Furthermore, we included information </w:t>
      </w:r>
      <w:r w:rsidR="00F11BF0" w:rsidRPr="00B74980">
        <w:rPr>
          <w:rFonts w:cs="Times New Roman"/>
          <w:szCs w:val="24"/>
          <w:lang w:val="en-GB"/>
        </w:rPr>
        <w:t xml:space="preserve">on </w:t>
      </w:r>
      <w:r w:rsidRPr="00B74980">
        <w:rPr>
          <w:rFonts w:cs="Times New Roman"/>
          <w:szCs w:val="24"/>
          <w:lang w:val="en-GB"/>
        </w:rPr>
        <w:t xml:space="preserve">whether individuals were employed at the university at which they eventually </w:t>
      </w:r>
      <w:r w:rsidR="000C7A95" w:rsidRPr="00B74980">
        <w:rPr>
          <w:rFonts w:cs="Times New Roman"/>
          <w:szCs w:val="24"/>
          <w:lang w:val="en-GB"/>
        </w:rPr>
        <w:t>made it to</w:t>
      </w:r>
      <w:r w:rsidRPr="00B74980">
        <w:rPr>
          <w:rFonts w:cs="Times New Roman"/>
          <w:szCs w:val="24"/>
          <w:lang w:val="en-GB"/>
        </w:rPr>
        <w:t xml:space="preserve"> </w:t>
      </w:r>
      <w:r w:rsidR="000C7A95" w:rsidRPr="00B74980">
        <w:rPr>
          <w:rFonts w:cs="Times New Roman"/>
          <w:szCs w:val="24"/>
          <w:lang w:val="en-GB"/>
        </w:rPr>
        <w:t>the top</w:t>
      </w:r>
      <w:r w:rsidRPr="00B74980">
        <w:rPr>
          <w:rFonts w:cs="Times New Roman"/>
          <w:szCs w:val="24"/>
          <w:lang w:val="en-GB"/>
        </w:rPr>
        <w:t xml:space="preserve"> (</w:t>
      </w:r>
      <w:r w:rsidRPr="00B74980">
        <w:rPr>
          <w:rFonts w:cs="Times New Roman"/>
          <w:i/>
          <w:szCs w:val="24"/>
          <w:lang w:val="en-GB"/>
        </w:rPr>
        <w:t>1</w:t>
      </w:r>
      <w:r w:rsidRPr="00B74980">
        <w:rPr>
          <w:rFonts w:cs="Times New Roman"/>
          <w:szCs w:val="24"/>
          <w:lang w:val="en-GB"/>
        </w:rPr>
        <w:t xml:space="preserve"> = yes, </w:t>
      </w:r>
      <w:r w:rsidRPr="00B74980">
        <w:rPr>
          <w:rFonts w:cs="Times New Roman"/>
          <w:i/>
          <w:szCs w:val="24"/>
          <w:lang w:val="en-GB"/>
        </w:rPr>
        <w:t>0</w:t>
      </w:r>
      <w:r w:rsidRPr="00B74980">
        <w:rPr>
          <w:rFonts w:cs="Times New Roman"/>
          <w:szCs w:val="24"/>
          <w:lang w:val="en-GB"/>
        </w:rPr>
        <w:t xml:space="preserve"> = no). </w:t>
      </w:r>
      <w:r w:rsidR="00133366" w:rsidRPr="00B74980">
        <w:rPr>
          <w:rFonts w:cs="Times New Roman"/>
          <w:szCs w:val="24"/>
          <w:lang w:val="en-GB"/>
        </w:rPr>
        <w:t>O</w:t>
      </w:r>
      <w:r w:rsidRPr="00B74980">
        <w:rPr>
          <w:rFonts w:cs="Times New Roman"/>
          <w:szCs w:val="24"/>
          <w:lang w:val="en-GB"/>
        </w:rPr>
        <w:t xml:space="preserve">nce position and organization information </w:t>
      </w:r>
      <w:r w:rsidR="008E230A" w:rsidRPr="00B74980">
        <w:rPr>
          <w:rFonts w:cs="Times New Roman"/>
          <w:szCs w:val="24"/>
          <w:lang w:val="en-GB"/>
        </w:rPr>
        <w:t>were</w:t>
      </w:r>
      <w:r w:rsidRPr="00B74980">
        <w:rPr>
          <w:rFonts w:cs="Times New Roman"/>
          <w:szCs w:val="24"/>
          <w:lang w:val="en-GB"/>
        </w:rPr>
        <w:t xml:space="preserve"> combined</w:t>
      </w:r>
      <w:r w:rsidR="008E230A" w:rsidRPr="00B74980">
        <w:rPr>
          <w:rFonts w:cs="Times New Roman"/>
          <w:szCs w:val="24"/>
          <w:lang w:val="en-GB"/>
        </w:rPr>
        <w:t>,</w:t>
      </w:r>
      <w:r w:rsidRPr="00B74980">
        <w:rPr>
          <w:rFonts w:cs="Times New Roman"/>
          <w:szCs w:val="24"/>
          <w:lang w:val="en-GB"/>
        </w:rPr>
        <w:t xml:space="preserve"> </w:t>
      </w:r>
      <w:r w:rsidR="00133366" w:rsidRPr="00B74980">
        <w:rPr>
          <w:rFonts w:cs="Times New Roman"/>
          <w:szCs w:val="24"/>
          <w:lang w:val="en-GB"/>
        </w:rPr>
        <w:t xml:space="preserve">we had a total of </w:t>
      </w:r>
      <w:r w:rsidR="0003590D" w:rsidRPr="00B74980">
        <w:rPr>
          <w:rFonts w:cs="Times New Roman"/>
          <w:szCs w:val="24"/>
          <w:lang w:val="en-GB"/>
        </w:rPr>
        <w:t xml:space="preserve">92 </w:t>
      </w:r>
      <w:r w:rsidR="00133366" w:rsidRPr="00B74980">
        <w:rPr>
          <w:rFonts w:cs="Times New Roman"/>
          <w:szCs w:val="24"/>
          <w:lang w:val="en-GB"/>
        </w:rPr>
        <w:t>career states</w:t>
      </w:r>
      <w:r w:rsidR="00AE5898" w:rsidRPr="00B74980">
        <w:rPr>
          <w:rFonts w:cs="Times New Roman"/>
          <w:szCs w:val="24"/>
          <w:lang w:val="en-GB"/>
        </w:rPr>
        <w:t>—</w:t>
      </w:r>
      <w:r w:rsidR="008E230A" w:rsidRPr="00B74980">
        <w:rPr>
          <w:rFonts w:cs="Times New Roman"/>
          <w:szCs w:val="24"/>
          <w:lang w:val="en-GB"/>
        </w:rPr>
        <w:t>for example</w:t>
      </w:r>
      <w:r w:rsidR="00F11BF0" w:rsidRPr="00B74980">
        <w:rPr>
          <w:rFonts w:cs="Times New Roman"/>
          <w:szCs w:val="24"/>
          <w:lang w:val="en-GB"/>
        </w:rPr>
        <w:t>,</w:t>
      </w:r>
      <w:r w:rsidRPr="00B74980">
        <w:rPr>
          <w:rFonts w:cs="Times New Roman"/>
          <w:szCs w:val="24"/>
          <w:lang w:val="en-GB"/>
        </w:rPr>
        <w:t xml:space="preserve"> </w:t>
      </w:r>
      <w:r w:rsidR="006E3B86" w:rsidRPr="00B74980">
        <w:rPr>
          <w:rFonts w:cs="Times New Roman"/>
          <w:i/>
          <w:szCs w:val="24"/>
          <w:lang w:val="en-GB"/>
        </w:rPr>
        <w:t>1</w:t>
      </w:r>
      <w:r w:rsidRPr="00B74980">
        <w:rPr>
          <w:rFonts w:cs="Times New Roman"/>
          <w:i/>
          <w:szCs w:val="24"/>
          <w:lang w:val="en-GB"/>
        </w:rPr>
        <w:t xml:space="preserve">DePr </w:t>
      </w:r>
      <w:r w:rsidRPr="00B74980">
        <w:rPr>
          <w:rFonts w:cs="Times New Roman"/>
          <w:szCs w:val="24"/>
          <w:lang w:val="en-GB"/>
        </w:rPr>
        <w:t>for an individual who held position</w:t>
      </w:r>
      <w:r w:rsidR="008E230A" w:rsidRPr="00B74980">
        <w:rPr>
          <w:rFonts w:cs="Times New Roman"/>
          <w:szCs w:val="24"/>
          <w:lang w:val="en-GB"/>
        </w:rPr>
        <w:t>s</w:t>
      </w:r>
      <w:r w:rsidRPr="00B74980">
        <w:rPr>
          <w:rFonts w:cs="Times New Roman"/>
          <w:szCs w:val="24"/>
          <w:lang w:val="en-GB"/>
        </w:rPr>
        <w:t xml:space="preserve"> as dean and professor at the university where </w:t>
      </w:r>
      <w:r w:rsidR="003907FB" w:rsidRPr="00B74980">
        <w:rPr>
          <w:rFonts w:cs="Times New Roman"/>
          <w:szCs w:val="24"/>
          <w:lang w:val="en-GB"/>
        </w:rPr>
        <w:t>they</w:t>
      </w:r>
      <w:r w:rsidR="00133366" w:rsidRPr="00B74980">
        <w:rPr>
          <w:rFonts w:cs="Times New Roman"/>
          <w:szCs w:val="24"/>
          <w:lang w:val="en-GB"/>
        </w:rPr>
        <w:t xml:space="preserve"> </w:t>
      </w:r>
      <w:r w:rsidR="008E230A" w:rsidRPr="00B74980">
        <w:rPr>
          <w:rFonts w:cs="Times New Roman"/>
          <w:szCs w:val="24"/>
          <w:lang w:val="en-GB"/>
        </w:rPr>
        <w:t xml:space="preserve">subsequently </w:t>
      </w:r>
      <w:r w:rsidRPr="00B74980">
        <w:rPr>
          <w:rFonts w:cs="Times New Roman"/>
          <w:szCs w:val="24"/>
          <w:lang w:val="en-GB"/>
        </w:rPr>
        <w:t xml:space="preserve">became </w:t>
      </w:r>
      <w:r w:rsidR="00A313D6" w:rsidRPr="00B74980">
        <w:rPr>
          <w:rFonts w:cs="Times New Roman"/>
          <w:szCs w:val="24"/>
          <w:lang w:val="en-GB"/>
        </w:rPr>
        <w:t xml:space="preserve">a </w:t>
      </w:r>
      <w:r w:rsidR="003B4701" w:rsidRPr="00B74980">
        <w:rPr>
          <w:rFonts w:cs="Times New Roman"/>
          <w:szCs w:val="24"/>
          <w:lang w:val="en-GB"/>
        </w:rPr>
        <w:t>leader</w:t>
      </w:r>
      <w:r w:rsidR="00D36196" w:rsidRPr="00B74980">
        <w:rPr>
          <w:rFonts w:cs="Times New Roman"/>
          <w:szCs w:val="24"/>
          <w:lang w:val="en-GB"/>
        </w:rPr>
        <w:t xml:space="preserve"> – and one state for missing information (see Online Appendix A for details on coded states)</w:t>
      </w:r>
      <w:r w:rsidRPr="00B74980">
        <w:rPr>
          <w:rFonts w:cs="Times New Roman"/>
          <w:szCs w:val="24"/>
          <w:lang w:val="en-GB"/>
        </w:rPr>
        <w:t>. Each career state was appended to the previous</w:t>
      </w:r>
      <w:r w:rsidR="008E230A" w:rsidRPr="00B74980">
        <w:rPr>
          <w:rFonts w:cs="Times New Roman"/>
          <w:szCs w:val="24"/>
          <w:lang w:val="en-GB"/>
        </w:rPr>
        <w:t xml:space="preserve"> state</w:t>
      </w:r>
      <w:r w:rsidRPr="00B74980">
        <w:rPr>
          <w:rFonts w:cs="Times New Roman"/>
          <w:szCs w:val="24"/>
          <w:lang w:val="en-GB"/>
        </w:rPr>
        <w:t>, thus forming a career sequence</w:t>
      </w:r>
      <w:r w:rsidR="00430220" w:rsidRPr="00B74980">
        <w:rPr>
          <w:rFonts w:cs="Times New Roman"/>
          <w:szCs w:val="24"/>
          <w:lang w:val="en-GB"/>
        </w:rPr>
        <w:t xml:space="preserve"> for each individual in our sample</w:t>
      </w:r>
      <w:r w:rsidR="00DB4746" w:rsidRPr="00B74980">
        <w:rPr>
          <w:rFonts w:cs="Times New Roman"/>
          <w:szCs w:val="24"/>
          <w:lang w:val="en-GB"/>
        </w:rPr>
        <w:t xml:space="preserve"> (see Online Appendix B for sample sequences)</w:t>
      </w:r>
      <w:r w:rsidR="003C715F" w:rsidRPr="00B74980">
        <w:rPr>
          <w:rFonts w:cs="Times New Roman"/>
          <w:szCs w:val="24"/>
          <w:lang w:val="en-GB"/>
        </w:rPr>
        <w:t>.</w:t>
      </w:r>
    </w:p>
    <w:p w14:paraId="2BBCF2A1" w14:textId="6B7521CD" w:rsidR="00B05DEE" w:rsidRPr="00B74980" w:rsidRDefault="001E6001" w:rsidP="00B74980">
      <w:pPr>
        <w:spacing w:before="100" w:beforeAutospacing="1" w:after="100" w:afterAutospacing="1"/>
        <w:contextualSpacing/>
        <w:rPr>
          <w:szCs w:val="24"/>
          <w:lang w:val="en-GB"/>
        </w:rPr>
      </w:pPr>
      <w:r w:rsidRPr="00B74980">
        <w:rPr>
          <w:rFonts w:cs="Times New Roman"/>
          <w:b/>
          <w:i/>
          <w:szCs w:val="24"/>
          <w:lang w:val="en-GB"/>
        </w:rPr>
        <w:t>Societal c</w:t>
      </w:r>
      <w:r w:rsidR="005D4DBF" w:rsidRPr="00B74980">
        <w:rPr>
          <w:rFonts w:cs="Times New Roman"/>
          <w:b/>
          <w:i/>
          <w:szCs w:val="24"/>
          <w:lang w:val="en-GB"/>
        </w:rPr>
        <w:t>ulture</w:t>
      </w:r>
      <w:r w:rsidR="005D4DBF" w:rsidRPr="00B74980">
        <w:rPr>
          <w:szCs w:val="24"/>
          <w:lang w:val="en-GB"/>
        </w:rPr>
        <w:t xml:space="preserve"> </w:t>
      </w:r>
    </w:p>
    <w:p w14:paraId="0AB4E6F4" w14:textId="0A60E9C5" w:rsidR="005D4DBF" w:rsidRPr="00B74980" w:rsidRDefault="009C2640" w:rsidP="00B74980">
      <w:pPr>
        <w:spacing w:before="100" w:beforeAutospacing="1" w:after="100" w:afterAutospacing="1"/>
        <w:contextualSpacing/>
        <w:rPr>
          <w:rFonts w:cs="Times New Roman"/>
          <w:szCs w:val="24"/>
          <w:lang w:val="en-GB"/>
        </w:rPr>
      </w:pPr>
      <w:r w:rsidRPr="00B74980">
        <w:rPr>
          <w:szCs w:val="24"/>
          <w:lang w:val="en-GB"/>
        </w:rPr>
        <w:t>D</w:t>
      </w:r>
      <w:r w:rsidR="005D4DBF" w:rsidRPr="00B74980">
        <w:rPr>
          <w:szCs w:val="24"/>
          <w:lang w:val="en-GB"/>
        </w:rPr>
        <w:t xml:space="preserve">ata on </w:t>
      </w:r>
      <w:r w:rsidR="00443B24" w:rsidRPr="00B74980">
        <w:rPr>
          <w:rFonts w:cs="Times New Roman"/>
          <w:szCs w:val="24"/>
          <w:lang w:val="en-GB"/>
        </w:rPr>
        <w:t xml:space="preserve">societal </w:t>
      </w:r>
      <w:r w:rsidR="00DB4746" w:rsidRPr="00B74980">
        <w:rPr>
          <w:szCs w:val="24"/>
          <w:lang w:val="en-GB"/>
        </w:rPr>
        <w:t>culture</w:t>
      </w:r>
      <w:r w:rsidR="005D4DBF" w:rsidRPr="00B74980">
        <w:rPr>
          <w:szCs w:val="24"/>
          <w:lang w:val="en-GB"/>
        </w:rPr>
        <w:t xml:space="preserve"> </w:t>
      </w:r>
      <w:r w:rsidR="00E64724" w:rsidRPr="00B74980">
        <w:rPr>
          <w:szCs w:val="24"/>
          <w:lang w:val="en-GB"/>
        </w:rPr>
        <w:t>were</w:t>
      </w:r>
      <w:r w:rsidR="0064041A" w:rsidRPr="00B74980">
        <w:rPr>
          <w:szCs w:val="24"/>
          <w:lang w:val="en-GB"/>
        </w:rPr>
        <w:t xml:space="preserve"> derived</w:t>
      </w:r>
      <w:r w:rsidR="005D4DBF" w:rsidRPr="00B74980">
        <w:rPr>
          <w:szCs w:val="24"/>
          <w:lang w:val="en-GB"/>
        </w:rPr>
        <w:t xml:space="preserve"> from the GLOBE study</w:t>
      </w:r>
      <w:r w:rsidR="00F3717E" w:rsidRPr="00B74980">
        <w:rPr>
          <w:szCs w:val="24"/>
          <w:lang w:val="en-GB"/>
        </w:rPr>
        <w:t xml:space="preserve"> (House et al., 2002) in</w:t>
      </w:r>
      <w:r w:rsidR="005D4DBF" w:rsidRPr="00B74980">
        <w:rPr>
          <w:szCs w:val="24"/>
          <w:lang w:val="en-GB"/>
        </w:rPr>
        <w:t xml:space="preserve"> which nine dimensions of culture</w:t>
      </w:r>
      <w:r w:rsidR="00F3717E" w:rsidRPr="00B74980">
        <w:rPr>
          <w:szCs w:val="24"/>
          <w:lang w:val="en-GB"/>
        </w:rPr>
        <w:t xml:space="preserve"> </w:t>
      </w:r>
      <w:r w:rsidR="00DB4746" w:rsidRPr="00B74980">
        <w:rPr>
          <w:szCs w:val="24"/>
          <w:lang w:val="en-GB"/>
        </w:rPr>
        <w:t xml:space="preserve">values </w:t>
      </w:r>
      <w:r w:rsidR="000E01BB" w:rsidRPr="00B74980">
        <w:rPr>
          <w:szCs w:val="24"/>
          <w:lang w:val="en-GB"/>
        </w:rPr>
        <w:t xml:space="preserve">have been </w:t>
      </w:r>
      <w:r w:rsidR="00F3717E" w:rsidRPr="00B74980">
        <w:rPr>
          <w:szCs w:val="24"/>
          <w:lang w:val="en-GB"/>
        </w:rPr>
        <w:t>identified</w:t>
      </w:r>
      <w:r w:rsidR="00A313D6" w:rsidRPr="00B74980">
        <w:rPr>
          <w:szCs w:val="24"/>
          <w:lang w:val="en-GB"/>
        </w:rPr>
        <w:t>.</w:t>
      </w:r>
      <w:r w:rsidR="005D4DBF" w:rsidRPr="00B74980">
        <w:rPr>
          <w:szCs w:val="24"/>
          <w:lang w:val="en-GB"/>
        </w:rPr>
        <w:t xml:space="preserve"> </w:t>
      </w:r>
      <w:r w:rsidR="001D4678" w:rsidRPr="00B74980">
        <w:rPr>
          <w:szCs w:val="24"/>
          <w:lang w:val="en-GB"/>
        </w:rPr>
        <w:t>Aggregated values</w:t>
      </w:r>
      <w:r w:rsidR="00FC2967" w:rsidRPr="00B74980">
        <w:rPr>
          <w:rStyle w:val="FootnoteReference"/>
          <w:rFonts w:cs="Times New Roman"/>
          <w:szCs w:val="24"/>
          <w:lang w:val="en-GB"/>
        </w:rPr>
        <w:footnoteReference w:id="2"/>
      </w:r>
      <w:r w:rsidR="00DB4746" w:rsidRPr="00B74980">
        <w:rPr>
          <w:szCs w:val="24"/>
          <w:lang w:val="en-GB"/>
        </w:rPr>
        <w:t xml:space="preserve"> </w:t>
      </w:r>
      <w:r w:rsidR="001D4678" w:rsidRPr="00B74980">
        <w:rPr>
          <w:szCs w:val="24"/>
          <w:lang w:val="en-GB"/>
        </w:rPr>
        <w:t>for the cultural dimensions are available on the website of the GLOBE study, along with the following definitions and d</w:t>
      </w:r>
      <w:r w:rsidR="001D4678" w:rsidRPr="00B74980">
        <w:rPr>
          <w:rFonts w:cs="Times New Roman"/>
          <w:szCs w:val="24"/>
          <w:lang w:val="en-GB"/>
        </w:rPr>
        <w:t xml:space="preserve">etailed information on the methodology of the study (https://globeproject.com). </w:t>
      </w:r>
      <w:r w:rsidR="00F3717E" w:rsidRPr="00B74980">
        <w:rPr>
          <w:i/>
          <w:lang w:val="en-GB"/>
        </w:rPr>
        <w:t>Uncertainty Avoidance</w:t>
      </w:r>
      <w:r w:rsidR="00F3717E" w:rsidRPr="00B74980">
        <w:rPr>
          <w:lang w:val="en-GB"/>
        </w:rPr>
        <w:t xml:space="preserve"> is </w:t>
      </w:r>
      <w:r w:rsidR="00F3717E" w:rsidRPr="00B74980">
        <w:rPr>
          <w:color w:val="000000"/>
          <w:lang w:val="en-GB"/>
        </w:rPr>
        <w:t xml:space="preserve">the degree to which organizational or societal members diminish the unpredictability of future events through, for example, social </w:t>
      </w:r>
      <w:r w:rsidR="00F3717E" w:rsidRPr="00B74980">
        <w:rPr>
          <w:color w:val="000000"/>
          <w:lang w:val="en-GB"/>
        </w:rPr>
        <w:lastRenderedPageBreak/>
        <w:t>norms, rituals, and bureaucratic practices</w:t>
      </w:r>
      <w:r w:rsidR="00A313D6" w:rsidRPr="00B74980">
        <w:rPr>
          <w:color w:val="000000"/>
          <w:lang w:val="en-GB"/>
        </w:rPr>
        <w:t>.</w:t>
      </w:r>
      <w:r w:rsidR="00F3717E" w:rsidRPr="00B74980">
        <w:rPr>
          <w:iCs/>
          <w:lang w:val="en-GB"/>
        </w:rPr>
        <w:t xml:space="preserve"> </w:t>
      </w:r>
      <w:r w:rsidR="00F3717E" w:rsidRPr="00B74980">
        <w:rPr>
          <w:i/>
          <w:iCs/>
          <w:lang w:val="en-GB"/>
        </w:rPr>
        <w:t>F</w:t>
      </w:r>
      <w:r w:rsidR="00F3717E" w:rsidRPr="00B74980">
        <w:rPr>
          <w:i/>
          <w:lang w:val="en-GB"/>
        </w:rPr>
        <w:t>uture Orientation</w:t>
      </w:r>
      <w:r w:rsidR="00F3717E" w:rsidRPr="00B74980">
        <w:rPr>
          <w:lang w:val="en-GB"/>
        </w:rPr>
        <w:t xml:space="preserve"> is the degree of</w:t>
      </w:r>
      <w:r w:rsidR="00F3717E" w:rsidRPr="00B74980">
        <w:rPr>
          <w:color w:val="000000"/>
          <w:lang w:val="en-GB"/>
        </w:rPr>
        <w:t xml:space="preserve"> </w:t>
      </w:r>
      <w:r w:rsidR="00A313D6" w:rsidRPr="00B74980">
        <w:rPr>
          <w:color w:val="000000"/>
          <w:lang w:val="en-GB"/>
        </w:rPr>
        <w:t xml:space="preserve">individuals’ </w:t>
      </w:r>
      <w:r w:rsidR="00F3717E" w:rsidRPr="00B74980">
        <w:rPr>
          <w:color w:val="000000"/>
          <w:lang w:val="en-GB"/>
        </w:rPr>
        <w:t xml:space="preserve">engagement in future-oriented </w:t>
      </w:r>
      <w:proofErr w:type="spellStart"/>
      <w:r w:rsidR="00C860CF" w:rsidRPr="00B74980">
        <w:rPr>
          <w:color w:val="000000"/>
          <w:lang w:val="en-GB"/>
        </w:rPr>
        <w:t>behavior</w:t>
      </w:r>
      <w:r w:rsidR="00F3717E" w:rsidRPr="00B74980">
        <w:rPr>
          <w:color w:val="000000"/>
          <w:lang w:val="en-GB"/>
        </w:rPr>
        <w:t>s</w:t>
      </w:r>
      <w:proofErr w:type="spellEnd"/>
      <w:r w:rsidR="00F3717E" w:rsidRPr="00B74980">
        <w:rPr>
          <w:color w:val="000000"/>
          <w:lang w:val="en-GB"/>
        </w:rPr>
        <w:t xml:space="preserve"> such as deferring gratification, making plans, and investing in the future</w:t>
      </w:r>
      <w:r w:rsidR="00A313D6" w:rsidRPr="00B74980">
        <w:rPr>
          <w:lang w:val="en-GB"/>
        </w:rPr>
        <w:t>.</w:t>
      </w:r>
      <w:r w:rsidR="00F3717E" w:rsidRPr="00B74980">
        <w:rPr>
          <w:lang w:val="en-GB"/>
        </w:rPr>
        <w:t xml:space="preserve"> </w:t>
      </w:r>
      <w:r w:rsidR="00F3717E" w:rsidRPr="00B74980">
        <w:rPr>
          <w:i/>
          <w:lang w:val="en-GB"/>
        </w:rPr>
        <w:t>Power Distance</w:t>
      </w:r>
      <w:r w:rsidR="00F3717E" w:rsidRPr="00B74980">
        <w:rPr>
          <w:lang w:val="en-GB"/>
        </w:rPr>
        <w:t xml:space="preserve"> is </w:t>
      </w:r>
      <w:r w:rsidR="00F3717E" w:rsidRPr="00B74980">
        <w:rPr>
          <w:color w:val="000000"/>
          <w:lang w:val="en-GB"/>
        </w:rPr>
        <w:t>the extent to which organizational or societal members agree and expect that power should not be distributed equally</w:t>
      </w:r>
      <w:r w:rsidR="00A313D6" w:rsidRPr="00B74980">
        <w:rPr>
          <w:color w:val="000000"/>
          <w:lang w:val="en-GB"/>
        </w:rPr>
        <w:t>.</w:t>
      </w:r>
      <w:r w:rsidR="00F3717E" w:rsidRPr="00B74980">
        <w:rPr>
          <w:iCs/>
          <w:lang w:val="en-GB"/>
        </w:rPr>
        <w:t xml:space="preserve"> </w:t>
      </w:r>
      <w:r w:rsidR="00F3717E" w:rsidRPr="00B74980">
        <w:rPr>
          <w:i/>
          <w:lang w:val="en-GB"/>
        </w:rPr>
        <w:t>Institutional Collectivism</w:t>
      </w:r>
      <w:r w:rsidR="00F3717E" w:rsidRPr="00B74980">
        <w:rPr>
          <w:lang w:val="en-GB"/>
        </w:rPr>
        <w:t xml:space="preserve"> is </w:t>
      </w:r>
      <w:r w:rsidR="00F3717E" w:rsidRPr="00B74980">
        <w:rPr>
          <w:color w:val="000000"/>
          <w:lang w:val="en-GB"/>
        </w:rPr>
        <w:t xml:space="preserve">the </w:t>
      </w:r>
      <w:r w:rsidR="000E01BB" w:rsidRPr="00B74980">
        <w:rPr>
          <w:color w:val="000000"/>
          <w:lang w:val="en-GB"/>
        </w:rPr>
        <w:t>degree to which organizational and societal institutional practices encourage and reward collective distribution of resources and collective action</w:t>
      </w:r>
      <w:r w:rsidR="00A313D6" w:rsidRPr="00B74980">
        <w:rPr>
          <w:color w:val="000000"/>
          <w:lang w:val="en-GB"/>
        </w:rPr>
        <w:t>.</w:t>
      </w:r>
      <w:r w:rsidR="00F3717E" w:rsidRPr="00B74980">
        <w:rPr>
          <w:color w:val="000000"/>
          <w:lang w:val="en-GB"/>
        </w:rPr>
        <w:t xml:space="preserve"> </w:t>
      </w:r>
      <w:r w:rsidR="00F3717E" w:rsidRPr="00B74980">
        <w:rPr>
          <w:i/>
          <w:lang w:val="en-GB"/>
        </w:rPr>
        <w:t>Humane Orientation</w:t>
      </w:r>
      <w:r w:rsidR="00F3717E" w:rsidRPr="00B74980">
        <w:rPr>
          <w:lang w:val="en-GB"/>
        </w:rPr>
        <w:t xml:space="preserve"> is the </w:t>
      </w:r>
      <w:r w:rsidR="00F3717E" w:rsidRPr="00B74980">
        <w:rPr>
          <w:color w:val="000000"/>
          <w:lang w:val="en-GB"/>
        </w:rPr>
        <w:t xml:space="preserve">degree to which individuals are encouraged and rewarded for moral </w:t>
      </w:r>
      <w:proofErr w:type="spellStart"/>
      <w:r w:rsidR="00C860CF" w:rsidRPr="00B74980">
        <w:rPr>
          <w:color w:val="000000"/>
          <w:lang w:val="en-GB"/>
        </w:rPr>
        <w:t>behavior</w:t>
      </w:r>
      <w:proofErr w:type="spellEnd"/>
      <w:r w:rsidR="00F3717E" w:rsidRPr="00B74980">
        <w:rPr>
          <w:color w:val="000000"/>
          <w:lang w:val="en-GB"/>
        </w:rPr>
        <w:t xml:space="preserve"> such as being altruistic, generous, caring, and kind</w:t>
      </w:r>
      <w:r w:rsidR="00A313D6" w:rsidRPr="00B74980">
        <w:rPr>
          <w:iCs/>
          <w:lang w:val="en-GB"/>
        </w:rPr>
        <w:t>.</w:t>
      </w:r>
      <w:r w:rsidR="00F3717E" w:rsidRPr="00B74980">
        <w:rPr>
          <w:iCs/>
          <w:lang w:val="en-GB"/>
        </w:rPr>
        <w:t xml:space="preserve"> </w:t>
      </w:r>
      <w:r w:rsidR="00F3717E" w:rsidRPr="00B74980">
        <w:rPr>
          <w:i/>
          <w:lang w:val="en-GB"/>
        </w:rPr>
        <w:t>Performance Orientation</w:t>
      </w:r>
      <w:r w:rsidR="00F3717E" w:rsidRPr="00B74980">
        <w:rPr>
          <w:lang w:val="en-GB"/>
        </w:rPr>
        <w:t xml:space="preserve"> is </w:t>
      </w:r>
      <w:r w:rsidR="00F3717E" w:rsidRPr="00B74980">
        <w:rPr>
          <w:color w:val="000000"/>
          <w:lang w:val="en-GB"/>
        </w:rPr>
        <w:t>the extent to which group members are encouraged and rewarded for performance improvements and excellence</w:t>
      </w:r>
      <w:r w:rsidR="00A313D6" w:rsidRPr="00B74980">
        <w:rPr>
          <w:color w:val="000000"/>
          <w:lang w:val="en-GB"/>
        </w:rPr>
        <w:t>.</w:t>
      </w:r>
      <w:r w:rsidR="00F3717E" w:rsidRPr="00B74980">
        <w:rPr>
          <w:color w:val="000000"/>
          <w:lang w:val="en-GB"/>
        </w:rPr>
        <w:t xml:space="preserve"> </w:t>
      </w:r>
      <w:r w:rsidR="00F3717E" w:rsidRPr="00B74980">
        <w:rPr>
          <w:i/>
          <w:lang w:val="en-GB"/>
        </w:rPr>
        <w:t>In-Group Collectivism</w:t>
      </w:r>
      <w:r w:rsidR="00F3717E" w:rsidRPr="00B74980">
        <w:rPr>
          <w:lang w:val="en-GB"/>
        </w:rPr>
        <w:t xml:space="preserve"> is </w:t>
      </w:r>
      <w:r w:rsidR="00F3717E" w:rsidRPr="00B74980">
        <w:rPr>
          <w:color w:val="000000"/>
          <w:lang w:val="en-GB"/>
        </w:rPr>
        <w:t>the extent to which individuals show loyalty, pride, and cohesiveness in their families or organizations</w:t>
      </w:r>
      <w:r w:rsidR="00A313D6" w:rsidRPr="00B74980">
        <w:rPr>
          <w:color w:val="000000"/>
          <w:lang w:val="en-GB"/>
        </w:rPr>
        <w:t>.</w:t>
      </w:r>
      <w:r w:rsidR="00F3717E" w:rsidRPr="00B74980">
        <w:rPr>
          <w:iCs/>
          <w:lang w:val="en-GB"/>
        </w:rPr>
        <w:t xml:space="preserve"> </w:t>
      </w:r>
      <w:r w:rsidR="00F3717E" w:rsidRPr="00B74980">
        <w:rPr>
          <w:i/>
          <w:lang w:val="en-GB"/>
        </w:rPr>
        <w:t>Gender Egalitarianism</w:t>
      </w:r>
      <w:r w:rsidR="00F3717E" w:rsidRPr="00B74980">
        <w:rPr>
          <w:lang w:val="en-GB"/>
        </w:rPr>
        <w:t xml:space="preserve"> is the </w:t>
      </w:r>
      <w:r w:rsidR="00F3717E" w:rsidRPr="00B74980">
        <w:rPr>
          <w:color w:val="000000"/>
          <w:lang w:val="en-GB"/>
        </w:rPr>
        <w:t>degree to which societies or organizations reduce gender discrimination and role differences</w:t>
      </w:r>
      <w:r w:rsidR="00A313D6" w:rsidRPr="00B74980">
        <w:rPr>
          <w:color w:val="000000"/>
          <w:lang w:val="en-GB"/>
        </w:rPr>
        <w:t>. Finally</w:t>
      </w:r>
      <w:r w:rsidR="00F3717E" w:rsidRPr="00B74980">
        <w:rPr>
          <w:color w:val="000000"/>
          <w:lang w:val="en-GB"/>
        </w:rPr>
        <w:t xml:space="preserve">, </w:t>
      </w:r>
      <w:r w:rsidR="00F3717E" w:rsidRPr="00B74980">
        <w:rPr>
          <w:i/>
          <w:lang w:val="en-GB"/>
        </w:rPr>
        <w:t>Assertiveness</w:t>
      </w:r>
      <w:r w:rsidR="00F3717E" w:rsidRPr="00B74980">
        <w:rPr>
          <w:lang w:val="en-GB"/>
        </w:rPr>
        <w:t xml:space="preserve"> is </w:t>
      </w:r>
      <w:r w:rsidR="00F3717E" w:rsidRPr="00B74980">
        <w:rPr>
          <w:color w:val="000000"/>
          <w:lang w:val="en-GB"/>
        </w:rPr>
        <w:t>the extent to which individuals are confrontational, dominant, and aggressive</w:t>
      </w:r>
      <w:r w:rsidR="005D4DBF" w:rsidRPr="00B74980">
        <w:rPr>
          <w:szCs w:val="24"/>
          <w:lang w:val="en-GB"/>
        </w:rPr>
        <w:t>.</w:t>
      </w:r>
      <w:r w:rsidR="007D3A06" w:rsidRPr="00B74980">
        <w:rPr>
          <w:szCs w:val="24"/>
          <w:lang w:val="en-GB"/>
        </w:rPr>
        <w:t xml:space="preserve"> </w:t>
      </w:r>
      <w:r w:rsidR="00F3717E" w:rsidRPr="00B74980">
        <w:rPr>
          <w:szCs w:val="24"/>
          <w:lang w:val="en-GB"/>
        </w:rPr>
        <w:t>All dimensions are measured on a</w:t>
      </w:r>
      <w:r w:rsidR="005D4DBF" w:rsidRPr="00B74980">
        <w:rPr>
          <w:szCs w:val="24"/>
          <w:lang w:val="en-GB"/>
        </w:rPr>
        <w:t xml:space="preserve"> 7-point Likert</w:t>
      </w:r>
      <w:r w:rsidR="0029636A" w:rsidRPr="00B74980">
        <w:rPr>
          <w:szCs w:val="24"/>
          <w:lang w:val="en-GB"/>
        </w:rPr>
        <w:t>-type</w:t>
      </w:r>
      <w:r w:rsidR="005D4DBF" w:rsidRPr="00B74980">
        <w:rPr>
          <w:szCs w:val="24"/>
          <w:lang w:val="en-GB"/>
        </w:rPr>
        <w:t xml:space="preserve"> scale. </w:t>
      </w:r>
    </w:p>
    <w:p w14:paraId="590CD7A9" w14:textId="67BC0D42" w:rsidR="0081599C" w:rsidRPr="00B74980" w:rsidRDefault="004C1720" w:rsidP="00B74980">
      <w:pPr>
        <w:spacing w:before="100" w:beforeAutospacing="1" w:after="100" w:afterAutospacing="1"/>
        <w:contextualSpacing/>
        <w:rPr>
          <w:rFonts w:cs="Times New Roman"/>
          <w:b/>
          <w:i/>
          <w:szCs w:val="24"/>
          <w:lang w:val="en-GB"/>
        </w:rPr>
      </w:pPr>
      <w:r>
        <w:rPr>
          <w:rFonts w:cs="Times New Roman"/>
          <w:b/>
          <w:i/>
          <w:szCs w:val="24"/>
          <w:lang w:val="en-GB"/>
        </w:rPr>
        <w:t>Labour</w:t>
      </w:r>
      <w:r w:rsidR="0081599C" w:rsidRPr="00B74980">
        <w:rPr>
          <w:rFonts w:cs="Times New Roman"/>
          <w:b/>
          <w:i/>
          <w:szCs w:val="24"/>
          <w:lang w:val="en-GB"/>
        </w:rPr>
        <w:t xml:space="preserve"> market</w:t>
      </w:r>
      <w:r w:rsidR="00285DEE" w:rsidRPr="00B74980">
        <w:rPr>
          <w:rFonts w:cs="Times New Roman"/>
          <w:b/>
          <w:i/>
          <w:szCs w:val="24"/>
          <w:lang w:val="en-GB"/>
        </w:rPr>
        <w:t xml:space="preserve"> characteristics</w:t>
      </w:r>
    </w:p>
    <w:p w14:paraId="5CBA5100" w14:textId="0E04C7AE" w:rsidR="0081599C" w:rsidRPr="00B74980" w:rsidRDefault="009C2640" w:rsidP="00B74980">
      <w:pPr>
        <w:spacing w:before="100" w:beforeAutospacing="1" w:after="100" w:afterAutospacing="1"/>
        <w:contextualSpacing/>
        <w:rPr>
          <w:szCs w:val="24"/>
          <w:lang w:val="en-GB"/>
        </w:rPr>
      </w:pPr>
      <w:r w:rsidRPr="00B74980">
        <w:rPr>
          <w:szCs w:val="24"/>
          <w:lang w:val="en-GB"/>
        </w:rPr>
        <w:t>D</w:t>
      </w:r>
      <w:r w:rsidR="0081599C" w:rsidRPr="00B74980">
        <w:rPr>
          <w:szCs w:val="24"/>
          <w:lang w:val="en-GB"/>
        </w:rPr>
        <w:t xml:space="preserve">ata on </w:t>
      </w:r>
      <w:r w:rsidR="004C1720">
        <w:rPr>
          <w:rFonts w:cs="Times New Roman"/>
          <w:szCs w:val="24"/>
          <w:lang w:val="en-GB"/>
        </w:rPr>
        <w:t>labour</w:t>
      </w:r>
      <w:r w:rsidR="0081599C" w:rsidRPr="00B74980">
        <w:rPr>
          <w:rFonts w:cs="Times New Roman"/>
          <w:szCs w:val="24"/>
          <w:lang w:val="en-GB"/>
        </w:rPr>
        <w:t xml:space="preserve"> market characteristics</w:t>
      </w:r>
      <w:r w:rsidR="00FD6C9F" w:rsidRPr="00B74980">
        <w:rPr>
          <w:rFonts w:cs="Times New Roman"/>
          <w:szCs w:val="24"/>
          <w:lang w:val="en-GB"/>
        </w:rPr>
        <w:t xml:space="preserve"> </w:t>
      </w:r>
      <w:r w:rsidR="0081599C" w:rsidRPr="00B74980">
        <w:rPr>
          <w:szCs w:val="24"/>
          <w:lang w:val="en-GB"/>
        </w:rPr>
        <w:t xml:space="preserve">were derived from the Global </w:t>
      </w:r>
      <w:r w:rsidR="006F1025" w:rsidRPr="00B74980">
        <w:rPr>
          <w:szCs w:val="24"/>
          <w:lang w:val="en-GB"/>
        </w:rPr>
        <w:t>Competitiveness</w:t>
      </w:r>
      <w:r w:rsidR="0081599C" w:rsidRPr="00B74980">
        <w:rPr>
          <w:szCs w:val="24"/>
          <w:lang w:val="en-GB"/>
        </w:rPr>
        <w:t xml:space="preserve"> Report (Schwab, 2019)</w:t>
      </w:r>
      <w:r w:rsidR="000C6CDF" w:rsidRPr="00B74980">
        <w:rPr>
          <w:szCs w:val="24"/>
          <w:lang w:val="en-GB"/>
        </w:rPr>
        <w:t xml:space="preserve">. </w:t>
      </w:r>
      <w:r w:rsidR="009915D5" w:rsidRPr="00B74980">
        <w:rPr>
          <w:szCs w:val="24"/>
          <w:lang w:val="en-GB"/>
        </w:rPr>
        <w:t xml:space="preserve">Since we were interested in </w:t>
      </w:r>
      <w:r w:rsidR="004C1720">
        <w:rPr>
          <w:szCs w:val="24"/>
          <w:lang w:val="en-GB"/>
        </w:rPr>
        <w:t>labour</w:t>
      </w:r>
      <w:r w:rsidR="009915D5" w:rsidRPr="00B74980">
        <w:rPr>
          <w:szCs w:val="24"/>
          <w:lang w:val="en-GB"/>
        </w:rPr>
        <w:t xml:space="preserve"> market characteristics, we used data from the dimension </w:t>
      </w:r>
      <w:r w:rsidR="004C1720">
        <w:rPr>
          <w:i/>
          <w:szCs w:val="24"/>
          <w:lang w:val="en-GB"/>
        </w:rPr>
        <w:t>Labour</w:t>
      </w:r>
      <w:r w:rsidR="009915D5" w:rsidRPr="00B74980">
        <w:rPr>
          <w:i/>
          <w:szCs w:val="24"/>
          <w:lang w:val="en-GB"/>
        </w:rPr>
        <w:t xml:space="preserve"> market</w:t>
      </w:r>
      <w:r w:rsidR="009915D5" w:rsidRPr="00B74980">
        <w:rPr>
          <w:szCs w:val="24"/>
          <w:lang w:val="en-GB"/>
        </w:rPr>
        <w:t>, which comprised the two sub</w:t>
      </w:r>
      <w:r w:rsidR="0020797C" w:rsidRPr="00B74980">
        <w:rPr>
          <w:szCs w:val="24"/>
          <w:lang w:val="en-GB"/>
        </w:rPr>
        <w:t>-</w:t>
      </w:r>
      <w:r w:rsidR="009915D5" w:rsidRPr="00B74980">
        <w:rPr>
          <w:szCs w:val="24"/>
          <w:lang w:val="en-GB"/>
        </w:rPr>
        <w:t xml:space="preserve">dimensions </w:t>
      </w:r>
      <w:r w:rsidR="009915D5" w:rsidRPr="00B74980">
        <w:rPr>
          <w:i/>
          <w:szCs w:val="24"/>
          <w:lang w:val="en-GB"/>
        </w:rPr>
        <w:t>Flexibility</w:t>
      </w:r>
      <w:r w:rsidR="009915D5" w:rsidRPr="00B74980">
        <w:rPr>
          <w:szCs w:val="24"/>
          <w:lang w:val="en-GB"/>
        </w:rPr>
        <w:t xml:space="preserve"> and </w:t>
      </w:r>
      <w:r w:rsidR="009915D5" w:rsidRPr="00B74980">
        <w:rPr>
          <w:i/>
          <w:szCs w:val="24"/>
          <w:lang w:val="en-GB"/>
        </w:rPr>
        <w:t>Meritocracy and Incentivization</w:t>
      </w:r>
      <w:r w:rsidR="009915D5" w:rsidRPr="00B74980">
        <w:rPr>
          <w:szCs w:val="24"/>
          <w:lang w:val="en-GB"/>
        </w:rPr>
        <w:t xml:space="preserve">. </w:t>
      </w:r>
      <w:r w:rsidR="008D0BFB" w:rsidRPr="00B74980">
        <w:rPr>
          <w:i/>
          <w:lang w:val="en-GB"/>
        </w:rPr>
        <w:t>Flexibility</w:t>
      </w:r>
      <w:r w:rsidR="008D0BFB" w:rsidRPr="00B74980">
        <w:rPr>
          <w:lang w:val="en-GB"/>
        </w:rPr>
        <w:t xml:space="preserve"> </w:t>
      </w:r>
      <w:r w:rsidR="009915D5" w:rsidRPr="00B74980">
        <w:rPr>
          <w:lang w:val="en-GB"/>
        </w:rPr>
        <w:t>wa</w:t>
      </w:r>
      <w:r w:rsidR="00A229F1" w:rsidRPr="00B74980">
        <w:rPr>
          <w:lang w:val="en-GB"/>
        </w:rPr>
        <w:t>s calculated from eight</w:t>
      </w:r>
      <w:r w:rsidR="008D0BFB" w:rsidRPr="00B74980">
        <w:rPr>
          <w:lang w:val="en-GB"/>
        </w:rPr>
        <w:t xml:space="preserve"> </w:t>
      </w:r>
      <w:r w:rsidR="00A229F1" w:rsidRPr="00B74980">
        <w:rPr>
          <w:lang w:val="en-GB"/>
        </w:rPr>
        <w:t>items</w:t>
      </w:r>
      <w:r w:rsidR="000321B3" w:rsidRPr="00B74980">
        <w:rPr>
          <w:lang w:val="en-GB"/>
        </w:rPr>
        <w:t>;</w:t>
      </w:r>
      <w:r w:rsidR="00A229F1" w:rsidRPr="00B74980">
        <w:rPr>
          <w:lang w:val="en-GB"/>
        </w:rPr>
        <w:t xml:space="preserve"> for example</w:t>
      </w:r>
      <w:r w:rsidR="000321B3" w:rsidRPr="00B74980">
        <w:rPr>
          <w:lang w:val="en-GB"/>
        </w:rPr>
        <w:t>,</w:t>
      </w:r>
      <w:r w:rsidR="00483C43" w:rsidRPr="00B74980">
        <w:rPr>
          <w:lang w:val="en-GB"/>
        </w:rPr>
        <w:t xml:space="preserve"> the extent to which regulations in a country allow for flexibility</w:t>
      </w:r>
      <w:r w:rsidR="00A01A90" w:rsidRPr="00B74980">
        <w:rPr>
          <w:lang w:val="en-GB"/>
        </w:rPr>
        <w:t xml:space="preserve"> of h</w:t>
      </w:r>
      <w:r w:rsidR="003171EE" w:rsidRPr="00B74980">
        <w:rPr>
          <w:lang w:val="en-GB"/>
        </w:rPr>
        <w:t xml:space="preserve">iring and </w:t>
      </w:r>
      <w:r w:rsidR="00A01A90" w:rsidRPr="00B74980">
        <w:rPr>
          <w:lang w:val="en-GB"/>
        </w:rPr>
        <w:t>f</w:t>
      </w:r>
      <w:r w:rsidR="003171EE" w:rsidRPr="00B74980">
        <w:rPr>
          <w:lang w:val="en-GB"/>
        </w:rPr>
        <w:t xml:space="preserve">iring </w:t>
      </w:r>
      <w:r w:rsidR="00A01A90" w:rsidRPr="00B74980">
        <w:rPr>
          <w:lang w:val="en-GB"/>
        </w:rPr>
        <w:t>p</w:t>
      </w:r>
      <w:r w:rsidR="003171EE" w:rsidRPr="00B74980">
        <w:rPr>
          <w:lang w:val="en-GB"/>
        </w:rPr>
        <w:t>ractices</w:t>
      </w:r>
      <w:r w:rsidR="00483C43" w:rsidRPr="00B74980">
        <w:rPr>
          <w:lang w:val="en-GB"/>
        </w:rPr>
        <w:t>.</w:t>
      </w:r>
      <w:r w:rsidR="009A2942" w:rsidRPr="00B74980">
        <w:rPr>
          <w:lang w:val="en-GB"/>
        </w:rPr>
        <w:t xml:space="preserve"> </w:t>
      </w:r>
      <w:r w:rsidR="009A2942" w:rsidRPr="00B74980">
        <w:rPr>
          <w:i/>
          <w:lang w:val="en-GB"/>
        </w:rPr>
        <w:t>Meritocracy and Incentivization</w:t>
      </w:r>
      <w:r w:rsidR="009A2942" w:rsidRPr="00B74980">
        <w:rPr>
          <w:lang w:val="en-GB"/>
        </w:rPr>
        <w:t xml:space="preserve"> </w:t>
      </w:r>
      <w:r w:rsidR="009915D5" w:rsidRPr="00B74980">
        <w:rPr>
          <w:lang w:val="en-GB"/>
        </w:rPr>
        <w:t>wa</w:t>
      </w:r>
      <w:r w:rsidR="009A2942" w:rsidRPr="00B74980">
        <w:rPr>
          <w:lang w:val="en-GB"/>
        </w:rPr>
        <w:t>s calculated from four items</w:t>
      </w:r>
      <w:r w:rsidR="000321B3" w:rsidRPr="00B74980">
        <w:rPr>
          <w:lang w:val="en-GB"/>
        </w:rPr>
        <w:t>;</w:t>
      </w:r>
      <w:r w:rsidR="009A2942" w:rsidRPr="00B74980">
        <w:rPr>
          <w:lang w:val="en-GB"/>
        </w:rPr>
        <w:t xml:space="preserve"> </w:t>
      </w:r>
      <w:r w:rsidR="005173BF" w:rsidRPr="00B74980">
        <w:rPr>
          <w:lang w:val="en-GB"/>
        </w:rPr>
        <w:t>for example</w:t>
      </w:r>
      <w:r w:rsidR="000321B3" w:rsidRPr="00B74980">
        <w:rPr>
          <w:lang w:val="en-GB"/>
        </w:rPr>
        <w:t>,</w:t>
      </w:r>
      <w:r w:rsidR="005173BF" w:rsidRPr="00B74980">
        <w:rPr>
          <w:lang w:val="en-GB"/>
        </w:rPr>
        <w:t xml:space="preserve"> </w:t>
      </w:r>
      <w:r w:rsidR="008C27A0" w:rsidRPr="00B74980">
        <w:rPr>
          <w:lang w:val="en-GB"/>
        </w:rPr>
        <w:t>the extent to which</w:t>
      </w:r>
      <w:r w:rsidR="00B00CB1" w:rsidRPr="00B74980">
        <w:rPr>
          <w:lang w:val="en-GB"/>
        </w:rPr>
        <w:t xml:space="preserve"> </w:t>
      </w:r>
      <w:r w:rsidR="008C27A0" w:rsidRPr="00B74980">
        <w:rPr>
          <w:lang w:val="en-GB"/>
        </w:rPr>
        <w:t xml:space="preserve">professional managers </w:t>
      </w:r>
      <w:r w:rsidR="000321B3" w:rsidRPr="00B74980">
        <w:rPr>
          <w:lang w:val="en-GB"/>
        </w:rPr>
        <w:t xml:space="preserve">who </w:t>
      </w:r>
      <w:r w:rsidR="00DF54B2" w:rsidRPr="00B74980">
        <w:rPr>
          <w:lang w:val="en-GB"/>
        </w:rPr>
        <w:t xml:space="preserve">were </w:t>
      </w:r>
      <w:r w:rsidR="008C27A0" w:rsidRPr="00B74980">
        <w:rPr>
          <w:lang w:val="en-GB"/>
        </w:rPr>
        <w:t>chosen for merit and qualifications</w:t>
      </w:r>
      <w:r w:rsidR="005173BF" w:rsidRPr="00B74980">
        <w:rPr>
          <w:lang w:val="en-GB"/>
        </w:rPr>
        <w:t xml:space="preserve"> </w:t>
      </w:r>
      <w:r w:rsidR="008C27A0" w:rsidRPr="00B74980">
        <w:rPr>
          <w:lang w:val="en-GB"/>
        </w:rPr>
        <w:t>hold</w:t>
      </w:r>
      <w:r w:rsidR="005173BF" w:rsidRPr="00B74980">
        <w:rPr>
          <w:lang w:val="en-GB"/>
        </w:rPr>
        <w:t xml:space="preserve"> senior manag</w:t>
      </w:r>
      <w:r w:rsidR="008C27A0" w:rsidRPr="00B74980">
        <w:rPr>
          <w:lang w:val="en-GB"/>
        </w:rPr>
        <w:t xml:space="preserve">ement positions in </w:t>
      </w:r>
      <w:r w:rsidR="009915D5" w:rsidRPr="00B74980">
        <w:rPr>
          <w:lang w:val="en-GB"/>
        </w:rPr>
        <w:t>organizations</w:t>
      </w:r>
      <w:r w:rsidR="008C27A0" w:rsidRPr="00B74980">
        <w:rPr>
          <w:lang w:val="en-GB"/>
        </w:rPr>
        <w:t xml:space="preserve"> versus </w:t>
      </w:r>
      <w:r w:rsidR="005173BF" w:rsidRPr="00B74980">
        <w:rPr>
          <w:lang w:val="en-GB"/>
        </w:rPr>
        <w:t>relatives or friends without regard to merit</w:t>
      </w:r>
      <w:r w:rsidR="003171EE" w:rsidRPr="00B74980">
        <w:rPr>
          <w:szCs w:val="24"/>
          <w:lang w:val="en-GB"/>
        </w:rPr>
        <w:t xml:space="preserve">. </w:t>
      </w:r>
      <w:r w:rsidR="00F85B00" w:rsidRPr="00B74980">
        <w:rPr>
          <w:szCs w:val="24"/>
          <w:lang w:val="en-GB"/>
        </w:rPr>
        <w:t xml:space="preserve">Each country obtained a value on a continuous scale from 0 to 100 on each these dimensions. </w:t>
      </w:r>
      <w:r w:rsidR="000C6CDF" w:rsidRPr="00B74980">
        <w:rPr>
          <w:rFonts w:cs="Times New Roman"/>
          <w:szCs w:val="24"/>
          <w:lang w:val="en-GB"/>
        </w:rPr>
        <w:lastRenderedPageBreak/>
        <w:t xml:space="preserve">Detailed information on the methodology of the study is </w:t>
      </w:r>
      <w:r w:rsidR="00C37DD9" w:rsidRPr="00B74980">
        <w:rPr>
          <w:rFonts w:cs="Times New Roman"/>
          <w:szCs w:val="24"/>
          <w:lang w:val="en-GB"/>
        </w:rPr>
        <w:t>available</w:t>
      </w:r>
      <w:r w:rsidR="000C6CDF" w:rsidRPr="00B74980">
        <w:rPr>
          <w:rFonts w:cs="Times New Roman"/>
          <w:szCs w:val="24"/>
          <w:lang w:val="en-GB"/>
        </w:rPr>
        <w:t xml:space="preserve"> on the World Economic Forum’s website (</w:t>
      </w:r>
      <w:r w:rsidR="000E092F" w:rsidRPr="00B74980">
        <w:rPr>
          <w:rFonts w:cs="Times New Roman"/>
          <w:szCs w:val="24"/>
          <w:lang w:val="en-GB"/>
        </w:rPr>
        <w:t>https://www</w:t>
      </w:r>
      <w:r w:rsidR="000C6CDF" w:rsidRPr="00B74980">
        <w:rPr>
          <w:rFonts w:cs="Times New Roman"/>
          <w:szCs w:val="24"/>
          <w:lang w:val="en-GB"/>
        </w:rPr>
        <w:t>.weforum.org/reports).</w:t>
      </w:r>
    </w:p>
    <w:p w14:paraId="72C24856" w14:textId="55ECC7F9" w:rsidR="00B05DEE" w:rsidRPr="00B74980" w:rsidRDefault="004457EB" w:rsidP="00B74980">
      <w:pPr>
        <w:spacing w:before="100" w:beforeAutospacing="1" w:after="100" w:afterAutospacing="1"/>
        <w:contextualSpacing/>
        <w:rPr>
          <w:rFonts w:cs="Times New Roman"/>
          <w:b/>
          <w:i/>
          <w:szCs w:val="24"/>
          <w:lang w:val="en-GB"/>
        </w:rPr>
      </w:pPr>
      <w:r w:rsidRPr="00B74980">
        <w:rPr>
          <w:rFonts w:cs="Times New Roman"/>
          <w:b/>
          <w:i/>
          <w:szCs w:val="24"/>
          <w:lang w:val="en-GB"/>
        </w:rPr>
        <w:t xml:space="preserve">Organization </w:t>
      </w:r>
      <w:r w:rsidR="005D4DBF" w:rsidRPr="00B74980">
        <w:rPr>
          <w:rFonts w:cs="Times New Roman"/>
          <w:b/>
          <w:i/>
          <w:szCs w:val="24"/>
          <w:lang w:val="en-GB"/>
        </w:rPr>
        <w:t>characteristics</w:t>
      </w:r>
    </w:p>
    <w:p w14:paraId="225DF531" w14:textId="6A56DCC4" w:rsidR="005D4DBF" w:rsidRPr="00B50ECF" w:rsidRDefault="005D4DBF" w:rsidP="00B74980">
      <w:pPr>
        <w:spacing w:before="100" w:beforeAutospacing="1" w:after="100" w:afterAutospacing="1"/>
        <w:contextualSpacing/>
        <w:rPr>
          <w:rFonts w:cs="Times New Roman"/>
          <w:szCs w:val="24"/>
          <w:lang w:val="en-GB"/>
        </w:rPr>
      </w:pPr>
      <w:r w:rsidRPr="00B74980">
        <w:rPr>
          <w:rFonts w:cs="Times New Roman"/>
          <w:szCs w:val="24"/>
          <w:lang w:val="en-GB"/>
        </w:rPr>
        <w:t xml:space="preserve">We retrieved information on </w:t>
      </w:r>
      <w:r w:rsidR="004457EB" w:rsidRPr="00B74980">
        <w:rPr>
          <w:rFonts w:cs="Times New Roman"/>
          <w:szCs w:val="24"/>
          <w:lang w:val="en-GB"/>
        </w:rPr>
        <w:t xml:space="preserve">organization </w:t>
      </w:r>
      <w:r w:rsidRPr="00B74980">
        <w:rPr>
          <w:rFonts w:cs="Times New Roman"/>
          <w:szCs w:val="24"/>
          <w:lang w:val="en-GB"/>
        </w:rPr>
        <w:t>characteristics from the website of the Times Higher Education (THE, 2019) World University Ranking</w:t>
      </w:r>
      <w:r w:rsidR="00795D8C" w:rsidRPr="00B74980">
        <w:rPr>
          <w:rFonts w:cs="Times New Roman"/>
          <w:szCs w:val="24"/>
          <w:lang w:val="en-GB"/>
        </w:rPr>
        <w:t>.</w:t>
      </w:r>
      <w:r w:rsidR="006F4770" w:rsidRPr="00B74980">
        <w:rPr>
          <w:rFonts w:cs="Times New Roman"/>
          <w:szCs w:val="24"/>
          <w:lang w:val="en-GB"/>
        </w:rPr>
        <w:t xml:space="preserve"> This </w:t>
      </w:r>
      <w:r w:rsidR="00A313D6" w:rsidRPr="00B74980">
        <w:rPr>
          <w:rFonts w:cs="Times New Roman"/>
          <w:szCs w:val="24"/>
          <w:lang w:val="en-GB"/>
        </w:rPr>
        <w:t>r</w:t>
      </w:r>
      <w:r w:rsidR="006F4770" w:rsidRPr="00B74980">
        <w:rPr>
          <w:rFonts w:cs="Times New Roman"/>
          <w:szCs w:val="24"/>
          <w:lang w:val="en-GB"/>
        </w:rPr>
        <w:t>anking provides comparable information on numerous universities worldwide</w:t>
      </w:r>
      <w:r w:rsidR="00A313D6" w:rsidRPr="00B74980">
        <w:rPr>
          <w:rFonts w:cs="Times New Roman"/>
          <w:szCs w:val="24"/>
          <w:lang w:val="en-GB"/>
        </w:rPr>
        <w:t>.</w:t>
      </w:r>
      <w:r w:rsidR="00795D8C" w:rsidRPr="00B74980">
        <w:rPr>
          <w:rFonts w:cs="Times New Roman"/>
          <w:szCs w:val="24"/>
          <w:lang w:val="en-GB"/>
        </w:rPr>
        <w:t xml:space="preserve"> </w:t>
      </w:r>
      <w:r w:rsidR="00FA5DAE" w:rsidRPr="00B74980">
        <w:rPr>
          <w:rFonts w:cs="Times New Roman"/>
          <w:szCs w:val="24"/>
          <w:lang w:val="en-GB"/>
        </w:rPr>
        <w:t xml:space="preserve">It </w:t>
      </w:r>
      <w:r w:rsidRPr="00B74980">
        <w:rPr>
          <w:rFonts w:cs="Times New Roman"/>
          <w:szCs w:val="24"/>
          <w:lang w:val="en-GB"/>
        </w:rPr>
        <w:t xml:space="preserve">uses performance indicators to evaluate universities based on five areas: </w:t>
      </w:r>
      <w:r w:rsidR="004B5B1E" w:rsidRPr="00B74980">
        <w:rPr>
          <w:rFonts w:cs="Times New Roman"/>
          <w:i/>
          <w:szCs w:val="24"/>
          <w:lang w:val="en-GB"/>
        </w:rPr>
        <w:t>T</w:t>
      </w:r>
      <w:r w:rsidRPr="00B74980">
        <w:rPr>
          <w:rFonts w:cs="Times New Roman"/>
          <w:i/>
          <w:szCs w:val="24"/>
          <w:lang w:val="en-GB"/>
        </w:rPr>
        <w:t>eaching</w:t>
      </w:r>
      <w:r w:rsidRPr="00B74980">
        <w:rPr>
          <w:rFonts w:cs="Times New Roman"/>
          <w:szCs w:val="24"/>
          <w:lang w:val="en-GB"/>
        </w:rPr>
        <w:t xml:space="preserve"> </w:t>
      </w:r>
      <w:r w:rsidR="004B5B1E" w:rsidRPr="00B74980">
        <w:rPr>
          <w:rFonts w:cs="Times New Roman"/>
          <w:szCs w:val="24"/>
          <w:lang w:val="en-GB"/>
        </w:rPr>
        <w:t>is a measure of the learning experience and quality</w:t>
      </w:r>
      <w:r w:rsidR="00A313D6" w:rsidRPr="00B74980">
        <w:rPr>
          <w:rFonts w:cs="Times New Roman"/>
          <w:szCs w:val="24"/>
          <w:lang w:val="en-GB"/>
        </w:rPr>
        <w:t>;</w:t>
      </w:r>
      <w:r w:rsidRPr="00B74980">
        <w:rPr>
          <w:rFonts w:cs="Times New Roman"/>
          <w:szCs w:val="24"/>
          <w:lang w:val="en-GB"/>
        </w:rPr>
        <w:t xml:space="preserve"> </w:t>
      </w:r>
      <w:r w:rsidR="004B5B1E" w:rsidRPr="00B74980">
        <w:rPr>
          <w:rFonts w:cs="Times New Roman"/>
          <w:i/>
          <w:szCs w:val="24"/>
          <w:lang w:val="en-GB"/>
        </w:rPr>
        <w:t>R</w:t>
      </w:r>
      <w:r w:rsidRPr="00B74980">
        <w:rPr>
          <w:rFonts w:cs="Times New Roman"/>
          <w:i/>
          <w:szCs w:val="24"/>
          <w:lang w:val="en-GB"/>
        </w:rPr>
        <w:t>esearch</w:t>
      </w:r>
      <w:r w:rsidRPr="00B74980">
        <w:rPr>
          <w:rFonts w:cs="Times New Roman"/>
          <w:szCs w:val="24"/>
          <w:lang w:val="en-GB"/>
        </w:rPr>
        <w:t xml:space="preserve"> </w:t>
      </w:r>
      <w:r w:rsidR="004B5B1E" w:rsidRPr="00B74980">
        <w:rPr>
          <w:rFonts w:cs="Times New Roman"/>
          <w:szCs w:val="24"/>
          <w:lang w:val="en-GB"/>
        </w:rPr>
        <w:t>is a measure of both the quality and quantity of research output based on reputation, research income</w:t>
      </w:r>
      <w:r w:rsidR="000321B3" w:rsidRPr="00B74980">
        <w:rPr>
          <w:rFonts w:cs="Times New Roman"/>
          <w:szCs w:val="24"/>
          <w:lang w:val="en-GB"/>
        </w:rPr>
        <w:t>,</w:t>
      </w:r>
      <w:r w:rsidR="004B5B1E" w:rsidRPr="00B74980">
        <w:rPr>
          <w:rFonts w:cs="Times New Roman"/>
          <w:szCs w:val="24"/>
          <w:lang w:val="en-GB"/>
        </w:rPr>
        <w:t xml:space="preserve"> and productivity</w:t>
      </w:r>
      <w:r w:rsidR="00A313D6" w:rsidRPr="00B74980">
        <w:rPr>
          <w:rFonts w:cs="Times New Roman"/>
          <w:szCs w:val="24"/>
          <w:lang w:val="en-GB"/>
        </w:rPr>
        <w:t>;</w:t>
      </w:r>
      <w:r w:rsidRPr="00B74980">
        <w:rPr>
          <w:rFonts w:cs="Times New Roman"/>
          <w:szCs w:val="24"/>
          <w:lang w:val="en-GB"/>
        </w:rPr>
        <w:t xml:space="preserve"> </w:t>
      </w:r>
      <w:r w:rsidR="004B5B1E" w:rsidRPr="00B74980">
        <w:rPr>
          <w:rFonts w:cs="Times New Roman"/>
          <w:i/>
          <w:szCs w:val="24"/>
          <w:lang w:val="en-GB"/>
        </w:rPr>
        <w:t>C</w:t>
      </w:r>
      <w:r w:rsidRPr="00B74980">
        <w:rPr>
          <w:rFonts w:cs="Times New Roman"/>
          <w:i/>
          <w:szCs w:val="24"/>
          <w:lang w:val="en-GB"/>
        </w:rPr>
        <w:t>itations</w:t>
      </w:r>
      <w:r w:rsidRPr="00B74980">
        <w:rPr>
          <w:rFonts w:cs="Times New Roman"/>
          <w:szCs w:val="24"/>
          <w:lang w:val="en-GB"/>
        </w:rPr>
        <w:t xml:space="preserve"> </w:t>
      </w:r>
      <w:r w:rsidR="004B5B1E" w:rsidRPr="00B74980">
        <w:rPr>
          <w:rFonts w:cs="Times New Roman"/>
          <w:szCs w:val="24"/>
          <w:lang w:val="en-GB"/>
        </w:rPr>
        <w:t>is a measure of how influential that research is</w:t>
      </w:r>
      <w:r w:rsidR="00CB3298" w:rsidRPr="00B74980">
        <w:rPr>
          <w:rFonts w:cs="Times New Roman"/>
          <w:szCs w:val="24"/>
          <w:lang w:val="en-GB"/>
        </w:rPr>
        <w:t xml:space="preserve"> </w:t>
      </w:r>
      <w:r w:rsidR="00A313D6" w:rsidRPr="00B74980">
        <w:rPr>
          <w:rFonts w:cs="Times New Roman"/>
          <w:szCs w:val="24"/>
          <w:lang w:val="en-GB"/>
        </w:rPr>
        <w:t>in terms of</w:t>
      </w:r>
      <w:r w:rsidR="004B5B1E" w:rsidRPr="00B74980">
        <w:rPr>
          <w:rFonts w:cs="Times New Roman"/>
          <w:szCs w:val="24"/>
          <w:lang w:val="en-GB"/>
        </w:rPr>
        <w:t xml:space="preserve"> the number of times work published by academics at the university is cited in other papers</w:t>
      </w:r>
      <w:r w:rsidR="00A313D6" w:rsidRPr="00B74980">
        <w:rPr>
          <w:rFonts w:cs="Times New Roman"/>
          <w:szCs w:val="24"/>
          <w:lang w:val="en-GB"/>
        </w:rPr>
        <w:t>;</w:t>
      </w:r>
      <w:r w:rsidRPr="00B74980">
        <w:rPr>
          <w:rFonts w:cs="Times New Roman"/>
          <w:szCs w:val="24"/>
          <w:lang w:val="en-GB"/>
        </w:rPr>
        <w:t xml:space="preserve"> </w:t>
      </w:r>
      <w:r w:rsidR="004B5B1E" w:rsidRPr="00B74980">
        <w:rPr>
          <w:rFonts w:cs="Times New Roman"/>
          <w:i/>
          <w:szCs w:val="24"/>
          <w:lang w:val="en-GB"/>
        </w:rPr>
        <w:t>I</w:t>
      </w:r>
      <w:r w:rsidRPr="00B74980">
        <w:rPr>
          <w:rFonts w:cs="Times New Roman"/>
          <w:i/>
          <w:szCs w:val="24"/>
          <w:lang w:val="en-GB"/>
        </w:rPr>
        <w:t xml:space="preserve">nternational </w:t>
      </w:r>
      <w:r w:rsidR="0009310E" w:rsidRPr="00B74980">
        <w:rPr>
          <w:rFonts w:cs="Times New Roman"/>
          <w:i/>
          <w:szCs w:val="24"/>
          <w:lang w:val="en-GB"/>
        </w:rPr>
        <w:t>O</w:t>
      </w:r>
      <w:r w:rsidRPr="00B74980">
        <w:rPr>
          <w:rFonts w:cs="Times New Roman"/>
          <w:i/>
          <w:szCs w:val="24"/>
          <w:lang w:val="en-GB"/>
        </w:rPr>
        <w:t>utlook</w:t>
      </w:r>
      <w:r w:rsidR="004B5B1E" w:rsidRPr="00B74980">
        <w:rPr>
          <w:rFonts w:cs="Times New Roman"/>
          <w:szCs w:val="24"/>
          <w:lang w:val="en-GB"/>
        </w:rPr>
        <w:t xml:space="preserve"> is a measure of international-to-domestic ratios across staff, students</w:t>
      </w:r>
      <w:r w:rsidR="000321B3" w:rsidRPr="00B74980">
        <w:rPr>
          <w:rFonts w:cs="Times New Roman"/>
          <w:szCs w:val="24"/>
          <w:lang w:val="en-GB"/>
        </w:rPr>
        <w:t>,</w:t>
      </w:r>
      <w:r w:rsidR="004B5B1E" w:rsidRPr="00B74980">
        <w:rPr>
          <w:rFonts w:cs="Times New Roman"/>
          <w:szCs w:val="24"/>
          <w:lang w:val="en-GB"/>
        </w:rPr>
        <w:t xml:space="preserve"> and research col</w:t>
      </w:r>
      <w:r w:rsidR="004C1720">
        <w:rPr>
          <w:rFonts w:cs="Times New Roman"/>
          <w:szCs w:val="24"/>
          <w:lang w:val="en-GB"/>
        </w:rPr>
        <w:t>labor</w:t>
      </w:r>
      <w:r w:rsidR="004B5B1E" w:rsidRPr="00B74980">
        <w:rPr>
          <w:rFonts w:cs="Times New Roman"/>
          <w:szCs w:val="24"/>
          <w:lang w:val="en-GB"/>
        </w:rPr>
        <w:t>ations</w:t>
      </w:r>
      <w:r w:rsidR="00A313D6" w:rsidRPr="00B74980">
        <w:rPr>
          <w:rFonts w:cs="Times New Roman"/>
          <w:szCs w:val="24"/>
          <w:lang w:val="en-GB"/>
        </w:rPr>
        <w:t>;</w:t>
      </w:r>
      <w:r w:rsidRPr="00B74980">
        <w:rPr>
          <w:rFonts w:cs="Times New Roman"/>
          <w:szCs w:val="24"/>
          <w:lang w:val="en-GB"/>
        </w:rPr>
        <w:t xml:space="preserve"> and </w:t>
      </w:r>
      <w:r w:rsidR="004B5B1E" w:rsidRPr="00B74980">
        <w:rPr>
          <w:rFonts w:cs="Times New Roman"/>
          <w:i/>
          <w:szCs w:val="24"/>
          <w:lang w:val="en-GB"/>
        </w:rPr>
        <w:t>I</w:t>
      </w:r>
      <w:r w:rsidRPr="00B74980">
        <w:rPr>
          <w:rFonts w:cs="Times New Roman"/>
          <w:i/>
          <w:szCs w:val="24"/>
          <w:lang w:val="en-GB"/>
        </w:rPr>
        <w:t xml:space="preserve">ndustry </w:t>
      </w:r>
      <w:r w:rsidR="0009310E" w:rsidRPr="00B74980">
        <w:rPr>
          <w:rFonts w:cs="Times New Roman"/>
          <w:i/>
          <w:szCs w:val="24"/>
          <w:lang w:val="en-GB"/>
        </w:rPr>
        <w:t>I</w:t>
      </w:r>
      <w:r w:rsidRPr="00B74980">
        <w:rPr>
          <w:rFonts w:cs="Times New Roman"/>
          <w:i/>
          <w:szCs w:val="24"/>
          <w:lang w:val="en-GB"/>
        </w:rPr>
        <w:t>ncome</w:t>
      </w:r>
      <w:r w:rsidRPr="00B74980">
        <w:rPr>
          <w:rFonts w:cs="Times New Roman"/>
          <w:szCs w:val="24"/>
          <w:lang w:val="en-GB"/>
        </w:rPr>
        <w:t xml:space="preserve"> </w:t>
      </w:r>
      <w:r w:rsidR="004B5B1E" w:rsidRPr="00B74980">
        <w:rPr>
          <w:rFonts w:cs="Times New Roman"/>
          <w:szCs w:val="24"/>
          <w:lang w:val="en-GB"/>
        </w:rPr>
        <w:t>is a measure of how much the university earns from its industrial work (THE, 2019)</w:t>
      </w:r>
      <w:r w:rsidRPr="00B74980">
        <w:rPr>
          <w:rFonts w:cs="Times New Roman"/>
          <w:szCs w:val="24"/>
          <w:lang w:val="en-GB"/>
        </w:rPr>
        <w:t xml:space="preserve">. </w:t>
      </w:r>
      <w:r w:rsidR="004B5B1E" w:rsidRPr="00B74980">
        <w:rPr>
          <w:rFonts w:cs="Times New Roman"/>
          <w:szCs w:val="24"/>
          <w:lang w:val="en-GB"/>
        </w:rPr>
        <w:t xml:space="preserve">Each </w:t>
      </w:r>
      <w:r w:rsidR="00FC2967" w:rsidRPr="00B74980">
        <w:rPr>
          <w:rFonts w:cs="Times New Roman"/>
          <w:szCs w:val="24"/>
          <w:lang w:val="en-GB"/>
        </w:rPr>
        <w:t xml:space="preserve">dimension </w:t>
      </w:r>
      <w:r w:rsidR="004B5B1E" w:rsidRPr="00B74980">
        <w:rPr>
          <w:szCs w:val="24"/>
          <w:lang w:val="en-GB"/>
        </w:rPr>
        <w:t xml:space="preserve">is ranked on a scale </w:t>
      </w:r>
      <w:r w:rsidR="004B5B1E" w:rsidRPr="00B74980">
        <w:rPr>
          <w:rFonts w:cs="Times New Roman"/>
          <w:szCs w:val="24"/>
          <w:lang w:val="en-GB"/>
        </w:rPr>
        <w:t>from 0 to 100</w:t>
      </w:r>
      <w:r w:rsidR="006C0EE3" w:rsidRPr="00B74980">
        <w:rPr>
          <w:rFonts w:cs="Times New Roman"/>
          <w:szCs w:val="24"/>
          <w:lang w:val="en-GB"/>
        </w:rPr>
        <w:t xml:space="preserve">. </w:t>
      </w:r>
      <w:r w:rsidRPr="00B74980">
        <w:rPr>
          <w:rFonts w:cs="Times New Roman"/>
          <w:szCs w:val="24"/>
          <w:lang w:val="en-GB"/>
        </w:rPr>
        <w:t xml:space="preserve">Detailed information on the methodology </w:t>
      </w:r>
      <w:r w:rsidR="00FC2967" w:rsidRPr="00B74980">
        <w:rPr>
          <w:rFonts w:cs="Times New Roman"/>
          <w:szCs w:val="24"/>
          <w:lang w:val="en-GB"/>
        </w:rPr>
        <w:t xml:space="preserve">is available on </w:t>
      </w:r>
      <w:r w:rsidR="003865B1" w:rsidRPr="00B74980">
        <w:rPr>
          <w:rFonts w:cs="Times New Roman"/>
          <w:szCs w:val="24"/>
          <w:lang w:val="en-GB"/>
        </w:rPr>
        <w:t>https://www</w:t>
      </w:r>
      <w:r w:rsidRPr="00B74980">
        <w:rPr>
          <w:rFonts w:cs="Times New Roman"/>
          <w:szCs w:val="24"/>
          <w:lang w:val="en-GB"/>
        </w:rPr>
        <w:t>.timeshighereducatio</w:t>
      </w:r>
      <w:r w:rsidR="00FC2967" w:rsidRPr="00B74980">
        <w:rPr>
          <w:rFonts w:cs="Times New Roman"/>
          <w:szCs w:val="24"/>
          <w:lang w:val="en-GB"/>
        </w:rPr>
        <w:t>n.com/world-university-rankings</w:t>
      </w:r>
      <w:r w:rsidRPr="00B74980">
        <w:rPr>
          <w:rFonts w:cs="Times New Roman"/>
          <w:szCs w:val="24"/>
          <w:lang w:val="en-GB"/>
        </w:rPr>
        <w:t>.</w:t>
      </w:r>
      <w:r w:rsidR="007D3A06" w:rsidRPr="00B50ECF">
        <w:rPr>
          <w:rFonts w:cs="Times New Roman"/>
          <w:szCs w:val="24"/>
          <w:lang w:val="en-GB"/>
        </w:rPr>
        <w:t xml:space="preserve"> </w:t>
      </w:r>
    </w:p>
    <w:p w14:paraId="09942CA6" w14:textId="1C627F99" w:rsidR="005D4DBF" w:rsidRPr="00B50ECF" w:rsidRDefault="005D4DBF" w:rsidP="00B74980">
      <w:pPr>
        <w:pStyle w:val="Heading2"/>
        <w:spacing w:after="100" w:afterAutospacing="1"/>
        <w:rPr>
          <w:szCs w:val="24"/>
          <w:lang w:val="en-GB"/>
        </w:rPr>
      </w:pPr>
      <w:r w:rsidRPr="00B50ECF">
        <w:rPr>
          <w:szCs w:val="24"/>
          <w:lang w:val="en-GB"/>
        </w:rPr>
        <w:t xml:space="preserve">Data </w:t>
      </w:r>
      <w:r w:rsidR="00F66714">
        <w:rPr>
          <w:szCs w:val="24"/>
          <w:lang w:val="en-GB"/>
        </w:rPr>
        <w:t>a</w:t>
      </w:r>
      <w:r w:rsidRPr="00B50ECF">
        <w:rPr>
          <w:szCs w:val="24"/>
          <w:lang w:val="en-GB"/>
        </w:rPr>
        <w:t xml:space="preserve">nalytic </w:t>
      </w:r>
      <w:r w:rsidR="00F66714">
        <w:rPr>
          <w:szCs w:val="24"/>
          <w:lang w:val="en-GB"/>
        </w:rPr>
        <w:t>s</w:t>
      </w:r>
      <w:r w:rsidRPr="00B50ECF">
        <w:rPr>
          <w:szCs w:val="24"/>
          <w:lang w:val="en-GB"/>
        </w:rPr>
        <w:t xml:space="preserve">trategy </w:t>
      </w:r>
    </w:p>
    <w:p w14:paraId="470243ED" w14:textId="77777777" w:rsidR="00BA0F1F" w:rsidRDefault="005D4DBF" w:rsidP="00BA0F1F">
      <w:pPr>
        <w:jc w:val="left"/>
        <w:rPr>
          <w:rFonts w:cs="Times New Roman"/>
          <w:b/>
          <w:bCs/>
          <w:i/>
          <w:szCs w:val="24"/>
          <w:lang w:val="en-GB"/>
        </w:rPr>
      </w:pPr>
      <w:bookmarkStart w:id="4" w:name="_Hlk116292590"/>
      <w:r w:rsidRPr="00BA0F1F">
        <w:rPr>
          <w:rFonts w:cs="Times New Roman"/>
          <w:b/>
          <w:bCs/>
          <w:i/>
          <w:szCs w:val="24"/>
          <w:lang w:val="en-GB"/>
        </w:rPr>
        <w:t xml:space="preserve">Calculating </w:t>
      </w:r>
      <w:r w:rsidR="00F66714" w:rsidRPr="00BA0F1F">
        <w:rPr>
          <w:rFonts w:cs="Times New Roman"/>
          <w:b/>
          <w:bCs/>
          <w:i/>
          <w:szCs w:val="24"/>
          <w:lang w:val="en-GB"/>
        </w:rPr>
        <w:t>d</w:t>
      </w:r>
      <w:r w:rsidR="00CC4DF8" w:rsidRPr="00BA0F1F">
        <w:rPr>
          <w:rFonts w:cs="Times New Roman"/>
          <w:b/>
          <w:bCs/>
          <w:i/>
          <w:szCs w:val="24"/>
          <w:lang w:val="en-GB"/>
        </w:rPr>
        <w:t>iss</w:t>
      </w:r>
      <w:r w:rsidR="00B05DEE" w:rsidRPr="00BA0F1F">
        <w:rPr>
          <w:rFonts w:cs="Times New Roman"/>
          <w:b/>
          <w:bCs/>
          <w:i/>
          <w:szCs w:val="24"/>
          <w:lang w:val="en-GB"/>
        </w:rPr>
        <w:t xml:space="preserve">imilarity of </w:t>
      </w:r>
      <w:r w:rsidR="00F66714" w:rsidRPr="00BA0F1F">
        <w:rPr>
          <w:rFonts w:cs="Times New Roman"/>
          <w:b/>
          <w:bCs/>
          <w:i/>
          <w:szCs w:val="24"/>
          <w:lang w:val="en-GB"/>
        </w:rPr>
        <w:t>c</w:t>
      </w:r>
      <w:r w:rsidR="00B05DEE" w:rsidRPr="00BA0F1F">
        <w:rPr>
          <w:rFonts w:cs="Times New Roman"/>
          <w:b/>
          <w:bCs/>
          <w:i/>
          <w:szCs w:val="24"/>
          <w:lang w:val="en-GB"/>
        </w:rPr>
        <w:t xml:space="preserve">areer </w:t>
      </w:r>
      <w:r w:rsidR="00F66714" w:rsidRPr="00BA0F1F">
        <w:rPr>
          <w:rFonts w:cs="Times New Roman"/>
          <w:b/>
          <w:bCs/>
          <w:i/>
          <w:szCs w:val="24"/>
          <w:lang w:val="en-GB"/>
        </w:rPr>
        <w:t>s</w:t>
      </w:r>
      <w:r w:rsidR="00B05DEE" w:rsidRPr="00BA0F1F">
        <w:rPr>
          <w:rFonts w:cs="Times New Roman"/>
          <w:b/>
          <w:bCs/>
          <w:i/>
          <w:szCs w:val="24"/>
          <w:lang w:val="en-GB"/>
        </w:rPr>
        <w:t>equences</w:t>
      </w:r>
      <w:bookmarkEnd w:id="4"/>
    </w:p>
    <w:p w14:paraId="4AEE4C63" w14:textId="4D9ACEF4" w:rsidR="0028500D" w:rsidRPr="00B50ECF" w:rsidRDefault="002A3735" w:rsidP="00BA0F1F">
      <w:pPr>
        <w:jc w:val="left"/>
        <w:rPr>
          <w:rFonts w:cs="Times New Roman"/>
          <w:szCs w:val="24"/>
          <w:lang w:val="en-GB"/>
        </w:rPr>
      </w:pPr>
      <w:r w:rsidRPr="00B50ECF">
        <w:rPr>
          <w:rFonts w:cs="Times New Roman"/>
          <w:szCs w:val="24"/>
          <w:lang w:val="en-GB"/>
        </w:rPr>
        <w:t xml:space="preserve">Optimal matching analysis computes the </w:t>
      </w:r>
      <w:r w:rsidR="00CC4DF8" w:rsidRPr="00B50ECF">
        <w:rPr>
          <w:rFonts w:cs="Times New Roman"/>
          <w:szCs w:val="24"/>
          <w:lang w:val="en-GB"/>
        </w:rPr>
        <w:t>dis</w:t>
      </w:r>
      <w:r w:rsidRPr="00B50ECF">
        <w:rPr>
          <w:rFonts w:cs="Times New Roman"/>
          <w:szCs w:val="24"/>
          <w:lang w:val="en-GB"/>
        </w:rPr>
        <w:t>similarity for each pair of</w:t>
      </w:r>
      <w:r w:rsidR="00DE2963" w:rsidRPr="00B50ECF">
        <w:rPr>
          <w:rFonts w:cs="Times New Roman"/>
          <w:szCs w:val="24"/>
          <w:lang w:val="en-GB"/>
        </w:rPr>
        <w:t xml:space="preserve"> career</w:t>
      </w:r>
      <w:r w:rsidRPr="00B50ECF">
        <w:rPr>
          <w:rFonts w:cs="Times New Roman"/>
          <w:szCs w:val="24"/>
          <w:lang w:val="en-GB"/>
        </w:rPr>
        <w:t xml:space="preserve"> sequences in a sample as the number of operations required to transform one sequence into a</w:t>
      </w:r>
      <w:r w:rsidR="0028500D" w:rsidRPr="00B50ECF">
        <w:rPr>
          <w:rFonts w:cs="Times New Roman"/>
          <w:szCs w:val="24"/>
          <w:lang w:val="en-GB"/>
        </w:rPr>
        <w:t xml:space="preserve">nother (Biemann &amp; Datta, </w:t>
      </w:r>
      <w:r w:rsidR="0028500D" w:rsidRPr="00B21951">
        <w:rPr>
          <w:rFonts w:cs="Times New Roman"/>
          <w:szCs w:val="24"/>
          <w:lang w:val="en-GB"/>
        </w:rPr>
        <w:t>2014</w:t>
      </w:r>
      <w:r w:rsidR="00972C53" w:rsidRPr="00B21951">
        <w:rPr>
          <w:rFonts w:cs="Times New Roman"/>
          <w:szCs w:val="24"/>
          <w:lang w:val="en-GB"/>
        </w:rPr>
        <w:t>; van der Laken et al., 2018</w:t>
      </w:r>
      <w:r w:rsidR="0028500D" w:rsidRPr="00B21951">
        <w:rPr>
          <w:rFonts w:cs="Times New Roman"/>
          <w:szCs w:val="24"/>
          <w:lang w:val="en-GB"/>
        </w:rPr>
        <w:t>)</w:t>
      </w:r>
      <w:r w:rsidR="00AB3A6E" w:rsidRPr="00B21951">
        <w:rPr>
          <w:rFonts w:cs="Times New Roman"/>
          <w:szCs w:val="24"/>
          <w:lang w:val="en-GB"/>
        </w:rPr>
        <w:t>.</w:t>
      </w:r>
      <w:r w:rsidR="00AB3A6E" w:rsidRPr="00B21951">
        <w:rPr>
          <w:rStyle w:val="FootnoteReference"/>
          <w:rFonts w:cs="Times New Roman"/>
          <w:szCs w:val="24"/>
          <w:lang w:val="en-GB"/>
        </w:rPr>
        <w:footnoteReference w:id="3"/>
      </w:r>
      <w:r w:rsidRPr="00B50ECF">
        <w:rPr>
          <w:rFonts w:cs="Times New Roman"/>
          <w:szCs w:val="24"/>
          <w:lang w:val="en-GB"/>
        </w:rPr>
        <w:t xml:space="preserve"> Possible operations are the substitution, deletion, or insertion of an element. Each operation has “costs” which are then </w:t>
      </w:r>
      <w:r w:rsidRPr="00B50ECF">
        <w:rPr>
          <w:rFonts w:cs="Times New Roman"/>
          <w:szCs w:val="24"/>
          <w:lang w:val="en-GB"/>
        </w:rPr>
        <w:lastRenderedPageBreak/>
        <w:t xml:space="preserve">added to </w:t>
      </w:r>
      <w:r w:rsidR="00C96E96" w:rsidRPr="00B50ECF">
        <w:rPr>
          <w:rFonts w:cs="Times New Roman"/>
          <w:szCs w:val="24"/>
          <w:lang w:val="en-GB"/>
        </w:rPr>
        <w:t xml:space="preserve">compute career </w:t>
      </w:r>
      <w:r w:rsidR="00CC4DF8" w:rsidRPr="00B50ECF">
        <w:rPr>
          <w:rFonts w:cs="Times New Roman"/>
          <w:szCs w:val="24"/>
          <w:lang w:val="en-GB"/>
        </w:rPr>
        <w:t>dis</w:t>
      </w:r>
      <w:r w:rsidR="00C96E96" w:rsidRPr="00B50ECF">
        <w:rPr>
          <w:rFonts w:cs="Times New Roman"/>
          <w:szCs w:val="24"/>
          <w:lang w:val="en-GB"/>
        </w:rPr>
        <w:t>similarity</w:t>
      </w:r>
      <w:r w:rsidRPr="00B50ECF">
        <w:rPr>
          <w:rFonts w:cs="Times New Roman"/>
          <w:szCs w:val="24"/>
          <w:lang w:val="en-GB"/>
        </w:rPr>
        <w:t xml:space="preserve">. </w:t>
      </w:r>
      <w:r w:rsidR="003E5427" w:rsidRPr="00B50ECF">
        <w:rPr>
          <w:rFonts w:cs="Times New Roman"/>
          <w:szCs w:val="24"/>
          <w:lang w:val="en-GB"/>
        </w:rPr>
        <w:t>T</w:t>
      </w:r>
      <w:r w:rsidR="00C96E96" w:rsidRPr="00B50ECF">
        <w:rPr>
          <w:rFonts w:cs="Times New Roman"/>
          <w:szCs w:val="24"/>
          <w:lang w:val="en-GB"/>
        </w:rPr>
        <w:t xml:space="preserve">he more </w:t>
      </w:r>
      <w:r w:rsidR="00CC4DF8" w:rsidRPr="00B50ECF">
        <w:rPr>
          <w:rFonts w:cs="Times New Roman"/>
          <w:szCs w:val="24"/>
          <w:lang w:val="en-GB"/>
        </w:rPr>
        <w:t>dis</w:t>
      </w:r>
      <w:r w:rsidR="00C96E96" w:rsidRPr="00B50ECF">
        <w:rPr>
          <w:rFonts w:cs="Times New Roman"/>
          <w:szCs w:val="24"/>
          <w:lang w:val="en-GB"/>
        </w:rPr>
        <w:t>similar two career sequences</w:t>
      </w:r>
      <w:r w:rsidR="003E5427" w:rsidRPr="00B50ECF">
        <w:rPr>
          <w:rFonts w:cs="Times New Roman"/>
          <w:szCs w:val="24"/>
          <w:lang w:val="en-GB"/>
        </w:rPr>
        <w:t xml:space="preserve"> are, the more operations are necessary to align one sequence with another</w:t>
      </w:r>
      <w:r w:rsidR="00C33824" w:rsidRPr="00B50ECF">
        <w:rPr>
          <w:rFonts w:cs="Times New Roman"/>
          <w:szCs w:val="24"/>
          <w:lang w:val="en-GB"/>
        </w:rPr>
        <w:t xml:space="preserve">. </w:t>
      </w:r>
    </w:p>
    <w:p w14:paraId="06EE5513" w14:textId="09766A1E" w:rsidR="0028500D" w:rsidRPr="00B50ECF" w:rsidRDefault="002A3735" w:rsidP="00B74980">
      <w:pPr>
        <w:ind w:firstLine="720"/>
        <w:rPr>
          <w:rFonts w:cs="Times New Roman"/>
          <w:szCs w:val="24"/>
          <w:lang w:val="en-GB"/>
        </w:rPr>
      </w:pPr>
      <w:r w:rsidRPr="00B50ECF">
        <w:rPr>
          <w:rFonts w:cs="Times New Roman"/>
          <w:szCs w:val="24"/>
          <w:lang w:val="en-GB"/>
        </w:rPr>
        <w:t xml:space="preserve">When computing </w:t>
      </w:r>
      <w:r w:rsidR="00D56395" w:rsidRPr="00B50ECF">
        <w:rPr>
          <w:rFonts w:cs="Times New Roman"/>
          <w:szCs w:val="24"/>
          <w:lang w:val="en-GB"/>
        </w:rPr>
        <w:t xml:space="preserve">sequence </w:t>
      </w:r>
      <w:r w:rsidR="00CC4DF8" w:rsidRPr="00B50ECF">
        <w:rPr>
          <w:rFonts w:cs="Times New Roman"/>
          <w:szCs w:val="24"/>
          <w:lang w:val="en-GB"/>
        </w:rPr>
        <w:t>dis</w:t>
      </w:r>
      <w:r w:rsidR="00D332D0" w:rsidRPr="00B50ECF">
        <w:rPr>
          <w:rFonts w:cs="Times New Roman"/>
          <w:szCs w:val="24"/>
          <w:lang w:val="en-GB"/>
        </w:rPr>
        <w:t>similarity</w:t>
      </w:r>
      <w:r w:rsidRPr="00B50ECF">
        <w:rPr>
          <w:rFonts w:cs="Times New Roman"/>
          <w:szCs w:val="24"/>
          <w:lang w:val="en-GB"/>
        </w:rPr>
        <w:t xml:space="preserve">, different costs for the </w:t>
      </w:r>
      <w:r w:rsidR="00487307" w:rsidRPr="00B50ECF">
        <w:rPr>
          <w:rFonts w:cs="Times New Roman"/>
          <w:szCs w:val="24"/>
          <w:lang w:val="en-GB"/>
        </w:rPr>
        <w:t xml:space="preserve">substitution </w:t>
      </w:r>
      <w:r w:rsidRPr="00B50ECF">
        <w:rPr>
          <w:rFonts w:cs="Times New Roman"/>
          <w:szCs w:val="24"/>
          <w:lang w:val="en-GB"/>
        </w:rPr>
        <w:t xml:space="preserve">operations can be used, as some positions are more </w:t>
      </w:r>
      <w:r w:rsidR="009D5D88" w:rsidRPr="00B50ECF">
        <w:rPr>
          <w:rFonts w:cs="Times New Roman"/>
          <w:szCs w:val="24"/>
          <w:lang w:val="en-GB"/>
        </w:rPr>
        <w:t>equal</w:t>
      </w:r>
      <w:r w:rsidRPr="00B50ECF">
        <w:rPr>
          <w:rFonts w:cs="Times New Roman"/>
          <w:szCs w:val="24"/>
          <w:lang w:val="en-GB"/>
        </w:rPr>
        <w:t xml:space="preserve"> than others. For example, experience as an assistant professor is typically more </w:t>
      </w:r>
      <w:r w:rsidR="009D5D88" w:rsidRPr="00B50ECF">
        <w:rPr>
          <w:rFonts w:cs="Times New Roman"/>
          <w:szCs w:val="24"/>
          <w:lang w:val="en-GB"/>
        </w:rPr>
        <w:t>comparable</w:t>
      </w:r>
      <w:r w:rsidRPr="00B50ECF">
        <w:rPr>
          <w:rFonts w:cs="Times New Roman"/>
          <w:szCs w:val="24"/>
          <w:lang w:val="en-GB"/>
        </w:rPr>
        <w:t xml:space="preserve"> to experience as an associate professor than to experience as a medical doctor. For this reason, researchers can implement costs that are based on a theoretical rationale (Biemann &amp; Datta, 2014). </w:t>
      </w:r>
      <w:bookmarkStart w:id="5" w:name="_Hlk150935832"/>
      <w:r w:rsidRPr="00B50ECF">
        <w:rPr>
          <w:rFonts w:cs="Times New Roman"/>
          <w:szCs w:val="24"/>
          <w:lang w:val="en-GB"/>
        </w:rPr>
        <w:t xml:space="preserve">In our study, we coded each position along three dimensions: </w:t>
      </w:r>
      <w:bookmarkStart w:id="6" w:name="_Hlk116294192"/>
      <w:r w:rsidRPr="00B50ECF">
        <w:rPr>
          <w:rFonts w:cs="Times New Roman"/>
          <w:szCs w:val="24"/>
          <w:lang w:val="en-GB"/>
        </w:rPr>
        <w:t>(1) research intensity, (2) administrative experience, and (3) current university</w:t>
      </w:r>
      <w:bookmarkEnd w:id="6"/>
      <w:r w:rsidR="00DB547B" w:rsidRPr="00B50ECF">
        <w:rPr>
          <w:rFonts w:cs="Times New Roman"/>
          <w:szCs w:val="24"/>
          <w:lang w:val="en-GB"/>
        </w:rPr>
        <w:t xml:space="preserve"> (see Table 1)</w:t>
      </w:r>
      <w:r w:rsidRPr="00B50ECF">
        <w:rPr>
          <w:rFonts w:cs="Times New Roman"/>
          <w:szCs w:val="24"/>
          <w:lang w:val="en-GB"/>
        </w:rPr>
        <w:t xml:space="preserve">. </w:t>
      </w:r>
      <w:bookmarkStart w:id="7" w:name="_Hlk150936652"/>
      <w:r w:rsidR="0082606A">
        <w:rPr>
          <w:rFonts w:cs="Times New Roman"/>
          <w:szCs w:val="24"/>
          <w:lang w:val="en-GB"/>
        </w:rPr>
        <w:t xml:space="preserve">We coded research intensity </w:t>
      </w:r>
      <w:r w:rsidR="00F86522">
        <w:rPr>
          <w:rFonts w:cs="Times New Roman"/>
          <w:szCs w:val="24"/>
          <w:lang w:val="en-GB"/>
        </w:rPr>
        <w:t xml:space="preserve">and </w:t>
      </w:r>
      <w:r w:rsidR="0082606A">
        <w:rPr>
          <w:rFonts w:cs="Times New Roman"/>
          <w:szCs w:val="24"/>
          <w:lang w:val="en-GB"/>
        </w:rPr>
        <w:t xml:space="preserve">administrative experience </w:t>
      </w:r>
      <w:r w:rsidR="00F86522">
        <w:rPr>
          <w:rFonts w:cs="Times New Roman"/>
          <w:szCs w:val="24"/>
          <w:lang w:val="en-GB"/>
        </w:rPr>
        <w:t>as</w:t>
      </w:r>
      <w:r w:rsidR="0082606A">
        <w:rPr>
          <w:rFonts w:cs="Times New Roman"/>
          <w:szCs w:val="24"/>
          <w:lang w:val="en-GB"/>
        </w:rPr>
        <w:t xml:space="preserve"> </w:t>
      </w:r>
      <w:r w:rsidR="0082606A" w:rsidRPr="00972C53">
        <w:rPr>
          <w:rFonts w:cs="Times New Roman"/>
          <w:i/>
          <w:iCs/>
          <w:szCs w:val="24"/>
          <w:lang w:val="en-GB"/>
        </w:rPr>
        <w:t>1 = high</w:t>
      </w:r>
      <w:r w:rsidR="0082606A">
        <w:rPr>
          <w:rFonts w:cs="Times New Roman"/>
          <w:szCs w:val="24"/>
          <w:lang w:val="en-GB"/>
        </w:rPr>
        <w:t xml:space="preserve"> </w:t>
      </w:r>
      <w:r w:rsidR="00F86522">
        <w:rPr>
          <w:rFonts w:cs="Times New Roman"/>
          <w:szCs w:val="24"/>
          <w:lang w:val="en-GB"/>
        </w:rPr>
        <w:t>when we considered the respective activity (i.e., research or administrative tasks) a main task in the respective position</w:t>
      </w:r>
      <w:r w:rsidR="0082606A">
        <w:rPr>
          <w:rFonts w:cs="Times New Roman"/>
          <w:szCs w:val="24"/>
          <w:lang w:val="en-GB"/>
        </w:rPr>
        <w:t xml:space="preserve">. </w:t>
      </w:r>
      <w:bookmarkEnd w:id="7"/>
      <w:r w:rsidRPr="00B50ECF">
        <w:rPr>
          <w:rFonts w:cs="Times New Roman"/>
          <w:szCs w:val="24"/>
          <w:lang w:val="en-GB"/>
        </w:rPr>
        <w:t xml:space="preserve">When two positions were </w:t>
      </w:r>
      <w:r w:rsidR="009D5D88" w:rsidRPr="00B50ECF">
        <w:rPr>
          <w:rFonts w:cs="Times New Roman"/>
          <w:szCs w:val="24"/>
          <w:lang w:val="en-GB"/>
        </w:rPr>
        <w:t>alike</w:t>
      </w:r>
      <w:r w:rsidRPr="00B50ECF">
        <w:rPr>
          <w:rFonts w:cs="Times New Roman"/>
          <w:szCs w:val="24"/>
          <w:lang w:val="en-GB"/>
        </w:rPr>
        <w:t xml:space="preserve"> on all three dimensions, the substitution cost was zero. </w:t>
      </w:r>
      <w:r w:rsidR="00570F10">
        <w:rPr>
          <w:rFonts w:cs="Times New Roman"/>
          <w:szCs w:val="24"/>
          <w:lang w:val="en-GB"/>
        </w:rPr>
        <w:t xml:space="preserve">For example, a year as an associate professor at </w:t>
      </w:r>
      <w:r w:rsidR="00FC2967">
        <w:rPr>
          <w:rFonts w:cs="Times New Roman"/>
          <w:szCs w:val="24"/>
          <w:lang w:val="en-GB"/>
        </w:rPr>
        <w:t>an</w:t>
      </w:r>
      <w:r w:rsidR="00570F10">
        <w:rPr>
          <w:rFonts w:cs="Times New Roman"/>
          <w:szCs w:val="24"/>
          <w:lang w:val="en-GB"/>
        </w:rPr>
        <w:t xml:space="preserve"> individual’s current university and a year as an associate professor at the current university received substitution costs of zero, because both positions (1) </w:t>
      </w:r>
      <w:r w:rsidR="0082606A">
        <w:rPr>
          <w:rFonts w:cs="Times New Roman"/>
          <w:szCs w:val="24"/>
          <w:lang w:val="en-GB"/>
        </w:rPr>
        <w:t xml:space="preserve">are </w:t>
      </w:r>
      <w:r w:rsidR="00570F10">
        <w:rPr>
          <w:rFonts w:cs="Times New Roman"/>
          <w:szCs w:val="24"/>
          <w:lang w:val="en-GB"/>
        </w:rPr>
        <w:t>research intensive, (2) were no</w:t>
      </w:r>
      <w:r w:rsidR="00F66714">
        <w:rPr>
          <w:rFonts w:cs="Times New Roman"/>
          <w:szCs w:val="24"/>
          <w:lang w:val="en-GB"/>
        </w:rPr>
        <w:t>t</w:t>
      </w:r>
      <w:r w:rsidR="00570F10">
        <w:rPr>
          <w:rFonts w:cs="Times New Roman"/>
          <w:szCs w:val="24"/>
          <w:lang w:val="en-GB"/>
        </w:rPr>
        <w:t xml:space="preserve"> administrative position</w:t>
      </w:r>
      <w:r w:rsidR="00F66714">
        <w:rPr>
          <w:rFonts w:cs="Times New Roman"/>
          <w:szCs w:val="24"/>
          <w:lang w:val="en-GB"/>
        </w:rPr>
        <w:t>s</w:t>
      </w:r>
      <w:r w:rsidR="00570F10">
        <w:rPr>
          <w:rFonts w:cs="Times New Roman"/>
          <w:szCs w:val="24"/>
          <w:lang w:val="en-GB"/>
        </w:rPr>
        <w:t xml:space="preserve">, and (3) were both at their current university. </w:t>
      </w:r>
      <w:r w:rsidRPr="00B50ECF">
        <w:rPr>
          <w:rFonts w:cs="Times New Roman"/>
          <w:szCs w:val="24"/>
          <w:lang w:val="en-GB"/>
        </w:rPr>
        <w:t xml:space="preserve">If they differed on all </w:t>
      </w:r>
      <w:r w:rsidR="0028500D" w:rsidRPr="00B50ECF">
        <w:rPr>
          <w:rFonts w:cs="Times New Roman"/>
          <w:szCs w:val="24"/>
          <w:lang w:val="en-GB"/>
        </w:rPr>
        <w:t xml:space="preserve">three </w:t>
      </w:r>
      <w:r w:rsidRPr="00B50ECF">
        <w:rPr>
          <w:rFonts w:cs="Times New Roman"/>
          <w:szCs w:val="24"/>
          <w:lang w:val="en-GB"/>
        </w:rPr>
        <w:t>dimensions, the substitution cost was three</w:t>
      </w:r>
      <w:r w:rsidR="00570F10">
        <w:rPr>
          <w:rFonts w:cs="Times New Roman"/>
          <w:szCs w:val="24"/>
          <w:lang w:val="en-GB"/>
        </w:rPr>
        <w:t xml:space="preserve"> (e.g., associate professor at current university vs. dean at another university)</w:t>
      </w:r>
      <w:r w:rsidRPr="00B50ECF">
        <w:rPr>
          <w:rFonts w:cs="Times New Roman"/>
          <w:szCs w:val="24"/>
          <w:lang w:val="en-GB"/>
        </w:rPr>
        <w:t>.</w:t>
      </w:r>
      <w:bookmarkEnd w:id="5"/>
      <w:r w:rsidRPr="00B50ECF">
        <w:rPr>
          <w:rFonts w:cs="Times New Roman"/>
          <w:szCs w:val="24"/>
          <w:lang w:val="en-GB"/>
        </w:rPr>
        <w:t xml:space="preserve"> Based on these rules, we computed the substitution cost matrix which </w:t>
      </w:r>
      <w:r w:rsidR="009D5D88" w:rsidRPr="00B50ECF">
        <w:rPr>
          <w:rFonts w:cs="Times New Roman"/>
          <w:szCs w:val="24"/>
          <w:lang w:val="en-GB"/>
        </w:rPr>
        <w:t>compares</w:t>
      </w:r>
      <w:r w:rsidRPr="00B50ECF">
        <w:rPr>
          <w:rFonts w:cs="Times New Roman"/>
          <w:szCs w:val="24"/>
          <w:lang w:val="en-GB"/>
        </w:rPr>
        <w:t xml:space="preserve"> all </w:t>
      </w:r>
      <w:r w:rsidR="009D5D88" w:rsidRPr="00B50ECF">
        <w:rPr>
          <w:rFonts w:cs="Times New Roman"/>
          <w:szCs w:val="24"/>
          <w:lang w:val="en-GB"/>
        </w:rPr>
        <w:t xml:space="preserve">possible </w:t>
      </w:r>
      <w:r w:rsidRPr="00B50ECF">
        <w:rPr>
          <w:rFonts w:cs="Times New Roman"/>
          <w:szCs w:val="24"/>
          <w:lang w:val="en-GB"/>
        </w:rPr>
        <w:t>positions</w:t>
      </w:r>
      <w:r w:rsidR="009D5D88" w:rsidRPr="00B50ECF">
        <w:rPr>
          <w:rFonts w:cs="Times New Roman"/>
          <w:szCs w:val="24"/>
          <w:lang w:val="en-GB"/>
        </w:rPr>
        <w:t xml:space="preserve"> and indicates </w:t>
      </w:r>
      <w:r w:rsidRPr="00B50ECF">
        <w:rPr>
          <w:rFonts w:cs="Times New Roman"/>
          <w:szCs w:val="24"/>
          <w:lang w:val="en-GB"/>
        </w:rPr>
        <w:t xml:space="preserve">low </w:t>
      </w:r>
      <w:r w:rsidR="009D5D88" w:rsidRPr="00B50ECF">
        <w:rPr>
          <w:rFonts w:cs="Times New Roman"/>
          <w:szCs w:val="24"/>
          <w:lang w:val="en-GB"/>
        </w:rPr>
        <w:t xml:space="preserve">substitution </w:t>
      </w:r>
      <w:r w:rsidRPr="00B50ECF">
        <w:rPr>
          <w:rFonts w:cs="Times New Roman"/>
          <w:szCs w:val="24"/>
          <w:lang w:val="en-GB"/>
        </w:rPr>
        <w:t xml:space="preserve">costs for </w:t>
      </w:r>
      <w:r w:rsidR="009D5D88" w:rsidRPr="00B50ECF">
        <w:rPr>
          <w:rFonts w:cs="Times New Roman"/>
          <w:szCs w:val="24"/>
          <w:lang w:val="en-GB"/>
        </w:rPr>
        <w:t xml:space="preserve">equal </w:t>
      </w:r>
      <w:r w:rsidR="00DB547B" w:rsidRPr="00B50ECF">
        <w:rPr>
          <w:rFonts w:cs="Times New Roman"/>
          <w:szCs w:val="24"/>
          <w:lang w:val="en-GB"/>
        </w:rPr>
        <w:t xml:space="preserve">positions </w:t>
      </w:r>
      <w:r w:rsidRPr="00B50ECF">
        <w:rPr>
          <w:rFonts w:cs="Times New Roman"/>
          <w:szCs w:val="24"/>
          <w:lang w:val="en-GB"/>
        </w:rPr>
        <w:t xml:space="preserve">and high costs for </w:t>
      </w:r>
      <w:r w:rsidR="009D5D88" w:rsidRPr="00B50ECF">
        <w:rPr>
          <w:rFonts w:cs="Times New Roman"/>
          <w:szCs w:val="24"/>
          <w:lang w:val="en-GB"/>
        </w:rPr>
        <w:t xml:space="preserve">unequal </w:t>
      </w:r>
      <w:r w:rsidRPr="00B50ECF">
        <w:rPr>
          <w:rFonts w:cs="Times New Roman"/>
          <w:szCs w:val="24"/>
          <w:lang w:val="en-GB"/>
        </w:rPr>
        <w:t xml:space="preserve">positions </w:t>
      </w:r>
      <w:r w:rsidR="009D5D88" w:rsidRPr="00B50ECF">
        <w:rPr>
          <w:rFonts w:cs="Times New Roman"/>
          <w:szCs w:val="24"/>
          <w:lang w:val="en-GB"/>
        </w:rPr>
        <w:t>(</w:t>
      </w:r>
      <w:r w:rsidR="007A3A57" w:rsidRPr="00B50ECF">
        <w:rPr>
          <w:rFonts w:cs="Times New Roman"/>
          <w:szCs w:val="24"/>
          <w:lang w:val="en-GB"/>
        </w:rPr>
        <w:t>see Online Appendix B for more detail</w:t>
      </w:r>
      <w:r w:rsidRPr="00B50ECF">
        <w:rPr>
          <w:rFonts w:cs="Times New Roman"/>
          <w:szCs w:val="24"/>
          <w:lang w:val="en-GB"/>
        </w:rPr>
        <w:t>).</w:t>
      </w:r>
      <w:r w:rsidR="0028500D" w:rsidRPr="00B50ECF">
        <w:rPr>
          <w:rFonts w:cs="Times New Roman"/>
          <w:szCs w:val="24"/>
          <w:lang w:val="en-GB"/>
        </w:rPr>
        <w:t xml:space="preserve"> </w:t>
      </w:r>
      <w:r w:rsidRPr="00B50ECF">
        <w:rPr>
          <w:rFonts w:cs="Times New Roman"/>
          <w:szCs w:val="24"/>
          <w:lang w:val="en-GB"/>
        </w:rPr>
        <w:t xml:space="preserve">Following </w:t>
      </w:r>
      <w:r w:rsidR="00777BBD" w:rsidRPr="00B50ECF">
        <w:rPr>
          <w:rFonts w:cs="Times New Roman"/>
          <w:szCs w:val="24"/>
          <w:lang w:val="en-GB"/>
        </w:rPr>
        <w:t xml:space="preserve">the </w:t>
      </w:r>
      <w:r w:rsidRPr="00B50ECF">
        <w:rPr>
          <w:rFonts w:cs="Times New Roman"/>
          <w:szCs w:val="24"/>
          <w:lang w:val="en-GB"/>
        </w:rPr>
        <w:t xml:space="preserve">standard </w:t>
      </w:r>
      <w:r w:rsidR="00777BBD" w:rsidRPr="00B50ECF">
        <w:rPr>
          <w:rFonts w:cs="Times New Roman"/>
          <w:szCs w:val="24"/>
          <w:lang w:val="en-GB"/>
        </w:rPr>
        <w:t>procedure</w:t>
      </w:r>
      <w:r w:rsidRPr="00B50ECF">
        <w:rPr>
          <w:rFonts w:cs="Times New Roman"/>
          <w:szCs w:val="24"/>
          <w:lang w:val="en-GB"/>
        </w:rPr>
        <w:t xml:space="preserve">, costs for </w:t>
      </w:r>
      <w:r w:rsidRPr="00B50ECF">
        <w:rPr>
          <w:rFonts w:cs="Times New Roman"/>
          <w:i/>
          <w:szCs w:val="24"/>
          <w:lang w:val="en-GB"/>
        </w:rPr>
        <w:t>in</w:t>
      </w:r>
      <w:r w:rsidRPr="00B50ECF">
        <w:rPr>
          <w:rFonts w:cs="Times New Roman"/>
          <w:szCs w:val="24"/>
          <w:lang w:val="en-GB"/>
        </w:rPr>
        <w:t xml:space="preserve">sertion and </w:t>
      </w:r>
      <w:r w:rsidRPr="00B50ECF">
        <w:rPr>
          <w:rFonts w:cs="Times New Roman"/>
          <w:i/>
          <w:szCs w:val="24"/>
          <w:lang w:val="en-GB"/>
        </w:rPr>
        <w:t>del</w:t>
      </w:r>
      <w:r w:rsidRPr="00B50ECF">
        <w:rPr>
          <w:rFonts w:cs="Times New Roman"/>
          <w:szCs w:val="24"/>
          <w:lang w:val="en-GB"/>
        </w:rPr>
        <w:t xml:space="preserve">etion (“indel”) operations were set to half of the maximum substitution </w:t>
      </w:r>
      <w:r w:rsidRPr="00FD0381">
        <w:rPr>
          <w:rFonts w:cs="Times New Roman"/>
          <w:szCs w:val="24"/>
          <w:lang w:val="en-GB"/>
        </w:rPr>
        <w:t>costs (i.e.</w:t>
      </w:r>
      <w:r w:rsidR="00D67F70" w:rsidRPr="00FD0381">
        <w:rPr>
          <w:rFonts w:cs="Times New Roman"/>
          <w:szCs w:val="24"/>
          <w:lang w:val="en-GB"/>
        </w:rPr>
        <w:t>,</w:t>
      </w:r>
      <w:r w:rsidRPr="00FD0381">
        <w:rPr>
          <w:rFonts w:cs="Times New Roman"/>
          <w:szCs w:val="24"/>
          <w:lang w:val="en-GB"/>
        </w:rPr>
        <w:t xml:space="preserve"> 1.5; Biemann &amp; Datta, 2014).</w:t>
      </w:r>
      <w:r w:rsidRPr="00B50ECF">
        <w:rPr>
          <w:rFonts w:cs="Times New Roman"/>
          <w:szCs w:val="24"/>
          <w:lang w:val="en-GB"/>
        </w:rPr>
        <w:t xml:space="preserve"> </w:t>
      </w:r>
    </w:p>
    <w:p w14:paraId="00425E52" w14:textId="53B533E8" w:rsidR="002A3735" w:rsidRPr="00B50ECF" w:rsidRDefault="002A3735" w:rsidP="00BA0F1F">
      <w:pPr>
        <w:ind w:firstLine="720"/>
        <w:rPr>
          <w:rFonts w:cs="Times New Roman"/>
          <w:szCs w:val="24"/>
          <w:lang w:val="en-GB"/>
        </w:rPr>
      </w:pPr>
      <w:r w:rsidRPr="00CB7359">
        <w:rPr>
          <w:rFonts w:cs="Times New Roman"/>
          <w:szCs w:val="24"/>
          <w:lang w:val="en-GB"/>
        </w:rPr>
        <w:t xml:space="preserve">Based on substitution and indel costs, the optimal matching algorithm finds the </w:t>
      </w:r>
      <w:r w:rsidR="0028500D" w:rsidRPr="00CB7359">
        <w:rPr>
          <w:rFonts w:cs="Times New Roman"/>
          <w:szCs w:val="24"/>
          <w:lang w:val="en-GB"/>
        </w:rPr>
        <w:t>optimal solution</w:t>
      </w:r>
      <w:r w:rsidRPr="00CB7359">
        <w:rPr>
          <w:rFonts w:cs="Times New Roman"/>
          <w:szCs w:val="24"/>
          <w:lang w:val="en-GB"/>
        </w:rPr>
        <w:t xml:space="preserve"> for </w:t>
      </w:r>
      <w:r w:rsidR="00D56395" w:rsidRPr="00CB7359">
        <w:rPr>
          <w:rFonts w:cs="Times New Roman"/>
          <w:szCs w:val="24"/>
          <w:lang w:val="en-GB"/>
        </w:rPr>
        <w:t xml:space="preserve">aligning </w:t>
      </w:r>
      <w:r w:rsidRPr="00CB7359">
        <w:rPr>
          <w:rFonts w:cs="Times New Roman"/>
          <w:szCs w:val="24"/>
          <w:lang w:val="en-GB"/>
        </w:rPr>
        <w:t xml:space="preserve">each pair of sequences. The result of this pairwise sequence comparison is an </w:t>
      </w:r>
      <w:r w:rsidRPr="00CB7359">
        <w:rPr>
          <w:rFonts w:cs="Times New Roman"/>
          <w:i/>
          <w:szCs w:val="24"/>
          <w:lang w:val="en-GB"/>
        </w:rPr>
        <w:t>n</w:t>
      </w:r>
      <w:r w:rsidRPr="00CB7359">
        <w:rPr>
          <w:rFonts w:cs="Times New Roman"/>
          <w:szCs w:val="24"/>
          <w:lang w:val="en-GB"/>
        </w:rPr>
        <w:t xml:space="preserve"> × </w:t>
      </w:r>
      <w:r w:rsidRPr="00CB7359">
        <w:rPr>
          <w:rFonts w:cs="Times New Roman"/>
          <w:i/>
          <w:szCs w:val="24"/>
          <w:lang w:val="en-GB"/>
        </w:rPr>
        <w:t>n</w:t>
      </w:r>
      <w:r w:rsidRPr="00CB7359">
        <w:rPr>
          <w:rFonts w:cs="Times New Roman"/>
          <w:szCs w:val="24"/>
          <w:lang w:val="en-GB"/>
        </w:rPr>
        <w:t xml:space="preserve"> </w:t>
      </w:r>
      <w:r w:rsidR="00CC4DF8" w:rsidRPr="00CB7359">
        <w:rPr>
          <w:rFonts w:cs="Times New Roman"/>
          <w:szCs w:val="24"/>
          <w:lang w:val="en-GB"/>
        </w:rPr>
        <w:t>dis</w:t>
      </w:r>
      <w:r w:rsidR="00D332D0" w:rsidRPr="00CB7359">
        <w:rPr>
          <w:rFonts w:cs="Times New Roman"/>
          <w:szCs w:val="24"/>
          <w:lang w:val="en-GB"/>
        </w:rPr>
        <w:t>similarity</w:t>
      </w:r>
      <w:r w:rsidRPr="00CB7359">
        <w:rPr>
          <w:rFonts w:cs="Times New Roman"/>
          <w:szCs w:val="24"/>
          <w:lang w:val="en-GB"/>
        </w:rPr>
        <w:t xml:space="preserve"> matrix that contains the </w:t>
      </w:r>
      <w:r w:rsidR="00CC4DF8" w:rsidRPr="00CB7359">
        <w:rPr>
          <w:rFonts w:cs="Times New Roman"/>
          <w:szCs w:val="24"/>
          <w:lang w:val="en-GB"/>
        </w:rPr>
        <w:t>dis</w:t>
      </w:r>
      <w:r w:rsidRPr="00CB7359">
        <w:rPr>
          <w:rFonts w:cs="Times New Roman"/>
          <w:szCs w:val="24"/>
          <w:lang w:val="en-GB"/>
        </w:rPr>
        <w:t xml:space="preserve">similarity between each pair of </w:t>
      </w:r>
      <w:r w:rsidRPr="00CB7359">
        <w:rPr>
          <w:rFonts w:cs="Times New Roman"/>
          <w:i/>
          <w:szCs w:val="24"/>
          <w:lang w:val="en-GB"/>
        </w:rPr>
        <w:t>n</w:t>
      </w:r>
      <w:r w:rsidRPr="00CB7359">
        <w:rPr>
          <w:rFonts w:cs="Times New Roman"/>
          <w:szCs w:val="24"/>
          <w:lang w:val="en-GB"/>
        </w:rPr>
        <w:t xml:space="preserve"> </w:t>
      </w:r>
      <w:r w:rsidR="0028500D" w:rsidRPr="00CB7359">
        <w:rPr>
          <w:rFonts w:cs="Times New Roman"/>
          <w:szCs w:val="24"/>
          <w:lang w:val="en-GB"/>
        </w:rPr>
        <w:t xml:space="preserve">career </w:t>
      </w:r>
      <w:r w:rsidRPr="00CB7359">
        <w:rPr>
          <w:rFonts w:cs="Times New Roman"/>
          <w:szCs w:val="24"/>
          <w:lang w:val="en-GB"/>
        </w:rPr>
        <w:lastRenderedPageBreak/>
        <w:t xml:space="preserve">sequences in the sample. </w:t>
      </w:r>
      <w:r w:rsidR="00D56395" w:rsidRPr="00CB7359">
        <w:rPr>
          <w:rFonts w:cs="Times New Roman"/>
          <w:szCs w:val="24"/>
          <w:lang w:val="en-GB"/>
        </w:rPr>
        <w:t xml:space="preserve">The </w:t>
      </w:r>
      <w:r w:rsidR="006C7FBC" w:rsidRPr="00CB7359">
        <w:rPr>
          <w:rFonts w:cs="Times New Roman"/>
          <w:szCs w:val="24"/>
          <w:lang w:val="en-GB"/>
        </w:rPr>
        <w:t>lowest</w:t>
      </w:r>
      <w:r w:rsidR="00D56395" w:rsidRPr="00CB7359">
        <w:rPr>
          <w:rFonts w:cs="Times New Roman"/>
          <w:szCs w:val="24"/>
          <w:lang w:val="en-GB"/>
        </w:rPr>
        <w:t xml:space="preserve"> career </w:t>
      </w:r>
      <w:r w:rsidR="00CC4DF8" w:rsidRPr="00CB7359">
        <w:rPr>
          <w:rFonts w:cs="Times New Roman"/>
          <w:szCs w:val="24"/>
          <w:lang w:val="en-GB"/>
        </w:rPr>
        <w:t>dis</w:t>
      </w:r>
      <w:r w:rsidR="00D56395" w:rsidRPr="00CB7359">
        <w:rPr>
          <w:rFonts w:cs="Times New Roman"/>
          <w:szCs w:val="24"/>
          <w:lang w:val="en-GB"/>
        </w:rPr>
        <w:t>similarity is zero</w:t>
      </w:r>
      <w:r w:rsidR="006C7FBC" w:rsidRPr="00CB7359">
        <w:rPr>
          <w:rFonts w:cs="Times New Roman"/>
          <w:szCs w:val="24"/>
          <w:lang w:val="en-GB"/>
        </w:rPr>
        <w:t xml:space="preserve">, </w:t>
      </w:r>
      <w:r w:rsidR="00954202" w:rsidRPr="00CB7359">
        <w:rPr>
          <w:rFonts w:cs="Times New Roman"/>
          <w:szCs w:val="24"/>
          <w:lang w:val="en-GB"/>
        </w:rPr>
        <w:t xml:space="preserve">while </w:t>
      </w:r>
      <w:r w:rsidR="00D56395" w:rsidRPr="00CB7359">
        <w:rPr>
          <w:rFonts w:cs="Times New Roman"/>
          <w:szCs w:val="24"/>
          <w:lang w:val="en-GB"/>
        </w:rPr>
        <w:t>h</w:t>
      </w:r>
      <w:r w:rsidR="007A3A57" w:rsidRPr="00CB7359">
        <w:rPr>
          <w:rFonts w:cs="Times New Roman"/>
          <w:szCs w:val="24"/>
          <w:lang w:val="en-GB"/>
        </w:rPr>
        <w:t>igh</w:t>
      </w:r>
      <w:r w:rsidR="006C7FBC" w:rsidRPr="00CB7359">
        <w:rPr>
          <w:rFonts w:cs="Times New Roman"/>
          <w:szCs w:val="24"/>
          <w:lang w:val="en-GB"/>
        </w:rPr>
        <w:t>er</w:t>
      </w:r>
      <w:r w:rsidRPr="00CB7359">
        <w:rPr>
          <w:rFonts w:cs="Times New Roman"/>
          <w:szCs w:val="24"/>
          <w:lang w:val="en-GB"/>
        </w:rPr>
        <w:t xml:space="preserve"> values </w:t>
      </w:r>
      <w:r w:rsidR="006C7FBC" w:rsidRPr="00CB7359">
        <w:rPr>
          <w:rFonts w:cs="Times New Roman"/>
          <w:szCs w:val="24"/>
          <w:lang w:val="en-GB"/>
        </w:rPr>
        <w:t xml:space="preserve">in the matrix </w:t>
      </w:r>
      <w:r w:rsidRPr="00CB7359">
        <w:rPr>
          <w:rFonts w:cs="Times New Roman"/>
          <w:szCs w:val="24"/>
          <w:lang w:val="en-GB"/>
        </w:rPr>
        <w:t xml:space="preserve">indicate </w:t>
      </w:r>
      <w:r w:rsidR="006C7FBC" w:rsidRPr="00CB7359">
        <w:rPr>
          <w:lang w:val="en-GB"/>
        </w:rPr>
        <w:t>higher</w:t>
      </w:r>
      <w:r w:rsidRPr="00CB7359">
        <w:rPr>
          <w:lang w:val="en-GB"/>
        </w:rPr>
        <w:t xml:space="preserve"> </w:t>
      </w:r>
      <w:r w:rsidRPr="00CB7359">
        <w:rPr>
          <w:rFonts w:cs="Times New Roman"/>
          <w:szCs w:val="24"/>
          <w:lang w:val="en-GB"/>
        </w:rPr>
        <w:t>career</w:t>
      </w:r>
      <w:r w:rsidR="006C7FBC" w:rsidRPr="00CB7359">
        <w:rPr>
          <w:rFonts w:cs="Times New Roman"/>
          <w:szCs w:val="24"/>
          <w:lang w:val="en-GB"/>
        </w:rPr>
        <w:t xml:space="preserve"> </w:t>
      </w:r>
      <w:r w:rsidR="00CC4DF8" w:rsidRPr="00CB7359">
        <w:rPr>
          <w:rFonts w:cs="Times New Roman"/>
          <w:szCs w:val="24"/>
          <w:lang w:val="en-GB"/>
        </w:rPr>
        <w:t>dis</w:t>
      </w:r>
      <w:r w:rsidR="006C7FBC" w:rsidRPr="00CB7359">
        <w:rPr>
          <w:rFonts w:cs="Times New Roman"/>
          <w:szCs w:val="24"/>
          <w:lang w:val="en-GB"/>
        </w:rPr>
        <w:t>similarity</w:t>
      </w:r>
      <w:r w:rsidRPr="00CB7359">
        <w:rPr>
          <w:rFonts w:cs="Times New Roman"/>
          <w:szCs w:val="24"/>
          <w:lang w:val="en-GB"/>
        </w:rPr>
        <w:t>.</w:t>
      </w:r>
      <w:r w:rsidRPr="00B50ECF">
        <w:rPr>
          <w:rFonts w:cs="Times New Roman"/>
          <w:szCs w:val="24"/>
          <w:lang w:val="en-GB"/>
        </w:rPr>
        <w:t xml:space="preserve"> </w:t>
      </w:r>
    </w:p>
    <w:p w14:paraId="0D292DE8" w14:textId="57A99C63" w:rsidR="00B05DEE" w:rsidRPr="00BA0F1F" w:rsidRDefault="00B05DEE" w:rsidP="00BA0F1F">
      <w:pPr>
        <w:contextualSpacing/>
        <w:jc w:val="left"/>
        <w:rPr>
          <w:b/>
          <w:bCs/>
          <w:szCs w:val="24"/>
          <w:lang w:val="en-GB"/>
        </w:rPr>
      </w:pPr>
      <w:bookmarkStart w:id="8" w:name="_Hlk116296418"/>
      <w:r w:rsidRPr="00BA0F1F">
        <w:rPr>
          <w:b/>
          <w:bCs/>
          <w:i/>
          <w:szCs w:val="24"/>
          <w:lang w:val="en-GB"/>
        </w:rPr>
        <w:t xml:space="preserve">Calculating </w:t>
      </w:r>
      <w:r w:rsidR="00F66714" w:rsidRPr="00BA0F1F">
        <w:rPr>
          <w:b/>
          <w:bCs/>
          <w:i/>
          <w:szCs w:val="24"/>
          <w:lang w:val="en-GB"/>
        </w:rPr>
        <w:t xml:space="preserve">cultural, </w:t>
      </w:r>
      <w:r w:rsidR="004C1720" w:rsidRPr="00BA0F1F">
        <w:rPr>
          <w:b/>
          <w:bCs/>
          <w:i/>
          <w:szCs w:val="24"/>
          <w:lang w:val="en-GB"/>
        </w:rPr>
        <w:t>labour</w:t>
      </w:r>
      <w:r w:rsidR="00F66714" w:rsidRPr="00BA0F1F">
        <w:rPr>
          <w:b/>
          <w:bCs/>
          <w:i/>
          <w:szCs w:val="24"/>
          <w:lang w:val="en-GB"/>
        </w:rPr>
        <w:t xml:space="preserve"> market, and organizational dissimilarity</w:t>
      </w:r>
      <w:r w:rsidR="00F66714" w:rsidRPr="00BA0F1F">
        <w:rPr>
          <w:b/>
          <w:bCs/>
          <w:szCs w:val="24"/>
          <w:lang w:val="en-GB"/>
        </w:rPr>
        <w:t xml:space="preserve"> </w:t>
      </w:r>
    </w:p>
    <w:bookmarkEnd w:id="8"/>
    <w:p w14:paraId="212F5989" w14:textId="28AFBEF2" w:rsidR="00AB3A6E" w:rsidRDefault="00AB3A6E" w:rsidP="00BA0F1F">
      <w:pPr>
        <w:rPr>
          <w:szCs w:val="24"/>
          <w:lang w:val="en-GB"/>
        </w:rPr>
      </w:pPr>
      <w:r w:rsidRPr="00251C5B">
        <w:rPr>
          <w:rFonts w:cs="Times New Roman"/>
          <w:szCs w:val="24"/>
        </w:rPr>
        <w:t xml:space="preserve">We were interested in relating career </w:t>
      </w:r>
      <w:r>
        <w:rPr>
          <w:rFonts w:cs="Times New Roman"/>
          <w:szCs w:val="24"/>
        </w:rPr>
        <w:t>dis</w:t>
      </w:r>
      <w:r w:rsidRPr="00251C5B">
        <w:rPr>
          <w:rFonts w:cs="Times New Roman"/>
          <w:szCs w:val="24"/>
        </w:rPr>
        <w:t xml:space="preserve">similarity among individuals with other </w:t>
      </w:r>
      <w:r>
        <w:rPr>
          <w:rFonts w:cs="Times New Roman"/>
          <w:szCs w:val="24"/>
        </w:rPr>
        <w:t>dis</w:t>
      </w:r>
      <w:r w:rsidRPr="00251C5B">
        <w:rPr>
          <w:rFonts w:cs="Times New Roman"/>
          <w:szCs w:val="24"/>
        </w:rPr>
        <w:t xml:space="preserve">similarities. Accordingly, we computed </w:t>
      </w:r>
      <w:r>
        <w:rPr>
          <w:rFonts w:cs="Times New Roman"/>
          <w:szCs w:val="24"/>
        </w:rPr>
        <w:t>dis</w:t>
      </w:r>
      <w:r w:rsidRPr="00251C5B">
        <w:rPr>
          <w:rFonts w:cs="Times New Roman"/>
          <w:szCs w:val="24"/>
        </w:rPr>
        <w:t>similarity matrices for cultur</w:t>
      </w:r>
      <w:r>
        <w:rPr>
          <w:rFonts w:cs="Times New Roman"/>
          <w:szCs w:val="24"/>
        </w:rPr>
        <w:t>al dissimilarity</w:t>
      </w:r>
      <w:r w:rsidRPr="00251C5B">
        <w:rPr>
          <w:rFonts w:cs="Times New Roman"/>
          <w:szCs w:val="24"/>
        </w:rPr>
        <w:t xml:space="preserve">, </w:t>
      </w:r>
      <w:r w:rsidR="004C1720">
        <w:rPr>
          <w:rFonts w:cs="Times New Roman"/>
          <w:szCs w:val="24"/>
        </w:rPr>
        <w:t>labor</w:t>
      </w:r>
      <w:r w:rsidRPr="00251C5B">
        <w:rPr>
          <w:rFonts w:cs="Times New Roman"/>
          <w:szCs w:val="24"/>
        </w:rPr>
        <w:t xml:space="preserve"> markets, and </w:t>
      </w:r>
      <w:r>
        <w:rPr>
          <w:rFonts w:cs="Times New Roman"/>
          <w:szCs w:val="24"/>
        </w:rPr>
        <w:t>university</w:t>
      </w:r>
      <w:r w:rsidRPr="00251C5B">
        <w:rPr>
          <w:rFonts w:cs="Times New Roman"/>
          <w:szCs w:val="24"/>
        </w:rPr>
        <w:t xml:space="preserve"> characteristics. </w:t>
      </w:r>
      <w:r w:rsidR="005D4DBF" w:rsidRPr="00B50ECF">
        <w:rPr>
          <w:szCs w:val="24"/>
          <w:lang w:val="en-GB"/>
        </w:rPr>
        <w:t xml:space="preserve">To compute </w:t>
      </w:r>
      <w:r w:rsidR="005D4DBF" w:rsidRPr="00EC6B93">
        <w:rPr>
          <w:szCs w:val="24"/>
          <w:lang w:val="en-GB"/>
        </w:rPr>
        <w:t>cultur</w:t>
      </w:r>
      <w:r w:rsidR="00CC4DF8" w:rsidRPr="00EC6B93">
        <w:rPr>
          <w:szCs w:val="24"/>
          <w:lang w:val="en-GB"/>
        </w:rPr>
        <w:t xml:space="preserve">al </w:t>
      </w:r>
      <w:r w:rsidR="00431AA6" w:rsidRPr="00EC6B93">
        <w:rPr>
          <w:szCs w:val="24"/>
          <w:lang w:val="en-GB"/>
        </w:rPr>
        <w:t>dissimilarity</w:t>
      </w:r>
      <w:r w:rsidR="005D4DBF" w:rsidRPr="00B50ECF">
        <w:rPr>
          <w:szCs w:val="24"/>
          <w:lang w:val="en-GB"/>
        </w:rPr>
        <w:t xml:space="preserve">, we used the Euclidean distance metric on the nine </w:t>
      </w:r>
      <w:r w:rsidR="005D4DBF" w:rsidRPr="00B21951">
        <w:rPr>
          <w:szCs w:val="24"/>
          <w:lang w:val="en-GB"/>
        </w:rPr>
        <w:t>dimensions of culture</w:t>
      </w:r>
      <w:r w:rsidR="00BF3F38" w:rsidRPr="00B21951">
        <w:rPr>
          <w:szCs w:val="24"/>
          <w:lang w:val="en-GB"/>
        </w:rPr>
        <w:t xml:space="preserve"> (Beugelsdijk et al., 2018)</w:t>
      </w:r>
      <w:r w:rsidR="005D4DBF" w:rsidRPr="00B21951">
        <w:rPr>
          <w:szCs w:val="24"/>
          <w:lang w:val="en-GB"/>
        </w:rPr>
        <w:t>.</w:t>
      </w:r>
      <w:r w:rsidR="005D4DBF" w:rsidRPr="00B50ECF">
        <w:rPr>
          <w:szCs w:val="24"/>
          <w:lang w:val="en-GB"/>
        </w:rPr>
        <w:t xml:space="preserve"> As data on culture </w:t>
      </w:r>
      <w:r w:rsidR="006873F7">
        <w:rPr>
          <w:szCs w:val="24"/>
          <w:lang w:val="en-GB"/>
        </w:rPr>
        <w:t>were</w:t>
      </w:r>
      <w:r w:rsidR="006873F7" w:rsidRPr="00B50ECF">
        <w:rPr>
          <w:szCs w:val="24"/>
          <w:lang w:val="en-GB"/>
        </w:rPr>
        <w:t xml:space="preserve"> </w:t>
      </w:r>
      <w:r w:rsidR="001F70D2" w:rsidRPr="00B50ECF">
        <w:rPr>
          <w:szCs w:val="24"/>
          <w:lang w:val="en-GB"/>
        </w:rPr>
        <w:t xml:space="preserve">only </w:t>
      </w:r>
      <w:r w:rsidR="005D4DBF" w:rsidRPr="00B50ECF">
        <w:rPr>
          <w:szCs w:val="24"/>
          <w:lang w:val="en-GB"/>
        </w:rPr>
        <w:t xml:space="preserve">available </w:t>
      </w:r>
      <w:r w:rsidR="006873F7">
        <w:rPr>
          <w:szCs w:val="24"/>
          <w:lang w:val="en-GB"/>
        </w:rPr>
        <w:t>at</w:t>
      </w:r>
      <w:r w:rsidR="006873F7" w:rsidRPr="00B50ECF">
        <w:rPr>
          <w:szCs w:val="24"/>
          <w:lang w:val="en-GB"/>
        </w:rPr>
        <w:t xml:space="preserve"> </w:t>
      </w:r>
      <w:r w:rsidR="005D4DBF" w:rsidRPr="00B50ECF">
        <w:rPr>
          <w:szCs w:val="24"/>
          <w:lang w:val="en-GB"/>
        </w:rPr>
        <w:t xml:space="preserve">the country level, we </w:t>
      </w:r>
      <w:r w:rsidR="005E29B1" w:rsidRPr="00B50ECF">
        <w:rPr>
          <w:szCs w:val="24"/>
          <w:lang w:val="en-GB"/>
        </w:rPr>
        <w:t>constructed</w:t>
      </w:r>
      <w:r w:rsidR="005D4DBF" w:rsidRPr="00B50ECF">
        <w:rPr>
          <w:szCs w:val="24"/>
          <w:lang w:val="en-GB"/>
        </w:rPr>
        <w:t xml:space="preserve"> a matrix with distances on these cultural dimensions between all countries in our sample. </w:t>
      </w:r>
      <w:r w:rsidR="00E64724" w:rsidRPr="00B50ECF">
        <w:rPr>
          <w:szCs w:val="24"/>
          <w:lang w:val="en-GB"/>
        </w:rPr>
        <w:t>For example</w:t>
      </w:r>
      <w:r w:rsidR="005D4DBF" w:rsidRPr="00B50ECF">
        <w:rPr>
          <w:szCs w:val="24"/>
          <w:lang w:val="en-GB"/>
        </w:rPr>
        <w:t xml:space="preserve">, the cultural </w:t>
      </w:r>
      <w:r w:rsidR="0081385B" w:rsidRPr="00B50ECF">
        <w:rPr>
          <w:szCs w:val="24"/>
          <w:lang w:val="en-GB"/>
        </w:rPr>
        <w:t>dissimilarity</w:t>
      </w:r>
      <w:r w:rsidR="0086138A">
        <w:rPr>
          <w:szCs w:val="24"/>
          <w:lang w:val="en-GB"/>
        </w:rPr>
        <w:t xml:space="preserve"> </w:t>
      </w:r>
      <w:r w:rsidR="005D4DBF" w:rsidRPr="00B50ECF">
        <w:rPr>
          <w:szCs w:val="24"/>
          <w:lang w:val="en-GB"/>
        </w:rPr>
        <w:t xml:space="preserve">between Australia and Canada was 0.63, </w:t>
      </w:r>
      <w:r w:rsidR="001F70D2" w:rsidRPr="00B50ECF">
        <w:rPr>
          <w:szCs w:val="24"/>
          <w:lang w:val="en-GB"/>
        </w:rPr>
        <w:t xml:space="preserve">while </w:t>
      </w:r>
      <w:r w:rsidR="006873F7">
        <w:rPr>
          <w:szCs w:val="24"/>
          <w:lang w:val="en-GB"/>
        </w:rPr>
        <w:t xml:space="preserve">that </w:t>
      </w:r>
      <w:r w:rsidR="005D4DBF" w:rsidRPr="00B50ECF">
        <w:rPr>
          <w:szCs w:val="24"/>
          <w:lang w:val="en-GB"/>
        </w:rPr>
        <w:t xml:space="preserve">between Australia and China was 2.65. Larger values indicate a </w:t>
      </w:r>
      <w:r w:rsidR="00CC4DF8" w:rsidRPr="00B50ECF">
        <w:rPr>
          <w:szCs w:val="24"/>
          <w:lang w:val="en-GB"/>
        </w:rPr>
        <w:t>higher dis</w:t>
      </w:r>
      <w:r w:rsidR="005D4DBF" w:rsidRPr="00B50ECF">
        <w:rPr>
          <w:szCs w:val="24"/>
          <w:lang w:val="en-GB"/>
        </w:rPr>
        <w:t>similarity between countries.</w:t>
      </w:r>
      <w:r w:rsidR="00EC6B93">
        <w:rPr>
          <w:szCs w:val="24"/>
          <w:lang w:val="en-GB"/>
        </w:rPr>
        <w:t xml:space="preserve"> GLOBE data </w:t>
      </w:r>
      <w:r w:rsidR="006873F7">
        <w:rPr>
          <w:szCs w:val="24"/>
          <w:lang w:val="en-GB"/>
        </w:rPr>
        <w:t xml:space="preserve">were </w:t>
      </w:r>
      <w:r w:rsidR="00EC6B93">
        <w:rPr>
          <w:szCs w:val="24"/>
          <w:lang w:val="en-GB"/>
        </w:rPr>
        <w:t xml:space="preserve">available for 56 of the 60 countries in our sample and we, thus, generated </w:t>
      </w:r>
      <w:r w:rsidR="00EC6B93" w:rsidRPr="00251C5B">
        <w:rPr>
          <w:rFonts w:cs="Times New Roman"/>
          <w:szCs w:val="24"/>
        </w:rPr>
        <w:t xml:space="preserve">a 56 × 56 cultural </w:t>
      </w:r>
      <w:r w:rsidR="00EC6B93">
        <w:rPr>
          <w:rFonts w:cs="Times New Roman"/>
          <w:szCs w:val="24"/>
        </w:rPr>
        <w:t>dis</w:t>
      </w:r>
      <w:r w:rsidR="00EC6B93" w:rsidRPr="00251C5B">
        <w:rPr>
          <w:rFonts w:cs="Times New Roman"/>
          <w:szCs w:val="24"/>
        </w:rPr>
        <w:t>similarity matrix</w:t>
      </w:r>
      <w:r w:rsidR="00EC6B93">
        <w:rPr>
          <w:rFonts w:cs="Times New Roman"/>
          <w:szCs w:val="24"/>
        </w:rPr>
        <w:t xml:space="preserve"> (</w:t>
      </w:r>
      <w:r w:rsidR="00EC6B93" w:rsidRPr="00B50ECF">
        <w:rPr>
          <w:szCs w:val="24"/>
          <w:lang w:val="en-GB"/>
        </w:rPr>
        <w:t>see Online Appendix C</w:t>
      </w:r>
      <w:r w:rsidR="00EC6B93">
        <w:rPr>
          <w:szCs w:val="24"/>
          <w:lang w:val="en-GB"/>
        </w:rPr>
        <w:t xml:space="preserve"> for an extended example</w:t>
      </w:r>
      <w:r w:rsidR="00EC6B93" w:rsidRPr="00B50ECF">
        <w:rPr>
          <w:szCs w:val="24"/>
          <w:lang w:val="en-GB"/>
        </w:rPr>
        <w:t>)</w:t>
      </w:r>
      <w:r w:rsidR="00EC6B93">
        <w:rPr>
          <w:rFonts w:cs="Times New Roman"/>
          <w:szCs w:val="24"/>
        </w:rPr>
        <w:t xml:space="preserve">. </w:t>
      </w:r>
      <w:r w:rsidR="00374168" w:rsidRPr="00B50ECF">
        <w:rPr>
          <w:szCs w:val="24"/>
          <w:lang w:val="en-GB"/>
        </w:rPr>
        <w:t xml:space="preserve">For the </w:t>
      </w:r>
      <w:r w:rsidR="00FD4F91" w:rsidRPr="00B50ECF">
        <w:rPr>
          <w:szCs w:val="24"/>
          <w:lang w:val="en-GB"/>
        </w:rPr>
        <w:t>dissimilarity</w:t>
      </w:r>
      <w:r w:rsidR="00CC4DF8" w:rsidRPr="00B50ECF">
        <w:rPr>
          <w:szCs w:val="24"/>
          <w:lang w:val="en-GB"/>
        </w:rPr>
        <w:t xml:space="preserve"> </w:t>
      </w:r>
      <w:r w:rsidR="00374168" w:rsidRPr="00B50ECF">
        <w:rPr>
          <w:szCs w:val="24"/>
          <w:lang w:val="en-GB"/>
        </w:rPr>
        <w:t xml:space="preserve">in </w:t>
      </w:r>
      <w:r w:rsidR="004C1720">
        <w:rPr>
          <w:szCs w:val="24"/>
          <w:lang w:val="en-GB"/>
        </w:rPr>
        <w:t>labour</w:t>
      </w:r>
      <w:r w:rsidR="00374168" w:rsidRPr="00B50ECF">
        <w:rPr>
          <w:szCs w:val="24"/>
          <w:lang w:val="en-GB"/>
        </w:rPr>
        <w:t xml:space="preserve"> markets, we calculated the Euclidean distance on the two dimensions </w:t>
      </w:r>
      <w:r w:rsidR="00374168" w:rsidRPr="00B50ECF">
        <w:rPr>
          <w:i/>
          <w:szCs w:val="24"/>
          <w:lang w:val="en-GB"/>
        </w:rPr>
        <w:t>flexibility</w:t>
      </w:r>
      <w:r w:rsidR="00374168" w:rsidRPr="00B50ECF">
        <w:rPr>
          <w:szCs w:val="24"/>
          <w:lang w:val="en-GB"/>
        </w:rPr>
        <w:t xml:space="preserve"> and </w:t>
      </w:r>
      <w:r w:rsidR="00374168" w:rsidRPr="00B50ECF">
        <w:rPr>
          <w:i/>
          <w:szCs w:val="24"/>
          <w:lang w:val="en-GB"/>
        </w:rPr>
        <w:t>meritocracy and incentivization</w:t>
      </w:r>
      <w:r w:rsidR="00EC6B93" w:rsidRPr="00EC6B93">
        <w:rPr>
          <w:szCs w:val="24"/>
          <w:lang w:val="en-GB"/>
        </w:rPr>
        <w:t xml:space="preserve"> </w:t>
      </w:r>
      <w:r w:rsidR="00EC6B93">
        <w:rPr>
          <w:szCs w:val="24"/>
          <w:lang w:val="en-GB"/>
        </w:rPr>
        <w:t xml:space="preserve">from </w:t>
      </w:r>
      <w:r w:rsidR="00EC6B93" w:rsidRPr="00B50ECF">
        <w:rPr>
          <w:szCs w:val="24"/>
          <w:lang w:val="en-GB"/>
        </w:rPr>
        <w:t>the Global Competitiveness Report</w:t>
      </w:r>
      <w:r w:rsidR="00EC6B93">
        <w:rPr>
          <w:i/>
          <w:szCs w:val="24"/>
          <w:lang w:val="en-GB"/>
        </w:rPr>
        <w:t xml:space="preserve"> </w:t>
      </w:r>
      <w:r w:rsidR="00EC6B93" w:rsidRPr="00972C53">
        <w:rPr>
          <w:iCs/>
          <w:szCs w:val="24"/>
          <w:lang w:val="en-GB"/>
        </w:rPr>
        <w:t>that we described above</w:t>
      </w:r>
      <w:r w:rsidR="00374168" w:rsidRPr="00B50ECF">
        <w:rPr>
          <w:szCs w:val="24"/>
          <w:lang w:val="en-GB"/>
        </w:rPr>
        <w:t>.</w:t>
      </w:r>
      <w:r w:rsidR="00EC6B93">
        <w:rPr>
          <w:szCs w:val="24"/>
          <w:lang w:val="en-GB"/>
        </w:rPr>
        <w:t xml:space="preserve"> Data w</w:t>
      </w:r>
      <w:r w:rsidR="00475DA2">
        <w:rPr>
          <w:szCs w:val="24"/>
          <w:lang w:val="en-GB"/>
        </w:rPr>
        <w:t>ere available for all countries in our sample,</w:t>
      </w:r>
      <w:r w:rsidR="00EC6B93">
        <w:rPr>
          <w:szCs w:val="24"/>
          <w:lang w:val="en-GB"/>
        </w:rPr>
        <w:t xml:space="preserve"> resulting in a </w:t>
      </w:r>
      <w:r w:rsidR="00EC6B93" w:rsidRPr="00251C5B">
        <w:rPr>
          <w:rFonts w:cs="Times New Roman"/>
          <w:szCs w:val="24"/>
        </w:rPr>
        <w:t xml:space="preserve">60 × 60 </w:t>
      </w:r>
      <w:proofErr w:type="spellStart"/>
      <w:r w:rsidR="004C1720">
        <w:rPr>
          <w:rFonts w:cs="Times New Roman"/>
          <w:szCs w:val="24"/>
        </w:rPr>
        <w:t>labour</w:t>
      </w:r>
      <w:proofErr w:type="spellEnd"/>
      <w:r w:rsidR="00EC6B93" w:rsidRPr="00251C5B">
        <w:rPr>
          <w:rFonts w:cs="Times New Roman"/>
          <w:szCs w:val="24"/>
        </w:rPr>
        <w:t xml:space="preserve"> market </w:t>
      </w:r>
      <w:r w:rsidR="00EC6B93">
        <w:rPr>
          <w:rFonts w:cs="Times New Roman"/>
          <w:szCs w:val="24"/>
        </w:rPr>
        <w:t>dis</w:t>
      </w:r>
      <w:r w:rsidR="00EC6B93" w:rsidRPr="00251C5B">
        <w:rPr>
          <w:rFonts w:cs="Times New Roman"/>
          <w:szCs w:val="24"/>
        </w:rPr>
        <w:t>similarity matrix</w:t>
      </w:r>
      <w:r w:rsidR="00EC6B93">
        <w:rPr>
          <w:rFonts w:cs="Times New Roman"/>
          <w:szCs w:val="24"/>
        </w:rPr>
        <w:t xml:space="preserve">. </w:t>
      </w:r>
      <w:r w:rsidR="005D4DBF" w:rsidRPr="00B50ECF">
        <w:rPr>
          <w:szCs w:val="24"/>
          <w:lang w:val="en-GB"/>
        </w:rPr>
        <w:t xml:space="preserve">For </w:t>
      </w:r>
      <w:r w:rsidR="00CC4DF8" w:rsidRPr="00B50ECF">
        <w:rPr>
          <w:szCs w:val="24"/>
          <w:lang w:val="en-GB"/>
        </w:rPr>
        <w:t>dis</w:t>
      </w:r>
      <w:r w:rsidR="005D4DBF" w:rsidRPr="00B50ECF">
        <w:rPr>
          <w:szCs w:val="24"/>
          <w:lang w:val="en-GB"/>
        </w:rPr>
        <w:t xml:space="preserve">similarity between </w:t>
      </w:r>
      <w:r w:rsidR="004457EB" w:rsidRPr="00B50ECF">
        <w:rPr>
          <w:szCs w:val="24"/>
          <w:lang w:val="en-GB"/>
        </w:rPr>
        <w:t>organizations</w:t>
      </w:r>
      <w:r w:rsidR="005D4DBF" w:rsidRPr="00B50ECF">
        <w:rPr>
          <w:szCs w:val="24"/>
          <w:lang w:val="en-GB"/>
        </w:rPr>
        <w:t xml:space="preserve">, we calculated the Euclidean distance of the </w:t>
      </w:r>
      <w:r w:rsidR="00D32BFE" w:rsidRPr="00B50ECF">
        <w:rPr>
          <w:szCs w:val="24"/>
          <w:lang w:val="en-GB"/>
        </w:rPr>
        <w:t>organization</w:t>
      </w:r>
      <w:r w:rsidR="005D4DBF" w:rsidRPr="00B50ECF">
        <w:rPr>
          <w:szCs w:val="24"/>
          <w:lang w:val="en-GB"/>
        </w:rPr>
        <w:t xml:space="preserve"> characteristics from the </w:t>
      </w:r>
      <w:proofErr w:type="spellStart"/>
      <w:r w:rsidR="005D4DBF" w:rsidRPr="00B50ECF">
        <w:rPr>
          <w:szCs w:val="24"/>
          <w:lang w:val="en-GB"/>
        </w:rPr>
        <w:t>THE</w:t>
      </w:r>
      <w:proofErr w:type="spellEnd"/>
      <w:r w:rsidR="005D4DBF" w:rsidRPr="00B50ECF">
        <w:rPr>
          <w:szCs w:val="24"/>
          <w:lang w:val="en-GB"/>
        </w:rPr>
        <w:t xml:space="preserve"> ranking on the five dimensions</w:t>
      </w:r>
      <w:r w:rsidR="009B5D5E">
        <w:rPr>
          <w:rFonts w:cs="Times New Roman"/>
          <w:szCs w:val="24"/>
          <w:lang w:val="en-GB"/>
        </w:rPr>
        <w:t>—</w:t>
      </w:r>
      <w:r w:rsidR="005D4DBF" w:rsidRPr="0086138A">
        <w:rPr>
          <w:rFonts w:cs="Times New Roman"/>
          <w:i/>
          <w:szCs w:val="24"/>
          <w:lang w:val="en-GB"/>
        </w:rPr>
        <w:t>teaching</w:t>
      </w:r>
      <w:r w:rsidR="005D4DBF" w:rsidRPr="00B50ECF">
        <w:rPr>
          <w:rFonts w:cs="Times New Roman"/>
          <w:szCs w:val="24"/>
          <w:lang w:val="en-GB"/>
        </w:rPr>
        <w:t xml:space="preserve">, </w:t>
      </w:r>
      <w:r w:rsidR="005D4DBF" w:rsidRPr="0086138A">
        <w:rPr>
          <w:rFonts w:cs="Times New Roman"/>
          <w:i/>
          <w:szCs w:val="24"/>
          <w:lang w:val="en-GB"/>
        </w:rPr>
        <w:t>research</w:t>
      </w:r>
      <w:r w:rsidR="005D4DBF" w:rsidRPr="00B50ECF">
        <w:rPr>
          <w:rFonts w:cs="Times New Roman"/>
          <w:szCs w:val="24"/>
          <w:lang w:val="en-GB"/>
        </w:rPr>
        <w:t xml:space="preserve">, </w:t>
      </w:r>
      <w:r w:rsidR="005D4DBF" w:rsidRPr="0086138A">
        <w:rPr>
          <w:rFonts w:cs="Times New Roman"/>
          <w:i/>
          <w:szCs w:val="24"/>
          <w:lang w:val="en-GB"/>
        </w:rPr>
        <w:t>citations</w:t>
      </w:r>
      <w:r w:rsidR="005D4DBF" w:rsidRPr="00B50ECF">
        <w:rPr>
          <w:rFonts w:cs="Times New Roman"/>
          <w:szCs w:val="24"/>
          <w:lang w:val="en-GB"/>
        </w:rPr>
        <w:t xml:space="preserve">, </w:t>
      </w:r>
      <w:r w:rsidR="005D4DBF" w:rsidRPr="0086138A">
        <w:rPr>
          <w:rFonts w:cs="Times New Roman"/>
          <w:i/>
          <w:szCs w:val="24"/>
          <w:lang w:val="en-GB"/>
        </w:rPr>
        <w:t>international outlook</w:t>
      </w:r>
      <w:r w:rsidR="005D4DBF" w:rsidRPr="00B50ECF">
        <w:rPr>
          <w:rFonts w:cs="Times New Roman"/>
          <w:szCs w:val="24"/>
          <w:lang w:val="en-GB"/>
        </w:rPr>
        <w:t xml:space="preserve">, and </w:t>
      </w:r>
      <w:r w:rsidR="005D4DBF" w:rsidRPr="0086138A">
        <w:rPr>
          <w:rFonts w:cs="Times New Roman"/>
          <w:i/>
          <w:szCs w:val="24"/>
          <w:lang w:val="en-GB"/>
        </w:rPr>
        <w:t>industry</w:t>
      </w:r>
      <w:r w:rsidR="005D4DBF" w:rsidRPr="00B50ECF">
        <w:rPr>
          <w:szCs w:val="24"/>
          <w:lang w:val="en-GB"/>
        </w:rPr>
        <w:t>.</w:t>
      </w:r>
      <w:r w:rsidR="00EC6B93">
        <w:rPr>
          <w:szCs w:val="24"/>
          <w:lang w:val="en-GB"/>
        </w:rPr>
        <w:t xml:space="preserve"> Only 214 of the 280 organizations in our sample were listed in the </w:t>
      </w:r>
      <w:proofErr w:type="spellStart"/>
      <w:r w:rsidR="00EC6B93">
        <w:rPr>
          <w:szCs w:val="24"/>
          <w:lang w:val="en-GB"/>
        </w:rPr>
        <w:t>THE</w:t>
      </w:r>
      <w:proofErr w:type="spellEnd"/>
      <w:r w:rsidR="00EC6B93">
        <w:rPr>
          <w:szCs w:val="24"/>
          <w:lang w:val="en-GB"/>
        </w:rPr>
        <w:t xml:space="preserve"> ranking</w:t>
      </w:r>
      <w:r w:rsidR="00475DA2" w:rsidRPr="00B50ECF">
        <w:rPr>
          <w:rStyle w:val="FootnoteReference"/>
          <w:rFonts w:cs="Times New Roman"/>
          <w:szCs w:val="24"/>
          <w:lang w:val="en-GB"/>
        </w:rPr>
        <w:footnoteReference w:id="4"/>
      </w:r>
      <w:r w:rsidR="00EC6B93">
        <w:rPr>
          <w:szCs w:val="24"/>
          <w:lang w:val="en-GB"/>
        </w:rPr>
        <w:t xml:space="preserve"> and we</w:t>
      </w:r>
      <w:r w:rsidR="009B5D5E">
        <w:rPr>
          <w:szCs w:val="24"/>
          <w:lang w:val="en-GB"/>
        </w:rPr>
        <w:t>,</w:t>
      </w:r>
      <w:r w:rsidR="00EC6B93">
        <w:rPr>
          <w:szCs w:val="24"/>
          <w:lang w:val="en-GB"/>
        </w:rPr>
        <w:t xml:space="preserve"> therefore</w:t>
      </w:r>
      <w:r w:rsidR="009B5D5E">
        <w:rPr>
          <w:szCs w:val="24"/>
          <w:lang w:val="en-GB"/>
        </w:rPr>
        <w:t>,</w:t>
      </w:r>
      <w:r w:rsidR="00EC6B93">
        <w:rPr>
          <w:szCs w:val="24"/>
          <w:lang w:val="en-GB"/>
        </w:rPr>
        <w:t xml:space="preserve"> generated a </w:t>
      </w:r>
      <w:r w:rsidR="00EC6B93" w:rsidRPr="00251C5B">
        <w:rPr>
          <w:rFonts w:cs="Times New Roman"/>
          <w:szCs w:val="24"/>
        </w:rPr>
        <w:t xml:space="preserve">214 × 214 organizational </w:t>
      </w:r>
      <w:r w:rsidR="00EC6B93">
        <w:rPr>
          <w:rFonts w:cs="Times New Roman"/>
          <w:szCs w:val="24"/>
        </w:rPr>
        <w:t>dis</w:t>
      </w:r>
      <w:r w:rsidR="00EC6B93" w:rsidRPr="00251C5B">
        <w:rPr>
          <w:rFonts w:cs="Times New Roman"/>
          <w:szCs w:val="24"/>
        </w:rPr>
        <w:t>similarity matrix</w:t>
      </w:r>
      <w:r w:rsidR="00EC6B93">
        <w:rPr>
          <w:rFonts w:cs="Times New Roman"/>
          <w:szCs w:val="24"/>
        </w:rPr>
        <w:t>.</w:t>
      </w:r>
    </w:p>
    <w:p w14:paraId="58F53C1D" w14:textId="6C24D4E2" w:rsidR="00B05DEE" w:rsidRPr="00BA0F1F" w:rsidRDefault="005D4DBF" w:rsidP="00BA0F1F">
      <w:pPr>
        <w:rPr>
          <w:b/>
          <w:bCs/>
          <w:i/>
          <w:szCs w:val="24"/>
          <w:lang w:val="en-GB"/>
        </w:rPr>
      </w:pPr>
      <w:r w:rsidRPr="00BA0F1F">
        <w:rPr>
          <w:b/>
          <w:bCs/>
          <w:i/>
          <w:szCs w:val="24"/>
          <w:lang w:val="en-GB"/>
        </w:rPr>
        <w:lastRenderedPageBreak/>
        <w:t xml:space="preserve">Testing </w:t>
      </w:r>
      <w:r w:rsidR="009B5D5E" w:rsidRPr="00BA0F1F">
        <w:rPr>
          <w:b/>
          <w:bCs/>
          <w:i/>
          <w:szCs w:val="24"/>
          <w:lang w:val="en-GB"/>
        </w:rPr>
        <w:t>r</w:t>
      </w:r>
      <w:r w:rsidRPr="00BA0F1F">
        <w:rPr>
          <w:b/>
          <w:bCs/>
          <w:i/>
          <w:szCs w:val="24"/>
          <w:lang w:val="en-GB"/>
        </w:rPr>
        <w:t xml:space="preserve">elationships between </w:t>
      </w:r>
      <w:r w:rsidR="009B5D5E" w:rsidRPr="00BA0F1F">
        <w:rPr>
          <w:b/>
          <w:bCs/>
          <w:i/>
          <w:szCs w:val="24"/>
          <w:lang w:val="en-GB"/>
        </w:rPr>
        <w:t>d</w:t>
      </w:r>
      <w:r w:rsidR="00265812" w:rsidRPr="00BA0F1F">
        <w:rPr>
          <w:b/>
          <w:bCs/>
          <w:i/>
          <w:szCs w:val="24"/>
          <w:lang w:val="en-GB"/>
        </w:rPr>
        <w:t>iss</w:t>
      </w:r>
      <w:r w:rsidRPr="00BA0F1F">
        <w:rPr>
          <w:b/>
          <w:bCs/>
          <w:i/>
          <w:szCs w:val="24"/>
          <w:lang w:val="en-GB"/>
        </w:rPr>
        <w:t>imilarity</w:t>
      </w:r>
      <w:r w:rsidR="009B5D5E" w:rsidRPr="00BA0F1F">
        <w:rPr>
          <w:b/>
          <w:bCs/>
          <w:i/>
          <w:szCs w:val="24"/>
          <w:lang w:val="en-GB"/>
        </w:rPr>
        <w:t xml:space="preserve"> m</w:t>
      </w:r>
      <w:r w:rsidRPr="00BA0F1F">
        <w:rPr>
          <w:b/>
          <w:bCs/>
          <w:i/>
          <w:szCs w:val="24"/>
          <w:lang w:val="en-GB"/>
        </w:rPr>
        <w:t>atrices</w:t>
      </w:r>
    </w:p>
    <w:p w14:paraId="1A6F1D82" w14:textId="4A6A36B9" w:rsidR="00EF1C6B" w:rsidRDefault="005D4DBF" w:rsidP="00B74980">
      <w:pPr>
        <w:spacing w:after="100" w:afterAutospacing="1"/>
        <w:rPr>
          <w:rFonts w:eastAsiaTheme="minorEastAsia"/>
        </w:rPr>
      </w:pPr>
      <w:r w:rsidRPr="00B50ECF">
        <w:rPr>
          <w:szCs w:val="24"/>
          <w:lang w:val="en-GB"/>
        </w:rPr>
        <w:t xml:space="preserve">To relate </w:t>
      </w:r>
      <w:r w:rsidR="009B5D5E">
        <w:rPr>
          <w:szCs w:val="24"/>
          <w:lang w:val="en-GB"/>
        </w:rPr>
        <w:t xml:space="preserve">the </w:t>
      </w:r>
      <w:r w:rsidR="00AD7B8D" w:rsidRPr="00B50ECF">
        <w:rPr>
          <w:szCs w:val="24"/>
          <w:lang w:val="en-GB"/>
        </w:rPr>
        <w:t xml:space="preserve">dissimilarity </w:t>
      </w:r>
      <w:r w:rsidRPr="00B50ECF">
        <w:rPr>
          <w:szCs w:val="24"/>
          <w:lang w:val="en-GB"/>
        </w:rPr>
        <w:t>matri</w:t>
      </w:r>
      <w:r w:rsidR="00AD7B8D" w:rsidRPr="00B50ECF">
        <w:rPr>
          <w:szCs w:val="24"/>
          <w:lang w:val="en-GB"/>
        </w:rPr>
        <w:t>ces</w:t>
      </w:r>
      <w:r w:rsidR="009B5D5E">
        <w:rPr>
          <w:szCs w:val="24"/>
          <w:lang w:val="en-GB"/>
        </w:rPr>
        <w:t>,</w:t>
      </w:r>
      <w:r w:rsidR="00AD7B8D" w:rsidRPr="00B50ECF">
        <w:rPr>
          <w:szCs w:val="24"/>
          <w:lang w:val="en-GB"/>
        </w:rPr>
        <w:t xml:space="preserve"> </w:t>
      </w:r>
      <w:r w:rsidRPr="00B50ECF">
        <w:rPr>
          <w:szCs w:val="24"/>
          <w:lang w:val="en-GB"/>
        </w:rPr>
        <w:t xml:space="preserve">we used the </w:t>
      </w:r>
      <w:r w:rsidRPr="00B50ECF">
        <w:rPr>
          <w:rFonts w:cs="Times New Roman"/>
          <w:szCs w:val="24"/>
          <w:lang w:val="en-GB"/>
        </w:rPr>
        <w:t xml:space="preserve">Mantel test, which is common in </w:t>
      </w:r>
      <w:r w:rsidR="0086138A">
        <w:rPr>
          <w:rFonts w:cs="Times New Roman"/>
          <w:szCs w:val="24"/>
          <w:lang w:val="en-GB"/>
        </w:rPr>
        <w:t>s</w:t>
      </w:r>
      <w:r w:rsidRPr="00B50ECF">
        <w:rPr>
          <w:rFonts w:cs="Times New Roman"/>
          <w:szCs w:val="24"/>
          <w:lang w:val="en-GB"/>
        </w:rPr>
        <w:t xml:space="preserve">cientific disciplines such as geography and </w:t>
      </w:r>
      <w:r w:rsidRPr="00B21951">
        <w:rPr>
          <w:rFonts w:cs="Times New Roman"/>
          <w:szCs w:val="24"/>
          <w:lang w:val="en-GB"/>
        </w:rPr>
        <w:t>ecology (Lichstein, 2007)</w:t>
      </w:r>
      <w:r w:rsidR="000600BD" w:rsidRPr="00B50ECF">
        <w:rPr>
          <w:rFonts w:cs="Times New Roman"/>
          <w:szCs w:val="24"/>
          <w:lang w:val="en-GB"/>
        </w:rPr>
        <w:t xml:space="preserve"> and has been recently introduced to career research (Biemann et al., 2020)</w:t>
      </w:r>
      <w:r w:rsidRPr="00B50ECF">
        <w:rPr>
          <w:rFonts w:cs="Times New Roman"/>
          <w:szCs w:val="24"/>
          <w:lang w:val="en-GB"/>
        </w:rPr>
        <w:t xml:space="preserve">. The Mantel coefficient is </w:t>
      </w:r>
      <w:r w:rsidR="00265812" w:rsidRPr="00B50ECF">
        <w:rPr>
          <w:rFonts w:cs="Times New Roman"/>
          <w:szCs w:val="24"/>
          <w:lang w:val="en-GB"/>
        </w:rPr>
        <w:t>comparable</w:t>
      </w:r>
      <w:r w:rsidRPr="00B50ECF">
        <w:rPr>
          <w:rFonts w:cs="Times New Roman"/>
          <w:szCs w:val="24"/>
          <w:lang w:val="en-GB"/>
        </w:rPr>
        <w:t xml:space="preserve"> to a Pearson correlation coefficient but takes into account the non-independence of distances in a matrix. This non-independence results from the fact that changing one initial value affects the distances between this value and all other values in the matrix. Consequently, a statistical test that does not take this dependence </w:t>
      </w:r>
      <w:r w:rsidR="00E64724" w:rsidRPr="00B50ECF">
        <w:rPr>
          <w:rFonts w:cs="Times New Roman"/>
          <w:szCs w:val="24"/>
          <w:lang w:val="en-GB"/>
        </w:rPr>
        <w:t xml:space="preserve">into account </w:t>
      </w:r>
      <w:r w:rsidRPr="00B50ECF">
        <w:rPr>
          <w:rFonts w:cs="Times New Roman"/>
          <w:szCs w:val="24"/>
          <w:lang w:val="en-GB"/>
        </w:rPr>
        <w:t xml:space="preserve">would be biased. The Mantel test </w:t>
      </w:r>
      <w:r w:rsidR="00A313D6" w:rsidRPr="00B50ECF">
        <w:rPr>
          <w:rFonts w:cs="Times New Roman"/>
          <w:szCs w:val="24"/>
          <w:lang w:val="en-GB"/>
        </w:rPr>
        <w:t>addresses</w:t>
      </w:r>
      <w:r w:rsidRPr="00B50ECF">
        <w:rPr>
          <w:rFonts w:cs="Times New Roman"/>
          <w:szCs w:val="24"/>
          <w:lang w:val="en-GB"/>
        </w:rPr>
        <w:t xml:space="preserve"> this problem via simultaneous permutation of matrix rows and associated columns </w:t>
      </w:r>
      <w:r w:rsidRPr="00B21951">
        <w:rPr>
          <w:rFonts w:cs="Times New Roman"/>
          <w:szCs w:val="24"/>
          <w:lang w:val="en-GB"/>
        </w:rPr>
        <w:t xml:space="preserve">(Lichstein, 2007). </w:t>
      </w:r>
      <w:r w:rsidR="00E64724" w:rsidRPr="00B21951">
        <w:rPr>
          <w:rFonts w:cs="Times New Roman"/>
          <w:szCs w:val="24"/>
          <w:lang w:val="en-GB"/>
        </w:rPr>
        <w:t>As in the case of</w:t>
      </w:r>
      <w:r w:rsidRPr="00B21951">
        <w:rPr>
          <w:rFonts w:cs="Times New Roman"/>
          <w:szCs w:val="24"/>
          <w:lang w:val="en-GB"/>
        </w:rPr>
        <w:t xml:space="preserve"> other correlations, a positive coefficient indicates that higher </w:t>
      </w:r>
      <w:r w:rsidR="00A552ED" w:rsidRPr="00B21951">
        <w:rPr>
          <w:rFonts w:cs="Times New Roman"/>
          <w:szCs w:val="24"/>
          <w:lang w:val="en-GB"/>
        </w:rPr>
        <w:t>distances</w:t>
      </w:r>
      <w:r w:rsidR="00A552ED" w:rsidRPr="00B50ECF">
        <w:rPr>
          <w:rFonts w:cs="Times New Roman"/>
          <w:szCs w:val="24"/>
          <w:lang w:val="en-GB"/>
        </w:rPr>
        <w:t xml:space="preserve"> or dis</w:t>
      </w:r>
      <w:r w:rsidRPr="00B50ECF">
        <w:rPr>
          <w:rFonts w:cs="Times New Roman"/>
          <w:szCs w:val="24"/>
          <w:lang w:val="en-GB"/>
        </w:rPr>
        <w:t xml:space="preserve">similarities in one variable are related to higher </w:t>
      </w:r>
      <w:r w:rsidR="00A552ED" w:rsidRPr="00B50ECF">
        <w:rPr>
          <w:rFonts w:cs="Times New Roman"/>
          <w:szCs w:val="24"/>
          <w:lang w:val="en-GB"/>
        </w:rPr>
        <w:t>distance</w:t>
      </w:r>
      <w:r w:rsidR="0086138A">
        <w:rPr>
          <w:rFonts w:cs="Times New Roman"/>
          <w:szCs w:val="24"/>
          <w:lang w:val="en-GB"/>
        </w:rPr>
        <w:t>s</w:t>
      </w:r>
      <w:r w:rsidR="00A552ED" w:rsidRPr="00B50ECF">
        <w:rPr>
          <w:rFonts w:cs="Times New Roman"/>
          <w:szCs w:val="24"/>
          <w:lang w:val="en-GB"/>
        </w:rPr>
        <w:t xml:space="preserve"> or dis</w:t>
      </w:r>
      <w:r w:rsidRPr="00B50ECF">
        <w:rPr>
          <w:rFonts w:cs="Times New Roman"/>
          <w:szCs w:val="24"/>
          <w:lang w:val="en-GB"/>
        </w:rPr>
        <w:t>similarities in another variable</w:t>
      </w:r>
      <w:r w:rsidR="00993BD0" w:rsidRPr="00B50ECF">
        <w:rPr>
          <w:rFonts w:cs="Times New Roman"/>
          <w:szCs w:val="24"/>
          <w:lang w:val="en-GB"/>
        </w:rPr>
        <w:t xml:space="preserve"> (see Online Appendix D for details)</w:t>
      </w:r>
      <w:r w:rsidRPr="00B50ECF">
        <w:rPr>
          <w:rFonts w:cs="Times New Roman"/>
          <w:szCs w:val="24"/>
          <w:lang w:val="en-GB"/>
        </w:rPr>
        <w:t>.</w:t>
      </w:r>
      <w:r w:rsidR="00EF1C6B">
        <w:rPr>
          <w:rFonts w:cs="Times New Roman"/>
          <w:szCs w:val="24"/>
          <w:lang w:val="en-GB"/>
        </w:rPr>
        <w:t xml:space="preserve"> </w:t>
      </w:r>
      <w:r w:rsidR="009D45BD" w:rsidRPr="000855EA">
        <w:rPr>
          <w:rFonts w:eastAsiaTheme="minorEastAsia"/>
        </w:rPr>
        <w:t xml:space="preserve">All analyses were conducted using the software </w:t>
      </w:r>
      <w:r w:rsidR="009D45BD" w:rsidRPr="00475DA2">
        <w:rPr>
          <w:rFonts w:eastAsiaTheme="minorEastAsia"/>
          <w:i/>
        </w:rPr>
        <w:t>R</w:t>
      </w:r>
      <w:r w:rsidR="009D45BD" w:rsidRPr="000855EA">
        <w:rPr>
          <w:rFonts w:eastAsiaTheme="minorEastAsia"/>
        </w:rPr>
        <w:t xml:space="preserve"> for statistical computing </w:t>
      </w:r>
      <w:r w:rsidR="009D45BD" w:rsidRPr="000855EA">
        <w:rPr>
          <w:rFonts w:eastAsiaTheme="minorEastAsia"/>
        </w:rPr>
        <w:fldChar w:fldCharType="begin" w:fldLock="1"/>
      </w:r>
      <w:r w:rsidR="009D45BD" w:rsidRPr="000855EA">
        <w:rPr>
          <w:rFonts w:eastAsiaTheme="minorEastAsia"/>
        </w:rPr>
        <w:instrText>ADDIN CSL_CITATION {"citationItems":[{"id":"ITEM-1","itemData":{"URL":"https://www.r-project.org/","author":[{"dropping-particle":"","family":"R core team","given":"","non-dropping-particle":"","parse-names":false,"suffix":""}],"container-title":"R Foundation for Statistical Computing, Vienna, Austria","id":"ITEM-1","issued":{"date-parts":[["2018"]]},"title":"R: A language and environment for statistical computing.","type":"webpage"},"uris":["http://www.mendeley.com/documents/?uuid=d874b852-9ccf-4bae-ac2a-af2e8f5fb2a1"]}],"mendeley":{"formattedCitation":"(R core team, 2018)","plainTextFormattedCitation":"(R core team, 2018)","previouslyFormattedCitation":"(R core team, 2018)"},"properties":{"noteIndex":0},"schema":"https://github.com/citation-style-language/schema/raw/master/csl-citation.json"}</w:instrText>
      </w:r>
      <w:r w:rsidR="009D45BD" w:rsidRPr="000855EA">
        <w:rPr>
          <w:rFonts w:eastAsiaTheme="minorEastAsia"/>
        </w:rPr>
        <w:fldChar w:fldCharType="separate"/>
      </w:r>
      <w:r w:rsidR="009D45BD" w:rsidRPr="000855EA">
        <w:rPr>
          <w:rFonts w:eastAsiaTheme="minorEastAsia"/>
          <w:noProof/>
        </w:rPr>
        <w:t>(R core team, 20</w:t>
      </w:r>
      <w:r w:rsidR="009D45BD">
        <w:rPr>
          <w:rFonts w:eastAsiaTheme="minorEastAsia"/>
          <w:noProof/>
        </w:rPr>
        <w:t>23</w:t>
      </w:r>
      <w:r w:rsidR="009D45BD" w:rsidRPr="000855EA">
        <w:rPr>
          <w:rFonts w:eastAsiaTheme="minorEastAsia"/>
          <w:noProof/>
        </w:rPr>
        <w:t>)</w:t>
      </w:r>
      <w:r w:rsidR="009D45BD" w:rsidRPr="000855EA">
        <w:rPr>
          <w:rFonts w:eastAsiaTheme="minorEastAsia"/>
        </w:rPr>
        <w:fldChar w:fldCharType="end"/>
      </w:r>
      <w:r w:rsidR="009D45BD" w:rsidRPr="000855EA">
        <w:rPr>
          <w:rFonts w:eastAsiaTheme="minorEastAsia"/>
        </w:rPr>
        <w:t>. We used the</w:t>
      </w:r>
      <w:r w:rsidR="009D45BD">
        <w:rPr>
          <w:rFonts w:eastAsiaTheme="minorEastAsia"/>
        </w:rPr>
        <w:t xml:space="preserve"> </w:t>
      </w:r>
      <w:proofErr w:type="spellStart"/>
      <w:r w:rsidR="009D45BD" w:rsidRPr="00EF1C6B">
        <w:rPr>
          <w:rFonts w:eastAsiaTheme="minorEastAsia"/>
          <w:i/>
          <w:iCs/>
        </w:rPr>
        <w:t>TraMineR</w:t>
      </w:r>
      <w:proofErr w:type="spellEnd"/>
      <w:r w:rsidR="009D45BD">
        <w:rPr>
          <w:rFonts w:eastAsiaTheme="minorEastAsia"/>
        </w:rPr>
        <w:t xml:space="preserve"> package </w:t>
      </w:r>
      <w:r w:rsidR="009D45BD" w:rsidRPr="00923C47">
        <w:rPr>
          <w:rFonts w:eastAsiaTheme="minorEastAsia"/>
        </w:rPr>
        <w:t>(</w:t>
      </w:r>
      <w:proofErr w:type="spellStart"/>
      <w:r w:rsidR="009D45BD" w:rsidRPr="00923C47">
        <w:rPr>
          <w:rFonts w:eastAsiaTheme="minorEastAsia"/>
        </w:rPr>
        <w:t>Gabadinho</w:t>
      </w:r>
      <w:proofErr w:type="spellEnd"/>
      <w:r w:rsidR="009D45BD" w:rsidRPr="00923C47">
        <w:rPr>
          <w:rFonts w:eastAsiaTheme="minorEastAsia"/>
        </w:rPr>
        <w:t xml:space="preserve"> et al., 2009) for optimal matching analysis and the </w:t>
      </w:r>
      <w:proofErr w:type="spellStart"/>
      <w:r w:rsidR="009D45BD" w:rsidRPr="00923C47">
        <w:rPr>
          <w:rFonts w:eastAsiaTheme="minorEastAsia"/>
          <w:i/>
          <w:iCs/>
        </w:rPr>
        <w:t>ecodist</w:t>
      </w:r>
      <w:proofErr w:type="spellEnd"/>
      <w:r w:rsidR="009D45BD" w:rsidRPr="00923C47">
        <w:rPr>
          <w:rFonts w:eastAsiaTheme="minorEastAsia"/>
        </w:rPr>
        <w:t xml:space="preserve"> package for dissimilarity computation (Goslee &amp; Urban, 2007).</w:t>
      </w:r>
    </w:p>
    <w:p w14:paraId="2ADA554D" w14:textId="708A6F2A" w:rsidR="005D4DBF" w:rsidRPr="00B50ECF" w:rsidRDefault="007B21A9" w:rsidP="00B74980">
      <w:pPr>
        <w:pStyle w:val="Heading1"/>
        <w:spacing w:after="100" w:afterAutospacing="1"/>
        <w:jc w:val="left"/>
        <w:rPr>
          <w:lang w:val="en-GB"/>
        </w:rPr>
      </w:pPr>
      <w:r w:rsidRPr="00B50ECF">
        <w:rPr>
          <w:lang w:val="en-GB"/>
        </w:rPr>
        <w:t>RESULTS</w:t>
      </w:r>
    </w:p>
    <w:p w14:paraId="150746C3" w14:textId="2A05817F" w:rsidR="002978DB" w:rsidRPr="00B50ECF" w:rsidRDefault="00BA6E6D" w:rsidP="00B74980">
      <w:pPr>
        <w:pStyle w:val="Heading2"/>
        <w:spacing w:after="100" w:afterAutospacing="1"/>
        <w:rPr>
          <w:lang w:val="en-GB"/>
        </w:rPr>
      </w:pPr>
      <w:r w:rsidRPr="00B50ECF">
        <w:rPr>
          <w:lang w:val="en-GB"/>
        </w:rPr>
        <w:t xml:space="preserve">Hypothesis </w:t>
      </w:r>
      <w:r w:rsidR="007B21A9">
        <w:rPr>
          <w:lang w:val="en-GB"/>
        </w:rPr>
        <w:t>t</w:t>
      </w:r>
      <w:r w:rsidRPr="00B50ECF">
        <w:rPr>
          <w:lang w:val="en-GB"/>
        </w:rPr>
        <w:t>ests</w:t>
      </w:r>
      <w:r w:rsidR="007E5A67">
        <w:rPr>
          <w:lang w:val="en-GB"/>
        </w:rPr>
        <w:t xml:space="preserve"> with </w:t>
      </w:r>
      <w:r w:rsidR="007B21A9">
        <w:rPr>
          <w:lang w:val="en-GB"/>
        </w:rPr>
        <w:t>c</w:t>
      </w:r>
      <w:r w:rsidR="007E5A67">
        <w:rPr>
          <w:lang w:val="en-GB"/>
        </w:rPr>
        <w:t xml:space="preserve">areer </w:t>
      </w:r>
      <w:r w:rsidR="007B21A9">
        <w:rPr>
          <w:lang w:val="en-GB"/>
        </w:rPr>
        <w:t>d</w:t>
      </w:r>
      <w:r w:rsidR="007E5A67">
        <w:rPr>
          <w:lang w:val="en-GB"/>
        </w:rPr>
        <w:t>issimilarities</w:t>
      </w:r>
    </w:p>
    <w:p w14:paraId="50ADE558" w14:textId="3DCB571A" w:rsidR="00CF2A2A" w:rsidRPr="00B50ECF" w:rsidRDefault="00475DA2" w:rsidP="00B74980">
      <w:pPr>
        <w:tabs>
          <w:tab w:val="left" w:pos="709"/>
          <w:tab w:val="left" w:pos="1800"/>
        </w:tabs>
        <w:spacing w:after="100" w:afterAutospacing="1"/>
        <w:contextualSpacing/>
        <w:rPr>
          <w:rFonts w:cs="Times New Roman"/>
          <w:szCs w:val="24"/>
          <w:lang w:val="en-GB"/>
        </w:rPr>
      </w:pPr>
      <w:r>
        <w:rPr>
          <w:rFonts w:cs="Times New Roman"/>
          <w:szCs w:val="24"/>
          <w:lang w:val="en-GB"/>
        </w:rPr>
        <w:t>W</w:t>
      </w:r>
      <w:r w:rsidR="003A1A6C" w:rsidRPr="00B50ECF">
        <w:rPr>
          <w:rFonts w:cs="Times New Roman"/>
          <w:szCs w:val="24"/>
          <w:lang w:val="en-GB"/>
        </w:rPr>
        <w:t xml:space="preserve">e first </w:t>
      </w:r>
      <w:r w:rsidR="00E112E6" w:rsidRPr="00B50ECF">
        <w:rPr>
          <w:rFonts w:cs="Times New Roman"/>
          <w:szCs w:val="24"/>
          <w:lang w:val="en-GB"/>
        </w:rPr>
        <w:t>report</w:t>
      </w:r>
      <w:r w:rsidR="003A1A6C" w:rsidRPr="00B50ECF">
        <w:rPr>
          <w:rFonts w:cs="Times New Roman"/>
          <w:szCs w:val="24"/>
          <w:lang w:val="en-GB"/>
        </w:rPr>
        <w:t xml:space="preserve"> </w:t>
      </w:r>
      <w:r w:rsidR="007B21A9">
        <w:rPr>
          <w:rFonts w:cs="Times New Roman"/>
          <w:szCs w:val="24"/>
          <w:lang w:val="en-GB"/>
        </w:rPr>
        <w:t xml:space="preserve">the </w:t>
      </w:r>
      <w:r w:rsidR="003A1A6C" w:rsidRPr="00B50ECF">
        <w:rPr>
          <w:rFonts w:cs="Times New Roman"/>
          <w:szCs w:val="24"/>
          <w:lang w:val="en-GB"/>
        </w:rPr>
        <w:t xml:space="preserve">tests </w:t>
      </w:r>
      <w:r w:rsidR="007B3EA7" w:rsidRPr="00B50ECF">
        <w:rPr>
          <w:rFonts w:cs="Times New Roman"/>
          <w:szCs w:val="24"/>
          <w:lang w:val="en-GB"/>
        </w:rPr>
        <w:t xml:space="preserve">for </w:t>
      </w:r>
      <w:r w:rsidR="00E112E6" w:rsidRPr="00B50ECF">
        <w:rPr>
          <w:rFonts w:cs="Times New Roman"/>
          <w:szCs w:val="24"/>
          <w:lang w:val="en-GB"/>
        </w:rPr>
        <w:t>Hypotheses 1, 2a, 3a</w:t>
      </w:r>
      <w:r w:rsidR="00374168" w:rsidRPr="00B50ECF">
        <w:rPr>
          <w:rFonts w:cs="Times New Roman"/>
          <w:szCs w:val="24"/>
          <w:lang w:val="en-GB"/>
        </w:rPr>
        <w:t>, and 4a</w:t>
      </w:r>
      <w:r>
        <w:rPr>
          <w:rFonts w:cs="Times New Roman"/>
          <w:szCs w:val="24"/>
          <w:lang w:val="en-GB"/>
        </w:rPr>
        <w:t xml:space="preserve">. Examining how </w:t>
      </w:r>
      <w:r w:rsidRPr="00B50ECF">
        <w:rPr>
          <w:rFonts w:cs="Times New Roman"/>
          <w:szCs w:val="24"/>
          <w:lang w:val="en-GB"/>
        </w:rPr>
        <w:t xml:space="preserve">societal, </w:t>
      </w:r>
      <w:r w:rsidR="004C1720">
        <w:rPr>
          <w:rFonts w:cs="Times New Roman"/>
          <w:szCs w:val="24"/>
          <w:lang w:val="en-GB"/>
        </w:rPr>
        <w:t>labour</w:t>
      </w:r>
      <w:r w:rsidRPr="00B50ECF">
        <w:rPr>
          <w:rFonts w:cs="Times New Roman"/>
          <w:szCs w:val="24"/>
          <w:lang w:val="en-GB"/>
        </w:rPr>
        <w:t xml:space="preserve"> market, and </w:t>
      </w:r>
      <w:r>
        <w:rPr>
          <w:rFonts w:cs="Times New Roman"/>
          <w:szCs w:val="24"/>
          <w:lang w:val="en-GB"/>
        </w:rPr>
        <w:t>organizational characteristics are related to the prevalence of</w:t>
      </w:r>
      <w:r w:rsidRPr="00B50ECF">
        <w:rPr>
          <w:rFonts w:cs="Times New Roman"/>
          <w:szCs w:val="24"/>
          <w:lang w:val="en-GB"/>
        </w:rPr>
        <w:t xml:space="preserve"> different career </w:t>
      </w:r>
      <w:r>
        <w:rPr>
          <w:rFonts w:cs="Times New Roman"/>
          <w:szCs w:val="24"/>
          <w:lang w:val="en-GB"/>
        </w:rPr>
        <w:t>patterns requires</w:t>
      </w:r>
      <w:r w:rsidRPr="00B50ECF">
        <w:rPr>
          <w:rFonts w:cs="Times New Roman"/>
          <w:szCs w:val="24"/>
          <w:lang w:val="en-GB"/>
        </w:rPr>
        <w:t xml:space="preserve"> the identification of career patterns as an additional step</w:t>
      </w:r>
      <w:r w:rsidR="002F6867">
        <w:rPr>
          <w:rFonts w:cs="Times New Roman"/>
          <w:szCs w:val="24"/>
          <w:lang w:val="en-GB"/>
        </w:rPr>
        <w:t xml:space="preserve"> that we will take before reporting</w:t>
      </w:r>
      <w:r w:rsidR="00987F4D" w:rsidRPr="00B50ECF">
        <w:rPr>
          <w:rFonts w:cs="Times New Roman"/>
          <w:szCs w:val="24"/>
          <w:lang w:val="en-GB"/>
        </w:rPr>
        <w:t xml:space="preserve"> </w:t>
      </w:r>
      <w:r w:rsidR="007B21A9">
        <w:rPr>
          <w:rFonts w:cs="Times New Roman"/>
          <w:szCs w:val="24"/>
          <w:lang w:val="en-GB"/>
        </w:rPr>
        <w:t xml:space="preserve">the </w:t>
      </w:r>
      <w:r w:rsidR="00987F4D" w:rsidRPr="00B50ECF">
        <w:rPr>
          <w:rFonts w:cs="Times New Roman"/>
          <w:szCs w:val="24"/>
          <w:lang w:val="en-GB"/>
        </w:rPr>
        <w:t>test</w:t>
      </w:r>
      <w:r w:rsidR="002F6867">
        <w:rPr>
          <w:rFonts w:cs="Times New Roman"/>
          <w:szCs w:val="24"/>
          <w:lang w:val="en-GB"/>
        </w:rPr>
        <w:t>s for</w:t>
      </w:r>
      <w:r w:rsidR="00E112E6" w:rsidRPr="00B50ECF">
        <w:rPr>
          <w:rFonts w:cs="Times New Roman"/>
          <w:szCs w:val="24"/>
          <w:lang w:val="en-GB"/>
        </w:rPr>
        <w:t xml:space="preserve"> Hypotheses 2b</w:t>
      </w:r>
      <w:r w:rsidR="00374168" w:rsidRPr="00B50ECF">
        <w:rPr>
          <w:rFonts w:cs="Times New Roman"/>
          <w:szCs w:val="24"/>
          <w:lang w:val="en-GB"/>
        </w:rPr>
        <w:t xml:space="preserve">, </w:t>
      </w:r>
      <w:r w:rsidR="00E112E6" w:rsidRPr="00B50ECF">
        <w:rPr>
          <w:rFonts w:cs="Times New Roman"/>
          <w:szCs w:val="24"/>
          <w:lang w:val="en-GB"/>
        </w:rPr>
        <w:t>3b</w:t>
      </w:r>
      <w:r w:rsidR="00374168" w:rsidRPr="00B50ECF">
        <w:rPr>
          <w:rFonts w:cs="Times New Roman"/>
          <w:szCs w:val="24"/>
          <w:lang w:val="en-GB"/>
        </w:rPr>
        <w:t>, and 4b</w:t>
      </w:r>
      <w:r w:rsidR="00E112E6" w:rsidRPr="00B50ECF">
        <w:rPr>
          <w:rFonts w:cs="Times New Roman"/>
          <w:szCs w:val="24"/>
          <w:lang w:val="en-GB"/>
        </w:rPr>
        <w:t>.</w:t>
      </w:r>
      <w:r w:rsidR="003A1A6C" w:rsidRPr="00B50ECF">
        <w:rPr>
          <w:rFonts w:cs="Times New Roman"/>
          <w:szCs w:val="24"/>
          <w:lang w:val="en-GB"/>
        </w:rPr>
        <w:t xml:space="preserve"> </w:t>
      </w:r>
      <w:r w:rsidR="003121D4" w:rsidRPr="00B50ECF">
        <w:rPr>
          <w:rFonts w:cs="Times New Roman"/>
          <w:szCs w:val="24"/>
          <w:lang w:val="en-GB"/>
        </w:rPr>
        <w:t xml:space="preserve">In </w:t>
      </w:r>
      <w:r w:rsidR="00CF2A2A" w:rsidRPr="00B50ECF">
        <w:rPr>
          <w:rFonts w:cs="Times New Roman"/>
          <w:szCs w:val="24"/>
          <w:lang w:val="en-GB"/>
        </w:rPr>
        <w:t>Hypothesis 1</w:t>
      </w:r>
      <w:r w:rsidR="003121D4" w:rsidRPr="00B50ECF">
        <w:rPr>
          <w:rFonts w:cs="Times New Roman"/>
          <w:szCs w:val="24"/>
          <w:lang w:val="en-GB"/>
        </w:rPr>
        <w:t>, we</w:t>
      </w:r>
      <w:r w:rsidR="00CF2A2A" w:rsidRPr="00B50ECF">
        <w:rPr>
          <w:rFonts w:cs="Times New Roman"/>
          <w:szCs w:val="24"/>
          <w:lang w:val="en-GB"/>
        </w:rPr>
        <w:t xml:space="preserve"> predicted that careers are more </w:t>
      </w:r>
      <w:r w:rsidR="00EA22DA" w:rsidRPr="00B50ECF">
        <w:rPr>
          <w:rFonts w:cs="Times New Roman"/>
          <w:szCs w:val="24"/>
          <w:lang w:val="en-GB"/>
        </w:rPr>
        <w:t>dis</w:t>
      </w:r>
      <w:r w:rsidR="00CF2A2A" w:rsidRPr="00B50ECF">
        <w:rPr>
          <w:rFonts w:cs="Times New Roman"/>
          <w:szCs w:val="24"/>
          <w:lang w:val="en-GB"/>
        </w:rPr>
        <w:t xml:space="preserve">similar </w:t>
      </w:r>
      <w:r w:rsidR="00EA22DA" w:rsidRPr="00B50ECF">
        <w:rPr>
          <w:rFonts w:cs="Times New Roman"/>
          <w:i/>
          <w:szCs w:val="24"/>
          <w:lang w:val="en-GB"/>
        </w:rPr>
        <w:t>across</w:t>
      </w:r>
      <w:r w:rsidR="00EA22DA" w:rsidRPr="00B50ECF">
        <w:rPr>
          <w:rFonts w:cs="Times New Roman"/>
          <w:szCs w:val="24"/>
          <w:lang w:val="en-GB"/>
        </w:rPr>
        <w:t xml:space="preserve"> </w:t>
      </w:r>
      <w:r w:rsidR="00CF2A2A" w:rsidRPr="00B50ECF">
        <w:rPr>
          <w:rFonts w:cs="Times New Roman"/>
          <w:szCs w:val="24"/>
          <w:lang w:val="en-GB"/>
        </w:rPr>
        <w:t xml:space="preserve">countries than </w:t>
      </w:r>
      <w:r w:rsidR="00EA22DA" w:rsidRPr="00B50ECF">
        <w:rPr>
          <w:rFonts w:cs="Times New Roman"/>
          <w:i/>
          <w:szCs w:val="24"/>
          <w:lang w:val="en-GB"/>
        </w:rPr>
        <w:t>within</w:t>
      </w:r>
      <w:r w:rsidR="00EA22DA" w:rsidRPr="00B50ECF">
        <w:rPr>
          <w:rFonts w:cs="Times New Roman"/>
          <w:szCs w:val="24"/>
          <w:lang w:val="en-GB"/>
        </w:rPr>
        <w:t xml:space="preserve"> </w:t>
      </w:r>
      <w:r w:rsidR="00CF2A2A" w:rsidRPr="00B50ECF">
        <w:rPr>
          <w:rFonts w:cs="Times New Roman"/>
          <w:szCs w:val="24"/>
          <w:lang w:val="en-GB"/>
        </w:rPr>
        <w:t xml:space="preserve">countries. The mean career </w:t>
      </w:r>
      <w:r w:rsidR="00EA22DA" w:rsidRPr="00B50ECF">
        <w:rPr>
          <w:rFonts w:cs="Times New Roman"/>
          <w:szCs w:val="24"/>
          <w:lang w:val="en-GB"/>
        </w:rPr>
        <w:lastRenderedPageBreak/>
        <w:t>dis</w:t>
      </w:r>
      <w:r w:rsidR="00C33824" w:rsidRPr="00B50ECF">
        <w:rPr>
          <w:rFonts w:cs="Times New Roman"/>
          <w:szCs w:val="24"/>
          <w:lang w:val="en-GB"/>
        </w:rPr>
        <w:t xml:space="preserve">similarity </w:t>
      </w:r>
      <w:r w:rsidR="00CF2A2A" w:rsidRPr="00B50ECF">
        <w:rPr>
          <w:rFonts w:cs="Times New Roman"/>
          <w:szCs w:val="24"/>
          <w:lang w:val="en-GB"/>
        </w:rPr>
        <w:t xml:space="preserve">for </w:t>
      </w:r>
      <w:r w:rsidR="008C3BD4" w:rsidRPr="00B50ECF">
        <w:rPr>
          <w:szCs w:val="24"/>
          <w:lang w:val="en-GB"/>
        </w:rPr>
        <w:t xml:space="preserve">individuals </w:t>
      </w:r>
      <w:r w:rsidR="00CF2A2A" w:rsidRPr="00B50ECF">
        <w:rPr>
          <w:rFonts w:cs="Times New Roman"/>
          <w:szCs w:val="24"/>
          <w:lang w:val="en-GB"/>
        </w:rPr>
        <w:t xml:space="preserve">from the same country was </w:t>
      </w:r>
      <w:r w:rsidR="00BF2B1B" w:rsidRPr="00B50ECF">
        <w:rPr>
          <w:rFonts w:cs="Times New Roman"/>
          <w:szCs w:val="24"/>
          <w:lang w:val="en-GB"/>
        </w:rPr>
        <w:t>33.47</w:t>
      </w:r>
      <w:r w:rsidR="00CF2A2A" w:rsidRPr="00B50ECF">
        <w:rPr>
          <w:rFonts w:cs="Times New Roman"/>
          <w:szCs w:val="24"/>
          <w:lang w:val="en-GB"/>
        </w:rPr>
        <w:t xml:space="preserve">, while the </w:t>
      </w:r>
      <w:r w:rsidR="007B3EA7" w:rsidRPr="00B50ECF">
        <w:rPr>
          <w:rFonts w:cs="Times New Roman"/>
          <w:szCs w:val="24"/>
          <w:lang w:val="en-GB"/>
        </w:rPr>
        <w:t xml:space="preserve">mean </w:t>
      </w:r>
      <w:r w:rsidR="00CF2A2A" w:rsidRPr="00B50ECF">
        <w:rPr>
          <w:rFonts w:cs="Times New Roman"/>
          <w:szCs w:val="24"/>
          <w:lang w:val="en-GB"/>
        </w:rPr>
        <w:t xml:space="preserve">career </w:t>
      </w:r>
      <w:r w:rsidR="00EA22DA" w:rsidRPr="00B50ECF">
        <w:rPr>
          <w:rFonts w:cs="Times New Roman"/>
          <w:szCs w:val="24"/>
          <w:lang w:val="en-GB"/>
        </w:rPr>
        <w:t>dis</w:t>
      </w:r>
      <w:r w:rsidR="00C33824" w:rsidRPr="00B50ECF">
        <w:rPr>
          <w:rFonts w:cs="Times New Roman"/>
          <w:szCs w:val="24"/>
          <w:lang w:val="en-GB"/>
        </w:rPr>
        <w:t xml:space="preserve">similarity </w:t>
      </w:r>
      <w:r w:rsidR="00CF2A2A" w:rsidRPr="00B50ECF">
        <w:rPr>
          <w:rFonts w:cs="Times New Roman"/>
          <w:szCs w:val="24"/>
          <w:lang w:val="en-GB"/>
        </w:rPr>
        <w:t xml:space="preserve">for </w:t>
      </w:r>
      <w:r w:rsidR="008C3BD4" w:rsidRPr="00B50ECF">
        <w:rPr>
          <w:szCs w:val="24"/>
          <w:lang w:val="en-GB"/>
        </w:rPr>
        <w:t xml:space="preserve">individuals </w:t>
      </w:r>
      <w:r w:rsidR="00CF2A2A" w:rsidRPr="00B50ECF">
        <w:rPr>
          <w:rFonts w:cs="Times New Roman"/>
          <w:szCs w:val="24"/>
          <w:lang w:val="en-GB"/>
        </w:rPr>
        <w:t xml:space="preserve">from different countries was </w:t>
      </w:r>
      <w:r w:rsidR="00BF2B1B" w:rsidRPr="00B50ECF">
        <w:rPr>
          <w:rFonts w:cs="Times New Roman"/>
          <w:szCs w:val="24"/>
          <w:lang w:val="en-GB"/>
        </w:rPr>
        <w:t>40.05</w:t>
      </w:r>
      <w:r w:rsidR="00CF2A2A" w:rsidRPr="00B50ECF">
        <w:rPr>
          <w:rFonts w:cs="Times New Roman"/>
          <w:szCs w:val="24"/>
          <w:lang w:val="en-GB"/>
        </w:rPr>
        <w:t xml:space="preserve">. A </w:t>
      </w:r>
      <w:r w:rsidR="00CF2A2A" w:rsidRPr="00B50ECF">
        <w:rPr>
          <w:rFonts w:cs="Times New Roman"/>
          <w:i/>
          <w:szCs w:val="24"/>
          <w:lang w:val="en-GB"/>
        </w:rPr>
        <w:t>t</w:t>
      </w:r>
      <w:r w:rsidR="00CF2A2A" w:rsidRPr="00B50ECF">
        <w:rPr>
          <w:rFonts w:cs="Times New Roman"/>
          <w:szCs w:val="24"/>
          <w:lang w:val="en-GB"/>
        </w:rPr>
        <w:t>-test revealed a significant mean difference (</w:t>
      </w:r>
      <w:r w:rsidR="00CF2A2A" w:rsidRPr="00B50ECF">
        <w:rPr>
          <w:rFonts w:cs="Times New Roman"/>
          <w:i/>
          <w:szCs w:val="24"/>
          <w:lang w:val="en-GB"/>
        </w:rPr>
        <w:t>p</w:t>
      </w:r>
      <w:r w:rsidR="00CF2A2A" w:rsidRPr="00B50ECF">
        <w:rPr>
          <w:rFonts w:cs="Times New Roman"/>
          <w:szCs w:val="24"/>
          <w:lang w:val="en-GB"/>
        </w:rPr>
        <w:t xml:space="preserve"> &lt; .001). </w:t>
      </w:r>
      <w:r w:rsidR="0009310E" w:rsidRPr="00B50ECF">
        <w:rPr>
          <w:rFonts w:cs="Times New Roman"/>
          <w:szCs w:val="24"/>
          <w:lang w:val="en-GB"/>
        </w:rPr>
        <w:t>As</w:t>
      </w:r>
      <w:r w:rsidR="00CF2A2A" w:rsidRPr="00B50ECF">
        <w:rPr>
          <w:rFonts w:cs="Times New Roman"/>
          <w:szCs w:val="24"/>
          <w:lang w:val="en-GB"/>
        </w:rPr>
        <w:t xml:space="preserve"> tests that do not take into account the non-independence </w:t>
      </w:r>
      <w:r w:rsidR="0099078A" w:rsidRPr="00B50ECF">
        <w:rPr>
          <w:rFonts w:cs="Times New Roman"/>
          <w:szCs w:val="24"/>
          <w:lang w:val="en-GB"/>
        </w:rPr>
        <w:t xml:space="preserve">of dissimilarities </w:t>
      </w:r>
      <w:r w:rsidR="00CF2A2A" w:rsidRPr="00B50ECF">
        <w:rPr>
          <w:rFonts w:cs="Times New Roman"/>
          <w:szCs w:val="24"/>
          <w:lang w:val="en-GB"/>
        </w:rPr>
        <w:t>might be biased (Lichstein, 2007)</w:t>
      </w:r>
      <w:r w:rsidR="0009310E" w:rsidRPr="00B50ECF">
        <w:rPr>
          <w:rFonts w:cs="Times New Roman"/>
          <w:szCs w:val="24"/>
          <w:lang w:val="en-GB"/>
        </w:rPr>
        <w:t>, w</w:t>
      </w:r>
      <w:r w:rsidR="00CF2A2A" w:rsidRPr="00B50ECF">
        <w:rPr>
          <w:rFonts w:cs="Times New Roman"/>
          <w:szCs w:val="24"/>
          <w:lang w:val="en-GB"/>
        </w:rPr>
        <w:t xml:space="preserve">e also applied a bootstrapping approach. The hypothesis was supported if the true mean career </w:t>
      </w:r>
      <w:r w:rsidR="0081385B" w:rsidRPr="00B50ECF">
        <w:rPr>
          <w:szCs w:val="24"/>
          <w:lang w:val="en-GB"/>
        </w:rPr>
        <w:t xml:space="preserve">dissimilarity </w:t>
      </w:r>
      <w:r w:rsidR="00CF2A2A" w:rsidRPr="00B50ECF">
        <w:rPr>
          <w:rFonts w:cs="Times New Roman"/>
          <w:szCs w:val="24"/>
          <w:lang w:val="en-GB"/>
        </w:rPr>
        <w:t xml:space="preserve">of </w:t>
      </w:r>
      <w:r w:rsidR="00BF2B1B" w:rsidRPr="00B50ECF">
        <w:rPr>
          <w:rFonts w:cs="Times New Roman"/>
          <w:szCs w:val="24"/>
          <w:lang w:val="en-GB"/>
        </w:rPr>
        <w:t>33.47</w:t>
      </w:r>
      <w:r w:rsidR="00CF2A2A" w:rsidRPr="00B50ECF">
        <w:rPr>
          <w:rFonts w:cs="Times New Roman"/>
          <w:szCs w:val="24"/>
          <w:lang w:val="en-GB"/>
        </w:rPr>
        <w:t xml:space="preserve"> </w:t>
      </w:r>
      <w:r w:rsidR="004E642F" w:rsidRPr="00B50ECF">
        <w:rPr>
          <w:rFonts w:cs="Times New Roman"/>
          <w:szCs w:val="24"/>
          <w:lang w:val="en-GB"/>
        </w:rPr>
        <w:t xml:space="preserve">was </w:t>
      </w:r>
      <w:r w:rsidR="00CF2A2A" w:rsidRPr="00B50ECF">
        <w:rPr>
          <w:rFonts w:cs="Times New Roman"/>
          <w:szCs w:val="24"/>
          <w:lang w:val="en-GB"/>
        </w:rPr>
        <w:t>smaller than the value from 95% of random draws (i.e.</w:t>
      </w:r>
      <w:r w:rsidR="00E64724" w:rsidRPr="00B50ECF">
        <w:rPr>
          <w:rFonts w:cs="Times New Roman"/>
          <w:szCs w:val="24"/>
          <w:lang w:val="en-GB"/>
        </w:rPr>
        <w:t>,</w:t>
      </w:r>
      <w:r w:rsidR="00CF2A2A" w:rsidRPr="00B50ECF">
        <w:rPr>
          <w:rFonts w:cs="Times New Roman"/>
          <w:szCs w:val="24"/>
          <w:lang w:val="en-GB"/>
        </w:rPr>
        <w:t xml:space="preserve"> </w:t>
      </w:r>
      <w:r w:rsidR="00CF2A2A" w:rsidRPr="00B50ECF">
        <w:rPr>
          <w:rFonts w:cs="Times New Roman"/>
          <w:i/>
          <w:szCs w:val="24"/>
          <w:lang w:val="en-GB"/>
        </w:rPr>
        <w:t>p</w:t>
      </w:r>
      <w:r w:rsidR="00CF2A2A" w:rsidRPr="00B50ECF">
        <w:rPr>
          <w:rFonts w:cs="Times New Roman"/>
          <w:szCs w:val="24"/>
          <w:lang w:val="en-GB"/>
        </w:rPr>
        <w:t xml:space="preserve"> &lt; .05). Based on 100,000 random draws from the matrix with mean career dissimilarities across countries, the bootstrapped cut-off value was </w:t>
      </w:r>
      <w:r w:rsidR="00BF2B1B" w:rsidRPr="00B50ECF">
        <w:rPr>
          <w:rFonts w:cs="Times New Roman"/>
          <w:szCs w:val="24"/>
          <w:lang w:val="en-GB"/>
        </w:rPr>
        <w:t>36.17</w:t>
      </w:r>
      <w:r w:rsidR="00CF2A2A" w:rsidRPr="00B50ECF">
        <w:rPr>
          <w:rFonts w:cs="Times New Roman"/>
          <w:szCs w:val="24"/>
          <w:lang w:val="en-GB"/>
        </w:rPr>
        <w:t xml:space="preserve">. </w:t>
      </w:r>
      <w:r w:rsidR="004E642F" w:rsidRPr="00B50ECF">
        <w:rPr>
          <w:rFonts w:cs="Times New Roman"/>
          <w:szCs w:val="24"/>
          <w:lang w:val="en-GB"/>
        </w:rPr>
        <w:t>Thus</w:t>
      </w:r>
      <w:r w:rsidR="004D4547" w:rsidRPr="00B50ECF">
        <w:rPr>
          <w:rFonts w:cs="Times New Roman"/>
          <w:szCs w:val="24"/>
          <w:lang w:val="en-GB"/>
        </w:rPr>
        <w:t>,</w:t>
      </w:r>
      <w:r w:rsidR="00CF2A2A" w:rsidRPr="00B50ECF">
        <w:rPr>
          <w:rFonts w:cs="Times New Roman"/>
          <w:szCs w:val="24"/>
          <w:lang w:val="en-GB"/>
        </w:rPr>
        <w:t xml:space="preserve"> Hypothesis 1 was supported.</w:t>
      </w:r>
    </w:p>
    <w:p w14:paraId="3A4438EF" w14:textId="4EC13263" w:rsidR="00374168" w:rsidRPr="00B50ECF" w:rsidRDefault="00CF2A2A" w:rsidP="00B74980">
      <w:pPr>
        <w:tabs>
          <w:tab w:val="left" w:pos="709"/>
          <w:tab w:val="left" w:pos="1800"/>
        </w:tabs>
        <w:ind w:firstLine="709"/>
        <w:contextualSpacing/>
        <w:rPr>
          <w:rFonts w:cs="Times New Roman"/>
          <w:i/>
          <w:szCs w:val="24"/>
          <w:lang w:val="en-GB"/>
        </w:rPr>
      </w:pPr>
      <w:r w:rsidRPr="00B50ECF">
        <w:rPr>
          <w:rFonts w:cs="Times New Roman"/>
          <w:szCs w:val="24"/>
          <w:lang w:val="en-GB"/>
        </w:rPr>
        <w:t>To test Hypothesis 2</w:t>
      </w:r>
      <w:r w:rsidR="003A1A6C" w:rsidRPr="00B50ECF">
        <w:rPr>
          <w:rFonts w:cs="Times New Roman"/>
          <w:szCs w:val="24"/>
          <w:lang w:val="en-GB"/>
        </w:rPr>
        <w:t>a</w:t>
      </w:r>
      <w:r w:rsidRPr="00B50ECF">
        <w:rPr>
          <w:rFonts w:cs="Times New Roman"/>
          <w:szCs w:val="24"/>
          <w:lang w:val="en-GB"/>
        </w:rPr>
        <w:t xml:space="preserve">, a matrix with cultural </w:t>
      </w:r>
      <w:r w:rsidR="00913C82" w:rsidRPr="00B50ECF">
        <w:rPr>
          <w:rFonts w:cs="Times New Roman"/>
          <w:szCs w:val="24"/>
          <w:lang w:val="en-GB"/>
        </w:rPr>
        <w:t>dissimilarity</w:t>
      </w:r>
      <w:r w:rsidR="00913C82" w:rsidRPr="00B50ECF" w:rsidDel="00913C82">
        <w:rPr>
          <w:rFonts w:cs="Times New Roman"/>
          <w:szCs w:val="24"/>
          <w:lang w:val="en-GB"/>
        </w:rPr>
        <w:t xml:space="preserve"> </w:t>
      </w:r>
      <w:r w:rsidRPr="00B50ECF">
        <w:rPr>
          <w:rFonts w:cs="Times New Roman"/>
          <w:szCs w:val="24"/>
          <w:lang w:val="en-GB"/>
        </w:rPr>
        <w:t xml:space="preserve">was related to a matrix with </w:t>
      </w:r>
      <w:r w:rsidR="00501D4B">
        <w:rPr>
          <w:rFonts w:cs="Times New Roman"/>
          <w:szCs w:val="24"/>
          <w:lang w:val="en-GB"/>
        </w:rPr>
        <w:t>mean</w:t>
      </w:r>
      <w:r w:rsidRPr="00B50ECF">
        <w:rPr>
          <w:rFonts w:cs="Times New Roman"/>
          <w:szCs w:val="24"/>
          <w:lang w:val="en-GB"/>
        </w:rPr>
        <w:t xml:space="preserve"> </w:t>
      </w:r>
      <w:r w:rsidR="00501D4B">
        <w:rPr>
          <w:rFonts w:cs="Times New Roman"/>
          <w:szCs w:val="24"/>
          <w:lang w:val="en-GB"/>
        </w:rPr>
        <w:t xml:space="preserve">career </w:t>
      </w:r>
      <w:r w:rsidR="006314F5" w:rsidRPr="00B50ECF">
        <w:rPr>
          <w:rFonts w:cs="Times New Roman"/>
          <w:szCs w:val="24"/>
          <w:lang w:val="en-GB"/>
        </w:rPr>
        <w:t>dis</w:t>
      </w:r>
      <w:r w:rsidRPr="00B50ECF">
        <w:rPr>
          <w:rFonts w:cs="Times New Roman"/>
          <w:szCs w:val="24"/>
          <w:lang w:val="en-GB"/>
        </w:rPr>
        <w:t>similarit</w:t>
      </w:r>
      <w:r w:rsidR="006314F5" w:rsidRPr="00B50ECF">
        <w:rPr>
          <w:rFonts w:cs="Times New Roman"/>
          <w:szCs w:val="24"/>
          <w:lang w:val="en-GB"/>
        </w:rPr>
        <w:t>ies</w:t>
      </w:r>
      <w:r w:rsidRPr="00B50ECF">
        <w:rPr>
          <w:rFonts w:cs="Times New Roman"/>
          <w:szCs w:val="24"/>
          <w:lang w:val="en-GB"/>
        </w:rPr>
        <w:t xml:space="preserve"> of </w:t>
      </w:r>
      <w:r w:rsidR="000C7A95" w:rsidRPr="00B50ECF">
        <w:rPr>
          <w:rFonts w:cs="Times New Roman"/>
          <w:szCs w:val="24"/>
          <w:lang w:val="en-GB"/>
        </w:rPr>
        <w:t>individuals</w:t>
      </w:r>
      <w:r w:rsidRPr="00B50ECF">
        <w:rPr>
          <w:rFonts w:cs="Times New Roman"/>
          <w:szCs w:val="24"/>
          <w:lang w:val="en-GB"/>
        </w:rPr>
        <w:t xml:space="preserve"> in each country. </w:t>
      </w:r>
      <w:r w:rsidR="00FF74A0" w:rsidRPr="00B50ECF">
        <w:rPr>
          <w:rFonts w:cs="Times New Roman"/>
          <w:szCs w:val="24"/>
          <w:lang w:val="en-GB"/>
        </w:rPr>
        <w:t>As</w:t>
      </w:r>
      <w:r w:rsidRPr="00B50ECF">
        <w:rPr>
          <w:rFonts w:cs="Times New Roman"/>
          <w:szCs w:val="24"/>
          <w:lang w:val="en-GB"/>
        </w:rPr>
        <w:t xml:space="preserve"> GLOBE measures for culture do not vary within countries</w:t>
      </w:r>
      <w:r w:rsidR="00FF74A0" w:rsidRPr="00B50ECF">
        <w:rPr>
          <w:rFonts w:cs="Times New Roman"/>
          <w:szCs w:val="24"/>
          <w:lang w:val="en-GB"/>
        </w:rPr>
        <w:t>, w</w:t>
      </w:r>
      <w:r w:rsidRPr="00B50ECF">
        <w:rPr>
          <w:rFonts w:cs="Times New Roman"/>
          <w:szCs w:val="24"/>
          <w:lang w:val="en-GB"/>
        </w:rPr>
        <w:t xml:space="preserve">e aggregated the career </w:t>
      </w:r>
      <w:r w:rsidR="006314F5" w:rsidRPr="00B50ECF">
        <w:rPr>
          <w:rFonts w:cs="Times New Roman"/>
          <w:szCs w:val="24"/>
          <w:lang w:val="en-GB"/>
        </w:rPr>
        <w:t>dis</w:t>
      </w:r>
      <w:r w:rsidRPr="00B50ECF">
        <w:rPr>
          <w:rFonts w:cs="Times New Roman"/>
          <w:szCs w:val="24"/>
          <w:lang w:val="en-GB"/>
        </w:rPr>
        <w:t xml:space="preserve">similarity of individuals to the country level by computing the mean career </w:t>
      </w:r>
      <w:r w:rsidR="006314F5" w:rsidRPr="00B50ECF">
        <w:rPr>
          <w:rFonts w:cs="Times New Roman"/>
          <w:szCs w:val="24"/>
          <w:lang w:val="en-GB"/>
        </w:rPr>
        <w:t>dis</w:t>
      </w:r>
      <w:r w:rsidRPr="00B50ECF">
        <w:rPr>
          <w:rFonts w:cs="Times New Roman"/>
          <w:szCs w:val="24"/>
          <w:lang w:val="en-GB"/>
        </w:rPr>
        <w:t xml:space="preserve">similarity as an average of the career </w:t>
      </w:r>
      <w:r w:rsidR="006314F5" w:rsidRPr="00B50ECF">
        <w:rPr>
          <w:rFonts w:cs="Times New Roman"/>
          <w:szCs w:val="24"/>
          <w:lang w:val="en-GB"/>
        </w:rPr>
        <w:t>dis</w:t>
      </w:r>
      <w:r w:rsidR="00501655" w:rsidRPr="00B50ECF">
        <w:rPr>
          <w:rFonts w:cs="Times New Roman"/>
          <w:szCs w:val="24"/>
          <w:lang w:val="en-GB"/>
        </w:rPr>
        <w:t xml:space="preserve">similarities </w:t>
      </w:r>
      <w:r w:rsidRPr="00B50ECF">
        <w:rPr>
          <w:rFonts w:cs="Times New Roman"/>
          <w:szCs w:val="24"/>
          <w:lang w:val="en-GB"/>
        </w:rPr>
        <w:t xml:space="preserve">of all pairs of </w:t>
      </w:r>
      <w:r w:rsidR="008C3BD4" w:rsidRPr="00B50ECF">
        <w:rPr>
          <w:szCs w:val="24"/>
          <w:lang w:val="en-GB"/>
        </w:rPr>
        <w:t xml:space="preserve">individuals </w:t>
      </w:r>
      <w:r w:rsidRPr="00B50ECF">
        <w:rPr>
          <w:rFonts w:cs="Times New Roman"/>
          <w:szCs w:val="24"/>
          <w:lang w:val="en-GB"/>
        </w:rPr>
        <w:t xml:space="preserve">from two countries (see </w:t>
      </w:r>
      <w:r w:rsidR="003865B1" w:rsidRPr="00B50ECF">
        <w:rPr>
          <w:rFonts w:cs="Times New Roman"/>
          <w:szCs w:val="24"/>
          <w:lang w:val="en-GB"/>
        </w:rPr>
        <w:t xml:space="preserve">Online </w:t>
      </w:r>
      <w:r w:rsidRPr="00B50ECF">
        <w:rPr>
          <w:rFonts w:cs="Times New Roman"/>
          <w:szCs w:val="24"/>
          <w:lang w:val="en-GB"/>
        </w:rPr>
        <w:t xml:space="preserve">Appendix </w:t>
      </w:r>
      <w:r w:rsidR="002F6867">
        <w:rPr>
          <w:rFonts w:cs="Times New Roman"/>
          <w:szCs w:val="24"/>
          <w:lang w:val="en-GB"/>
        </w:rPr>
        <w:t>D</w:t>
      </w:r>
      <w:r w:rsidRPr="00B50ECF">
        <w:rPr>
          <w:rFonts w:cs="Times New Roman"/>
          <w:szCs w:val="24"/>
          <w:lang w:val="en-GB"/>
        </w:rPr>
        <w:t xml:space="preserve">). From the </w:t>
      </w:r>
      <w:r w:rsidR="00FD653C" w:rsidRPr="00B50ECF">
        <w:rPr>
          <w:rFonts w:cs="Times New Roman"/>
          <w:szCs w:val="24"/>
          <w:lang w:val="en-GB"/>
        </w:rPr>
        <w:t xml:space="preserve">60 </w:t>
      </w:r>
      <w:r w:rsidRPr="00B50ECF">
        <w:rPr>
          <w:rFonts w:cs="Times New Roman"/>
          <w:szCs w:val="24"/>
          <w:lang w:val="en-GB"/>
        </w:rPr>
        <w:t xml:space="preserve">countries in our sample, full data were only available for 56 countries, resulting in two 56 × 56 matrices. For the two matrices (cultural </w:t>
      </w:r>
      <w:r w:rsidR="00913C82" w:rsidRPr="00B50ECF">
        <w:rPr>
          <w:rFonts w:cs="Times New Roman"/>
          <w:szCs w:val="24"/>
          <w:lang w:val="en-GB"/>
        </w:rPr>
        <w:t>dissimilarity</w:t>
      </w:r>
      <w:r w:rsidR="00913C82" w:rsidRPr="00B50ECF" w:rsidDel="00913C82">
        <w:rPr>
          <w:rFonts w:cs="Times New Roman"/>
          <w:szCs w:val="24"/>
          <w:lang w:val="en-GB"/>
        </w:rPr>
        <w:t xml:space="preserve"> </w:t>
      </w:r>
      <w:r w:rsidRPr="00B50ECF">
        <w:rPr>
          <w:rFonts w:cs="Times New Roman"/>
          <w:szCs w:val="24"/>
          <w:lang w:val="en-GB"/>
        </w:rPr>
        <w:t xml:space="preserve">and mean career </w:t>
      </w:r>
      <w:r w:rsidR="006314F5" w:rsidRPr="00B50ECF">
        <w:rPr>
          <w:rFonts w:cs="Times New Roman"/>
          <w:szCs w:val="24"/>
          <w:lang w:val="en-GB"/>
        </w:rPr>
        <w:t>dis</w:t>
      </w:r>
      <w:r w:rsidRPr="00B50ECF">
        <w:rPr>
          <w:rFonts w:cs="Times New Roman"/>
          <w:szCs w:val="24"/>
          <w:lang w:val="en-GB"/>
        </w:rPr>
        <w:t xml:space="preserve">similarity), the Mantel correlation coefficient </w:t>
      </w:r>
      <w:proofErr w:type="spellStart"/>
      <w:r w:rsidRPr="00B50ECF">
        <w:rPr>
          <w:rFonts w:cs="Times New Roman"/>
          <w:i/>
          <w:szCs w:val="24"/>
          <w:lang w:val="en-GB"/>
        </w:rPr>
        <w:t>r</w:t>
      </w:r>
      <w:r w:rsidRPr="00B50ECF">
        <w:rPr>
          <w:rFonts w:cs="Times New Roman"/>
          <w:i/>
          <w:szCs w:val="24"/>
          <w:vertAlign w:val="subscript"/>
          <w:lang w:val="en-GB"/>
        </w:rPr>
        <w:t>Mantel</w:t>
      </w:r>
      <w:proofErr w:type="spellEnd"/>
      <w:r w:rsidRPr="00B50ECF">
        <w:rPr>
          <w:rFonts w:cs="Times New Roman"/>
          <w:szCs w:val="24"/>
          <w:lang w:val="en-GB"/>
        </w:rPr>
        <w:t xml:space="preserve"> of </w:t>
      </w:r>
      <w:r w:rsidR="00E532B9" w:rsidRPr="00B50ECF">
        <w:rPr>
          <w:rFonts w:cs="Times New Roman"/>
          <w:szCs w:val="24"/>
          <w:lang w:val="en-GB"/>
        </w:rPr>
        <w:t>-</w:t>
      </w:r>
      <w:r w:rsidRPr="00B50ECF">
        <w:rPr>
          <w:rFonts w:cs="Times New Roman"/>
          <w:szCs w:val="24"/>
          <w:lang w:val="en-GB"/>
        </w:rPr>
        <w:t>0.0</w:t>
      </w:r>
      <w:r w:rsidR="00E532B9" w:rsidRPr="00B50ECF">
        <w:rPr>
          <w:rFonts w:cs="Times New Roman"/>
          <w:szCs w:val="24"/>
          <w:lang w:val="en-GB"/>
        </w:rPr>
        <w:t>1</w:t>
      </w:r>
      <w:r w:rsidRPr="00B50ECF">
        <w:rPr>
          <w:rFonts w:cs="Times New Roman"/>
          <w:szCs w:val="24"/>
          <w:lang w:val="en-GB"/>
        </w:rPr>
        <w:t xml:space="preserve"> was not significant (</w:t>
      </w:r>
      <w:r w:rsidRPr="00B50ECF">
        <w:rPr>
          <w:rFonts w:cs="Times New Roman"/>
          <w:i/>
          <w:szCs w:val="24"/>
          <w:lang w:val="en-GB"/>
        </w:rPr>
        <w:t>p</w:t>
      </w:r>
      <w:r w:rsidRPr="00B50ECF">
        <w:rPr>
          <w:rFonts w:cs="Times New Roman"/>
          <w:szCs w:val="24"/>
          <w:lang w:val="en-GB"/>
        </w:rPr>
        <w:t xml:space="preserve"> &gt; 0.05), so that Hypothesis 2</w:t>
      </w:r>
      <w:r w:rsidR="003A1A6C" w:rsidRPr="00B50ECF">
        <w:rPr>
          <w:rFonts w:cs="Times New Roman"/>
          <w:szCs w:val="24"/>
          <w:lang w:val="en-GB"/>
        </w:rPr>
        <w:t>a</w:t>
      </w:r>
      <w:r w:rsidRPr="00B50ECF">
        <w:rPr>
          <w:rFonts w:cs="Times New Roman"/>
          <w:szCs w:val="24"/>
          <w:lang w:val="en-GB"/>
        </w:rPr>
        <w:t xml:space="preserve"> was not supported</w:t>
      </w:r>
      <w:r w:rsidRPr="00B50ECF">
        <w:rPr>
          <w:rFonts w:cs="Times New Roman"/>
          <w:i/>
          <w:szCs w:val="24"/>
          <w:lang w:val="en-GB"/>
        </w:rPr>
        <w:t xml:space="preserve">. </w:t>
      </w:r>
    </w:p>
    <w:p w14:paraId="66490C1A" w14:textId="2A549675" w:rsidR="00374168" w:rsidRPr="00B50ECF" w:rsidRDefault="00913C82" w:rsidP="00B74980">
      <w:pPr>
        <w:tabs>
          <w:tab w:val="left" w:pos="709"/>
          <w:tab w:val="left" w:pos="1800"/>
        </w:tabs>
        <w:ind w:firstLine="709"/>
        <w:contextualSpacing/>
        <w:rPr>
          <w:rFonts w:cs="Times New Roman"/>
          <w:i/>
          <w:szCs w:val="24"/>
          <w:lang w:val="en-GB"/>
        </w:rPr>
      </w:pPr>
      <w:r w:rsidRPr="00B50ECF">
        <w:rPr>
          <w:rFonts w:cs="Times New Roman"/>
          <w:szCs w:val="24"/>
          <w:lang w:val="en-GB"/>
        </w:rPr>
        <w:t xml:space="preserve">To test Hypothesis 3a, a matrix with </w:t>
      </w:r>
      <w:r w:rsidR="004C1720">
        <w:rPr>
          <w:rFonts w:cs="Times New Roman"/>
          <w:szCs w:val="24"/>
          <w:lang w:val="en-GB"/>
        </w:rPr>
        <w:t>labour</w:t>
      </w:r>
      <w:r w:rsidRPr="00B50ECF">
        <w:rPr>
          <w:rFonts w:cs="Times New Roman"/>
          <w:szCs w:val="24"/>
          <w:lang w:val="en-GB"/>
        </w:rPr>
        <w:t xml:space="preserve"> market dissimilarity</w:t>
      </w:r>
      <w:r w:rsidRPr="00B50ECF" w:rsidDel="00913C82">
        <w:rPr>
          <w:rFonts w:cs="Times New Roman"/>
          <w:szCs w:val="24"/>
          <w:lang w:val="en-GB"/>
        </w:rPr>
        <w:t xml:space="preserve"> </w:t>
      </w:r>
      <w:r w:rsidRPr="00B50ECF">
        <w:rPr>
          <w:rFonts w:cs="Times New Roman"/>
          <w:szCs w:val="24"/>
          <w:lang w:val="en-GB"/>
        </w:rPr>
        <w:t xml:space="preserve">was related to a matrix with </w:t>
      </w:r>
      <w:r w:rsidR="00501D4B">
        <w:rPr>
          <w:rFonts w:cs="Times New Roman"/>
          <w:szCs w:val="24"/>
          <w:lang w:val="en-GB"/>
        </w:rPr>
        <w:t>mean</w:t>
      </w:r>
      <w:r w:rsidRPr="00B50ECF">
        <w:rPr>
          <w:rFonts w:cs="Times New Roman"/>
          <w:szCs w:val="24"/>
          <w:lang w:val="en-GB"/>
        </w:rPr>
        <w:t xml:space="preserve"> career dissimilarities of individuals in each country. </w:t>
      </w:r>
      <w:r w:rsidR="0098621D" w:rsidRPr="00B50ECF">
        <w:rPr>
          <w:rFonts w:cs="Times New Roman"/>
          <w:szCs w:val="24"/>
          <w:lang w:val="en-GB"/>
        </w:rPr>
        <w:t xml:space="preserve">As </w:t>
      </w:r>
      <w:r w:rsidR="00B74980">
        <w:rPr>
          <w:rFonts w:cs="Times New Roman"/>
          <w:szCs w:val="24"/>
          <w:lang w:val="en-GB"/>
        </w:rPr>
        <w:t>with</w:t>
      </w:r>
      <w:r w:rsidR="0098621D" w:rsidRPr="00B50ECF">
        <w:rPr>
          <w:rFonts w:cs="Times New Roman"/>
          <w:szCs w:val="24"/>
          <w:lang w:val="en-GB"/>
        </w:rPr>
        <w:t xml:space="preserve"> Hypothesis 2a, we aggregated career </w:t>
      </w:r>
      <w:r w:rsidR="00D976CA" w:rsidRPr="00B50ECF">
        <w:rPr>
          <w:rFonts w:cs="Times New Roman"/>
          <w:szCs w:val="24"/>
          <w:lang w:val="en-GB"/>
        </w:rPr>
        <w:t>dis</w:t>
      </w:r>
      <w:r w:rsidR="0098621D" w:rsidRPr="00B50ECF">
        <w:rPr>
          <w:rFonts w:cs="Times New Roman"/>
          <w:szCs w:val="24"/>
          <w:lang w:val="en-GB"/>
        </w:rPr>
        <w:t>similarity to the country level and generated two 60 × 60 matrices</w:t>
      </w:r>
      <w:r w:rsidR="00D976CA" w:rsidRPr="00B50ECF">
        <w:rPr>
          <w:rFonts w:cs="Times New Roman"/>
          <w:szCs w:val="24"/>
          <w:lang w:val="en-GB"/>
        </w:rPr>
        <w:t>,</w:t>
      </w:r>
      <w:r w:rsidR="0098621D" w:rsidRPr="00B50ECF">
        <w:rPr>
          <w:rFonts w:cs="Times New Roman"/>
          <w:szCs w:val="24"/>
          <w:lang w:val="en-GB"/>
        </w:rPr>
        <w:t xml:space="preserve"> </w:t>
      </w:r>
      <w:r w:rsidR="00D976CA" w:rsidRPr="00B50ECF">
        <w:rPr>
          <w:rFonts w:cs="Times New Roman"/>
          <w:szCs w:val="24"/>
          <w:lang w:val="en-GB"/>
        </w:rPr>
        <w:t xml:space="preserve">as </w:t>
      </w:r>
      <w:r w:rsidR="004C1720">
        <w:rPr>
          <w:rFonts w:cs="Times New Roman"/>
          <w:szCs w:val="24"/>
          <w:lang w:val="en-GB"/>
        </w:rPr>
        <w:t>labour</w:t>
      </w:r>
      <w:r w:rsidR="0098621D" w:rsidRPr="00B50ECF">
        <w:rPr>
          <w:rFonts w:cs="Times New Roman"/>
          <w:szCs w:val="24"/>
          <w:lang w:val="en-GB"/>
        </w:rPr>
        <w:t xml:space="preserve"> market </w:t>
      </w:r>
      <w:r w:rsidR="00BB241A" w:rsidRPr="00B50ECF">
        <w:rPr>
          <w:rFonts w:cs="Times New Roman"/>
          <w:szCs w:val="24"/>
          <w:lang w:val="en-GB"/>
        </w:rPr>
        <w:t xml:space="preserve">data </w:t>
      </w:r>
      <w:r w:rsidR="0098621D" w:rsidRPr="00B50ECF">
        <w:rPr>
          <w:rFonts w:cs="Times New Roman"/>
          <w:szCs w:val="24"/>
          <w:lang w:val="en-GB"/>
        </w:rPr>
        <w:t xml:space="preserve">were available for </w:t>
      </w:r>
      <w:r w:rsidR="00D976CA" w:rsidRPr="00B50ECF">
        <w:rPr>
          <w:rFonts w:cs="Times New Roman"/>
          <w:szCs w:val="24"/>
          <w:lang w:val="en-GB"/>
        </w:rPr>
        <w:t xml:space="preserve">all </w:t>
      </w:r>
      <w:r w:rsidR="0098621D" w:rsidRPr="00B50ECF">
        <w:rPr>
          <w:rFonts w:cs="Times New Roman"/>
          <w:szCs w:val="24"/>
          <w:lang w:val="en-GB"/>
        </w:rPr>
        <w:t xml:space="preserve">60 countries. The Mantel correlation coefficient </w:t>
      </w:r>
      <w:proofErr w:type="spellStart"/>
      <w:r w:rsidR="0098621D" w:rsidRPr="00B50ECF">
        <w:rPr>
          <w:rFonts w:cs="Times New Roman"/>
          <w:i/>
          <w:szCs w:val="24"/>
          <w:lang w:val="en-GB"/>
        </w:rPr>
        <w:t>r</w:t>
      </w:r>
      <w:r w:rsidR="0098621D" w:rsidRPr="00B50ECF">
        <w:rPr>
          <w:rFonts w:cs="Times New Roman"/>
          <w:i/>
          <w:szCs w:val="24"/>
          <w:vertAlign w:val="subscript"/>
          <w:lang w:val="en-GB"/>
        </w:rPr>
        <w:t>Mantel</w:t>
      </w:r>
      <w:proofErr w:type="spellEnd"/>
      <w:r w:rsidR="0098621D" w:rsidRPr="00B50ECF">
        <w:rPr>
          <w:rFonts w:cs="Times New Roman"/>
          <w:szCs w:val="24"/>
          <w:lang w:val="en-GB"/>
        </w:rPr>
        <w:t xml:space="preserve"> of -0.0</w:t>
      </w:r>
      <w:r w:rsidR="00E532B9" w:rsidRPr="00B50ECF">
        <w:rPr>
          <w:rFonts w:cs="Times New Roman"/>
          <w:szCs w:val="24"/>
          <w:lang w:val="en-GB"/>
        </w:rPr>
        <w:t>5</w:t>
      </w:r>
      <w:r w:rsidR="0098621D" w:rsidRPr="00B50ECF">
        <w:rPr>
          <w:rFonts w:cs="Times New Roman"/>
          <w:szCs w:val="24"/>
          <w:lang w:val="en-GB"/>
        </w:rPr>
        <w:t xml:space="preserve"> was not significant (</w:t>
      </w:r>
      <w:r w:rsidR="0098621D" w:rsidRPr="00B50ECF">
        <w:rPr>
          <w:rFonts w:cs="Times New Roman"/>
          <w:i/>
          <w:szCs w:val="24"/>
          <w:lang w:val="en-GB"/>
        </w:rPr>
        <w:t>p</w:t>
      </w:r>
      <w:r w:rsidR="0098621D" w:rsidRPr="00B50ECF">
        <w:rPr>
          <w:rFonts w:cs="Times New Roman"/>
          <w:szCs w:val="24"/>
          <w:lang w:val="en-GB"/>
        </w:rPr>
        <w:t xml:space="preserve"> &gt; 0.05); hence, Hypothesis 3a was not supported.</w:t>
      </w:r>
    </w:p>
    <w:p w14:paraId="1B623523" w14:textId="206198FD" w:rsidR="005D4DBF" w:rsidRPr="00B50ECF" w:rsidRDefault="00CF2A2A" w:rsidP="00B74980">
      <w:pPr>
        <w:tabs>
          <w:tab w:val="left" w:pos="709"/>
          <w:tab w:val="left" w:pos="1800"/>
        </w:tabs>
        <w:spacing w:after="100" w:afterAutospacing="1"/>
        <w:ind w:firstLine="709"/>
        <w:contextualSpacing/>
        <w:rPr>
          <w:rFonts w:cs="Times New Roman"/>
          <w:szCs w:val="24"/>
          <w:lang w:val="en-GB"/>
        </w:rPr>
      </w:pPr>
      <w:r w:rsidRPr="00B50ECF">
        <w:rPr>
          <w:rFonts w:cs="Times New Roman"/>
          <w:szCs w:val="24"/>
          <w:lang w:val="en-GB"/>
        </w:rPr>
        <w:t xml:space="preserve">To test Hypothesis </w:t>
      </w:r>
      <w:r w:rsidR="00374168" w:rsidRPr="00B50ECF">
        <w:rPr>
          <w:rFonts w:cs="Times New Roman"/>
          <w:szCs w:val="24"/>
          <w:lang w:val="en-GB"/>
        </w:rPr>
        <w:t>4</w:t>
      </w:r>
      <w:r w:rsidR="003A1A6C" w:rsidRPr="00B50ECF">
        <w:rPr>
          <w:rFonts w:cs="Times New Roman"/>
          <w:szCs w:val="24"/>
          <w:lang w:val="en-GB"/>
        </w:rPr>
        <w:t>a</w:t>
      </w:r>
      <w:r w:rsidRPr="00B50ECF">
        <w:rPr>
          <w:rFonts w:cs="Times New Roman"/>
          <w:szCs w:val="24"/>
          <w:lang w:val="en-GB"/>
        </w:rPr>
        <w:t xml:space="preserve">, </w:t>
      </w:r>
      <w:r w:rsidR="00501D4B" w:rsidRPr="00B50ECF">
        <w:rPr>
          <w:rFonts w:cs="Times New Roman"/>
          <w:szCs w:val="24"/>
          <w:lang w:val="en-GB"/>
        </w:rPr>
        <w:t xml:space="preserve">a matrix with </w:t>
      </w:r>
      <w:r w:rsidR="00501D4B">
        <w:rPr>
          <w:rFonts w:cs="Times New Roman"/>
          <w:szCs w:val="24"/>
          <w:lang w:val="en-GB"/>
        </w:rPr>
        <w:t>organizational</w:t>
      </w:r>
      <w:r w:rsidR="00501D4B" w:rsidRPr="00B50ECF">
        <w:rPr>
          <w:rFonts w:cs="Times New Roman"/>
          <w:szCs w:val="24"/>
          <w:lang w:val="en-GB"/>
        </w:rPr>
        <w:t xml:space="preserve"> dissimilarity</w:t>
      </w:r>
      <w:r w:rsidR="00501D4B" w:rsidRPr="00B50ECF" w:rsidDel="00913C82">
        <w:rPr>
          <w:rFonts w:cs="Times New Roman"/>
          <w:szCs w:val="24"/>
          <w:lang w:val="en-GB"/>
        </w:rPr>
        <w:t xml:space="preserve"> </w:t>
      </w:r>
      <w:r w:rsidR="00501D4B" w:rsidRPr="00B50ECF">
        <w:rPr>
          <w:rFonts w:cs="Times New Roman"/>
          <w:szCs w:val="24"/>
          <w:lang w:val="en-GB"/>
        </w:rPr>
        <w:t>was related to a matrix with career dissimilarities of individuals</w:t>
      </w:r>
      <w:r w:rsidRPr="00B50ECF">
        <w:rPr>
          <w:rFonts w:cs="Times New Roman"/>
          <w:szCs w:val="24"/>
          <w:lang w:val="en-GB"/>
        </w:rPr>
        <w:t xml:space="preserve">. Full data were available for 214 </w:t>
      </w:r>
      <w:r w:rsidR="008C43D6" w:rsidRPr="00B50ECF">
        <w:rPr>
          <w:rFonts w:cs="Times New Roman"/>
          <w:szCs w:val="24"/>
          <w:lang w:val="en-GB"/>
        </w:rPr>
        <w:t>organizations</w:t>
      </w:r>
      <w:r w:rsidR="00424087" w:rsidRPr="00B50ECF">
        <w:rPr>
          <w:rFonts w:cs="Times New Roman"/>
          <w:szCs w:val="24"/>
          <w:lang w:val="en-GB"/>
        </w:rPr>
        <w:t>;</w:t>
      </w:r>
      <w:r w:rsidRPr="00B50ECF">
        <w:rPr>
          <w:rFonts w:cs="Times New Roman"/>
          <w:szCs w:val="24"/>
          <w:lang w:val="en-GB"/>
        </w:rPr>
        <w:t xml:space="preserve"> thus</w:t>
      </w:r>
      <w:r w:rsidR="00424087" w:rsidRPr="00B50ECF">
        <w:rPr>
          <w:rFonts w:cs="Times New Roman"/>
          <w:szCs w:val="24"/>
          <w:lang w:val="en-GB"/>
        </w:rPr>
        <w:t>,</w:t>
      </w:r>
      <w:r w:rsidRPr="00B50ECF">
        <w:rPr>
          <w:rFonts w:cs="Times New Roman"/>
          <w:szCs w:val="24"/>
          <w:lang w:val="en-GB"/>
        </w:rPr>
        <w:t xml:space="preserve"> </w:t>
      </w:r>
      <w:r w:rsidRPr="00B50ECF">
        <w:rPr>
          <w:rFonts w:cs="Times New Roman"/>
          <w:szCs w:val="24"/>
          <w:lang w:val="en-GB"/>
        </w:rPr>
        <w:lastRenderedPageBreak/>
        <w:t xml:space="preserve">we had two 214 × 214 matrices for the Mantel correlation. </w:t>
      </w:r>
      <w:r w:rsidR="0063791B" w:rsidRPr="00B50ECF">
        <w:rPr>
          <w:rFonts w:cs="Times New Roman"/>
          <w:szCs w:val="24"/>
          <w:lang w:val="en-GB"/>
        </w:rPr>
        <w:t>Diss</w:t>
      </w:r>
      <w:r w:rsidRPr="00B50ECF">
        <w:rPr>
          <w:rFonts w:cs="Times New Roman"/>
          <w:szCs w:val="24"/>
          <w:lang w:val="en-GB"/>
        </w:rPr>
        <w:t xml:space="preserve">imilarity in </w:t>
      </w:r>
      <w:r w:rsidR="0063791B" w:rsidRPr="00B50ECF">
        <w:rPr>
          <w:rFonts w:cs="Times New Roman"/>
          <w:szCs w:val="24"/>
          <w:lang w:val="en-GB"/>
        </w:rPr>
        <w:t xml:space="preserve">organization characteristics </w:t>
      </w:r>
      <w:r w:rsidRPr="00B50ECF">
        <w:rPr>
          <w:rFonts w:cs="Times New Roman"/>
          <w:szCs w:val="24"/>
          <w:lang w:val="en-GB"/>
        </w:rPr>
        <w:t xml:space="preserve">was positively and significantly related to </w:t>
      </w:r>
      <w:r w:rsidR="0063791B" w:rsidRPr="00B50ECF">
        <w:rPr>
          <w:rFonts w:cs="Times New Roman"/>
          <w:szCs w:val="24"/>
          <w:lang w:val="en-GB"/>
        </w:rPr>
        <w:t>dis</w:t>
      </w:r>
      <w:r w:rsidRPr="00B50ECF">
        <w:rPr>
          <w:rFonts w:cs="Times New Roman"/>
          <w:szCs w:val="24"/>
          <w:lang w:val="en-GB"/>
        </w:rPr>
        <w:t xml:space="preserve">similarity in </w:t>
      </w:r>
      <w:r w:rsidR="0063791B" w:rsidRPr="00B50ECF">
        <w:rPr>
          <w:rFonts w:cs="Times New Roman"/>
          <w:szCs w:val="24"/>
          <w:lang w:val="en-GB"/>
        </w:rPr>
        <w:t xml:space="preserve">careers </w:t>
      </w:r>
      <w:r w:rsidRPr="00B50ECF">
        <w:rPr>
          <w:rFonts w:cs="Times New Roman"/>
          <w:szCs w:val="24"/>
          <w:lang w:val="en-GB"/>
        </w:rPr>
        <w:t>(</w:t>
      </w:r>
      <w:proofErr w:type="spellStart"/>
      <w:r w:rsidRPr="00B50ECF">
        <w:rPr>
          <w:rFonts w:cs="Times New Roman"/>
          <w:i/>
          <w:szCs w:val="24"/>
          <w:lang w:val="en-GB"/>
        </w:rPr>
        <w:t>r</w:t>
      </w:r>
      <w:r w:rsidRPr="00B50ECF">
        <w:rPr>
          <w:rFonts w:cs="Times New Roman"/>
          <w:i/>
          <w:szCs w:val="24"/>
          <w:vertAlign w:val="subscript"/>
          <w:lang w:val="en-GB"/>
        </w:rPr>
        <w:t>Mantel</w:t>
      </w:r>
      <w:proofErr w:type="spellEnd"/>
      <w:r w:rsidRPr="00B50ECF">
        <w:rPr>
          <w:rFonts w:cs="Times New Roman"/>
          <w:szCs w:val="24"/>
          <w:lang w:val="en-GB"/>
        </w:rPr>
        <w:t xml:space="preserve"> = 0.07, </w:t>
      </w:r>
      <w:r w:rsidRPr="00B50ECF">
        <w:rPr>
          <w:rFonts w:cs="Times New Roman"/>
          <w:i/>
          <w:szCs w:val="24"/>
          <w:lang w:val="en-GB"/>
        </w:rPr>
        <w:t>p</w:t>
      </w:r>
      <w:r w:rsidRPr="00B50ECF">
        <w:rPr>
          <w:rFonts w:cs="Times New Roman"/>
          <w:szCs w:val="24"/>
          <w:lang w:val="en-GB"/>
        </w:rPr>
        <w:t xml:space="preserve"> &lt; 0.01), so</w:t>
      </w:r>
      <w:r w:rsidR="00FF74A0" w:rsidRPr="00B50ECF">
        <w:rPr>
          <w:rFonts w:cs="Times New Roman"/>
          <w:szCs w:val="24"/>
          <w:lang w:val="en-GB"/>
        </w:rPr>
        <w:t xml:space="preserve"> </w:t>
      </w:r>
      <w:r w:rsidR="004D4547" w:rsidRPr="00B50ECF">
        <w:rPr>
          <w:rFonts w:cs="Times New Roman"/>
          <w:szCs w:val="24"/>
          <w:lang w:val="en-GB"/>
        </w:rPr>
        <w:t xml:space="preserve">that </w:t>
      </w:r>
      <w:r w:rsidRPr="00B50ECF">
        <w:rPr>
          <w:rFonts w:cs="Times New Roman"/>
          <w:szCs w:val="24"/>
          <w:lang w:val="en-GB"/>
        </w:rPr>
        <w:t xml:space="preserve">Hypothesis </w:t>
      </w:r>
      <w:r w:rsidR="00A06048" w:rsidRPr="00B50ECF">
        <w:rPr>
          <w:rFonts w:cs="Times New Roman"/>
          <w:szCs w:val="24"/>
          <w:lang w:val="en-GB"/>
        </w:rPr>
        <w:t>4</w:t>
      </w:r>
      <w:r w:rsidR="003A1A6C" w:rsidRPr="00B50ECF">
        <w:rPr>
          <w:rFonts w:cs="Times New Roman"/>
          <w:szCs w:val="24"/>
          <w:lang w:val="en-GB"/>
        </w:rPr>
        <w:t>a</w:t>
      </w:r>
      <w:r w:rsidRPr="00B50ECF">
        <w:rPr>
          <w:rFonts w:cs="Times New Roman"/>
          <w:szCs w:val="24"/>
          <w:lang w:val="en-GB"/>
        </w:rPr>
        <w:t xml:space="preserve"> was supported</w:t>
      </w:r>
      <w:r w:rsidR="005D4DBF" w:rsidRPr="00B50ECF">
        <w:rPr>
          <w:rFonts w:cs="Times New Roman"/>
          <w:szCs w:val="24"/>
          <w:lang w:val="en-GB"/>
        </w:rPr>
        <w:t>.</w:t>
      </w:r>
    </w:p>
    <w:p w14:paraId="219D4493" w14:textId="6F2C1F34" w:rsidR="005D4DBF" w:rsidRPr="00B50ECF" w:rsidRDefault="005D4DBF" w:rsidP="00B74980">
      <w:pPr>
        <w:pStyle w:val="Heading2"/>
        <w:spacing w:after="100" w:afterAutospacing="1"/>
        <w:jc w:val="both"/>
        <w:rPr>
          <w:szCs w:val="24"/>
          <w:lang w:val="en-GB"/>
        </w:rPr>
      </w:pPr>
      <w:r w:rsidRPr="00B50ECF">
        <w:rPr>
          <w:szCs w:val="24"/>
          <w:lang w:val="en-GB"/>
        </w:rPr>
        <w:t xml:space="preserve">Career </w:t>
      </w:r>
      <w:r w:rsidR="007B21A9">
        <w:rPr>
          <w:szCs w:val="24"/>
          <w:lang w:val="en-GB"/>
        </w:rPr>
        <w:t>p</w:t>
      </w:r>
      <w:r w:rsidR="00CE7F64">
        <w:rPr>
          <w:szCs w:val="24"/>
          <w:lang w:val="en-GB"/>
        </w:rPr>
        <w:t>atterns</w:t>
      </w:r>
      <w:r w:rsidR="00FF74A0" w:rsidRPr="00B50ECF">
        <w:rPr>
          <w:szCs w:val="24"/>
          <w:lang w:val="en-GB"/>
        </w:rPr>
        <w:t xml:space="preserve"> </w:t>
      </w:r>
      <w:r w:rsidR="00B53FB4" w:rsidRPr="00B50ECF">
        <w:rPr>
          <w:szCs w:val="24"/>
          <w:lang w:val="en-GB"/>
        </w:rPr>
        <w:t xml:space="preserve">to the </w:t>
      </w:r>
      <w:r w:rsidR="007B21A9">
        <w:rPr>
          <w:szCs w:val="24"/>
          <w:lang w:val="en-GB"/>
        </w:rPr>
        <w:t>t</w:t>
      </w:r>
      <w:r w:rsidR="00B53FB4" w:rsidRPr="00B50ECF">
        <w:rPr>
          <w:szCs w:val="24"/>
          <w:lang w:val="en-GB"/>
        </w:rPr>
        <w:t xml:space="preserve">op of </w:t>
      </w:r>
      <w:r w:rsidR="007B21A9">
        <w:rPr>
          <w:szCs w:val="24"/>
          <w:lang w:val="en-GB"/>
        </w:rPr>
        <w:t>h</w:t>
      </w:r>
      <w:r w:rsidR="00B53FB4" w:rsidRPr="00B50ECF">
        <w:rPr>
          <w:szCs w:val="24"/>
          <w:lang w:val="en-GB"/>
        </w:rPr>
        <w:t xml:space="preserve">igher </w:t>
      </w:r>
      <w:r w:rsidR="007B21A9">
        <w:rPr>
          <w:szCs w:val="24"/>
          <w:lang w:val="en-GB"/>
        </w:rPr>
        <w:t>e</w:t>
      </w:r>
      <w:r w:rsidR="00B53FB4" w:rsidRPr="00B50ECF">
        <w:rPr>
          <w:szCs w:val="24"/>
          <w:lang w:val="en-GB"/>
        </w:rPr>
        <w:t xml:space="preserve">ducation </w:t>
      </w:r>
      <w:r w:rsidR="007B21A9">
        <w:rPr>
          <w:szCs w:val="24"/>
          <w:lang w:val="en-GB"/>
        </w:rPr>
        <w:t>o</w:t>
      </w:r>
      <w:r w:rsidR="00B53FB4" w:rsidRPr="00B50ECF">
        <w:rPr>
          <w:szCs w:val="24"/>
          <w:lang w:val="en-GB"/>
        </w:rPr>
        <w:t>rganizations</w:t>
      </w:r>
    </w:p>
    <w:p w14:paraId="295C9279" w14:textId="73E6AE3B" w:rsidR="005D4DBF" w:rsidRPr="00B50ECF" w:rsidRDefault="005D4DBF" w:rsidP="00BA0F1F">
      <w:pPr>
        <w:rPr>
          <w:rFonts w:cs="Times New Roman"/>
          <w:szCs w:val="24"/>
          <w:lang w:val="en-GB"/>
        </w:rPr>
      </w:pPr>
      <w:r w:rsidRPr="00B50ECF">
        <w:rPr>
          <w:rFonts w:cs="Times New Roman"/>
          <w:szCs w:val="24"/>
          <w:lang w:val="en-GB"/>
        </w:rPr>
        <w:t>Using the Ward clustering algorithm that has been recommended for use in optimal matching analysis (</w:t>
      </w:r>
      <w:r w:rsidR="000B69E7" w:rsidRPr="00B50ECF">
        <w:rPr>
          <w:rFonts w:cs="Times New Roman"/>
          <w:szCs w:val="24"/>
          <w:lang w:val="en-GB"/>
        </w:rPr>
        <w:t>Biemann &amp; Datta, 2014</w:t>
      </w:r>
      <w:r w:rsidRPr="00B50ECF">
        <w:rPr>
          <w:rFonts w:cs="Times New Roman"/>
          <w:szCs w:val="24"/>
          <w:lang w:val="en-GB"/>
        </w:rPr>
        <w:t>)</w:t>
      </w:r>
      <w:r w:rsidR="0052738C" w:rsidRPr="00B50ECF">
        <w:rPr>
          <w:rFonts w:cs="Times New Roman"/>
          <w:szCs w:val="24"/>
          <w:lang w:val="en-GB"/>
        </w:rPr>
        <w:t>,</w:t>
      </w:r>
      <w:r w:rsidR="00A35628" w:rsidRPr="00B50ECF">
        <w:rPr>
          <w:rFonts w:cs="Times New Roman"/>
          <w:szCs w:val="24"/>
          <w:lang w:val="en-GB"/>
        </w:rPr>
        <w:t xml:space="preserve"> </w:t>
      </w:r>
      <w:r w:rsidR="00927401" w:rsidRPr="00B50ECF">
        <w:rPr>
          <w:rFonts w:cs="Times New Roman"/>
          <w:szCs w:val="24"/>
          <w:lang w:val="en-GB"/>
        </w:rPr>
        <w:t>w</w:t>
      </w:r>
      <w:r w:rsidRPr="00B50ECF">
        <w:rPr>
          <w:rFonts w:cs="Times New Roman"/>
          <w:szCs w:val="24"/>
          <w:lang w:val="en-GB"/>
        </w:rPr>
        <w:t xml:space="preserve">e derived six clusters from the career </w:t>
      </w:r>
      <w:r w:rsidR="0063791B" w:rsidRPr="00B50ECF">
        <w:rPr>
          <w:rFonts w:cs="Times New Roman"/>
          <w:szCs w:val="24"/>
          <w:lang w:val="en-GB"/>
        </w:rPr>
        <w:t>dis</w:t>
      </w:r>
      <w:r w:rsidRPr="00B50ECF">
        <w:rPr>
          <w:rFonts w:cs="Times New Roman"/>
          <w:szCs w:val="24"/>
          <w:lang w:val="en-GB"/>
        </w:rPr>
        <w:t xml:space="preserve">similarity matrix. </w:t>
      </w:r>
      <w:r w:rsidR="004D204D" w:rsidRPr="00B50ECF">
        <w:rPr>
          <w:rFonts w:cs="Times New Roman"/>
          <w:szCs w:val="24"/>
          <w:lang w:val="en-GB"/>
        </w:rPr>
        <w:t>We chose six clusters based on measures of the quality of a cluster solution (i.e.</w:t>
      </w:r>
      <w:r w:rsidR="00D67F70">
        <w:rPr>
          <w:rFonts w:cs="Times New Roman"/>
          <w:szCs w:val="24"/>
          <w:lang w:val="en-GB"/>
        </w:rPr>
        <w:t>,</w:t>
      </w:r>
      <w:r w:rsidR="004D204D" w:rsidRPr="00B50ECF">
        <w:rPr>
          <w:rFonts w:cs="Times New Roman"/>
          <w:szCs w:val="24"/>
          <w:lang w:val="en-GB"/>
        </w:rPr>
        <w:t xml:space="preserve"> </w:t>
      </w:r>
      <w:r w:rsidR="004D204D" w:rsidRPr="00B50ECF">
        <w:rPr>
          <w:lang w:val="en-GB"/>
        </w:rPr>
        <w:t>Point Biserial Correlation</w:t>
      </w:r>
      <w:r w:rsidR="004D204D" w:rsidRPr="00B50ECF">
        <w:rPr>
          <w:rFonts w:cs="Times New Roman"/>
          <w:szCs w:val="24"/>
          <w:lang w:val="en-GB"/>
        </w:rPr>
        <w:t xml:space="preserve">, </w:t>
      </w:r>
      <w:r w:rsidR="004D204D" w:rsidRPr="00B50ECF">
        <w:rPr>
          <w:lang w:val="en-GB"/>
        </w:rPr>
        <w:t>Hubert’s Gamma</w:t>
      </w:r>
      <w:r w:rsidR="004D204D" w:rsidRPr="00B50ECF">
        <w:rPr>
          <w:rFonts w:cs="Times New Roman"/>
          <w:szCs w:val="24"/>
          <w:lang w:val="en-GB"/>
        </w:rPr>
        <w:t xml:space="preserve">, </w:t>
      </w:r>
      <w:r w:rsidR="004D204D" w:rsidRPr="00B50ECF">
        <w:rPr>
          <w:lang w:val="en-GB"/>
        </w:rPr>
        <w:t xml:space="preserve">Hubert’s C, Average Silhouette </w:t>
      </w:r>
      <w:r w:rsidR="004D204D" w:rsidRPr="00923C47">
        <w:rPr>
          <w:lang w:val="en-GB"/>
        </w:rPr>
        <w:t>Width</w:t>
      </w:r>
      <w:r w:rsidR="00BA03F5" w:rsidRPr="00923C47">
        <w:rPr>
          <w:lang w:val="en-GB"/>
        </w:rPr>
        <w:t xml:space="preserve"> </w:t>
      </w:r>
      <w:r w:rsidR="007B21A9" w:rsidRPr="00923C47">
        <w:rPr>
          <w:lang w:val="en-GB"/>
        </w:rPr>
        <w:t>(</w:t>
      </w:r>
      <w:r w:rsidR="00BA03F5" w:rsidRPr="00923C47">
        <w:rPr>
          <w:lang w:val="en-GB"/>
        </w:rPr>
        <w:t>Studer</w:t>
      </w:r>
      <w:r w:rsidR="007B21A9" w:rsidRPr="00923C47">
        <w:rPr>
          <w:lang w:val="en-GB"/>
        </w:rPr>
        <w:t>,</w:t>
      </w:r>
      <w:r w:rsidR="00BA03F5">
        <w:rPr>
          <w:lang w:val="en-GB"/>
        </w:rPr>
        <w:t xml:space="preserve"> 2013</w:t>
      </w:r>
      <w:r w:rsidR="007B21A9">
        <w:rPr>
          <w:lang w:val="en-GB"/>
        </w:rPr>
        <w:t>)</w:t>
      </w:r>
      <w:r w:rsidR="004D204D" w:rsidRPr="00B50ECF">
        <w:rPr>
          <w:rFonts w:cs="Times New Roman"/>
          <w:szCs w:val="24"/>
          <w:lang w:val="en-GB"/>
        </w:rPr>
        <w:t xml:space="preserve">). </w:t>
      </w:r>
      <w:r w:rsidRPr="00B50ECF">
        <w:rPr>
          <w:rFonts w:cs="Times New Roman"/>
          <w:szCs w:val="24"/>
          <w:lang w:val="en-GB"/>
        </w:rPr>
        <w:t>Each cluster contains individuals with similar careers, thereby forming six differing career patterns</w:t>
      </w:r>
      <w:r w:rsidR="00802A35">
        <w:rPr>
          <w:rFonts w:cs="Times New Roman"/>
          <w:szCs w:val="24"/>
          <w:lang w:val="en-GB"/>
        </w:rPr>
        <w:t xml:space="preserve">. </w:t>
      </w:r>
      <w:r w:rsidR="00802A35" w:rsidRPr="00B50ECF">
        <w:rPr>
          <w:rFonts w:cs="Times New Roman"/>
          <w:color w:val="000000"/>
          <w:szCs w:val="24"/>
          <w:lang w:val="en-GB" w:eastAsia="x-none"/>
        </w:rPr>
        <w:t>Th</w:t>
      </w:r>
      <w:r w:rsidR="00802A35">
        <w:rPr>
          <w:rFonts w:cs="Times New Roman"/>
          <w:color w:val="000000"/>
          <w:szCs w:val="24"/>
          <w:lang w:val="en-GB" w:eastAsia="x-none"/>
        </w:rPr>
        <w:t xml:space="preserve">ose are depicted </w:t>
      </w:r>
      <w:r w:rsidR="00802A35" w:rsidRPr="00B50ECF">
        <w:rPr>
          <w:rFonts w:cs="Times New Roman"/>
          <w:color w:val="000000"/>
          <w:szCs w:val="24"/>
          <w:lang w:val="en-GB" w:eastAsia="x-none"/>
        </w:rPr>
        <w:t xml:space="preserve">in the </w:t>
      </w:r>
      <w:proofErr w:type="spellStart"/>
      <w:r w:rsidR="00802A35" w:rsidRPr="00B50ECF">
        <w:rPr>
          <w:rFonts w:cs="Times New Roman"/>
          <w:color w:val="000000"/>
          <w:szCs w:val="24"/>
          <w:lang w:val="en-GB" w:eastAsia="x-none"/>
        </w:rPr>
        <w:t>tempograms</w:t>
      </w:r>
      <w:proofErr w:type="spellEnd"/>
      <w:r w:rsidR="00802A35" w:rsidRPr="00B50ECF">
        <w:rPr>
          <w:rFonts w:cs="Times New Roman"/>
          <w:color w:val="000000"/>
          <w:szCs w:val="24"/>
          <w:lang w:val="en-GB" w:eastAsia="x-none"/>
        </w:rPr>
        <w:t xml:space="preserve"> in Table 2. The vertical axes indicate the share of </w:t>
      </w:r>
      <w:r w:rsidR="00802A35" w:rsidRPr="00B50ECF">
        <w:rPr>
          <w:rFonts w:cs="Times New Roman"/>
          <w:szCs w:val="24"/>
          <w:lang w:val="en-GB"/>
        </w:rPr>
        <w:t xml:space="preserve">individuals </w:t>
      </w:r>
      <w:r w:rsidR="00802A35" w:rsidRPr="00B50ECF">
        <w:rPr>
          <w:rFonts w:cs="Times New Roman"/>
          <w:color w:val="000000"/>
          <w:szCs w:val="24"/>
          <w:lang w:val="en-GB" w:eastAsia="x-none"/>
        </w:rPr>
        <w:t>in research-intensive positions (top row), in administrative roles (middle row), and in their current organization (bottom row); the horizontal axes indicate career years. For example, in pattern 1, nearly all careers started with a position characterized by high research intensity, involving no admini</w:t>
      </w:r>
      <w:r w:rsidR="00802A35">
        <w:rPr>
          <w:rFonts w:cs="Times New Roman"/>
          <w:color w:val="000000"/>
          <w:szCs w:val="24"/>
          <w:lang w:val="en-GB" w:eastAsia="x-none"/>
        </w:rPr>
        <w:t>strative roles, and not at the</w:t>
      </w:r>
      <w:r w:rsidR="00802A35" w:rsidRPr="00B50ECF">
        <w:rPr>
          <w:rFonts w:cs="Times New Roman"/>
          <w:color w:val="000000"/>
          <w:szCs w:val="24"/>
          <w:lang w:val="en-GB" w:eastAsia="x-none"/>
        </w:rPr>
        <w:t xml:space="preserve"> current organization. In addition, it is evident that most of the </w:t>
      </w:r>
      <w:r w:rsidR="00802A35" w:rsidRPr="00B50ECF">
        <w:rPr>
          <w:rFonts w:cs="Times New Roman"/>
          <w:szCs w:val="24"/>
          <w:lang w:val="en-GB"/>
        </w:rPr>
        <w:t xml:space="preserve">individuals </w:t>
      </w:r>
      <w:r w:rsidR="00802A35" w:rsidRPr="00B50ECF">
        <w:rPr>
          <w:rFonts w:cs="Times New Roman"/>
          <w:color w:val="000000"/>
          <w:szCs w:val="24"/>
          <w:lang w:val="en-GB" w:eastAsia="x-none"/>
        </w:rPr>
        <w:t xml:space="preserve">following this pattern moved into administrative positions relatively late in their careers, mostly starting in </w:t>
      </w:r>
      <w:r w:rsidR="00D9341D">
        <w:rPr>
          <w:rFonts w:cs="Times New Roman"/>
          <w:color w:val="000000"/>
          <w:szCs w:val="24"/>
          <w:lang w:val="en-GB" w:eastAsia="x-none"/>
        </w:rPr>
        <w:t xml:space="preserve">career year 20 or later. </w:t>
      </w:r>
      <w:r w:rsidR="008176D0">
        <w:rPr>
          <w:rFonts w:cs="Times New Roman"/>
          <w:color w:val="000000"/>
          <w:szCs w:val="24"/>
          <w:lang w:val="en-GB" w:eastAsia="x-none"/>
        </w:rPr>
        <w:t xml:space="preserve">In Table 3, we show example sequences for each career pattern. </w:t>
      </w:r>
      <w:r w:rsidR="00C85C33">
        <w:rPr>
          <w:rFonts w:cs="Times New Roman"/>
          <w:color w:val="000000"/>
          <w:szCs w:val="24"/>
          <w:lang w:val="en-GB" w:eastAsia="x-none"/>
        </w:rPr>
        <w:t>W</w:t>
      </w:r>
      <w:r w:rsidR="009D45BD">
        <w:rPr>
          <w:rFonts w:cs="Times New Roman"/>
          <w:color w:val="000000"/>
          <w:szCs w:val="24"/>
          <w:lang w:val="en-GB" w:eastAsia="x-none"/>
        </w:rPr>
        <w:t>e identified the most prototypical career sequence</w:t>
      </w:r>
      <w:r w:rsidR="00C85C33">
        <w:rPr>
          <w:rFonts w:cs="Times New Roman"/>
          <w:color w:val="000000"/>
          <w:szCs w:val="24"/>
          <w:lang w:val="en-GB" w:eastAsia="x-none"/>
        </w:rPr>
        <w:t xml:space="preserve"> for each career pattern</w:t>
      </w:r>
      <w:r w:rsidR="009D45BD">
        <w:rPr>
          <w:rFonts w:cs="Times New Roman"/>
          <w:color w:val="000000"/>
          <w:szCs w:val="24"/>
          <w:lang w:val="en-GB" w:eastAsia="x-none"/>
        </w:rPr>
        <w:t xml:space="preserve">, i.e., the sequence that was closest to the center of </w:t>
      </w:r>
      <w:r w:rsidR="00C85C33">
        <w:rPr>
          <w:rFonts w:cs="Times New Roman"/>
          <w:color w:val="000000"/>
          <w:szCs w:val="24"/>
          <w:lang w:val="en-GB" w:eastAsia="x-none"/>
        </w:rPr>
        <w:t>the respective</w:t>
      </w:r>
      <w:r w:rsidR="009D45BD">
        <w:rPr>
          <w:rFonts w:cs="Times New Roman"/>
          <w:color w:val="000000"/>
          <w:szCs w:val="24"/>
          <w:lang w:val="en-GB" w:eastAsia="x-none"/>
        </w:rPr>
        <w:t xml:space="preserve"> pattern</w:t>
      </w:r>
      <w:r w:rsidR="008176D0">
        <w:rPr>
          <w:rFonts w:cs="Times New Roman"/>
          <w:color w:val="000000"/>
          <w:szCs w:val="24"/>
          <w:lang w:val="en-GB" w:eastAsia="x-none"/>
        </w:rPr>
        <w:t>.</w:t>
      </w:r>
      <w:r w:rsidR="009D45BD">
        <w:rPr>
          <w:rFonts w:cs="Times New Roman"/>
          <w:color w:val="000000"/>
          <w:szCs w:val="24"/>
          <w:lang w:val="en-GB" w:eastAsia="x-none"/>
        </w:rPr>
        <w:t xml:space="preserve"> Each three-digit-code</w:t>
      </w:r>
      <w:r w:rsidR="00C85C33">
        <w:rPr>
          <w:rFonts w:cs="Times New Roman"/>
          <w:color w:val="000000"/>
          <w:szCs w:val="24"/>
          <w:lang w:val="en-GB" w:eastAsia="x-none"/>
        </w:rPr>
        <w:t xml:space="preserve"> in the table</w:t>
      </w:r>
      <w:r w:rsidR="009D45BD">
        <w:rPr>
          <w:rFonts w:cs="Times New Roman"/>
          <w:color w:val="000000"/>
          <w:szCs w:val="24"/>
          <w:lang w:val="en-GB" w:eastAsia="x-none"/>
        </w:rPr>
        <w:t xml:space="preserve"> represents a career year</w:t>
      </w:r>
      <w:r w:rsidR="00C85C33">
        <w:rPr>
          <w:rFonts w:cs="Times New Roman"/>
          <w:color w:val="000000"/>
          <w:szCs w:val="24"/>
          <w:lang w:val="en-GB" w:eastAsia="x-none"/>
        </w:rPr>
        <w:t>, often starting with some years as a PhD student (coded with Ph) at another university (coded with 0)</w:t>
      </w:r>
      <w:r w:rsidR="009D45BD">
        <w:rPr>
          <w:rFonts w:cs="Times New Roman"/>
          <w:color w:val="000000"/>
          <w:szCs w:val="24"/>
          <w:lang w:val="en-GB" w:eastAsia="x-none"/>
        </w:rPr>
        <w:t xml:space="preserve">. </w:t>
      </w:r>
      <w:r w:rsidR="00D9341D">
        <w:rPr>
          <w:rFonts w:cs="Times New Roman"/>
          <w:color w:val="000000"/>
          <w:szCs w:val="24"/>
          <w:lang w:val="en-GB" w:eastAsia="x-none"/>
        </w:rPr>
        <w:t xml:space="preserve">Table </w:t>
      </w:r>
      <w:r w:rsidR="008176D0">
        <w:rPr>
          <w:rFonts w:cs="Times New Roman"/>
          <w:color w:val="000000"/>
          <w:szCs w:val="24"/>
          <w:lang w:val="en-GB" w:eastAsia="x-none"/>
        </w:rPr>
        <w:t>4</w:t>
      </w:r>
      <w:r w:rsidR="008176D0" w:rsidRPr="00B50ECF">
        <w:rPr>
          <w:rFonts w:cs="Times New Roman"/>
          <w:color w:val="000000"/>
          <w:szCs w:val="24"/>
          <w:lang w:val="en-GB" w:eastAsia="x-none"/>
        </w:rPr>
        <w:t xml:space="preserve"> </w:t>
      </w:r>
      <w:r w:rsidR="00802A35">
        <w:rPr>
          <w:rFonts w:cs="Times New Roman"/>
          <w:color w:val="000000"/>
          <w:szCs w:val="24"/>
          <w:lang w:val="en-GB" w:eastAsia="x-none"/>
        </w:rPr>
        <w:t>depicts</w:t>
      </w:r>
      <w:r w:rsidR="00802A35" w:rsidRPr="00B50ECF">
        <w:rPr>
          <w:rFonts w:cs="Times New Roman"/>
          <w:color w:val="000000"/>
          <w:szCs w:val="24"/>
          <w:lang w:val="en-GB" w:eastAsia="x-none"/>
        </w:rPr>
        <w:t xml:space="preserve"> descriptive information on the six</w:t>
      </w:r>
      <w:r w:rsidR="00802A35">
        <w:rPr>
          <w:rFonts w:cs="Times New Roman"/>
          <w:color w:val="000000"/>
          <w:szCs w:val="24"/>
          <w:lang w:val="en-GB" w:eastAsia="x-none"/>
        </w:rPr>
        <w:t xml:space="preserve"> career patterns, and </w:t>
      </w:r>
      <w:r w:rsidR="00C828B2" w:rsidRPr="00B50ECF">
        <w:rPr>
          <w:rFonts w:cs="Times New Roman"/>
          <w:szCs w:val="24"/>
          <w:lang w:val="en-GB"/>
        </w:rPr>
        <w:t xml:space="preserve">Online Appendix E </w:t>
      </w:r>
      <w:r w:rsidR="00802A35">
        <w:rPr>
          <w:rFonts w:cs="Times New Roman"/>
          <w:szCs w:val="24"/>
          <w:lang w:val="en-GB"/>
        </w:rPr>
        <w:t>shows</w:t>
      </w:r>
      <w:r w:rsidR="00C828B2" w:rsidRPr="00B50ECF">
        <w:rPr>
          <w:rFonts w:cs="Times New Roman"/>
          <w:szCs w:val="24"/>
          <w:lang w:val="en-GB"/>
        </w:rPr>
        <w:t xml:space="preserve"> </w:t>
      </w:r>
      <w:r w:rsidR="008176D0">
        <w:rPr>
          <w:rFonts w:cs="Times New Roman"/>
          <w:szCs w:val="24"/>
          <w:lang w:val="en-GB"/>
        </w:rPr>
        <w:t>the</w:t>
      </w:r>
      <w:r w:rsidR="00B31B32">
        <w:rPr>
          <w:rFonts w:cs="Times New Roman"/>
          <w:szCs w:val="24"/>
          <w:lang w:val="en-GB"/>
        </w:rPr>
        <w:t xml:space="preserve"> </w:t>
      </w:r>
      <w:r w:rsidR="00802A35">
        <w:rPr>
          <w:rFonts w:cs="Times New Roman"/>
          <w:szCs w:val="24"/>
          <w:lang w:val="en-GB"/>
        </w:rPr>
        <w:t>prevalence of career patterns across countries</w:t>
      </w:r>
      <w:r w:rsidRPr="00B50ECF">
        <w:rPr>
          <w:rFonts w:cs="Times New Roman"/>
          <w:szCs w:val="24"/>
          <w:lang w:val="en-GB"/>
        </w:rPr>
        <w:t>.</w:t>
      </w:r>
    </w:p>
    <w:p w14:paraId="5F6BE1FB" w14:textId="0CA0E3BE" w:rsidR="00B05DEE" w:rsidRPr="00B50ECF" w:rsidRDefault="00CF2A2A" w:rsidP="00BA0F1F">
      <w:pPr>
        <w:rPr>
          <w:b/>
          <w:i/>
          <w:lang w:val="en-GB"/>
        </w:rPr>
      </w:pPr>
      <w:r w:rsidRPr="00B50ECF">
        <w:rPr>
          <w:b/>
          <w:i/>
          <w:lang w:val="en-GB"/>
        </w:rPr>
        <w:t>Pat</w:t>
      </w:r>
      <w:r w:rsidR="00B05DEE" w:rsidRPr="00B50ECF">
        <w:rPr>
          <w:b/>
          <w:i/>
          <w:lang w:val="en-GB"/>
        </w:rPr>
        <w:t xml:space="preserve">tern 1: Researcher from </w:t>
      </w:r>
      <w:r w:rsidR="00133A3F">
        <w:rPr>
          <w:b/>
          <w:i/>
          <w:lang w:val="en-GB"/>
        </w:rPr>
        <w:t>o</w:t>
      </w:r>
      <w:r w:rsidR="00B05DEE" w:rsidRPr="00B50ECF">
        <w:rPr>
          <w:b/>
          <w:i/>
          <w:lang w:val="en-GB"/>
        </w:rPr>
        <w:t>utside</w:t>
      </w:r>
    </w:p>
    <w:p w14:paraId="48C93299" w14:textId="71C10437" w:rsidR="00CF2A2A" w:rsidRDefault="00CF2A2A" w:rsidP="00BA0F1F">
      <w:pPr>
        <w:rPr>
          <w:rFonts w:cs="Times New Roman"/>
          <w:color w:val="000000"/>
          <w:szCs w:val="24"/>
          <w:lang w:val="en-GB" w:eastAsia="x-none"/>
        </w:rPr>
      </w:pPr>
      <w:r w:rsidRPr="00B50ECF">
        <w:rPr>
          <w:rFonts w:cs="Times New Roman"/>
          <w:color w:val="000000"/>
          <w:szCs w:val="24"/>
          <w:lang w:val="en-GB" w:eastAsia="x-none"/>
        </w:rPr>
        <w:lastRenderedPageBreak/>
        <w:t>This pattern (</w:t>
      </w:r>
      <w:r w:rsidRPr="00B50ECF">
        <w:rPr>
          <w:rFonts w:cs="Times New Roman"/>
          <w:i/>
          <w:color w:val="000000"/>
          <w:szCs w:val="24"/>
          <w:lang w:val="en-GB" w:eastAsia="x-none"/>
        </w:rPr>
        <w:t>n</w:t>
      </w:r>
      <w:r w:rsidRPr="00B50ECF">
        <w:rPr>
          <w:rFonts w:cs="Times New Roman"/>
          <w:color w:val="000000"/>
          <w:szCs w:val="24"/>
          <w:lang w:val="en-GB" w:eastAsia="x-none"/>
        </w:rPr>
        <w:t xml:space="preserve"> = </w:t>
      </w:r>
      <w:r w:rsidR="00FF0908" w:rsidRPr="00B50ECF">
        <w:rPr>
          <w:rFonts w:cs="Times New Roman"/>
          <w:color w:val="000000"/>
          <w:szCs w:val="24"/>
          <w:lang w:val="en-GB" w:eastAsia="x-none"/>
        </w:rPr>
        <w:t>72</w:t>
      </w:r>
      <w:r w:rsidRPr="00B50ECF">
        <w:rPr>
          <w:rFonts w:cs="Times New Roman"/>
          <w:color w:val="000000"/>
          <w:szCs w:val="24"/>
          <w:lang w:val="en-GB" w:eastAsia="x-none"/>
        </w:rPr>
        <w:t xml:space="preserve">) describes </w:t>
      </w:r>
      <w:r w:rsidR="00133A3F">
        <w:rPr>
          <w:rFonts w:cs="Times New Roman"/>
          <w:color w:val="000000"/>
          <w:szCs w:val="24"/>
          <w:lang w:val="en-GB" w:eastAsia="x-none"/>
        </w:rPr>
        <w:t xml:space="preserve">the </w:t>
      </w:r>
      <w:r w:rsidR="00CE249D" w:rsidRPr="00B50ECF">
        <w:rPr>
          <w:rFonts w:cs="Times New Roman"/>
          <w:color w:val="000000"/>
          <w:szCs w:val="24"/>
          <w:lang w:val="en-GB" w:eastAsia="x-none"/>
        </w:rPr>
        <w:t xml:space="preserve">careers of </w:t>
      </w:r>
      <w:r w:rsidR="008C3BD4" w:rsidRPr="00B50ECF">
        <w:rPr>
          <w:szCs w:val="24"/>
          <w:lang w:val="en-GB"/>
        </w:rPr>
        <w:t xml:space="preserve">individuals </w:t>
      </w:r>
      <w:r w:rsidR="004D4547" w:rsidRPr="00B50ECF">
        <w:rPr>
          <w:rFonts w:cs="Times New Roman"/>
          <w:color w:val="000000"/>
          <w:szCs w:val="24"/>
          <w:lang w:val="en-GB" w:eastAsia="x-none"/>
        </w:rPr>
        <w:t>who</w:t>
      </w:r>
      <w:r w:rsidRPr="00B50ECF">
        <w:rPr>
          <w:rFonts w:cs="Times New Roman"/>
          <w:color w:val="000000"/>
          <w:szCs w:val="24"/>
          <w:lang w:val="en-GB" w:eastAsia="x-none"/>
        </w:rPr>
        <w:t xml:space="preserve"> have spent most of their career </w:t>
      </w:r>
      <w:r w:rsidR="00133A3F">
        <w:rPr>
          <w:rFonts w:cs="Times New Roman"/>
          <w:color w:val="000000"/>
          <w:szCs w:val="24"/>
          <w:lang w:val="en-GB" w:eastAsia="x-none"/>
        </w:rPr>
        <w:t>undertaking</w:t>
      </w:r>
      <w:r w:rsidR="00133A3F" w:rsidRPr="00B50ECF">
        <w:rPr>
          <w:rFonts w:cs="Times New Roman"/>
          <w:color w:val="000000"/>
          <w:szCs w:val="24"/>
          <w:lang w:val="en-GB" w:eastAsia="x-none"/>
        </w:rPr>
        <w:t xml:space="preserve"> </w:t>
      </w:r>
      <w:r w:rsidRPr="00B50ECF">
        <w:rPr>
          <w:rFonts w:cs="Times New Roman"/>
          <w:color w:val="000000"/>
          <w:szCs w:val="24"/>
          <w:lang w:val="en-GB" w:eastAsia="x-none"/>
        </w:rPr>
        <w:t xml:space="preserve">research at another </w:t>
      </w:r>
      <w:r w:rsidR="004457EB" w:rsidRPr="00B50ECF">
        <w:rPr>
          <w:szCs w:val="24"/>
          <w:lang w:val="en-GB"/>
        </w:rPr>
        <w:t xml:space="preserve">organization </w:t>
      </w:r>
      <w:r w:rsidRPr="00B50ECF">
        <w:rPr>
          <w:rFonts w:cs="Times New Roman"/>
          <w:color w:val="000000"/>
          <w:szCs w:val="24"/>
          <w:lang w:val="en-GB" w:eastAsia="x-none"/>
        </w:rPr>
        <w:t xml:space="preserve">before </w:t>
      </w:r>
      <w:r w:rsidR="00D33D0E">
        <w:rPr>
          <w:rFonts w:cs="Times New Roman"/>
          <w:color w:val="000000"/>
          <w:szCs w:val="24"/>
          <w:lang w:val="en-GB" w:eastAsia="x-none"/>
        </w:rPr>
        <w:t>reaching the</w:t>
      </w:r>
      <w:r w:rsidR="00C934D3" w:rsidRPr="00B50ECF">
        <w:rPr>
          <w:rFonts w:cs="Times New Roman"/>
          <w:color w:val="000000"/>
          <w:szCs w:val="24"/>
          <w:lang w:val="en-GB" w:eastAsia="x-none"/>
        </w:rPr>
        <w:t xml:space="preserve"> top</w:t>
      </w:r>
      <w:r w:rsidRPr="00B50ECF">
        <w:rPr>
          <w:rFonts w:cs="Times New Roman"/>
          <w:color w:val="000000"/>
          <w:szCs w:val="24"/>
          <w:lang w:val="en-GB" w:eastAsia="x-none"/>
        </w:rPr>
        <w:t xml:space="preserve"> at their current </w:t>
      </w:r>
      <w:r w:rsidR="00201255" w:rsidRPr="00B50ECF">
        <w:rPr>
          <w:szCs w:val="24"/>
          <w:lang w:val="en-GB"/>
        </w:rPr>
        <w:t>organization</w:t>
      </w:r>
      <w:r w:rsidRPr="00B50ECF">
        <w:rPr>
          <w:rFonts w:cs="Times New Roman"/>
          <w:color w:val="000000"/>
          <w:szCs w:val="24"/>
          <w:lang w:val="en-GB" w:eastAsia="x-none"/>
        </w:rPr>
        <w:t xml:space="preserve">. In pattern 1, the median career length before </w:t>
      </w:r>
      <w:r w:rsidR="00C934D3" w:rsidRPr="00B50ECF">
        <w:rPr>
          <w:rFonts w:cs="Times New Roman"/>
          <w:color w:val="000000"/>
          <w:szCs w:val="24"/>
          <w:lang w:val="en-GB" w:eastAsia="x-none"/>
        </w:rPr>
        <w:t>getting to the top</w:t>
      </w:r>
      <w:r w:rsidRPr="00B50ECF">
        <w:rPr>
          <w:rFonts w:cs="Times New Roman"/>
          <w:color w:val="000000"/>
          <w:szCs w:val="24"/>
          <w:lang w:val="en-GB" w:eastAsia="x-none"/>
        </w:rPr>
        <w:t xml:space="preserve"> at the current organization is </w:t>
      </w:r>
      <w:r w:rsidR="003865B1" w:rsidRPr="00B50ECF">
        <w:rPr>
          <w:rFonts w:cs="Times New Roman"/>
          <w:color w:val="000000"/>
          <w:szCs w:val="24"/>
          <w:lang w:val="en-GB" w:eastAsia="x-none"/>
        </w:rPr>
        <w:t xml:space="preserve">34 </w:t>
      </w:r>
      <w:r w:rsidRPr="00B50ECF">
        <w:rPr>
          <w:rFonts w:cs="Times New Roman"/>
          <w:color w:val="000000"/>
          <w:szCs w:val="24"/>
          <w:lang w:val="en-GB" w:eastAsia="x-none"/>
        </w:rPr>
        <w:t>years</w:t>
      </w:r>
      <w:r w:rsidR="009B7DFB" w:rsidRPr="00B50ECF">
        <w:rPr>
          <w:rFonts w:cs="Times New Roman"/>
          <w:color w:val="000000"/>
          <w:szCs w:val="24"/>
          <w:lang w:val="en-GB" w:eastAsia="x-none"/>
        </w:rPr>
        <w:t>.</w:t>
      </w:r>
      <w:r w:rsidRPr="00B50ECF">
        <w:rPr>
          <w:rFonts w:cs="Times New Roman"/>
          <w:color w:val="000000"/>
          <w:szCs w:val="24"/>
          <w:lang w:val="en-GB" w:eastAsia="x-none"/>
        </w:rPr>
        <w:t xml:space="preserve"> </w:t>
      </w:r>
      <w:r w:rsidR="008C3BD4" w:rsidRPr="00B50ECF">
        <w:rPr>
          <w:szCs w:val="24"/>
          <w:lang w:val="en-GB"/>
        </w:rPr>
        <w:t>Individuals</w:t>
      </w:r>
      <w:r w:rsidRPr="00B50ECF">
        <w:rPr>
          <w:rFonts w:cs="Times New Roman"/>
          <w:color w:val="000000"/>
          <w:szCs w:val="24"/>
          <w:lang w:val="en-GB" w:eastAsia="x-none"/>
        </w:rPr>
        <w:t xml:space="preserve"> spent </w:t>
      </w:r>
      <w:r w:rsidR="009B7DFB" w:rsidRPr="00B50ECF">
        <w:rPr>
          <w:rFonts w:cs="Times New Roman"/>
          <w:color w:val="000000"/>
          <w:szCs w:val="24"/>
          <w:lang w:val="en-GB" w:eastAsia="x-none"/>
        </w:rPr>
        <w:t>an average of</w:t>
      </w:r>
      <w:r w:rsidRPr="00B50ECF">
        <w:rPr>
          <w:rFonts w:cs="Times New Roman"/>
          <w:color w:val="000000"/>
          <w:szCs w:val="24"/>
          <w:lang w:val="en-GB" w:eastAsia="x-none"/>
        </w:rPr>
        <w:t xml:space="preserve"> </w:t>
      </w:r>
      <w:r w:rsidR="003865B1" w:rsidRPr="00B50ECF">
        <w:rPr>
          <w:rFonts w:cs="Times New Roman"/>
          <w:color w:val="000000"/>
          <w:szCs w:val="24"/>
          <w:lang w:val="en-GB" w:eastAsia="x-none"/>
        </w:rPr>
        <w:t>22.80</w:t>
      </w:r>
      <w:r w:rsidRPr="00B50ECF">
        <w:rPr>
          <w:rFonts w:cs="Times New Roman"/>
          <w:color w:val="000000"/>
          <w:szCs w:val="24"/>
          <w:lang w:val="en-GB" w:eastAsia="x-none"/>
        </w:rPr>
        <w:t xml:space="preserve"> years in research positions, took over administrative roles for </w:t>
      </w:r>
      <w:r w:rsidR="009B7DFB" w:rsidRPr="00B50ECF">
        <w:rPr>
          <w:rFonts w:cs="Times New Roman"/>
          <w:color w:val="000000"/>
          <w:szCs w:val="24"/>
          <w:lang w:val="en-GB" w:eastAsia="x-none"/>
        </w:rPr>
        <w:t>an average of</w:t>
      </w:r>
      <w:r w:rsidRPr="00B50ECF">
        <w:rPr>
          <w:rFonts w:cs="Times New Roman"/>
          <w:color w:val="000000"/>
          <w:szCs w:val="24"/>
          <w:lang w:val="en-GB" w:eastAsia="x-none"/>
        </w:rPr>
        <w:t xml:space="preserve"> </w:t>
      </w:r>
      <w:r w:rsidR="003865B1" w:rsidRPr="00B50ECF">
        <w:rPr>
          <w:rFonts w:cs="Times New Roman"/>
          <w:color w:val="000000"/>
          <w:szCs w:val="24"/>
          <w:lang w:val="en-GB" w:eastAsia="x-none"/>
        </w:rPr>
        <w:t>10.12</w:t>
      </w:r>
      <w:r w:rsidRPr="00B50ECF">
        <w:rPr>
          <w:rFonts w:cs="Times New Roman"/>
          <w:color w:val="000000"/>
          <w:szCs w:val="24"/>
          <w:lang w:val="en-GB" w:eastAsia="x-none"/>
        </w:rPr>
        <w:t xml:space="preserve"> years, and were employed at their current university </w:t>
      </w:r>
      <w:r w:rsidR="009B7DFB" w:rsidRPr="00B50ECF">
        <w:rPr>
          <w:rFonts w:cs="Times New Roman"/>
          <w:color w:val="000000"/>
          <w:szCs w:val="24"/>
          <w:lang w:val="en-GB" w:eastAsia="x-none"/>
        </w:rPr>
        <w:t>for an average of</w:t>
      </w:r>
      <w:r w:rsidRPr="00B50ECF">
        <w:rPr>
          <w:rFonts w:cs="Times New Roman"/>
          <w:color w:val="000000"/>
          <w:szCs w:val="24"/>
          <w:lang w:val="en-GB" w:eastAsia="x-none"/>
        </w:rPr>
        <w:t xml:space="preserve"> 2.5</w:t>
      </w:r>
      <w:r w:rsidR="003865B1" w:rsidRPr="00B50ECF">
        <w:rPr>
          <w:rFonts w:cs="Times New Roman"/>
          <w:color w:val="000000"/>
          <w:szCs w:val="24"/>
          <w:lang w:val="en-GB" w:eastAsia="x-none"/>
        </w:rPr>
        <w:t>7</w:t>
      </w:r>
      <w:r w:rsidRPr="00B50ECF">
        <w:rPr>
          <w:rFonts w:cs="Times New Roman"/>
          <w:color w:val="000000"/>
          <w:szCs w:val="24"/>
          <w:lang w:val="en-GB" w:eastAsia="x-none"/>
        </w:rPr>
        <w:t xml:space="preserve"> years before </w:t>
      </w:r>
      <w:r w:rsidR="00C934D3" w:rsidRPr="00B50ECF">
        <w:rPr>
          <w:rFonts w:cs="Times New Roman"/>
          <w:color w:val="000000"/>
          <w:szCs w:val="24"/>
          <w:lang w:val="en-GB" w:eastAsia="x-none"/>
        </w:rPr>
        <w:t xml:space="preserve">getting to the top </w:t>
      </w:r>
      <w:r w:rsidRPr="00B50ECF">
        <w:rPr>
          <w:rFonts w:cs="Times New Roman"/>
          <w:color w:val="000000"/>
          <w:szCs w:val="24"/>
          <w:lang w:val="en-GB" w:eastAsia="x-none"/>
        </w:rPr>
        <w:t xml:space="preserve">of that </w:t>
      </w:r>
      <w:r w:rsidR="004457EB" w:rsidRPr="00B50ECF">
        <w:rPr>
          <w:szCs w:val="24"/>
          <w:lang w:val="en-GB"/>
        </w:rPr>
        <w:t>organization</w:t>
      </w:r>
      <w:r w:rsidRPr="00B50ECF">
        <w:rPr>
          <w:rFonts w:cs="Times New Roman"/>
          <w:color w:val="000000"/>
          <w:szCs w:val="24"/>
          <w:lang w:val="en-GB" w:eastAsia="x-none"/>
        </w:rPr>
        <w:t>.</w:t>
      </w:r>
    </w:p>
    <w:p w14:paraId="69A6FE4E" w14:textId="45558FC3" w:rsidR="00B05DEE" w:rsidRPr="00B50ECF" w:rsidRDefault="00CF2A2A" w:rsidP="00D33D0E">
      <w:pPr>
        <w:rPr>
          <w:rFonts w:cs="Times New Roman"/>
          <w:b/>
          <w:color w:val="000000"/>
          <w:szCs w:val="24"/>
          <w:lang w:val="en-GB" w:eastAsia="x-none"/>
        </w:rPr>
      </w:pPr>
      <w:r w:rsidRPr="00B50ECF">
        <w:rPr>
          <w:rFonts w:cs="Times New Roman"/>
          <w:b/>
          <w:i/>
          <w:color w:val="000000"/>
          <w:szCs w:val="24"/>
          <w:lang w:val="en-GB" w:eastAsia="x-none"/>
        </w:rPr>
        <w:t>Pattern</w:t>
      </w:r>
      <w:r w:rsidR="00B05DEE" w:rsidRPr="00B50ECF">
        <w:rPr>
          <w:rFonts w:cs="Times New Roman"/>
          <w:b/>
          <w:i/>
          <w:color w:val="000000"/>
          <w:szCs w:val="24"/>
          <w:lang w:val="en-GB" w:eastAsia="x-none"/>
        </w:rPr>
        <w:t xml:space="preserve"> 2: Researcher from </w:t>
      </w:r>
      <w:r w:rsidR="00133A3F">
        <w:rPr>
          <w:rFonts w:cs="Times New Roman"/>
          <w:b/>
          <w:i/>
          <w:color w:val="000000"/>
          <w:szCs w:val="24"/>
          <w:lang w:val="en-GB" w:eastAsia="x-none"/>
        </w:rPr>
        <w:t>i</w:t>
      </w:r>
      <w:r w:rsidRPr="00B50ECF">
        <w:rPr>
          <w:rFonts w:cs="Times New Roman"/>
          <w:b/>
          <w:i/>
          <w:color w:val="000000"/>
          <w:szCs w:val="24"/>
          <w:lang w:val="en-GB" w:eastAsia="x-none"/>
        </w:rPr>
        <w:t>nside</w:t>
      </w:r>
    </w:p>
    <w:p w14:paraId="4676F7A9" w14:textId="1E404A92" w:rsidR="00CF2A2A" w:rsidRPr="00B50ECF" w:rsidRDefault="008C3BD4" w:rsidP="00D33D0E">
      <w:pPr>
        <w:rPr>
          <w:rFonts w:cs="Times New Roman"/>
          <w:color w:val="000000"/>
          <w:szCs w:val="24"/>
          <w:lang w:val="en-GB" w:eastAsia="x-none"/>
        </w:rPr>
      </w:pPr>
      <w:r w:rsidRPr="00B50ECF">
        <w:rPr>
          <w:szCs w:val="24"/>
          <w:lang w:val="en-GB"/>
        </w:rPr>
        <w:t>Individuals</w:t>
      </w:r>
      <w:r w:rsidR="00CF2A2A" w:rsidRPr="00B50ECF">
        <w:rPr>
          <w:rFonts w:cs="Times New Roman"/>
          <w:color w:val="000000"/>
          <w:szCs w:val="24"/>
          <w:lang w:val="en-GB" w:eastAsia="x-none"/>
        </w:rPr>
        <w:t xml:space="preserve"> following this pattern (</w:t>
      </w:r>
      <w:r w:rsidR="00CF2A2A" w:rsidRPr="00B50ECF">
        <w:rPr>
          <w:rFonts w:cs="Times New Roman"/>
          <w:i/>
          <w:color w:val="000000"/>
          <w:szCs w:val="24"/>
          <w:lang w:val="en-GB" w:eastAsia="x-none"/>
        </w:rPr>
        <w:t>n</w:t>
      </w:r>
      <w:r w:rsidR="00CF2A2A" w:rsidRPr="00B50ECF">
        <w:rPr>
          <w:rFonts w:cs="Times New Roman"/>
          <w:color w:val="000000"/>
          <w:szCs w:val="24"/>
          <w:lang w:val="en-GB" w:eastAsia="x-none"/>
        </w:rPr>
        <w:t xml:space="preserve"> = </w:t>
      </w:r>
      <w:r w:rsidR="003865B1" w:rsidRPr="00B50ECF">
        <w:rPr>
          <w:rFonts w:cs="Times New Roman"/>
          <w:color w:val="000000"/>
          <w:szCs w:val="24"/>
          <w:lang w:val="en-GB" w:eastAsia="x-none"/>
        </w:rPr>
        <w:t>64</w:t>
      </w:r>
      <w:r w:rsidR="00CF2A2A" w:rsidRPr="00B50ECF">
        <w:rPr>
          <w:rFonts w:cs="Times New Roman"/>
          <w:color w:val="000000"/>
          <w:szCs w:val="24"/>
          <w:lang w:val="en-GB" w:eastAsia="x-none"/>
        </w:rPr>
        <w:t>) spent almost the</w:t>
      </w:r>
      <w:r w:rsidR="00CE249D" w:rsidRPr="00B50ECF">
        <w:rPr>
          <w:rFonts w:cs="Times New Roman"/>
          <w:color w:val="000000"/>
          <w:szCs w:val="24"/>
          <w:lang w:val="en-GB" w:eastAsia="x-none"/>
        </w:rPr>
        <w:t>ir</w:t>
      </w:r>
      <w:r w:rsidR="00CF2A2A" w:rsidRPr="00B50ECF">
        <w:rPr>
          <w:rFonts w:cs="Times New Roman"/>
          <w:color w:val="000000"/>
          <w:szCs w:val="24"/>
          <w:lang w:val="en-GB" w:eastAsia="x-none"/>
        </w:rPr>
        <w:t xml:space="preserve"> entire career as a researcher at their current organization</w:t>
      </w:r>
      <w:r w:rsidR="00296A01">
        <w:rPr>
          <w:rFonts w:cs="Times New Roman"/>
          <w:color w:val="000000"/>
          <w:szCs w:val="24"/>
          <w:lang w:val="en-GB" w:eastAsia="x-none"/>
        </w:rPr>
        <w:t xml:space="preserve"> (23.70 years)</w:t>
      </w:r>
      <w:r w:rsidR="00CF2A2A" w:rsidRPr="00B50ECF">
        <w:rPr>
          <w:rFonts w:cs="Times New Roman"/>
          <w:color w:val="000000"/>
          <w:szCs w:val="24"/>
          <w:lang w:val="en-GB" w:eastAsia="x-none"/>
        </w:rPr>
        <w:t>, which distinguishes this pattern from pattern 1.</w:t>
      </w:r>
      <w:r w:rsidR="003865B1" w:rsidRPr="00B50ECF">
        <w:rPr>
          <w:rFonts w:cs="Times New Roman"/>
          <w:color w:val="000000"/>
          <w:szCs w:val="24"/>
          <w:lang w:val="en-GB" w:eastAsia="x-none"/>
        </w:rPr>
        <w:t xml:space="preserve"> The amount of time spent in research positions </w:t>
      </w:r>
      <w:r w:rsidR="00133A3F">
        <w:rPr>
          <w:rFonts w:cs="Times New Roman"/>
          <w:color w:val="000000"/>
          <w:szCs w:val="24"/>
          <w:lang w:val="en-GB" w:eastAsia="x-none"/>
        </w:rPr>
        <w:t xml:space="preserve">in this pattern </w:t>
      </w:r>
      <w:r w:rsidR="003865B1" w:rsidRPr="00B50ECF">
        <w:rPr>
          <w:rFonts w:cs="Times New Roman"/>
          <w:color w:val="000000"/>
          <w:szCs w:val="24"/>
          <w:lang w:val="en-GB" w:eastAsia="x-none"/>
        </w:rPr>
        <w:t>is 25.59 years</w:t>
      </w:r>
      <w:r w:rsidR="00133A3F">
        <w:rPr>
          <w:rFonts w:cs="Times New Roman"/>
          <w:color w:val="000000"/>
          <w:szCs w:val="24"/>
          <w:lang w:val="en-GB" w:eastAsia="x-none"/>
        </w:rPr>
        <w:t>,</w:t>
      </w:r>
      <w:r w:rsidR="003865B1" w:rsidRPr="00B50ECF">
        <w:rPr>
          <w:rFonts w:cs="Times New Roman"/>
          <w:color w:val="000000"/>
          <w:szCs w:val="24"/>
          <w:lang w:val="en-GB" w:eastAsia="x-none"/>
        </w:rPr>
        <w:t xml:space="preserve"> and 7.72 years for administrative positions.</w:t>
      </w:r>
      <w:r w:rsidR="00296A01">
        <w:rPr>
          <w:rFonts w:cs="Times New Roman"/>
          <w:color w:val="000000"/>
          <w:szCs w:val="24"/>
          <w:lang w:val="en-GB" w:eastAsia="x-none"/>
        </w:rPr>
        <w:t xml:space="preserve"> </w:t>
      </w:r>
      <w:r w:rsidR="00296A01" w:rsidRPr="00B50ECF">
        <w:rPr>
          <w:rFonts w:cs="Times New Roman"/>
          <w:color w:val="000000"/>
          <w:szCs w:val="24"/>
          <w:lang w:val="en-GB" w:eastAsia="x-none"/>
        </w:rPr>
        <w:t xml:space="preserve">The median career length is </w:t>
      </w:r>
      <w:r w:rsidR="00296A01">
        <w:rPr>
          <w:rFonts w:cs="Times New Roman"/>
          <w:color w:val="000000"/>
          <w:szCs w:val="24"/>
          <w:lang w:val="en-GB" w:eastAsia="x-none"/>
        </w:rPr>
        <w:t>31</w:t>
      </w:r>
      <w:r w:rsidR="00296A01" w:rsidRPr="00B50ECF">
        <w:rPr>
          <w:rFonts w:cs="Times New Roman"/>
          <w:color w:val="000000"/>
          <w:szCs w:val="24"/>
          <w:lang w:val="en-GB" w:eastAsia="x-none"/>
        </w:rPr>
        <w:t xml:space="preserve"> years.</w:t>
      </w:r>
    </w:p>
    <w:p w14:paraId="5D07FBDD" w14:textId="2770D648" w:rsidR="00B05DEE" w:rsidRPr="00B50ECF" w:rsidRDefault="00CF2A2A" w:rsidP="00D33D0E">
      <w:pPr>
        <w:rPr>
          <w:rFonts w:cs="Times New Roman"/>
          <w:b/>
          <w:color w:val="000000"/>
          <w:szCs w:val="24"/>
          <w:lang w:val="en-GB" w:eastAsia="x-none"/>
        </w:rPr>
      </w:pPr>
      <w:r w:rsidRPr="00B50ECF">
        <w:rPr>
          <w:rFonts w:cs="Times New Roman"/>
          <w:b/>
          <w:i/>
          <w:color w:val="000000"/>
          <w:szCs w:val="24"/>
          <w:lang w:val="en-GB" w:eastAsia="x-none"/>
        </w:rPr>
        <w:t xml:space="preserve">Pattern 3: Administration </w:t>
      </w:r>
      <w:r w:rsidR="00133A3F">
        <w:rPr>
          <w:rFonts w:cs="Times New Roman"/>
          <w:b/>
          <w:i/>
          <w:color w:val="000000"/>
          <w:szCs w:val="24"/>
          <w:lang w:val="en-GB" w:eastAsia="x-none"/>
        </w:rPr>
        <w:t>e</w:t>
      </w:r>
      <w:r w:rsidR="00B05DEE" w:rsidRPr="00B50ECF">
        <w:rPr>
          <w:rFonts w:cs="Times New Roman"/>
          <w:b/>
          <w:i/>
          <w:color w:val="000000"/>
          <w:szCs w:val="24"/>
          <w:lang w:val="en-GB" w:eastAsia="x-none"/>
        </w:rPr>
        <w:t xml:space="preserve">xpert from </w:t>
      </w:r>
      <w:r w:rsidR="00133A3F">
        <w:rPr>
          <w:rFonts w:cs="Times New Roman"/>
          <w:b/>
          <w:i/>
          <w:color w:val="000000"/>
          <w:szCs w:val="24"/>
          <w:lang w:val="en-GB" w:eastAsia="x-none"/>
        </w:rPr>
        <w:t>i</w:t>
      </w:r>
      <w:r w:rsidRPr="00B50ECF">
        <w:rPr>
          <w:rFonts w:cs="Times New Roman"/>
          <w:b/>
          <w:i/>
          <w:color w:val="000000"/>
          <w:szCs w:val="24"/>
          <w:lang w:val="en-GB" w:eastAsia="x-none"/>
        </w:rPr>
        <w:t>nside</w:t>
      </w:r>
    </w:p>
    <w:p w14:paraId="16563597" w14:textId="5384840D" w:rsidR="00CF2A2A" w:rsidRPr="00B50ECF" w:rsidRDefault="00CF2A2A" w:rsidP="00D33D0E">
      <w:pPr>
        <w:rPr>
          <w:rFonts w:cs="Times New Roman"/>
          <w:color w:val="000000"/>
          <w:szCs w:val="24"/>
          <w:lang w:val="en-GB" w:eastAsia="x-none"/>
        </w:rPr>
      </w:pPr>
      <w:r w:rsidRPr="00B50ECF">
        <w:rPr>
          <w:rFonts w:cs="Times New Roman"/>
          <w:color w:val="000000"/>
          <w:szCs w:val="24"/>
          <w:lang w:val="en-GB" w:eastAsia="x-none"/>
        </w:rPr>
        <w:t xml:space="preserve">This </w:t>
      </w:r>
      <w:r w:rsidR="00CE249D" w:rsidRPr="00B50ECF">
        <w:rPr>
          <w:rFonts w:cs="Times New Roman"/>
          <w:color w:val="000000"/>
          <w:szCs w:val="24"/>
          <w:lang w:val="en-GB" w:eastAsia="x-none"/>
        </w:rPr>
        <w:t xml:space="preserve">cluster </w:t>
      </w:r>
      <w:r w:rsidRPr="00B50ECF">
        <w:rPr>
          <w:rFonts w:cs="Times New Roman"/>
          <w:color w:val="000000"/>
          <w:szCs w:val="24"/>
          <w:lang w:val="en-GB" w:eastAsia="x-none"/>
        </w:rPr>
        <w:t>(</w:t>
      </w:r>
      <w:r w:rsidRPr="00B50ECF">
        <w:rPr>
          <w:rFonts w:cs="Times New Roman"/>
          <w:i/>
          <w:color w:val="000000"/>
          <w:szCs w:val="24"/>
          <w:lang w:val="en-GB" w:eastAsia="x-none"/>
        </w:rPr>
        <w:t>n</w:t>
      </w:r>
      <w:r w:rsidRPr="00B50ECF">
        <w:rPr>
          <w:rFonts w:cs="Times New Roman"/>
          <w:color w:val="000000"/>
          <w:szCs w:val="24"/>
          <w:lang w:val="en-GB" w:eastAsia="x-none"/>
        </w:rPr>
        <w:t xml:space="preserve"> = </w:t>
      </w:r>
      <w:r w:rsidR="00F15D50" w:rsidRPr="00B50ECF">
        <w:rPr>
          <w:rFonts w:cs="Times New Roman"/>
          <w:color w:val="000000"/>
          <w:szCs w:val="24"/>
          <w:lang w:val="en-GB" w:eastAsia="x-none"/>
        </w:rPr>
        <w:t>48</w:t>
      </w:r>
      <w:r w:rsidRPr="00B50ECF">
        <w:rPr>
          <w:rFonts w:cs="Times New Roman"/>
          <w:color w:val="000000"/>
          <w:szCs w:val="24"/>
          <w:lang w:val="en-GB" w:eastAsia="x-none"/>
        </w:rPr>
        <w:t xml:space="preserve">) comprises </w:t>
      </w:r>
      <w:r w:rsidR="008C3BD4" w:rsidRPr="00B50ECF">
        <w:rPr>
          <w:szCs w:val="24"/>
          <w:lang w:val="en-GB"/>
        </w:rPr>
        <w:t xml:space="preserve">individuals </w:t>
      </w:r>
      <w:r w:rsidRPr="00B50ECF">
        <w:rPr>
          <w:rFonts w:cs="Times New Roman"/>
          <w:color w:val="000000"/>
          <w:szCs w:val="24"/>
          <w:lang w:val="en-GB" w:eastAsia="x-none"/>
        </w:rPr>
        <w:t xml:space="preserve">with a median career length of 35 years who spent most of their careers at the current organization and moved into administrative positions relatively early, indicated by an average of </w:t>
      </w:r>
      <w:r w:rsidR="00F15D50" w:rsidRPr="00B50ECF">
        <w:rPr>
          <w:rFonts w:cs="Times New Roman"/>
          <w:color w:val="000000"/>
          <w:szCs w:val="24"/>
          <w:lang w:val="en-GB" w:eastAsia="x-none"/>
        </w:rPr>
        <w:t>18.19</w:t>
      </w:r>
      <w:r w:rsidRPr="00B50ECF">
        <w:rPr>
          <w:rFonts w:cs="Times New Roman"/>
          <w:color w:val="000000"/>
          <w:szCs w:val="24"/>
          <w:lang w:val="en-GB" w:eastAsia="x-none"/>
        </w:rPr>
        <w:t xml:space="preserve"> years of experience in administrative roles.</w:t>
      </w:r>
    </w:p>
    <w:p w14:paraId="04528F57" w14:textId="0306546F" w:rsidR="00B05DEE" w:rsidRPr="00B50ECF" w:rsidRDefault="00CF2A2A" w:rsidP="00D33D0E">
      <w:pPr>
        <w:rPr>
          <w:rFonts w:cs="Times New Roman"/>
          <w:b/>
          <w:color w:val="000000"/>
          <w:szCs w:val="24"/>
          <w:lang w:val="en-GB" w:eastAsia="x-none"/>
        </w:rPr>
      </w:pPr>
      <w:r w:rsidRPr="00B50ECF">
        <w:rPr>
          <w:rFonts w:cs="Times New Roman"/>
          <w:b/>
          <w:i/>
          <w:color w:val="000000"/>
          <w:szCs w:val="24"/>
          <w:lang w:val="en-GB" w:eastAsia="x-none"/>
        </w:rPr>
        <w:t>Pattern</w:t>
      </w:r>
      <w:r w:rsidR="00B05DEE" w:rsidRPr="00B50ECF">
        <w:rPr>
          <w:rFonts w:cs="Times New Roman"/>
          <w:b/>
          <w:i/>
          <w:color w:val="000000"/>
          <w:szCs w:val="24"/>
          <w:lang w:val="en-GB" w:eastAsia="x-none"/>
        </w:rPr>
        <w:t xml:space="preserve"> 4: Administration </w:t>
      </w:r>
      <w:r w:rsidR="00133A3F">
        <w:rPr>
          <w:rFonts w:cs="Times New Roman"/>
          <w:b/>
          <w:i/>
          <w:color w:val="000000"/>
          <w:szCs w:val="24"/>
          <w:lang w:val="en-GB" w:eastAsia="x-none"/>
        </w:rPr>
        <w:t>e</w:t>
      </w:r>
      <w:r w:rsidR="00B05DEE" w:rsidRPr="00B50ECF">
        <w:rPr>
          <w:rFonts w:cs="Times New Roman"/>
          <w:b/>
          <w:i/>
          <w:color w:val="000000"/>
          <w:szCs w:val="24"/>
          <w:lang w:val="en-GB" w:eastAsia="x-none"/>
        </w:rPr>
        <w:t xml:space="preserve">xpert from </w:t>
      </w:r>
      <w:r w:rsidR="00133A3F">
        <w:rPr>
          <w:rFonts w:cs="Times New Roman"/>
          <w:b/>
          <w:i/>
          <w:color w:val="000000"/>
          <w:szCs w:val="24"/>
          <w:lang w:val="en-GB" w:eastAsia="x-none"/>
        </w:rPr>
        <w:t>o</w:t>
      </w:r>
      <w:r w:rsidRPr="00B50ECF">
        <w:rPr>
          <w:rFonts w:cs="Times New Roman"/>
          <w:b/>
          <w:i/>
          <w:color w:val="000000"/>
          <w:szCs w:val="24"/>
          <w:lang w:val="en-GB" w:eastAsia="x-none"/>
        </w:rPr>
        <w:t>utside</w:t>
      </w:r>
    </w:p>
    <w:p w14:paraId="6E51B9E5" w14:textId="77777777" w:rsidR="00CF2A2A" w:rsidRPr="00B50ECF" w:rsidRDefault="00C934D3" w:rsidP="00D33D0E">
      <w:pPr>
        <w:rPr>
          <w:rFonts w:cs="Times New Roman"/>
          <w:color w:val="000000"/>
          <w:szCs w:val="24"/>
          <w:lang w:val="en-GB" w:eastAsia="x-none"/>
        </w:rPr>
      </w:pPr>
      <w:r w:rsidRPr="00B50ECF">
        <w:rPr>
          <w:rFonts w:cs="Times New Roman"/>
          <w:color w:val="000000"/>
          <w:szCs w:val="24"/>
          <w:lang w:val="en-GB" w:eastAsia="x-none"/>
        </w:rPr>
        <w:t>Individuals</w:t>
      </w:r>
      <w:r w:rsidR="00CF2A2A" w:rsidRPr="00B50ECF">
        <w:rPr>
          <w:rFonts w:cs="Times New Roman"/>
          <w:color w:val="000000"/>
          <w:szCs w:val="24"/>
          <w:lang w:val="en-GB" w:eastAsia="x-none"/>
        </w:rPr>
        <w:t xml:space="preserve"> following this pattern (</w:t>
      </w:r>
      <w:r w:rsidR="00CF2A2A" w:rsidRPr="00B50ECF">
        <w:rPr>
          <w:rFonts w:cs="Times New Roman"/>
          <w:i/>
          <w:color w:val="000000"/>
          <w:szCs w:val="24"/>
          <w:lang w:val="en-GB" w:eastAsia="x-none"/>
        </w:rPr>
        <w:t>n</w:t>
      </w:r>
      <w:r w:rsidR="00CF2A2A" w:rsidRPr="00B50ECF">
        <w:rPr>
          <w:rFonts w:cs="Times New Roman"/>
          <w:color w:val="000000"/>
          <w:szCs w:val="24"/>
          <w:lang w:val="en-GB" w:eastAsia="x-none"/>
        </w:rPr>
        <w:t xml:space="preserve"> = </w:t>
      </w:r>
      <w:r w:rsidR="00F15D50" w:rsidRPr="00B50ECF">
        <w:rPr>
          <w:rFonts w:cs="Times New Roman"/>
          <w:color w:val="000000"/>
          <w:szCs w:val="24"/>
          <w:lang w:val="en-GB" w:eastAsia="x-none"/>
        </w:rPr>
        <w:t>44</w:t>
      </w:r>
      <w:r w:rsidR="00CF2A2A" w:rsidRPr="00B50ECF">
        <w:rPr>
          <w:rFonts w:cs="Times New Roman"/>
          <w:color w:val="000000"/>
          <w:szCs w:val="24"/>
          <w:lang w:val="en-GB" w:eastAsia="x-none"/>
        </w:rPr>
        <w:t>) started very early in their careers to gather administrati</w:t>
      </w:r>
      <w:r w:rsidR="009B7DFB" w:rsidRPr="00B50ECF">
        <w:rPr>
          <w:rFonts w:cs="Times New Roman"/>
          <w:color w:val="000000"/>
          <w:szCs w:val="24"/>
          <w:lang w:val="en-GB" w:eastAsia="x-none"/>
        </w:rPr>
        <w:t>ve</w:t>
      </w:r>
      <w:r w:rsidR="00CF2A2A" w:rsidRPr="00B50ECF">
        <w:rPr>
          <w:rFonts w:cs="Times New Roman"/>
          <w:color w:val="000000"/>
          <w:szCs w:val="24"/>
          <w:lang w:val="en-GB" w:eastAsia="x-none"/>
        </w:rPr>
        <w:t xml:space="preserve"> experience at one or more other </w:t>
      </w:r>
      <w:r w:rsidR="004457EB" w:rsidRPr="00B50ECF">
        <w:rPr>
          <w:szCs w:val="24"/>
          <w:lang w:val="en-GB"/>
        </w:rPr>
        <w:t xml:space="preserve">organizations </w:t>
      </w:r>
      <w:r w:rsidR="00CF2A2A" w:rsidRPr="00B50ECF">
        <w:rPr>
          <w:rFonts w:cs="Times New Roman"/>
          <w:color w:val="000000"/>
          <w:szCs w:val="24"/>
          <w:lang w:val="en-GB" w:eastAsia="x-none"/>
        </w:rPr>
        <w:t xml:space="preserve">before being appointed as </w:t>
      </w:r>
      <w:r w:rsidRPr="00B50ECF">
        <w:rPr>
          <w:rFonts w:cs="Times New Roman"/>
          <w:color w:val="000000"/>
          <w:szCs w:val="24"/>
          <w:lang w:val="en-GB" w:eastAsia="x-none"/>
        </w:rPr>
        <w:t>leader</w:t>
      </w:r>
      <w:r w:rsidR="00CF2A2A" w:rsidRPr="00B50ECF">
        <w:rPr>
          <w:rFonts w:cs="Times New Roman"/>
          <w:color w:val="000000"/>
          <w:szCs w:val="24"/>
          <w:lang w:val="en-GB" w:eastAsia="x-none"/>
        </w:rPr>
        <w:t xml:space="preserve"> in their current </w:t>
      </w:r>
      <w:r w:rsidR="00BC1D12" w:rsidRPr="00B50ECF">
        <w:rPr>
          <w:rFonts w:cs="Times New Roman"/>
          <w:color w:val="000000"/>
          <w:szCs w:val="24"/>
          <w:lang w:val="en-GB" w:eastAsia="x-none"/>
        </w:rPr>
        <w:t>organization</w:t>
      </w:r>
      <w:r w:rsidR="00CF2A2A" w:rsidRPr="00B50ECF">
        <w:rPr>
          <w:rFonts w:cs="Times New Roman"/>
          <w:color w:val="000000"/>
          <w:szCs w:val="24"/>
          <w:lang w:val="en-GB" w:eastAsia="x-none"/>
        </w:rPr>
        <w:t xml:space="preserve">. The median career length is </w:t>
      </w:r>
      <w:r w:rsidR="00F15D50" w:rsidRPr="00B50ECF">
        <w:rPr>
          <w:rFonts w:cs="Times New Roman"/>
          <w:color w:val="000000"/>
          <w:szCs w:val="24"/>
          <w:lang w:val="en-GB" w:eastAsia="x-none"/>
        </w:rPr>
        <w:t xml:space="preserve">30 </w:t>
      </w:r>
      <w:r w:rsidR="00CF2A2A" w:rsidRPr="00B50ECF">
        <w:rPr>
          <w:rFonts w:cs="Times New Roman"/>
          <w:color w:val="000000"/>
          <w:szCs w:val="24"/>
          <w:lang w:val="en-GB" w:eastAsia="x-none"/>
        </w:rPr>
        <w:t>years.</w:t>
      </w:r>
    </w:p>
    <w:p w14:paraId="5055765C" w14:textId="17F7C43C" w:rsidR="00B05DEE" w:rsidRPr="00B50ECF" w:rsidRDefault="00CF2A2A" w:rsidP="00D33D0E">
      <w:pPr>
        <w:rPr>
          <w:rFonts w:cs="Times New Roman"/>
          <w:b/>
          <w:color w:val="000000"/>
          <w:szCs w:val="24"/>
          <w:lang w:val="en-GB" w:eastAsia="x-none"/>
        </w:rPr>
      </w:pPr>
      <w:r w:rsidRPr="00B50ECF">
        <w:rPr>
          <w:rFonts w:cs="Times New Roman"/>
          <w:b/>
          <w:i/>
          <w:color w:val="000000"/>
          <w:szCs w:val="24"/>
          <w:lang w:val="en-GB" w:eastAsia="x-none"/>
        </w:rPr>
        <w:t>Pattern</w:t>
      </w:r>
      <w:r w:rsidR="00B05DEE" w:rsidRPr="00B50ECF">
        <w:rPr>
          <w:rFonts w:cs="Times New Roman"/>
          <w:b/>
          <w:i/>
          <w:color w:val="000000"/>
          <w:szCs w:val="24"/>
          <w:lang w:val="en-GB" w:eastAsia="x-none"/>
        </w:rPr>
        <w:t xml:space="preserve"> 5: Fast-track </w:t>
      </w:r>
      <w:r w:rsidR="00133A3F">
        <w:rPr>
          <w:rFonts w:cs="Times New Roman"/>
          <w:b/>
          <w:i/>
          <w:color w:val="000000"/>
          <w:szCs w:val="24"/>
          <w:lang w:val="en-GB" w:eastAsia="x-none"/>
        </w:rPr>
        <w:t>o</w:t>
      </w:r>
      <w:r w:rsidRPr="00B50ECF">
        <w:rPr>
          <w:rFonts w:cs="Times New Roman"/>
          <w:b/>
          <w:i/>
          <w:color w:val="000000"/>
          <w:szCs w:val="24"/>
          <w:lang w:val="en-GB" w:eastAsia="x-none"/>
        </w:rPr>
        <w:t>utsider</w:t>
      </w:r>
    </w:p>
    <w:p w14:paraId="79AA7E1C" w14:textId="2A176F7B" w:rsidR="00CF2A2A" w:rsidRPr="00B50ECF" w:rsidRDefault="00CF2A2A" w:rsidP="00D33D0E">
      <w:pPr>
        <w:rPr>
          <w:rFonts w:cs="Times New Roman"/>
          <w:color w:val="000000"/>
          <w:szCs w:val="24"/>
          <w:lang w:val="en-GB" w:eastAsia="x-none"/>
        </w:rPr>
      </w:pPr>
      <w:r w:rsidRPr="00B50ECF">
        <w:rPr>
          <w:rFonts w:cs="Times New Roman"/>
          <w:color w:val="000000"/>
          <w:szCs w:val="24"/>
          <w:lang w:val="en-GB" w:eastAsia="x-none"/>
        </w:rPr>
        <w:t>This pattern (</w:t>
      </w:r>
      <w:r w:rsidRPr="00B50ECF">
        <w:rPr>
          <w:rFonts w:cs="Times New Roman"/>
          <w:i/>
          <w:color w:val="000000"/>
          <w:szCs w:val="24"/>
          <w:lang w:val="en-GB" w:eastAsia="x-none"/>
        </w:rPr>
        <w:t>n</w:t>
      </w:r>
      <w:r w:rsidRPr="00B50ECF">
        <w:rPr>
          <w:rFonts w:cs="Times New Roman"/>
          <w:color w:val="000000"/>
          <w:szCs w:val="24"/>
          <w:lang w:val="en-GB" w:eastAsia="x-none"/>
        </w:rPr>
        <w:t xml:space="preserve"> = 3</w:t>
      </w:r>
      <w:r w:rsidR="00F15D50" w:rsidRPr="00B50ECF">
        <w:rPr>
          <w:rFonts w:cs="Times New Roman"/>
          <w:color w:val="000000"/>
          <w:szCs w:val="24"/>
          <w:lang w:val="en-GB" w:eastAsia="x-none"/>
        </w:rPr>
        <w:t>9</w:t>
      </w:r>
      <w:r w:rsidRPr="00B50ECF">
        <w:rPr>
          <w:rFonts w:cs="Times New Roman"/>
          <w:color w:val="000000"/>
          <w:szCs w:val="24"/>
          <w:lang w:val="en-GB" w:eastAsia="x-none"/>
        </w:rPr>
        <w:t xml:space="preserve">) has two phases. </w:t>
      </w:r>
      <w:r w:rsidR="00C934D3" w:rsidRPr="00B50ECF">
        <w:rPr>
          <w:rFonts w:cs="Times New Roman"/>
          <w:color w:val="000000"/>
          <w:szCs w:val="24"/>
          <w:lang w:val="en-GB" w:eastAsia="x-none"/>
        </w:rPr>
        <w:t>Individuals</w:t>
      </w:r>
      <w:r w:rsidRPr="00B50ECF">
        <w:rPr>
          <w:rFonts w:cs="Times New Roman"/>
          <w:color w:val="000000"/>
          <w:szCs w:val="24"/>
          <w:lang w:val="en-GB" w:eastAsia="x-none"/>
        </w:rPr>
        <w:t xml:space="preserve"> spent the first 5 to 10 years of their career as researchers at other </w:t>
      </w:r>
      <w:r w:rsidR="004457EB" w:rsidRPr="00B50ECF">
        <w:rPr>
          <w:szCs w:val="24"/>
          <w:lang w:val="en-GB"/>
        </w:rPr>
        <w:t xml:space="preserve">organizations </w:t>
      </w:r>
      <w:r w:rsidRPr="00B50ECF">
        <w:rPr>
          <w:rFonts w:cs="Times New Roman"/>
          <w:color w:val="000000"/>
          <w:szCs w:val="24"/>
          <w:lang w:val="en-GB" w:eastAsia="x-none"/>
        </w:rPr>
        <w:t>but then quickly took over administrative roles. This pattern has the shortest median career length</w:t>
      </w:r>
      <w:r w:rsidR="00296A01">
        <w:rPr>
          <w:rFonts w:cs="Times New Roman"/>
          <w:color w:val="000000"/>
          <w:szCs w:val="24"/>
          <w:lang w:val="en-GB" w:eastAsia="x-none"/>
        </w:rPr>
        <w:t xml:space="preserve"> of</w:t>
      </w:r>
      <w:r w:rsidRPr="00B50ECF">
        <w:rPr>
          <w:rFonts w:cs="Times New Roman"/>
          <w:color w:val="000000"/>
          <w:szCs w:val="24"/>
          <w:lang w:val="en-GB" w:eastAsia="x-none"/>
        </w:rPr>
        <w:t xml:space="preserve"> </w:t>
      </w:r>
      <w:r w:rsidR="00F15D50" w:rsidRPr="00B50ECF">
        <w:rPr>
          <w:rFonts w:cs="Times New Roman"/>
          <w:color w:val="000000"/>
          <w:szCs w:val="24"/>
          <w:lang w:val="en-GB" w:eastAsia="x-none"/>
        </w:rPr>
        <w:t xml:space="preserve">19 </w:t>
      </w:r>
      <w:r w:rsidRPr="00B50ECF">
        <w:rPr>
          <w:rFonts w:cs="Times New Roman"/>
          <w:color w:val="000000"/>
          <w:szCs w:val="24"/>
          <w:lang w:val="en-GB" w:eastAsia="x-none"/>
        </w:rPr>
        <w:t xml:space="preserve">years. </w:t>
      </w:r>
    </w:p>
    <w:p w14:paraId="1CB4FE72" w14:textId="5AF64D20" w:rsidR="00605385" w:rsidRPr="00B50ECF" w:rsidRDefault="00CF2A2A" w:rsidP="00D33D0E">
      <w:pPr>
        <w:rPr>
          <w:rFonts w:cs="Times New Roman"/>
          <w:b/>
          <w:color w:val="000000"/>
          <w:szCs w:val="24"/>
          <w:lang w:val="en-GB" w:eastAsia="x-none"/>
        </w:rPr>
      </w:pPr>
      <w:r w:rsidRPr="00B50ECF">
        <w:rPr>
          <w:rFonts w:cs="Times New Roman"/>
          <w:b/>
          <w:i/>
          <w:color w:val="000000"/>
          <w:szCs w:val="24"/>
          <w:lang w:val="en-GB" w:eastAsia="x-none"/>
        </w:rPr>
        <w:t xml:space="preserve">Pattern 6: Late </w:t>
      </w:r>
      <w:r w:rsidR="00133A3F">
        <w:rPr>
          <w:rFonts w:cs="Times New Roman"/>
          <w:b/>
          <w:i/>
          <w:color w:val="000000"/>
          <w:szCs w:val="24"/>
          <w:lang w:val="en-GB" w:eastAsia="x-none"/>
        </w:rPr>
        <w:t>c</w:t>
      </w:r>
      <w:r w:rsidR="00605385" w:rsidRPr="00B50ECF">
        <w:rPr>
          <w:rFonts w:cs="Times New Roman"/>
          <w:b/>
          <w:i/>
          <w:color w:val="000000"/>
          <w:szCs w:val="24"/>
          <w:lang w:val="en-GB" w:eastAsia="x-none"/>
        </w:rPr>
        <w:t xml:space="preserve">areer </w:t>
      </w:r>
      <w:r w:rsidR="00133A3F">
        <w:rPr>
          <w:rFonts w:cs="Times New Roman"/>
          <w:b/>
          <w:i/>
          <w:color w:val="000000"/>
          <w:szCs w:val="24"/>
          <w:lang w:val="en-GB" w:eastAsia="x-none"/>
        </w:rPr>
        <w:t>p</w:t>
      </w:r>
      <w:r w:rsidRPr="00B50ECF">
        <w:rPr>
          <w:rFonts w:cs="Times New Roman"/>
          <w:b/>
          <w:i/>
          <w:color w:val="000000"/>
          <w:szCs w:val="24"/>
          <w:lang w:val="en-GB" w:eastAsia="x-none"/>
        </w:rPr>
        <w:t>ractitioner</w:t>
      </w:r>
    </w:p>
    <w:p w14:paraId="66922212" w14:textId="4983E802" w:rsidR="00C828B2" w:rsidRPr="00B50ECF" w:rsidRDefault="00CF2A2A" w:rsidP="00D33D0E">
      <w:pPr>
        <w:spacing w:after="100" w:afterAutospacing="1"/>
        <w:rPr>
          <w:rFonts w:cs="Times New Roman"/>
          <w:color w:val="000000"/>
          <w:szCs w:val="24"/>
          <w:lang w:val="en-GB" w:eastAsia="x-none"/>
        </w:rPr>
      </w:pPr>
      <w:r w:rsidRPr="00B50ECF">
        <w:rPr>
          <w:rFonts w:cs="Times New Roman"/>
          <w:color w:val="000000"/>
          <w:szCs w:val="24"/>
          <w:lang w:val="en-GB" w:eastAsia="x-none"/>
        </w:rPr>
        <w:lastRenderedPageBreak/>
        <w:t>This is the least frequent pattern (</w:t>
      </w:r>
      <w:r w:rsidRPr="00B50ECF">
        <w:rPr>
          <w:rFonts w:cs="Times New Roman"/>
          <w:i/>
          <w:color w:val="000000"/>
          <w:szCs w:val="24"/>
          <w:lang w:val="en-GB" w:eastAsia="x-none"/>
        </w:rPr>
        <w:t>n</w:t>
      </w:r>
      <w:r w:rsidRPr="00B50ECF">
        <w:rPr>
          <w:rFonts w:cs="Times New Roman"/>
          <w:color w:val="000000"/>
          <w:szCs w:val="24"/>
          <w:lang w:val="en-GB" w:eastAsia="x-none"/>
        </w:rPr>
        <w:t xml:space="preserve"> = 13) and </w:t>
      </w:r>
      <w:r w:rsidR="00296A01">
        <w:rPr>
          <w:rFonts w:cs="Times New Roman"/>
          <w:color w:val="000000"/>
          <w:szCs w:val="24"/>
          <w:lang w:val="en-GB" w:eastAsia="x-none"/>
        </w:rPr>
        <w:t>comprises</w:t>
      </w:r>
      <w:r w:rsidRPr="00B50ECF">
        <w:rPr>
          <w:rFonts w:cs="Times New Roman"/>
          <w:color w:val="000000"/>
          <w:szCs w:val="24"/>
          <w:lang w:val="en-GB" w:eastAsia="x-none"/>
        </w:rPr>
        <w:t xml:space="preserve"> </w:t>
      </w:r>
      <w:r w:rsidR="00C934D3" w:rsidRPr="00B50ECF">
        <w:rPr>
          <w:rFonts w:cs="Times New Roman"/>
          <w:color w:val="000000"/>
          <w:szCs w:val="24"/>
          <w:lang w:val="en-GB" w:eastAsia="x-none"/>
        </w:rPr>
        <w:t>individuals</w:t>
      </w:r>
      <w:r w:rsidRPr="00B50ECF">
        <w:rPr>
          <w:rFonts w:cs="Times New Roman"/>
          <w:color w:val="000000"/>
          <w:szCs w:val="24"/>
          <w:lang w:val="en-GB" w:eastAsia="x-none"/>
        </w:rPr>
        <w:t xml:space="preserve"> who moved into </w:t>
      </w:r>
      <w:r w:rsidR="003121D4" w:rsidRPr="00B50ECF">
        <w:rPr>
          <w:rFonts w:cs="Times New Roman"/>
          <w:color w:val="000000"/>
          <w:szCs w:val="24"/>
          <w:lang w:val="en-GB" w:eastAsia="x-none"/>
        </w:rPr>
        <w:t>the</w:t>
      </w:r>
      <w:r w:rsidRPr="00B50ECF">
        <w:rPr>
          <w:rFonts w:cs="Times New Roman"/>
          <w:color w:val="000000"/>
          <w:szCs w:val="24"/>
          <w:lang w:val="en-GB" w:eastAsia="x-none"/>
        </w:rPr>
        <w:t xml:space="preserve"> </w:t>
      </w:r>
      <w:r w:rsidR="003121D4" w:rsidRPr="00B50ECF">
        <w:rPr>
          <w:rFonts w:cs="Times New Roman"/>
          <w:color w:val="000000"/>
          <w:szCs w:val="24"/>
          <w:lang w:val="en-GB" w:eastAsia="x-none"/>
        </w:rPr>
        <w:t xml:space="preserve">leadership </w:t>
      </w:r>
      <w:r w:rsidRPr="00B50ECF">
        <w:rPr>
          <w:rFonts w:cs="Times New Roman"/>
          <w:color w:val="000000"/>
          <w:szCs w:val="24"/>
          <w:lang w:val="en-GB" w:eastAsia="x-none"/>
        </w:rPr>
        <w:t>position late in their careers</w:t>
      </w:r>
      <w:r w:rsidR="00EE74E1" w:rsidRPr="00B50ECF">
        <w:rPr>
          <w:rFonts w:cs="Times New Roman"/>
          <w:color w:val="000000"/>
          <w:szCs w:val="24"/>
          <w:lang w:val="en-GB" w:eastAsia="x-none"/>
        </w:rPr>
        <w:t xml:space="preserve">, </w:t>
      </w:r>
      <w:r w:rsidR="003121D4" w:rsidRPr="00B50ECF">
        <w:rPr>
          <w:rFonts w:cs="Times New Roman"/>
          <w:color w:val="000000"/>
          <w:szCs w:val="24"/>
          <w:lang w:val="en-GB" w:eastAsia="x-none"/>
        </w:rPr>
        <w:t xml:space="preserve">mostly with little or no </w:t>
      </w:r>
      <w:r w:rsidR="00FC313E">
        <w:rPr>
          <w:rFonts w:cs="Times New Roman"/>
          <w:color w:val="000000"/>
          <w:szCs w:val="24"/>
          <w:lang w:val="en-GB" w:eastAsia="x-none"/>
        </w:rPr>
        <w:t xml:space="preserve">research and </w:t>
      </w:r>
      <w:r w:rsidR="003121D4" w:rsidRPr="00B50ECF">
        <w:rPr>
          <w:rFonts w:cs="Times New Roman"/>
          <w:color w:val="000000"/>
          <w:szCs w:val="24"/>
          <w:lang w:val="en-GB" w:eastAsia="x-none"/>
        </w:rPr>
        <w:t>administrati</w:t>
      </w:r>
      <w:r w:rsidR="009B7DFB" w:rsidRPr="00B50ECF">
        <w:rPr>
          <w:rFonts w:cs="Times New Roman"/>
          <w:color w:val="000000"/>
          <w:szCs w:val="24"/>
          <w:lang w:val="en-GB" w:eastAsia="x-none"/>
        </w:rPr>
        <w:t>ve</w:t>
      </w:r>
      <w:r w:rsidR="003121D4" w:rsidRPr="00B50ECF">
        <w:rPr>
          <w:rFonts w:cs="Times New Roman"/>
          <w:color w:val="000000"/>
          <w:szCs w:val="24"/>
          <w:lang w:val="en-GB" w:eastAsia="x-none"/>
        </w:rPr>
        <w:t xml:space="preserve"> experience</w:t>
      </w:r>
      <w:r w:rsidR="00710E29">
        <w:rPr>
          <w:rFonts w:cs="Times New Roman"/>
          <w:color w:val="000000"/>
          <w:szCs w:val="24"/>
          <w:lang w:val="en-GB" w:eastAsia="x-none"/>
        </w:rPr>
        <w:t xml:space="preserve"> </w:t>
      </w:r>
      <w:r w:rsidR="00710E29" w:rsidRPr="00B50ECF">
        <w:rPr>
          <w:rFonts w:cs="Times New Roman"/>
          <w:szCs w:val="24"/>
          <w:lang w:val="en-GB"/>
        </w:rPr>
        <w:t xml:space="preserve">(e.g., CEO, engineer, </w:t>
      </w:r>
      <w:r w:rsidR="00710E29">
        <w:rPr>
          <w:rFonts w:cs="Times New Roman"/>
          <w:szCs w:val="24"/>
          <w:lang w:val="en-GB"/>
        </w:rPr>
        <w:t>politician</w:t>
      </w:r>
      <w:r w:rsidR="00710E29">
        <w:rPr>
          <w:rFonts w:cs="Times New Roman"/>
          <w:color w:val="000000"/>
          <w:szCs w:val="24"/>
          <w:lang w:val="en-GB" w:eastAsia="x-none"/>
        </w:rPr>
        <w:t>)</w:t>
      </w:r>
      <w:r w:rsidRPr="00B50ECF">
        <w:rPr>
          <w:rFonts w:cs="Times New Roman"/>
          <w:color w:val="000000"/>
          <w:szCs w:val="24"/>
          <w:lang w:val="en-GB" w:eastAsia="x-none"/>
        </w:rPr>
        <w:t>. The pattern is characterized by the highest median career length of 45 years, mostly spent outside academia.</w:t>
      </w:r>
    </w:p>
    <w:p w14:paraId="0F31F165" w14:textId="2409B6A1" w:rsidR="000201A6" w:rsidRPr="00B50ECF" w:rsidRDefault="007E5A67" w:rsidP="00D33D0E">
      <w:pPr>
        <w:pStyle w:val="Heading2"/>
        <w:spacing w:after="100" w:afterAutospacing="1"/>
        <w:rPr>
          <w:lang w:val="en-GB"/>
        </w:rPr>
      </w:pPr>
      <w:r>
        <w:rPr>
          <w:lang w:val="en-GB"/>
        </w:rPr>
        <w:t xml:space="preserve">Hypothesis </w:t>
      </w:r>
      <w:r w:rsidR="00133A3F">
        <w:rPr>
          <w:lang w:val="en-GB"/>
        </w:rPr>
        <w:t>t</w:t>
      </w:r>
      <w:r>
        <w:rPr>
          <w:lang w:val="en-GB"/>
        </w:rPr>
        <w:t>ests</w:t>
      </w:r>
      <w:r w:rsidR="00257C73" w:rsidRPr="00B50ECF">
        <w:rPr>
          <w:lang w:val="en-GB"/>
        </w:rPr>
        <w:t xml:space="preserve"> </w:t>
      </w:r>
      <w:r>
        <w:rPr>
          <w:lang w:val="en-GB"/>
        </w:rPr>
        <w:t xml:space="preserve">with </w:t>
      </w:r>
      <w:r w:rsidR="00133A3F">
        <w:rPr>
          <w:lang w:val="en-GB"/>
        </w:rPr>
        <w:t>c</w:t>
      </w:r>
      <w:r w:rsidR="005D4DBF" w:rsidRPr="00B50ECF">
        <w:rPr>
          <w:lang w:val="en-GB"/>
        </w:rPr>
        <w:t xml:space="preserve">areer </w:t>
      </w:r>
      <w:r w:rsidR="00133A3F">
        <w:rPr>
          <w:lang w:val="en-GB"/>
        </w:rPr>
        <w:t>p</w:t>
      </w:r>
      <w:r w:rsidR="005D4DBF" w:rsidRPr="00B50ECF">
        <w:rPr>
          <w:lang w:val="en-GB"/>
        </w:rPr>
        <w:t>atterns</w:t>
      </w:r>
    </w:p>
    <w:p w14:paraId="0A0675E7" w14:textId="0D6AA917" w:rsidR="00705896" w:rsidRPr="00B50ECF" w:rsidRDefault="00E112E6" w:rsidP="00D33D0E">
      <w:pPr>
        <w:rPr>
          <w:rFonts w:cs="Times New Roman"/>
          <w:color w:val="000000"/>
          <w:szCs w:val="24"/>
          <w:lang w:val="en-GB" w:eastAsia="x-none"/>
        </w:rPr>
      </w:pPr>
      <w:r w:rsidRPr="00B50ECF">
        <w:rPr>
          <w:rFonts w:cs="Times New Roman"/>
          <w:color w:val="000000"/>
          <w:szCs w:val="24"/>
          <w:lang w:val="en-GB" w:eastAsia="x-none"/>
        </w:rPr>
        <w:t>We hypothesized that societal culture</w:t>
      </w:r>
      <w:r w:rsidR="00C92F3C" w:rsidRPr="00B50ECF">
        <w:rPr>
          <w:rFonts w:cs="Times New Roman"/>
          <w:color w:val="000000"/>
          <w:szCs w:val="24"/>
          <w:lang w:val="en-GB" w:eastAsia="x-none"/>
        </w:rPr>
        <w:t>,</w:t>
      </w:r>
      <w:r w:rsidR="00F16642" w:rsidRPr="00B50ECF">
        <w:rPr>
          <w:rFonts w:cs="Times New Roman"/>
          <w:color w:val="000000"/>
          <w:szCs w:val="24"/>
          <w:lang w:val="en-GB" w:eastAsia="x-none"/>
        </w:rPr>
        <w:t xml:space="preserve"> </w:t>
      </w:r>
      <w:r w:rsidR="004C1720">
        <w:rPr>
          <w:rFonts w:cs="Times New Roman"/>
          <w:color w:val="000000"/>
          <w:szCs w:val="24"/>
          <w:lang w:val="en-GB" w:eastAsia="x-none"/>
        </w:rPr>
        <w:t>labour</w:t>
      </w:r>
      <w:r w:rsidR="00F16642" w:rsidRPr="00B50ECF">
        <w:rPr>
          <w:rFonts w:cs="Times New Roman"/>
          <w:color w:val="000000"/>
          <w:szCs w:val="24"/>
          <w:lang w:val="en-GB" w:eastAsia="x-none"/>
        </w:rPr>
        <w:t xml:space="preserve"> market</w:t>
      </w:r>
      <w:r w:rsidR="0098621D" w:rsidRPr="00B50ECF">
        <w:rPr>
          <w:rFonts w:cs="Times New Roman"/>
          <w:color w:val="000000"/>
          <w:szCs w:val="24"/>
          <w:lang w:val="en-GB" w:eastAsia="x-none"/>
        </w:rPr>
        <w:t>,</w:t>
      </w:r>
      <w:r w:rsidRPr="00B50ECF">
        <w:rPr>
          <w:rFonts w:cs="Times New Roman"/>
          <w:color w:val="000000"/>
          <w:szCs w:val="24"/>
          <w:lang w:val="en-GB" w:eastAsia="x-none"/>
        </w:rPr>
        <w:t xml:space="preserve"> and organizational characteristics</w:t>
      </w:r>
      <w:r w:rsidR="00F16642" w:rsidRPr="00B50ECF">
        <w:rPr>
          <w:rFonts w:cs="Times New Roman"/>
          <w:color w:val="000000"/>
          <w:szCs w:val="24"/>
          <w:lang w:val="en-GB" w:eastAsia="x-none"/>
        </w:rPr>
        <w:t xml:space="preserve"> would</w:t>
      </w:r>
      <w:r w:rsidRPr="00B50ECF">
        <w:rPr>
          <w:rFonts w:cs="Times New Roman"/>
          <w:color w:val="000000"/>
          <w:szCs w:val="24"/>
          <w:lang w:val="en-GB" w:eastAsia="x-none"/>
        </w:rPr>
        <w:t xml:space="preserve"> </w:t>
      </w:r>
      <w:r w:rsidR="00470CC8" w:rsidRPr="00B50ECF">
        <w:rPr>
          <w:rFonts w:cs="Times New Roman"/>
          <w:color w:val="000000"/>
          <w:szCs w:val="24"/>
          <w:lang w:val="en-GB" w:eastAsia="x-none"/>
        </w:rPr>
        <w:t>differ across career patterns</w:t>
      </w:r>
      <w:r w:rsidRPr="00B50ECF">
        <w:rPr>
          <w:rFonts w:cs="Times New Roman"/>
          <w:color w:val="000000"/>
          <w:szCs w:val="24"/>
          <w:lang w:val="en-GB" w:eastAsia="x-none"/>
        </w:rPr>
        <w:t xml:space="preserve">. </w:t>
      </w:r>
      <w:r w:rsidR="00257C73" w:rsidRPr="00B50ECF">
        <w:rPr>
          <w:rFonts w:cs="Times New Roman"/>
          <w:color w:val="000000"/>
          <w:szCs w:val="24"/>
          <w:lang w:val="en-GB" w:eastAsia="x-none"/>
        </w:rPr>
        <w:t>Thus, w</w:t>
      </w:r>
      <w:r w:rsidR="00F97E72" w:rsidRPr="00B50ECF">
        <w:rPr>
          <w:rFonts w:cs="Times New Roman"/>
          <w:color w:val="000000"/>
          <w:szCs w:val="24"/>
          <w:lang w:val="en-GB" w:eastAsia="x-none"/>
        </w:rPr>
        <w:t>e computed</w:t>
      </w:r>
      <w:r w:rsidR="005D4DBF" w:rsidRPr="00B50ECF">
        <w:rPr>
          <w:rFonts w:cs="Times New Roman"/>
          <w:color w:val="000000"/>
          <w:szCs w:val="24"/>
          <w:lang w:val="en-GB" w:eastAsia="x-none"/>
        </w:rPr>
        <w:t xml:space="preserve"> ANOVAs to compare </w:t>
      </w:r>
      <w:r w:rsidR="00A00357">
        <w:rPr>
          <w:rFonts w:cs="Times New Roman"/>
          <w:color w:val="000000"/>
          <w:szCs w:val="24"/>
          <w:lang w:val="en-GB" w:eastAsia="x-none"/>
        </w:rPr>
        <w:t xml:space="preserve">the </w:t>
      </w:r>
      <w:r w:rsidR="005D4DBF" w:rsidRPr="00B50ECF">
        <w:rPr>
          <w:rFonts w:cs="Times New Roman"/>
          <w:color w:val="000000"/>
          <w:szCs w:val="24"/>
          <w:lang w:val="en-GB" w:eastAsia="x-none"/>
        </w:rPr>
        <w:t>differences among mean values in the six patterns</w:t>
      </w:r>
      <w:r w:rsidR="00470CC8" w:rsidRPr="00B50ECF">
        <w:rPr>
          <w:rFonts w:cs="Times New Roman"/>
          <w:color w:val="000000"/>
          <w:szCs w:val="24"/>
          <w:lang w:val="en-GB" w:eastAsia="x-none"/>
        </w:rPr>
        <w:t xml:space="preserve"> that we </w:t>
      </w:r>
      <w:r w:rsidR="00E67E78" w:rsidRPr="00B50ECF">
        <w:rPr>
          <w:rFonts w:cs="Times New Roman"/>
          <w:color w:val="000000"/>
          <w:szCs w:val="24"/>
          <w:lang w:val="en-GB" w:eastAsia="x-none"/>
        </w:rPr>
        <w:t xml:space="preserve">previously </w:t>
      </w:r>
      <w:r w:rsidR="00470CC8" w:rsidRPr="00B50ECF">
        <w:rPr>
          <w:rFonts w:cs="Times New Roman"/>
          <w:color w:val="000000"/>
          <w:szCs w:val="24"/>
          <w:lang w:val="en-GB" w:eastAsia="x-none"/>
        </w:rPr>
        <w:t>identified</w:t>
      </w:r>
      <w:r w:rsidR="00E67E78" w:rsidRPr="00B50ECF">
        <w:rPr>
          <w:rFonts w:cs="Times New Roman"/>
          <w:color w:val="000000"/>
          <w:szCs w:val="24"/>
          <w:lang w:val="en-GB" w:eastAsia="x-none"/>
        </w:rPr>
        <w:t>,</w:t>
      </w:r>
      <w:r w:rsidR="005D4DBF" w:rsidRPr="00B50ECF">
        <w:rPr>
          <w:rFonts w:cs="Times New Roman"/>
          <w:color w:val="000000"/>
          <w:szCs w:val="24"/>
          <w:lang w:val="en-GB" w:eastAsia="x-none"/>
        </w:rPr>
        <w:t xml:space="preserve"> </w:t>
      </w:r>
      <w:r w:rsidR="004E642F" w:rsidRPr="00B50ECF">
        <w:rPr>
          <w:rFonts w:cs="Times New Roman"/>
          <w:color w:val="000000"/>
          <w:szCs w:val="24"/>
          <w:lang w:val="en-GB" w:eastAsia="x-none"/>
        </w:rPr>
        <w:t>as well as</w:t>
      </w:r>
      <w:r w:rsidR="005D4DBF" w:rsidRPr="00B50ECF">
        <w:rPr>
          <w:rFonts w:cs="Times New Roman"/>
          <w:color w:val="000000"/>
          <w:szCs w:val="24"/>
          <w:lang w:val="en-GB" w:eastAsia="x-none"/>
        </w:rPr>
        <w:t xml:space="preserve"> </w:t>
      </w:r>
      <w:r w:rsidR="005D4DBF" w:rsidRPr="00B50ECF">
        <w:rPr>
          <w:rFonts w:cs="Times New Roman"/>
          <w:i/>
          <w:color w:val="000000"/>
          <w:szCs w:val="24"/>
          <w:lang w:val="en-GB" w:eastAsia="x-none"/>
        </w:rPr>
        <w:t>t</w:t>
      </w:r>
      <w:r w:rsidR="005D4DBF" w:rsidRPr="00B50ECF">
        <w:rPr>
          <w:rFonts w:cs="Times New Roman"/>
          <w:color w:val="000000"/>
          <w:szCs w:val="24"/>
          <w:lang w:val="en-GB" w:eastAsia="x-none"/>
        </w:rPr>
        <w:t xml:space="preserve">-tests for pairwise comparisons. </w:t>
      </w:r>
      <w:r w:rsidR="00F72FC8" w:rsidRPr="00B50ECF">
        <w:rPr>
          <w:rFonts w:cs="Times New Roman"/>
          <w:color w:val="000000"/>
          <w:szCs w:val="24"/>
          <w:lang w:val="en-GB" w:eastAsia="x-none"/>
        </w:rPr>
        <w:t>The results are shown in Table</w:t>
      </w:r>
      <w:r w:rsidR="00F16642" w:rsidRPr="00B50ECF">
        <w:rPr>
          <w:rFonts w:cs="Times New Roman"/>
          <w:color w:val="000000"/>
          <w:szCs w:val="24"/>
          <w:lang w:val="en-GB" w:eastAsia="x-none"/>
        </w:rPr>
        <w:t xml:space="preserve"> </w:t>
      </w:r>
      <w:r w:rsidR="008176D0">
        <w:rPr>
          <w:rFonts w:cs="Times New Roman"/>
          <w:color w:val="000000"/>
          <w:szCs w:val="24"/>
          <w:lang w:val="en-GB" w:eastAsia="x-none"/>
        </w:rPr>
        <w:t>5</w:t>
      </w:r>
      <w:r w:rsidR="00F72FC8" w:rsidRPr="00B50ECF">
        <w:rPr>
          <w:rFonts w:cs="Times New Roman"/>
          <w:color w:val="000000"/>
          <w:szCs w:val="24"/>
          <w:lang w:val="en-GB" w:eastAsia="x-none"/>
        </w:rPr>
        <w:t>.</w:t>
      </w:r>
      <w:r w:rsidR="009D7C50" w:rsidRPr="00B50ECF">
        <w:rPr>
          <w:rFonts w:cs="Times New Roman"/>
          <w:color w:val="000000"/>
          <w:szCs w:val="24"/>
          <w:lang w:val="en-GB" w:eastAsia="x-none"/>
        </w:rPr>
        <w:t xml:space="preserve"> </w:t>
      </w:r>
    </w:p>
    <w:p w14:paraId="08FB9ABD" w14:textId="5FBA976D" w:rsidR="000713E8" w:rsidRPr="00B50ECF" w:rsidRDefault="00F97E72" w:rsidP="00D33D0E">
      <w:pPr>
        <w:ind w:firstLine="720"/>
        <w:rPr>
          <w:rFonts w:cs="Times New Roman"/>
          <w:color w:val="000000"/>
          <w:szCs w:val="24"/>
          <w:lang w:val="en-GB" w:eastAsia="x-none"/>
        </w:rPr>
      </w:pPr>
      <w:r w:rsidRPr="00B50ECF">
        <w:rPr>
          <w:rFonts w:cs="Times New Roman"/>
          <w:color w:val="000000"/>
          <w:szCs w:val="24"/>
          <w:lang w:val="en-GB" w:eastAsia="x-none"/>
        </w:rPr>
        <w:t xml:space="preserve">For </w:t>
      </w:r>
      <w:r w:rsidR="001C0C38" w:rsidRPr="00B50ECF">
        <w:rPr>
          <w:rFonts w:cs="Times New Roman"/>
          <w:color w:val="000000"/>
          <w:szCs w:val="24"/>
          <w:lang w:val="en-GB" w:eastAsia="x-none"/>
        </w:rPr>
        <w:t xml:space="preserve">societal </w:t>
      </w:r>
      <w:r w:rsidR="00590577" w:rsidRPr="00B50ECF">
        <w:rPr>
          <w:rFonts w:cs="Times New Roman"/>
          <w:color w:val="000000"/>
          <w:szCs w:val="24"/>
          <w:lang w:val="en-GB" w:eastAsia="x-none"/>
        </w:rPr>
        <w:t>culture, we fou</w:t>
      </w:r>
      <w:r w:rsidR="001C0C38" w:rsidRPr="00B50ECF">
        <w:rPr>
          <w:rFonts w:cs="Times New Roman"/>
          <w:color w:val="000000"/>
          <w:szCs w:val="24"/>
          <w:lang w:val="en-GB" w:eastAsia="x-none"/>
        </w:rPr>
        <w:t xml:space="preserve">nd </w:t>
      </w:r>
      <w:r w:rsidR="00590577" w:rsidRPr="00B50ECF">
        <w:rPr>
          <w:rFonts w:cs="Times New Roman"/>
          <w:color w:val="000000"/>
          <w:szCs w:val="24"/>
          <w:lang w:val="en-GB" w:eastAsia="x-none"/>
        </w:rPr>
        <w:t xml:space="preserve">pattern </w:t>
      </w:r>
      <w:r w:rsidR="001C0C38" w:rsidRPr="00B50ECF">
        <w:rPr>
          <w:rFonts w:cs="Times New Roman"/>
          <w:color w:val="000000"/>
          <w:szCs w:val="24"/>
          <w:lang w:val="en-GB" w:eastAsia="x-none"/>
        </w:rPr>
        <w:t xml:space="preserve">differences </w:t>
      </w:r>
      <w:r w:rsidR="00590577" w:rsidRPr="00B50ECF">
        <w:rPr>
          <w:rFonts w:cs="Times New Roman"/>
          <w:color w:val="000000"/>
          <w:szCs w:val="24"/>
          <w:lang w:val="en-GB" w:eastAsia="x-none"/>
        </w:rPr>
        <w:t>for uncertainty avoidance (</w:t>
      </w:r>
      <w:r w:rsidR="00590577" w:rsidRPr="00B50ECF">
        <w:rPr>
          <w:rFonts w:cs="Times New Roman"/>
          <w:i/>
          <w:color w:val="000000"/>
          <w:szCs w:val="24"/>
          <w:lang w:val="en-GB" w:eastAsia="x-none"/>
        </w:rPr>
        <w:t>F</w:t>
      </w:r>
      <w:r w:rsidR="00590577" w:rsidRPr="00B50ECF">
        <w:rPr>
          <w:rFonts w:cs="Times New Roman"/>
          <w:color w:val="000000"/>
          <w:szCs w:val="24"/>
          <w:lang w:val="en-GB" w:eastAsia="x-none"/>
        </w:rPr>
        <w:t xml:space="preserve"> = </w:t>
      </w:r>
      <w:r w:rsidR="00F15D50" w:rsidRPr="00B50ECF">
        <w:rPr>
          <w:rFonts w:cs="Times New Roman"/>
          <w:color w:val="000000"/>
          <w:szCs w:val="24"/>
          <w:lang w:val="en-GB" w:eastAsia="x-none"/>
        </w:rPr>
        <w:t>3.60</w:t>
      </w:r>
      <w:r w:rsidR="00590577" w:rsidRPr="00B50ECF">
        <w:rPr>
          <w:rFonts w:cs="Times New Roman"/>
          <w:color w:val="000000"/>
          <w:szCs w:val="24"/>
          <w:lang w:val="en-GB" w:eastAsia="x-none"/>
        </w:rPr>
        <w:t xml:space="preserve">, </w:t>
      </w:r>
      <w:r w:rsidR="00590577" w:rsidRPr="00B50ECF">
        <w:rPr>
          <w:rFonts w:cs="Times New Roman"/>
          <w:i/>
          <w:color w:val="000000"/>
          <w:szCs w:val="24"/>
          <w:lang w:val="en-GB" w:eastAsia="x-none"/>
        </w:rPr>
        <w:t>p</w:t>
      </w:r>
      <w:r w:rsidR="00590577" w:rsidRPr="00B50ECF">
        <w:rPr>
          <w:rFonts w:cs="Times New Roman"/>
          <w:color w:val="000000"/>
          <w:szCs w:val="24"/>
          <w:lang w:val="en-GB" w:eastAsia="x-none"/>
        </w:rPr>
        <w:t xml:space="preserve"> &lt; .0</w:t>
      </w:r>
      <w:r w:rsidR="00F15D50" w:rsidRPr="00B50ECF">
        <w:rPr>
          <w:rFonts w:cs="Times New Roman"/>
          <w:color w:val="000000"/>
          <w:szCs w:val="24"/>
          <w:lang w:val="en-GB" w:eastAsia="x-none"/>
        </w:rPr>
        <w:t>1</w:t>
      </w:r>
      <w:r w:rsidR="00590577" w:rsidRPr="00B50ECF">
        <w:rPr>
          <w:rFonts w:cs="Times New Roman"/>
          <w:color w:val="000000"/>
          <w:szCs w:val="24"/>
          <w:lang w:val="en-GB" w:eastAsia="x-none"/>
        </w:rPr>
        <w:t>), future orientation (</w:t>
      </w:r>
      <w:r w:rsidR="00590577" w:rsidRPr="00B50ECF">
        <w:rPr>
          <w:rFonts w:cs="Times New Roman"/>
          <w:i/>
          <w:color w:val="000000"/>
          <w:szCs w:val="24"/>
          <w:lang w:val="en-GB" w:eastAsia="x-none"/>
        </w:rPr>
        <w:t>F</w:t>
      </w:r>
      <w:r w:rsidR="00590577" w:rsidRPr="00B50ECF">
        <w:rPr>
          <w:rFonts w:cs="Times New Roman"/>
          <w:color w:val="000000"/>
          <w:szCs w:val="24"/>
          <w:lang w:val="en-GB" w:eastAsia="x-none"/>
        </w:rPr>
        <w:t xml:space="preserve"> = 5.0</w:t>
      </w:r>
      <w:r w:rsidR="00F15D50" w:rsidRPr="00B50ECF">
        <w:rPr>
          <w:rFonts w:cs="Times New Roman"/>
          <w:color w:val="000000"/>
          <w:szCs w:val="24"/>
          <w:lang w:val="en-GB" w:eastAsia="x-none"/>
        </w:rPr>
        <w:t>8</w:t>
      </w:r>
      <w:r w:rsidR="00590577" w:rsidRPr="00B50ECF">
        <w:rPr>
          <w:rFonts w:cs="Times New Roman"/>
          <w:color w:val="000000"/>
          <w:szCs w:val="24"/>
          <w:lang w:val="en-GB" w:eastAsia="x-none"/>
        </w:rPr>
        <w:t xml:space="preserve">, </w:t>
      </w:r>
      <w:r w:rsidR="00590577" w:rsidRPr="00B50ECF">
        <w:rPr>
          <w:rFonts w:cs="Times New Roman"/>
          <w:i/>
          <w:color w:val="000000"/>
          <w:szCs w:val="24"/>
          <w:lang w:val="en-GB" w:eastAsia="x-none"/>
        </w:rPr>
        <w:t>p</w:t>
      </w:r>
      <w:r w:rsidR="00590577" w:rsidRPr="00B50ECF">
        <w:rPr>
          <w:rFonts w:cs="Times New Roman"/>
          <w:color w:val="000000"/>
          <w:szCs w:val="24"/>
          <w:lang w:val="en-GB" w:eastAsia="x-none"/>
        </w:rPr>
        <w:t xml:space="preserve"> &lt; .001), power distance (</w:t>
      </w:r>
      <w:r w:rsidR="00590577" w:rsidRPr="00B50ECF">
        <w:rPr>
          <w:rFonts w:cs="Times New Roman"/>
          <w:i/>
          <w:color w:val="000000"/>
          <w:szCs w:val="24"/>
          <w:lang w:val="en-GB" w:eastAsia="x-none"/>
        </w:rPr>
        <w:t>F</w:t>
      </w:r>
      <w:r w:rsidR="00590577" w:rsidRPr="00B50ECF">
        <w:rPr>
          <w:rFonts w:cs="Times New Roman"/>
          <w:color w:val="000000"/>
          <w:szCs w:val="24"/>
          <w:lang w:val="en-GB" w:eastAsia="x-none"/>
        </w:rPr>
        <w:t xml:space="preserve"> = </w:t>
      </w:r>
      <w:r w:rsidR="00F15D50" w:rsidRPr="00B50ECF">
        <w:rPr>
          <w:rFonts w:cs="Times New Roman"/>
          <w:color w:val="000000"/>
          <w:szCs w:val="24"/>
          <w:lang w:val="en-GB" w:eastAsia="x-none"/>
        </w:rPr>
        <w:t>2.90</w:t>
      </w:r>
      <w:r w:rsidR="00590577" w:rsidRPr="00B50ECF">
        <w:rPr>
          <w:rFonts w:cs="Times New Roman"/>
          <w:color w:val="000000"/>
          <w:szCs w:val="24"/>
          <w:lang w:val="en-GB" w:eastAsia="x-none"/>
        </w:rPr>
        <w:t xml:space="preserve">, </w:t>
      </w:r>
      <w:r w:rsidR="00590577" w:rsidRPr="00B50ECF">
        <w:rPr>
          <w:rFonts w:cs="Times New Roman"/>
          <w:i/>
          <w:color w:val="000000"/>
          <w:szCs w:val="24"/>
          <w:lang w:val="en-GB" w:eastAsia="x-none"/>
        </w:rPr>
        <w:t>p</w:t>
      </w:r>
      <w:r w:rsidR="00590577" w:rsidRPr="00B50ECF">
        <w:rPr>
          <w:rFonts w:cs="Times New Roman"/>
          <w:color w:val="000000"/>
          <w:szCs w:val="24"/>
          <w:lang w:val="en-GB" w:eastAsia="x-none"/>
        </w:rPr>
        <w:t xml:space="preserve"> &lt; .0</w:t>
      </w:r>
      <w:r w:rsidR="00F15D50" w:rsidRPr="00B50ECF">
        <w:rPr>
          <w:rFonts w:cs="Times New Roman"/>
          <w:color w:val="000000"/>
          <w:szCs w:val="24"/>
          <w:lang w:val="en-GB" w:eastAsia="x-none"/>
        </w:rPr>
        <w:t>5</w:t>
      </w:r>
      <w:r w:rsidR="00590577" w:rsidRPr="00B50ECF">
        <w:rPr>
          <w:rFonts w:cs="Times New Roman"/>
          <w:color w:val="000000"/>
          <w:szCs w:val="24"/>
          <w:lang w:val="en-GB" w:eastAsia="x-none"/>
        </w:rPr>
        <w:t>),</w:t>
      </w:r>
      <w:r w:rsidR="00F15D50" w:rsidRPr="00B50ECF">
        <w:rPr>
          <w:rFonts w:cs="Times New Roman"/>
          <w:color w:val="000000"/>
          <w:szCs w:val="24"/>
          <w:lang w:val="en-GB" w:eastAsia="x-none"/>
        </w:rPr>
        <w:t xml:space="preserve"> performance orientation (</w:t>
      </w:r>
      <w:r w:rsidR="00F15D50" w:rsidRPr="00B50ECF">
        <w:rPr>
          <w:rFonts w:cs="Times New Roman"/>
          <w:i/>
          <w:color w:val="000000"/>
          <w:szCs w:val="24"/>
          <w:lang w:val="en-GB" w:eastAsia="x-none"/>
        </w:rPr>
        <w:t>F</w:t>
      </w:r>
      <w:r w:rsidR="00F15D50" w:rsidRPr="00B50ECF">
        <w:rPr>
          <w:rFonts w:cs="Times New Roman"/>
          <w:color w:val="000000"/>
          <w:szCs w:val="24"/>
          <w:lang w:val="en-GB" w:eastAsia="x-none"/>
        </w:rPr>
        <w:t xml:space="preserve"> = 2.30, </w:t>
      </w:r>
      <w:r w:rsidR="00F15D50" w:rsidRPr="00B50ECF">
        <w:rPr>
          <w:rFonts w:cs="Times New Roman"/>
          <w:i/>
          <w:color w:val="000000"/>
          <w:szCs w:val="24"/>
          <w:lang w:val="en-GB" w:eastAsia="x-none"/>
        </w:rPr>
        <w:t>p</w:t>
      </w:r>
      <w:r w:rsidR="00F15D50" w:rsidRPr="00B50ECF">
        <w:rPr>
          <w:rFonts w:cs="Times New Roman"/>
          <w:color w:val="000000"/>
          <w:szCs w:val="24"/>
          <w:lang w:val="en-GB" w:eastAsia="x-none"/>
        </w:rPr>
        <w:t xml:space="preserve"> &lt; .05),</w:t>
      </w:r>
      <w:r w:rsidR="00590577" w:rsidRPr="00B50ECF">
        <w:rPr>
          <w:rFonts w:cs="Times New Roman"/>
          <w:color w:val="000000"/>
          <w:szCs w:val="24"/>
          <w:lang w:val="en-GB" w:eastAsia="x-none"/>
        </w:rPr>
        <w:t xml:space="preserve"> and gender egalitarianism (</w:t>
      </w:r>
      <w:r w:rsidR="00590577" w:rsidRPr="00B50ECF">
        <w:rPr>
          <w:rFonts w:cs="Times New Roman"/>
          <w:i/>
          <w:color w:val="000000"/>
          <w:szCs w:val="24"/>
          <w:lang w:val="en-GB" w:eastAsia="x-none"/>
        </w:rPr>
        <w:t>F</w:t>
      </w:r>
      <w:r w:rsidR="00590577" w:rsidRPr="00B50ECF">
        <w:rPr>
          <w:rFonts w:cs="Times New Roman"/>
          <w:color w:val="000000"/>
          <w:szCs w:val="24"/>
          <w:lang w:val="en-GB" w:eastAsia="x-none"/>
        </w:rPr>
        <w:t xml:space="preserve"> = 3.59, </w:t>
      </w:r>
      <w:r w:rsidR="00590577" w:rsidRPr="00B50ECF">
        <w:rPr>
          <w:rFonts w:cs="Times New Roman"/>
          <w:i/>
          <w:color w:val="000000"/>
          <w:szCs w:val="24"/>
          <w:lang w:val="en-GB" w:eastAsia="x-none"/>
        </w:rPr>
        <w:t>p</w:t>
      </w:r>
      <w:r w:rsidR="00590577" w:rsidRPr="00B50ECF">
        <w:rPr>
          <w:rFonts w:cs="Times New Roman"/>
          <w:color w:val="000000"/>
          <w:szCs w:val="24"/>
          <w:lang w:val="en-GB" w:eastAsia="x-none"/>
        </w:rPr>
        <w:t xml:space="preserve"> &lt; .01)</w:t>
      </w:r>
      <w:r w:rsidR="00F16642" w:rsidRPr="00B50ECF">
        <w:rPr>
          <w:rFonts w:cs="Times New Roman"/>
          <w:color w:val="000000"/>
          <w:szCs w:val="24"/>
          <w:lang w:val="en-GB" w:eastAsia="x-none"/>
        </w:rPr>
        <w:t xml:space="preserve"> </w:t>
      </w:r>
      <w:r w:rsidR="000C7B17">
        <w:rPr>
          <w:rFonts w:cs="Times New Roman"/>
          <w:color w:val="000000"/>
          <w:szCs w:val="24"/>
          <w:lang w:val="en-GB" w:eastAsia="x-none"/>
        </w:rPr>
        <w:t>as reported in</w:t>
      </w:r>
      <w:r w:rsidR="00F16642" w:rsidRPr="00B50ECF">
        <w:rPr>
          <w:rFonts w:cs="Times New Roman"/>
          <w:color w:val="000000"/>
          <w:szCs w:val="24"/>
          <w:lang w:val="en-GB" w:eastAsia="x-none"/>
        </w:rPr>
        <w:t xml:space="preserve"> Table </w:t>
      </w:r>
      <w:r w:rsidR="008176D0">
        <w:rPr>
          <w:rFonts w:cs="Times New Roman"/>
          <w:color w:val="000000"/>
          <w:szCs w:val="24"/>
          <w:lang w:val="en-GB" w:eastAsia="x-none"/>
        </w:rPr>
        <w:t>5</w:t>
      </w:r>
      <w:r w:rsidR="00590577" w:rsidRPr="00B50ECF">
        <w:rPr>
          <w:rFonts w:cs="Times New Roman"/>
          <w:color w:val="000000"/>
          <w:szCs w:val="24"/>
          <w:lang w:val="en-GB" w:eastAsia="x-none"/>
        </w:rPr>
        <w:t xml:space="preserve">. The other </w:t>
      </w:r>
      <w:r w:rsidR="00F15D50" w:rsidRPr="00B50ECF">
        <w:rPr>
          <w:rFonts w:cs="Times New Roman"/>
          <w:color w:val="000000"/>
          <w:szCs w:val="24"/>
          <w:lang w:val="en-GB" w:eastAsia="x-none"/>
        </w:rPr>
        <w:t xml:space="preserve">four </w:t>
      </w:r>
      <w:r w:rsidR="00590577" w:rsidRPr="00B50ECF">
        <w:rPr>
          <w:rFonts w:cs="Times New Roman"/>
          <w:color w:val="000000"/>
          <w:szCs w:val="24"/>
          <w:lang w:val="en-GB" w:eastAsia="x-none"/>
        </w:rPr>
        <w:t xml:space="preserve">dimensions of societal culture did not differ significantly </w:t>
      </w:r>
      <w:r w:rsidR="004B2E96" w:rsidRPr="00B50ECF">
        <w:rPr>
          <w:rFonts w:cs="Times New Roman"/>
          <w:color w:val="000000"/>
          <w:szCs w:val="24"/>
          <w:lang w:val="en-GB" w:eastAsia="x-none"/>
        </w:rPr>
        <w:t>across</w:t>
      </w:r>
      <w:r w:rsidR="00590577" w:rsidRPr="00B50ECF">
        <w:rPr>
          <w:rFonts w:cs="Times New Roman"/>
          <w:color w:val="000000"/>
          <w:szCs w:val="24"/>
          <w:lang w:val="en-GB" w:eastAsia="x-none"/>
        </w:rPr>
        <w:t xml:space="preserve"> patterns. Thus, Hypothesis 2b </w:t>
      </w:r>
      <w:r w:rsidR="0008556A" w:rsidRPr="00B50ECF">
        <w:rPr>
          <w:rFonts w:cs="Times New Roman"/>
          <w:color w:val="000000"/>
          <w:szCs w:val="24"/>
          <w:lang w:val="en-GB" w:eastAsia="x-none"/>
        </w:rPr>
        <w:t xml:space="preserve">was </w:t>
      </w:r>
      <w:r w:rsidR="00590577" w:rsidRPr="00B50ECF">
        <w:rPr>
          <w:rFonts w:cs="Times New Roman"/>
          <w:color w:val="000000"/>
          <w:szCs w:val="24"/>
          <w:lang w:val="en-GB" w:eastAsia="x-none"/>
        </w:rPr>
        <w:t xml:space="preserve">partly supported. </w:t>
      </w:r>
      <w:r w:rsidR="0008556A" w:rsidRPr="00B50ECF">
        <w:rPr>
          <w:rFonts w:cs="Times New Roman"/>
          <w:color w:val="000000"/>
          <w:szCs w:val="24"/>
          <w:lang w:val="en-GB" w:eastAsia="x-none"/>
        </w:rPr>
        <w:t xml:space="preserve">There are </w:t>
      </w:r>
      <w:r w:rsidR="00E9543C" w:rsidRPr="00B50ECF">
        <w:rPr>
          <w:rFonts w:cs="Times New Roman"/>
          <w:color w:val="000000"/>
          <w:szCs w:val="24"/>
          <w:lang w:val="en-GB" w:eastAsia="x-none"/>
        </w:rPr>
        <w:t>also</w:t>
      </w:r>
      <w:r w:rsidR="0008556A" w:rsidRPr="00B50ECF">
        <w:rPr>
          <w:rFonts w:cs="Times New Roman"/>
          <w:color w:val="000000"/>
          <w:szCs w:val="24"/>
          <w:lang w:val="en-GB" w:eastAsia="x-none"/>
        </w:rPr>
        <w:t xml:space="preserve"> noteworthy differences</w:t>
      </w:r>
      <w:r w:rsidR="00705896" w:rsidRPr="00B50ECF">
        <w:rPr>
          <w:rFonts w:cs="Times New Roman"/>
          <w:color w:val="000000"/>
          <w:szCs w:val="24"/>
          <w:lang w:val="en-GB" w:eastAsia="x-none"/>
        </w:rPr>
        <w:t xml:space="preserve"> across patterns</w:t>
      </w:r>
      <w:r w:rsidR="0008556A" w:rsidRPr="00B50ECF">
        <w:rPr>
          <w:rFonts w:cs="Times New Roman"/>
          <w:color w:val="000000"/>
          <w:szCs w:val="24"/>
          <w:lang w:val="en-GB" w:eastAsia="x-none"/>
        </w:rPr>
        <w:t>; for example,</w:t>
      </w:r>
      <w:r w:rsidR="000713E8" w:rsidRPr="00B50ECF">
        <w:rPr>
          <w:rFonts w:cs="Times New Roman"/>
          <w:color w:val="000000"/>
          <w:szCs w:val="24"/>
          <w:lang w:val="en-GB" w:eastAsia="x-none"/>
        </w:rPr>
        <w:t xml:space="preserve"> </w:t>
      </w:r>
      <w:r w:rsidR="000713E8" w:rsidRPr="00B50ECF">
        <w:rPr>
          <w:rFonts w:cs="Times New Roman"/>
          <w:i/>
          <w:color w:val="000000"/>
          <w:szCs w:val="24"/>
          <w:lang w:val="en-GB" w:eastAsia="x-none"/>
        </w:rPr>
        <w:t>administrative experts from inside</w:t>
      </w:r>
      <w:r w:rsidR="000713E8" w:rsidRPr="00B50ECF">
        <w:rPr>
          <w:rFonts w:cs="Times New Roman"/>
          <w:color w:val="000000"/>
          <w:szCs w:val="24"/>
          <w:lang w:val="en-GB" w:eastAsia="x-none"/>
        </w:rPr>
        <w:t xml:space="preserve"> (pattern 3) and </w:t>
      </w:r>
      <w:r w:rsidR="000713E8" w:rsidRPr="00B50ECF">
        <w:rPr>
          <w:rFonts w:cs="Times New Roman"/>
          <w:i/>
          <w:color w:val="000000"/>
          <w:szCs w:val="24"/>
          <w:lang w:val="en-GB" w:eastAsia="x-none"/>
        </w:rPr>
        <w:t>outside</w:t>
      </w:r>
      <w:r w:rsidR="000713E8" w:rsidRPr="00B50ECF">
        <w:rPr>
          <w:rFonts w:cs="Times New Roman"/>
          <w:color w:val="000000"/>
          <w:szCs w:val="24"/>
          <w:lang w:val="en-GB" w:eastAsia="x-none"/>
        </w:rPr>
        <w:t xml:space="preserve"> (pattern 4) were </w:t>
      </w:r>
      <w:r w:rsidR="00891F42">
        <w:rPr>
          <w:rFonts w:cs="Times New Roman"/>
          <w:color w:val="000000"/>
          <w:szCs w:val="24"/>
          <w:lang w:val="en-GB" w:eastAsia="x-none"/>
        </w:rPr>
        <w:t xml:space="preserve">more </w:t>
      </w:r>
      <w:r w:rsidR="000713E8" w:rsidRPr="00B50ECF">
        <w:rPr>
          <w:rFonts w:cs="Times New Roman"/>
          <w:color w:val="000000"/>
          <w:szCs w:val="24"/>
          <w:lang w:val="en-GB" w:eastAsia="x-none"/>
        </w:rPr>
        <w:t xml:space="preserve">prevalent than </w:t>
      </w:r>
      <w:r w:rsidR="000713E8" w:rsidRPr="00B50ECF">
        <w:rPr>
          <w:rFonts w:cs="Times New Roman"/>
          <w:i/>
          <w:color w:val="000000"/>
          <w:szCs w:val="24"/>
          <w:lang w:val="en-GB" w:eastAsia="x-none"/>
        </w:rPr>
        <w:t>researchers from outside</w:t>
      </w:r>
      <w:r w:rsidR="000713E8" w:rsidRPr="00B50ECF">
        <w:rPr>
          <w:rFonts w:cs="Times New Roman"/>
          <w:color w:val="000000"/>
          <w:szCs w:val="24"/>
          <w:lang w:val="en-GB" w:eastAsia="x-none"/>
        </w:rPr>
        <w:t xml:space="preserve"> (pattern 1) and </w:t>
      </w:r>
      <w:r w:rsidR="000713E8" w:rsidRPr="00B50ECF">
        <w:rPr>
          <w:rFonts w:cs="Times New Roman"/>
          <w:i/>
          <w:color w:val="000000"/>
          <w:szCs w:val="24"/>
          <w:lang w:val="en-GB" w:eastAsia="x-none"/>
        </w:rPr>
        <w:t>fast-track outsiders</w:t>
      </w:r>
      <w:r w:rsidR="000713E8" w:rsidRPr="00B50ECF">
        <w:rPr>
          <w:rFonts w:cs="Times New Roman"/>
          <w:color w:val="000000"/>
          <w:szCs w:val="24"/>
          <w:lang w:val="en-GB" w:eastAsia="x-none"/>
        </w:rPr>
        <w:t xml:space="preserve"> (pattern 5) in societies with high uncertainty avoidance. </w:t>
      </w:r>
      <w:r w:rsidR="00CE5042" w:rsidRPr="00B50ECF">
        <w:rPr>
          <w:rFonts w:cs="Times New Roman"/>
          <w:i/>
          <w:color w:val="000000"/>
          <w:szCs w:val="24"/>
          <w:lang w:val="en-GB" w:eastAsia="x-none"/>
        </w:rPr>
        <w:t>Researchers from outside</w:t>
      </w:r>
      <w:r w:rsidR="00CE5042" w:rsidRPr="00B50ECF">
        <w:rPr>
          <w:rFonts w:cs="Times New Roman"/>
          <w:color w:val="000000"/>
          <w:szCs w:val="24"/>
          <w:lang w:val="en-GB" w:eastAsia="x-none"/>
        </w:rPr>
        <w:t xml:space="preserve"> (pattern 1) </w:t>
      </w:r>
      <w:r w:rsidR="000713E8" w:rsidRPr="00B50ECF">
        <w:rPr>
          <w:rFonts w:cs="Times New Roman"/>
          <w:color w:val="000000"/>
          <w:szCs w:val="24"/>
          <w:lang w:val="en-GB" w:eastAsia="x-none"/>
        </w:rPr>
        <w:t>were</w:t>
      </w:r>
      <w:r w:rsidR="00CE5042" w:rsidRPr="00B50ECF">
        <w:rPr>
          <w:rFonts w:cs="Times New Roman"/>
          <w:color w:val="000000"/>
          <w:szCs w:val="24"/>
          <w:lang w:val="en-GB" w:eastAsia="x-none"/>
        </w:rPr>
        <w:t xml:space="preserve"> </w:t>
      </w:r>
      <w:r w:rsidR="00891F42">
        <w:rPr>
          <w:rFonts w:cs="Times New Roman"/>
          <w:color w:val="000000"/>
          <w:szCs w:val="24"/>
          <w:lang w:val="en-GB" w:eastAsia="x-none"/>
        </w:rPr>
        <w:t xml:space="preserve">more </w:t>
      </w:r>
      <w:r w:rsidR="00CE5042" w:rsidRPr="00B50ECF">
        <w:rPr>
          <w:rFonts w:cs="Times New Roman"/>
          <w:color w:val="000000"/>
          <w:szCs w:val="24"/>
          <w:lang w:val="en-GB" w:eastAsia="x-none"/>
        </w:rPr>
        <w:t xml:space="preserve">prevalent in societies with higher power distance than </w:t>
      </w:r>
      <w:r w:rsidR="00CE5042" w:rsidRPr="00B50ECF">
        <w:rPr>
          <w:rFonts w:cs="Times New Roman"/>
          <w:i/>
          <w:color w:val="000000"/>
          <w:szCs w:val="24"/>
          <w:lang w:val="en-GB" w:eastAsia="x-none"/>
        </w:rPr>
        <w:t>researchers from inside</w:t>
      </w:r>
      <w:r w:rsidR="00CE5042" w:rsidRPr="00B50ECF">
        <w:rPr>
          <w:rFonts w:cs="Times New Roman"/>
          <w:color w:val="000000"/>
          <w:szCs w:val="24"/>
          <w:lang w:val="en-GB" w:eastAsia="x-none"/>
        </w:rPr>
        <w:t xml:space="preserve"> (pattern 2) and </w:t>
      </w:r>
      <w:r w:rsidR="00CE5042" w:rsidRPr="00B50ECF">
        <w:rPr>
          <w:rFonts w:cs="Times New Roman"/>
          <w:i/>
          <w:color w:val="000000"/>
          <w:szCs w:val="24"/>
          <w:lang w:val="en-GB" w:eastAsia="x-none"/>
        </w:rPr>
        <w:t>administrative experts from inside</w:t>
      </w:r>
      <w:r w:rsidR="00CE5042" w:rsidRPr="00B50ECF">
        <w:rPr>
          <w:rFonts w:cs="Times New Roman"/>
          <w:color w:val="000000"/>
          <w:szCs w:val="24"/>
          <w:lang w:val="en-GB" w:eastAsia="x-none"/>
        </w:rPr>
        <w:t xml:space="preserve"> (patte</w:t>
      </w:r>
      <w:r w:rsidR="000713E8" w:rsidRPr="00B50ECF">
        <w:rPr>
          <w:rFonts w:cs="Times New Roman"/>
          <w:color w:val="000000"/>
          <w:szCs w:val="24"/>
          <w:lang w:val="en-GB" w:eastAsia="x-none"/>
        </w:rPr>
        <w:t xml:space="preserve">rn 3). </w:t>
      </w:r>
      <w:r w:rsidR="000713E8" w:rsidRPr="00B50ECF">
        <w:rPr>
          <w:rFonts w:cs="Times New Roman"/>
          <w:i/>
          <w:color w:val="000000"/>
          <w:szCs w:val="24"/>
          <w:lang w:val="en-GB" w:eastAsia="x-none"/>
        </w:rPr>
        <w:t>Late career practitioners</w:t>
      </w:r>
      <w:r w:rsidR="000713E8" w:rsidRPr="00B50ECF">
        <w:rPr>
          <w:rFonts w:cs="Times New Roman"/>
          <w:color w:val="000000"/>
          <w:szCs w:val="24"/>
          <w:lang w:val="en-GB" w:eastAsia="x-none"/>
        </w:rPr>
        <w:t xml:space="preserve"> (pattern 6) were prevalent in countries with high uncertainty avoidance and high future orientation, and with low gender egalitarianism</w:t>
      </w:r>
      <w:r w:rsidR="00891F42">
        <w:rPr>
          <w:rFonts w:cs="Times New Roman"/>
          <w:color w:val="000000"/>
          <w:szCs w:val="24"/>
          <w:lang w:val="en-GB" w:eastAsia="x-none"/>
        </w:rPr>
        <w:t xml:space="preserve">. </w:t>
      </w:r>
      <w:r w:rsidR="00952682">
        <w:rPr>
          <w:rFonts w:cs="Times New Roman"/>
          <w:color w:val="000000"/>
          <w:szCs w:val="24"/>
          <w:lang w:val="en-GB" w:eastAsia="x-none"/>
        </w:rPr>
        <w:t>Moreover</w:t>
      </w:r>
      <w:r w:rsidR="00891F42">
        <w:rPr>
          <w:rFonts w:cs="Times New Roman"/>
          <w:color w:val="000000"/>
          <w:szCs w:val="24"/>
          <w:lang w:val="en-GB" w:eastAsia="x-none"/>
        </w:rPr>
        <w:t xml:space="preserve">, the </w:t>
      </w:r>
      <w:r w:rsidR="00952682">
        <w:rPr>
          <w:rFonts w:cs="Times New Roman"/>
          <w:color w:val="000000"/>
          <w:szCs w:val="24"/>
          <w:lang w:val="en-GB" w:eastAsia="x-none"/>
        </w:rPr>
        <w:t>highest</w:t>
      </w:r>
      <w:r w:rsidR="00891F42">
        <w:rPr>
          <w:rFonts w:cs="Times New Roman"/>
          <w:color w:val="000000"/>
          <w:szCs w:val="24"/>
          <w:lang w:val="en-GB" w:eastAsia="x-none"/>
        </w:rPr>
        <w:t xml:space="preserve"> percentage of women (19.4%) was found in </w:t>
      </w:r>
      <w:r w:rsidR="00952682">
        <w:rPr>
          <w:rFonts w:cs="Times New Roman"/>
          <w:color w:val="000000"/>
          <w:szCs w:val="24"/>
          <w:lang w:val="en-GB" w:eastAsia="x-none"/>
        </w:rPr>
        <w:t>p</w:t>
      </w:r>
      <w:r w:rsidR="00891F42">
        <w:rPr>
          <w:rFonts w:cs="Times New Roman"/>
          <w:color w:val="000000"/>
          <w:szCs w:val="24"/>
          <w:lang w:val="en-GB" w:eastAsia="x-none"/>
        </w:rPr>
        <w:t>attern 1, which was prevalent in countries with high gender egalitarianism.</w:t>
      </w:r>
    </w:p>
    <w:p w14:paraId="70E7914C" w14:textId="00D29003" w:rsidR="00374168" w:rsidRPr="00B50ECF" w:rsidRDefault="001D7B93" w:rsidP="00D33D0E">
      <w:pPr>
        <w:ind w:firstLine="720"/>
        <w:rPr>
          <w:rFonts w:cs="Times New Roman"/>
          <w:i/>
          <w:szCs w:val="24"/>
          <w:lang w:val="en-GB"/>
        </w:rPr>
      </w:pPr>
      <w:r w:rsidRPr="00B50ECF">
        <w:rPr>
          <w:rFonts w:cs="Times New Roman"/>
          <w:szCs w:val="24"/>
          <w:lang w:val="en-GB"/>
        </w:rPr>
        <w:lastRenderedPageBreak/>
        <w:t xml:space="preserve">A comparison of </w:t>
      </w:r>
      <w:r w:rsidR="004C1720">
        <w:rPr>
          <w:rFonts w:cs="Times New Roman"/>
          <w:szCs w:val="24"/>
          <w:lang w:val="en-GB"/>
        </w:rPr>
        <w:t>labour</w:t>
      </w:r>
      <w:r w:rsidR="00374168" w:rsidRPr="00B50ECF">
        <w:rPr>
          <w:rFonts w:cs="Times New Roman"/>
          <w:szCs w:val="24"/>
          <w:lang w:val="en-GB"/>
        </w:rPr>
        <w:t xml:space="preserve"> market</w:t>
      </w:r>
      <w:r w:rsidRPr="00B50ECF">
        <w:rPr>
          <w:rFonts w:cs="Times New Roman"/>
          <w:szCs w:val="24"/>
          <w:lang w:val="en-GB"/>
        </w:rPr>
        <w:t xml:space="preserve"> characteristics across career patterns re</w:t>
      </w:r>
      <w:r w:rsidR="00C92F3C" w:rsidRPr="00B50ECF">
        <w:rPr>
          <w:rFonts w:cs="Times New Roman"/>
          <w:szCs w:val="24"/>
          <w:lang w:val="en-GB"/>
        </w:rPr>
        <w:t>vealed significant differences for</w:t>
      </w:r>
      <w:r w:rsidR="00B74DFD" w:rsidRPr="00B50ECF">
        <w:rPr>
          <w:rFonts w:cs="Times New Roman"/>
          <w:szCs w:val="24"/>
          <w:lang w:val="en-GB"/>
        </w:rPr>
        <w:t xml:space="preserve"> both</w:t>
      </w:r>
      <w:r w:rsidR="00C92F3C" w:rsidRPr="00B50ECF">
        <w:rPr>
          <w:rFonts w:cs="Times New Roman"/>
          <w:szCs w:val="24"/>
          <w:lang w:val="en-GB"/>
        </w:rPr>
        <w:t xml:space="preserve"> flexibility (</w:t>
      </w:r>
      <w:r w:rsidR="00C92F3C" w:rsidRPr="00B50ECF">
        <w:rPr>
          <w:rFonts w:cs="Times New Roman"/>
          <w:i/>
          <w:iCs/>
          <w:szCs w:val="24"/>
          <w:lang w:val="en-GB"/>
        </w:rPr>
        <w:t>F</w:t>
      </w:r>
      <w:r w:rsidR="00C92F3C" w:rsidRPr="00B50ECF">
        <w:rPr>
          <w:rFonts w:cs="Times New Roman"/>
          <w:szCs w:val="24"/>
          <w:lang w:val="en-GB"/>
        </w:rPr>
        <w:t xml:space="preserve"> = 2.87, </w:t>
      </w:r>
      <w:r w:rsidR="00C92F3C" w:rsidRPr="00B50ECF">
        <w:rPr>
          <w:rFonts w:cs="Times New Roman"/>
          <w:i/>
          <w:iCs/>
          <w:szCs w:val="24"/>
          <w:lang w:val="en-GB"/>
        </w:rPr>
        <w:t>p</w:t>
      </w:r>
      <w:r w:rsidR="00C92F3C" w:rsidRPr="00B50ECF">
        <w:rPr>
          <w:rFonts w:cs="Times New Roman"/>
          <w:szCs w:val="24"/>
          <w:lang w:val="en-GB"/>
        </w:rPr>
        <w:t xml:space="preserve"> &lt; .05) and meritocracy and incentivization (</w:t>
      </w:r>
      <w:r w:rsidR="00C92F3C" w:rsidRPr="00B50ECF">
        <w:rPr>
          <w:rFonts w:cs="Times New Roman"/>
          <w:i/>
          <w:iCs/>
          <w:szCs w:val="24"/>
          <w:lang w:val="en-GB"/>
        </w:rPr>
        <w:t xml:space="preserve">F </w:t>
      </w:r>
      <w:r w:rsidR="00C92F3C" w:rsidRPr="00B50ECF">
        <w:rPr>
          <w:rFonts w:cs="Times New Roman"/>
          <w:szCs w:val="24"/>
          <w:lang w:val="en-GB"/>
        </w:rPr>
        <w:t xml:space="preserve">= 3.56, </w:t>
      </w:r>
      <w:r w:rsidR="00C92F3C" w:rsidRPr="00B50ECF">
        <w:rPr>
          <w:rFonts w:cs="Times New Roman"/>
          <w:i/>
          <w:iCs/>
          <w:szCs w:val="24"/>
          <w:lang w:val="en-GB"/>
        </w:rPr>
        <w:t>p</w:t>
      </w:r>
      <w:r w:rsidR="00C92F3C" w:rsidRPr="00B50ECF">
        <w:rPr>
          <w:rFonts w:cs="Times New Roman"/>
          <w:szCs w:val="24"/>
          <w:lang w:val="en-GB"/>
        </w:rPr>
        <w:t xml:space="preserve"> &lt; .01)</w:t>
      </w:r>
      <w:r w:rsidRPr="00B50ECF">
        <w:rPr>
          <w:rFonts w:cs="Times New Roman"/>
          <w:szCs w:val="24"/>
          <w:lang w:val="en-GB"/>
        </w:rPr>
        <w:t xml:space="preserve">, which supports </w:t>
      </w:r>
      <w:r w:rsidR="00374168" w:rsidRPr="00B50ECF">
        <w:rPr>
          <w:rFonts w:cs="Times New Roman"/>
          <w:szCs w:val="24"/>
          <w:lang w:val="en-GB"/>
        </w:rPr>
        <w:t>Hypothesis 3b</w:t>
      </w:r>
      <w:r w:rsidRPr="00B50ECF">
        <w:rPr>
          <w:rFonts w:cs="Times New Roman"/>
          <w:szCs w:val="24"/>
          <w:lang w:val="en-GB"/>
        </w:rPr>
        <w:t xml:space="preserve">. </w:t>
      </w:r>
      <w:r w:rsidR="00B74DFD" w:rsidRPr="00B50ECF">
        <w:rPr>
          <w:rFonts w:cs="Times New Roman"/>
          <w:i/>
          <w:color w:val="000000"/>
          <w:szCs w:val="24"/>
          <w:lang w:val="en-GB" w:eastAsia="x-none"/>
        </w:rPr>
        <w:t>Researchers from outside</w:t>
      </w:r>
      <w:r w:rsidR="00B74DFD" w:rsidRPr="00B50ECF">
        <w:rPr>
          <w:rFonts w:cs="Times New Roman"/>
          <w:color w:val="000000"/>
          <w:szCs w:val="24"/>
          <w:lang w:val="en-GB" w:eastAsia="x-none"/>
        </w:rPr>
        <w:t xml:space="preserve"> (pattern 1) and </w:t>
      </w:r>
      <w:r w:rsidR="00B74DFD" w:rsidRPr="00B50ECF">
        <w:rPr>
          <w:rFonts w:cs="Times New Roman"/>
          <w:i/>
          <w:color w:val="000000"/>
          <w:szCs w:val="24"/>
          <w:lang w:val="en-GB" w:eastAsia="x-none"/>
        </w:rPr>
        <w:t>fast-track outsiders</w:t>
      </w:r>
      <w:r w:rsidR="00B74DFD" w:rsidRPr="00B50ECF">
        <w:rPr>
          <w:rFonts w:cs="Times New Roman"/>
          <w:color w:val="000000"/>
          <w:szCs w:val="24"/>
          <w:lang w:val="en-GB" w:eastAsia="x-none"/>
        </w:rPr>
        <w:t xml:space="preserve"> (pattern 5) were </w:t>
      </w:r>
      <w:r w:rsidR="00952682">
        <w:rPr>
          <w:rFonts w:cs="Times New Roman"/>
          <w:color w:val="000000"/>
          <w:szCs w:val="24"/>
          <w:lang w:val="en-GB" w:eastAsia="x-none"/>
        </w:rPr>
        <w:t xml:space="preserve">more </w:t>
      </w:r>
      <w:r w:rsidR="00B74DFD" w:rsidRPr="00B50ECF">
        <w:rPr>
          <w:rFonts w:cs="Times New Roman"/>
          <w:color w:val="000000"/>
          <w:szCs w:val="24"/>
          <w:lang w:val="en-GB" w:eastAsia="x-none"/>
        </w:rPr>
        <w:t xml:space="preserve">prevalent in </w:t>
      </w:r>
      <w:r w:rsidR="004C1720">
        <w:rPr>
          <w:rFonts w:cs="Times New Roman"/>
          <w:color w:val="000000"/>
          <w:szCs w:val="24"/>
          <w:lang w:val="en-GB" w:eastAsia="x-none"/>
        </w:rPr>
        <w:t>labour</w:t>
      </w:r>
      <w:r w:rsidR="00952682" w:rsidRPr="00B50ECF">
        <w:rPr>
          <w:rFonts w:cs="Times New Roman"/>
          <w:color w:val="000000"/>
          <w:szCs w:val="24"/>
          <w:lang w:val="en-GB" w:eastAsia="x-none"/>
        </w:rPr>
        <w:t xml:space="preserve"> market</w:t>
      </w:r>
      <w:r w:rsidR="00952682">
        <w:rPr>
          <w:rFonts w:cs="Times New Roman"/>
          <w:color w:val="000000"/>
          <w:szCs w:val="24"/>
          <w:lang w:val="en-GB" w:eastAsia="x-none"/>
        </w:rPr>
        <w:t>s</w:t>
      </w:r>
      <w:r w:rsidR="00952682" w:rsidRPr="00B50ECF">
        <w:rPr>
          <w:rFonts w:cs="Times New Roman"/>
          <w:color w:val="000000"/>
          <w:szCs w:val="24"/>
          <w:lang w:val="en-GB" w:eastAsia="x-none"/>
        </w:rPr>
        <w:t xml:space="preserve"> </w:t>
      </w:r>
      <w:r w:rsidR="00B74DFD" w:rsidRPr="00B50ECF">
        <w:rPr>
          <w:rFonts w:cs="Times New Roman"/>
          <w:color w:val="000000"/>
          <w:szCs w:val="24"/>
          <w:lang w:val="en-GB" w:eastAsia="x-none"/>
        </w:rPr>
        <w:t xml:space="preserve">with higher </w:t>
      </w:r>
      <w:r w:rsidR="00C16CA4" w:rsidRPr="00B50ECF">
        <w:rPr>
          <w:rFonts w:cs="Times New Roman"/>
          <w:color w:val="000000"/>
          <w:szCs w:val="24"/>
          <w:lang w:val="en-GB" w:eastAsia="x-none"/>
        </w:rPr>
        <w:t>flexibility and meritocracy</w:t>
      </w:r>
      <w:r w:rsidR="00B74DFD" w:rsidRPr="00B50ECF">
        <w:rPr>
          <w:rFonts w:cs="Times New Roman"/>
          <w:color w:val="000000"/>
          <w:szCs w:val="24"/>
          <w:lang w:val="en-GB" w:eastAsia="x-none"/>
        </w:rPr>
        <w:t xml:space="preserve"> than </w:t>
      </w:r>
      <w:r w:rsidR="00B74DFD" w:rsidRPr="00B50ECF">
        <w:rPr>
          <w:rFonts w:cs="Times New Roman"/>
          <w:i/>
          <w:color w:val="000000"/>
          <w:szCs w:val="24"/>
          <w:lang w:val="en-GB" w:eastAsia="x-none"/>
        </w:rPr>
        <w:t>researchers from inside</w:t>
      </w:r>
      <w:r w:rsidR="00C16CA4" w:rsidRPr="00B50ECF">
        <w:rPr>
          <w:rFonts w:cs="Times New Roman"/>
          <w:color w:val="000000"/>
          <w:szCs w:val="24"/>
          <w:lang w:val="en-GB" w:eastAsia="x-none"/>
        </w:rPr>
        <w:t xml:space="preserve"> (pattern 2), </w:t>
      </w:r>
      <w:r w:rsidR="00B74DFD" w:rsidRPr="00B50ECF">
        <w:rPr>
          <w:rFonts w:cs="Times New Roman"/>
          <w:i/>
          <w:color w:val="000000"/>
          <w:szCs w:val="24"/>
          <w:lang w:val="en-GB" w:eastAsia="x-none"/>
        </w:rPr>
        <w:t>administrative experts from inside</w:t>
      </w:r>
      <w:r w:rsidR="00B74DFD" w:rsidRPr="00B50ECF">
        <w:rPr>
          <w:rFonts w:cs="Times New Roman"/>
          <w:color w:val="000000"/>
          <w:szCs w:val="24"/>
          <w:lang w:val="en-GB" w:eastAsia="x-none"/>
        </w:rPr>
        <w:t xml:space="preserve"> (pattern 3)</w:t>
      </w:r>
      <w:r w:rsidR="00C16CA4" w:rsidRPr="00B50ECF">
        <w:rPr>
          <w:rFonts w:cs="Times New Roman"/>
          <w:color w:val="000000"/>
          <w:szCs w:val="24"/>
          <w:lang w:val="en-GB" w:eastAsia="x-none"/>
        </w:rPr>
        <w:t xml:space="preserve"> and </w:t>
      </w:r>
      <w:r w:rsidR="00C16CA4" w:rsidRPr="00B50ECF">
        <w:rPr>
          <w:rFonts w:cs="Times New Roman"/>
          <w:i/>
          <w:color w:val="000000"/>
          <w:szCs w:val="24"/>
          <w:lang w:val="en-GB" w:eastAsia="x-none"/>
        </w:rPr>
        <w:t>administrative experts from outside</w:t>
      </w:r>
      <w:r w:rsidR="00C16CA4" w:rsidRPr="00B50ECF">
        <w:rPr>
          <w:rFonts w:cs="Times New Roman"/>
          <w:color w:val="000000"/>
          <w:szCs w:val="24"/>
          <w:lang w:val="en-GB" w:eastAsia="x-none"/>
        </w:rPr>
        <w:t xml:space="preserve"> (pattern 4)</w:t>
      </w:r>
      <w:r w:rsidR="00B74DFD" w:rsidRPr="00B50ECF">
        <w:rPr>
          <w:rFonts w:cs="Times New Roman"/>
          <w:color w:val="000000"/>
          <w:szCs w:val="24"/>
          <w:lang w:val="en-GB" w:eastAsia="x-none"/>
        </w:rPr>
        <w:t xml:space="preserve">. </w:t>
      </w:r>
    </w:p>
    <w:p w14:paraId="7EBE1621" w14:textId="255BCB73" w:rsidR="00CF2A2A" w:rsidRPr="00B50ECF" w:rsidRDefault="000544E4" w:rsidP="00D33D0E">
      <w:pPr>
        <w:spacing w:after="100" w:afterAutospacing="1"/>
        <w:ind w:firstLine="720"/>
        <w:rPr>
          <w:rFonts w:cs="Times New Roman"/>
          <w:color w:val="000000"/>
          <w:szCs w:val="24"/>
          <w:lang w:val="en-GB" w:eastAsia="x-none"/>
        </w:rPr>
      </w:pPr>
      <w:r w:rsidRPr="00B50ECF">
        <w:rPr>
          <w:rFonts w:cs="Times New Roman"/>
          <w:color w:val="000000"/>
          <w:szCs w:val="24"/>
          <w:lang w:val="en-GB" w:eastAsia="x-none"/>
        </w:rPr>
        <w:t xml:space="preserve">Regarding </w:t>
      </w:r>
      <w:r w:rsidR="004457EB" w:rsidRPr="00B50ECF">
        <w:rPr>
          <w:szCs w:val="24"/>
          <w:lang w:val="en-GB"/>
        </w:rPr>
        <w:t>organization</w:t>
      </w:r>
      <w:r w:rsidR="00917CA5" w:rsidRPr="00B50ECF">
        <w:rPr>
          <w:szCs w:val="24"/>
          <w:lang w:val="en-GB"/>
        </w:rPr>
        <w:t>al</w:t>
      </w:r>
      <w:r w:rsidR="004457EB" w:rsidRPr="00B50ECF">
        <w:rPr>
          <w:szCs w:val="24"/>
          <w:lang w:val="en-GB"/>
        </w:rPr>
        <w:t xml:space="preserve"> </w:t>
      </w:r>
      <w:r w:rsidR="00CF2A2A" w:rsidRPr="00B50ECF">
        <w:rPr>
          <w:rFonts w:cs="Times New Roman"/>
          <w:color w:val="000000"/>
          <w:szCs w:val="24"/>
          <w:lang w:val="en-GB" w:eastAsia="x-none"/>
        </w:rPr>
        <w:t xml:space="preserve">characteristics, </w:t>
      </w:r>
      <w:r w:rsidR="00590577" w:rsidRPr="00B50ECF">
        <w:rPr>
          <w:rFonts w:cs="Times New Roman"/>
          <w:color w:val="000000"/>
          <w:szCs w:val="24"/>
          <w:lang w:val="en-GB" w:eastAsia="x-none"/>
        </w:rPr>
        <w:t xml:space="preserve">there </w:t>
      </w:r>
      <w:r w:rsidR="00917CA5" w:rsidRPr="00B50ECF">
        <w:rPr>
          <w:rFonts w:cs="Times New Roman"/>
          <w:color w:val="000000"/>
          <w:szCs w:val="24"/>
          <w:lang w:val="en-GB" w:eastAsia="x-none"/>
        </w:rPr>
        <w:t>we</w:t>
      </w:r>
      <w:r w:rsidR="00590577" w:rsidRPr="00B50ECF">
        <w:rPr>
          <w:rFonts w:cs="Times New Roman"/>
          <w:color w:val="000000"/>
          <w:szCs w:val="24"/>
          <w:lang w:val="en-GB" w:eastAsia="x-none"/>
        </w:rPr>
        <w:t xml:space="preserve">re significant differences </w:t>
      </w:r>
      <w:r w:rsidR="00D933F3" w:rsidRPr="00B50ECF">
        <w:rPr>
          <w:rFonts w:cs="Times New Roman"/>
          <w:color w:val="000000"/>
          <w:szCs w:val="24"/>
          <w:lang w:val="en-GB" w:eastAsia="x-none"/>
        </w:rPr>
        <w:t>across</w:t>
      </w:r>
      <w:r w:rsidR="00590577" w:rsidRPr="00B50ECF">
        <w:rPr>
          <w:rFonts w:cs="Times New Roman"/>
          <w:color w:val="000000"/>
          <w:szCs w:val="24"/>
          <w:lang w:val="en-GB" w:eastAsia="x-none"/>
        </w:rPr>
        <w:t xml:space="preserve"> patterns</w:t>
      </w:r>
      <w:r w:rsidR="00917CA5" w:rsidRPr="00B50ECF">
        <w:rPr>
          <w:rFonts w:cs="Times New Roman"/>
          <w:color w:val="000000"/>
          <w:szCs w:val="24"/>
          <w:lang w:val="en-GB" w:eastAsia="x-none"/>
        </w:rPr>
        <w:t xml:space="preserve"> </w:t>
      </w:r>
      <w:r w:rsidR="00590577" w:rsidRPr="00B50ECF">
        <w:rPr>
          <w:rFonts w:cs="Times New Roman"/>
          <w:color w:val="000000"/>
          <w:szCs w:val="24"/>
          <w:lang w:val="en-GB" w:eastAsia="x-none"/>
        </w:rPr>
        <w:t>for citations (</w:t>
      </w:r>
      <w:r w:rsidR="00590577" w:rsidRPr="00B50ECF">
        <w:rPr>
          <w:rFonts w:cs="Times New Roman"/>
          <w:i/>
          <w:color w:val="000000"/>
          <w:szCs w:val="24"/>
          <w:lang w:val="en-GB" w:eastAsia="x-none"/>
        </w:rPr>
        <w:t>F</w:t>
      </w:r>
      <w:r w:rsidR="00590577" w:rsidRPr="00B50ECF">
        <w:rPr>
          <w:rFonts w:cs="Times New Roman"/>
          <w:color w:val="000000"/>
          <w:szCs w:val="24"/>
          <w:lang w:val="en-GB" w:eastAsia="x-none"/>
        </w:rPr>
        <w:t xml:space="preserve"> = </w:t>
      </w:r>
      <w:r w:rsidR="00F15D50" w:rsidRPr="00B50ECF">
        <w:rPr>
          <w:rFonts w:cs="Times New Roman"/>
          <w:color w:val="000000"/>
          <w:szCs w:val="24"/>
          <w:lang w:val="en-GB" w:eastAsia="x-none"/>
        </w:rPr>
        <w:t>3.71</w:t>
      </w:r>
      <w:r w:rsidR="00590577" w:rsidRPr="00B50ECF">
        <w:rPr>
          <w:rFonts w:cs="Times New Roman"/>
          <w:color w:val="000000"/>
          <w:szCs w:val="24"/>
          <w:lang w:val="en-GB" w:eastAsia="x-none"/>
        </w:rPr>
        <w:t xml:space="preserve">, </w:t>
      </w:r>
      <w:r w:rsidR="00590577" w:rsidRPr="00B50ECF">
        <w:rPr>
          <w:rFonts w:cs="Times New Roman"/>
          <w:i/>
          <w:color w:val="000000"/>
          <w:szCs w:val="24"/>
          <w:lang w:val="en-GB" w:eastAsia="x-none"/>
        </w:rPr>
        <w:t>p</w:t>
      </w:r>
      <w:r w:rsidR="00590577" w:rsidRPr="00B50ECF">
        <w:rPr>
          <w:rFonts w:cs="Times New Roman"/>
          <w:color w:val="000000"/>
          <w:szCs w:val="24"/>
          <w:lang w:val="en-GB" w:eastAsia="x-none"/>
        </w:rPr>
        <w:t xml:space="preserve"> &lt; .01)</w:t>
      </w:r>
      <w:r w:rsidR="00AD7043" w:rsidRPr="00B50ECF">
        <w:rPr>
          <w:rFonts w:cs="Times New Roman"/>
          <w:color w:val="000000"/>
          <w:szCs w:val="24"/>
          <w:lang w:val="en-GB" w:eastAsia="x-none"/>
        </w:rPr>
        <w:t xml:space="preserve"> and international outlook (</w:t>
      </w:r>
      <w:r w:rsidR="00AD7043" w:rsidRPr="00B50ECF">
        <w:rPr>
          <w:rFonts w:cs="Times New Roman"/>
          <w:i/>
          <w:color w:val="000000"/>
          <w:szCs w:val="24"/>
          <w:lang w:val="en-GB" w:eastAsia="x-none"/>
        </w:rPr>
        <w:t>F</w:t>
      </w:r>
      <w:r w:rsidR="00AD7043" w:rsidRPr="00B50ECF">
        <w:rPr>
          <w:rFonts w:cs="Times New Roman"/>
          <w:color w:val="000000"/>
          <w:szCs w:val="24"/>
          <w:lang w:val="en-GB" w:eastAsia="x-none"/>
        </w:rPr>
        <w:t xml:space="preserve"> = </w:t>
      </w:r>
      <w:r w:rsidR="00F15D50" w:rsidRPr="00B50ECF">
        <w:rPr>
          <w:rFonts w:cs="Times New Roman"/>
          <w:color w:val="000000"/>
          <w:szCs w:val="24"/>
          <w:lang w:val="en-GB" w:eastAsia="x-none"/>
        </w:rPr>
        <w:t>2.48</w:t>
      </w:r>
      <w:r w:rsidR="00AD7043" w:rsidRPr="00B50ECF">
        <w:rPr>
          <w:rFonts w:cs="Times New Roman"/>
          <w:color w:val="000000"/>
          <w:szCs w:val="24"/>
          <w:lang w:val="en-GB" w:eastAsia="x-none"/>
        </w:rPr>
        <w:t xml:space="preserve">, </w:t>
      </w:r>
      <w:r w:rsidR="00AD7043" w:rsidRPr="00B50ECF">
        <w:rPr>
          <w:rFonts w:cs="Times New Roman"/>
          <w:i/>
          <w:color w:val="000000"/>
          <w:szCs w:val="24"/>
          <w:lang w:val="en-GB" w:eastAsia="x-none"/>
        </w:rPr>
        <w:t>p</w:t>
      </w:r>
      <w:r w:rsidR="00AD7043" w:rsidRPr="00B50ECF">
        <w:rPr>
          <w:rFonts w:cs="Times New Roman"/>
          <w:color w:val="000000"/>
          <w:szCs w:val="24"/>
          <w:lang w:val="en-GB" w:eastAsia="x-none"/>
        </w:rPr>
        <w:t xml:space="preserve"> &lt; .05)</w:t>
      </w:r>
      <w:r w:rsidR="00590577" w:rsidRPr="00B50ECF">
        <w:rPr>
          <w:rFonts w:cs="Times New Roman"/>
          <w:color w:val="000000"/>
          <w:szCs w:val="24"/>
          <w:lang w:val="en-GB" w:eastAsia="x-none"/>
        </w:rPr>
        <w:t xml:space="preserve">, but not for the other </w:t>
      </w:r>
      <w:r w:rsidR="00AD7043" w:rsidRPr="00B50ECF">
        <w:rPr>
          <w:rFonts w:cs="Times New Roman"/>
          <w:color w:val="000000"/>
          <w:szCs w:val="24"/>
          <w:lang w:val="en-GB" w:eastAsia="x-none"/>
        </w:rPr>
        <w:t xml:space="preserve">three </w:t>
      </w:r>
      <w:r w:rsidR="00590577" w:rsidRPr="00B50ECF">
        <w:rPr>
          <w:rFonts w:cs="Times New Roman"/>
          <w:color w:val="000000"/>
          <w:szCs w:val="24"/>
          <w:lang w:val="en-GB" w:eastAsia="x-none"/>
        </w:rPr>
        <w:t xml:space="preserve">organizational characteristics, </w:t>
      </w:r>
      <w:r w:rsidR="004E642F" w:rsidRPr="00B50ECF">
        <w:rPr>
          <w:rFonts w:cs="Times New Roman"/>
          <w:color w:val="000000"/>
          <w:szCs w:val="24"/>
          <w:lang w:val="en-GB" w:eastAsia="x-none"/>
        </w:rPr>
        <w:t>such</w:t>
      </w:r>
      <w:r w:rsidR="00D933F3" w:rsidRPr="00B50ECF">
        <w:rPr>
          <w:rFonts w:cs="Times New Roman"/>
          <w:color w:val="000000"/>
          <w:szCs w:val="24"/>
          <w:lang w:val="en-GB" w:eastAsia="x-none"/>
        </w:rPr>
        <w:t xml:space="preserve"> that</w:t>
      </w:r>
      <w:r w:rsidR="00590577" w:rsidRPr="00B50ECF">
        <w:rPr>
          <w:rFonts w:cs="Times New Roman"/>
          <w:color w:val="000000"/>
          <w:szCs w:val="24"/>
          <w:lang w:val="en-GB" w:eastAsia="x-none"/>
        </w:rPr>
        <w:t xml:space="preserve"> Hypothesis </w:t>
      </w:r>
      <w:r w:rsidR="00374168" w:rsidRPr="00B50ECF">
        <w:rPr>
          <w:rFonts w:cs="Times New Roman"/>
          <w:color w:val="000000"/>
          <w:szCs w:val="24"/>
          <w:lang w:val="en-GB" w:eastAsia="x-none"/>
        </w:rPr>
        <w:t>4b</w:t>
      </w:r>
      <w:r w:rsidR="00D933F3" w:rsidRPr="00B50ECF">
        <w:rPr>
          <w:rFonts w:cs="Times New Roman"/>
          <w:color w:val="000000"/>
          <w:szCs w:val="24"/>
          <w:lang w:val="en-GB" w:eastAsia="x-none"/>
        </w:rPr>
        <w:t xml:space="preserve"> was partly supported</w:t>
      </w:r>
      <w:r w:rsidR="00590577" w:rsidRPr="00B50ECF">
        <w:rPr>
          <w:rFonts w:cs="Times New Roman"/>
          <w:color w:val="000000"/>
          <w:szCs w:val="24"/>
          <w:lang w:val="en-GB" w:eastAsia="x-none"/>
        </w:rPr>
        <w:t>. A</w:t>
      </w:r>
      <w:r w:rsidR="00CF2A2A" w:rsidRPr="00B50ECF">
        <w:rPr>
          <w:rFonts w:cs="Times New Roman"/>
          <w:color w:val="000000"/>
          <w:szCs w:val="24"/>
          <w:lang w:val="en-GB" w:eastAsia="x-none"/>
        </w:rPr>
        <w:t xml:space="preserve"> closer inspection reveals that</w:t>
      </w:r>
      <w:r w:rsidRPr="00B50ECF">
        <w:rPr>
          <w:rFonts w:cs="Times New Roman"/>
          <w:color w:val="000000"/>
          <w:szCs w:val="24"/>
          <w:lang w:val="en-GB" w:eastAsia="x-none"/>
        </w:rPr>
        <w:t>, for example,</w:t>
      </w:r>
      <w:r w:rsidR="00CF2A2A" w:rsidRPr="00B50ECF">
        <w:rPr>
          <w:rFonts w:cs="Times New Roman"/>
          <w:color w:val="000000"/>
          <w:szCs w:val="24"/>
          <w:lang w:val="en-GB" w:eastAsia="x-none"/>
        </w:rPr>
        <w:t xml:space="preserve"> </w:t>
      </w:r>
      <w:r w:rsidR="00CF2A2A" w:rsidRPr="00B50ECF">
        <w:rPr>
          <w:rFonts w:cs="Times New Roman"/>
          <w:i/>
          <w:color w:val="000000"/>
          <w:szCs w:val="24"/>
          <w:lang w:val="en-GB" w:eastAsia="x-none"/>
        </w:rPr>
        <w:t>researchers from outside</w:t>
      </w:r>
      <w:r w:rsidR="00CF2A2A" w:rsidRPr="00B50ECF">
        <w:rPr>
          <w:rFonts w:cs="Times New Roman"/>
          <w:color w:val="000000"/>
          <w:szCs w:val="24"/>
          <w:lang w:val="en-GB" w:eastAsia="x-none"/>
        </w:rPr>
        <w:t xml:space="preserve"> (pattern 1) </w:t>
      </w:r>
      <w:r w:rsidR="00952682">
        <w:rPr>
          <w:rFonts w:cs="Times New Roman"/>
          <w:color w:val="000000"/>
          <w:szCs w:val="24"/>
          <w:lang w:val="en-GB" w:eastAsia="x-none"/>
        </w:rPr>
        <w:t xml:space="preserve">were </w:t>
      </w:r>
      <w:r w:rsidR="00CF2A2A" w:rsidRPr="00B50ECF">
        <w:rPr>
          <w:rFonts w:cs="Times New Roman"/>
          <w:color w:val="000000"/>
          <w:szCs w:val="24"/>
          <w:lang w:val="en-GB" w:eastAsia="x-none"/>
        </w:rPr>
        <w:t xml:space="preserve">more prevalent in universities with </w:t>
      </w:r>
      <w:r w:rsidR="000F0E83" w:rsidRPr="00B50ECF">
        <w:rPr>
          <w:rFonts w:cs="Times New Roman"/>
          <w:color w:val="000000"/>
          <w:szCs w:val="24"/>
          <w:lang w:val="en-GB" w:eastAsia="x-none"/>
        </w:rPr>
        <w:t xml:space="preserve">higher </w:t>
      </w:r>
      <w:r w:rsidR="00503ACB" w:rsidRPr="00B50ECF">
        <w:rPr>
          <w:rFonts w:cs="Times New Roman"/>
          <w:color w:val="000000"/>
          <w:szCs w:val="24"/>
          <w:lang w:val="en-GB" w:eastAsia="x-none"/>
        </w:rPr>
        <w:t>scores</w:t>
      </w:r>
      <w:r w:rsidR="000F0E83" w:rsidRPr="00B50ECF">
        <w:rPr>
          <w:rFonts w:cs="Times New Roman"/>
          <w:color w:val="000000"/>
          <w:szCs w:val="24"/>
          <w:lang w:val="en-GB" w:eastAsia="x-none"/>
        </w:rPr>
        <w:t xml:space="preserve"> in </w:t>
      </w:r>
      <w:r w:rsidR="00CF2A2A" w:rsidRPr="00B50ECF">
        <w:rPr>
          <w:rFonts w:cs="Times New Roman"/>
          <w:color w:val="000000"/>
          <w:szCs w:val="24"/>
          <w:lang w:val="en-GB" w:eastAsia="x-none"/>
        </w:rPr>
        <w:t>teaching</w:t>
      </w:r>
      <w:r w:rsidR="00503ACB" w:rsidRPr="00B50ECF">
        <w:rPr>
          <w:rFonts w:cs="Times New Roman"/>
          <w:color w:val="000000"/>
          <w:szCs w:val="24"/>
          <w:lang w:val="en-GB" w:eastAsia="x-none"/>
        </w:rPr>
        <w:t xml:space="preserve">, </w:t>
      </w:r>
      <w:r w:rsidR="00CF2A2A" w:rsidRPr="00B50ECF">
        <w:rPr>
          <w:rFonts w:cs="Times New Roman"/>
          <w:color w:val="000000"/>
          <w:szCs w:val="24"/>
          <w:lang w:val="en-GB" w:eastAsia="x-none"/>
        </w:rPr>
        <w:t>research, citations</w:t>
      </w:r>
      <w:r w:rsidR="00105ED2" w:rsidRPr="00B50ECF">
        <w:rPr>
          <w:rFonts w:cs="Times New Roman"/>
          <w:color w:val="000000"/>
          <w:szCs w:val="24"/>
          <w:lang w:val="en-GB" w:eastAsia="x-none"/>
        </w:rPr>
        <w:t>, and international outlook</w:t>
      </w:r>
      <w:r w:rsidR="00503ACB" w:rsidRPr="00B50ECF">
        <w:rPr>
          <w:rFonts w:cs="Times New Roman"/>
          <w:color w:val="000000"/>
          <w:szCs w:val="24"/>
          <w:lang w:val="en-GB" w:eastAsia="x-none"/>
        </w:rPr>
        <w:t xml:space="preserve"> than the</w:t>
      </w:r>
      <w:r w:rsidR="00CF2A2A" w:rsidRPr="00B50ECF">
        <w:rPr>
          <w:rFonts w:cs="Times New Roman"/>
          <w:color w:val="000000"/>
          <w:szCs w:val="24"/>
          <w:lang w:val="en-GB" w:eastAsia="x-none"/>
        </w:rPr>
        <w:t xml:space="preserve"> two insider patterns, </w:t>
      </w:r>
      <w:r w:rsidR="00CF2A2A" w:rsidRPr="00B50ECF">
        <w:rPr>
          <w:rFonts w:cs="Times New Roman"/>
          <w:i/>
          <w:color w:val="000000"/>
          <w:szCs w:val="24"/>
          <w:lang w:val="en-GB" w:eastAsia="x-none"/>
        </w:rPr>
        <w:t>researcher from inside</w:t>
      </w:r>
      <w:r w:rsidR="00CF2A2A" w:rsidRPr="00B50ECF">
        <w:rPr>
          <w:rFonts w:cs="Times New Roman"/>
          <w:color w:val="000000"/>
          <w:szCs w:val="24"/>
          <w:lang w:val="en-GB" w:eastAsia="x-none"/>
        </w:rPr>
        <w:t xml:space="preserve"> (pattern 2) and </w:t>
      </w:r>
      <w:r w:rsidR="00CF2A2A" w:rsidRPr="00B50ECF">
        <w:rPr>
          <w:rFonts w:cs="Times New Roman"/>
          <w:i/>
          <w:color w:val="000000"/>
          <w:szCs w:val="24"/>
          <w:lang w:val="en-GB" w:eastAsia="x-none"/>
        </w:rPr>
        <w:t>administrative expert from inside</w:t>
      </w:r>
      <w:r w:rsidR="00CF2A2A" w:rsidRPr="00B50ECF">
        <w:rPr>
          <w:rFonts w:cs="Times New Roman"/>
          <w:color w:val="000000"/>
          <w:szCs w:val="24"/>
          <w:lang w:val="en-GB" w:eastAsia="x-none"/>
        </w:rPr>
        <w:t xml:space="preserve"> (pattern 3). </w:t>
      </w:r>
    </w:p>
    <w:p w14:paraId="5D63E433" w14:textId="27421B62" w:rsidR="00227458" w:rsidRPr="00B50ECF" w:rsidRDefault="00133A3F" w:rsidP="00D33D0E">
      <w:pPr>
        <w:pStyle w:val="Heading1"/>
        <w:spacing w:after="100" w:afterAutospacing="1"/>
        <w:jc w:val="both"/>
        <w:rPr>
          <w:lang w:val="en-GB"/>
        </w:rPr>
      </w:pPr>
      <w:r w:rsidRPr="00B50ECF">
        <w:rPr>
          <w:lang w:val="en-GB"/>
        </w:rPr>
        <w:t>DISCUSSION</w:t>
      </w:r>
    </w:p>
    <w:p w14:paraId="5C366E3D" w14:textId="6DDCB714" w:rsidR="00090060" w:rsidRPr="00B50ECF" w:rsidRDefault="007A34D0" w:rsidP="00D33D0E">
      <w:pPr>
        <w:spacing w:after="100" w:afterAutospacing="1"/>
        <w:rPr>
          <w:rFonts w:cs="Times New Roman"/>
          <w:szCs w:val="24"/>
          <w:lang w:val="en-GB"/>
        </w:rPr>
      </w:pPr>
      <w:r w:rsidRPr="00B50ECF">
        <w:rPr>
          <w:rFonts w:cs="Times New Roman"/>
          <w:szCs w:val="24"/>
          <w:lang w:val="en-GB"/>
        </w:rPr>
        <w:t xml:space="preserve">The use of sequence analysis methods </w:t>
      </w:r>
      <w:r w:rsidR="00CE2228" w:rsidRPr="00B50ECF">
        <w:rPr>
          <w:rFonts w:cs="Times New Roman"/>
          <w:szCs w:val="24"/>
          <w:lang w:val="en-GB"/>
        </w:rPr>
        <w:t xml:space="preserve">and a global sample </w:t>
      </w:r>
      <w:r w:rsidRPr="00B50ECF">
        <w:rPr>
          <w:rFonts w:cs="Times New Roman"/>
          <w:szCs w:val="24"/>
          <w:lang w:val="en-GB"/>
        </w:rPr>
        <w:t xml:space="preserve">allowed us to answer the call for an examination of careers </w:t>
      </w:r>
      <w:r w:rsidR="00A74318" w:rsidRPr="00B50ECF">
        <w:rPr>
          <w:rFonts w:cs="Times New Roman"/>
          <w:szCs w:val="24"/>
          <w:lang w:val="en-GB"/>
        </w:rPr>
        <w:t xml:space="preserve">to the top of </w:t>
      </w:r>
      <w:r w:rsidR="002D2D6A">
        <w:rPr>
          <w:rFonts w:cs="Times New Roman"/>
          <w:szCs w:val="24"/>
          <w:lang w:val="en-GB"/>
        </w:rPr>
        <w:t xml:space="preserve">higher education </w:t>
      </w:r>
      <w:r w:rsidR="00A74318" w:rsidRPr="00B50ECF">
        <w:rPr>
          <w:rFonts w:cs="Times New Roman"/>
          <w:szCs w:val="24"/>
          <w:lang w:val="en-GB"/>
        </w:rPr>
        <w:t>organizations</w:t>
      </w:r>
      <w:r w:rsidR="002D2D6A">
        <w:rPr>
          <w:rFonts w:cs="Times New Roman"/>
          <w:szCs w:val="24"/>
          <w:lang w:val="en-GB"/>
        </w:rPr>
        <w:t xml:space="preserve"> (i.e., to the position as “university president” or “rector”)</w:t>
      </w:r>
      <w:r w:rsidR="000115F7" w:rsidRPr="00B50ECF">
        <w:rPr>
          <w:rFonts w:cs="Times New Roman"/>
          <w:szCs w:val="24"/>
          <w:lang w:val="en-GB"/>
        </w:rPr>
        <w:t xml:space="preserve"> </w:t>
      </w:r>
      <w:r w:rsidRPr="00B50ECF">
        <w:rPr>
          <w:rFonts w:cs="Times New Roman"/>
          <w:szCs w:val="24"/>
          <w:lang w:val="en-GB"/>
        </w:rPr>
        <w:t xml:space="preserve">in diverse </w:t>
      </w:r>
      <w:r w:rsidR="000115F7" w:rsidRPr="00B50ECF">
        <w:rPr>
          <w:rFonts w:cs="Times New Roman"/>
          <w:szCs w:val="24"/>
          <w:lang w:val="en-GB"/>
        </w:rPr>
        <w:t xml:space="preserve">societal </w:t>
      </w:r>
      <w:r w:rsidRPr="00B50ECF">
        <w:rPr>
          <w:rFonts w:cs="Times New Roman"/>
          <w:szCs w:val="24"/>
          <w:lang w:val="en-GB"/>
        </w:rPr>
        <w:t xml:space="preserve">and </w:t>
      </w:r>
      <w:r w:rsidRPr="00B50ECF">
        <w:rPr>
          <w:szCs w:val="24"/>
          <w:lang w:val="en-GB"/>
        </w:rPr>
        <w:t xml:space="preserve">organizational </w:t>
      </w:r>
      <w:r w:rsidRPr="00FD0381">
        <w:rPr>
          <w:rFonts w:cs="Times New Roman"/>
          <w:szCs w:val="24"/>
          <w:lang w:val="en-GB"/>
        </w:rPr>
        <w:t>contexts (</w:t>
      </w:r>
      <w:r w:rsidR="008A60F8" w:rsidRPr="00FD0381">
        <w:rPr>
          <w:rFonts w:cs="Times New Roman"/>
          <w:szCs w:val="24"/>
          <w:lang w:val="en-GB"/>
        </w:rPr>
        <w:t xml:space="preserve">Andresen et al., 2021; </w:t>
      </w:r>
      <w:r w:rsidRPr="00FD0381">
        <w:rPr>
          <w:rFonts w:cs="Times New Roman"/>
          <w:szCs w:val="24"/>
          <w:lang w:val="en-GB"/>
        </w:rPr>
        <w:t>Koch et al., 2017</w:t>
      </w:r>
      <w:r w:rsidR="000115F7" w:rsidRPr="00FD0381">
        <w:rPr>
          <w:rFonts w:cs="Times New Roman"/>
          <w:szCs w:val="24"/>
          <w:lang w:val="en-GB"/>
        </w:rPr>
        <w:t>; Mayrhofer et al., 2020</w:t>
      </w:r>
      <w:r w:rsidRPr="00FD0381">
        <w:rPr>
          <w:rFonts w:cs="Times New Roman"/>
          <w:szCs w:val="24"/>
          <w:lang w:val="en-GB"/>
        </w:rPr>
        <w:t>).</w:t>
      </w:r>
      <w:r w:rsidR="00EA2067" w:rsidRPr="00B50ECF">
        <w:rPr>
          <w:rFonts w:cs="Times New Roman"/>
          <w:szCs w:val="24"/>
          <w:lang w:val="en-GB"/>
        </w:rPr>
        <w:t xml:space="preserve"> </w:t>
      </w:r>
      <w:r w:rsidR="00DF6F08">
        <w:rPr>
          <w:rFonts w:cs="Times New Roman"/>
          <w:szCs w:val="24"/>
          <w:lang w:val="en-GB"/>
        </w:rPr>
        <w:t>Answering o</w:t>
      </w:r>
      <w:r w:rsidR="00A03ADA" w:rsidRPr="00B50ECF">
        <w:rPr>
          <w:rFonts w:cs="Times New Roman"/>
          <w:szCs w:val="24"/>
          <w:lang w:val="en-GB"/>
        </w:rPr>
        <w:t>ur first research question</w:t>
      </w:r>
      <w:r w:rsidR="00DF6F08">
        <w:rPr>
          <w:rFonts w:cs="Times New Roman"/>
          <w:szCs w:val="24"/>
          <w:lang w:val="en-GB"/>
        </w:rPr>
        <w:t>,</w:t>
      </w:r>
      <w:r w:rsidR="00A03ADA" w:rsidRPr="00B50ECF">
        <w:rPr>
          <w:rFonts w:cs="Times New Roman"/>
          <w:szCs w:val="24"/>
          <w:lang w:val="en-GB"/>
        </w:rPr>
        <w:t xml:space="preserve"> </w:t>
      </w:r>
      <w:r w:rsidR="00DF6F08">
        <w:rPr>
          <w:rFonts w:cs="Times New Roman"/>
          <w:szCs w:val="24"/>
          <w:lang w:val="en-GB"/>
        </w:rPr>
        <w:t>o</w:t>
      </w:r>
      <w:r w:rsidR="00B230A0" w:rsidRPr="00B50ECF">
        <w:rPr>
          <w:rFonts w:cs="Times New Roman"/>
          <w:szCs w:val="24"/>
          <w:lang w:val="en-GB"/>
        </w:rPr>
        <w:t xml:space="preserve">ur </w:t>
      </w:r>
      <w:r w:rsidR="000032EB" w:rsidRPr="00B50ECF">
        <w:rPr>
          <w:rFonts w:cs="Times New Roman"/>
          <w:szCs w:val="24"/>
          <w:lang w:val="en-GB"/>
        </w:rPr>
        <w:t xml:space="preserve">study </w:t>
      </w:r>
      <w:r w:rsidR="005946FA" w:rsidRPr="00B50ECF">
        <w:rPr>
          <w:rFonts w:cs="Times New Roman"/>
          <w:szCs w:val="24"/>
          <w:lang w:val="en-GB"/>
        </w:rPr>
        <w:t>show</w:t>
      </w:r>
      <w:r w:rsidR="000032EB" w:rsidRPr="00B50ECF">
        <w:rPr>
          <w:rFonts w:cs="Times New Roman"/>
          <w:szCs w:val="24"/>
          <w:lang w:val="en-GB"/>
        </w:rPr>
        <w:t>s</w:t>
      </w:r>
      <w:r w:rsidR="005946FA" w:rsidRPr="00B50ECF">
        <w:rPr>
          <w:rFonts w:cs="Times New Roman"/>
          <w:szCs w:val="24"/>
          <w:lang w:val="en-GB"/>
        </w:rPr>
        <w:t xml:space="preserve"> that</w:t>
      </w:r>
      <w:r w:rsidR="004E0634" w:rsidRPr="00B50ECF">
        <w:rPr>
          <w:rFonts w:cs="Times New Roman"/>
          <w:szCs w:val="24"/>
          <w:lang w:val="en-GB"/>
        </w:rPr>
        <w:t xml:space="preserve"> </w:t>
      </w:r>
      <w:r w:rsidR="00216880" w:rsidRPr="00B50ECF">
        <w:rPr>
          <w:rFonts w:cs="Times New Roman"/>
          <w:szCs w:val="24"/>
          <w:lang w:val="en-GB"/>
        </w:rPr>
        <w:t>societal</w:t>
      </w:r>
      <w:r w:rsidR="004E0634" w:rsidRPr="00B50ECF">
        <w:rPr>
          <w:rFonts w:cs="Times New Roman"/>
          <w:szCs w:val="24"/>
          <w:lang w:val="en-GB"/>
        </w:rPr>
        <w:t xml:space="preserve"> </w:t>
      </w:r>
      <w:r w:rsidR="001D2069">
        <w:rPr>
          <w:rFonts w:cs="Times New Roman"/>
          <w:szCs w:val="24"/>
          <w:lang w:val="en-GB"/>
        </w:rPr>
        <w:t xml:space="preserve">and organizational </w:t>
      </w:r>
      <w:r w:rsidR="004856FE" w:rsidRPr="00B50ECF">
        <w:rPr>
          <w:rFonts w:cs="Times New Roman"/>
          <w:szCs w:val="24"/>
          <w:lang w:val="en-GB"/>
        </w:rPr>
        <w:t xml:space="preserve">actors </w:t>
      </w:r>
      <w:r w:rsidR="004E0634" w:rsidRPr="00B50ECF">
        <w:rPr>
          <w:rFonts w:cs="Times New Roman"/>
          <w:szCs w:val="24"/>
          <w:lang w:val="en-GB"/>
        </w:rPr>
        <w:t>within career ecosystems affect individuals’ careers</w:t>
      </w:r>
      <w:r w:rsidR="009B7C8A">
        <w:rPr>
          <w:rFonts w:cs="Times New Roman"/>
          <w:szCs w:val="24"/>
          <w:lang w:val="en-GB"/>
        </w:rPr>
        <w:t xml:space="preserve">. </w:t>
      </w:r>
      <w:r w:rsidR="00651053" w:rsidRPr="00B50ECF">
        <w:rPr>
          <w:rFonts w:cs="Times New Roman"/>
          <w:szCs w:val="24"/>
          <w:lang w:val="en-GB"/>
        </w:rPr>
        <w:t>Prior research has shown that career trajectories</w:t>
      </w:r>
      <w:r w:rsidR="00651053">
        <w:rPr>
          <w:rFonts w:cs="Times New Roman"/>
          <w:szCs w:val="24"/>
          <w:lang w:val="en-GB"/>
        </w:rPr>
        <w:t xml:space="preserve"> differ among single countries </w:t>
      </w:r>
      <w:r w:rsidR="00651053" w:rsidRPr="00B50ECF">
        <w:rPr>
          <w:lang w:val="en-GB"/>
        </w:rPr>
        <w:t>(</w:t>
      </w:r>
      <w:r w:rsidR="00651053" w:rsidRPr="00FD0381">
        <w:rPr>
          <w:lang w:val="en-GB"/>
        </w:rPr>
        <w:t xml:space="preserve">Biemann &amp; Wolf, 2009; </w:t>
      </w:r>
      <w:proofErr w:type="spellStart"/>
      <w:r w:rsidR="00651053" w:rsidRPr="00B21951">
        <w:rPr>
          <w:lang w:val="en-GB"/>
        </w:rPr>
        <w:t>Brzinsky</w:t>
      </w:r>
      <w:proofErr w:type="spellEnd"/>
      <w:r w:rsidR="00651053" w:rsidRPr="00B21951">
        <w:rPr>
          <w:lang w:val="en-GB"/>
        </w:rPr>
        <w:t>-Fay, 2007; Scherer, 2001),</w:t>
      </w:r>
      <w:r w:rsidR="00651053" w:rsidRPr="00B50ECF">
        <w:rPr>
          <w:lang w:val="en-GB"/>
        </w:rPr>
        <w:t xml:space="preserve"> and our results support these findings</w:t>
      </w:r>
      <w:r w:rsidR="00651053">
        <w:rPr>
          <w:lang w:val="en-GB"/>
        </w:rPr>
        <w:t xml:space="preserve"> on a larger scale </w:t>
      </w:r>
      <w:r w:rsidR="006621D9">
        <w:rPr>
          <w:lang w:val="en-GB"/>
        </w:rPr>
        <w:t>across</w:t>
      </w:r>
      <w:r w:rsidR="00651053">
        <w:rPr>
          <w:lang w:val="en-GB"/>
        </w:rPr>
        <w:t xml:space="preserve"> </w:t>
      </w:r>
      <w:r w:rsidR="00054B61">
        <w:rPr>
          <w:lang w:val="en-GB"/>
        </w:rPr>
        <w:t>60</w:t>
      </w:r>
      <w:r w:rsidR="00651053">
        <w:rPr>
          <w:lang w:val="en-GB"/>
        </w:rPr>
        <w:t xml:space="preserve"> countries</w:t>
      </w:r>
      <w:r w:rsidR="00651053" w:rsidRPr="00B50ECF">
        <w:rPr>
          <w:lang w:val="en-GB"/>
        </w:rPr>
        <w:t>.</w:t>
      </w:r>
      <w:r w:rsidR="006621D9">
        <w:rPr>
          <w:lang w:val="en-GB"/>
        </w:rPr>
        <w:t xml:space="preserve"> </w:t>
      </w:r>
      <w:r w:rsidR="00313952">
        <w:rPr>
          <w:rFonts w:cs="Times New Roman"/>
          <w:szCs w:val="24"/>
          <w:lang w:val="en-GB"/>
        </w:rPr>
        <w:t>Relating to our second research question</w:t>
      </w:r>
      <w:r w:rsidR="00313952" w:rsidRPr="00B50ECF">
        <w:rPr>
          <w:rFonts w:cs="Times New Roman"/>
          <w:szCs w:val="24"/>
          <w:lang w:val="en-GB"/>
        </w:rPr>
        <w:t xml:space="preserve">, </w:t>
      </w:r>
      <w:r w:rsidR="002816C3" w:rsidRPr="00B50ECF">
        <w:rPr>
          <w:rFonts w:cs="Times New Roman"/>
          <w:szCs w:val="24"/>
          <w:lang w:val="en-GB"/>
        </w:rPr>
        <w:t>we</w:t>
      </w:r>
      <w:r w:rsidR="00847E93" w:rsidRPr="00B50ECF">
        <w:rPr>
          <w:rFonts w:cs="Times New Roman"/>
          <w:szCs w:val="24"/>
          <w:lang w:val="en-GB"/>
        </w:rPr>
        <w:t xml:space="preserve"> </w:t>
      </w:r>
      <w:r w:rsidR="002428FD" w:rsidRPr="00B50ECF">
        <w:rPr>
          <w:rFonts w:cs="Times New Roman"/>
          <w:szCs w:val="24"/>
          <w:lang w:val="en-GB"/>
        </w:rPr>
        <w:t>identif</w:t>
      </w:r>
      <w:r w:rsidR="002816C3" w:rsidRPr="00B50ECF">
        <w:rPr>
          <w:rFonts w:cs="Times New Roman"/>
          <w:szCs w:val="24"/>
          <w:lang w:val="en-GB"/>
        </w:rPr>
        <w:t>y</w:t>
      </w:r>
      <w:r w:rsidR="002428FD" w:rsidRPr="00B50ECF">
        <w:rPr>
          <w:rFonts w:cs="Times New Roman"/>
          <w:szCs w:val="24"/>
          <w:lang w:val="en-GB"/>
        </w:rPr>
        <w:t xml:space="preserve"> </w:t>
      </w:r>
      <w:r w:rsidR="00890E98" w:rsidRPr="00B50ECF">
        <w:rPr>
          <w:rFonts w:cs="Times New Roman"/>
          <w:szCs w:val="24"/>
          <w:lang w:val="en-GB"/>
        </w:rPr>
        <w:t xml:space="preserve">six </w:t>
      </w:r>
      <w:r w:rsidR="002428FD" w:rsidRPr="00B50ECF">
        <w:rPr>
          <w:rFonts w:cs="Times New Roman"/>
          <w:szCs w:val="24"/>
          <w:lang w:val="en-GB"/>
        </w:rPr>
        <w:t>career patterns to the top of academic organizations</w:t>
      </w:r>
      <w:r w:rsidR="00A00357">
        <w:rPr>
          <w:rFonts w:cs="Times New Roman"/>
          <w:szCs w:val="24"/>
          <w:lang w:val="en-GB"/>
        </w:rPr>
        <w:t xml:space="preserve">—(i) </w:t>
      </w:r>
      <w:r w:rsidR="002816C3" w:rsidRPr="00B50ECF">
        <w:rPr>
          <w:rFonts w:cs="Times New Roman"/>
          <w:szCs w:val="24"/>
          <w:lang w:val="en-GB"/>
        </w:rPr>
        <w:t xml:space="preserve">researcher from outside, </w:t>
      </w:r>
      <w:r w:rsidR="00A00357">
        <w:rPr>
          <w:rFonts w:cs="Times New Roman"/>
          <w:szCs w:val="24"/>
          <w:lang w:val="en-GB"/>
        </w:rPr>
        <w:lastRenderedPageBreak/>
        <w:t xml:space="preserve">(ii) </w:t>
      </w:r>
      <w:r w:rsidR="002816C3" w:rsidRPr="00B50ECF">
        <w:rPr>
          <w:rFonts w:cs="Times New Roman"/>
          <w:szCs w:val="24"/>
          <w:lang w:val="en-GB"/>
        </w:rPr>
        <w:t xml:space="preserve">researcher from inside, </w:t>
      </w:r>
      <w:r w:rsidR="00A00357">
        <w:rPr>
          <w:rFonts w:cs="Times New Roman"/>
          <w:szCs w:val="24"/>
          <w:lang w:val="en-GB"/>
        </w:rPr>
        <w:t xml:space="preserve">(iii) </w:t>
      </w:r>
      <w:r w:rsidR="002816C3" w:rsidRPr="00B50ECF">
        <w:rPr>
          <w:rFonts w:cs="Times New Roman"/>
          <w:szCs w:val="24"/>
          <w:lang w:val="en-GB"/>
        </w:rPr>
        <w:t xml:space="preserve">administrative expert from inside, </w:t>
      </w:r>
      <w:r w:rsidR="00A00357">
        <w:rPr>
          <w:rFonts w:cs="Times New Roman"/>
          <w:szCs w:val="24"/>
          <w:lang w:val="en-GB"/>
        </w:rPr>
        <w:t xml:space="preserve">(iv) </w:t>
      </w:r>
      <w:r w:rsidR="002816C3" w:rsidRPr="00B50ECF">
        <w:rPr>
          <w:rFonts w:cs="Times New Roman"/>
          <w:szCs w:val="24"/>
          <w:lang w:val="en-GB"/>
        </w:rPr>
        <w:t xml:space="preserve">administrative expert from outside, </w:t>
      </w:r>
      <w:r w:rsidR="00A00357">
        <w:rPr>
          <w:rFonts w:cs="Times New Roman"/>
          <w:szCs w:val="24"/>
          <w:lang w:val="en-GB"/>
        </w:rPr>
        <w:t xml:space="preserve">(v) </w:t>
      </w:r>
      <w:r w:rsidR="002816C3" w:rsidRPr="00B50ECF">
        <w:rPr>
          <w:rFonts w:cs="Times New Roman"/>
          <w:szCs w:val="24"/>
          <w:lang w:val="en-GB"/>
        </w:rPr>
        <w:t xml:space="preserve">fast-track outsider, and </w:t>
      </w:r>
      <w:r w:rsidR="00A00357">
        <w:rPr>
          <w:rFonts w:cs="Times New Roman"/>
          <w:szCs w:val="24"/>
          <w:lang w:val="en-GB"/>
        </w:rPr>
        <w:t>(</w:t>
      </w:r>
      <w:r w:rsidR="00F5029A">
        <w:rPr>
          <w:rFonts w:cs="Times New Roman"/>
          <w:szCs w:val="24"/>
          <w:lang w:val="en-GB"/>
        </w:rPr>
        <w:t>vi</w:t>
      </w:r>
      <w:r w:rsidR="00A00357">
        <w:rPr>
          <w:rFonts w:cs="Times New Roman"/>
          <w:szCs w:val="24"/>
          <w:lang w:val="en-GB"/>
        </w:rPr>
        <w:t xml:space="preserve">) </w:t>
      </w:r>
      <w:r w:rsidR="002816C3" w:rsidRPr="00B50ECF">
        <w:rPr>
          <w:rFonts w:cs="Times New Roman"/>
          <w:szCs w:val="24"/>
          <w:lang w:val="en-GB"/>
        </w:rPr>
        <w:t>late career practitioner</w:t>
      </w:r>
      <w:r w:rsidR="00A00357">
        <w:rPr>
          <w:rFonts w:cs="Times New Roman"/>
          <w:szCs w:val="24"/>
          <w:lang w:val="en-GB"/>
        </w:rPr>
        <w:t>—</w:t>
      </w:r>
      <w:r w:rsidR="007E0476" w:rsidRPr="00B50ECF">
        <w:rPr>
          <w:rFonts w:cs="Times New Roman"/>
          <w:szCs w:val="24"/>
          <w:lang w:val="en-GB"/>
        </w:rPr>
        <w:t>and</w:t>
      </w:r>
      <w:r w:rsidR="002428FD" w:rsidRPr="00B50ECF">
        <w:rPr>
          <w:rFonts w:cs="Times New Roman"/>
          <w:szCs w:val="24"/>
          <w:lang w:val="en-GB"/>
        </w:rPr>
        <w:t xml:space="preserve"> </w:t>
      </w:r>
      <w:r w:rsidR="00AD7199" w:rsidRPr="00B50ECF">
        <w:rPr>
          <w:rFonts w:cs="Times New Roman"/>
          <w:szCs w:val="24"/>
          <w:lang w:val="en-GB"/>
        </w:rPr>
        <w:t xml:space="preserve">show that </w:t>
      </w:r>
      <w:r w:rsidR="00A00357">
        <w:rPr>
          <w:rFonts w:cs="Times New Roman"/>
          <w:szCs w:val="24"/>
          <w:lang w:val="en-GB"/>
        </w:rPr>
        <w:t xml:space="preserve">the </w:t>
      </w:r>
      <w:r w:rsidR="00AD7199" w:rsidRPr="00B50ECF">
        <w:rPr>
          <w:rFonts w:cs="Times New Roman"/>
          <w:szCs w:val="24"/>
          <w:lang w:val="en-GB"/>
        </w:rPr>
        <w:t xml:space="preserve">specific </w:t>
      </w:r>
      <w:r w:rsidR="0026772B" w:rsidRPr="00B50ECF">
        <w:rPr>
          <w:rFonts w:cs="Times New Roman"/>
          <w:szCs w:val="24"/>
          <w:lang w:val="en-GB"/>
        </w:rPr>
        <w:t>dimensions</w:t>
      </w:r>
      <w:r w:rsidR="00AD7199" w:rsidRPr="00B50ECF">
        <w:rPr>
          <w:rFonts w:cs="Times New Roman"/>
          <w:szCs w:val="24"/>
          <w:lang w:val="en-GB"/>
        </w:rPr>
        <w:t xml:space="preserve"> of societal culture</w:t>
      </w:r>
      <w:r w:rsidR="00313952">
        <w:rPr>
          <w:rFonts w:cs="Times New Roman"/>
          <w:szCs w:val="24"/>
          <w:lang w:val="en-GB"/>
        </w:rPr>
        <w:t xml:space="preserve">, </w:t>
      </w:r>
      <w:r w:rsidR="0026772B" w:rsidRPr="00B50ECF">
        <w:rPr>
          <w:rFonts w:cs="Times New Roman"/>
          <w:szCs w:val="24"/>
          <w:lang w:val="en-GB"/>
        </w:rPr>
        <w:t>the</w:t>
      </w:r>
      <w:r w:rsidR="00AD7199" w:rsidRPr="00B50ECF">
        <w:rPr>
          <w:rFonts w:cs="Times New Roman"/>
          <w:szCs w:val="24"/>
          <w:lang w:val="en-GB"/>
        </w:rPr>
        <w:t xml:space="preserve"> </w:t>
      </w:r>
      <w:r w:rsidR="004C1720">
        <w:rPr>
          <w:rFonts w:cs="Times New Roman"/>
          <w:szCs w:val="24"/>
          <w:lang w:val="en-GB"/>
        </w:rPr>
        <w:t>labour</w:t>
      </w:r>
      <w:r w:rsidR="00AD7199" w:rsidRPr="00B50ECF">
        <w:rPr>
          <w:rFonts w:cs="Times New Roman"/>
          <w:szCs w:val="24"/>
          <w:lang w:val="en-GB"/>
        </w:rPr>
        <w:t xml:space="preserve"> market</w:t>
      </w:r>
      <w:r w:rsidR="00313952">
        <w:rPr>
          <w:rFonts w:cs="Times New Roman"/>
          <w:szCs w:val="24"/>
          <w:lang w:val="en-GB"/>
        </w:rPr>
        <w:t>, and organizational characteristics</w:t>
      </w:r>
      <w:r w:rsidR="00F53B5B" w:rsidRPr="00B50ECF">
        <w:rPr>
          <w:rFonts w:cs="Times New Roman"/>
          <w:szCs w:val="24"/>
          <w:lang w:val="en-GB"/>
        </w:rPr>
        <w:t xml:space="preserve"> </w:t>
      </w:r>
      <w:r w:rsidR="0026772B" w:rsidRPr="00B50ECF">
        <w:rPr>
          <w:rFonts w:cs="Times New Roman"/>
          <w:szCs w:val="24"/>
          <w:lang w:val="en-GB"/>
        </w:rPr>
        <w:t xml:space="preserve">impact </w:t>
      </w:r>
      <w:r w:rsidR="00890E98" w:rsidRPr="00B50ECF">
        <w:rPr>
          <w:rFonts w:cs="Times New Roman"/>
          <w:szCs w:val="24"/>
          <w:lang w:val="en-GB"/>
        </w:rPr>
        <w:t>the emergence of career patterns</w:t>
      </w:r>
      <w:r w:rsidR="00AD7199" w:rsidRPr="00B50ECF">
        <w:rPr>
          <w:rFonts w:cs="Times New Roman"/>
          <w:szCs w:val="24"/>
          <w:lang w:val="en-GB"/>
        </w:rPr>
        <w:t xml:space="preserve">. </w:t>
      </w:r>
      <w:r w:rsidR="00C95A64" w:rsidRPr="00B50ECF">
        <w:rPr>
          <w:szCs w:val="24"/>
          <w:lang w:val="en-GB"/>
        </w:rPr>
        <w:t xml:space="preserve"> </w:t>
      </w:r>
    </w:p>
    <w:p w14:paraId="2F3001B6" w14:textId="11BBB8E5" w:rsidR="00227458" w:rsidRPr="00B50ECF" w:rsidRDefault="00536ACF" w:rsidP="00923C47">
      <w:pPr>
        <w:pStyle w:val="Heading2"/>
        <w:spacing w:after="100" w:afterAutospacing="1"/>
        <w:rPr>
          <w:szCs w:val="24"/>
          <w:lang w:val="en-GB"/>
        </w:rPr>
      </w:pPr>
      <w:r w:rsidRPr="00B50ECF">
        <w:rPr>
          <w:szCs w:val="24"/>
          <w:lang w:val="en-GB"/>
        </w:rPr>
        <w:t xml:space="preserve">Theoretical </w:t>
      </w:r>
      <w:r w:rsidR="00A00357">
        <w:rPr>
          <w:szCs w:val="24"/>
          <w:lang w:val="en-GB"/>
        </w:rPr>
        <w:t>i</w:t>
      </w:r>
      <w:r w:rsidR="00227458" w:rsidRPr="00B50ECF">
        <w:rPr>
          <w:szCs w:val="24"/>
          <w:lang w:val="en-GB"/>
        </w:rPr>
        <w:t>mplications</w:t>
      </w:r>
    </w:p>
    <w:p w14:paraId="1EA07E45" w14:textId="66FDFDE8" w:rsidR="00960943" w:rsidRDefault="00154845" w:rsidP="00F5029A">
      <w:pPr>
        <w:rPr>
          <w:rFonts w:cs="Times New Roman"/>
          <w:szCs w:val="24"/>
          <w:lang w:val="en-GB"/>
        </w:rPr>
      </w:pPr>
      <w:r w:rsidRPr="00B50ECF">
        <w:rPr>
          <w:szCs w:val="24"/>
          <w:lang w:val="en-GB"/>
        </w:rPr>
        <w:t>In our study</w:t>
      </w:r>
      <w:r w:rsidR="00A23941" w:rsidRPr="00B50ECF">
        <w:rPr>
          <w:rFonts w:cs="Times New Roman"/>
          <w:szCs w:val="24"/>
          <w:lang w:val="en-GB"/>
        </w:rPr>
        <w:t>, w</w:t>
      </w:r>
      <w:r w:rsidR="009F6E72" w:rsidRPr="00B50ECF">
        <w:rPr>
          <w:rFonts w:cs="Times New Roman"/>
          <w:szCs w:val="24"/>
          <w:lang w:val="en-GB"/>
        </w:rPr>
        <w:t xml:space="preserve">e find </w:t>
      </w:r>
      <w:r w:rsidR="00C2371E" w:rsidRPr="00B50ECF">
        <w:rPr>
          <w:rFonts w:cs="Times New Roman"/>
          <w:szCs w:val="24"/>
          <w:lang w:val="en-GB"/>
        </w:rPr>
        <w:t xml:space="preserve">support </w:t>
      </w:r>
      <w:r w:rsidR="009F6E72" w:rsidRPr="00B50ECF">
        <w:rPr>
          <w:rFonts w:cs="Times New Roman"/>
          <w:szCs w:val="24"/>
          <w:lang w:val="en-GB"/>
        </w:rPr>
        <w:t xml:space="preserve">for </w:t>
      </w:r>
      <w:r w:rsidR="005D02B4" w:rsidRPr="00B50ECF">
        <w:rPr>
          <w:rFonts w:cs="Times New Roman"/>
          <w:szCs w:val="24"/>
          <w:lang w:val="en-GB"/>
        </w:rPr>
        <w:t xml:space="preserve">and expand </w:t>
      </w:r>
      <w:r w:rsidR="00C2371E" w:rsidRPr="00B50ECF">
        <w:rPr>
          <w:rFonts w:cs="Times New Roman"/>
          <w:szCs w:val="24"/>
          <w:lang w:val="en-GB"/>
        </w:rPr>
        <w:t xml:space="preserve">career ecosystem </w:t>
      </w:r>
      <w:r w:rsidR="005D02B4" w:rsidRPr="00B50ECF">
        <w:rPr>
          <w:szCs w:val="24"/>
          <w:lang w:val="en-GB"/>
        </w:rPr>
        <w:t xml:space="preserve">theory </w:t>
      </w:r>
      <w:r w:rsidR="004C0B1F" w:rsidRPr="00B50ECF">
        <w:rPr>
          <w:rFonts w:cs="Times New Roman"/>
          <w:szCs w:val="24"/>
          <w:lang w:val="en-GB"/>
        </w:rPr>
        <w:t>(</w:t>
      </w:r>
      <w:r w:rsidR="004C0B1F" w:rsidRPr="00B50ECF">
        <w:rPr>
          <w:rFonts w:cs="Times New Roman"/>
          <w:szCs w:val="24"/>
          <w:lang w:val="en-GB" w:eastAsia="de-DE"/>
        </w:rPr>
        <w:t>Baruch, 2015</w:t>
      </w:r>
      <w:r w:rsidR="008C46A9" w:rsidRPr="00B50ECF">
        <w:rPr>
          <w:szCs w:val="24"/>
          <w:lang w:val="en-GB"/>
        </w:rPr>
        <w:t>; Baruch &amp; Rousseau, 2019)</w:t>
      </w:r>
      <w:r w:rsidR="00DF6E5E">
        <w:rPr>
          <w:szCs w:val="24"/>
          <w:lang w:val="en-GB"/>
        </w:rPr>
        <w:t xml:space="preserve"> in the higher education sector</w:t>
      </w:r>
      <w:r w:rsidR="008C46A9" w:rsidRPr="00B50ECF">
        <w:rPr>
          <w:szCs w:val="24"/>
          <w:lang w:val="en-GB"/>
        </w:rPr>
        <w:t xml:space="preserve">. We </w:t>
      </w:r>
      <w:r w:rsidR="00A066E4" w:rsidRPr="00B50ECF">
        <w:rPr>
          <w:szCs w:val="24"/>
          <w:lang w:val="en-GB"/>
        </w:rPr>
        <w:t>show</w:t>
      </w:r>
      <w:r w:rsidR="008C46A9" w:rsidRPr="00B50ECF">
        <w:rPr>
          <w:szCs w:val="24"/>
          <w:lang w:val="en-GB"/>
        </w:rPr>
        <w:t xml:space="preserve"> that there are distinct career trajectories</w:t>
      </w:r>
      <w:r w:rsidR="00DD2936" w:rsidRPr="00B50ECF">
        <w:rPr>
          <w:szCs w:val="24"/>
          <w:lang w:val="en-GB"/>
        </w:rPr>
        <w:t xml:space="preserve"> that</w:t>
      </w:r>
      <w:r w:rsidR="008C46A9" w:rsidRPr="00B50ECF">
        <w:rPr>
          <w:szCs w:val="24"/>
          <w:lang w:val="en-GB"/>
        </w:rPr>
        <w:t xml:space="preserve"> different </w:t>
      </w:r>
      <w:r w:rsidR="0057745C" w:rsidRPr="00B50ECF">
        <w:rPr>
          <w:szCs w:val="24"/>
          <w:lang w:val="en-GB"/>
        </w:rPr>
        <w:t xml:space="preserve">societal and </w:t>
      </w:r>
      <w:r w:rsidR="00A066E4" w:rsidRPr="00B50ECF">
        <w:rPr>
          <w:szCs w:val="24"/>
          <w:lang w:val="en-GB"/>
        </w:rPr>
        <w:t>organizational actors</w:t>
      </w:r>
      <w:r w:rsidR="008C46A9" w:rsidRPr="00B50ECF">
        <w:rPr>
          <w:szCs w:val="24"/>
          <w:lang w:val="en-GB"/>
        </w:rPr>
        <w:t xml:space="preserve"> prefer (Baruch &amp; Rousseau, 2019). </w:t>
      </w:r>
      <w:r w:rsidR="00D234B6">
        <w:rPr>
          <w:szCs w:val="24"/>
          <w:lang w:val="en-GB"/>
        </w:rPr>
        <w:t>However, w</w:t>
      </w:r>
      <w:r w:rsidR="006621D9" w:rsidRPr="00B50ECF">
        <w:rPr>
          <w:rFonts w:cs="Times New Roman"/>
          <w:szCs w:val="24"/>
          <w:lang w:val="en-GB"/>
        </w:rPr>
        <w:t xml:space="preserve">e find that </w:t>
      </w:r>
      <w:r w:rsidR="00A02763">
        <w:rPr>
          <w:rFonts w:cs="Times New Roman"/>
          <w:szCs w:val="24"/>
          <w:lang w:val="en-GB"/>
        </w:rPr>
        <w:t xml:space="preserve">only overall </w:t>
      </w:r>
      <w:r w:rsidR="00A02763" w:rsidRPr="00B50ECF">
        <w:rPr>
          <w:rFonts w:cs="Times New Roman"/>
          <w:szCs w:val="24"/>
          <w:lang w:val="en-GB"/>
        </w:rPr>
        <w:t>dissimilarity in organizational characteristics</w:t>
      </w:r>
      <w:r w:rsidR="00A00357">
        <w:rPr>
          <w:rFonts w:cs="Times New Roman"/>
          <w:szCs w:val="24"/>
          <w:lang w:val="en-GB"/>
        </w:rPr>
        <w:t>—</w:t>
      </w:r>
      <w:r w:rsidR="00A02763">
        <w:rPr>
          <w:rFonts w:cs="Times New Roman"/>
          <w:szCs w:val="24"/>
          <w:lang w:val="en-GB"/>
        </w:rPr>
        <w:t xml:space="preserve">not </w:t>
      </w:r>
      <w:r w:rsidR="006621D9">
        <w:rPr>
          <w:rFonts w:cs="Times New Roman"/>
          <w:szCs w:val="24"/>
          <w:lang w:val="en-GB"/>
        </w:rPr>
        <w:t xml:space="preserve">overall </w:t>
      </w:r>
      <w:r w:rsidR="006621D9" w:rsidRPr="00B50ECF">
        <w:rPr>
          <w:rFonts w:cs="Times New Roman"/>
          <w:szCs w:val="24"/>
          <w:lang w:val="en-GB"/>
        </w:rPr>
        <w:t xml:space="preserve">dissimilarity in societal culture and </w:t>
      </w:r>
      <w:r w:rsidR="004C1720">
        <w:rPr>
          <w:rFonts w:cs="Times New Roman"/>
          <w:szCs w:val="24"/>
          <w:lang w:val="en-GB"/>
        </w:rPr>
        <w:t>labour</w:t>
      </w:r>
      <w:r w:rsidR="006621D9" w:rsidRPr="00B50ECF">
        <w:rPr>
          <w:rFonts w:cs="Times New Roman"/>
          <w:szCs w:val="24"/>
          <w:lang w:val="en-GB"/>
        </w:rPr>
        <w:t xml:space="preserve"> market flexibility</w:t>
      </w:r>
      <w:r w:rsidR="00A00357">
        <w:rPr>
          <w:rFonts w:cs="Times New Roman"/>
          <w:szCs w:val="24"/>
          <w:lang w:val="en-GB"/>
        </w:rPr>
        <w:t>—</w:t>
      </w:r>
      <w:r w:rsidR="00A02763">
        <w:rPr>
          <w:rFonts w:cs="Times New Roman"/>
          <w:szCs w:val="24"/>
          <w:lang w:val="en-GB"/>
        </w:rPr>
        <w:t>relates</w:t>
      </w:r>
      <w:r w:rsidR="006621D9" w:rsidRPr="00B50ECF">
        <w:rPr>
          <w:rFonts w:cs="Times New Roman"/>
          <w:szCs w:val="24"/>
          <w:lang w:val="en-GB"/>
        </w:rPr>
        <w:t xml:space="preserve"> to </w:t>
      </w:r>
      <w:r w:rsidR="006621D9">
        <w:rPr>
          <w:rFonts w:cs="Times New Roman"/>
          <w:szCs w:val="24"/>
          <w:lang w:val="en-GB"/>
        </w:rPr>
        <w:t xml:space="preserve">overall </w:t>
      </w:r>
      <w:r w:rsidR="006621D9" w:rsidRPr="00B50ECF">
        <w:rPr>
          <w:rFonts w:cs="Times New Roman"/>
          <w:szCs w:val="24"/>
          <w:lang w:val="en-GB"/>
        </w:rPr>
        <w:t xml:space="preserve">dissimilarity in individual careers. This indicates that the impact of organizational actors may be linked more directly to the development of career trajectories than </w:t>
      </w:r>
      <w:r w:rsidR="00A00357">
        <w:rPr>
          <w:rFonts w:cs="Times New Roman"/>
          <w:szCs w:val="24"/>
          <w:lang w:val="en-GB"/>
        </w:rPr>
        <w:t xml:space="preserve">to </w:t>
      </w:r>
      <w:r w:rsidR="006621D9" w:rsidRPr="00B50ECF">
        <w:rPr>
          <w:rFonts w:cs="Times New Roman"/>
          <w:szCs w:val="24"/>
          <w:lang w:val="en-GB"/>
        </w:rPr>
        <w:t>the impact of societal actors.</w:t>
      </w:r>
      <w:r w:rsidR="006621D9">
        <w:rPr>
          <w:rFonts w:cs="Times New Roman"/>
          <w:szCs w:val="24"/>
          <w:lang w:val="en-GB"/>
        </w:rPr>
        <w:t xml:space="preserve"> </w:t>
      </w:r>
      <w:r w:rsidR="00ED5A47">
        <w:rPr>
          <w:rFonts w:cs="Times New Roman"/>
          <w:szCs w:val="24"/>
          <w:lang w:val="en-GB"/>
        </w:rPr>
        <w:t>Moreover, w</w:t>
      </w:r>
      <w:r w:rsidR="00A02763">
        <w:rPr>
          <w:rFonts w:cs="Times New Roman"/>
          <w:szCs w:val="24"/>
          <w:lang w:val="en-GB"/>
        </w:rPr>
        <w:t>hile</w:t>
      </w:r>
      <w:r w:rsidR="00A02763" w:rsidRPr="00B50ECF">
        <w:rPr>
          <w:rFonts w:cs="Times New Roman"/>
          <w:szCs w:val="24"/>
          <w:lang w:val="en-GB"/>
        </w:rPr>
        <w:t xml:space="preserve"> overall dissimilarity in</w:t>
      </w:r>
      <w:r w:rsidR="00A02763">
        <w:rPr>
          <w:rFonts w:cs="Times New Roman"/>
          <w:szCs w:val="24"/>
          <w:lang w:val="en-GB"/>
        </w:rPr>
        <w:t xml:space="preserve"> societal culture and</w:t>
      </w:r>
      <w:r w:rsidR="00A02763" w:rsidRPr="00B50ECF">
        <w:rPr>
          <w:rFonts w:cs="Times New Roman"/>
          <w:szCs w:val="24"/>
          <w:lang w:val="en-GB"/>
        </w:rPr>
        <w:t xml:space="preserve"> </w:t>
      </w:r>
      <w:r w:rsidR="004C1720">
        <w:rPr>
          <w:lang w:val="en-GB"/>
        </w:rPr>
        <w:t>labour</w:t>
      </w:r>
      <w:r w:rsidR="00A02763" w:rsidRPr="00B50ECF">
        <w:rPr>
          <w:lang w:val="en-GB"/>
        </w:rPr>
        <w:t xml:space="preserve"> market characteristics </w:t>
      </w:r>
      <w:r w:rsidR="00A00357">
        <w:rPr>
          <w:rFonts w:cs="Times New Roman"/>
          <w:szCs w:val="24"/>
          <w:lang w:val="en-GB"/>
        </w:rPr>
        <w:t>was</w:t>
      </w:r>
      <w:r w:rsidR="00A00357" w:rsidRPr="00B50ECF">
        <w:rPr>
          <w:rFonts w:cs="Times New Roman"/>
          <w:szCs w:val="24"/>
          <w:lang w:val="en-GB"/>
        </w:rPr>
        <w:t xml:space="preserve"> </w:t>
      </w:r>
      <w:r w:rsidR="00A02763" w:rsidRPr="00B50ECF">
        <w:rPr>
          <w:rFonts w:cs="Times New Roman"/>
          <w:szCs w:val="24"/>
          <w:lang w:val="en-GB"/>
        </w:rPr>
        <w:t>not related to overall dissimilarity in careers</w:t>
      </w:r>
      <w:r w:rsidR="00A02763">
        <w:rPr>
          <w:rFonts w:cs="Times New Roman"/>
          <w:szCs w:val="24"/>
          <w:lang w:val="en-GB"/>
        </w:rPr>
        <w:t>,</w:t>
      </w:r>
      <w:r w:rsidR="008A0A3A">
        <w:rPr>
          <w:rFonts w:cs="Times New Roman"/>
          <w:szCs w:val="24"/>
          <w:lang w:val="en-GB"/>
        </w:rPr>
        <w:t xml:space="preserve"> our findings</w:t>
      </w:r>
      <w:r w:rsidR="00A00357">
        <w:rPr>
          <w:rFonts w:cs="Times New Roman"/>
          <w:szCs w:val="24"/>
          <w:lang w:val="en-GB"/>
        </w:rPr>
        <w:t>,</w:t>
      </w:r>
      <w:r w:rsidR="008A0A3A">
        <w:rPr>
          <w:rFonts w:cs="Times New Roman"/>
          <w:szCs w:val="24"/>
          <w:lang w:val="en-GB"/>
        </w:rPr>
        <w:t xml:space="preserve"> nevertheless</w:t>
      </w:r>
      <w:r w:rsidR="00A00357">
        <w:rPr>
          <w:rFonts w:cs="Times New Roman"/>
          <w:szCs w:val="24"/>
          <w:lang w:val="en-GB"/>
        </w:rPr>
        <w:t>,</w:t>
      </w:r>
      <w:r w:rsidR="008A0A3A">
        <w:rPr>
          <w:rFonts w:cs="Times New Roman"/>
          <w:szCs w:val="24"/>
          <w:lang w:val="en-GB"/>
        </w:rPr>
        <w:t xml:space="preserve"> imply that</w:t>
      </w:r>
      <w:r w:rsidR="00A02763">
        <w:rPr>
          <w:rFonts w:cs="Times New Roman"/>
          <w:szCs w:val="24"/>
          <w:lang w:val="en-GB"/>
        </w:rPr>
        <w:t xml:space="preserve"> </w:t>
      </w:r>
      <w:r w:rsidR="00960943">
        <w:rPr>
          <w:rFonts w:cs="Times New Roman"/>
          <w:szCs w:val="24"/>
          <w:lang w:val="en-GB"/>
        </w:rPr>
        <w:t>societal actors are</w:t>
      </w:r>
      <w:r w:rsidR="00960943" w:rsidRPr="00B50ECF">
        <w:rPr>
          <w:rFonts w:cs="Times New Roman"/>
          <w:szCs w:val="24"/>
          <w:lang w:val="en-GB"/>
        </w:rPr>
        <w:t xml:space="preserve"> important </w:t>
      </w:r>
      <w:r w:rsidR="00960943">
        <w:rPr>
          <w:rFonts w:cs="Times New Roman"/>
          <w:szCs w:val="24"/>
          <w:lang w:val="en-GB"/>
        </w:rPr>
        <w:t xml:space="preserve">through factors like </w:t>
      </w:r>
      <w:r w:rsidR="00A02763">
        <w:rPr>
          <w:rFonts w:cs="Times New Roman"/>
          <w:szCs w:val="24"/>
          <w:lang w:val="en-GB"/>
        </w:rPr>
        <w:t>cultural values</w:t>
      </w:r>
      <w:r w:rsidR="00ED5A47">
        <w:rPr>
          <w:rFonts w:cs="Times New Roman"/>
          <w:szCs w:val="24"/>
          <w:lang w:val="en-GB"/>
        </w:rPr>
        <w:t xml:space="preserve"> and </w:t>
      </w:r>
      <w:r w:rsidR="004C1720">
        <w:rPr>
          <w:lang w:val="en-GB"/>
        </w:rPr>
        <w:t>labour</w:t>
      </w:r>
      <w:r w:rsidR="00ED5A47" w:rsidRPr="00B50ECF">
        <w:rPr>
          <w:lang w:val="en-GB"/>
        </w:rPr>
        <w:t xml:space="preserve"> market characteristics </w:t>
      </w:r>
      <w:r w:rsidR="00960943">
        <w:rPr>
          <w:lang w:val="en-GB"/>
        </w:rPr>
        <w:t>for</w:t>
      </w:r>
      <w:r w:rsidR="00ED5A47" w:rsidRPr="00B50ECF">
        <w:rPr>
          <w:rFonts w:cs="Times New Roman"/>
          <w:szCs w:val="24"/>
          <w:lang w:val="en-GB"/>
        </w:rPr>
        <w:t xml:space="preserve"> the formation</w:t>
      </w:r>
      <w:r w:rsidR="00960943">
        <w:rPr>
          <w:rFonts w:cs="Times New Roman"/>
          <w:szCs w:val="24"/>
          <w:lang w:val="en-GB"/>
        </w:rPr>
        <w:t xml:space="preserve"> and prevalence</w:t>
      </w:r>
      <w:r w:rsidR="00ED5A47" w:rsidRPr="00B50ECF">
        <w:rPr>
          <w:rFonts w:cs="Times New Roman"/>
          <w:szCs w:val="24"/>
          <w:lang w:val="en-GB"/>
        </w:rPr>
        <w:t xml:space="preserve"> of specific career patterns. </w:t>
      </w:r>
    </w:p>
    <w:p w14:paraId="2EA0773A" w14:textId="651AA9F4" w:rsidR="00DC3D56" w:rsidRPr="00B50ECF" w:rsidRDefault="00960943" w:rsidP="00F5029A">
      <w:pPr>
        <w:ind w:firstLine="720"/>
        <w:rPr>
          <w:rFonts w:cs="Times New Roman"/>
          <w:szCs w:val="24"/>
          <w:lang w:val="en-GB"/>
        </w:rPr>
      </w:pPr>
      <w:r>
        <w:rPr>
          <w:szCs w:val="24"/>
          <w:lang w:val="en-GB"/>
        </w:rPr>
        <w:t>O</w:t>
      </w:r>
      <w:r w:rsidR="00A23941" w:rsidRPr="00B50ECF">
        <w:rPr>
          <w:szCs w:val="24"/>
          <w:lang w:val="en-GB"/>
        </w:rPr>
        <w:t xml:space="preserve">ur results indicate </w:t>
      </w:r>
      <w:r w:rsidR="00B63774">
        <w:rPr>
          <w:szCs w:val="24"/>
          <w:lang w:val="en-GB"/>
        </w:rPr>
        <w:t>which</w:t>
      </w:r>
      <w:r w:rsidR="00A23941" w:rsidRPr="00B50ECF">
        <w:rPr>
          <w:szCs w:val="24"/>
          <w:lang w:val="en-GB"/>
        </w:rPr>
        <w:t xml:space="preserve"> career trajectories </w:t>
      </w:r>
      <w:r w:rsidR="00D258E3" w:rsidRPr="00B50ECF">
        <w:rPr>
          <w:szCs w:val="24"/>
          <w:lang w:val="en-GB"/>
        </w:rPr>
        <w:t xml:space="preserve">are more </w:t>
      </w:r>
      <w:r w:rsidR="00F665A8" w:rsidRPr="00B50ECF">
        <w:rPr>
          <w:szCs w:val="24"/>
          <w:lang w:val="en-GB"/>
        </w:rPr>
        <w:t>conventional</w:t>
      </w:r>
      <w:r w:rsidR="00A23941" w:rsidRPr="00B50ECF">
        <w:rPr>
          <w:szCs w:val="24"/>
          <w:lang w:val="en-GB"/>
        </w:rPr>
        <w:t xml:space="preserve"> </w:t>
      </w:r>
      <w:r w:rsidR="00651053">
        <w:rPr>
          <w:szCs w:val="24"/>
          <w:lang w:val="en-GB"/>
        </w:rPr>
        <w:t xml:space="preserve">or valued </w:t>
      </w:r>
      <w:r w:rsidR="00242865" w:rsidRPr="00B50ECF">
        <w:rPr>
          <w:szCs w:val="24"/>
          <w:lang w:val="en-GB"/>
        </w:rPr>
        <w:t>for leaders</w:t>
      </w:r>
      <w:r w:rsidR="00A23941" w:rsidRPr="00B50ECF">
        <w:rPr>
          <w:szCs w:val="24"/>
          <w:lang w:val="en-GB"/>
        </w:rPr>
        <w:t xml:space="preserve"> </w:t>
      </w:r>
      <w:r w:rsidR="00DF6E5E">
        <w:rPr>
          <w:szCs w:val="24"/>
          <w:lang w:val="en-GB"/>
        </w:rPr>
        <w:t xml:space="preserve">in higher education </w:t>
      </w:r>
      <w:r w:rsidR="00A23941" w:rsidRPr="00B50ECF">
        <w:rPr>
          <w:szCs w:val="24"/>
          <w:lang w:val="en-GB"/>
        </w:rPr>
        <w:t xml:space="preserve">in </w:t>
      </w:r>
      <w:r w:rsidR="00B63774">
        <w:rPr>
          <w:szCs w:val="24"/>
          <w:lang w:val="en-GB"/>
        </w:rPr>
        <w:t>specific</w:t>
      </w:r>
      <w:r w:rsidR="00A23941" w:rsidRPr="00B50ECF">
        <w:rPr>
          <w:szCs w:val="24"/>
          <w:lang w:val="en-GB"/>
        </w:rPr>
        <w:t xml:space="preserve"> </w:t>
      </w:r>
      <w:r w:rsidR="00CF04C2" w:rsidRPr="00B50ECF">
        <w:rPr>
          <w:szCs w:val="24"/>
          <w:lang w:val="en-GB"/>
        </w:rPr>
        <w:t>societal culture</w:t>
      </w:r>
      <w:r w:rsidR="004F250D">
        <w:rPr>
          <w:szCs w:val="24"/>
          <w:lang w:val="en-GB"/>
        </w:rPr>
        <w:t>s</w:t>
      </w:r>
      <w:r w:rsidR="00A23941" w:rsidRPr="00B50ECF">
        <w:rPr>
          <w:szCs w:val="24"/>
          <w:lang w:val="en-GB"/>
        </w:rPr>
        <w:t>.</w:t>
      </w:r>
      <w:r w:rsidR="00242865" w:rsidRPr="00B50ECF">
        <w:rPr>
          <w:szCs w:val="24"/>
          <w:lang w:val="en-GB"/>
        </w:rPr>
        <w:t xml:space="preserve"> </w:t>
      </w:r>
      <w:r w:rsidR="00F518CC" w:rsidRPr="00B50ECF">
        <w:rPr>
          <w:szCs w:val="24"/>
          <w:lang w:val="en-GB"/>
        </w:rPr>
        <w:t>For example, i</w:t>
      </w:r>
      <w:r w:rsidR="00A23941" w:rsidRPr="00B50ECF">
        <w:rPr>
          <w:rFonts w:cs="Times New Roman"/>
          <w:szCs w:val="24"/>
          <w:lang w:val="en-GB"/>
        </w:rPr>
        <w:t>n</w:t>
      </w:r>
      <w:r w:rsidR="00A23941" w:rsidRPr="00B50ECF">
        <w:rPr>
          <w:szCs w:val="24"/>
          <w:lang w:val="en-GB"/>
        </w:rPr>
        <w:t xml:space="preserve"> societies </w:t>
      </w:r>
      <w:r w:rsidR="00D258E3" w:rsidRPr="00B50ECF">
        <w:rPr>
          <w:szCs w:val="24"/>
          <w:lang w:val="en-GB"/>
        </w:rPr>
        <w:t>with high</w:t>
      </w:r>
      <w:r w:rsidR="00A23941" w:rsidRPr="00B50ECF">
        <w:rPr>
          <w:szCs w:val="24"/>
          <w:lang w:val="en-GB"/>
        </w:rPr>
        <w:t xml:space="preserve"> uncertainty</w:t>
      </w:r>
      <w:r w:rsidR="00D258E3" w:rsidRPr="00B50ECF">
        <w:rPr>
          <w:szCs w:val="24"/>
          <w:lang w:val="en-GB"/>
        </w:rPr>
        <w:t xml:space="preserve"> avoidance</w:t>
      </w:r>
      <w:r w:rsidR="00A23941" w:rsidRPr="00B50ECF">
        <w:rPr>
          <w:szCs w:val="24"/>
          <w:lang w:val="en-GB"/>
        </w:rPr>
        <w:t>,</w:t>
      </w:r>
      <w:r w:rsidR="00D258E3" w:rsidRPr="00B50ECF">
        <w:rPr>
          <w:szCs w:val="24"/>
          <w:lang w:val="en-GB"/>
        </w:rPr>
        <w:t xml:space="preserve"> </w:t>
      </w:r>
      <w:r w:rsidR="00A23941" w:rsidRPr="00B50ECF">
        <w:rPr>
          <w:szCs w:val="24"/>
          <w:lang w:val="en-GB"/>
        </w:rPr>
        <w:t>previous experience in a job and a stable employer</w:t>
      </w:r>
      <w:r w:rsidR="00A00357">
        <w:rPr>
          <w:rFonts w:cs="Times New Roman"/>
          <w:szCs w:val="24"/>
          <w:lang w:val="en-GB"/>
        </w:rPr>
        <w:t>–</w:t>
      </w:r>
      <w:r w:rsidR="00A23941" w:rsidRPr="00B50ECF">
        <w:rPr>
          <w:szCs w:val="24"/>
          <w:lang w:val="en-GB"/>
        </w:rPr>
        <w:t xml:space="preserve">employee relationship </w:t>
      </w:r>
      <w:r w:rsidR="00317E24" w:rsidRPr="00B50ECF">
        <w:rPr>
          <w:szCs w:val="24"/>
          <w:lang w:val="en-GB"/>
        </w:rPr>
        <w:t>seem to be</w:t>
      </w:r>
      <w:r w:rsidR="00D258E3" w:rsidRPr="00B50ECF">
        <w:rPr>
          <w:szCs w:val="24"/>
          <w:lang w:val="en-GB"/>
        </w:rPr>
        <w:t xml:space="preserve"> </w:t>
      </w:r>
      <w:r w:rsidR="00055803">
        <w:rPr>
          <w:szCs w:val="24"/>
          <w:lang w:val="en-GB"/>
        </w:rPr>
        <w:t xml:space="preserve">chosen and </w:t>
      </w:r>
      <w:r w:rsidR="00D258E3" w:rsidRPr="00B50ECF">
        <w:rPr>
          <w:szCs w:val="24"/>
          <w:lang w:val="en-GB"/>
        </w:rPr>
        <w:t>valued by</w:t>
      </w:r>
      <w:r w:rsidR="006C3943" w:rsidRPr="00B50ECF">
        <w:rPr>
          <w:szCs w:val="24"/>
          <w:lang w:val="en-GB"/>
        </w:rPr>
        <w:t xml:space="preserve"> the</w:t>
      </w:r>
      <w:r w:rsidR="00D258E3" w:rsidRPr="00B50ECF">
        <w:rPr>
          <w:szCs w:val="24"/>
          <w:lang w:val="en-GB"/>
        </w:rPr>
        <w:t xml:space="preserve"> actors in the ecosystem</w:t>
      </w:r>
      <w:r w:rsidR="00A23941" w:rsidRPr="00B50ECF">
        <w:rPr>
          <w:rFonts w:cs="Times New Roman"/>
          <w:szCs w:val="24"/>
          <w:lang w:val="en-GB"/>
        </w:rPr>
        <w:t>.</w:t>
      </w:r>
      <w:r w:rsidR="00D258E3" w:rsidRPr="00B50ECF">
        <w:rPr>
          <w:rFonts w:cs="Times New Roman"/>
          <w:szCs w:val="24"/>
          <w:lang w:val="en-GB"/>
        </w:rPr>
        <w:t xml:space="preserve"> </w:t>
      </w:r>
      <w:r w:rsidR="00AF5546" w:rsidRPr="00B50ECF">
        <w:rPr>
          <w:rFonts w:cs="Times New Roman"/>
          <w:szCs w:val="24"/>
          <w:lang w:val="en-GB"/>
        </w:rPr>
        <w:t xml:space="preserve">Overall </w:t>
      </w:r>
      <w:r w:rsidR="0063479C" w:rsidRPr="00B50ECF">
        <w:rPr>
          <w:rFonts w:cs="Times New Roman"/>
          <w:szCs w:val="24"/>
          <w:lang w:val="en-GB"/>
        </w:rPr>
        <w:t>dis</w:t>
      </w:r>
      <w:r w:rsidR="00AF5546" w:rsidRPr="00B50ECF">
        <w:rPr>
          <w:rFonts w:cs="Times New Roman"/>
          <w:szCs w:val="24"/>
          <w:lang w:val="en-GB"/>
        </w:rPr>
        <w:t xml:space="preserve">similarity in culture was not related to overall </w:t>
      </w:r>
      <w:r w:rsidR="0063479C" w:rsidRPr="00B50ECF">
        <w:rPr>
          <w:rFonts w:cs="Times New Roman"/>
          <w:szCs w:val="24"/>
          <w:lang w:val="en-GB"/>
        </w:rPr>
        <w:t>dis</w:t>
      </w:r>
      <w:r w:rsidR="00AF5546" w:rsidRPr="00B50ECF">
        <w:rPr>
          <w:rFonts w:cs="Times New Roman"/>
          <w:szCs w:val="24"/>
          <w:lang w:val="en-GB"/>
        </w:rPr>
        <w:t>similarity in careers</w:t>
      </w:r>
      <w:r w:rsidR="00245773" w:rsidRPr="00B50ECF">
        <w:rPr>
          <w:rFonts w:cs="Times New Roman"/>
          <w:szCs w:val="24"/>
          <w:lang w:val="en-GB"/>
        </w:rPr>
        <w:t xml:space="preserve">, </w:t>
      </w:r>
      <w:r w:rsidR="004C22ED" w:rsidRPr="00B50ECF">
        <w:rPr>
          <w:rFonts w:cs="Times New Roman"/>
          <w:szCs w:val="24"/>
          <w:lang w:val="en-GB"/>
        </w:rPr>
        <w:t>possibly</w:t>
      </w:r>
      <w:r w:rsidR="00245773" w:rsidRPr="00B50ECF">
        <w:rPr>
          <w:rFonts w:cs="Times New Roman"/>
          <w:szCs w:val="24"/>
          <w:lang w:val="en-GB"/>
        </w:rPr>
        <w:t xml:space="preserve"> </w:t>
      </w:r>
      <w:r w:rsidR="009F277B" w:rsidRPr="00B50ECF">
        <w:rPr>
          <w:rFonts w:cs="Times New Roman"/>
          <w:szCs w:val="24"/>
          <w:lang w:val="en-GB"/>
        </w:rPr>
        <w:t>due to</w:t>
      </w:r>
      <w:r w:rsidR="00245773" w:rsidRPr="00B50ECF">
        <w:rPr>
          <w:rFonts w:cs="Times New Roman"/>
          <w:szCs w:val="24"/>
          <w:lang w:val="en-GB"/>
        </w:rPr>
        <w:t xml:space="preserve"> the four cultural dimensions</w:t>
      </w:r>
      <w:r w:rsidR="00A00357">
        <w:rPr>
          <w:rFonts w:cs="Times New Roman"/>
          <w:szCs w:val="24"/>
          <w:lang w:val="en-GB"/>
        </w:rPr>
        <w:t>—</w:t>
      </w:r>
      <w:r w:rsidR="00245773" w:rsidRPr="00B50ECF">
        <w:rPr>
          <w:rFonts w:cs="Times New Roman"/>
          <w:szCs w:val="24"/>
          <w:lang w:val="en-GB"/>
        </w:rPr>
        <w:t>i.e., institutional collectivism, in-group collectivism, humane orientation, and assertiveness</w:t>
      </w:r>
      <w:r w:rsidR="00A00357">
        <w:rPr>
          <w:rFonts w:cs="Times New Roman"/>
          <w:szCs w:val="24"/>
          <w:lang w:val="en-GB"/>
        </w:rPr>
        <w:t>—</w:t>
      </w:r>
      <w:r w:rsidR="00245773" w:rsidRPr="00B50ECF">
        <w:rPr>
          <w:rFonts w:cs="Times New Roman"/>
          <w:szCs w:val="24"/>
          <w:lang w:val="en-GB"/>
        </w:rPr>
        <w:t>that did not differ</w:t>
      </w:r>
      <w:r w:rsidR="00FB4347" w:rsidRPr="00B50ECF">
        <w:rPr>
          <w:rFonts w:cs="Times New Roman"/>
          <w:szCs w:val="24"/>
          <w:lang w:val="en-GB"/>
        </w:rPr>
        <w:t xml:space="preserve"> across </w:t>
      </w:r>
      <w:r w:rsidR="00245773" w:rsidRPr="00B50ECF">
        <w:rPr>
          <w:rFonts w:cs="Times New Roman"/>
          <w:szCs w:val="24"/>
          <w:lang w:val="en-GB"/>
        </w:rPr>
        <w:t>career patterns</w:t>
      </w:r>
      <w:r w:rsidR="009A5DC7">
        <w:rPr>
          <w:rFonts w:cs="Times New Roman"/>
          <w:szCs w:val="24"/>
          <w:lang w:val="en-GB"/>
        </w:rPr>
        <w:t xml:space="preserve"> and</w:t>
      </w:r>
      <w:r w:rsidR="00A00357">
        <w:rPr>
          <w:rFonts w:cs="Times New Roman"/>
          <w:szCs w:val="24"/>
          <w:lang w:val="en-GB"/>
        </w:rPr>
        <w:t>,</w:t>
      </w:r>
      <w:r w:rsidR="009A5DC7">
        <w:rPr>
          <w:rFonts w:cs="Times New Roman"/>
          <w:szCs w:val="24"/>
          <w:lang w:val="en-GB"/>
        </w:rPr>
        <w:t xml:space="preserve"> thus</w:t>
      </w:r>
      <w:r w:rsidR="00A00357">
        <w:rPr>
          <w:rFonts w:cs="Times New Roman"/>
          <w:szCs w:val="24"/>
          <w:lang w:val="en-GB"/>
        </w:rPr>
        <w:t>,</w:t>
      </w:r>
      <w:r w:rsidR="009A5DC7">
        <w:rPr>
          <w:rFonts w:cs="Times New Roman"/>
          <w:szCs w:val="24"/>
          <w:lang w:val="en-GB"/>
        </w:rPr>
        <w:t xml:space="preserve"> did not seem to affect career </w:t>
      </w:r>
      <w:proofErr w:type="spellStart"/>
      <w:r w:rsidR="009A5DC7">
        <w:rPr>
          <w:rFonts w:cs="Times New Roman"/>
          <w:szCs w:val="24"/>
          <w:lang w:val="en-GB"/>
        </w:rPr>
        <w:lastRenderedPageBreak/>
        <w:t>behavior</w:t>
      </w:r>
      <w:proofErr w:type="spellEnd"/>
      <w:r w:rsidR="00245773" w:rsidRPr="00B50ECF">
        <w:rPr>
          <w:rFonts w:cs="Times New Roman"/>
          <w:szCs w:val="24"/>
          <w:lang w:val="en-GB"/>
        </w:rPr>
        <w:t xml:space="preserve">. </w:t>
      </w:r>
      <w:r w:rsidR="009F277B" w:rsidRPr="00B50ECF">
        <w:rPr>
          <w:rFonts w:cs="Times New Roman"/>
          <w:szCs w:val="24"/>
          <w:lang w:val="en-GB"/>
        </w:rPr>
        <w:t>Interestingly, our results</w:t>
      </w:r>
      <w:r w:rsidR="006621D9">
        <w:rPr>
          <w:rFonts w:cs="Times New Roman"/>
          <w:szCs w:val="24"/>
          <w:lang w:val="en-GB"/>
        </w:rPr>
        <w:t xml:space="preserve"> in this context</w:t>
      </w:r>
      <w:r w:rsidR="00245773" w:rsidRPr="00B50ECF">
        <w:rPr>
          <w:rFonts w:cs="Times New Roman"/>
          <w:szCs w:val="24"/>
          <w:lang w:val="en-GB"/>
        </w:rPr>
        <w:t xml:space="preserve"> </w:t>
      </w:r>
      <w:r w:rsidR="009F277B" w:rsidRPr="00B50ECF">
        <w:rPr>
          <w:rFonts w:cs="Times New Roman"/>
          <w:szCs w:val="24"/>
          <w:lang w:val="en-GB"/>
        </w:rPr>
        <w:t xml:space="preserve">thus </w:t>
      </w:r>
      <w:r w:rsidR="00245773" w:rsidRPr="00B50ECF">
        <w:rPr>
          <w:rFonts w:cs="Times New Roman"/>
          <w:szCs w:val="24"/>
          <w:lang w:val="en-GB"/>
        </w:rPr>
        <w:t xml:space="preserve">counter previous findings that career mobility is affected by collectivism in </w:t>
      </w:r>
      <w:r w:rsidR="004931E7" w:rsidRPr="00B50ECF">
        <w:rPr>
          <w:rFonts w:cs="Times New Roman"/>
          <w:szCs w:val="24"/>
          <w:lang w:val="en-GB"/>
        </w:rPr>
        <w:t>societies</w:t>
      </w:r>
      <w:r w:rsidR="00245773" w:rsidRPr="00B50ECF">
        <w:rPr>
          <w:rFonts w:cs="Times New Roman"/>
          <w:szCs w:val="24"/>
          <w:lang w:val="en-GB"/>
        </w:rPr>
        <w:t xml:space="preserve"> </w:t>
      </w:r>
      <w:r w:rsidR="00245773" w:rsidRPr="00B21951">
        <w:rPr>
          <w:rFonts w:cs="Times New Roman"/>
          <w:szCs w:val="24"/>
          <w:lang w:val="en-GB"/>
        </w:rPr>
        <w:t>(Claes &amp; Ruiz-Quintanilla, 1998</w:t>
      </w:r>
      <w:r w:rsidR="00245773" w:rsidRPr="00B21951">
        <w:rPr>
          <w:lang w:val="en-GB"/>
        </w:rPr>
        <w:t xml:space="preserve">; </w:t>
      </w:r>
      <w:r w:rsidR="00245773" w:rsidRPr="00B21951">
        <w:rPr>
          <w:rFonts w:cs="Times New Roman"/>
          <w:szCs w:val="24"/>
          <w:lang w:val="en-GB"/>
        </w:rPr>
        <w:t>Peretz &amp; Fried, 2012).</w:t>
      </w:r>
      <w:r w:rsidR="00521395" w:rsidRPr="00B21951">
        <w:rPr>
          <w:rFonts w:cs="Times New Roman"/>
          <w:szCs w:val="24"/>
          <w:lang w:val="en-GB"/>
        </w:rPr>
        <w:t xml:space="preserve"> </w:t>
      </w:r>
      <w:r w:rsidR="00B230A0" w:rsidRPr="00B21951">
        <w:rPr>
          <w:lang w:val="en-GB"/>
        </w:rPr>
        <w:t xml:space="preserve">Moreover, </w:t>
      </w:r>
      <w:r w:rsidR="00DD4CE5" w:rsidRPr="00B21951">
        <w:rPr>
          <w:lang w:val="en-GB"/>
        </w:rPr>
        <w:t>i</w:t>
      </w:r>
      <w:r w:rsidR="006C3943" w:rsidRPr="00B21951">
        <w:rPr>
          <w:rFonts w:cs="Times New Roman"/>
          <w:color w:val="000000"/>
          <w:szCs w:val="24"/>
          <w:lang w:val="en-GB" w:eastAsia="x-none"/>
        </w:rPr>
        <w:t>n s</w:t>
      </w:r>
      <w:r w:rsidR="00B230A0" w:rsidRPr="00B21951">
        <w:rPr>
          <w:rFonts w:cs="Times New Roman"/>
          <w:color w:val="000000"/>
          <w:szCs w:val="24"/>
          <w:lang w:val="en-GB" w:eastAsia="x-none"/>
        </w:rPr>
        <w:t xml:space="preserve">ocieties with </w:t>
      </w:r>
      <w:r w:rsidR="006C3943" w:rsidRPr="00B21951">
        <w:rPr>
          <w:rFonts w:cs="Times New Roman"/>
          <w:color w:val="000000"/>
          <w:szCs w:val="24"/>
          <w:lang w:val="en-GB" w:eastAsia="x-none"/>
        </w:rPr>
        <w:t>lower</w:t>
      </w:r>
      <w:r w:rsidR="00B230A0" w:rsidRPr="00B21951">
        <w:rPr>
          <w:rFonts w:cs="Times New Roman"/>
          <w:color w:val="000000"/>
          <w:szCs w:val="24"/>
          <w:lang w:val="en-GB" w:eastAsia="x-none"/>
        </w:rPr>
        <w:t xml:space="preserve"> </w:t>
      </w:r>
      <w:r w:rsidR="004C1720">
        <w:rPr>
          <w:rFonts w:cs="Times New Roman"/>
          <w:color w:val="000000"/>
          <w:szCs w:val="24"/>
          <w:lang w:val="en-GB" w:eastAsia="x-none"/>
        </w:rPr>
        <w:t>labour</w:t>
      </w:r>
      <w:r w:rsidR="00B230A0" w:rsidRPr="00B50ECF">
        <w:rPr>
          <w:rFonts w:cs="Times New Roman"/>
          <w:color w:val="000000"/>
          <w:szCs w:val="24"/>
          <w:lang w:val="en-GB" w:eastAsia="x-none"/>
        </w:rPr>
        <w:t xml:space="preserve"> market flexibility </w:t>
      </w:r>
      <w:r w:rsidR="006C3943" w:rsidRPr="00B50ECF">
        <w:rPr>
          <w:rFonts w:cs="Times New Roman"/>
          <w:color w:val="000000"/>
          <w:szCs w:val="24"/>
          <w:lang w:val="en-GB" w:eastAsia="x-none"/>
        </w:rPr>
        <w:t xml:space="preserve">and meritocracy, ascent to the top within the organization was more common, while entry from outside the organization was valued in societies with higher </w:t>
      </w:r>
      <w:r w:rsidR="004C1720">
        <w:rPr>
          <w:rFonts w:cs="Times New Roman"/>
          <w:color w:val="000000"/>
          <w:szCs w:val="24"/>
          <w:lang w:val="en-GB" w:eastAsia="x-none"/>
        </w:rPr>
        <w:t>labour</w:t>
      </w:r>
      <w:r w:rsidR="006C3943" w:rsidRPr="00B50ECF">
        <w:rPr>
          <w:rFonts w:cs="Times New Roman"/>
          <w:color w:val="000000"/>
          <w:szCs w:val="24"/>
          <w:lang w:val="en-GB" w:eastAsia="x-none"/>
        </w:rPr>
        <w:t xml:space="preserve"> mark</w:t>
      </w:r>
      <w:r w:rsidR="00C5346D">
        <w:rPr>
          <w:rFonts w:cs="Times New Roman"/>
          <w:color w:val="000000"/>
          <w:szCs w:val="24"/>
          <w:lang w:val="en-GB" w:eastAsia="x-none"/>
        </w:rPr>
        <w:t>et flexibility and meritocracy. Thus, we add to previous findings that societal</w:t>
      </w:r>
      <w:r w:rsidR="00C5346D" w:rsidRPr="00B50ECF">
        <w:rPr>
          <w:lang w:val="en-GB"/>
        </w:rPr>
        <w:t xml:space="preserve"> governance influence</w:t>
      </w:r>
      <w:r w:rsidR="00C5346D">
        <w:rPr>
          <w:lang w:val="en-GB"/>
        </w:rPr>
        <w:t>s</w:t>
      </w:r>
      <w:r w:rsidR="00C5346D" w:rsidRPr="00B50ECF">
        <w:rPr>
          <w:lang w:val="en-GB"/>
        </w:rPr>
        <w:t xml:space="preserve"> norms of </w:t>
      </w:r>
      <w:r w:rsidR="00C5346D">
        <w:rPr>
          <w:lang w:val="en-GB"/>
        </w:rPr>
        <w:t xml:space="preserve">career </w:t>
      </w:r>
      <w:proofErr w:type="spellStart"/>
      <w:r w:rsidR="00C5346D" w:rsidRPr="00FD0381">
        <w:rPr>
          <w:lang w:val="en-GB"/>
        </w:rPr>
        <w:t>behavior</w:t>
      </w:r>
      <w:proofErr w:type="spellEnd"/>
      <w:r w:rsidR="00C5346D" w:rsidRPr="00FD0381">
        <w:rPr>
          <w:lang w:val="en-GB"/>
        </w:rPr>
        <w:t xml:space="preserve"> (</w:t>
      </w:r>
      <w:proofErr w:type="spellStart"/>
      <w:r w:rsidR="00C5346D" w:rsidRPr="00FD0381">
        <w:rPr>
          <w:lang w:val="en-GB"/>
        </w:rPr>
        <w:t>Bagdadli</w:t>
      </w:r>
      <w:proofErr w:type="spellEnd"/>
      <w:r w:rsidR="00C5346D" w:rsidRPr="00FD0381">
        <w:rPr>
          <w:lang w:val="en-GB"/>
        </w:rPr>
        <w:t xml:space="preserve"> et al., 2021).</w:t>
      </w:r>
      <w:r w:rsidR="00C5346D">
        <w:rPr>
          <w:lang w:val="en-GB"/>
        </w:rPr>
        <w:t xml:space="preserve"> </w:t>
      </w:r>
      <w:bookmarkStart w:id="9" w:name="_Hlk174980643"/>
      <w:r w:rsidR="006A7B6E">
        <w:rPr>
          <w:lang w:val="en-GB"/>
        </w:rPr>
        <w:t>Thus, d</w:t>
      </w:r>
      <w:r w:rsidR="006A7B6E" w:rsidRPr="006A7B6E">
        <w:rPr>
          <w:lang w:val="en-GB"/>
        </w:rPr>
        <w:t xml:space="preserve">espite cultural differences, the </w:t>
      </w:r>
      <w:r w:rsidR="006A7B6E">
        <w:rPr>
          <w:lang w:val="en-GB"/>
        </w:rPr>
        <w:t>careers that</w:t>
      </w:r>
      <w:r w:rsidR="006A7B6E" w:rsidRPr="006A7B6E">
        <w:rPr>
          <w:lang w:val="en-GB"/>
        </w:rPr>
        <w:t xml:space="preserve"> </w:t>
      </w:r>
      <w:r w:rsidR="006A7B6E">
        <w:rPr>
          <w:lang w:val="en-GB"/>
        </w:rPr>
        <w:t>individuals</w:t>
      </w:r>
      <w:r w:rsidR="006A7B6E" w:rsidRPr="006A7B6E">
        <w:rPr>
          <w:lang w:val="en-GB"/>
        </w:rPr>
        <w:t xml:space="preserve"> pursue and how they progress in </w:t>
      </w:r>
      <w:r w:rsidR="006A7B6E">
        <w:rPr>
          <w:lang w:val="en-GB"/>
        </w:rPr>
        <w:t>these careers might be</w:t>
      </w:r>
      <w:r w:rsidR="006A7B6E" w:rsidRPr="006A7B6E">
        <w:rPr>
          <w:lang w:val="en-GB"/>
        </w:rPr>
        <w:t xml:space="preserve"> quite similar</w:t>
      </w:r>
      <w:r w:rsidR="006A7B6E">
        <w:rPr>
          <w:lang w:val="en-GB"/>
        </w:rPr>
        <w:t>, and other</w:t>
      </w:r>
      <w:r w:rsidR="006A7B6E" w:rsidRPr="006A7B6E">
        <w:rPr>
          <w:lang w:val="en-GB"/>
        </w:rPr>
        <w:t xml:space="preserve"> factors </w:t>
      </w:r>
      <w:r w:rsidR="006A7B6E">
        <w:rPr>
          <w:lang w:val="en-GB"/>
        </w:rPr>
        <w:t>might</w:t>
      </w:r>
      <w:r w:rsidR="006A7B6E" w:rsidRPr="006A7B6E">
        <w:rPr>
          <w:lang w:val="en-GB"/>
        </w:rPr>
        <w:t xml:space="preserve"> shape careers more than cultural differences do.</w:t>
      </w:r>
      <w:bookmarkEnd w:id="9"/>
    </w:p>
    <w:p w14:paraId="733EE377" w14:textId="573FADD8" w:rsidR="00B63774" w:rsidRDefault="00AA76FB" w:rsidP="00F5029A">
      <w:pPr>
        <w:ind w:firstLine="720"/>
        <w:rPr>
          <w:lang w:val="en-GB"/>
        </w:rPr>
      </w:pPr>
      <w:r>
        <w:rPr>
          <w:szCs w:val="24"/>
          <w:lang w:val="en-GB"/>
        </w:rPr>
        <w:t xml:space="preserve">Regarding </w:t>
      </w:r>
      <w:r w:rsidRPr="00B50ECF">
        <w:rPr>
          <w:szCs w:val="24"/>
          <w:lang w:val="en-GB"/>
        </w:rPr>
        <w:t>organizational characteristics, we found</w:t>
      </w:r>
      <w:r>
        <w:rPr>
          <w:szCs w:val="24"/>
          <w:lang w:val="en-GB"/>
        </w:rPr>
        <w:t xml:space="preserve"> </w:t>
      </w:r>
      <w:r w:rsidRPr="00B50ECF">
        <w:rPr>
          <w:szCs w:val="24"/>
          <w:lang w:val="en-GB"/>
        </w:rPr>
        <w:t xml:space="preserve">differences in </w:t>
      </w:r>
      <w:r>
        <w:rPr>
          <w:szCs w:val="24"/>
          <w:lang w:val="en-GB"/>
        </w:rPr>
        <w:t xml:space="preserve">the </w:t>
      </w:r>
      <w:r w:rsidRPr="00B50ECF">
        <w:rPr>
          <w:szCs w:val="24"/>
          <w:lang w:val="en-GB"/>
        </w:rPr>
        <w:t xml:space="preserve">importance </w:t>
      </w:r>
      <w:r>
        <w:rPr>
          <w:szCs w:val="24"/>
          <w:lang w:val="en-GB"/>
        </w:rPr>
        <w:t>of</w:t>
      </w:r>
      <w:r w:rsidRPr="00B50ECF">
        <w:rPr>
          <w:szCs w:val="24"/>
          <w:lang w:val="en-GB"/>
        </w:rPr>
        <w:t xml:space="preserve"> prior </w:t>
      </w:r>
      <w:r>
        <w:rPr>
          <w:szCs w:val="24"/>
          <w:lang w:val="en-GB"/>
        </w:rPr>
        <w:t>career</w:t>
      </w:r>
      <w:r w:rsidRPr="00B50ECF">
        <w:rPr>
          <w:szCs w:val="24"/>
          <w:lang w:val="en-GB"/>
        </w:rPr>
        <w:t xml:space="preserve"> experience</w:t>
      </w:r>
      <w:r>
        <w:rPr>
          <w:szCs w:val="24"/>
          <w:lang w:val="en-GB"/>
        </w:rPr>
        <w:t>s</w:t>
      </w:r>
      <w:r w:rsidRPr="00B50ECF">
        <w:rPr>
          <w:szCs w:val="24"/>
          <w:lang w:val="en-GB"/>
        </w:rPr>
        <w:t xml:space="preserve"> in different organizations.</w:t>
      </w:r>
      <w:r>
        <w:rPr>
          <w:szCs w:val="24"/>
          <w:lang w:val="en-GB"/>
        </w:rPr>
        <w:t xml:space="preserve"> </w:t>
      </w:r>
      <w:r w:rsidR="009D1728" w:rsidRPr="009D1728">
        <w:rPr>
          <w:lang w:val="en-GB"/>
        </w:rPr>
        <w:t xml:space="preserve">Although </w:t>
      </w:r>
      <w:r w:rsidR="009D1728">
        <w:rPr>
          <w:lang w:val="en-GB"/>
        </w:rPr>
        <w:t>organizations in higher education</w:t>
      </w:r>
      <w:r w:rsidR="009D1728" w:rsidRPr="009D1728">
        <w:rPr>
          <w:lang w:val="en-GB"/>
        </w:rPr>
        <w:t xml:space="preserve"> usually expect academics to simultaneously conduct high-quality research, teach students, and perform administrative duties (Baruch, 2013), there are differences in the relative levels of importance conferred on these duties in different </w:t>
      </w:r>
      <w:r w:rsidR="009D1728" w:rsidRPr="00B21951">
        <w:rPr>
          <w:lang w:val="en-GB"/>
        </w:rPr>
        <w:t>organiz</w:t>
      </w:r>
      <w:r w:rsidRPr="00B21951">
        <w:rPr>
          <w:lang w:val="en-GB"/>
        </w:rPr>
        <w:t>ations (</w:t>
      </w:r>
      <w:proofErr w:type="spellStart"/>
      <w:r w:rsidRPr="00B21951">
        <w:rPr>
          <w:lang w:val="en-GB"/>
        </w:rPr>
        <w:t>Canhilal</w:t>
      </w:r>
      <w:proofErr w:type="spellEnd"/>
      <w:r w:rsidRPr="00B21951">
        <w:rPr>
          <w:lang w:val="en-GB"/>
        </w:rPr>
        <w:t xml:space="preserve"> et al.,</w:t>
      </w:r>
      <w:r>
        <w:rPr>
          <w:lang w:val="en-GB"/>
        </w:rPr>
        <w:t xml:space="preserve"> 2016)</w:t>
      </w:r>
      <w:r w:rsidR="009D1728" w:rsidRPr="009D1728">
        <w:rPr>
          <w:lang w:val="en-GB"/>
        </w:rPr>
        <w:t>.</w:t>
      </w:r>
      <w:r w:rsidR="009D1728">
        <w:rPr>
          <w:lang w:val="en-GB"/>
        </w:rPr>
        <w:t xml:space="preserve"> </w:t>
      </w:r>
      <w:bookmarkStart w:id="10" w:name="_Hlk175063986"/>
      <w:r w:rsidRPr="00B50ECF">
        <w:rPr>
          <w:rFonts w:cs="Times New Roman"/>
          <w:szCs w:val="24"/>
          <w:lang w:val="en-GB"/>
        </w:rPr>
        <w:t>Previous studies have shown that the</w:t>
      </w:r>
      <w:r w:rsidRPr="00B50ECF">
        <w:rPr>
          <w:szCs w:val="24"/>
          <w:lang w:val="en-GB"/>
        </w:rPr>
        <w:t xml:space="preserve"> predominant career pattern for leaders in the ecosystem of higher education in the USA is an academic career </w:t>
      </w:r>
      <w:r w:rsidRPr="00FD0381">
        <w:rPr>
          <w:szCs w:val="24"/>
          <w:lang w:val="en-GB"/>
        </w:rPr>
        <w:t>pattern (Wessel &amp; Keim,</w:t>
      </w:r>
      <w:r w:rsidRPr="00B50ECF">
        <w:rPr>
          <w:szCs w:val="24"/>
          <w:lang w:val="en-GB"/>
        </w:rPr>
        <w:t xml:space="preserve"> 1994), and that </w:t>
      </w:r>
      <w:r w:rsidRPr="00B50ECF">
        <w:rPr>
          <w:lang w:val="en-GB"/>
        </w:rPr>
        <w:t xml:space="preserve">research institutions place emphasis on research </w:t>
      </w:r>
      <w:r w:rsidRPr="00B21951">
        <w:rPr>
          <w:lang w:val="en-GB"/>
        </w:rPr>
        <w:t>success (</w:t>
      </w:r>
      <w:r w:rsidRPr="00B21951">
        <w:rPr>
          <w:rFonts w:cs="Times New Roman"/>
          <w:szCs w:val="24"/>
          <w:lang w:val="en-GB"/>
        </w:rPr>
        <w:t>Beigi et al.</w:t>
      </w:r>
      <w:r w:rsidRPr="00B21951">
        <w:rPr>
          <w:rFonts w:cs="Times New Roman"/>
          <w:szCs w:val="24"/>
          <w:lang w:val="en-GB" w:eastAsia="zh-CN"/>
        </w:rPr>
        <w:t xml:space="preserve">, </w:t>
      </w:r>
      <w:r w:rsidRPr="00B21951">
        <w:rPr>
          <w:rFonts w:cs="Times New Roman"/>
          <w:szCs w:val="24"/>
          <w:lang w:val="en-GB"/>
        </w:rPr>
        <w:t xml:space="preserve">2018; </w:t>
      </w:r>
      <w:r w:rsidR="00B63774" w:rsidRPr="00B21951">
        <w:rPr>
          <w:rFonts w:cs="Times New Roman"/>
          <w:szCs w:val="24"/>
          <w:lang w:val="en-GB"/>
        </w:rPr>
        <w:t>Benz et al., 2021;</w:t>
      </w:r>
      <w:r w:rsidR="00B63774" w:rsidRPr="00FD0381">
        <w:rPr>
          <w:rFonts w:cs="Times New Roman"/>
          <w:szCs w:val="24"/>
          <w:lang w:val="en-GB"/>
        </w:rPr>
        <w:t xml:space="preserve"> </w:t>
      </w:r>
      <w:proofErr w:type="spellStart"/>
      <w:r w:rsidRPr="00FD0381">
        <w:rPr>
          <w:lang w:val="en-GB"/>
        </w:rPr>
        <w:t>Singell</w:t>
      </w:r>
      <w:proofErr w:type="spellEnd"/>
      <w:r w:rsidRPr="00FD0381">
        <w:rPr>
          <w:lang w:val="en-GB"/>
        </w:rPr>
        <w:t xml:space="preserve"> &amp; Tang, 2013). Notably, our findings show that this applies to other countries too, but</w:t>
      </w:r>
      <w:r w:rsidRPr="00B50ECF">
        <w:rPr>
          <w:lang w:val="en-GB"/>
        </w:rPr>
        <w:t xml:space="preserve"> that</w:t>
      </w:r>
      <w:r w:rsidR="00A00357">
        <w:rPr>
          <w:lang w:val="en-GB"/>
        </w:rPr>
        <w:t>,</w:t>
      </w:r>
      <w:r w:rsidRPr="00B50ECF">
        <w:rPr>
          <w:lang w:val="en-GB"/>
        </w:rPr>
        <w:t xml:space="preserve"> </w:t>
      </w:r>
      <w:r w:rsidR="00A00357">
        <w:rPr>
          <w:lang w:val="en-GB"/>
        </w:rPr>
        <w:t xml:space="preserve">in addition to research, </w:t>
      </w:r>
      <w:r w:rsidRPr="00B50ECF">
        <w:rPr>
          <w:lang w:val="en-GB"/>
        </w:rPr>
        <w:t>other types of experience matter as well</w:t>
      </w:r>
      <w:r>
        <w:rPr>
          <w:lang w:val="en-GB"/>
        </w:rPr>
        <w:t xml:space="preserve">, </w:t>
      </w:r>
      <w:r w:rsidR="00F40123">
        <w:rPr>
          <w:lang w:val="en-GB"/>
        </w:rPr>
        <w:t>and that this depend</w:t>
      </w:r>
      <w:r w:rsidR="00963D34">
        <w:rPr>
          <w:lang w:val="en-GB"/>
        </w:rPr>
        <w:t>s</w:t>
      </w:r>
      <w:r>
        <w:rPr>
          <w:lang w:val="en-GB"/>
        </w:rPr>
        <w:t xml:space="preserve"> on organization characteristics</w:t>
      </w:r>
      <w:r w:rsidRPr="000321B3">
        <w:rPr>
          <w:lang w:val="en-GB"/>
        </w:rPr>
        <w:t>.</w:t>
      </w:r>
      <w:r w:rsidR="00F40123" w:rsidRPr="000321B3">
        <w:rPr>
          <w:lang w:val="en-GB"/>
        </w:rPr>
        <w:t xml:space="preserve"> </w:t>
      </w:r>
      <w:r w:rsidR="00F40123" w:rsidRPr="000321B3">
        <w:rPr>
          <w:rFonts w:cs="Times New Roman"/>
          <w:szCs w:val="24"/>
          <w:lang w:val="en-GB"/>
        </w:rPr>
        <w:t xml:space="preserve">However, </w:t>
      </w:r>
      <w:r w:rsidR="001D3FCB" w:rsidRPr="000321B3">
        <w:rPr>
          <w:rFonts w:cs="Times New Roman"/>
          <w:szCs w:val="24"/>
          <w:lang w:val="en-GB"/>
        </w:rPr>
        <w:t xml:space="preserve">this </w:t>
      </w:r>
      <w:r w:rsidR="00A00357" w:rsidRPr="000321B3">
        <w:rPr>
          <w:rFonts w:cs="Times New Roman"/>
          <w:szCs w:val="24"/>
          <w:lang w:val="en-GB"/>
        </w:rPr>
        <w:t xml:space="preserve">particularly </w:t>
      </w:r>
      <w:r w:rsidR="001D3FCB" w:rsidRPr="000321B3">
        <w:rPr>
          <w:rFonts w:cs="Times New Roman"/>
          <w:szCs w:val="24"/>
          <w:lang w:val="en-GB"/>
        </w:rPr>
        <w:t xml:space="preserve">applies to </w:t>
      </w:r>
      <w:r w:rsidR="00A00357" w:rsidRPr="000321B3">
        <w:rPr>
          <w:rFonts w:cs="Times New Roman"/>
          <w:szCs w:val="24"/>
          <w:lang w:val="en-GB"/>
        </w:rPr>
        <w:t xml:space="preserve">those </w:t>
      </w:r>
      <w:r w:rsidR="00F40123" w:rsidRPr="000321B3">
        <w:rPr>
          <w:rFonts w:cs="Times New Roman"/>
          <w:szCs w:val="24"/>
          <w:lang w:val="en-GB"/>
        </w:rPr>
        <w:t>universities whose researchers are highly cited across academia and who aim at attracting international students</w:t>
      </w:r>
      <w:r w:rsidR="005B21C0">
        <w:rPr>
          <w:rFonts w:cs="Times New Roman"/>
          <w:szCs w:val="24"/>
          <w:lang w:val="en-GB"/>
        </w:rPr>
        <w:t xml:space="preserve">. They </w:t>
      </w:r>
      <w:r w:rsidR="00F40123" w:rsidRPr="000321B3">
        <w:rPr>
          <w:rFonts w:cs="Times New Roman"/>
          <w:szCs w:val="24"/>
          <w:lang w:val="en-GB"/>
        </w:rPr>
        <w:t>are more likely to hire leaders from outside; those can be either senior (researcher from outside pattern) or more junior individuals (fast-track outsider pattern).</w:t>
      </w:r>
    </w:p>
    <w:p w14:paraId="7E9438A1" w14:textId="081AE5BC" w:rsidR="006621D9" w:rsidRPr="00B50ECF" w:rsidRDefault="00AA76FB" w:rsidP="00F5029A">
      <w:pPr>
        <w:spacing w:after="100" w:afterAutospacing="1"/>
        <w:ind w:firstLine="720"/>
        <w:rPr>
          <w:rFonts w:cs="Times New Roman"/>
          <w:szCs w:val="24"/>
          <w:lang w:val="en-GB"/>
        </w:rPr>
      </w:pPr>
      <w:r w:rsidRPr="00B50ECF">
        <w:rPr>
          <w:lang w:val="en-GB"/>
        </w:rPr>
        <w:lastRenderedPageBreak/>
        <w:t xml:space="preserve">The career patterns that we identified </w:t>
      </w:r>
      <w:r>
        <w:rPr>
          <w:lang w:val="en-GB"/>
        </w:rPr>
        <w:t xml:space="preserve">in the higher education sector </w:t>
      </w:r>
      <w:r w:rsidRPr="00B50ECF">
        <w:rPr>
          <w:lang w:val="en-GB"/>
        </w:rPr>
        <w:t xml:space="preserve">were different </w:t>
      </w:r>
      <w:r w:rsidR="001D3FCB">
        <w:rPr>
          <w:lang w:val="en-GB"/>
        </w:rPr>
        <w:t>from</w:t>
      </w:r>
      <w:r w:rsidR="001D3FCB" w:rsidRPr="00B50ECF">
        <w:rPr>
          <w:lang w:val="en-GB"/>
        </w:rPr>
        <w:t xml:space="preserve"> </w:t>
      </w:r>
      <w:r w:rsidRPr="00B50ECF">
        <w:rPr>
          <w:lang w:val="en-GB"/>
        </w:rPr>
        <w:t xml:space="preserve">those of corporate CEOs or leaders, where, </w:t>
      </w:r>
      <w:r w:rsidR="001D3FCB">
        <w:rPr>
          <w:lang w:val="en-GB"/>
        </w:rPr>
        <w:t xml:space="preserve">for example, </w:t>
      </w:r>
      <w:r w:rsidRPr="00B50ECF">
        <w:rPr>
          <w:lang w:val="en-GB"/>
        </w:rPr>
        <w:t>an “expert” (i.e.</w:t>
      </w:r>
      <w:r w:rsidR="00D67F70">
        <w:rPr>
          <w:lang w:val="en-GB"/>
        </w:rPr>
        <w:t>,</w:t>
      </w:r>
      <w:r w:rsidRPr="00B50ECF">
        <w:rPr>
          <w:lang w:val="en-GB"/>
        </w:rPr>
        <w:t xml:space="preserve"> research) role would not lead to the top of an organization (</w:t>
      </w:r>
      <w:r w:rsidRPr="00FD0381">
        <w:rPr>
          <w:lang w:val="en-GB"/>
        </w:rPr>
        <w:t xml:space="preserve">e.g., </w:t>
      </w:r>
      <w:r w:rsidRPr="00FD0381">
        <w:rPr>
          <w:rFonts w:cs="Times New Roman"/>
          <w:szCs w:val="24"/>
          <w:lang w:val="en-GB"/>
        </w:rPr>
        <w:t xml:space="preserve">Hamori &amp; </w:t>
      </w:r>
      <w:proofErr w:type="spellStart"/>
      <w:r w:rsidRPr="00FD0381">
        <w:rPr>
          <w:rFonts w:cs="Times New Roman"/>
          <w:szCs w:val="24"/>
          <w:lang w:val="en-GB"/>
        </w:rPr>
        <w:t>Kakarika</w:t>
      </w:r>
      <w:proofErr w:type="spellEnd"/>
      <w:r w:rsidRPr="00FD0381">
        <w:rPr>
          <w:rFonts w:cs="Times New Roman"/>
          <w:szCs w:val="24"/>
          <w:lang w:val="en-GB"/>
        </w:rPr>
        <w:t>,</w:t>
      </w:r>
      <w:r w:rsidRPr="00B50ECF">
        <w:rPr>
          <w:rFonts w:cs="Times New Roman"/>
          <w:szCs w:val="24"/>
          <w:lang w:val="en-GB"/>
        </w:rPr>
        <w:t xml:space="preserve"> 2009; Koch et al., 2017</w:t>
      </w:r>
      <w:r w:rsidRPr="00B50ECF">
        <w:rPr>
          <w:rFonts w:cs="Times New Roman"/>
          <w:bCs/>
          <w:szCs w:val="24"/>
          <w:lang w:val="en-GB" w:eastAsia="zh-CN"/>
        </w:rPr>
        <w:t>)</w:t>
      </w:r>
      <w:r w:rsidRPr="00B50ECF">
        <w:rPr>
          <w:lang w:val="en-GB"/>
        </w:rPr>
        <w:t>. Perhaps this might be due to less competition for academic versus corporate</w:t>
      </w:r>
      <w:r w:rsidRPr="00B50ECF" w:rsidDel="00D10915">
        <w:rPr>
          <w:lang w:val="en-GB"/>
        </w:rPr>
        <w:t xml:space="preserve"> </w:t>
      </w:r>
      <w:r w:rsidRPr="00B50ECF">
        <w:rPr>
          <w:lang w:val="en-GB"/>
        </w:rPr>
        <w:t xml:space="preserve">leadership positions, or due to different motivations of individuals </w:t>
      </w:r>
      <w:r w:rsidR="001D3FCB">
        <w:rPr>
          <w:lang w:val="en-GB"/>
        </w:rPr>
        <w:t>who</w:t>
      </w:r>
      <w:r w:rsidR="001D3FCB" w:rsidRPr="00B50ECF">
        <w:rPr>
          <w:lang w:val="en-GB"/>
        </w:rPr>
        <w:t xml:space="preserve"> </w:t>
      </w:r>
      <w:r w:rsidRPr="00B50ECF">
        <w:rPr>
          <w:lang w:val="en-GB"/>
        </w:rPr>
        <w:t>aspir</w:t>
      </w:r>
      <w:r w:rsidR="001D3FCB">
        <w:rPr>
          <w:lang w:val="en-GB"/>
        </w:rPr>
        <w:t>e to</w:t>
      </w:r>
      <w:r w:rsidRPr="00B50ECF">
        <w:rPr>
          <w:lang w:val="en-GB"/>
        </w:rPr>
        <w:t xml:space="preserve"> such a leadership role. </w:t>
      </w:r>
      <w:r w:rsidR="009D1728">
        <w:rPr>
          <w:rFonts w:cs="Times New Roman"/>
          <w:szCs w:val="24"/>
          <w:lang w:val="en-GB"/>
        </w:rPr>
        <w:t>Moreover,</w:t>
      </w:r>
      <w:r w:rsidR="00960C11" w:rsidRPr="00B50ECF">
        <w:rPr>
          <w:szCs w:val="24"/>
          <w:lang w:val="en-GB"/>
        </w:rPr>
        <w:t xml:space="preserve"> </w:t>
      </w:r>
      <w:r>
        <w:rPr>
          <w:szCs w:val="24"/>
          <w:lang w:val="en-GB"/>
        </w:rPr>
        <w:t xml:space="preserve">although </w:t>
      </w:r>
      <w:r w:rsidR="001D3FCB">
        <w:rPr>
          <w:szCs w:val="24"/>
          <w:lang w:val="en-GB"/>
        </w:rPr>
        <w:t xml:space="preserve">it has been argued that </w:t>
      </w:r>
      <w:r w:rsidR="00960C11" w:rsidRPr="00B50ECF">
        <w:rPr>
          <w:szCs w:val="24"/>
          <w:lang w:val="en-GB"/>
        </w:rPr>
        <w:t>the higher education ecosystem offer</w:t>
      </w:r>
      <w:r w:rsidR="001D3FCB">
        <w:rPr>
          <w:szCs w:val="24"/>
          <w:lang w:val="en-GB"/>
        </w:rPr>
        <w:t>s</w:t>
      </w:r>
      <w:r w:rsidR="00960C11" w:rsidRPr="00B50ECF">
        <w:rPr>
          <w:szCs w:val="24"/>
          <w:lang w:val="en-GB"/>
        </w:rPr>
        <w:t xml:space="preserve"> several opportunities for boundary crossing across </w:t>
      </w:r>
      <w:r w:rsidR="00960C11" w:rsidRPr="00923C47">
        <w:rPr>
          <w:szCs w:val="24"/>
          <w:lang w:val="en-GB"/>
        </w:rPr>
        <w:t>countries (</w:t>
      </w:r>
      <w:r w:rsidR="00960C11" w:rsidRPr="00923C47">
        <w:rPr>
          <w:rFonts w:cs="Times New Roman"/>
          <w:szCs w:val="24"/>
          <w:lang w:val="en-GB" w:eastAsia="zh-CN"/>
        </w:rPr>
        <w:t>Carraher et al., 2014</w:t>
      </w:r>
      <w:r w:rsidR="00960C11" w:rsidRPr="00923C47">
        <w:rPr>
          <w:szCs w:val="24"/>
          <w:lang w:val="en-GB"/>
        </w:rPr>
        <w:t>),</w:t>
      </w:r>
      <w:r w:rsidR="00960C11" w:rsidRPr="00B50ECF">
        <w:rPr>
          <w:szCs w:val="24"/>
          <w:lang w:val="en-GB"/>
        </w:rPr>
        <w:t xml:space="preserve"> </w:t>
      </w:r>
      <w:r>
        <w:rPr>
          <w:szCs w:val="24"/>
          <w:lang w:val="en-GB"/>
        </w:rPr>
        <w:t>we</w:t>
      </w:r>
      <w:r w:rsidR="00960C11" w:rsidRPr="00B50ECF">
        <w:rPr>
          <w:rFonts w:cs="Times New Roman"/>
          <w:szCs w:val="24"/>
          <w:lang w:val="en-GB"/>
        </w:rPr>
        <w:t xml:space="preserve"> did not find evidence s</w:t>
      </w:r>
      <w:r>
        <w:rPr>
          <w:rFonts w:cs="Times New Roman"/>
          <w:szCs w:val="24"/>
          <w:lang w:val="en-GB"/>
        </w:rPr>
        <w:t>uggesting a global career model</w:t>
      </w:r>
      <w:r w:rsidR="00693473" w:rsidRPr="00B50ECF">
        <w:rPr>
          <w:rFonts w:cs="Times New Roman"/>
          <w:szCs w:val="24"/>
          <w:lang w:val="en-GB"/>
        </w:rPr>
        <w:t xml:space="preserve">. Almost all </w:t>
      </w:r>
      <w:r w:rsidR="001D3FCB">
        <w:rPr>
          <w:rFonts w:cs="Times New Roman"/>
          <w:szCs w:val="24"/>
          <w:lang w:val="en-GB"/>
        </w:rPr>
        <w:t xml:space="preserve">the </w:t>
      </w:r>
      <w:r w:rsidR="00693473" w:rsidRPr="00B50ECF">
        <w:rPr>
          <w:rFonts w:cs="Times New Roman"/>
          <w:szCs w:val="24"/>
          <w:lang w:val="en-GB"/>
        </w:rPr>
        <w:t xml:space="preserve">individuals in our sample were nationals of the country where the university </w:t>
      </w:r>
      <w:r w:rsidR="001D3FCB">
        <w:rPr>
          <w:rFonts w:cs="Times New Roman"/>
          <w:szCs w:val="24"/>
          <w:lang w:val="en-GB"/>
        </w:rPr>
        <w:t xml:space="preserve">that </w:t>
      </w:r>
      <w:r w:rsidR="00693473" w:rsidRPr="00B50ECF">
        <w:rPr>
          <w:rFonts w:cs="Times New Roman"/>
          <w:szCs w:val="24"/>
          <w:lang w:val="en-GB"/>
        </w:rPr>
        <w:t>they managed was located</w:t>
      </w:r>
      <w:r w:rsidR="00960C11" w:rsidRPr="00B50ECF">
        <w:rPr>
          <w:color w:val="000000"/>
          <w:sz w:val="20"/>
          <w:szCs w:val="20"/>
          <w:lang w:val="en-GB"/>
        </w:rPr>
        <w:t xml:space="preserve">. </w:t>
      </w:r>
      <w:r w:rsidR="002F640C" w:rsidRPr="00B50ECF">
        <w:rPr>
          <w:rFonts w:cs="Times New Roman"/>
          <w:szCs w:val="24"/>
          <w:lang w:val="en-GB"/>
        </w:rPr>
        <w:t xml:space="preserve">Furthermore, the </w:t>
      </w:r>
      <w:r w:rsidR="00915C42" w:rsidRPr="00B50ECF">
        <w:rPr>
          <w:rFonts w:cs="Times New Roman"/>
          <w:szCs w:val="24"/>
          <w:lang w:val="en-GB"/>
        </w:rPr>
        <w:t>findings on</w:t>
      </w:r>
      <w:r w:rsidR="002F640C" w:rsidRPr="00B50ECF">
        <w:rPr>
          <w:rFonts w:cs="Times New Roman"/>
          <w:szCs w:val="24"/>
          <w:lang w:val="en-GB"/>
        </w:rPr>
        <w:t xml:space="preserve"> the </w:t>
      </w:r>
      <w:r w:rsidR="002F640C" w:rsidRPr="00B50ECF">
        <w:rPr>
          <w:rFonts w:cs="Times New Roman"/>
          <w:i/>
          <w:szCs w:val="24"/>
          <w:lang w:val="en-GB"/>
        </w:rPr>
        <w:t>late career practitioner</w:t>
      </w:r>
      <w:r w:rsidR="002F640C" w:rsidRPr="00B50ECF">
        <w:rPr>
          <w:rFonts w:cs="Times New Roman"/>
          <w:szCs w:val="24"/>
          <w:lang w:val="en-GB"/>
        </w:rPr>
        <w:t xml:space="preserve"> </w:t>
      </w:r>
      <w:r w:rsidR="002F640C" w:rsidRPr="00B50ECF">
        <w:rPr>
          <w:rFonts w:cs="Times New Roman"/>
          <w:color w:val="000000"/>
          <w:szCs w:val="24"/>
          <w:lang w:val="en-GB" w:eastAsia="x-none"/>
        </w:rPr>
        <w:t xml:space="preserve">pattern </w:t>
      </w:r>
      <w:r w:rsidR="002F640C" w:rsidRPr="00B50ECF">
        <w:rPr>
          <w:rFonts w:cs="Times New Roman"/>
          <w:szCs w:val="24"/>
          <w:lang w:val="en-GB"/>
        </w:rPr>
        <w:t>support the notion</w:t>
      </w:r>
      <w:r w:rsidR="00A23941" w:rsidRPr="00B50ECF">
        <w:rPr>
          <w:rFonts w:cs="Times New Roman"/>
          <w:szCs w:val="24"/>
          <w:lang w:val="en-GB"/>
        </w:rPr>
        <w:t xml:space="preserve"> that leaders of academic institutions who previously worked outside the </w:t>
      </w:r>
      <w:r w:rsidR="00A23941" w:rsidRPr="00B50ECF">
        <w:rPr>
          <w:rFonts w:eastAsia="DengXian"/>
          <w:szCs w:val="24"/>
          <w:lang w:val="en-GB" w:eastAsia="zh-CN"/>
        </w:rPr>
        <w:t xml:space="preserve">higher education system </w:t>
      </w:r>
      <w:r w:rsidR="00A23941" w:rsidRPr="00B50ECF">
        <w:rPr>
          <w:rFonts w:cs="Times New Roman"/>
          <w:szCs w:val="24"/>
          <w:lang w:val="en-GB"/>
        </w:rPr>
        <w:t xml:space="preserve">are </w:t>
      </w:r>
      <w:r w:rsidR="0070114E" w:rsidRPr="00B50ECF">
        <w:rPr>
          <w:rFonts w:cs="Times New Roman"/>
          <w:szCs w:val="24"/>
          <w:lang w:val="en-GB"/>
        </w:rPr>
        <w:t xml:space="preserve">not so </w:t>
      </w:r>
      <w:r w:rsidR="00A23941" w:rsidRPr="00B50ECF">
        <w:rPr>
          <w:rFonts w:cs="Times New Roman"/>
          <w:szCs w:val="24"/>
          <w:lang w:val="en-GB"/>
        </w:rPr>
        <w:t>common (Biemann &amp; Datta, 2014).</w:t>
      </w:r>
      <w:r w:rsidR="00444F1A" w:rsidRPr="00B50ECF">
        <w:rPr>
          <w:szCs w:val="24"/>
          <w:lang w:val="en-GB"/>
        </w:rPr>
        <w:t xml:space="preserve"> </w:t>
      </w:r>
      <w:r w:rsidR="00B236EA" w:rsidRPr="00B50ECF">
        <w:rPr>
          <w:szCs w:val="24"/>
          <w:lang w:val="en-GB"/>
        </w:rPr>
        <w:t>T</w:t>
      </w:r>
      <w:r w:rsidR="00444F1A" w:rsidRPr="00B50ECF">
        <w:rPr>
          <w:szCs w:val="24"/>
          <w:lang w:val="en-GB"/>
        </w:rPr>
        <w:t xml:space="preserve">his </w:t>
      </w:r>
      <w:r w:rsidR="00FF0090" w:rsidRPr="00B50ECF">
        <w:rPr>
          <w:szCs w:val="24"/>
          <w:lang w:val="en-GB"/>
        </w:rPr>
        <w:t>is</w:t>
      </w:r>
      <w:r w:rsidR="00444F1A" w:rsidRPr="00B50ECF">
        <w:rPr>
          <w:szCs w:val="24"/>
          <w:lang w:val="en-GB"/>
        </w:rPr>
        <w:t xml:space="preserve"> the pattern with the longest time to the top</w:t>
      </w:r>
      <w:r w:rsidR="00B236EA" w:rsidRPr="00B50ECF">
        <w:rPr>
          <w:szCs w:val="24"/>
          <w:lang w:val="en-GB"/>
        </w:rPr>
        <w:t>, and individuals following it might have</w:t>
      </w:r>
      <w:r w:rsidR="00B236EA" w:rsidRPr="00B50ECF">
        <w:rPr>
          <w:lang w:val="en-GB"/>
        </w:rPr>
        <w:t xml:space="preserve"> a strong attachment to their professional identity and</w:t>
      </w:r>
      <w:r w:rsidR="001D3FCB">
        <w:rPr>
          <w:lang w:val="en-GB"/>
        </w:rPr>
        <w:t>,</w:t>
      </w:r>
      <w:r w:rsidR="00B236EA" w:rsidRPr="00B50ECF">
        <w:rPr>
          <w:lang w:val="en-GB"/>
        </w:rPr>
        <w:t xml:space="preserve"> therefore</w:t>
      </w:r>
      <w:r w:rsidR="001D3FCB">
        <w:rPr>
          <w:lang w:val="en-GB"/>
        </w:rPr>
        <w:t>,</w:t>
      </w:r>
      <w:r w:rsidR="00B236EA" w:rsidRPr="00B50ECF">
        <w:rPr>
          <w:lang w:val="en-GB"/>
        </w:rPr>
        <w:t xml:space="preserve"> decide to not </w:t>
      </w:r>
      <w:r w:rsidR="00B236EA" w:rsidRPr="00923C47">
        <w:rPr>
          <w:lang w:val="en-GB"/>
        </w:rPr>
        <w:t>retire</w:t>
      </w:r>
      <w:r w:rsidR="00B236EA" w:rsidRPr="00923C47">
        <w:rPr>
          <w:szCs w:val="24"/>
          <w:lang w:val="en-GB"/>
        </w:rPr>
        <w:t xml:space="preserve"> </w:t>
      </w:r>
      <w:r w:rsidR="00444F1A" w:rsidRPr="00923C47">
        <w:rPr>
          <w:szCs w:val="24"/>
          <w:lang w:val="en-GB"/>
        </w:rPr>
        <w:t>(Altman et al., 2020)</w:t>
      </w:r>
      <w:r w:rsidR="00B236EA" w:rsidRPr="00B50ECF">
        <w:rPr>
          <w:szCs w:val="24"/>
          <w:lang w:val="en-GB"/>
        </w:rPr>
        <w:t xml:space="preserve"> but to change to another industry where their management skills are still</w:t>
      </w:r>
      <w:r w:rsidR="000E092F" w:rsidRPr="00B50ECF">
        <w:rPr>
          <w:szCs w:val="24"/>
          <w:lang w:val="en-GB"/>
        </w:rPr>
        <w:t xml:space="preserve"> </w:t>
      </w:r>
      <w:r w:rsidR="00B236EA" w:rsidRPr="00B50ECF">
        <w:rPr>
          <w:szCs w:val="24"/>
          <w:lang w:val="en-GB"/>
        </w:rPr>
        <w:t>sought</w:t>
      </w:r>
      <w:r w:rsidR="00444F1A" w:rsidRPr="00B50ECF">
        <w:rPr>
          <w:szCs w:val="24"/>
          <w:lang w:val="en-GB"/>
        </w:rPr>
        <w:t>.</w:t>
      </w:r>
      <w:bookmarkEnd w:id="10"/>
      <w:r>
        <w:rPr>
          <w:szCs w:val="24"/>
          <w:lang w:val="en-GB"/>
        </w:rPr>
        <w:t xml:space="preserve"> </w:t>
      </w:r>
      <w:r w:rsidR="006621D9" w:rsidRPr="00B50ECF">
        <w:rPr>
          <w:rFonts w:cs="Times New Roman"/>
          <w:lang w:val="en-GB"/>
        </w:rPr>
        <w:t xml:space="preserve">Our findings can </w:t>
      </w:r>
      <w:r w:rsidR="00B85B08">
        <w:rPr>
          <w:rFonts w:cs="Times New Roman"/>
          <w:lang w:val="en-GB"/>
        </w:rPr>
        <w:t xml:space="preserve">also </w:t>
      </w:r>
      <w:r w:rsidR="006621D9" w:rsidRPr="00B50ECF">
        <w:rPr>
          <w:rFonts w:cs="Times New Roman"/>
          <w:lang w:val="en-GB"/>
        </w:rPr>
        <w:t xml:space="preserve">be linked to </w:t>
      </w:r>
      <w:r w:rsidR="001D3FCB">
        <w:rPr>
          <w:rFonts w:cs="Times New Roman"/>
          <w:lang w:val="en-GB"/>
        </w:rPr>
        <w:t xml:space="preserve">the </w:t>
      </w:r>
      <w:r w:rsidR="006621D9" w:rsidRPr="00B50ECF">
        <w:rPr>
          <w:rFonts w:cs="Times New Roman"/>
          <w:lang w:val="en-GB"/>
        </w:rPr>
        <w:t>literature on</w:t>
      </w:r>
      <w:r w:rsidR="006621D9">
        <w:rPr>
          <w:rFonts w:cs="Times New Roman"/>
          <w:lang w:val="en-GB"/>
        </w:rPr>
        <w:t xml:space="preserve"> </w:t>
      </w:r>
      <w:r w:rsidR="006621D9" w:rsidRPr="00B50ECF">
        <w:rPr>
          <w:rFonts w:cs="Times New Roman"/>
          <w:lang w:val="en-GB"/>
        </w:rPr>
        <w:t>career systems (</w:t>
      </w:r>
      <w:r w:rsidR="006621D9" w:rsidRPr="00FD0381">
        <w:rPr>
          <w:rFonts w:cs="Times New Roman"/>
          <w:lang w:val="en-GB"/>
        </w:rPr>
        <w:t>Sonnenfeld &amp; Peiperl, 1988)</w:t>
      </w:r>
      <w:r w:rsidR="006621D9" w:rsidRPr="00B50ECF">
        <w:rPr>
          <w:rFonts w:cs="Times New Roman"/>
          <w:lang w:val="en-GB"/>
        </w:rPr>
        <w:t xml:space="preserve"> as the career patterns that we identified fit different organizational career strategy models. For example, </w:t>
      </w:r>
      <w:r w:rsidR="006621D9">
        <w:rPr>
          <w:rFonts w:cs="Times New Roman"/>
          <w:lang w:val="en-GB"/>
        </w:rPr>
        <w:t>p</w:t>
      </w:r>
      <w:r w:rsidR="006621D9" w:rsidRPr="00B50ECF">
        <w:rPr>
          <w:rFonts w:cs="Times New Roman"/>
          <w:lang w:val="en-GB"/>
        </w:rPr>
        <w:t xml:space="preserve">attern 2 </w:t>
      </w:r>
      <w:r w:rsidR="006621D9" w:rsidRPr="00B50ECF">
        <w:rPr>
          <w:rFonts w:cs="Times New Roman"/>
          <w:i/>
          <w:lang w:val="en-GB"/>
        </w:rPr>
        <w:t>Researcher from inside</w:t>
      </w:r>
      <w:r w:rsidR="006621D9" w:rsidRPr="00B50ECF">
        <w:rPr>
          <w:rFonts w:cs="Times New Roman"/>
          <w:lang w:val="en-GB"/>
        </w:rPr>
        <w:t xml:space="preserve"> might be found in an “Academy” career system </w:t>
      </w:r>
      <w:r w:rsidR="006621D9">
        <w:rPr>
          <w:rFonts w:cs="Times New Roman"/>
          <w:lang w:val="en-GB"/>
        </w:rPr>
        <w:t xml:space="preserve">identified by Sonnenfeld and Peiperl (1988) </w:t>
      </w:r>
      <w:r w:rsidR="006621D9" w:rsidRPr="00B50ECF">
        <w:rPr>
          <w:rFonts w:cs="Times New Roman"/>
          <w:lang w:val="en-GB"/>
        </w:rPr>
        <w:t xml:space="preserve">that emphasizes entry at early career stages and </w:t>
      </w:r>
      <w:r w:rsidR="006621D9">
        <w:rPr>
          <w:rFonts w:cs="Times New Roman"/>
          <w:lang w:val="en-GB"/>
        </w:rPr>
        <w:t>individual contribution, while p</w:t>
      </w:r>
      <w:r w:rsidR="006621D9" w:rsidRPr="00B50ECF">
        <w:rPr>
          <w:rFonts w:cs="Times New Roman"/>
          <w:lang w:val="en-GB"/>
        </w:rPr>
        <w:t xml:space="preserve">attern 3 </w:t>
      </w:r>
      <w:r w:rsidR="006621D9" w:rsidRPr="00B50ECF">
        <w:rPr>
          <w:rFonts w:cs="Times New Roman"/>
          <w:i/>
          <w:lang w:val="en-GB"/>
        </w:rPr>
        <w:t xml:space="preserve">Administration expert from inside </w:t>
      </w:r>
      <w:r w:rsidR="006621D9" w:rsidRPr="00B50ECF">
        <w:rPr>
          <w:rFonts w:cs="Times New Roman"/>
          <w:lang w:val="en-GB"/>
        </w:rPr>
        <w:t>might be preferred in a “Club” that emphasizes entry at early career stages and corporate service. The other patterns might be found in a “</w:t>
      </w:r>
      <w:r w:rsidR="006621D9" w:rsidRPr="00B50ECF">
        <w:rPr>
          <w:rFonts w:cs="Times New Roman"/>
          <w:i/>
          <w:lang w:val="en-GB"/>
        </w:rPr>
        <w:t>Baseball team</w:t>
      </w:r>
      <w:r w:rsidR="006621D9" w:rsidRPr="00B50ECF">
        <w:rPr>
          <w:rFonts w:cs="Times New Roman"/>
          <w:lang w:val="en-GB"/>
        </w:rPr>
        <w:t xml:space="preserve">” </w:t>
      </w:r>
      <w:r w:rsidR="00963D34">
        <w:rPr>
          <w:rFonts w:cs="Times New Roman"/>
          <w:lang w:val="en-GB"/>
        </w:rPr>
        <w:t xml:space="preserve">type of career system </w:t>
      </w:r>
      <w:r w:rsidR="006621D9" w:rsidRPr="00B50ECF">
        <w:rPr>
          <w:rFonts w:cs="Times New Roman"/>
          <w:lang w:val="en-GB"/>
        </w:rPr>
        <w:t>where entry happens at different career stages and where celebrity talent or expertise specialists are hired.</w:t>
      </w:r>
    </w:p>
    <w:p w14:paraId="4F7B7D80" w14:textId="5AFC9736" w:rsidR="00227458" w:rsidRPr="00B50ECF" w:rsidRDefault="00B73F29" w:rsidP="00F5029A">
      <w:pPr>
        <w:pStyle w:val="Heading2"/>
        <w:spacing w:after="100" w:afterAutospacing="1"/>
        <w:jc w:val="both"/>
        <w:rPr>
          <w:szCs w:val="24"/>
          <w:lang w:val="en-GB"/>
        </w:rPr>
      </w:pPr>
      <w:r w:rsidRPr="00B50ECF">
        <w:rPr>
          <w:szCs w:val="24"/>
          <w:lang w:val="en-GB"/>
        </w:rPr>
        <w:lastRenderedPageBreak/>
        <w:t>Practical</w:t>
      </w:r>
      <w:r w:rsidR="00227458" w:rsidRPr="00B50ECF">
        <w:rPr>
          <w:szCs w:val="24"/>
          <w:lang w:val="en-GB"/>
        </w:rPr>
        <w:t xml:space="preserve"> </w:t>
      </w:r>
      <w:r w:rsidR="001D3FCB">
        <w:rPr>
          <w:szCs w:val="24"/>
          <w:lang w:val="en-GB"/>
        </w:rPr>
        <w:t>i</w:t>
      </w:r>
      <w:r w:rsidR="00227458" w:rsidRPr="00B50ECF">
        <w:rPr>
          <w:szCs w:val="24"/>
          <w:lang w:val="en-GB"/>
        </w:rPr>
        <w:t xml:space="preserve">mplications </w:t>
      </w:r>
    </w:p>
    <w:p w14:paraId="481A34CC" w14:textId="1ECD9685" w:rsidR="00C3500B" w:rsidRPr="00B50ECF" w:rsidRDefault="00E76D96" w:rsidP="00F5029A">
      <w:pPr>
        <w:rPr>
          <w:rFonts w:cs="Times New Roman"/>
          <w:szCs w:val="24"/>
          <w:lang w:val="en-GB"/>
        </w:rPr>
      </w:pPr>
      <w:r w:rsidRPr="00B50ECF">
        <w:rPr>
          <w:rFonts w:cs="Times New Roman"/>
          <w:szCs w:val="24"/>
          <w:lang w:val="en-GB"/>
        </w:rPr>
        <w:t>O</w:t>
      </w:r>
      <w:r w:rsidR="00C90B2E" w:rsidRPr="00B50ECF">
        <w:rPr>
          <w:rFonts w:cs="Times New Roman"/>
          <w:szCs w:val="24"/>
          <w:lang w:val="en-GB"/>
        </w:rPr>
        <w:t>ur</w:t>
      </w:r>
      <w:r w:rsidR="00227458" w:rsidRPr="00B50ECF">
        <w:rPr>
          <w:rFonts w:cs="Times New Roman"/>
          <w:szCs w:val="24"/>
          <w:lang w:val="en-GB"/>
        </w:rPr>
        <w:t xml:space="preserve"> ﬁndings </w:t>
      </w:r>
      <w:r w:rsidR="004A57F0" w:rsidRPr="00B50ECF">
        <w:rPr>
          <w:rFonts w:cs="Times New Roman"/>
          <w:szCs w:val="24"/>
          <w:lang w:val="en-GB"/>
        </w:rPr>
        <w:t xml:space="preserve">have implications for </w:t>
      </w:r>
      <w:r w:rsidR="00E0140D" w:rsidRPr="00B50ECF">
        <w:rPr>
          <w:rFonts w:cs="Times New Roman"/>
          <w:szCs w:val="24"/>
          <w:lang w:val="en-GB"/>
        </w:rPr>
        <w:t xml:space="preserve">different types of </w:t>
      </w:r>
      <w:r w:rsidR="009136E8" w:rsidRPr="00B50ECF">
        <w:rPr>
          <w:szCs w:val="24"/>
          <w:lang w:val="en-GB"/>
        </w:rPr>
        <w:t>organizations</w:t>
      </w:r>
      <w:r w:rsidR="009D4EFB" w:rsidRPr="00B50ECF">
        <w:rPr>
          <w:rFonts w:cs="Times New Roman"/>
          <w:szCs w:val="24"/>
          <w:lang w:val="en-GB"/>
        </w:rPr>
        <w:t>.</w:t>
      </w:r>
      <w:r w:rsidR="0070669A" w:rsidRPr="00B50ECF">
        <w:rPr>
          <w:rFonts w:cs="Times New Roman"/>
          <w:szCs w:val="24"/>
          <w:lang w:val="en-GB"/>
        </w:rPr>
        <w:t xml:space="preserve"> </w:t>
      </w:r>
      <w:r w:rsidR="00B6709C" w:rsidRPr="00B50ECF">
        <w:rPr>
          <w:rFonts w:cs="Times New Roman"/>
          <w:szCs w:val="24"/>
          <w:lang w:val="en-GB"/>
        </w:rPr>
        <w:t>Top management, b</w:t>
      </w:r>
      <w:r w:rsidR="00DE08F0" w:rsidRPr="00B50ECF">
        <w:rPr>
          <w:rFonts w:cs="Times New Roman"/>
          <w:szCs w:val="24"/>
          <w:lang w:val="en-GB"/>
        </w:rPr>
        <w:t>oard</w:t>
      </w:r>
      <w:r w:rsidR="00C90B2E" w:rsidRPr="00B50ECF">
        <w:rPr>
          <w:rFonts w:cs="Times New Roman"/>
          <w:szCs w:val="24"/>
          <w:lang w:val="en-GB"/>
        </w:rPr>
        <w:t>s,</w:t>
      </w:r>
      <w:r w:rsidR="00DE08F0" w:rsidRPr="00B50ECF">
        <w:rPr>
          <w:rFonts w:cs="Times New Roman"/>
          <w:szCs w:val="24"/>
          <w:lang w:val="en-GB"/>
        </w:rPr>
        <w:t xml:space="preserve"> and other governance bodies should consider what</w:t>
      </w:r>
      <w:r w:rsidR="00C90B2E" w:rsidRPr="00B50ECF">
        <w:rPr>
          <w:rFonts w:cs="Times New Roman"/>
          <w:szCs w:val="24"/>
          <w:lang w:val="en-GB"/>
        </w:rPr>
        <w:t xml:space="preserve"> characteristics of their </w:t>
      </w:r>
      <w:r w:rsidR="009136E8" w:rsidRPr="00B50ECF">
        <w:rPr>
          <w:szCs w:val="24"/>
          <w:lang w:val="en-GB"/>
        </w:rPr>
        <w:t xml:space="preserve">organization </w:t>
      </w:r>
      <w:r w:rsidR="00C422D7" w:rsidRPr="00B50ECF">
        <w:rPr>
          <w:rFonts w:cs="Times New Roman"/>
          <w:szCs w:val="24"/>
          <w:lang w:val="en-GB"/>
        </w:rPr>
        <w:t>they want to emphasize</w:t>
      </w:r>
      <w:r w:rsidR="00C90B2E" w:rsidRPr="00B50ECF">
        <w:rPr>
          <w:rFonts w:cs="Times New Roman"/>
          <w:szCs w:val="24"/>
          <w:lang w:val="en-GB"/>
        </w:rPr>
        <w:t xml:space="preserve"> in the future</w:t>
      </w:r>
      <w:r w:rsidR="00355C06" w:rsidRPr="00B50ECF">
        <w:rPr>
          <w:rFonts w:cs="Times New Roman"/>
          <w:szCs w:val="24"/>
          <w:lang w:val="en-GB"/>
        </w:rPr>
        <w:t xml:space="preserve">, and how their career system (e.g., the HR practices and HR policies </w:t>
      </w:r>
      <w:r w:rsidR="001D3FCB">
        <w:rPr>
          <w:rFonts w:cs="Times New Roman"/>
          <w:szCs w:val="24"/>
          <w:lang w:val="en-GB"/>
        </w:rPr>
        <w:t xml:space="preserve">that </w:t>
      </w:r>
      <w:r w:rsidR="00355C06" w:rsidRPr="00B50ECF">
        <w:rPr>
          <w:rFonts w:cs="Times New Roman"/>
          <w:szCs w:val="24"/>
          <w:lang w:val="en-GB"/>
        </w:rPr>
        <w:t xml:space="preserve">they </w:t>
      </w:r>
      <w:r w:rsidR="004261F8" w:rsidRPr="00B50ECF">
        <w:rPr>
          <w:rFonts w:cs="Times New Roman"/>
          <w:szCs w:val="24"/>
          <w:lang w:val="en-GB"/>
        </w:rPr>
        <w:t>use</w:t>
      </w:r>
      <w:r w:rsidR="00355C06" w:rsidRPr="00B50ECF">
        <w:rPr>
          <w:rFonts w:cs="Times New Roman"/>
          <w:szCs w:val="24"/>
          <w:lang w:val="en-GB"/>
        </w:rPr>
        <w:t xml:space="preserve"> with regard to recruitment</w:t>
      </w:r>
      <w:r w:rsidR="00D04C07" w:rsidRPr="00B50ECF">
        <w:rPr>
          <w:rFonts w:cs="Times New Roman"/>
          <w:szCs w:val="24"/>
          <w:lang w:val="en-GB"/>
        </w:rPr>
        <w:t>, selection,</w:t>
      </w:r>
      <w:r w:rsidR="00355C06" w:rsidRPr="00B50ECF">
        <w:rPr>
          <w:rFonts w:cs="Times New Roman"/>
          <w:szCs w:val="24"/>
          <w:lang w:val="en-GB"/>
        </w:rPr>
        <w:t xml:space="preserve"> or internal talent development) fits their strategy (</w:t>
      </w:r>
      <w:r w:rsidR="00355C06" w:rsidRPr="00FD0381">
        <w:rPr>
          <w:rFonts w:cs="Times New Roman"/>
          <w:szCs w:val="24"/>
          <w:lang w:val="en-GB"/>
        </w:rPr>
        <w:t xml:space="preserve">Sonnenfeld &amp; </w:t>
      </w:r>
      <w:r w:rsidR="00C9498E" w:rsidRPr="00FD0381">
        <w:rPr>
          <w:rFonts w:cs="Times New Roman"/>
          <w:szCs w:val="24"/>
          <w:lang w:val="en-GB"/>
        </w:rPr>
        <w:t>Peiperl</w:t>
      </w:r>
      <w:r w:rsidR="00355C06" w:rsidRPr="00FD0381">
        <w:rPr>
          <w:rFonts w:cs="Times New Roman"/>
          <w:szCs w:val="24"/>
          <w:lang w:val="en-GB"/>
        </w:rPr>
        <w:t>, 1988)</w:t>
      </w:r>
      <w:r w:rsidR="00C90B2E" w:rsidRPr="00FD0381">
        <w:rPr>
          <w:rFonts w:cs="Times New Roman"/>
          <w:szCs w:val="24"/>
          <w:lang w:val="en-GB"/>
        </w:rPr>
        <w:t>.</w:t>
      </w:r>
      <w:r w:rsidR="00F65A2C" w:rsidRPr="00B50ECF">
        <w:rPr>
          <w:rFonts w:cs="Times New Roman"/>
          <w:szCs w:val="24"/>
          <w:lang w:val="en-GB"/>
        </w:rPr>
        <w:t xml:space="preserve"> </w:t>
      </w:r>
      <w:r w:rsidR="00C90B2E" w:rsidRPr="00B50ECF">
        <w:rPr>
          <w:rFonts w:cs="Times New Roman"/>
          <w:szCs w:val="24"/>
          <w:lang w:val="en-GB"/>
        </w:rPr>
        <w:t>Depending on the</w:t>
      </w:r>
      <w:r w:rsidR="00DE08F0" w:rsidRPr="00B50ECF">
        <w:rPr>
          <w:rFonts w:cs="Times New Roman"/>
          <w:szCs w:val="24"/>
          <w:lang w:val="en-GB"/>
        </w:rPr>
        <w:t xml:space="preserve"> type of </w:t>
      </w:r>
      <w:r w:rsidR="009136E8" w:rsidRPr="00B50ECF">
        <w:rPr>
          <w:szCs w:val="24"/>
          <w:lang w:val="en-GB"/>
        </w:rPr>
        <w:t>organization</w:t>
      </w:r>
      <w:r w:rsidR="00C90B2E" w:rsidRPr="00B50ECF">
        <w:rPr>
          <w:rFonts w:cs="Times New Roman"/>
          <w:szCs w:val="24"/>
          <w:lang w:val="en-GB"/>
        </w:rPr>
        <w:t xml:space="preserve">, there are several </w:t>
      </w:r>
      <w:r w:rsidR="00DE08F0" w:rsidRPr="00B50ECF">
        <w:rPr>
          <w:rFonts w:cs="Times New Roman"/>
          <w:szCs w:val="24"/>
          <w:lang w:val="en-GB"/>
        </w:rPr>
        <w:t>caree</w:t>
      </w:r>
      <w:r w:rsidR="00C90B2E" w:rsidRPr="00B50ECF">
        <w:rPr>
          <w:rFonts w:cs="Times New Roman"/>
          <w:szCs w:val="24"/>
          <w:lang w:val="en-GB"/>
        </w:rPr>
        <w:t>r patterns</w:t>
      </w:r>
      <w:r w:rsidR="00DE08F0" w:rsidRPr="00B50ECF">
        <w:rPr>
          <w:rFonts w:cs="Times New Roman"/>
          <w:szCs w:val="24"/>
          <w:lang w:val="en-GB"/>
        </w:rPr>
        <w:t xml:space="preserve"> </w:t>
      </w:r>
      <w:r w:rsidR="00C90B2E" w:rsidRPr="00B50ECF">
        <w:rPr>
          <w:rFonts w:cs="Times New Roman"/>
          <w:szCs w:val="24"/>
          <w:lang w:val="en-GB"/>
        </w:rPr>
        <w:t xml:space="preserve">that </w:t>
      </w:r>
      <w:r w:rsidR="009D4EFB" w:rsidRPr="00B50ECF">
        <w:rPr>
          <w:rFonts w:cs="Times New Roman"/>
          <w:szCs w:val="24"/>
          <w:lang w:val="en-GB"/>
        </w:rPr>
        <w:t>c</w:t>
      </w:r>
      <w:r w:rsidR="00C90B2E" w:rsidRPr="00B50ECF">
        <w:rPr>
          <w:rFonts w:cs="Times New Roman"/>
          <w:szCs w:val="24"/>
          <w:lang w:val="en-GB"/>
        </w:rPr>
        <w:t>ould</w:t>
      </w:r>
      <w:r w:rsidR="00DE08F0" w:rsidRPr="00B50ECF">
        <w:rPr>
          <w:rFonts w:cs="Times New Roman"/>
          <w:szCs w:val="24"/>
          <w:lang w:val="en-GB"/>
        </w:rPr>
        <w:t xml:space="preserve"> characterize </w:t>
      </w:r>
      <w:r w:rsidR="00385C21" w:rsidRPr="00B50ECF">
        <w:rPr>
          <w:rFonts w:cs="Times New Roman"/>
          <w:szCs w:val="24"/>
          <w:lang w:val="en-GB"/>
        </w:rPr>
        <w:t xml:space="preserve">a </w:t>
      </w:r>
      <w:r w:rsidR="00C422D7" w:rsidRPr="00B50ECF">
        <w:rPr>
          <w:rFonts w:cs="Times New Roman"/>
          <w:szCs w:val="24"/>
          <w:lang w:val="en-GB"/>
        </w:rPr>
        <w:t>suitable</w:t>
      </w:r>
      <w:r w:rsidR="00385C21" w:rsidRPr="00B50ECF">
        <w:rPr>
          <w:rFonts w:cs="Times New Roman"/>
          <w:szCs w:val="24"/>
          <w:lang w:val="en-GB"/>
        </w:rPr>
        <w:t xml:space="preserve"> </w:t>
      </w:r>
      <w:r w:rsidR="00DE08F0" w:rsidRPr="00B50ECF">
        <w:rPr>
          <w:rFonts w:cs="Times New Roman"/>
          <w:szCs w:val="24"/>
          <w:lang w:val="en-GB"/>
        </w:rPr>
        <w:t xml:space="preserve">candidate for the </w:t>
      </w:r>
      <w:r w:rsidR="005E0813" w:rsidRPr="00B50ECF">
        <w:rPr>
          <w:rFonts w:cs="Times New Roman"/>
          <w:szCs w:val="24"/>
          <w:lang w:val="en-GB"/>
        </w:rPr>
        <w:t>leader</w:t>
      </w:r>
      <w:r w:rsidR="00963D34">
        <w:rPr>
          <w:rFonts w:cs="Times New Roman"/>
          <w:szCs w:val="24"/>
          <w:lang w:val="en-GB"/>
        </w:rPr>
        <w:t>ship role</w:t>
      </w:r>
      <w:r w:rsidR="00DE08F0" w:rsidRPr="00B50ECF">
        <w:rPr>
          <w:rFonts w:cs="Times New Roman"/>
          <w:szCs w:val="24"/>
          <w:lang w:val="en-GB"/>
        </w:rPr>
        <w:t>.</w:t>
      </w:r>
      <w:r w:rsidR="00F700F7" w:rsidRPr="00B50ECF">
        <w:rPr>
          <w:rFonts w:cs="Times New Roman"/>
          <w:szCs w:val="24"/>
          <w:lang w:val="en-GB"/>
        </w:rPr>
        <w:t xml:space="preserve"> </w:t>
      </w:r>
      <w:r w:rsidR="00DD2936" w:rsidRPr="00B50ECF">
        <w:rPr>
          <w:szCs w:val="24"/>
          <w:lang w:val="en-GB"/>
        </w:rPr>
        <w:t>Thus, career patterns might be another element to help organizations identify suitable leaders in addition to</w:t>
      </w:r>
      <w:r w:rsidR="001D3FCB">
        <w:rPr>
          <w:szCs w:val="24"/>
          <w:lang w:val="en-GB"/>
        </w:rPr>
        <w:t>, for example,</w:t>
      </w:r>
      <w:r w:rsidR="00DD2936" w:rsidRPr="00B50ECF">
        <w:rPr>
          <w:szCs w:val="24"/>
          <w:lang w:val="en-GB"/>
        </w:rPr>
        <w:t xml:space="preserve"> </w:t>
      </w:r>
      <w:r w:rsidR="00DD2936" w:rsidRPr="00923C47">
        <w:rPr>
          <w:szCs w:val="24"/>
          <w:lang w:val="en-GB"/>
        </w:rPr>
        <w:t xml:space="preserve">interests (Hoff et al., 2020) or personality (Do &amp; </w:t>
      </w:r>
      <w:proofErr w:type="spellStart"/>
      <w:r w:rsidR="00DD2936" w:rsidRPr="00923C47">
        <w:rPr>
          <w:szCs w:val="24"/>
          <w:lang w:val="en-GB"/>
        </w:rPr>
        <w:t>Minbashian</w:t>
      </w:r>
      <w:proofErr w:type="spellEnd"/>
      <w:r w:rsidR="00DD2936" w:rsidRPr="00923C47">
        <w:rPr>
          <w:szCs w:val="24"/>
          <w:lang w:val="en-GB"/>
        </w:rPr>
        <w:t>, 2020)</w:t>
      </w:r>
      <w:r w:rsidR="00D04C07" w:rsidRPr="00B50ECF">
        <w:rPr>
          <w:szCs w:val="24"/>
          <w:lang w:val="en-GB"/>
        </w:rPr>
        <w:t xml:space="preserve"> in succession planning</w:t>
      </w:r>
      <w:r w:rsidR="00DD2936" w:rsidRPr="00B50ECF">
        <w:rPr>
          <w:szCs w:val="24"/>
          <w:lang w:val="en-GB"/>
        </w:rPr>
        <w:t xml:space="preserve">. </w:t>
      </w:r>
      <w:bookmarkStart w:id="11" w:name="_Hlk175139425"/>
      <w:bookmarkStart w:id="12" w:name="_Hlk175139205"/>
      <w:r w:rsidR="00F11F94">
        <w:rPr>
          <w:szCs w:val="24"/>
          <w:lang w:val="en-GB"/>
        </w:rPr>
        <w:t>W</w:t>
      </w:r>
      <w:r w:rsidR="00F11F94" w:rsidRPr="00F11F94">
        <w:rPr>
          <w:szCs w:val="24"/>
          <w:lang w:val="en-GB"/>
        </w:rPr>
        <w:t>e also deliver practical implications for HRM professionals involved in talent identification and succession planning within academic institutions</w:t>
      </w:r>
      <w:r w:rsidR="00F11F94">
        <w:rPr>
          <w:szCs w:val="24"/>
          <w:lang w:val="en-GB"/>
        </w:rPr>
        <w:t xml:space="preserve">. </w:t>
      </w:r>
      <w:bookmarkEnd w:id="11"/>
      <w:r w:rsidR="00F700F7" w:rsidRPr="00B50ECF">
        <w:rPr>
          <w:rFonts w:cs="Times New Roman"/>
          <w:szCs w:val="24"/>
          <w:lang w:val="en-GB"/>
        </w:rPr>
        <w:t xml:space="preserve">When looking for future talent, universities should </w:t>
      </w:r>
      <w:r w:rsidR="006D7EF0" w:rsidRPr="00B50ECF">
        <w:rPr>
          <w:rFonts w:cs="Times New Roman"/>
          <w:szCs w:val="24"/>
          <w:lang w:val="en-GB"/>
        </w:rPr>
        <w:t>determine</w:t>
      </w:r>
      <w:r w:rsidR="00F700F7" w:rsidRPr="00B50ECF">
        <w:rPr>
          <w:rFonts w:cs="Times New Roman"/>
          <w:szCs w:val="24"/>
          <w:lang w:val="en-GB"/>
        </w:rPr>
        <w:t xml:space="preserve"> what type of future leaders they need, as applying the appropriate career practices (Baruch &amp; Peiperl, 2000) is instrumental in strategic HRM. </w:t>
      </w:r>
      <w:r w:rsidR="00483DBB" w:rsidRPr="00B50ECF">
        <w:rPr>
          <w:rFonts w:cs="Times New Roman"/>
          <w:szCs w:val="24"/>
          <w:lang w:val="en-GB"/>
        </w:rPr>
        <w:t xml:space="preserve">This can be </w:t>
      </w:r>
      <w:r w:rsidR="001D3FCB">
        <w:rPr>
          <w:rFonts w:cs="Times New Roman"/>
          <w:szCs w:val="24"/>
          <w:lang w:val="en-GB"/>
        </w:rPr>
        <w:t>particularly</w:t>
      </w:r>
      <w:r w:rsidR="001D3FCB" w:rsidRPr="00B50ECF">
        <w:rPr>
          <w:rFonts w:cs="Times New Roman"/>
          <w:szCs w:val="24"/>
          <w:lang w:val="en-GB"/>
        </w:rPr>
        <w:t xml:space="preserve"> </w:t>
      </w:r>
      <w:r w:rsidR="00483DBB" w:rsidRPr="00B50ECF">
        <w:rPr>
          <w:rFonts w:cs="Times New Roman"/>
          <w:szCs w:val="24"/>
          <w:lang w:val="en-GB"/>
        </w:rPr>
        <w:t xml:space="preserve">important in academia, where university leaders are selected </w:t>
      </w:r>
      <w:r w:rsidR="00217F8D">
        <w:rPr>
          <w:rFonts w:cs="Times New Roman"/>
          <w:szCs w:val="24"/>
          <w:lang w:val="en-GB"/>
        </w:rPr>
        <w:t>by</w:t>
      </w:r>
      <w:r w:rsidR="00217F8D" w:rsidRPr="00B50ECF">
        <w:rPr>
          <w:rFonts w:cs="Times New Roman"/>
          <w:szCs w:val="24"/>
          <w:lang w:val="en-GB"/>
        </w:rPr>
        <w:t xml:space="preserve"> </w:t>
      </w:r>
      <w:r w:rsidR="00483DBB" w:rsidRPr="00B50ECF">
        <w:rPr>
          <w:rFonts w:cs="Times New Roman"/>
          <w:szCs w:val="24"/>
          <w:lang w:val="en-GB"/>
        </w:rPr>
        <w:t>committees that may partially consist of professors, i.e.</w:t>
      </w:r>
      <w:r w:rsidR="00D67F70">
        <w:rPr>
          <w:rFonts w:cs="Times New Roman"/>
          <w:szCs w:val="24"/>
          <w:lang w:val="en-GB"/>
        </w:rPr>
        <w:t>,</w:t>
      </w:r>
      <w:r w:rsidR="00483DBB" w:rsidRPr="00B50ECF">
        <w:rPr>
          <w:rFonts w:cs="Times New Roman"/>
          <w:szCs w:val="24"/>
          <w:lang w:val="en-GB"/>
        </w:rPr>
        <w:t xml:space="preserve"> non-HR professionals, in some </w:t>
      </w:r>
      <w:r w:rsidR="00483DBB" w:rsidRPr="00B21951">
        <w:rPr>
          <w:rFonts w:cs="Times New Roman"/>
          <w:szCs w:val="24"/>
          <w:lang w:val="en-GB"/>
        </w:rPr>
        <w:t>countries (</w:t>
      </w:r>
      <w:proofErr w:type="spellStart"/>
      <w:r w:rsidR="00483DBB" w:rsidRPr="00B21951">
        <w:rPr>
          <w:rFonts w:cs="Times New Roman"/>
          <w:szCs w:val="24"/>
          <w:lang w:val="en-GB"/>
        </w:rPr>
        <w:t>Paradeise</w:t>
      </w:r>
      <w:proofErr w:type="spellEnd"/>
      <w:r w:rsidR="00483DBB" w:rsidRPr="00B21951">
        <w:rPr>
          <w:rFonts w:cs="Times New Roman"/>
          <w:szCs w:val="24"/>
          <w:lang w:val="en-GB"/>
        </w:rPr>
        <w:t xml:space="preserve"> et al., 2009).</w:t>
      </w:r>
      <w:r w:rsidR="00483DBB" w:rsidRPr="00B50ECF">
        <w:rPr>
          <w:rFonts w:cs="Times New Roman"/>
          <w:szCs w:val="24"/>
          <w:lang w:val="en-GB"/>
        </w:rPr>
        <w:t xml:space="preserve"> </w:t>
      </w:r>
      <w:bookmarkStart w:id="13" w:name="_Hlk175139372"/>
      <w:r w:rsidR="003D75BB" w:rsidRPr="003D75BB">
        <w:rPr>
          <w:rFonts w:cs="Times New Roman"/>
          <w:szCs w:val="24"/>
          <w:lang w:val="en-GB"/>
        </w:rPr>
        <w:t xml:space="preserve">Universities seeking to improve teaching, research, </w:t>
      </w:r>
      <w:r w:rsidR="00F0733B">
        <w:rPr>
          <w:rFonts w:cs="Times New Roman"/>
          <w:szCs w:val="24"/>
          <w:lang w:val="en-GB"/>
        </w:rPr>
        <w:t>or</w:t>
      </w:r>
      <w:r w:rsidR="003D75BB" w:rsidRPr="003D75BB">
        <w:rPr>
          <w:rFonts w:cs="Times New Roman"/>
          <w:szCs w:val="24"/>
          <w:lang w:val="en-GB"/>
        </w:rPr>
        <w:t xml:space="preserve"> international outlook might prioritize hiring external individuals with more diverse experiences as leaders</w:t>
      </w:r>
      <w:r w:rsidR="00F11F94">
        <w:rPr>
          <w:rFonts w:cs="Times New Roman"/>
          <w:szCs w:val="24"/>
          <w:lang w:val="en-GB"/>
        </w:rPr>
        <w:t xml:space="preserve">. </w:t>
      </w:r>
      <w:bookmarkEnd w:id="13"/>
    </w:p>
    <w:bookmarkEnd w:id="12"/>
    <w:p w14:paraId="0FE568DB" w14:textId="012106EC" w:rsidR="00227458" w:rsidRPr="00B50ECF" w:rsidRDefault="00885ADD" w:rsidP="00F5029A">
      <w:pPr>
        <w:spacing w:after="100" w:afterAutospacing="1"/>
        <w:ind w:firstLine="720"/>
        <w:rPr>
          <w:szCs w:val="24"/>
          <w:lang w:val="en-GB"/>
        </w:rPr>
      </w:pPr>
      <w:r w:rsidRPr="00B50ECF">
        <w:rPr>
          <w:rFonts w:cs="Times New Roman"/>
          <w:szCs w:val="24"/>
          <w:lang w:val="en-GB"/>
        </w:rPr>
        <w:t xml:space="preserve">Our study </w:t>
      </w:r>
      <w:r w:rsidR="00062C3A" w:rsidRPr="00B50ECF">
        <w:rPr>
          <w:rFonts w:cs="Times New Roman"/>
          <w:szCs w:val="24"/>
          <w:lang w:val="en-GB"/>
        </w:rPr>
        <w:t>might also be</w:t>
      </w:r>
      <w:r w:rsidRPr="00B50ECF">
        <w:rPr>
          <w:rFonts w:cs="Times New Roman"/>
          <w:szCs w:val="24"/>
          <w:lang w:val="en-GB"/>
        </w:rPr>
        <w:t xml:space="preserve"> relevant </w:t>
      </w:r>
      <w:r w:rsidR="00C422D7" w:rsidRPr="00B50ECF">
        <w:rPr>
          <w:rFonts w:cs="Times New Roman"/>
          <w:szCs w:val="24"/>
          <w:lang w:val="en-GB"/>
        </w:rPr>
        <w:t>for head-hunter</w:t>
      </w:r>
      <w:r w:rsidR="00DE08F0" w:rsidRPr="00B50ECF">
        <w:rPr>
          <w:rFonts w:cs="Times New Roman"/>
          <w:szCs w:val="24"/>
          <w:lang w:val="en-GB"/>
        </w:rPr>
        <w:t xml:space="preserve"> firms </w:t>
      </w:r>
      <w:r w:rsidR="002536E0">
        <w:rPr>
          <w:rFonts w:cs="Times New Roman"/>
          <w:szCs w:val="24"/>
          <w:lang w:val="en-GB"/>
        </w:rPr>
        <w:t>on which</w:t>
      </w:r>
      <w:r w:rsidR="00DE08F0" w:rsidRPr="00B50ECF">
        <w:rPr>
          <w:rFonts w:cs="Times New Roman"/>
          <w:szCs w:val="24"/>
          <w:lang w:val="en-GB"/>
        </w:rPr>
        <w:t xml:space="preserve"> many </w:t>
      </w:r>
      <w:r w:rsidR="00B6709C" w:rsidRPr="00B50ECF">
        <w:rPr>
          <w:rFonts w:cs="Times New Roman"/>
          <w:szCs w:val="24"/>
          <w:lang w:val="en-GB"/>
        </w:rPr>
        <w:t>organizations</w:t>
      </w:r>
      <w:r w:rsidR="00DE08F0" w:rsidRPr="00B50ECF">
        <w:rPr>
          <w:rFonts w:cs="Times New Roman"/>
          <w:szCs w:val="24"/>
          <w:lang w:val="en-GB"/>
        </w:rPr>
        <w:t xml:space="preserve"> rely to select their future </w:t>
      </w:r>
      <w:r w:rsidR="005E0813" w:rsidRPr="00923C47">
        <w:rPr>
          <w:rFonts w:cs="Times New Roman"/>
          <w:szCs w:val="24"/>
          <w:lang w:val="en-GB"/>
        </w:rPr>
        <w:t>leaders</w:t>
      </w:r>
      <w:r w:rsidR="00DE08F0" w:rsidRPr="00923C47">
        <w:rPr>
          <w:rFonts w:cs="Times New Roman"/>
          <w:szCs w:val="24"/>
          <w:lang w:val="en-GB"/>
        </w:rPr>
        <w:t xml:space="preserve"> (</w:t>
      </w:r>
      <w:r w:rsidR="00EB7C6D" w:rsidRPr="00923C47">
        <w:rPr>
          <w:rFonts w:cs="Times New Roman"/>
          <w:szCs w:val="24"/>
          <w:lang w:val="en-GB" w:eastAsia="de-DE"/>
        </w:rPr>
        <w:t>Reis &amp; Grady, 2018</w:t>
      </w:r>
      <w:r w:rsidR="002E49A0" w:rsidRPr="00923C47">
        <w:rPr>
          <w:rFonts w:cs="Times New Roman"/>
          <w:szCs w:val="24"/>
          <w:lang w:val="en-GB" w:eastAsia="de-DE"/>
        </w:rPr>
        <w:t>)</w:t>
      </w:r>
      <w:r w:rsidR="00E0140D" w:rsidRPr="00923C47">
        <w:rPr>
          <w:rFonts w:cs="Times New Roman"/>
          <w:szCs w:val="24"/>
          <w:lang w:val="en-GB" w:eastAsia="de-DE"/>
        </w:rPr>
        <w:t>.</w:t>
      </w:r>
      <w:r w:rsidR="00DE08F0" w:rsidRPr="00B50ECF">
        <w:rPr>
          <w:rFonts w:cs="Times New Roman"/>
          <w:szCs w:val="24"/>
          <w:lang w:val="en-GB" w:eastAsia="de-DE"/>
        </w:rPr>
        <w:t xml:space="preserve"> </w:t>
      </w:r>
      <w:r w:rsidR="00987996" w:rsidRPr="00B50ECF">
        <w:rPr>
          <w:rFonts w:cs="Times New Roman"/>
          <w:szCs w:val="24"/>
          <w:lang w:val="en-GB" w:eastAsia="de-DE"/>
        </w:rPr>
        <w:t>For HR agencies</w:t>
      </w:r>
      <w:r w:rsidR="00BE63EF">
        <w:rPr>
          <w:rFonts w:cs="Times New Roman"/>
          <w:szCs w:val="24"/>
          <w:lang w:val="en-GB" w:eastAsia="de-DE"/>
        </w:rPr>
        <w:t>,</w:t>
      </w:r>
      <w:r w:rsidR="00987996" w:rsidRPr="00B50ECF">
        <w:rPr>
          <w:rFonts w:cs="Times New Roman"/>
          <w:szCs w:val="24"/>
          <w:lang w:val="en-GB" w:eastAsia="de-DE"/>
        </w:rPr>
        <w:t xml:space="preserve"> we identify </w:t>
      </w:r>
      <w:r w:rsidR="00EB65DC" w:rsidRPr="00B50ECF">
        <w:rPr>
          <w:rFonts w:cs="Times New Roman"/>
          <w:szCs w:val="24"/>
          <w:lang w:val="en-GB" w:eastAsia="de-DE"/>
        </w:rPr>
        <w:t xml:space="preserve">career </w:t>
      </w:r>
      <w:r w:rsidR="00987996" w:rsidRPr="00B50ECF">
        <w:rPr>
          <w:rFonts w:cs="Times New Roman"/>
          <w:szCs w:val="24"/>
          <w:lang w:val="en-GB" w:eastAsia="de-DE"/>
        </w:rPr>
        <w:t xml:space="preserve">patterns that they can look for when searching for academic leadership </w:t>
      </w:r>
      <w:r w:rsidR="00E0140D" w:rsidRPr="00B50ECF">
        <w:rPr>
          <w:rFonts w:cs="Times New Roman"/>
          <w:szCs w:val="24"/>
          <w:lang w:val="en-GB" w:eastAsia="de-DE"/>
        </w:rPr>
        <w:t xml:space="preserve">for </w:t>
      </w:r>
      <w:r w:rsidR="00987996" w:rsidRPr="00B50ECF">
        <w:rPr>
          <w:rFonts w:cs="Times New Roman"/>
          <w:szCs w:val="24"/>
          <w:lang w:val="en-GB" w:eastAsia="de-DE"/>
        </w:rPr>
        <w:t>different types of universities</w:t>
      </w:r>
      <w:r w:rsidR="00E0140D" w:rsidRPr="00B50ECF">
        <w:rPr>
          <w:rFonts w:cs="Times New Roman"/>
          <w:szCs w:val="24"/>
          <w:lang w:val="en-GB" w:eastAsia="de-DE"/>
        </w:rPr>
        <w:t xml:space="preserve"> and which can be included in the </w:t>
      </w:r>
      <w:r w:rsidR="004261F8" w:rsidRPr="00B50ECF">
        <w:rPr>
          <w:rFonts w:cs="Times New Roman"/>
          <w:szCs w:val="24"/>
          <w:lang w:val="en-GB" w:eastAsia="de-DE"/>
        </w:rPr>
        <w:t>p</w:t>
      </w:r>
      <w:r w:rsidR="00E0140D" w:rsidRPr="00B50ECF">
        <w:rPr>
          <w:rFonts w:cs="Times New Roman"/>
          <w:szCs w:val="24"/>
          <w:lang w:val="en-GB" w:eastAsia="de-DE"/>
        </w:rPr>
        <w:t xml:space="preserve">rocess of identifying success profiles for leaders. </w:t>
      </w:r>
      <w:r w:rsidR="00BD5F1B">
        <w:rPr>
          <w:szCs w:val="24"/>
          <w:lang w:val="en-GB"/>
        </w:rPr>
        <w:t>Moreover, a</w:t>
      </w:r>
      <w:r w:rsidR="003E61F3" w:rsidRPr="00B50ECF">
        <w:rPr>
          <w:szCs w:val="24"/>
          <w:lang w:val="en-GB"/>
        </w:rPr>
        <w:t xml:space="preserve">s we find that the </w:t>
      </w:r>
      <w:r w:rsidR="009136E8" w:rsidRPr="00B50ECF">
        <w:rPr>
          <w:szCs w:val="24"/>
          <w:lang w:val="en-GB"/>
        </w:rPr>
        <w:t xml:space="preserve">organizational </w:t>
      </w:r>
      <w:r w:rsidR="003E61F3" w:rsidRPr="00B50ECF">
        <w:rPr>
          <w:szCs w:val="24"/>
          <w:lang w:val="en-GB"/>
        </w:rPr>
        <w:t xml:space="preserve">context is </w:t>
      </w:r>
      <w:r w:rsidR="00DB38E2" w:rsidRPr="00B50ECF">
        <w:rPr>
          <w:szCs w:val="24"/>
          <w:lang w:val="en-GB"/>
        </w:rPr>
        <w:t xml:space="preserve">especially </w:t>
      </w:r>
      <w:r w:rsidR="003E61F3" w:rsidRPr="00B50ECF">
        <w:rPr>
          <w:szCs w:val="24"/>
          <w:lang w:val="en-GB"/>
        </w:rPr>
        <w:t xml:space="preserve">important </w:t>
      </w:r>
      <w:r w:rsidR="00DB38E2" w:rsidRPr="00B50ECF">
        <w:rPr>
          <w:szCs w:val="24"/>
          <w:lang w:val="en-GB"/>
        </w:rPr>
        <w:t>for</w:t>
      </w:r>
      <w:r w:rsidR="003E61F3" w:rsidRPr="00B50ECF">
        <w:rPr>
          <w:szCs w:val="24"/>
          <w:lang w:val="en-GB"/>
        </w:rPr>
        <w:t xml:space="preserve"> career </w:t>
      </w:r>
      <w:r w:rsidR="003E61F3" w:rsidRPr="00B50ECF">
        <w:rPr>
          <w:szCs w:val="24"/>
          <w:lang w:val="en-GB"/>
        </w:rPr>
        <w:lastRenderedPageBreak/>
        <w:t xml:space="preserve">management, </w:t>
      </w:r>
      <w:r w:rsidR="007C1797" w:rsidRPr="00B50ECF">
        <w:rPr>
          <w:szCs w:val="24"/>
          <w:lang w:val="en-GB"/>
        </w:rPr>
        <w:t>i</w:t>
      </w:r>
      <w:r w:rsidR="004A5901" w:rsidRPr="00B50ECF">
        <w:rPr>
          <w:szCs w:val="24"/>
          <w:lang w:val="en-GB"/>
        </w:rPr>
        <w:t xml:space="preserve">ndividuals </w:t>
      </w:r>
      <w:r w:rsidR="003E61F3" w:rsidRPr="00B50ECF">
        <w:rPr>
          <w:szCs w:val="24"/>
          <w:lang w:val="en-GB"/>
        </w:rPr>
        <w:t>should</w:t>
      </w:r>
      <w:r w:rsidR="00060BAA" w:rsidRPr="00B50ECF">
        <w:rPr>
          <w:szCs w:val="24"/>
          <w:lang w:val="en-GB"/>
        </w:rPr>
        <w:t xml:space="preserve"> </w:t>
      </w:r>
      <w:r w:rsidR="003E61F3" w:rsidRPr="00B50ECF">
        <w:rPr>
          <w:szCs w:val="24"/>
          <w:lang w:val="en-GB"/>
        </w:rPr>
        <w:t xml:space="preserve">gather information </w:t>
      </w:r>
      <w:r w:rsidR="00742B46" w:rsidRPr="00B50ECF">
        <w:rPr>
          <w:szCs w:val="24"/>
          <w:lang w:val="en-GB"/>
        </w:rPr>
        <w:t xml:space="preserve">on the type of organization </w:t>
      </w:r>
      <w:r w:rsidR="005B21C0">
        <w:rPr>
          <w:szCs w:val="24"/>
          <w:lang w:val="en-GB"/>
        </w:rPr>
        <w:t xml:space="preserve">that </w:t>
      </w:r>
      <w:r w:rsidR="00742B46" w:rsidRPr="00B50ECF">
        <w:rPr>
          <w:szCs w:val="24"/>
          <w:lang w:val="en-GB"/>
        </w:rPr>
        <w:t>they want to lead</w:t>
      </w:r>
      <w:r w:rsidR="00060BAA" w:rsidRPr="00B50ECF">
        <w:rPr>
          <w:szCs w:val="24"/>
          <w:lang w:val="en-GB"/>
        </w:rPr>
        <w:t xml:space="preserve"> early on, as</w:t>
      </w:r>
      <w:r w:rsidR="00742B46" w:rsidRPr="00B50ECF">
        <w:rPr>
          <w:szCs w:val="24"/>
          <w:lang w:val="en-GB"/>
        </w:rPr>
        <w:t xml:space="preserve"> </w:t>
      </w:r>
      <w:r w:rsidR="00DB38E2" w:rsidRPr="00B50ECF">
        <w:rPr>
          <w:szCs w:val="24"/>
          <w:lang w:val="en-GB"/>
        </w:rPr>
        <w:t>doing so</w:t>
      </w:r>
      <w:r w:rsidR="003E61F3" w:rsidRPr="00B50ECF">
        <w:rPr>
          <w:szCs w:val="24"/>
          <w:lang w:val="en-GB"/>
        </w:rPr>
        <w:t xml:space="preserve"> will enable them to navigate their career in the right d</w:t>
      </w:r>
      <w:r w:rsidR="00742B46" w:rsidRPr="00B50ECF">
        <w:rPr>
          <w:szCs w:val="24"/>
          <w:lang w:val="en-GB"/>
        </w:rPr>
        <w:t xml:space="preserve">irection. </w:t>
      </w:r>
      <w:r w:rsidR="00062C3A" w:rsidRPr="00B50ECF">
        <w:rPr>
          <w:rFonts w:cs="Times New Roman"/>
          <w:szCs w:val="24"/>
          <w:lang w:val="en-GB"/>
        </w:rPr>
        <w:t>A</w:t>
      </w:r>
      <w:r w:rsidR="00AD5272" w:rsidRPr="00B50ECF">
        <w:rPr>
          <w:rFonts w:cs="Times New Roman"/>
          <w:color w:val="000000"/>
          <w:szCs w:val="24"/>
          <w:lang w:val="en-GB"/>
        </w:rPr>
        <w:t xml:space="preserve">lthough this study lacks a reference group of non-leaders </w:t>
      </w:r>
      <w:r w:rsidR="00022D63" w:rsidRPr="00B50ECF">
        <w:rPr>
          <w:rFonts w:cs="Times New Roman"/>
          <w:color w:val="000000"/>
          <w:szCs w:val="24"/>
          <w:lang w:val="en-GB"/>
        </w:rPr>
        <w:t xml:space="preserve">against which </w:t>
      </w:r>
      <w:r w:rsidR="00AD5272" w:rsidRPr="00B50ECF">
        <w:rPr>
          <w:rFonts w:cs="Times New Roman"/>
          <w:color w:val="000000"/>
          <w:szCs w:val="24"/>
          <w:lang w:val="en-GB"/>
        </w:rPr>
        <w:t>to compare the individuals in our sample, some tentative implications can be derived for individuals as well</w:t>
      </w:r>
      <w:r w:rsidR="00385C21" w:rsidRPr="00EA5D74">
        <w:rPr>
          <w:rFonts w:cs="Times New Roman"/>
          <w:szCs w:val="24"/>
          <w:lang w:val="en-GB"/>
        </w:rPr>
        <w:t>.</w:t>
      </w:r>
      <w:r w:rsidR="002C425E" w:rsidRPr="00EA5D74">
        <w:rPr>
          <w:rFonts w:cs="Times New Roman"/>
          <w:szCs w:val="24"/>
          <w:lang w:val="en-GB"/>
        </w:rPr>
        <w:t xml:space="preserve"> </w:t>
      </w:r>
      <w:r w:rsidR="00385C21" w:rsidRPr="00B50ECF">
        <w:rPr>
          <w:rFonts w:cs="Times New Roman"/>
          <w:szCs w:val="24"/>
          <w:lang w:val="en-GB"/>
        </w:rPr>
        <w:t xml:space="preserve">Becoming a university </w:t>
      </w:r>
      <w:r w:rsidR="005E0813" w:rsidRPr="00B50ECF">
        <w:rPr>
          <w:rFonts w:cs="Times New Roman"/>
          <w:szCs w:val="24"/>
          <w:lang w:val="en-GB"/>
        </w:rPr>
        <w:t>leader</w:t>
      </w:r>
      <w:r w:rsidR="00385C21" w:rsidRPr="00B50ECF">
        <w:rPr>
          <w:rFonts w:cs="Times New Roman"/>
          <w:szCs w:val="24"/>
          <w:lang w:val="en-GB"/>
        </w:rPr>
        <w:t xml:space="preserve"> is a</w:t>
      </w:r>
      <w:r w:rsidR="00FB6B7A" w:rsidRPr="00B50ECF">
        <w:rPr>
          <w:rFonts w:cs="Times New Roman"/>
          <w:szCs w:val="24"/>
          <w:lang w:val="en-GB"/>
        </w:rPr>
        <w:t xml:space="preserve"> possible</w:t>
      </w:r>
      <w:r w:rsidR="00385C21" w:rsidRPr="00B50ECF">
        <w:rPr>
          <w:rFonts w:cs="Times New Roman"/>
          <w:szCs w:val="24"/>
          <w:lang w:val="en-GB"/>
        </w:rPr>
        <w:t xml:space="preserve"> career goal for </w:t>
      </w:r>
      <w:r w:rsidR="005B5B5A" w:rsidRPr="00B50ECF">
        <w:rPr>
          <w:rFonts w:cs="Times New Roman"/>
          <w:szCs w:val="24"/>
          <w:lang w:val="en-GB"/>
        </w:rPr>
        <w:t xml:space="preserve">academics who </w:t>
      </w:r>
      <w:r w:rsidR="00801260" w:rsidRPr="00B50ECF">
        <w:rPr>
          <w:rFonts w:cs="Times New Roman"/>
          <w:szCs w:val="24"/>
          <w:lang w:val="en-GB"/>
        </w:rPr>
        <w:t xml:space="preserve">seek objective career success and </w:t>
      </w:r>
      <w:r w:rsidR="005B5B5A" w:rsidRPr="00B50ECF">
        <w:rPr>
          <w:rFonts w:cs="Times New Roman"/>
          <w:szCs w:val="24"/>
          <w:lang w:val="en-GB"/>
        </w:rPr>
        <w:t>wish to make a</w:t>
      </w:r>
      <w:r w:rsidR="00AD5272" w:rsidRPr="00B50ECF">
        <w:rPr>
          <w:rFonts w:cs="Times New Roman"/>
          <w:szCs w:val="24"/>
          <w:lang w:val="en-GB"/>
        </w:rPr>
        <w:t>n i</w:t>
      </w:r>
      <w:r w:rsidR="00385C21" w:rsidRPr="00B50ECF">
        <w:rPr>
          <w:rFonts w:cs="Times New Roman"/>
          <w:szCs w:val="24"/>
          <w:lang w:val="en-GB"/>
        </w:rPr>
        <w:t xml:space="preserve">mpact on an </w:t>
      </w:r>
      <w:r w:rsidR="009136E8" w:rsidRPr="00B50ECF">
        <w:rPr>
          <w:szCs w:val="24"/>
          <w:lang w:val="en-GB"/>
        </w:rPr>
        <w:t xml:space="preserve">organization </w:t>
      </w:r>
      <w:r w:rsidR="00385C21" w:rsidRPr="00B50ECF">
        <w:rPr>
          <w:rFonts w:cs="Times New Roman"/>
          <w:szCs w:val="24"/>
          <w:lang w:val="en-GB"/>
        </w:rPr>
        <w:t>that generates knowledge, educates students, and influences industry, politics, and society (</w:t>
      </w:r>
      <w:r w:rsidR="00385C21" w:rsidRPr="00B50ECF">
        <w:rPr>
          <w:szCs w:val="24"/>
          <w:lang w:val="en-GB"/>
        </w:rPr>
        <w:t>Carree et al., 2014</w:t>
      </w:r>
      <w:r w:rsidR="00385C21" w:rsidRPr="00B50ECF">
        <w:rPr>
          <w:rFonts w:cs="Times New Roman"/>
          <w:szCs w:val="24"/>
          <w:lang w:val="en-GB"/>
        </w:rPr>
        <w:t>)</w:t>
      </w:r>
      <w:r w:rsidR="00AD5272" w:rsidRPr="00B50ECF">
        <w:rPr>
          <w:rFonts w:cs="Times New Roman"/>
          <w:color w:val="000000"/>
          <w:szCs w:val="24"/>
          <w:lang w:val="en-GB"/>
        </w:rPr>
        <w:t xml:space="preserve">. </w:t>
      </w:r>
      <w:r w:rsidR="00EB7C6D" w:rsidRPr="00B50ECF">
        <w:rPr>
          <w:rFonts w:cs="Times New Roman"/>
          <w:szCs w:val="24"/>
          <w:lang w:val="en-GB"/>
        </w:rPr>
        <w:t xml:space="preserve">The </w:t>
      </w:r>
      <w:r w:rsidR="005B5B5A" w:rsidRPr="00B50ECF">
        <w:rPr>
          <w:rFonts w:cs="Times New Roman"/>
          <w:szCs w:val="24"/>
          <w:lang w:val="en-GB"/>
        </w:rPr>
        <w:t>career patterns that we</w:t>
      </w:r>
      <w:r w:rsidR="00EB7C6D" w:rsidRPr="00B50ECF">
        <w:rPr>
          <w:rFonts w:cs="Times New Roman"/>
          <w:szCs w:val="24"/>
          <w:lang w:val="en-GB"/>
        </w:rPr>
        <w:t xml:space="preserve"> identified </w:t>
      </w:r>
      <w:r w:rsidR="00CA4F75" w:rsidRPr="00B50ECF">
        <w:rPr>
          <w:rFonts w:cs="Times New Roman"/>
          <w:szCs w:val="24"/>
          <w:lang w:val="en-GB"/>
        </w:rPr>
        <w:t xml:space="preserve">might </w:t>
      </w:r>
      <w:r w:rsidR="00CA4F75">
        <w:rPr>
          <w:rFonts w:cs="Times New Roman"/>
          <w:szCs w:val="24"/>
          <w:lang w:val="en-GB"/>
        </w:rPr>
        <w:t>function</w:t>
      </w:r>
      <w:r w:rsidR="00CA4F75" w:rsidRPr="00B50ECF">
        <w:rPr>
          <w:rFonts w:cs="Times New Roman"/>
          <w:szCs w:val="24"/>
          <w:lang w:val="en-GB"/>
        </w:rPr>
        <w:t xml:space="preserve"> as career scripts </w:t>
      </w:r>
      <w:r w:rsidR="00CA4F75">
        <w:rPr>
          <w:rFonts w:cs="Times New Roman"/>
          <w:szCs w:val="24"/>
          <w:lang w:val="en-GB"/>
        </w:rPr>
        <w:t>and</w:t>
      </w:r>
      <w:r w:rsidR="00EB7C6D" w:rsidRPr="00B50ECF">
        <w:rPr>
          <w:rFonts w:cs="Times New Roman"/>
          <w:szCs w:val="24"/>
          <w:lang w:val="en-GB"/>
        </w:rPr>
        <w:t xml:space="preserve"> help individual</w:t>
      </w:r>
      <w:r w:rsidR="009D4EFB" w:rsidRPr="00B50ECF">
        <w:rPr>
          <w:rFonts w:cs="Times New Roman"/>
          <w:szCs w:val="24"/>
          <w:lang w:val="en-GB"/>
        </w:rPr>
        <w:t>s</w:t>
      </w:r>
      <w:r w:rsidR="00EB7C6D" w:rsidRPr="00B50ECF">
        <w:rPr>
          <w:rFonts w:cs="Times New Roman"/>
          <w:szCs w:val="24"/>
          <w:lang w:val="en-GB"/>
        </w:rPr>
        <w:t xml:space="preserve"> to </w:t>
      </w:r>
      <w:r w:rsidR="009D4EFB" w:rsidRPr="00B50ECF">
        <w:rPr>
          <w:rFonts w:cs="Times New Roman"/>
          <w:szCs w:val="24"/>
          <w:lang w:val="en-GB"/>
        </w:rPr>
        <w:t xml:space="preserve">best </w:t>
      </w:r>
      <w:r w:rsidR="00EB7C6D" w:rsidRPr="00B50ECF">
        <w:rPr>
          <w:rFonts w:cs="Times New Roman"/>
          <w:szCs w:val="24"/>
          <w:lang w:val="en-GB"/>
        </w:rPr>
        <w:t>position themselves</w:t>
      </w:r>
      <w:r w:rsidR="005B5B5A" w:rsidRPr="00B50ECF">
        <w:rPr>
          <w:rFonts w:cs="Times New Roman"/>
          <w:szCs w:val="24"/>
          <w:lang w:val="en-GB"/>
        </w:rPr>
        <w:t xml:space="preserve"> to lead</w:t>
      </w:r>
      <w:r w:rsidR="00EB7C6D" w:rsidRPr="00B50ECF">
        <w:rPr>
          <w:rFonts w:cs="Times New Roman"/>
          <w:szCs w:val="24"/>
          <w:lang w:val="en-GB"/>
        </w:rPr>
        <w:t xml:space="preserve"> a </w:t>
      </w:r>
      <w:r w:rsidR="005B5B5A" w:rsidRPr="00B50ECF">
        <w:rPr>
          <w:rFonts w:cs="Times New Roman"/>
          <w:szCs w:val="24"/>
          <w:lang w:val="en-GB"/>
        </w:rPr>
        <w:t xml:space="preserve">given university with specific </w:t>
      </w:r>
      <w:r w:rsidR="009136E8" w:rsidRPr="00B50ECF">
        <w:rPr>
          <w:szCs w:val="24"/>
          <w:lang w:val="en-GB"/>
        </w:rPr>
        <w:t xml:space="preserve">organizational </w:t>
      </w:r>
      <w:r w:rsidR="005B5B5A" w:rsidRPr="00B50ECF">
        <w:rPr>
          <w:rFonts w:cs="Times New Roman"/>
          <w:szCs w:val="24"/>
          <w:lang w:val="en-GB"/>
        </w:rPr>
        <w:t>characteristics</w:t>
      </w:r>
      <w:r w:rsidR="00BC2FD0" w:rsidRPr="00B50ECF">
        <w:rPr>
          <w:rFonts w:cs="Times New Roman"/>
          <w:szCs w:val="24"/>
          <w:lang w:val="en-GB"/>
        </w:rPr>
        <w:t xml:space="preserve"> inside </w:t>
      </w:r>
      <w:r w:rsidR="005B5B5A" w:rsidRPr="00B50ECF">
        <w:rPr>
          <w:rFonts w:cs="Times New Roman"/>
          <w:szCs w:val="24"/>
          <w:lang w:val="en-GB"/>
        </w:rPr>
        <w:t xml:space="preserve">a </w:t>
      </w:r>
      <w:r w:rsidR="00E947B3" w:rsidRPr="00B50ECF">
        <w:rPr>
          <w:rFonts w:cs="Times New Roman"/>
          <w:szCs w:val="24"/>
          <w:lang w:val="en-GB"/>
        </w:rPr>
        <w:t xml:space="preserve">specific </w:t>
      </w:r>
      <w:r w:rsidR="00E947B3">
        <w:rPr>
          <w:rFonts w:cs="Times New Roman"/>
          <w:szCs w:val="24"/>
          <w:lang w:val="en-GB"/>
        </w:rPr>
        <w:t>country</w:t>
      </w:r>
      <w:r w:rsidR="00EB7C6D" w:rsidRPr="00B50ECF">
        <w:rPr>
          <w:rFonts w:cs="Times New Roman"/>
          <w:szCs w:val="24"/>
          <w:lang w:val="en-GB"/>
        </w:rPr>
        <w:t>.</w:t>
      </w:r>
      <w:r w:rsidR="0070669A" w:rsidRPr="00B50ECF">
        <w:rPr>
          <w:rFonts w:cs="Times New Roman"/>
          <w:szCs w:val="24"/>
          <w:lang w:val="en-GB"/>
        </w:rPr>
        <w:t xml:space="preserve"> </w:t>
      </w:r>
      <w:bookmarkStart w:id="14" w:name="_Hlk175137243"/>
      <w:r w:rsidR="00EA5D74" w:rsidRPr="00EA5D74">
        <w:rPr>
          <w:rFonts w:cs="Times New Roman"/>
          <w:szCs w:val="24"/>
          <w:lang w:val="en-GB"/>
        </w:rPr>
        <w:t xml:space="preserve">For example, individuals who want to lead a university </w:t>
      </w:r>
      <w:r w:rsidR="00EA5D74" w:rsidRPr="00EA5D74">
        <w:rPr>
          <w:rFonts w:cs="Times New Roman"/>
          <w:color w:val="000000"/>
          <w:szCs w:val="24"/>
          <w:lang w:val="en-GB" w:eastAsia="x-none"/>
        </w:rPr>
        <w:t xml:space="preserve">that performs high on both teaching and research </w:t>
      </w:r>
      <w:r w:rsidR="00EA5D74" w:rsidRPr="00EA5D74">
        <w:rPr>
          <w:rFonts w:cs="Times New Roman"/>
          <w:szCs w:val="24"/>
          <w:lang w:val="en-GB"/>
        </w:rPr>
        <w:t>should not expect to be appointed from within but</w:t>
      </w:r>
      <w:r w:rsidR="00BE63EF">
        <w:rPr>
          <w:rFonts w:cs="Times New Roman"/>
          <w:szCs w:val="24"/>
          <w:lang w:val="en-GB"/>
        </w:rPr>
        <w:t>,</w:t>
      </w:r>
      <w:r w:rsidR="00EA5D74" w:rsidRPr="00EA5D74">
        <w:rPr>
          <w:rFonts w:cs="Times New Roman"/>
          <w:szCs w:val="24"/>
          <w:lang w:val="en-GB"/>
        </w:rPr>
        <w:t xml:space="preserve"> rather</w:t>
      </w:r>
      <w:r w:rsidR="00BE63EF">
        <w:rPr>
          <w:rFonts w:cs="Times New Roman"/>
          <w:szCs w:val="24"/>
          <w:lang w:val="en-GB"/>
        </w:rPr>
        <w:t>,</w:t>
      </w:r>
      <w:r w:rsidR="00EA5D74" w:rsidRPr="00EA5D74">
        <w:rPr>
          <w:rFonts w:cs="Times New Roman"/>
          <w:szCs w:val="24"/>
          <w:lang w:val="en-GB"/>
        </w:rPr>
        <w:t xml:space="preserve"> be prepared to change organizations during their career. </w:t>
      </w:r>
      <w:r w:rsidR="00EA5D74" w:rsidRPr="00EA5D74">
        <w:rPr>
          <w:rFonts w:cs="Times New Roman"/>
          <w:color w:val="000000"/>
          <w:szCs w:val="24"/>
          <w:lang w:val="en-GB" w:eastAsia="x-none"/>
        </w:rPr>
        <w:t xml:space="preserve">In societies with high uncertainty avoidance, </w:t>
      </w:r>
      <w:r w:rsidR="00EA5D74" w:rsidRPr="00EA5D74">
        <w:rPr>
          <w:rFonts w:cs="Times New Roman"/>
          <w:szCs w:val="24"/>
          <w:lang w:val="en-GB"/>
        </w:rPr>
        <w:t xml:space="preserve">individuals who want to </w:t>
      </w:r>
      <w:r w:rsidR="00EA5D74">
        <w:rPr>
          <w:rFonts w:cs="Times New Roman"/>
          <w:szCs w:val="24"/>
          <w:lang w:val="en-GB"/>
        </w:rPr>
        <w:t>make it to the highest administrative rank in a university</w:t>
      </w:r>
      <w:r w:rsidR="00EA5D74" w:rsidRPr="00EA5D74">
        <w:rPr>
          <w:rFonts w:cs="Times New Roman"/>
          <w:szCs w:val="24"/>
          <w:lang w:val="en-GB"/>
        </w:rPr>
        <w:t xml:space="preserve"> should </w:t>
      </w:r>
      <w:r w:rsidR="00A55E73">
        <w:rPr>
          <w:rFonts w:cs="Times New Roman"/>
          <w:szCs w:val="24"/>
          <w:lang w:val="en-GB"/>
        </w:rPr>
        <w:t>take an</w:t>
      </w:r>
      <w:r w:rsidR="00EA5D74" w:rsidRPr="00EA5D74">
        <w:rPr>
          <w:rFonts w:cs="Times New Roman"/>
          <w:szCs w:val="24"/>
          <w:lang w:val="en-GB"/>
        </w:rPr>
        <w:t xml:space="preserve"> administration path</w:t>
      </w:r>
      <w:r w:rsidR="00D234B6" w:rsidRPr="00D234B6">
        <w:rPr>
          <w:rFonts w:cs="Times New Roman"/>
          <w:szCs w:val="24"/>
          <w:lang w:val="en-GB"/>
        </w:rPr>
        <w:t xml:space="preserve">. In contrast, </w:t>
      </w:r>
      <w:r w:rsidR="00D234B6">
        <w:rPr>
          <w:rFonts w:cs="Times New Roman"/>
          <w:szCs w:val="24"/>
          <w:lang w:val="en-GB"/>
        </w:rPr>
        <w:t>individuals</w:t>
      </w:r>
      <w:r w:rsidR="00D234B6" w:rsidRPr="00D234B6">
        <w:rPr>
          <w:rFonts w:cs="Times New Roman"/>
          <w:szCs w:val="24"/>
          <w:lang w:val="en-GB"/>
        </w:rPr>
        <w:t xml:space="preserve"> in </w:t>
      </w:r>
      <w:r w:rsidR="00D234B6">
        <w:rPr>
          <w:rFonts w:cs="Times New Roman"/>
          <w:szCs w:val="24"/>
          <w:lang w:val="en-GB"/>
        </w:rPr>
        <w:t xml:space="preserve">countries with </w:t>
      </w:r>
      <w:r w:rsidR="00D234B6" w:rsidRPr="00D234B6">
        <w:rPr>
          <w:rFonts w:cs="Times New Roman"/>
          <w:szCs w:val="24"/>
          <w:lang w:val="en-GB"/>
        </w:rPr>
        <w:t xml:space="preserve">more flexible and meritocratic </w:t>
      </w:r>
      <w:proofErr w:type="spellStart"/>
      <w:r w:rsidR="00D234B6" w:rsidRPr="00D234B6">
        <w:rPr>
          <w:rFonts w:cs="Times New Roman"/>
          <w:szCs w:val="24"/>
          <w:lang w:val="en-GB"/>
        </w:rPr>
        <w:t>labor</w:t>
      </w:r>
      <w:proofErr w:type="spellEnd"/>
      <w:r w:rsidR="00D234B6" w:rsidRPr="00D234B6">
        <w:rPr>
          <w:rFonts w:cs="Times New Roman"/>
          <w:szCs w:val="24"/>
          <w:lang w:val="en-GB"/>
        </w:rPr>
        <w:t xml:space="preserve"> markets </w:t>
      </w:r>
      <w:r w:rsidR="00D234B6">
        <w:rPr>
          <w:rFonts w:cs="Times New Roman"/>
          <w:szCs w:val="24"/>
          <w:lang w:val="en-GB"/>
        </w:rPr>
        <w:t>might</w:t>
      </w:r>
      <w:r w:rsidR="00D234B6" w:rsidRPr="00D234B6">
        <w:rPr>
          <w:rFonts w:cs="Times New Roman"/>
          <w:szCs w:val="24"/>
          <w:lang w:val="en-GB"/>
        </w:rPr>
        <w:t xml:space="preserve"> focus on acquiring diverse experiences and be open to external opportunities. </w:t>
      </w:r>
      <w:bookmarkEnd w:id="14"/>
    </w:p>
    <w:p w14:paraId="6EF4489C" w14:textId="6BAA65AA" w:rsidR="00227458" w:rsidRPr="00B50ECF" w:rsidRDefault="00227458" w:rsidP="00F5029A">
      <w:pPr>
        <w:pStyle w:val="Heading2"/>
        <w:spacing w:after="100" w:afterAutospacing="1"/>
        <w:rPr>
          <w:szCs w:val="24"/>
          <w:lang w:val="en-GB"/>
        </w:rPr>
      </w:pPr>
      <w:r w:rsidRPr="00B50ECF">
        <w:rPr>
          <w:szCs w:val="24"/>
          <w:lang w:val="en-GB"/>
        </w:rPr>
        <w:t xml:space="preserve">Limitations and </w:t>
      </w:r>
      <w:r w:rsidR="00BE63EF">
        <w:rPr>
          <w:szCs w:val="24"/>
          <w:lang w:val="en-GB"/>
        </w:rPr>
        <w:t>a</w:t>
      </w:r>
      <w:r w:rsidR="00536ACF" w:rsidRPr="00B50ECF">
        <w:rPr>
          <w:szCs w:val="24"/>
          <w:lang w:val="en-GB"/>
        </w:rPr>
        <w:t xml:space="preserve">venues for </w:t>
      </w:r>
      <w:r w:rsidR="00BE63EF">
        <w:rPr>
          <w:szCs w:val="24"/>
          <w:lang w:val="en-GB"/>
        </w:rPr>
        <w:t>f</w:t>
      </w:r>
      <w:r w:rsidR="00536ACF" w:rsidRPr="00B50ECF">
        <w:rPr>
          <w:szCs w:val="24"/>
          <w:lang w:val="en-GB"/>
        </w:rPr>
        <w:t xml:space="preserve">uture </w:t>
      </w:r>
      <w:r w:rsidR="00BE63EF">
        <w:rPr>
          <w:szCs w:val="24"/>
          <w:lang w:val="en-GB"/>
        </w:rPr>
        <w:t>r</w:t>
      </w:r>
      <w:r w:rsidRPr="00B50ECF">
        <w:rPr>
          <w:szCs w:val="24"/>
          <w:lang w:val="en-GB"/>
        </w:rPr>
        <w:t>esearch</w:t>
      </w:r>
    </w:p>
    <w:p w14:paraId="345D3EA3" w14:textId="53014984" w:rsidR="00F014CC" w:rsidRPr="00F014CC" w:rsidRDefault="00E333B5" w:rsidP="00F014CC">
      <w:pPr>
        <w:rPr>
          <w:rFonts w:cs="Times New Roman"/>
          <w:szCs w:val="24"/>
          <w:lang w:val="en-GB"/>
        </w:rPr>
      </w:pPr>
      <w:r w:rsidRPr="00B50ECF">
        <w:rPr>
          <w:rFonts w:cs="Times New Roman"/>
          <w:szCs w:val="24"/>
          <w:lang w:val="en-GB"/>
        </w:rPr>
        <w:t xml:space="preserve">Our </w:t>
      </w:r>
      <w:r w:rsidR="004A5901" w:rsidRPr="00B50ECF">
        <w:rPr>
          <w:rFonts w:cs="Times New Roman"/>
          <w:szCs w:val="24"/>
          <w:lang w:val="en-GB"/>
        </w:rPr>
        <w:t>findings</w:t>
      </w:r>
      <w:r w:rsidRPr="00B50ECF">
        <w:rPr>
          <w:rFonts w:cs="Times New Roman"/>
          <w:szCs w:val="24"/>
          <w:lang w:val="en-GB"/>
        </w:rPr>
        <w:t xml:space="preserve"> should be interpreted in light of their limitations</w:t>
      </w:r>
      <w:r w:rsidR="0070669A" w:rsidRPr="00B50ECF">
        <w:rPr>
          <w:rFonts w:cs="Times New Roman"/>
          <w:szCs w:val="24"/>
          <w:lang w:val="en-GB"/>
        </w:rPr>
        <w:t xml:space="preserve">. </w:t>
      </w:r>
      <w:r w:rsidR="002F1380" w:rsidRPr="00B50ECF">
        <w:rPr>
          <w:rFonts w:cs="Times New Roman"/>
          <w:szCs w:val="24"/>
          <w:lang w:val="en-GB"/>
        </w:rPr>
        <w:t xml:space="preserve">First, individuals in our sample were leaders of some of the largest </w:t>
      </w:r>
      <w:r w:rsidR="00D216BE">
        <w:rPr>
          <w:rFonts w:cs="Times New Roman"/>
          <w:szCs w:val="24"/>
          <w:lang w:val="en-GB"/>
        </w:rPr>
        <w:t xml:space="preserve">and most prestigious </w:t>
      </w:r>
      <w:r w:rsidR="002F1380" w:rsidRPr="00B50ECF">
        <w:rPr>
          <w:rFonts w:cs="Times New Roman"/>
          <w:szCs w:val="24"/>
          <w:lang w:val="en-GB"/>
        </w:rPr>
        <w:t>universities in their respective countr</w:t>
      </w:r>
      <w:r w:rsidR="009D4EFB" w:rsidRPr="00B50ECF">
        <w:rPr>
          <w:rFonts w:cs="Times New Roman"/>
          <w:szCs w:val="24"/>
          <w:lang w:val="en-GB"/>
        </w:rPr>
        <w:t>ies</w:t>
      </w:r>
      <w:r w:rsidR="003E075F" w:rsidRPr="00B50ECF">
        <w:rPr>
          <w:rFonts w:cs="Times New Roman"/>
          <w:szCs w:val="24"/>
          <w:lang w:val="en-GB"/>
        </w:rPr>
        <w:t xml:space="preserve">, which </w:t>
      </w:r>
      <w:r w:rsidR="002F1380" w:rsidRPr="00B50ECF">
        <w:rPr>
          <w:rFonts w:cs="Times New Roman"/>
          <w:szCs w:val="24"/>
          <w:lang w:val="en-GB"/>
        </w:rPr>
        <w:t xml:space="preserve">ensured comparability. </w:t>
      </w:r>
      <w:r w:rsidR="000112CF">
        <w:rPr>
          <w:rFonts w:cs="Times New Roman"/>
          <w:szCs w:val="24"/>
          <w:lang w:val="en-GB"/>
        </w:rPr>
        <w:t>However, f</w:t>
      </w:r>
      <w:r w:rsidR="002F1380" w:rsidRPr="00B50ECF">
        <w:rPr>
          <w:rFonts w:cs="Times New Roman"/>
          <w:szCs w:val="24"/>
          <w:lang w:val="en-GB"/>
        </w:rPr>
        <w:t xml:space="preserve">uture studies should examine careers of </w:t>
      </w:r>
      <w:r w:rsidR="00A74318" w:rsidRPr="00B50ECF">
        <w:rPr>
          <w:rFonts w:cs="Times New Roman"/>
          <w:szCs w:val="24"/>
          <w:lang w:val="en-GB"/>
        </w:rPr>
        <w:t>individuals</w:t>
      </w:r>
      <w:r w:rsidR="002F1380" w:rsidRPr="00B50ECF">
        <w:rPr>
          <w:rFonts w:cs="Times New Roman"/>
          <w:szCs w:val="24"/>
          <w:lang w:val="en-GB"/>
        </w:rPr>
        <w:t xml:space="preserve"> </w:t>
      </w:r>
      <w:r w:rsidR="00DF6E17" w:rsidRPr="00B50ECF">
        <w:rPr>
          <w:rFonts w:cs="Times New Roman"/>
          <w:szCs w:val="24"/>
          <w:lang w:val="en-GB"/>
        </w:rPr>
        <w:t xml:space="preserve">at other </w:t>
      </w:r>
      <w:r w:rsidR="003E075F" w:rsidRPr="00B50ECF">
        <w:rPr>
          <w:rFonts w:cs="Times New Roman"/>
          <w:szCs w:val="24"/>
          <w:lang w:val="en-GB"/>
        </w:rPr>
        <w:t xml:space="preserve">hierarchical </w:t>
      </w:r>
      <w:r w:rsidR="00DF6E17" w:rsidRPr="00B50ECF">
        <w:rPr>
          <w:rFonts w:cs="Times New Roman"/>
          <w:szCs w:val="24"/>
          <w:lang w:val="en-GB"/>
        </w:rPr>
        <w:t xml:space="preserve">levels and </w:t>
      </w:r>
      <w:r w:rsidR="002F1380" w:rsidRPr="00B50ECF">
        <w:rPr>
          <w:rFonts w:cs="Times New Roman"/>
          <w:szCs w:val="24"/>
          <w:lang w:val="en-GB"/>
        </w:rPr>
        <w:t xml:space="preserve">in </w:t>
      </w:r>
      <w:r w:rsidR="000C7A95" w:rsidRPr="00B50ECF">
        <w:rPr>
          <w:rFonts w:cs="Times New Roman"/>
          <w:szCs w:val="24"/>
          <w:lang w:val="en-GB"/>
        </w:rPr>
        <w:t>other</w:t>
      </w:r>
      <w:r w:rsidR="002F1380" w:rsidRPr="00B50ECF">
        <w:rPr>
          <w:rFonts w:cs="Times New Roman"/>
          <w:szCs w:val="24"/>
          <w:lang w:val="en-GB"/>
        </w:rPr>
        <w:t xml:space="preserve"> </w:t>
      </w:r>
      <w:r w:rsidR="00A74318" w:rsidRPr="00B50ECF">
        <w:rPr>
          <w:rFonts w:cs="Times New Roman"/>
          <w:szCs w:val="24"/>
          <w:lang w:val="en-GB"/>
        </w:rPr>
        <w:t>ecosystems</w:t>
      </w:r>
      <w:r w:rsidR="008A3718" w:rsidRPr="00B50ECF">
        <w:rPr>
          <w:rFonts w:cs="Times New Roman"/>
          <w:szCs w:val="24"/>
          <w:lang w:val="en-GB"/>
        </w:rPr>
        <w:t xml:space="preserve">, as specific cultural or </w:t>
      </w:r>
      <w:r w:rsidR="004C1720">
        <w:rPr>
          <w:rFonts w:cs="Times New Roman"/>
          <w:szCs w:val="24"/>
          <w:lang w:val="en-GB"/>
        </w:rPr>
        <w:t>labour</w:t>
      </w:r>
      <w:r w:rsidR="008A3718" w:rsidRPr="00B50ECF">
        <w:rPr>
          <w:rFonts w:cs="Times New Roman"/>
          <w:szCs w:val="24"/>
          <w:lang w:val="en-GB"/>
        </w:rPr>
        <w:t xml:space="preserve"> market characteristics might affect career development differently than in higher education</w:t>
      </w:r>
      <w:r w:rsidR="002F1380" w:rsidRPr="00B50ECF">
        <w:rPr>
          <w:rFonts w:cs="Times New Roman"/>
          <w:szCs w:val="24"/>
          <w:lang w:val="en-GB"/>
        </w:rPr>
        <w:t>.</w:t>
      </w:r>
      <w:r w:rsidR="004D06DE">
        <w:rPr>
          <w:rFonts w:cs="Times New Roman"/>
          <w:szCs w:val="24"/>
          <w:lang w:val="en-GB"/>
        </w:rPr>
        <w:t xml:space="preserve"> </w:t>
      </w:r>
      <w:r w:rsidR="00E4487D" w:rsidRPr="00B50ECF">
        <w:rPr>
          <w:rFonts w:cs="Times New Roman"/>
          <w:szCs w:val="24"/>
          <w:lang w:val="en-GB"/>
        </w:rPr>
        <w:t>For example, in career ecosystems that are more volatile</w:t>
      </w:r>
      <w:r w:rsidR="00DF6E17" w:rsidRPr="00B50ECF">
        <w:rPr>
          <w:rFonts w:cs="Times New Roman"/>
          <w:szCs w:val="24"/>
          <w:lang w:val="en-GB"/>
        </w:rPr>
        <w:t xml:space="preserve"> or that require more HR practices </w:t>
      </w:r>
      <w:r w:rsidR="00DF6E17" w:rsidRPr="00B50ECF">
        <w:rPr>
          <w:rFonts w:cs="Times New Roman"/>
          <w:szCs w:val="24"/>
          <w:lang w:val="en-GB"/>
        </w:rPr>
        <w:lastRenderedPageBreak/>
        <w:t>directed at training and development</w:t>
      </w:r>
      <w:r w:rsidR="00E4487D" w:rsidRPr="00B50ECF">
        <w:rPr>
          <w:rFonts w:cs="Times New Roman"/>
          <w:szCs w:val="24"/>
          <w:lang w:val="en-GB"/>
        </w:rPr>
        <w:t xml:space="preserve">, </w:t>
      </w:r>
      <w:r w:rsidR="004C1720">
        <w:rPr>
          <w:rFonts w:cs="Times New Roman"/>
          <w:szCs w:val="24"/>
          <w:lang w:val="en-GB"/>
        </w:rPr>
        <w:t>labour</w:t>
      </w:r>
      <w:r w:rsidR="00E4487D" w:rsidRPr="00B50ECF">
        <w:rPr>
          <w:rFonts w:cs="Times New Roman"/>
          <w:szCs w:val="24"/>
          <w:lang w:val="en-GB"/>
        </w:rPr>
        <w:t xml:space="preserve"> market flexibility might be </w:t>
      </w:r>
      <w:r w:rsidR="00DF6E17" w:rsidRPr="00B50ECF">
        <w:rPr>
          <w:rFonts w:cs="Times New Roman"/>
          <w:szCs w:val="24"/>
          <w:lang w:val="en-GB"/>
        </w:rPr>
        <w:t xml:space="preserve">an </w:t>
      </w:r>
      <w:r w:rsidR="00E4487D" w:rsidRPr="00B50ECF">
        <w:rPr>
          <w:rFonts w:cs="Times New Roman"/>
          <w:szCs w:val="24"/>
          <w:lang w:val="en-GB"/>
        </w:rPr>
        <w:t>even more important</w:t>
      </w:r>
      <w:r w:rsidR="000112CF">
        <w:rPr>
          <w:rFonts w:cs="Times New Roman"/>
          <w:szCs w:val="24"/>
          <w:lang w:val="en-GB"/>
        </w:rPr>
        <w:t xml:space="preserve"> factor for career development</w:t>
      </w:r>
      <w:r w:rsidR="00E4487D" w:rsidRPr="00B50ECF">
        <w:rPr>
          <w:rFonts w:cs="Times New Roman"/>
          <w:szCs w:val="24"/>
          <w:lang w:val="en-GB"/>
        </w:rPr>
        <w:t xml:space="preserve">. </w:t>
      </w:r>
      <w:r w:rsidR="004D06DE">
        <w:rPr>
          <w:rFonts w:cs="Times New Roman"/>
          <w:szCs w:val="24"/>
          <w:lang w:val="en-GB"/>
        </w:rPr>
        <w:t>Moreover, for most countries</w:t>
      </w:r>
      <w:r w:rsidR="005B21C0">
        <w:rPr>
          <w:rFonts w:cs="Times New Roman"/>
          <w:szCs w:val="24"/>
          <w:lang w:val="en-GB"/>
        </w:rPr>
        <w:t>,</w:t>
      </w:r>
      <w:r w:rsidR="004D06DE">
        <w:rPr>
          <w:rFonts w:cs="Times New Roman"/>
          <w:szCs w:val="24"/>
          <w:lang w:val="en-GB"/>
        </w:rPr>
        <w:t xml:space="preserve"> we included a relatively small number of individuals</w:t>
      </w:r>
      <w:r w:rsidR="00F92E1B">
        <w:rPr>
          <w:rFonts w:cs="Times New Roman"/>
          <w:szCs w:val="24"/>
          <w:lang w:val="en-GB"/>
        </w:rPr>
        <w:t xml:space="preserve">. Although future research might try to gather a more comprehensive sample, </w:t>
      </w:r>
      <w:r w:rsidR="004D06DE">
        <w:rPr>
          <w:rFonts w:cs="Times New Roman"/>
          <w:szCs w:val="24"/>
          <w:lang w:val="en-GB"/>
        </w:rPr>
        <w:t>in smaller countries</w:t>
      </w:r>
      <w:r w:rsidR="005B21C0">
        <w:rPr>
          <w:rFonts w:cs="Times New Roman"/>
          <w:szCs w:val="24"/>
          <w:lang w:val="en-GB"/>
        </w:rPr>
        <w:t>,</w:t>
      </w:r>
      <w:r w:rsidR="00F92E1B">
        <w:rPr>
          <w:rFonts w:cs="Times New Roman"/>
          <w:szCs w:val="24"/>
          <w:lang w:val="en-GB"/>
        </w:rPr>
        <w:t xml:space="preserve"> this issue will remain</w:t>
      </w:r>
      <w:r w:rsidR="004D06DE">
        <w:rPr>
          <w:rFonts w:cs="Times New Roman"/>
          <w:szCs w:val="24"/>
          <w:lang w:val="en-GB"/>
        </w:rPr>
        <w:t xml:space="preserve"> due to a lower number universities (e.g., </w:t>
      </w:r>
      <w:r w:rsidR="00F92E1B">
        <w:rPr>
          <w:rFonts w:cs="Times New Roman"/>
          <w:szCs w:val="24"/>
          <w:lang w:val="en-GB"/>
        </w:rPr>
        <w:t xml:space="preserve">in </w:t>
      </w:r>
      <w:r w:rsidR="004D06DE">
        <w:rPr>
          <w:rFonts w:cs="Times New Roman"/>
          <w:szCs w:val="24"/>
          <w:lang w:val="en-GB"/>
        </w:rPr>
        <w:t>the Czech Republic).</w:t>
      </w:r>
      <w:r w:rsidR="004D06DE" w:rsidRPr="00B50ECF">
        <w:rPr>
          <w:rFonts w:cs="Times New Roman"/>
          <w:szCs w:val="24"/>
          <w:lang w:val="en-GB"/>
        </w:rPr>
        <w:t xml:space="preserve"> </w:t>
      </w:r>
      <w:r w:rsidR="003336AC" w:rsidRPr="00B50ECF">
        <w:rPr>
          <w:rFonts w:cs="Times New Roman"/>
          <w:szCs w:val="24"/>
          <w:lang w:val="en-GB"/>
        </w:rPr>
        <w:t>Furthermore</w:t>
      </w:r>
      <w:r w:rsidR="00FA637E" w:rsidRPr="00B50ECF">
        <w:rPr>
          <w:rFonts w:cs="Times New Roman"/>
          <w:szCs w:val="24"/>
          <w:lang w:val="en-GB"/>
        </w:rPr>
        <w:t xml:space="preserve">, we did not have information </w:t>
      </w:r>
      <w:r w:rsidR="0076451A" w:rsidRPr="00B50ECF">
        <w:rPr>
          <w:rFonts w:cs="Times New Roman"/>
          <w:szCs w:val="24"/>
          <w:lang w:val="en-GB"/>
        </w:rPr>
        <w:t xml:space="preserve">on </w:t>
      </w:r>
      <w:r w:rsidR="005B21C0">
        <w:rPr>
          <w:rFonts w:cs="Times New Roman"/>
          <w:szCs w:val="24"/>
          <w:lang w:val="en-GB"/>
        </w:rPr>
        <w:t xml:space="preserve">the </w:t>
      </w:r>
      <w:r w:rsidR="0076451A" w:rsidRPr="00B50ECF">
        <w:rPr>
          <w:rFonts w:cs="Times New Roman"/>
          <w:szCs w:val="24"/>
          <w:lang w:val="en-GB"/>
        </w:rPr>
        <w:t>characteristics</w:t>
      </w:r>
      <w:r w:rsidR="001241C1" w:rsidRPr="00B50ECF">
        <w:rPr>
          <w:rFonts w:cs="Times New Roman"/>
          <w:szCs w:val="24"/>
          <w:lang w:val="en-GB"/>
        </w:rPr>
        <w:t xml:space="preserve"> of all organizations in our sample</w:t>
      </w:r>
      <w:r w:rsidR="0076451A" w:rsidRPr="00B50ECF">
        <w:rPr>
          <w:rFonts w:cs="Times New Roman"/>
          <w:szCs w:val="24"/>
          <w:lang w:val="en-GB"/>
        </w:rPr>
        <w:t xml:space="preserve">, </w:t>
      </w:r>
      <w:r w:rsidR="00DB38E2" w:rsidRPr="00B50ECF">
        <w:rPr>
          <w:rFonts w:cs="Times New Roman"/>
          <w:szCs w:val="24"/>
          <w:lang w:val="en-GB"/>
        </w:rPr>
        <w:t>particularly in the case of</w:t>
      </w:r>
      <w:r w:rsidR="0076451A" w:rsidRPr="00B50ECF">
        <w:rPr>
          <w:rFonts w:cs="Times New Roman"/>
          <w:szCs w:val="24"/>
          <w:lang w:val="en-GB"/>
        </w:rPr>
        <w:t xml:space="preserve"> universities that did not meet the inclusion </w:t>
      </w:r>
      <w:r w:rsidR="004A5901" w:rsidRPr="00B50ECF">
        <w:rPr>
          <w:rFonts w:cs="Times New Roman"/>
          <w:szCs w:val="24"/>
          <w:lang w:val="en-GB"/>
        </w:rPr>
        <w:t>criteria</w:t>
      </w:r>
      <w:r w:rsidR="0076451A" w:rsidRPr="00B50ECF">
        <w:rPr>
          <w:rFonts w:cs="Times New Roman"/>
          <w:szCs w:val="24"/>
          <w:lang w:val="en-GB"/>
        </w:rPr>
        <w:t xml:space="preserve"> of the </w:t>
      </w:r>
      <w:proofErr w:type="spellStart"/>
      <w:r w:rsidR="0076451A" w:rsidRPr="00B50ECF">
        <w:rPr>
          <w:rFonts w:cs="Times New Roman"/>
          <w:szCs w:val="24"/>
          <w:lang w:val="en-GB"/>
        </w:rPr>
        <w:t>THE</w:t>
      </w:r>
      <w:proofErr w:type="spellEnd"/>
      <w:r w:rsidR="0076451A" w:rsidRPr="00B50ECF">
        <w:rPr>
          <w:rFonts w:cs="Times New Roman"/>
          <w:szCs w:val="24"/>
          <w:lang w:val="en-GB"/>
        </w:rPr>
        <w:t xml:space="preserve"> ranking</w:t>
      </w:r>
      <w:r w:rsidR="00FA637E" w:rsidRPr="00B50ECF">
        <w:rPr>
          <w:rFonts w:cs="Times New Roman"/>
          <w:szCs w:val="24"/>
          <w:lang w:val="en-GB"/>
        </w:rPr>
        <w:t>.</w:t>
      </w:r>
      <w:r w:rsidR="000112CF">
        <w:rPr>
          <w:rFonts w:cs="Times New Roman"/>
          <w:szCs w:val="24"/>
          <w:lang w:val="en-GB"/>
        </w:rPr>
        <w:t xml:space="preserve"> F</w:t>
      </w:r>
      <w:r w:rsidR="00B14C0E" w:rsidRPr="00B50ECF">
        <w:rPr>
          <w:rFonts w:cs="Times New Roman"/>
          <w:szCs w:val="24"/>
          <w:lang w:val="en-GB"/>
        </w:rPr>
        <w:t xml:space="preserve">uture research might </w:t>
      </w:r>
      <w:r w:rsidR="005031A0" w:rsidRPr="00B50ECF">
        <w:rPr>
          <w:rFonts w:cs="Times New Roman"/>
          <w:szCs w:val="24"/>
          <w:lang w:val="en-GB"/>
        </w:rPr>
        <w:t>consider other measures of organizational characteristics</w:t>
      </w:r>
      <w:r w:rsidR="004B2726" w:rsidRPr="00B50ECF">
        <w:rPr>
          <w:rFonts w:cs="Times New Roman"/>
          <w:szCs w:val="24"/>
          <w:lang w:val="en-GB"/>
        </w:rPr>
        <w:t xml:space="preserve">, focusing </w:t>
      </w:r>
      <w:r w:rsidR="005B21C0">
        <w:rPr>
          <w:rFonts w:cs="Times New Roman"/>
          <w:szCs w:val="24"/>
          <w:lang w:val="en-GB"/>
        </w:rPr>
        <w:t>particularly</w:t>
      </w:r>
      <w:r w:rsidR="005B21C0" w:rsidRPr="00B50ECF">
        <w:rPr>
          <w:rFonts w:cs="Times New Roman"/>
          <w:szCs w:val="24"/>
          <w:lang w:val="en-GB"/>
        </w:rPr>
        <w:t xml:space="preserve"> </w:t>
      </w:r>
      <w:r w:rsidR="004B2726" w:rsidRPr="00B50ECF">
        <w:rPr>
          <w:rFonts w:cs="Times New Roman"/>
          <w:szCs w:val="24"/>
          <w:lang w:val="en-GB"/>
        </w:rPr>
        <w:t>on recruitment, selection, career development, and performance management practices</w:t>
      </w:r>
      <w:r w:rsidR="00E358E7" w:rsidRPr="00B50ECF">
        <w:rPr>
          <w:rFonts w:cs="Times New Roman"/>
          <w:szCs w:val="24"/>
          <w:lang w:val="en-GB"/>
        </w:rPr>
        <w:t xml:space="preserve"> to better understand how </w:t>
      </w:r>
      <w:r w:rsidR="005B21C0">
        <w:rPr>
          <w:rFonts w:cs="Times New Roman"/>
          <w:szCs w:val="24"/>
          <w:lang w:val="en-GB"/>
        </w:rPr>
        <w:t xml:space="preserve">the </w:t>
      </w:r>
      <w:r w:rsidR="003E075F" w:rsidRPr="00B50ECF">
        <w:rPr>
          <w:rFonts w:cs="Times New Roman"/>
          <w:szCs w:val="24"/>
          <w:lang w:val="en-GB"/>
        </w:rPr>
        <w:t xml:space="preserve">characteristics of </w:t>
      </w:r>
      <w:r w:rsidR="00E358E7" w:rsidRPr="00B50ECF">
        <w:rPr>
          <w:rFonts w:cs="Times New Roman"/>
          <w:szCs w:val="24"/>
          <w:lang w:val="en-GB"/>
        </w:rPr>
        <w:t>career systems affect career development</w:t>
      </w:r>
      <w:r w:rsidR="00B14C0E" w:rsidRPr="00B50ECF">
        <w:rPr>
          <w:rFonts w:cs="Times New Roman"/>
          <w:szCs w:val="24"/>
          <w:lang w:val="en-GB"/>
        </w:rPr>
        <w:t xml:space="preserve">. </w:t>
      </w:r>
      <w:bookmarkStart w:id="15" w:name="_Hlk175061683"/>
      <w:bookmarkStart w:id="16" w:name="_Hlk175061995"/>
      <w:r w:rsidR="00F014CC" w:rsidRPr="00F014CC">
        <w:rPr>
          <w:rFonts w:cs="Times New Roman"/>
          <w:szCs w:val="24"/>
          <w:lang w:val="en-GB"/>
        </w:rPr>
        <w:t xml:space="preserve">For instance, </w:t>
      </w:r>
      <w:r w:rsidR="00F014CC">
        <w:rPr>
          <w:rFonts w:cs="Times New Roman"/>
          <w:szCs w:val="24"/>
          <w:lang w:val="en-GB"/>
        </w:rPr>
        <w:t xml:space="preserve">similar </w:t>
      </w:r>
      <w:r w:rsidR="00F014CC" w:rsidRPr="00F014CC">
        <w:rPr>
          <w:rFonts w:cs="Times New Roman"/>
          <w:szCs w:val="24"/>
          <w:lang w:val="en-GB"/>
        </w:rPr>
        <w:t>sequence analysis methods could be employed to test whether organizations with more structured and merit-based recruitment processes result in more similar career trajectories among their employees compared to organizations with more flexible or informal selection practices.</w:t>
      </w:r>
      <w:bookmarkEnd w:id="15"/>
      <w:r w:rsidR="00F014CC">
        <w:rPr>
          <w:rFonts w:cs="Times New Roman"/>
          <w:szCs w:val="24"/>
          <w:lang w:val="en-GB"/>
        </w:rPr>
        <w:t xml:space="preserve"> </w:t>
      </w:r>
      <w:r w:rsidR="00F014CC" w:rsidRPr="00F014CC">
        <w:rPr>
          <w:rFonts w:cs="Times New Roman"/>
          <w:szCs w:val="24"/>
          <w:lang w:val="en-GB"/>
        </w:rPr>
        <w:t xml:space="preserve">Furthermore, future research could explore the relative importance of different HR practices, as well as country-level </w:t>
      </w:r>
      <w:r w:rsidR="00F014CC">
        <w:rPr>
          <w:rFonts w:cs="Times New Roman"/>
          <w:szCs w:val="24"/>
          <w:lang w:val="en-GB"/>
        </w:rPr>
        <w:t xml:space="preserve">characteristics such as </w:t>
      </w:r>
      <w:r w:rsidR="00F014CC" w:rsidRPr="00F014CC">
        <w:rPr>
          <w:rFonts w:cs="Times New Roman"/>
          <w:szCs w:val="24"/>
          <w:lang w:val="en-GB"/>
        </w:rPr>
        <w:t>laws and regulations, on career development.</w:t>
      </w:r>
      <w:bookmarkEnd w:id="16"/>
    </w:p>
    <w:p w14:paraId="3A4A9570" w14:textId="456B31C9" w:rsidR="0007019A" w:rsidRDefault="001A3921" w:rsidP="0002060A">
      <w:pPr>
        <w:ind w:firstLine="720"/>
        <w:rPr>
          <w:rFonts w:cs="Times New Roman"/>
          <w:szCs w:val="24"/>
          <w:lang w:val="en-GB"/>
        </w:rPr>
      </w:pPr>
      <w:bookmarkStart w:id="17" w:name="_Hlk175130905"/>
      <w:r w:rsidRPr="001A3921">
        <w:rPr>
          <w:rFonts w:cs="Times New Roman"/>
          <w:szCs w:val="24"/>
          <w:lang w:val="en-GB"/>
        </w:rPr>
        <w:t xml:space="preserve">Future research in career ecosystem theory should explore the relationships </w:t>
      </w:r>
      <w:r>
        <w:rPr>
          <w:rFonts w:cs="Times New Roman"/>
          <w:szCs w:val="24"/>
          <w:lang w:val="en-GB"/>
        </w:rPr>
        <w:t>among individuals, organizations, and societies depicted in Figure 1</w:t>
      </w:r>
      <w:r w:rsidRPr="001A3921">
        <w:rPr>
          <w:rFonts w:cs="Times New Roman"/>
          <w:szCs w:val="24"/>
          <w:lang w:val="en-GB"/>
        </w:rPr>
        <w:t xml:space="preserve"> to </w:t>
      </w:r>
      <w:r>
        <w:rPr>
          <w:rFonts w:cs="Times New Roman"/>
          <w:szCs w:val="24"/>
          <w:lang w:val="en-GB"/>
        </w:rPr>
        <w:t xml:space="preserve">further </w:t>
      </w:r>
      <w:r w:rsidRPr="001A3921">
        <w:rPr>
          <w:rFonts w:cs="Times New Roman"/>
          <w:szCs w:val="24"/>
          <w:lang w:val="en-GB"/>
        </w:rPr>
        <w:t>uncover the underlying mechanisms that drive outcomes</w:t>
      </w:r>
      <w:r>
        <w:rPr>
          <w:rFonts w:cs="Times New Roman"/>
          <w:szCs w:val="24"/>
          <w:lang w:val="en-GB"/>
        </w:rPr>
        <w:t xml:space="preserve"> at various levels</w:t>
      </w:r>
      <w:r w:rsidRPr="001A3921">
        <w:rPr>
          <w:rFonts w:cs="Times New Roman"/>
          <w:szCs w:val="24"/>
          <w:lang w:val="en-GB"/>
        </w:rPr>
        <w:t>.</w:t>
      </w:r>
      <w:r w:rsidR="0007019A" w:rsidRPr="0007019A">
        <w:rPr>
          <w:rFonts w:cs="Times New Roman"/>
          <w:szCs w:val="24"/>
          <w:lang w:val="en-GB"/>
        </w:rPr>
        <w:t xml:space="preserve"> Employing qualitative research methods might offer a deeper understanding of how </w:t>
      </w:r>
      <w:r w:rsidR="0007019A">
        <w:rPr>
          <w:rFonts w:cs="Times New Roman"/>
          <w:szCs w:val="24"/>
          <w:lang w:val="en-GB"/>
        </w:rPr>
        <w:t xml:space="preserve">HR </w:t>
      </w:r>
      <w:r w:rsidR="0007019A" w:rsidRPr="0007019A">
        <w:rPr>
          <w:rFonts w:cs="Times New Roman"/>
          <w:szCs w:val="24"/>
          <w:lang w:val="en-GB"/>
        </w:rPr>
        <w:t>policies and processes</w:t>
      </w:r>
      <w:r w:rsidR="0007019A">
        <w:rPr>
          <w:rFonts w:cs="Times New Roman"/>
          <w:szCs w:val="24"/>
          <w:lang w:val="en-GB"/>
        </w:rPr>
        <w:t xml:space="preserve"> within career ecosystems facilitate different actors’ perception of </w:t>
      </w:r>
      <w:r w:rsidR="00132765">
        <w:rPr>
          <w:rFonts w:cs="Times New Roman"/>
          <w:szCs w:val="24"/>
          <w:lang w:val="en-GB"/>
        </w:rPr>
        <w:t>“</w:t>
      </w:r>
      <w:r w:rsidR="0007019A">
        <w:rPr>
          <w:rFonts w:cs="Times New Roman"/>
          <w:szCs w:val="24"/>
          <w:lang w:val="en-GB"/>
        </w:rPr>
        <w:t>ideal</w:t>
      </w:r>
      <w:r w:rsidR="00132765">
        <w:rPr>
          <w:rFonts w:cs="Times New Roman"/>
          <w:szCs w:val="24"/>
          <w:lang w:val="en-GB"/>
        </w:rPr>
        <w:t>”</w:t>
      </w:r>
      <w:r w:rsidR="0007019A">
        <w:rPr>
          <w:rFonts w:cs="Times New Roman"/>
          <w:szCs w:val="24"/>
          <w:lang w:val="en-GB"/>
        </w:rPr>
        <w:t xml:space="preserve"> careers or career</w:t>
      </w:r>
      <w:r w:rsidR="00132765">
        <w:rPr>
          <w:rFonts w:cs="Times New Roman"/>
          <w:szCs w:val="24"/>
          <w:lang w:val="en-GB"/>
        </w:rPr>
        <w:t xml:space="preserve"> scripts</w:t>
      </w:r>
      <w:r w:rsidR="0007019A" w:rsidRPr="0007019A">
        <w:rPr>
          <w:rFonts w:cs="Times New Roman"/>
          <w:szCs w:val="24"/>
          <w:lang w:val="en-GB"/>
        </w:rPr>
        <w:t>.</w:t>
      </w:r>
      <w:r w:rsidR="0007019A">
        <w:rPr>
          <w:rFonts w:cs="Times New Roman"/>
          <w:szCs w:val="24"/>
          <w:lang w:val="en-GB"/>
        </w:rPr>
        <w:t xml:space="preserve"> E</w:t>
      </w:r>
      <w:r w:rsidR="0007019A" w:rsidRPr="0007019A">
        <w:rPr>
          <w:rFonts w:cs="Times New Roman"/>
          <w:szCs w:val="24"/>
          <w:lang w:val="en-GB"/>
        </w:rPr>
        <w:t xml:space="preserve">xploring how specific HR strategies within organizations impact talent flows and human capital development could reveal critical insights into the organizational-level factors that facilitate or hinder </w:t>
      </w:r>
      <w:r w:rsidR="0007019A">
        <w:rPr>
          <w:rFonts w:cs="Times New Roman"/>
          <w:szCs w:val="24"/>
          <w:lang w:val="en-GB"/>
        </w:rPr>
        <w:t xml:space="preserve">individuals’ </w:t>
      </w:r>
      <w:r w:rsidR="0007019A" w:rsidRPr="0007019A">
        <w:rPr>
          <w:rFonts w:cs="Times New Roman"/>
          <w:szCs w:val="24"/>
          <w:lang w:val="en-GB"/>
        </w:rPr>
        <w:t>career advancement. Additionally, investigating the role of societal culture</w:t>
      </w:r>
      <w:r w:rsidR="0007019A">
        <w:rPr>
          <w:rFonts w:cs="Times New Roman"/>
          <w:szCs w:val="24"/>
          <w:lang w:val="en-GB"/>
        </w:rPr>
        <w:t xml:space="preserve"> </w:t>
      </w:r>
      <w:r w:rsidR="0007019A" w:rsidRPr="0007019A">
        <w:rPr>
          <w:rFonts w:cs="Times New Roman"/>
          <w:szCs w:val="24"/>
          <w:lang w:val="en-GB"/>
        </w:rPr>
        <w:t xml:space="preserve">and </w:t>
      </w:r>
      <w:proofErr w:type="spellStart"/>
      <w:r w:rsidR="0007019A" w:rsidRPr="0007019A">
        <w:rPr>
          <w:rFonts w:cs="Times New Roman"/>
          <w:szCs w:val="24"/>
          <w:lang w:val="en-GB"/>
        </w:rPr>
        <w:t>labor</w:t>
      </w:r>
      <w:proofErr w:type="spellEnd"/>
      <w:r w:rsidR="0007019A" w:rsidRPr="0007019A">
        <w:rPr>
          <w:rFonts w:cs="Times New Roman"/>
          <w:szCs w:val="24"/>
          <w:lang w:val="en-GB"/>
        </w:rPr>
        <w:t xml:space="preserve"> market characteristic</w:t>
      </w:r>
      <w:r w:rsidR="0007019A">
        <w:rPr>
          <w:rFonts w:cs="Times New Roman"/>
          <w:szCs w:val="24"/>
          <w:lang w:val="en-GB"/>
        </w:rPr>
        <w:t>s</w:t>
      </w:r>
      <w:r w:rsidR="0007019A" w:rsidRPr="0007019A">
        <w:rPr>
          <w:rFonts w:cs="Times New Roman"/>
          <w:szCs w:val="24"/>
          <w:lang w:val="en-GB"/>
        </w:rPr>
        <w:t xml:space="preserve"> in shaping career trajectories across different industries can help in identifying </w:t>
      </w:r>
      <w:r w:rsidR="0007019A" w:rsidRPr="0007019A">
        <w:rPr>
          <w:rFonts w:cs="Times New Roman"/>
          <w:szCs w:val="24"/>
          <w:lang w:val="en-GB"/>
        </w:rPr>
        <w:lastRenderedPageBreak/>
        <w:t xml:space="preserve">the boundary conditions of career ecosystem theory. By focusing on under-researched </w:t>
      </w:r>
      <w:r w:rsidR="0007019A">
        <w:rPr>
          <w:rFonts w:cs="Times New Roman"/>
          <w:szCs w:val="24"/>
          <w:lang w:val="en-GB"/>
        </w:rPr>
        <w:t>factors</w:t>
      </w:r>
      <w:r w:rsidR="0007019A" w:rsidRPr="0007019A">
        <w:rPr>
          <w:rFonts w:cs="Times New Roman"/>
          <w:szCs w:val="24"/>
          <w:lang w:val="en-GB"/>
        </w:rPr>
        <w:t xml:space="preserve">, such as the impact of legal systems or regulatory environments on organizational succession plans, future studies could provide a more comprehensive understanding of how these societal and organizational factors interact to produce varied career patterns. </w:t>
      </w:r>
    </w:p>
    <w:bookmarkEnd w:id="17"/>
    <w:p w14:paraId="740733B5" w14:textId="59CEABBB" w:rsidR="00EF73C5" w:rsidRDefault="003E075F" w:rsidP="00AA37C8">
      <w:pPr>
        <w:ind w:firstLine="720"/>
        <w:rPr>
          <w:rFonts w:cs="Times New Roman"/>
          <w:szCs w:val="24"/>
          <w:lang w:val="en-GB"/>
        </w:rPr>
      </w:pPr>
      <w:r w:rsidRPr="00B50ECF">
        <w:rPr>
          <w:rFonts w:cs="Times New Roman"/>
          <w:szCs w:val="24"/>
          <w:lang w:val="en-GB"/>
        </w:rPr>
        <w:t>Moreover</w:t>
      </w:r>
      <w:r w:rsidR="00175F07" w:rsidRPr="00B50ECF">
        <w:rPr>
          <w:rFonts w:cs="Times New Roman"/>
          <w:szCs w:val="24"/>
          <w:lang w:val="en-GB"/>
        </w:rPr>
        <w:t xml:space="preserve">, </w:t>
      </w:r>
      <w:r w:rsidR="0063479C" w:rsidRPr="00B50ECF">
        <w:rPr>
          <w:rFonts w:cs="Times New Roman"/>
          <w:szCs w:val="24"/>
          <w:lang w:val="en-GB"/>
        </w:rPr>
        <w:t>HRM researchers should strive to consider the societal and organizational context</w:t>
      </w:r>
      <w:r w:rsidR="005B21C0">
        <w:rPr>
          <w:rFonts w:cs="Times New Roman"/>
          <w:szCs w:val="24"/>
          <w:lang w:val="en-GB"/>
        </w:rPr>
        <w:t>s</w:t>
      </w:r>
      <w:r w:rsidR="0063479C" w:rsidRPr="00B50ECF">
        <w:rPr>
          <w:rFonts w:cs="Times New Roman"/>
          <w:szCs w:val="24"/>
          <w:lang w:val="en-GB"/>
        </w:rPr>
        <w:t xml:space="preserve"> whe</w:t>
      </w:r>
      <w:r w:rsidR="00175F07" w:rsidRPr="00B50ECF">
        <w:rPr>
          <w:rFonts w:cs="Times New Roman"/>
          <w:szCs w:val="24"/>
          <w:lang w:val="en-GB"/>
        </w:rPr>
        <w:t xml:space="preserve">n </w:t>
      </w:r>
      <w:r w:rsidR="005E1D11" w:rsidRPr="00B50ECF">
        <w:rPr>
          <w:rFonts w:cs="Times New Roman"/>
          <w:szCs w:val="24"/>
          <w:lang w:val="en-GB"/>
        </w:rPr>
        <w:t xml:space="preserve">studying </w:t>
      </w:r>
      <w:r w:rsidR="0005744A" w:rsidRPr="00B50ECF">
        <w:rPr>
          <w:rFonts w:cs="Times New Roman"/>
          <w:szCs w:val="24"/>
          <w:lang w:val="en-GB"/>
        </w:rPr>
        <w:t xml:space="preserve">careers </w:t>
      </w:r>
      <w:r w:rsidR="005E1D11" w:rsidRPr="00B50ECF">
        <w:rPr>
          <w:rFonts w:cs="Times New Roman"/>
          <w:szCs w:val="24"/>
          <w:lang w:val="en-GB"/>
        </w:rPr>
        <w:t xml:space="preserve">to the top </w:t>
      </w:r>
      <w:r w:rsidR="00DB38E2" w:rsidRPr="00B50ECF">
        <w:rPr>
          <w:rFonts w:cs="Times New Roman"/>
          <w:szCs w:val="24"/>
          <w:lang w:val="en-GB"/>
        </w:rPr>
        <w:t>among</w:t>
      </w:r>
      <w:r w:rsidR="00175F07" w:rsidRPr="00B50ECF">
        <w:rPr>
          <w:rFonts w:cs="Times New Roman"/>
          <w:szCs w:val="24"/>
          <w:lang w:val="en-GB"/>
        </w:rPr>
        <w:t xml:space="preserve"> </w:t>
      </w:r>
      <w:r w:rsidR="00723EB9" w:rsidRPr="00B50ECF">
        <w:rPr>
          <w:rFonts w:cs="Times New Roman"/>
          <w:szCs w:val="24"/>
          <w:lang w:val="en-GB"/>
        </w:rPr>
        <w:t>disadvantaged populations (</w:t>
      </w:r>
      <w:r w:rsidR="00175F07" w:rsidRPr="00B50ECF">
        <w:rPr>
          <w:rFonts w:cs="Times New Roman"/>
          <w:szCs w:val="24"/>
          <w:lang w:val="en-GB" w:eastAsia="de-DE"/>
        </w:rPr>
        <w:t>Reis</w:t>
      </w:r>
      <w:r w:rsidR="00723EB9" w:rsidRPr="00B50ECF">
        <w:rPr>
          <w:rFonts w:cs="Times New Roman"/>
          <w:szCs w:val="24"/>
          <w:lang w:val="en-GB" w:eastAsia="de-DE"/>
        </w:rPr>
        <w:t xml:space="preserve"> </w:t>
      </w:r>
      <w:r w:rsidR="00744CCE" w:rsidRPr="00B50ECF">
        <w:rPr>
          <w:rFonts w:cs="Times New Roman"/>
          <w:szCs w:val="24"/>
          <w:lang w:val="en-GB" w:eastAsia="de-DE"/>
        </w:rPr>
        <w:t>&amp;</w:t>
      </w:r>
      <w:r w:rsidR="00175F07" w:rsidRPr="00B50ECF">
        <w:rPr>
          <w:rFonts w:cs="Times New Roman"/>
          <w:szCs w:val="24"/>
          <w:lang w:val="en-GB" w:eastAsia="de-DE"/>
        </w:rPr>
        <w:t xml:space="preserve"> Grady</w:t>
      </w:r>
      <w:r w:rsidR="00723EB9" w:rsidRPr="00B50ECF">
        <w:rPr>
          <w:rFonts w:cs="Times New Roman"/>
          <w:szCs w:val="24"/>
          <w:lang w:val="en-GB" w:eastAsia="de-DE"/>
        </w:rPr>
        <w:t>,</w:t>
      </w:r>
      <w:r w:rsidR="005C006C" w:rsidRPr="00B50ECF">
        <w:rPr>
          <w:rFonts w:cs="Times New Roman"/>
          <w:szCs w:val="24"/>
          <w:lang w:val="en-GB" w:eastAsia="de-DE"/>
        </w:rPr>
        <w:t xml:space="preserve"> 2018</w:t>
      </w:r>
      <w:r w:rsidR="00175F07" w:rsidRPr="00B50ECF">
        <w:rPr>
          <w:rFonts w:cs="Times New Roman"/>
          <w:szCs w:val="24"/>
          <w:lang w:val="en-GB" w:eastAsia="de-DE"/>
        </w:rPr>
        <w:t>)</w:t>
      </w:r>
      <w:r w:rsidR="00A74318" w:rsidRPr="00B50ECF">
        <w:rPr>
          <w:rFonts w:cs="Times New Roman"/>
          <w:szCs w:val="24"/>
          <w:lang w:val="en-GB"/>
        </w:rPr>
        <w:t>,</w:t>
      </w:r>
      <w:r w:rsidR="00DF6E17" w:rsidRPr="00B50ECF">
        <w:rPr>
          <w:rFonts w:cs="Times New Roman"/>
          <w:szCs w:val="24"/>
          <w:lang w:val="en-GB"/>
        </w:rPr>
        <w:t xml:space="preserve"> as</w:t>
      </w:r>
      <w:r w:rsidR="00A74318" w:rsidRPr="00B50ECF">
        <w:rPr>
          <w:rFonts w:cs="Times New Roman"/>
          <w:szCs w:val="24"/>
          <w:lang w:val="en-GB"/>
        </w:rPr>
        <w:t xml:space="preserve"> female</w:t>
      </w:r>
      <w:r w:rsidR="003A5B05" w:rsidRPr="00B50ECF">
        <w:rPr>
          <w:rFonts w:cs="Times New Roman"/>
          <w:szCs w:val="24"/>
          <w:lang w:val="en-GB"/>
        </w:rPr>
        <w:t>s were underrepresented</w:t>
      </w:r>
      <w:r w:rsidR="0063479C" w:rsidRPr="00B50ECF">
        <w:rPr>
          <w:rFonts w:cs="Times New Roman"/>
          <w:szCs w:val="24"/>
          <w:lang w:val="en-GB"/>
        </w:rPr>
        <w:t xml:space="preserve"> in our study</w:t>
      </w:r>
      <w:bookmarkStart w:id="18" w:name="_Hlk175070303"/>
      <w:r w:rsidR="003A5B05" w:rsidRPr="00B50ECF">
        <w:rPr>
          <w:rFonts w:cs="Times New Roman"/>
          <w:szCs w:val="24"/>
          <w:lang w:val="en-GB"/>
        </w:rPr>
        <w:t xml:space="preserve">. </w:t>
      </w:r>
      <w:r w:rsidR="00744CCE" w:rsidRPr="00B50ECF">
        <w:rPr>
          <w:rFonts w:cs="Times New Roman"/>
          <w:szCs w:val="24"/>
          <w:lang w:val="en-GB" w:eastAsia="de-DE"/>
        </w:rPr>
        <w:t>M</w:t>
      </w:r>
      <w:r w:rsidR="00744CCE" w:rsidRPr="00B50ECF">
        <w:rPr>
          <w:rFonts w:cs="Times New Roman"/>
          <w:szCs w:val="24"/>
          <w:lang w:val="en-GB"/>
        </w:rPr>
        <w:t xml:space="preserve">ost </w:t>
      </w:r>
      <w:r w:rsidR="00B320B7">
        <w:rPr>
          <w:rFonts w:cs="Times New Roman"/>
          <w:szCs w:val="24"/>
          <w:lang w:val="en-GB"/>
        </w:rPr>
        <w:t xml:space="preserve">career </w:t>
      </w:r>
      <w:r w:rsidR="00744CCE" w:rsidRPr="00B50ECF">
        <w:rPr>
          <w:rFonts w:cs="Times New Roman"/>
          <w:szCs w:val="24"/>
          <w:lang w:val="en-GB"/>
        </w:rPr>
        <w:t xml:space="preserve">ecosystems around the globe are similar in the opportunities </w:t>
      </w:r>
      <w:r w:rsidR="00F5029A">
        <w:rPr>
          <w:rFonts w:cs="Times New Roman"/>
          <w:szCs w:val="24"/>
          <w:lang w:val="en-GB"/>
        </w:rPr>
        <w:t>available</w:t>
      </w:r>
      <w:r w:rsidR="00DB38E2" w:rsidRPr="00B50ECF">
        <w:rPr>
          <w:rFonts w:cs="Times New Roman"/>
          <w:szCs w:val="24"/>
          <w:lang w:val="en-GB"/>
        </w:rPr>
        <w:t xml:space="preserve"> to </w:t>
      </w:r>
      <w:r w:rsidR="00744CCE" w:rsidRPr="00B50ECF">
        <w:rPr>
          <w:rFonts w:cs="Times New Roman"/>
          <w:szCs w:val="24"/>
          <w:lang w:val="en-GB"/>
        </w:rPr>
        <w:t xml:space="preserve">and constraints </w:t>
      </w:r>
      <w:r w:rsidR="00DB38E2" w:rsidRPr="00B50ECF">
        <w:rPr>
          <w:rFonts w:cs="Times New Roman"/>
          <w:szCs w:val="24"/>
          <w:lang w:val="en-GB"/>
        </w:rPr>
        <w:t>faced by</w:t>
      </w:r>
      <w:r w:rsidR="00744CCE" w:rsidRPr="00B50ECF">
        <w:rPr>
          <w:rFonts w:cs="Times New Roman"/>
          <w:szCs w:val="24"/>
          <w:lang w:val="en-GB"/>
        </w:rPr>
        <w:t xml:space="preserve"> women</w:t>
      </w:r>
      <w:r w:rsidR="005E1D11" w:rsidRPr="00B50ECF">
        <w:rPr>
          <w:rFonts w:cs="Times New Roman"/>
          <w:szCs w:val="24"/>
          <w:lang w:val="en-GB"/>
        </w:rPr>
        <w:t xml:space="preserve"> or minorities</w:t>
      </w:r>
      <w:r w:rsidR="00744CCE" w:rsidRPr="00B50ECF">
        <w:rPr>
          <w:rFonts w:cs="Times New Roman"/>
          <w:szCs w:val="24"/>
          <w:lang w:val="en-GB"/>
        </w:rPr>
        <w:t xml:space="preserve"> in the sense that it is harder and less likely for </w:t>
      </w:r>
      <w:r w:rsidR="005E1D11" w:rsidRPr="00B50ECF">
        <w:rPr>
          <w:rFonts w:cs="Times New Roman"/>
          <w:szCs w:val="24"/>
          <w:lang w:val="en-GB"/>
        </w:rPr>
        <w:t>them</w:t>
      </w:r>
      <w:r w:rsidR="00744CCE" w:rsidRPr="00B50ECF">
        <w:rPr>
          <w:rFonts w:cs="Times New Roman"/>
          <w:szCs w:val="24"/>
          <w:lang w:val="en-GB"/>
        </w:rPr>
        <w:t xml:space="preserve"> to reach managerial positions</w:t>
      </w:r>
      <w:r w:rsidR="00B320B7">
        <w:rPr>
          <w:rFonts w:cs="Times New Roman"/>
          <w:szCs w:val="24"/>
          <w:lang w:val="en-GB"/>
        </w:rPr>
        <w:t xml:space="preserve"> (for example in STEM; Quigley et al., 2024)</w:t>
      </w:r>
      <w:r w:rsidR="00744CCE" w:rsidRPr="00B50ECF">
        <w:rPr>
          <w:rFonts w:cs="Times New Roman"/>
          <w:szCs w:val="24"/>
          <w:lang w:val="en-GB"/>
        </w:rPr>
        <w:t xml:space="preserve">, and </w:t>
      </w:r>
      <w:r w:rsidR="009136E8" w:rsidRPr="00B50ECF">
        <w:rPr>
          <w:rFonts w:eastAsia="DengXian"/>
          <w:szCs w:val="24"/>
          <w:lang w:val="en-GB" w:eastAsia="zh-CN"/>
        </w:rPr>
        <w:t xml:space="preserve">higher education </w:t>
      </w:r>
      <w:r w:rsidR="009136E8" w:rsidRPr="00B50ECF">
        <w:rPr>
          <w:szCs w:val="24"/>
          <w:lang w:val="en-GB"/>
        </w:rPr>
        <w:t xml:space="preserve">organizations </w:t>
      </w:r>
      <w:r w:rsidR="008C37F9" w:rsidRPr="00B50ECF">
        <w:rPr>
          <w:rFonts w:cs="Times New Roman"/>
          <w:szCs w:val="24"/>
          <w:lang w:val="en-GB"/>
        </w:rPr>
        <w:t>are</w:t>
      </w:r>
      <w:r w:rsidR="00744CCE" w:rsidRPr="00B50ECF">
        <w:rPr>
          <w:rFonts w:cs="Times New Roman"/>
          <w:szCs w:val="24"/>
          <w:lang w:val="en-GB"/>
        </w:rPr>
        <w:t xml:space="preserve"> no exception</w:t>
      </w:r>
      <w:r w:rsidR="00DB38E2" w:rsidRPr="00B50ECF">
        <w:rPr>
          <w:rFonts w:cs="Times New Roman"/>
          <w:szCs w:val="24"/>
          <w:lang w:val="en-GB"/>
        </w:rPr>
        <w:t xml:space="preserve"> </w:t>
      </w:r>
      <w:r w:rsidR="00744CCE" w:rsidRPr="00B50ECF">
        <w:rPr>
          <w:rFonts w:cs="Times New Roman"/>
          <w:szCs w:val="24"/>
          <w:lang w:val="en-GB"/>
        </w:rPr>
        <w:t>(Treviño</w:t>
      </w:r>
      <w:r w:rsidR="00BB747C" w:rsidRPr="00B50ECF">
        <w:rPr>
          <w:rFonts w:cs="Times New Roman"/>
          <w:szCs w:val="24"/>
          <w:lang w:val="en-GB"/>
        </w:rPr>
        <w:t xml:space="preserve"> et al.</w:t>
      </w:r>
      <w:r w:rsidR="00744CCE" w:rsidRPr="00B50ECF">
        <w:rPr>
          <w:rFonts w:cs="Times New Roman"/>
          <w:szCs w:val="24"/>
          <w:lang w:val="en-GB"/>
        </w:rPr>
        <w:t>, 2018)</w:t>
      </w:r>
      <w:r w:rsidR="00E6650E" w:rsidRPr="00B50ECF">
        <w:rPr>
          <w:rFonts w:cs="Times New Roman"/>
          <w:szCs w:val="24"/>
          <w:lang w:val="en-GB"/>
        </w:rPr>
        <w:t xml:space="preserve">. </w:t>
      </w:r>
      <w:r w:rsidR="0002060A" w:rsidRPr="0002060A">
        <w:rPr>
          <w:rFonts w:cs="Times New Roman"/>
          <w:szCs w:val="24"/>
          <w:lang w:val="en-GB"/>
        </w:rPr>
        <w:t>Future research could therefore explore how the career trajectories of women and members of minoritized groups are influenced by the specific characteristics of different career ecosystems.</w:t>
      </w:r>
      <w:r w:rsidR="0007019A">
        <w:rPr>
          <w:rFonts w:cs="Times New Roman"/>
          <w:szCs w:val="24"/>
          <w:lang w:val="en-GB"/>
        </w:rPr>
        <w:t xml:space="preserve"> </w:t>
      </w:r>
      <w:bookmarkEnd w:id="18"/>
      <w:r w:rsidR="005B21C0">
        <w:rPr>
          <w:rFonts w:cs="Times New Roman"/>
          <w:szCs w:val="24"/>
          <w:lang w:val="en-GB"/>
        </w:rPr>
        <w:t>Furthermore</w:t>
      </w:r>
      <w:r w:rsidR="00BD0CF0" w:rsidRPr="00B50ECF">
        <w:rPr>
          <w:rFonts w:cs="Times New Roman"/>
          <w:szCs w:val="24"/>
          <w:lang w:val="en-GB"/>
        </w:rPr>
        <w:t xml:space="preserve">, as individuals are looking to </w:t>
      </w:r>
      <w:r w:rsidR="000112CF" w:rsidRPr="00B50ECF">
        <w:rPr>
          <w:rFonts w:cs="Times New Roman"/>
          <w:szCs w:val="24"/>
          <w:lang w:val="en-GB"/>
        </w:rPr>
        <w:t>fulfil</w:t>
      </w:r>
      <w:r w:rsidR="00BD0CF0" w:rsidRPr="00B50ECF">
        <w:rPr>
          <w:rFonts w:cs="Times New Roman"/>
          <w:szCs w:val="24"/>
          <w:lang w:val="en-GB"/>
        </w:rPr>
        <w:t xml:space="preserve"> a variety of career success dimensions (Briscoe et al., 2021)</w:t>
      </w:r>
      <w:r w:rsidR="00576D57" w:rsidRPr="00B50ECF">
        <w:rPr>
          <w:rFonts w:cs="Times New Roman"/>
          <w:szCs w:val="24"/>
          <w:lang w:val="en-GB"/>
        </w:rPr>
        <w:t>, it might be a fruitful avenue for further research t</w:t>
      </w:r>
      <w:r w:rsidR="0070669A" w:rsidRPr="00B50ECF">
        <w:rPr>
          <w:rFonts w:cs="Times New Roman"/>
          <w:szCs w:val="24"/>
          <w:lang w:val="en-GB"/>
        </w:rPr>
        <w:t>o complement</w:t>
      </w:r>
      <w:r w:rsidR="00576D57" w:rsidRPr="00B50ECF">
        <w:rPr>
          <w:rFonts w:cs="Times New Roman"/>
          <w:szCs w:val="24"/>
          <w:lang w:val="en-GB"/>
        </w:rPr>
        <w:t xml:space="preserve"> </w:t>
      </w:r>
      <w:r w:rsidR="00DB38E2" w:rsidRPr="00B50ECF">
        <w:rPr>
          <w:rFonts w:cs="Times New Roman"/>
          <w:szCs w:val="24"/>
          <w:lang w:val="en-GB"/>
        </w:rPr>
        <w:t>our study</w:t>
      </w:r>
      <w:r w:rsidR="005B21C0">
        <w:rPr>
          <w:rFonts w:cs="Times New Roman"/>
          <w:szCs w:val="24"/>
          <w:lang w:val="en-GB"/>
        </w:rPr>
        <w:t>—</w:t>
      </w:r>
      <w:r w:rsidR="00D95371" w:rsidRPr="00B50ECF">
        <w:rPr>
          <w:rFonts w:cs="Times New Roman"/>
          <w:szCs w:val="24"/>
          <w:lang w:val="en-GB"/>
        </w:rPr>
        <w:t>which focuses on</w:t>
      </w:r>
      <w:r w:rsidR="00576D57" w:rsidRPr="00B50ECF">
        <w:rPr>
          <w:rFonts w:cs="Times New Roman"/>
          <w:szCs w:val="24"/>
          <w:lang w:val="en-GB"/>
        </w:rPr>
        <w:t xml:space="preserve"> objective career</w:t>
      </w:r>
      <w:r w:rsidR="0070669A" w:rsidRPr="00B50ECF">
        <w:rPr>
          <w:rFonts w:cs="Times New Roman"/>
          <w:szCs w:val="24"/>
          <w:lang w:val="en-GB"/>
        </w:rPr>
        <w:t xml:space="preserve"> </w:t>
      </w:r>
      <w:r w:rsidR="00576D57" w:rsidRPr="00B50ECF">
        <w:rPr>
          <w:rFonts w:cs="Times New Roman"/>
          <w:szCs w:val="24"/>
          <w:lang w:val="en-GB"/>
        </w:rPr>
        <w:t>data</w:t>
      </w:r>
      <w:r w:rsidR="00203B27" w:rsidRPr="00B50ECF">
        <w:rPr>
          <w:rFonts w:cs="Times New Roman"/>
          <w:szCs w:val="24"/>
          <w:lang w:val="en-GB"/>
        </w:rPr>
        <w:t xml:space="preserve"> and individuals’ hierarchical advancement</w:t>
      </w:r>
      <w:r w:rsidR="005B21C0">
        <w:rPr>
          <w:rFonts w:cs="Times New Roman"/>
          <w:szCs w:val="24"/>
          <w:lang w:val="en-GB"/>
        </w:rPr>
        <w:t>—</w:t>
      </w:r>
      <w:r w:rsidR="0070669A" w:rsidRPr="00B50ECF">
        <w:rPr>
          <w:rFonts w:cs="Times New Roman"/>
          <w:szCs w:val="24"/>
          <w:lang w:val="en-GB"/>
        </w:rPr>
        <w:t xml:space="preserve">with </w:t>
      </w:r>
      <w:r w:rsidR="00C950D9" w:rsidRPr="00B50ECF">
        <w:rPr>
          <w:rFonts w:cs="Times New Roman"/>
          <w:szCs w:val="24"/>
          <w:lang w:val="en-GB"/>
        </w:rPr>
        <w:t xml:space="preserve">studies that use </w:t>
      </w:r>
      <w:r w:rsidR="009F5FBD" w:rsidRPr="00B50ECF">
        <w:rPr>
          <w:rFonts w:cs="Times New Roman"/>
          <w:szCs w:val="24"/>
          <w:lang w:val="en-GB"/>
        </w:rPr>
        <w:t>subjective</w:t>
      </w:r>
      <w:r w:rsidR="0070669A" w:rsidRPr="00B50ECF">
        <w:rPr>
          <w:rFonts w:cs="Times New Roman"/>
          <w:szCs w:val="24"/>
          <w:lang w:val="en-GB"/>
        </w:rPr>
        <w:t xml:space="preserve"> </w:t>
      </w:r>
      <w:r w:rsidR="00BD0CF0" w:rsidRPr="00B50ECF">
        <w:rPr>
          <w:rFonts w:cs="Times New Roman"/>
          <w:szCs w:val="24"/>
          <w:lang w:val="en-GB"/>
        </w:rPr>
        <w:t xml:space="preserve">career </w:t>
      </w:r>
      <w:r w:rsidR="00C950D9" w:rsidRPr="00B50ECF">
        <w:rPr>
          <w:rFonts w:cs="Times New Roman"/>
          <w:szCs w:val="24"/>
          <w:lang w:val="en-GB"/>
        </w:rPr>
        <w:t>data</w:t>
      </w:r>
      <w:r w:rsidR="00203B27" w:rsidRPr="00B50ECF">
        <w:rPr>
          <w:rFonts w:cs="Times New Roman"/>
          <w:szCs w:val="24"/>
          <w:lang w:val="en-GB"/>
        </w:rPr>
        <w:t xml:space="preserve"> and focus on, </w:t>
      </w:r>
      <w:r w:rsidR="005B21C0">
        <w:rPr>
          <w:rFonts w:cs="Times New Roman"/>
          <w:szCs w:val="24"/>
          <w:lang w:val="en-GB"/>
        </w:rPr>
        <w:t>for example,</w:t>
      </w:r>
      <w:r w:rsidR="00203B27" w:rsidRPr="00B50ECF">
        <w:rPr>
          <w:rFonts w:cs="Times New Roman"/>
          <w:szCs w:val="24"/>
          <w:lang w:val="en-GB"/>
        </w:rPr>
        <w:t xml:space="preserve"> learning experiences</w:t>
      </w:r>
      <w:r w:rsidR="00F859C8">
        <w:rPr>
          <w:rFonts w:cs="Times New Roman"/>
          <w:szCs w:val="24"/>
          <w:lang w:val="en-GB"/>
        </w:rPr>
        <w:t xml:space="preserve"> </w:t>
      </w:r>
      <w:r w:rsidR="00F859C8" w:rsidRPr="00F859C8">
        <w:rPr>
          <w:rFonts w:cs="Times New Roman"/>
          <w:szCs w:val="24"/>
          <w:lang w:val="en-GB"/>
        </w:rPr>
        <w:t>or positive work relationships</w:t>
      </w:r>
      <w:r w:rsidR="00576D57" w:rsidRPr="00B50ECF">
        <w:rPr>
          <w:rFonts w:cs="Times New Roman"/>
          <w:szCs w:val="24"/>
          <w:lang w:val="en-GB"/>
        </w:rPr>
        <w:t xml:space="preserve">. </w:t>
      </w:r>
      <w:r w:rsidR="00DB38E2" w:rsidRPr="00B50ECF">
        <w:rPr>
          <w:rFonts w:cs="Times New Roman"/>
          <w:szCs w:val="24"/>
          <w:lang w:val="en-GB"/>
        </w:rPr>
        <w:t>Such studies</w:t>
      </w:r>
      <w:r w:rsidR="00576D57" w:rsidRPr="00B50ECF">
        <w:rPr>
          <w:rFonts w:cs="Times New Roman"/>
          <w:szCs w:val="24"/>
          <w:lang w:val="en-GB"/>
        </w:rPr>
        <w:t xml:space="preserve"> might assess</w:t>
      </w:r>
      <w:r w:rsidR="0073472E" w:rsidRPr="00B50ECF">
        <w:rPr>
          <w:rFonts w:cs="Times New Roman"/>
          <w:szCs w:val="24"/>
          <w:lang w:val="en-GB"/>
        </w:rPr>
        <w:t xml:space="preserve"> in more detail</w:t>
      </w:r>
      <w:r w:rsidR="00576D57" w:rsidRPr="00B50ECF">
        <w:rPr>
          <w:rFonts w:cs="Times New Roman"/>
          <w:szCs w:val="24"/>
          <w:lang w:val="en-GB"/>
        </w:rPr>
        <w:t xml:space="preserve"> which interactions and interdependencies exist in career ecosystem</w:t>
      </w:r>
      <w:r w:rsidR="003A5B05" w:rsidRPr="00B50ECF">
        <w:rPr>
          <w:rFonts w:cs="Times New Roman"/>
          <w:szCs w:val="24"/>
          <w:lang w:val="en-GB"/>
        </w:rPr>
        <w:t>s</w:t>
      </w:r>
      <w:r w:rsidR="00E450F5" w:rsidRPr="00B50ECF">
        <w:rPr>
          <w:rFonts w:cs="Times New Roman"/>
          <w:szCs w:val="24"/>
          <w:lang w:val="en-GB"/>
        </w:rPr>
        <w:t>, and how career trajectories relate to recruitment, selection, or training and development practices</w:t>
      </w:r>
      <w:r w:rsidR="00576D57" w:rsidRPr="00B50ECF">
        <w:rPr>
          <w:rFonts w:cs="Times New Roman"/>
          <w:szCs w:val="24"/>
          <w:lang w:val="en-GB"/>
        </w:rPr>
        <w:t xml:space="preserve"> </w:t>
      </w:r>
      <w:r w:rsidR="00C950D9" w:rsidRPr="00B50ECF">
        <w:rPr>
          <w:rFonts w:cs="Times New Roman"/>
          <w:szCs w:val="24"/>
          <w:lang w:val="en-GB"/>
        </w:rPr>
        <w:t xml:space="preserve">to inspect </w:t>
      </w:r>
      <w:r w:rsidR="00F5029A">
        <w:rPr>
          <w:rFonts w:cs="Times New Roman"/>
          <w:szCs w:val="24"/>
          <w:lang w:val="en-GB"/>
        </w:rPr>
        <w:t xml:space="preserve">and scrutinize </w:t>
      </w:r>
      <w:r w:rsidR="00B73AC3" w:rsidRPr="00B50ECF">
        <w:rPr>
          <w:rFonts w:cs="Times New Roman"/>
          <w:szCs w:val="24"/>
          <w:lang w:val="en-GB"/>
        </w:rPr>
        <w:t>the</w:t>
      </w:r>
      <w:r w:rsidR="003950B3" w:rsidRPr="00B50ECF">
        <w:rPr>
          <w:rFonts w:cs="Times New Roman"/>
          <w:szCs w:val="24"/>
          <w:lang w:val="en-GB"/>
        </w:rPr>
        <w:t>ir</w:t>
      </w:r>
      <w:r w:rsidR="00B73AC3" w:rsidRPr="00B50ECF">
        <w:rPr>
          <w:rFonts w:cs="Times New Roman"/>
          <w:szCs w:val="24"/>
          <w:lang w:val="en-GB"/>
        </w:rPr>
        <w:t xml:space="preserve"> characteristics </w:t>
      </w:r>
      <w:r w:rsidR="00576D57" w:rsidRPr="00B50ECF">
        <w:rPr>
          <w:rFonts w:cs="Times New Roman"/>
          <w:szCs w:val="24"/>
          <w:lang w:val="en-GB"/>
        </w:rPr>
        <w:t>more closely.</w:t>
      </w:r>
      <w:r w:rsidR="00BD0CF0" w:rsidRPr="00B50ECF">
        <w:rPr>
          <w:rFonts w:cs="Times New Roman"/>
          <w:szCs w:val="24"/>
          <w:lang w:val="en-GB"/>
        </w:rPr>
        <w:t xml:space="preserve"> </w:t>
      </w:r>
      <w:r w:rsidR="00366D00">
        <w:rPr>
          <w:rFonts w:cs="Times New Roman"/>
          <w:szCs w:val="24"/>
          <w:lang w:val="en-GB"/>
        </w:rPr>
        <w:t>Furthermore, p</w:t>
      </w:r>
      <w:r w:rsidR="00366D00" w:rsidRPr="00366D00">
        <w:rPr>
          <w:rFonts w:cs="Times New Roman"/>
          <w:szCs w:val="24"/>
          <w:lang w:val="en-GB"/>
        </w:rPr>
        <w:t xml:space="preserve">utting a focus on specific characteristics of positions within or outside academia that might provide individuals with distinct </w:t>
      </w:r>
      <w:r w:rsidR="00320D4F">
        <w:rPr>
          <w:rFonts w:cs="Times New Roman"/>
          <w:szCs w:val="24"/>
          <w:lang w:val="en-GB"/>
        </w:rPr>
        <w:t>aspects</w:t>
      </w:r>
      <w:r w:rsidR="00366D00" w:rsidRPr="00366D00">
        <w:rPr>
          <w:rFonts w:cs="Times New Roman"/>
          <w:szCs w:val="24"/>
          <w:lang w:val="en-GB"/>
        </w:rPr>
        <w:t xml:space="preserve"> of human or social capital would be an interesting avenue for future research.</w:t>
      </w:r>
      <w:r w:rsidR="00AA37C8" w:rsidRPr="00AA37C8">
        <w:t xml:space="preserve"> </w:t>
      </w:r>
      <w:r w:rsidR="00AA37C8" w:rsidRPr="00AA37C8">
        <w:rPr>
          <w:rFonts w:cs="Times New Roman"/>
          <w:szCs w:val="24"/>
          <w:lang w:val="en-GB"/>
        </w:rPr>
        <w:t>Additionally, future studies should place greater emphasis on sustainable career ecosystems, which foster sustainable outcomes for individuals, organizations, and society at large (Donald et al., 2024).</w:t>
      </w:r>
    </w:p>
    <w:p w14:paraId="04F928B0" w14:textId="474A2AE7" w:rsidR="009A6559" w:rsidRPr="00B50ECF" w:rsidRDefault="00270835" w:rsidP="00F5029A">
      <w:pPr>
        <w:ind w:firstLine="720"/>
        <w:rPr>
          <w:rFonts w:cs="Times New Roman"/>
          <w:color w:val="000000"/>
          <w:szCs w:val="24"/>
          <w:lang w:val="en-GB" w:eastAsia="zh-TW"/>
        </w:rPr>
        <w:sectPr w:rsidR="009A6559" w:rsidRPr="00B50ECF" w:rsidSect="00D41806">
          <w:footerReference w:type="first" r:id="rId12"/>
          <w:pgSz w:w="11907" w:h="15876" w:code="1"/>
          <w:pgMar w:top="1440" w:right="1440" w:bottom="1440" w:left="1440" w:header="709" w:footer="709" w:gutter="0"/>
          <w:cols w:space="708"/>
          <w:titlePg/>
          <w:docGrid w:linePitch="360"/>
        </w:sectPr>
      </w:pPr>
      <w:r w:rsidRPr="00B50ECF">
        <w:rPr>
          <w:rFonts w:cs="Times New Roman"/>
          <w:szCs w:val="24"/>
          <w:lang w:val="en-GB"/>
        </w:rPr>
        <w:lastRenderedPageBreak/>
        <w:t xml:space="preserve">To conclude, </w:t>
      </w:r>
      <w:r w:rsidR="001A3C6A" w:rsidRPr="00B50ECF">
        <w:rPr>
          <w:rFonts w:cs="Times New Roman"/>
          <w:szCs w:val="24"/>
          <w:lang w:val="en-GB"/>
        </w:rPr>
        <w:t>w</w:t>
      </w:r>
      <w:r w:rsidR="00F72CA9" w:rsidRPr="00B50ECF">
        <w:rPr>
          <w:rFonts w:cs="Times New Roman"/>
          <w:szCs w:val="24"/>
          <w:lang w:val="en-GB"/>
        </w:rPr>
        <w:t xml:space="preserve">e </w:t>
      </w:r>
      <w:r w:rsidR="00556225" w:rsidRPr="00B50ECF">
        <w:rPr>
          <w:rFonts w:cs="Times New Roman"/>
          <w:szCs w:val="24"/>
          <w:lang w:val="en-GB"/>
        </w:rPr>
        <w:t>examined</w:t>
      </w:r>
      <w:r w:rsidR="00F72CA9" w:rsidRPr="00B50ECF">
        <w:rPr>
          <w:rFonts w:cs="Times New Roman"/>
          <w:szCs w:val="24"/>
          <w:lang w:val="en-GB"/>
        </w:rPr>
        <w:t xml:space="preserve"> </w:t>
      </w:r>
      <w:r w:rsidR="005B21C0">
        <w:rPr>
          <w:rFonts w:cs="Times New Roman"/>
          <w:szCs w:val="24"/>
          <w:lang w:val="en-GB"/>
        </w:rPr>
        <w:t xml:space="preserve">the </w:t>
      </w:r>
      <w:r w:rsidR="00F72CA9" w:rsidRPr="00B50ECF">
        <w:rPr>
          <w:rFonts w:cs="Times New Roman"/>
          <w:szCs w:val="24"/>
          <w:lang w:val="en-GB"/>
        </w:rPr>
        <w:t xml:space="preserve">career paths of </w:t>
      </w:r>
      <w:r w:rsidR="00767B83" w:rsidRPr="00B50ECF">
        <w:rPr>
          <w:rFonts w:cs="Times New Roman"/>
          <w:szCs w:val="24"/>
          <w:lang w:val="en-GB"/>
        </w:rPr>
        <w:t>individuals</w:t>
      </w:r>
      <w:r w:rsidR="00F72CA9" w:rsidRPr="00B50ECF">
        <w:rPr>
          <w:rFonts w:cs="Times New Roman"/>
          <w:szCs w:val="24"/>
          <w:lang w:val="en-GB"/>
        </w:rPr>
        <w:t xml:space="preserve"> who </w:t>
      </w:r>
      <w:r w:rsidR="00DB38E2" w:rsidRPr="00B50ECF">
        <w:rPr>
          <w:rFonts w:cs="Times New Roman"/>
          <w:szCs w:val="24"/>
          <w:lang w:val="en-GB"/>
        </w:rPr>
        <w:t>reached</w:t>
      </w:r>
      <w:r w:rsidR="00F72CA9" w:rsidRPr="00B50ECF">
        <w:rPr>
          <w:rFonts w:cs="Times New Roman"/>
          <w:szCs w:val="24"/>
          <w:lang w:val="en-GB"/>
        </w:rPr>
        <w:t xml:space="preserve"> the highest hierarchical positions</w:t>
      </w:r>
      <w:r w:rsidR="000B7DBE" w:rsidRPr="00B50ECF">
        <w:rPr>
          <w:rFonts w:cs="Times New Roman"/>
          <w:szCs w:val="24"/>
          <w:lang w:val="en-GB"/>
        </w:rPr>
        <w:t xml:space="preserve"> in </w:t>
      </w:r>
      <w:r w:rsidR="009136E8" w:rsidRPr="00B50ECF">
        <w:rPr>
          <w:szCs w:val="24"/>
          <w:lang w:val="en-GB"/>
        </w:rPr>
        <w:t>organizations</w:t>
      </w:r>
      <w:r w:rsidR="003950B3" w:rsidRPr="00B50ECF">
        <w:rPr>
          <w:szCs w:val="24"/>
          <w:lang w:val="en-GB"/>
        </w:rPr>
        <w:t xml:space="preserve"> within the ecosystem of higher education</w:t>
      </w:r>
      <w:r w:rsidR="000B7DBE" w:rsidRPr="00B50ECF">
        <w:rPr>
          <w:rFonts w:cs="Times New Roman"/>
          <w:szCs w:val="24"/>
          <w:lang w:val="en-GB"/>
        </w:rPr>
        <w:t xml:space="preserve">. </w:t>
      </w:r>
      <w:r w:rsidR="00A72A77" w:rsidRPr="00B50ECF">
        <w:rPr>
          <w:rFonts w:cs="Times New Roman"/>
          <w:szCs w:val="24"/>
          <w:lang w:val="en-GB"/>
        </w:rPr>
        <w:t xml:space="preserve">Further research on this topic is </w:t>
      </w:r>
      <w:r w:rsidR="00DB38E2" w:rsidRPr="00B50ECF">
        <w:rPr>
          <w:rFonts w:cs="Times New Roman"/>
          <w:szCs w:val="24"/>
          <w:lang w:val="en-GB"/>
        </w:rPr>
        <w:t>needed</w:t>
      </w:r>
      <w:r w:rsidR="00A72A77" w:rsidRPr="00B50ECF">
        <w:rPr>
          <w:rFonts w:cs="Times New Roman"/>
          <w:szCs w:val="24"/>
          <w:lang w:val="en-GB"/>
        </w:rPr>
        <w:t xml:space="preserve">, as </w:t>
      </w:r>
      <w:r w:rsidR="00DB38E2" w:rsidRPr="00B50ECF">
        <w:rPr>
          <w:rFonts w:cs="Times New Roman"/>
          <w:szCs w:val="24"/>
          <w:lang w:val="en-GB"/>
        </w:rPr>
        <w:t xml:space="preserve">members of </w:t>
      </w:r>
      <w:r w:rsidR="00A72A77" w:rsidRPr="00B50ECF">
        <w:rPr>
          <w:rFonts w:cs="Times New Roman"/>
          <w:szCs w:val="24"/>
          <w:lang w:val="en-GB"/>
        </w:rPr>
        <w:t>the</w:t>
      </w:r>
      <w:r w:rsidR="00F72CA9" w:rsidRPr="00B50ECF">
        <w:rPr>
          <w:rFonts w:cs="Times New Roman"/>
          <w:szCs w:val="24"/>
          <w:lang w:val="en-GB"/>
        </w:rPr>
        <w:t xml:space="preserve"> </w:t>
      </w:r>
      <w:r w:rsidR="004A0987" w:rsidRPr="00B50ECF">
        <w:rPr>
          <w:szCs w:val="24"/>
          <w:lang w:val="en-GB"/>
        </w:rPr>
        <w:t>academic sector within countries and</w:t>
      </w:r>
      <w:r w:rsidR="00F277C6">
        <w:rPr>
          <w:szCs w:val="24"/>
          <w:lang w:val="en-GB"/>
        </w:rPr>
        <w:t>,</w:t>
      </w:r>
      <w:r w:rsidR="004A0987" w:rsidRPr="00B50ECF">
        <w:rPr>
          <w:szCs w:val="24"/>
          <w:lang w:val="en-GB"/>
        </w:rPr>
        <w:t xml:space="preserve"> </w:t>
      </w:r>
      <w:r w:rsidR="00D01138" w:rsidRPr="00B50ECF">
        <w:rPr>
          <w:szCs w:val="24"/>
          <w:lang w:val="en-GB"/>
        </w:rPr>
        <w:t>in particular</w:t>
      </w:r>
      <w:r w:rsidR="00F277C6">
        <w:rPr>
          <w:szCs w:val="24"/>
          <w:lang w:val="en-GB"/>
        </w:rPr>
        <w:t>,</w:t>
      </w:r>
      <w:r w:rsidR="00D01138" w:rsidRPr="00B50ECF">
        <w:rPr>
          <w:szCs w:val="24"/>
          <w:lang w:val="en-GB"/>
        </w:rPr>
        <w:t xml:space="preserve"> </w:t>
      </w:r>
      <w:r w:rsidR="004A0987" w:rsidRPr="00B50ECF">
        <w:rPr>
          <w:szCs w:val="24"/>
          <w:lang w:val="en-GB"/>
        </w:rPr>
        <w:t>its leaders are responsible for shaping the human capital of future generations (Baruch, 2013).</w:t>
      </w:r>
      <w:r w:rsidR="001A3921">
        <w:rPr>
          <w:szCs w:val="24"/>
          <w:lang w:val="en-GB"/>
        </w:rPr>
        <w:t xml:space="preserve"> </w:t>
      </w:r>
      <w:r w:rsidR="007532CF" w:rsidRPr="00B50ECF">
        <w:rPr>
          <w:szCs w:val="24"/>
          <w:lang w:val="en-GB"/>
        </w:rPr>
        <w:t>Overall, t</w:t>
      </w:r>
      <w:r w:rsidR="00744CCE" w:rsidRPr="00B50ECF">
        <w:rPr>
          <w:rFonts w:cs="Times New Roman"/>
          <w:color w:val="000000"/>
          <w:szCs w:val="24"/>
          <w:lang w:val="en-GB" w:eastAsia="zh-TW"/>
        </w:rPr>
        <w:t xml:space="preserve">he career ecosystem perspective that we applied as an overarching theoretical </w:t>
      </w:r>
      <w:r w:rsidR="001A3C6A" w:rsidRPr="00B50ECF">
        <w:rPr>
          <w:rFonts w:cs="Times New Roman"/>
          <w:color w:val="000000"/>
          <w:szCs w:val="24"/>
          <w:lang w:val="en-GB" w:eastAsia="zh-TW"/>
        </w:rPr>
        <w:t>framework</w:t>
      </w:r>
      <w:r w:rsidR="00744CCE" w:rsidRPr="00B50ECF">
        <w:rPr>
          <w:rFonts w:cs="Times New Roman"/>
          <w:color w:val="000000"/>
          <w:szCs w:val="24"/>
          <w:lang w:val="en-GB" w:eastAsia="zh-TW"/>
        </w:rPr>
        <w:t xml:space="preserve"> can</w:t>
      </w:r>
      <w:r w:rsidR="00556225" w:rsidRPr="00B50ECF">
        <w:rPr>
          <w:rFonts w:cs="Times New Roman"/>
          <w:color w:val="000000"/>
          <w:szCs w:val="24"/>
          <w:lang w:val="en-GB" w:eastAsia="zh-TW"/>
        </w:rPr>
        <w:t xml:space="preserve"> </w:t>
      </w:r>
      <w:r w:rsidR="00744CCE" w:rsidRPr="00B50ECF">
        <w:rPr>
          <w:rFonts w:cs="Times New Roman"/>
          <w:color w:val="000000"/>
          <w:szCs w:val="24"/>
          <w:lang w:val="en-GB" w:eastAsia="zh-TW"/>
        </w:rPr>
        <w:t xml:space="preserve">be used to understand progress and success in careers </w:t>
      </w:r>
      <w:r w:rsidR="00B6047E" w:rsidRPr="00B50ECF">
        <w:rPr>
          <w:szCs w:val="24"/>
          <w:lang w:val="en-GB"/>
        </w:rPr>
        <w:t>within</w:t>
      </w:r>
      <w:r w:rsidR="00B6047E" w:rsidRPr="00B50ECF">
        <w:rPr>
          <w:rFonts w:cs="Times New Roman"/>
          <w:color w:val="000000"/>
          <w:szCs w:val="24"/>
          <w:lang w:val="en-GB" w:eastAsia="zh-TW"/>
        </w:rPr>
        <w:t xml:space="preserve"> </w:t>
      </w:r>
      <w:r w:rsidR="00744CCE" w:rsidRPr="00B50ECF">
        <w:rPr>
          <w:rFonts w:cs="Times New Roman"/>
          <w:color w:val="000000"/>
          <w:szCs w:val="24"/>
          <w:lang w:val="en-GB" w:eastAsia="zh-TW"/>
        </w:rPr>
        <w:t xml:space="preserve">other </w:t>
      </w:r>
      <w:r w:rsidR="00ED3184" w:rsidRPr="00B50ECF">
        <w:rPr>
          <w:rFonts w:cs="Times New Roman"/>
          <w:color w:val="000000"/>
          <w:szCs w:val="24"/>
          <w:lang w:val="en-GB" w:eastAsia="zh-TW"/>
        </w:rPr>
        <w:t xml:space="preserve">organizational </w:t>
      </w:r>
      <w:r w:rsidR="00744CCE" w:rsidRPr="00B50ECF">
        <w:rPr>
          <w:rFonts w:cs="Times New Roman"/>
          <w:color w:val="000000"/>
          <w:szCs w:val="24"/>
          <w:lang w:val="en-GB" w:eastAsia="zh-TW"/>
        </w:rPr>
        <w:t xml:space="preserve">fields and industries. </w:t>
      </w:r>
    </w:p>
    <w:p w14:paraId="659A992A" w14:textId="02FF1411" w:rsidR="004A3A00" w:rsidRPr="00B50ECF" w:rsidRDefault="00AE5898" w:rsidP="00CD77AB">
      <w:pPr>
        <w:pStyle w:val="Heading1"/>
        <w:jc w:val="left"/>
        <w:rPr>
          <w:lang w:val="en-GB"/>
        </w:rPr>
      </w:pPr>
      <w:r w:rsidRPr="00B50ECF">
        <w:rPr>
          <w:lang w:val="en-GB"/>
        </w:rPr>
        <w:lastRenderedPageBreak/>
        <w:t>REFERENCES</w:t>
      </w:r>
    </w:p>
    <w:p w14:paraId="56144FB7" w14:textId="2C73B29F" w:rsidR="000B65A3" w:rsidRPr="00CD77AB" w:rsidRDefault="000B65A3" w:rsidP="00CD77AB">
      <w:pPr>
        <w:tabs>
          <w:tab w:val="left" w:pos="1843"/>
        </w:tabs>
        <w:spacing w:line="360" w:lineRule="auto"/>
        <w:ind w:left="720" w:hanging="720"/>
        <w:rPr>
          <w:rFonts w:cs="Times New Roman"/>
          <w:bCs/>
          <w:sz w:val="22"/>
          <w:lang w:val="en-GB" w:eastAsia="de-DE"/>
        </w:rPr>
      </w:pPr>
      <w:proofErr w:type="spellStart"/>
      <w:r w:rsidRPr="00CD77AB">
        <w:rPr>
          <w:rFonts w:cs="Times New Roman"/>
          <w:bCs/>
          <w:sz w:val="22"/>
          <w:lang w:val="en-GB" w:eastAsia="de-DE"/>
        </w:rPr>
        <w:t>Altbach</w:t>
      </w:r>
      <w:proofErr w:type="spellEnd"/>
      <w:r w:rsidRPr="00CD77AB">
        <w:rPr>
          <w:rFonts w:cs="Times New Roman"/>
          <w:bCs/>
          <w:sz w:val="22"/>
          <w:lang w:val="en-GB" w:eastAsia="de-DE"/>
        </w:rPr>
        <w:t xml:space="preserve">, P.G. (2009). Peripheries and </w:t>
      </w:r>
      <w:proofErr w:type="spellStart"/>
      <w:r w:rsidRPr="00CD77AB">
        <w:rPr>
          <w:rFonts w:cs="Times New Roman"/>
          <w:bCs/>
          <w:sz w:val="22"/>
          <w:lang w:val="en-GB" w:eastAsia="de-DE"/>
        </w:rPr>
        <w:t>centers</w:t>
      </w:r>
      <w:proofErr w:type="spellEnd"/>
      <w:r w:rsidRPr="00CD77AB">
        <w:rPr>
          <w:rFonts w:cs="Times New Roman"/>
          <w:bCs/>
          <w:sz w:val="22"/>
          <w:lang w:val="en-GB" w:eastAsia="de-DE"/>
        </w:rPr>
        <w:t xml:space="preserve">: Research universities in developing countries. </w:t>
      </w:r>
      <w:r w:rsidRPr="00CD77AB">
        <w:rPr>
          <w:rFonts w:cs="Times New Roman"/>
          <w:bCs/>
          <w:i/>
          <w:sz w:val="22"/>
          <w:lang w:val="en-GB" w:eastAsia="de-DE"/>
        </w:rPr>
        <w:t>Asia Pacific Education Review</w:t>
      </w:r>
      <w:r w:rsidRPr="00CD77AB">
        <w:rPr>
          <w:rFonts w:cs="Times New Roman"/>
          <w:bCs/>
          <w:sz w:val="22"/>
          <w:lang w:val="en-GB" w:eastAsia="de-DE"/>
        </w:rPr>
        <w:t xml:space="preserve">, </w:t>
      </w:r>
      <w:r w:rsidRPr="00CD77AB">
        <w:rPr>
          <w:rFonts w:cs="Times New Roman"/>
          <w:bCs/>
          <w:i/>
          <w:sz w:val="22"/>
          <w:lang w:val="en-GB" w:eastAsia="de-DE"/>
        </w:rPr>
        <w:t>10</w:t>
      </w:r>
      <w:r w:rsidRPr="00CD77AB">
        <w:rPr>
          <w:rFonts w:cs="Times New Roman"/>
          <w:bCs/>
          <w:sz w:val="22"/>
          <w:lang w:val="en-GB" w:eastAsia="de-DE"/>
        </w:rPr>
        <w:t>, 15</w:t>
      </w:r>
      <w:r w:rsidR="00923C47" w:rsidRPr="00CD77AB">
        <w:rPr>
          <w:rFonts w:cs="Times New Roman"/>
          <w:bCs/>
          <w:sz w:val="22"/>
          <w:lang w:val="en-GB" w:eastAsia="de-DE"/>
        </w:rPr>
        <w:t>–</w:t>
      </w:r>
      <w:r w:rsidRPr="00CD77AB">
        <w:rPr>
          <w:rFonts w:cs="Times New Roman"/>
          <w:bCs/>
          <w:sz w:val="22"/>
          <w:lang w:val="en-GB" w:eastAsia="de-DE"/>
        </w:rPr>
        <w:t xml:space="preserve">27. </w:t>
      </w:r>
    </w:p>
    <w:p w14:paraId="76F2C70E" w14:textId="6D98544D" w:rsidR="00415CE2" w:rsidRPr="00CD77AB" w:rsidRDefault="00415CE2" w:rsidP="00CD77AB">
      <w:pPr>
        <w:tabs>
          <w:tab w:val="left" w:pos="1843"/>
        </w:tabs>
        <w:spacing w:line="360" w:lineRule="auto"/>
        <w:ind w:left="720" w:hanging="720"/>
        <w:rPr>
          <w:rFonts w:cs="Times New Roman"/>
          <w:bCs/>
          <w:sz w:val="22"/>
          <w:lang w:val="en-GB" w:eastAsia="de-DE"/>
        </w:rPr>
      </w:pPr>
      <w:r w:rsidRPr="00CD77AB">
        <w:rPr>
          <w:rFonts w:cs="Times New Roman"/>
          <w:bCs/>
          <w:sz w:val="22"/>
          <w:lang w:val="en-GB" w:eastAsia="de-DE"/>
        </w:rPr>
        <w:t xml:space="preserve">Altman, Y., Baruch, Y., Zoghbi-Manrique de Lara, P., &amp; Viera-Armas, M. (2020). </w:t>
      </w:r>
      <w:r w:rsidR="00726EC2" w:rsidRPr="00CD77AB">
        <w:rPr>
          <w:rFonts w:cs="Times New Roman"/>
          <w:bCs/>
          <w:sz w:val="22"/>
          <w:lang w:val="en-GB" w:eastAsia="de-DE"/>
        </w:rPr>
        <w:t>Baby b</w:t>
      </w:r>
      <w:r w:rsidRPr="00CD77AB">
        <w:rPr>
          <w:rFonts w:cs="Times New Roman"/>
          <w:bCs/>
          <w:sz w:val="22"/>
          <w:lang w:val="en-GB" w:eastAsia="de-DE"/>
        </w:rPr>
        <w:t xml:space="preserve">oomers at the </w:t>
      </w:r>
      <w:r w:rsidR="00726EC2" w:rsidRPr="00CD77AB">
        <w:rPr>
          <w:rFonts w:cs="Times New Roman"/>
          <w:bCs/>
          <w:sz w:val="22"/>
          <w:lang w:val="en-GB" w:eastAsia="de-DE"/>
        </w:rPr>
        <w:t>c</w:t>
      </w:r>
      <w:r w:rsidRPr="00CD77AB">
        <w:rPr>
          <w:rFonts w:cs="Times New Roman"/>
          <w:bCs/>
          <w:sz w:val="22"/>
          <w:lang w:val="en-GB" w:eastAsia="de-DE"/>
        </w:rPr>
        <w:t xml:space="preserve">usp of their </w:t>
      </w:r>
      <w:r w:rsidR="00726EC2" w:rsidRPr="00CD77AB">
        <w:rPr>
          <w:rFonts w:cs="Times New Roman"/>
          <w:bCs/>
          <w:sz w:val="22"/>
          <w:lang w:val="en-GB" w:eastAsia="de-DE"/>
        </w:rPr>
        <w:t>a</w:t>
      </w:r>
      <w:r w:rsidRPr="00CD77AB">
        <w:rPr>
          <w:rFonts w:cs="Times New Roman"/>
          <w:bCs/>
          <w:sz w:val="22"/>
          <w:lang w:val="en-GB" w:eastAsia="de-DE"/>
        </w:rPr>
        <w:t xml:space="preserve">cademic </w:t>
      </w:r>
      <w:r w:rsidR="00726EC2" w:rsidRPr="00CD77AB">
        <w:rPr>
          <w:rFonts w:cs="Times New Roman"/>
          <w:bCs/>
          <w:sz w:val="22"/>
          <w:lang w:val="en-GB" w:eastAsia="de-DE"/>
        </w:rPr>
        <w:t>ca</w:t>
      </w:r>
      <w:r w:rsidRPr="00CD77AB">
        <w:rPr>
          <w:rFonts w:cs="Times New Roman"/>
          <w:bCs/>
          <w:sz w:val="22"/>
          <w:lang w:val="en-GB" w:eastAsia="de-DE"/>
        </w:rPr>
        <w:t xml:space="preserve">reer: Storming ahead, </w:t>
      </w:r>
      <w:r w:rsidR="00726EC2" w:rsidRPr="00CD77AB">
        <w:rPr>
          <w:rFonts w:cs="Times New Roman"/>
          <w:bCs/>
          <w:sz w:val="22"/>
          <w:lang w:val="en-GB" w:eastAsia="de-DE"/>
        </w:rPr>
        <w:t>hanging on, or c</w:t>
      </w:r>
      <w:r w:rsidRPr="00CD77AB">
        <w:rPr>
          <w:rFonts w:cs="Times New Roman"/>
          <w:bCs/>
          <w:sz w:val="22"/>
          <w:lang w:val="en-GB" w:eastAsia="de-DE"/>
        </w:rPr>
        <w:t xml:space="preserve">alling it a day. </w:t>
      </w:r>
      <w:r w:rsidRPr="00CD77AB">
        <w:rPr>
          <w:rFonts w:cs="Times New Roman"/>
          <w:bCs/>
          <w:i/>
          <w:iCs/>
          <w:sz w:val="22"/>
          <w:lang w:val="en-GB" w:eastAsia="de-DE"/>
        </w:rPr>
        <w:t>Studies in Higher Education</w:t>
      </w:r>
      <w:r w:rsidRPr="00CD77AB">
        <w:rPr>
          <w:rFonts w:cs="Times New Roman"/>
          <w:bCs/>
          <w:sz w:val="22"/>
          <w:lang w:val="en-GB" w:eastAsia="de-DE"/>
        </w:rPr>
        <w:t>,</w:t>
      </w:r>
      <w:r w:rsidRPr="00CD77AB">
        <w:rPr>
          <w:rFonts w:cs="Times New Roman"/>
          <w:bCs/>
          <w:i/>
          <w:iCs/>
          <w:sz w:val="22"/>
          <w:lang w:val="en-GB" w:eastAsia="de-DE"/>
        </w:rPr>
        <w:t xml:space="preserve"> 45</w:t>
      </w:r>
      <w:r w:rsidRPr="00CD77AB">
        <w:rPr>
          <w:rFonts w:cs="Times New Roman"/>
          <w:bCs/>
          <w:sz w:val="22"/>
          <w:lang w:val="en-GB" w:eastAsia="de-DE"/>
        </w:rPr>
        <w:t>(7), 1335</w:t>
      </w:r>
      <w:r w:rsidR="00923C47" w:rsidRPr="00CD77AB">
        <w:rPr>
          <w:rFonts w:cs="Times New Roman"/>
          <w:bCs/>
          <w:sz w:val="22"/>
          <w:lang w:val="en-GB" w:eastAsia="de-DE"/>
        </w:rPr>
        <w:t>–</w:t>
      </w:r>
      <w:r w:rsidRPr="00CD77AB">
        <w:rPr>
          <w:rFonts w:cs="Times New Roman"/>
          <w:bCs/>
          <w:sz w:val="22"/>
          <w:lang w:val="en-GB" w:eastAsia="de-DE"/>
        </w:rPr>
        <w:t>1350.</w:t>
      </w:r>
    </w:p>
    <w:p w14:paraId="5ACB6C61" w14:textId="07E70650" w:rsidR="006068B1" w:rsidRPr="00CD77AB" w:rsidRDefault="006068B1" w:rsidP="00CD77AB">
      <w:pPr>
        <w:tabs>
          <w:tab w:val="left" w:pos="1843"/>
        </w:tabs>
        <w:spacing w:line="360" w:lineRule="auto"/>
        <w:ind w:left="720" w:hanging="720"/>
        <w:rPr>
          <w:rFonts w:cs="Times New Roman"/>
          <w:sz w:val="22"/>
          <w:lang w:val="en-GB" w:eastAsia="de-DE"/>
        </w:rPr>
      </w:pPr>
      <w:r w:rsidRPr="00CD77AB">
        <w:rPr>
          <w:rFonts w:cs="Times New Roman"/>
          <w:sz w:val="22"/>
          <w:lang w:val="en-GB" w:eastAsia="de-DE"/>
        </w:rPr>
        <w:t xml:space="preserve">Andresen, M., </w:t>
      </w:r>
      <w:proofErr w:type="spellStart"/>
      <w:r w:rsidRPr="00CD77AB">
        <w:rPr>
          <w:rFonts w:cs="Times New Roman"/>
          <w:sz w:val="22"/>
          <w:lang w:val="en-GB" w:eastAsia="de-DE"/>
        </w:rPr>
        <w:t>Apospori</w:t>
      </w:r>
      <w:proofErr w:type="spellEnd"/>
      <w:r w:rsidRPr="00CD77AB">
        <w:rPr>
          <w:rFonts w:cs="Times New Roman"/>
          <w:sz w:val="22"/>
          <w:lang w:val="en-GB" w:eastAsia="de-DE"/>
        </w:rPr>
        <w:t xml:space="preserve">, E., Gunz, H., Suzanne, P. A., Taniguchi, M., Lysova, E. I., </w:t>
      </w:r>
      <w:r w:rsidR="000E092F" w:rsidRPr="00CD77AB">
        <w:rPr>
          <w:rFonts w:cs="Times New Roman"/>
          <w:sz w:val="22"/>
          <w:lang w:val="en-GB" w:eastAsia="de-DE"/>
        </w:rPr>
        <w:t>…</w:t>
      </w:r>
      <w:r w:rsidRPr="00CD77AB">
        <w:rPr>
          <w:rFonts w:cs="Times New Roman"/>
          <w:sz w:val="22"/>
          <w:lang w:val="en-GB" w:eastAsia="de-DE"/>
        </w:rPr>
        <w:t xml:space="preserve"> &amp; Zikic, J. (2020). Careers in context: An international study of career go</w:t>
      </w:r>
      <w:r w:rsidR="0048009D" w:rsidRPr="00CD77AB">
        <w:rPr>
          <w:rFonts w:cs="Times New Roman"/>
          <w:sz w:val="22"/>
          <w:lang w:val="en-GB" w:eastAsia="de-DE"/>
        </w:rPr>
        <w:t xml:space="preserve">als </w:t>
      </w:r>
      <w:proofErr w:type="spellStart"/>
      <w:r w:rsidR="0048009D" w:rsidRPr="00CD77AB">
        <w:rPr>
          <w:rFonts w:cs="Times New Roman"/>
          <w:sz w:val="22"/>
          <w:lang w:val="en-GB" w:eastAsia="de-DE"/>
        </w:rPr>
        <w:t>mesostructure</w:t>
      </w:r>
      <w:proofErr w:type="spellEnd"/>
      <w:r w:rsidRPr="00CD77AB">
        <w:rPr>
          <w:rFonts w:cs="Times New Roman"/>
          <w:sz w:val="22"/>
          <w:lang w:val="en-GB" w:eastAsia="de-DE"/>
        </w:rPr>
        <w:t xml:space="preserve"> between societies</w:t>
      </w:r>
      <w:r w:rsidR="0096667C" w:rsidRPr="00CD77AB">
        <w:rPr>
          <w:rFonts w:cs="Times New Roman"/>
          <w:sz w:val="22"/>
          <w:lang w:val="en-GB" w:eastAsia="de-DE"/>
        </w:rPr>
        <w:t>’</w:t>
      </w:r>
      <w:r w:rsidRPr="00CD77AB">
        <w:rPr>
          <w:rFonts w:cs="Times New Roman"/>
          <w:sz w:val="22"/>
          <w:lang w:val="en-GB" w:eastAsia="de-DE"/>
        </w:rPr>
        <w:t xml:space="preserve"> career‐related human potential and proactive career behaviour. </w:t>
      </w:r>
      <w:r w:rsidRPr="00CD77AB">
        <w:rPr>
          <w:rFonts w:cs="Times New Roman"/>
          <w:i/>
          <w:iCs/>
          <w:sz w:val="22"/>
          <w:lang w:val="en-GB" w:eastAsia="de-DE"/>
        </w:rPr>
        <w:t>Human Resource Management Journal</w:t>
      </w:r>
      <w:r w:rsidRPr="00CD77AB">
        <w:rPr>
          <w:rFonts w:cs="Times New Roman"/>
          <w:sz w:val="22"/>
          <w:lang w:val="en-GB" w:eastAsia="de-DE"/>
        </w:rPr>
        <w:t>, </w:t>
      </w:r>
      <w:r w:rsidRPr="00CD77AB">
        <w:rPr>
          <w:rFonts w:cs="Times New Roman"/>
          <w:i/>
          <w:iCs/>
          <w:sz w:val="22"/>
          <w:lang w:val="en-GB" w:eastAsia="de-DE"/>
        </w:rPr>
        <w:t>30</w:t>
      </w:r>
      <w:r w:rsidRPr="00CD77AB">
        <w:rPr>
          <w:rFonts w:cs="Times New Roman"/>
          <w:sz w:val="22"/>
          <w:lang w:val="en-GB" w:eastAsia="de-DE"/>
        </w:rPr>
        <w:t>(3), 365</w:t>
      </w:r>
      <w:r w:rsidR="00923C47" w:rsidRPr="00CD77AB">
        <w:rPr>
          <w:rFonts w:cs="Times New Roman"/>
          <w:sz w:val="22"/>
          <w:lang w:val="en-GB" w:eastAsia="de-DE"/>
        </w:rPr>
        <w:t>–</w:t>
      </w:r>
      <w:r w:rsidRPr="00CD77AB">
        <w:rPr>
          <w:rFonts w:cs="Times New Roman"/>
          <w:sz w:val="22"/>
          <w:lang w:val="en-GB" w:eastAsia="de-DE"/>
        </w:rPr>
        <w:t>391.</w:t>
      </w:r>
    </w:p>
    <w:p w14:paraId="07544680" w14:textId="2C55F6EE" w:rsidR="00EE6348" w:rsidRDefault="00EE6348" w:rsidP="00CD77AB">
      <w:pPr>
        <w:tabs>
          <w:tab w:val="left" w:pos="1843"/>
        </w:tabs>
        <w:spacing w:line="360" w:lineRule="auto"/>
        <w:ind w:left="720" w:hanging="720"/>
        <w:rPr>
          <w:rFonts w:cs="Times New Roman"/>
          <w:sz w:val="22"/>
          <w:lang w:val="en-GB"/>
        </w:rPr>
      </w:pPr>
      <w:r w:rsidRPr="00EE6348">
        <w:rPr>
          <w:rFonts w:cs="Times New Roman"/>
          <w:sz w:val="22"/>
          <w:lang w:val="en-GB"/>
        </w:rPr>
        <w:t xml:space="preserve">Andresen, M., Lazarova, M., </w:t>
      </w:r>
      <w:proofErr w:type="spellStart"/>
      <w:r w:rsidRPr="00EE6348">
        <w:rPr>
          <w:rFonts w:cs="Times New Roman"/>
          <w:sz w:val="22"/>
          <w:lang w:val="en-GB"/>
        </w:rPr>
        <w:t>Apospori</w:t>
      </w:r>
      <w:proofErr w:type="spellEnd"/>
      <w:r w:rsidRPr="00EE6348">
        <w:rPr>
          <w:rFonts w:cs="Times New Roman"/>
          <w:sz w:val="22"/>
          <w:lang w:val="en-GB"/>
        </w:rPr>
        <w:t xml:space="preserve">, E., Cotton, R., Bosak, J., Dickmann, M., ... &amp; Smale, A. (2022). Does international work experience pay off? The relationship between international work experience, employability and career success: A 30‐country, multi‐industry study. </w:t>
      </w:r>
      <w:r w:rsidRPr="00EE6348">
        <w:rPr>
          <w:rFonts w:cs="Times New Roman"/>
          <w:i/>
          <w:iCs/>
          <w:sz w:val="22"/>
          <w:lang w:val="en-GB"/>
        </w:rPr>
        <w:t>Human Resource Management Journal</w:t>
      </w:r>
      <w:r w:rsidRPr="00EE6348">
        <w:rPr>
          <w:rFonts w:cs="Times New Roman"/>
          <w:sz w:val="22"/>
          <w:lang w:val="en-GB"/>
        </w:rPr>
        <w:t xml:space="preserve">, </w:t>
      </w:r>
      <w:r w:rsidRPr="00EE6348">
        <w:rPr>
          <w:rFonts w:cs="Times New Roman"/>
          <w:i/>
          <w:iCs/>
          <w:sz w:val="22"/>
          <w:lang w:val="en-GB"/>
        </w:rPr>
        <w:t>32</w:t>
      </w:r>
      <w:r w:rsidRPr="00EE6348">
        <w:rPr>
          <w:rFonts w:cs="Times New Roman"/>
          <w:sz w:val="22"/>
          <w:lang w:val="en-GB"/>
        </w:rPr>
        <w:t>(3), 698</w:t>
      </w:r>
      <w:r w:rsidR="00F42992" w:rsidRPr="00F42992">
        <w:rPr>
          <w:rFonts w:cs="Times New Roman"/>
          <w:sz w:val="22"/>
          <w:lang w:val="en-GB"/>
        </w:rPr>
        <w:t>–</w:t>
      </w:r>
      <w:r w:rsidRPr="00EE6348">
        <w:rPr>
          <w:rFonts w:cs="Times New Roman"/>
          <w:sz w:val="22"/>
          <w:lang w:val="en-GB"/>
        </w:rPr>
        <w:t xml:space="preserve">721. </w:t>
      </w:r>
    </w:p>
    <w:p w14:paraId="137E790A" w14:textId="014320F7" w:rsidR="00284A01" w:rsidRPr="00CD77AB" w:rsidRDefault="00284A01" w:rsidP="00CD77AB">
      <w:pPr>
        <w:tabs>
          <w:tab w:val="left" w:pos="1843"/>
        </w:tabs>
        <w:spacing w:line="360" w:lineRule="auto"/>
        <w:ind w:left="720" w:hanging="720"/>
        <w:rPr>
          <w:rFonts w:cs="Times New Roman"/>
          <w:sz w:val="22"/>
          <w:lang w:val="en-GB" w:eastAsia="de-DE"/>
        </w:rPr>
      </w:pPr>
      <w:proofErr w:type="spellStart"/>
      <w:r w:rsidRPr="00CD77AB">
        <w:rPr>
          <w:rFonts w:cs="Times New Roman"/>
          <w:sz w:val="22"/>
          <w:lang w:val="en-GB" w:eastAsia="de-DE"/>
        </w:rPr>
        <w:t>Bagdadli</w:t>
      </w:r>
      <w:proofErr w:type="spellEnd"/>
      <w:r w:rsidRPr="00CD77AB">
        <w:rPr>
          <w:rFonts w:cs="Times New Roman"/>
          <w:sz w:val="22"/>
          <w:lang w:val="en-GB" w:eastAsia="de-DE"/>
        </w:rPr>
        <w:t xml:space="preserve">, S., Gianecchini, M., Andresen, M., Cotton, R., </w:t>
      </w:r>
      <w:proofErr w:type="spellStart"/>
      <w:r w:rsidRPr="00CD77AB">
        <w:rPr>
          <w:rFonts w:cs="Times New Roman"/>
          <w:sz w:val="22"/>
          <w:lang w:val="en-GB" w:eastAsia="de-DE"/>
        </w:rPr>
        <w:t>Kaše</w:t>
      </w:r>
      <w:proofErr w:type="spellEnd"/>
      <w:r w:rsidRPr="00CD77AB">
        <w:rPr>
          <w:rFonts w:cs="Times New Roman"/>
          <w:sz w:val="22"/>
          <w:lang w:val="en-GB" w:eastAsia="de-DE"/>
        </w:rPr>
        <w:t>, R., Lazarova, M., ... &amp; Reichel, A. (2021). Human capital development practices and career success: The moderating role of country development and income inequality. </w:t>
      </w:r>
      <w:r w:rsidRPr="00CD77AB">
        <w:rPr>
          <w:rFonts w:cs="Times New Roman"/>
          <w:i/>
          <w:iCs/>
          <w:sz w:val="22"/>
          <w:lang w:val="en-GB" w:eastAsia="de-DE"/>
        </w:rPr>
        <w:t>Journal of Organizational Behavior</w:t>
      </w:r>
      <w:r w:rsidRPr="00CD77AB">
        <w:rPr>
          <w:rFonts w:cs="Times New Roman"/>
          <w:sz w:val="22"/>
          <w:lang w:val="en-GB" w:eastAsia="de-DE"/>
        </w:rPr>
        <w:t>, </w:t>
      </w:r>
      <w:r w:rsidRPr="00CD77AB">
        <w:rPr>
          <w:rFonts w:cs="Times New Roman"/>
          <w:i/>
          <w:iCs/>
          <w:sz w:val="22"/>
          <w:lang w:val="en-GB" w:eastAsia="de-DE"/>
        </w:rPr>
        <w:t>42</w:t>
      </w:r>
      <w:r w:rsidRPr="00CD77AB">
        <w:rPr>
          <w:rFonts w:cs="Times New Roman"/>
          <w:sz w:val="22"/>
          <w:lang w:val="en-GB" w:eastAsia="de-DE"/>
        </w:rPr>
        <w:t>(4), 429</w:t>
      </w:r>
      <w:r w:rsidR="00923C47" w:rsidRPr="00CD77AB">
        <w:rPr>
          <w:rFonts w:cs="Times New Roman"/>
          <w:sz w:val="22"/>
          <w:lang w:val="en-GB" w:eastAsia="de-DE"/>
        </w:rPr>
        <w:t>–</w:t>
      </w:r>
      <w:r w:rsidRPr="00CD77AB">
        <w:rPr>
          <w:rFonts w:cs="Times New Roman"/>
          <w:sz w:val="22"/>
          <w:lang w:val="en-GB" w:eastAsia="de-DE"/>
        </w:rPr>
        <w:t>447.</w:t>
      </w:r>
    </w:p>
    <w:p w14:paraId="75F640D5" w14:textId="596D386D" w:rsidR="0070669A" w:rsidRPr="00CD77AB" w:rsidRDefault="000731AB" w:rsidP="00CD77AB">
      <w:pPr>
        <w:tabs>
          <w:tab w:val="left" w:pos="1843"/>
        </w:tabs>
        <w:spacing w:line="360" w:lineRule="auto"/>
        <w:ind w:left="720" w:hanging="720"/>
        <w:rPr>
          <w:rFonts w:cs="Times New Roman"/>
          <w:sz w:val="22"/>
          <w:lang w:val="en-GB" w:eastAsia="de-DE"/>
        </w:rPr>
      </w:pPr>
      <w:r w:rsidRPr="00CD77AB">
        <w:rPr>
          <w:rFonts w:cs="Times New Roman"/>
          <w:bCs/>
          <w:sz w:val="22"/>
          <w:lang w:val="en-GB" w:eastAsia="de-DE"/>
        </w:rPr>
        <w:t>Baruch</w:t>
      </w:r>
      <w:r w:rsidR="00202D47" w:rsidRPr="00CD77AB">
        <w:rPr>
          <w:rFonts w:cs="Times New Roman"/>
          <w:bCs/>
          <w:sz w:val="22"/>
          <w:lang w:val="en-GB" w:eastAsia="de-DE"/>
        </w:rPr>
        <w:t>,</w:t>
      </w:r>
      <w:r w:rsidR="0070669A" w:rsidRPr="00CD77AB">
        <w:rPr>
          <w:rFonts w:cs="Times New Roman"/>
          <w:bCs/>
          <w:sz w:val="22"/>
          <w:lang w:val="en-GB" w:eastAsia="de-DE"/>
        </w:rPr>
        <w:t xml:space="preserve"> Y</w:t>
      </w:r>
      <w:r w:rsidR="00202D47" w:rsidRPr="00CD77AB">
        <w:rPr>
          <w:rFonts w:cs="Times New Roman"/>
          <w:bCs/>
          <w:sz w:val="22"/>
          <w:lang w:val="en-GB" w:eastAsia="de-DE"/>
        </w:rPr>
        <w:t>.</w:t>
      </w:r>
      <w:r w:rsidR="0070669A" w:rsidRPr="00CD77AB">
        <w:rPr>
          <w:rFonts w:cs="Times New Roman"/>
          <w:bCs/>
          <w:sz w:val="22"/>
          <w:lang w:val="en-GB" w:eastAsia="de-DE"/>
        </w:rPr>
        <w:t xml:space="preserve"> </w:t>
      </w:r>
      <w:r w:rsidRPr="00CD77AB">
        <w:rPr>
          <w:rFonts w:cs="Times New Roman"/>
          <w:bCs/>
          <w:sz w:val="22"/>
          <w:lang w:val="en-GB" w:eastAsia="de-DE"/>
        </w:rPr>
        <w:t>(</w:t>
      </w:r>
      <w:r w:rsidR="0070669A" w:rsidRPr="00CD77AB">
        <w:rPr>
          <w:rFonts w:cs="Times New Roman"/>
          <w:sz w:val="22"/>
          <w:lang w:val="en-GB" w:eastAsia="de-DE"/>
        </w:rPr>
        <w:t>2013</w:t>
      </w:r>
      <w:r w:rsidRPr="00CD77AB">
        <w:rPr>
          <w:rFonts w:cs="Times New Roman"/>
          <w:sz w:val="22"/>
          <w:lang w:val="en-GB" w:eastAsia="de-DE"/>
        </w:rPr>
        <w:t>)</w:t>
      </w:r>
      <w:r w:rsidR="00B31239" w:rsidRPr="00CD77AB">
        <w:rPr>
          <w:rFonts w:cs="Times New Roman"/>
          <w:sz w:val="22"/>
          <w:lang w:val="en-GB" w:eastAsia="de-DE"/>
        </w:rPr>
        <w:t>.</w:t>
      </w:r>
      <w:r w:rsidR="0070669A" w:rsidRPr="00CD77AB">
        <w:rPr>
          <w:rFonts w:cs="Times New Roman"/>
          <w:sz w:val="22"/>
          <w:lang w:val="en-GB" w:eastAsia="de-DE"/>
        </w:rPr>
        <w:t xml:space="preserve"> </w:t>
      </w:r>
      <w:r w:rsidR="0070669A" w:rsidRPr="00CD77AB">
        <w:rPr>
          <w:rFonts w:cs="Times New Roman"/>
          <w:bCs/>
          <w:iCs/>
          <w:sz w:val="22"/>
          <w:lang w:val="en-GB" w:eastAsia="de-DE"/>
        </w:rPr>
        <w:t xml:space="preserve">Careers in </w:t>
      </w:r>
      <w:r w:rsidR="005B5840" w:rsidRPr="00CD77AB">
        <w:rPr>
          <w:rFonts w:cs="Times New Roman"/>
          <w:bCs/>
          <w:iCs/>
          <w:sz w:val="22"/>
          <w:lang w:val="en-GB" w:eastAsia="de-DE"/>
        </w:rPr>
        <w:t>a</w:t>
      </w:r>
      <w:r w:rsidR="0070669A" w:rsidRPr="00CD77AB">
        <w:rPr>
          <w:rFonts w:cs="Times New Roman"/>
          <w:bCs/>
          <w:iCs/>
          <w:sz w:val="22"/>
          <w:lang w:val="en-GB" w:eastAsia="de-DE"/>
        </w:rPr>
        <w:t xml:space="preserve">cademe: The </w:t>
      </w:r>
      <w:r w:rsidR="005B5840" w:rsidRPr="00CD77AB">
        <w:rPr>
          <w:rFonts w:cs="Times New Roman"/>
          <w:bCs/>
          <w:iCs/>
          <w:sz w:val="22"/>
          <w:lang w:val="en-GB" w:eastAsia="de-DE"/>
        </w:rPr>
        <w:t>a</w:t>
      </w:r>
      <w:r w:rsidR="0070669A" w:rsidRPr="00CD77AB">
        <w:rPr>
          <w:rFonts w:cs="Times New Roman"/>
          <w:bCs/>
          <w:iCs/>
          <w:sz w:val="22"/>
          <w:lang w:val="en-GB" w:eastAsia="de-DE"/>
        </w:rPr>
        <w:t>cademic</w:t>
      </w:r>
      <w:r w:rsidR="005B5840" w:rsidRPr="00CD77AB">
        <w:rPr>
          <w:rFonts w:cs="Times New Roman"/>
          <w:bCs/>
          <w:iCs/>
          <w:sz w:val="22"/>
          <w:lang w:val="en-GB" w:eastAsia="de-DE"/>
        </w:rPr>
        <w:t xml:space="preserve"> l</w:t>
      </w:r>
      <w:r w:rsidR="0070669A" w:rsidRPr="00CD77AB">
        <w:rPr>
          <w:rFonts w:cs="Times New Roman"/>
          <w:bCs/>
          <w:iCs/>
          <w:sz w:val="22"/>
          <w:lang w:val="en-GB" w:eastAsia="de-DE"/>
        </w:rPr>
        <w:t xml:space="preserve">abour </w:t>
      </w:r>
      <w:r w:rsidR="005B5840" w:rsidRPr="00CD77AB">
        <w:rPr>
          <w:rFonts w:cs="Times New Roman"/>
          <w:bCs/>
          <w:iCs/>
          <w:sz w:val="22"/>
          <w:lang w:val="en-GB" w:eastAsia="de-DE"/>
        </w:rPr>
        <w:t>m</w:t>
      </w:r>
      <w:r w:rsidR="0070669A" w:rsidRPr="00CD77AB">
        <w:rPr>
          <w:rFonts w:cs="Times New Roman"/>
          <w:bCs/>
          <w:iCs/>
          <w:sz w:val="22"/>
          <w:lang w:val="en-GB" w:eastAsia="de-DE"/>
        </w:rPr>
        <w:t xml:space="preserve">arket as an </w:t>
      </w:r>
      <w:r w:rsidR="005B5840" w:rsidRPr="00CD77AB">
        <w:rPr>
          <w:rFonts w:cs="Times New Roman"/>
          <w:bCs/>
          <w:iCs/>
          <w:sz w:val="22"/>
          <w:lang w:val="en-GB" w:eastAsia="de-DE"/>
        </w:rPr>
        <w:t>e</w:t>
      </w:r>
      <w:r w:rsidR="0070669A" w:rsidRPr="00CD77AB">
        <w:rPr>
          <w:rFonts w:cs="Times New Roman"/>
          <w:bCs/>
          <w:iCs/>
          <w:sz w:val="22"/>
          <w:lang w:val="en-GB" w:eastAsia="de-DE"/>
        </w:rPr>
        <w:t>co-</w:t>
      </w:r>
      <w:r w:rsidR="005B5840" w:rsidRPr="00CD77AB">
        <w:rPr>
          <w:rFonts w:cs="Times New Roman"/>
          <w:bCs/>
          <w:iCs/>
          <w:sz w:val="22"/>
          <w:lang w:val="en-GB" w:eastAsia="de-DE"/>
        </w:rPr>
        <w:t>s</w:t>
      </w:r>
      <w:r w:rsidR="0070669A" w:rsidRPr="00CD77AB">
        <w:rPr>
          <w:rFonts w:cs="Times New Roman"/>
          <w:bCs/>
          <w:iCs/>
          <w:sz w:val="22"/>
          <w:lang w:val="en-GB" w:eastAsia="de-DE"/>
        </w:rPr>
        <w:t xml:space="preserve">ystem. </w:t>
      </w:r>
      <w:r w:rsidR="0070669A" w:rsidRPr="00CD77AB">
        <w:rPr>
          <w:rFonts w:cs="Times New Roman"/>
          <w:bCs/>
          <w:i/>
          <w:iCs/>
          <w:sz w:val="22"/>
          <w:lang w:val="en-GB" w:eastAsia="de-DE"/>
        </w:rPr>
        <w:t>Career Development International</w:t>
      </w:r>
      <w:r w:rsidR="00D34C87" w:rsidRPr="00CD77AB">
        <w:rPr>
          <w:rFonts w:cs="Times New Roman"/>
          <w:bCs/>
          <w:i/>
          <w:iCs/>
          <w:sz w:val="22"/>
          <w:lang w:val="en-GB" w:eastAsia="de-DE"/>
        </w:rPr>
        <w:t>,</w:t>
      </w:r>
      <w:r w:rsidR="0070669A" w:rsidRPr="00CD77AB">
        <w:rPr>
          <w:rFonts w:cs="Times New Roman"/>
          <w:bCs/>
          <w:iCs/>
          <w:sz w:val="22"/>
          <w:lang w:val="en-GB" w:eastAsia="de-DE"/>
        </w:rPr>
        <w:t xml:space="preserve"> </w:t>
      </w:r>
      <w:r w:rsidR="0070669A" w:rsidRPr="00CD77AB">
        <w:rPr>
          <w:rFonts w:cs="Times New Roman"/>
          <w:bCs/>
          <w:i/>
          <w:iCs/>
          <w:sz w:val="22"/>
          <w:lang w:val="en-GB" w:eastAsia="de-DE"/>
        </w:rPr>
        <w:t>18</w:t>
      </w:r>
      <w:r w:rsidR="00B31239" w:rsidRPr="00CD77AB">
        <w:rPr>
          <w:rFonts w:cs="Times New Roman"/>
          <w:bCs/>
          <w:iCs/>
          <w:sz w:val="22"/>
          <w:lang w:val="en-GB" w:eastAsia="de-DE"/>
        </w:rPr>
        <w:t>,</w:t>
      </w:r>
      <w:r w:rsidR="0070669A" w:rsidRPr="00CD77AB">
        <w:rPr>
          <w:rFonts w:cs="Times New Roman"/>
          <w:bCs/>
          <w:iCs/>
          <w:sz w:val="22"/>
          <w:lang w:val="en-GB" w:eastAsia="de-DE"/>
        </w:rPr>
        <w:t xml:space="preserve"> </w:t>
      </w:r>
      <w:r w:rsidR="0070669A" w:rsidRPr="00CD77AB">
        <w:rPr>
          <w:rFonts w:cs="Times New Roman"/>
          <w:sz w:val="22"/>
          <w:lang w:val="en-GB" w:eastAsia="de-DE"/>
        </w:rPr>
        <w:t>196</w:t>
      </w:r>
      <w:r w:rsidR="00923C47" w:rsidRPr="00CD77AB">
        <w:rPr>
          <w:rFonts w:cs="Times New Roman"/>
          <w:sz w:val="22"/>
          <w:lang w:val="en-GB" w:eastAsia="de-DE"/>
        </w:rPr>
        <w:t>–</w:t>
      </w:r>
      <w:r w:rsidR="0070669A" w:rsidRPr="00CD77AB">
        <w:rPr>
          <w:rFonts w:cs="Times New Roman"/>
          <w:sz w:val="22"/>
          <w:lang w:val="en-GB" w:eastAsia="de-DE"/>
        </w:rPr>
        <w:t>210.</w:t>
      </w:r>
    </w:p>
    <w:p w14:paraId="0322212C" w14:textId="4E1A98F8" w:rsidR="000D5A86" w:rsidRPr="00CD77AB" w:rsidRDefault="000D5A86" w:rsidP="00CD77AB">
      <w:pPr>
        <w:tabs>
          <w:tab w:val="left" w:pos="1843"/>
        </w:tabs>
        <w:spacing w:line="360" w:lineRule="auto"/>
        <w:ind w:left="720" w:hanging="720"/>
        <w:rPr>
          <w:rFonts w:cs="Times New Roman"/>
          <w:sz w:val="22"/>
          <w:lang w:val="en-GB" w:eastAsia="de-DE"/>
        </w:rPr>
      </w:pPr>
      <w:r w:rsidRPr="00CD77AB">
        <w:rPr>
          <w:rFonts w:cs="Times New Roman"/>
          <w:sz w:val="22"/>
          <w:lang w:val="en-GB" w:eastAsia="de-DE"/>
        </w:rPr>
        <w:t xml:space="preserve">Baruch, Y. (2015). Organizational and </w:t>
      </w:r>
      <w:proofErr w:type="spellStart"/>
      <w:r w:rsidRPr="00CD77AB">
        <w:rPr>
          <w:rFonts w:cs="Times New Roman"/>
          <w:sz w:val="22"/>
          <w:lang w:val="en-GB" w:eastAsia="de-DE"/>
        </w:rPr>
        <w:t>labor</w:t>
      </w:r>
      <w:proofErr w:type="spellEnd"/>
      <w:r w:rsidRPr="00CD77AB">
        <w:rPr>
          <w:rFonts w:cs="Times New Roman"/>
          <w:sz w:val="22"/>
          <w:lang w:val="en-GB" w:eastAsia="de-DE"/>
        </w:rPr>
        <w:t xml:space="preserve"> markets as career ecosystem. In A. De Vos &amp; B.I.J.M. van der Heijden (Eds.), </w:t>
      </w:r>
      <w:r w:rsidRPr="00CD77AB">
        <w:rPr>
          <w:rFonts w:cs="Times New Roman"/>
          <w:i/>
          <w:iCs/>
          <w:sz w:val="22"/>
          <w:lang w:val="en-GB" w:eastAsia="de-DE"/>
        </w:rPr>
        <w:t xml:space="preserve">Handbook of Research on Sustainable Careers </w:t>
      </w:r>
      <w:r w:rsidRPr="00CD77AB">
        <w:rPr>
          <w:rFonts w:cs="Times New Roman"/>
          <w:iCs/>
          <w:sz w:val="22"/>
          <w:lang w:val="en-GB" w:eastAsia="de-DE"/>
        </w:rPr>
        <w:t>(pp. 364</w:t>
      </w:r>
      <w:r w:rsidR="00923C47" w:rsidRPr="00CD77AB">
        <w:rPr>
          <w:rFonts w:cs="Times New Roman"/>
          <w:iCs/>
          <w:sz w:val="22"/>
          <w:lang w:val="en-GB" w:eastAsia="de-DE"/>
        </w:rPr>
        <w:t>–</w:t>
      </w:r>
      <w:r w:rsidRPr="00CD77AB">
        <w:rPr>
          <w:rFonts w:cs="Times New Roman"/>
          <w:iCs/>
          <w:sz w:val="22"/>
          <w:lang w:val="en-GB" w:eastAsia="de-DE"/>
        </w:rPr>
        <w:t>380)</w:t>
      </w:r>
      <w:r w:rsidRPr="00CD77AB">
        <w:rPr>
          <w:rFonts w:cs="Times New Roman"/>
          <w:sz w:val="22"/>
          <w:lang w:val="en-GB" w:eastAsia="de-DE"/>
        </w:rPr>
        <w:t>. Edward Elgar Publishing.</w:t>
      </w:r>
    </w:p>
    <w:p w14:paraId="0C4D8833" w14:textId="6D6B4718" w:rsidR="00814F4D" w:rsidRPr="00CD77AB" w:rsidRDefault="00814F4D" w:rsidP="00AE5898">
      <w:pPr>
        <w:tabs>
          <w:tab w:val="left" w:pos="1843"/>
        </w:tabs>
        <w:spacing w:line="360" w:lineRule="auto"/>
        <w:ind w:left="720" w:hanging="720"/>
        <w:rPr>
          <w:rFonts w:cs="Times New Roman"/>
          <w:sz w:val="22"/>
          <w:lang w:val="en-GB" w:eastAsia="de-DE"/>
        </w:rPr>
      </w:pPr>
      <w:r w:rsidRPr="00CD77AB">
        <w:rPr>
          <w:rFonts w:cs="Times New Roman"/>
          <w:sz w:val="22"/>
          <w:lang w:val="de-DE" w:eastAsia="de-DE"/>
        </w:rPr>
        <w:t xml:space="preserve">Baruch, Y., &amp; Hall, D. T. (2004). </w:t>
      </w:r>
      <w:r w:rsidRPr="00CD77AB">
        <w:rPr>
          <w:rFonts w:cs="Times New Roman"/>
          <w:sz w:val="22"/>
          <w:lang w:eastAsia="de-DE"/>
        </w:rPr>
        <w:t>The academic career: a model for future careers in other sectors?. </w:t>
      </w:r>
      <w:r w:rsidRPr="00CD77AB">
        <w:rPr>
          <w:rFonts w:cs="Times New Roman"/>
          <w:i/>
          <w:iCs/>
          <w:sz w:val="22"/>
          <w:lang w:eastAsia="de-DE"/>
        </w:rPr>
        <w:t>Journal of Vocational Behavior</w:t>
      </w:r>
      <w:r w:rsidRPr="00CD77AB">
        <w:rPr>
          <w:rFonts w:cs="Times New Roman"/>
          <w:sz w:val="22"/>
          <w:lang w:eastAsia="de-DE"/>
        </w:rPr>
        <w:t>, </w:t>
      </w:r>
      <w:r w:rsidRPr="00CD77AB">
        <w:rPr>
          <w:rFonts w:cs="Times New Roman"/>
          <w:i/>
          <w:iCs/>
          <w:sz w:val="22"/>
          <w:lang w:eastAsia="de-DE"/>
        </w:rPr>
        <w:t>64</w:t>
      </w:r>
      <w:r w:rsidRPr="00CD77AB">
        <w:rPr>
          <w:rFonts w:cs="Times New Roman"/>
          <w:sz w:val="22"/>
          <w:lang w:eastAsia="de-DE"/>
        </w:rPr>
        <w:t>(2), 241</w:t>
      </w:r>
      <w:r w:rsidR="00923C47" w:rsidRPr="00CD77AB">
        <w:rPr>
          <w:rFonts w:cs="Times New Roman"/>
          <w:sz w:val="22"/>
          <w:lang w:eastAsia="de-DE"/>
        </w:rPr>
        <w:t>–</w:t>
      </w:r>
      <w:r w:rsidRPr="00CD77AB">
        <w:rPr>
          <w:rFonts w:cs="Times New Roman"/>
          <w:sz w:val="22"/>
          <w:lang w:eastAsia="de-DE"/>
        </w:rPr>
        <w:t>262.</w:t>
      </w:r>
    </w:p>
    <w:p w14:paraId="4F5F36C7" w14:textId="47935E3A" w:rsidR="00B6359D" w:rsidRPr="00CD77AB" w:rsidRDefault="00B6359D" w:rsidP="00CD77AB">
      <w:pPr>
        <w:tabs>
          <w:tab w:val="left" w:pos="1843"/>
        </w:tabs>
        <w:spacing w:line="360" w:lineRule="auto"/>
        <w:ind w:left="720" w:hanging="720"/>
        <w:rPr>
          <w:rFonts w:cs="Times New Roman"/>
          <w:sz w:val="22"/>
          <w:lang w:val="en-GB" w:eastAsia="de-DE"/>
        </w:rPr>
      </w:pPr>
      <w:r w:rsidRPr="00CD77AB">
        <w:rPr>
          <w:rFonts w:cs="Times New Roman"/>
          <w:sz w:val="22"/>
          <w:lang w:val="en-GB" w:eastAsia="de-DE"/>
        </w:rPr>
        <w:t xml:space="preserve">Baruch, Y. &amp; Peiperl, M. (2000). Career management practices: An empirical survey and implications. </w:t>
      </w:r>
      <w:r w:rsidRPr="00CD77AB">
        <w:rPr>
          <w:rFonts w:cs="Times New Roman"/>
          <w:i/>
          <w:sz w:val="22"/>
          <w:lang w:val="en-GB" w:eastAsia="de-DE"/>
        </w:rPr>
        <w:t>Human Resource Management</w:t>
      </w:r>
      <w:r w:rsidRPr="00CD77AB">
        <w:rPr>
          <w:rFonts w:cs="Times New Roman"/>
          <w:sz w:val="22"/>
          <w:lang w:val="en-GB" w:eastAsia="de-DE"/>
        </w:rPr>
        <w:t xml:space="preserve">, </w:t>
      </w:r>
      <w:r w:rsidRPr="00CD77AB">
        <w:rPr>
          <w:rFonts w:cs="Times New Roman"/>
          <w:i/>
          <w:sz w:val="22"/>
          <w:lang w:val="en-GB" w:eastAsia="de-DE"/>
        </w:rPr>
        <w:t>39</w:t>
      </w:r>
      <w:r w:rsidRPr="00CD77AB">
        <w:rPr>
          <w:rFonts w:cs="Times New Roman"/>
          <w:sz w:val="22"/>
          <w:lang w:val="en-GB" w:eastAsia="de-DE"/>
        </w:rPr>
        <w:t>(4), 347</w:t>
      </w:r>
      <w:r w:rsidR="00923C47" w:rsidRPr="00CD77AB">
        <w:rPr>
          <w:rFonts w:cs="Times New Roman"/>
          <w:sz w:val="22"/>
          <w:lang w:val="en-GB" w:eastAsia="de-DE"/>
        </w:rPr>
        <w:t>–</w:t>
      </w:r>
      <w:r w:rsidRPr="00CD77AB">
        <w:rPr>
          <w:rFonts w:cs="Times New Roman"/>
          <w:sz w:val="22"/>
          <w:lang w:val="en-GB" w:eastAsia="de-DE"/>
        </w:rPr>
        <w:t>366.</w:t>
      </w:r>
    </w:p>
    <w:p w14:paraId="12C54711" w14:textId="7B92B04E" w:rsidR="00EC6EE7" w:rsidRPr="00CD77AB" w:rsidRDefault="00EC6EE7" w:rsidP="00CD77AB">
      <w:pPr>
        <w:tabs>
          <w:tab w:val="left" w:pos="1843"/>
        </w:tabs>
        <w:spacing w:line="360" w:lineRule="auto"/>
        <w:ind w:left="720" w:hanging="720"/>
        <w:rPr>
          <w:rFonts w:cs="Times New Roman"/>
          <w:sz w:val="22"/>
          <w:lang w:val="en-GB" w:eastAsia="de-DE"/>
        </w:rPr>
      </w:pPr>
      <w:r w:rsidRPr="00CD77AB">
        <w:rPr>
          <w:rFonts w:cs="Times New Roman"/>
          <w:sz w:val="22"/>
          <w:lang w:val="en-GB" w:eastAsia="de-DE"/>
        </w:rPr>
        <w:t>Baruch, Y., &amp; Rousseau, D. M. (2019). Integrating psychological contracts and ecosystems in career studies and management. </w:t>
      </w:r>
      <w:r w:rsidRPr="00CD77AB">
        <w:rPr>
          <w:rFonts w:cs="Times New Roman"/>
          <w:i/>
          <w:iCs/>
          <w:sz w:val="22"/>
          <w:lang w:val="en-GB" w:eastAsia="de-DE"/>
        </w:rPr>
        <w:t>Academy of Management Annals</w:t>
      </w:r>
      <w:r w:rsidRPr="00CD77AB">
        <w:rPr>
          <w:rFonts w:cs="Times New Roman"/>
          <w:sz w:val="22"/>
          <w:lang w:val="en-GB" w:eastAsia="de-DE"/>
        </w:rPr>
        <w:t>, </w:t>
      </w:r>
      <w:r w:rsidRPr="00CD77AB">
        <w:rPr>
          <w:rFonts w:cs="Times New Roman"/>
          <w:i/>
          <w:iCs/>
          <w:sz w:val="22"/>
          <w:lang w:val="en-GB" w:eastAsia="de-DE"/>
        </w:rPr>
        <w:t>13</w:t>
      </w:r>
      <w:r w:rsidRPr="00CD77AB">
        <w:rPr>
          <w:rFonts w:cs="Times New Roman"/>
          <w:sz w:val="22"/>
          <w:lang w:val="en-GB" w:eastAsia="de-DE"/>
        </w:rPr>
        <w:t>(1), 84</w:t>
      </w:r>
      <w:r w:rsidR="00923C47" w:rsidRPr="00CD77AB">
        <w:rPr>
          <w:rFonts w:cs="Times New Roman"/>
          <w:sz w:val="22"/>
          <w:lang w:val="en-GB" w:eastAsia="de-DE"/>
        </w:rPr>
        <w:t>–</w:t>
      </w:r>
      <w:r w:rsidRPr="00CD77AB">
        <w:rPr>
          <w:rFonts w:cs="Times New Roman"/>
          <w:sz w:val="22"/>
          <w:lang w:val="en-GB" w:eastAsia="de-DE"/>
        </w:rPr>
        <w:t>111.</w:t>
      </w:r>
    </w:p>
    <w:p w14:paraId="113AC84C" w14:textId="4582AD5A" w:rsidR="00DD4887" w:rsidRPr="00CD77AB" w:rsidRDefault="00DD4887" w:rsidP="00CD77AB">
      <w:pPr>
        <w:tabs>
          <w:tab w:val="left" w:pos="1843"/>
        </w:tabs>
        <w:spacing w:line="360" w:lineRule="auto"/>
        <w:ind w:left="720" w:hanging="720"/>
        <w:rPr>
          <w:rFonts w:cs="Times New Roman"/>
          <w:sz w:val="22"/>
          <w:lang w:val="en-GB" w:eastAsia="de-DE"/>
        </w:rPr>
      </w:pPr>
      <w:r w:rsidRPr="00616D97">
        <w:rPr>
          <w:rFonts w:cs="Times New Roman"/>
          <w:sz w:val="22"/>
          <w:lang w:eastAsia="de-DE"/>
        </w:rPr>
        <w:t xml:space="preserve">Baruch, Y., &amp; Sullivan, S. E. (2022). </w:t>
      </w:r>
      <w:r w:rsidRPr="00CD77AB">
        <w:rPr>
          <w:rFonts w:cs="Times New Roman"/>
          <w:sz w:val="22"/>
          <w:lang w:eastAsia="de-DE"/>
        </w:rPr>
        <w:t>The why, what and how of career research: a review and recommendations for future study. </w:t>
      </w:r>
      <w:r w:rsidRPr="00CD77AB">
        <w:rPr>
          <w:rFonts w:cs="Times New Roman"/>
          <w:i/>
          <w:iCs/>
          <w:sz w:val="22"/>
          <w:lang w:eastAsia="de-DE"/>
        </w:rPr>
        <w:t>Career Development International</w:t>
      </w:r>
      <w:r w:rsidRPr="00CD77AB">
        <w:rPr>
          <w:rFonts w:cs="Times New Roman"/>
          <w:sz w:val="22"/>
          <w:lang w:eastAsia="de-DE"/>
        </w:rPr>
        <w:t>, </w:t>
      </w:r>
      <w:r w:rsidRPr="00CD77AB">
        <w:rPr>
          <w:rFonts w:cs="Times New Roman"/>
          <w:i/>
          <w:iCs/>
          <w:sz w:val="22"/>
          <w:lang w:eastAsia="de-DE"/>
        </w:rPr>
        <w:t>27</w:t>
      </w:r>
      <w:r w:rsidRPr="00CD77AB">
        <w:rPr>
          <w:rFonts w:cs="Times New Roman"/>
          <w:sz w:val="22"/>
          <w:lang w:eastAsia="de-DE"/>
        </w:rPr>
        <w:t>(1), 135</w:t>
      </w:r>
      <w:r w:rsidR="00923C47" w:rsidRPr="00CD77AB">
        <w:rPr>
          <w:rFonts w:cs="Times New Roman"/>
          <w:sz w:val="22"/>
          <w:lang w:eastAsia="de-DE"/>
        </w:rPr>
        <w:t>–</w:t>
      </w:r>
      <w:r w:rsidRPr="00CD77AB">
        <w:rPr>
          <w:rFonts w:cs="Times New Roman"/>
          <w:sz w:val="22"/>
          <w:lang w:eastAsia="de-DE"/>
        </w:rPr>
        <w:t>159.</w:t>
      </w:r>
    </w:p>
    <w:p w14:paraId="35440854" w14:textId="414129D7" w:rsidR="0070669A" w:rsidRPr="00CD77AB" w:rsidRDefault="000731AB" w:rsidP="00CD77AB">
      <w:pPr>
        <w:tabs>
          <w:tab w:val="left" w:pos="1843"/>
        </w:tabs>
        <w:spacing w:line="360" w:lineRule="auto"/>
        <w:ind w:left="720" w:hanging="720"/>
        <w:rPr>
          <w:rFonts w:cs="Times New Roman"/>
          <w:sz w:val="22"/>
          <w:lang w:val="en-GB" w:eastAsia="de-DE"/>
        </w:rPr>
      </w:pPr>
      <w:r w:rsidRPr="00CD77AB">
        <w:rPr>
          <w:rFonts w:cs="Times New Roman"/>
          <w:sz w:val="22"/>
          <w:lang w:val="en-GB" w:eastAsia="de-DE"/>
        </w:rPr>
        <w:t>Beigi</w:t>
      </w:r>
      <w:r w:rsidR="00202D47" w:rsidRPr="00CD77AB">
        <w:rPr>
          <w:rFonts w:cs="Times New Roman"/>
          <w:sz w:val="22"/>
          <w:lang w:val="en-GB" w:eastAsia="de-DE"/>
        </w:rPr>
        <w:t>,</w:t>
      </w:r>
      <w:r w:rsidRPr="00CD77AB">
        <w:rPr>
          <w:rFonts w:cs="Times New Roman"/>
          <w:sz w:val="22"/>
          <w:lang w:val="en-GB" w:eastAsia="de-DE"/>
        </w:rPr>
        <w:t xml:space="preserve"> </w:t>
      </w:r>
      <w:r w:rsidR="0070669A" w:rsidRPr="00CD77AB">
        <w:rPr>
          <w:rFonts w:cs="Times New Roman"/>
          <w:sz w:val="22"/>
          <w:lang w:val="en-GB" w:eastAsia="de-DE"/>
        </w:rPr>
        <w:t>M</w:t>
      </w:r>
      <w:r w:rsidR="00202D47" w:rsidRPr="00CD77AB">
        <w:rPr>
          <w:rFonts w:cs="Times New Roman"/>
          <w:sz w:val="22"/>
          <w:lang w:val="en-GB" w:eastAsia="de-DE"/>
        </w:rPr>
        <w:t>.</w:t>
      </w:r>
      <w:r w:rsidRPr="00CD77AB">
        <w:rPr>
          <w:rFonts w:cs="Times New Roman"/>
          <w:sz w:val="22"/>
          <w:lang w:val="en-GB" w:eastAsia="de-DE"/>
        </w:rPr>
        <w:t>, Shirmohammadi</w:t>
      </w:r>
      <w:r w:rsidR="00202D47" w:rsidRPr="00CD77AB">
        <w:rPr>
          <w:rFonts w:cs="Times New Roman"/>
          <w:sz w:val="22"/>
          <w:lang w:val="en-GB" w:eastAsia="de-DE"/>
        </w:rPr>
        <w:t>,</w:t>
      </w:r>
      <w:r w:rsidRPr="00CD77AB">
        <w:rPr>
          <w:rFonts w:cs="Times New Roman"/>
          <w:sz w:val="22"/>
          <w:lang w:val="en-GB" w:eastAsia="de-DE"/>
        </w:rPr>
        <w:t xml:space="preserve"> </w:t>
      </w:r>
      <w:r w:rsidR="0070669A" w:rsidRPr="00CD77AB">
        <w:rPr>
          <w:rFonts w:cs="Times New Roman"/>
          <w:sz w:val="22"/>
          <w:lang w:val="en-GB" w:eastAsia="de-DE"/>
        </w:rPr>
        <w:t>M</w:t>
      </w:r>
      <w:r w:rsidR="00202D47" w:rsidRPr="00CD77AB">
        <w:rPr>
          <w:rFonts w:cs="Times New Roman"/>
          <w:sz w:val="22"/>
          <w:lang w:val="en-GB" w:eastAsia="de-DE"/>
        </w:rPr>
        <w:t>.</w:t>
      </w:r>
      <w:r w:rsidR="00CE4511" w:rsidRPr="00CD77AB">
        <w:rPr>
          <w:rFonts w:cs="Times New Roman"/>
          <w:sz w:val="22"/>
          <w:lang w:val="en-GB" w:eastAsia="de-DE"/>
        </w:rPr>
        <w:t>, &amp;</w:t>
      </w:r>
      <w:r w:rsidRPr="00CD77AB">
        <w:rPr>
          <w:rFonts w:cs="Times New Roman"/>
          <w:sz w:val="22"/>
          <w:lang w:val="en-GB" w:eastAsia="de-DE"/>
        </w:rPr>
        <w:t xml:space="preserve"> Arthur</w:t>
      </w:r>
      <w:r w:rsidR="00202D47" w:rsidRPr="00CD77AB">
        <w:rPr>
          <w:rFonts w:cs="Times New Roman"/>
          <w:sz w:val="22"/>
          <w:lang w:val="en-GB" w:eastAsia="de-DE"/>
        </w:rPr>
        <w:t>,</w:t>
      </w:r>
      <w:r w:rsidRPr="00CD77AB">
        <w:rPr>
          <w:rFonts w:cs="Times New Roman"/>
          <w:sz w:val="22"/>
          <w:lang w:val="en-GB" w:eastAsia="de-DE"/>
        </w:rPr>
        <w:t xml:space="preserve"> </w:t>
      </w:r>
      <w:r w:rsidR="0070669A" w:rsidRPr="00CD77AB">
        <w:rPr>
          <w:rFonts w:cs="Times New Roman"/>
          <w:sz w:val="22"/>
          <w:lang w:val="en-GB" w:eastAsia="de-DE"/>
        </w:rPr>
        <w:t>M</w:t>
      </w:r>
      <w:r w:rsidR="00202D47" w:rsidRPr="00CD77AB">
        <w:rPr>
          <w:rFonts w:cs="Times New Roman"/>
          <w:sz w:val="22"/>
          <w:lang w:val="en-GB" w:eastAsia="de-DE"/>
        </w:rPr>
        <w:t>.</w:t>
      </w:r>
      <w:r w:rsidR="0070669A" w:rsidRPr="00CD77AB">
        <w:rPr>
          <w:rFonts w:cs="Times New Roman"/>
          <w:sz w:val="22"/>
          <w:lang w:val="en-GB" w:eastAsia="de-DE"/>
        </w:rPr>
        <w:t xml:space="preserve"> </w:t>
      </w:r>
      <w:r w:rsidRPr="00CD77AB">
        <w:rPr>
          <w:rFonts w:cs="Times New Roman"/>
          <w:sz w:val="22"/>
          <w:lang w:val="en-GB" w:eastAsia="de-DE"/>
        </w:rPr>
        <w:t>(</w:t>
      </w:r>
      <w:r w:rsidR="0070669A" w:rsidRPr="00CD77AB">
        <w:rPr>
          <w:rFonts w:cs="Times New Roman"/>
          <w:sz w:val="22"/>
          <w:lang w:val="en-GB" w:eastAsia="de-DE"/>
        </w:rPr>
        <w:t>2018</w:t>
      </w:r>
      <w:r w:rsidRPr="00CD77AB">
        <w:rPr>
          <w:rFonts w:cs="Times New Roman"/>
          <w:sz w:val="22"/>
          <w:lang w:val="en-GB" w:eastAsia="de-DE"/>
        </w:rPr>
        <w:t>)</w:t>
      </w:r>
      <w:r w:rsidR="003333EC" w:rsidRPr="00CD77AB">
        <w:rPr>
          <w:rFonts w:cs="Times New Roman"/>
          <w:sz w:val="22"/>
          <w:lang w:val="en-GB" w:eastAsia="de-DE"/>
        </w:rPr>
        <w:t>.</w:t>
      </w:r>
      <w:r w:rsidR="0070669A" w:rsidRPr="00CD77AB">
        <w:rPr>
          <w:rFonts w:cs="Times New Roman"/>
          <w:sz w:val="22"/>
          <w:lang w:val="en-GB" w:eastAsia="de-DE"/>
        </w:rPr>
        <w:t xml:space="preserve"> Intelligent career success: The case of distinguished academics. </w:t>
      </w:r>
      <w:r w:rsidR="0070669A" w:rsidRPr="00CD77AB">
        <w:rPr>
          <w:rFonts w:cs="Times New Roman"/>
          <w:i/>
          <w:iCs/>
          <w:sz w:val="22"/>
          <w:lang w:val="en-GB" w:eastAsia="de-DE"/>
        </w:rPr>
        <w:t>Journal of Vocational Behavior</w:t>
      </w:r>
      <w:r w:rsidR="00D34C87" w:rsidRPr="00CD77AB">
        <w:rPr>
          <w:rFonts w:cs="Times New Roman"/>
          <w:i/>
          <w:iCs/>
          <w:sz w:val="22"/>
          <w:lang w:val="en-GB" w:eastAsia="de-DE"/>
        </w:rPr>
        <w:t>,</w:t>
      </w:r>
      <w:r w:rsidR="0070669A" w:rsidRPr="00CD77AB">
        <w:rPr>
          <w:rFonts w:cs="Times New Roman"/>
          <w:sz w:val="22"/>
          <w:lang w:val="en-GB" w:eastAsia="de-DE"/>
        </w:rPr>
        <w:t> </w:t>
      </w:r>
      <w:r w:rsidR="0070669A" w:rsidRPr="00CD77AB">
        <w:rPr>
          <w:rFonts w:cs="Times New Roman"/>
          <w:i/>
          <w:iCs/>
          <w:sz w:val="22"/>
          <w:lang w:val="en-GB" w:eastAsia="de-DE"/>
        </w:rPr>
        <w:t>107</w:t>
      </w:r>
      <w:r w:rsidR="00B31239" w:rsidRPr="00CD77AB">
        <w:rPr>
          <w:rFonts w:cs="Times New Roman"/>
          <w:sz w:val="22"/>
          <w:lang w:val="en-GB" w:eastAsia="de-DE"/>
        </w:rPr>
        <w:t>,</w:t>
      </w:r>
      <w:r w:rsidR="0070669A" w:rsidRPr="00CD77AB">
        <w:rPr>
          <w:rFonts w:cs="Times New Roman"/>
          <w:sz w:val="22"/>
          <w:lang w:val="en-GB" w:eastAsia="de-DE"/>
        </w:rPr>
        <w:t xml:space="preserve"> 261</w:t>
      </w:r>
      <w:r w:rsidR="00923C47" w:rsidRPr="00CD77AB">
        <w:rPr>
          <w:rFonts w:cs="Times New Roman"/>
          <w:sz w:val="22"/>
          <w:lang w:val="en-GB" w:eastAsia="de-DE"/>
        </w:rPr>
        <w:t>–</w:t>
      </w:r>
      <w:r w:rsidR="0070669A" w:rsidRPr="00CD77AB">
        <w:rPr>
          <w:rFonts w:cs="Times New Roman"/>
          <w:sz w:val="22"/>
          <w:lang w:val="en-GB" w:eastAsia="de-DE"/>
        </w:rPr>
        <w:t>275.</w:t>
      </w:r>
    </w:p>
    <w:p w14:paraId="0E005E5A" w14:textId="03E7B475" w:rsidR="00284A01" w:rsidRPr="00CD77AB" w:rsidRDefault="00284A01" w:rsidP="00CD77AB">
      <w:pPr>
        <w:tabs>
          <w:tab w:val="left" w:pos="1843"/>
        </w:tabs>
        <w:spacing w:line="360" w:lineRule="auto"/>
        <w:ind w:left="720" w:hanging="720"/>
        <w:rPr>
          <w:rFonts w:cs="Times New Roman"/>
          <w:sz w:val="22"/>
          <w:lang w:val="en-GB" w:eastAsia="de-DE"/>
        </w:rPr>
      </w:pPr>
      <w:r w:rsidRPr="00CD77AB">
        <w:rPr>
          <w:rFonts w:cs="Times New Roman"/>
          <w:sz w:val="22"/>
          <w:lang w:val="en-GB" w:eastAsia="de-DE"/>
        </w:rPr>
        <w:lastRenderedPageBreak/>
        <w:t>Benson, G. S., McIntosh, C. K., Salazar, M., &amp; Vaziri, H. (2020). Cultural values and definitions of career success. </w:t>
      </w:r>
      <w:r w:rsidRPr="00CD77AB">
        <w:rPr>
          <w:rFonts w:cs="Times New Roman"/>
          <w:i/>
          <w:iCs/>
          <w:sz w:val="22"/>
          <w:lang w:val="en-GB" w:eastAsia="de-DE"/>
        </w:rPr>
        <w:t>Human Resource Management Journal</w:t>
      </w:r>
      <w:r w:rsidRPr="00CD77AB">
        <w:rPr>
          <w:rFonts w:cs="Times New Roman"/>
          <w:sz w:val="22"/>
          <w:lang w:val="en-GB" w:eastAsia="de-DE"/>
        </w:rPr>
        <w:t>, </w:t>
      </w:r>
      <w:r w:rsidRPr="00CD77AB">
        <w:rPr>
          <w:rFonts w:cs="Times New Roman"/>
          <w:i/>
          <w:iCs/>
          <w:sz w:val="22"/>
          <w:lang w:val="en-GB" w:eastAsia="de-DE"/>
        </w:rPr>
        <w:t>30</w:t>
      </w:r>
      <w:r w:rsidRPr="00CD77AB">
        <w:rPr>
          <w:rFonts w:cs="Times New Roman"/>
          <w:sz w:val="22"/>
          <w:lang w:val="en-GB" w:eastAsia="de-DE"/>
        </w:rPr>
        <w:t>(3), 392-421.</w:t>
      </w:r>
    </w:p>
    <w:p w14:paraId="6B02A752" w14:textId="210BD999" w:rsidR="0069405C" w:rsidRPr="00CD77AB" w:rsidRDefault="0069405C" w:rsidP="00CD77AB">
      <w:pPr>
        <w:tabs>
          <w:tab w:val="left" w:pos="1843"/>
        </w:tabs>
        <w:spacing w:line="360" w:lineRule="auto"/>
        <w:ind w:left="720" w:hanging="720"/>
        <w:rPr>
          <w:rFonts w:cs="Times New Roman"/>
          <w:sz w:val="22"/>
          <w:lang w:val="en-GB" w:eastAsia="de-DE"/>
        </w:rPr>
      </w:pPr>
      <w:r w:rsidRPr="00CD77AB">
        <w:rPr>
          <w:rFonts w:cs="Times New Roman"/>
          <w:sz w:val="22"/>
          <w:lang w:eastAsia="de-DE"/>
        </w:rPr>
        <w:t>Bentley, P. J., &amp; Kyvik, S. (2012). Academic work from a comparative perspective: A survey of faculty working time across 13 countries. </w:t>
      </w:r>
      <w:r w:rsidRPr="00CD77AB">
        <w:rPr>
          <w:rFonts w:cs="Times New Roman"/>
          <w:i/>
          <w:iCs/>
          <w:sz w:val="22"/>
          <w:lang w:eastAsia="de-DE"/>
        </w:rPr>
        <w:t>Higher Education</w:t>
      </w:r>
      <w:r w:rsidRPr="00CD77AB">
        <w:rPr>
          <w:rFonts w:cs="Times New Roman"/>
          <w:sz w:val="22"/>
          <w:lang w:eastAsia="de-DE"/>
        </w:rPr>
        <w:t>, </w:t>
      </w:r>
      <w:r w:rsidRPr="00CD77AB">
        <w:rPr>
          <w:rFonts w:cs="Times New Roman"/>
          <w:i/>
          <w:iCs/>
          <w:sz w:val="22"/>
          <w:lang w:eastAsia="de-DE"/>
        </w:rPr>
        <w:t>63</w:t>
      </w:r>
      <w:r w:rsidRPr="00CD77AB">
        <w:rPr>
          <w:rFonts w:cs="Times New Roman"/>
          <w:sz w:val="22"/>
          <w:lang w:eastAsia="de-DE"/>
        </w:rPr>
        <w:t>, 529-547.</w:t>
      </w:r>
    </w:p>
    <w:p w14:paraId="5FC25DF9" w14:textId="7BEEF644" w:rsidR="0004572B" w:rsidRPr="00CD77AB" w:rsidRDefault="0004572B" w:rsidP="00CD77AB">
      <w:pPr>
        <w:tabs>
          <w:tab w:val="left" w:pos="1843"/>
        </w:tabs>
        <w:spacing w:line="360" w:lineRule="auto"/>
        <w:ind w:left="720" w:hanging="720"/>
        <w:rPr>
          <w:rFonts w:cs="Times New Roman"/>
          <w:sz w:val="22"/>
          <w:lang w:val="en-GB" w:eastAsia="de-DE"/>
        </w:rPr>
      </w:pPr>
      <w:r w:rsidRPr="00CD77AB">
        <w:rPr>
          <w:rFonts w:cs="Times New Roman"/>
          <w:sz w:val="22"/>
          <w:lang w:val="de-DE" w:eastAsia="de-DE"/>
        </w:rPr>
        <w:t xml:space="preserve">Benz, P., Bühlmann, F., &amp; Mach, A. (2021). </w:t>
      </w:r>
      <w:r w:rsidRPr="00CD77AB">
        <w:rPr>
          <w:rFonts w:cs="Times New Roman"/>
          <w:sz w:val="22"/>
          <w:lang w:eastAsia="de-DE"/>
        </w:rPr>
        <w:t>The transformation of professors’ careers: standardization, hybridization, and acceleration?. </w:t>
      </w:r>
      <w:r w:rsidRPr="00CD77AB">
        <w:rPr>
          <w:rFonts w:cs="Times New Roman"/>
          <w:i/>
          <w:iCs/>
          <w:sz w:val="22"/>
          <w:lang w:eastAsia="de-DE"/>
        </w:rPr>
        <w:t>Higher Education</w:t>
      </w:r>
      <w:r w:rsidRPr="00CD77AB">
        <w:rPr>
          <w:rFonts w:cs="Times New Roman"/>
          <w:sz w:val="22"/>
          <w:lang w:eastAsia="de-DE"/>
        </w:rPr>
        <w:t>, </w:t>
      </w:r>
      <w:r w:rsidRPr="00CD77AB">
        <w:rPr>
          <w:rFonts w:cs="Times New Roman"/>
          <w:i/>
          <w:iCs/>
          <w:sz w:val="22"/>
          <w:lang w:eastAsia="de-DE"/>
        </w:rPr>
        <w:t>81</w:t>
      </w:r>
      <w:r w:rsidRPr="00CD77AB">
        <w:rPr>
          <w:rFonts w:cs="Times New Roman"/>
          <w:sz w:val="22"/>
          <w:lang w:eastAsia="de-DE"/>
        </w:rPr>
        <w:t>(5), 967</w:t>
      </w:r>
      <w:r w:rsidR="00AE5898" w:rsidRPr="00CD77AB">
        <w:rPr>
          <w:rFonts w:cs="Times New Roman"/>
          <w:sz w:val="22"/>
          <w:lang w:eastAsia="de-DE"/>
        </w:rPr>
        <w:t>–</w:t>
      </w:r>
      <w:r w:rsidRPr="00CD77AB">
        <w:rPr>
          <w:rFonts w:cs="Times New Roman"/>
          <w:sz w:val="22"/>
          <w:lang w:eastAsia="de-DE"/>
        </w:rPr>
        <w:t>985.</w:t>
      </w:r>
    </w:p>
    <w:p w14:paraId="3F306262" w14:textId="196A94C1" w:rsidR="00BF3F38" w:rsidRPr="00CD77AB" w:rsidRDefault="00BF3F38" w:rsidP="00CD77AB">
      <w:pPr>
        <w:tabs>
          <w:tab w:val="left" w:pos="1843"/>
        </w:tabs>
        <w:spacing w:line="360" w:lineRule="auto"/>
        <w:ind w:left="720" w:hanging="720"/>
        <w:rPr>
          <w:rFonts w:cs="Times New Roman"/>
          <w:bCs/>
          <w:sz w:val="22"/>
          <w:lang w:val="en-GB" w:eastAsia="de-DE"/>
        </w:rPr>
      </w:pPr>
      <w:r w:rsidRPr="00CD77AB">
        <w:rPr>
          <w:rFonts w:cs="Times New Roman"/>
          <w:bCs/>
          <w:sz w:val="22"/>
          <w:lang w:val="en-GB" w:eastAsia="de-DE"/>
        </w:rPr>
        <w:t>Beugelsdijk, S., Ambos, B.</w:t>
      </w:r>
      <w:r w:rsidR="000A70A0" w:rsidRPr="00CD77AB">
        <w:rPr>
          <w:rFonts w:cs="Times New Roman"/>
          <w:bCs/>
          <w:sz w:val="22"/>
          <w:lang w:val="en-GB" w:eastAsia="de-DE"/>
        </w:rPr>
        <w:t xml:space="preserve">, &amp; </w:t>
      </w:r>
      <w:r w:rsidRPr="00CD77AB">
        <w:rPr>
          <w:rFonts w:cs="Times New Roman"/>
          <w:bCs/>
          <w:sz w:val="22"/>
          <w:lang w:val="en-GB" w:eastAsia="de-DE"/>
        </w:rPr>
        <w:t xml:space="preserve">Nell, P.C. (2018). Conceptualizing and measuring distance in international business research: Recurring questions and best practice guidelines. </w:t>
      </w:r>
      <w:r w:rsidRPr="00CD77AB">
        <w:rPr>
          <w:rFonts w:cs="Times New Roman"/>
          <w:bCs/>
          <w:i/>
          <w:sz w:val="22"/>
          <w:lang w:val="en-GB" w:eastAsia="de-DE"/>
        </w:rPr>
        <w:t>Journal of International Business Studies</w:t>
      </w:r>
      <w:r w:rsidRPr="00CD77AB">
        <w:rPr>
          <w:rFonts w:cs="Times New Roman"/>
          <w:bCs/>
          <w:sz w:val="22"/>
          <w:lang w:val="en-GB" w:eastAsia="de-DE"/>
        </w:rPr>
        <w:t>,</w:t>
      </w:r>
      <w:r w:rsidRPr="00CD77AB">
        <w:rPr>
          <w:rFonts w:cs="Times New Roman"/>
          <w:bCs/>
          <w:i/>
          <w:sz w:val="22"/>
          <w:lang w:val="en-GB" w:eastAsia="de-DE"/>
        </w:rPr>
        <w:t xml:space="preserve"> 49</w:t>
      </w:r>
      <w:r w:rsidRPr="00CD77AB">
        <w:rPr>
          <w:rFonts w:cs="Times New Roman"/>
          <w:bCs/>
          <w:sz w:val="22"/>
          <w:lang w:val="en-GB" w:eastAsia="de-DE"/>
        </w:rPr>
        <w:t>, 1113</w:t>
      </w:r>
      <w:r w:rsidR="00AE5898" w:rsidRPr="00CD77AB">
        <w:rPr>
          <w:rFonts w:cs="Times New Roman"/>
          <w:bCs/>
          <w:sz w:val="22"/>
          <w:lang w:val="en-GB" w:eastAsia="de-DE"/>
        </w:rPr>
        <w:t>–</w:t>
      </w:r>
      <w:r w:rsidRPr="00CD77AB">
        <w:rPr>
          <w:rFonts w:cs="Times New Roman"/>
          <w:bCs/>
          <w:sz w:val="22"/>
          <w:lang w:val="en-GB" w:eastAsia="de-DE"/>
        </w:rPr>
        <w:t>1137.</w:t>
      </w:r>
    </w:p>
    <w:p w14:paraId="3E3B3294" w14:textId="28D961F1" w:rsidR="0070669A" w:rsidRPr="00CD77AB" w:rsidRDefault="000731AB" w:rsidP="00CD77AB">
      <w:pPr>
        <w:tabs>
          <w:tab w:val="left" w:pos="1843"/>
        </w:tabs>
        <w:spacing w:line="360" w:lineRule="auto"/>
        <w:ind w:left="720" w:hanging="720"/>
        <w:rPr>
          <w:rFonts w:cs="Times New Roman"/>
          <w:sz w:val="22"/>
          <w:lang w:val="en-GB" w:eastAsia="de-DE"/>
        </w:rPr>
      </w:pPr>
      <w:r w:rsidRPr="00CD77AB">
        <w:rPr>
          <w:rFonts w:cs="Times New Roman"/>
          <w:sz w:val="22"/>
          <w:lang w:val="en-GB" w:eastAsia="de-DE"/>
        </w:rPr>
        <w:t>Biemann</w:t>
      </w:r>
      <w:r w:rsidR="00202D47" w:rsidRPr="00CD77AB">
        <w:rPr>
          <w:rFonts w:cs="Times New Roman"/>
          <w:sz w:val="22"/>
          <w:lang w:val="en-GB" w:eastAsia="de-DE"/>
        </w:rPr>
        <w:t>,</w:t>
      </w:r>
      <w:r w:rsidRPr="00CD77AB">
        <w:rPr>
          <w:rFonts w:cs="Times New Roman"/>
          <w:sz w:val="22"/>
          <w:lang w:val="en-GB" w:eastAsia="de-DE"/>
        </w:rPr>
        <w:t xml:space="preserve"> T</w:t>
      </w:r>
      <w:r w:rsidR="00202D47" w:rsidRPr="00CD77AB">
        <w:rPr>
          <w:rFonts w:cs="Times New Roman"/>
          <w:sz w:val="22"/>
          <w:lang w:val="en-GB" w:eastAsia="de-DE"/>
        </w:rPr>
        <w:t>.</w:t>
      </w:r>
      <w:r w:rsidR="00CE4511" w:rsidRPr="00CD77AB">
        <w:rPr>
          <w:rFonts w:cs="Times New Roman"/>
          <w:sz w:val="22"/>
          <w:lang w:val="en-GB" w:eastAsia="de-DE"/>
        </w:rPr>
        <w:t>, &amp;</w:t>
      </w:r>
      <w:r w:rsidR="0070669A" w:rsidRPr="00CD77AB">
        <w:rPr>
          <w:rFonts w:cs="Times New Roman"/>
          <w:sz w:val="22"/>
          <w:lang w:val="en-GB" w:eastAsia="de-DE"/>
        </w:rPr>
        <w:t xml:space="preserve"> Datta</w:t>
      </w:r>
      <w:r w:rsidR="00202D47" w:rsidRPr="00CD77AB">
        <w:rPr>
          <w:rFonts w:cs="Times New Roman"/>
          <w:sz w:val="22"/>
          <w:lang w:val="en-GB" w:eastAsia="de-DE"/>
        </w:rPr>
        <w:t>,</w:t>
      </w:r>
      <w:r w:rsidR="0070669A" w:rsidRPr="00CD77AB">
        <w:rPr>
          <w:rFonts w:cs="Times New Roman"/>
          <w:sz w:val="22"/>
          <w:lang w:val="en-GB" w:eastAsia="de-DE"/>
        </w:rPr>
        <w:t xml:space="preserve"> D</w:t>
      </w:r>
      <w:r w:rsidR="00202D47" w:rsidRPr="00CD77AB">
        <w:rPr>
          <w:rFonts w:cs="Times New Roman"/>
          <w:sz w:val="22"/>
          <w:lang w:val="en-GB" w:eastAsia="de-DE"/>
        </w:rPr>
        <w:t>.</w:t>
      </w:r>
      <w:r w:rsidR="0070669A" w:rsidRPr="00CD77AB">
        <w:rPr>
          <w:rFonts w:cs="Times New Roman"/>
          <w:sz w:val="22"/>
          <w:lang w:val="en-GB" w:eastAsia="de-DE"/>
        </w:rPr>
        <w:t xml:space="preserve"> </w:t>
      </w:r>
      <w:r w:rsidRPr="00CD77AB">
        <w:rPr>
          <w:rFonts w:cs="Times New Roman"/>
          <w:sz w:val="22"/>
          <w:lang w:val="en-GB" w:eastAsia="de-DE"/>
        </w:rPr>
        <w:t>(</w:t>
      </w:r>
      <w:r w:rsidR="0070669A" w:rsidRPr="00CD77AB">
        <w:rPr>
          <w:rFonts w:cs="Times New Roman"/>
          <w:sz w:val="22"/>
          <w:lang w:val="en-GB" w:eastAsia="de-DE"/>
        </w:rPr>
        <w:t>2014</w:t>
      </w:r>
      <w:r w:rsidRPr="00CD77AB">
        <w:rPr>
          <w:rFonts w:cs="Times New Roman"/>
          <w:sz w:val="22"/>
          <w:lang w:val="en-GB" w:eastAsia="de-DE"/>
        </w:rPr>
        <w:t>)</w:t>
      </w:r>
      <w:r w:rsidR="003333EC" w:rsidRPr="00CD77AB">
        <w:rPr>
          <w:rFonts w:cs="Times New Roman"/>
          <w:sz w:val="22"/>
          <w:lang w:val="en-GB" w:eastAsia="de-DE"/>
        </w:rPr>
        <w:t>.</w:t>
      </w:r>
      <w:r w:rsidR="0070669A" w:rsidRPr="00CD77AB">
        <w:rPr>
          <w:rFonts w:cs="Times New Roman"/>
          <w:sz w:val="22"/>
          <w:lang w:val="en-GB" w:eastAsia="de-DE"/>
        </w:rPr>
        <w:t xml:space="preserve"> </w:t>
      </w:r>
      <w:proofErr w:type="spellStart"/>
      <w:r w:rsidR="0070669A" w:rsidRPr="00CD77AB">
        <w:rPr>
          <w:rFonts w:cs="Times New Roman"/>
          <w:sz w:val="22"/>
          <w:lang w:val="en-GB" w:eastAsia="de-DE"/>
        </w:rPr>
        <w:t>Analyzing</w:t>
      </w:r>
      <w:proofErr w:type="spellEnd"/>
      <w:r w:rsidR="0070669A" w:rsidRPr="00CD77AB">
        <w:rPr>
          <w:rFonts w:cs="Times New Roman"/>
          <w:sz w:val="22"/>
          <w:lang w:val="en-GB" w:eastAsia="de-DE"/>
        </w:rPr>
        <w:t xml:space="preserve"> </w:t>
      </w:r>
      <w:r w:rsidR="005B5840" w:rsidRPr="00CD77AB">
        <w:rPr>
          <w:rFonts w:cs="Times New Roman"/>
          <w:sz w:val="22"/>
          <w:lang w:val="en-GB" w:eastAsia="de-DE"/>
        </w:rPr>
        <w:t>s</w:t>
      </w:r>
      <w:r w:rsidR="0070669A" w:rsidRPr="00CD77AB">
        <w:rPr>
          <w:rFonts w:cs="Times New Roman"/>
          <w:sz w:val="22"/>
          <w:lang w:val="en-GB" w:eastAsia="de-DE"/>
        </w:rPr>
        <w:t xml:space="preserve">equence </w:t>
      </w:r>
      <w:r w:rsidR="005B5840" w:rsidRPr="00CD77AB">
        <w:rPr>
          <w:rFonts w:cs="Times New Roman"/>
          <w:sz w:val="22"/>
          <w:lang w:val="en-GB" w:eastAsia="de-DE"/>
        </w:rPr>
        <w:t>d</w:t>
      </w:r>
      <w:r w:rsidR="0070669A" w:rsidRPr="00CD77AB">
        <w:rPr>
          <w:rFonts w:cs="Times New Roman"/>
          <w:sz w:val="22"/>
          <w:lang w:val="en-GB" w:eastAsia="de-DE"/>
        </w:rPr>
        <w:t xml:space="preserve">ata: </w:t>
      </w:r>
      <w:r w:rsidR="005B5840" w:rsidRPr="00CD77AB">
        <w:rPr>
          <w:rFonts w:cs="Times New Roman"/>
          <w:sz w:val="22"/>
          <w:lang w:val="en-GB" w:eastAsia="de-DE"/>
        </w:rPr>
        <w:t>o</w:t>
      </w:r>
      <w:r w:rsidR="0070669A" w:rsidRPr="00CD77AB">
        <w:rPr>
          <w:rFonts w:cs="Times New Roman"/>
          <w:sz w:val="22"/>
          <w:lang w:val="en-GB" w:eastAsia="de-DE"/>
        </w:rPr>
        <w:t xml:space="preserve">ptimal </w:t>
      </w:r>
      <w:r w:rsidR="005B5840" w:rsidRPr="00CD77AB">
        <w:rPr>
          <w:rFonts w:cs="Times New Roman"/>
          <w:sz w:val="22"/>
          <w:lang w:val="en-GB" w:eastAsia="de-DE"/>
        </w:rPr>
        <w:t>m</w:t>
      </w:r>
      <w:r w:rsidR="0070669A" w:rsidRPr="00CD77AB">
        <w:rPr>
          <w:rFonts w:cs="Times New Roman"/>
          <w:sz w:val="22"/>
          <w:lang w:val="en-GB" w:eastAsia="de-DE"/>
        </w:rPr>
        <w:t xml:space="preserve">atching in </w:t>
      </w:r>
      <w:r w:rsidR="005B5840" w:rsidRPr="00CD77AB">
        <w:rPr>
          <w:rFonts w:cs="Times New Roman"/>
          <w:sz w:val="22"/>
          <w:lang w:val="en-GB" w:eastAsia="de-DE"/>
        </w:rPr>
        <w:t>m</w:t>
      </w:r>
      <w:r w:rsidR="0070669A" w:rsidRPr="00CD77AB">
        <w:rPr>
          <w:rFonts w:cs="Times New Roman"/>
          <w:sz w:val="22"/>
          <w:lang w:val="en-GB" w:eastAsia="de-DE"/>
        </w:rPr>
        <w:t xml:space="preserve">anagement </w:t>
      </w:r>
      <w:r w:rsidR="005B5840" w:rsidRPr="00CD77AB">
        <w:rPr>
          <w:rFonts w:cs="Times New Roman"/>
          <w:sz w:val="22"/>
          <w:lang w:val="en-GB" w:eastAsia="de-DE"/>
        </w:rPr>
        <w:t>r</w:t>
      </w:r>
      <w:r w:rsidR="0070669A" w:rsidRPr="00CD77AB">
        <w:rPr>
          <w:rFonts w:cs="Times New Roman"/>
          <w:sz w:val="22"/>
          <w:lang w:val="en-GB" w:eastAsia="de-DE"/>
        </w:rPr>
        <w:t xml:space="preserve">esearch. </w:t>
      </w:r>
      <w:r w:rsidR="0070669A" w:rsidRPr="00CD77AB">
        <w:rPr>
          <w:rFonts w:cs="Times New Roman"/>
          <w:i/>
          <w:iCs/>
          <w:sz w:val="22"/>
          <w:lang w:val="en-GB" w:eastAsia="de-DE"/>
        </w:rPr>
        <w:t>Organizational Research Methods</w:t>
      </w:r>
      <w:r w:rsidR="00D34C87" w:rsidRPr="00CD77AB">
        <w:rPr>
          <w:rFonts w:cs="Times New Roman"/>
          <w:i/>
          <w:iCs/>
          <w:sz w:val="22"/>
          <w:lang w:val="en-GB" w:eastAsia="de-DE"/>
        </w:rPr>
        <w:t>,</w:t>
      </w:r>
      <w:r w:rsidR="0070669A" w:rsidRPr="00CD77AB">
        <w:rPr>
          <w:rFonts w:cs="Times New Roman"/>
          <w:sz w:val="22"/>
          <w:lang w:val="en-GB" w:eastAsia="de-DE"/>
        </w:rPr>
        <w:t xml:space="preserve"> </w:t>
      </w:r>
      <w:r w:rsidR="0070669A" w:rsidRPr="00CD77AB">
        <w:rPr>
          <w:rFonts w:cs="Times New Roman"/>
          <w:i/>
          <w:sz w:val="22"/>
          <w:lang w:val="en-GB" w:eastAsia="de-DE"/>
        </w:rPr>
        <w:t>17</w:t>
      </w:r>
      <w:r w:rsidR="00B31239" w:rsidRPr="00CD77AB">
        <w:rPr>
          <w:rFonts w:cs="Times New Roman"/>
          <w:sz w:val="22"/>
          <w:lang w:val="en-GB" w:eastAsia="de-DE"/>
        </w:rPr>
        <w:t>,</w:t>
      </w:r>
      <w:r w:rsidR="0070669A" w:rsidRPr="00CD77AB">
        <w:rPr>
          <w:rFonts w:cs="Times New Roman"/>
          <w:sz w:val="22"/>
          <w:lang w:val="en-GB" w:eastAsia="de-DE"/>
        </w:rPr>
        <w:t xml:space="preserve"> 51</w:t>
      </w:r>
      <w:r w:rsidR="00AE5898" w:rsidRPr="00CD77AB">
        <w:rPr>
          <w:rFonts w:cs="Times New Roman"/>
          <w:sz w:val="22"/>
          <w:lang w:val="en-GB" w:eastAsia="de-DE"/>
        </w:rPr>
        <w:t>–</w:t>
      </w:r>
      <w:r w:rsidR="0070669A" w:rsidRPr="00CD77AB">
        <w:rPr>
          <w:rFonts w:cs="Times New Roman"/>
          <w:sz w:val="22"/>
          <w:lang w:val="en-GB" w:eastAsia="de-DE"/>
        </w:rPr>
        <w:t xml:space="preserve">76. </w:t>
      </w:r>
    </w:p>
    <w:p w14:paraId="00101D9A" w14:textId="1FE89FF4" w:rsidR="00571C5A" w:rsidRPr="00DC7397" w:rsidRDefault="00E6001D" w:rsidP="00DC7397">
      <w:pPr>
        <w:tabs>
          <w:tab w:val="left" w:pos="1843"/>
        </w:tabs>
        <w:spacing w:line="360" w:lineRule="auto"/>
        <w:ind w:left="720" w:hanging="720"/>
        <w:rPr>
          <w:rFonts w:cs="Times New Roman"/>
          <w:sz w:val="22"/>
          <w:lang w:val="en-GB" w:eastAsia="de-DE"/>
        </w:rPr>
      </w:pPr>
      <w:r w:rsidRPr="00F3035A">
        <w:rPr>
          <w:rFonts w:cs="Times New Roman"/>
          <w:sz w:val="22"/>
          <w:lang w:eastAsia="de-DE"/>
        </w:rPr>
        <w:t xml:space="preserve">Biemann, T., Mayrhofer, W., &amp; Koch‐Bayram, I. (2023). </w:t>
      </w:r>
      <w:r w:rsidRPr="00E6001D">
        <w:rPr>
          <w:rFonts w:cs="Times New Roman"/>
          <w:sz w:val="22"/>
          <w:lang w:eastAsia="de-DE"/>
        </w:rPr>
        <w:t>Embedded in context: How time and distance affect the convergence of personnel selection practices. </w:t>
      </w:r>
      <w:r w:rsidRPr="00E6001D">
        <w:rPr>
          <w:rFonts w:cs="Times New Roman"/>
          <w:i/>
          <w:iCs/>
          <w:sz w:val="22"/>
          <w:lang w:eastAsia="de-DE"/>
        </w:rPr>
        <w:t>Human Resource Management Journal</w:t>
      </w:r>
      <w:r w:rsidRPr="00E6001D">
        <w:rPr>
          <w:rFonts w:cs="Times New Roman"/>
          <w:sz w:val="22"/>
          <w:lang w:eastAsia="de-DE"/>
        </w:rPr>
        <w:t>, </w:t>
      </w:r>
      <w:r w:rsidRPr="00E6001D">
        <w:rPr>
          <w:rFonts w:cs="Times New Roman"/>
          <w:i/>
          <w:iCs/>
          <w:sz w:val="22"/>
          <w:lang w:eastAsia="de-DE"/>
        </w:rPr>
        <w:t>33</w:t>
      </w:r>
      <w:r w:rsidRPr="00E6001D">
        <w:rPr>
          <w:rFonts w:cs="Times New Roman"/>
          <w:sz w:val="22"/>
          <w:lang w:eastAsia="de-DE"/>
        </w:rPr>
        <w:t>(1), 47-68.</w:t>
      </w:r>
    </w:p>
    <w:p w14:paraId="42CC6366" w14:textId="77777777" w:rsidR="00E6001D" w:rsidRPr="00F3035A" w:rsidRDefault="00E6001D" w:rsidP="00DC7397">
      <w:pPr>
        <w:pStyle w:val="CommentText"/>
        <w:spacing w:line="360" w:lineRule="auto"/>
        <w:ind w:left="720" w:hanging="720"/>
        <w:rPr>
          <w:rFonts w:cs="Times New Roman"/>
          <w:sz w:val="22"/>
          <w:szCs w:val="22"/>
          <w:lang w:eastAsia="de-DE"/>
        </w:rPr>
      </w:pPr>
      <w:r w:rsidRPr="00E6001D">
        <w:rPr>
          <w:rFonts w:cs="Times New Roman"/>
          <w:sz w:val="22"/>
          <w:szCs w:val="22"/>
          <w:lang w:eastAsia="de-DE"/>
        </w:rPr>
        <w:t xml:space="preserve">Biemann, T., </w:t>
      </w:r>
      <w:proofErr w:type="spellStart"/>
      <w:r w:rsidRPr="00E6001D">
        <w:rPr>
          <w:rFonts w:cs="Times New Roman"/>
          <w:sz w:val="22"/>
          <w:szCs w:val="22"/>
          <w:lang w:eastAsia="de-DE"/>
        </w:rPr>
        <w:t>Mühlenbock</w:t>
      </w:r>
      <w:proofErr w:type="spellEnd"/>
      <w:r w:rsidRPr="00E6001D">
        <w:rPr>
          <w:rFonts w:cs="Times New Roman"/>
          <w:sz w:val="22"/>
          <w:szCs w:val="22"/>
          <w:lang w:eastAsia="de-DE"/>
        </w:rPr>
        <w:t xml:space="preserve">, M., &amp; Dlouhy, K. (2020). Going the distance in vocational behavior research: Introducing three extensions for optimal matching analysis based on distances between career sequences. </w:t>
      </w:r>
      <w:r w:rsidRPr="00F3035A">
        <w:rPr>
          <w:rFonts w:cs="Times New Roman"/>
          <w:i/>
          <w:iCs/>
          <w:sz w:val="22"/>
          <w:szCs w:val="22"/>
          <w:lang w:eastAsia="de-DE"/>
        </w:rPr>
        <w:t>Journal of Vocational Behavior</w:t>
      </w:r>
      <w:r w:rsidRPr="00F3035A">
        <w:rPr>
          <w:rFonts w:cs="Times New Roman"/>
          <w:sz w:val="22"/>
          <w:szCs w:val="22"/>
          <w:lang w:eastAsia="de-DE"/>
        </w:rPr>
        <w:t xml:space="preserve">, </w:t>
      </w:r>
      <w:r w:rsidRPr="00F3035A">
        <w:rPr>
          <w:rFonts w:cs="Times New Roman"/>
          <w:i/>
          <w:iCs/>
          <w:sz w:val="22"/>
          <w:szCs w:val="22"/>
          <w:lang w:eastAsia="de-DE"/>
        </w:rPr>
        <w:t>119</w:t>
      </w:r>
      <w:r w:rsidRPr="00F3035A">
        <w:rPr>
          <w:rFonts w:cs="Times New Roman"/>
          <w:sz w:val="22"/>
          <w:szCs w:val="22"/>
          <w:lang w:eastAsia="de-DE"/>
        </w:rPr>
        <w:t xml:space="preserve">, 103399. </w:t>
      </w:r>
    </w:p>
    <w:p w14:paraId="52CB1CBA" w14:textId="2E9C71F4" w:rsidR="00DC7397" w:rsidRPr="00DC7397" w:rsidRDefault="00DC7397" w:rsidP="00DC7397">
      <w:pPr>
        <w:pStyle w:val="CommentText"/>
        <w:spacing w:line="360" w:lineRule="auto"/>
        <w:ind w:left="720" w:hanging="720"/>
        <w:rPr>
          <w:rFonts w:cs="Times New Roman"/>
          <w:sz w:val="22"/>
          <w:szCs w:val="22"/>
          <w:lang w:val="en-GB"/>
        </w:rPr>
      </w:pPr>
      <w:r w:rsidRPr="00DC7397">
        <w:rPr>
          <w:rFonts w:cs="Times New Roman"/>
          <w:sz w:val="22"/>
          <w:szCs w:val="22"/>
          <w:lang w:val="en-GB"/>
        </w:rPr>
        <w:t xml:space="preserve">Biemann, T., &amp; Wolf, J. (2009). Career patterns of top management team members in five countries: an optimal matching analysis. </w:t>
      </w:r>
      <w:r w:rsidRPr="00DC7397">
        <w:rPr>
          <w:rFonts w:cs="Times New Roman"/>
          <w:i/>
          <w:sz w:val="22"/>
          <w:szCs w:val="22"/>
          <w:lang w:val="en-GB"/>
        </w:rPr>
        <w:t>International Journal of Human Resource Management, 20</w:t>
      </w:r>
      <w:r w:rsidRPr="00DC7397">
        <w:rPr>
          <w:rFonts w:cs="Times New Roman"/>
          <w:sz w:val="22"/>
          <w:szCs w:val="22"/>
          <w:lang w:val="en-GB"/>
        </w:rPr>
        <w:t>, 975-991.</w:t>
      </w:r>
    </w:p>
    <w:p w14:paraId="3368B325" w14:textId="1759E935" w:rsidR="00D552FB" w:rsidRPr="00DC7397" w:rsidRDefault="00D552FB" w:rsidP="00DC7397">
      <w:pPr>
        <w:pStyle w:val="CommentText"/>
        <w:spacing w:line="360" w:lineRule="auto"/>
        <w:ind w:left="720" w:hanging="720"/>
        <w:rPr>
          <w:rFonts w:cs="Times New Roman"/>
          <w:sz w:val="22"/>
          <w:szCs w:val="22"/>
          <w:lang w:val="en-GB"/>
        </w:rPr>
      </w:pPr>
      <w:proofErr w:type="spellStart"/>
      <w:r w:rsidRPr="00DC7397">
        <w:rPr>
          <w:rFonts w:cs="Times New Roman"/>
          <w:sz w:val="22"/>
          <w:szCs w:val="22"/>
          <w:lang w:val="en-GB"/>
        </w:rPr>
        <w:t>Bleiklie</w:t>
      </w:r>
      <w:proofErr w:type="spellEnd"/>
      <w:r w:rsidRPr="00DC7397">
        <w:rPr>
          <w:rFonts w:cs="Times New Roman"/>
          <w:sz w:val="22"/>
          <w:szCs w:val="22"/>
          <w:lang w:val="en-GB"/>
        </w:rPr>
        <w:t xml:space="preserve">, I. (2014). Comparing university organizations across boundaries. </w:t>
      </w:r>
      <w:r w:rsidRPr="00DC7397">
        <w:rPr>
          <w:rFonts w:cs="Times New Roman"/>
          <w:i/>
          <w:sz w:val="22"/>
          <w:szCs w:val="22"/>
          <w:lang w:val="en-GB"/>
        </w:rPr>
        <w:t>Higher Education, 67</w:t>
      </w:r>
      <w:r w:rsidRPr="00DC7397">
        <w:rPr>
          <w:rFonts w:cs="Times New Roman"/>
          <w:sz w:val="22"/>
          <w:szCs w:val="22"/>
          <w:lang w:val="en-GB"/>
        </w:rPr>
        <w:t>(4), 381</w:t>
      </w:r>
      <w:r w:rsidR="00AE5898" w:rsidRPr="00DC7397">
        <w:rPr>
          <w:rFonts w:cs="Times New Roman"/>
          <w:sz w:val="22"/>
          <w:szCs w:val="22"/>
          <w:lang w:val="en-GB"/>
        </w:rPr>
        <w:t>–</w:t>
      </w:r>
      <w:r w:rsidRPr="00DC7397">
        <w:rPr>
          <w:rFonts w:cs="Times New Roman"/>
          <w:sz w:val="22"/>
          <w:szCs w:val="22"/>
          <w:lang w:val="en-GB"/>
        </w:rPr>
        <w:t>391.</w:t>
      </w:r>
    </w:p>
    <w:p w14:paraId="52AD6C21" w14:textId="29EEFE23" w:rsidR="007D21E7" w:rsidRPr="00DC7397" w:rsidRDefault="007D21E7" w:rsidP="00DC7397">
      <w:pPr>
        <w:pStyle w:val="CommentText"/>
        <w:spacing w:line="360" w:lineRule="auto"/>
        <w:ind w:left="720" w:hanging="720"/>
        <w:rPr>
          <w:rFonts w:cs="Times New Roman"/>
          <w:sz w:val="22"/>
          <w:szCs w:val="22"/>
          <w:lang w:val="en-GB"/>
        </w:rPr>
      </w:pPr>
      <w:r w:rsidRPr="00DC7397">
        <w:rPr>
          <w:rFonts w:cs="Times New Roman"/>
          <w:sz w:val="22"/>
          <w:szCs w:val="22"/>
          <w:lang w:val="en-GB"/>
        </w:rPr>
        <w:t xml:space="preserve">Botero, J. C., </w:t>
      </w:r>
      <w:proofErr w:type="spellStart"/>
      <w:r w:rsidRPr="00DC7397">
        <w:rPr>
          <w:rFonts w:cs="Times New Roman"/>
          <w:sz w:val="22"/>
          <w:szCs w:val="22"/>
          <w:lang w:val="en-GB"/>
        </w:rPr>
        <w:t>Djankov</w:t>
      </w:r>
      <w:proofErr w:type="spellEnd"/>
      <w:r w:rsidRPr="00DC7397">
        <w:rPr>
          <w:rFonts w:cs="Times New Roman"/>
          <w:sz w:val="22"/>
          <w:szCs w:val="22"/>
          <w:lang w:val="en-GB"/>
        </w:rPr>
        <w:t xml:space="preserve">, S., Porta, R. F., &amp; Shleifer, A. (2004). The regulation of </w:t>
      </w:r>
      <w:proofErr w:type="spellStart"/>
      <w:r w:rsidRPr="00DC7397">
        <w:rPr>
          <w:rFonts w:cs="Times New Roman"/>
          <w:sz w:val="22"/>
          <w:szCs w:val="22"/>
          <w:lang w:val="en-GB"/>
        </w:rPr>
        <w:t>labor</w:t>
      </w:r>
      <w:proofErr w:type="spellEnd"/>
      <w:r w:rsidRPr="00DC7397">
        <w:rPr>
          <w:rFonts w:cs="Times New Roman"/>
          <w:sz w:val="22"/>
          <w:szCs w:val="22"/>
          <w:lang w:val="en-GB"/>
        </w:rPr>
        <w:t xml:space="preserve">. </w:t>
      </w:r>
      <w:r w:rsidRPr="00DC7397">
        <w:rPr>
          <w:rFonts w:cs="Times New Roman"/>
          <w:i/>
          <w:sz w:val="22"/>
          <w:szCs w:val="22"/>
          <w:lang w:val="en-GB"/>
        </w:rPr>
        <w:t>The Quarterly Journal of Economics</w:t>
      </w:r>
      <w:r w:rsidRPr="00DC7397">
        <w:rPr>
          <w:rFonts w:cs="Times New Roman"/>
          <w:sz w:val="22"/>
          <w:szCs w:val="22"/>
          <w:lang w:val="en-GB"/>
        </w:rPr>
        <w:t xml:space="preserve">, </w:t>
      </w:r>
      <w:r w:rsidRPr="00DC7397">
        <w:rPr>
          <w:rFonts w:cs="Times New Roman"/>
          <w:i/>
          <w:sz w:val="22"/>
          <w:szCs w:val="22"/>
          <w:lang w:val="en-GB"/>
        </w:rPr>
        <w:t>119</w:t>
      </w:r>
      <w:r w:rsidRPr="00DC7397">
        <w:rPr>
          <w:rFonts w:cs="Times New Roman"/>
          <w:sz w:val="22"/>
          <w:szCs w:val="22"/>
          <w:lang w:val="en-GB"/>
        </w:rPr>
        <w:t>(4), 1339</w:t>
      </w:r>
      <w:r w:rsidR="00AE5898" w:rsidRPr="00DC7397">
        <w:rPr>
          <w:rFonts w:cs="Times New Roman"/>
          <w:sz w:val="22"/>
          <w:szCs w:val="22"/>
          <w:lang w:val="en-GB"/>
        </w:rPr>
        <w:t>–</w:t>
      </w:r>
      <w:r w:rsidRPr="00DC7397">
        <w:rPr>
          <w:rFonts w:cs="Times New Roman"/>
          <w:sz w:val="22"/>
          <w:szCs w:val="22"/>
          <w:lang w:val="en-GB"/>
        </w:rPr>
        <w:t xml:space="preserve">1382. </w:t>
      </w:r>
    </w:p>
    <w:p w14:paraId="613AA203" w14:textId="77777777" w:rsidR="00E6001D" w:rsidRDefault="00E6001D" w:rsidP="00DC7397">
      <w:pPr>
        <w:pStyle w:val="CommentText"/>
        <w:spacing w:line="360" w:lineRule="auto"/>
        <w:ind w:left="720" w:hanging="720"/>
        <w:rPr>
          <w:rFonts w:cs="Times New Roman"/>
          <w:sz w:val="22"/>
          <w:szCs w:val="22"/>
          <w:lang w:val="en-GB"/>
        </w:rPr>
      </w:pPr>
      <w:r w:rsidRPr="00E6001D">
        <w:rPr>
          <w:rFonts w:cs="Times New Roman"/>
          <w:sz w:val="22"/>
          <w:szCs w:val="22"/>
          <w:lang w:val="en-GB"/>
        </w:rPr>
        <w:t xml:space="preserve">Briscoe, J. P., </w:t>
      </w:r>
      <w:proofErr w:type="spellStart"/>
      <w:r w:rsidRPr="00E6001D">
        <w:rPr>
          <w:rFonts w:cs="Times New Roman"/>
          <w:sz w:val="22"/>
          <w:szCs w:val="22"/>
          <w:lang w:val="en-GB"/>
        </w:rPr>
        <w:t>Kaše</w:t>
      </w:r>
      <w:proofErr w:type="spellEnd"/>
      <w:r w:rsidRPr="00E6001D">
        <w:rPr>
          <w:rFonts w:cs="Times New Roman"/>
          <w:sz w:val="22"/>
          <w:szCs w:val="22"/>
          <w:lang w:val="en-GB"/>
        </w:rPr>
        <w:t xml:space="preserve">, R., Dries, N., </w:t>
      </w:r>
      <w:proofErr w:type="spellStart"/>
      <w:r w:rsidRPr="00E6001D">
        <w:rPr>
          <w:rFonts w:cs="Times New Roman"/>
          <w:sz w:val="22"/>
          <w:szCs w:val="22"/>
          <w:lang w:val="en-GB"/>
        </w:rPr>
        <w:t>Dysvik</w:t>
      </w:r>
      <w:proofErr w:type="spellEnd"/>
      <w:r w:rsidRPr="00E6001D">
        <w:rPr>
          <w:rFonts w:cs="Times New Roman"/>
          <w:sz w:val="22"/>
          <w:szCs w:val="22"/>
          <w:lang w:val="en-GB"/>
        </w:rPr>
        <w:t xml:space="preserve">, A., Unite, J. A., Adeleye, I., ... &amp; Zikic, J. (2021). Here, there, &amp; everywhere: Development and validation of a cross-culturally representative measure of subjective career success. </w:t>
      </w:r>
      <w:r w:rsidRPr="00E6001D">
        <w:rPr>
          <w:rFonts w:cs="Times New Roman"/>
          <w:i/>
          <w:iCs/>
          <w:sz w:val="22"/>
          <w:szCs w:val="22"/>
          <w:lang w:val="en-GB"/>
        </w:rPr>
        <w:t>Journal of Vocational Behavior</w:t>
      </w:r>
      <w:r w:rsidRPr="00E6001D">
        <w:rPr>
          <w:rFonts w:cs="Times New Roman"/>
          <w:sz w:val="22"/>
          <w:szCs w:val="22"/>
          <w:lang w:val="en-GB"/>
        </w:rPr>
        <w:t xml:space="preserve">, </w:t>
      </w:r>
      <w:r w:rsidRPr="00E6001D">
        <w:rPr>
          <w:rFonts w:cs="Times New Roman"/>
          <w:i/>
          <w:iCs/>
          <w:sz w:val="22"/>
          <w:szCs w:val="22"/>
          <w:lang w:val="en-GB"/>
        </w:rPr>
        <w:t>130</w:t>
      </w:r>
      <w:r w:rsidRPr="00E6001D">
        <w:rPr>
          <w:rFonts w:cs="Times New Roman"/>
          <w:sz w:val="22"/>
          <w:szCs w:val="22"/>
          <w:lang w:val="en-GB"/>
        </w:rPr>
        <w:t>, 103612.</w:t>
      </w:r>
    </w:p>
    <w:p w14:paraId="1E1AE5A0" w14:textId="4A275026" w:rsidR="00313111" w:rsidRPr="00DC7397" w:rsidRDefault="00313111" w:rsidP="00DC7397">
      <w:pPr>
        <w:pStyle w:val="CommentText"/>
        <w:spacing w:line="360" w:lineRule="auto"/>
        <w:ind w:left="720" w:hanging="720"/>
        <w:rPr>
          <w:rFonts w:cs="Times New Roman"/>
          <w:sz w:val="22"/>
          <w:szCs w:val="22"/>
          <w:lang w:val="en-GB"/>
        </w:rPr>
      </w:pPr>
      <w:proofErr w:type="spellStart"/>
      <w:r w:rsidRPr="00DC7397">
        <w:rPr>
          <w:rFonts w:cs="Times New Roman"/>
          <w:sz w:val="22"/>
          <w:szCs w:val="22"/>
          <w:lang w:val="en-GB"/>
        </w:rPr>
        <w:t>Brzinsky</w:t>
      </w:r>
      <w:proofErr w:type="spellEnd"/>
      <w:r w:rsidRPr="00DC7397">
        <w:rPr>
          <w:rFonts w:cs="Times New Roman"/>
          <w:sz w:val="22"/>
          <w:szCs w:val="22"/>
          <w:lang w:val="en-GB"/>
        </w:rPr>
        <w:t xml:space="preserve">-Fay, C. (2007). Lost in transition? Labour market entry sequences of school leavers in Europe. </w:t>
      </w:r>
      <w:r w:rsidRPr="00DC7397">
        <w:rPr>
          <w:rFonts w:cs="Times New Roman"/>
          <w:i/>
          <w:iCs/>
          <w:sz w:val="22"/>
          <w:szCs w:val="22"/>
          <w:lang w:val="en-GB"/>
        </w:rPr>
        <w:t>European Sociological Review, 23</w:t>
      </w:r>
      <w:r w:rsidRPr="00DC7397">
        <w:rPr>
          <w:rFonts w:cs="Times New Roman"/>
          <w:sz w:val="22"/>
          <w:szCs w:val="22"/>
          <w:lang w:val="en-GB"/>
        </w:rPr>
        <w:t>(4), 409</w:t>
      </w:r>
      <w:r w:rsidR="00AE5898" w:rsidRPr="00DC7397">
        <w:rPr>
          <w:rFonts w:cs="Times New Roman"/>
          <w:sz w:val="22"/>
          <w:szCs w:val="22"/>
          <w:lang w:val="en-GB"/>
        </w:rPr>
        <w:t>–</w:t>
      </w:r>
      <w:r w:rsidRPr="00DC7397">
        <w:rPr>
          <w:rFonts w:cs="Times New Roman"/>
          <w:sz w:val="22"/>
          <w:szCs w:val="22"/>
          <w:lang w:val="en-GB"/>
        </w:rPr>
        <w:t>422.</w:t>
      </w:r>
    </w:p>
    <w:p w14:paraId="08E7F89B" w14:textId="440662C7" w:rsidR="00653258" w:rsidRPr="00DC7397" w:rsidRDefault="00653258" w:rsidP="00DC7397">
      <w:pPr>
        <w:tabs>
          <w:tab w:val="left" w:pos="1843"/>
        </w:tabs>
        <w:spacing w:line="360" w:lineRule="auto"/>
        <w:ind w:left="720" w:hanging="720"/>
        <w:rPr>
          <w:rFonts w:cs="Times New Roman"/>
          <w:sz w:val="22"/>
          <w:lang w:val="en-GB" w:eastAsia="de-DE"/>
        </w:rPr>
      </w:pPr>
      <w:proofErr w:type="spellStart"/>
      <w:r w:rsidRPr="00DC7397">
        <w:rPr>
          <w:rFonts w:cs="Times New Roman"/>
          <w:sz w:val="22"/>
          <w:lang w:val="en-GB" w:eastAsia="de-DE"/>
        </w:rPr>
        <w:t>Canhilal</w:t>
      </w:r>
      <w:proofErr w:type="spellEnd"/>
      <w:r w:rsidRPr="00DC7397">
        <w:rPr>
          <w:rFonts w:cs="Times New Roman"/>
          <w:sz w:val="22"/>
          <w:lang w:val="en-GB" w:eastAsia="de-DE"/>
        </w:rPr>
        <w:t>, S</w:t>
      </w:r>
      <w:r w:rsidR="00202D47" w:rsidRPr="00DC7397">
        <w:rPr>
          <w:rFonts w:cs="Times New Roman"/>
          <w:sz w:val="22"/>
          <w:lang w:val="en-GB" w:eastAsia="de-DE"/>
        </w:rPr>
        <w:t>.</w:t>
      </w:r>
      <w:r w:rsidRPr="00DC7397">
        <w:rPr>
          <w:rFonts w:cs="Times New Roman"/>
          <w:sz w:val="22"/>
          <w:lang w:val="en-GB" w:eastAsia="de-DE"/>
        </w:rPr>
        <w:t>K</w:t>
      </w:r>
      <w:r w:rsidR="00202D47" w:rsidRPr="00DC7397">
        <w:rPr>
          <w:rFonts w:cs="Times New Roman"/>
          <w:sz w:val="22"/>
          <w:lang w:val="en-GB" w:eastAsia="de-DE"/>
        </w:rPr>
        <w:t>.</w:t>
      </w:r>
      <w:r w:rsidRPr="00DC7397">
        <w:rPr>
          <w:rFonts w:cs="Times New Roman"/>
          <w:sz w:val="22"/>
          <w:lang w:val="en-GB" w:eastAsia="de-DE"/>
        </w:rPr>
        <w:t xml:space="preserve">, </w:t>
      </w:r>
      <w:proofErr w:type="spellStart"/>
      <w:r w:rsidRPr="00DC7397">
        <w:rPr>
          <w:rFonts w:cs="Times New Roman"/>
          <w:sz w:val="22"/>
          <w:lang w:val="en-GB" w:eastAsia="de-DE"/>
        </w:rPr>
        <w:t>Lepori</w:t>
      </w:r>
      <w:proofErr w:type="spellEnd"/>
      <w:r w:rsidRPr="00DC7397">
        <w:rPr>
          <w:rFonts w:cs="Times New Roman"/>
          <w:sz w:val="22"/>
          <w:lang w:val="en-GB" w:eastAsia="de-DE"/>
        </w:rPr>
        <w:t>, B</w:t>
      </w:r>
      <w:r w:rsidR="00202D47" w:rsidRPr="00DC7397">
        <w:rPr>
          <w:rFonts w:cs="Times New Roman"/>
          <w:sz w:val="22"/>
          <w:lang w:val="en-GB" w:eastAsia="de-DE"/>
        </w:rPr>
        <w:t>.</w:t>
      </w:r>
      <w:r w:rsidR="00CE4511" w:rsidRPr="00DC7397">
        <w:rPr>
          <w:rFonts w:cs="Times New Roman"/>
          <w:sz w:val="22"/>
          <w:lang w:val="en-GB" w:eastAsia="de-DE"/>
        </w:rPr>
        <w:t>, &amp;</w:t>
      </w:r>
      <w:r w:rsidR="001D26F2" w:rsidRPr="00DC7397">
        <w:rPr>
          <w:rFonts w:cs="Times New Roman"/>
          <w:sz w:val="22"/>
          <w:lang w:val="en-GB" w:eastAsia="de-DE"/>
        </w:rPr>
        <w:t xml:space="preserve"> </w:t>
      </w:r>
      <w:r w:rsidRPr="00DC7397">
        <w:rPr>
          <w:rFonts w:cs="Times New Roman"/>
          <w:sz w:val="22"/>
          <w:lang w:val="en-GB" w:eastAsia="de-DE"/>
        </w:rPr>
        <w:t>Seeber, M</w:t>
      </w:r>
      <w:r w:rsidR="00202D47" w:rsidRPr="00DC7397">
        <w:rPr>
          <w:rFonts w:cs="Times New Roman"/>
          <w:sz w:val="22"/>
          <w:lang w:val="en-GB" w:eastAsia="de-DE"/>
        </w:rPr>
        <w:t>.</w:t>
      </w:r>
      <w:r w:rsidRPr="00DC7397">
        <w:rPr>
          <w:rFonts w:cs="Times New Roman"/>
          <w:sz w:val="22"/>
          <w:lang w:val="en-GB" w:eastAsia="de-DE"/>
        </w:rPr>
        <w:t xml:space="preserve"> </w:t>
      </w:r>
      <w:r w:rsidR="003434A8" w:rsidRPr="00DC7397">
        <w:rPr>
          <w:rFonts w:cs="Times New Roman"/>
          <w:sz w:val="22"/>
          <w:lang w:val="en-GB" w:eastAsia="de-DE"/>
        </w:rPr>
        <w:t>(</w:t>
      </w:r>
      <w:r w:rsidRPr="00DC7397">
        <w:rPr>
          <w:rFonts w:cs="Times New Roman"/>
          <w:sz w:val="22"/>
          <w:lang w:val="en-GB" w:eastAsia="de-DE"/>
        </w:rPr>
        <w:t>2016</w:t>
      </w:r>
      <w:r w:rsidR="003434A8" w:rsidRPr="00DC7397">
        <w:rPr>
          <w:rFonts w:cs="Times New Roman"/>
          <w:sz w:val="22"/>
          <w:lang w:val="en-GB" w:eastAsia="de-DE"/>
        </w:rPr>
        <w:t>)</w:t>
      </w:r>
      <w:r w:rsidR="003333EC" w:rsidRPr="00DC7397">
        <w:rPr>
          <w:rFonts w:cs="Times New Roman"/>
          <w:sz w:val="22"/>
          <w:lang w:val="en-GB" w:eastAsia="de-DE"/>
        </w:rPr>
        <w:t>.</w:t>
      </w:r>
      <w:r w:rsidRPr="00DC7397">
        <w:rPr>
          <w:rFonts w:cs="Times New Roman"/>
          <w:sz w:val="22"/>
          <w:lang w:val="en-GB" w:eastAsia="de-DE"/>
        </w:rPr>
        <w:t xml:space="preserve"> Decision-making power and institutional logic in higher education institutions: A comparative analysis of European universities. </w:t>
      </w:r>
      <w:r w:rsidR="00202D47" w:rsidRPr="00DC7397">
        <w:rPr>
          <w:rFonts w:cs="Times New Roman"/>
          <w:i/>
          <w:sz w:val="22"/>
          <w:lang w:val="en-GB" w:eastAsia="de-DE"/>
        </w:rPr>
        <w:t>Research in the Sociology of Organizations</w:t>
      </w:r>
      <w:r w:rsidR="00F27A19" w:rsidRPr="00DC7397">
        <w:rPr>
          <w:rFonts w:cs="Times New Roman"/>
          <w:sz w:val="22"/>
          <w:lang w:val="en-GB" w:eastAsia="de-DE"/>
        </w:rPr>
        <w:t xml:space="preserve">, </w:t>
      </w:r>
      <w:r w:rsidR="00202D47" w:rsidRPr="00DC7397">
        <w:rPr>
          <w:rFonts w:cs="Times New Roman"/>
          <w:i/>
          <w:sz w:val="22"/>
          <w:lang w:val="en-GB" w:eastAsia="de-DE"/>
        </w:rPr>
        <w:t>45</w:t>
      </w:r>
      <w:r w:rsidR="00202D47" w:rsidRPr="00DC7397">
        <w:rPr>
          <w:rFonts w:cs="Times New Roman"/>
          <w:sz w:val="22"/>
          <w:lang w:val="en-GB" w:eastAsia="de-DE"/>
        </w:rPr>
        <w:t xml:space="preserve">, </w:t>
      </w:r>
      <w:r w:rsidR="00F27A19" w:rsidRPr="00DC7397">
        <w:rPr>
          <w:rFonts w:cs="Times New Roman"/>
          <w:sz w:val="22"/>
          <w:lang w:val="en-GB" w:eastAsia="de-DE"/>
        </w:rPr>
        <w:t>169</w:t>
      </w:r>
      <w:r w:rsidR="00AE5898" w:rsidRPr="00DC7397">
        <w:rPr>
          <w:rFonts w:cs="Times New Roman"/>
          <w:sz w:val="22"/>
          <w:lang w:val="en-GB" w:eastAsia="de-DE"/>
        </w:rPr>
        <w:t>–</w:t>
      </w:r>
      <w:r w:rsidR="00F27A19" w:rsidRPr="00DC7397">
        <w:rPr>
          <w:rFonts w:cs="Times New Roman"/>
          <w:sz w:val="22"/>
          <w:lang w:val="en-GB" w:eastAsia="de-DE"/>
        </w:rPr>
        <w:t>194</w:t>
      </w:r>
      <w:r w:rsidR="00AE5898" w:rsidRPr="00DC7397">
        <w:rPr>
          <w:rFonts w:cs="Times New Roman"/>
          <w:sz w:val="22"/>
          <w:lang w:val="en-GB" w:eastAsia="de-DE"/>
        </w:rPr>
        <w:t>.</w:t>
      </w:r>
      <w:r w:rsidRPr="00DC7397">
        <w:rPr>
          <w:rFonts w:cs="Times New Roman"/>
          <w:sz w:val="22"/>
          <w:lang w:val="en-GB" w:eastAsia="de-DE"/>
        </w:rPr>
        <w:t xml:space="preserve"> </w:t>
      </w:r>
    </w:p>
    <w:p w14:paraId="4638FEBE" w14:textId="1AD1074A" w:rsidR="0070669A" w:rsidRPr="00DC7397" w:rsidRDefault="003434A8" w:rsidP="00DC7397">
      <w:pPr>
        <w:tabs>
          <w:tab w:val="left" w:pos="1843"/>
        </w:tabs>
        <w:spacing w:line="360" w:lineRule="auto"/>
        <w:ind w:left="720" w:hanging="720"/>
        <w:rPr>
          <w:rFonts w:cs="Times New Roman"/>
          <w:sz w:val="22"/>
          <w:lang w:val="en-GB" w:eastAsia="de-DE"/>
        </w:rPr>
      </w:pPr>
      <w:r w:rsidRPr="00DC7397">
        <w:rPr>
          <w:rFonts w:cs="Times New Roman"/>
          <w:sz w:val="22"/>
          <w:lang w:val="en-GB" w:eastAsia="de-DE"/>
        </w:rPr>
        <w:t>Carraher</w:t>
      </w:r>
      <w:r w:rsidR="00202D47" w:rsidRPr="00DC7397">
        <w:rPr>
          <w:rFonts w:cs="Times New Roman"/>
          <w:sz w:val="22"/>
          <w:lang w:val="en-GB" w:eastAsia="de-DE"/>
        </w:rPr>
        <w:t>,</w:t>
      </w:r>
      <w:r w:rsidR="0070669A" w:rsidRPr="00DC7397">
        <w:rPr>
          <w:rFonts w:cs="Times New Roman"/>
          <w:sz w:val="22"/>
          <w:lang w:val="en-GB" w:eastAsia="de-DE"/>
        </w:rPr>
        <w:t xml:space="preserve"> S</w:t>
      </w:r>
      <w:r w:rsidR="00202D47" w:rsidRPr="00DC7397">
        <w:rPr>
          <w:rFonts w:cs="Times New Roman"/>
          <w:sz w:val="22"/>
          <w:lang w:val="en-GB" w:eastAsia="de-DE"/>
        </w:rPr>
        <w:t>.</w:t>
      </w:r>
      <w:r w:rsidR="0070669A" w:rsidRPr="00DC7397">
        <w:rPr>
          <w:rFonts w:cs="Times New Roman"/>
          <w:sz w:val="22"/>
          <w:lang w:val="en-GB" w:eastAsia="de-DE"/>
        </w:rPr>
        <w:t>M</w:t>
      </w:r>
      <w:r w:rsidR="00202D47" w:rsidRPr="00DC7397">
        <w:rPr>
          <w:rFonts w:cs="Times New Roman"/>
          <w:sz w:val="22"/>
          <w:lang w:val="en-GB" w:eastAsia="de-DE"/>
        </w:rPr>
        <w:t>.</w:t>
      </w:r>
      <w:r w:rsidR="0070669A" w:rsidRPr="00DC7397">
        <w:rPr>
          <w:rFonts w:cs="Times New Roman"/>
          <w:sz w:val="22"/>
          <w:lang w:val="en-GB" w:eastAsia="de-DE"/>
        </w:rPr>
        <w:t>, Crocitto</w:t>
      </w:r>
      <w:r w:rsidR="00202D47" w:rsidRPr="00DC7397">
        <w:rPr>
          <w:rFonts w:cs="Times New Roman"/>
          <w:sz w:val="22"/>
          <w:lang w:val="en-GB" w:eastAsia="de-DE"/>
        </w:rPr>
        <w:t>,</w:t>
      </w:r>
      <w:r w:rsidR="0070669A" w:rsidRPr="00DC7397">
        <w:rPr>
          <w:rFonts w:cs="Times New Roman"/>
          <w:sz w:val="22"/>
          <w:lang w:val="en-GB" w:eastAsia="de-DE"/>
        </w:rPr>
        <w:t xml:space="preserve"> M</w:t>
      </w:r>
      <w:r w:rsidR="00202D47" w:rsidRPr="00DC7397">
        <w:rPr>
          <w:rFonts w:cs="Times New Roman"/>
          <w:sz w:val="22"/>
          <w:lang w:val="en-GB" w:eastAsia="de-DE"/>
        </w:rPr>
        <w:t>.</w:t>
      </w:r>
      <w:r w:rsidR="0070669A" w:rsidRPr="00DC7397">
        <w:rPr>
          <w:rFonts w:cs="Times New Roman"/>
          <w:sz w:val="22"/>
          <w:lang w:val="en-GB" w:eastAsia="de-DE"/>
        </w:rPr>
        <w:t>M</w:t>
      </w:r>
      <w:r w:rsidR="00202D47" w:rsidRPr="00DC7397">
        <w:rPr>
          <w:rFonts w:cs="Times New Roman"/>
          <w:sz w:val="22"/>
          <w:lang w:val="en-GB" w:eastAsia="de-DE"/>
        </w:rPr>
        <w:t>.</w:t>
      </w:r>
      <w:r w:rsidR="00CE4511" w:rsidRPr="00DC7397">
        <w:rPr>
          <w:rFonts w:cs="Times New Roman"/>
          <w:sz w:val="22"/>
          <w:lang w:val="en-GB" w:eastAsia="de-DE"/>
        </w:rPr>
        <w:t>, &amp;</w:t>
      </w:r>
      <w:r w:rsidR="0070669A" w:rsidRPr="00DC7397">
        <w:rPr>
          <w:rFonts w:cs="Times New Roman"/>
          <w:sz w:val="22"/>
          <w:lang w:val="en-GB" w:eastAsia="de-DE"/>
        </w:rPr>
        <w:t xml:space="preserve"> Sullivan, S</w:t>
      </w:r>
      <w:r w:rsidR="00202D47" w:rsidRPr="00DC7397">
        <w:rPr>
          <w:rFonts w:cs="Times New Roman"/>
          <w:sz w:val="22"/>
          <w:lang w:val="en-GB" w:eastAsia="de-DE"/>
        </w:rPr>
        <w:t>.</w:t>
      </w:r>
      <w:r w:rsidR="0070669A" w:rsidRPr="00DC7397">
        <w:rPr>
          <w:rFonts w:cs="Times New Roman"/>
          <w:sz w:val="22"/>
          <w:lang w:val="en-GB" w:eastAsia="de-DE"/>
        </w:rPr>
        <w:t xml:space="preserve"> </w:t>
      </w:r>
      <w:r w:rsidRPr="00DC7397">
        <w:rPr>
          <w:rFonts w:cs="Times New Roman"/>
          <w:sz w:val="22"/>
          <w:lang w:val="en-GB" w:eastAsia="de-DE"/>
        </w:rPr>
        <w:t>(</w:t>
      </w:r>
      <w:r w:rsidR="0070669A" w:rsidRPr="00DC7397">
        <w:rPr>
          <w:rFonts w:cs="Times New Roman"/>
          <w:sz w:val="22"/>
          <w:lang w:val="en-GB" w:eastAsia="de-DE"/>
        </w:rPr>
        <w:t>2014</w:t>
      </w:r>
      <w:r w:rsidRPr="00DC7397">
        <w:rPr>
          <w:rFonts w:cs="Times New Roman"/>
          <w:sz w:val="22"/>
          <w:lang w:val="en-GB" w:eastAsia="de-DE"/>
        </w:rPr>
        <w:t>)</w:t>
      </w:r>
      <w:r w:rsidR="003333EC" w:rsidRPr="00DC7397">
        <w:rPr>
          <w:rFonts w:cs="Times New Roman"/>
          <w:sz w:val="22"/>
          <w:lang w:val="en-GB" w:eastAsia="de-DE"/>
        </w:rPr>
        <w:t>.</w:t>
      </w:r>
      <w:r w:rsidR="0070669A" w:rsidRPr="00DC7397">
        <w:rPr>
          <w:rFonts w:cs="Times New Roman"/>
          <w:sz w:val="22"/>
          <w:lang w:val="en-GB" w:eastAsia="de-DE"/>
        </w:rPr>
        <w:t xml:space="preserve"> A kaleidoscope career perspective on faculty sabbaticals. </w:t>
      </w:r>
      <w:r w:rsidR="0070669A" w:rsidRPr="00DC7397">
        <w:rPr>
          <w:rFonts w:cs="Times New Roman"/>
          <w:i/>
          <w:iCs/>
          <w:sz w:val="22"/>
          <w:lang w:val="en-GB" w:eastAsia="de-DE"/>
        </w:rPr>
        <w:t>Career Development International</w:t>
      </w:r>
      <w:r w:rsidR="00D34C87" w:rsidRPr="00DC7397">
        <w:rPr>
          <w:rFonts w:cs="Times New Roman"/>
          <w:i/>
          <w:iCs/>
          <w:sz w:val="22"/>
          <w:lang w:val="en-GB" w:eastAsia="de-DE"/>
        </w:rPr>
        <w:t>,</w:t>
      </w:r>
      <w:r w:rsidR="0070669A" w:rsidRPr="00DC7397">
        <w:rPr>
          <w:rFonts w:cs="Times New Roman"/>
          <w:sz w:val="22"/>
          <w:lang w:val="en-GB" w:eastAsia="de-DE"/>
        </w:rPr>
        <w:t xml:space="preserve"> </w:t>
      </w:r>
      <w:r w:rsidR="0070669A" w:rsidRPr="00DC7397">
        <w:rPr>
          <w:rFonts w:cs="Times New Roman"/>
          <w:i/>
          <w:iCs/>
          <w:sz w:val="22"/>
          <w:lang w:val="en-GB" w:eastAsia="de-DE"/>
        </w:rPr>
        <w:t>19</w:t>
      </w:r>
      <w:r w:rsidR="00B31239" w:rsidRPr="00DC7397">
        <w:rPr>
          <w:rFonts w:cs="Times New Roman"/>
          <w:sz w:val="22"/>
          <w:lang w:val="en-GB" w:eastAsia="de-DE"/>
        </w:rPr>
        <w:t>,</w:t>
      </w:r>
      <w:r w:rsidR="0070669A" w:rsidRPr="00DC7397">
        <w:rPr>
          <w:rFonts w:cs="Times New Roman"/>
          <w:sz w:val="22"/>
          <w:lang w:val="en-GB" w:eastAsia="de-DE"/>
        </w:rPr>
        <w:t xml:space="preserve"> 295</w:t>
      </w:r>
      <w:r w:rsidR="00AE5898" w:rsidRPr="00DC7397">
        <w:rPr>
          <w:rFonts w:cs="Times New Roman"/>
          <w:sz w:val="22"/>
          <w:lang w:val="en-GB" w:eastAsia="de-DE"/>
        </w:rPr>
        <w:t>–</w:t>
      </w:r>
      <w:r w:rsidR="0070669A" w:rsidRPr="00DC7397">
        <w:rPr>
          <w:rFonts w:cs="Times New Roman"/>
          <w:sz w:val="22"/>
          <w:lang w:val="en-GB" w:eastAsia="de-DE"/>
        </w:rPr>
        <w:t>313.</w:t>
      </w:r>
    </w:p>
    <w:p w14:paraId="13918DDA" w14:textId="7EE6975B" w:rsidR="005E3A47" w:rsidRPr="00DC7397" w:rsidRDefault="003434A8" w:rsidP="00DC7397">
      <w:pPr>
        <w:tabs>
          <w:tab w:val="left" w:pos="1843"/>
        </w:tabs>
        <w:spacing w:line="360" w:lineRule="auto"/>
        <w:ind w:left="720" w:hanging="720"/>
        <w:rPr>
          <w:rFonts w:cs="Times New Roman"/>
          <w:sz w:val="22"/>
          <w:lang w:val="en-GB"/>
        </w:rPr>
      </w:pPr>
      <w:r w:rsidRPr="00DC7397">
        <w:rPr>
          <w:rFonts w:cs="Times New Roman"/>
          <w:sz w:val="22"/>
          <w:lang w:val="en-GB"/>
        </w:rPr>
        <w:lastRenderedPageBreak/>
        <w:t>Carree</w:t>
      </w:r>
      <w:r w:rsidR="00202D47" w:rsidRPr="00DC7397">
        <w:rPr>
          <w:rFonts w:cs="Times New Roman"/>
          <w:sz w:val="22"/>
          <w:lang w:val="en-GB"/>
        </w:rPr>
        <w:t>,</w:t>
      </w:r>
      <w:r w:rsidR="005E3A47" w:rsidRPr="00DC7397">
        <w:rPr>
          <w:rFonts w:cs="Times New Roman"/>
          <w:sz w:val="22"/>
          <w:lang w:val="en-GB"/>
        </w:rPr>
        <w:t xml:space="preserve"> M</w:t>
      </w:r>
      <w:r w:rsidR="00202D47" w:rsidRPr="00DC7397">
        <w:rPr>
          <w:rFonts w:cs="Times New Roman"/>
          <w:sz w:val="22"/>
          <w:lang w:val="en-GB"/>
        </w:rPr>
        <w:t>.</w:t>
      </w:r>
      <w:r w:rsidRPr="00DC7397">
        <w:rPr>
          <w:rFonts w:cs="Times New Roman"/>
          <w:sz w:val="22"/>
          <w:lang w:val="en-GB"/>
        </w:rPr>
        <w:t>, Della Malva</w:t>
      </w:r>
      <w:r w:rsidR="00202D47" w:rsidRPr="00DC7397">
        <w:rPr>
          <w:rFonts w:cs="Times New Roman"/>
          <w:sz w:val="22"/>
          <w:lang w:val="en-GB"/>
        </w:rPr>
        <w:t>,</w:t>
      </w:r>
      <w:r w:rsidR="005E3A47" w:rsidRPr="00DC7397">
        <w:rPr>
          <w:rFonts w:cs="Times New Roman"/>
          <w:sz w:val="22"/>
          <w:lang w:val="en-GB"/>
        </w:rPr>
        <w:t xml:space="preserve"> A</w:t>
      </w:r>
      <w:r w:rsidR="00202D47" w:rsidRPr="00DC7397">
        <w:rPr>
          <w:rFonts w:cs="Times New Roman"/>
          <w:sz w:val="22"/>
          <w:lang w:val="en-GB"/>
        </w:rPr>
        <w:t>.</w:t>
      </w:r>
      <w:r w:rsidR="00CE4511" w:rsidRPr="00DC7397">
        <w:rPr>
          <w:rFonts w:cs="Times New Roman"/>
          <w:sz w:val="22"/>
          <w:lang w:val="en-GB"/>
        </w:rPr>
        <w:t>, &amp;</w:t>
      </w:r>
      <w:r w:rsidRPr="00DC7397">
        <w:rPr>
          <w:rFonts w:cs="Times New Roman"/>
          <w:sz w:val="22"/>
          <w:lang w:val="en-GB"/>
        </w:rPr>
        <w:t xml:space="preserve"> Santarelli</w:t>
      </w:r>
      <w:r w:rsidR="00202D47" w:rsidRPr="00DC7397">
        <w:rPr>
          <w:rFonts w:cs="Times New Roman"/>
          <w:sz w:val="22"/>
          <w:lang w:val="en-GB"/>
        </w:rPr>
        <w:t>,</w:t>
      </w:r>
      <w:r w:rsidR="005E3A47" w:rsidRPr="00DC7397">
        <w:rPr>
          <w:rFonts w:cs="Times New Roman"/>
          <w:sz w:val="22"/>
          <w:lang w:val="en-GB"/>
        </w:rPr>
        <w:t xml:space="preserve"> E</w:t>
      </w:r>
      <w:r w:rsidR="00202D47" w:rsidRPr="00DC7397">
        <w:rPr>
          <w:rFonts w:cs="Times New Roman"/>
          <w:sz w:val="22"/>
          <w:lang w:val="en-GB"/>
        </w:rPr>
        <w:t>.</w:t>
      </w:r>
      <w:r w:rsidR="005E3A47" w:rsidRPr="00DC7397">
        <w:rPr>
          <w:rFonts w:cs="Times New Roman"/>
          <w:sz w:val="22"/>
          <w:lang w:val="en-GB"/>
        </w:rPr>
        <w:t xml:space="preserve"> </w:t>
      </w:r>
      <w:r w:rsidRPr="00DC7397">
        <w:rPr>
          <w:rFonts w:cs="Times New Roman"/>
          <w:sz w:val="22"/>
          <w:lang w:val="en-GB"/>
        </w:rPr>
        <w:t>(</w:t>
      </w:r>
      <w:r w:rsidR="005E3A47" w:rsidRPr="00DC7397">
        <w:rPr>
          <w:rFonts w:cs="Times New Roman"/>
          <w:sz w:val="22"/>
          <w:lang w:val="en-GB"/>
        </w:rPr>
        <w:t>2014</w:t>
      </w:r>
      <w:r w:rsidRPr="00DC7397">
        <w:rPr>
          <w:rFonts w:cs="Times New Roman"/>
          <w:sz w:val="22"/>
          <w:lang w:val="en-GB"/>
        </w:rPr>
        <w:t>)</w:t>
      </w:r>
      <w:r w:rsidR="003333EC" w:rsidRPr="00DC7397">
        <w:rPr>
          <w:rFonts w:cs="Times New Roman"/>
          <w:sz w:val="22"/>
          <w:lang w:val="en-GB"/>
        </w:rPr>
        <w:t>.</w:t>
      </w:r>
      <w:r w:rsidR="005E3A47" w:rsidRPr="00DC7397">
        <w:rPr>
          <w:rFonts w:cs="Times New Roman"/>
          <w:sz w:val="22"/>
          <w:lang w:val="en-GB"/>
        </w:rPr>
        <w:t xml:space="preserve"> The contribution of universities to growth: Empirical evidence for Italy. </w:t>
      </w:r>
      <w:r w:rsidR="005E3A47" w:rsidRPr="00DC7397">
        <w:rPr>
          <w:rFonts w:cs="Times New Roman"/>
          <w:i/>
          <w:iCs/>
          <w:sz w:val="22"/>
          <w:lang w:val="en-GB"/>
        </w:rPr>
        <w:t>The Journal of Technology Transfer</w:t>
      </w:r>
      <w:r w:rsidR="00D34C87" w:rsidRPr="00DC7397">
        <w:rPr>
          <w:rFonts w:cs="Times New Roman"/>
          <w:i/>
          <w:iCs/>
          <w:sz w:val="22"/>
          <w:lang w:val="en-GB"/>
        </w:rPr>
        <w:t>,</w:t>
      </w:r>
      <w:r w:rsidR="005E3A47" w:rsidRPr="00DC7397">
        <w:rPr>
          <w:rFonts w:cs="Times New Roman"/>
          <w:sz w:val="22"/>
          <w:lang w:val="en-GB"/>
        </w:rPr>
        <w:t> </w:t>
      </w:r>
      <w:r w:rsidR="005E3A47" w:rsidRPr="00DC7397">
        <w:rPr>
          <w:rFonts w:cs="Times New Roman"/>
          <w:i/>
          <w:iCs/>
          <w:sz w:val="22"/>
          <w:lang w:val="en-GB"/>
        </w:rPr>
        <w:t>39</w:t>
      </w:r>
      <w:r w:rsidR="00B31239" w:rsidRPr="00DC7397">
        <w:rPr>
          <w:rFonts w:cs="Times New Roman"/>
          <w:sz w:val="22"/>
          <w:lang w:val="en-GB"/>
        </w:rPr>
        <w:t>,</w:t>
      </w:r>
      <w:r w:rsidR="005E3A47" w:rsidRPr="00DC7397">
        <w:rPr>
          <w:rFonts w:cs="Times New Roman"/>
          <w:sz w:val="22"/>
          <w:lang w:val="en-GB"/>
        </w:rPr>
        <w:t xml:space="preserve"> 393</w:t>
      </w:r>
      <w:r w:rsidR="00AE5898" w:rsidRPr="00DC7397">
        <w:rPr>
          <w:rFonts w:cs="Times New Roman"/>
          <w:sz w:val="22"/>
          <w:lang w:val="en-GB"/>
        </w:rPr>
        <w:t>–</w:t>
      </w:r>
      <w:r w:rsidR="005E3A47" w:rsidRPr="00DC7397">
        <w:rPr>
          <w:rFonts w:cs="Times New Roman"/>
          <w:sz w:val="22"/>
          <w:lang w:val="en-GB"/>
        </w:rPr>
        <w:t>414.</w:t>
      </w:r>
    </w:p>
    <w:p w14:paraId="51FB9AF8" w14:textId="21CCE7A7" w:rsidR="00B80097" w:rsidRPr="00DC7397" w:rsidRDefault="00B80097" w:rsidP="00DC7397">
      <w:pPr>
        <w:tabs>
          <w:tab w:val="left" w:pos="1843"/>
        </w:tabs>
        <w:spacing w:line="360" w:lineRule="auto"/>
        <w:ind w:left="720" w:hanging="720"/>
        <w:rPr>
          <w:rFonts w:cs="Times New Roman"/>
          <w:sz w:val="22"/>
          <w:lang w:val="en-GB" w:eastAsia="de-DE"/>
        </w:rPr>
      </w:pPr>
      <w:r w:rsidRPr="00DC7397">
        <w:rPr>
          <w:rFonts w:cs="Times New Roman"/>
          <w:sz w:val="22"/>
          <w:lang w:val="en-GB" w:eastAsia="de-DE"/>
        </w:rPr>
        <w:t>Claes</w:t>
      </w:r>
      <w:r w:rsidR="00202D47" w:rsidRPr="00DC7397">
        <w:rPr>
          <w:rFonts w:cs="Times New Roman"/>
          <w:sz w:val="22"/>
          <w:lang w:val="en-GB" w:eastAsia="de-DE"/>
        </w:rPr>
        <w:t>,</w:t>
      </w:r>
      <w:r w:rsidRPr="00DC7397">
        <w:rPr>
          <w:rFonts w:cs="Times New Roman"/>
          <w:sz w:val="22"/>
          <w:lang w:val="en-GB" w:eastAsia="de-DE"/>
        </w:rPr>
        <w:t xml:space="preserve"> R</w:t>
      </w:r>
      <w:r w:rsidR="00202D47" w:rsidRPr="00DC7397">
        <w:rPr>
          <w:rFonts w:cs="Times New Roman"/>
          <w:sz w:val="22"/>
          <w:lang w:val="en-GB" w:eastAsia="de-DE"/>
        </w:rPr>
        <w:t>.</w:t>
      </w:r>
      <w:r w:rsidR="00CE4511" w:rsidRPr="00DC7397">
        <w:rPr>
          <w:rFonts w:cs="Times New Roman"/>
          <w:sz w:val="22"/>
          <w:lang w:val="en-GB" w:eastAsia="de-DE"/>
        </w:rPr>
        <w:t>, &amp;</w:t>
      </w:r>
      <w:r w:rsidR="003434A8" w:rsidRPr="00DC7397">
        <w:rPr>
          <w:rFonts w:cs="Times New Roman"/>
          <w:sz w:val="22"/>
          <w:lang w:val="en-GB" w:eastAsia="de-DE"/>
        </w:rPr>
        <w:t xml:space="preserve"> Ruiz-Quintanilla</w:t>
      </w:r>
      <w:r w:rsidR="00202D47" w:rsidRPr="00DC7397">
        <w:rPr>
          <w:rFonts w:cs="Times New Roman"/>
          <w:sz w:val="22"/>
          <w:lang w:val="en-GB" w:eastAsia="de-DE"/>
        </w:rPr>
        <w:t>,</w:t>
      </w:r>
      <w:r w:rsidRPr="00DC7397">
        <w:rPr>
          <w:rFonts w:cs="Times New Roman"/>
          <w:sz w:val="22"/>
          <w:lang w:val="en-GB" w:eastAsia="de-DE"/>
        </w:rPr>
        <w:t xml:space="preserve"> S</w:t>
      </w:r>
      <w:r w:rsidR="00202D47" w:rsidRPr="00DC7397">
        <w:rPr>
          <w:rFonts w:cs="Times New Roman"/>
          <w:sz w:val="22"/>
          <w:lang w:val="en-GB" w:eastAsia="de-DE"/>
        </w:rPr>
        <w:t>.</w:t>
      </w:r>
      <w:r w:rsidRPr="00DC7397">
        <w:rPr>
          <w:rFonts w:cs="Times New Roman"/>
          <w:sz w:val="22"/>
          <w:lang w:val="en-GB" w:eastAsia="de-DE"/>
        </w:rPr>
        <w:t>A</w:t>
      </w:r>
      <w:r w:rsidR="00202D47" w:rsidRPr="00DC7397">
        <w:rPr>
          <w:rFonts w:cs="Times New Roman"/>
          <w:sz w:val="22"/>
          <w:lang w:val="en-GB" w:eastAsia="de-DE"/>
        </w:rPr>
        <w:t>.</w:t>
      </w:r>
      <w:r w:rsidRPr="00DC7397">
        <w:rPr>
          <w:rFonts w:cs="Times New Roman"/>
          <w:sz w:val="22"/>
          <w:lang w:val="en-GB" w:eastAsia="de-DE"/>
        </w:rPr>
        <w:t xml:space="preserve"> </w:t>
      </w:r>
      <w:r w:rsidR="003434A8" w:rsidRPr="00DC7397">
        <w:rPr>
          <w:rFonts w:cs="Times New Roman"/>
          <w:sz w:val="22"/>
          <w:lang w:val="en-GB" w:eastAsia="de-DE"/>
        </w:rPr>
        <w:t>(</w:t>
      </w:r>
      <w:r w:rsidRPr="00DC7397">
        <w:rPr>
          <w:rFonts w:cs="Times New Roman"/>
          <w:sz w:val="22"/>
          <w:lang w:val="en-GB" w:eastAsia="de-DE"/>
        </w:rPr>
        <w:t>1998</w:t>
      </w:r>
      <w:r w:rsidR="003434A8" w:rsidRPr="00DC7397">
        <w:rPr>
          <w:rFonts w:cs="Times New Roman"/>
          <w:sz w:val="22"/>
          <w:lang w:val="en-GB" w:eastAsia="de-DE"/>
        </w:rPr>
        <w:t>)</w:t>
      </w:r>
      <w:r w:rsidR="003333EC" w:rsidRPr="00DC7397">
        <w:rPr>
          <w:rFonts w:cs="Times New Roman"/>
          <w:sz w:val="22"/>
          <w:lang w:val="en-GB" w:eastAsia="de-DE"/>
        </w:rPr>
        <w:t>.</w:t>
      </w:r>
      <w:r w:rsidRPr="00DC7397">
        <w:rPr>
          <w:rFonts w:cs="Times New Roman"/>
          <w:sz w:val="22"/>
          <w:lang w:val="en-GB" w:eastAsia="de-DE"/>
        </w:rPr>
        <w:t xml:space="preserve"> Influences of early career experiences, occupational group, and national culture on proactive career </w:t>
      </w:r>
      <w:proofErr w:type="spellStart"/>
      <w:r w:rsidRPr="00DC7397">
        <w:rPr>
          <w:rFonts w:cs="Times New Roman"/>
          <w:sz w:val="22"/>
          <w:lang w:val="en-GB" w:eastAsia="de-DE"/>
        </w:rPr>
        <w:t>behavior</w:t>
      </w:r>
      <w:proofErr w:type="spellEnd"/>
      <w:r w:rsidRPr="00DC7397">
        <w:rPr>
          <w:rFonts w:cs="Times New Roman"/>
          <w:sz w:val="22"/>
          <w:lang w:val="en-GB" w:eastAsia="de-DE"/>
        </w:rPr>
        <w:t>. </w:t>
      </w:r>
      <w:r w:rsidRPr="00DC7397">
        <w:rPr>
          <w:rFonts w:cs="Times New Roman"/>
          <w:i/>
          <w:iCs/>
          <w:sz w:val="22"/>
          <w:lang w:val="en-GB" w:eastAsia="de-DE"/>
        </w:rPr>
        <w:t>Journal of Vocational Behavior</w:t>
      </w:r>
      <w:r w:rsidR="00D34C87" w:rsidRPr="00DC7397">
        <w:rPr>
          <w:rFonts w:cs="Times New Roman"/>
          <w:i/>
          <w:iCs/>
          <w:sz w:val="22"/>
          <w:lang w:val="en-GB" w:eastAsia="de-DE"/>
        </w:rPr>
        <w:t>,</w:t>
      </w:r>
      <w:r w:rsidRPr="00DC7397">
        <w:rPr>
          <w:rFonts w:cs="Times New Roman"/>
          <w:sz w:val="22"/>
          <w:lang w:val="en-GB" w:eastAsia="de-DE"/>
        </w:rPr>
        <w:t> </w:t>
      </w:r>
      <w:r w:rsidRPr="00DC7397">
        <w:rPr>
          <w:rFonts w:cs="Times New Roman"/>
          <w:i/>
          <w:iCs/>
          <w:sz w:val="22"/>
          <w:lang w:val="en-GB" w:eastAsia="de-DE"/>
        </w:rPr>
        <w:t>52</w:t>
      </w:r>
      <w:r w:rsidR="005B5840" w:rsidRPr="00DC7397">
        <w:rPr>
          <w:rFonts w:cs="Times New Roman"/>
          <w:sz w:val="22"/>
          <w:lang w:val="en-GB" w:eastAsia="de-DE"/>
        </w:rPr>
        <w:t>,</w:t>
      </w:r>
      <w:r w:rsidRPr="00DC7397">
        <w:rPr>
          <w:rFonts w:cs="Times New Roman"/>
          <w:sz w:val="22"/>
          <w:lang w:val="en-GB" w:eastAsia="de-DE"/>
        </w:rPr>
        <w:t xml:space="preserve"> 357</w:t>
      </w:r>
      <w:r w:rsidR="00AE5898" w:rsidRPr="00DC7397">
        <w:rPr>
          <w:rFonts w:cs="Times New Roman"/>
          <w:sz w:val="22"/>
          <w:lang w:val="en-GB" w:eastAsia="de-DE"/>
        </w:rPr>
        <w:t>–</w:t>
      </w:r>
      <w:r w:rsidRPr="00DC7397">
        <w:rPr>
          <w:rFonts w:cs="Times New Roman"/>
          <w:sz w:val="22"/>
          <w:lang w:val="en-GB" w:eastAsia="de-DE"/>
        </w:rPr>
        <w:t>378.</w:t>
      </w:r>
    </w:p>
    <w:p w14:paraId="3C74ED77" w14:textId="553FC8A7" w:rsidR="009E3A54" w:rsidRPr="00DC7397" w:rsidRDefault="00E6001D" w:rsidP="00DC7397">
      <w:pPr>
        <w:tabs>
          <w:tab w:val="left" w:pos="1843"/>
        </w:tabs>
        <w:spacing w:line="360" w:lineRule="auto"/>
        <w:ind w:left="720" w:hanging="720"/>
        <w:rPr>
          <w:sz w:val="22"/>
          <w:lang w:val="en-GB"/>
        </w:rPr>
      </w:pPr>
      <w:r w:rsidRPr="00E6001D">
        <w:rPr>
          <w:rFonts w:cs="Times New Roman"/>
          <w:sz w:val="22"/>
          <w:lang w:val="en-GB" w:eastAsia="de-DE"/>
        </w:rPr>
        <w:t xml:space="preserve">Cooper, R., Baird, M., Foley, M., &amp; </w:t>
      </w:r>
      <w:proofErr w:type="spellStart"/>
      <w:r w:rsidRPr="00E6001D">
        <w:rPr>
          <w:rFonts w:cs="Times New Roman"/>
          <w:sz w:val="22"/>
          <w:lang w:val="en-GB" w:eastAsia="de-DE"/>
        </w:rPr>
        <w:t>Oxenbridge</w:t>
      </w:r>
      <w:proofErr w:type="spellEnd"/>
      <w:r w:rsidRPr="00E6001D">
        <w:rPr>
          <w:rFonts w:cs="Times New Roman"/>
          <w:sz w:val="22"/>
          <w:lang w:val="en-GB" w:eastAsia="de-DE"/>
        </w:rPr>
        <w:t xml:space="preserve">, S. (2021). Normative collusion in the industry ecosystem: Explaining women’s career pathways and outcomes in investment management. </w:t>
      </w:r>
      <w:r w:rsidRPr="00E6001D">
        <w:rPr>
          <w:rFonts w:cs="Times New Roman"/>
          <w:i/>
          <w:iCs/>
          <w:sz w:val="22"/>
          <w:lang w:val="en-GB" w:eastAsia="de-DE"/>
        </w:rPr>
        <w:t>Human Relations</w:t>
      </w:r>
      <w:r w:rsidRPr="00E6001D">
        <w:rPr>
          <w:rFonts w:cs="Times New Roman"/>
          <w:sz w:val="22"/>
          <w:lang w:val="en-GB" w:eastAsia="de-DE"/>
        </w:rPr>
        <w:t xml:space="preserve">, </w:t>
      </w:r>
      <w:r w:rsidRPr="00E6001D">
        <w:rPr>
          <w:rFonts w:cs="Times New Roman"/>
          <w:i/>
          <w:iCs/>
          <w:sz w:val="22"/>
          <w:lang w:val="en-GB" w:eastAsia="de-DE"/>
        </w:rPr>
        <w:t>74</w:t>
      </w:r>
      <w:r w:rsidRPr="00E6001D">
        <w:rPr>
          <w:rFonts w:cs="Times New Roman"/>
          <w:sz w:val="22"/>
          <w:lang w:val="en-GB" w:eastAsia="de-DE"/>
        </w:rPr>
        <w:t>(11), 1916-1941.</w:t>
      </w:r>
    </w:p>
    <w:p w14:paraId="2965C6F0" w14:textId="77777777" w:rsidR="00E6001D" w:rsidRDefault="00E6001D" w:rsidP="00DC7397">
      <w:pPr>
        <w:tabs>
          <w:tab w:val="left" w:pos="1843"/>
        </w:tabs>
        <w:spacing w:line="360" w:lineRule="auto"/>
        <w:ind w:left="720" w:hanging="720"/>
        <w:rPr>
          <w:rFonts w:cs="Times New Roman"/>
          <w:sz w:val="22"/>
          <w:lang w:val="en-GB" w:eastAsia="de-DE"/>
        </w:rPr>
      </w:pPr>
      <w:bookmarkStart w:id="19" w:name="_Hlk174973082"/>
      <w:r w:rsidRPr="00E6001D">
        <w:rPr>
          <w:rFonts w:cs="Times New Roman"/>
          <w:sz w:val="22"/>
          <w:lang w:val="en-GB" w:eastAsia="de-DE"/>
        </w:rPr>
        <w:t xml:space="preserve">Do, M. H., &amp; </w:t>
      </w:r>
      <w:proofErr w:type="spellStart"/>
      <w:r w:rsidRPr="00E6001D">
        <w:rPr>
          <w:rFonts w:cs="Times New Roman"/>
          <w:sz w:val="22"/>
          <w:lang w:val="en-GB" w:eastAsia="de-DE"/>
        </w:rPr>
        <w:t>Minbashian</w:t>
      </w:r>
      <w:proofErr w:type="spellEnd"/>
      <w:r w:rsidRPr="00E6001D">
        <w:rPr>
          <w:rFonts w:cs="Times New Roman"/>
          <w:sz w:val="22"/>
          <w:lang w:val="en-GB" w:eastAsia="de-DE"/>
        </w:rPr>
        <w:t xml:space="preserve">, A. (2020). Higher-order personality factors and leadership outcomes: A meta-analysis. </w:t>
      </w:r>
      <w:r w:rsidRPr="00E6001D">
        <w:rPr>
          <w:rFonts w:cs="Times New Roman"/>
          <w:i/>
          <w:iCs/>
          <w:sz w:val="22"/>
          <w:lang w:val="en-GB" w:eastAsia="de-DE"/>
        </w:rPr>
        <w:t>Personality and Individual Differences</w:t>
      </w:r>
      <w:r w:rsidRPr="00E6001D">
        <w:rPr>
          <w:rFonts w:cs="Times New Roman"/>
          <w:sz w:val="22"/>
          <w:lang w:val="en-GB" w:eastAsia="de-DE"/>
        </w:rPr>
        <w:t xml:space="preserve">, </w:t>
      </w:r>
      <w:r w:rsidRPr="00E6001D">
        <w:rPr>
          <w:rFonts w:cs="Times New Roman"/>
          <w:i/>
          <w:iCs/>
          <w:sz w:val="22"/>
          <w:lang w:val="en-GB" w:eastAsia="de-DE"/>
        </w:rPr>
        <w:t>163</w:t>
      </w:r>
      <w:r w:rsidRPr="00E6001D">
        <w:rPr>
          <w:rFonts w:cs="Times New Roman"/>
          <w:sz w:val="22"/>
          <w:lang w:val="en-GB" w:eastAsia="de-DE"/>
        </w:rPr>
        <w:t>, 110058.</w:t>
      </w:r>
    </w:p>
    <w:p w14:paraId="4783AA6B" w14:textId="62E940BF" w:rsidR="00616D97" w:rsidRPr="00DC7397" w:rsidRDefault="00616D97" w:rsidP="00DC7397">
      <w:pPr>
        <w:tabs>
          <w:tab w:val="left" w:pos="1843"/>
        </w:tabs>
        <w:spacing w:line="360" w:lineRule="auto"/>
        <w:ind w:left="720" w:hanging="720"/>
        <w:rPr>
          <w:rFonts w:cs="Times New Roman"/>
          <w:sz w:val="22"/>
          <w:lang w:val="en-GB" w:eastAsia="de-DE"/>
        </w:rPr>
      </w:pPr>
      <w:r w:rsidRPr="00F3035A">
        <w:rPr>
          <w:rFonts w:cs="Times New Roman"/>
          <w:sz w:val="22"/>
          <w:lang w:eastAsia="de-DE"/>
        </w:rPr>
        <w:t xml:space="preserve">Donald, W. E., Van der Heijden, B. I., &amp; Baruch, Y. (2024). </w:t>
      </w:r>
      <w:r w:rsidRPr="00616D97">
        <w:rPr>
          <w:rFonts w:cs="Times New Roman"/>
          <w:sz w:val="22"/>
          <w:lang w:eastAsia="de-DE"/>
        </w:rPr>
        <w:t>Introducing a sustainable career ecosystem: Theoretical perspectives, conceptualization, and future research agenda. </w:t>
      </w:r>
      <w:r w:rsidRPr="00616D97">
        <w:rPr>
          <w:rFonts w:cs="Times New Roman"/>
          <w:i/>
          <w:iCs/>
          <w:sz w:val="22"/>
          <w:lang w:eastAsia="de-DE"/>
        </w:rPr>
        <w:t>Journal of Vocational Behavior</w:t>
      </w:r>
      <w:r w:rsidRPr="00616D97">
        <w:rPr>
          <w:rFonts w:cs="Times New Roman"/>
          <w:sz w:val="22"/>
          <w:lang w:eastAsia="de-DE"/>
        </w:rPr>
        <w:t>, </w:t>
      </w:r>
      <w:r w:rsidRPr="00616D97">
        <w:rPr>
          <w:rFonts w:cs="Times New Roman"/>
          <w:i/>
          <w:iCs/>
          <w:sz w:val="22"/>
          <w:lang w:eastAsia="de-DE"/>
        </w:rPr>
        <w:t>151</w:t>
      </w:r>
      <w:r w:rsidRPr="00616D97">
        <w:rPr>
          <w:rFonts w:cs="Times New Roman"/>
          <w:sz w:val="22"/>
          <w:lang w:eastAsia="de-DE"/>
        </w:rPr>
        <w:t>, 103989.</w:t>
      </w:r>
      <w:r>
        <w:rPr>
          <w:rFonts w:cs="Times New Roman"/>
          <w:sz w:val="22"/>
          <w:lang w:eastAsia="de-DE"/>
        </w:rPr>
        <w:t xml:space="preserve"> </w:t>
      </w:r>
    </w:p>
    <w:bookmarkEnd w:id="19"/>
    <w:p w14:paraId="49B8D61E" w14:textId="43D21395" w:rsidR="008906FC" w:rsidRPr="00616D97" w:rsidRDefault="008906FC" w:rsidP="00AE5898">
      <w:pPr>
        <w:tabs>
          <w:tab w:val="left" w:pos="1843"/>
        </w:tabs>
        <w:spacing w:line="360" w:lineRule="auto"/>
        <w:ind w:left="720" w:hanging="720"/>
        <w:rPr>
          <w:rFonts w:cs="Times New Roman"/>
          <w:sz w:val="22"/>
          <w:lang w:val="de-DE" w:eastAsia="de-DE"/>
        </w:rPr>
      </w:pPr>
      <w:r w:rsidRPr="00DC7397">
        <w:rPr>
          <w:rFonts w:cs="Times New Roman"/>
          <w:sz w:val="22"/>
          <w:lang w:val="en-GB" w:eastAsia="de-DE"/>
        </w:rPr>
        <w:t xml:space="preserve">Fleiss, J.L. (1981). </w:t>
      </w:r>
      <w:r w:rsidRPr="00DC7397">
        <w:rPr>
          <w:rFonts w:cs="Times New Roman"/>
          <w:i/>
          <w:sz w:val="22"/>
          <w:lang w:val="en-GB" w:eastAsia="de-DE"/>
        </w:rPr>
        <w:t>Statistical methods for rates and proportions</w:t>
      </w:r>
      <w:r w:rsidRPr="00DC7397">
        <w:rPr>
          <w:rFonts w:cs="Times New Roman"/>
          <w:sz w:val="22"/>
          <w:lang w:val="en-GB" w:eastAsia="de-DE"/>
        </w:rPr>
        <w:t xml:space="preserve">. </w:t>
      </w:r>
      <w:r w:rsidRPr="00616D97">
        <w:rPr>
          <w:rFonts w:cs="Times New Roman"/>
          <w:sz w:val="22"/>
          <w:lang w:val="de-DE" w:eastAsia="de-DE"/>
        </w:rPr>
        <w:t>Wiley.</w:t>
      </w:r>
    </w:p>
    <w:p w14:paraId="5B29D700" w14:textId="1F2AD84D" w:rsidR="00972C53" w:rsidRPr="00DC7397" w:rsidRDefault="00972C53" w:rsidP="00DC7397">
      <w:pPr>
        <w:tabs>
          <w:tab w:val="left" w:pos="1843"/>
        </w:tabs>
        <w:spacing w:line="360" w:lineRule="auto"/>
        <w:ind w:left="720" w:hanging="720"/>
        <w:rPr>
          <w:rFonts w:cs="Times New Roman"/>
          <w:sz w:val="22"/>
          <w:lang w:eastAsia="de-DE"/>
        </w:rPr>
      </w:pPr>
      <w:r w:rsidRPr="00616D97">
        <w:rPr>
          <w:rFonts w:cs="Times New Roman"/>
          <w:sz w:val="22"/>
          <w:lang w:val="de-DE" w:eastAsia="de-DE"/>
        </w:rPr>
        <w:t xml:space="preserve">Gabadinho, A., Ritschard, G., Studer, M., &amp; Müller, N. S. (2009). </w:t>
      </w:r>
      <w:r w:rsidRPr="00DC7397">
        <w:rPr>
          <w:rFonts w:cs="Times New Roman"/>
          <w:i/>
          <w:sz w:val="22"/>
          <w:lang w:eastAsia="de-DE"/>
        </w:rPr>
        <w:t xml:space="preserve">Mining sequence data in R with the </w:t>
      </w:r>
      <w:proofErr w:type="spellStart"/>
      <w:r w:rsidRPr="00DC7397">
        <w:rPr>
          <w:rFonts w:cs="Times New Roman"/>
          <w:i/>
          <w:sz w:val="22"/>
          <w:lang w:eastAsia="de-DE"/>
        </w:rPr>
        <w:t>TraMineR</w:t>
      </w:r>
      <w:proofErr w:type="spellEnd"/>
      <w:r w:rsidRPr="00DC7397">
        <w:rPr>
          <w:rFonts w:cs="Times New Roman"/>
          <w:i/>
          <w:sz w:val="22"/>
          <w:lang w:eastAsia="de-DE"/>
        </w:rPr>
        <w:t xml:space="preserve"> package</w:t>
      </w:r>
      <w:r w:rsidRPr="00DC7397">
        <w:rPr>
          <w:rFonts w:cs="Times New Roman"/>
          <w:sz w:val="22"/>
          <w:lang w:eastAsia="de-DE"/>
        </w:rPr>
        <w:t>. http://mephisto.unige.ch/pub/TraMineR/doc/TraMineR-Users-Guide.pdf</w:t>
      </w:r>
    </w:p>
    <w:p w14:paraId="2058C645" w14:textId="3F7E845F" w:rsidR="00972C53" w:rsidRPr="00DC7397" w:rsidRDefault="00972C53" w:rsidP="00DC7397">
      <w:pPr>
        <w:tabs>
          <w:tab w:val="left" w:pos="1843"/>
        </w:tabs>
        <w:spacing w:line="360" w:lineRule="auto"/>
        <w:ind w:left="720" w:hanging="720"/>
        <w:rPr>
          <w:rFonts w:cs="Times New Roman"/>
          <w:sz w:val="22"/>
          <w:lang w:eastAsia="de-DE"/>
        </w:rPr>
      </w:pPr>
      <w:r w:rsidRPr="00DC7397">
        <w:rPr>
          <w:rFonts w:cs="Times New Roman"/>
          <w:sz w:val="22"/>
          <w:lang w:eastAsia="de-DE"/>
        </w:rPr>
        <w:t xml:space="preserve">Goslee, S. C., &amp; Urban, D. L. (2007). The </w:t>
      </w:r>
      <w:proofErr w:type="spellStart"/>
      <w:r w:rsidRPr="00DC7397">
        <w:rPr>
          <w:rFonts w:cs="Times New Roman"/>
          <w:sz w:val="22"/>
          <w:lang w:eastAsia="de-DE"/>
        </w:rPr>
        <w:t>ecodist</w:t>
      </w:r>
      <w:proofErr w:type="spellEnd"/>
      <w:r w:rsidRPr="00DC7397">
        <w:rPr>
          <w:rFonts w:cs="Times New Roman"/>
          <w:sz w:val="22"/>
          <w:lang w:eastAsia="de-DE"/>
        </w:rPr>
        <w:t xml:space="preserve"> package for dissimilarity-based analysis of ecological data. </w:t>
      </w:r>
      <w:r w:rsidRPr="00DC7397">
        <w:rPr>
          <w:rFonts w:cs="Times New Roman"/>
          <w:i/>
          <w:iCs/>
          <w:sz w:val="22"/>
          <w:lang w:eastAsia="de-DE"/>
        </w:rPr>
        <w:t>Journal of Statistical Software</w:t>
      </w:r>
      <w:r w:rsidRPr="00DC7397">
        <w:rPr>
          <w:rFonts w:cs="Times New Roman"/>
          <w:sz w:val="22"/>
          <w:lang w:eastAsia="de-DE"/>
        </w:rPr>
        <w:t>, </w:t>
      </w:r>
      <w:r w:rsidRPr="00DC7397">
        <w:rPr>
          <w:rFonts w:cs="Times New Roman"/>
          <w:i/>
          <w:iCs/>
          <w:sz w:val="22"/>
          <w:lang w:eastAsia="de-DE"/>
        </w:rPr>
        <w:t>22</w:t>
      </w:r>
      <w:r w:rsidRPr="00DC7397">
        <w:rPr>
          <w:rFonts w:cs="Times New Roman"/>
          <w:sz w:val="22"/>
          <w:lang w:eastAsia="de-DE"/>
        </w:rPr>
        <w:t>, 1</w:t>
      </w:r>
      <w:r w:rsidR="00AE5898" w:rsidRPr="00DC7397">
        <w:rPr>
          <w:rFonts w:cs="Times New Roman"/>
          <w:sz w:val="22"/>
          <w:lang w:eastAsia="de-DE"/>
        </w:rPr>
        <w:t>–</w:t>
      </w:r>
      <w:r w:rsidRPr="00DC7397">
        <w:rPr>
          <w:rFonts w:cs="Times New Roman"/>
          <w:sz w:val="22"/>
          <w:lang w:eastAsia="de-DE"/>
        </w:rPr>
        <w:t xml:space="preserve">19. </w:t>
      </w:r>
    </w:p>
    <w:p w14:paraId="3B252F1F" w14:textId="2A8419F1" w:rsidR="007D4783" w:rsidRPr="00DC7397" w:rsidRDefault="007D4783" w:rsidP="00DC7397">
      <w:pPr>
        <w:spacing w:line="360" w:lineRule="auto"/>
        <w:ind w:left="720" w:hanging="720"/>
        <w:rPr>
          <w:rFonts w:cs="Times New Roman"/>
          <w:sz w:val="22"/>
          <w:shd w:val="clear" w:color="auto" w:fill="FFFFFF"/>
          <w:lang w:val="en-GB"/>
        </w:rPr>
      </w:pPr>
      <w:proofErr w:type="spellStart"/>
      <w:r w:rsidRPr="00DC7397">
        <w:rPr>
          <w:rFonts w:cs="Times New Roman"/>
          <w:sz w:val="22"/>
          <w:shd w:val="clear" w:color="auto" w:fill="FFFFFF"/>
          <w:lang w:val="en-GB"/>
        </w:rPr>
        <w:t>Gribling</w:t>
      </w:r>
      <w:proofErr w:type="spellEnd"/>
      <w:r w:rsidRPr="00DC7397">
        <w:rPr>
          <w:rFonts w:cs="Times New Roman"/>
          <w:sz w:val="22"/>
          <w:shd w:val="clear" w:color="auto" w:fill="FFFFFF"/>
          <w:lang w:val="en-GB"/>
        </w:rPr>
        <w:t>, M., &amp; Duberley, J. (2021). Global competitive pressures and career ecosystems: contrasting the performance management systems in UK and French business schools. </w:t>
      </w:r>
      <w:r w:rsidRPr="00DC7397">
        <w:rPr>
          <w:rFonts w:cs="Times New Roman"/>
          <w:i/>
          <w:iCs/>
          <w:sz w:val="22"/>
          <w:shd w:val="clear" w:color="auto" w:fill="FFFFFF"/>
          <w:lang w:val="en-GB"/>
        </w:rPr>
        <w:t>Personnel Review</w:t>
      </w:r>
      <w:r w:rsidRPr="00DC7397">
        <w:rPr>
          <w:rFonts w:cs="Times New Roman"/>
          <w:sz w:val="22"/>
          <w:shd w:val="clear" w:color="auto" w:fill="FFFFFF"/>
          <w:lang w:val="en-GB"/>
        </w:rPr>
        <w:t>, 50(5), 1409</w:t>
      </w:r>
      <w:r w:rsidR="00AE5898" w:rsidRPr="00DC7397">
        <w:rPr>
          <w:rFonts w:cs="Times New Roman"/>
          <w:sz w:val="22"/>
          <w:shd w:val="clear" w:color="auto" w:fill="FFFFFF"/>
          <w:lang w:val="en-GB"/>
        </w:rPr>
        <w:t>–</w:t>
      </w:r>
      <w:r w:rsidRPr="00DC7397">
        <w:rPr>
          <w:rFonts w:cs="Times New Roman"/>
          <w:sz w:val="22"/>
          <w:shd w:val="clear" w:color="auto" w:fill="FFFFFF"/>
          <w:lang w:val="en-GB"/>
        </w:rPr>
        <w:t>1425.</w:t>
      </w:r>
    </w:p>
    <w:p w14:paraId="1C8D9ED7" w14:textId="731B3DA3" w:rsidR="00654A5F" w:rsidRPr="00DC7397" w:rsidRDefault="00654A5F" w:rsidP="00DC7397">
      <w:pPr>
        <w:tabs>
          <w:tab w:val="left" w:pos="1843"/>
        </w:tabs>
        <w:spacing w:line="360" w:lineRule="auto"/>
        <w:ind w:left="720" w:hanging="720"/>
        <w:rPr>
          <w:rFonts w:cs="Times New Roman"/>
          <w:sz w:val="22"/>
          <w:lang w:val="en-GB" w:eastAsia="de-DE"/>
        </w:rPr>
      </w:pPr>
      <w:r w:rsidRPr="00DC7397">
        <w:rPr>
          <w:rFonts w:cs="Times New Roman"/>
          <w:sz w:val="22"/>
          <w:lang w:val="en-GB" w:eastAsia="de-DE"/>
        </w:rPr>
        <w:t>Guan, Y., Arthur, M. B., Khapova, S. N., Hall, R. J., &amp; Lord, R. G. (2019). Career boundarylessness and career success: A review, integration and guide to future research. </w:t>
      </w:r>
      <w:r w:rsidRPr="00DC7397">
        <w:rPr>
          <w:rFonts w:cs="Times New Roman"/>
          <w:i/>
          <w:iCs/>
          <w:sz w:val="22"/>
          <w:lang w:val="en-GB" w:eastAsia="de-DE"/>
        </w:rPr>
        <w:t>Journal of Vocational Behavior</w:t>
      </w:r>
      <w:r w:rsidRPr="00DC7397">
        <w:rPr>
          <w:rFonts w:cs="Times New Roman"/>
          <w:sz w:val="22"/>
          <w:lang w:val="en-GB" w:eastAsia="de-DE"/>
        </w:rPr>
        <w:t>, </w:t>
      </w:r>
      <w:r w:rsidRPr="00DC7397">
        <w:rPr>
          <w:rFonts w:cs="Times New Roman"/>
          <w:i/>
          <w:iCs/>
          <w:sz w:val="22"/>
          <w:lang w:val="en-GB" w:eastAsia="de-DE"/>
        </w:rPr>
        <w:t>110</w:t>
      </w:r>
      <w:r w:rsidRPr="00DC7397">
        <w:rPr>
          <w:rFonts w:cs="Times New Roman"/>
          <w:sz w:val="22"/>
          <w:lang w:val="en-GB" w:eastAsia="de-DE"/>
        </w:rPr>
        <w:t>, 390</w:t>
      </w:r>
      <w:r w:rsidR="00AE5898" w:rsidRPr="00DC7397">
        <w:rPr>
          <w:rFonts w:cs="Times New Roman"/>
          <w:sz w:val="22"/>
          <w:lang w:val="en-GB" w:eastAsia="de-DE"/>
        </w:rPr>
        <w:t>–</w:t>
      </w:r>
      <w:r w:rsidRPr="00DC7397">
        <w:rPr>
          <w:rFonts w:cs="Times New Roman"/>
          <w:sz w:val="22"/>
          <w:lang w:val="en-GB" w:eastAsia="de-DE"/>
        </w:rPr>
        <w:t>402.</w:t>
      </w:r>
    </w:p>
    <w:p w14:paraId="66012576" w14:textId="4272C611" w:rsidR="00814F4D" w:rsidRPr="00DC7397" w:rsidRDefault="00814F4D" w:rsidP="00DC7397">
      <w:pPr>
        <w:tabs>
          <w:tab w:val="left" w:pos="1843"/>
        </w:tabs>
        <w:spacing w:line="360" w:lineRule="auto"/>
        <w:ind w:left="720" w:hanging="720"/>
        <w:rPr>
          <w:rFonts w:cs="Times New Roman"/>
          <w:sz w:val="22"/>
          <w:lang w:val="en-GB" w:eastAsia="de-DE"/>
        </w:rPr>
      </w:pPr>
      <w:r w:rsidRPr="00DC7397">
        <w:rPr>
          <w:rFonts w:cs="Times New Roman"/>
          <w:sz w:val="22"/>
          <w:lang w:eastAsia="de-DE"/>
        </w:rPr>
        <w:t>Hakala, J. (2009). The future of the academic calling? Junior researchers in the entrepreneurial university. </w:t>
      </w:r>
      <w:r w:rsidRPr="00DC7397">
        <w:rPr>
          <w:rFonts w:cs="Times New Roman"/>
          <w:i/>
          <w:iCs/>
          <w:sz w:val="22"/>
          <w:lang w:eastAsia="de-DE"/>
        </w:rPr>
        <w:t>Higher Education</w:t>
      </w:r>
      <w:r w:rsidRPr="00DC7397">
        <w:rPr>
          <w:rFonts w:cs="Times New Roman"/>
          <w:sz w:val="22"/>
          <w:lang w:eastAsia="de-DE"/>
        </w:rPr>
        <w:t>, </w:t>
      </w:r>
      <w:r w:rsidRPr="00DC7397">
        <w:rPr>
          <w:rFonts w:cs="Times New Roman"/>
          <w:i/>
          <w:iCs/>
          <w:sz w:val="22"/>
          <w:lang w:eastAsia="de-DE"/>
        </w:rPr>
        <w:t>57</w:t>
      </w:r>
      <w:r w:rsidRPr="00DC7397">
        <w:rPr>
          <w:rFonts w:cs="Times New Roman"/>
          <w:sz w:val="22"/>
          <w:lang w:eastAsia="de-DE"/>
        </w:rPr>
        <w:t>, 173</w:t>
      </w:r>
      <w:r w:rsidR="00AE5898" w:rsidRPr="00DC7397">
        <w:rPr>
          <w:rFonts w:cs="Times New Roman"/>
          <w:sz w:val="22"/>
          <w:lang w:eastAsia="de-DE"/>
        </w:rPr>
        <w:t>–</w:t>
      </w:r>
      <w:r w:rsidRPr="00DC7397">
        <w:rPr>
          <w:rFonts w:cs="Times New Roman"/>
          <w:sz w:val="22"/>
          <w:lang w:eastAsia="de-DE"/>
        </w:rPr>
        <w:t>190.</w:t>
      </w:r>
    </w:p>
    <w:p w14:paraId="00136B23" w14:textId="45EB44C0" w:rsidR="0070669A" w:rsidRPr="00DC7397" w:rsidRDefault="00593ED1" w:rsidP="00DC7397">
      <w:pPr>
        <w:tabs>
          <w:tab w:val="left" w:pos="1843"/>
        </w:tabs>
        <w:spacing w:line="360" w:lineRule="auto"/>
        <w:ind w:left="720" w:hanging="720"/>
        <w:rPr>
          <w:rFonts w:cs="Times New Roman"/>
          <w:sz w:val="22"/>
          <w:lang w:val="en-GB" w:eastAsia="de-DE"/>
        </w:rPr>
      </w:pPr>
      <w:r w:rsidRPr="00DC7397">
        <w:rPr>
          <w:rFonts w:cs="Times New Roman"/>
          <w:sz w:val="22"/>
          <w:lang w:val="en-GB" w:eastAsia="de-DE"/>
        </w:rPr>
        <w:t>Hamori</w:t>
      </w:r>
      <w:r w:rsidR="007245F8" w:rsidRPr="00DC7397">
        <w:rPr>
          <w:rFonts w:cs="Times New Roman"/>
          <w:sz w:val="22"/>
          <w:lang w:val="en-GB" w:eastAsia="de-DE"/>
        </w:rPr>
        <w:t>,</w:t>
      </w:r>
      <w:r w:rsidRPr="00DC7397">
        <w:rPr>
          <w:rFonts w:cs="Times New Roman"/>
          <w:sz w:val="22"/>
          <w:lang w:val="en-GB" w:eastAsia="de-DE"/>
        </w:rPr>
        <w:t xml:space="preserve"> M</w:t>
      </w:r>
      <w:r w:rsidR="007245F8" w:rsidRPr="00DC7397">
        <w:rPr>
          <w:rFonts w:cs="Times New Roman"/>
          <w:sz w:val="22"/>
          <w:lang w:val="en-GB" w:eastAsia="de-DE"/>
        </w:rPr>
        <w:t>.</w:t>
      </w:r>
      <w:r w:rsidR="00CE4511" w:rsidRPr="00DC7397">
        <w:rPr>
          <w:rFonts w:cs="Times New Roman"/>
          <w:sz w:val="22"/>
          <w:lang w:val="en-GB" w:eastAsia="de-DE"/>
        </w:rPr>
        <w:t>, &amp;</w:t>
      </w:r>
      <w:r w:rsidR="0070669A" w:rsidRPr="00DC7397">
        <w:rPr>
          <w:rFonts w:cs="Times New Roman"/>
          <w:sz w:val="22"/>
          <w:lang w:val="en-GB" w:eastAsia="de-DE"/>
        </w:rPr>
        <w:t xml:space="preserve"> </w:t>
      </w:r>
      <w:proofErr w:type="spellStart"/>
      <w:r w:rsidR="0070669A" w:rsidRPr="00DC7397">
        <w:rPr>
          <w:rFonts w:cs="Times New Roman"/>
          <w:sz w:val="22"/>
          <w:lang w:val="en-GB" w:eastAsia="de-DE"/>
        </w:rPr>
        <w:t>Kakarika</w:t>
      </w:r>
      <w:proofErr w:type="spellEnd"/>
      <w:r w:rsidR="007245F8" w:rsidRPr="00DC7397">
        <w:rPr>
          <w:rFonts w:cs="Times New Roman"/>
          <w:sz w:val="22"/>
          <w:lang w:val="en-GB" w:eastAsia="de-DE"/>
        </w:rPr>
        <w:t>,</w:t>
      </w:r>
      <w:r w:rsidRPr="00DC7397">
        <w:rPr>
          <w:rFonts w:cs="Times New Roman"/>
          <w:sz w:val="22"/>
          <w:lang w:val="en-GB" w:eastAsia="de-DE"/>
        </w:rPr>
        <w:t xml:space="preserve"> M</w:t>
      </w:r>
      <w:r w:rsidR="007245F8" w:rsidRPr="00DC7397">
        <w:rPr>
          <w:rFonts w:cs="Times New Roman"/>
          <w:sz w:val="22"/>
          <w:lang w:val="en-GB" w:eastAsia="de-DE"/>
        </w:rPr>
        <w:t>.</w:t>
      </w:r>
      <w:r w:rsidR="0070669A" w:rsidRPr="00DC7397">
        <w:rPr>
          <w:rFonts w:cs="Times New Roman"/>
          <w:sz w:val="22"/>
          <w:lang w:val="en-GB" w:eastAsia="de-DE"/>
        </w:rPr>
        <w:t xml:space="preserve"> </w:t>
      </w:r>
      <w:r w:rsidRPr="00DC7397">
        <w:rPr>
          <w:rFonts w:cs="Times New Roman"/>
          <w:sz w:val="22"/>
          <w:lang w:val="en-GB" w:eastAsia="de-DE"/>
        </w:rPr>
        <w:t>(</w:t>
      </w:r>
      <w:r w:rsidR="0070669A" w:rsidRPr="00DC7397">
        <w:rPr>
          <w:rFonts w:cs="Times New Roman"/>
          <w:sz w:val="22"/>
          <w:lang w:val="en-GB" w:eastAsia="de-DE"/>
        </w:rPr>
        <w:t>2009</w:t>
      </w:r>
      <w:r w:rsidRPr="00DC7397">
        <w:rPr>
          <w:rFonts w:cs="Times New Roman"/>
          <w:sz w:val="22"/>
          <w:lang w:val="en-GB" w:eastAsia="de-DE"/>
        </w:rPr>
        <w:t>)</w:t>
      </w:r>
      <w:r w:rsidR="003333EC" w:rsidRPr="00DC7397">
        <w:rPr>
          <w:rFonts w:cs="Times New Roman"/>
          <w:sz w:val="22"/>
          <w:lang w:val="en-GB" w:eastAsia="de-DE"/>
        </w:rPr>
        <w:t>.</w:t>
      </w:r>
      <w:r w:rsidR="0070669A" w:rsidRPr="00DC7397">
        <w:rPr>
          <w:rFonts w:cs="Times New Roman"/>
          <w:sz w:val="22"/>
          <w:lang w:val="en-GB" w:eastAsia="de-DE"/>
        </w:rPr>
        <w:t xml:space="preserve"> External </w:t>
      </w:r>
      <w:proofErr w:type="spellStart"/>
      <w:r w:rsidR="0070669A" w:rsidRPr="00DC7397">
        <w:rPr>
          <w:rFonts w:cs="Times New Roman"/>
          <w:sz w:val="22"/>
          <w:lang w:val="en-GB" w:eastAsia="de-DE"/>
        </w:rPr>
        <w:t>labor</w:t>
      </w:r>
      <w:proofErr w:type="spellEnd"/>
      <w:r w:rsidR="0070669A" w:rsidRPr="00DC7397">
        <w:rPr>
          <w:rFonts w:cs="Times New Roman"/>
          <w:sz w:val="22"/>
          <w:lang w:val="en-GB" w:eastAsia="de-DE"/>
        </w:rPr>
        <w:t xml:space="preserve"> market strategy and career success: CEO careers in Europe and the United States. </w:t>
      </w:r>
      <w:r w:rsidR="0070669A" w:rsidRPr="00DC7397">
        <w:rPr>
          <w:rFonts w:cs="Times New Roman"/>
          <w:i/>
          <w:iCs/>
          <w:sz w:val="22"/>
          <w:lang w:val="en-GB" w:eastAsia="de-DE"/>
        </w:rPr>
        <w:t>Human Resource Management</w:t>
      </w:r>
      <w:r w:rsidR="00D34C87" w:rsidRPr="00DC7397">
        <w:rPr>
          <w:rFonts w:cs="Times New Roman"/>
          <w:i/>
          <w:iCs/>
          <w:sz w:val="22"/>
          <w:lang w:val="en-GB" w:eastAsia="de-DE"/>
        </w:rPr>
        <w:t>,</w:t>
      </w:r>
      <w:r w:rsidR="0070669A" w:rsidRPr="00DC7397">
        <w:rPr>
          <w:rFonts w:cs="Times New Roman"/>
          <w:sz w:val="22"/>
          <w:lang w:val="en-GB" w:eastAsia="de-DE"/>
        </w:rPr>
        <w:t> </w:t>
      </w:r>
      <w:r w:rsidR="0070669A" w:rsidRPr="00DC7397">
        <w:rPr>
          <w:rFonts w:cs="Times New Roman"/>
          <w:i/>
          <w:iCs/>
          <w:sz w:val="22"/>
          <w:lang w:val="en-GB" w:eastAsia="de-DE"/>
        </w:rPr>
        <w:t>48</w:t>
      </w:r>
      <w:r w:rsidR="00B31239" w:rsidRPr="00DC7397">
        <w:rPr>
          <w:rFonts w:cs="Times New Roman"/>
          <w:sz w:val="22"/>
          <w:lang w:val="en-GB" w:eastAsia="de-DE"/>
        </w:rPr>
        <w:t>,</w:t>
      </w:r>
      <w:r w:rsidR="0070669A" w:rsidRPr="00DC7397">
        <w:rPr>
          <w:rFonts w:cs="Times New Roman"/>
          <w:sz w:val="22"/>
          <w:lang w:val="en-GB" w:eastAsia="de-DE"/>
        </w:rPr>
        <w:t xml:space="preserve"> 355</w:t>
      </w:r>
      <w:r w:rsidR="00AE5898" w:rsidRPr="00DC7397">
        <w:rPr>
          <w:rFonts w:cs="Times New Roman"/>
          <w:sz w:val="22"/>
          <w:lang w:val="en-GB" w:eastAsia="de-DE"/>
        </w:rPr>
        <w:t>–</w:t>
      </w:r>
      <w:r w:rsidR="0070669A" w:rsidRPr="00DC7397">
        <w:rPr>
          <w:rFonts w:cs="Times New Roman"/>
          <w:sz w:val="22"/>
          <w:lang w:val="en-GB" w:eastAsia="de-DE"/>
        </w:rPr>
        <w:t>378.</w:t>
      </w:r>
    </w:p>
    <w:p w14:paraId="3C68DD76" w14:textId="19C89D52" w:rsidR="003E7A95" w:rsidRPr="00DC7397" w:rsidRDefault="003E7A95" w:rsidP="00DC7397">
      <w:pPr>
        <w:tabs>
          <w:tab w:val="left" w:pos="1843"/>
        </w:tabs>
        <w:spacing w:line="360" w:lineRule="auto"/>
        <w:ind w:left="720" w:hanging="720"/>
        <w:rPr>
          <w:rFonts w:cs="Times New Roman"/>
          <w:sz w:val="22"/>
          <w:lang w:eastAsia="de-DE"/>
        </w:rPr>
      </w:pPr>
      <w:r w:rsidRPr="00DC7397">
        <w:rPr>
          <w:rFonts w:cs="Times New Roman"/>
          <w:sz w:val="22"/>
          <w:lang w:eastAsia="de-DE"/>
        </w:rPr>
        <w:t>Harwood, J. (2006). Engineering education between science and practice: Rethinking the historiography. </w:t>
      </w:r>
      <w:r w:rsidRPr="00DC7397">
        <w:rPr>
          <w:rFonts w:cs="Times New Roman"/>
          <w:i/>
          <w:iCs/>
          <w:sz w:val="22"/>
          <w:lang w:eastAsia="de-DE"/>
        </w:rPr>
        <w:t>History and Technology,</w:t>
      </w:r>
      <w:r w:rsidRPr="00DC7397">
        <w:rPr>
          <w:rFonts w:cs="Times New Roman"/>
          <w:sz w:val="22"/>
          <w:lang w:eastAsia="de-DE"/>
        </w:rPr>
        <w:t> </w:t>
      </w:r>
      <w:r w:rsidRPr="00DC7397">
        <w:rPr>
          <w:rFonts w:cs="Times New Roman"/>
          <w:i/>
          <w:iCs/>
          <w:sz w:val="22"/>
          <w:lang w:eastAsia="de-DE"/>
        </w:rPr>
        <w:t>22</w:t>
      </w:r>
      <w:r w:rsidRPr="00DC7397">
        <w:rPr>
          <w:rFonts w:cs="Times New Roman"/>
          <w:sz w:val="22"/>
          <w:lang w:eastAsia="de-DE"/>
        </w:rPr>
        <w:t>, 53</w:t>
      </w:r>
      <w:r w:rsidR="00AE5898" w:rsidRPr="00DC7397">
        <w:rPr>
          <w:rFonts w:cs="Times New Roman"/>
          <w:sz w:val="22"/>
          <w:lang w:eastAsia="de-DE"/>
        </w:rPr>
        <w:t>–</w:t>
      </w:r>
      <w:r w:rsidRPr="00DC7397">
        <w:rPr>
          <w:rFonts w:cs="Times New Roman"/>
          <w:sz w:val="22"/>
          <w:lang w:eastAsia="de-DE"/>
        </w:rPr>
        <w:t xml:space="preserve">79. </w:t>
      </w:r>
    </w:p>
    <w:p w14:paraId="096DAD88" w14:textId="77777777" w:rsidR="0092351B" w:rsidRDefault="0092351B" w:rsidP="00DC7397">
      <w:pPr>
        <w:tabs>
          <w:tab w:val="left" w:pos="1843"/>
        </w:tabs>
        <w:spacing w:line="360" w:lineRule="auto"/>
        <w:ind w:left="720" w:hanging="720"/>
        <w:rPr>
          <w:rFonts w:cs="Times New Roman"/>
          <w:sz w:val="22"/>
          <w:lang w:val="en-GB" w:eastAsia="de-DE"/>
        </w:rPr>
      </w:pPr>
      <w:r w:rsidRPr="0092351B">
        <w:rPr>
          <w:rFonts w:cs="Times New Roman"/>
          <w:sz w:val="22"/>
          <w:lang w:val="en-GB" w:eastAsia="de-DE"/>
        </w:rPr>
        <w:t xml:space="preserve">Hoff, K. A., Song, Q. C., Wee, C. J., Phan, W. M. J., &amp; Rounds, J. (2020). Interest fit and job satisfaction: A systematic review and meta-analysis. </w:t>
      </w:r>
      <w:r w:rsidRPr="0092351B">
        <w:rPr>
          <w:rFonts w:cs="Times New Roman"/>
          <w:i/>
          <w:iCs/>
          <w:sz w:val="22"/>
          <w:lang w:val="en-GB" w:eastAsia="de-DE"/>
        </w:rPr>
        <w:t>Journal of Vocational Behavior</w:t>
      </w:r>
      <w:r w:rsidRPr="0092351B">
        <w:rPr>
          <w:rFonts w:cs="Times New Roman"/>
          <w:sz w:val="22"/>
          <w:lang w:val="en-GB" w:eastAsia="de-DE"/>
        </w:rPr>
        <w:t xml:space="preserve">, </w:t>
      </w:r>
      <w:r w:rsidRPr="0092351B">
        <w:rPr>
          <w:rFonts w:cs="Times New Roman"/>
          <w:i/>
          <w:iCs/>
          <w:sz w:val="22"/>
          <w:lang w:val="en-GB" w:eastAsia="de-DE"/>
        </w:rPr>
        <w:t>123</w:t>
      </w:r>
      <w:r w:rsidRPr="0092351B">
        <w:rPr>
          <w:rFonts w:cs="Times New Roman"/>
          <w:sz w:val="22"/>
          <w:lang w:val="en-GB" w:eastAsia="de-DE"/>
        </w:rPr>
        <w:t>, 103503.</w:t>
      </w:r>
    </w:p>
    <w:p w14:paraId="5330A894" w14:textId="7A2C1D51" w:rsidR="00ED06D9" w:rsidRPr="00DC7397" w:rsidRDefault="000924A9" w:rsidP="00DC7397">
      <w:pPr>
        <w:tabs>
          <w:tab w:val="left" w:pos="1843"/>
        </w:tabs>
        <w:spacing w:line="360" w:lineRule="auto"/>
        <w:ind w:left="720" w:hanging="720"/>
        <w:rPr>
          <w:rFonts w:cs="Times New Roman"/>
          <w:sz w:val="22"/>
          <w:lang w:val="en-GB" w:eastAsia="de-DE"/>
        </w:rPr>
      </w:pPr>
      <w:r w:rsidRPr="00DC7397">
        <w:rPr>
          <w:rFonts w:cs="Times New Roman"/>
          <w:sz w:val="22"/>
          <w:lang w:val="en-GB" w:eastAsia="de-DE"/>
        </w:rPr>
        <w:t>House</w:t>
      </w:r>
      <w:r w:rsidR="007245F8" w:rsidRPr="00DC7397">
        <w:rPr>
          <w:rFonts w:cs="Times New Roman"/>
          <w:sz w:val="22"/>
          <w:lang w:val="en-GB" w:eastAsia="de-DE"/>
        </w:rPr>
        <w:t>,</w:t>
      </w:r>
      <w:r w:rsidR="00ED06D9" w:rsidRPr="00DC7397">
        <w:rPr>
          <w:rFonts w:cs="Times New Roman"/>
          <w:sz w:val="22"/>
          <w:lang w:val="en-GB" w:eastAsia="de-DE"/>
        </w:rPr>
        <w:t xml:space="preserve"> R</w:t>
      </w:r>
      <w:r w:rsidR="007245F8" w:rsidRPr="00DC7397">
        <w:rPr>
          <w:rFonts w:cs="Times New Roman"/>
          <w:sz w:val="22"/>
          <w:lang w:val="en-GB" w:eastAsia="de-DE"/>
        </w:rPr>
        <w:t>.</w:t>
      </w:r>
      <w:r w:rsidR="00ED06D9" w:rsidRPr="00DC7397">
        <w:rPr>
          <w:rFonts w:cs="Times New Roman"/>
          <w:sz w:val="22"/>
          <w:lang w:val="en-GB" w:eastAsia="de-DE"/>
        </w:rPr>
        <w:t>J</w:t>
      </w:r>
      <w:r w:rsidR="007245F8" w:rsidRPr="00DC7397">
        <w:rPr>
          <w:rFonts w:cs="Times New Roman"/>
          <w:sz w:val="22"/>
          <w:lang w:val="en-GB" w:eastAsia="de-DE"/>
        </w:rPr>
        <w:t>.</w:t>
      </w:r>
      <w:r w:rsidR="00ED06D9" w:rsidRPr="00DC7397">
        <w:rPr>
          <w:rFonts w:cs="Times New Roman"/>
          <w:sz w:val="22"/>
          <w:lang w:val="en-GB" w:eastAsia="de-DE"/>
        </w:rPr>
        <w:t>, Javidan</w:t>
      </w:r>
      <w:r w:rsidR="007245F8" w:rsidRPr="00DC7397">
        <w:rPr>
          <w:rFonts w:cs="Times New Roman"/>
          <w:sz w:val="22"/>
          <w:lang w:val="en-GB" w:eastAsia="de-DE"/>
        </w:rPr>
        <w:t>,</w:t>
      </w:r>
      <w:r w:rsidRPr="00DC7397">
        <w:rPr>
          <w:rFonts w:cs="Times New Roman"/>
          <w:sz w:val="22"/>
          <w:lang w:val="en-GB" w:eastAsia="de-DE"/>
        </w:rPr>
        <w:t xml:space="preserve"> M</w:t>
      </w:r>
      <w:r w:rsidR="007245F8" w:rsidRPr="00DC7397">
        <w:rPr>
          <w:rFonts w:cs="Times New Roman"/>
          <w:sz w:val="22"/>
          <w:lang w:val="en-GB" w:eastAsia="de-DE"/>
        </w:rPr>
        <w:t>.</w:t>
      </w:r>
      <w:r w:rsidRPr="00DC7397">
        <w:rPr>
          <w:rFonts w:cs="Times New Roman"/>
          <w:sz w:val="22"/>
          <w:lang w:val="en-GB" w:eastAsia="de-DE"/>
        </w:rPr>
        <w:t>, Hanges</w:t>
      </w:r>
      <w:r w:rsidR="007245F8" w:rsidRPr="00DC7397">
        <w:rPr>
          <w:rFonts w:cs="Times New Roman"/>
          <w:sz w:val="22"/>
          <w:lang w:val="en-GB" w:eastAsia="de-DE"/>
        </w:rPr>
        <w:t>,</w:t>
      </w:r>
      <w:r w:rsidRPr="00DC7397">
        <w:rPr>
          <w:rFonts w:cs="Times New Roman"/>
          <w:sz w:val="22"/>
          <w:lang w:val="en-GB" w:eastAsia="de-DE"/>
        </w:rPr>
        <w:t xml:space="preserve"> </w:t>
      </w:r>
      <w:r w:rsidR="00ED06D9" w:rsidRPr="00DC7397">
        <w:rPr>
          <w:rFonts w:cs="Times New Roman"/>
          <w:sz w:val="22"/>
          <w:lang w:val="en-GB" w:eastAsia="de-DE"/>
        </w:rPr>
        <w:t>P</w:t>
      </w:r>
      <w:r w:rsidR="007245F8" w:rsidRPr="00DC7397">
        <w:rPr>
          <w:rFonts w:cs="Times New Roman"/>
          <w:sz w:val="22"/>
          <w:lang w:val="en-GB" w:eastAsia="de-DE"/>
        </w:rPr>
        <w:t>.</w:t>
      </w:r>
      <w:r w:rsidR="00CE4511" w:rsidRPr="00DC7397">
        <w:rPr>
          <w:rFonts w:cs="Times New Roman"/>
          <w:sz w:val="22"/>
          <w:lang w:val="en-GB" w:eastAsia="de-DE"/>
        </w:rPr>
        <w:t>, &amp;</w:t>
      </w:r>
      <w:r w:rsidR="00ED06D9" w:rsidRPr="00DC7397">
        <w:rPr>
          <w:rFonts w:cs="Times New Roman"/>
          <w:sz w:val="22"/>
          <w:lang w:val="en-GB" w:eastAsia="de-DE"/>
        </w:rPr>
        <w:t xml:space="preserve"> Dorfman</w:t>
      </w:r>
      <w:r w:rsidR="007245F8" w:rsidRPr="00DC7397">
        <w:rPr>
          <w:rFonts w:cs="Times New Roman"/>
          <w:sz w:val="22"/>
          <w:lang w:val="en-GB" w:eastAsia="de-DE"/>
        </w:rPr>
        <w:t>,</w:t>
      </w:r>
      <w:r w:rsidR="00ED06D9" w:rsidRPr="00DC7397">
        <w:rPr>
          <w:rFonts w:cs="Times New Roman"/>
          <w:sz w:val="22"/>
          <w:lang w:val="en-GB" w:eastAsia="de-DE"/>
        </w:rPr>
        <w:t xml:space="preserve"> P</w:t>
      </w:r>
      <w:r w:rsidR="007245F8" w:rsidRPr="00DC7397">
        <w:rPr>
          <w:rFonts w:cs="Times New Roman"/>
          <w:sz w:val="22"/>
          <w:lang w:val="en-GB" w:eastAsia="de-DE"/>
        </w:rPr>
        <w:t>.</w:t>
      </w:r>
      <w:r w:rsidR="00ED06D9" w:rsidRPr="00DC7397">
        <w:rPr>
          <w:rFonts w:cs="Times New Roman"/>
          <w:sz w:val="22"/>
          <w:lang w:val="en-GB" w:eastAsia="de-DE"/>
        </w:rPr>
        <w:t xml:space="preserve"> </w:t>
      </w:r>
      <w:r w:rsidRPr="00DC7397">
        <w:rPr>
          <w:rFonts w:cs="Times New Roman"/>
          <w:sz w:val="22"/>
          <w:lang w:val="en-GB" w:eastAsia="de-DE"/>
        </w:rPr>
        <w:t>(</w:t>
      </w:r>
      <w:r w:rsidR="00ED06D9" w:rsidRPr="00DC7397">
        <w:rPr>
          <w:rFonts w:cs="Times New Roman"/>
          <w:sz w:val="22"/>
          <w:lang w:val="en-GB" w:eastAsia="de-DE"/>
        </w:rPr>
        <w:t>2002</w:t>
      </w:r>
      <w:r w:rsidRPr="00DC7397">
        <w:rPr>
          <w:rFonts w:cs="Times New Roman"/>
          <w:sz w:val="22"/>
          <w:lang w:val="en-GB" w:eastAsia="de-DE"/>
        </w:rPr>
        <w:t>)</w:t>
      </w:r>
      <w:r w:rsidR="003333EC" w:rsidRPr="00DC7397">
        <w:rPr>
          <w:rFonts w:cs="Times New Roman"/>
          <w:sz w:val="22"/>
          <w:lang w:val="en-GB" w:eastAsia="de-DE"/>
        </w:rPr>
        <w:t>.</w:t>
      </w:r>
      <w:r w:rsidR="00ED06D9" w:rsidRPr="00DC7397">
        <w:rPr>
          <w:rFonts w:cs="Times New Roman"/>
          <w:sz w:val="22"/>
          <w:lang w:val="en-GB" w:eastAsia="de-DE"/>
        </w:rPr>
        <w:t xml:space="preserve"> Understanding cultures and implicit leader</w:t>
      </w:r>
      <w:r w:rsidR="00E91F85" w:rsidRPr="00DC7397">
        <w:rPr>
          <w:rFonts w:cs="Times New Roman"/>
          <w:sz w:val="22"/>
          <w:lang w:val="en-GB" w:eastAsia="de-DE"/>
        </w:rPr>
        <w:t>s</w:t>
      </w:r>
      <w:r w:rsidR="00ED06D9" w:rsidRPr="00DC7397">
        <w:rPr>
          <w:rFonts w:cs="Times New Roman"/>
          <w:sz w:val="22"/>
          <w:lang w:val="en-GB" w:eastAsia="de-DE"/>
        </w:rPr>
        <w:t xml:space="preserve">hip theories across the globe: an introduction to project GLOBE. </w:t>
      </w:r>
      <w:r w:rsidR="00ED06D9" w:rsidRPr="00DC7397">
        <w:rPr>
          <w:rFonts w:cs="Times New Roman"/>
          <w:i/>
          <w:iCs/>
          <w:sz w:val="22"/>
          <w:lang w:val="en-GB" w:eastAsia="de-DE"/>
        </w:rPr>
        <w:t>Journal of World Business</w:t>
      </w:r>
      <w:r w:rsidR="008B5CA2" w:rsidRPr="00DC7397">
        <w:rPr>
          <w:rFonts w:cs="Times New Roman"/>
          <w:i/>
          <w:iCs/>
          <w:sz w:val="22"/>
          <w:lang w:val="en-GB" w:eastAsia="de-DE"/>
        </w:rPr>
        <w:t>,</w:t>
      </w:r>
      <w:r w:rsidR="00ED06D9" w:rsidRPr="00DC7397">
        <w:rPr>
          <w:rFonts w:cs="Times New Roman"/>
          <w:sz w:val="22"/>
          <w:lang w:val="en-GB" w:eastAsia="de-DE"/>
        </w:rPr>
        <w:t xml:space="preserve"> </w:t>
      </w:r>
      <w:r w:rsidR="00ED06D9" w:rsidRPr="00DC7397">
        <w:rPr>
          <w:rFonts w:cs="Times New Roman"/>
          <w:i/>
          <w:iCs/>
          <w:sz w:val="22"/>
          <w:lang w:val="en-GB" w:eastAsia="de-DE"/>
        </w:rPr>
        <w:t>37</w:t>
      </w:r>
      <w:r w:rsidR="00B31239" w:rsidRPr="00DC7397">
        <w:rPr>
          <w:rFonts w:cs="Times New Roman"/>
          <w:sz w:val="22"/>
          <w:lang w:val="en-GB" w:eastAsia="de-DE"/>
        </w:rPr>
        <w:t>,</w:t>
      </w:r>
      <w:r w:rsidR="00ED06D9" w:rsidRPr="00DC7397">
        <w:rPr>
          <w:rFonts w:cs="Times New Roman"/>
          <w:sz w:val="22"/>
          <w:lang w:val="en-GB" w:eastAsia="de-DE"/>
        </w:rPr>
        <w:t xml:space="preserve"> 3</w:t>
      </w:r>
      <w:r w:rsidR="00AE5898" w:rsidRPr="00DC7397">
        <w:rPr>
          <w:rFonts w:cs="Times New Roman"/>
          <w:sz w:val="22"/>
          <w:lang w:val="en-GB" w:eastAsia="de-DE"/>
        </w:rPr>
        <w:t>–</w:t>
      </w:r>
      <w:r w:rsidR="00ED06D9" w:rsidRPr="00DC7397">
        <w:rPr>
          <w:rFonts w:cs="Times New Roman"/>
          <w:sz w:val="22"/>
          <w:lang w:val="en-GB" w:eastAsia="de-DE"/>
        </w:rPr>
        <w:t>10.</w:t>
      </w:r>
    </w:p>
    <w:p w14:paraId="0CC01E50" w14:textId="77777777" w:rsidR="00B6047E" w:rsidRPr="00DC7397" w:rsidRDefault="000924A9" w:rsidP="00DC7397">
      <w:pPr>
        <w:tabs>
          <w:tab w:val="left" w:pos="9214"/>
        </w:tabs>
        <w:spacing w:line="360" w:lineRule="auto"/>
        <w:ind w:left="567" w:hanging="567"/>
        <w:rPr>
          <w:rFonts w:cs="Times New Roman"/>
          <w:sz w:val="22"/>
          <w:lang w:val="en-GB"/>
        </w:rPr>
      </w:pPr>
      <w:proofErr w:type="spellStart"/>
      <w:r w:rsidRPr="00DC7397">
        <w:rPr>
          <w:rFonts w:eastAsia="SimSun" w:cs="Times New Roman"/>
          <w:sz w:val="22"/>
          <w:lang w:val="en-GB" w:eastAsia="zh-CN"/>
        </w:rPr>
        <w:t>Iansiti</w:t>
      </w:r>
      <w:proofErr w:type="spellEnd"/>
      <w:r w:rsidR="007245F8" w:rsidRPr="00DC7397">
        <w:rPr>
          <w:rFonts w:eastAsia="SimSun" w:cs="Times New Roman"/>
          <w:sz w:val="22"/>
          <w:lang w:val="en-GB" w:eastAsia="zh-CN"/>
        </w:rPr>
        <w:t>,</w:t>
      </w:r>
      <w:r w:rsidRPr="00DC7397">
        <w:rPr>
          <w:rFonts w:eastAsia="SimSun" w:cs="Times New Roman"/>
          <w:sz w:val="22"/>
          <w:lang w:val="en-GB" w:eastAsia="zh-CN"/>
        </w:rPr>
        <w:t xml:space="preserve"> M</w:t>
      </w:r>
      <w:r w:rsidR="007245F8" w:rsidRPr="00DC7397">
        <w:rPr>
          <w:rFonts w:eastAsia="SimSun" w:cs="Times New Roman"/>
          <w:sz w:val="22"/>
          <w:lang w:val="en-GB" w:eastAsia="zh-CN"/>
        </w:rPr>
        <w:t>.</w:t>
      </w:r>
      <w:r w:rsidR="00CE4511" w:rsidRPr="00DC7397">
        <w:rPr>
          <w:rFonts w:eastAsia="SimSun" w:cs="Times New Roman"/>
          <w:sz w:val="22"/>
          <w:lang w:val="en-GB" w:eastAsia="zh-CN"/>
        </w:rPr>
        <w:t>, &amp;</w:t>
      </w:r>
      <w:r w:rsidR="00B6047E" w:rsidRPr="00DC7397">
        <w:rPr>
          <w:rFonts w:eastAsia="SimSun" w:cs="Times New Roman"/>
          <w:sz w:val="22"/>
          <w:lang w:val="en-GB" w:eastAsia="zh-CN"/>
        </w:rPr>
        <w:t xml:space="preserve"> Levie</w:t>
      </w:r>
      <w:r w:rsidR="00C91AA3" w:rsidRPr="00DC7397">
        <w:rPr>
          <w:rFonts w:eastAsia="SimSun" w:cs="Times New Roman"/>
          <w:sz w:val="22"/>
          <w:lang w:val="en-GB" w:eastAsia="zh-CN"/>
        </w:rPr>
        <w:t>n</w:t>
      </w:r>
      <w:r w:rsidR="007245F8" w:rsidRPr="00DC7397">
        <w:rPr>
          <w:rFonts w:eastAsia="SimSun" w:cs="Times New Roman"/>
          <w:sz w:val="22"/>
          <w:lang w:val="en-GB" w:eastAsia="zh-CN"/>
        </w:rPr>
        <w:t>,</w:t>
      </w:r>
      <w:r w:rsidRPr="00DC7397">
        <w:rPr>
          <w:rFonts w:eastAsia="SimSun" w:cs="Times New Roman"/>
          <w:sz w:val="22"/>
          <w:lang w:val="en-GB" w:eastAsia="zh-CN"/>
        </w:rPr>
        <w:t xml:space="preserve"> R</w:t>
      </w:r>
      <w:r w:rsidR="007245F8" w:rsidRPr="00DC7397">
        <w:rPr>
          <w:rFonts w:eastAsia="SimSun" w:cs="Times New Roman"/>
          <w:sz w:val="22"/>
          <w:lang w:val="en-GB" w:eastAsia="zh-CN"/>
        </w:rPr>
        <w:t>.</w:t>
      </w:r>
      <w:r w:rsidR="00C91AA3" w:rsidRPr="00DC7397">
        <w:rPr>
          <w:rFonts w:eastAsia="SimSun" w:cs="Times New Roman"/>
          <w:sz w:val="22"/>
          <w:lang w:val="en-GB" w:eastAsia="zh-CN"/>
        </w:rPr>
        <w:t xml:space="preserve"> </w:t>
      </w:r>
      <w:r w:rsidRPr="00DC7397">
        <w:rPr>
          <w:rFonts w:eastAsia="SimSun" w:cs="Times New Roman"/>
          <w:sz w:val="22"/>
          <w:lang w:val="en-GB" w:eastAsia="zh-CN"/>
        </w:rPr>
        <w:t>(</w:t>
      </w:r>
      <w:r w:rsidR="00C91AA3" w:rsidRPr="00DC7397">
        <w:rPr>
          <w:rFonts w:eastAsia="SimSun" w:cs="Times New Roman"/>
          <w:sz w:val="22"/>
          <w:lang w:val="en-GB" w:eastAsia="zh-CN"/>
        </w:rPr>
        <w:t>2004</w:t>
      </w:r>
      <w:r w:rsidRPr="00DC7397">
        <w:rPr>
          <w:rFonts w:eastAsia="SimSun" w:cs="Times New Roman"/>
          <w:sz w:val="22"/>
          <w:lang w:val="en-GB" w:eastAsia="zh-CN"/>
        </w:rPr>
        <w:t>)</w:t>
      </w:r>
      <w:r w:rsidR="003333EC" w:rsidRPr="00DC7397">
        <w:rPr>
          <w:rFonts w:eastAsia="SimSun" w:cs="Times New Roman"/>
          <w:sz w:val="22"/>
          <w:lang w:val="en-GB" w:eastAsia="zh-CN"/>
        </w:rPr>
        <w:t>.</w:t>
      </w:r>
      <w:r w:rsidR="00C91AA3" w:rsidRPr="00DC7397">
        <w:rPr>
          <w:rFonts w:eastAsia="SimSun" w:cs="Times New Roman"/>
          <w:sz w:val="22"/>
          <w:lang w:val="en-GB" w:eastAsia="zh-CN"/>
        </w:rPr>
        <w:t xml:space="preserve"> Strategy as ecology.</w:t>
      </w:r>
      <w:r w:rsidR="00B6047E" w:rsidRPr="00DC7397">
        <w:rPr>
          <w:rFonts w:eastAsia="SimSun" w:cs="Times New Roman"/>
          <w:sz w:val="22"/>
          <w:lang w:val="en-GB" w:eastAsia="zh-CN"/>
        </w:rPr>
        <w:t xml:space="preserve"> </w:t>
      </w:r>
      <w:r w:rsidR="00B6047E" w:rsidRPr="00DC7397">
        <w:rPr>
          <w:rFonts w:eastAsia="SimSun" w:cs="Times New Roman"/>
          <w:bCs/>
          <w:i/>
          <w:iCs/>
          <w:sz w:val="22"/>
          <w:lang w:val="en-GB" w:eastAsia="zh-CN"/>
        </w:rPr>
        <w:t>Harvard Business Review</w:t>
      </w:r>
      <w:r w:rsidR="008B5CA2" w:rsidRPr="00DC7397">
        <w:rPr>
          <w:rFonts w:eastAsia="SimSun" w:cs="Times New Roman"/>
          <w:bCs/>
          <w:i/>
          <w:iCs/>
          <w:sz w:val="22"/>
          <w:lang w:val="en-GB" w:eastAsia="zh-CN"/>
        </w:rPr>
        <w:t>,</w:t>
      </w:r>
      <w:r w:rsidR="00B6047E" w:rsidRPr="00DC7397">
        <w:rPr>
          <w:rFonts w:eastAsia="SimSun" w:cs="Times New Roman"/>
          <w:sz w:val="22"/>
          <w:lang w:val="en-GB" w:eastAsia="zh-CN"/>
        </w:rPr>
        <w:t xml:space="preserve"> </w:t>
      </w:r>
      <w:r w:rsidR="00B6047E" w:rsidRPr="00DC7397">
        <w:rPr>
          <w:rFonts w:eastAsia="SimSun" w:cs="Times New Roman"/>
          <w:i/>
          <w:sz w:val="22"/>
          <w:lang w:val="en-GB" w:eastAsia="zh-CN"/>
        </w:rPr>
        <w:t>82</w:t>
      </w:r>
      <w:r w:rsidR="00B31239" w:rsidRPr="00DC7397">
        <w:rPr>
          <w:rFonts w:eastAsia="SimSun" w:cs="Times New Roman"/>
          <w:sz w:val="22"/>
          <w:lang w:val="en-GB" w:eastAsia="zh-CN"/>
        </w:rPr>
        <w:t>,</w:t>
      </w:r>
      <w:r w:rsidR="00B6047E" w:rsidRPr="00DC7397">
        <w:rPr>
          <w:rFonts w:eastAsia="SimSun" w:cs="Times New Roman"/>
          <w:sz w:val="22"/>
          <w:lang w:val="en-GB" w:eastAsia="zh-CN"/>
        </w:rPr>
        <w:t xml:space="preserve"> 68</w:t>
      </w:r>
      <w:r w:rsidR="009E1998" w:rsidRPr="00DC7397">
        <w:rPr>
          <w:rFonts w:eastAsia="SimSun" w:cs="Times New Roman"/>
          <w:sz w:val="22"/>
          <w:lang w:val="en-GB" w:eastAsia="zh-CN"/>
        </w:rPr>
        <w:t>-</w:t>
      </w:r>
      <w:r w:rsidR="00B6047E" w:rsidRPr="00DC7397">
        <w:rPr>
          <w:rFonts w:eastAsia="SimSun" w:cs="Times New Roman"/>
          <w:sz w:val="22"/>
          <w:lang w:val="en-GB" w:eastAsia="zh-CN"/>
        </w:rPr>
        <w:t>81.</w:t>
      </w:r>
    </w:p>
    <w:p w14:paraId="41579D95" w14:textId="385B7105" w:rsidR="000D3F2C" w:rsidRPr="00DC7397" w:rsidRDefault="000D3F2C" w:rsidP="00DC7397">
      <w:pPr>
        <w:tabs>
          <w:tab w:val="left" w:pos="1843"/>
        </w:tabs>
        <w:spacing w:line="360" w:lineRule="auto"/>
        <w:ind w:left="720" w:hanging="720"/>
        <w:rPr>
          <w:rFonts w:cs="Times New Roman"/>
          <w:sz w:val="22"/>
          <w:lang w:val="en-GB" w:eastAsia="de-DE"/>
        </w:rPr>
      </w:pPr>
      <w:r w:rsidRPr="00DC7397">
        <w:rPr>
          <w:rFonts w:cs="Times New Roman"/>
          <w:sz w:val="22"/>
          <w:lang w:val="en-GB" w:eastAsia="de-DE"/>
        </w:rPr>
        <w:lastRenderedPageBreak/>
        <w:t xml:space="preserve">Jeong, Y. C., </w:t>
      </w:r>
      <w:proofErr w:type="spellStart"/>
      <w:r w:rsidRPr="00DC7397">
        <w:rPr>
          <w:rFonts w:cs="Times New Roman"/>
          <w:sz w:val="22"/>
          <w:lang w:val="en-GB" w:eastAsia="de-DE"/>
        </w:rPr>
        <w:t>Leblebici</w:t>
      </w:r>
      <w:proofErr w:type="spellEnd"/>
      <w:r w:rsidRPr="00DC7397">
        <w:rPr>
          <w:rFonts w:cs="Times New Roman"/>
          <w:sz w:val="22"/>
          <w:lang w:val="en-GB" w:eastAsia="de-DE"/>
        </w:rPr>
        <w:t>, H., &amp; Kwon, O. (2021). How institutional and ecological forces shape the career profiles of organizational leaders: An analysis of US law school deans, 1894–2009. </w:t>
      </w:r>
      <w:r w:rsidRPr="00DC7397">
        <w:rPr>
          <w:rFonts w:cs="Times New Roman"/>
          <w:i/>
          <w:iCs/>
          <w:sz w:val="22"/>
          <w:lang w:val="en-GB" w:eastAsia="de-DE"/>
        </w:rPr>
        <w:t>Human Relations</w:t>
      </w:r>
      <w:r w:rsidRPr="00DC7397">
        <w:rPr>
          <w:rFonts w:cs="Times New Roman"/>
          <w:sz w:val="22"/>
          <w:lang w:val="en-GB" w:eastAsia="de-DE"/>
        </w:rPr>
        <w:t>, </w:t>
      </w:r>
      <w:r w:rsidRPr="00DC7397">
        <w:rPr>
          <w:rFonts w:cs="Times New Roman"/>
          <w:i/>
          <w:iCs/>
          <w:sz w:val="22"/>
          <w:lang w:val="en-GB" w:eastAsia="de-DE"/>
        </w:rPr>
        <w:t>74</w:t>
      </w:r>
      <w:r w:rsidRPr="00DC7397">
        <w:rPr>
          <w:rFonts w:cs="Times New Roman"/>
          <w:sz w:val="22"/>
          <w:lang w:val="en-GB" w:eastAsia="de-DE"/>
        </w:rPr>
        <w:t>(9), 1370</w:t>
      </w:r>
      <w:r w:rsidR="00AE5898" w:rsidRPr="00DC7397">
        <w:rPr>
          <w:rFonts w:cs="Times New Roman"/>
          <w:sz w:val="22"/>
          <w:lang w:val="en-GB" w:eastAsia="de-DE"/>
        </w:rPr>
        <w:t>–</w:t>
      </w:r>
      <w:r w:rsidRPr="00DC7397">
        <w:rPr>
          <w:rFonts w:cs="Times New Roman"/>
          <w:sz w:val="22"/>
          <w:lang w:val="en-GB" w:eastAsia="de-DE"/>
        </w:rPr>
        <w:t>1395.</w:t>
      </w:r>
    </w:p>
    <w:p w14:paraId="594531A6" w14:textId="06C6771B" w:rsidR="006540E9" w:rsidRPr="00DC7397" w:rsidRDefault="00452B31" w:rsidP="00DC7397">
      <w:pPr>
        <w:tabs>
          <w:tab w:val="left" w:pos="1843"/>
        </w:tabs>
        <w:spacing w:line="360" w:lineRule="auto"/>
        <w:ind w:left="720" w:hanging="720"/>
        <w:rPr>
          <w:rFonts w:cs="Times New Roman"/>
          <w:sz w:val="22"/>
          <w:lang w:val="en-GB" w:eastAsia="de-DE"/>
        </w:rPr>
      </w:pPr>
      <w:hyperlink w:history="1"/>
      <w:proofErr w:type="spellStart"/>
      <w:r w:rsidR="006540E9" w:rsidRPr="00DC7397">
        <w:rPr>
          <w:rFonts w:cs="Times New Roman"/>
          <w:sz w:val="22"/>
          <w:lang w:val="en-GB" w:eastAsia="de-DE"/>
        </w:rPr>
        <w:t>Kaše</w:t>
      </w:r>
      <w:proofErr w:type="spellEnd"/>
      <w:r w:rsidR="006540E9" w:rsidRPr="00DC7397">
        <w:rPr>
          <w:rFonts w:cs="Times New Roman"/>
          <w:sz w:val="22"/>
          <w:lang w:val="en-GB" w:eastAsia="de-DE"/>
        </w:rPr>
        <w:t xml:space="preserve">, R., Dries, N., Briscoe, J. P., Cotton, R. D., </w:t>
      </w:r>
      <w:proofErr w:type="spellStart"/>
      <w:r w:rsidR="006540E9" w:rsidRPr="00DC7397">
        <w:rPr>
          <w:rFonts w:cs="Times New Roman"/>
          <w:sz w:val="22"/>
          <w:lang w:val="en-GB" w:eastAsia="de-DE"/>
        </w:rPr>
        <w:t>Apospori</w:t>
      </w:r>
      <w:proofErr w:type="spellEnd"/>
      <w:r w:rsidR="006540E9" w:rsidRPr="00DC7397">
        <w:rPr>
          <w:rFonts w:cs="Times New Roman"/>
          <w:sz w:val="22"/>
          <w:lang w:val="en-GB" w:eastAsia="de-DE"/>
        </w:rPr>
        <w:t xml:space="preserve">, E., </w:t>
      </w:r>
      <w:proofErr w:type="spellStart"/>
      <w:r w:rsidR="006540E9" w:rsidRPr="00DC7397">
        <w:rPr>
          <w:rFonts w:cs="Times New Roman"/>
          <w:sz w:val="22"/>
          <w:lang w:val="en-GB" w:eastAsia="de-DE"/>
        </w:rPr>
        <w:t>Bagdadli</w:t>
      </w:r>
      <w:proofErr w:type="spellEnd"/>
      <w:r w:rsidR="006540E9" w:rsidRPr="00DC7397">
        <w:rPr>
          <w:rFonts w:cs="Times New Roman"/>
          <w:sz w:val="22"/>
          <w:lang w:val="en-GB" w:eastAsia="de-DE"/>
        </w:rPr>
        <w:t xml:space="preserve">, S., ... &amp; Fei, Z. (2020). Career success schemas and their contextual embeddedness: A comparative configurational perspective. </w:t>
      </w:r>
      <w:r w:rsidR="006540E9" w:rsidRPr="00DC7397">
        <w:rPr>
          <w:rFonts w:cs="Times New Roman"/>
          <w:i/>
          <w:iCs/>
          <w:sz w:val="22"/>
          <w:lang w:val="en-GB" w:eastAsia="de-DE"/>
        </w:rPr>
        <w:t>Human Resource Management Journal</w:t>
      </w:r>
      <w:r w:rsidR="006540E9" w:rsidRPr="00DC7397">
        <w:rPr>
          <w:rFonts w:cs="Times New Roman"/>
          <w:sz w:val="22"/>
          <w:lang w:val="en-GB" w:eastAsia="de-DE"/>
        </w:rPr>
        <w:t xml:space="preserve">, </w:t>
      </w:r>
      <w:r w:rsidR="006540E9" w:rsidRPr="00DC7397">
        <w:rPr>
          <w:rFonts w:cs="Times New Roman"/>
          <w:i/>
          <w:iCs/>
          <w:sz w:val="22"/>
          <w:lang w:val="en-GB" w:eastAsia="de-DE"/>
        </w:rPr>
        <w:t>30</w:t>
      </w:r>
      <w:r w:rsidR="006540E9" w:rsidRPr="00DC7397">
        <w:rPr>
          <w:rFonts w:cs="Times New Roman"/>
          <w:sz w:val="22"/>
          <w:lang w:val="en-GB" w:eastAsia="de-DE"/>
        </w:rPr>
        <w:t>(3), 422</w:t>
      </w:r>
      <w:r w:rsidR="00AE5898" w:rsidRPr="00DC7397">
        <w:rPr>
          <w:rFonts w:cs="Times New Roman"/>
          <w:sz w:val="22"/>
          <w:lang w:val="en-GB" w:eastAsia="de-DE"/>
        </w:rPr>
        <w:t>–</w:t>
      </w:r>
      <w:r w:rsidR="006540E9" w:rsidRPr="00DC7397">
        <w:rPr>
          <w:rFonts w:cs="Times New Roman"/>
          <w:sz w:val="22"/>
          <w:lang w:val="en-GB" w:eastAsia="de-DE"/>
        </w:rPr>
        <w:t>440.</w:t>
      </w:r>
    </w:p>
    <w:p w14:paraId="2B2C3692" w14:textId="2229A1E6" w:rsidR="0053545D" w:rsidRPr="00B74980" w:rsidRDefault="0053545D" w:rsidP="00DC7397">
      <w:pPr>
        <w:tabs>
          <w:tab w:val="left" w:pos="1843"/>
        </w:tabs>
        <w:spacing w:line="360" w:lineRule="auto"/>
        <w:ind w:left="720" w:hanging="720"/>
        <w:rPr>
          <w:sz w:val="22"/>
        </w:rPr>
      </w:pPr>
      <w:proofErr w:type="spellStart"/>
      <w:r w:rsidRPr="00DC7397">
        <w:rPr>
          <w:sz w:val="22"/>
        </w:rPr>
        <w:t>Kaulisch</w:t>
      </w:r>
      <w:proofErr w:type="spellEnd"/>
      <w:r w:rsidRPr="00DC7397">
        <w:rPr>
          <w:sz w:val="22"/>
        </w:rPr>
        <w:t xml:space="preserve">, M., &amp; Enders, J. (2005). Careers in </w:t>
      </w:r>
      <w:r w:rsidRPr="00425954">
        <w:rPr>
          <w:sz w:val="22"/>
        </w:rPr>
        <w:t xml:space="preserve">overlapping institutional contexts: The case of academe. </w:t>
      </w:r>
      <w:r w:rsidRPr="00425954">
        <w:rPr>
          <w:i/>
          <w:iCs/>
          <w:sz w:val="22"/>
        </w:rPr>
        <w:t>Career Development International</w:t>
      </w:r>
      <w:r w:rsidRPr="00425954">
        <w:rPr>
          <w:sz w:val="22"/>
        </w:rPr>
        <w:t>, 10(2), 130</w:t>
      </w:r>
      <w:r w:rsidR="00AE5898" w:rsidRPr="00425954">
        <w:rPr>
          <w:rFonts w:cs="Times New Roman"/>
          <w:sz w:val="22"/>
        </w:rPr>
        <w:t>–</w:t>
      </w:r>
      <w:r w:rsidRPr="00425954">
        <w:rPr>
          <w:sz w:val="22"/>
        </w:rPr>
        <w:t>14</w:t>
      </w:r>
      <w:r w:rsidRPr="00B74980">
        <w:rPr>
          <w:sz w:val="22"/>
        </w:rPr>
        <w:t>4.</w:t>
      </w:r>
    </w:p>
    <w:p w14:paraId="00ACBD19" w14:textId="25BA7C22" w:rsidR="00425954" w:rsidRDefault="00425954">
      <w:pPr>
        <w:tabs>
          <w:tab w:val="left" w:pos="1843"/>
        </w:tabs>
        <w:spacing w:line="360" w:lineRule="auto"/>
        <w:ind w:left="720" w:hanging="720"/>
        <w:rPr>
          <w:sz w:val="22"/>
          <w:lang w:val="en-GB"/>
        </w:rPr>
      </w:pPr>
      <w:r w:rsidRPr="00425954">
        <w:rPr>
          <w:sz w:val="22"/>
          <w:lang w:val="en-GB"/>
        </w:rPr>
        <w:t xml:space="preserve">Klingbeil, C., Semrau, T., Ebers, M., &amp; Wilhelm, H. (2019). Logics, leaders, lab coats: a multi‐level study on how institutional logics are linked to entrepreneurial intentions in academia. </w:t>
      </w:r>
      <w:r w:rsidRPr="00425954">
        <w:rPr>
          <w:i/>
          <w:iCs/>
          <w:sz w:val="22"/>
          <w:lang w:val="en-GB"/>
        </w:rPr>
        <w:t>Journal of Management Studies</w:t>
      </w:r>
      <w:r w:rsidRPr="00425954">
        <w:rPr>
          <w:sz w:val="22"/>
          <w:lang w:val="en-GB"/>
        </w:rPr>
        <w:t xml:space="preserve">, </w:t>
      </w:r>
      <w:r w:rsidRPr="00B74980">
        <w:rPr>
          <w:i/>
          <w:iCs/>
          <w:sz w:val="22"/>
          <w:lang w:val="en-GB"/>
        </w:rPr>
        <w:t>56</w:t>
      </w:r>
      <w:r w:rsidRPr="00425954">
        <w:rPr>
          <w:sz w:val="22"/>
          <w:lang w:val="en-GB"/>
        </w:rPr>
        <w:t>(5), 929</w:t>
      </w:r>
      <w:r w:rsidRPr="00425954">
        <w:rPr>
          <w:rFonts w:cs="Times New Roman"/>
          <w:sz w:val="22"/>
        </w:rPr>
        <w:t>–</w:t>
      </w:r>
      <w:r w:rsidRPr="00425954">
        <w:rPr>
          <w:sz w:val="22"/>
          <w:lang w:val="en-GB"/>
        </w:rPr>
        <w:t xml:space="preserve">965. </w:t>
      </w:r>
    </w:p>
    <w:p w14:paraId="7ED9EBAE" w14:textId="1B484FB6" w:rsidR="0092351B" w:rsidRDefault="0092351B" w:rsidP="00B74980">
      <w:pPr>
        <w:tabs>
          <w:tab w:val="left" w:pos="1843"/>
        </w:tabs>
        <w:spacing w:line="360" w:lineRule="auto"/>
        <w:ind w:left="720" w:hanging="720"/>
        <w:rPr>
          <w:sz w:val="22"/>
          <w:lang w:val="en-GB"/>
        </w:rPr>
      </w:pPr>
      <w:r w:rsidRPr="00F3035A">
        <w:rPr>
          <w:sz w:val="22"/>
        </w:rPr>
        <w:t xml:space="preserve">Knappert, L., Peretz, H., Aycan, Z., &amp; Budhwar, P. (2023). </w:t>
      </w:r>
      <w:r w:rsidRPr="0092351B">
        <w:rPr>
          <w:sz w:val="22"/>
          <w:lang w:val="en-GB"/>
        </w:rPr>
        <w:t xml:space="preserve">Staffing effectiveness across countries: An institutional perspective. </w:t>
      </w:r>
      <w:r w:rsidRPr="0092351B">
        <w:rPr>
          <w:i/>
          <w:iCs/>
          <w:sz w:val="22"/>
          <w:lang w:val="en-GB"/>
        </w:rPr>
        <w:t>Human Resource Management Journal</w:t>
      </w:r>
      <w:r w:rsidRPr="0092351B">
        <w:rPr>
          <w:sz w:val="22"/>
          <w:lang w:val="en-GB"/>
        </w:rPr>
        <w:t xml:space="preserve">, </w:t>
      </w:r>
      <w:r w:rsidRPr="0092351B">
        <w:rPr>
          <w:i/>
          <w:iCs/>
          <w:sz w:val="22"/>
          <w:lang w:val="en-GB"/>
        </w:rPr>
        <w:t>33</w:t>
      </w:r>
      <w:r w:rsidRPr="0092351B">
        <w:rPr>
          <w:sz w:val="22"/>
          <w:lang w:val="en-GB"/>
        </w:rPr>
        <w:t>(1), 17–46.</w:t>
      </w:r>
    </w:p>
    <w:p w14:paraId="4C426F5B" w14:textId="0BD17DF6" w:rsidR="0070669A" w:rsidRPr="00B74980" w:rsidRDefault="0070669A" w:rsidP="00B74980">
      <w:pPr>
        <w:tabs>
          <w:tab w:val="left" w:pos="1843"/>
        </w:tabs>
        <w:spacing w:line="360" w:lineRule="auto"/>
        <w:ind w:left="720" w:hanging="720"/>
        <w:rPr>
          <w:rFonts w:cs="Times New Roman"/>
          <w:sz w:val="22"/>
          <w:lang w:val="en-GB" w:eastAsia="de-DE"/>
        </w:rPr>
      </w:pPr>
      <w:r w:rsidRPr="00B74980">
        <w:rPr>
          <w:rFonts w:cs="Times New Roman"/>
          <w:sz w:val="22"/>
          <w:lang w:val="en-GB" w:eastAsia="de-DE"/>
        </w:rPr>
        <w:t>Koch</w:t>
      </w:r>
      <w:r w:rsidR="00285713" w:rsidRPr="00B74980">
        <w:rPr>
          <w:rFonts w:cs="Times New Roman"/>
          <w:sz w:val="22"/>
          <w:lang w:val="en-GB" w:eastAsia="de-DE"/>
        </w:rPr>
        <w:t>,</w:t>
      </w:r>
      <w:r w:rsidR="009F48D3" w:rsidRPr="00B74980">
        <w:rPr>
          <w:rFonts w:cs="Times New Roman"/>
          <w:sz w:val="22"/>
          <w:lang w:val="en-GB" w:eastAsia="de-DE"/>
        </w:rPr>
        <w:t xml:space="preserve"> M</w:t>
      </w:r>
      <w:r w:rsidR="00285713" w:rsidRPr="00B74980">
        <w:rPr>
          <w:rFonts w:cs="Times New Roman"/>
          <w:sz w:val="22"/>
          <w:lang w:val="en-GB" w:eastAsia="de-DE"/>
        </w:rPr>
        <w:t>.</w:t>
      </w:r>
      <w:r w:rsidR="009F48D3" w:rsidRPr="00B74980">
        <w:rPr>
          <w:rFonts w:cs="Times New Roman"/>
          <w:sz w:val="22"/>
          <w:lang w:val="en-GB" w:eastAsia="de-DE"/>
        </w:rPr>
        <w:t>, Forgues</w:t>
      </w:r>
      <w:r w:rsidR="00285713" w:rsidRPr="00B74980">
        <w:rPr>
          <w:rFonts w:cs="Times New Roman"/>
          <w:sz w:val="22"/>
          <w:lang w:val="en-GB" w:eastAsia="de-DE"/>
        </w:rPr>
        <w:t>,</w:t>
      </w:r>
      <w:r w:rsidRPr="00B74980">
        <w:rPr>
          <w:rFonts w:cs="Times New Roman"/>
          <w:sz w:val="22"/>
          <w:lang w:val="en-GB" w:eastAsia="de-DE"/>
        </w:rPr>
        <w:t xml:space="preserve"> B</w:t>
      </w:r>
      <w:r w:rsidR="00285713" w:rsidRPr="00B74980">
        <w:rPr>
          <w:rFonts w:cs="Times New Roman"/>
          <w:sz w:val="22"/>
          <w:lang w:val="en-GB" w:eastAsia="de-DE"/>
        </w:rPr>
        <w:t>.</w:t>
      </w:r>
      <w:r w:rsidR="00CE4511" w:rsidRPr="00B74980">
        <w:rPr>
          <w:rFonts w:cs="Times New Roman"/>
          <w:sz w:val="22"/>
          <w:lang w:val="en-GB" w:eastAsia="de-DE"/>
        </w:rPr>
        <w:t xml:space="preserve">, &amp; </w:t>
      </w:r>
      <w:r w:rsidRPr="00B74980">
        <w:rPr>
          <w:rFonts w:cs="Times New Roman"/>
          <w:sz w:val="22"/>
          <w:lang w:val="en-GB" w:eastAsia="de-DE"/>
        </w:rPr>
        <w:t>Monties</w:t>
      </w:r>
      <w:r w:rsidR="00285713" w:rsidRPr="00B74980">
        <w:rPr>
          <w:rFonts w:cs="Times New Roman"/>
          <w:sz w:val="22"/>
          <w:lang w:val="en-GB" w:eastAsia="de-DE"/>
        </w:rPr>
        <w:t>,</w:t>
      </w:r>
      <w:r w:rsidRPr="00B74980">
        <w:rPr>
          <w:rFonts w:cs="Times New Roman"/>
          <w:sz w:val="22"/>
          <w:lang w:val="en-GB" w:eastAsia="de-DE"/>
        </w:rPr>
        <w:t xml:space="preserve"> V</w:t>
      </w:r>
      <w:r w:rsidR="00285713" w:rsidRPr="00B74980">
        <w:rPr>
          <w:rFonts w:cs="Times New Roman"/>
          <w:sz w:val="22"/>
          <w:lang w:val="en-GB" w:eastAsia="de-DE"/>
        </w:rPr>
        <w:t>.</w:t>
      </w:r>
      <w:r w:rsidRPr="00B74980">
        <w:rPr>
          <w:rFonts w:cs="Times New Roman"/>
          <w:sz w:val="22"/>
          <w:lang w:val="en-GB" w:eastAsia="de-DE"/>
        </w:rPr>
        <w:t xml:space="preserve"> </w:t>
      </w:r>
      <w:r w:rsidR="009F48D3" w:rsidRPr="00B74980">
        <w:rPr>
          <w:rFonts w:cs="Times New Roman"/>
          <w:sz w:val="22"/>
          <w:lang w:val="en-GB" w:eastAsia="de-DE"/>
        </w:rPr>
        <w:t>(</w:t>
      </w:r>
      <w:r w:rsidRPr="00B74980">
        <w:rPr>
          <w:rFonts w:cs="Times New Roman"/>
          <w:sz w:val="22"/>
          <w:lang w:val="en-GB" w:eastAsia="de-DE"/>
        </w:rPr>
        <w:t>2017</w:t>
      </w:r>
      <w:r w:rsidR="009F48D3" w:rsidRPr="00B74980">
        <w:rPr>
          <w:rFonts w:cs="Times New Roman"/>
          <w:sz w:val="22"/>
          <w:lang w:val="en-GB" w:eastAsia="de-DE"/>
        </w:rPr>
        <w:t>)</w:t>
      </w:r>
      <w:r w:rsidR="003333EC" w:rsidRPr="00B74980">
        <w:rPr>
          <w:rFonts w:cs="Times New Roman"/>
          <w:sz w:val="22"/>
          <w:lang w:val="en-GB" w:eastAsia="de-DE"/>
        </w:rPr>
        <w:t>.</w:t>
      </w:r>
      <w:r w:rsidRPr="00B74980">
        <w:rPr>
          <w:rFonts w:cs="Times New Roman"/>
          <w:sz w:val="22"/>
          <w:lang w:val="en-GB" w:eastAsia="de-DE"/>
        </w:rPr>
        <w:t xml:space="preserve"> The way to the top: Career patterns of Fortune 100 CEOs. </w:t>
      </w:r>
      <w:r w:rsidRPr="00B74980">
        <w:rPr>
          <w:rFonts w:cs="Times New Roman"/>
          <w:i/>
          <w:sz w:val="22"/>
          <w:lang w:val="en-GB" w:eastAsia="de-DE"/>
        </w:rPr>
        <w:t>Human Resource Management</w:t>
      </w:r>
      <w:r w:rsidR="008B5CA2" w:rsidRPr="00B74980">
        <w:rPr>
          <w:rFonts w:cs="Times New Roman"/>
          <w:i/>
          <w:sz w:val="22"/>
          <w:lang w:val="en-GB" w:eastAsia="de-DE"/>
        </w:rPr>
        <w:t>,</w:t>
      </w:r>
      <w:r w:rsidRPr="00B74980">
        <w:rPr>
          <w:rFonts w:cs="Times New Roman"/>
          <w:sz w:val="22"/>
          <w:lang w:val="en-GB" w:eastAsia="de-DE"/>
        </w:rPr>
        <w:t xml:space="preserve"> </w:t>
      </w:r>
      <w:r w:rsidRPr="00B74980">
        <w:rPr>
          <w:rFonts w:cs="Times New Roman"/>
          <w:i/>
          <w:sz w:val="22"/>
          <w:lang w:val="en-GB" w:eastAsia="de-DE"/>
        </w:rPr>
        <w:t>56</w:t>
      </w:r>
      <w:r w:rsidR="00B31239" w:rsidRPr="00B74980">
        <w:rPr>
          <w:rFonts w:cs="Times New Roman"/>
          <w:sz w:val="22"/>
          <w:lang w:val="en-GB" w:eastAsia="de-DE"/>
        </w:rPr>
        <w:t>,</w:t>
      </w:r>
      <w:r w:rsidRPr="00B74980">
        <w:rPr>
          <w:rFonts w:cs="Times New Roman"/>
          <w:sz w:val="22"/>
          <w:lang w:val="en-GB" w:eastAsia="de-DE"/>
        </w:rPr>
        <w:t xml:space="preserve"> 267</w:t>
      </w:r>
      <w:r w:rsidR="00AE5898" w:rsidRPr="00B74980">
        <w:rPr>
          <w:rFonts w:cs="Times New Roman"/>
          <w:sz w:val="22"/>
          <w:lang w:val="en-GB" w:eastAsia="de-DE"/>
        </w:rPr>
        <w:t>–</w:t>
      </w:r>
      <w:r w:rsidRPr="00B74980">
        <w:rPr>
          <w:rFonts w:cs="Times New Roman"/>
          <w:sz w:val="22"/>
          <w:lang w:val="en-GB" w:eastAsia="de-DE"/>
        </w:rPr>
        <w:t>285.</w:t>
      </w:r>
    </w:p>
    <w:p w14:paraId="2BB6D00D" w14:textId="3220584D" w:rsidR="005E29B1" w:rsidRPr="00B74980" w:rsidRDefault="009F48D3" w:rsidP="00B74980">
      <w:pPr>
        <w:tabs>
          <w:tab w:val="left" w:pos="1843"/>
        </w:tabs>
        <w:spacing w:line="360" w:lineRule="auto"/>
        <w:ind w:left="720" w:hanging="720"/>
        <w:rPr>
          <w:rFonts w:cs="Times New Roman"/>
          <w:iCs/>
          <w:sz w:val="22"/>
          <w:lang w:val="en-GB" w:eastAsia="de-DE"/>
        </w:rPr>
      </w:pPr>
      <w:r w:rsidRPr="00B74980">
        <w:rPr>
          <w:rFonts w:cs="Times New Roman"/>
          <w:bCs/>
          <w:sz w:val="22"/>
          <w:lang w:val="en-GB" w:eastAsia="de-DE"/>
        </w:rPr>
        <w:t>Koyuncu</w:t>
      </w:r>
      <w:r w:rsidR="007245F8" w:rsidRPr="00B74980">
        <w:rPr>
          <w:rFonts w:cs="Times New Roman"/>
          <w:bCs/>
          <w:sz w:val="22"/>
          <w:lang w:val="en-GB" w:eastAsia="de-DE"/>
        </w:rPr>
        <w:t>,</w:t>
      </w:r>
      <w:r w:rsidR="0070669A" w:rsidRPr="00B74980">
        <w:rPr>
          <w:rFonts w:cs="Times New Roman"/>
          <w:bCs/>
          <w:sz w:val="22"/>
          <w:lang w:val="en-GB" w:eastAsia="de-DE"/>
        </w:rPr>
        <w:t xml:space="preserve"> B</w:t>
      </w:r>
      <w:r w:rsidR="007245F8" w:rsidRPr="00B74980">
        <w:rPr>
          <w:rFonts w:cs="Times New Roman"/>
          <w:bCs/>
          <w:sz w:val="22"/>
          <w:lang w:val="en-GB" w:eastAsia="de-DE"/>
        </w:rPr>
        <w:t>.</w:t>
      </w:r>
      <w:r w:rsidR="0070669A" w:rsidRPr="00B74980">
        <w:rPr>
          <w:rFonts w:cs="Times New Roman"/>
          <w:bCs/>
          <w:sz w:val="22"/>
          <w:lang w:val="en-GB" w:eastAsia="de-DE"/>
        </w:rPr>
        <w:t>, Hamori</w:t>
      </w:r>
      <w:r w:rsidR="007245F8" w:rsidRPr="00B74980">
        <w:rPr>
          <w:rFonts w:cs="Times New Roman"/>
          <w:bCs/>
          <w:sz w:val="22"/>
          <w:lang w:val="en-GB" w:eastAsia="de-DE"/>
        </w:rPr>
        <w:t>,</w:t>
      </w:r>
      <w:r w:rsidRPr="00B74980">
        <w:rPr>
          <w:rFonts w:cs="Times New Roman"/>
          <w:bCs/>
          <w:sz w:val="22"/>
          <w:lang w:val="en-GB" w:eastAsia="de-DE"/>
        </w:rPr>
        <w:t xml:space="preserve"> M</w:t>
      </w:r>
      <w:r w:rsidR="007245F8" w:rsidRPr="00B74980">
        <w:rPr>
          <w:rFonts w:cs="Times New Roman"/>
          <w:bCs/>
          <w:sz w:val="22"/>
          <w:lang w:val="en-GB" w:eastAsia="de-DE"/>
        </w:rPr>
        <w:t>.</w:t>
      </w:r>
      <w:r w:rsidR="00CE4511" w:rsidRPr="00B74980">
        <w:rPr>
          <w:rFonts w:cs="Times New Roman"/>
          <w:bCs/>
          <w:sz w:val="22"/>
          <w:lang w:val="en-GB" w:eastAsia="de-DE"/>
        </w:rPr>
        <w:t>, &amp;</w:t>
      </w:r>
      <w:r w:rsidR="0070669A" w:rsidRPr="00B74980">
        <w:rPr>
          <w:rFonts w:cs="Times New Roman"/>
          <w:bCs/>
          <w:sz w:val="22"/>
          <w:lang w:val="en-GB" w:eastAsia="de-DE"/>
        </w:rPr>
        <w:t xml:space="preserve"> Baruch</w:t>
      </w:r>
      <w:r w:rsidR="007245F8" w:rsidRPr="00B74980">
        <w:rPr>
          <w:rFonts w:cs="Times New Roman"/>
          <w:bCs/>
          <w:sz w:val="22"/>
          <w:lang w:val="en-GB" w:eastAsia="de-DE"/>
        </w:rPr>
        <w:t>,</w:t>
      </w:r>
      <w:r w:rsidR="0070669A" w:rsidRPr="00B74980">
        <w:rPr>
          <w:rFonts w:cs="Times New Roman"/>
          <w:bCs/>
          <w:sz w:val="22"/>
          <w:lang w:val="en-GB" w:eastAsia="de-DE"/>
        </w:rPr>
        <w:t xml:space="preserve"> Y</w:t>
      </w:r>
      <w:r w:rsidR="007245F8" w:rsidRPr="00B74980">
        <w:rPr>
          <w:rFonts w:cs="Times New Roman"/>
          <w:bCs/>
          <w:sz w:val="22"/>
          <w:lang w:val="en-GB" w:eastAsia="de-DE"/>
        </w:rPr>
        <w:t>.</w:t>
      </w:r>
      <w:r w:rsidR="0070669A" w:rsidRPr="00B74980">
        <w:rPr>
          <w:rFonts w:cs="Times New Roman"/>
          <w:bCs/>
          <w:sz w:val="22"/>
          <w:lang w:val="en-GB" w:eastAsia="de-DE"/>
        </w:rPr>
        <w:t xml:space="preserve"> </w:t>
      </w:r>
      <w:r w:rsidRPr="00B74980">
        <w:rPr>
          <w:rFonts w:cs="Times New Roman"/>
          <w:bCs/>
          <w:sz w:val="22"/>
          <w:lang w:val="en-GB" w:eastAsia="de-DE"/>
        </w:rPr>
        <w:t>(</w:t>
      </w:r>
      <w:r w:rsidR="0070669A" w:rsidRPr="00B74980">
        <w:rPr>
          <w:rFonts w:cs="Times New Roman"/>
          <w:bCs/>
          <w:sz w:val="22"/>
          <w:lang w:val="en-GB" w:eastAsia="de-DE"/>
        </w:rPr>
        <w:t>2017</w:t>
      </w:r>
      <w:r w:rsidRPr="00B74980">
        <w:rPr>
          <w:rFonts w:cs="Times New Roman"/>
          <w:bCs/>
          <w:sz w:val="22"/>
          <w:lang w:val="en-GB" w:eastAsia="de-DE"/>
        </w:rPr>
        <w:t>)</w:t>
      </w:r>
      <w:r w:rsidR="003333EC" w:rsidRPr="00B74980">
        <w:rPr>
          <w:rFonts w:cs="Times New Roman"/>
          <w:bCs/>
          <w:sz w:val="22"/>
          <w:lang w:val="en-GB" w:eastAsia="de-DE"/>
        </w:rPr>
        <w:t>.</w:t>
      </w:r>
      <w:r w:rsidR="0070669A" w:rsidRPr="00B74980">
        <w:rPr>
          <w:rFonts w:cs="Times New Roman"/>
          <w:bCs/>
          <w:sz w:val="22"/>
          <w:lang w:val="en-GB" w:eastAsia="de-DE"/>
        </w:rPr>
        <w:t xml:space="preserve"> </w:t>
      </w:r>
      <w:r w:rsidR="0070669A" w:rsidRPr="00B74980">
        <w:rPr>
          <w:rFonts w:cs="Times New Roman"/>
          <w:sz w:val="22"/>
          <w:lang w:val="en-GB" w:eastAsia="de-DE"/>
        </w:rPr>
        <w:t>CEOs’ careers: emerging trends and future directions</w:t>
      </w:r>
      <w:r w:rsidR="0070669A" w:rsidRPr="00B74980">
        <w:rPr>
          <w:rFonts w:cs="Times New Roman"/>
          <w:bCs/>
          <w:sz w:val="22"/>
          <w:lang w:val="en-GB" w:eastAsia="de-DE"/>
        </w:rPr>
        <w:t>.</w:t>
      </w:r>
      <w:r w:rsidR="0070669A" w:rsidRPr="00B74980">
        <w:rPr>
          <w:rFonts w:cs="Times New Roman"/>
          <w:sz w:val="22"/>
          <w:lang w:val="en-GB" w:eastAsia="de-DE"/>
        </w:rPr>
        <w:t xml:space="preserve"> </w:t>
      </w:r>
      <w:r w:rsidR="0070669A" w:rsidRPr="00B74980">
        <w:rPr>
          <w:rFonts w:cs="Times New Roman"/>
          <w:i/>
          <w:sz w:val="22"/>
          <w:lang w:val="en-GB" w:eastAsia="de-DE"/>
        </w:rPr>
        <w:t>Human Resource Management</w:t>
      </w:r>
      <w:r w:rsidR="008B5CA2" w:rsidRPr="00B74980">
        <w:rPr>
          <w:rFonts w:cs="Times New Roman"/>
          <w:i/>
          <w:sz w:val="22"/>
          <w:lang w:val="en-GB" w:eastAsia="de-DE"/>
        </w:rPr>
        <w:t>,</w:t>
      </w:r>
      <w:r w:rsidR="0070669A" w:rsidRPr="00B74980">
        <w:rPr>
          <w:rFonts w:cs="Times New Roman"/>
          <w:i/>
          <w:sz w:val="22"/>
          <w:lang w:val="en-GB" w:eastAsia="de-DE"/>
        </w:rPr>
        <w:t xml:space="preserve"> </w:t>
      </w:r>
      <w:r w:rsidR="0070669A" w:rsidRPr="00B74980">
        <w:rPr>
          <w:rFonts w:cs="Times New Roman"/>
          <w:i/>
          <w:iCs/>
          <w:sz w:val="22"/>
          <w:lang w:val="en-GB" w:eastAsia="de-DE"/>
        </w:rPr>
        <w:t>56</w:t>
      </w:r>
      <w:r w:rsidR="00B31239" w:rsidRPr="00B74980">
        <w:rPr>
          <w:rFonts w:cs="Times New Roman"/>
          <w:iCs/>
          <w:sz w:val="22"/>
          <w:lang w:val="en-GB" w:eastAsia="de-DE"/>
        </w:rPr>
        <w:t>,</w:t>
      </w:r>
      <w:r w:rsidR="0070669A" w:rsidRPr="00B74980">
        <w:rPr>
          <w:rFonts w:cs="Times New Roman"/>
          <w:iCs/>
          <w:sz w:val="22"/>
          <w:lang w:val="en-GB" w:eastAsia="de-DE"/>
        </w:rPr>
        <w:t xml:space="preserve"> 195</w:t>
      </w:r>
      <w:r w:rsidR="00AE5898" w:rsidRPr="00B74980">
        <w:rPr>
          <w:rFonts w:cs="Times New Roman"/>
          <w:iCs/>
          <w:sz w:val="22"/>
          <w:lang w:val="en-GB" w:eastAsia="de-DE"/>
        </w:rPr>
        <w:t>–</w:t>
      </w:r>
      <w:r w:rsidR="0070669A" w:rsidRPr="00B74980">
        <w:rPr>
          <w:rFonts w:cs="Times New Roman"/>
          <w:iCs/>
          <w:sz w:val="22"/>
          <w:lang w:val="en-GB" w:eastAsia="de-DE"/>
        </w:rPr>
        <w:t xml:space="preserve">203. </w:t>
      </w:r>
    </w:p>
    <w:p w14:paraId="6175C374" w14:textId="1DE85392" w:rsidR="00F424D6" w:rsidRPr="00B74980" w:rsidRDefault="00F424D6" w:rsidP="00B74980">
      <w:pPr>
        <w:tabs>
          <w:tab w:val="left" w:pos="1843"/>
        </w:tabs>
        <w:spacing w:line="360" w:lineRule="auto"/>
        <w:ind w:left="720" w:hanging="720"/>
        <w:rPr>
          <w:rFonts w:cs="Times New Roman"/>
          <w:iCs/>
          <w:sz w:val="22"/>
          <w:lang w:eastAsia="de-DE"/>
        </w:rPr>
      </w:pPr>
      <w:r w:rsidRPr="00B74980">
        <w:rPr>
          <w:rFonts w:cs="Times New Roman"/>
          <w:iCs/>
          <w:sz w:val="22"/>
          <w:lang w:eastAsia="de-DE"/>
        </w:rPr>
        <w:t xml:space="preserve">Kraimer, M.L., Greco, L., Seibert, S.E., &amp; Sargent, L.D. (2019). An investigation of academic career success: The new tempo of academic life. </w:t>
      </w:r>
      <w:r w:rsidRPr="00B74980">
        <w:rPr>
          <w:rFonts w:cs="Times New Roman"/>
          <w:i/>
          <w:iCs/>
          <w:sz w:val="22"/>
          <w:lang w:eastAsia="de-DE"/>
        </w:rPr>
        <w:t>Academy of Management Learning &amp; Education</w:t>
      </w:r>
      <w:r w:rsidRPr="00B74980">
        <w:rPr>
          <w:rFonts w:cs="Times New Roman"/>
          <w:iCs/>
          <w:sz w:val="22"/>
          <w:lang w:eastAsia="de-DE"/>
        </w:rPr>
        <w:t xml:space="preserve">, </w:t>
      </w:r>
      <w:r w:rsidRPr="00B74980">
        <w:rPr>
          <w:rFonts w:cs="Times New Roman"/>
          <w:i/>
          <w:iCs/>
          <w:sz w:val="22"/>
          <w:lang w:eastAsia="de-DE"/>
        </w:rPr>
        <w:t>18</w:t>
      </w:r>
      <w:r w:rsidRPr="00B74980">
        <w:rPr>
          <w:rFonts w:cs="Times New Roman"/>
          <w:iCs/>
          <w:sz w:val="22"/>
          <w:lang w:eastAsia="de-DE"/>
        </w:rPr>
        <w:t>, 128</w:t>
      </w:r>
      <w:r w:rsidR="00AE5898" w:rsidRPr="00B74980">
        <w:rPr>
          <w:rFonts w:cs="Times New Roman"/>
          <w:iCs/>
          <w:sz w:val="22"/>
          <w:lang w:eastAsia="de-DE"/>
        </w:rPr>
        <w:t>–</w:t>
      </w:r>
      <w:r w:rsidRPr="00B74980">
        <w:rPr>
          <w:rFonts w:cs="Times New Roman"/>
          <w:iCs/>
          <w:sz w:val="22"/>
          <w:lang w:eastAsia="de-DE"/>
        </w:rPr>
        <w:t xml:space="preserve">152. </w:t>
      </w:r>
    </w:p>
    <w:p w14:paraId="1F583BF8" w14:textId="74DADA75" w:rsidR="004C1632" w:rsidRPr="00B74980" w:rsidRDefault="004C1632" w:rsidP="00B74980">
      <w:pPr>
        <w:tabs>
          <w:tab w:val="left" w:pos="1843"/>
        </w:tabs>
        <w:spacing w:line="360" w:lineRule="auto"/>
        <w:ind w:left="720" w:hanging="720"/>
        <w:rPr>
          <w:rFonts w:cs="Times New Roman"/>
          <w:sz w:val="22"/>
          <w:lang w:val="en-GB" w:eastAsia="de-DE"/>
        </w:rPr>
      </w:pPr>
      <w:r w:rsidRPr="00B74980">
        <w:rPr>
          <w:rFonts w:cs="Times New Roman"/>
          <w:sz w:val="22"/>
          <w:lang w:val="en-GB" w:eastAsia="de-DE"/>
        </w:rPr>
        <w:t>Lic</w:t>
      </w:r>
      <w:r w:rsidR="00B54BD8" w:rsidRPr="00B74980">
        <w:rPr>
          <w:rFonts w:cs="Times New Roman"/>
          <w:sz w:val="22"/>
          <w:lang w:val="en-GB" w:eastAsia="de-DE"/>
        </w:rPr>
        <w:t>hstein</w:t>
      </w:r>
      <w:r w:rsidR="007245F8" w:rsidRPr="00B74980">
        <w:rPr>
          <w:rFonts w:cs="Times New Roman"/>
          <w:sz w:val="22"/>
          <w:lang w:val="en-GB" w:eastAsia="de-DE"/>
        </w:rPr>
        <w:t>,</w:t>
      </w:r>
      <w:r w:rsidR="00B54BD8" w:rsidRPr="00B74980">
        <w:rPr>
          <w:rFonts w:cs="Times New Roman"/>
          <w:sz w:val="22"/>
          <w:lang w:val="en-GB" w:eastAsia="de-DE"/>
        </w:rPr>
        <w:t xml:space="preserve"> </w:t>
      </w:r>
      <w:r w:rsidRPr="00B74980">
        <w:rPr>
          <w:rFonts w:cs="Times New Roman"/>
          <w:sz w:val="22"/>
          <w:lang w:val="en-GB" w:eastAsia="de-DE"/>
        </w:rPr>
        <w:t>J</w:t>
      </w:r>
      <w:r w:rsidR="007245F8" w:rsidRPr="00B74980">
        <w:rPr>
          <w:rFonts w:cs="Times New Roman"/>
          <w:sz w:val="22"/>
          <w:lang w:val="en-GB" w:eastAsia="de-DE"/>
        </w:rPr>
        <w:t>.</w:t>
      </w:r>
      <w:r w:rsidRPr="00B74980">
        <w:rPr>
          <w:rFonts w:cs="Times New Roman"/>
          <w:sz w:val="22"/>
          <w:lang w:val="en-GB" w:eastAsia="de-DE"/>
        </w:rPr>
        <w:t>W</w:t>
      </w:r>
      <w:r w:rsidR="007245F8" w:rsidRPr="00B74980">
        <w:rPr>
          <w:rFonts w:cs="Times New Roman"/>
          <w:sz w:val="22"/>
          <w:lang w:val="en-GB" w:eastAsia="de-DE"/>
        </w:rPr>
        <w:t>.</w:t>
      </w:r>
      <w:r w:rsidRPr="00B74980">
        <w:rPr>
          <w:rFonts w:cs="Times New Roman"/>
          <w:sz w:val="22"/>
          <w:lang w:val="en-GB" w:eastAsia="de-DE"/>
        </w:rPr>
        <w:t xml:space="preserve"> </w:t>
      </w:r>
      <w:r w:rsidR="00B54BD8" w:rsidRPr="00B74980">
        <w:rPr>
          <w:rFonts w:cs="Times New Roman"/>
          <w:sz w:val="22"/>
          <w:lang w:val="en-GB" w:eastAsia="de-DE"/>
        </w:rPr>
        <w:t>(</w:t>
      </w:r>
      <w:r w:rsidRPr="00B74980">
        <w:rPr>
          <w:rFonts w:cs="Times New Roman"/>
          <w:sz w:val="22"/>
          <w:lang w:val="en-GB" w:eastAsia="de-DE"/>
        </w:rPr>
        <w:t>2007</w:t>
      </w:r>
      <w:r w:rsidR="00B54BD8" w:rsidRPr="00B74980">
        <w:rPr>
          <w:rFonts w:cs="Times New Roman"/>
          <w:sz w:val="22"/>
          <w:lang w:val="en-GB" w:eastAsia="de-DE"/>
        </w:rPr>
        <w:t>)</w:t>
      </w:r>
      <w:r w:rsidR="003333EC" w:rsidRPr="00B74980">
        <w:rPr>
          <w:rFonts w:cs="Times New Roman"/>
          <w:sz w:val="22"/>
          <w:lang w:val="en-GB" w:eastAsia="de-DE"/>
        </w:rPr>
        <w:t>.</w:t>
      </w:r>
      <w:r w:rsidRPr="00B74980">
        <w:rPr>
          <w:rFonts w:cs="Times New Roman"/>
          <w:sz w:val="22"/>
          <w:lang w:val="en-GB" w:eastAsia="de-DE"/>
        </w:rPr>
        <w:t xml:space="preserve"> Multiple regression on distance matrices: a multivariate spatial analysis tool. </w:t>
      </w:r>
      <w:r w:rsidRPr="00B74980">
        <w:rPr>
          <w:rFonts w:cs="Times New Roman"/>
          <w:i/>
          <w:sz w:val="22"/>
          <w:lang w:val="en-GB" w:eastAsia="de-DE"/>
        </w:rPr>
        <w:t>Plant Ecology</w:t>
      </w:r>
      <w:r w:rsidR="008B5CA2" w:rsidRPr="00B74980">
        <w:rPr>
          <w:rFonts w:cs="Times New Roman"/>
          <w:i/>
          <w:sz w:val="22"/>
          <w:lang w:val="en-GB" w:eastAsia="de-DE"/>
        </w:rPr>
        <w:t>,</w:t>
      </w:r>
      <w:r w:rsidRPr="00B74980">
        <w:rPr>
          <w:rFonts w:cs="Times New Roman"/>
          <w:sz w:val="22"/>
          <w:lang w:val="en-GB" w:eastAsia="de-DE"/>
        </w:rPr>
        <w:t xml:space="preserve"> </w:t>
      </w:r>
      <w:r w:rsidRPr="00B74980">
        <w:rPr>
          <w:rFonts w:cs="Times New Roman"/>
          <w:i/>
          <w:sz w:val="22"/>
          <w:lang w:val="en-GB" w:eastAsia="de-DE"/>
        </w:rPr>
        <w:t>188</w:t>
      </w:r>
      <w:r w:rsidR="00B31239" w:rsidRPr="00B74980">
        <w:rPr>
          <w:rFonts w:cs="Times New Roman"/>
          <w:sz w:val="22"/>
          <w:lang w:val="en-GB" w:eastAsia="de-DE"/>
        </w:rPr>
        <w:t>,</w:t>
      </w:r>
      <w:r w:rsidRPr="00B74980">
        <w:rPr>
          <w:rFonts w:cs="Times New Roman"/>
          <w:sz w:val="22"/>
          <w:lang w:val="en-GB" w:eastAsia="de-DE"/>
        </w:rPr>
        <w:t xml:space="preserve"> 117</w:t>
      </w:r>
      <w:r w:rsidR="00AE5898" w:rsidRPr="00B74980">
        <w:rPr>
          <w:rFonts w:cs="Times New Roman"/>
          <w:sz w:val="22"/>
          <w:lang w:val="en-GB" w:eastAsia="de-DE"/>
        </w:rPr>
        <w:t>–</w:t>
      </w:r>
      <w:r w:rsidRPr="00B74980">
        <w:rPr>
          <w:rFonts w:cs="Times New Roman"/>
          <w:sz w:val="22"/>
          <w:lang w:val="en-GB" w:eastAsia="de-DE"/>
        </w:rPr>
        <w:t>131.</w:t>
      </w:r>
    </w:p>
    <w:p w14:paraId="17016A3E" w14:textId="0AFBB338" w:rsidR="00CB3188" w:rsidRPr="00B74980" w:rsidRDefault="00CB3188" w:rsidP="00B74980">
      <w:pPr>
        <w:tabs>
          <w:tab w:val="left" w:pos="1843"/>
        </w:tabs>
        <w:spacing w:line="360" w:lineRule="auto"/>
        <w:ind w:left="709" w:hanging="709"/>
        <w:contextualSpacing/>
        <w:rPr>
          <w:rFonts w:cs="Times New Roman"/>
          <w:sz w:val="22"/>
          <w:lang w:val="en-GB" w:eastAsia="de-DE"/>
        </w:rPr>
      </w:pPr>
      <w:r w:rsidRPr="00B74980">
        <w:rPr>
          <w:rFonts w:cs="Times New Roman"/>
          <w:sz w:val="22"/>
          <w:lang w:val="en-GB" w:eastAsia="de-DE"/>
        </w:rPr>
        <w:t>Mayrhofer, W., Smale, A., Briscoe, J., Dickmann, M., &amp; Parry, E. (2020). Laying the foundations of international careers research. </w:t>
      </w:r>
      <w:r w:rsidRPr="00B74980">
        <w:rPr>
          <w:rFonts w:cs="Times New Roman"/>
          <w:i/>
          <w:iCs/>
          <w:sz w:val="22"/>
          <w:lang w:val="en-GB" w:eastAsia="de-DE"/>
        </w:rPr>
        <w:t>Human Resource Management Journal</w:t>
      </w:r>
      <w:r w:rsidRPr="00B74980">
        <w:rPr>
          <w:rFonts w:cs="Times New Roman"/>
          <w:sz w:val="22"/>
          <w:lang w:val="en-GB" w:eastAsia="de-DE"/>
        </w:rPr>
        <w:t>, </w:t>
      </w:r>
      <w:r w:rsidRPr="00B74980">
        <w:rPr>
          <w:rFonts w:cs="Times New Roman"/>
          <w:i/>
          <w:iCs/>
          <w:sz w:val="22"/>
          <w:lang w:val="en-GB" w:eastAsia="de-DE"/>
        </w:rPr>
        <w:t>30</w:t>
      </w:r>
      <w:r w:rsidRPr="00B74980">
        <w:rPr>
          <w:rFonts w:cs="Times New Roman"/>
          <w:sz w:val="22"/>
          <w:lang w:val="en-GB" w:eastAsia="de-DE"/>
        </w:rPr>
        <w:t>(3), 327</w:t>
      </w:r>
      <w:r w:rsidR="00AE5898" w:rsidRPr="00B74980">
        <w:rPr>
          <w:rFonts w:cs="Times New Roman"/>
          <w:sz w:val="22"/>
          <w:lang w:val="en-GB" w:eastAsia="de-DE"/>
        </w:rPr>
        <w:t>–</w:t>
      </w:r>
      <w:r w:rsidRPr="00B74980">
        <w:rPr>
          <w:rFonts w:cs="Times New Roman"/>
          <w:sz w:val="22"/>
          <w:lang w:val="en-GB" w:eastAsia="de-DE"/>
        </w:rPr>
        <w:t>342.</w:t>
      </w:r>
    </w:p>
    <w:p w14:paraId="3A553357" w14:textId="7517106E" w:rsidR="00BB41A0" w:rsidRPr="00B74980" w:rsidRDefault="00BB41A0" w:rsidP="00B74980">
      <w:pPr>
        <w:pStyle w:val="PlainText"/>
        <w:spacing w:line="360" w:lineRule="auto"/>
        <w:ind w:left="709" w:hanging="709"/>
        <w:contextualSpacing/>
        <w:jc w:val="both"/>
        <w:rPr>
          <w:rFonts w:ascii="Times New Roman" w:eastAsia="Times New Roman" w:hAnsi="Times New Roman"/>
          <w:sz w:val="22"/>
          <w:szCs w:val="22"/>
          <w:lang w:val="en-GB" w:eastAsia="de-DE"/>
        </w:rPr>
      </w:pPr>
      <w:r w:rsidRPr="00B74980">
        <w:rPr>
          <w:rFonts w:ascii="Times New Roman" w:eastAsia="Times New Roman" w:hAnsi="Times New Roman"/>
          <w:sz w:val="22"/>
          <w:szCs w:val="22"/>
          <w:lang w:val="en-GB" w:eastAsia="de-DE"/>
        </w:rPr>
        <w:t xml:space="preserve">Miller, C. C., Glick, W. H., &amp; Cardinal, L. B. (2005). The allocation of prestigious positions in organizational science: Accumulative advantage, sponsored mobility, and contest mobility. </w:t>
      </w:r>
      <w:r w:rsidRPr="00B74980">
        <w:rPr>
          <w:rFonts w:ascii="Times New Roman" w:eastAsia="Times New Roman" w:hAnsi="Times New Roman"/>
          <w:i/>
          <w:sz w:val="22"/>
          <w:szCs w:val="22"/>
          <w:lang w:val="en-GB" w:eastAsia="de-DE"/>
        </w:rPr>
        <w:t>Journal of Organizational Behavior</w:t>
      </w:r>
      <w:r w:rsidRPr="00B74980">
        <w:rPr>
          <w:rFonts w:ascii="Times New Roman" w:eastAsia="Times New Roman" w:hAnsi="Times New Roman"/>
          <w:sz w:val="22"/>
          <w:szCs w:val="22"/>
          <w:lang w:val="en-GB" w:eastAsia="de-DE"/>
        </w:rPr>
        <w:t xml:space="preserve">, </w:t>
      </w:r>
      <w:r w:rsidRPr="00B74980">
        <w:rPr>
          <w:rFonts w:ascii="Times New Roman" w:eastAsia="Times New Roman" w:hAnsi="Times New Roman"/>
          <w:i/>
          <w:sz w:val="22"/>
          <w:szCs w:val="22"/>
          <w:lang w:val="en-GB" w:eastAsia="de-DE"/>
        </w:rPr>
        <w:t>26</w:t>
      </w:r>
      <w:r w:rsidRPr="00B74980">
        <w:rPr>
          <w:rFonts w:ascii="Times New Roman" w:eastAsia="Times New Roman" w:hAnsi="Times New Roman"/>
          <w:sz w:val="22"/>
          <w:szCs w:val="22"/>
          <w:lang w:val="en-GB" w:eastAsia="de-DE"/>
        </w:rPr>
        <w:t>(5), 489</w:t>
      </w:r>
      <w:r w:rsidR="00AE5898" w:rsidRPr="00B74980">
        <w:rPr>
          <w:rFonts w:ascii="Times New Roman" w:eastAsia="Times New Roman" w:hAnsi="Times New Roman"/>
          <w:sz w:val="22"/>
          <w:szCs w:val="22"/>
          <w:lang w:val="en-GB" w:eastAsia="de-DE"/>
        </w:rPr>
        <w:t>–</w:t>
      </w:r>
      <w:r w:rsidRPr="00B74980">
        <w:rPr>
          <w:rFonts w:ascii="Times New Roman" w:eastAsia="Times New Roman" w:hAnsi="Times New Roman"/>
          <w:sz w:val="22"/>
          <w:szCs w:val="22"/>
          <w:lang w:val="en-GB" w:eastAsia="de-DE"/>
        </w:rPr>
        <w:t>516.</w:t>
      </w:r>
    </w:p>
    <w:p w14:paraId="6B3B4235" w14:textId="10DE48CB" w:rsidR="00275659" w:rsidRPr="00B74980" w:rsidRDefault="00B54BD8" w:rsidP="00B74980">
      <w:pPr>
        <w:tabs>
          <w:tab w:val="left" w:pos="1843"/>
        </w:tabs>
        <w:spacing w:line="360" w:lineRule="auto"/>
        <w:ind w:left="709" w:hanging="709"/>
        <w:contextualSpacing/>
        <w:rPr>
          <w:rFonts w:cs="Times New Roman"/>
          <w:sz w:val="22"/>
          <w:lang w:val="en-GB" w:eastAsia="de-DE"/>
        </w:rPr>
      </w:pPr>
      <w:r w:rsidRPr="00B74980">
        <w:rPr>
          <w:rFonts w:cs="Times New Roman"/>
          <w:sz w:val="22"/>
          <w:lang w:val="en-GB" w:eastAsia="de-DE"/>
        </w:rPr>
        <w:t>Muller-Camen</w:t>
      </w:r>
      <w:r w:rsidR="007245F8" w:rsidRPr="00B74980">
        <w:rPr>
          <w:rFonts w:cs="Times New Roman"/>
          <w:sz w:val="22"/>
          <w:lang w:val="en-GB" w:eastAsia="de-DE"/>
        </w:rPr>
        <w:t>,</w:t>
      </w:r>
      <w:r w:rsidRPr="00B74980">
        <w:rPr>
          <w:rFonts w:cs="Times New Roman"/>
          <w:sz w:val="22"/>
          <w:lang w:val="en-GB" w:eastAsia="de-DE"/>
        </w:rPr>
        <w:t xml:space="preserve"> M</w:t>
      </w:r>
      <w:r w:rsidR="007245F8" w:rsidRPr="00B74980">
        <w:rPr>
          <w:rFonts w:cs="Times New Roman"/>
          <w:sz w:val="22"/>
          <w:lang w:val="en-GB" w:eastAsia="de-DE"/>
        </w:rPr>
        <w:t>.</w:t>
      </w:r>
      <w:r w:rsidR="00CE4511" w:rsidRPr="00B74980">
        <w:rPr>
          <w:rFonts w:cs="Times New Roman"/>
          <w:sz w:val="22"/>
          <w:lang w:val="en-GB" w:eastAsia="de-DE"/>
        </w:rPr>
        <w:t>, &amp;</w:t>
      </w:r>
      <w:r w:rsidRPr="00B74980">
        <w:rPr>
          <w:rFonts w:cs="Times New Roman"/>
          <w:sz w:val="22"/>
          <w:lang w:val="en-GB" w:eastAsia="de-DE"/>
        </w:rPr>
        <w:t xml:space="preserve"> </w:t>
      </w:r>
      <w:r w:rsidR="00275659" w:rsidRPr="00B74980">
        <w:rPr>
          <w:rFonts w:cs="Times New Roman"/>
          <w:sz w:val="22"/>
          <w:lang w:val="en-GB" w:eastAsia="de-DE"/>
        </w:rPr>
        <w:t>Salzgeber</w:t>
      </w:r>
      <w:r w:rsidR="007245F8" w:rsidRPr="00B74980">
        <w:rPr>
          <w:rFonts w:cs="Times New Roman"/>
          <w:sz w:val="22"/>
          <w:lang w:val="en-GB" w:eastAsia="de-DE"/>
        </w:rPr>
        <w:t>,</w:t>
      </w:r>
      <w:r w:rsidR="00275659" w:rsidRPr="00B74980">
        <w:rPr>
          <w:rFonts w:cs="Times New Roman"/>
          <w:sz w:val="22"/>
          <w:lang w:val="en-GB" w:eastAsia="de-DE"/>
        </w:rPr>
        <w:t xml:space="preserve"> S</w:t>
      </w:r>
      <w:r w:rsidR="007245F8" w:rsidRPr="00B74980">
        <w:rPr>
          <w:rFonts w:cs="Times New Roman"/>
          <w:sz w:val="22"/>
          <w:lang w:val="en-GB" w:eastAsia="de-DE"/>
        </w:rPr>
        <w:t>.</w:t>
      </w:r>
      <w:r w:rsidR="00275659" w:rsidRPr="00B74980">
        <w:rPr>
          <w:rFonts w:cs="Times New Roman"/>
          <w:sz w:val="22"/>
          <w:lang w:val="en-GB" w:eastAsia="de-DE"/>
        </w:rPr>
        <w:t xml:space="preserve"> </w:t>
      </w:r>
      <w:r w:rsidRPr="00B74980">
        <w:rPr>
          <w:rFonts w:cs="Times New Roman"/>
          <w:sz w:val="22"/>
          <w:lang w:val="en-GB" w:eastAsia="de-DE"/>
        </w:rPr>
        <w:t>(</w:t>
      </w:r>
      <w:r w:rsidR="00275659" w:rsidRPr="00B74980">
        <w:rPr>
          <w:rFonts w:cs="Times New Roman"/>
          <w:sz w:val="22"/>
          <w:lang w:val="en-GB" w:eastAsia="de-DE"/>
        </w:rPr>
        <w:t>2005</w:t>
      </w:r>
      <w:r w:rsidRPr="00B74980">
        <w:rPr>
          <w:rFonts w:cs="Times New Roman"/>
          <w:sz w:val="22"/>
          <w:lang w:val="en-GB" w:eastAsia="de-DE"/>
        </w:rPr>
        <w:t>)</w:t>
      </w:r>
      <w:r w:rsidR="003333EC" w:rsidRPr="00B74980">
        <w:rPr>
          <w:rFonts w:cs="Times New Roman"/>
          <w:sz w:val="22"/>
          <w:lang w:val="en-GB" w:eastAsia="de-DE"/>
        </w:rPr>
        <w:t>.</w:t>
      </w:r>
      <w:r w:rsidR="00275659" w:rsidRPr="00B74980">
        <w:rPr>
          <w:rFonts w:cs="Times New Roman"/>
          <w:sz w:val="22"/>
          <w:lang w:val="en-GB" w:eastAsia="de-DE"/>
        </w:rPr>
        <w:t xml:space="preserve"> Changes in academic work and the chair regime: The case of German business administration academics. </w:t>
      </w:r>
      <w:r w:rsidR="00275659" w:rsidRPr="00B74980">
        <w:rPr>
          <w:rFonts w:cs="Times New Roman"/>
          <w:i/>
          <w:sz w:val="22"/>
          <w:lang w:val="en-GB" w:eastAsia="de-DE"/>
        </w:rPr>
        <w:t>Organization Studies</w:t>
      </w:r>
      <w:r w:rsidR="008B5CA2" w:rsidRPr="00B74980">
        <w:rPr>
          <w:rFonts w:cs="Times New Roman"/>
          <w:sz w:val="22"/>
          <w:lang w:val="en-GB" w:eastAsia="de-DE"/>
        </w:rPr>
        <w:t>,</w:t>
      </w:r>
      <w:r w:rsidR="00275659" w:rsidRPr="00B74980">
        <w:rPr>
          <w:rFonts w:cs="Times New Roman"/>
          <w:sz w:val="22"/>
          <w:lang w:val="en-GB" w:eastAsia="de-DE"/>
        </w:rPr>
        <w:t> </w:t>
      </w:r>
      <w:r w:rsidR="00275659" w:rsidRPr="00B74980">
        <w:rPr>
          <w:rFonts w:cs="Times New Roman"/>
          <w:i/>
          <w:sz w:val="22"/>
          <w:lang w:val="en-GB" w:eastAsia="de-DE"/>
        </w:rPr>
        <w:t>26</w:t>
      </w:r>
      <w:r w:rsidR="00B31239" w:rsidRPr="00B74980">
        <w:rPr>
          <w:rFonts w:cs="Times New Roman"/>
          <w:sz w:val="22"/>
          <w:lang w:val="en-GB" w:eastAsia="de-DE"/>
        </w:rPr>
        <w:t>,</w:t>
      </w:r>
      <w:r w:rsidR="00275659" w:rsidRPr="00B74980">
        <w:rPr>
          <w:rFonts w:cs="Times New Roman"/>
          <w:sz w:val="22"/>
          <w:lang w:val="en-GB" w:eastAsia="de-DE"/>
        </w:rPr>
        <w:t xml:space="preserve"> 271</w:t>
      </w:r>
      <w:r w:rsidR="00AE5898" w:rsidRPr="00B74980">
        <w:rPr>
          <w:rFonts w:cs="Times New Roman"/>
          <w:sz w:val="22"/>
          <w:lang w:val="en-GB" w:eastAsia="de-DE"/>
        </w:rPr>
        <w:t>–</w:t>
      </w:r>
      <w:r w:rsidR="00275659" w:rsidRPr="00B74980">
        <w:rPr>
          <w:rFonts w:cs="Times New Roman"/>
          <w:sz w:val="22"/>
          <w:lang w:val="en-GB" w:eastAsia="de-DE"/>
        </w:rPr>
        <w:t>290.</w:t>
      </w:r>
    </w:p>
    <w:p w14:paraId="5B67DABF" w14:textId="77777777" w:rsidR="00062C3A" w:rsidRPr="00B74980" w:rsidRDefault="00062C3A" w:rsidP="00B74980">
      <w:pPr>
        <w:tabs>
          <w:tab w:val="left" w:pos="461"/>
        </w:tabs>
        <w:spacing w:line="360" w:lineRule="auto"/>
        <w:ind w:left="709" w:hanging="709"/>
        <w:contextualSpacing/>
        <w:rPr>
          <w:rFonts w:eastAsia="Calibri" w:cs="Times New Roman"/>
          <w:sz w:val="22"/>
          <w:lang w:val="en-GB"/>
        </w:rPr>
      </w:pPr>
      <w:proofErr w:type="spellStart"/>
      <w:r w:rsidRPr="00B74980">
        <w:rPr>
          <w:rFonts w:cs="Times New Roman"/>
          <w:sz w:val="22"/>
          <w:lang w:val="en-GB" w:eastAsia="de-DE"/>
        </w:rPr>
        <w:t>Paradeise</w:t>
      </w:r>
      <w:proofErr w:type="spellEnd"/>
      <w:r w:rsidRPr="00B74980">
        <w:rPr>
          <w:rFonts w:cs="Times New Roman"/>
          <w:sz w:val="22"/>
          <w:lang w:val="en-GB" w:eastAsia="de-DE"/>
        </w:rPr>
        <w:t xml:space="preserve">, C., Reale, E., </w:t>
      </w:r>
      <w:proofErr w:type="spellStart"/>
      <w:r w:rsidRPr="00B74980">
        <w:rPr>
          <w:rFonts w:cs="Times New Roman"/>
          <w:sz w:val="22"/>
          <w:lang w:val="en-GB" w:eastAsia="de-DE"/>
        </w:rPr>
        <w:t>Bleiklie</w:t>
      </w:r>
      <w:proofErr w:type="spellEnd"/>
      <w:r w:rsidRPr="00B74980">
        <w:rPr>
          <w:rFonts w:cs="Times New Roman"/>
          <w:sz w:val="22"/>
          <w:lang w:val="en-GB" w:eastAsia="de-DE"/>
        </w:rPr>
        <w:t xml:space="preserve">, I., &amp; Ferlie, E. (2009). </w:t>
      </w:r>
      <w:r w:rsidRPr="00B74980">
        <w:rPr>
          <w:rFonts w:cs="Times New Roman"/>
          <w:i/>
          <w:sz w:val="22"/>
          <w:lang w:val="en-GB" w:eastAsia="de-DE"/>
        </w:rPr>
        <w:t>University governance</w:t>
      </w:r>
      <w:r w:rsidRPr="00B74980">
        <w:rPr>
          <w:rFonts w:cs="Times New Roman"/>
          <w:sz w:val="22"/>
          <w:lang w:val="en-GB" w:eastAsia="de-DE"/>
        </w:rPr>
        <w:t>. Springer</w:t>
      </w:r>
      <w:r w:rsidRPr="00B74980">
        <w:rPr>
          <w:rFonts w:eastAsia="Calibri" w:cs="Times New Roman"/>
          <w:sz w:val="22"/>
          <w:lang w:val="en-GB"/>
        </w:rPr>
        <w:t>.</w:t>
      </w:r>
    </w:p>
    <w:p w14:paraId="3A3FB604" w14:textId="3A9B5EE6" w:rsidR="00B80097" w:rsidRDefault="00B80097" w:rsidP="00B74980">
      <w:pPr>
        <w:tabs>
          <w:tab w:val="left" w:pos="1843"/>
        </w:tabs>
        <w:spacing w:line="360" w:lineRule="auto"/>
        <w:ind w:left="720" w:hanging="720"/>
        <w:rPr>
          <w:rFonts w:cs="Times New Roman"/>
          <w:sz w:val="22"/>
          <w:lang w:val="en-GB"/>
        </w:rPr>
      </w:pPr>
      <w:r w:rsidRPr="00B74980">
        <w:rPr>
          <w:rFonts w:cs="Times New Roman"/>
          <w:sz w:val="22"/>
          <w:lang w:val="en-GB"/>
        </w:rPr>
        <w:t>Peretz</w:t>
      </w:r>
      <w:r w:rsidR="00BD56B4" w:rsidRPr="00B74980">
        <w:rPr>
          <w:rFonts w:cs="Times New Roman"/>
          <w:sz w:val="22"/>
          <w:lang w:val="en-GB"/>
        </w:rPr>
        <w:t>,</w:t>
      </w:r>
      <w:r w:rsidRPr="00B74980">
        <w:rPr>
          <w:rFonts w:cs="Times New Roman"/>
          <w:sz w:val="22"/>
          <w:lang w:val="en-GB"/>
        </w:rPr>
        <w:t xml:space="preserve"> H</w:t>
      </w:r>
      <w:r w:rsidR="00BD56B4" w:rsidRPr="00B74980">
        <w:rPr>
          <w:rFonts w:cs="Times New Roman"/>
          <w:sz w:val="22"/>
          <w:lang w:val="en-GB"/>
        </w:rPr>
        <w:t>.</w:t>
      </w:r>
      <w:r w:rsidR="00CE4511" w:rsidRPr="00B74980">
        <w:rPr>
          <w:rFonts w:cs="Times New Roman"/>
          <w:sz w:val="22"/>
          <w:lang w:val="en-GB"/>
        </w:rPr>
        <w:t>, &amp;</w:t>
      </w:r>
      <w:r w:rsidRPr="00B74980">
        <w:rPr>
          <w:rFonts w:cs="Times New Roman"/>
          <w:sz w:val="22"/>
          <w:lang w:val="en-GB"/>
        </w:rPr>
        <w:t xml:space="preserve"> Fried</w:t>
      </w:r>
      <w:r w:rsidR="00BD56B4" w:rsidRPr="00B74980">
        <w:rPr>
          <w:rFonts w:cs="Times New Roman"/>
          <w:sz w:val="22"/>
          <w:lang w:val="en-GB"/>
        </w:rPr>
        <w:t>,</w:t>
      </w:r>
      <w:r w:rsidRPr="00B74980">
        <w:rPr>
          <w:rFonts w:cs="Times New Roman"/>
          <w:sz w:val="22"/>
          <w:lang w:val="en-GB"/>
        </w:rPr>
        <w:t xml:space="preserve"> Y</w:t>
      </w:r>
      <w:r w:rsidR="00BD56B4" w:rsidRPr="00B74980">
        <w:rPr>
          <w:rFonts w:cs="Times New Roman"/>
          <w:sz w:val="22"/>
          <w:lang w:val="en-GB"/>
        </w:rPr>
        <w:t>.</w:t>
      </w:r>
      <w:r w:rsidRPr="00B74980">
        <w:rPr>
          <w:rFonts w:cs="Times New Roman"/>
          <w:sz w:val="22"/>
          <w:lang w:val="en-GB"/>
        </w:rPr>
        <w:t xml:space="preserve"> </w:t>
      </w:r>
      <w:r w:rsidR="003F2E59" w:rsidRPr="00B74980">
        <w:rPr>
          <w:rFonts w:cs="Times New Roman"/>
          <w:sz w:val="22"/>
          <w:lang w:val="en-GB"/>
        </w:rPr>
        <w:t>(</w:t>
      </w:r>
      <w:r w:rsidRPr="00B74980">
        <w:rPr>
          <w:rFonts w:cs="Times New Roman"/>
          <w:sz w:val="22"/>
          <w:lang w:val="en-GB"/>
        </w:rPr>
        <w:t>2012</w:t>
      </w:r>
      <w:r w:rsidR="003F2E59" w:rsidRPr="00B74980">
        <w:rPr>
          <w:rFonts w:cs="Times New Roman"/>
          <w:sz w:val="22"/>
          <w:lang w:val="en-GB"/>
        </w:rPr>
        <w:t>)</w:t>
      </w:r>
      <w:r w:rsidR="003333EC" w:rsidRPr="00B74980">
        <w:rPr>
          <w:rFonts w:cs="Times New Roman"/>
          <w:sz w:val="22"/>
          <w:lang w:val="en-GB"/>
        </w:rPr>
        <w:t>.</w:t>
      </w:r>
      <w:r w:rsidRPr="00B74980">
        <w:rPr>
          <w:rFonts w:cs="Times New Roman"/>
          <w:sz w:val="22"/>
          <w:lang w:val="en-GB"/>
        </w:rPr>
        <w:t xml:space="preserve"> National cultures, perfo</w:t>
      </w:r>
      <w:r w:rsidR="00B927C9" w:rsidRPr="00B74980">
        <w:rPr>
          <w:rFonts w:cs="Times New Roman"/>
          <w:sz w:val="22"/>
          <w:lang w:val="en-GB"/>
        </w:rPr>
        <w:t xml:space="preserve">rmance appraisal practices, and </w:t>
      </w:r>
      <w:r w:rsidRPr="00B74980">
        <w:rPr>
          <w:rFonts w:cs="Times New Roman"/>
          <w:sz w:val="22"/>
          <w:lang w:val="en-GB"/>
        </w:rPr>
        <w:t>organizational absenteeism and turnover: A study across 21 countries. </w:t>
      </w:r>
      <w:r w:rsidRPr="00B74980">
        <w:rPr>
          <w:rFonts w:cs="Times New Roman"/>
          <w:i/>
          <w:iCs/>
          <w:sz w:val="22"/>
          <w:lang w:val="en-GB"/>
        </w:rPr>
        <w:t>Journal of Applied Psychology</w:t>
      </w:r>
      <w:r w:rsidR="008B5CA2" w:rsidRPr="00B74980">
        <w:rPr>
          <w:rFonts w:cs="Times New Roman"/>
          <w:i/>
          <w:iCs/>
          <w:sz w:val="22"/>
          <w:lang w:val="en-GB"/>
        </w:rPr>
        <w:t>,</w:t>
      </w:r>
      <w:r w:rsidRPr="00B74980">
        <w:rPr>
          <w:rFonts w:cs="Times New Roman"/>
          <w:sz w:val="22"/>
          <w:lang w:val="en-GB"/>
        </w:rPr>
        <w:t> </w:t>
      </w:r>
      <w:r w:rsidRPr="00B74980">
        <w:rPr>
          <w:rFonts w:cs="Times New Roman"/>
          <w:i/>
          <w:iCs/>
          <w:sz w:val="22"/>
          <w:lang w:val="en-GB"/>
        </w:rPr>
        <w:t>97</w:t>
      </w:r>
      <w:r w:rsidR="00B31239" w:rsidRPr="00B74980">
        <w:rPr>
          <w:rFonts w:cs="Times New Roman"/>
          <w:sz w:val="22"/>
          <w:lang w:val="en-GB"/>
        </w:rPr>
        <w:t>,</w:t>
      </w:r>
      <w:r w:rsidRPr="00B74980">
        <w:rPr>
          <w:rFonts w:cs="Times New Roman"/>
          <w:sz w:val="22"/>
          <w:lang w:val="en-GB"/>
        </w:rPr>
        <w:t xml:space="preserve"> 448</w:t>
      </w:r>
      <w:r w:rsidR="00AE5898" w:rsidRPr="00B74980">
        <w:rPr>
          <w:rFonts w:cs="Times New Roman"/>
          <w:sz w:val="22"/>
          <w:lang w:val="en-GB"/>
        </w:rPr>
        <w:t>–</w:t>
      </w:r>
      <w:r w:rsidR="00B927C9" w:rsidRPr="00B74980">
        <w:rPr>
          <w:rFonts w:cs="Times New Roman"/>
          <w:sz w:val="22"/>
          <w:lang w:val="en-GB"/>
        </w:rPr>
        <w:t>459</w:t>
      </w:r>
      <w:r w:rsidRPr="00B74980">
        <w:rPr>
          <w:rFonts w:cs="Times New Roman"/>
          <w:sz w:val="22"/>
          <w:lang w:val="en-GB"/>
        </w:rPr>
        <w:t>.</w:t>
      </w:r>
    </w:p>
    <w:p w14:paraId="39E129B8" w14:textId="65B7AE9C" w:rsidR="00616D97" w:rsidRPr="00B74980" w:rsidRDefault="00616D97" w:rsidP="00B74980">
      <w:pPr>
        <w:tabs>
          <w:tab w:val="left" w:pos="1843"/>
        </w:tabs>
        <w:spacing w:line="360" w:lineRule="auto"/>
        <w:ind w:left="720" w:hanging="720"/>
        <w:rPr>
          <w:rFonts w:cs="Times New Roman"/>
          <w:sz w:val="22"/>
          <w:lang w:val="en-GB"/>
        </w:rPr>
      </w:pPr>
      <w:r w:rsidRPr="00616D97">
        <w:rPr>
          <w:rFonts w:cs="Times New Roman"/>
          <w:sz w:val="22"/>
          <w:lang w:val="en-GB"/>
        </w:rPr>
        <w:lastRenderedPageBreak/>
        <w:t xml:space="preserve">Quigley, N. R., Broussard, K. A., Boyer, T. M., Fishman, S. M., Comolli, N. K., </w:t>
      </w:r>
      <w:proofErr w:type="spellStart"/>
      <w:r w:rsidRPr="00616D97">
        <w:rPr>
          <w:rFonts w:cs="Times New Roman"/>
          <w:sz w:val="22"/>
          <w:lang w:val="en-GB"/>
        </w:rPr>
        <w:t>Grannas</w:t>
      </w:r>
      <w:proofErr w:type="spellEnd"/>
      <w:r w:rsidRPr="00616D97">
        <w:rPr>
          <w:rFonts w:cs="Times New Roman"/>
          <w:sz w:val="22"/>
          <w:lang w:val="en-GB"/>
        </w:rPr>
        <w:t xml:space="preserve">, A. M., ... &amp; Vickers, K. (2024). Differentiated career ecosystems: Toward understanding underrepresentation and ameliorating disparities in STEM. </w:t>
      </w:r>
      <w:r w:rsidRPr="00616D97">
        <w:rPr>
          <w:rFonts w:cs="Times New Roman"/>
          <w:i/>
          <w:iCs/>
          <w:sz w:val="22"/>
          <w:lang w:val="en-GB"/>
        </w:rPr>
        <w:t>Human Resource Management Review</w:t>
      </w:r>
      <w:r w:rsidRPr="00616D97">
        <w:rPr>
          <w:rFonts w:cs="Times New Roman"/>
          <w:sz w:val="22"/>
          <w:lang w:val="en-GB"/>
        </w:rPr>
        <w:t xml:space="preserve">, </w:t>
      </w:r>
      <w:r w:rsidRPr="00616D97">
        <w:rPr>
          <w:rFonts w:cs="Times New Roman"/>
          <w:i/>
          <w:iCs/>
          <w:sz w:val="22"/>
          <w:lang w:val="en-GB"/>
        </w:rPr>
        <w:t>34</w:t>
      </w:r>
      <w:r w:rsidRPr="00616D97">
        <w:rPr>
          <w:rFonts w:cs="Times New Roman"/>
          <w:sz w:val="22"/>
          <w:lang w:val="en-GB"/>
        </w:rPr>
        <w:t xml:space="preserve">(1), 101002. </w:t>
      </w:r>
    </w:p>
    <w:p w14:paraId="4C1BACD6" w14:textId="09F507DA" w:rsidR="00972C53" w:rsidRPr="00B74980" w:rsidRDefault="00972C53" w:rsidP="00B74980">
      <w:pPr>
        <w:tabs>
          <w:tab w:val="left" w:pos="1843"/>
        </w:tabs>
        <w:spacing w:line="360" w:lineRule="auto"/>
        <w:ind w:left="720" w:hanging="720"/>
        <w:rPr>
          <w:rFonts w:cs="Times New Roman"/>
          <w:sz w:val="22"/>
          <w:lang w:val="en-GB"/>
        </w:rPr>
      </w:pPr>
      <w:r w:rsidRPr="00B74980">
        <w:rPr>
          <w:rFonts w:cs="Times New Roman"/>
          <w:sz w:val="22"/>
        </w:rPr>
        <w:t>R Core Team (2023): R</w:t>
      </w:r>
      <w:r w:rsidRPr="00B74980">
        <w:rPr>
          <w:rFonts w:cs="Times New Roman"/>
          <w:i/>
          <w:sz w:val="22"/>
        </w:rPr>
        <w:t>: A Language and Environment for Statistical Computing</w:t>
      </w:r>
      <w:r w:rsidRPr="00B74980">
        <w:rPr>
          <w:rFonts w:cs="Times New Roman"/>
          <w:sz w:val="22"/>
        </w:rPr>
        <w:t>. R Foundation for Statistical Computing, Vienna, Austria. Retrieved from https://www.r-project.org/</w:t>
      </w:r>
    </w:p>
    <w:p w14:paraId="39368F1F" w14:textId="75947E82" w:rsidR="00C36921" w:rsidRPr="00B74980" w:rsidRDefault="003F2E59" w:rsidP="00B74980">
      <w:pPr>
        <w:tabs>
          <w:tab w:val="left" w:pos="1843"/>
        </w:tabs>
        <w:spacing w:line="360" w:lineRule="auto"/>
        <w:ind w:left="720" w:hanging="720"/>
        <w:rPr>
          <w:rFonts w:cs="Times New Roman"/>
          <w:sz w:val="22"/>
          <w:lang w:val="en-GB" w:eastAsia="de-DE"/>
        </w:rPr>
      </w:pPr>
      <w:r w:rsidRPr="00B74980">
        <w:rPr>
          <w:rFonts w:cs="Times New Roman"/>
          <w:sz w:val="22"/>
          <w:lang w:val="en-GB" w:eastAsia="de-DE"/>
        </w:rPr>
        <w:t>Reis</w:t>
      </w:r>
      <w:r w:rsidR="00BD56B4" w:rsidRPr="00B74980">
        <w:rPr>
          <w:rFonts w:cs="Times New Roman"/>
          <w:sz w:val="22"/>
          <w:lang w:val="en-GB" w:eastAsia="de-DE"/>
        </w:rPr>
        <w:t>,</w:t>
      </w:r>
      <w:r w:rsidR="00C36921" w:rsidRPr="00B74980">
        <w:rPr>
          <w:rFonts w:cs="Times New Roman"/>
          <w:sz w:val="22"/>
          <w:lang w:val="en-GB" w:eastAsia="de-DE"/>
        </w:rPr>
        <w:t xml:space="preserve"> T</w:t>
      </w:r>
      <w:r w:rsidR="00BD56B4" w:rsidRPr="00B74980">
        <w:rPr>
          <w:rFonts w:cs="Times New Roman"/>
          <w:sz w:val="22"/>
          <w:lang w:val="en-GB" w:eastAsia="de-DE"/>
        </w:rPr>
        <w:t>.</w:t>
      </w:r>
      <w:r w:rsidR="00C36921" w:rsidRPr="00B74980">
        <w:rPr>
          <w:rFonts w:cs="Times New Roman"/>
          <w:sz w:val="22"/>
          <w:lang w:val="en-GB" w:eastAsia="de-DE"/>
        </w:rPr>
        <w:t>C</w:t>
      </w:r>
      <w:r w:rsidR="00BD56B4" w:rsidRPr="00B74980">
        <w:rPr>
          <w:rFonts w:cs="Times New Roman"/>
          <w:sz w:val="22"/>
          <w:lang w:val="en-GB" w:eastAsia="de-DE"/>
        </w:rPr>
        <w:t>.</w:t>
      </w:r>
      <w:r w:rsidR="00CE4511" w:rsidRPr="00B74980">
        <w:rPr>
          <w:rFonts w:cs="Times New Roman"/>
          <w:sz w:val="22"/>
          <w:lang w:val="en-GB" w:eastAsia="de-DE"/>
        </w:rPr>
        <w:t>, &amp;</w:t>
      </w:r>
      <w:r w:rsidR="00C36921" w:rsidRPr="00B74980">
        <w:rPr>
          <w:rFonts w:cs="Times New Roman"/>
          <w:sz w:val="22"/>
          <w:lang w:val="en-GB" w:eastAsia="de-DE"/>
        </w:rPr>
        <w:t xml:space="preserve"> Grady</w:t>
      </w:r>
      <w:r w:rsidR="00BD56B4" w:rsidRPr="00B74980">
        <w:rPr>
          <w:rFonts w:cs="Times New Roman"/>
          <w:sz w:val="22"/>
          <w:lang w:val="en-GB" w:eastAsia="de-DE"/>
        </w:rPr>
        <w:t>,</w:t>
      </w:r>
      <w:r w:rsidRPr="00B74980">
        <w:rPr>
          <w:rFonts w:cs="Times New Roman"/>
          <w:sz w:val="22"/>
          <w:lang w:val="en-GB" w:eastAsia="de-DE"/>
        </w:rPr>
        <w:t xml:space="preserve"> M</w:t>
      </w:r>
      <w:r w:rsidR="00BD56B4" w:rsidRPr="00B74980">
        <w:rPr>
          <w:rFonts w:cs="Times New Roman"/>
          <w:sz w:val="22"/>
          <w:lang w:val="en-GB" w:eastAsia="de-DE"/>
        </w:rPr>
        <w:t>.</w:t>
      </w:r>
      <w:r w:rsidR="00C36921" w:rsidRPr="00B74980">
        <w:rPr>
          <w:rFonts w:cs="Times New Roman"/>
          <w:sz w:val="22"/>
          <w:lang w:val="en-GB" w:eastAsia="de-DE"/>
        </w:rPr>
        <w:t>L</w:t>
      </w:r>
      <w:r w:rsidR="00BD56B4" w:rsidRPr="00B74980">
        <w:rPr>
          <w:rFonts w:cs="Times New Roman"/>
          <w:sz w:val="22"/>
          <w:lang w:val="en-GB" w:eastAsia="de-DE"/>
        </w:rPr>
        <w:t>.</w:t>
      </w:r>
      <w:r w:rsidR="00C36921" w:rsidRPr="00B74980">
        <w:rPr>
          <w:rFonts w:cs="Times New Roman"/>
          <w:sz w:val="22"/>
          <w:lang w:val="en-GB" w:eastAsia="de-DE"/>
        </w:rPr>
        <w:t xml:space="preserve"> </w:t>
      </w:r>
      <w:r w:rsidRPr="00B74980">
        <w:rPr>
          <w:rFonts w:cs="Times New Roman"/>
          <w:sz w:val="22"/>
          <w:lang w:val="en-GB" w:eastAsia="de-DE"/>
        </w:rPr>
        <w:t>(</w:t>
      </w:r>
      <w:r w:rsidR="00C36921" w:rsidRPr="00B74980">
        <w:rPr>
          <w:rFonts w:cs="Times New Roman"/>
          <w:sz w:val="22"/>
          <w:lang w:val="en-GB" w:eastAsia="de-DE"/>
        </w:rPr>
        <w:t>2018</w:t>
      </w:r>
      <w:r w:rsidRPr="00B74980">
        <w:rPr>
          <w:rFonts w:cs="Times New Roman"/>
          <w:sz w:val="22"/>
          <w:lang w:val="en-GB" w:eastAsia="de-DE"/>
        </w:rPr>
        <w:t>)</w:t>
      </w:r>
      <w:r w:rsidR="003333EC" w:rsidRPr="00B74980">
        <w:rPr>
          <w:rFonts w:cs="Times New Roman"/>
          <w:sz w:val="22"/>
          <w:lang w:val="en-GB" w:eastAsia="de-DE"/>
        </w:rPr>
        <w:t>.</w:t>
      </w:r>
      <w:r w:rsidR="00C36921" w:rsidRPr="00B74980">
        <w:rPr>
          <w:rFonts w:cs="Times New Roman"/>
          <w:sz w:val="22"/>
          <w:lang w:val="en-GB" w:eastAsia="de-DE"/>
        </w:rPr>
        <w:t xml:space="preserve"> Women as </w:t>
      </w:r>
      <w:r w:rsidR="001C2241" w:rsidRPr="00B74980">
        <w:rPr>
          <w:rFonts w:cs="Times New Roman"/>
          <w:sz w:val="22"/>
          <w:lang w:val="en-GB" w:eastAsia="de-DE"/>
        </w:rPr>
        <w:t>u</w:t>
      </w:r>
      <w:r w:rsidR="00C36921" w:rsidRPr="00B74980">
        <w:rPr>
          <w:rFonts w:cs="Times New Roman"/>
          <w:sz w:val="22"/>
          <w:lang w:val="en-GB" w:eastAsia="de-DE"/>
        </w:rPr>
        <w:t xml:space="preserve">niversity </w:t>
      </w:r>
      <w:r w:rsidR="001C2241" w:rsidRPr="00B74980">
        <w:rPr>
          <w:rFonts w:cs="Times New Roman"/>
          <w:sz w:val="22"/>
          <w:lang w:val="en-GB" w:eastAsia="de-DE"/>
        </w:rPr>
        <w:t>p</w:t>
      </w:r>
      <w:r w:rsidR="00C36921" w:rsidRPr="00B74980">
        <w:rPr>
          <w:rFonts w:cs="Times New Roman"/>
          <w:sz w:val="22"/>
          <w:lang w:val="en-GB" w:eastAsia="de-DE"/>
        </w:rPr>
        <w:t xml:space="preserve">residents: Navigating the </w:t>
      </w:r>
      <w:r w:rsidR="001C2241" w:rsidRPr="00B74980">
        <w:rPr>
          <w:rFonts w:cs="Times New Roman"/>
          <w:sz w:val="22"/>
          <w:lang w:val="en-GB" w:eastAsia="de-DE"/>
        </w:rPr>
        <w:t>a</w:t>
      </w:r>
      <w:r w:rsidR="00C36921" w:rsidRPr="00B74980">
        <w:rPr>
          <w:rFonts w:cs="Times New Roman"/>
          <w:sz w:val="22"/>
          <w:lang w:val="en-GB" w:eastAsia="de-DE"/>
        </w:rPr>
        <w:t xml:space="preserve">dministrative </w:t>
      </w:r>
      <w:r w:rsidR="001C2241" w:rsidRPr="00B74980">
        <w:rPr>
          <w:rFonts w:cs="Times New Roman"/>
          <w:sz w:val="22"/>
          <w:lang w:val="en-GB" w:eastAsia="de-DE"/>
        </w:rPr>
        <w:t>l</w:t>
      </w:r>
      <w:r w:rsidR="00C36921" w:rsidRPr="00B74980">
        <w:rPr>
          <w:rFonts w:cs="Times New Roman"/>
          <w:sz w:val="22"/>
          <w:lang w:val="en-GB" w:eastAsia="de-DE"/>
        </w:rPr>
        <w:t>abyrinth. </w:t>
      </w:r>
      <w:r w:rsidR="00C36921" w:rsidRPr="00B74980">
        <w:rPr>
          <w:rFonts w:cs="Times New Roman"/>
          <w:i/>
          <w:iCs/>
          <w:sz w:val="22"/>
          <w:lang w:val="en-GB" w:eastAsia="de-DE"/>
        </w:rPr>
        <w:t>Leadership and Research in Education</w:t>
      </w:r>
      <w:r w:rsidR="008B5CA2" w:rsidRPr="00B74980">
        <w:rPr>
          <w:rFonts w:cs="Times New Roman"/>
          <w:i/>
          <w:iCs/>
          <w:sz w:val="22"/>
          <w:lang w:val="en-GB" w:eastAsia="de-DE"/>
        </w:rPr>
        <w:t>,</w:t>
      </w:r>
      <w:r w:rsidR="00C36921" w:rsidRPr="00B74980">
        <w:rPr>
          <w:rFonts w:cs="Times New Roman"/>
          <w:sz w:val="22"/>
          <w:lang w:val="en-GB" w:eastAsia="de-DE"/>
        </w:rPr>
        <w:t> </w:t>
      </w:r>
      <w:r w:rsidR="00C36921" w:rsidRPr="00B74980">
        <w:rPr>
          <w:rFonts w:cs="Times New Roman"/>
          <w:i/>
          <w:iCs/>
          <w:sz w:val="22"/>
          <w:lang w:val="en-GB" w:eastAsia="de-DE"/>
        </w:rPr>
        <w:t>4</w:t>
      </w:r>
      <w:r w:rsidR="00B31239" w:rsidRPr="00B74980">
        <w:rPr>
          <w:rFonts w:cs="Times New Roman"/>
          <w:sz w:val="22"/>
          <w:lang w:val="en-GB" w:eastAsia="de-DE"/>
        </w:rPr>
        <w:t>,</w:t>
      </w:r>
      <w:r w:rsidR="00C36921" w:rsidRPr="00B74980">
        <w:rPr>
          <w:rFonts w:cs="Times New Roman"/>
          <w:sz w:val="22"/>
          <w:lang w:val="en-GB" w:eastAsia="de-DE"/>
        </w:rPr>
        <w:t xml:space="preserve"> 97</w:t>
      </w:r>
      <w:r w:rsidR="00AE5898" w:rsidRPr="00B74980">
        <w:rPr>
          <w:rFonts w:cs="Times New Roman"/>
          <w:sz w:val="22"/>
          <w:lang w:val="en-GB" w:eastAsia="de-DE"/>
        </w:rPr>
        <w:t>–</w:t>
      </w:r>
      <w:r w:rsidR="00C36921" w:rsidRPr="00B74980">
        <w:rPr>
          <w:rFonts w:cs="Times New Roman"/>
          <w:sz w:val="22"/>
          <w:lang w:val="en-GB" w:eastAsia="de-DE"/>
        </w:rPr>
        <w:t xml:space="preserve">113. </w:t>
      </w:r>
    </w:p>
    <w:p w14:paraId="052061D8" w14:textId="5CC64313" w:rsidR="003E7A95" w:rsidRPr="00B74980" w:rsidRDefault="003E7A95" w:rsidP="00B74980">
      <w:pPr>
        <w:tabs>
          <w:tab w:val="left" w:pos="1843"/>
        </w:tabs>
        <w:spacing w:line="360" w:lineRule="auto"/>
        <w:ind w:left="720" w:hanging="720"/>
        <w:rPr>
          <w:sz w:val="22"/>
          <w:lang w:val="en-GB"/>
        </w:rPr>
      </w:pPr>
      <w:r w:rsidRPr="00B74980">
        <w:rPr>
          <w:sz w:val="22"/>
          <w:lang w:val="en-GB"/>
        </w:rPr>
        <w:t xml:space="preserve">Sargent, L.D., &amp; Waters, L.E. (2004). Careers and academic research collaborations: An inductive process framework for understanding successful collaborations. </w:t>
      </w:r>
      <w:r w:rsidRPr="00B74980">
        <w:rPr>
          <w:i/>
          <w:sz w:val="22"/>
          <w:lang w:val="en-GB"/>
        </w:rPr>
        <w:t>Journal of Vocational Behavior</w:t>
      </w:r>
      <w:r w:rsidRPr="00B74980">
        <w:rPr>
          <w:sz w:val="22"/>
          <w:lang w:val="en-GB"/>
        </w:rPr>
        <w:t xml:space="preserve">, </w:t>
      </w:r>
      <w:r w:rsidRPr="00B74980">
        <w:rPr>
          <w:i/>
          <w:sz w:val="22"/>
          <w:lang w:val="en-GB"/>
        </w:rPr>
        <w:t>64</w:t>
      </w:r>
      <w:r w:rsidRPr="00B74980">
        <w:rPr>
          <w:sz w:val="22"/>
          <w:lang w:val="en-GB"/>
        </w:rPr>
        <w:t>, 308</w:t>
      </w:r>
      <w:r w:rsidR="00AE5898" w:rsidRPr="00B74980">
        <w:rPr>
          <w:rFonts w:cs="Times New Roman"/>
          <w:sz w:val="22"/>
          <w:lang w:val="en-GB"/>
        </w:rPr>
        <w:t>–</w:t>
      </w:r>
      <w:r w:rsidRPr="00B74980">
        <w:rPr>
          <w:sz w:val="22"/>
          <w:lang w:val="en-GB"/>
        </w:rPr>
        <w:t>319.</w:t>
      </w:r>
    </w:p>
    <w:p w14:paraId="7D1D5FAA" w14:textId="3D0827DD" w:rsidR="00E32FB4" w:rsidRPr="00B74980" w:rsidRDefault="00E32FB4" w:rsidP="00B74980">
      <w:pPr>
        <w:tabs>
          <w:tab w:val="left" w:pos="1843"/>
        </w:tabs>
        <w:spacing w:line="360" w:lineRule="auto"/>
        <w:ind w:left="720" w:hanging="720"/>
        <w:rPr>
          <w:sz w:val="22"/>
          <w:lang w:val="en-GB"/>
        </w:rPr>
      </w:pPr>
      <w:r w:rsidRPr="00B74980">
        <w:rPr>
          <w:sz w:val="22"/>
          <w:lang w:val="en-GB"/>
        </w:rPr>
        <w:t>Scherer, S. (2001). Early career patterns: A comparison of Great Britain and West Germany</w:t>
      </w:r>
      <w:r w:rsidRPr="00B74980">
        <w:rPr>
          <w:i/>
          <w:iCs/>
          <w:sz w:val="22"/>
          <w:lang w:val="en-GB"/>
        </w:rPr>
        <w:t>. European Sociological Review, 17</w:t>
      </w:r>
      <w:r w:rsidRPr="00B74980">
        <w:rPr>
          <w:sz w:val="22"/>
          <w:lang w:val="en-GB"/>
        </w:rPr>
        <w:t>(2), 119</w:t>
      </w:r>
      <w:r w:rsidR="00AE5898" w:rsidRPr="00B74980">
        <w:rPr>
          <w:rFonts w:cs="Times New Roman"/>
          <w:sz w:val="22"/>
          <w:lang w:val="en-GB"/>
        </w:rPr>
        <w:t>–</w:t>
      </w:r>
      <w:r w:rsidRPr="00B74980">
        <w:rPr>
          <w:sz w:val="22"/>
          <w:lang w:val="en-GB"/>
        </w:rPr>
        <w:t>144.</w:t>
      </w:r>
    </w:p>
    <w:p w14:paraId="6AEC00EE" w14:textId="77777777" w:rsidR="0081599C" w:rsidRPr="00B74980" w:rsidRDefault="0081599C" w:rsidP="00B74980">
      <w:pPr>
        <w:tabs>
          <w:tab w:val="left" w:pos="1843"/>
        </w:tabs>
        <w:spacing w:line="360" w:lineRule="auto"/>
        <w:ind w:left="720" w:hanging="720"/>
        <w:rPr>
          <w:rFonts w:cs="Times New Roman"/>
          <w:sz w:val="22"/>
          <w:lang w:val="en-GB" w:eastAsia="de-DE"/>
        </w:rPr>
      </w:pPr>
      <w:r w:rsidRPr="00B74980">
        <w:rPr>
          <w:sz w:val="22"/>
          <w:lang w:val="en-GB"/>
        </w:rPr>
        <w:t xml:space="preserve">Schwab, K. (2019). </w:t>
      </w:r>
      <w:r w:rsidRPr="00B74980">
        <w:rPr>
          <w:i/>
          <w:sz w:val="22"/>
          <w:lang w:val="en-GB"/>
        </w:rPr>
        <w:t>The Global Competitiveness Report 2019</w:t>
      </w:r>
      <w:r w:rsidRPr="00B74980">
        <w:rPr>
          <w:sz w:val="22"/>
          <w:lang w:val="en-GB"/>
        </w:rPr>
        <w:t>. World Economic Foru</w:t>
      </w:r>
      <w:r w:rsidR="000E092F" w:rsidRPr="00B74980">
        <w:rPr>
          <w:sz w:val="22"/>
          <w:lang w:val="en-GB"/>
        </w:rPr>
        <w:t>m. https://</w:t>
      </w:r>
      <w:r w:rsidRPr="00B74980">
        <w:rPr>
          <w:sz w:val="22"/>
          <w:lang w:val="en-GB"/>
        </w:rPr>
        <w:t>www3.weforum.org/docs/WEF_TheGlobalCompetitivenessReport2019.pdf</w:t>
      </w:r>
    </w:p>
    <w:p w14:paraId="7AEC942E" w14:textId="7CEE1BB4" w:rsidR="004518D0" w:rsidRPr="00B74980" w:rsidRDefault="004518D0" w:rsidP="00B74980">
      <w:pPr>
        <w:tabs>
          <w:tab w:val="left" w:pos="1843"/>
        </w:tabs>
        <w:spacing w:line="360" w:lineRule="auto"/>
        <w:ind w:left="720" w:hanging="720"/>
        <w:rPr>
          <w:rFonts w:cs="Times New Roman"/>
          <w:sz w:val="22"/>
          <w:lang w:val="en-GB" w:eastAsia="de-DE"/>
        </w:rPr>
      </w:pPr>
      <w:proofErr w:type="spellStart"/>
      <w:r w:rsidRPr="00B74980">
        <w:rPr>
          <w:rFonts w:cs="Times New Roman"/>
          <w:sz w:val="22"/>
          <w:lang w:val="en-GB" w:eastAsia="de-DE"/>
        </w:rPr>
        <w:t>Singell</w:t>
      </w:r>
      <w:proofErr w:type="spellEnd"/>
      <w:r w:rsidRPr="00B74980">
        <w:rPr>
          <w:rFonts w:cs="Times New Roman"/>
          <w:sz w:val="22"/>
          <w:lang w:val="en-GB" w:eastAsia="de-DE"/>
        </w:rPr>
        <w:t>, L.</w:t>
      </w:r>
      <w:r w:rsidR="00B6359D" w:rsidRPr="00B74980">
        <w:rPr>
          <w:rFonts w:cs="Times New Roman"/>
          <w:sz w:val="22"/>
          <w:lang w:val="en-GB" w:eastAsia="de-DE"/>
        </w:rPr>
        <w:t>D., &amp; Tang, H</w:t>
      </w:r>
      <w:r w:rsidRPr="00B74980">
        <w:rPr>
          <w:rFonts w:cs="Times New Roman"/>
          <w:sz w:val="22"/>
          <w:lang w:val="en-GB" w:eastAsia="de-DE"/>
        </w:rPr>
        <w:t>. (2013). Pomp and circumstance: University presidents and the role of human capital in determining who leads US research institutions. </w:t>
      </w:r>
      <w:r w:rsidRPr="00B74980">
        <w:rPr>
          <w:rFonts w:cs="Times New Roman"/>
          <w:i/>
          <w:iCs/>
          <w:sz w:val="22"/>
          <w:lang w:val="en-GB" w:eastAsia="de-DE"/>
        </w:rPr>
        <w:t>Economics of Education Review</w:t>
      </w:r>
      <w:r w:rsidRPr="00B74980">
        <w:rPr>
          <w:rFonts w:cs="Times New Roman"/>
          <w:sz w:val="22"/>
          <w:lang w:val="en-GB" w:eastAsia="de-DE"/>
        </w:rPr>
        <w:t>, </w:t>
      </w:r>
      <w:r w:rsidRPr="00B74980">
        <w:rPr>
          <w:rFonts w:cs="Times New Roman"/>
          <w:i/>
          <w:iCs/>
          <w:sz w:val="22"/>
          <w:lang w:val="en-GB" w:eastAsia="de-DE"/>
        </w:rPr>
        <w:t>32</w:t>
      </w:r>
      <w:r w:rsidRPr="00B74980">
        <w:rPr>
          <w:rFonts w:cs="Times New Roman"/>
          <w:sz w:val="22"/>
          <w:lang w:val="en-GB" w:eastAsia="de-DE"/>
        </w:rPr>
        <w:t>, 219</w:t>
      </w:r>
      <w:r w:rsidR="00AE5898" w:rsidRPr="00B74980">
        <w:rPr>
          <w:rFonts w:cs="Times New Roman"/>
          <w:sz w:val="22"/>
          <w:lang w:val="en-GB" w:eastAsia="de-DE"/>
        </w:rPr>
        <w:t>–</w:t>
      </w:r>
      <w:r w:rsidRPr="00B74980">
        <w:rPr>
          <w:rFonts w:cs="Times New Roman"/>
          <w:sz w:val="22"/>
          <w:lang w:val="en-GB" w:eastAsia="de-DE"/>
        </w:rPr>
        <w:t>233.</w:t>
      </w:r>
    </w:p>
    <w:p w14:paraId="60FDB44D" w14:textId="55A9C119" w:rsidR="007D79A0" w:rsidRPr="00B74980" w:rsidRDefault="007D79A0" w:rsidP="00B74980">
      <w:pPr>
        <w:tabs>
          <w:tab w:val="left" w:pos="1843"/>
        </w:tabs>
        <w:spacing w:line="360" w:lineRule="auto"/>
        <w:ind w:left="720" w:hanging="720"/>
        <w:rPr>
          <w:rFonts w:cs="Times New Roman"/>
          <w:sz w:val="22"/>
          <w:lang w:val="en-GB" w:eastAsia="de-DE"/>
        </w:rPr>
      </w:pPr>
      <w:r w:rsidRPr="00B74980">
        <w:rPr>
          <w:rFonts w:cs="Times New Roman"/>
          <w:sz w:val="22"/>
          <w:lang w:val="en-GB" w:eastAsia="de-DE"/>
        </w:rPr>
        <w:t xml:space="preserve">Smale, A., </w:t>
      </w:r>
      <w:proofErr w:type="spellStart"/>
      <w:r w:rsidRPr="00B74980">
        <w:rPr>
          <w:rFonts w:cs="Times New Roman"/>
          <w:sz w:val="22"/>
          <w:lang w:val="en-GB" w:eastAsia="de-DE"/>
        </w:rPr>
        <w:t>Bagdadli</w:t>
      </w:r>
      <w:proofErr w:type="spellEnd"/>
      <w:r w:rsidRPr="00B74980">
        <w:rPr>
          <w:rFonts w:cs="Times New Roman"/>
          <w:sz w:val="22"/>
          <w:lang w:val="en-GB" w:eastAsia="de-DE"/>
        </w:rPr>
        <w:t xml:space="preserve">, S., Cotton, R., Dello Russo, S., Dickmann, M., </w:t>
      </w:r>
      <w:proofErr w:type="spellStart"/>
      <w:r w:rsidRPr="00B74980">
        <w:rPr>
          <w:rFonts w:cs="Times New Roman"/>
          <w:sz w:val="22"/>
          <w:lang w:val="en-GB" w:eastAsia="de-DE"/>
        </w:rPr>
        <w:t>Dysvik</w:t>
      </w:r>
      <w:proofErr w:type="spellEnd"/>
      <w:r w:rsidRPr="00B74980">
        <w:rPr>
          <w:rFonts w:cs="Times New Roman"/>
          <w:sz w:val="22"/>
          <w:lang w:val="en-GB" w:eastAsia="de-DE"/>
        </w:rPr>
        <w:t xml:space="preserve">, A., ... &amp; Unite, J. (2019). Proactive career </w:t>
      </w:r>
      <w:proofErr w:type="spellStart"/>
      <w:r w:rsidRPr="00B74980">
        <w:rPr>
          <w:rFonts w:cs="Times New Roman"/>
          <w:sz w:val="22"/>
          <w:lang w:val="en-GB" w:eastAsia="de-DE"/>
        </w:rPr>
        <w:t>behaviors</w:t>
      </w:r>
      <w:proofErr w:type="spellEnd"/>
      <w:r w:rsidRPr="00B74980">
        <w:rPr>
          <w:rFonts w:cs="Times New Roman"/>
          <w:sz w:val="22"/>
          <w:lang w:val="en-GB" w:eastAsia="de-DE"/>
        </w:rPr>
        <w:t xml:space="preserve"> and subjective career success: The moderating role of national culture. </w:t>
      </w:r>
      <w:r w:rsidRPr="00B74980">
        <w:rPr>
          <w:rFonts w:cs="Times New Roman"/>
          <w:i/>
          <w:iCs/>
          <w:sz w:val="22"/>
          <w:lang w:val="en-GB" w:eastAsia="de-DE"/>
        </w:rPr>
        <w:t>Journal of Organizational Behavior</w:t>
      </w:r>
      <w:r w:rsidRPr="00B74980">
        <w:rPr>
          <w:rFonts w:cs="Times New Roman"/>
          <w:sz w:val="22"/>
          <w:lang w:val="en-GB" w:eastAsia="de-DE"/>
        </w:rPr>
        <w:t>, </w:t>
      </w:r>
      <w:r w:rsidRPr="00B74980">
        <w:rPr>
          <w:rFonts w:cs="Times New Roman"/>
          <w:i/>
          <w:iCs/>
          <w:sz w:val="22"/>
          <w:lang w:val="en-GB" w:eastAsia="de-DE"/>
        </w:rPr>
        <w:t>40</w:t>
      </w:r>
      <w:r w:rsidRPr="00B74980">
        <w:rPr>
          <w:rFonts w:cs="Times New Roman"/>
          <w:sz w:val="22"/>
          <w:lang w:val="en-GB" w:eastAsia="de-DE"/>
        </w:rPr>
        <w:t>(1), 105</w:t>
      </w:r>
      <w:r w:rsidR="00AE5898" w:rsidRPr="00B74980">
        <w:rPr>
          <w:rFonts w:cs="Times New Roman"/>
          <w:sz w:val="22"/>
          <w:lang w:val="en-GB" w:eastAsia="de-DE"/>
        </w:rPr>
        <w:t>–</w:t>
      </w:r>
      <w:r w:rsidRPr="00B74980">
        <w:rPr>
          <w:rFonts w:cs="Times New Roman"/>
          <w:sz w:val="22"/>
          <w:lang w:val="en-GB" w:eastAsia="de-DE"/>
        </w:rPr>
        <w:t>122.</w:t>
      </w:r>
    </w:p>
    <w:p w14:paraId="7FFAD718" w14:textId="6C61CDE5" w:rsidR="00B6359D" w:rsidRPr="00B74980" w:rsidRDefault="00B6359D" w:rsidP="00B74980">
      <w:pPr>
        <w:tabs>
          <w:tab w:val="left" w:pos="1843"/>
        </w:tabs>
        <w:spacing w:line="360" w:lineRule="auto"/>
        <w:ind w:left="720" w:hanging="720"/>
        <w:rPr>
          <w:rFonts w:cs="Times New Roman"/>
          <w:sz w:val="22"/>
          <w:lang w:val="en-GB" w:eastAsia="de-DE"/>
        </w:rPr>
      </w:pPr>
      <w:r w:rsidRPr="00B74980">
        <w:rPr>
          <w:rFonts w:cs="Times New Roman"/>
          <w:sz w:val="22"/>
          <w:lang w:val="en-GB" w:eastAsia="de-DE"/>
        </w:rPr>
        <w:t xml:space="preserve">Sonnenfeld, J. A., &amp; Peiperl, M. A. (1988). Staffing policy as a strategic response: A typology of career systems. </w:t>
      </w:r>
      <w:r w:rsidRPr="00B74980">
        <w:rPr>
          <w:rFonts w:cs="Times New Roman"/>
          <w:i/>
          <w:sz w:val="22"/>
          <w:lang w:val="en-GB" w:eastAsia="de-DE"/>
        </w:rPr>
        <w:t>Academy of Management Review</w:t>
      </w:r>
      <w:r w:rsidRPr="00B74980">
        <w:rPr>
          <w:rFonts w:cs="Times New Roman"/>
          <w:sz w:val="22"/>
          <w:lang w:val="en-GB" w:eastAsia="de-DE"/>
        </w:rPr>
        <w:t xml:space="preserve">, </w:t>
      </w:r>
      <w:r w:rsidRPr="00B74980">
        <w:rPr>
          <w:rFonts w:cs="Times New Roman"/>
          <w:i/>
          <w:sz w:val="22"/>
          <w:lang w:val="en-GB" w:eastAsia="de-DE"/>
        </w:rPr>
        <w:t>13</w:t>
      </w:r>
      <w:r w:rsidRPr="00B74980">
        <w:rPr>
          <w:rFonts w:cs="Times New Roman"/>
          <w:sz w:val="22"/>
          <w:lang w:val="en-GB" w:eastAsia="de-DE"/>
        </w:rPr>
        <w:t>(4), 588</w:t>
      </w:r>
      <w:r w:rsidR="00AE5898" w:rsidRPr="00B74980">
        <w:rPr>
          <w:rFonts w:cs="Times New Roman"/>
          <w:sz w:val="22"/>
          <w:lang w:val="en-GB" w:eastAsia="de-DE"/>
        </w:rPr>
        <w:t>–</w:t>
      </w:r>
      <w:r w:rsidRPr="00B74980">
        <w:rPr>
          <w:rFonts w:cs="Times New Roman"/>
          <w:sz w:val="22"/>
          <w:lang w:val="en-GB" w:eastAsia="de-DE"/>
        </w:rPr>
        <w:t>600.</w:t>
      </w:r>
    </w:p>
    <w:p w14:paraId="6336B937" w14:textId="54939242" w:rsidR="00BA03F5" w:rsidRPr="00B74980" w:rsidRDefault="00BA03F5" w:rsidP="00B74980">
      <w:pPr>
        <w:tabs>
          <w:tab w:val="left" w:pos="1843"/>
        </w:tabs>
        <w:spacing w:line="360" w:lineRule="auto"/>
        <w:ind w:left="720" w:hanging="720"/>
        <w:rPr>
          <w:rFonts w:cs="Times New Roman"/>
          <w:sz w:val="22"/>
          <w:lang w:val="en-GB" w:eastAsia="de-DE"/>
        </w:rPr>
      </w:pPr>
      <w:r w:rsidRPr="00B74980">
        <w:rPr>
          <w:rFonts w:cs="Times New Roman"/>
          <w:sz w:val="22"/>
          <w:lang w:eastAsia="de-DE"/>
        </w:rPr>
        <w:t xml:space="preserve">Studer, M. (2013). </w:t>
      </w:r>
      <w:proofErr w:type="spellStart"/>
      <w:r w:rsidRPr="00B74980">
        <w:rPr>
          <w:rFonts w:cs="Times New Roman"/>
          <w:sz w:val="22"/>
          <w:lang w:eastAsia="de-DE"/>
        </w:rPr>
        <w:t>WeightedCluster</w:t>
      </w:r>
      <w:proofErr w:type="spellEnd"/>
      <w:r w:rsidRPr="00B74980">
        <w:rPr>
          <w:rFonts w:cs="Times New Roman"/>
          <w:sz w:val="22"/>
          <w:lang w:eastAsia="de-DE"/>
        </w:rPr>
        <w:t xml:space="preserve"> Library Manual: A practical guide to creating typologies of trajectories in the social sciences with R</w:t>
      </w:r>
      <w:r w:rsidRPr="00B74980">
        <w:rPr>
          <w:rFonts w:cs="Times New Roman"/>
          <w:i/>
          <w:sz w:val="22"/>
          <w:lang w:eastAsia="de-DE"/>
        </w:rPr>
        <w:t>. LIVES Working Papers</w:t>
      </w:r>
      <w:r w:rsidRPr="00B74980">
        <w:rPr>
          <w:rFonts w:cs="Times New Roman"/>
          <w:sz w:val="22"/>
          <w:lang w:eastAsia="de-DE"/>
        </w:rPr>
        <w:t xml:space="preserve">, </w:t>
      </w:r>
      <w:r w:rsidRPr="00B74980">
        <w:rPr>
          <w:rFonts w:cs="Times New Roman"/>
          <w:i/>
          <w:sz w:val="22"/>
          <w:lang w:eastAsia="de-DE"/>
        </w:rPr>
        <w:t>24</w:t>
      </w:r>
      <w:r w:rsidRPr="00B74980">
        <w:rPr>
          <w:rFonts w:cs="Times New Roman"/>
          <w:sz w:val="22"/>
          <w:lang w:eastAsia="de-DE"/>
        </w:rPr>
        <w:t>.</w:t>
      </w:r>
      <w:r w:rsidR="006D379B" w:rsidRPr="00B74980">
        <w:rPr>
          <w:rFonts w:cs="Times New Roman"/>
          <w:sz w:val="22"/>
          <w:lang w:eastAsia="de-DE"/>
        </w:rPr>
        <w:t xml:space="preserve"> </w:t>
      </w:r>
      <w:r w:rsidRPr="00B74980">
        <w:rPr>
          <w:rFonts w:cs="Times New Roman"/>
          <w:sz w:val="22"/>
          <w:lang w:eastAsia="de-DE"/>
        </w:rPr>
        <w:t>https://doi.org/10.12682/lives.2296-1658.2013.24</w:t>
      </w:r>
    </w:p>
    <w:p w14:paraId="53734BC4" w14:textId="77777777" w:rsidR="000201A6" w:rsidRPr="00B74980" w:rsidRDefault="00206792" w:rsidP="00B74980">
      <w:pPr>
        <w:spacing w:line="360" w:lineRule="auto"/>
        <w:ind w:left="720" w:hanging="720"/>
        <w:rPr>
          <w:rFonts w:cs="Times New Roman"/>
          <w:sz w:val="22"/>
          <w:lang w:val="en-GB"/>
        </w:rPr>
      </w:pPr>
      <w:r w:rsidRPr="00B74980">
        <w:rPr>
          <w:rFonts w:cs="Times New Roman"/>
          <w:sz w:val="22"/>
          <w:lang w:val="en-GB"/>
        </w:rPr>
        <w:t xml:space="preserve">THE Times Higher Education </w:t>
      </w:r>
      <w:r w:rsidR="003F2E59" w:rsidRPr="00B74980">
        <w:rPr>
          <w:rFonts w:cs="Times New Roman"/>
          <w:sz w:val="22"/>
          <w:lang w:val="en-GB"/>
        </w:rPr>
        <w:t>(</w:t>
      </w:r>
      <w:r w:rsidR="00B6047E" w:rsidRPr="00B74980">
        <w:rPr>
          <w:rFonts w:cs="Times New Roman"/>
          <w:sz w:val="22"/>
          <w:lang w:val="en-GB"/>
        </w:rPr>
        <w:t>2019</w:t>
      </w:r>
      <w:r w:rsidR="003F2E59" w:rsidRPr="00B74980">
        <w:rPr>
          <w:rFonts w:cs="Times New Roman"/>
          <w:sz w:val="22"/>
          <w:lang w:val="en-GB"/>
        </w:rPr>
        <w:t>)</w:t>
      </w:r>
      <w:r w:rsidR="003333EC" w:rsidRPr="00B74980">
        <w:rPr>
          <w:rFonts w:cs="Times New Roman"/>
          <w:sz w:val="22"/>
          <w:lang w:val="en-GB"/>
        </w:rPr>
        <w:t>.</w:t>
      </w:r>
      <w:r w:rsidRPr="00B74980">
        <w:rPr>
          <w:rFonts w:cs="Times New Roman"/>
          <w:sz w:val="22"/>
          <w:lang w:val="en-GB"/>
        </w:rPr>
        <w:t xml:space="preserve"> </w:t>
      </w:r>
      <w:r w:rsidRPr="00B74980">
        <w:rPr>
          <w:rFonts w:cs="Times New Roman"/>
          <w:i/>
          <w:sz w:val="22"/>
          <w:lang w:val="en-GB"/>
        </w:rPr>
        <w:t>World University</w:t>
      </w:r>
      <w:r w:rsidR="000201A6" w:rsidRPr="00B74980">
        <w:rPr>
          <w:rFonts w:cs="Times New Roman"/>
          <w:sz w:val="22"/>
          <w:lang w:val="en-GB"/>
        </w:rPr>
        <w:t xml:space="preserve"> </w:t>
      </w:r>
      <w:r w:rsidR="000201A6" w:rsidRPr="00B74980">
        <w:rPr>
          <w:rFonts w:cs="Times New Roman"/>
          <w:i/>
          <w:sz w:val="22"/>
          <w:lang w:val="en-GB"/>
        </w:rPr>
        <w:t>Ranking</w:t>
      </w:r>
      <w:r w:rsidR="000201A6" w:rsidRPr="00B74980">
        <w:rPr>
          <w:rFonts w:cs="Times New Roman"/>
          <w:sz w:val="22"/>
          <w:lang w:val="en-GB"/>
        </w:rPr>
        <w:t>. www.timeshighereducation.com/world-university-rankings.</w:t>
      </w:r>
    </w:p>
    <w:p w14:paraId="092E92B8" w14:textId="155F7821" w:rsidR="00D55568" w:rsidRPr="00B74980" w:rsidRDefault="003F2E59" w:rsidP="00B74980">
      <w:pPr>
        <w:spacing w:line="360" w:lineRule="auto"/>
        <w:ind w:left="720" w:hanging="720"/>
        <w:rPr>
          <w:rFonts w:cs="Times New Roman"/>
          <w:sz w:val="22"/>
          <w:lang w:val="en-GB"/>
        </w:rPr>
      </w:pPr>
      <w:r w:rsidRPr="00B74980">
        <w:rPr>
          <w:rFonts w:cs="Times New Roman"/>
          <w:sz w:val="22"/>
          <w:lang w:val="en-GB"/>
        </w:rPr>
        <w:t>Treviño</w:t>
      </w:r>
      <w:r w:rsidR="00BD56B4" w:rsidRPr="00B74980">
        <w:rPr>
          <w:rFonts w:cs="Times New Roman"/>
          <w:sz w:val="22"/>
          <w:lang w:val="en-GB"/>
        </w:rPr>
        <w:t>,</w:t>
      </w:r>
      <w:r w:rsidR="00D55568" w:rsidRPr="00B74980">
        <w:rPr>
          <w:rFonts w:cs="Times New Roman"/>
          <w:sz w:val="22"/>
          <w:lang w:val="en-GB"/>
        </w:rPr>
        <w:t xml:space="preserve"> L</w:t>
      </w:r>
      <w:r w:rsidR="00BD56B4" w:rsidRPr="00B74980">
        <w:rPr>
          <w:rFonts w:cs="Times New Roman"/>
          <w:sz w:val="22"/>
          <w:lang w:val="en-GB"/>
        </w:rPr>
        <w:t>.</w:t>
      </w:r>
      <w:r w:rsidR="00D55568" w:rsidRPr="00B74980">
        <w:rPr>
          <w:rFonts w:cs="Times New Roman"/>
          <w:sz w:val="22"/>
          <w:lang w:val="en-GB"/>
        </w:rPr>
        <w:t>J</w:t>
      </w:r>
      <w:r w:rsidR="00BD56B4" w:rsidRPr="00B74980">
        <w:rPr>
          <w:rFonts w:cs="Times New Roman"/>
          <w:sz w:val="22"/>
          <w:lang w:val="en-GB"/>
        </w:rPr>
        <w:t>.</w:t>
      </w:r>
      <w:r w:rsidR="00D55568" w:rsidRPr="00B74980">
        <w:rPr>
          <w:rFonts w:cs="Times New Roman"/>
          <w:sz w:val="22"/>
          <w:lang w:val="en-GB"/>
        </w:rPr>
        <w:t>, Gomez-Mejia</w:t>
      </w:r>
      <w:r w:rsidR="00BD56B4" w:rsidRPr="00B74980">
        <w:rPr>
          <w:rFonts w:cs="Times New Roman"/>
          <w:sz w:val="22"/>
          <w:lang w:val="en-GB"/>
        </w:rPr>
        <w:t>,</w:t>
      </w:r>
      <w:r w:rsidRPr="00B74980">
        <w:rPr>
          <w:rFonts w:cs="Times New Roman"/>
          <w:sz w:val="22"/>
          <w:lang w:val="en-GB"/>
        </w:rPr>
        <w:t xml:space="preserve"> </w:t>
      </w:r>
      <w:r w:rsidR="00D55568" w:rsidRPr="00B74980">
        <w:rPr>
          <w:rFonts w:cs="Times New Roman"/>
          <w:sz w:val="22"/>
          <w:lang w:val="en-GB"/>
        </w:rPr>
        <w:t>L</w:t>
      </w:r>
      <w:r w:rsidR="00BD56B4" w:rsidRPr="00B74980">
        <w:rPr>
          <w:rFonts w:cs="Times New Roman"/>
          <w:sz w:val="22"/>
          <w:lang w:val="en-GB"/>
        </w:rPr>
        <w:t>.</w:t>
      </w:r>
      <w:r w:rsidR="00D55568" w:rsidRPr="00B74980">
        <w:rPr>
          <w:rFonts w:cs="Times New Roman"/>
          <w:sz w:val="22"/>
          <w:lang w:val="en-GB"/>
        </w:rPr>
        <w:t>R</w:t>
      </w:r>
      <w:r w:rsidR="00BD56B4" w:rsidRPr="00B74980">
        <w:rPr>
          <w:rFonts w:cs="Times New Roman"/>
          <w:sz w:val="22"/>
          <w:lang w:val="en-GB"/>
        </w:rPr>
        <w:t>.</w:t>
      </w:r>
      <w:r w:rsidR="00D55568" w:rsidRPr="00B74980">
        <w:rPr>
          <w:rFonts w:cs="Times New Roman"/>
          <w:sz w:val="22"/>
          <w:lang w:val="en-GB"/>
        </w:rPr>
        <w:t>, Balkin</w:t>
      </w:r>
      <w:r w:rsidR="00BD56B4" w:rsidRPr="00B74980">
        <w:rPr>
          <w:rFonts w:cs="Times New Roman"/>
          <w:sz w:val="22"/>
          <w:lang w:val="en-GB"/>
        </w:rPr>
        <w:t>,</w:t>
      </w:r>
      <w:r w:rsidR="00D55568" w:rsidRPr="00B74980">
        <w:rPr>
          <w:rFonts w:cs="Times New Roman"/>
          <w:sz w:val="22"/>
          <w:lang w:val="en-GB"/>
        </w:rPr>
        <w:t xml:space="preserve"> D</w:t>
      </w:r>
      <w:r w:rsidR="00BD56B4" w:rsidRPr="00B74980">
        <w:rPr>
          <w:rFonts w:cs="Times New Roman"/>
          <w:sz w:val="22"/>
          <w:lang w:val="en-GB"/>
        </w:rPr>
        <w:t>.</w:t>
      </w:r>
      <w:r w:rsidR="00D55568" w:rsidRPr="00B74980">
        <w:rPr>
          <w:rFonts w:cs="Times New Roman"/>
          <w:sz w:val="22"/>
          <w:lang w:val="en-GB"/>
        </w:rPr>
        <w:t>B</w:t>
      </w:r>
      <w:r w:rsidR="00BD56B4" w:rsidRPr="00B74980">
        <w:rPr>
          <w:rFonts w:cs="Times New Roman"/>
          <w:sz w:val="22"/>
          <w:lang w:val="en-GB"/>
        </w:rPr>
        <w:t>.</w:t>
      </w:r>
      <w:r w:rsidR="00CE4511" w:rsidRPr="00B74980">
        <w:rPr>
          <w:rFonts w:cs="Times New Roman"/>
          <w:sz w:val="22"/>
          <w:lang w:val="en-GB"/>
        </w:rPr>
        <w:t>, &amp;</w:t>
      </w:r>
      <w:r w:rsidR="00D55568" w:rsidRPr="00B74980">
        <w:rPr>
          <w:rFonts w:cs="Times New Roman"/>
          <w:sz w:val="22"/>
          <w:lang w:val="en-GB"/>
        </w:rPr>
        <w:t xml:space="preserve"> Mixon</w:t>
      </w:r>
      <w:r w:rsidR="00BD56B4" w:rsidRPr="00B74980">
        <w:rPr>
          <w:rFonts w:cs="Times New Roman"/>
          <w:sz w:val="22"/>
          <w:lang w:val="en-GB"/>
        </w:rPr>
        <w:t>,</w:t>
      </w:r>
      <w:r w:rsidR="00D55568" w:rsidRPr="00B74980">
        <w:rPr>
          <w:rFonts w:cs="Times New Roman"/>
          <w:sz w:val="22"/>
          <w:lang w:val="en-GB"/>
        </w:rPr>
        <w:t xml:space="preserve"> F</w:t>
      </w:r>
      <w:r w:rsidR="00BD56B4" w:rsidRPr="00B74980">
        <w:rPr>
          <w:rFonts w:cs="Times New Roman"/>
          <w:sz w:val="22"/>
          <w:lang w:val="en-GB"/>
        </w:rPr>
        <w:t>.</w:t>
      </w:r>
      <w:r w:rsidR="00D55568" w:rsidRPr="00B74980">
        <w:rPr>
          <w:rFonts w:cs="Times New Roman"/>
          <w:sz w:val="22"/>
          <w:lang w:val="en-GB"/>
        </w:rPr>
        <w:t>G</w:t>
      </w:r>
      <w:r w:rsidR="00BD56B4" w:rsidRPr="00B74980">
        <w:rPr>
          <w:rFonts w:cs="Times New Roman"/>
          <w:sz w:val="22"/>
          <w:lang w:val="en-GB"/>
        </w:rPr>
        <w:t>.</w:t>
      </w:r>
      <w:r w:rsidR="00D55568" w:rsidRPr="00B74980">
        <w:rPr>
          <w:rFonts w:cs="Times New Roman"/>
          <w:sz w:val="22"/>
          <w:lang w:val="en-GB"/>
        </w:rPr>
        <w:t xml:space="preserve"> </w:t>
      </w:r>
      <w:r w:rsidRPr="00B74980">
        <w:rPr>
          <w:rFonts w:cs="Times New Roman"/>
          <w:sz w:val="22"/>
          <w:lang w:val="en-GB"/>
        </w:rPr>
        <w:t>(</w:t>
      </w:r>
      <w:r w:rsidR="00D55568" w:rsidRPr="00B74980">
        <w:rPr>
          <w:rFonts w:cs="Times New Roman"/>
          <w:sz w:val="22"/>
          <w:lang w:val="en-GB"/>
        </w:rPr>
        <w:t>2018</w:t>
      </w:r>
      <w:r w:rsidRPr="00B74980">
        <w:rPr>
          <w:rFonts w:cs="Times New Roman"/>
          <w:sz w:val="22"/>
          <w:lang w:val="en-GB"/>
        </w:rPr>
        <w:t>)</w:t>
      </w:r>
      <w:r w:rsidR="003333EC" w:rsidRPr="00B74980">
        <w:rPr>
          <w:rFonts w:cs="Times New Roman"/>
          <w:sz w:val="22"/>
          <w:lang w:val="en-GB"/>
        </w:rPr>
        <w:t>.</w:t>
      </w:r>
      <w:r w:rsidR="00D55568" w:rsidRPr="00B74980">
        <w:rPr>
          <w:rFonts w:cs="Times New Roman"/>
          <w:sz w:val="22"/>
          <w:lang w:val="en-GB"/>
        </w:rPr>
        <w:t xml:space="preserve"> Meritocracies or masculinities? The differential allocation of named professorships by gender in the academy. </w:t>
      </w:r>
      <w:r w:rsidR="00D55568" w:rsidRPr="00B74980">
        <w:rPr>
          <w:rFonts w:cs="Times New Roman"/>
          <w:i/>
          <w:iCs/>
          <w:sz w:val="22"/>
          <w:lang w:val="en-GB"/>
        </w:rPr>
        <w:t>Journal of Management</w:t>
      </w:r>
      <w:r w:rsidR="008B5CA2" w:rsidRPr="00B74980">
        <w:rPr>
          <w:rFonts w:cs="Times New Roman"/>
          <w:i/>
          <w:iCs/>
          <w:sz w:val="22"/>
          <w:lang w:val="en-GB"/>
        </w:rPr>
        <w:t>,</w:t>
      </w:r>
      <w:r w:rsidR="00D55568" w:rsidRPr="00B74980">
        <w:rPr>
          <w:rFonts w:cs="Times New Roman"/>
          <w:sz w:val="22"/>
          <w:lang w:val="en-GB"/>
        </w:rPr>
        <w:t> </w:t>
      </w:r>
      <w:r w:rsidR="00D55568" w:rsidRPr="00B74980">
        <w:rPr>
          <w:rFonts w:cs="Times New Roman"/>
          <w:i/>
          <w:iCs/>
          <w:sz w:val="22"/>
          <w:lang w:val="en-GB"/>
        </w:rPr>
        <w:t>44</w:t>
      </w:r>
      <w:r w:rsidR="00B31239" w:rsidRPr="00B74980">
        <w:rPr>
          <w:rFonts w:cs="Times New Roman"/>
          <w:sz w:val="22"/>
          <w:lang w:val="en-GB"/>
        </w:rPr>
        <w:t>,</w:t>
      </w:r>
      <w:r w:rsidR="00D55568" w:rsidRPr="00B74980">
        <w:rPr>
          <w:rFonts w:cs="Times New Roman"/>
          <w:sz w:val="22"/>
          <w:lang w:val="en-GB"/>
        </w:rPr>
        <w:t xml:space="preserve"> 972</w:t>
      </w:r>
      <w:r w:rsidR="00AE5898" w:rsidRPr="00B74980">
        <w:rPr>
          <w:rFonts w:cs="Times New Roman"/>
          <w:sz w:val="22"/>
          <w:lang w:val="en-GB"/>
        </w:rPr>
        <w:t>–</w:t>
      </w:r>
      <w:r w:rsidR="00D55568" w:rsidRPr="00B74980">
        <w:rPr>
          <w:rFonts w:cs="Times New Roman"/>
          <w:sz w:val="22"/>
          <w:lang w:val="en-GB"/>
        </w:rPr>
        <w:t>1000.</w:t>
      </w:r>
    </w:p>
    <w:p w14:paraId="298EA935" w14:textId="0A903CDE" w:rsidR="00972C53" w:rsidRPr="00B74980" w:rsidRDefault="00972C53" w:rsidP="00B74980">
      <w:pPr>
        <w:spacing w:line="360" w:lineRule="auto"/>
        <w:ind w:left="720" w:hanging="720"/>
        <w:rPr>
          <w:rFonts w:cs="Times New Roman"/>
          <w:sz w:val="22"/>
          <w:lang w:val="en-GB"/>
        </w:rPr>
      </w:pPr>
      <w:r w:rsidRPr="00F3035A">
        <w:rPr>
          <w:rFonts w:cs="Times New Roman"/>
          <w:sz w:val="22"/>
        </w:rPr>
        <w:t xml:space="preserve">van der Laken, P., Bakk, Z., </w:t>
      </w:r>
      <w:proofErr w:type="spellStart"/>
      <w:r w:rsidRPr="00F3035A">
        <w:rPr>
          <w:rFonts w:cs="Times New Roman"/>
          <w:sz w:val="22"/>
        </w:rPr>
        <w:t>Giagkoulas</w:t>
      </w:r>
      <w:proofErr w:type="spellEnd"/>
      <w:r w:rsidRPr="00F3035A">
        <w:rPr>
          <w:rFonts w:cs="Times New Roman"/>
          <w:sz w:val="22"/>
        </w:rPr>
        <w:t xml:space="preserve">, V., van Leeuwen, L., &amp; </w:t>
      </w:r>
      <w:proofErr w:type="spellStart"/>
      <w:r w:rsidRPr="00F3035A">
        <w:rPr>
          <w:rFonts w:cs="Times New Roman"/>
          <w:sz w:val="22"/>
        </w:rPr>
        <w:t>Bongenaar</w:t>
      </w:r>
      <w:proofErr w:type="spellEnd"/>
      <w:r w:rsidRPr="00F3035A">
        <w:rPr>
          <w:rFonts w:cs="Times New Roman"/>
          <w:sz w:val="22"/>
        </w:rPr>
        <w:t xml:space="preserve">, E. (2018). </w:t>
      </w:r>
      <w:r w:rsidRPr="00B74980">
        <w:rPr>
          <w:rFonts w:cs="Times New Roman"/>
          <w:sz w:val="22"/>
        </w:rPr>
        <w:t>Expanding the methodological toolbox of HRM researchers. </w:t>
      </w:r>
      <w:r w:rsidRPr="00B74980">
        <w:rPr>
          <w:rFonts w:cs="Times New Roman"/>
          <w:i/>
          <w:iCs/>
          <w:sz w:val="22"/>
        </w:rPr>
        <w:t>Human Resource Management</w:t>
      </w:r>
      <w:r w:rsidRPr="00B74980">
        <w:rPr>
          <w:rFonts w:cs="Times New Roman"/>
          <w:sz w:val="22"/>
        </w:rPr>
        <w:t>, </w:t>
      </w:r>
      <w:r w:rsidRPr="00B74980">
        <w:rPr>
          <w:rFonts w:cs="Times New Roman"/>
          <w:i/>
          <w:iCs/>
          <w:sz w:val="22"/>
        </w:rPr>
        <w:t>57</w:t>
      </w:r>
      <w:r w:rsidRPr="00B74980">
        <w:rPr>
          <w:rFonts w:cs="Times New Roman"/>
          <w:sz w:val="22"/>
        </w:rPr>
        <w:t>(3), 751</w:t>
      </w:r>
      <w:r w:rsidR="00AE5898" w:rsidRPr="00B74980">
        <w:rPr>
          <w:rFonts w:cs="Times New Roman"/>
          <w:sz w:val="22"/>
        </w:rPr>
        <w:t>–</w:t>
      </w:r>
      <w:r w:rsidRPr="00B74980">
        <w:rPr>
          <w:rFonts w:cs="Times New Roman"/>
          <w:sz w:val="22"/>
        </w:rPr>
        <w:t xml:space="preserve">760. </w:t>
      </w:r>
    </w:p>
    <w:p w14:paraId="5ABF61A0" w14:textId="5A7BD0F0" w:rsidR="00B80097" w:rsidRPr="00B74980" w:rsidRDefault="00B80097" w:rsidP="00B74980">
      <w:pPr>
        <w:tabs>
          <w:tab w:val="left" w:pos="1843"/>
        </w:tabs>
        <w:spacing w:line="360" w:lineRule="auto"/>
        <w:ind w:left="720" w:hanging="720"/>
        <w:rPr>
          <w:rFonts w:cs="Times New Roman"/>
          <w:sz w:val="22"/>
          <w:lang w:val="en-GB" w:eastAsia="de-DE"/>
        </w:rPr>
      </w:pPr>
      <w:proofErr w:type="spellStart"/>
      <w:r w:rsidRPr="00F3035A">
        <w:rPr>
          <w:rFonts w:cs="Times New Roman"/>
          <w:sz w:val="22"/>
          <w:lang w:eastAsia="de-DE"/>
        </w:rPr>
        <w:t>Vinkenburg</w:t>
      </w:r>
      <w:proofErr w:type="spellEnd"/>
      <w:r w:rsidR="00BD56B4" w:rsidRPr="00F3035A">
        <w:rPr>
          <w:rFonts w:cs="Times New Roman"/>
          <w:sz w:val="22"/>
          <w:lang w:eastAsia="de-DE"/>
        </w:rPr>
        <w:t>,</w:t>
      </w:r>
      <w:r w:rsidRPr="00F3035A">
        <w:rPr>
          <w:rFonts w:cs="Times New Roman"/>
          <w:sz w:val="22"/>
          <w:lang w:eastAsia="de-DE"/>
        </w:rPr>
        <w:t xml:space="preserve"> C</w:t>
      </w:r>
      <w:r w:rsidR="00BD56B4" w:rsidRPr="00F3035A">
        <w:rPr>
          <w:rFonts w:cs="Times New Roman"/>
          <w:sz w:val="22"/>
          <w:lang w:eastAsia="de-DE"/>
        </w:rPr>
        <w:t>.</w:t>
      </w:r>
      <w:r w:rsidRPr="00F3035A">
        <w:rPr>
          <w:rFonts w:cs="Times New Roman"/>
          <w:sz w:val="22"/>
          <w:lang w:eastAsia="de-DE"/>
        </w:rPr>
        <w:t>J</w:t>
      </w:r>
      <w:r w:rsidR="00BD56B4" w:rsidRPr="00F3035A">
        <w:rPr>
          <w:rFonts w:cs="Times New Roman"/>
          <w:sz w:val="22"/>
          <w:lang w:eastAsia="de-DE"/>
        </w:rPr>
        <w:t>.</w:t>
      </w:r>
      <w:r w:rsidR="00CE4511" w:rsidRPr="00F3035A">
        <w:rPr>
          <w:rFonts w:cs="Times New Roman"/>
          <w:sz w:val="22"/>
          <w:lang w:eastAsia="de-DE"/>
        </w:rPr>
        <w:t>, &amp;</w:t>
      </w:r>
      <w:r w:rsidRPr="00F3035A">
        <w:rPr>
          <w:rFonts w:cs="Times New Roman"/>
          <w:sz w:val="22"/>
          <w:lang w:eastAsia="de-DE"/>
        </w:rPr>
        <w:t xml:space="preserve"> Weber</w:t>
      </w:r>
      <w:r w:rsidR="00BD56B4" w:rsidRPr="00F3035A">
        <w:rPr>
          <w:rFonts w:cs="Times New Roman"/>
          <w:sz w:val="22"/>
          <w:lang w:eastAsia="de-DE"/>
        </w:rPr>
        <w:t>,</w:t>
      </w:r>
      <w:r w:rsidR="003F2E59" w:rsidRPr="00F3035A">
        <w:rPr>
          <w:rFonts w:cs="Times New Roman"/>
          <w:sz w:val="22"/>
          <w:lang w:eastAsia="de-DE"/>
        </w:rPr>
        <w:t xml:space="preserve"> T</w:t>
      </w:r>
      <w:r w:rsidR="00BD56B4" w:rsidRPr="00F3035A">
        <w:rPr>
          <w:rFonts w:cs="Times New Roman"/>
          <w:sz w:val="22"/>
          <w:lang w:eastAsia="de-DE"/>
        </w:rPr>
        <w:t>.</w:t>
      </w:r>
      <w:r w:rsidRPr="00F3035A">
        <w:rPr>
          <w:rFonts w:cs="Times New Roman"/>
          <w:sz w:val="22"/>
          <w:lang w:eastAsia="de-DE"/>
        </w:rPr>
        <w:t xml:space="preserve"> </w:t>
      </w:r>
      <w:r w:rsidR="003F2E59" w:rsidRPr="00F3035A">
        <w:rPr>
          <w:rFonts w:cs="Times New Roman"/>
          <w:sz w:val="22"/>
          <w:lang w:eastAsia="de-DE"/>
        </w:rPr>
        <w:t>(</w:t>
      </w:r>
      <w:r w:rsidRPr="00F3035A">
        <w:rPr>
          <w:rFonts w:cs="Times New Roman"/>
          <w:sz w:val="22"/>
          <w:lang w:eastAsia="de-DE"/>
        </w:rPr>
        <w:t>2012</w:t>
      </w:r>
      <w:r w:rsidR="003F2E59" w:rsidRPr="00F3035A">
        <w:rPr>
          <w:rFonts w:cs="Times New Roman"/>
          <w:sz w:val="22"/>
          <w:lang w:eastAsia="de-DE"/>
        </w:rPr>
        <w:t>)</w:t>
      </w:r>
      <w:r w:rsidR="003333EC" w:rsidRPr="00F3035A">
        <w:rPr>
          <w:rFonts w:cs="Times New Roman"/>
          <w:sz w:val="22"/>
          <w:lang w:eastAsia="de-DE"/>
        </w:rPr>
        <w:t>.</w:t>
      </w:r>
      <w:r w:rsidRPr="00F3035A">
        <w:rPr>
          <w:rFonts w:cs="Times New Roman"/>
          <w:sz w:val="22"/>
          <w:lang w:eastAsia="de-DE"/>
        </w:rPr>
        <w:t xml:space="preserve"> </w:t>
      </w:r>
      <w:r w:rsidRPr="00B74980">
        <w:rPr>
          <w:rFonts w:cs="Times New Roman"/>
          <w:sz w:val="22"/>
          <w:lang w:val="en-GB" w:eastAsia="de-DE"/>
        </w:rPr>
        <w:t xml:space="preserve">Managerial career patterns: A review of the empirical evidence. </w:t>
      </w:r>
      <w:r w:rsidRPr="00B74980">
        <w:rPr>
          <w:rFonts w:cs="Times New Roman"/>
          <w:i/>
          <w:sz w:val="22"/>
          <w:lang w:val="en-GB" w:eastAsia="de-DE"/>
        </w:rPr>
        <w:t>Journal of Vocational Behavior</w:t>
      </w:r>
      <w:r w:rsidR="008B5CA2" w:rsidRPr="00B74980">
        <w:rPr>
          <w:rFonts w:cs="Times New Roman"/>
          <w:i/>
          <w:sz w:val="22"/>
          <w:lang w:val="en-GB" w:eastAsia="de-DE"/>
        </w:rPr>
        <w:t>,</w:t>
      </w:r>
      <w:r w:rsidRPr="00B74980">
        <w:rPr>
          <w:rFonts w:cs="Times New Roman"/>
          <w:i/>
          <w:sz w:val="22"/>
          <w:lang w:val="en-GB" w:eastAsia="de-DE"/>
        </w:rPr>
        <w:t xml:space="preserve"> 80</w:t>
      </w:r>
      <w:r w:rsidR="00B31239" w:rsidRPr="00B74980">
        <w:rPr>
          <w:rFonts w:cs="Times New Roman"/>
          <w:sz w:val="22"/>
          <w:lang w:val="en-GB" w:eastAsia="de-DE"/>
        </w:rPr>
        <w:t>,</w:t>
      </w:r>
      <w:r w:rsidRPr="00B74980">
        <w:rPr>
          <w:rFonts w:cs="Times New Roman"/>
          <w:sz w:val="22"/>
          <w:lang w:val="en-GB" w:eastAsia="de-DE"/>
        </w:rPr>
        <w:t xml:space="preserve"> 592</w:t>
      </w:r>
      <w:r w:rsidR="00AE5898" w:rsidRPr="00B74980">
        <w:rPr>
          <w:rFonts w:cs="Times New Roman"/>
          <w:sz w:val="22"/>
          <w:lang w:val="en-GB" w:eastAsia="de-DE"/>
        </w:rPr>
        <w:t>–</w:t>
      </w:r>
      <w:r w:rsidRPr="00B74980">
        <w:rPr>
          <w:rFonts w:cs="Times New Roman"/>
          <w:sz w:val="22"/>
          <w:lang w:val="en-GB" w:eastAsia="de-DE"/>
        </w:rPr>
        <w:t>607.</w:t>
      </w:r>
    </w:p>
    <w:p w14:paraId="5D0EB400" w14:textId="54A0DD3F" w:rsidR="00CE4318" w:rsidRDefault="00B80097" w:rsidP="001A7A51">
      <w:pPr>
        <w:tabs>
          <w:tab w:val="left" w:pos="1843"/>
        </w:tabs>
        <w:spacing w:line="360" w:lineRule="auto"/>
        <w:ind w:left="720" w:hanging="720"/>
        <w:rPr>
          <w:rFonts w:cs="Times New Roman"/>
          <w:sz w:val="22"/>
          <w:lang w:val="en-GB" w:eastAsia="de-DE"/>
        </w:rPr>
      </w:pPr>
      <w:r w:rsidRPr="00B74980">
        <w:rPr>
          <w:rFonts w:cs="Times New Roman"/>
          <w:sz w:val="22"/>
          <w:lang w:val="en-GB" w:eastAsia="de-DE"/>
        </w:rPr>
        <w:lastRenderedPageBreak/>
        <w:t>Wessel</w:t>
      </w:r>
      <w:r w:rsidR="00BD56B4" w:rsidRPr="00B74980">
        <w:rPr>
          <w:rFonts w:cs="Times New Roman"/>
          <w:sz w:val="22"/>
          <w:lang w:val="en-GB" w:eastAsia="de-DE"/>
        </w:rPr>
        <w:t>,</w:t>
      </w:r>
      <w:r w:rsidRPr="00B74980">
        <w:rPr>
          <w:rFonts w:cs="Times New Roman"/>
          <w:sz w:val="22"/>
          <w:lang w:val="en-GB" w:eastAsia="de-DE"/>
        </w:rPr>
        <w:t xml:space="preserve"> R</w:t>
      </w:r>
      <w:r w:rsidR="00BD56B4" w:rsidRPr="00B74980">
        <w:rPr>
          <w:rFonts w:cs="Times New Roman"/>
          <w:sz w:val="22"/>
          <w:lang w:val="en-GB" w:eastAsia="de-DE"/>
        </w:rPr>
        <w:t>.</w:t>
      </w:r>
      <w:r w:rsidRPr="00B74980">
        <w:rPr>
          <w:rFonts w:cs="Times New Roman"/>
          <w:sz w:val="22"/>
          <w:lang w:val="en-GB" w:eastAsia="de-DE"/>
        </w:rPr>
        <w:t>D</w:t>
      </w:r>
      <w:r w:rsidR="00BD56B4" w:rsidRPr="00B74980">
        <w:rPr>
          <w:rFonts w:cs="Times New Roman"/>
          <w:sz w:val="22"/>
          <w:lang w:val="en-GB" w:eastAsia="de-DE"/>
        </w:rPr>
        <w:t>.</w:t>
      </w:r>
      <w:r w:rsidR="00CE4511" w:rsidRPr="00B74980">
        <w:rPr>
          <w:rFonts w:cs="Times New Roman"/>
          <w:sz w:val="22"/>
          <w:lang w:val="en-GB" w:eastAsia="de-DE"/>
        </w:rPr>
        <w:t>, &amp;</w:t>
      </w:r>
      <w:r w:rsidR="003F2E59" w:rsidRPr="00B74980">
        <w:rPr>
          <w:rFonts w:cs="Times New Roman"/>
          <w:sz w:val="22"/>
          <w:lang w:val="en-GB" w:eastAsia="de-DE"/>
        </w:rPr>
        <w:t xml:space="preserve"> Keim</w:t>
      </w:r>
      <w:r w:rsidR="00BD56B4" w:rsidRPr="00B74980">
        <w:rPr>
          <w:rFonts w:cs="Times New Roman"/>
          <w:sz w:val="22"/>
          <w:lang w:val="en-GB" w:eastAsia="de-DE"/>
        </w:rPr>
        <w:t>,</w:t>
      </w:r>
      <w:r w:rsidRPr="00B74980">
        <w:rPr>
          <w:rFonts w:cs="Times New Roman"/>
          <w:sz w:val="22"/>
          <w:lang w:val="en-GB" w:eastAsia="de-DE"/>
        </w:rPr>
        <w:t xml:space="preserve"> M</w:t>
      </w:r>
      <w:r w:rsidR="00BD56B4" w:rsidRPr="00B74980">
        <w:rPr>
          <w:rFonts w:cs="Times New Roman"/>
          <w:sz w:val="22"/>
          <w:lang w:val="en-GB" w:eastAsia="de-DE"/>
        </w:rPr>
        <w:t>.</w:t>
      </w:r>
      <w:r w:rsidRPr="00B74980">
        <w:rPr>
          <w:rFonts w:cs="Times New Roman"/>
          <w:sz w:val="22"/>
          <w:lang w:val="en-GB" w:eastAsia="de-DE"/>
        </w:rPr>
        <w:t>C</w:t>
      </w:r>
      <w:r w:rsidR="00BD56B4" w:rsidRPr="00B74980">
        <w:rPr>
          <w:rFonts w:cs="Times New Roman"/>
          <w:sz w:val="22"/>
          <w:lang w:val="en-GB" w:eastAsia="de-DE"/>
        </w:rPr>
        <w:t>.</w:t>
      </w:r>
      <w:r w:rsidRPr="00B74980">
        <w:rPr>
          <w:rFonts w:cs="Times New Roman"/>
          <w:sz w:val="22"/>
          <w:lang w:val="en-GB" w:eastAsia="de-DE"/>
        </w:rPr>
        <w:t xml:space="preserve"> </w:t>
      </w:r>
      <w:r w:rsidR="003F2E59" w:rsidRPr="00B74980">
        <w:rPr>
          <w:rFonts w:cs="Times New Roman"/>
          <w:sz w:val="22"/>
          <w:lang w:val="en-GB" w:eastAsia="de-DE"/>
        </w:rPr>
        <w:t>(</w:t>
      </w:r>
      <w:r w:rsidRPr="00B74980">
        <w:rPr>
          <w:rFonts w:cs="Times New Roman"/>
          <w:sz w:val="22"/>
          <w:lang w:val="en-GB" w:eastAsia="de-DE"/>
        </w:rPr>
        <w:t>1994</w:t>
      </w:r>
      <w:r w:rsidR="003F2E59" w:rsidRPr="00B74980">
        <w:rPr>
          <w:rFonts w:cs="Times New Roman"/>
          <w:sz w:val="22"/>
          <w:lang w:val="en-GB" w:eastAsia="de-DE"/>
        </w:rPr>
        <w:t>)</w:t>
      </w:r>
      <w:r w:rsidR="003333EC" w:rsidRPr="00B74980">
        <w:rPr>
          <w:rFonts w:cs="Times New Roman"/>
          <w:sz w:val="22"/>
          <w:lang w:val="en-GB" w:eastAsia="de-DE"/>
        </w:rPr>
        <w:t>.</w:t>
      </w:r>
      <w:r w:rsidRPr="00B74980">
        <w:rPr>
          <w:rFonts w:cs="Times New Roman"/>
          <w:sz w:val="22"/>
          <w:lang w:val="en-GB" w:eastAsia="de-DE"/>
        </w:rPr>
        <w:t xml:space="preserve"> Career patterns of private four-year college and university presidents in the United States. </w:t>
      </w:r>
      <w:r w:rsidRPr="00B74980">
        <w:rPr>
          <w:rFonts w:cs="Times New Roman"/>
          <w:i/>
          <w:sz w:val="22"/>
          <w:lang w:val="en-GB" w:eastAsia="de-DE"/>
        </w:rPr>
        <w:t>Journal of Higher Education</w:t>
      </w:r>
      <w:r w:rsidR="008B5CA2" w:rsidRPr="00B74980">
        <w:rPr>
          <w:rFonts w:cs="Times New Roman"/>
          <w:i/>
          <w:sz w:val="22"/>
          <w:lang w:val="en-GB" w:eastAsia="de-DE"/>
        </w:rPr>
        <w:t>,</w:t>
      </w:r>
      <w:r w:rsidRPr="00B74980">
        <w:rPr>
          <w:rFonts w:cs="Times New Roman"/>
          <w:i/>
          <w:sz w:val="22"/>
          <w:lang w:val="en-GB" w:eastAsia="de-DE"/>
        </w:rPr>
        <w:t xml:space="preserve"> 65</w:t>
      </w:r>
      <w:r w:rsidR="00B31239" w:rsidRPr="00B74980">
        <w:rPr>
          <w:rFonts w:cs="Times New Roman"/>
          <w:sz w:val="22"/>
          <w:lang w:val="en-GB" w:eastAsia="de-DE"/>
        </w:rPr>
        <w:t>,</w:t>
      </w:r>
      <w:r w:rsidR="002A6B1F" w:rsidRPr="00B74980">
        <w:rPr>
          <w:rFonts w:cs="Times New Roman"/>
          <w:sz w:val="22"/>
          <w:lang w:val="en-GB" w:eastAsia="de-DE"/>
        </w:rPr>
        <w:t xml:space="preserve"> </w:t>
      </w:r>
      <w:r w:rsidR="00B927C9" w:rsidRPr="00B74980">
        <w:rPr>
          <w:rFonts w:cs="Times New Roman"/>
          <w:sz w:val="22"/>
          <w:lang w:val="en-GB" w:eastAsia="de-DE"/>
        </w:rPr>
        <w:t>211</w:t>
      </w:r>
      <w:r w:rsidR="00AE5898" w:rsidRPr="00B74980">
        <w:rPr>
          <w:rFonts w:cs="Times New Roman"/>
          <w:sz w:val="22"/>
          <w:lang w:val="en-GB" w:eastAsia="de-DE"/>
        </w:rPr>
        <w:t>–</w:t>
      </w:r>
      <w:r w:rsidRPr="00B74980">
        <w:rPr>
          <w:rFonts w:cs="Times New Roman"/>
          <w:sz w:val="22"/>
          <w:lang w:val="en-GB" w:eastAsia="de-DE"/>
        </w:rPr>
        <w:t>225.</w:t>
      </w:r>
    </w:p>
    <w:p w14:paraId="3AFCF599" w14:textId="365C485A" w:rsidR="00616D97" w:rsidRPr="00616D97" w:rsidRDefault="00616D97" w:rsidP="00616D97">
      <w:pPr>
        <w:tabs>
          <w:tab w:val="left" w:pos="1843"/>
        </w:tabs>
        <w:spacing w:line="360" w:lineRule="auto"/>
        <w:ind w:left="720" w:hanging="720"/>
        <w:rPr>
          <w:rFonts w:cs="Times New Roman"/>
          <w:sz w:val="22"/>
          <w:lang w:val="en-GB" w:eastAsia="de-DE"/>
        </w:rPr>
      </w:pPr>
      <w:r w:rsidRPr="00616D97">
        <w:rPr>
          <w:rFonts w:cs="Times New Roman"/>
          <w:sz w:val="22"/>
          <w:lang w:val="en-GB" w:eastAsia="de-DE"/>
        </w:rPr>
        <w:t>Yao, C., &amp; Baruch, Y. (2024). Understanding Careers in China: The Relevance of Evolving Work-Life Values and Culture. In </w:t>
      </w:r>
      <w:r w:rsidRPr="00616D97">
        <w:rPr>
          <w:rFonts w:cs="Times New Roman"/>
          <w:i/>
          <w:iCs/>
          <w:sz w:val="22"/>
          <w:lang w:val="en-GB" w:eastAsia="de-DE"/>
        </w:rPr>
        <w:t>Work-Life Research in the Asia-Pacific: Implications for Justice, Equity, Diversity, and Inclusion</w:t>
      </w:r>
      <w:r w:rsidRPr="00616D97">
        <w:rPr>
          <w:rFonts w:cs="Times New Roman"/>
          <w:sz w:val="22"/>
          <w:lang w:val="en-GB" w:eastAsia="de-DE"/>
        </w:rPr>
        <w:t> (pp. 183</w:t>
      </w:r>
      <w:r w:rsidR="00EE6348" w:rsidRPr="00EE6348">
        <w:rPr>
          <w:rFonts w:cs="Times New Roman"/>
          <w:sz w:val="22"/>
          <w:lang w:val="en-GB" w:eastAsia="de-DE"/>
        </w:rPr>
        <w:t>–</w:t>
      </w:r>
      <w:r w:rsidRPr="00616D97">
        <w:rPr>
          <w:rFonts w:cs="Times New Roman"/>
          <w:sz w:val="22"/>
          <w:lang w:val="en-GB" w:eastAsia="de-DE"/>
        </w:rPr>
        <w:t>207). Springer Nature.</w:t>
      </w:r>
    </w:p>
    <w:p w14:paraId="2033DA98" w14:textId="0A8DAED6" w:rsidR="00F424D6" w:rsidRPr="00B74980" w:rsidRDefault="00F424D6" w:rsidP="001A7A51">
      <w:pPr>
        <w:tabs>
          <w:tab w:val="left" w:pos="1843"/>
        </w:tabs>
        <w:spacing w:line="360" w:lineRule="auto"/>
        <w:ind w:left="720" w:hanging="720"/>
        <w:rPr>
          <w:rFonts w:cs="Times New Roman"/>
          <w:sz w:val="22"/>
          <w:lang w:eastAsia="de-DE"/>
        </w:rPr>
      </w:pPr>
      <w:r w:rsidRPr="00B74980">
        <w:rPr>
          <w:rFonts w:cs="Times New Roman"/>
          <w:sz w:val="22"/>
          <w:lang w:eastAsia="de-DE"/>
        </w:rPr>
        <w:t xml:space="preserve">Zacher, H., Rudolph, C.W., Todorovic, T., &amp; Ammann. D. (2019). Academic career development: A review and research agenda. </w:t>
      </w:r>
      <w:r w:rsidRPr="00B74980">
        <w:rPr>
          <w:rFonts w:cs="Times New Roman"/>
          <w:i/>
          <w:sz w:val="22"/>
          <w:lang w:eastAsia="de-DE"/>
        </w:rPr>
        <w:t>Journal of Vocational Behavior</w:t>
      </w:r>
      <w:r w:rsidRPr="00B74980">
        <w:rPr>
          <w:rFonts w:cs="Times New Roman"/>
          <w:sz w:val="22"/>
          <w:lang w:eastAsia="de-DE"/>
        </w:rPr>
        <w:t xml:space="preserve">, </w:t>
      </w:r>
      <w:r w:rsidRPr="00B74980">
        <w:rPr>
          <w:rFonts w:cs="Times New Roman"/>
          <w:i/>
          <w:sz w:val="22"/>
          <w:lang w:eastAsia="de-DE"/>
        </w:rPr>
        <w:t>110</w:t>
      </w:r>
      <w:r w:rsidRPr="00B74980">
        <w:rPr>
          <w:rFonts w:cs="Times New Roman"/>
          <w:sz w:val="22"/>
          <w:lang w:eastAsia="de-DE"/>
        </w:rPr>
        <w:t>, 357</w:t>
      </w:r>
      <w:r w:rsidR="00AE5898" w:rsidRPr="00B74980">
        <w:rPr>
          <w:rFonts w:cs="Times New Roman"/>
          <w:sz w:val="22"/>
          <w:lang w:eastAsia="de-DE"/>
        </w:rPr>
        <w:t>–</w:t>
      </w:r>
      <w:r w:rsidRPr="00B74980">
        <w:rPr>
          <w:rFonts w:cs="Times New Roman"/>
          <w:sz w:val="22"/>
          <w:lang w:eastAsia="de-DE"/>
        </w:rPr>
        <w:t xml:space="preserve">373. </w:t>
      </w:r>
    </w:p>
    <w:p w14:paraId="09B64347" w14:textId="77777777" w:rsidR="00F424D6" w:rsidRPr="00B50ECF" w:rsidRDefault="00F424D6" w:rsidP="007E0476">
      <w:pPr>
        <w:tabs>
          <w:tab w:val="left" w:pos="1843"/>
        </w:tabs>
        <w:spacing w:line="360" w:lineRule="auto"/>
        <w:ind w:left="720" w:hanging="720"/>
        <w:jc w:val="left"/>
        <w:rPr>
          <w:rFonts w:cs="Times New Roman"/>
          <w:szCs w:val="24"/>
          <w:lang w:val="en-GB" w:eastAsia="de-DE"/>
        </w:rPr>
        <w:sectPr w:rsidR="00F424D6" w:rsidRPr="00B50ECF" w:rsidSect="00D41806">
          <w:pgSz w:w="12240" w:h="15840" w:code="1"/>
          <w:pgMar w:top="1440" w:right="1440" w:bottom="1440" w:left="1440" w:header="709" w:footer="709" w:gutter="0"/>
          <w:cols w:space="708"/>
          <w:docGrid w:linePitch="360"/>
        </w:sectPr>
      </w:pPr>
    </w:p>
    <w:p w14:paraId="181C3C0B" w14:textId="4C00FA4B" w:rsidR="00CE4318" w:rsidRPr="00B50ECF" w:rsidRDefault="00846F1F" w:rsidP="000033E6">
      <w:pPr>
        <w:rPr>
          <w:lang w:val="en-GB"/>
        </w:rPr>
      </w:pPr>
      <w:r w:rsidRPr="000033E6">
        <w:rPr>
          <w:b/>
          <w:lang w:val="en-GB"/>
        </w:rPr>
        <w:lastRenderedPageBreak/>
        <w:t xml:space="preserve">TABLE </w:t>
      </w:r>
      <w:r w:rsidR="00CE4318" w:rsidRPr="000033E6">
        <w:rPr>
          <w:b/>
          <w:lang w:val="en-GB"/>
        </w:rPr>
        <w:t>1</w:t>
      </w:r>
      <w:r>
        <w:rPr>
          <w:b/>
          <w:lang w:val="en-GB"/>
        </w:rPr>
        <w:t>.</w:t>
      </w:r>
      <w:r w:rsidR="00D41806" w:rsidRPr="00B50ECF">
        <w:rPr>
          <w:lang w:val="en-GB"/>
        </w:rPr>
        <w:t xml:space="preserve"> </w:t>
      </w:r>
      <w:r w:rsidR="0048765B" w:rsidRPr="00B50ECF">
        <w:rPr>
          <w:lang w:val="en-GB"/>
        </w:rPr>
        <w:t>P</w:t>
      </w:r>
      <w:r w:rsidR="00CE4318" w:rsidRPr="00B50ECF">
        <w:rPr>
          <w:lang w:val="en-GB"/>
        </w:rPr>
        <w:t xml:space="preserve">ositions in </w:t>
      </w:r>
      <w:r>
        <w:rPr>
          <w:lang w:val="en-GB"/>
        </w:rPr>
        <w:t>u</w:t>
      </w:r>
      <w:r w:rsidR="0048765B" w:rsidRPr="00B50ECF">
        <w:rPr>
          <w:lang w:val="en-GB"/>
        </w:rPr>
        <w:t xml:space="preserve">niversity </w:t>
      </w:r>
      <w:r>
        <w:rPr>
          <w:lang w:val="en-GB"/>
        </w:rPr>
        <w:t>l</w:t>
      </w:r>
      <w:r w:rsidR="0048765B" w:rsidRPr="00B50ECF">
        <w:rPr>
          <w:lang w:val="en-GB"/>
        </w:rPr>
        <w:t xml:space="preserve">eaders’ </w:t>
      </w:r>
      <w:r>
        <w:rPr>
          <w:lang w:val="en-GB"/>
        </w:rPr>
        <w:t>c</w:t>
      </w:r>
      <w:r w:rsidR="00CE4318" w:rsidRPr="00B50ECF">
        <w:rPr>
          <w:lang w:val="en-GB"/>
        </w:rPr>
        <w:t>areers</w:t>
      </w:r>
      <w:r>
        <w:rPr>
          <w:lang w:val="en-GB"/>
        </w:rPr>
        <w:t>.</w:t>
      </w:r>
    </w:p>
    <w:tbl>
      <w:tblPr>
        <w:tblW w:w="8789" w:type="dxa"/>
        <w:tblLayout w:type="fixed"/>
        <w:tblLook w:val="04A0" w:firstRow="1" w:lastRow="0" w:firstColumn="1" w:lastColumn="0" w:noHBand="0" w:noVBand="1"/>
      </w:tblPr>
      <w:tblGrid>
        <w:gridCol w:w="4146"/>
        <w:gridCol w:w="1169"/>
        <w:gridCol w:w="1631"/>
        <w:gridCol w:w="1843"/>
      </w:tblGrid>
      <w:tr w:rsidR="00CE4318" w:rsidRPr="00B50ECF" w14:paraId="4276D34B" w14:textId="77777777" w:rsidTr="00A003A4">
        <w:tc>
          <w:tcPr>
            <w:tcW w:w="4146" w:type="dxa"/>
            <w:tcBorders>
              <w:top w:val="single" w:sz="4" w:space="0" w:color="auto"/>
              <w:bottom w:val="single" w:sz="4" w:space="0" w:color="auto"/>
            </w:tcBorders>
            <w:shd w:val="clear" w:color="auto" w:fill="auto"/>
            <w:vAlign w:val="bottom"/>
          </w:tcPr>
          <w:p w14:paraId="0E3835E2" w14:textId="77777777" w:rsidR="00CE4318" w:rsidRPr="00B50ECF" w:rsidRDefault="00CE4318" w:rsidP="00CE4318">
            <w:pPr>
              <w:spacing w:line="240" w:lineRule="auto"/>
              <w:jc w:val="left"/>
              <w:rPr>
                <w:rFonts w:cs="Times New Roman"/>
                <w:b/>
                <w:sz w:val="22"/>
                <w:lang w:val="en-GB"/>
              </w:rPr>
            </w:pPr>
            <w:bookmarkStart w:id="20" w:name="_Hlk150933447"/>
            <w:r w:rsidRPr="00B50ECF">
              <w:rPr>
                <w:rFonts w:cs="Times New Roman"/>
                <w:b/>
                <w:sz w:val="22"/>
                <w:lang w:val="en-GB"/>
              </w:rPr>
              <w:t>Position</w:t>
            </w:r>
          </w:p>
        </w:tc>
        <w:tc>
          <w:tcPr>
            <w:tcW w:w="1169" w:type="dxa"/>
            <w:tcBorders>
              <w:top w:val="single" w:sz="4" w:space="0" w:color="auto"/>
              <w:bottom w:val="single" w:sz="4" w:space="0" w:color="auto"/>
            </w:tcBorders>
            <w:shd w:val="clear" w:color="auto" w:fill="auto"/>
            <w:vAlign w:val="bottom"/>
          </w:tcPr>
          <w:p w14:paraId="1D77E84F" w14:textId="77777777" w:rsidR="00CE4318" w:rsidRPr="00B50ECF" w:rsidRDefault="00CE4318" w:rsidP="0048765B">
            <w:pPr>
              <w:spacing w:line="240" w:lineRule="auto"/>
              <w:ind w:right="70"/>
              <w:jc w:val="right"/>
              <w:rPr>
                <w:rFonts w:cs="Times New Roman"/>
                <w:b/>
                <w:sz w:val="22"/>
                <w:lang w:val="en-GB"/>
              </w:rPr>
            </w:pPr>
            <w:r w:rsidRPr="00B50ECF">
              <w:rPr>
                <w:rFonts w:cs="Times New Roman"/>
                <w:b/>
                <w:sz w:val="22"/>
                <w:lang w:val="en-GB"/>
              </w:rPr>
              <w:t xml:space="preserve">Years coded </w:t>
            </w:r>
          </w:p>
        </w:tc>
        <w:tc>
          <w:tcPr>
            <w:tcW w:w="1631" w:type="dxa"/>
            <w:tcBorders>
              <w:top w:val="single" w:sz="4" w:space="0" w:color="auto"/>
              <w:bottom w:val="single" w:sz="4" w:space="0" w:color="auto"/>
            </w:tcBorders>
            <w:shd w:val="clear" w:color="auto" w:fill="auto"/>
            <w:vAlign w:val="bottom"/>
          </w:tcPr>
          <w:p w14:paraId="320DA699" w14:textId="77777777" w:rsidR="00CE4318" w:rsidRDefault="00CE4318" w:rsidP="0048765B">
            <w:pPr>
              <w:spacing w:line="240" w:lineRule="auto"/>
              <w:rPr>
                <w:rFonts w:cs="Times New Roman"/>
                <w:b/>
                <w:sz w:val="22"/>
                <w:lang w:val="en-GB"/>
              </w:rPr>
            </w:pPr>
            <w:r w:rsidRPr="00B50ECF">
              <w:rPr>
                <w:rFonts w:cs="Times New Roman"/>
                <w:b/>
                <w:sz w:val="22"/>
                <w:lang w:val="en-GB"/>
              </w:rPr>
              <w:t>Research position</w:t>
            </w:r>
          </w:p>
          <w:p w14:paraId="1C17E3EF" w14:textId="46DCB9AE" w:rsidR="00AB54D1" w:rsidRPr="00A003A4" w:rsidRDefault="00AB54D1" w:rsidP="0048765B">
            <w:pPr>
              <w:spacing w:line="240" w:lineRule="auto"/>
              <w:rPr>
                <w:rFonts w:cs="Times New Roman"/>
                <w:bCs/>
                <w:sz w:val="22"/>
                <w:lang w:val="en-GB"/>
              </w:rPr>
            </w:pPr>
            <w:r w:rsidRPr="00A003A4">
              <w:rPr>
                <w:rFonts w:cs="Times New Roman"/>
                <w:bCs/>
                <w:sz w:val="22"/>
                <w:lang w:val="en-GB"/>
              </w:rPr>
              <w:t>(</w:t>
            </w:r>
            <w:r>
              <w:rPr>
                <w:rFonts w:cs="Times New Roman"/>
                <w:bCs/>
                <w:sz w:val="22"/>
                <w:lang w:val="en-GB"/>
              </w:rPr>
              <w:t>yes</w:t>
            </w:r>
            <w:r w:rsidRPr="00A003A4">
              <w:rPr>
                <w:rFonts w:cs="Times New Roman"/>
                <w:bCs/>
                <w:sz w:val="22"/>
                <w:lang w:val="en-GB"/>
              </w:rPr>
              <w:t xml:space="preserve"> = 1; </w:t>
            </w:r>
            <w:r>
              <w:rPr>
                <w:rFonts w:cs="Times New Roman"/>
                <w:bCs/>
                <w:sz w:val="22"/>
                <w:lang w:val="en-GB"/>
              </w:rPr>
              <w:t>no</w:t>
            </w:r>
            <w:r w:rsidRPr="00A003A4">
              <w:rPr>
                <w:rFonts w:cs="Times New Roman"/>
                <w:bCs/>
                <w:sz w:val="22"/>
                <w:lang w:val="en-GB"/>
              </w:rPr>
              <w:t xml:space="preserve"> = 0)</w:t>
            </w:r>
          </w:p>
        </w:tc>
        <w:tc>
          <w:tcPr>
            <w:tcW w:w="1843" w:type="dxa"/>
            <w:tcBorders>
              <w:top w:val="single" w:sz="4" w:space="0" w:color="auto"/>
              <w:bottom w:val="single" w:sz="4" w:space="0" w:color="auto"/>
            </w:tcBorders>
            <w:shd w:val="clear" w:color="auto" w:fill="auto"/>
            <w:vAlign w:val="bottom"/>
          </w:tcPr>
          <w:p w14:paraId="07323D82" w14:textId="77777777" w:rsidR="00CE4318" w:rsidRDefault="00CE4318" w:rsidP="0048765B">
            <w:pPr>
              <w:spacing w:line="240" w:lineRule="auto"/>
              <w:rPr>
                <w:rFonts w:cs="Times New Roman"/>
                <w:b/>
                <w:sz w:val="22"/>
                <w:lang w:val="en-GB"/>
              </w:rPr>
            </w:pPr>
            <w:r w:rsidRPr="00B50ECF">
              <w:rPr>
                <w:rFonts w:cs="Times New Roman"/>
                <w:b/>
                <w:sz w:val="22"/>
                <w:lang w:val="en-GB"/>
              </w:rPr>
              <w:t>Administration position</w:t>
            </w:r>
          </w:p>
          <w:p w14:paraId="5B901B5E" w14:textId="67BDC2A2" w:rsidR="00AB54D1" w:rsidRPr="00B50ECF" w:rsidRDefault="00AB54D1" w:rsidP="0048765B">
            <w:pPr>
              <w:spacing w:line="240" w:lineRule="auto"/>
              <w:rPr>
                <w:rFonts w:cs="Times New Roman"/>
                <w:b/>
                <w:sz w:val="22"/>
                <w:lang w:val="en-GB"/>
              </w:rPr>
            </w:pPr>
            <w:r w:rsidRPr="00DA2BD0">
              <w:rPr>
                <w:rFonts w:cs="Times New Roman"/>
                <w:bCs/>
                <w:sz w:val="22"/>
                <w:lang w:val="en-GB"/>
              </w:rPr>
              <w:t>(</w:t>
            </w:r>
            <w:r>
              <w:rPr>
                <w:rFonts w:cs="Times New Roman"/>
                <w:bCs/>
                <w:sz w:val="22"/>
                <w:lang w:val="en-GB"/>
              </w:rPr>
              <w:t>yes</w:t>
            </w:r>
            <w:r w:rsidRPr="00DA2BD0">
              <w:rPr>
                <w:rFonts w:cs="Times New Roman"/>
                <w:bCs/>
                <w:sz w:val="22"/>
                <w:lang w:val="en-GB"/>
              </w:rPr>
              <w:t xml:space="preserve"> = 1; </w:t>
            </w:r>
            <w:r>
              <w:rPr>
                <w:rFonts w:cs="Times New Roman"/>
                <w:bCs/>
                <w:sz w:val="22"/>
                <w:lang w:val="en-GB"/>
              </w:rPr>
              <w:t>no</w:t>
            </w:r>
            <w:r w:rsidRPr="00DA2BD0">
              <w:rPr>
                <w:rFonts w:cs="Times New Roman"/>
                <w:bCs/>
                <w:sz w:val="22"/>
                <w:lang w:val="en-GB"/>
              </w:rPr>
              <w:t xml:space="preserve"> = 0)</w:t>
            </w:r>
          </w:p>
        </w:tc>
      </w:tr>
      <w:tr w:rsidR="00CE4318" w:rsidRPr="00B50ECF" w14:paraId="4AC364DF" w14:textId="77777777" w:rsidTr="00A003A4">
        <w:trPr>
          <w:trHeight w:hRule="exact" w:val="340"/>
        </w:trPr>
        <w:tc>
          <w:tcPr>
            <w:tcW w:w="4146" w:type="dxa"/>
            <w:tcBorders>
              <w:top w:val="single" w:sz="4" w:space="0" w:color="auto"/>
            </w:tcBorders>
            <w:shd w:val="clear" w:color="auto" w:fill="auto"/>
            <w:vAlign w:val="center"/>
          </w:tcPr>
          <w:p w14:paraId="6394BE88"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Assistant professor</w:t>
            </w:r>
          </w:p>
        </w:tc>
        <w:tc>
          <w:tcPr>
            <w:tcW w:w="1169" w:type="dxa"/>
            <w:tcBorders>
              <w:top w:val="single" w:sz="4" w:space="0" w:color="auto"/>
            </w:tcBorders>
            <w:shd w:val="clear" w:color="auto" w:fill="auto"/>
            <w:vAlign w:val="center"/>
          </w:tcPr>
          <w:p w14:paraId="5C5E62E3"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489</w:t>
            </w:r>
          </w:p>
        </w:tc>
        <w:tc>
          <w:tcPr>
            <w:tcW w:w="1631" w:type="dxa"/>
            <w:tcBorders>
              <w:top w:val="single" w:sz="4" w:space="0" w:color="auto"/>
            </w:tcBorders>
            <w:shd w:val="clear" w:color="auto" w:fill="auto"/>
            <w:vAlign w:val="center"/>
          </w:tcPr>
          <w:p w14:paraId="2C04857E" w14:textId="5D6C860F" w:rsidR="00CE4318" w:rsidRPr="00B50ECF" w:rsidRDefault="00C10242" w:rsidP="0048765B">
            <w:pPr>
              <w:spacing w:line="240" w:lineRule="auto"/>
              <w:rPr>
                <w:rFonts w:cs="Times New Roman"/>
                <w:sz w:val="22"/>
                <w:lang w:val="en-GB"/>
              </w:rPr>
            </w:pPr>
            <w:r>
              <w:rPr>
                <w:rFonts w:cs="Times New Roman"/>
                <w:sz w:val="22"/>
                <w:lang w:val="en-GB"/>
              </w:rPr>
              <w:t>1</w:t>
            </w:r>
          </w:p>
        </w:tc>
        <w:tc>
          <w:tcPr>
            <w:tcW w:w="1843" w:type="dxa"/>
            <w:tcBorders>
              <w:top w:val="single" w:sz="4" w:space="0" w:color="auto"/>
            </w:tcBorders>
            <w:shd w:val="clear" w:color="auto" w:fill="auto"/>
            <w:vAlign w:val="center"/>
          </w:tcPr>
          <w:p w14:paraId="4482033F" w14:textId="26882DFA"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173AC004" w14:textId="77777777" w:rsidTr="00A003A4">
        <w:trPr>
          <w:trHeight w:hRule="exact" w:val="340"/>
        </w:trPr>
        <w:tc>
          <w:tcPr>
            <w:tcW w:w="4146" w:type="dxa"/>
            <w:shd w:val="clear" w:color="auto" w:fill="auto"/>
            <w:vAlign w:val="center"/>
          </w:tcPr>
          <w:p w14:paraId="4501A8CF"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Associate professor</w:t>
            </w:r>
          </w:p>
        </w:tc>
        <w:tc>
          <w:tcPr>
            <w:tcW w:w="1169" w:type="dxa"/>
            <w:shd w:val="clear" w:color="auto" w:fill="auto"/>
            <w:vAlign w:val="center"/>
          </w:tcPr>
          <w:p w14:paraId="6BB5F952"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462</w:t>
            </w:r>
          </w:p>
        </w:tc>
        <w:tc>
          <w:tcPr>
            <w:tcW w:w="1631" w:type="dxa"/>
            <w:shd w:val="clear" w:color="auto" w:fill="auto"/>
            <w:vAlign w:val="center"/>
          </w:tcPr>
          <w:p w14:paraId="3F2A9CC0" w14:textId="5D20CE83" w:rsidR="00CE4318" w:rsidRPr="00B50ECF" w:rsidRDefault="00C10242" w:rsidP="0048765B">
            <w:pPr>
              <w:spacing w:line="240" w:lineRule="auto"/>
              <w:rPr>
                <w:rFonts w:cs="Times New Roman"/>
                <w:sz w:val="22"/>
                <w:lang w:val="en-GB"/>
              </w:rPr>
            </w:pPr>
            <w:r>
              <w:rPr>
                <w:rFonts w:cs="Times New Roman"/>
                <w:sz w:val="22"/>
                <w:lang w:val="en-GB"/>
              </w:rPr>
              <w:t>1</w:t>
            </w:r>
          </w:p>
        </w:tc>
        <w:tc>
          <w:tcPr>
            <w:tcW w:w="1843" w:type="dxa"/>
            <w:shd w:val="clear" w:color="auto" w:fill="auto"/>
            <w:vAlign w:val="center"/>
          </w:tcPr>
          <w:p w14:paraId="60CC4332" w14:textId="1C8B5C24"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5D9008B1" w14:textId="77777777" w:rsidTr="00A003A4">
        <w:trPr>
          <w:trHeight w:hRule="exact" w:val="340"/>
        </w:trPr>
        <w:tc>
          <w:tcPr>
            <w:tcW w:w="4146" w:type="dxa"/>
            <w:shd w:val="clear" w:color="auto" w:fill="auto"/>
            <w:vAlign w:val="center"/>
          </w:tcPr>
          <w:p w14:paraId="43E50DAE"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Dean</w:t>
            </w:r>
          </w:p>
        </w:tc>
        <w:tc>
          <w:tcPr>
            <w:tcW w:w="1169" w:type="dxa"/>
            <w:shd w:val="clear" w:color="auto" w:fill="auto"/>
            <w:vAlign w:val="center"/>
          </w:tcPr>
          <w:p w14:paraId="454A96D7"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805</w:t>
            </w:r>
          </w:p>
        </w:tc>
        <w:tc>
          <w:tcPr>
            <w:tcW w:w="1631" w:type="dxa"/>
            <w:shd w:val="clear" w:color="auto" w:fill="auto"/>
            <w:vAlign w:val="center"/>
          </w:tcPr>
          <w:p w14:paraId="59898CA5" w14:textId="407A6DE7" w:rsidR="00CE4318" w:rsidRPr="00B50ECF" w:rsidRDefault="00C10242" w:rsidP="0048765B">
            <w:pPr>
              <w:spacing w:line="240" w:lineRule="auto"/>
              <w:rPr>
                <w:rFonts w:cs="Times New Roman"/>
                <w:sz w:val="22"/>
                <w:lang w:val="en-GB"/>
              </w:rPr>
            </w:pPr>
            <w:r>
              <w:rPr>
                <w:rFonts w:cs="Times New Roman"/>
                <w:sz w:val="22"/>
                <w:lang w:val="en-GB"/>
              </w:rPr>
              <w:t>0</w:t>
            </w:r>
          </w:p>
        </w:tc>
        <w:tc>
          <w:tcPr>
            <w:tcW w:w="1843" w:type="dxa"/>
            <w:shd w:val="clear" w:color="auto" w:fill="auto"/>
            <w:vAlign w:val="center"/>
          </w:tcPr>
          <w:p w14:paraId="0CE58E48" w14:textId="6C8A4749" w:rsidR="00CE4318" w:rsidRPr="00B50ECF" w:rsidRDefault="00C10242" w:rsidP="0048765B">
            <w:pPr>
              <w:spacing w:line="240" w:lineRule="auto"/>
              <w:rPr>
                <w:rFonts w:cs="Times New Roman"/>
                <w:sz w:val="22"/>
                <w:lang w:val="en-GB"/>
              </w:rPr>
            </w:pPr>
            <w:r>
              <w:rPr>
                <w:rFonts w:cs="Times New Roman"/>
                <w:sz w:val="22"/>
                <w:lang w:val="en-GB"/>
              </w:rPr>
              <w:t>1</w:t>
            </w:r>
          </w:p>
        </w:tc>
      </w:tr>
      <w:tr w:rsidR="00CE4318" w:rsidRPr="00B50ECF" w14:paraId="68395B88" w14:textId="77777777" w:rsidTr="00A003A4">
        <w:trPr>
          <w:trHeight w:hRule="exact" w:val="340"/>
        </w:trPr>
        <w:tc>
          <w:tcPr>
            <w:tcW w:w="4146" w:type="dxa"/>
            <w:shd w:val="clear" w:color="auto" w:fill="auto"/>
            <w:vAlign w:val="center"/>
          </w:tcPr>
          <w:p w14:paraId="79AA5267"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Director (academic organization)</w:t>
            </w:r>
          </w:p>
        </w:tc>
        <w:tc>
          <w:tcPr>
            <w:tcW w:w="1169" w:type="dxa"/>
            <w:shd w:val="clear" w:color="auto" w:fill="auto"/>
            <w:vAlign w:val="center"/>
          </w:tcPr>
          <w:p w14:paraId="16282D09"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1,497</w:t>
            </w:r>
          </w:p>
        </w:tc>
        <w:tc>
          <w:tcPr>
            <w:tcW w:w="1631" w:type="dxa"/>
            <w:shd w:val="clear" w:color="auto" w:fill="auto"/>
            <w:vAlign w:val="center"/>
          </w:tcPr>
          <w:p w14:paraId="1E54703D" w14:textId="6D39185D" w:rsidR="00CE4318" w:rsidRPr="00B50ECF" w:rsidRDefault="00C10242" w:rsidP="0048765B">
            <w:pPr>
              <w:spacing w:line="240" w:lineRule="auto"/>
              <w:rPr>
                <w:rFonts w:cs="Times New Roman"/>
                <w:sz w:val="22"/>
                <w:lang w:val="en-GB"/>
              </w:rPr>
            </w:pPr>
            <w:r>
              <w:rPr>
                <w:rFonts w:cs="Times New Roman"/>
                <w:sz w:val="22"/>
                <w:lang w:val="en-GB"/>
              </w:rPr>
              <w:t>0.5</w:t>
            </w:r>
          </w:p>
        </w:tc>
        <w:tc>
          <w:tcPr>
            <w:tcW w:w="1843" w:type="dxa"/>
            <w:shd w:val="clear" w:color="auto" w:fill="auto"/>
            <w:vAlign w:val="center"/>
          </w:tcPr>
          <w:p w14:paraId="28628FF4" w14:textId="612860DE" w:rsidR="00CE4318" w:rsidRPr="00B50ECF" w:rsidRDefault="00C10242" w:rsidP="0048765B">
            <w:pPr>
              <w:spacing w:line="240" w:lineRule="auto"/>
              <w:rPr>
                <w:rFonts w:cs="Times New Roman"/>
                <w:sz w:val="22"/>
                <w:lang w:val="en-GB"/>
              </w:rPr>
            </w:pPr>
            <w:r>
              <w:rPr>
                <w:rFonts w:cs="Times New Roman"/>
                <w:sz w:val="22"/>
                <w:lang w:val="en-GB"/>
              </w:rPr>
              <w:t>1</w:t>
            </w:r>
          </w:p>
        </w:tc>
      </w:tr>
      <w:tr w:rsidR="00CE4318" w:rsidRPr="00B50ECF" w14:paraId="539E5212" w14:textId="77777777" w:rsidTr="00A003A4">
        <w:trPr>
          <w:trHeight w:hRule="exact" w:val="340"/>
        </w:trPr>
        <w:tc>
          <w:tcPr>
            <w:tcW w:w="4146" w:type="dxa"/>
            <w:shd w:val="clear" w:color="auto" w:fill="auto"/>
            <w:vAlign w:val="center"/>
          </w:tcPr>
          <w:p w14:paraId="7B794CB7" w14:textId="77777777" w:rsidR="00CE4318" w:rsidRPr="00B50ECF" w:rsidRDefault="00CE4318" w:rsidP="00CE4318">
            <w:pPr>
              <w:tabs>
                <w:tab w:val="right" w:pos="3721"/>
              </w:tabs>
              <w:spacing w:line="240" w:lineRule="auto"/>
              <w:jc w:val="left"/>
              <w:rPr>
                <w:rFonts w:cs="Times New Roman"/>
                <w:sz w:val="22"/>
                <w:lang w:val="en-GB"/>
              </w:rPr>
            </w:pPr>
            <w:r w:rsidRPr="00B50ECF">
              <w:rPr>
                <w:rFonts w:cs="Times New Roman"/>
                <w:sz w:val="22"/>
                <w:lang w:val="en-GB"/>
              </w:rPr>
              <w:t>Full professor</w:t>
            </w:r>
            <w:r w:rsidRPr="00B50ECF">
              <w:rPr>
                <w:rFonts w:cs="Times New Roman"/>
                <w:sz w:val="22"/>
                <w:lang w:val="en-GB"/>
              </w:rPr>
              <w:tab/>
            </w:r>
          </w:p>
        </w:tc>
        <w:tc>
          <w:tcPr>
            <w:tcW w:w="1169" w:type="dxa"/>
            <w:shd w:val="clear" w:color="auto" w:fill="auto"/>
            <w:vAlign w:val="center"/>
          </w:tcPr>
          <w:p w14:paraId="7781004A"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1,745</w:t>
            </w:r>
          </w:p>
        </w:tc>
        <w:tc>
          <w:tcPr>
            <w:tcW w:w="1631" w:type="dxa"/>
            <w:shd w:val="clear" w:color="auto" w:fill="auto"/>
            <w:vAlign w:val="center"/>
          </w:tcPr>
          <w:p w14:paraId="2AF501CF" w14:textId="6FA82B62" w:rsidR="00CE4318" w:rsidRPr="00B50ECF" w:rsidRDefault="00C10242" w:rsidP="0048765B">
            <w:pPr>
              <w:spacing w:line="240" w:lineRule="auto"/>
              <w:rPr>
                <w:rFonts w:cs="Times New Roman"/>
                <w:sz w:val="22"/>
                <w:lang w:val="en-GB"/>
              </w:rPr>
            </w:pPr>
            <w:r>
              <w:rPr>
                <w:rFonts w:cs="Times New Roman"/>
                <w:sz w:val="22"/>
                <w:lang w:val="en-GB"/>
              </w:rPr>
              <w:t>1</w:t>
            </w:r>
          </w:p>
        </w:tc>
        <w:tc>
          <w:tcPr>
            <w:tcW w:w="1843" w:type="dxa"/>
            <w:shd w:val="clear" w:color="auto" w:fill="auto"/>
            <w:vAlign w:val="center"/>
          </w:tcPr>
          <w:p w14:paraId="14531D78" w14:textId="39A430F7"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48DEA613" w14:textId="77777777" w:rsidTr="00A003A4">
        <w:trPr>
          <w:trHeight w:hRule="exact" w:val="340"/>
        </w:trPr>
        <w:tc>
          <w:tcPr>
            <w:tcW w:w="4146" w:type="dxa"/>
            <w:shd w:val="clear" w:color="auto" w:fill="auto"/>
            <w:vAlign w:val="center"/>
          </w:tcPr>
          <w:p w14:paraId="7BBF4F55"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Graduate student</w:t>
            </w:r>
          </w:p>
        </w:tc>
        <w:tc>
          <w:tcPr>
            <w:tcW w:w="1169" w:type="dxa"/>
            <w:shd w:val="clear" w:color="auto" w:fill="auto"/>
            <w:vAlign w:val="center"/>
          </w:tcPr>
          <w:p w14:paraId="75536510"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464</w:t>
            </w:r>
          </w:p>
        </w:tc>
        <w:tc>
          <w:tcPr>
            <w:tcW w:w="1631" w:type="dxa"/>
            <w:shd w:val="clear" w:color="auto" w:fill="auto"/>
            <w:vAlign w:val="center"/>
          </w:tcPr>
          <w:p w14:paraId="1B591A50" w14:textId="7E091627" w:rsidR="00CE4318" w:rsidRPr="00B50ECF" w:rsidRDefault="00C10242" w:rsidP="0048765B">
            <w:pPr>
              <w:spacing w:line="240" w:lineRule="auto"/>
              <w:rPr>
                <w:rFonts w:cs="Times New Roman"/>
                <w:sz w:val="22"/>
                <w:lang w:val="en-GB"/>
              </w:rPr>
            </w:pPr>
            <w:r>
              <w:rPr>
                <w:rFonts w:cs="Times New Roman"/>
                <w:sz w:val="22"/>
                <w:lang w:val="en-GB"/>
              </w:rPr>
              <w:t>1</w:t>
            </w:r>
          </w:p>
        </w:tc>
        <w:tc>
          <w:tcPr>
            <w:tcW w:w="1843" w:type="dxa"/>
            <w:shd w:val="clear" w:color="auto" w:fill="auto"/>
            <w:vAlign w:val="center"/>
          </w:tcPr>
          <w:p w14:paraId="44534082" w14:textId="5931D880"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1E1FC582" w14:textId="77777777" w:rsidTr="00A003A4">
        <w:trPr>
          <w:trHeight w:hRule="exact" w:val="340"/>
        </w:trPr>
        <w:tc>
          <w:tcPr>
            <w:tcW w:w="4146" w:type="dxa"/>
            <w:shd w:val="clear" w:color="auto" w:fill="auto"/>
            <w:vAlign w:val="center"/>
          </w:tcPr>
          <w:p w14:paraId="2096017E"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Investigator (no academic organization)</w:t>
            </w:r>
          </w:p>
        </w:tc>
        <w:tc>
          <w:tcPr>
            <w:tcW w:w="1169" w:type="dxa"/>
            <w:shd w:val="clear" w:color="auto" w:fill="auto"/>
            <w:vAlign w:val="center"/>
          </w:tcPr>
          <w:p w14:paraId="35C40967"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121</w:t>
            </w:r>
          </w:p>
        </w:tc>
        <w:tc>
          <w:tcPr>
            <w:tcW w:w="1631" w:type="dxa"/>
            <w:shd w:val="clear" w:color="auto" w:fill="auto"/>
            <w:vAlign w:val="center"/>
          </w:tcPr>
          <w:p w14:paraId="3CA98AF6" w14:textId="7A129DE2" w:rsidR="00CE4318" w:rsidRPr="00B50ECF" w:rsidRDefault="00C10242" w:rsidP="0048765B">
            <w:pPr>
              <w:spacing w:line="240" w:lineRule="auto"/>
              <w:rPr>
                <w:rFonts w:cs="Times New Roman"/>
                <w:sz w:val="22"/>
                <w:lang w:val="en-GB"/>
              </w:rPr>
            </w:pPr>
            <w:r>
              <w:rPr>
                <w:rFonts w:cs="Times New Roman"/>
                <w:sz w:val="22"/>
                <w:lang w:val="en-GB"/>
              </w:rPr>
              <w:t>1</w:t>
            </w:r>
          </w:p>
        </w:tc>
        <w:tc>
          <w:tcPr>
            <w:tcW w:w="1843" w:type="dxa"/>
            <w:shd w:val="clear" w:color="auto" w:fill="auto"/>
            <w:vAlign w:val="center"/>
          </w:tcPr>
          <w:p w14:paraId="4F44D157" w14:textId="404165AC"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730D7E33" w14:textId="77777777" w:rsidTr="00A003A4">
        <w:trPr>
          <w:trHeight w:hRule="exact" w:val="340"/>
        </w:trPr>
        <w:tc>
          <w:tcPr>
            <w:tcW w:w="4146" w:type="dxa"/>
            <w:shd w:val="clear" w:color="auto" w:fill="auto"/>
            <w:vAlign w:val="center"/>
          </w:tcPr>
          <w:p w14:paraId="43E8C9F8"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Lecturer</w:t>
            </w:r>
          </w:p>
        </w:tc>
        <w:tc>
          <w:tcPr>
            <w:tcW w:w="1169" w:type="dxa"/>
            <w:shd w:val="clear" w:color="auto" w:fill="auto"/>
            <w:vAlign w:val="center"/>
          </w:tcPr>
          <w:p w14:paraId="5498FC58"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694</w:t>
            </w:r>
          </w:p>
        </w:tc>
        <w:tc>
          <w:tcPr>
            <w:tcW w:w="1631" w:type="dxa"/>
            <w:shd w:val="clear" w:color="auto" w:fill="auto"/>
            <w:vAlign w:val="center"/>
          </w:tcPr>
          <w:p w14:paraId="0C15A03A" w14:textId="5E698CC6" w:rsidR="00CE4318" w:rsidRPr="00B50ECF" w:rsidRDefault="00C10242" w:rsidP="0048765B">
            <w:pPr>
              <w:spacing w:line="240" w:lineRule="auto"/>
              <w:rPr>
                <w:rFonts w:cs="Times New Roman"/>
                <w:sz w:val="22"/>
                <w:lang w:val="en-GB"/>
              </w:rPr>
            </w:pPr>
            <w:r>
              <w:rPr>
                <w:rFonts w:cs="Times New Roman"/>
                <w:sz w:val="22"/>
                <w:lang w:val="en-GB"/>
              </w:rPr>
              <w:t>1</w:t>
            </w:r>
          </w:p>
        </w:tc>
        <w:tc>
          <w:tcPr>
            <w:tcW w:w="1843" w:type="dxa"/>
            <w:shd w:val="clear" w:color="auto" w:fill="auto"/>
            <w:vAlign w:val="center"/>
          </w:tcPr>
          <w:p w14:paraId="34B085E5" w14:textId="7A535CA0"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543F8CE6" w14:textId="77777777" w:rsidTr="00A003A4">
        <w:trPr>
          <w:trHeight w:hRule="exact" w:val="340"/>
        </w:trPr>
        <w:tc>
          <w:tcPr>
            <w:tcW w:w="4146" w:type="dxa"/>
            <w:shd w:val="clear" w:color="auto" w:fill="auto"/>
            <w:vAlign w:val="center"/>
          </w:tcPr>
          <w:p w14:paraId="67AF6CD3"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Other (no academic organization)</w:t>
            </w:r>
          </w:p>
        </w:tc>
        <w:tc>
          <w:tcPr>
            <w:tcW w:w="1169" w:type="dxa"/>
            <w:shd w:val="clear" w:color="auto" w:fill="auto"/>
            <w:vAlign w:val="center"/>
          </w:tcPr>
          <w:p w14:paraId="4FEED60F"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1,433</w:t>
            </w:r>
          </w:p>
        </w:tc>
        <w:tc>
          <w:tcPr>
            <w:tcW w:w="1631" w:type="dxa"/>
            <w:shd w:val="clear" w:color="auto" w:fill="auto"/>
            <w:vAlign w:val="center"/>
          </w:tcPr>
          <w:p w14:paraId="1896DD83" w14:textId="65373283" w:rsidR="00CE4318" w:rsidRPr="00B50ECF" w:rsidRDefault="00C10242" w:rsidP="0048765B">
            <w:pPr>
              <w:spacing w:line="240" w:lineRule="auto"/>
              <w:rPr>
                <w:rFonts w:cs="Times New Roman"/>
                <w:sz w:val="22"/>
                <w:lang w:val="en-GB"/>
              </w:rPr>
            </w:pPr>
            <w:r>
              <w:rPr>
                <w:rFonts w:cs="Times New Roman"/>
                <w:sz w:val="22"/>
                <w:lang w:val="en-GB"/>
              </w:rPr>
              <w:t>0</w:t>
            </w:r>
          </w:p>
        </w:tc>
        <w:tc>
          <w:tcPr>
            <w:tcW w:w="1843" w:type="dxa"/>
            <w:shd w:val="clear" w:color="auto" w:fill="auto"/>
            <w:vAlign w:val="center"/>
          </w:tcPr>
          <w:p w14:paraId="6EBC98D1" w14:textId="2743B89E"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3FD4BD18" w14:textId="77777777" w:rsidTr="00A003A4">
        <w:trPr>
          <w:trHeight w:hRule="exact" w:val="340"/>
        </w:trPr>
        <w:tc>
          <w:tcPr>
            <w:tcW w:w="4146" w:type="dxa"/>
            <w:shd w:val="clear" w:color="auto" w:fill="auto"/>
            <w:vAlign w:val="center"/>
          </w:tcPr>
          <w:p w14:paraId="250D40E1"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PhD student</w:t>
            </w:r>
          </w:p>
        </w:tc>
        <w:tc>
          <w:tcPr>
            <w:tcW w:w="1169" w:type="dxa"/>
            <w:shd w:val="clear" w:color="auto" w:fill="auto"/>
            <w:vAlign w:val="center"/>
          </w:tcPr>
          <w:p w14:paraId="087EABBE"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889</w:t>
            </w:r>
          </w:p>
        </w:tc>
        <w:tc>
          <w:tcPr>
            <w:tcW w:w="1631" w:type="dxa"/>
            <w:shd w:val="clear" w:color="auto" w:fill="auto"/>
            <w:vAlign w:val="center"/>
          </w:tcPr>
          <w:p w14:paraId="7E8F4DBE" w14:textId="2E12A029" w:rsidR="00CE4318" w:rsidRPr="00B50ECF" w:rsidRDefault="00C10242" w:rsidP="0048765B">
            <w:pPr>
              <w:spacing w:line="240" w:lineRule="auto"/>
              <w:rPr>
                <w:rFonts w:cs="Times New Roman"/>
                <w:sz w:val="22"/>
                <w:lang w:val="en-GB"/>
              </w:rPr>
            </w:pPr>
            <w:r>
              <w:rPr>
                <w:rFonts w:cs="Times New Roman"/>
                <w:sz w:val="22"/>
                <w:lang w:val="en-GB"/>
              </w:rPr>
              <w:t>1</w:t>
            </w:r>
          </w:p>
        </w:tc>
        <w:tc>
          <w:tcPr>
            <w:tcW w:w="1843" w:type="dxa"/>
            <w:shd w:val="clear" w:color="auto" w:fill="auto"/>
            <w:vAlign w:val="center"/>
          </w:tcPr>
          <w:p w14:paraId="5AA67B4A" w14:textId="17CC7E50"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7FD42298" w14:textId="77777777" w:rsidTr="00A003A4">
        <w:trPr>
          <w:trHeight w:hRule="exact" w:val="340"/>
        </w:trPr>
        <w:tc>
          <w:tcPr>
            <w:tcW w:w="4146" w:type="dxa"/>
            <w:shd w:val="clear" w:color="auto" w:fill="auto"/>
            <w:vAlign w:val="center"/>
          </w:tcPr>
          <w:p w14:paraId="5F671B2E"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Postdoctoral researcher</w:t>
            </w:r>
          </w:p>
        </w:tc>
        <w:tc>
          <w:tcPr>
            <w:tcW w:w="1169" w:type="dxa"/>
            <w:shd w:val="clear" w:color="auto" w:fill="auto"/>
            <w:vAlign w:val="center"/>
          </w:tcPr>
          <w:p w14:paraId="118AAF45"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303</w:t>
            </w:r>
          </w:p>
        </w:tc>
        <w:tc>
          <w:tcPr>
            <w:tcW w:w="1631" w:type="dxa"/>
            <w:shd w:val="clear" w:color="auto" w:fill="auto"/>
            <w:vAlign w:val="center"/>
          </w:tcPr>
          <w:p w14:paraId="1072B1B3" w14:textId="5EF8872D" w:rsidR="00CE4318" w:rsidRPr="00B50ECF" w:rsidRDefault="00C10242" w:rsidP="0048765B">
            <w:pPr>
              <w:spacing w:line="240" w:lineRule="auto"/>
              <w:rPr>
                <w:rFonts w:cs="Times New Roman"/>
                <w:sz w:val="22"/>
                <w:lang w:val="en-GB"/>
              </w:rPr>
            </w:pPr>
            <w:r>
              <w:rPr>
                <w:rFonts w:cs="Times New Roman"/>
                <w:sz w:val="22"/>
                <w:lang w:val="en-GB"/>
              </w:rPr>
              <w:t>1</w:t>
            </w:r>
          </w:p>
        </w:tc>
        <w:tc>
          <w:tcPr>
            <w:tcW w:w="1843" w:type="dxa"/>
            <w:shd w:val="clear" w:color="auto" w:fill="auto"/>
            <w:vAlign w:val="center"/>
          </w:tcPr>
          <w:p w14:paraId="1B17EC62" w14:textId="3DC4AFA3"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7D3A0353" w14:textId="77777777" w:rsidTr="00A003A4">
        <w:trPr>
          <w:trHeight w:hRule="exact" w:val="340"/>
        </w:trPr>
        <w:tc>
          <w:tcPr>
            <w:tcW w:w="4146" w:type="dxa"/>
            <w:shd w:val="clear" w:color="auto" w:fill="auto"/>
            <w:vAlign w:val="center"/>
          </w:tcPr>
          <w:p w14:paraId="08402DDD"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Provost</w:t>
            </w:r>
          </w:p>
        </w:tc>
        <w:tc>
          <w:tcPr>
            <w:tcW w:w="1169" w:type="dxa"/>
            <w:shd w:val="clear" w:color="auto" w:fill="auto"/>
            <w:vAlign w:val="center"/>
          </w:tcPr>
          <w:p w14:paraId="212C2884"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208</w:t>
            </w:r>
          </w:p>
        </w:tc>
        <w:tc>
          <w:tcPr>
            <w:tcW w:w="1631" w:type="dxa"/>
            <w:shd w:val="clear" w:color="auto" w:fill="auto"/>
            <w:vAlign w:val="center"/>
          </w:tcPr>
          <w:p w14:paraId="361B1064" w14:textId="237526F7" w:rsidR="00CE4318" w:rsidRPr="00B50ECF" w:rsidRDefault="00C10242" w:rsidP="0048765B">
            <w:pPr>
              <w:spacing w:line="240" w:lineRule="auto"/>
              <w:rPr>
                <w:rFonts w:cs="Times New Roman"/>
                <w:sz w:val="22"/>
                <w:lang w:val="en-GB"/>
              </w:rPr>
            </w:pPr>
            <w:r>
              <w:rPr>
                <w:rFonts w:cs="Times New Roman"/>
                <w:sz w:val="22"/>
                <w:lang w:val="en-GB"/>
              </w:rPr>
              <w:t>0</w:t>
            </w:r>
          </w:p>
        </w:tc>
        <w:tc>
          <w:tcPr>
            <w:tcW w:w="1843" w:type="dxa"/>
            <w:shd w:val="clear" w:color="auto" w:fill="auto"/>
            <w:vAlign w:val="center"/>
          </w:tcPr>
          <w:p w14:paraId="4750AE42" w14:textId="0059DBBE" w:rsidR="00CE4318" w:rsidRPr="00B50ECF" w:rsidRDefault="00C10242" w:rsidP="0048765B">
            <w:pPr>
              <w:spacing w:line="240" w:lineRule="auto"/>
              <w:rPr>
                <w:rFonts w:cs="Times New Roman"/>
                <w:sz w:val="22"/>
                <w:lang w:val="en-GB"/>
              </w:rPr>
            </w:pPr>
            <w:r>
              <w:rPr>
                <w:rFonts w:cs="Times New Roman"/>
                <w:sz w:val="22"/>
                <w:lang w:val="en-GB"/>
              </w:rPr>
              <w:t>1</w:t>
            </w:r>
          </w:p>
        </w:tc>
      </w:tr>
      <w:tr w:rsidR="00CE4318" w:rsidRPr="00B50ECF" w14:paraId="321A9368" w14:textId="77777777" w:rsidTr="00A003A4">
        <w:trPr>
          <w:trHeight w:hRule="exact" w:val="340"/>
        </w:trPr>
        <w:tc>
          <w:tcPr>
            <w:tcW w:w="4146" w:type="dxa"/>
            <w:shd w:val="clear" w:color="auto" w:fill="auto"/>
            <w:vAlign w:val="center"/>
          </w:tcPr>
          <w:p w14:paraId="359E6FD4"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Researcher (academic organization)</w:t>
            </w:r>
          </w:p>
        </w:tc>
        <w:tc>
          <w:tcPr>
            <w:tcW w:w="1169" w:type="dxa"/>
            <w:shd w:val="clear" w:color="auto" w:fill="auto"/>
            <w:vAlign w:val="center"/>
          </w:tcPr>
          <w:p w14:paraId="1A34E86B"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153</w:t>
            </w:r>
          </w:p>
        </w:tc>
        <w:tc>
          <w:tcPr>
            <w:tcW w:w="1631" w:type="dxa"/>
            <w:shd w:val="clear" w:color="auto" w:fill="auto"/>
            <w:vAlign w:val="center"/>
          </w:tcPr>
          <w:p w14:paraId="7AC50086" w14:textId="7C2A9327" w:rsidR="00CE4318" w:rsidRPr="00B50ECF" w:rsidRDefault="00C10242" w:rsidP="0048765B">
            <w:pPr>
              <w:spacing w:line="240" w:lineRule="auto"/>
              <w:rPr>
                <w:rFonts w:cs="Times New Roman"/>
                <w:sz w:val="22"/>
                <w:lang w:val="en-GB"/>
              </w:rPr>
            </w:pPr>
            <w:r>
              <w:rPr>
                <w:rFonts w:cs="Times New Roman"/>
                <w:sz w:val="22"/>
                <w:lang w:val="en-GB"/>
              </w:rPr>
              <w:t>1</w:t>
            </w:r>
          </w:p>
        </w:tc>
        <w:tc>
          <w:tcPr>
            <w:tcW w:w="1843" w:type="dxa"/>
            <w:shd w:val="clear" w:color="auto" w:fill="auto"/>
            <w:vAlign w:val="center"/>
          </w:tcPr>
          <w:p w14:paraId="72B20299" w14:textId="09F48D8C" w:rsidR="00CE4318" w:rsidRPr="00B50ECF" w:rsidRDefault="00C10242" w:rsidP="0048765B">
            <w:pPr>
              <w:spacing w:line="240" w:lineRule="auto"/>
              <w:rPr>
                <w:rFonts w:cs="Times New Roman"/>
                <w:sz w:val="22"/>
                <w:lang w:val="en-GB"/>
              </w:rPr>
            </w:pPr>
            <w:r>
              <w:rPr>
                <w:rFonts w:cs="Times New Roman"/>
                <w:sz w:val="22"/>
                <w:lang w:val="en-GB"/>
              </w:rPr>
              <w:t>0</w:t>
            </w:r>
          </w:p>
        </w:tc>
      </w:tr>
      <w:tr w:rsidR="00CE4318" w:rsidRPr="00B50ECF" w14:paraId="00D8A6E8" w14:textId="77777777" w:rsidTr="00A003A4">
        <w:trPr>
          <w:trHeight w:hRule="exact" w:val="340"/>
        </w:trPr>
        <w:tc>
          <w:tcPr>
            <w:tcW w:w="4146" w:type="dxa"/>
            <w:shd w:val="clear" w:color="auto" w:fill="auto"/>
            <w:vAlign w:val="center"/>
          </w:tcPr>
          <w:p w14:paraId="4095BEF1"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 xml:space="preserve">University leader </w:t>
            </w:r>
            <w:r w:rsidRPr="00B50ECF">
              <w:rPr>
                <w:rFonts w:cs="Times New Roman"/>
                <w:sz w:val="22"/>
                <w:vertAlign w:val="superscript"/>
                <w:lang w:val="en-GB"/>
              </w:rPr>
              <w:t>a</w:t>
            </w:r>
          </w:p>
        </w:tc>
        <w:tc>
          <w:tcPr>
            <w:tcW w:w="1169" w:type="dxa"/>
            <w:shd w:val="clear" w:color="auto" w:fill="auto"/>
            <w:vAlign w:val="center"/>
          </w:tcPr>
          <w:p w14:paraId="4BCB0C4D"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97</w:t>
            </w:r>
          </w:p>
        </w:tc>
        <w:tc>
          <w:tcPr>
            <w:tcW w:w="1631" w:type="dxa"/>
            <w:shd w:val="clear" w:color="auto" w:fill="auto"/>
            <w:vAlign w:val="center"/>
          </w:tcPr>
          <w:p w14:paraId="47A3BD44" w14:textId="5F0B6FCA" w:rsidR="00CE4318" w:rsidRPr="00B50ECF" w:rsidRDefault="00C10242" w:rsidP="0048765B">
            <w:pPr>
              <w:spacing w:line="240" w:lineRule="auto"/>
              <w:rPr>
                <w:rFonts w:cs="Times New Roman"/>
                <w:sz w:val="22"/>
                <w:lang w:val="en-GB"/>
              </w:rPr>
            </w:pPr>
            <w:r>
              <w:rPr>
                <w:rFonts w:cs="Times New Roman"/>
                <w:sz w:val="22"/>
                <w:lang w:val="en-GB"/>
              </w:rPr>
              <w:t>0</w:t>
            </w:r>
          </w:p>
        </w:tc>
        <w:tc>
          <w:tcPr>
            <w:tcW w:w="1843" w:type="dxa"/>
            <w:shd w:val="clear" w:color="auto" w:fill="auto"/>
            <w:vAlign w:val="center"/>
          </w:tcPr>
          <w:p w14:paraId="6FA0A4A1" w14:textId="5CDAD35C" w:rsidR="00CE4318" w:rsidRPr="00B50ECF" w:rsidRDefault="00C10242" w:rsidP="0048765B">
            <w:pPr>
              <w:spacing w:line="240" w:lineRule="auto"/>
              <w:rPr>
                <w:rFonts w:cs="Times New Roman"/>
                <w:sz w:val="22"/>
                <w:lang w:val="en-GB"/>
              </w:rPr>
            </w:pPr>
            <w:r>
              <w:rPr>
                <w:rFonts w:cs="Times New Roman"/>
                <w:sz w:val="22"/>
                <w:lang w:val="en-GB"/>
              </w:rPr>
              <w:t>1</w:t>
            </w:r>
          </w:p>
        </w:tc>
      </w:tr>
      <w:tr w:rsidR="00CE4318" w:rsidRPr="00B50ECF" w14:paraId="2858C78D" w14:textId="77777777" w:rsidTr="00A003A4">
        <w:trPr>
          <w:trHeight w:hRule="exact" w:val="340"/>
        </w:trPr>
        <w:tc>
          <w:tcPr>
            <w:tcW w:w="4146" w:type="dxa"/>
            <w:tcBorders>
              <w:bottom w:val="single" w:sz="4" w:space="0" w:color="auto"/>
            </w:tcBorders>
            <w:shd w:val="clear" w:color="auto" w:fill="auto"/>
            <w:vAlign w:val="center"/>
          </w:tcPr>
          <w:p w14:paraId="1287D3D9" w14:textId="77777777" w:rsidR="00CE4318" w:rsidRPr="00B50ECF" w:rsidRDefault="00CE4318" w:rsidP="00CE4318">
            <w:pPr>
              <w:spacing w:line="240" w:lineRule="auto"/>
              <w:jc w:val="left"/>
              <w:rPr>
                <w:rFonts w:cs="Times New Roman"/>
                <w:sz w:val="22"/>
                <w:lang w:val="en-GB"/>
              </w:rPr>
            </w:pPr>
            <w:r w:rsidRPr="00B50ECF">
              <w:rPr>
                <w:rFonts w:cs="Times New Roman"/>
                <w:sz w:val="22"/>
                <w:lang w:val="en-GB"/>
              </w:rPr>
              <w:t>Vice university leader</w:t>
            </w:r>
          </w:p>
        </w:tc>
        <w:tc>
          <w:tcPr>
            <w:tcW w:w="1169" w:type="dxa"/>
            <w:tcBorders>
              <w:bottom w:val="single" w:sz="4" w:space="0" w:color="auto"/>
            </w:tcBorders>
            <w:shd w:val="clear" w:color="auto" w:fill="auto"/>
            <w:vAlign w:val="center"/>
          </w:tcPr>
          <w:p w14:paraId="7FD6DCD5" w14:textId="77777777" w:rsidR="00CE4318" w:rsidRPr="00B50ECF" w:rsidRDefault="00CE4318" w:rsidP="0048765B">
            <w:pPr>
              <w:spacing w:line="240" w:lineRule="auto"/>
              <w:ind w:right="70"/>
              <w:jc w:val="right"/>
              <w:rPr>
                <w:rFonts w:cs="Times New Roman"/>
                <w:bCs/>
                <w:sz w:val="22"/>
                <w:lang w:val="en-GB"/>
              </w:rPr>
            </w:pPr>
            <w:r w:rsidRPr="00B50ECF">
              <w:rPr>
                <w:rFonts w:cs="Times New Roman"/>
                <w:bCs/>
                <w:color w:val="000000"/>
                <w:sz w:val="22"/>
                <w:lang w:val="en-GB"/>
              </w:rPr>
              <w:t>513</w:t>
            </w:r>
          </w:p>
        </w:tc>
        <w:tc>
          <w:tcPr>
            <w:tcW w:w="1631" w:type="dxa"/>
            <w:tcBorders>
              <w:bottom w:val="single" w:sz="4" w:space="0" w:color="auto"/>
            </w:tcBorders>
            <w:shd w:val="clear" w:color="auto" w:fill="auto"/>
            <w:vAlign w:val="center"/>
          </w:tcPr>
          <w:p w14:paraId="70E2DB23" w14:textId="3C685F64" w:rsidR="00CE4318" w:rsidRPr="00B50ECF" w:rsidRDefault="00C10242" w:rsidP="0048765B">
            <w:pPr>
              <w:spacing w:line="240" w:lineRule="auto"/>
              <w:rPr>
                <w:rFonts w:cs="Times New Roman"/>
                <w:sz w:val="22"/>
                <w:lang w:val="en-GB"/>
              </w:rPr>
            </w:pPr>
            <w:r>
              <w:rPr>
                <w:rFonts w:cs="Times New Roman"/>
                <w:sz w:val="22"/>
                <w:lang w:val="en-GB"/>
              </w:rPr>
              <w:t>0</w:t>
            </w:r>
          </w:p>
        </w:tc>
        <w:tc>
          <w:tcPr>
            <w:tcW w:w="1843" w:type="dxa"/>
            <w:tcBorders>
              <w:bottom w:val="single" w:sz="4" w:space="0" w:color="auto"/>
            </w:tcBorders>
            <w:shd w:val="clear" w:color="auto" w:fill="auto"/>
            <w:vAlign w:val="center"/>
          </w:tcPr>
          <w:p w14:paraId="49FDCAC5" w14:textId="7282E741" w:rsidR="00CE4318" w:rsidRPr="00B50ECF" w:rsidRDefault="00C10242" w:rsidP="0048765B">
            <w:pPr>
              <w:spacing w:line="240" w:lineRule="auto"/>
              <w:rPr>
                <w:rFonts w:cs="Times New Roman"/>
                <w:sz w:val="22"/>
                <w:lang w:val="en-GB"/>
              </w:rPr>
            </w:pPr>
            <w:r>
              <w:rPr>
                <w:rFonts w:cs="Times New Roman"/>
                <w:sz w:val="22"/>
                <w:lang w:val="en-GB"/>
              </w:rPr>
              <w:t>1</w:t>
            </w:r>
          </w:p>
        </w:tc>
      </w:tr>
      <w:tr w:rsidR="00CE4318" w:rsidRPr="00B50ECF" w14:paraId="61473A81" w14:textId="77777777" w:rsidTr="00A003A4">
        <w:trPr>
          <w:trHeight w:hRule="exact" w:val="397"/>
        </w:trPr>
        <w:tc>
          <w:tcPr>
            <w:tcW w:w="4146" w:type="dxa"/>
            <w:tcBorders>
              <w:top w:val="single" w:sz="4" w:space="0" w:color="auto"/>
              <w:bottom w:val="single" w:sz="4" w:space="0" w:color="auto"/>
            </w:tcBorders>
            <w:shd w:val="clear" w:color="auto" w:fill="auto"/>
            <w:vAlign w:val="center"/>
          </w:tcPr>
          <w:p w14:paraId="70EC39D9" w14:textId="77777777" w:rsidR="00CE4318" w:rsidRPr="00B50ECF" w:rsidRDefault="00CE4318" w:rsidP="0048765B">
            <w:pPr>
              <w:spacing w:line="240" w:lineRule="auto"/>
              <w:rPr>
                <w:rFonts w:cs="Times New Roman"/>
                <w:b/>
                <w:sz w:val="22"/>
                <w:lang w:val="en-GB"/>
              </w:rPr>
            </w:pPr>
            <w:r w:rsidRPr="00B50ECF">
              <w:rPr>
                <w:rFonts w:cs="Times New Roman"/>
                <w:b/>
                <w:sz w:val="22"/>
                <w:lang w:val="en-GB"/>
              </w:rPr>
              <w:t xml:space="preserve">Total </w:t>
            </w:r>
          </w:p>
        </w:tc>
        <w:tc>
          <w:tcPr>
            <w:tcW w:w="1169" w:type="dxa"/>
            <w:tcBorders>
              <w:top w:val="single" w:sz="4" w:space="0" w:color="auto"/>
              <w:bottom w:val="single" w:sz="4" w:space="0" w:color="auto"/>
            </w:tcBorders>
            <w:shd w:val="clear" w:color="auto" w:fill="auto"/>
            <w:vAlign w:val="center"/>
          </w:tcPr>
          <w:p w14:paraId="31741A91" w14:textId="77777777" w:rsidR="00CE4318" w:rsidRPr="00B50ECF" w:rsidRDefault="00CE4318" w:rsidP="0048765B">
            <w:pPr>
              <w:spacing w:line="240" w:lineRule="auto"/>
              <w:ind w:right="70"/>
              <w:jc w:val="right"/>
              <w:rPr>
                <w:rFonts w:cs="Times New Roman"/>
                <w:b/>
                <w:bCs/>
                <w:sz w:val="22"/>
                <w:lang w:val="en-GB"/>
              </w:rPr>
            </w:pPr>
            <w:r w:rsidRPr="00B50ECF">
              <w:rPr>
                <w:rFonts w:cs="Times New Roman"/>
                <w:b/>
                <w:bCs/>
                <w:color w:val="000000"/>
                <w:sz w:val="22"/>
                <w:lang w:val="en-GB"/>
              </w:rPr>
              <w:t>9,873</w:t>
            </w:r>
          </w:p>
        </w:tc>
        <w:tc>
          <w:tcPr>
            <w:tcW w:w="1631" w:type="dxa"/>
            <w:tcBorders>
              <w:top w:val="single" w:sz="4" w:space="0" w:color="auto"/>
              <w:bottom w:val="single" w:sz="4" w:space="0" w:color="auto"/>
            </w:tcBorders>
            <w:shd w:val="clear" w:color="auto" w:fill="auto"/>
            <w:vAlign w:val="center"/>
          </w:tcPr>
          <w:p w14:paraId="4E2BF355" w14:textId="77777777" w:rsidR="00CE4318" w:rsidRPr="00B50ECF" w:rsidRDefault="00CE4318" w:rsidP="0048765B">
            <w:pPr>
              <w:spacing w:line="240" w:lineRule="auto"/>
              <w:rPr>
                <w:rFonts w:cs="Times New Roman"/>
                <w:b/>
                <w:sz w:val="22"/>
                <w:lang w:val="en-GB"/>
              </w:rPr>
            </w:pPr>
          </w:p>
        </w:tc>
        <w:tc>
          <w:tcPr>
            <w:tcW w:w="1843" w:type="dxa"/>
            <w:tcBorders>
              <w:top w:val="single" w:sz="4" w:space="0" w:color="auto"/>
              <w:bottom w:val="single" w:sz="4" w:space="0" w:color="auto"/>
            </w:tcBorders>
            <w:shd w:val="clear" w:color="auto" w:fill="auto"/>
            <w:vAlign w:val="center"/>
          </w:tcPr>
          <w:p w14:paraId="0722E8BC" w14:textId="77777777" w:rsidR="00CE4318" w:rsidRPr="00B50ECF" w:rsidRDefault="00CE4318" w:rsidP="0048765B">
            <w:pPr>
              <w:spacing w:line="240" w:lineRule="auto"/>
              <w:rPr>
                <w:rFonts w:cs="Times New Roman"/>
                <w:b/>
                <w:sz w:val="22"/>
                <w:lang w:val="en-GB"/>
              </w:rPr>
            </w:pPr>
          </w:p>
        </w:tc>
      </w:tr>
    </w:tbl>
    <w:bookmarkEnd w:id="20"/>
    <w:p w14:paraId="049C4846" w14:textId="25D8F010" w:rsidR="00CE4318" w:rsidRPr="00B74980" w:rsidRDefault="00CE4318" w:rsidP="00366D00">
      <w:pPr>
        <w:spacing w:line="240" w:lineRule="auto"/>
        <w:contextualSpacing/>
        <w:jc w:val="left"/>
        <w:rPr>
          <w:b/>
          <w:sz w:val="22"/>
          <w:lang w:val="en-GB"/>
        </w:rPr>
        <w:sectPr w:rsidR="00CE4318" w:rsidRPr="00B74980" w:rsidSect="00D41806">
          <w:pgSz w:w="12240" w:h="15840" w:code="1"/>
          <w:pgMar w:top="1440" w:right="1440" w:bottom="1440" w:left="1440" w:header="709" w:footer="709" w:gutter="0"/>
          <w:cols w:space="708"/>
          <w:docGrid w:linePitch="360"/>
        </w:sectPr>
      </w:pPr>
      <w:r w:rsidRPr="00B74980">
        <w:rPr>
          <w:rFonts w:cs="Times New Roman"/>
          <w:sz w:val="22"/>
          <w:vertAlign w:val="superscript"/>
          <w:lang w:val="en-GB"/>
        </w:rPr>
        <w:t>a</w:t>
      </w:r>
      <w:r w:rsidRPr="00B74980">
        <w:rPr>
          <w:rFonts w:cs="Times New Roman"/>
          <w:sz w:val="22"/>
          <w:lang w:val="en-GB"/>
        </w:rPr>
        <w:t xml:space="preserve"> Previous position as university leader</w:t>
      </w:r>
      <w:r w:rsidR="0082606A" w:rsidRPr="00B74980">
        <w:rPr>
          <w:rFonts w:cs="Times New Roman"/>
          <w:sz w:val="22"/>
          <w:lang w:val="en-GB"/>
        </w:rPr>
        <w:t xml:space="preserve"> (rector, university president, or vice chancellor)</w:t>
      </w:r>
      <w:r w:rsidRPr="00B74980">
        <w:rPr>
          <w:rFonts w:cs="Times New Roman"/>
          <w:sz w:val="22"/>
          <w:lang w:val="en-GB"/>
        </w:rPr>
        <w:t xml:space="preserve"> at another university.</w:t>
      </w:r>
    </w:p>
    <w:p w14:paraId="7A8D5DFF" w14:textId="238BC386" w:rsidR="00CE4318" w:rsidRPr="00B50ECF" w:rsidRDefault="00C53541" w:rsidP="0048765B">
      <w:pPr>
        <w:rPr>
          <w:b/>
          <w:lang w:val="en-GB"/>
        </w:rPr>
      </w:pPr>
      <w:r w:rsidRPr="00B50ECF">
        <w:rPr>
          <w:rFonts w:cs="Times New Roman"/>
          <w:b/>
          <w:szCs w:val="26"/>
          <w:lang w:val="en-GB"/>
        </w:rPr>
        <w:lastRenderedPageBreak/>
        <w:t xml:space="preserve">TABLE </w:t>
      </w:r>
      <w:r w:rsidR="00CE4318" w:rsidRPr="00B50ECF">
        <w:rPr>
          <w:rFonts w:cs="Times New Roman"/>
          <w:b/>
          <w:szCs w:val="26"/>
          <w:lang w:val="en-GB"/>
        </w:rPr>
        <w:t>2</w:t>
      </w:r>
      <w:r>
        <w:rPr>
          <w:rFonts w:cs="Times New Roman"/>
          <w:b/>
          <w:szCs w:val="26"/>
          <w:lang w:val="en-GB"/>
        </w:rPr>
        <w:t>.</w:t>
      </w:r>
      <w:r w:rsidR="00CE4318" w:rsidRPr="00B50ECF">
        <w:rPr>
          <w:b/>
          <w:i/>
          <w:lang w:val="en-GB"/>
        </w:rPr>
        <w:t xml:space="preserve"> </w:t>
      </w:r>
      <w:proofErr w:type="spellStart"/>
      <w:r w:rsidR="0048765B" w:rsidRPr="00B74980">
        <w:rPr>
          <w:iCs/>
          <w:lang w:val="en-GB"/>
        </w:rPr>
        <w:t>Tempograms</w:t>
      </w:r>
      <w:proofErr w:type="spellEnd"/>
      <w:r w:rsidR="0048765B" w:rsidRPr="00B74980">
        <w:rPr>
          <w:iCs/>
          <w:lang w:val="en-GB"/>
        </w:rPr>
        <w:t xml:space="preserve"> of </w:t>
      </w:r>
      <w:r>
        <w:rPr>
          <w:iCs/>
          <w:lang w:val="en-GB"/>
        </w:rPr>
        <w:t>c</w:t>
      </w:r>
      <w:r w:rsidR="0048765B" w:rsidRPr="00B74980">
        <w:rPr>
          <w:iCs/>
          <w:lang w:val="en-GB"/>
        </w:rPr>
        <w:t xml:space="preserve">areer </w:t>
      </w:r>
      <w:r>
        <w:rPr>
          <w:iCs/>
          <w:lang w:val="en-GB"/>
        </w:rPr>
        <w:t>p</w:t>
      </w:r>
      <w:r w:rsidR="00CE4318" w:rsidRPr="00B74980">
        <w:rPr>
          <w:iCs/>
          <w:lang w:val="en-GB"/>
        </w:rPr>
        <w:t>atterns</w:t>
      </w:r>
      <w:r>
        <w:rPr>
          <w:iCs/>
          <w:lang w:val="en-GB"/>
        </w:rPr>
        <w:t>.</w:t>
      </w:r>
    </w:p>
    <w:tbl>
      <w:tblPr>
        <w:tblW w:w="13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33"/>
        <w:gridCol w:w="2367"/>
        <w:gridCol w:w="2077"/>
        <w:gridCol w:w="1410"/>
        <w:gridCol w:w="3005"/>
        <w:gridCol w:w="12"/>
      </w:tblGrid>
      <w:tr w:rsidR="00CE4318" w:rsidRPr="00B50ECF" w14:paraId="6807A5AA" w14:textId="77777777" w:rsidTr="00D16711">
        <w:tc>
          <w:tcPr>
            <w:tcW w:w="2547" w:type="dxa"/>
            <w:shd w:val="clear" w:color="auto" w:fill="auto"/>
            <w:vAlign w:val="center"/>
          </w:tcPr>
          <w:p w14:paraId="1C5C0529"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Pattern 1: </w:t>
            </w:r>
          </w:p>
          <w:p w14:paraId="113EC3C0" w14:textId="77777777" w:rsidR="0048765B"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Researcher </w:t>
            </w:r>
          </w:p>
          <w:p w14:paraId="2FE845AA" w14:textId="77777777" w:rsidR="00CE4318" w:rsidRPr="00B50ECF" w:rsidRDefault="00CE4318" w:rsidP="0048765B">
            <w:pPr>
              <w:spacing w:line="240" w:lineRule="auto"/>
              <w:jc w:val="center"/>
              <w:rPr>
                <w:rFonts w:cs="Times New Roman"/>
                <w:sz w:val="22"/>
                <w:lang w:val="en-GB"/>
              </w:rPr>
            </w:pPr>
            <w:r w:rsidRPr="00B50ECF">
              <w:rPr>
                <w:rFonts w:cs="Times New Roman"/>
                <w:b/>
                <w:sz w:val="22"/>
                <w:lang w:val="en-GB"/>
              </w:rPr>
              <w:t>from outside</w:t>
            </w:r>
          </w:p>
        </w:tc>
        <w:tc>
          <w:tcPr>
            <w:tcW w:w="2133" w:type="dxa"/>
            <w:shd w:val="clear" w:color="auto" w:fill="auto"/>
            <w:vAlign w:val="center"/>
          </w:tcPr>
          <w:p w14:paraId="7CC544F9" w14:textId="77777777" w:rsidR="0048765B"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Pattern 2: Researcher </w:t>
            </w:r>
          </w:p>
          <w:p w14:paraId="36F409D5"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from inside</w:t>
            </w:r>
          </w:p>
        </w:tc>
        <w:tc>
          <w:tcPr>
            <w:tcW w:w="2367" w:type="dxa"/>
            <w:shd w:val="clear" w:color="auto" w:fill="auto"/>
            <w:vAlign w:val="center"/>
          </w:tcPr>
          <w:p w14:paraId="4B29F024"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Pattern 3: </w:t>
            </w:r>
          </w:p>
          <w:p w14:paraId="22EE8506" w14:textId="77777777" w:rsidR="0048765B"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Administration </w:t>
            </w:r>
          </w:p>
          <w:p w14:paraId="3371F8E5"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expert from inside</w:t>
            </w:r>
          </w:p>
        </w:tc>
        <w:tc>
          <w:tcPr>
            <w:tcW w:w="2077" w:type="dxa"/>
            <w:shd w:val="clear" w:color="auto" w:fill="auto"/>
            <w:vAlign w:val="center"/>
          </w:tcPr>
          <w:p w14:paraId="36662822"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Pattern 4: </w:t>
            </w:r>
          </w:p>
          <w:p w14:paraId="081E6A03"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Administration expert from outside</w:t>
            </w:r>
          </w:p>
        </w:tc>
        <w:tc>
          <w:tcPr>
            <w:tcW w:w="1410" w:type="dxa"/>
            <w:shd w:val="clear" w:color="auto" w:fill="auto"/>
            <w:vAlign w:val="center"/>
          </w:tcPr>
          <w:p w14:paraId="11D59769"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Pattern 5: </w:t>
            </w:r>
          </w:p>
          <w:p w14:paraId="4A1E51F7"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Fast-track outsider</w:t>
            </w:r>
          </w:p>
        </w:tc>
        <w:tc>
          <w:tcPr>
            <w:tcW w:w="3017" w:type="dxa"/>
            <w:gridSpan w:val="2"/>
            <w:shd w:val="clear" w:color="auto" w:fill="auto"/>
            <w:vAlign w:val="center"/>
          </w:tcPr>
          <w:p w14:paraId="083B3AC3"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Pattern 6: </w:t>
            </w:r>
          </w:p>
          <w:p w14:paraId="634A0FFF" w14:textId="77777777" w:rsidR="0048765B"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Late career </w:t>
            </w:r>
          </w:p>
          <w:p w14:paraId="2B549C94"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practitioner</w:t>
            </w:r>
          </w:p>
        </w:tc>
      </w:tr>
      <w:tr w:rsidR="00D16711" w:rsidRPr="00B50ECF" w14:paraId="49F38FEA" w14:textId="77777777" w:rsidTr="00D16711">
        <w:trPr>
          <w:gridAfter w:val="1"/>
          <w:wAfter w:w="12" w:type="dxa"/>
          <w:trHeight w:val="567"/>
        </w:trPr>
        <w:tc>
          <w:tcPr>
            <w:tcW w:w="13539" w:type="dxa"/>
            <w:gridSpan w:val="6"/>
            <w:shd w:val="clear" w:color="auto" w:fill="auto"/>
            <w:vAlign w:val="center"/>
          </w:tcPr>
          <w:p w14:paraId="086B6B0A" w14:textId="77777777" w:rsidR="00D16711" w:rsidRPr="00B50ECF" w:rsidRDefault="00D16711" w:rsidP="00D16711">
            <w:pPr>
              <w:spacing w:line="240" w:lineRule="auto"/>
              <w:ind w:left="-57"/>
              <w:jc w:val="center"/>
              <w:rPr>
                <w:rFonts w:cs="Times New Roman"/>
                <w:b/>
                <w:i/>
                <w:sz w:val="22"/>
                <w:lang w:val="en-GB"/>
              </w:rPr>
            </w:pPr>
            <w:r w:rsidRPr="00B50ECF">
              <w:rPr>
                <w:rFonts w:cs="Times New Roman"/>
                <w:b/>
                <w:i/>
                <w:sz w:val="22"/>
                <w:lang w:val="en-GB"/>
              </w:rPr>
              <w:t>Research intensity</w:t>
            </w:r>
          </w:p>
          <w:p w14:paraId="1BF610EA" w14:textId="58A2AD66" w:rsidR="00D16711" w:rsidRPr="00B50ECF" w:rsidRDefault="00BF55DB" w:rsidP="00D16711">
            <w:pPr>
              <w:spacing w:line="240" w:lineRule="auto"/>
              <w:ind w:left="-57"/>
              <w:jc w:val="center"/>
              <w:rPr>
                <w:rFonts w:cs="Times New Roman"/>
                <w:sz w:val="22"/>
                <w:lang w:val="en-GB"/>
              </w:rPr>
            </w:pPr>
            <w:r w:rsidRPr="00B50ECF">
              <w:rPr>
                <w:noProof/>
              </w:rPr>
              <mc:AlternateContent>
                <mc:Choice Requires="wps">
                  <w:drawing>
                    <wp:inline distT="0" distB="0" distL="0" distR="0" wp14:anchorId="5CCF3BE0" wp14:editId="45293352">
                      <wp:extent cx="182880" cy="106680"/>
                      <wp:effectExtent l="0" t="0" r="7620" b="7620"/>
                      <wp:docPr id="7"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680"/>
                              </a:xfrm>
                              <a:prstGeom prst="rect">
                                <a:avLst/>
                              </a:prstGeom>
                              <a:solidFill>
                                <a:sysClr val="window" lastClr="FFFFFF">
                                  <a:lumMod val="50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6EDDA2E3" id="Rechteck 25" o:spid="_x0000_s1026" style="width:14.4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" fillcolor="#7f7f7f" strokecolor="windowText">
                      <v:path arrowok="t"/>
                      <w10:anchorlock/>
                    </v:rect>
                  </w:pict>
                </mc:Fallback>
              </mc:AlternateContent>
            </w:r>
            <w:r w:rsidR="00D16711" w:rsidRPr="00B50ECF">
              <w:rPr>
                <w:lang w:val="en-GB"/>
              </w:rPr>
              <w:t xml:space="preserve"> </w:t>
            </w:r>
            <w:r w:rsidR="00D16711" w:rsidRPr="00B50ECF">
              <w:rPr>
                <w:rFonts w:cs="Times New Roman"/>
                <w:sz w:val="22"/>
                <w:lang w:val="en-GB"/>
              </w:rPr>
              <w:t xml:space="preserve">high   </w:t>
            </w:r>
            <w:r w:rsidRPr="00B50ECF">
              <w:rPr>
                <w:noProof/>
              </w:rPr>
              <mc:AlternateContent>
                <mc:Choice Requires="wps">
                  <w:drawing>
                    <wp:inline distT="0" distB="0" distL="0" distR="0" wp14:anchorId="443A3D92" wp14:editId="70608434">
                      <wp:extent cx="182880" cy="106680"/>
                      <wp:effectExtent l="0" t="0" r="7620" b="7620"/>
                      <wp:docPr id="6"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680"/>
                              </a:xfrm>
                              <a:prstGeom prst="rect">
                                <a:avLst/>
                              </a:prstGeom>
                              <a:solidFill>
                                <a:srgbClr val="CFCFC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7CAB56FA" id="Rechteck 24" o:spid="_x0000_s1026" style="width:14.4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" fillcolor="#cfcfcf" strokecolor="windowText">
                      <v:path arrowok="t"/>
                      <w10:anchorlock/>
                    </v:rect>
                  </w:pict>
                </mc:Fallback>
              </mc:AlternateContent>
            </w:r>
            <w:r w:rsidR="00D16711" w:rsidRPr="00B50ECF">
              <w:rPr>
                <w:rFonts w:cs="Times New Roman"/>
                <w:sz w:val="22"/>
                <w:lang w:val="en-GB"/>
              </w:rPr>
              <w:t xml:space="preserve"> medium  </w:t>
            </w:r>
            <w:r w:rsidRPr="00B50ECF">
              <w:rPr>
                <w:noProof/>
              </w:rPr>
              <mc:AlternateContent>
                <mc:Choice Requires="wps">
                  <w:drawing>
                    <wp:inline distT="0" distB="0" distL="0" distR="0" wp14:anchorId="3244DF3F" wp14:editId="27D0B6B5">
                      <wp:extent cx="182880" cy="106680"/>
                      <wp:effectExtent l="0" t="0" r="7620" b="7620"/>
                      <wp:docPr id="5"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6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5487F1A4" id="Rechteck 23" o:spid="_x0000_s1026" style="width:14.4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" fillcolor="window" strokecolor="windowText">
                      <v:path arrowok="t"/>
                      <w10:anchorlock/>
                    </v:rect>
                  </w:pict>
                </mc:Fallback>
              </mc:AlternateContent>
            </w:r>
            <w:r w:rsidR="00D16711" w:rsidRPr="00B50ECF">
              <w:rPr>
                <w:rFonts w:cs="Times New Roman"/>
                <w:sz w:val="22"/>
                <w:lang w:val="en-GB"/>
              </w:rPr>
              <w:t xml:space="preserve"> low</w:t>
            </w:r>
          </w:p>
        </w:tc>
      </w:tr>
      <w:tr w:rsidR="00D16711" w:rsidRPr="00B50ECF" w14:paraId="298E3F0D" w14:textId="77777777" w:rsidTr="00D16711">
        <w:trPr>
          <w:trHeight w:val="1791"/>
        </w:trPr>
        <w:tc>
          <w:tcPr>
            <w:tcW w:w="2547" w:type="dxa"/>
            <w:shd w:val="clear" w:color="auto" w:fill="auto"/>
          </w:tcPr>
          <w:p w14:paraId="1FE4D29C" w14:textId="044442F2" w:rsidR="00D16711" w:rsidRPr="00B50ECF" w:rsidRDefault="00BF55DB" w:rsidP="00D16711">
            <w:pPr>
              <w:spacing w:line="240" w:lineRule="auto"/>
              <w:ind w:left="-109"/>
              <w:rPr>
                <w:rFonts w:cs="Times New Roman"/>
                <w:sz w:val="22"/>
                <w:lang w:val="en-GB"/>
              </w:rPr>
            </w:pPr>
            <w:r w:rsidRPr="00B50ECF">
              <w:rPr>
                <w:noProof/>
                <w:sz w:val="22"/>
              </w:rPr>
              <w:drawing>
                <wp:inline distT="0" distB="0" distL="0" distR="0" wp14:anchorId="55B947BD" wp14:editId="6684808B">
                  <wp:extent cx="1771650" cy="1263650"/>
                  <wp:effectExtent l="0" t="0" r="0" b="0"/>
                  <wp:docPr id="8"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63650"/>
                          </a:xfrm>
                          <a:prstGeom prst="rect">
                            <a:avLst/>
                          </a:prstGeom>
                          <a:noFill/>
                          <a:ln>
                            <a:noFill/>
                          </a:ln>
                        </pic:spPr>
                      </pic:pic>
                    </a:graphicData>
                  </a:graphic>
                </wp:inline>
              </w:drawing>
            </w:r>
          </w:p>
        </w:tc>
        <w:tc>
          <w:tcPr>
            <w:tcW w:w="2133" w:type="dxa"/>
            <w:shd w:val="clear" w:color="auto" w:fill="auto"/>
          </w:tcPr>
          <w:p w14:paraId="287072E8" w14:textId="136FDD4B" w:rsidR="00D16711" w:rsidRPr="00B50ECF" w:rsidRDefault="00BF55DB" w:rsidP="00D16711">
            <w:pPr>
              <w:spacing w:line="240" w:lineRule="auto"/>
              <w:ind w:left="-393"/>
              <w:rPr>
                <w:rFonts w:cs="Times New Roman"/>
                <w:sz w:val="22"/>
                <w:lang w:val="en-GB"/>
              </w:rPr>
            </w:pPr>
            <w:r w:rsidRPr="00B50ECF">
              <w:rPr>
                <w:noProof/>
                <w:sz w:val="22"/>
              </w:rPr>
              <w:drawing>
                <wp:inline distT="0" distB="0" distL="0" distR="0" wp14:anchorId="4001FB40" wp14:editId="25ED9A9F">
                  <wp:extent cx="1663700" cy="1263650"/>
                  <wp:effectExtent l="0" t="0" r="0" b="0"/>
                  <wp:docPr id="9"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3700" cy="1263650"/>
                          </a:xfrm>
                          <a:prstGeom prst="rect">
                            <a:avLst/>
                          </a:prstGeom>
                          <a:noFill/>
                          <a:ln>
                            <a:noFill/>
                          </a:ln>
                        </pic:spPr>
                      </pic:pic>
                    </a:graphicData>
                  </a:graphic>
                </wp:inline>
              </w:drawing>
            </w:r>
          </w:p>
        </w:tc>
        <w:tc>
          <w:tcPr>
            <w:tcW w:w="2367" w:type="dxa"/>
            <w:shd w:val="clear" w:color="auto" w:fill="auto"/>
          </w:tcPr>
          <w:p w14:paraId="7CF4E5A6" w14:textId="64F61377" w:rsidR="00D16711" w:rsidRPr="00B50ECF" w:rsidRDefault="00BF55DB" w:rsidP="00D16711">
            <w:pPr>
              <w:spacing w:line="240" w:lineRule="auto"/>
              <w:ind w:left="-392"/>
              <w:rPr>
                <w:rFonts w:cs="Times New Roman"/>
                <w:sz w:val="22"/>
                <w:lang w:val="en-GB"/>
              </w:rPr>
            </w:pPr>
            <w:r w:rsidRPr="00B50ECF">
              <w:rPr>
                <w:noProof/>
                <w:sz w:val="22"/>
              </w:rPr>
              <w:drawing>
                <wp:inline distT="0" distB="0" distL="0" distR="0" wp14:anchorId="27108BB6" wp14:editId="4CA30B19">
                  <wp:extent cx="1835150" cy="1263650"/>
                  <wp:effectExtent l="0" t="0" r="0" b="0"/>
                  <wp:docPr id="10"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5150" cy="1263650"/>
                          </a:xfrm>
                          <a:prstGeom prst="rect">
                            <a:avLst/>
                          </a:prstGeom>
                          <a:noFill/>
                          <a:ln>
                            <a:noFill/>
                          </a:ln>
                        </pic:spPr>
                      </pic:pic>
                    </a:graphicData>
                  </a:graphic>
                </wp:inline>
              </w:drawing>
            </w:r>
          </w:p>
        </w:tc>
        <w:tc>
          <w:tcPr>
            <w:tcW w:w="2077" w:type="dxa"/>
            <w:shd w:val="clear" w:color="auto" w:fill="auto"/>
          </w:tcPr>
          <w:p w14:paraId="5A1B1A6C" w14:textId="7C4A4ED7" w:rsidR="00D16711" w:rsidRPr="00B50ECF" w:rsidRDefault="00BF55DB" w:rsidP="00D16711">
            <w:pPr>
              <w:spacing w:line="240" w:lineRule="auto"/>
              <w:ind w:left="-394"/>
              <w:rPr>
                <w:rFonts w:cs="Times New Roman"/>
                <w:sz w:val="22"/>
                <w:lang w:val="en-GB"/>
              </w:rPr>
            </w:pPr>
            <w:r w:rsidRPr="00B50ECF">
              <w:rPr>
                <w:noProof/>
                <w:sz w:val="22"/>
              </w:rPr>
              <w:drawing>
                <wp:inline distT="0" distB="0" distL="0" distR="0" wp14:anchorId="40CC8734" wp14:editId="39069586">
                  <wp:extent cx="1619250" cy="1263650"/>
                  <wp:effectExtent l="0" t="0" r="0" b="0"/>
                  <wp:docPr id="11"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0" cy="1263650"/>
                          </a:xfrm>
                          <a:prstGeom prst="rect">
                            <a:avLst/>
                          </a:prstGeom>
                          <a:noFill/>
                          <a:ln>
                            <a:noFill/>
                          </a:ln>
                        </pic:spPr>
                      </pic:pic>
                    </a:graphicData>
                  </a:graphic>
                </wp:inline>
              </w:drawing>
            </w:r>
          </w:p>
        </w:tc>
        <w:tc>
          <w:tcPr>
            <w:tcW w:w="1410" w:type="dxa"/>
            <w:shd w:val="clear" w:color="auto" w:fill="auto"/>
          </w:tcPr>
          <w:p w14:paraId="5CD18AA8" w14:textId="6812E5BB" w:rsidR="00D16711" w:rsidRPr="00B50ECF" w:rsidRDefault="00BF55DB" w:rsidP="00D16711">
            <w:pPr>
              <w:spacing w:line="240" w:lineRule="auto"/>
              <w:ind w:left="-395"/>
              <w:rPr>
                <w:rFonts w:cs="Times New Roman"/>
                <w:sz w:val="22"/>
                <w:lang w:val="en-GB"/>
              </w:rPr>
            </w:pPr>
            <w:r w:rsidRPr="00B50ECF">
              <w:rPr>
                <w:noProof/>
                <w:sz w:val="22"/>
              </w:rPr>
              <w:drawing>
                <wp:inline distT="0" distB="0" distL="0" distR="0" wp14:anchorId="016BB7AD" wp14:editId="5706C028">
                  <wp:extent cx="1155700" cy="1263650"/>
                  <wp:effectExtent l="0" t="0" r="0" b="0"/>
                  <wp:docPr id="12"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5700" cy="1263650"/>
                          </a:xfrm>
                          <a:prstGeom prst="rect">
                            <a:avLst/>
                          </a:prstGeom>
                          <a:noFill/>
                          <a:ln>
                            <a:noFill/>
                          </a:ln>
                        </pic:spPr>
                      </pic:pic>
                    </a:graphicData>
                  </a:graphic>
                </wp:inline>
              </w:drawing>
            </w:r>
          </w:p>
        </w:tc>
        <w:tc>
          <w:tcPr>
            <w:tcW w:w="3017" w:type="dxa"/>
            <w:gridSpan w:val="2"/>
            <w:shd w:val="clear" w:color="auto" w:fill="auto"/>
          </w:tcPr>
          <w:p w14:paraId="6DC13EAC" w14:textId="7686BE17" w:rsidR="00D16711" w:rsidRPr="00B50ECF" w:rsidRDefault="00BF55DB" w:rsidP="00D16711">
            <w:pPr>
              <w:spacing w:line="240" w:lineRule="auto"/>
              <w:ind w:left="-387"/>
              <w:rPr>
                <w:rFonts w:cs="Times New Roman"/>
                <w:sz w:val="22"/>
                <w:lang w:val="en-GB"/>
              </w:rPr>
            </w:pPr>
            <w:r w:rsidRPr="00B50ECF">
              <w:rPr>
                <w:noProof/>
                <w:sz w:val="22"/>
              </w:rPr>
              <w:drawing>
                <wp:inline distT="0" distB="0" distL="0" distR="0" wp14:anchorId="1C721CE6" wp14:editId="1D6CEB2C">
                  <wp:extent cx="2260600" cy="1263650"/>
                  <wp:effectExtent l="0" t="0" r="0" b="0"/>
                  <wp:docPr id="13"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0600" cy="1263650"/>
                          </a:xfrm>
                          <a:prstGeom prst="rect">
                            <a:avLst/>
                          </a:prstGeom>
                          <a:noFill/>
                          <a:ln>
                            <a:noFill/>
                          </a:ln>
                        </pic:spPr>
                      </pic:pic>
                    </a:graphicData>
                  </a:graphic>
                </wp:inline>
              </w:drawing>
            </w:r>
          </w:p>
        </w:tc>
      </w:tr>
      <w:tr w:rsidR="00D16711" w:rsidRPr="00B50ECF" w14:paraId="5CF3A006" w14:textId="77777777" w:rsidTr="00D16711">
        <w:trPr>
          <w:gridAfter w:val="1"/>
          <w:wAfter w:w="12" w:type="dxa"/>
          <w:trHeight w:val="576"/>
        </w:trPr>
        <w:tc>
          <w:tcPr>
            <w:tcW w:w="13539" w:type="dxa"/>
            <w:gridSpan w:val="6"/>
            <w:shd w:val="clear" w:color="auto" w:fill="auto"/>
            <w:vAlign w:val="center"/>
          </w:tcPr>
          <w:p w14:paraId="5115A539" w14:textId="77777777" w:rsidR="00423616" w:rsidRPr="00B50ECF" w:rsidRDefault="00423616" w:rsidP="00423616">
            <w:pPr>
              <w:spacing w:line="240" w:lineRule="auto"/>
              <w:ind w:left="-57"/>
              <w:jc w:val="center"/>
              <w:rPr>
                <w:rFonts w:cs="Times New Roman"/>
                <w:b/>
                <w:i/>
                <w:sz w:val="22"/>
                <w:lang w:val="en-GB"/>
              </w:rPr>
            </w:pPr>
            <w:r w:rsidRPr="00B50ECF">
              <w:rPr>
                <w:rFonts w:cs="Times New Roman"/>
                <w:b/>
                <w:i/>
                <w:sz w:val="22"/>
                <w:lang w:val="en-GB"/>
              </w:rPr>
              <w:t>Administration experience</w:t>
            </w:r>
          </w:p>
          <w:p w14:paraId="46704AD5" w14:textId="3539FB75" w:rsidR="00D16711" w:rsidRPr="00B50ECF" w:rsidRDefault="00BF55DB" w:rsidP="00423616">
            <w:pPr>
              <w:spacing w:line="240" w:lineRule="auto"/>
              <w:ind w:left="-57"/>
              <w:jc w:val="center"/>
              <w:rPr>
                <w:rFonts w:cs="Times New Roman"/>
                <w:sz w:val="22"/>
                <w:lang w:val="en-GB"/>
              </w:rPr>
            </w:pPr>
            <w:r w:rsidRPr="00B50ECF">
              <w:rPr>
                <w:noProof/>
              </w:rPr>
              <mc:AlternateContent>
                <mc:Choice Requires="wps">
                  <w:drawing>
                    <wp:inline distT="0" distB="0" distL="0" distR="0" wp14:anchorId="731348D1" wp14:editId="5FC57583">
                      <wp:extent cx="182880" cy="106680"/>
                      <wp:effectExtent l="0" t="0" r="7620" b="7620"/>
                      <wp:docPr id="4" name="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680"/>
                              </a:xfrm>
                              <a:prstGeom prst="rect">
                                <a:avLst/>
                              </a:prstGeom>
                              <a:solidFill>
                                <a:sysClr val="window" lastClr="FFFFFF">
                                  <a:lumMod val="50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7161206F" id="Rechteck 22" o:spid="_x0000_s1026" style="width:14.4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" fillcolor="#7f7f7f" strokecolor="windowText">
                      <v:path arrowok="t"/>
                      <w10:anchorlock/>
                    </v:rect>
                  </w:pict>
                </mc:Fallback>
              </mc:AlternateContent>
            </w:r>
            <w:r w:rsidR="00423616" w:rsidRPr="00B50ECF">
              <w:rPr>
                <w:lang w:val="en-GB"/>
              </w:rPr>
              <w:t xml:space="preserve"> </w:t>
            </w:r>
            <w:r w:rsidR="00423616" w:rsidRPr="00B50ECF">
              <w:rPr>
                <w:rFonts w:cs="Times New Roman"/>
                <w:sz w:val="22"/>
                <w:lang w:val="en-GB"/>
              </w:rPr>
              <w:t xml:space="preserve">yes     </w:t>
            </w:r>
            <w:r w:rsidRPr="00B50ECF">
              <w:rPr>
                <w:noProof/>
              </w:rPr>
              <mc:AlternateContent>
                <mc:Choice Requires="wps">
                  <w:drawing>
                    <wp:inline distT="0" distB="0" distL="0" distR="0" wp14:anchorId="5B868276" wp14:editId="7884C27B">
                      <wp:extent cx="182880" cy="106680"/>
                      <wp:effectExtent l="0" t="0" r="7620" b="7620"/>
                      <wp:docPr id="3"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6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6ABC533A" id="Rechteck 21" o:spid="_x0000_s1026" style="width:14.4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" fillcolor="window" strokecolor="windowText">
                      <v:path arrowok="t"/>
                      <w10:anchorlock/>
                    </v:rect>
                  </w:pict>
                </mc:Fallback>
              </mc:AlternateContent>
            </w:r>
            <w:r w:rsidR="00423616" w:rsidRPr="00B50ECF">
              <w:rPr>
                <w:rFonts w:cs="Times New Roman"/>
                <w:sz w:val="22"/>
                <w:lang w:val="en-GB"/>
              </w:rPr>
              <w:t xml:space="preserve"> no</w:t>
            </w:r>
          </w:p>
        </w:tc>
      </w:tr>
      <w:tr w:rsidR="00D16711" w:rsidRPr="00B50ECF" w14:paraId="18A65462" w14:textId="77777777" w:rsidTr="00D16711">
        <w:trPr>
          <w:trHeight w:val="1771"/>
        </w:trPr>
        <w:tc>
          <w:tcPr>
            <w:tcW w:w="2547" w:type="dxa"/>
            <w:shd w:val="clear" w:color="auto" w:fill="auto"/>
          </w:tcPr>
          <w:p w14:paraId="094EED6F" w14:textId="6D57DDC2" w:rsidR="00D16711" w:rsidRPr="00B50ECF" w:rsidRDefault="00BF55DB" w:rsidP="00D16711">
            <w:pPr>
              <w:spacing w:line="240" w:lineRule="auto"/>
              <w:ind w:left="-109"/>
              <w:rPr>
                <w:rFonts w:cs="Times New Roman"/>
                <w:sz w:val="22"/>
                <w:lang w:val="en-GB"/>
              </w:rPr>
            </w:pPr>
            <w:r w:rsidRPr="00B50ECF">
              <w:rPr>
                <w:noProof/>
                <w:sz w:val="22"/>
              </w:rPr>
              <w:drawing>
                <wp:inline distT="0" distB="0" distL="0" distR="0" wp14:anchorId="60CB6E1C" wp14:editId="76887E08">
                  <wp:extent cx="1771650" cy="1263650"/>
                  <wp:effectExtent l="0" t="0" r="0" b="0"/>
                  <wp:docPr id="14"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0" cy="1263650"/>
                          </a:xfrm>
                          <a:prstGeom prst="rect">
                            <a:avLst/>
                          </a:prstGeom>
                          <a:noFill/>
                          <a:ln>
                            <a:noFill/>
                          </a:ln>
                        </pic:spPr>
                      </pic:pic>
                    </a:graphicData>
                  </a:graphic>
                </wp:inline>
              </w:drawing>
            </w:r>
          </w:p>
        </w:tc>
        <w:tc>
          <w:tcPr>
            <w:tcW w:w="2133" w:type="dxa"/>
            <w:shd w:val="clear" w:color="auto" w:fill="auto"/>
          </w:tcPr>
          <w:p w14:paraId="33F77A57" w14:textId="20C1D926" w:rsidR="00D16711" w:rsidRPr="00B50ECF" w:rsidRDefault="00BF55DB" w:rsidP="00D16711">
            <w:pPr>
              <w:spacing w:line="240" w:lineRule="auto"/>
              <w:ind w:left="-389"/>
              <w:rPr>
                <w:rFonts w:cs="Times New Roman"/>
                <w:sz w:val="22"/>
                <w:lang w:val="en-GB"/>
              </w:rPr>
            </w:pPr>
            <w:r w:rsidRPr="00B50ECF">
              <w:rPr>
                <w:noProof/>
                <w:sz w:val="22"/>
              </w:rPr>
              <w:drawing>
                <wp:inline distT="0" distB="0" distL="0" distR="0" wp14:anchorId="774C033F" wp14:editId="4BC35C89">
                  <wp:extent cx="1663700" cy="1263650"/>
                  <wp:effectExtent l="0" t="0" r="0" b="0"/>
                  <wp:docPr id="15"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3700" cy="1263650"/>
                          </a:xfrm>
                          <a:prstGeom prst="rect">
                            <a:avLst/>
                          </a:prstGeom>
                          <a:noFill/>
                          <a:ln>
                            <a:noFill/>
                          </a:ln>
                        </pic:spPr>
                      </pic:pic>
                    </a:graphicData>
                  </a:graphic>
                </wp:inline>
              </w:drawing>
            </w:r>
          </w:p>
        </w:tc>
        <w:tc>
          <w:tcPr>
            <w:tcW w:w="2367" w:type="dxa"/>
            <w:shd w:val="clear" w:color="auto" w:fill="auto"/>
          </w:tcPr>
          <w:p w14:paraId="381D2C3B" w14:textId="08EC80C2" w:rsidR="00D16711" w:rsidRPr="00B50ECF" w:rsidRDefault="00BF55DB" w:rsidP="00D16711">
            <w:pPr>
              <w:spacing w:line="240" w:lineRule="auto"/>
              <w:ind w:left="-392"/>
              <w:rPr>
                <w:rFonts w:cs="Times New Roman"/>
                <w:sz w:val="22"/>
                <w:lang w:val="en-GB"/>
              </w:rPr>
            </w:pPr>
            <w:r w:rsidRPr="00B50ECF">
              <w:rPr>
                <w:noProof/>
                <w:sz w:val="22"/>
              </w:rPr>
              <w:drawing>
                <wp:inline distT="0" distB="0" distL="0" distR="0" wp14:anchorId="3A256C97" wp14:editId="6FA639DD">
                  <wp:extent cx="1835150" cy="1263650"/>
                  <wp:effectExtent l="0" t="0" r="0" b="0"/>
                  <wp:docPr id="16"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0" cy="1263650"/>
                          </a:xfrm>
                          <a:prstGeom prst="rect">
                            <a:avLst/>
                          </a:prstGeom>
                          <a:noFill/>
                          <a:ln>
                            <a:noFill/>
                          </a:ln>
                        </pic:spPr>
                      </pic:pic>
                    </a:graphicData>
                  </a:graphic>
                </wp:inline>
              </w:drawing>
            </w:r>
          </w:p>
        </w:tc>
        <w:tc>
          <w:tcPr>
            <w:tcW w:w="2077" w:type="dxa"/>
            <w:shd w:val="clear" w:color="auto" w:fill="auto"/>
          </w:tcPr>
          <w:p w14:paraId="523697FE" w14:textId="1CDD6888" w:rsidR="00D16711" w:rsidRPr="00B50ECF" w:rsidRDefault="00BF55DB" w:rsidP="00D16711">
            <w:pPr>
              <w:spacing w:line="240" w:lineRule="auto"/>
              <w:ind w:left="-390"/>
              <w:rPr>
                <w:rFonts w:cs="Times New Roman"/>
                <w:sz w:val="22"/>
                <w:lang w:val="en-GB"/>
              </w:rPr>
            </w:pPr>
            <w:r w:rsidRPr="00B50ECF">
              <w:rPr>
                <w:noProof/>
                <w:sz w:val="22"/>
              </w:rPr>
              <w:drawing>
                <wp:inline distT="0" distB="0" distL="0" distR="0" wp14:anchorId="48C3BB7D" wp14:editId="5B210583">
                  <wp:extent cx="1619250" cy="1263650"/>
                  <wp:effectExtent l="0" t="0" r="0" b="0"/>
                  <wp:docPr id="17"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0" cy="1263650"/>
                          </a:xfrm>
                          <a:prstGeom prst="rect">
                            <a:avLst/>
                          </a:prstGeom>
                          <a:noFill/>
                          <a:ln>
                            <a:noFill/>
                          </a:ln>
                        </pic:spPr>
                      </pic:pic>
                    </a:graphicData>
                  </a:graphic>
                </wp:inline>
              </w:drawing>
            </w:r>
          </w:p>
        </w:tc>
        <w:tc>
          <w:tcPr>
            <w:tcW w:w="1410" w:type="dxa"/>
            <w:shd w:val="clear" w:color="auto" w:fill="auto"/>
          </w:tcPr>
          <w:p w14:paraId="1371CCD5" w14:textId="50816FC9" w:rsidR="00D16711" w:rsidRPr="00B50ECF" w:rsidRDefault="00BF55DB" w:rsidP="00D16711">
            <w:pPr>
              <w:spacing w:line="240" w:lineRule="auto"/>
              <w:ind w:left="-395"/>
              <w:rPr>
                <w:rFonts w:cs="Times New Roman"/>
                <w:sz w:val="22"/>
                <w:lang w:val="en-GB"/>
              </w:rPr>
            </w:pPr>
            <w:r w:rsidRPr="00B50ECF">
              <w:rPr>
                <w:noProof/>
                <w:sz w:val="22"/>
              </w:rPr>
              <w:drawing>
                <wp:inline distT="0" distB="0" distL="0" distR="0" wp14:anchorId="17FC9410" wp14:editId="009ADF9E">
                  <wp:extent cx="1155700" cy="1263650"/>
                  <wp:effectExtent l="0" t="0" r="0" b="0"/>
                  <wp:docPr id="18"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5700" cy="1263650"/>
                          </a:xfrm>
                          <a:prstGeom prst="rect">
                            <a:avLst/>
                          </a:prstGeom>
                          <a:noFill/>
                          <a:ln>
                            <a:noFill/>
                          </a:ln>
                        </pic:spPr>
                      </pic:pic>
                    </a:graphicData>
                  </a:graphic>
                </wp:inline>
              </w:drawing>
            </w:r>
          </w:p>
        </w:tc>
        <w:tc>
          <w:tcPr>
            <w:tcW w:w="3017" w:type="dxa"/>
            <w:gridSpan w:val="2"/>
            <w:shd w:val="clear" w:color="auto" w:fill="auto"/>
          </w:tcPr>
          <w:p w14:paraId="0FCBCDE4" w14:textId="2AC80157" w:rsidR="00D16711" w:rsidRPr="00B50ECF" w:rsidRDefault="00BF55DB" w:rsidP="00D16711">
            <w:pPr>
              <w:spacing w:line="240" w:lineRule="auto"/>
              <w:ind w:left="-387"/>
              <w:rPr>
                <w:rFonts w:cs="Times New Roman"/>
                <w:sz w:val="22"/>
                <w:lang w:val="en-GB"/>
              </w:rPr>
            </w:pPr>
            <w:r w:rsidRPr="00B50ECF">
              <w:rPr>
                <w:noProof/>
                <w:sz w:val="22"/>
              </w:rPr>
              <w:drawing>
                <wp:inline distT="0" distB="0" distL="0" distR="0" wp14:anchorId="4FC8E1A2" wp14:editId="5828A829">
                  <wp:extent cx="2260600" cy="1263650"/>
                  <wp:effectExtent l="0" t="0" r="0" b="0"/>
                  <wp:docPr id="19"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60600" cy="1263650"/>
                          </a:xfrm>
                          <a:prstGeom prst="rect">
                            <a:avLst/>
                          </a:prstGeom>
                          <a:noFill/>
                          <a:ln>
                            <a:noFill/>
                          </a:ln>
                        </pic:spPr>
                      </pic:pic>
                    </a:graphicData>
                  </a:graphic>
                </wp:inline>
              </w:drawing>
            </w:r>
          </w:p>
        </w:tc>
      </w:tr>
      <w:tr w:rsidR="00D16711" w:rsidRPr="00B50ECF" w14:paraId="624BA837" w14:textId="77777777" w:rsidTr="00D16711">
        <w:trPr>
          <w:gridAfter w:val="1"/>
          <w:wAfter w:w="12" w:type="dxa"/>
        </w:trPr>
        <w:tc>
          <w:tcPr>
            <w:tcW w:w="13539" w:type="dxa"/>
            <w:gridSpan w:val="6"/>
            <w:shd w:val="clear" w:color="auto" w:fill="auto"/>
            <w:vAlign w:val="center"/>
          </w:tcPr>
          <w:p w14:paraId="4000020D" w14:textId="77777777" w:rsidR="00423616" w:rsidRPr="00B50ECF" w:rsidRDefault="00423616" w:rsidP="00423616">
            <w:pPr>
              <w:spacing w:line="240" w:lineRule="auto"/>
              <w:ind w:left="-57"/>
              <w:jc w:val="center"/>
              <w:rPr>
                <w:rFonts w:cs="Times New Roman"/>
                <w:b/>
                <w:i/>
                <w:sz w:val="22"/>
                <w:lang w:val="en-GB"/>
              </w:rPr>
            </w:pPr>
            <w:r w:rsidRPr="00B50ECF">
              <w:rPr>
                <w:rFonts w:cs="Times New Roman"/>
                <w:b/>
                <w:i/>
                <w:sz w:val="22"/>
                <w:lang w:val="en-GB"/>
              </w:rPr>
              <w:t>Current organization</w:t>
            </w:r>
          </w:p>
          <w:p w14:paraId="5B5B8D61" w14:textId="0533B105" w:rsidR="00D16711" w:rsidRPr="00B50ECF" w:rsidRDefault="00BF55DB" w:rsidP="00423616">
            <w:pPr>
              <w:spacing w:line="240" w:lineRule="auto"/>
              <w:ind w:left="-57"/>
              <w:jc w:val="center"/>
              <w:rPr>
                <w:rFonts w:cs="Times New Roman"/>
                <w:sz w:val="22"/>
                <w:lang w:val="en-GB"/>
              </w:rPr>
            </w:pPr>
            <w:r w:rsidRPr="00B50ECF">
              <w:rPr>
                <w:noProof/>
              </w:rPr>
              <mc:AlternateContent>
                <mc:Choice Requires="wps">
                  <w:drawing>
                    <wp:inline distT="0" distB="0" distL="0" distR="0" wp14:anchorId="299A622C" wp14:editId="12092DEE">
                      <wp:extent cx="182880" cy="106680"/>
                      <wp:effectExtent l="0" t="0" r="7620" b="7620"/>
                      <wp:docPr id="2"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680"/>
                              </a:xfrm>
                              <a:prstGeom prst="rect">
                                <a:avLst/>
                              </a:prstGeom>
                              <a:solidFill>
                                <a:sysClr val="window" lastClr="FFFFFF">
                                  <a:lumMod val="50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5B28B832" id="Rechteck 20" o:spid="_x0000_s1026" style="width:14.4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" fillcolor="#7f7f7f" strokecolor="windowText">
                      <v:path arrowok="t"/>
                      <w10:anchorlock/>
                    </v:rect>
                  </w:pict>
                </mc:Fallback>
              </mc:AlternateContent>
            </w:r>
            <w:r w:rsidR="00423616" w:rsidRPr="00B50ECF">
              <w:rPr>
                <w:lang w:val="en-GB"/>
              </w:rPr>
              <w:t xml:space="preserve"> </w:t>
            </w:r>
            <w:r w:rsidR="00423616" w:rsidRPr="00B50ECF">
              <w:rPr>
                <w:rFonts w:cs="Times New Roman"/>
                <w:sz w:val="22"/>
                <w:lang w:val="en-GB"/>
              </w:rPr>
              <w:t xml:space="preserve">yes      </w:t>
            </w:r>
            <w:r w:rsidRPr="00B50ECF">
              <w:rPr>
                <w:noProof/>
              </w:rPr>
              <mc:AlternateContent>
                <mc:Choice Requires="wps">
                  <w:drawing>
                    <wp:inline distT="0" distB="0" distL="0" distR="0" wp14:anchorId="14F861D2" wp14:editId="2F2A1762">
                      <wp:extent cx="182880" cy="106680"/>
                      <wp:effectExtent l="0" t="0" r="7620" b="7620"/>
                      <wp:docPr id="1"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6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53A50B97" id="Rechteck 19" o:spid="_x0000_s1026" style="width:14.4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" fillcolor="window" strokecolor="windowText">
                      <v:path arrowok="t"/>
                      <w10:anchorlock/>
                    </v:rect>
                  </w:pict>
                </mc:Fallback>
              </mc:AlternateContent>
            </w:r>
            <w:r w:rsidR="00423616" w:rsidRPr="00B50ECF">
              <w:rPr>
                <w:rFonts w:cs="Times New Roman"/>
                <w:sz w:val="22"/>
                <w:lang w:val="en-GB"/>
              </w:rPr>
              <w:t xml:space="preserve"> no</w:t>
            </w:r>
          </w:p>
        </w:tc>
      </w:tr>
      <w:tr w:rsidR="00D16711" w:rsidRPr="00B50ECF" w14:paraId="72189EE2" w14:textId="77777777" w:rsidTr="00D16711">
        <w:tc>
          <w:tcPr>
            <w:tcW w:w="2547" w:type="dxa"/>
            <w:shd w:val="clear" w:color="auto" w:fill="auto"/>
          </w:tcPr>
          <w:p w14:paraId="0B8127FD" w14:textId="2EAB238B" w:rsidR="00D16711" w:rsidRPr="00B50ECF" w:rsidRDefault="00BF55DB" w:rsidP="00D16711">
            <w:pPr>
              <w:spacing w:line="240" w:lineRule="auto"/>
              <w:ind w:left="-108"/>
              <w:rPr>
                <w:rFonts w:cs="Times New Roman"/>
                <w:sz w:val="22"/>
                <w:lang w:val="en-GB"/>
              </w:rPr>
            </w:pPr>
            <w:r w:rsidRPr="00B50ECF">
              <w:rPr>
                <w:noProof/>
                <w:sz w:val="22"/>
              </w:rPr>
              <w:drawing>
                <wp:inline distT="0" distB="0" distL="0" distR="0" wp14:anchorId="6884EA0D" wp14:editId="0DDE929C">
                  <wp:extent cx="1771650" cy="1263650"/>
                  <wp:effectExtent l="0" t="0" r="0" b="0"/>
                  <wp:docPr id="20"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71650" cy="1263650"/>
                          </a:xfrm>
                          <a:prstGeom prst="rect">
                            <a:avLst/>
                          </a:prstGeom>
                          <a:noFill/>
                          <a:ln>
                            <a:noFill/>
                          </a:ln>
                        </pic:spPr>
                      </pic:pic>
                    </a:graphicData>
                  </a:graphic>
                </wp:inline>
              </w:drawing>
            </w:r>
          </w:p>
        </w:tc>
        <w:tc>
          <w:tcPr>
            <w:tcW w:w="2133" w:type="dxa"/>
            <w:shd w:val="clear" w:color="auto" w:fill="auto"/>
          </w:tcPr>
          <w:p w14:paraId="74E7DEDD" w14:textId="4DE5736B" w:rsidR="00D16711" w:rsidRPr="00B50ECF" w:rsidRDefault="00BF55DB" w:rsidP="00D16711">
            <w:pPr>
              <w:spacing w:line="240" w:lineRule="auto"/>
              <w:ind w:left="-389"/>
              <w:jc w:val="center"/>
              <w:rPr>
                <w:rFonts w:cs="Times New Roman"/>
                <w:sz w:val="22"/>
                <w:lang w:val="en-GB"/>
              </w:rPr>
            </w:pPr>
            <w:r w:rsidRPr="00B50ECF">
              <w:rPr>
                <w:noProof/>
                <w:sz w:val="22"/>
              </w:rPr>
              <w:drawing>
                <wp:inline distT="0" distB="0" distL="0" distR="0" wp14:anchorId="4E13EBA2" wp14:editId="7828BCF1">
                  <wp:extent cx="1663700" cy="1263650"/>
                  <wp:effectExtent l="0" t="0" r="0" b="0"/>
                  <wp:docPr id="21"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3700" cy="1263650"/>
                          </a:xfrm>
                          <a:prstGeom prst="rect">
                            <a:avLst/>
                          </a:prstGeom>
                          <a:noFill/>
                          <a:ln>
                            <a:noFill/>
                          </a:ln>
                        </pic:spPr>
                      </pic:pic>
                    </a:graphicData>
                  </a:graphic>
                </wp:inline>
              </w:drawing>
            </w:r>
          </w:p>
        </w:tc>
        <w:tc>
          <w:tcPr>
            <w:tcW w:w="2367" w:type="dxa"/>
            <w:shd w:val="clear" w:color="auto" w:fill="auto"/>
          </w:tcPr>
          <w:p w14:paraId="7E5DA8D6" w14:textId="25E711DA" w:rsidR="00D16711" w:rsidRPr="00B50ECF" w:rsidRDefault="00BF55DB" w:rsidP="00D16711">
            <w:pPr>
              <w:spacing w:line="240" w:lineRule="auto"/>
              <w:ind w:left="-392"/>
              <w:jc w:val="center"/>
              <w:rPr>
                <w:rFonts w:cs="Times New Roman"/>
                <w:sz w:val="22"/>
                <w:lang w:val="en-GB"/>
              </w:rPr>
            </w:pPr>
            <w:r w:rsidRPr="00B50ECF">
              <w:rPr>
                <w:noProof/>
                <w:sz w:val="22"/>
              </w:rPr>
              <w:drawing>
                <wp:inline distT="0" distB="0" distL="0" distR="0" wp14:anchorId="6D4389CE" wp14:editId="0B17AA25">
                  <wp:extent cx="1835150" cy="1263650"/>
                  <wp:effectExtent l="0" t="0" r="0" b="0"/>
                  <wp:docPr id="22"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5150" cy="1263650"/>
                          </a:xfrm>
                          <a:prstGeom prst="rect">
                            <a:avLst/>
                          </a:prstGeom>
                          <a:noFill/>
                          <a:ln>
                            <a:noFill/>
                          </a:ln>
                        </pic:spPr>
                      </pic:pic>
                    </a:graphicData>
                  </a:graphic>
                </wp:inline>
              </w:drawing>
            </w:r>
          </w:p>
        </w:tc>
        <w:tc>
          <w:tcPr>
            <w:tcW w:w="2077" w:type="dxa"/>
            <w:shd w:val="clear" w:color="auto" w:fill="auto"/>
          </w:tcPr>
          <w:p w14:paraId="6A2310F3" w14:textId="0A87C8C4" w:rsidR="00D16711" w:rsidRPr="00B50ECF" w:rsidRDefault="00BF55DB" w:rsidP="00D16711">
            <w:pPr>
              <w:spacing w:line="240" w:lineRule="auto"/>
              <w:ind w:left="-390"/>
              <w:jc w:val="center"/>
              <w:rPr>
                <w:rFonts w:cs="Times New Roman"/>
                <w:sz w:val="22"/>
                <w:lang w:val="en-GB"/>
              </w:rPr>
            </w:pPr>
            <w:r w:rsidRPr="00B50ECF">
              <w:rPr>
                <w:noProof/>
                <w:sz w:val="22"/>
              </w:rPr>
              <w:drawing>
                <wp:inline distT="0" distB="0" distL="0" distR="0" wp14:anchorId="530A8983" wp14:editId="6BBB4660">
                  <wp:extent cx="1619250" cy="1263650"/>
                  <wp:effectExtent l="0" t="0" r="0" b="0"/>
                  <wp:docPr id="23"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0" cy="1263650"/>
                          </a:xfrm>
                          <a:prstGeom prst="rect">
                            <a:avLst/>
                          </a:prstGeom>
                          <a:noFill/>
                          <a:ln>
                            <a:noFill/>
                          </a:ln>
                        </pic:spPr>
                      </pic:pic>
                    </a:graphicData>
                  </a:graphic>
                </wp:inline>
              </w:drawing>
            </w:r>
          </w:p>
        </w:tc>
        <w:tc>
          <w:tcPr>
            <w:tcW w:w="1410" w:type="dxa"/>
            <w:shd w:val="clear" w:color="auto" w:fill="auto"/>
          </w:tcPr>
          <w:p w14:paraId="5E4E3A2E" w14:textId="7542F109" w:rsidR="00D16711" w:rsidRPr="00B50ECF" w:rsidRDefault="00BF55DB" w:rsidP="00D16711">
            <w:pPr>
              <w:spacing w:line="240" w:lineRule="auto"/>
              <w:ind w:left="-395"/>
              <w:jc w:val="center"/>
              <w:rPr>
                <w:rFonts w:cs="Times New Roman"/>
                <w:sz w:val="22"/>
                <w:lang w:val="en-GB"/>
              </w:rPr>
            </w:pPr>
            <w:r w:rsidRPr="00B50ECF">
              <w:rPr>
                <w:noProof/>
                <w:sz w:val="22"/>
              </w:rPr>
              <w:drawing>
                <wp:inline distT="0" distB="0" distL="0" distR="0" wp14:anchorId="564A5329" wp14:editId="397FC204">
                  <wp:extent cx="1155700" cy="1263650"/>
                  <wp:effectExtent l="0" t="0" r="0" b="0"/>
                  <wp:docPr id="24"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5700" cy="1263650"/>
                          </a:xfrm>
                          <a:prstGeom prst="rect">
                            <a:avLst/>
                          </a:prstGeom>
                          <a:noFill/>
                          <a:ln>
                            <a:noFill/>
                          </a:ln>
                        </pic:spPr>
                      </pic:pic>
                    </a:graphicData>
                  </a:graphic>
                </wp:inline>
              </w:drawing>
            </w:r>
          </w:p>
        </w:tc>
        <w:tc>
          <w:tcPr>
            <w:tcW w:w="3017" w:type="dxa"/>
            <w:gridSpan w:val="2"/>
            <w:shd w:val="clear" w:color="auto" w:fill="auto"/>
          </w:tcPr>
          <w:p w14:paraId="7A1AD2DF" w14:textId="4422C0CD" w:rsidR="00D16711" w:rsidRPr="00B50ECF" w:rsidRDefault="00BF55DB" w:rsidP="00D16711">
            <w:pPr>
              <w:spacing w:line="240" w:lineRule="auto"/>
              <w:ind w:left="-387"/>
              <w:jc w:val="center"/>
              <w:rPr>
                <w:rFonts w:cs="Times New Roman"/>
                <w:sz w:val="22"/>
                <w:lang w:val="en-GB"/>
              </w:rPr>
            </w:pPr>
            <w:r w:rsidRPr="00B50ECF">
              <w:rPr>
                <w:noProof/>
                <w:sz w:val="22"/>
              </w:rPr>
              <w:drawing>
                <wp:inline distT="0" distB="0" distL="0" distR="0" wp14:anchorId="7C652D4C" wp14:editId="22522359">
                  <wp:extent cx="2260600" cy="1263650"/>
                  <wp:effectExtent l="0" t="0" r="0" b="0"/>
                  <wp:docPr id="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60600" cy="1263650"/>
                          </a:xfrm>
                          <a:prstGeom prst="rect">
                            <a:avLst/>
                          </a:prstGeom>
                          <a:noFill/>
                          <a:ln>
                            <a:noFill/>
                          </a:ln>
                        </pic:spPr>
                      </pic:pic>
                    </a:graphicData>
                  </a:graphic>
                </wp:inline>
              </w:drawing>
            </w:r>
          </w:p>
        </w:tc>
      </w:tr>
    </w:tbl>
    <w:p w14:paraId="35943744" w14:textId="77777777" w:rsidR="00423616" w:rsidRPr="00B50ECF" w:rsidRDefault="00423616" w:rsidP="00423616">
      <w:pPr>
        <w:rPr>
          <w:lang w:val="en-GB"/>
        </w:rPr>
        <w:sectPr w:rsidR="00423616" w:rsidRPr="00B50ECF" w:rsidSect="00D41806">
          <w:pgSz w:w="15840" w:h="12240" w:orient="landscape" w:code="1"/>
          <w:pgMar w:top="1440" w:right="1440" w:bottom="1440" w:left="1440" w:header="708" w:footer="708" w:gutter="0"/>
          <w:cols w:space="708"/>
          <w:docGrid w:linePitch="360"/>
        </w:sectPr>
      </w:pPr>
    </w:p>
    <w:p w14:paraId="1E90A43E" w14:textId="514B2D13" w:rsidR="008176D0" w:rsidRDefault="00C53541" w:rsidP="008176D0">
      <w:pPr>
        <w:rPr>
          <w:i/>
          <w:lang w:val="en-GB"/>
        </w:rPr>
      </w:pPr>
      <w:r w:rsidRPr="00B50ECF">
        <w:rPr>
          <w:b/>
          <w:lang w:val="en-GB"/>
        </w:rPr>
        <w:lastRenderedPageBreak/>
        <w:t xml:space="preserve">TABLE </w:t>
      </w:r>
      <w:r w:rsidR="008176D0">
        <w:rPr>
          <w:b/>
          <w:lang w:val="en-GB"/>
        </w:rPr>
        <w:t>3</w:t>
      </w:r>
      <w:r>
        <w:rPr>
          <w:b/>
          <w:lang w:val="en-GB"/>
        </w:rPr>
        <w:t>.</w:t>
      </w:r>
      <w:r w:rsidR="008176D0" w:rsidRPr="00B50ECF">
        <w:rPr>
          <w:lang w:val="en-GB"/>
        </w:rPr>
        <w:t xml:space="preserve"> </w:t>
      </w:r>
      <w:r w:rsidR="008176D0" w:rsidRPr="00B74980">
        <w:rPr>
          <w:iCs/>
          <w:lang w:val="en-GB"/>
        </w:rPr>
        <w:t xml:space="preserve">Prototypical </w:t>
      </w:r>
      <w:r>
        <w:rPr>
          <w:iCs/>
          <w:lang w:val="en-GB"/>
        </w:rPr>
        <w:t>c</w:t>
      </w:r>
      <w:r w:rsidR="008176D0" w:rsidRPr="00B74980">
        <w:rPr>
          <w:iCs/>
          <w:lang w:val="en-GB"/>
        </w:rPr>
        <w:t xml:space="preserve">areer </w:t>
      </w:r>
      <w:r>
        <w:rPr>
          <w:iCs/>
          <w:lang w:val="en-GB"/>
        </w:rPr>
        <w:t>s</w:t>
      </w:r>
      <w:r w:rsidR="008176D0" w:rsidRPr="00B74980">
        <w:rPr>
          <w:iCs/>
          <w:lang w:val="en-GB"/>
        </w:rPr>
        <w:t>equences</w:t>
      </w:r>
      <w:r>
        <w:rPr>
          <w:iCs/>
          <w:lang w:val="en-GB"/>
        </w:rPr>
        <w:t>.</w:t>
      </w:r>
    </w:p>
    <w:tbl>
      <w:tblPr>
        <w:tblStyle w:val="TableGrid"/>
        <w:tblW w:w="11620" w:type="dxa"/>
        <w:tblLook w:val="04A0" w:firstRow="1" w:lastRow="0" w:firstColumn="1" w:lastColumn="0" w:noHBand="0" w:noVBand="1"/>
      </w:tblPr>
      <w:tblGrid>
        <w:gridCol w:w="2689"/>
        <w:gridCol w:w="8931"/>
      </w:tblGrid>
      <w:tr w:rsidR="008176D0" w:rsidRPr="009B6C61" w14:paraId="46DF16BE" w14:textId="77777777" w:rsidTr="00A003A4">
        <w:tc>
          <w:tcPr>
            <w:tcW w:w="2689" w:type="dxa"/>
          </w:tcPr>
          <w:p w14:paraId="14208699" w14:textId="22E0CE1A" w:rsidR="008176D0" w:rsidRDefault="008176D0" w:rsidP="00A003A4">
            <w:pPr>
              <w:spacing w:line="240" w:lineRule="auto"/>
              <w:jc w:val="left"/>
              <w:rPr>
                <w:rFonts w:cs="Times New Roman"/>
                <w:color w:val="000000"/>
                <w:szCs w:val="24"/>
                <w:lang w:eastAsia="de-DE"/>
              </w:rPr>
            </w:pPr>
            <w:r>
              <w:rPr>
                <w:rFonts w:cs="Times New Roman"/>
                <w:color w:val="000000"/>
                <w:szCs w:val="24"/>
                <w:lang w:eastAsia="de-DE"/>
              </w:rPr>
              <w:t xml:space="preserve">Pattern </w:t>
            </w:r>
            <w:r w:rsidRPr="00251C5B">
              <w:rPr>
                <w:rFonts w:cs="Times New Roman"/>
                <w:color w:val="000000"/>
                <w:szCs w:val="24"/>
                <w:lang w:eastAsia="de-DE"/>
              </w:rPr>
              <w:t>1:</w:t>
            </w:r>
            <w:r>
              <w:rPr>
                <w:rFonts w:cs="Times New Roman"/>
                <w:color w:val="000000"/>
                <w:szCs w:val="24"/>
                <w:lang w:eastAsia="de-DE"/>
              </w:rPr>
              <w:t xml:space="preserve"> </w:t>
            </w:r>
            <w:r w:rsidRPr="00251C5B">
              <w:rPr>
                <w:rFonts w:cs="Times New Roman"/>
                <w:color w:val="000000"/>
                <w:szCs w:val="24"/>
                <w:lang w:eastAsia="de-DE"/>
              </w:rPr>
              <w:t xml:space="preserve">Researcher </w:t>
            </w:r>
          </w:p>
          <w:p w14:paraId="3ED84983" w14:textId="77777777" w:rsidR="008176D0" w:rsidRPr="00251C5B" w:rsidRDefault="008176D0" w:rsidP="00A003A4">
            <w:pPr>
              <w:spacing w:line="240" w:lineRule="auto"/>
              <w:jc w:val="left"/>
              <w:rPr>
                <w:rFonts w:cs="Times New Roman"/>
                <w:szCs w:val="24"/>
              </w:rPr>
            </w:pPr>
            <w:r w:rsidRPr="00251C5B">
              <w:rPr>
                <w:rFonts w:cs="Times New Roman"/>
                <w:color w:val="000000"/>
                <w:szCs w:val="24"/>
                <w:lang w:eastAsia="de-DE"/>
              </w:rPr>
              <w:t>from outside</w:t>
            </w:r>
          </w:p>
        </w:tc>
        <w:tc>
          <w:tcPr>
            <w:tcW w:w="8931" w:type="dxa"/>
          </w:tcPr>
          <w:p w14:paraId="0A890DB2" w14:textId="0211F996" w:rsidR="008176D0" w:rsidRPr="00251C5B" w:rsidRDefault="008176D0" w:rsidP="00A003A4">
            <w:pPr>
              <w:spacing w:line="240" w:lineRule="auto"/>
              <w:rPr>
                <w:rFonts w:cs="Times New Roman"/>
                <w:i/>
                <w:szCs w:val="24"/>
              </w:rPr>
            </w:pPr>
            <w:r w:rsidRPr="00251C5B">
              <w:rPr>
                <w:rFonts w:cs="Times New Roman"/>
                <w:i/>
                <w:szCs w:val="24"/>
              </w:rPr>
              <w:t>0Ph-0Ph-0Ph-0Ph-0Ph-0</w:t>
            </w:r>
            <w:r>
              <w:rPr>
                <w:rFonts w:cs="Times New Roman"/>
                <w:i/>
                <w:szCs w:val="24"/>
              </w:rPr>
              <w:t>Pd</w:t>
            </w:r>
            <w:r w:rsidRPr="00251C5B">
              <w:rPr>
                <w:rFonts w:cs="Times New Roman"/>
                <w:i/>
                <w:szCs w:val="24"/>
              </w:rPr>
              <w:t>-0Le-0Le-0Le-0Le-0Le-0Le-0Le-0Le-0Le-0Le-0Le-0Ao-0Ao-0Ao-0Pr-0Pr-0De-0De-0De-0</w:t>
            </w:r>
            <w:r>
              <w:rPr>
                <w:rFonts w:cs="Times New Roman"/>
                <w:i/>
                <w:szCs w:val="24"/>
              </w:rPr>
              <w:t>Vl</w:t>
            </w:r>
            <w:r w:rsidRPr="00251C5B">
              <w:rPr>
                <w:rFonts w:cs="Times New Roman"/>
                <w:i/>
                <w:szCs w:val="24"/>
              </w:rPr>
              <w:t>-0</w:t>
            </w:r>
            <w:r>
              <w:rPr>
                <w:rFonts w:cs="Times New Roman"/>
                <w:i/>
                <w:szCs w:val="24"/>
              </w:rPr>
              <w:t>Vl</w:t>
            </w:r>
            <w:r w:rsidRPr="00251C5B">
              <w:rPr>
                <w:rFonts w:cs="Times New Roman"/>
                <w:i/>
                <w:szCs w:val="24"/>
              </w:rPr>
              <w:t>-0</w:t>
            </w:r>
            <w:r>
              <w:rPr>
                <w:rFonts w:cs="Times New Roman"/>
                <w:i/>
                <w:szCs w:val="24"/>
              </w:rPr>
              <w:t>Vl</w:t>
            </w:r>
            <w:r w:rsidRPr="00251C5B">
              <w:rPr>
                <w:rFonts w:cs="Times New Roman"/>
                <w:i/>
                <w:szCs w:val="24"/>
              </w:rPr>
              <w:t xml:space="preserve"> </w:t>
            </w:r>
            <w:r w:rsidR="006D379B">
              <w:rPr>
                <w:rFonts w:cs="Times New Roman"/>
                <w:i/>
                <w:szCs w:val="24"/>
              </w:rPr>
              <w:t xml:space="preserve">  </w:t>
            </w:r>
            <w:r w:rsidRPr="00251C5B">
              <w:rPr>
                <w:rFonts w:cs="Times New Roman"/>
                <w:i/>
                <w:szCs w:val="24"/>
              </w:rPr>
              <w:t xml:space="preserve">     </w:t>
            </w:r>
            <w:r w:rsidR="006D379B">
              <w:rPr>
                <w:rFonts w:cs="Times New Roman"/>
                <w:i/>
                <w:szCs w:val="24"/>
              </w:rPr>
              <w:t xml:space="preserve">        </w:t>
            </w:r>
          </w:p>
        </w:tc>
      </w:tr>
      <w:tr w:rsidR="008176D0" w:rsidRPr="009B6C61" w14:paraId="01FD4528" w14:textId="77777777" w:rsidTr="00A003A4">
        <w:tc>
          <w:tcPr>
            <w:tcW w:w="2689" w:type="dxa"/>
          </w:tcPr>
          <w:p w14:paraId="77784FE3" w14:textId="74B2AF96" w:rsidR="008176D0" w:rsidRDefault="008176D0" w:rsidP="00A003A4">
            <w:pPr>
              <w:spacing w:line="240" w:lineRule="auto"/>
              <w:jc w:val="left"/>
              <w:rPr>
                <w:rFonts w:cs="Times New Roman"/>
                <w:color w:val="000000"/>
                <w:szCs w:val="24"/>
                <w:lang w:eastAsia="de-DE"/>
              </w:rPr>
            </w:pPr>
            <w:r>
              <w:rPr>
                <w:rFonts w:cs="Times New Roman"/>
                <w:iCs/>
                <w:color w:val="000000"/>
                <w:szCs w:val="24"/>
                <w:lang w:eastAsia="de-DE"/>
              </w:rPr>
              <w:t xml:space="preserve">Pattern </w:t>
            </w:r>
            <w:r w:rsidRPr="00251C5B">
              <w:rPr>
                <w:rFonts w:cs="Times New Roman"/>
                <w:iCs/>
                <w:color w:val="000000"/>
                <w:szCs w:val="24"/>
                <w:lang w:eastAsia="de-DE"/>
              </w:rPr>
              <w:t>2:</w:t>
            </w:r>
            <w:r>
              <w:rPr>
                <w:rFonts w:cs="Times New Roman"/>
                <w:iCs/>
                <w:color w:val="000000"/>
                <w:szCs w:val="24"/>
                <w:lang w:eastAsia="de-DE"/>
              </w:rPr>
              <w:t xml:space="preserve"> </w:t>
            </w:r>
            <w:r w:rsidRPr="00251C5B">
              <w:rPr>
                <w:rFonts w:cs="Times New Roman"/>
                <w:color w:val="000000"/>
                <w:szCs w:val="24"/>
                <w:lang w:eastAsia="de-DE"/>
              </w:rPr>
              <w:t xml:space="preserve">Researcher </w:t>
            </w:r>
          </w:p>
          <w:p w14:paraId="5D9DA1A3" w14:textId="77777777" w:rsidR="008176D0" w:rsidRPr="00251C5B" w:rsidRDefault="008176D0" w:rsidP="00A003A4">
            <w:pPr>
              <w:spacing w:line="240" w:lineRule="auto"/>
              <w:jc w:val="left"/>
              <w:rPr>
                <w:rFonts w:cs="Times New Roman"/>
                <w:szCs w:val="24"/>
              </w:rPr>
            </w:pPr>
            <w:r w:rsidRPr="00251C5B">
              <w:rPr>
                <w:rFonts w:cs="Times New Roman"/>
                <w:color w:val="000000"/>
                <w:szCs w:val="24"/>
                <w:lang w:eastAsia="de-DE"/>
              </w:rPr>
              <w:t>from inside</w:t>
            </w:r>
          </w:p>
        </w:tc>
        <w:tc>
          <w:tcPr>
            <w:tcW w:w="8931" w:type="dxa"/>
          </w:tcPr>
          <w:p w14:paraId="034ED2E5" w14:textId="360BBF5A" w:rsidR="008176D0" w:rsidRPr="00251C5B" w:rsidRDefault="008176D0" w:rsidP="00A003A4">
            <w:pPr>
              <w:spacing w:line="240" w:lineRule="auto"/>
              <w:rPr>
                <w:rFonts w:cs="Times New Roman"/>
                <w:i/>
                <w:szCs w:val="24"/>
              </w:rPr>
            </w:pPr>
            <w:r w:rsidRPr="00251C5B">
              <w:rPr>
                <w:rFonts w:cs="Times New Roman"/>
                <w:i/>
                <w:szCs w:val="24"/>
              </w:rPr>
              <w:t>0Ph-0Ph-0Ph-0Ph-0</w:t>
            </w:r>
            <w:r>
              <w:rPr>
                <w:rFonts w:cs="Times New Roman"/>
                <w:i/>
                <w:szCs w:val="24"/>
              </w:rPr>
              <w:t>Pd</w:t>
            </w:r>
            <w:r w:rsidRPr="00251C5B">
              <w:rPr>
                <w:rFonts w:cs="Times New Roman"/>
                <w:i/>
                <w:szCs w:val="24"/>
              </w:rPr>
              <w:t>-0</w:t>
            </w:r>
            <w:r>
              <w:rPr>
                <w:rFonts w:cs="Times New Roman"/>
                <w:i/>
                <w:szCs w:val="24"/>
              </w:rPr>
              <w:t>Pd</w:t>
            </w:r>
            <w:r w:rsidRPr="00251C5B">
              <w:rPr>
                <w:rFonts w:cs="Times New Roman"/>
                <w:i/>
                <w:szCs w:val="24"/>
              </w:rPr>
              <w:t>-0Ai-0Ai-0Ai-0Ai-1Le-1Le-1Le-1Le-1Le-1Le-1Ao-1Ao-1Ao-1Ao-1Ao-1Ao-1Pr-1Pr-1Pr-1Di-1Di-1Di-1Di</w:t>
            </w:r>
            <w:r w:rsidR="006D379B">
              <w:rPr>
                <w:rFonts w:cs="Times New Roman"/>
                <w:i/>
                <w:szCs w:val="24"/>
              </w:rPr>
              <w:t xml:space="preserve">            </w:t>
            </w:r>
            <w:r w:rsidRPr="00251C5B">
              <w:rPr>
                <w:rFonts w:cs="Times New Roman"/>
                <w:i/>
                <w:szCs w:val="24"/>
              </w:rPr>
              <w:t xml:space="preserve"> </w:t>
            </w:r>
          </w:p>
        </w:tc>
      </w:tr>
      <w:tr w:rsidR="008176D0" w:rsidRPr="009B6C61" w14:paraId="011CDD8F" w14:textId="77777777" w:rsidTr="00A003A4">
        <w:tc>
          <w:tcPr>
            <w:tcW w:w="2689" w:type="dxa"/>
          </w:tcPr>
          <w:p w14:paraId="6C52B838" w14:textId="61061800" w:rsidR="008176D0" w:rsidRPr="00251C5B" w:rsidRDefault="008176D0" w:rsidP="00A003A4">
            <w:pPr>
              <w:spacing w:line="240" w:lineRule="auto"/>
              <w:jc w:val="left"/>
              <w:rPr>
                <w:rFonts w:cs="Times New Roman"/>
                <w:szCs w:val="24"/>
              </w:rPr>
            </w:pPr>
            <w:r>
              <w:rPr>
                <w:rFonts w:cs="Times New Roman"/>
                <w:iCs/>
                <w:color w:val="000000"/>
                <w:szCs w:val="24"/>
                <w:lang w:eastAsia="de-DE"/>
              </w:rPr>
              <w:t xml:space="preserve">Pattern </w:t>
            </w:r>
            <w:r w:rsidRPr="00251C5B">
              <w:rPr>
                <w:rFonts w:cs="Times New Roman"/>
                <w:iCs/>
                <w:color w:val="000000"/>
                <w:szCs w:val="24"/>
                <w:lang w:eastAsia="de-DE"/>
              </w:rPr>
              <w:t>3:</w:t>
            </w:r>
            <w:r>
              <w:rPr>
                <w:rFonts w:cs="Times New Roman"/>
                <w:iCs/>
                <w:color w:val="000000"/>
                <w:szCs w:val="24"/>
                <w:lang w:eastAsia="de-DE"/>
              </w:rPr>
              <w:t xml:space="preserve"> </w:t>
            </w:r>
            <w:r>
              <w:rPr>
                <w:rFonts w:cs="Times New Roman"/>
                <w:color w:val="000000"/>
                <w:szCs w:val="24"/>
                <w:lang w:eastAsia="de-DE"/>
              </w:rPr>
              <w:t>Administrative</w:t>
            </w:r>
            <w:r w:rsidRPr="00251C5B">
              <w:rPr>
                <w:rFonts w:cs="Times New Roman"/>
                <w:color w:val="000000"/>
                <w:szCs w:val="24"/>
                <w:lang w:eastAsia="de-DE"/>
              </w:rPr>
              <w:t xml:space="preserve"> expert from inside</w:t>
            </w:r>
          </w:p>
        </w:tc>
        <w:tc>
          <w:tcPr>
            <w:tcW w:w="8931" w:type="dxa"/>
          </w:tcPr>
          <w:p w14:paraId="3C721F05" w14:textId="5C6535BF" w:rsidR="008176D0" w:rsidRPr="00251C5B" w:rsidRDefault="008176D0" w:rsidP="00A003A4">
            <w:pPr>
              <w:spacing w:line="240" w:lineRule="auto"/>
              <w:rPr>
                <w:rFonts w:cs="Times New Roman"/>
                <w:i/>
                <w:szCs w:val="24"/>
              </w:rPr>
            </w:pPr>
            <w:r w:rsidRPr="00251C5B">
              <w:rPr>
                <w:rFonts w:cs="Times New Roman"/>
                <w:i/>
                <w:szCs w:val="24"/>
              </w:rPr>
              <w:t>1Gr-1Gr-1Gr-1Pr-1Pr-1Pr-1Pr-1Pr-1Pr-1Pr-1Pr-1Di-1Di-1Di-1Di-1Di-1Di-1Di-1Di-1Di-1Di-1DiPv-1DiPv-1DiPv-1Di-1Di-1De-1De</w:t>
            </w:r>
            <w:r w:rsidR="006D379B">
              <w:rPr>
                <w:rFonts w:cs="Times New Roman"/>
                <w:i/>
                <w:szCs w:val="24"/>
              </w:rPr>
              <w:t xml:space="preserve">             </w:t>
            </w:r>
          </w:p>
        </w:tc>
      </w:tr>
      <w:tr w:rsidR="008176D0" w:rsidRPr="009B6C61" w14:paraId="4E2C98C7" w14:textId="77777777" w:rsidTr="00A003A4">
        <w:tc>
          <w:tcPr>
            <w:tcW w:w="2689" w:type="dxa"/>
          </w:tcPr>
          <w:p w14:paraId="4B6C6927" w14:textId="36F13932" w:rsidR="008176D0" w:rsidRPr="00251C5B" w:rsidRDefault="008176D0" w:rsidP="00A003A4">
            <w:pPr>
              <w:spacing w:line="240" w:lineRule="auto"/>
              <w:jc w:val="left"/>
              <w:rPr>
                <w:rFonts w:cs="Times New Roman"/>
                <w:szCs w:val="24"/>
              </w:rPr>
            </w:pPr>
            <w:r>
              <w:rPr>
                <w:rFonts w:cs="Times New Roman"/>
                <w:iCs/>
                <w:color w:val="000000"/>
                <w:szCs w:val="24"/>
                <w:lang w:eastAsia="de-DE"/>
              </w:rPr>
              <w:t xml:space="preserve">Pattern </w:t>
            </w:r>
            <w:r w:rsidRPr="00251C5B">
              <w:rPr>
                <w:rFonts w:cs="Times New Roman"/>
                <w:iCs/>
                <w:color w:val="000000"/>
                <w:szCs w:val="24"/>
                <w:lang w:eastAsia="de-DE"/>
              </w:rPr>
              <w:t>4:</w:t>
            </w:r>
            <w:r>
              <w:rPr>
                <w:rFonts w:cs="Times New Roman"/>
                <w:iCs/>
                <w:color w:val="000000"/>
                <w:szCs w:val="24"/>
                <w:lang w:eastAsia="de-DE"/>
              </w:rPr>
              <w:t xml:space="preserve"> </w:t>
            </w:r>
            <w:r>
              <w:rPr>
                <w:rFonts w:cs="Times New Roman"/>
                <w:color w:val="000000"/>
                <w:szCs w:val="24"/>
                <w:lang w:eastAsia="de-DE"/>
              </w:rPr>
              <w:t>Administrative</w:t>
            </w:r>
            <w:r w:rsidRPr="00251C5B">
              <w:rPr>
                <w:rFonts w:cs="Times New Roman"/>
                <w:color w:val="000000"/>
                <w:szCs w:val="24"/>
                <w:lang w:eastAsia="de-DE"/>
              </w:rPr>
              <w:t xml:space="preserve"> expert from outside</w:t>
            </w:r>
          </w:p>
        </w:tc>
        <w:tc>
          <w:tcPr>
            <w:tcW w:w="8931" w:type="dxa"/>
          </w:tcPr>
          <w:p w14:paraId="190ACB79" w14:textId="0CAE6457" w:rsidR="008176D0" w:rsidRPr="00251C5B" w:rsidRDefault="008176D0" w:rsidP="00A003A4">
            <w:pPr>
              <w:spacing w:line="240" w:lineRule="auto"/>
              <w:rPr>
                <w:rFonts w:cs="Times New Roman"/>
                <w:i/>
                <w:szCs w:val="24"/>
              </w:rPr>
            </w:pPr>
            <w:r w:rsidRPr="00251C5B">
              <w:rPr>
                <w:rFonts w:cs="Times New Roman"/>
                <w:i/>
                <w:szCs w:val="24"/>
              </w:rPr>
              <w:t>0Ph-0Ph-0Ph-0Ai-0Ai-0Ai-0Ai-0Ao-0PrOt-0PrOt-0PrOt-0Pr-0Di-0Di-0Di-0Di-0Di-0Di-0Di-0Di-0Di-0Pv-0Pv-0Pv-0Pv-0Pv</w:t>
            </w:r>
            <w:r w:rsidR="006D379B">
              <w:rPr>
                <w:rFonts w:cs="Times New Roman"/>
                <w:i/>
                <w:szCs w:val="24"/>
              </w:rPr>
              <w:t xml:space="preserve">                    </w:t>
            </w:r>
          </w:p>
        </w:tc>
      </w:tr>
      <w:tr w:rsidR="008176D0" w:rsidRPr="009B6C61" w14:paraId="7BCA0586" w14:textId="77777777" w:rsidTr="00A003A4">
        <w:tc>
          <w:tcPr>
            <w:tcW w:w="2689" w:type="dxa"/>
          </w:tcPr>
          <w:p w14:paraId="1FEDF07F" w14:textId="2E65ED5D" w:rsidR="008176D0" w:rsidRPr="00251C5B" w:rsidRDefault="008176D0" w:rsidP="00A003A4">
            <w:pPr>
              <w:spacing w:line="240" w:lineRule="auto"/>
              <w:jc w:val="left"/>
              <w:rPr>
                <w:rFonts w:cs="Times New Roman"/>
                <w:szCs w:val="24"/>
              </w:rPr>
            </w:pPr>
            <w:r>
              <w:rPr>
                <w:rFonts w:cs="Times New Roman"/>
                <w:iCs/>
                <w:color w:val="000000"/>
                <w:szCs w:val="24"/>
                <w:lang w:eastAsia="de-DE"/>
              </w:rPr>
              <w:t xml:space="preserve">Pattern </w:t>
            </w:r>
            <w:r w:rsidRPr="00251C5B">
              <w:rPr>
                <w:rFonts w:cs="Times New Roman"/>
                <w:iCs/>
                <w:color w:val="000000"/>
                <w:szCs w:val="24"/>
                <w:lang w:eastAsia="de-DE"/>
              </w:rPr>
              <w:t>5:</w:t>
            </w:r>
            <w:r>
              <w:rPr>
                <w:rFonts w:cs="Times New Roman"/>
                <w:iCs/>
                <w:color w:val="000000"/>
                <w:szCs w:val="24"/>
                <w:lang w:eastAsia="de-DE"/>
              </w:rPr>
              <w:t xml:space="preserve"> </w:t>
            </w:r>
            <w:r w:rsidRPr="00251C5B">
              <w:rPr>
                <w:rFonts w:cs="Times New Roman"/>
                <w:color w:val="000000"/>
                <w:szCs w:val="24"/>
                <w:lang w:eastAsia="de-DE"/>
              </w:rPr>
              <w:t>Fast-track outsider</w:t>
            </w:r>
          </w:p>
        </w:tc>
        <w:tc>
          <w:tcPr>
            <w:tcW w:w="8931" w:type="dxa"/>
          </w:tcPr>
          <w:p w14:paraId="063008B0" w14:textId="77777777" w:rsidR="008176D0" w:rsidRPr="00251C5B" w:rsidRDefault="008176D0" w:rsidP="00A003A4">
            <w:pPr>
              <w:spacing w:line="240" w:lineRule="auto"/>
              <w:rPr>
                <w:rFonts w:cs="Times New Roman"/>
                <w:i/>
                <w:szCs w:val="24"/>
              </w:rPr>
            </w:pPr>
            <w:r w:rsidRPr="00251C5B">
              <w:rPr>
                <w:rFonts w:cs="Times New Roman"/>
                <w:i/>
                <w:szCs w:val="24"/>
              </w:rPr>
              <w:t>0Gr-0Gr-0Gr-0Ph-0Ph-0</w:t>
            </w:r>
            <w:r>
              <w:rPr>
                <w:rFonts w:cs="Times New Roman"/>
                <w:i/>
                <w:szCs w:val="24"/>
              </w:rPr>
              <w:t>Pd</w:t>
            </w:r>
            <w:r w:rsidRPr="00251C5B">
              <w:rPr>
                <w:rFonts w:cs="Times New Roman"/>
                <w:i/>
                <w:szCs w:val="24"/>
              </w:rPr>
              <w:t xml:space="preserve">-0Ot-0Ot-0Ot-0Ot-0Ot-0Ot-1Di-1Di-1Di </w:t>
            </w:r>
          </w:p>
        </w:tc>
      </w:tr>
      <w:tr w:rsidR="008176D0" w:rsidRPr="009B6C61" w14:paraId="7B291FE9" w14:textId="77777777" w:rsidTr="00A003A4">
        <w:tc>
          <w:tcPr>
            <w:tcW w:w="2689" w:type="dxa"/>
          </w:tcPr>
          <w:p w14:paraId="1042F1B9" w14:textId="012156C7" w:rsidR="008176D0" w:rsidRPr="00251C5B" w:rsidRDefault="008176D0" w:rsidP="00A003A4">
            <w:pPr>
              <w:spacing w:line="240" w:lineRule="auto"/>
              <w:jc w:val="left"/>
              <w:rPr>
                <w:rFonts w:cs="Times New Roman"/>
                <w:szCs w:val="24"/>
              </w:rPr>
            </w:pPr>
            <w:r>
              <w:rPr>
                <w:rFonts w:cs="Times New Roman"/>
                <w:iCs/>
                <w:color w:val="000000"/>
                <w:szCs w:val="24"/>
                <w:lang w:eastAsia="de-DE"/>
              </w:rPr>
              <w:t xml:space="preserve">Pattern </w:t>
            </w:r>
            <w:r w:rsidRPr="00251C5B">
              <w:rPr>
                <w:rFonts w:cs="Times New Roman"/>
                <w:iCs/>
                <w:color w:val="000000"/>
                <w:szCs w:val="24"/>
                <w:lang w:eastAsia="de-DE"/>
              </w:rPr>
              <w:t>6:</w:t>
            </w:r>
            <w:r>
              <w:rPr>
                <w:rFonts w:cs="Times New Roman"/>
                <w:iCs/>
                <w:color w:val="000000"/>
                <w:szCs w:val="24"/>
                <w:lang w:eastAsia="de-DE"/>
              </w:rPr>
              <w:t xml:space="preserve"> </w:t>
            </w:r>
            <w:r w:rsidRPr="00251C5B">
              <w:rPr>
                <w:rFonts w:cs="Times New Roman"/>
                <w:color w:val="000000"/>
                <w:szCs w:val="24"/>
                <w:lang w:eastAsia="de-DE"/>
              </w:rPr>
              <w:t>Late career practitioner</w:t>
            </w:r>
          </w:p>
        </w:tc>
        <w:tc>
          <w:tcPr>
            <w:tcW w:w="8931" w:type="dxa"/>
          </w:tcPr>
          <w:p w14:paraId="73400C69" w14:textId="77777777" w:rsidR="008176D0" w:rsidRPr="00251C5B" w:rsidRDefault="008176D0" w:rsidP="00A003A4">
            <w:pPr>
              <w:spacing w:line="240" w:lineRule="auto"/>
              <w:rPr>
                <w:rFonts w:cs="Times New Roman"/>
                <w:i/>
                <w:szCs w:val="24"/>
              </w:rPr>
            </w:pPr>
            <w:r w:rsidRPr="00251C5B">
              <w:rPr>
                <w:rFonts w:cs="Times New Roman"/>
                <w:i/>
                <w:szCs w:val="24"/>
              </w:rPr>
              <w:t>0Ot-0Ot-0Ot-0Ot-0Ot-0Ot-0Ot-0Ot-0Ot-0Ot-0Ot-0Ot-0Ot-0Ot-0Ot-0Ot-0Ot-0Ot-0Ot-0Ot-0Ot-0Ot-0Ot-0Ot-0Ot-0Ot-0Ot-0Ot-0Ot-0Ot-0Ot-0Ot-0Ot-0Ot-0Ot-0Ot-0Ot-0Ot-1De</w:t>
            </w:r>
          </w:p>
        </w:tc>
      </w:tr>
    </w:tbl>
    <w:p w14:paraId="16319B44" w14:textId="34FD5229" w:rsidR="008176D0" w:rsidRPr="00B74980" w:rsidRDefault="008176D0" w:rsidP="00A003A4">
      <w:pPr>
        <w:spacing w:line="240" w:lineRule="auto"/>
        <w:rPr>
          <w:sz w:val="22"/>
        </w:rPr>
      </w:pPr>
      <w:r w:rsidRPr="00B74980">
        <w:rPr>
          <w:i/>
          <w:sz w:val="22"/>
        </w:rPr>
        <w:t>Notes</w:t>
      </w:r>
      <w:r w:rsidRPr="00B74980">
        <w:rPr>
          <w:sz w:val="22"/>
        </w:rPr>
        <w:t xml:space="preserve">. 0 = position at other organizations, 1 = position in current organization; Ai = Assistant Professor; Ao = Associate Professor; De = Dean; Di = Director; Gr = Graduate student; In = Investigator; Le = Lecturer; Ot = Other (no academic organization); Pd = Postdoctoral researcher; Ph = PhD student; </w:t>
      </w:r>
      <w:proofErr w:type="spellStart"/>
      <w:r w:rsidRPr="00B74980">
        <w:rPr>
          <w:sz w:val="22"/>
        </w:rPr>
        <w:t>Pr</w:t>
      </w:r>
      <w:proofErr w:type="spellEnd"/>
      <w:r w:rsidRPr="00B74980">
        <w:rPr>
          <w:sz w:val="22"/>
        </w:rPr>
        <w:t xml:space="preserve"> = Full Professor; </w:t>
      </w:r>
      <w:proofErr w:type="spellStart"/>
      <w:r w:rsidRPr="00B74980">
        <w:rPr>
          <w:sz w:val="22"/>
        </w:rPr>
        <w:t>Pv</w:t>
      </w:r>
      <w:proofErr w:type="spellEnd"/>
      <w:r w:rsidRPr="00B74980">
        <w:rPr>
          <w:sz w:val="22"/>
        </w:rPr>
        <w:t xml:space="preserve"> = Provost; Rs = Researcher (academic organization); Ul = University leader; </w:t>
      </w:r>
      <w:proofErr w:type="spellStart"/>
      <w:r w:rsidRPr="00B74980">
        <w:rPr>
          <w:sz w:val="22"/>
        </w:rPr>
        <w:t>Vl</w:t>
      </w:r>
      <w:proofErr w:type="spellEnd"/>
      <w:r w:rsidRPr="00B74980">
        <w:rPr>
          <w:sz w:val="22"/>
        </w:rPr>
        <w:t xml:space="preserve"> = Vice university leader.</w:t>
      </w:r>
    </w:p>
    <w:p w14:paraId="440D84BA" w14:textId="77777777" w:rsidR="008176D0" w:rsidRDefault="008176D0">
      <w:pPr>
        <w:spacing w:line="240" w:lineRule="auto"/>
        <w:jc w:val="left"/>
        <w:rPr>
          <w:b/>
          <w:lang w:val="en-GB"/>
        </w:rPr>
      </w:pPr>
      <w:r>
        <w:rPr>
          <w:b/>
          <w:lang w:val="en-GB"/>
        </w:rPr>
        <w:br w:type="page"/>
      </w:r>
    </w:p>
    <w:p w14:paraId="12190C97" w14:textId="0CE00B66" w:rsidR="00CE4318" w:rsidRPr="00B50ECF" w:rsidRDefault="0099529A" w:rsidP="00423616">
      <w:pPr>
        <w:rPr>
          <w:lang w:val="en-GB"/>
        </w:rPr>
      </w:pPr>
      <w:r w:rsidRPr="00B50ECF">
        <w:rPr>
          <w:b/>
          <w:lang w:val="en-GB"/>
        </w:rPr>
        <w:lastRenderedPageBreak/>
        <w:t xml:space="preserve">TABLE </w:t>
      </w:r>
      <w:r>
        <w:rPr>
          <w:b/>
          <w:lang w:val="en-GB"/>
        </w:rPr>
        <w:t>4.</w:t>
      </w:r>
      <w:r w:rsidR="008176D0" w:rsidRPr="00B50ECF">
        <w:rPr>
          <w:lang w:val="en-GB"/>
        </w:rPr>
        <w:t xml:space="preserve"> </w:t>
      </w:r>
      <w:r w:rsidR="00CE4318" w:rsidRPr="00B74980">
        <w:rPr>
          <w:iCs/>
          <w:lang w:val="en-GB"/>
        </w:rPr>
        <w:t xml:space="preserve">Characteristics of </w:t>
      </w:r>
      <w:r>
        <w:rPr>
          <w:iCs/>
          <w:lang w:val="en-GB"/>
        </w:rPr>
        <w:t>c</w:t>
      </w:r>
      <w:r w:rsidR="00D41806" w:rsidRPr="00B74980">
        <w:rPr>
          <w:iCs/>
          <w:lang w:val="en-GB"/>
        </w:rPr>
        <w:t xml:space="preserve">areer </w:t>
      </w:r>
      <w:r>
        <w:rPr>
          <w:iCs/>
          <w:lang w:val="en-GB"/>
        </w:rPr>
        <w:t>p</w:t>
      </w:r>
      <w:r w:rsidR="00CE4318" w:rsidRPr="00B74980">
        <w:rPr>
          <w:iCs/>
          <w:lang w:val="en-GB"/>
        </w:rPr>
        <w:t>atterns</w:t>
      </w:r>
      <w:r>
        <w:rPr>
          <w:iCs/>
          <w:lang w:val="en-GB"/>
        </w:rPr>
        <w:t>.</w:t>
      </w:r>
    </w:p>
    <w:tbl>
      <w:tblPr>
        <w:tblW w:w="13077" w:type="dxa"/>
        <w:tblLayout w:type="fixed"/>
        <w:tblLook w:val="04A0" w:firstRow="1" w:lastRow="0" w:firstColumn="1" w:lastColumn="0" w:noHBand="0" w:noVBand="1"/>
      </w:tblPr>
      <w:tblGrid>
        <w:gridCol w:w="2972"/>
        <w:gridCol w:w="1724"/>
        <w:gridCol w:w="1725"/>
        <w:gridCol w:w="1725"/>
        <w:gridCol w:w="1635"/>
        <w:gridCol w:w="1559"/>
        <w:gridCol w:w="1725"/>
        <w:gridCol w:w="12"/>
      </w:tblGrid>
      <w:tr w:rsidR="00CE4318" w:rsidRPr="00B50ECF" w14:paraId="628EA63C" w14:textId="77777777" w:rsidTr="0048765B">
        <w:trPr>
          <w:gridAfter w:val="1"/>
          <w:wAfter w:w="12" w:type="dxa"/>
        </w:trPr>
        <w:tc>
          <w:tcPr>
            <w:tcW w:w="2972" w:type="dxa"/>
            <w:tcBorders>
              <w:top w:val="single" w:sz="4" w:space="0" w:color="auto"/>
              <w:bottom w:val="single" w:sz="4" w:space="0" w:color="auto"/>
            </w:tcBorders>
            <w:shd w:val="clear" w:color="auto" w:fill="auto"/>
          </w:tcPr>
          <w:p w14:paraId="6604AB02" w14:textId="77777777" w:rsidR="00CE4318" w:rsidRPr="00B50ECF" w:rsidRDefault="00CE4318" w:rsidP="0048765B">
            <w:pPr>
              <w:spacing w:line="240" w:lineRule="auto"/>
              <w:rPr>
                <w:rFonts w:cs="Times New Roman"/>
                <w:b/>
                <w:sz w:val="22"/>
                <w:lang w:val="en-GB"/>
              </w:rPr>
            </w:pPr>
          </w:p>
        </w:tc>
        <w:tc>
          <w:tcPr>
            <w:tcW w:w="1724" w:type="dxa"/>
            <w:tcBorders>
              <w:top w:val="single" w:sz="4" w:space="0" w:color="auto"/>
              <w:bottom w:val="single" w:sz="4" w:space="0" w:color="auto"/>
            </w:tcBorders>
            <w:shd w:val="clear" w:color="auto" w:fill="auto"/>
            <w:vAlign w:val="center"/>
          </w:tcPr>
          <w:p w14:paraId="5C2167BB" w14:textId="77777777" w:rsidR="00CE4318" w:rsidRPr="00B50ECF" w:rsidRDefault="00CE4318" w:rsidP="0048765B">
            <w:pPr>
              <w:spacing w:line="240" w:lineRule="auto"/>
              <w:jc w:val="center"/>
              <w:rPr>
                <w:rFonts w:cs="Times New Roman"/>
                <w:sz w:val="22"/>
                <w:lang w:val="en-GB"/>
              </w:rPr>
            </w:pPr>
            <w:r w:rsidRPr="00B50ECF">
              <w:rPr>
                <w:rFonts w:cs="Times New Roman"/>
                <w:b/>
                <w:sz w:val="22"/>
                <w:lang w:val="en-GB"/>
              </w:rPr>
              <w:t>Pattern 1: Researcher from outside</w:t>
            </w:r>
          </w:p>
        </w:tc>
        <w:tc>
          <w:tcPr>
            <w:tcW w:w="1725" w:type="dxa"/>
            <w:tcBorders>
              <w:top w:val="single" w:sz="4" w:space="0" w:color="auto"/>
              <w:bottom w:val="single" w:sz="4" w:space="0" w:color="auto"/>
            </w:tcBorders>
            <w:shd w:val="clear" w:color="auto" w:fill="auto"/>
            <w:vAlign w:val="center"/>
          </w:tcPr>
          <w:p w14:paraId="08956261"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Pattern 2: Researcher from inside</w:t>
            </w:r>
          </w:p>
        </w:tc>
        <w:tc>
          <w:tcPr>
            <w:tcW w:w="1725" w:type="dxa"/>
            <w:tcBorders>
              <w:top w:val="single" w:sz="4" w:space="0" w:color="auto"/>
              <w:bottom w:val="single" w:sz="4" w:space="0" w:color="auto"/>
            </w:tcBorders>
            <w:shd w:val="clear" w:color="auto" w:fill="auto"/>
            <w:vAlign w:val="center"/>
          </w:tcPr>
          <w:p w14:paraId="65EBD6DD"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Pattern 3: Adm. expert from inside</w:t>
            </w:r>
          </w:p>
        </w:tc>
        <w:tc>
          <w:tcPr>
            <w:tcW w:w="1635" w:type="dxa"/>
            <w:tcBorders>
              <w:top w:val="single" w:sz="4" w:space="0" w:color="auto"/>
              <w:bottom w:val="single" w:sz="4" w:space="0" w:color="auto"/>
            </w:tcBorders>
            <w:shd w:val="clear" w:color="auto" w:fill="auto"/>
            <w:vAlign w:val="center"/>
          </w:tcPr>
          <w:p w14:paraId="239EBBE5"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Pattern 4: Adm. expert from outside </w:t>
            </w:r>
          </w:p>
        </w:tc>
        <w:tc>
          <w:tcPr>
            <w:tcW w:w="1559" w:type="dxa"/>
            <w:tcBorders>
              <w:top w:val="single" w:sz="4" w:space="0" w:color="auto"/>
              <w:bottom w:val="single" w:sz="4" w:space="0" w:color="auto"/>
            </w:tcBorders>
            <w:shd w:val="clear" w:color="auto" w:fill="auto"/>
            <w:vAlign w:val="center"/>
          </w:tcPr>
          <w:p w14:paraId="1B9B1157"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Pattern 5: Fast-track outsider</w:t>
            </w:r>
          </w:p>
        </w:tc>
        <w:tc>
          <w:tcPr>
            <w:tcW w:w="1725" w:type="dxa"/>
            <w:tcBorders>
              <w:top w:val="single" w:sz="4" w:space="0" w:color="auto"/>
              <w:bottom w:val="single" w:sz="4" w:space="0" w:color="auto"/>
            </w:tcBorders>
            <w:shd w:val="clear" w:color="auto" w:fill="auto"/>
            <w:vAlign w:val="center"/>
          </w:tcPr>
          <w:p w14:paraId="26F50595"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Pattern 6: </w:t>
            </w:r>
          </w:p>
          <w:p w14:paraId="20E3E9D7"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Late career practitioner</w:t>
            </w:r>
          </w:p>
        </w:tc>
      </w:tr>
      <w:tr w:rsidR="00CE4318" w:rsidRPr="00B50ECF" w14:paraId="035DD5C8" w14:textId="77777777" w:rsidTr="0048765B">
        <w:trPr>
          <w:gridAfter w:val="1"/>
          <w:wAfter w:w="12" w:type="dxa"/>
          <w:trHeight w:hRule="exact" w:val="340"/>
        </w:trPr>
        <w:tc>
          <w:tcPr>
            <w:tcW w:w="2972" w:type="dxa"/>
            <w:tcBorders>
              <w:top w:val="single" w:sz="4" w:space="0" w:color="auto"/>
            </w:tcBorders>
            <w:shd w:val="clear" w:color="auto" w:fill="auto"/>
            <w:vAlign w:val="center"/>
          </w:tcPr>
          <w:p w14:paraId="158C306E"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Cluster size</w:t>
            </w:r>
          </w:p>
        </w:tc>
        <w:tc>
          <w:tcPr>
            <w:tcW w:w="1724" w:type="dxa"/>
            <w:tcBorders>
              <w:top w:val="single" w:sz="4" w:space="0" w:color="auto"/>
            </w:tcBorders>
            <w:shd w:val="clear" w:color="auto" w:fill="auto"/>
            <w:vAlign w:val="center"/>
          </w:tcPr>
          <w:p w14:paraId="3E2A9D4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72</w:t>
            </w:r>
          </w:p>
        </w:tc>
        <w:tc>
          <w:tcPr>
            <w:tcW w:w="1725" w:type="dxa"/>
            <w:tcBorders>
              <w:top w:val="single" w:sz="4" w:space="0" w:color="auto"/>
            </w:tcBorders>
            <w:shd w:val="clear" w:color="auto" w:fill="auto"/>
            <w:vAlign w:val="center"/>
          </w:tcPr>
          <w:p w14:paraId="03E0011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64</w:t>
            </w:r>
          </w:p>
        </w:tc>
        <w:tc>
          <w:tcPr>
            <w:tcW w:w="1725" w:type="dxa"/>
            <w:tcBorders>
              <w:top w:val="single" w:sz="4" w:space="0" w:color="auto"/>
            </w:tcBorders>
            <w:shd w:val="clear" w:color="auto" w:fill="auto"/>
            <w:vAlign w:val="center"/>
          </w:tcPr>
          <w:p w14:paraId="43976CF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48</w:t>
            </w:r>
          </w:p>
        </w:tc>
        <w:tc>
          <w:tcPr>
            <w:tcW w:w="1635" w:type="dxa"/>
            <w:tcBorders>
              <w:top w:val="single" w:sz="4" w:space="0" w:color="auto"/>
            </w:tcBorders>
            <w:shd w:val="clear" w:color="auto" w:fill="auto"/>
            <w:vAlign w:val="center"/>
          </w:tcPr>
          <w:p w14:paraId="233CC2E9"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44</w:t>
            </w:r>
          </w:p>
        </w:tc>
        <w:tc>
          <w:tcPr>
            <w:tcW w:w="1559" w:type="dxa"/>
            <w:tcBorders>
              <w:top w:val="single" w:sz="4" w:space="0" w:color="auto"/>
            </w:tcBorders>
            <w:shd w:val="clear" w:color="auto" w:fill="auto"/>
            <w:vAlign w:val="center"/>
          </w:tcPr>
          <w:p w14:paraId="6D0E236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39</w:t>
            </w:r>
          </w:p>
        </w:tc>
        <w:tc>
          <w:tcPr>
            <w:tcW w:w="1725" w:type="dxa"/>
            <w:tcBorders>
              <w:top w:val="single" w:sz="4" w:space="0" w:color="auto"/>
            </w:tcBorders>
            <w:shd w:val="clear" w:color="auto" w:fill="auto"/>
            <w:vAlign w:val="center"/>
          </w:tcPr>
          <w:p w14:paraId="52723B6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13</w:t>
            </w:r>
          </w:p>
        </w:tc>
      </w:tr>
      <w:tr w:rsidR="00CE4318" w:rsidRPr="00B50ECF" w14:paraId="2B5F0247" w14:textId="77777777" w:rsidTr="0048765B">
        <w:trPr>
          <w:gridAfter w:val="1"/>
          <w:wAfter w:w="12" w:type="dxa"/>
          <w:trHeight w:hRule="exact" w:val="340"/>
        </w:trPr>
        <w:tc>
          <w:tcPr>
            <w:tcW w:w="2972" w:type="dxa"/>
            <w:shd w:val="clear" w:color="auto" w:fill="auto"/>
            <w:vAlign w:val="center"/>
          </w:tcPr>
          <w:p w14:paraId="41DF1AB2"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Min/med/max length (years)</w:t>
            </w:r>
          </w:p>
        </w:tc>
        <w:tc>
          <w:tcPr>
            <w:tcW w:w="1724" w:type="dxa"/>
            <w:shd w:val="clear" w:color="auto" w:fill="auto"/>
            <w:vAlign w:val="center"/>
          </w:tcPr>
          <w:p w14:paraId="270FEB9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19 / 34 / 53</w:t>
            </w:r>
          </w:p>
        </w:tc>
        <w:tc>
          <w:tcPr>
            <w:tcW w:w="1725" w:type="dxa"/>
            <w:shd w:val="clear" w:color="auto" w:fill="auto"/>
            <w:vAlign w:val="center"/>
          </w:tcPr>
          <w:p w14:paraId="28CED4C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22 / 31 / 45</w:t>
            </w:r>
          </w:p>
        </w:tc>
        <w:tc>
          <w:tcPr>
            <w:tcW w:w="1725" w:type="dxa"/>
            <w:shd w:val="clear" w:color="auto" w:fill="auto"/>
            <w:vAlign w:val="center"/>
          </w:tcPr>
          <w:p w14:paraId="21C5C1F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22 / 35 / 51</w:t>
            </w:r>
          </w:p>
        </w:tc>
        <w:tc>
          <w:tcPr>
            <w:tcW w:w="1635" w:type="dxa"/>
            <w:shd w:val="clear" w:color="auto" w:fill="auto"/>
            <w:vAlign w:val="center"/>
          </w:tcPr>
          <w:p w14:paraId="3AAEFB3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18 / 30 / 48</w:t>
            </w:r>
          </w:p>
        </w:tc>
        <w:tc>
          <w:tcPr>
            <w:tcW w:w="1559" w:type="dxa"/>
            <w:shd w:val="clear" w:color="auto" w:fill="auto"/>
            <w:vAlign w:val="center"/>
          </w:tcPr>
          <w:p w14:paraId="65E9638C"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8 / 19 / 39</w:t>
            </w:r>
          </w:p>
        </w:tc>
        <w:tc>
          <w:tcPr>
            <w:tcW w:w="1725" w:type="dxa"/>
            <w:shd w:val="clear" w:color="auto" w:fill="auto"/>
            <w:vAlign w:val="center"/>
          </w:tcPr>
          <w:p w14:paraId="459CCC86" w14:textId="77777777" w:rsidR="00CE4318" w:rsidRPr="00B50ECF" w:rsidRDefault="00CE4318" w:rsidP="0048765B">
            <w:pPr>
              <w:spacing w:line="240" w:lineRule="auto"/>
              <w:jc w:val="center"/>
              <w:rPr>
                <w:rFonts w:cs="Times New Roman"/>
                <w:color w:val="000000"/>
                <w:sz w:val="22"/>
                <w:bdr w:val="none" w:sz="0" w:space="0" w:color="auto" w:frame="1"/>
                <w:lang w:val="en-GB"/>
              </w:rPr>
            </w:pPr>
            <w:r w:rsidRPr="00B50ECF">
              <w:rPr>
                <w:rFonts w:cs="Times New Roman"/>
                <w:color w:val="000000"/>
                <w:sz w:val="22"/>
                <w:bdr w:val="none" w:sz="0" w:space="0" w:color="auto" w:frame="1"/>
                <w:lang w:val="en-GB"/>
              </w:rPr>
              <w:t>34 / 45 / 56</w:t>
            </w:r>
          </w:p>
        </w:tc>
      </w:tr>
      <w:tr w:rsidR="00CE4318" w:rsidRPr="00B50ECF" w14:paraId="1E318054" w14:textId="77777777" w:rsidTr="0048765B">
        <w:trPr>
          <w:trHeight w:hRule="exact" w:val="340"/>
        </w:trPr>
        <w:tc>
          <w:tcPr>
            <w:tcW w:w="13077" w:type="dxa"/>
            <w:gridSpan w:val="8"/>
            <w:shd w:val="clear" w:color="auto" w:fill="auto"/>
            <w:vAlign w:val="center"/>
          </w:tcPr>
          <w:p w14:paraId="76E73036" w14:textId="77777777" w:rsidR="00CE4318" w:rsidRPr="00B50ECF" w:rsidRDefault="00CE4318" w:rsidP="0048765B">
            <w:pPr>
              <w:spacing w:line="240" w:lineRule="auto"/>
              <w:jc w:val="left"/>
              <w:rPr>
                <w:rFonts w:cs="Times New Roman"/>
                <w:i/>
                <w:sz w:val="22"/>
                <w:lang w:val="en-GB"/>
              </w:rPr>
            </w:pPr>
            <w:r w:rsidRPr="00B50ECF">
              <w:rPr>
                <w:rFonts w:cs="Times New Roman"/>
                <w:i/>
                <w:sz w:val="22"/>
                <w:lang w:val="en-GB"/>
              </w:rPr>
              <w:t>Positions and current organization by cluster (in years):</w:t>
            </w:r>
          </w:p>
        </w:tc>
      </w:tr>
      <w:tr w:rsidR="00CE4318" w:rsidRPr="00B50ECF" w14:paraId="3A0285C3" w14:textId="77777777" w:rsidTr="0048765B">
        <w:trPr>
          <w:gridAfter w:val="1"/>
          <w:wAfter w:w="12" w:type="dxa"/>
          <w:trHeight w:hRule="exact" w:val="340"/>
        </w:trPr>
        <w:tc>
          <w:tcPr>
            <w:tcW w:w="2972" w:type="dxa"/>
            <w:shd w:val="clear" w:color="auto" w:fill="auto"/>
            <w:vAlign w:val="center"/>
          </w:tcPr>
          <w:p w14:paraId="6C14E1F7"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Research positions</w:t>
            </w:r>
          </w:p>
        </w:tc>
        <w:tc>
          <w:tcPr>
            <w:tcW w:w="1724" w:type="dxa"/>
            <w:shd w:val="clear" w:color="auto" w:fill="auto"/>
            <w:vAlign w:val="center"/>
          </w:tcPr>
          <w:p w14:paraId="782DBD8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22.80</w:t>
            </w:r>
          </w:p>
        </w:tc>
        <w:tc>
          <w:tcPr>
            <w:tcW w:w="1725" w:type="dxa"/>
            <w:shd w:val="clear" w:color="auto" w:fill="auto"/>
            <w:vAlign w:val="center"/>
          </w:tcPr>
          <w:p w14:paraId="0DCE087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25.59</w:t>
            </w:r>
          </w:p>
        </w:tc>
        <w:tc>
          <w:tcPr>
            <w:tcW w:w="1725" w:type="dxa"/>
            <w:shd w:val="clear" w:color="auto" w:fill="auto"/>
            <w:vAlign w:val="center"/>
          </w:tcPr>
          <w:p w14:paraId="34279E4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19.46</w:t>
            </w:r>
          </w:p>
        </w:tc>
        <w:tc>
          <w:tcPr>
            <w:tcW w:w="1635" w:type="dxa"/>
            <w:shd w:val="clear" w:color="auto" w:fill="auto"/>
            <w:vAlign w:val="center"/>
          </w:tcPr>
          <w:p w14:paraId="6EEF52C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16.32</w:t>
            </w:r>
          </w:p>
        </w:tc>
        <w:tc>
          <w:tcPr>
            <w:tcW w:w="1559" w:type="dxa"/>
            <w:shd w:val="clear" w:color="auto" w:fill="auto"/>
            <w:vAlign w:val="center"/>
          </w:tcPr>
          <w:p w14:paraId="6E48298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11.56</w:t>
            </w:r>
          </w:p>
        </w:tc>
        <w:tc>
          <w:tcPr>
            <w:tcW w:w="1725" w:type="dxa"/>
            <w:shd w:val="clear" w:color="auto" w:fill="auto"/>
            <w:vAlign w:val="center"/>
          </w:tcPr>
          <w:p w14:paraId="616D527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5.08</w:t>
            </w:r>
          </w:p>
        </w:tc>
      </w:tr>
      <w:tr w:rsidR="00CE4318" w:rsidRPr="00B50ECF" w14:paraId="34F85FF6" w14:textId="77777777" w:rsidTr="0048765B">
        <w:trPr>
          <w:gridAfter w:val="1"/>
          <w:wAfter w:w="12" w:type="dxa"/>
          <w:trHeight w:hRule="exact" w:val="340"/>
        </w:trPr>
        <w:tc>
          <w:tcPr>
            <w:tcW w:w="2972" w:type="dxa"/>
            <w:shd w:val="clear" w:color="auto" w:fill="auto"/>
            <w:vAlign w:val="center"/>
          </w:tcPr>
          <w:p w14:paraId="0DD26974"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Administrative positions</w:t>
            </w:r>
          </w:p>
        </w:tc>
        <w:tc>
          <w:tcPr>
            <w:tcW w:w="1724" w:type="dxa"/>
            <w:shd w:val="clear" w:color="auto" w:fill="auto"/>
            <w:vAlign w:val="center"/>
          </w:tcPr>
          <w:p w14:paraId="5C2431EC"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10.12</w:t>
            </w:r>
          </w:p>
        </w:tc>
        <w:tc>
          <w:tcPr>
            <w:tcW w:w="1725" w:type="dxa"/>
            <w:shd w:val="clear" w:color="auto" w:fill="auto"/>
            <w:vAlign w:val="center"/>
          </w:tcPr>
          <w:p w14:paraId="739C201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7.72</w:t>
            </w:r>
          </w:p>
        </w:tc>
        <w:tc>
          <w:tcPr>
            <w:tcW w:w="1725" w:type="dxa"/>
            <w:shd w:val="clear" w:color="auto" w:fill="auto"/>
            <w:vAlign w:val="center"/>
          </w:tcPr>
          <w:p w14:paraId="47873D9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18.19</w:t>
            </w:r>
          </w:p>
        </w:tc>
        <w:tc>
          <w:tcPr>
            <w:tcW w:w="1635" w:type="dxa"/>
            <w:shd w:val="clear" w:color="auto" w:fill="auto"/>
            <w:vAlign w:val="center"/>
          </w:tcPr>
          <w:p w14:paraId="2A53793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18.61</w:t>
            </w:r>
          </w:p>
        </w:tc>
        <w:tc>
          <w:tcPr>
            <w:tcW w:w="1559" w:type="dxa"/>
            <w:shd w:val="clear" w:color="auto" w:fill="auto"/>
            <w:vAlign w:val="center"/>
          </w:tcPr>
          <w:p w14:paraId="5F5F04C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6.82</w:t>
            </w:r>
          </w:p>
        </w:tc>
        <w:tc>
          <w:tcPr>
            <w:tcW w:w="1725" w:type="dxa"/>
            <w:shd w:val="clear" w:color="auto" w:fill="auto"/>
            <w:vAlign w:val="center"/>
          </w:tcPr>
          <w:p w14:paraId="5B465A05"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3.15</w:t>
            </w:r>
          </w:p>
        </w:tc>
      </w:tr>
      <w:tr w:rsidR="00CE4318" w:rsidRPr="00B50ECF" w14:paraId="2DC75C4B" w14:textId="77777777" w:rsidTr="0048765B">
        <w:trPr>
          <w:gridAfter w:val="1"/>
          <w:wAfter w:w="12" w:type="dxa"/>
          <w:trHeight w:hRule="exact" w:val="340"/>
        </w:trPr>
        <w:tc>
          <w:tcPr>
            <w:tcW w:w="2972" w:type="dxa"/>
            <w:shd w:val="clear" w:color="auto" w:fill="auto"/>
            <w:vAlign w:val="center"/>
          </w:tcPr>
          <w:p w14:paraId="37863AA8"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Current organization</w:t>
            </w:r>
          </w:p>
        </w:tc>
        <w:tc>
          <w:tcPr>
            <w:tcW w:w="1724" w:type="dxa"/>
            <w:shd w:val="clear" w:color="auto" w:fill="auto"/>
            <w:vAlign w:val="center"/>
          </w:tcPr>
          <w:p w14:paraId="33851427"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2.57</w:t>
            </w:r>
          </w:p>
        </w:tc>
        <w:tc>
          <w:tcPr>
            <w:tcW w:w="1725" w:type="dxa"/>
            <w:shd w:val="clear" w:color="auto" w:fill="auto"/>
            <w:vAlign w:val="center"/>
          </w:tcPr>
          <w:p w14:paraId="1362DCD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23.70</w:t>
            </w:r>
          </w:p>
        </w:tc>
        <w:tc>
          <w:tcPr>
            <w:tcW w:w="1725" w:type="dxa"/>
            <w:shd w:val="clear" w:color="auto" w:fill="auto"/>
            <w:vAlign w:val="center"/>
          </w:tcPr>
          <w:p w14:paraId="52BEA7DA"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26.21</w:t>
            </w:r>
          </w:p>
        </w:tc>
        <w:tc>
          <w:tcPr>
            <w:tcW w:w="1635" w:type="dxa"/>
            <w:shd w:val="clear" w:color="auto" w:fill="auto"/>
            <w:vAlign w:val="center"/>
          </w:tcPr>
          <w:p w14:paraId="773A332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2.43</w:t>
            </w:r>
          </w:p>
        </w:tc>
        <w:tc>
          <w:tcPr>
            <w:tcW w:w="1559" w:type="dxa"/>
            <w:shd w:val="clear" w:color="auto" w:fill="auto"/>
            <w:vAlign w:val="center"/>
          </w:tcPr>
          <w:p w14:paraId="0ECA558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8.31</w:t>
            </w:r>
          </w:p>
        </w:tc>
        <w:tc>
          <w:tcPr>
            <w:tcW w:w="1725" w:type="dxa"/>
            <w:shd w:val="clear" w:color="auto" w:fill="auto"/>
            <w:vAlign w:val="center"/>
          </w:tcPr>
          <w:p w14:paraId="033F485A"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1.23</w:t>
            </w:r>
          </w:p>
        </w:tc>
      </w:tr>
      <w:tr w:rsidR="00CE4318" w:rsidRPr="00B50ECF" w14:paraId="49661A69" w14:textId="77777777" w:rsidTr="0048765B">
        <w:trPr>
          <w:trHeight w:hRule="exact" w:val="340"/>
        </w:trPr>
        <w:tc>
          <w:tcPr>
            <w:tcW w:w="13077" w:type="dxa"/>
            <w:gridSpan w:val="8"/>
            <w:shd w:val="clear" w:color="auto" w:fill="auto"/>
            <w:vAlign w:val="center"/>
          </w:tcPr>
          <w:p w14:paraId="542C7A8B" w14:textId="77777777" w:rsidR="00CE4318" w:rsidRPr="00B50ECF" w:rsidRDefault="00CE4318" w:rsidP="0048765B">
            <w:pPr>
              <w:spacing w:line="240" w:lineRule="auto"/>
              <w:jc w:val="left"/>
              <w:rPr>
                <w:rFonts w:cs="Times New Roman"/>
                <w:sz w:val="22"/>
                <w:lang w:val="en-GB"/>
              </w:rPr>
            </w:pPr>
            <w:r w:rsidRPr="00B50ECF">
              <w:rPr>
                <w:rFonts w:cs="Times New Roman"/>
                <w:i/>
                <w:sz w:val="22"/>
                <w:lang w:val="en-GB"/>
              </w:rPr>
              <w:t xml:space="preserve">Individual characteristics by cluster </w:t>
            </w:r>
          </w:p>
        </w:tc>
      </w:tr>
      <w:tr w:rsidR="00CE4318" w:rsidRPr="00B50ECF" w14:paraId="160E2F10" w14:textId="77777777" w:rsidTr="0048765B">
        <w:trPr>
          <w:gridAfter w:val="1"/>
          <w:wAfter w:w="12" w:type="dxa"/>
          <w:trHeight w:hRule="exact" w:val="340"/>
        </w:trPr>
        <w:tc>
          <w:tcPr>
            <w:tcW w:w="2972" w:type="dxa"/>
            <w:shd w:val="clear" w:color="auto" w:fill="auto"/>
            <w:vAlign w:val="center"/>
          </w:tcPr>
          <w:p w14:paraId="6D1007E8"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Women (in %)</w:t>
            </w:r>
          </w:p>
        </w:tc>
        <w:tc>
          <w:tcPr>
            <w:tcW w:w="1724" w:type="dxa"/>
            <w:shd w:val="clear" w:color="auto" w:fill="auto"/>
            <w:vAlign w:val="center"/>
          </w:tcPr>
          <w:p w14:paraId="1B0C405A"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19.4</w:t>
            </w:r>
          </w:p>
        </w:tc>
        <w:tc>
          <w:tcPr>
            <w:tcW w:w="1725" w:type="dxa"/>
            <w:shd w:val="clear" w:color="auto" w:fill="auto"/>
            <w:vAlign w:val="center"/>
          </w:tcPr>
          <w:p w14:paraId="400D73E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15.6</w:t>
            </w:r>
          </w:p>
        </w:tc>
        <w:tc>
          <w:tcPr>
            <w:tcW w:w="1725" w:type="dxa"/>
            <w:shd w:val="clear" w:color="auto" w:fill="auto"/>
            <w:vAlign w:val="center"/>
          </w:tcPr>
          <w:p w14:paraId="5F24D33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14.6</w:t>
            </w:r>
          </w:p>
        </w:tc>
        <w:tc>
          <w:tcPr>
            <w:tcW w:w="1635" w:type="dxa"/>
            <w:shd w:val="clear" w:color="auto" w:fill="auto"/>
            <w:vAlign w:val="center"/>
          </w:tcPr>
          <w:p w14:paraId="22C6C9F5"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11.4</w:t>
            </w:r>
          </w:p>
        </w:tc>
        <w:tc>
          <w:tcPr>
            <w:tcW w:w="1559" w:type="dxa"/>
            <w:shd w:val="clear" w:color="auto" w:fill="auto"/>
            <w:vAlign w:val="center"/>
          </w:tcPr>
          <w:p w14:paraId="3F3E7699"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10.3</w:t>
            </w:r>
          </w:p>
        </w:tc>
        <w:tc>
          <w:tcPr>
            <w:tcW w:w="1725" w:type="dxa"/>
            <w:shd w:val="clear" w:color="auto" w:fill="auto"/>
            <w:vAlign w:val="center"/>
          </w:tcPr>
          <w:p w14:paraId="5A58A71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7.7</w:t>
            </w:r>
          </w:p>
        </w:tc>
      </w:tr>
      <w:tr w:rsidR="00CE4318" w:rsidRPr="00B50ECF" w14:paraId="3B26CCDF" w14:textId="77777777" w:rsidTr="0048765B">
        <w:trPr>
          <w:gridAfter w:val="1"/>
          <w:wAfter w:w="12" w:type="dxa"/>
          <w:trHeight w:hRule="exact" w:val="340"/>
        </w:trPr>
        <w:tc>
          <w:tcPr>
            <w:tcW w:w="2972" w:type="dxa"/>
            <w:tcBorders>
              <w:bottom w:val="single" w:sz="4" w:space="0" w:color="auto"/>
            </w:tcBorders>
            <w:shd w:val="clear" w:color="auto" w:fill="auto"/>
            <w:vAlign w:val="center"/>
          </w:tcPr>
          <w:p w14:paraId="39304444"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Mean age at appointment</w:t>
            </w:r>
          </w:p>
        </w:tc>
        <w:tc>
          <w:tcPr>
            <w:tcW w:w="1724" w:type="dxa"/>
            <w:tcBorders>
              <w:bottom w:val="single" w:sz="4" w:space="0" w:color="auto"/>
            </w:tcBorders>
            <w:shd w:val="clear" w:color="auto" w:fill="auto"/>
            <w:vAlign w:val="center"/>
          </w:tcPr>
          <w:p w14:paraId="0BB7BB2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55.6</w:t>
            </w:r>
          </w:p>
        </w:tc>
        <w:tc>
          <w:tcPr>
            <w:tcW w:w="1725" w:type="dxa"/>
            <w:tcBorders>
              <w:bottom w:val="single" w:sz="4" w:space="0" w:color="auto"/>
            </w:tcBorders>
            <w:shd w:val="clear" w:color="auto" w:fill="auto"/>
            <w:vAlign w:val="center"/>
          </w:tcPr>
          <w:p w14:paraId="229451F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53.8</w:t>
            </w:r>
          </w:p>
        </w:tc>
        <w:tc>
          <w:tcPr>
            <w:tcW w:w="1725" w:type="dxa"/>
            <w:tcBorders>
              <w:bottom w:val="single" w:sz="4" w:space="0" w:color="auto"/>
            </w:tcBorders>
            <w:shd w:val="clear" w:color="auto" w:fill="auto"/>
            <w:vAlign w:val="center"/>
          </w:tcPr>
          <w:p w14:paraId="2F1A29E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56.0</w:t>
            </w:r>
          </w:p>
        </w:tc>
        <w:tc>
          <w:tcPr>
            <w:tcW w:w="1635" w:type="dxa"/>
            <w:tcBorders>
              <w:bottom w:val="single" w:sz="4" w:space="0" w:color="auto"/>
            </w:tcBorders>
            <w:shd w:val="clear" w:color="auto" w:fill="auto"/>
            <w:vAlign w:val="center"/>
          </w:tcPr>
          <w:p w14:paraId="19C7733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52.8</w:t>
            </w:r>
          </w:p>
        </w:tc>
        <w:tc>
          <w:tcPr>
            <w:tcW w:w="1559" w:type="dxa"/>
            <w:tcBorders>
              <w:bottom w:val="single" w:sz="4" w:space="0" w:color="auto"/>
            </w:tcBorders>
            <w:shd w:val="clear" w:color="auto" w:fill="auto"/>
            <w:vAlign w:val="center"/>
          </w:tcPr>
          <w:p w14:paraId="139AEF9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49.3</w:t>
            </w:r>
          </w:p>
        </w:tc>
        <w:tc>
          <w:tcPr>
            <w:tcW w:w="1725" w:type="dxa"/>
            <w:tcBorders>
              <w:bottom w:val="single" w:sz="4" w:space="0" w:color="auto"/>
            </w:tcBorders>
            <w:shd w:val="clear" w:color="auto" w:fill="auto"/>
            <w:vAlign w:val="center"/>
          </w:tcPr>
          <w:p w14:paraId="39E5ACE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70.7</w:t>
            </w:r>
          </w:p>
        </w:tc>
      </w:tr>
    </w:tbl>
    <w:p w14:paraId="5A8E4E44" w14:textId="77777777" w:rsidR="00CE4318" w:rsidRPr="00B50ECF" w:rsidRDefault="00CE4318" w:rsidP="0048765B">
      <w:pPr>
        <w:tabs>
          <w:tab w:val="left" w:pos="1690"/>
        </w:tabs>
        <w:spacing w:line="240" w:lineRule="auto"/>
        <w:rPr>
          <w:b/>
          <w:i/>
          <w:lang w:val="en-GB"/>
        </w:rPr>
      </w:pPr>
    </w:p>
    <w:p w14:paraId="205D7CF1" w14:textId="77777777" w:rsidR="00CE4318" w:rsidRPr="00B50ECF" w:rsidRDefault="00CE4318" w:rsidP="0048765B">
      <w:pPr>
        <w:tabs>
          <w:tab w:val="left" w:pos="1690"/>
        </w:tabs>
        <w:spacing w:line="240" w:lineRule="auto"/>
        <w:rPr>
          <w:b/>
          <w:i/>
          <w:lang w:val="en-GB"/>
        </w:rPr>
      </w:pPr>
    </w:p>
    <w:p w14:paraId="3D8EF527" w14:textId="09874C1B" w:rsidR="00CE4318" w:rsidRPr="00B50ECF" w:rsidRDefault="00CE4318" w:rsidP="00D41806">
      <w:pPr>
        <w:rPr>
          <w:lang w:val="en-GB"/>
        </w:rPr>
      </w:pPr>
      <w:r w:rsidRPr="00B50ECF">
        <w:rPr>
          <w:lang w:val="en-GB"/>
        </w:rPr>
        <w:br w:type="page"/>
      </w:r>
      <w:r w:rsidRPr="00B50ECF">
        <w:rPr>
          <w:rStyle w:val="Heading2Char"/>
          <w:lang w:val="en-GB"/>
        </w:rPr>
        <w:lastRenderedPageBreak/>
        <w:t xml:space="preserve">Table </w:t>
      </w:r>
      <w:r w:rsidR="008176D0">
        <w:rPr>
          <w:rStyle w:val="Heading2Char"/>
          <w:lang w:val="en-GB"/>
        </w:rPr>
        <w:t>5</w:t>
      </w:r>
      <w:r w:rsidR="008E5CE6">
        <w:rPr>
          <w:rStyle w:val="Heading2Char"/>
          <w:lang w:val="en-GB"/>
        </w:rPr>
        <w:t>.</w:t>
      </w:r>
      <w:r w:rsidR="008176D0" w:rsidRPr="00B50ECF">
        <w:rPr>
          <w:lang w:val="en-GB"/>
        </w:rPr>
        <w:t xml:space="preserve"> </w:t>
      </w:r>
      <w:r w:rsidRPr="00B74980">
        <w:rPr>
          <w:iCs/>
          <w:lang w:val="en-GB"/>
        </w:rPr>
        <w:t xml:space="preserve">Career </w:t>
      </w:r>
      <w:r w:rsidR="008E5CE6">
        <w:rPr>
          <w:iCs/>
          <w:lang w:val="en-GB"/>
        </w:rPr>
        <w:t>p</w:t>
      </w:r>
      <w:r w:rsidR="00D41806" w:rsidRPr="00B74980">
        <w:rPr>
          <w:iCs/>
          <w:lang w:val="en-GB"/>
        </w:rPr>
        <w:t xml:space="preserve">atterns and </w:t>
      </w:r>
      <w:r w:rsidR="008E5CE6">
        <w:rPr>
          <w:iCs/>
          <w:lang w:val="en-GB"/>
        </w:rPr>
        <w:t>e</w:t>
      </w:r>
      <w:r w:rsidR="00D41806" w:rsidRPr="00B74980">
        <w:rPr>
          <w:iCs/>
          <w:lang w:val="en-GB"/>
        </w:rPr>
        <w:t xml:space="preserve">cosystem </w:t>
      </w:r>
      <w:r w:rsidR="008E5CE6">
        <w:rPr>
          <w:iCs/>
          <w:lang w:val="en-GB"/>
        </w:rPr>
        <w:t>c</w:t>
      </w:r>
      <w:r w:rsidRPr="00B74980">
        <w:rPr>
          <w:iCs/>
          <w:lang w:val="en-GB"/>
        </w:rPr>
        <w:t>haracteristics</w:t>
      </w:r>
      <w:r w:rsidR="008E5CE6">
        <w:rPr>
          <w:i/>
          <w:lang w:val="en-GB"/>
        </w:rPr>
        <w:t>.</w:t>
      </w:r>
    </w:p>
    <w:tbl>
      <w:tblPr>
        <w:tblW w:w="13608" w:type="dxa"/>
        <w:tblLayout w:type="fixed"/>
        <w:tblLook w:val="04A0" w:firstRow="1" w:lastRow="0" w:firstColumn="1" w:lastColumn="0" w:noHBand="0" w:noVBand="1"/>
      </w:tblPr>
      <w:tblGrid>
        <w:gridCol w:w="2451"/>
        <w:gridCol w:w="1343"/>
        <w:gridCol w:w="1453"/>
        <w:gridCol w:w="1454"/>
        <w:gridCol w:w="1453"/>
        <w:gridCol w:w="1454"/>
        <w:gridCol w:w="1453"/>
        <w:gridCol w:w="1454"/>
        <w:gridCol w:w="1093"/>
      </w:tblGrid>
      <w:tr w:rsidR="00CE4318" w:rsidRPr="00B50ECF" w14:paraId="5FDF4300" w14:textId="77777777" w:rsidTr="0048765B">
        <w:tc>
          <w:tcPr>
            <w:tcW w:w="2451" w:type="dxa"/>
            <w:tcBorders>
              <w:top w:val="single" w:sz="4" w:space="0" w:color="auto"/>
              <w:bottom w:val="single" w:sz="4" w:space="0" w:color="auto"/>
            </w:tcBorders>
            <w:shd w:val="clear" w:color="auto" w:fill="auto"/>
            <w:vAlign w:val="center"/>
          </w:tcPr>
          <w:p w14:paraId="305FBD93" w14:textId="77777777" w:rsidR="00CE4318" w:rsidRPr="00B50ECF" w:rsidRDefault="00CE4318" w:rsidP="0048765B">
            <w:pPr>
              <w:spacing w:line="240" w:lineRule="auto"/>
              <w:rPr>
                <w:rFonts w:cs="Times New Roman"/>
                <w:sz w:val="22"/>
                <w:lang w:val="en-GB"/>
              </w:rPr>
            </w:pPr>
            <w:bookmarkStart w:id="21" w:name="_Hlk113892428"/>
          </w:p>
        </w:tc>
        <w:tc>
          <w:tcPr>
            <w:tcW w:w="1343" w:type="dxa"/>
            <w:tcBorders>
              <w:top w:val="single" w:sz="4" w:space="0" w:color="auto"/>
              <w:bottom w:val="single" w:sz="4" w:space="0" w:color="auto"/>
            </w:tcBorders>
            <w:vAlign w:val="center"/>
          </w:tcPr>
          <w:p w14:paraId="63F87329"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Mean/ standard deviation</w:t>
            </w:r>
          </w:p>
        </w:tc>
        <w:tc>
          <w:tcPr>
            <w:tcW w:w="1453" w:type="dxa"/>
            <w:tcBorders>
              <w:top w:val="single" w:sz="4" w:space="0" w:color="auto"/>
              <w:bottom w:val="single" w:sz="4" w:space="0" w:color="auto"/>
            </w:tcBorders>
            <w:shd w:val="clear" w:color="auto" w:fill="auto"/>
            <w:vAlign w:val="center"/>
          </w:tcPr>
          <w:p w14:paraId="4D66E607" w14:textId="77777777" w:rsidR="00CE4318" w:rsidRPr="00B50ECF" w:rsidRDefault="00CE4318" w:rsidP="0048765B">
            <w:pPr>
              <w:spacing w:line="240" w:lineRule="auto"/>
              <w:jc w:val="center"/>
              <w:rPr>
                <w:rFonts w:cs="Times New Roman"/>
                <w:sz w:val="22"/>
                <w:lang w:val="en-GB"/>
              </w:rPr>
            </w:pPr>
            <w:r w:rsidRPr="00B50ECF">
              <w:rPr>
                <w:rFonts w:cs="Times New Roman"/>
                <w:b/>
                <w:sz w:val="22"/>
                <w:lang w:val="en-GB"/>
              </w:rPr>
              <w:t>Pattern 1: Researcher from outside</w:t>
            </w:r>
          </w:p>
        </w:tc>
        <w:tc>
          <w:tcPr>
            <w:tcW w:w="1454" w:type="dxa"/>
            <w:tcBorders>
              <w:top w:val="single" w:sz="4" w:space="0" w:color="auto"/>
              <w:bottom w:val="single" w:sz="4" w:space="0" w:color="auto"/>
            </w:tcBorders>
            <w:shd w:val="clear" w:color="auto" w:fill="auto"/>
            <w:vAlign w:val="center"/>
          </w:tcPr>
          <w:p w14:paraId="7F93773A"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Pattern 2: Researcher from inside</w:t>
            </w:r>
          </w:p>
        </w:tc>
        <w:tc>
          <w:tcPr>
            <w:tcW w:w="1453" w:type="dxa"/>
            <w:tcBorders>
              <w:top w:val="single" w:sz="4" w:space="0" w:color="auto"/>
              <w:bottom w:val="single" w:sz="4" w:space="0" w:color="auto"/>
            </w:tcBorders>
            <w:shd w:val="clear" w:color="auto" w:fill="auto"/>
            <w:vAlign w:val="center"/>
          </w:tcPr>
          <w:p w14:paraId="5751E05C"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Pattern 3: Adm. expert from inside</w:t>
            </w:r>
          </w:p>
        </w:tc>
        <w:tc>
          <w:tcPr>
            <w:tcW w:w="1454" w:type="dxa"/>
            <w:tcBorders>
              <w:top w:val="single" w:sz="4" w:space="0" w:color="auto"/>
              <w:bottom w:val="single" w:sz="4" w:space="0" w:color="auto"/>
            </w:tcBorders>
            <w:shd w:val="clear" w:color="auto" w:fill="auto"/>
            <w:vAlign w:val="center"/>
          </w:tcPr>
          <w:p w14:paraId="7B18FFA9"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Pattern 4: Adm. expert from outside</w:t>
            </w:r>
          </w:p>
        </w:tc>
        <w:tc>
          <w:tcPr>
            <w:tcW w:w="1453" w:type="dxa"/>
            <w:tcBorders>
              <w:top w:val="single" w:sz="4" w:space="0" w:color="auto"/>
              <w:bottom w:val="single" w:sz="4" w:space="0" w:color="auto"/>
            </w:tcBorders>
            <w:shd w:val="clear" w:color="auto" w:fill="auto"/>
            <w:vAlign w:val="center"/>
          </w:tcPr>
          <w:p w14:paraId="0914F939"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 xml:space="preserve">Pattern 5: </w:t>
            </w:r>
          </w:p>
          <w:p w14:paraId="04A9B8E2"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Fast-track outsider</w:t>
            </w:r>
          </w:p>
        </w:tc>
        <w:tc>
          <w:tcPr>
            <w:tcW w:w="1454" w:type="dxa"/>
            <w:tcBorders>
              <w:top w:val="single" w:sz="4" w:space="0" w:color="auto"/>
              <w:bottom w:val="single" w:sz="4" w:space="0" w:color="auto"/>
            </w:tcBorders>
            <w:shd w:val="clear" w:color="auto" w:fill="auto"/>
            <w:vAlign w:val="center"/>
          </w:tcPr>
          <w:p w14:paraId="7E2659EA"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Pattern 6: Late career practitioner</w:t>
            </w:r>
          </w:p>
        </w:tc>
        <w:tc>
          <w:tcPr>
            <w:tcW w:w="1093" w:type="dxa"/>
            <w:tcBorders>
              <w:top w:val="single" w:sz="4" w:space="0" w:color="auto"/>
              <w:bottom w:val="single" w:sz="4" w:space="0" w:color="auto"/>
            </w:tcBorders>
            <w:shd w:val="clear" w:color="auto" w:fill="auto"/>
            <w:vAlign w:val="center"/>
          </w:tcPr>
          <w:p w14:paraId="20545F78" w14:textId="77777777" w:rsidR="00CE4318" w:rsidRPr="00B50ECF" w:rsidRDefault="00CE4318" w:rsidP="0048765B">
            <w:pPr>
              <w:spacing w:line="240" w:lineRule="auto"/>
              <w:jc w:val="center"/>
              <w:rPr>
                <w:rFonts w:cs="Times New Roman"/>
                <w:b/>
                <w:sz w:val="22"/>
                <w:lang w:val="en-GB"/>
              </w:rPr>
            </w:pPr>
            <w:r w:rsidRPr="00B50ECF">
              <w:rPr>
                <w:rFonts w:cs="Times New Roman"/>
                <w:b/>
                <w:sz w:val="22"/>
                <w:lang w:val="en-GB"/>
              </w:rPr>
              <w:t>F-values from ANOVA</w:t>
            </w:r>
          </w:p>
        </w:tc>
      </w:tr>
      <w:tr w:rsidR="00CE4318" w:rsidRPr="00B50ECF" w14:paraId="73A1A24B" w14:textId="77777777" w:rsidTr="0048765B">
        <w:trPr>
          <w:trHeight w:hRule="exact" w:val="340"/>
        </w:trPr>
        <w:tc>
          <w:tcPr>
            <w:tcW w:w="13608" w:type="dxa"/>
            <w:gridSpan w:val="9"/>
          </w:tcPr>
          <w:p w14:paraId="131A50FC" w14:textId="77777777" w:rsidR="00CE4318" w:rsidRPr="00B50ECF" w:rsidRDefault="00CE4318" w:rsidP="00764FD2">
            <w:pPr>
              <w:spacing w:line="240" w:lineRule="auto"/>
              <w:jc w:val="left"/>
              <w:rPr>
                <w:rFonts w:cs="Times New Roman"/>
                <w:i/>
                <w:sz w:val="22"/>
                <w:lang w:val="en-GB"/>
              </w:rPr>
            </w:pPr>
            <w:r w:rsidRPr="00B50ECF">
              <w:rPr>
                <w:rFonts w:cs="Times New Roman"/>
                <w:i/>
                <w:sz w:val="22"/>
                <w:lang w:val="en-GB"/>
              </w:rPr>
              <w:t>Societal culture by cluster (N =</w:t>
            </w:r>
            <w:r w:rsidR="00764FD2" w:rsidRPr="00B50ECF">
              <w:rPr>
                <w:rFonts w:cs="Times New Roman"/>
                <w:i/>
                <w:sz w:val="22"/>
                <w:lang w:val="en-GB"/>
              </w:rPr>
              <w:t xml:space="preserve"> 274</w:t>
            </w:r>
            <w:r w:rsidRPr="00B50ECF">
              <w:rPr>
                <w:rFonts w:cs="Times New Roman"/>
                <w:i/>
                <w:sz w:val="22"/>
                <w:lang w:val="en-GB"/>
              </w:rPr>
              <w:t>)</w:t>
            </w:r>
          </w:p>
        </w:tc>
      </w:tr>
      <w:tr w:rsidR="00CE4318" w:rsidRPr="00B50ECF" w14:paraId="005D9801" w14:textId="77777777" w:rsidTr="0048765B">
        <w:trPr>
          <w:trHeight w:hRule="exact" w:val="340"/>
        </w:trPr>
        <w:tc>
          <w:tcPr>
            <w:tcW w:w="2451" w:type="dxa"/>
            <w:shd w:val="clear" w:color="auto" w:fill="auto"/>
          </w:tcPr>
          <w:p w14:paraId="1ADC13C8"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Uncertainty avoidance</w:t>
            </w:r>
          </w:p>
        </w:tc>
        <w:tc>
          <w:tcPr>
            <w:tcW w:w="1343" w:type="dxa"/>
          </w:tcPr>
          <w:p w14:paraId="07EF8EF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4.43/ 0.61</w:t>
            </w:r>
          </w:p>
        </w:tc>
        <w:tc>
          <w:tcPr>
            <w:tcW w:w="1453" w:type="dxa"/>
            <w:shd w:val="clear" w:color="auto" w:fill="auto"/>
          </w:tcPr>
          <w:p w14:paraId="0C4B5845"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4.33</w:t>
            </w:r>
            <w:r w:rsidRPr="00B50ECF">
              <w:rPr>
                <w:rFonts w:cs="Times New Roman"/>
                <w:sz w:val="22"/>
                <w:vertAlign w:val="superscript"/>
                <w:lang w:val="en-GB"/>
              </w:rPr>
              <w:t>(3,4,6)</w:t>
            </w:r>
          </w:p>
        </w:tc>
        <w:tc>
          <w:tcPr>
            <w:tcW w:w="1454" w:type="dxa"/>
            <w:shd w:val="clear" w:color="auto" w:fill="auto"/>
          </w:tcPr>
          <w:p w14:paraId="418602B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4.39</w:t>
            </w:r>
            <w:r w:rsidRPr="00B50ECF">
              <w:rPr>
                <w:rFonts w:cs="Times New Roman"/>
                <w:sz w:val="22"/>
                <w:vertAlign w:val="superscript"/>
                <w:lang w:val="en-GB"/>
              </w:rPr>
              <w:t>(6)</w:t>
            </w:r>
          </w:p>
        </w:tc>
        <w:tc>
          <w:tcPr>
            <w:tcW w:w="1453" w:type="dxa"/>
            <w:shd w:val="clear" w:color="auto" w:fill="auto"/>
          </w:tcPr>
          <w:p w14:paraId="4D221FE9"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4.57</w:t>
            </w:r>
            <w:r w:rsidRPr="00B50ECF">
              <w:rPr>
                <w:rFonts w:cs="Times New Roman"/>
                <w:sz w:val="22"/>
                <w:vertAlign w:val="superscript"/>
                <w:lang w:val="en-GB"/>
              </w:rPr>
              <w:t>(1,5)</w:t>
            </w:r>
          </w:p>
        </w:tc>
        <w:tc>
          <w:tcPr>
            <w:tcW w:w="1454" w:type="dxa"/>
            <w:shd w:val="clear" w:color="auto" w:fill="auto"/>
          </w:tcPr>
          <w:p w14:paraId="312EFEC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4.63</w:t>
            </w:r>
            <w:r w:rsidRPr="00B50ECF">
              <w:rPr>
                <w:rFonts w:cs="Times New Roman"/>
                <w:sz w:val="22"/>
                <w:vertAlign w:val="superscript"/>
                <w:lang w:val="en-GB"/>
              </w:rPr>
              <w:t>(1,5)</w:t>
            </w:r>
          </w:p>
        </w:tc>
        <w:tc>
          <w:tcPr>
            <w:tcW w:w="1453" w:type="dxa"/>
            <w:shd w:val="clear" w:color="auto" w:fill="auto"/>
          </w:tcPr>
          <w:p w14:paraId="72F180B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4.24</w:t>
            </w:r>
            <w:r w:rsidRPr="00B50ECF">
              <w:rPr>
                <w:rFonts w:cs="Times New Roman"/>
                <w:sz w:val="22"/>
                <w:vertAlign w:val="superscript"/>
                <w:lang w:val="en-GB"/>
              </w:rPr>
              <w:t>(3,4,6)</w:t>
            </w:r>
          </w:p>
        </w:tc>
        <w:tc>
          <w:tcPr>
            <w:tcW w:w="1454" w:type="dxa"/>
            <w:shd w:val="clear" w:color="auto" w:fill="auto"/>
          </w:tcPr>
          <w:p w14:paraId="35E3FDE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4.80</w:t>
            </w:r>
            <w:r w:rsidRPr="00B50ECF">
              <w:rPr>
                <w:rFonts w:cs="Times New Roman"/>
                <w:sz w:val="22"/>
                <w:vertAlign w:val="superscript"/>
                <w:lang w:val="en-GB"/>
              </w:rPr>
              <w:t>(1,2,5)</w:t>
            </w:r>
          </w:p>
        </w:tc>
        <w:tc>
          <w:tcPr>
            <w:tcW w:w="1093" w:type="dxa"/>
            <w:shd w:val="clear" w:color="auto" w:fill="auto"/>
          </w:tcPr>
          <w:p w14:paraId="0690E99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3.60**</w:t>
            </w:r>
          </w:p>
        </w:tc>
      </w:tr>
      <w:tr w:rsidR="00CE4318" w:rsidRPr="00B50ECF" w14:paraId="66874BF5" w14:textId="77777777" w:rsidTr="0048765B">
        <w:trPr>
          <w:trHeight w:hRule="exact" w:val="340"/>
        </w:trPr>
        <w:tc>
          <w:tcPr>
            <w:tcW w:w="2451" w:type="dxa"/>
            <w:shd w:val="clear" w:color="auto" w:fill="auto"/>
          </w:tcPr>
          <w:p w14:paraId="219D0B8C"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Future orientation</w:t>
            </w:r>
          </w:p>
        </w:tc>
        <w:tc>
          <w:tcPr>
            <w:tcW w:w="1343" w:type="dxa"/>
          </w:tcPr>
          <w:p w14:paraId="20D0C1A5"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5.40/ 0.36</w:t>
            </w:r>
          </w:p>
        </w:tc>
        <w:tc>
          <w:tcPr>
            <w:tcW w:w="1453" w:type="dxa"/>
            <w:shd w:val="clear" w:color="auto" w:fill="auto"/>
          </w:tcPr>
          <w:p w14:paraId="03A1994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5.35</w:t>
            </w:r>
            <w:r w:rsidRPr="00B50ECF">
              <w:rPr>
                <w:rFonts w:cs="Times New Roman"/>
                <w:sz w:val="22"/>
                <w:vertAlign w:val="superscript"/>
                <w:lang w:val="en-GB"/>
              </w:rPr>
              <w:t>(6)</w:t>
            </w:r>
          </w:p>
        </w:tc>
        <w:tc>
          <w:tcPr>
            <w:tcW w:w="1454" w:type="dxa"/>
            <w:shd w:val="clear" w:color="auto" w:fill="auto"/>
          </w:tcPr>
          <w:p w14:paraId="698122E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5.39</w:t>
            </w:r>
            <w:r w:rsidRPr="00B50ECF">
              <w:rPr>
                <w:rFonts w:cs="Times New Roman"/>
                <w:sz w:val="22"/>
                <w:vertAlign w:val="superscript"/>
                <w:lang w:val="en-GB"/>
              </w:rPr>
              <w:t>(6)</w:t>
            </w:r>
          </w:p>
        </w:tc>
        <w:tc>
          <w:tcPr>
            <w:tcW w:w="1453" w:type="dxa"/>
            <w:shd w:val="clear" w:color="auto" w:fill="auto"/>
          </w:tcPr>
          <w:p w14:paraId="1A26203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5.45</w:t>
            </w:r>
            <w:r w:rsidRPr="00B50ECF">
              <w:rPr>
                <w:rFonts w:cs="Times New Roman"/>
                <w:sz w:val="22"/>
                <w:vertAlign w:val="superscript"/>
                <w:lang w:val="en-GB"/>
              </w:rPr>
              <w:t>(6)</w:t>
            </w:r>
          </w:p>
        </w:tc>
        <w:tc>
          <w:tcPr>
            <w:tcW w:w="1454" w:type="dxa"/>
            <w:shd w:val="clear" w:color="auto" w:fill="auto"/>
          </w:tcPr>
          <w:p w14:paraId="43AF8FD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5.41</w:t>
            </w:r>
            <w:r w:rsidRPr="00B50ECF">
              <w:rPr>
                <w:rFonts w:cs="Times New Roman"/>
                <w:sz w:val="22"/>
                <w:vertAlign w:val="superscript"/>
                <w:lang w:val="en-GB"/>
              </w:rPr>
              <w:t>(6)</w:t>
            </w:r>
          </w:p>
        </w:tc>
        <w:tc>
          <w:tcPr>
            <w:tcW w:w="1453" w:type="dxa"/>
            <w:shd w:val="clear" w:color="auto" w:fill="auto"/>
          </w:tcPr>
          <w:p w14:paraId="412DF01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5.30</w:t>
            </w:r>
            <w:r w:rsidRPr="00B50ECF">
              <w:rPr>
                <w:rFonts w:cs="Times New Roman"/>
                <w:sz w:val="22"/>
                <w:vertAlign w:val="superscript"/>
                <w:lang w:val="en-GB"/>
              </w:rPr>
              <w:t>(6)</w:t>
            </w:r>
          </w:p>
        </w:tc>
        <w:tc>
          <w:tcPr>
            <w:tcW w:w="1454" w:type="dxa"/>
            <w:shd w:val="clear" w:color="auto" w:fill="auto"/>
          </w:tcPr>
          <w:p w14:paraId="1A616D8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5.83</w:t>
            </w:r>
            <w:r w:rsidRPr="00B50ECF">
              <w:rPr>
                <w:rFonts w:cs="Times New Roman"/>
                <w:sz w:val="22"/>
                <w:vertAlign w:val="superscript"/>
                <w:lang w:val="en-GB"/>
              </w:rPr>
              <w:t>(1,2,3,4,5)</w:t>
            </w:r>
          </w:p>
        </w:tc>
        <w:tc>
          <w:tcPr>
            <w:tcW w:w="1093" w:type="dxa"/>
            <w:shd w:val="clear" w:color="auto" w:fill="auto"/>
          </w:tcPr>
          <w:p w14:paraId="26B41B47"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5.08***</w:t>
            </w:r>
          </w:p>
        </w:tc>
      </w:tr>
      <w:tr w:rsidR="00CE4318" w:rsidRPr="00B50ECF" w14:paraId="45415E4D" w14:textId="77777777" w:rsidTr="0048765B">
        <w:trPr>
          <w:trHeight w:hRule="exact" w:val="340"/>
        </w:trPr>
        <w:tc>
          <w:tcPr>
            <w:tcW w:w="2451" w:type="dxa"/>
            <w:shd w:val="clear" w:color="auto" w:fill="auto"/>
          </w:tcPr>
          <w:p w14:paraId="6F79D5AF"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Power distance</w:t>
            </w:r>
          </w:p>
        </w:tc>
        <w:tc>
          <w:tcPr>
            <w:tcW w:w="1343" w:type="dxa"/>
          </w:tcPr>
          <w:p w14:paraId="3007990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2.74/ 0.30</w:t>
            </w:r>
          </w:p>
        </w:tc>
        <w:tc>
          <w:tcPr>
            <w:tcW w:w="1453" w:type="dxa"/>
            <w:shd w:val="clear" w:color="auto" w:fill="auto"/>
          </w:tcPr>
          <w:p w14:paraId="2E8778F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2.81</w:t>
            </w:r>
            <w:r w:rsidRPr="00B50ECF">
              <w:rPr>
                <w:rFonts w:cs="Times New Roman"/>
                <w:sz w:val="22"/>
                <w:vertAlign w:val="superscript"/>
                <w:lang w:val="en-GB"/>
              </w:rPr>
              <w:t>(2,3)</w:t>
            </w:r>
          </w:p>
        </w:tc>
        <w:tc>
          <w:tcPr>
            <w:tcW w:w="1454" w:type="dxa"/>
            <w:shd w:val="clear" w:color="auto" w:fill="auto"/>
          </w:tcPr>
          <w:p w14:paraId="1E377AA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2.65</w:t>
            </w:r>
            <w:r w:rsidRPr="00B50ECF">
              <w:rPr>
                <w:rFonts w:cs="Times New Roman"/>
                <w:sz w:val="22"/>
                <w:vertAlign w:val="superscript"/>
                <w:lang w:val="en-GB"/>
              </w:rPr>
              <w:t>(1,6)</w:t>
            </w:r>
          </w:p>
        </w:tc>
        <w:tc>
          <w:tcPr>
            <w:tcW w:w="1453" w:type="dxa"/>
            <w:shd w:val="clear" w:color="auto" w:fill="auto"/>
          </w:tcPr>
          <w:p w14:paraId="516884D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2.67</w:t>
            </w:r>
            <w:r w:rsidRPr="00B50ECF">
              <w:rPr>
                <w:rFonts w:cs="Times New Roman"/>
                <w:sz w:val="22"/>
                <w:vertAlign w:val="superscript"/>
                <w:lang w:val="en-GB"/>
              </w:rPr>
              <w:t>(1,6)</w:t>
            </w:r>
          </w:p>
        </w:tc>
        <w:tc>
          <w:tcPr>
            <w:tcW w:w="1454" w:type="dxa"/>
            <w:shd w:val="clear" w:color="auto" w:fill="auto"/>
          </w:tcPr>
          <w:p w14:paraId="31BC62A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2.75</w:t>
            </w:r>
          </w:p>
        </w:tc>
        <w:tc>
          <w:tcPr>
            <w:tcW w:w="1453" w:type="dxa"/>
            <w:shd w:val="clear" w:color="auto" w:fill="auto"/>
          </w:tcPr>
          <w:p w14:paraId="2322606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2.75</w:t>
            </w:r>
          </w:p>
        </w:tc>
        <w:tc>
          <w:tcPr>
            <w:tcW w:w="1454" w:type="dxa"/>
            <w:shd w:val="clear" w:color="auto" w:fill="auto"/>
          </w:tcPr>
          <w:p w14:paraId="78D8922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2.88</w:t>
            </w:r>
            <w:r w:rsidRPr="00B50ECF">
              <w:rPr>
                <w:rFonts w:cs="Times New Roman"/>
                <w:sz w:val="22"/>
                <w:vertAlign w:val="superscript"/>
                <w:lang w:val="en-GB"/>
              </w:rPr>
              <w:t>(2,3)</w:t>
            </w:r>
          </w:p>
        </w:tc>
        <w:tc>
          <w:tcPr>
            <w:tcW w:w="1093" w:type="dxa"/>
            <w:shd w:val="clear" w:color="auto" w:fill="auto"/>
          </w:tcPr>
          <w:p w14:paraId="276ABF8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2.90*</w:t>
            </w:r>
          </w:p>
        </w:tc>
      </w:tr>
      <w:tr w:rsidR="00CE4318" w:rsidRPr="00B50ECF" w14:paraId="702D145F" w14:textId="77777777" w:rsidTr="0048765B">
        <w:trPr>
          <w:trHeight w:hRule="exact" w:val="340"/>
        </w:trPr>
        <w:tc>
          <w:tcPr>
            <w:tcW w:w="2451" w:type="dxa"/>
            <w:shd w:val="clear" w:color="auto" w:fill="auto"/>
          </w:tcPr>
          <w:p w14:paraId="77CB90C7"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Institutional collectivism</w:t>
            </w:r>
          </w:p>
        </w:tc>
        <w:tc>
          <w:tcPr>
            <w:tcW w:w="1343" w:type="dxa"/>
          </w:tcPr>
          <w:p w14:paraId="577E1635"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4.61/ 0.48</w:t>
            </w:r>
          </w:p>
        </w:tc>
        <w:tc>
          <w:tcPr>
            <w:tcW w:w="1453" w:type="dxa"/>
            <w:shd w:val="clear" w:color="auto" w:fill="auto"/>
          </w:tcPr>
          <w:p w14:paraId="1B26C91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4.55</w:t>
            </w:r>
          </w:p>
        </w:tc>
        <w:tc>
          <w:tcPr>
            <w:tcW w:w="1454" w:type="dxa"/>
            <w:shd w:val="clear" w:color="auto" w:fill="auto"/>
          </w:tcPr>
          <w:p w14:paraId="39FD6F6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4.64</w:t>
            </w:r>
          </w:p>
        </w:tc>
        <w:tc>
          <w:tcPr>
            <w:tcW w:w="1453" w:type="dxa"/>
            <w:shd w:val="clear" w:color="auto" w:fill="auto"/>
          </w:tcPr>
          <w:p w14:paraId="4AA728B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4.68</w:t>
            </w:r>
          </w:p>
        </w:tc>
        <w:tc>
          <w:tcPr>
            <w:tcW w:w="1454" w:type="dxa"/>
            <w:shd w:val="clear" w:color="auto" w:fill="auto"/>
          </w:tcPr>
          <w:p w14:paraId="09D1E91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4.67</w:t>
            </w:r>
          </w:p>
        </w:tc>
        <w:tc>
          <w:tcPr>
            <w:tcW w:w="1453" w:type="dxa"/>
            <w:shd w:val="clear" w:color="auto" w:fill="auto"/>
          </w:tcPr>
          <w:p w14:paraId="54E7234A"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4.48</w:t>
            </w:r>
            <w:r w:rsidRPr="00B50ECF">
              <w:rPr>
                <w:rFonts w:cs="Times New Roman"/>
                <w:sz w:val="22"/>
                <w:vertAlign w:val="superscript"/>
                <w:lang w:val="en-GB"/>
              </w:rPr>
              <w:t>(6)</w:t>
            </w:r>
          </w:p>
        </w:tc>
        <w:tc>
          <w:tcPr>
            <w:tcW w:w="1454" w:type="dxa"/>
            <w:shd w:val="clear" w:color="auto" w:fill="auto"/>
          </w:tcPr>
          <w:p w14:paraId="4241C039"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4.71</w:t>
            </w:r>
            <w:r w:rsidRPr="00B50ECF">
              <w:rPr>
                <w:rFonts w:cs="Times New Roman"/>
                <w:sz w:val="22"/>
                <w:vertAlign w:val="superscript"/>
                <w:lang w:val="en-GB"/>
              </w:rPr>
              <w:t>(5)</w:t>
            </w:r>
          </w:p>
        </w:tc>
        <w:tc>
          <w:tcPr>
            <w:tcW w:w="1093" w:type="dxa"/>
            <w:shd w:val="clear" w:color="auto" w:fill="auto"/>
          </w:tcPr>
          <w:p w14:paraId="6F782B9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1.34</w:t>
            </w:r>
          </w:p>
        </w:tc>
      </w:tr>
      <w:tr w:rsidR="00CE4318" w:rsidRPr="00B50ECF" w14:paraId="6AA25168" w14:textId="77777777" w:rsidTr="0048765B">
        <w:trPr>
          <w:trHeight w:hRule="exact" w:val="340"/>
        </w:trPr>
        <w:tc>
          <w:tcPr>
            <w:tcW w:w="2451" w:type="dxa"/>
            <w:shd w:val="clear" w:color="auto" w:fill="auto"/>
          </w:tcPr>
          <w:p w14:paraId="0C737C86"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In-group collectivism</w:t>
            </w:r>
          </w:p>
        </w:tc>
        <w:tc>
          <w:tcPr>
            <w:tcW w:w="1343" w:type="dxa"/>
          </w:tcPr>
          <w:p w14:paraId="457CC57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5.64/ 0.33</w:t>
            </w:r>
          </w:p>
        </w:tc>
        <w:tc>
          <w:tcPr>
            <w:tcW w:w="1453" w:type="dxa"/>
            <w:shd w:val="clear" w:color="auto" w:fill="auto"/>
          </w:tcPr>
          <w:p w14:paraId="5EB06D8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5.61</w:t>
            </w:r>
          </w:p>
        </w:tc>
        <w:tc>
          <w:tcPr>
            <w:tcW w:w="1454" w:type="dxa"/>
            <w:shd w:val="clear" w:color="auto" w:fill="auto"/>
          </w:tcPr>
          <w:p w14:paraId="316795B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5.60</w:t>
            </w:r>
          </w:p>
        </w:tc>
        <w:tc>
          <w:tcPr>
            <w:tcW w:w="1453" w:type="dxa"/>
            <w:shd w:val="clear" w:color="auto" w:fill="auto"/>
          </w:tcPr>
          <w:p w14:paraId="6DE738A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5.67</w:t>
            </w:r>
          </w:p>
        </w:tc>
        <w:tc>
          <w:tcPr>
            <w:tcW w:w="1454" w:type="dxa"/>
            <w:shd w:val="clear" w:color="auto" w:fill="auto"/>
          </w:tcPr>
          <w:p w14:paraId="5A74B70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5.67</w:t>
            </w:r>
          </w:p>
        </w:tc>
        <w:tc>
          <w:tcPr>
            <w:tcW w:w="1453" w:type="dxa"/>
            <w:shd w:val="clear" w:color="auto" w:fill="auto"/>
          </w:tcPr>
          <w:p w14:paraId="4A9E847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5.66</w:t>
            </w:r>
          </w:p>
        </w:tc>
        <w:tc>
          <w:tcPr>
            <w:tcW w:w="1454" w:type="dxa"/>
            <w:shd w:val="clear" w:color="auto" w:fill="auto"/>
          </w:tcPr>
          <w:p w14:paraId="3E4C01C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5.73</w:t>
            </w:r>
          </w:p>
        </w:tc>
        <w:tc>
          <w:tcPr>
            <w:tcW w:w="1093" w:type="dxa"/>
            <w:shd w:val="clear" w:color="auto" w:fill="auto"/>
          </w:tcPr>
          <w:p w14:paraId="04EBF1A7"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0.72</w:t>
            </w:r>
          </w:p>
        </w:tc>
      </w:tr>
      <w:tr w:rsidR="00CE4318" w:rsidRPr="00B50ECF" w14:paraId="6AED6B11" w14:textId="77777777" w:rsidTr="0048765B">
        <w:trPr>
          <w:trHeight w:hRule="exact" w:val="340"/>
        </w:trPr>
        <w:tc>
          <w:tcPr>
            <w:tcW w:w="2451" w:type="dxa"/>
            <w:shd w:val="clear" w:color="auto" w:fill="auto"/>
          </w:tcPr>
          <w:p w14:paraId="7019F665"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Humane orientation</w:t>
            </w:r>
          </w:p>
        </w:tc>
        <w:tc>
          <w:tcPr>
            <w:tcW w:w="1343" w:type="dxa"/>
          </w:tcPr>
          <w:p w14:paraId="2F0E64F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5.44/ 0.22</w:t>
            </w:r>
          </w:p>
        </w:tc>
        <w:tc>
          <w:tcPr>
            <w:tcW w:w="1453" w:type="dxa"/>
            <w:shd w:val="clear" w:color="auto" w:fill="auto"/>
          </w:tcPr>
          <w:p w14:paraId="5643734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5.39</w:t>
            </w:r>
            <w:r w:rsidRPr="00B50ECF">
              <w:rPr>
                <w:rFonts w:cs="Times New Roman"/>
                <w:sz w:val="22"/>
                <w:vertAlign w:val="superscript"/>
                <w:lang w:val="en-GB"/>
              </w:rPr>
              <w:t>(2)</w:t>
            </w:r>
          </w:p>
        </w:tc>
        <w:tc>
          <w:tcPr>
            <w:tcW w:w="1454" w:type="dxa"/>
            <w:shd w:val="clear" w:color="auto" w:fill="auto"/>
          </w:tcPr>
          <w:p w14:paraId="74A9483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5.48</w:t>
            </w:r>
            <w:r w:rsidRPr="00B50ECF">
              <w:rPr>
                <w:rFonts w:cs="Times New Roman"/>
                <w:sz w:val="22"/>
                <w:vertAlign w:val="superscript"/>
                <w:lang w:val="en-GB"/>
              </w:rPr>
              <w:t>(1)</w:t>
            </w:r>
          </w:p>
        </w:tc>
        <w:tc>
          <w:tcPr>
            <w:tcW w:w="1453" w:type="dxa"/>
            <w:shd w:val="clear" w:color="auto" w:fill="auto"/>
          </w:tcPr>
          <w:p w14:paraId="1D43A03A"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5.47</w:t>
            </w:r>
          </w:p>
        </w:tc>
        <w:tc>
          <w:tcPr>
            <w:tcW w:w="1454" w:type="dxa"/>
            <w:shd w:val="clear" w:color="auto" w:fill="auto"/>
          </w:tcPr>
          <w:p w14:paraId="4666808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5.42</w:t>
            </w:r>
          </w:p>
        </w:tc>
        <w:tc>
          <w:tcPr>
            <w:tcW w:w="1453" w:type="dxa"/>
            <w:shd w:val="clear" w:color="auto" w:fill="auto"/>
          </w:tcPr>
          <w:p w14:paraId="655C878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5.47</w:t>
            </w:r>
          </w:p>
        </w:tc>
        <w:tc>
          <w:tcPr>
            <w:tcW w:w="1454" w:type="dxa"/>
            <w:shd w:val="clear" w:color="auto" w:fill="auto"/>
          </w:tcPr>
          <w:p w14:paraId="29C7A4B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5.45</w:t>
            </w:r>
          </w:p>
        </w:tc>
        <w:tc>
          <w:tcPr>
            <w:tcW w:w="1093" w:type="dxa"/>
            <w:shd w:val="clear" w:color="auto" w:fill="auto"/>
          </w:tcPr>
          <w:p w14:paraId="6B06476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1.42</w:t>
            </w:r>
          </w:p>
        </w:tc>
      </w:tr>
      <w:tr w:rsidR="00CE4318" w:rsidRPr="00B50ECF" w14:paraId="6408C242" w14:textId="77777777" w:rsidTr="0048765B">
        <w:trPr>
          <w:trHeight w:hRule="exact" w:val="340"/>
        </w:trPr>
        <w:tc>
          <w:tcPr>
            <w:tcW w:w="2451" w:type="dxa"/>
            <w:shd w:val="clear" w:color="auto" w:fill="auto"/>
          </w:tcPr>
          <w:p w14:paraId="31315DBE"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 xml:space="preserve">Performance orientation </w:t>
            </w:r>
          </w:p>
        </w:tc>
        <w:tc>
          <w:tcPr>
            <w:tcW w:w="1343" w:type="dxa"/>
          </w:tcPr>
          <w:p w14:paraId="4DE6118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5.93/ 0.32</w:t>
            </w:r>
          </w:p>
        </w:tc>
        <w:tc>
          <w:tcPr>
            <w:tcW w:w="1453" w:type="dxa"/>
            <w:shd w:val="clear" w:color="auto" w:fill="auto"/>
          </w:tcPr>
          <w:p w14:paraId="0E3B10C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5.92</w:t>
            </w:r>
          </w:p>
        </w:tc>
        <w:tc>
          <w:tcPr>
            <w:tcW w:w="1454" w:type="dxa"/>
            <w:shd w:val="clear" w:color="auto" w:fill="auto"/>
          </w:tcPr>
          <w:p w14:paraId="0B00817C"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5.84</w:t>
            </w:r>
            <w:r w:rsidRPr="00B50ECF">
              <w:rPr>
                <w:rFonts w:cs="Times New Roman"/>
                <w:sz w:val="22"/>
                <w:vertAlign w:val="superscript"/>
                <w:lang w:val="en-GB"/>
              </w:rPr>
              <w:t>(4,5,6)</w:t>
            </w:r>
          </w:p>
        </w:tc>
        <w:tc>
          <w:tcPr>
            <w:tcW w:w="1453" w:type="dxa"/>
            <w:shd w:val="clear" w:color="auto" w:fill="auto"/>
          </w:tcPr>
          <w:p w14:paraId="2D7432F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5.90</w:t>
            </w:r>
            <w:r w:rsidRPr="00B50ECF">
              <w:rPr>
                <w:rFonts w:cs="Times New Roman"/>
                <w:sz w:val="22"/>
                <w:vertAlign w:val="superscript"/>
                <w:lang w:val="en-GB"/>
              </w:rPr>
              <w:t>(6)</w:t>
            </w:r>
          </w:p>
        </w:tc>
        <w:tc>
          <w:tcPr>
            <w:tcW w:w="1454" w:type="dxa"/>
            <w:shd w:val="clear" w:color="auto" w:fill="auto"/>
          </w:tcPr>
          <w:p w14:paraId="5DD2E03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6.00</w:t>
            </w:r>
            <w:r w:rsidRPr="00B50ECF">
              <w:rPr>
                <w:rFonts w:cs="Times New Roman"/>
                <w:sz w:val="22"/>
                <w:vertAlign w:val="superscript"/>
                <w:lang w:val="en-GB"/>
              </w:rPr>
              <w:t>(2)</w:t>
            </w:r>
          </w:p>
        </w:tc>
        <w:tc>
          <w:tcPr>
            <w:tcW w:w="1453" w:type="dxa"/>
            <w:shd w:val="clear" w:color="auto" w:fill="auto"/>
          </w:tcPr>
          <w:p w14:paraId="7DEFFB8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5.98</w:t>
            </w:r>
            <w:r w:rsidRPr="00B50ECF">
              <w:rPr>
                <w:rFonts w:cs="Times New Roman"/>
                <w:sz w:val="22"/>
                <w:vertAlign w:val="superscript"/>
                <w:lang w:val="en-GB"/>
              </w:rPr>
              <w:t>(2)</w:t>
            </w:r>
          </w:p>
        </w:tc>
        <w:tc>
          <w:tcPr>
            <w:tcW w:w="1454" w:type="dxa"/>
            <w:shd w:val="clear" w:color="auto" w:fill="auto"/>
          </w:tcPr>
          <w:p w14:paraId="7A90BB8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6.09</w:t>
            </w:r>
            <w:r w:rsidRPr="00B50ECF">
              <w:rPr>
                <w:rFonts w:cs="Times New Roman"/>
                <w:sz w:val="22"/>
                <w:vertAlign w:val="superscript"/>
                <w:lang w:val="en-GB"/>
              </w:rPr>
              <w:t>(2,3)</w:t>
            </w:r>
          </w:p>
        </w:tc>
        <w:tc>
          <w:tcPr>
            <w:tcW w:w="1093" w:type="dxa"/>
            <w:shd w:val="clear" w:color="auto" w:fill="auto"/>
          </w:tcPr>
          <w:p w14:paraId="1D767239"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2.30*</w:t>
            </w:r>
          </w:p>
        </w:tc>
      </w:tr>
      <w:tr w:rsidR="00CE4318" w:rsidRPr="00B50ECF" w14:paraId="5DD63187" w14:textId="77777777" w:rsidTr="0048765B">
        <w:trPr>
          <w:trHeight w:hRule="exact" w:val="340"/>
        </w:trPr>
        <w:tc>
          <w:tcPr>
            <w:tcW w:w="2451" w:type="dxa"/>
            <w:shd w:val="clear" w:color="auto" w:fill="auto"/>
          </w:tcPr>
          <w:p w14:paraId="3F1137BE"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 xml:space="preserve">Gender egalitarianism </w:t>
            </w:r>
          </w:p>
        </w:tc>
        <w:tc>
          <w:tcPr>
            <w:tcW w:w="1343" w:type="dxa"/>
          </w:tcPr>
          <w:p w14:paraId="12943EB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4.65/ 0.45</w:t>
            </w:r>
          </w:p>
        </w:tc>
        <w:tc>
          <w:tcPr>
            <w:tcW w:w="1453" w:type="dxa"/>
            <w:shd w:val="clear" w:color="auto" w:fill="auto"/>
          </w:tcPr>
          <w:p w14:paraId="5C37431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4.75</w:t>
            </w:r>
            <w:r w:rsidRPr="00B50ECF">
              <w:rPr>
                <w:rFonts w:cs="Times New Roman"/>
                <w:sz w:val="22"/>
                <w:vertAlign w:val="superscript"/>
                <w:lang w:val="en-GB"/>
              </w:rPr>
              <w:t>(2,4,6)</w:t>
            </w:r>
          </w:p>
        </w:tc>
        <w:tc>
          <w:tcPr>
            <w:tcW w:w="1454" w:type="dxa"/>
            <w:shd w:val="clear" w:color="auto" w:fill="auto"/>
          </w:tcPr>
          <w:p w14:paraId="4F154A7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4.56</w:t>
            </w:r>
            <w:r w:rsidRPr="00B50ECF">
              <w:rPr>
                <w:rFonts w:cs="Times New Roman"/>
                <w:sz w:val="22"/>
                <w:vertAlign w:val="superscript"/>
                <w:lang w:val="en-GB"/>
              </w:rPr>
              <w:t>(1,5,6)</w:t>
            </w:r>
          </w:p>
        </w:tc>
        <w:tc>
          <w:tcPr>
            <w:tcW w:w="1453" w:type="dxa"/>
            <w:shd w:val="clear" w:color="auto" w:fill="auto"/>
          </w:tcPr>
          <w:p w14:paraId="7ED71FF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4.64</w:t>
            </w:r>
            <w:r w:rsidRPr="00B50ECF">
              <w:rPr>
                <w:rFonts w:cs="Times New Roman"/>
                <w:sz w:val="22"/>
                <w:vertAlign w:val="superscript"/>
                <w:lang w:val="en-GB"/>
              </w:rPr>
              <w:t>(6)</w:t>
            </w:r>
          </w:p>
        </w:tc>
        <w:tc>
          <w:tcPr>
            <w:tcW w:w="1454" w:type="dxa"/>
            <w:shd w:val="clear" w:color="auto" w:fill="auto"/>
          </w:tcPr>
          <w:p w14:paraId="1DF1DA97"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4.55</w:t>
            </w:r>
            <w:r w:rsidRPr="00B50ECF">
              <w:rPr>
                <w:rFonts w:cs="Times New Roman"/>
                <w:sz w:val="22"/>
                <w:vertAlign w:val="superscript"/>
                <w:lang w:val="en-GB"/>
              </w:rPr>
              <w:t>(5)</w:t>
            </w:r>
          </w:p>
        </w:tc>
        <w:tc>
          <w:tcPr>
            <w:tcW w:w="1453" w:type="dxa"/>
            <w:shd w:val="clear" w:color="auto" w:fill="auto"/>
          </w:tcPr>
          <w:p w14:paraId="625B8B9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4.79</w:t>
            </w:r>
            <w:r w:rsidRPr="00B50ECF">
              <w:rPr>
                <w:rFonts w:cs="Times New Roman"/>
                <w:sz w:val="22"/>
                <w:vertAlign w:val="superscript"/>
                <w:lang w:val="en-GB"/>
              </w:rPr>
              <w:t>(2,4,6)</w:t>
            </w:r>
          </w:p>
        </w:tc>
        <w:tc>
          <w:tcPr>
            <w:tcW w:w="1454" w:type="dxa"/>
            <w:shd w:val="clear" w:color="auto" w:fill="auto"/>
          </w:tcPr>
          <w:p w14:paraId="6D06737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4.32</w:t>
            </w:r>
            <w:r w:rsidRPr="00B50ECF">
              <w:rPr>
                <w:rFonts w:cs="Times New Roman"/>
                <w:sz w:val="22"/>
                <w:vertAlign w:val="superscript"/>
                <w:lang w:val="en-GB"/>
              </w:rPr>
              <w:t>(1,2,3,5)</w:t>
            </w:r>
          </w:p>
        </w:tc>
        <w:tc>
          <w:tcPr>
            <w:tcW w:w="1093" w:type="dxa"/>
            <w:shd w:val="clear" w:color="auto" w:fill="auto"/>
          </w:tcPr>
          <w:p w14:paraId="2B89BAF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3.92**</w:t>
            </w:r>
          </w:p>
        </w:tc>
      </w:tr>
      <w:tr w:rsidR="00CE4318" w:rsidRPr="00B50ECF" w14:paraId="09CB46EE" w14:textId="77777777" w:rsidTr="0048765B">
        <w:trPr>
          <w:trHeight w:hRule="exact" w:val="340"/>
        </w:trPr>
        <w:tc>
          <w:tcPr>
            <w:tcW w:w="2451" w:type="dxa"/>
            <w:shd w:val="clear" w:color="auto" w:fill="auto"/>
          </w:tcPr>
          <w:p w14:paraId="7D36F0CA"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Assertiveness</w:t>
            </w:r>
          </w:p>
        </w:tc>
        <w:tc>
          <w:tcPr>
            <w:tcW w:w="1343" w:type="dxa"/>
          </w:tcPr>
          <w:p w14:paraId="3FC0730A"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3.91/ 0.67</w:t>
            </w:r>
          </w:p>
        </w:tc>
        <w:tc>
          <w:tcPr>
            <w:tcW w:w="1453" w:type="dxa"/>
            <w:shd w:val="clear" w:color="auto" w:fill="auto"/>
          </w:tcPr>
          <w:p w14:paraId="550A11A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4.00</w:t>
            </w:r>
          </w:p>
        </w:tc>
        <w:tc>
          <w:tcPr>
            <w:tcW w:w="1454" w:type="dxa"/>
            <w:shd w:val="clear" w:color="auto" w:fill="auto"/>
          </w:tcPr>
          <w:p w14:paraId="7E536D3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3.74</w:t>
            </w:r>
            <w:r w:rsidRPr="00B50ECF">
              <w:rPr>
                <w:rFonts w:cs="Times New Roman"/>
                <w:sz w:val="22"/>
                <w:vertAlign w:val="superscript"/>
                <w:lang w:val="en-GB"/>
              </w:rPr>
              <w:t>(6)</w:t>
            </w:r>
          </w:p>
        </w:tc>
        <w:tc>
          <w:tcPr>
            <w:tcW w:w="1453" w:type="dxa"/>
            <w:shd w:val="clear" w:color="auto" w:fill="auto"/>
          </w:tcPr>
          <w:p w14:paraId="61927A8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3.87</w:t>
            </w:r>
          </w:p>
        </w:tc>
        <w:tc>
          <w:tcPr>
            <w:tcW w:w="1454" w:type="dxa"/>
            <w:shd w:val="clear" w:color="auto" w:fill="auto"/>
          </w:tcPr>
          <w:p w14:paraId="4B735DE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4.02</w:t>
            </w:r>
          </w:p>
        </w:tc>
        <w:tc>
          <w:tcPr>
            <w:tcW w:w="1453" w:type="dxa"/>
            <w:shd w:val="clear" w:color="auto" w:fill="auto"/>
          </w:tcPr>
          <w:p w14:paraId="23E5CD4B"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3.93</w:t>
            </w:r>
          </w:p>
        </w:tc>
        <w:tc>
          <w:tcPr>
            <w:tcW w:w="1454" w:type="dxa"/>
            <w:shd w:val="clear" w:color="auto" w:fill="auto"/>
          </w:tcPr>
          <w:p w14:paraId="42018B7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4.16</w:t>
            </w:r>
            <w:r w:rsidRPr="00B50ECF">
              <w:rPr>
                <w:rFonts w:cs="Times New Roman"/>
                <w:sz w:val="22"/>
                <w:vertAlign w:val="superscript"/>
                <w:lang w:val="en-GB"/>
              </w:rPr>
              <w:t>(2)</w:t>
            </w:r>
          </w:p>
        </w:tc>
        <w:tc>
          <w:tcPr>
            <w:tcW w:w="1093" w:type="dxa"/>
            <w:shd w:val="clear" w:color="auto" w:fill="auto"/>
          </w:tcPr>
          <w:p w14:paraId="504F35A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1.45</w:t>
            </w:r>
          </w:p>
        </w:tc>
      </w:tr>
      <w:tr w:rsidR="00CE4318" w:rsidRPr="00B50ECF" w14:paraId="275FA1C8" w14:textId="77777777" w:rsidTr="0048765B">
        <w:trPr>
          <w:trHeight w:hRule="exact" w:val="340"/>
        </w:trPr>
        <w:tc>
          <w:tcPr>
            <w:tcW w:w="13608" w:type="dxa"/>
            <w:gridSpan w:val="9"/>
            <w:shd w:val="clear" w:color="auto" w:fill="auto"/>
          </w:tcPr>
          <w:p w14:paraId="566CCF75" w14:textId="36B8B195" w:rsidR="00CE4318" w:rsidRPr="00B50ECF" w:rsidRDefault="00CE4318" w:rsidP="0048765B">
            <w:pPr>
              <w:spacing w:line="240" w:lineRule="auto"/>
              <w:jc w:val="left"/>
              <w:rPr>
                <w:rFonts w:cs="Times New Roman"/>
                <w:sz w:val="22"/>
                <w:lang w:val="en-GB"/>
              </w:rPr>
            </w:pPr>
            <w:r w:rsidRPr="00B50ECF">
              <w:rPr>
                <w:rFonts w:cs="Times New Roman"/>
                <w:i/>
                <w:sz w:val="22"/>
                <w:lang w:val="en-GB"/>
              </w:rPr>
              <w:t>Labor market characteristics by cluster (N = 280)</w:t>
            </w:r>
          </w:p>
        </w:tc>
      </w:tr>
      <w:tr w:rsidR="00CE4318" w:rsidRPr="00B50ECF" w14:paraId="334F4B43" w14:textId="77777777" w:rsidTr="0048765B">
        <w:trPr>
          <w:trHeight w:hRule="exact" w:val="343"/>
        </w:trPr>
        <w:tc>
          <w:tcPr>
            <w:tcW w:w="2451" w:type="dxa"/>
            <w:shd w:val="clear" w:color="auto" w:fill="auto"/>
          </w:tcPr>
          <w:p w14:paraId="1ACE4D2D" w14:textId="129E71AA" w:rsidR="00CE4318" w:rsidRPr="00B50ECF" w:rsidRDefault="00CE4318" w:rsidP="0048765B">
            <w:pPr>
              <w:spacing w:line="240" w:lineRule="auto"/>
              <w:jc w:val="left"/>
              <w:rPr>
                <w:rFonts w:cs="Times New Roman"/>
                <w:sz w:val="22"/>
                <w:lang w:val="en-GB"/>
              </w:rPr>
            </w:pPr>
            <w:r w:rsidRPr="00B50ECF">
              <w:rPr>
                <w:rFonts w:cs="Times New Roman"/>
                <w:sz w:val="22"/>
                <w:lang w:val="en-GB"/>
              </w:rPr>
              <w:t xml:space="preserve">Labor market flexibility </w:t>
            </w:r>
          </w:p>
        </w:tc>
        <w:tc>
          <w:tcPr>
            <w:tcW w:w="1343" w:type="dxa"/>
          </w:tcPr>
          <w:p w14:paraId="777370D1" w14:textId="77777777" w:rsidR="00CE4318" w:rsidRPr="00B50ECF" w:rsidRDefault="00CE4318" w:rsidP="0048765B">
            <w:pPr>
              <w:spacing w:line="240" w:lineRule="auto"/>
              <w:jc w:val="center"/>
              <w:rPr>
                <w:sz w:val="22"/>
                <w:lang w:val="en-GB"/>
              </w:rPr>
            </w:pPr>
            <w:r w:rsidRPr="00B50ECF">
              <w:rPr>
                <w:rFonts w:cs="Times New Roman"/>
                <w:sz w:val="22"/>
                <w:lang w:val="en-GB"/>
              </w:rPr>
              <w:t>61.5/ 9.20</w:t>
            </w:r>
          </w:p>
        </w:tc>
        <w:tc>
          <w:tcPr>
            <w:tcW w:w="1453" w:type="dxa"/>
            <w:shd w:val="clear" w:color="auto" w:fill="auto"/>
          </w:tcPr>
          <w:p w14:paraId="22BBE7FB" w14:textId="77777777" w:rsidR="00CE4318" w:rsidRPr="00B50ECF" w:rsidRDefault="00CE4318" w:rsidP="0048765B">
            <w:pPr>
              <w:spacing w:line="240" w:lineRule="auto"/>
              <w:jc w:val="center"/>
              <w:rPr>
                <w:sz w:val="22"/>
                <w:lang w:val="en-GB"/>
              </w:rPr>
            </w:pPr>
            <w:r w:rsidRPr="00B50ECF">
              <w:rPr>
                <w:rFonts w:cs="Times New Roman"/>
                <w:sz w:val="22"/>
                <w:lang w:val="en-GB"/>
              </w:rPr>
              <w:t>64.6</w:t>
            </w:r>
            <w:r w:rsidRPr="00B50ECF">
              <w:rPr>
                <w:rFonts w:cs="Times New Roman"/>
                <w:sz w:val="22"/>
                <w:vertAlign w:val="superscript"/>
                <w:lang w:val="en-GB"/>
              </w:rPr>
              <w:t>(2,3,4)</w:t>
            </w:r>
          </w:p>
        </w:tc>
        <w:tc>
          <w:tcPr>
            <w:tcW w:w="1454" w:type="dxa"/>
            <w:shd w:val="clear" w:color="auto" w:fill="auto"/>
          </w:tcPr>
          <w:p w14:paraId="1DBF4AF2" w14:textId="77777777" w:rsidR="00CE4318" w:rsidRPr="00B50ECF" w:rsidRDefault="00CE4318" w:rsidP="0048765B">
            <w:pPr>
              <w:spacing w:line="240" w:lineRule="auto"/>
              <w:jc w:val="center"/>
              <w:rPr>
                <w:sz w:val="22"/>
                <w:lang w:val="en-GB"/>
              </w:rPr>
            </w:pPr>
            <w:r w:rsidRPr="00B50ECF">
              <w:rPr>
                <w:rFonts w:cs="Times New Roman"/>
                <w:sz w:val="22"/>
                <w:lang w:val="en-GB"/>
              </w:rPr>
              <w:t>60.4</w:t>
            </w:r>
            <w:r w:rsidRPr="00B50ECF">
              <w:rPr>
                <w:rFonts w:cs="Times New Roman"/>
                <w:sz w:val="22"/>
                <w:vertAlign w:val="superscript"/>
                <w:lang w:val="en-GB"/>
              </w:rPr>
              <w:t>(1,5)</w:t>
            </w:r>
          </w:p>
        </w:tc>
        <w:tc>
          <w:tcPr>
            <w:tcW w:w="1453" w:type="dxa"/>
            <w:shd w:val="clear" w:color="auto" w:fill="auto"/>
          </w:tcPr>
          <w:p w14:paraId="4EAAF9AF" w14:textId="77777777" w:rsidR="00CE4318" w:rsidRPr="00B50ECF" w:rsidRDefault="00CE4318" w:rsidP="0048765B">
            <w:pPr>
              <w:spacing w:line="240" w:lineRule="auto"/>
              <w:jc w:val="center"/>
              <w:rPr>
                <w:sz w:val="22"/>
                <w:lang w:val="en-GB"/>
              </w:rPr>
            </w:pPr>
            <w:r w:rsidRPr="00B50ECF">
              <w:rPr>
                <w:rFonts w:cs="Times New Roman"/>
                <w:sz w:val="22"/>
                <w:lang w:val="en-GB"/>
              </w:rPr>
              <w:t>60.4</w:t>
            </w:r>
            <w:r w:rsidRPr="00B50ECF">
              <w:rPr>
                <w:rFonts w:cs="Times New Roman"/>
                <w:sz w:val="22"/>
                <w:vertAlign w:val="superscript"/>
                <w:lang w:val="en-GB"/>
              </w:rPr>
              <w:t>(1,5)</w:t>
            </w:r>
          </w:p>
        </w:tc>
        <w:tc>
          <w:tcPr>
            <w:tcW w:w="1454" w:type="dxa"/>
            <w:shd w:val="clear" w:color="auto" w:fill="auto"/>
          </w:tcPr>
          <w:p w14:paraId="10398B44" w14:textId="77777777" w:rsidR="00CE4318" w:rsidRPr="00B50ECF" w:rsidRDefault="00CE4318" w:rsidP="0048765B">
            <w:pPr>
              <w:spacing w:line="240" w:lineRule="auto"/>
              <w:jc w:val="center"/>
              <w:rPr>
                <w:sz w:val="22"/>
                <w:lang w:val="en-GB"/>
              </w:rPr>
            </w:pPr>
            <w:r w:rsidRPr="00B50ECF">
              <w:rPr>
                <w:rFonts w:cs="Times New Roman"/>
                <w:sz w:val="22"/>
                <w:lang w:val="en-GB"/>
              </w:rPr>
              <w:t>59.8</w:t>
            </w:r>
            <w:r w:rsidRPr="00B50ECF">
              <w:rPr>
                <w:rFonts w:cs="Times New Roman"/>
                <w:sz w:val="22"/>
                <w:vertAlign w:val="superscript"/>
                <w:lang w:val="en-GB"/>
              </w:rPr>
              <w:t>(1,5)</w:t>
            </w:r>
          </w:p>
        </w:tc>
        <w:tc>
          <w:tcPr>
            <w:tcW w:w="1453" w:type="dxa"/>
            <w:shd w:val="clear" w:color="auto" w:fill="auto"/>
          </w:tcPr>
          <w:p w14:paraId="0AA05745" w14:textId="77777777" w:rsidR="00CE4318" w:rsidRPr="00B50ECF" w:rsidRDefault="00CE4318" w:rsidP="0048765B">
            <w:pPr>
              <w:spacing w:line="240" w:lineRule="auto"/>
              <w:jc w:val="center"/>
              <w:rPr>
                <w:sz w:val="22"/>
                <w:lang w:val="en-GB"/>
              </w:rPr>
            </w:pPr>
            <w:r w:rsidRPr="00B50ECF">
              <w:rPr>
                <w:rFonts w:cs="Times New Roman"/>
                <w:sz w:val="22"/>
                <w:lang w:val="en-GB"/>
              </w:rPr>
              <w:t>64.5</w:t>
            </w:r>
            <w:r w:rsidRPr="00B50ECF">
              <w:rPr>
                <w:rFonts w:cs="Times New Roman"/>
                <w:sz w:val="22"/>
                <w:vertAlign w:val="superscript"/>
                <w:lang w:val="en-GB"/>
              </w:rPr>
              <w:t>(2,3,4)</w:t>
            </w:r>
          </w:p>
        </w:tc>
        <w:tc>
          <w:tcPr>
            <w:tcW w:w="1454" w:type="dxa"/>
            <w:shd w:val="clear" w:color="auto" w:fill="auto"/>
          </w:tcPr>
          <w:p w14:paraId="4440A1F2" w14:textId="77777777" w:rsidR="00CE4318" w:rsidRPr="00B50ECF" w:rsidRDefault="00CE4318" w:rsidP="0048765B">
            <w:pPr>
              <w:spacing w:line="240" w:lineRule="auto"/>
              <w:jc w:val="center"/>
              <w:rPr>
                <w:sz w:val="22"/>
                <w:lang w:val="en-GB"/>
              </w:rPr>
            </w:pPr>
            <w:r w:rsidRPr="00B50ECF">
              <w:rPr>
                <w:rFonts w:cs="Times New Roman"/>
                <w:sz w:val="22"/>
                <w:lang w:val="en-GB"/>
              </w:rPr>
              <w:t>63.0</w:t>
            </w:r>
          </w:p>
        </w:tc>
        <w:tc>
          <w:tcPr>
            <w:tcW w:w="1093" w:type="dxa"/>
            <w:shd w:val="clear" w:color="auto" w:fill="auto"/>
          </w:tcPr>
          <w:p w14:paraId="7E919D5F" w14:textId="77777777" w:rsidR="00CE4318" w:rsidRPr="00B50ECF" w:rsidRDefault="00CE4318" w:rsidP="0048765B">
            <w:pPr>
              <w:spacing w:line="240" w:lineRule="auto"/>
              <w:jc w:val="center"/>
              <w:rPr>
                <w:sz w:val="22"/>
                <w:lang w:val="en-GB"/>
              </w:rPr>
            </w:pPr>
            <w:r w:rsidRPr="00B50ECF">
              <w:rPr>
                <w:rFonts w:cs="Times New Roman"/>
                <w:sz w:val="22"/>
                <w:lang w:val="en-GB"/>
              </w:rPr>
              <w:t>2.87*</w:t>
            </w:r>
          </w:p>
        </w:tc>
      </w:tr>
      <w:tr w:rsidR="00CE4318" w:rsidRPr="00B50ECF" w14:paraId="43F588B7" w14:textId="77777777" w:rsidTr="0048765B">
        <w:trPr>
          <w:trHeight w:hRule="exact" w:val="575"/>
        </w:trPr>
        <w:tc>
          <w:tcPr>
            <w:tcW w:w="2451" w:type="dxa"/>
            <w:shd w:val="clear" w:color="auto" w:fill="auto"/>
          </w:tcPr>
          <w:p w14:paraId="040705A9" w14:textId="77777777" w:rsidR="00CE4318" w:rsidRPr="00B50ECF" w:rsidRDefault="00D41806" w:rsidP="0048765B">
            <w:pPr>
              <w:spacing w:line="240" w:lineRule="auto"/>
              <w:jc w:val="left"/>
              <w:rPr>
                <w:rFonts w:cs="Times New Roman"/>
                <w:sz w:val="22"/>
                <w:lang w:val="en-GB"/>
              </w:rPr>
            </w:pPr>
            <w:r w:rsidRPr="00B50ECF">
              <w:rPr>
                <w:rFonts w:cs="Times New Roman"/>
                <w:sz w:val="22"/>
                <w:lang w:val="en-GB"/>
              </w:rPr>
              <w:t>Meritocracy and i</w:t>
            </w:r>
            <w:r w:rsidR="00CE4318" w:rsidRPr="00B50ECF">
              <w:rPr>
                <w:rFonts w:cs="Times New Roman"/>
                <w:sz w:val="22"/>
                <w:lang w:val="en-GB"/>
              </w:rPr>
              <w:t>ncentivization</w:t>
            </w:r>
          </w:p>
        </w:tc>
        <w:tc>
          <w:tcPr>
            <w:tcW w:w="1343" w:type="dxa"/>
          </w:tcPr>
          <w:p w14:paraId="1C70E057"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69.6/ 11.6</w:t>
            </w:r>
          </w:p>
        </w:tc>
        <w:tc>
          <w:tcPr>
            <w:tcW w:w="1453" w:type="dxa"/>
            <w:shd w:val="clear" w:color="auto" w:fill="auto"/>
          </w:tcPr>
          <w:p w14:paraId="315B291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73.2</w:t>
            </w:r>
            <w:r w:rsidRPr="00B50ECF">
              <w:rPr>
                <w:rFonts w:cs="Times New Roman"/>
                <w:sz w:val="22"/>
                <w:vertAlign w:val="superscript"/>
                <w:lang w:val="en-GB"/>
              </w:rPr>
              <w:t>(2,3,4)</w:t>
            </w:r>
          </w:p>
        </w:tc>
        <w:tc>
          <w:tcPr>
            <w:tcW w:w="1454" w:type="dxa"/>
            <w:shd w:val="clear" w:color="auto" w:fill="auto"/>
          </w:tcPr>
          <w:p w14:paraId="11436B9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67.0</w:t>
            </w:r>
            <w:r w:rsidRPr="00B50ECF">
              <w:rPr>
                <w:rFonts w:cs="Times New Roman"/>
                <w:sz w:val="22"/>
                <w:vertAlign w:val="superscript"/>
                <w:lang w:val="en-GB"/>
              </w:rPr>
              <w:t>(1,5)</w:t>
            </w:r>
          </w:p>
        </w:tc>
        <w:tc>
          <w:tcPr>
            <w:tcW w:w="1453" w:type="dxa"/>
            <w:shd w:val="clear" w:color="auto" w:fill="auto"/>
          </w:tcPr>
          <w:p w14:paraId="628411D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68.4</w:t>
            </w:r>
            <w:r w:rsidRPr="00B50ECF">
              <w:rPr>
                <w:rFonts w:cs="Times New Roman"/>
                <w:sz w:val="22"/>
                <w:vertAlign w:val="superscript"/>
                <w:lang w:val="en-GB"/>
              </w:rPr>
              <w:t>(1,5)</w:t>
            </w:r>
          </w:p>
        </w:tc>
        <w:tc>
          <w:tcPr>
            <w:tcW w:w="1454" w:type="dxa"/>
            <w:shd w:val="clear" w:color="auto" w:fill="auto"/>
          </w:tcPr>
          <w:p w14:paraId="7FAE557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67.4</w:t>
            </w:r>
            <w:r w:rsidRPr="00B50ECF">
              <w:rPr>
                <w:rFonts w:cs="Times New Roman"/>
                <w:sz w:val="22"/>
                <w:vertAlign w:val="superscript"/>
                <w:lang w:val="en-GB"/>
              </w:rPr>
              <w:t>(1,5)</w:t>
            </w:r>
          </w:p>
        </w:tc>
        <w:tc>
          <w:tcPr>
            <w:tcW w:w="1453" w:type="dxa"/>
            <w:shd w:val="clear" w:color="auto" w:fill="auto"/>
          </w:tcPr>
          <w:p w14:paraId="5E111AE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73.7</w:t>
            </w:r>
            <w:r w:rsidRPr="00B50ECF">
              <w:rPr>
                <w:rFonts w:cs="Times New Roman"/>
                <w:sz w:val="22"/>
                <w:vertAlign w:val="superscript"/>
                <w:lang w:val="en-GB"/>
              </w:rPr>
              <w:t>(2,3,4)</w:t>
            </w:r>
          </w:p>
        </w:tc>
        <w:tc>
          <w:tcPr>
            <w:tcW w:w="1454" w:type="dxa"/>
            <w:shd w:val="clear" w:color="auto" w:fill="auto"/>
          </w:tcPr>
          <w:p w14:paraId="51411E8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69.8</w:t>
            </w:r>
          </w:p>
        </w:tc>
        <w:tc>
          <w:tcPr>
            <w:tcW w:w="1093" w:type="dxa"/>
            <w:shd w:val="clear" w:color="auto" w:fill="auto"/>
          </w:tcPr>
          <w:p w14:paraId="4A3DE7E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3.56**</w:t>
            </w:r>
          </w:p>
        </w:tc>
      </w:tr>
      <w:tr w:rsidR="00CE4318" w:rsidRPr="00B50ECF" w14:paraId="0D87A35E" w14:textId="77777777" w:rsidTr="0048765B">
        <w:trPr>
          <w:trHeight w:hRule="exact" w:val="340"/>
        </w:trPr>
        <w:tc>
          <w:tcPr>
            <w:tcW w:w="13608" w:type="dxa"/>
            <w:gridSpan w:val="9"/>
            <w:shd w:val="clear" w:color="auto" w:fill="auto"/>
          </w:tcPr>
          <w:p w14:paraId="3D8AB67D" w14:textId="77777777" w:rsidR="00CE4318" w:rsidRPr="00B50ECF" w:rsidRDefault="00CE4318" w:rsidP="0048765B">
            <w:pPr>
              <w:spacing w:line="240" w:lineRule="auto"/>
              <w:jc w:val="left"/>
              <w:rPr>
                <w:rFonts w:cs="Times New Roman"/>
                <w:sz w:val="22"/>
                <w:lang w:val="en-GB"/>
              </w:rPr>
            </w:pPr>
            <w:r w:rsidRPr="00B50ECF">
              <w:rPr>
                <w:rFonts w:cs="Times New Roman"/>
                <w:i/>
                <w:sz w:val="22"/>
                <w:lang w:val="en-GB"/>
              </w:rPr>
              <w:t>Organizational characteristics by cluster (N = 214)</w:t>
            </w:r>
          </w:p>
        </w:tc>
      </w:tr>
      <w:tr w:rsidR="00CE4318" w:rsidRPr="00B50ECF" w14:paraId="6FEBDAC8" w14:textId="77777777" w:rsidTr="0048765B">
        <w:trPr>
          <w:trHeight w:hRule="exact" w:val="340"/>
        </w:trPr>
        <w:tc>
          <w:tcPr>
            <w:tcW w:w="2451" w:type="dxa"/>
            <w:shd w:val="clear" w:color="auto" w:fill="auto"/>
          </w:tcPr>
          <w:p w14:paraId="27930B57"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Teaching</w:t>
            </w:r>
          </w:p>
        </w:tc>
        <w:tc>
          <w:tcPr>
            <w:tcW w:w="1343" w:type="dxa"/>
          </w:tcPr>
          <w:p w14:paraId="4F26D94D"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43.04/ 22.45</w:t>
            </w:r>
          </w:p>
        </w:tc>
        <w:tc>
          <w:tcPr>
            <w:tcW w:w="1453" w:type="dxa"/>
            <w:shd w:val="clear" w:color="auto" w:fill="auto"/>
          </w:tcPr>
          <w:p w14:paraId="206B50D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46.4</w:t>
            </w:r>
          </w:p>
        </w:tc>
        <w:tc>
          <w:tcPr>
            <w:tcW w:w="1454" w:type="dxa"/>
            <w:shd w:val="clear" w:color="auto" w:fill="auto"/>
          </w:tcPr>
          <w:p w14:paraId="500A0BB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38.5</w:t>
            </w:r>
          </w:p>
        </w:tc>
        <w:tc>
          <w:tcPr>
            <w:tcW w:w="1453" w:type="dxa"/>
            <w:shd w:val="clear" w:color="auto" w:fill="auto"/>
          </w:tcPr>
          <w:p w14:paraId="2C707F17"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42.2</w:t>
            </w:r>
          </w:p>
        </w:tc>
        <w:tc>
          <w:tcPr>
            <w:tcW w:w="1454" w:type="dxa"/>
            <w:shd w:val="clear" w:color="auto" w:fill="auto"/>
          </w:tcPr>
          <w:p w14:paraId="72C868B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42.9</w:t>
            </w:r>
          </w:p>
        </w:tc>
        <w:tc>
          <w:tcPr>
            <w:tcW w:w="1453" w:type="dxa"/>
            <w:shd w:val="clear" w:color="auto" w:fill="auto"/>
          </w:tcPr>
          <w:p w14:paraId="0D676DF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47.1</w:t>
            </w:r>
          </w:p>
        </w:tc>
        <w:tc>
          <w:tcPr>
            <w:tcW w:w="1454" w:type="dxa"/>
            <w:shd w:val="clear" w:color="auto" w:fill="auto"/>
          </w:tcPr>
          <w:p w14:paraId="53F23289"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36.1</w:t>
            </w:r>
          </w:p>
        </w:tc>
        <w:tc>
          <w:tcPr>
            <w:tcW w:w="1093" w:type="dxa"/>
            <w:shd w:val="clear" w:color="auto" w:fill="auto"/>
          </w:tcPr>
          <w:p w14:paraId="0D89862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0.99</w:t>
            </w:r>
          </w:p>
        </w:tc>
      </w:tr>
      <w:tr w:rsidR="00CE4318" w:rsidRPr="00B50ECF" w14:paraId="39542B67" w14:textId="77777777" w:rsidTr="0048765B">
        <w:trPr>
          <w:trHeight w:hRule="exact" w:val="340"/>
        </w:trPr>
        <w:tc>
          <w:tcPr>
            <w:tcW w:w="2451" w:type="dxa"/>
            <w:shd w:val="clear" w:color="auto" w:fill="auto"/>
          </w:tcPr>
          <w:p w14:paraId="46352457"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Research</w:t>
            </w:r>
          </w:p>
        </w:tc>
        <w:tc>
          <w:tcPr>
            <w:tcW w:w="1343" w:type="dxa"/>
          </w:tcPr>
          <w:p w14:paraId="7FBFF6D7"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43.16/ 25.92</w:t>
            </w:r>
          </w:p>
        </w:tc>
        <w:tc>
          <w:tcPr>
            <w:tcW w:w="1453" w:type="dxa"/>
            <w:shd w:val="clear" w:color="auto" w:fill="auto"/>
          </w:tcPr>
          <w:p w14:paraId="026DA32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48.2</w:t>
            </w:r>
            <w:r w:rsidRPr="00B50ECF">
              <w:rPr>
                <w:rFonts w:cs="Times New Roman"/>
                <w:sz w:val="22"/>
                <w:vertAlign w:val="superscript"/>
                <w:lang w:val="en-GB"/>
              </w:rPr>
              <w:t>(2)</w:t>
            </w:r>
          </w:p>
        </w:tc>
        <w:tc>
          <w:tcPr>
            <w:tcW w:w="1454" w:type="dxa"/>
            <w:shd w:val="clear" w:color="auto" w:fill="auto"/>
          </w:tcPr>
          <w:p w14:paraId="4317B068"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38.2</w:t>
            </w:r>
            <w:r w:rsidRPr="00B50ECF">
              <w:rPr>
                <w:rFonts w:cs="Times New Roman"/>
                <w:sz w:val="22"/>
                <w:vertAlign w:val="superscript"/>
                <w:lang w:val="en-GB"/>
              </w:rPr>
              <w:t>(1)</w:t>
            </w:r>
          </w:p>
        </w:tc>
        <w:tc>
          <w:tcPr>
            <w:tcW w:w="1453" w:type="dxa"/>
            <w:shd w:val="clear" w:color="auto" w:fill="auto"/>
          </w:tcPr>
          <w:p w14:paraId="7ED75EF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39.8</w:t>
            </w:r>
          </w:p>
        </w:tc>
        <w:tc>
          <w:tcPr>
            <w:tcW w:w="1454" w:type="dxa"/>
            <w:shd w:val="clear" w:color="auto" w:fill="auto"/>
          </w:tcPr>
          <w:p w14:paraId="2762609A"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43.2</w:t>
            </w:r>
          </w:p>
        </w:tc>
        <w:tc>
          <w:tcPr>
            <w:tcW w:w="1453" w:type="dxa"/>
            <w:shd w:val="clear" w:color="auto" w:fill="auto"/>
          </w:tcPr>
          <w:p w14:paraId="0420C30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48.4</w:t>
            </w:r>
          </w:p>
        </w:tc>
        <w:tc>
          <w:tcPr>
            <w:tcW w:w="1454" w:type="dxa"/>
            <w:shd w:val="clear" w:color="auto" w:fill="auto"/>
          </w:tcPr>
          <w:p w14:paraId="77E57C5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32.3</w:t>
            </w:r>
          </w:p>
        </w:tc>
        <w:tc>
          <w:tcPr>
            <w:tcW w:w="1093" w:type="dxa"/>
            <w:shd w:val="clear" w:color="auto" w:fill="auto"/>
          </w:tcPr>
          <w:p w14:paraId="39DEF46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1.35</w:t>
            </w:r>
          </w:p>
        </w:tc>
      </w:tr>
      <w:tr w:rsidR="00CE4318" w:rsidRPr="00B50ECF" w14:paraId="0B0897CD" w14:textId="77777777" w:rsidTr="0048765B">
        <w:trPr>
          <w:trHeight w:hRule="exact" w:val="340"/>
        </w:trPr>
        <w:tc>
          <w:tcPr>
            <w:tcW w:w="2451" w:type="dxa"/>
            <w:shd w:val="clear" w:color="auto" w:fill="auto"/>
          </w:tcPr>
          <w:p w14:paraId="6D11E987"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Citations</w:t>
            </w:r>
          </w:p>
        </w:tc>
        <w:tc>
          <w:tcPr>
            <w:tcW w:w="1343" w:type="dxa"/>
          </w:tcPr>
          <w:p w14:paraId="6338DB7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65.37/ 28.31</w:t>
            </w:r>
          </w:p>
        </w:tc>
        <w:tc>
          <w:tcPr>
            <w:tcW w:w="1453" w:type="dxa"/>
            <w:shd w:val="clear" w:color="auto" w:fill="auto"/>
          </w:tcPr>
          <w:p w14:paraId="1747AAEA"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75.6</w:t>
            </w:r>
            <w:r w:rsidRPr="00B50ECF">
              <w:rPr>
                <w:rFonts w:cs="Times New Roman"/>
                <w:sz w:val="22"/>
                <w:vertAlign w:val="superscript"/>
                <w:lang w:val="en-GB"/>
              </w:rPr>
              <w:t>(2,3,4)</w:t>
            </w:r>
          </w:p>
        </w:tc>
        <w:tc>
          <w:tcPr>
            <w:tcW w:w="1454" w:type="dxa"/>
            <w:shd w:val="clear" w:color="auto" w:fill="auto"/>
          </w:tcPr>
          <w:p w14:paraId="33748835"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57.6</w:t>
            </w:r>
            <w:r w:rsidRPr="00B50ECF">
              <w:rPr>
                <w:rFonts w:cs="Times New Roman"/>
                <w:sz w:val="22"/>
                <w:vertAlign w:val="superscript"/>
                <w:lang w:val="en-GB"/>
              </w:rPr>
              <w:t>(1,5)</w:t>
            </w:r>
          </w:p>
        </w:tc>
        <w:tc>
          <w:tcPr>
            <w:tcW w:w="1453" w:type="dxa"/>
            <w:shd w:val="clear" w:color="auto" w:fill="auto"/>
          </w:tcPr>
          <w:p w14:paraId="189A31B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59.1</w:t>
            </w:r>
            <w:r w:rsidRPr="00B50ECF">
              <w:rPr>
                <w:rFonts w:cs="Times New Roman"/>
                <w:sz w:val="22"/>
                <w:vertAlign w:val="superscript"/>
                <w:lang w:val="en-GB"/>
              </w:rPr>
              <w:t>(1,4,5)</w:t>
            </w:r>
          </w:p>
        </w:tc>
        <w:tc>
          <w:tcPr>
            <w:tcW w:w="1454" w:type="dxa"/>
            <w:shd w:val="clear" w:color="auto" w:fill="auto"/>
          </w:tcPr>
          <w:p w14:paraId="6E7333B7"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60.5</w:t>
            </w:r>
            <w:r w:rsidRPr="00B50ECF">
              <w:rPr>
                <w:rFonts w:cs="Times New Roman"/>
                <w:sz w:val="22"/>
                <w:vertAlign w:val="superscript"/>
                <w:lang w:val="en-GB"/>
              </w:rPr>
              <w:t>(1,3)</w:t>
            </w:r>
          </w:p>
        </w:tc>
        <w:tc>
          <w:tcPr>
            <w:tcW w:w="1453" w:type="dxa"/>
            <w:shd w:val="clear" w:color="auto" w:fill="auto"/>
          </w:tcPr>
          <w:p w14:paraId="5493F0A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73.8</w:t>
            </w:r>
            <w:r w:rsidRPr="00B50ECF">
              <w:rPr>
                <w:rFonts w:cs="Times New Roman"/>
                <w:sz w:val="22"/>
                <w:vertAlign w:val="superscript"/>
                <w:lang w:val="en-GB"/>
              </w:rPr>
              <w:t>(2,3)</w:t>
            </w:r>
          </w:p>
        </w:tc>
        <w:tc>
          <w:tcPr>
            <w:tcW w:w="1454" w:type="dxa"/>
            <w:shd w:val="clear" w:color="auto" w:fill="auto"/>
          </w:tcPr>
          <w:p w14:paraId="4A85577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57.3</w:t>
            </w:r>
          </w:p>
        </w:tc>
        <w:tc>
          <w:tcPr>
            <w:tcW w:w="1093" w:type="dxa"/>
            <w:shd w:val="clear" w:color="auto" w:fill="auto"/>
          </w:tcPr>
          <w:p w14:paraId="787A688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3.71**</w:t>
            </w:r>
          </w:p>
        </w:tc>
      </w:tr>
      <w:tr w:rsidR="00CE4318" w:rsidRPr="00B50ECF" w14:paraId="760DA657" w14:textId="77777777" w:rsidTr="0048765B">
        <w:trPr>
          <w:trHeight w:hRule="exact" w:val="340"/>
        </w:trPr>
        <w:tc>
          <w:tcPr>
            <w:tcW w:w="2451" w:type="dxa"/>
            <w:shd w:val="clear" w:color="auto" w:fill="auto"/>
          </w:tcPr>
          <w:p w14:paraId="63B45316"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Industry income</w:t>
            </w:r>
          </w:p>
        </w:tc>
        <w:tc>
          <w:tcPr>
            <w:tcW w:w="1343" w:type="dxa"/>
          </w:tcPr>
          <w:p w14:paraId="17E4550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52.13/ 18.69</w:t>
            </w:r>
          </w:p>
        </w:tc>
        <w:tc>
          <w:tcPr>
            <w:tcW w:w="1453" w:type="dxa"/>
            <w:shd w:val="clear" w:color="auto" w:fill="auto"/>
          </w:tcPr>
          <w:p w14:paraId="2D9DAAF5"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51.7</w:t>
            </w:r>
            <w:r w:rsidRPr="00B50ECF">
              <w:rPr>
                <w:rFonts w:cs="Times New Roman"/>
                <w:sz w:val="22"/>
                <w:vertAlign w:val="superscript"/>
                <w:lang w:val="en-GB"/>
              </w:rPr>
              <w:t>(6)</w:t>
            </w:r>
          </w:p>
        </w:tc>
        <w:tc>
          <w:tcPr>
            <w:tcW w:w="1454" w:type="dxa"/>
            <w:shd w:val="clear" w:color="auto" w:fill="auto"/>
          </w:tcPr>
          <w:p w14:paraId="14B4373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52.9</w:t>
            </w:r>
            <w:r w:rsidRPr="00B50ECF">
              <w:rPr>
                <w:rFonts w:cs="Times New Roman"/>
                <w:sz w:val="22"/>
                <w:vertAlign w:val="superscript"/>
                <w:lang w:val="en-GB"/>
              </w:rPr>
              <w:t>(6)</w:t>
            </w:r>
          </w:p>
        </w:tc>
        <w:tc>
          <w:tcPr>
            <w:tcW w:w="1453" w:type="dxa"/>
            <w:shd w:val="clear" w:color="auto" w:fill="auto"/>
          </w:tcPr>
          <w:p w14:paraId="60B649DC"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52.9</w:t>
            </w:r>
            <w:r w:rsidRPr="00B50ECF">
              <w:rPr>
                <w:rFonts w:cs="Times New Roman"/>
                <w:sz w:val="22"/>
                <w:vertAlign w:val="superscript"/>
                <w:lang w:val="en-GB"/>
              </w:rPr>
              <w:t>(6)</w:t>
            </w:r>
          </w:p>
        </w:tc>
        <w:tc>
          <w:tcPr>
            <w:tcW w:w="1454" w:type="dxa"/>
            <w:shd w:val="clear" w:color="auto" w:fill="auto"/>
          </w:tcPr>
          <w:p w14:paraId="4C3C6ED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51.5</w:t>
            </w:r>
            <w:r w:rsidRPr="00B50ECF">
              <w:rPr>
                <w:rFonts w:cs="Times New Roman"/>
                <w:sz w:val="22"/>
                <w:vertAlign w:val="superscript"/>
                <w:lang w:val="en-GB"/>
              </w:rPr>
              <w:t>(6)</w:t>
            </w:r>
          </w:p>
        </w:tc>
        <w:tc>
          <w:tcPr>
            <w:tcW w:w="1453" w:type="dxa"/>
            <w:shd w:val="clear" w:color="auto" w:fill="auto"/>
          </w:tcPr>
          <w:p w14:paraId="4573FF00"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52.2</w:t>
            </w:r>
            <w:r w:rsidRPr="00B50ECF">
              <w:rPr>
                <w:rFonts w:cs="Times New Roman"/>
                <w:sz w:val="22"/>
                <w:vertAlign w:val="superscript"/>
                <w:lang w:val="en-GB"/>
              </w:rPr>
              <w:t>(6)</w:t>
            </w:r>
          </w:p>
        </w:tc>
        <w:tc>
          <w:tcPr>
            <w:tcW w:w="1454" w:type="dxa"/>
            <w:shd w:val="clear" w:color="auto" w:fill="auto"/>
          </w:tcPr>
          <w:p w14:paraId="0E0A69E3"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38.5</w:t>
            </w:r>
            <w:r w:rsidRPr="00B50ECF">
              <w:rPr>
                <w:rFonts w:cs="Times New Roman"/>
                <w:sz w:val="22"/>
                <w:vertAlign w:val="superscript"/>
                <w:lang w:val="en-GB"/>
              </w:rPr>
              <w:t>(1,2,3,4,5)</w:t>
            </w:r>
          </w:p>
        </w:tc>
        <w:tc>
          <w:tcPr>
            <w:tcW w:w="1093" w:type="dxa"/>
            <w:shd w:val="clear" w:color="auto" w:fill="auto"/>
          </w:tcPr>
          <w:p w14:paraId="408CD67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0.88</w:t>
            </w:r>
          </w:p>
        </w:tc>
      </w:tr>
      <w:tr w:rsidR="00CE4318" w:rsidRPr="00B50ECF" w14:paraId="4B1BCD0F" w14:textId="77777777" w:rsidTr="0048765B">
        <w:trPr>
          <w:trHeight w:hRule="exact" w:val="340"/>
        </w:trPr>
        <w:tc>
          <w:tcPr>
            <w:tcW w:w="2451" w:type="dxa"/>
            <w:tcBorders>
              <w:bottom w:val="single" w:sz="4" w:space="0" w:color="auto"/>
            </w:tcBorders>
            <w:shd w:val="clear" w:color="auto" w:fill="auto"/>
          </w:tcPr>
          <w:p w14:paraId="04B36081" w14:textId="77777777" w:rsidR="00CE4318" w:rsidRPr="00B50ECF" w:rsidRDefault="00CE4318" w:rsidP="0048765B">
            <w:pPr>
              <w:spacing w:line="240" w:lineRule="auto"/>
              <w:ind w:left="32"/>
              <w:jc w:val="left"/>
              <w:rPr>
                <w:rFonts w:cs="Times New Roman"/>
                <w:sz w:val="22"/>
                <w:lang w:val="en-GB"/>
              </w:rPr>
            </w:pPr>
            <w:r w:rsidRPr="00B50ECF">
              <w:rPr>
                <w:rFonts w:cs="Times New Roman"/>
                <w:sz w:val="22"/>
                <w:lang w:val="en-GB"/>
              </w:rPr>
              <w:t>International outlook</w:t>
            </w:r>
          </w:p>
        </w:tc>
        <w:tc>
          <w:tcPr>
            <w:tcW w:w="1343" w:type="dxa"/>
            <w:tcBorders>
              <w:bottom w:val="single" w:sz="4" w:space="0" w:color="auto"/>
            </w:tcBorders>
          </w:tcPr>
          <w:p w14:paraId="7089E2F1"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59.65/ 22.81</w:t>
            </w:r>
          </w:p>
        </w:tc>
        <w:tc>
          <w:tcPr>
            <w:tcW w:w="1453" w:type="dxa"/>
            <w:tcBorders>
              <w:bottom w:val="single" w:sz="4" w:space="0" w:color="auto"/>
            </w:tcBorders>
            <w:shd w:val="clear" w:color="auto" w:fill="auto"/>
          </w:tcPr>
          <w:p w14:paraId="74D42C96"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66.6</w:t>
            </w:r>
            <w:r w:rsidRPr="00B50ECF">
              <w:rPr>
                <w:rFonts w:cs="Times New Roman"/>
                <w:sz w:val="22"/>
                <w:vertAlign w:val="superscript"/>
                <w:lang w:val="en-GB"/>
              </w:rPr>
              <w:t>(2,3,4)</w:t>
            </w:r>
          </w:p>
        </w:tc>
        <w:tc>
          <w:tcPr>
            <w:tcW w:w="1454" w:type="dxa"/>
            <w:tcBorders>
              <w:bottom w:val="single" w:sz="4" w:space="0" w:color="auto"/>
            </w:tcBorders>
            <w:shd w:val="clear" w:color="auto" w:fill="auto"/>
          </w:tcPr>
          <w:p w14:paraId="0ABF6C35"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55.7</w:t>
            </w:r>
            <w:r w:rsidRPr="00B50ECF">
              <w:rPr>
                <w:rFonts w:cs="Times New Roman"/>
                <w:sz w:val="22"/>
                <w:vertAlign w:val="superscript"/>
                <w:lang w:val="en-GB"/>
              </w:rPr>
              <w:t>(1)</w:t>
            </w:r>
          </w:p>
        </w:tc>
        <w:tc>
          <w:tcPr>
            <w:tcW w:w="1453" w:type="dxa"/>
            <w:tcBorders>
              <w:bottom w:val="single" w:sz="4" w:space="0" w:color="auto"/>
            </w:tcBorders>
            <w:shd w:val="clear" w:color="auto" w:fill="auto"/>
          </w:tcPr>
          <w:p w14:paraId="6CA6EE84"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53.9</w:t>
            </w:r>
            <w:r w:rsidRPr="00B50ECF">
              <w:rPr>
                <w:rFonts w:cs="Times New Roman"/>
                <w:sz w:val="22"/>
                <w:vertAlign w:val="superscript"/>
                <w:lang w:val="en-GB"/>
              </w:rPr>
              <w:t>(1,5)</w:t>
            </w:r>
          </w:p>
        </w:tc>
        <w:tc>
          <w:tcPr>
            <w:tcW w:w="1454" w:type="dxa"/>
            <w:tcBorders>
              <w:bottom w:val="single" w:sz="4" w:space="0" w:color="auto"/>
            </w:tcBorders>
            <w:shd w:val="clear" w:color="auto" w:fill="auto"/>
          </w:tcPr>
          <w:p w14:paraId="5B191FCF"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56.2</w:t>
            </w:r>
            <w:r w:rsidRPr="00B50ECF">
              <w:rPr>
                <w:rFonts w:cs="Times New Roman"/>
                <w:sz w:val="22"/>
                <w:vertAlign w:val="superscript"/>
                <w:lang w:val="en-GB"/>
              </w:rPr>
              <w:t>(1)</w:t>
            </w:r>
          </w:p>
        </w:tc>
        <w:tc>
          <w:tcPr>
            <w:tcW w:w="1453" w:type="dxa"/>
            <w:tcBorders>
              <w:bottom w:val="single" w:sz="4" w:space="0" w:color="auto"/>
            </w:tcBorders>
            <w:shd w:val="clear" w:color="auto" w:fill="auto"/>
          </w:tcPr>
          <w:p w14:paraId="6DE62ABA"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65.0</w:t>
            </w:r>
            <w:r w:rsidRPr="00B50ECF">
              <w:rPr>
                <w:rFonts w:cs="Times New Roman"/>
                <w:sz w:val="22"/>
                <w:vertAlign w:val="superscript"/>
                <w:lang w:val="en-GB"/>
              </w:rPr>
              <w:t>(3)</w:t>
            </w:r>
          </w:p>
        </w:tc>
        <w:tc>
          <w:tcPr>
            <w:tcW w:w="1454" w:type="dxa"/>
            <w:tcBorders>
              <w:bottom w:val="single" w:sz="4" w:space="0" w:color="auto"/>
            </w:tcBorders>
            <w:shd w:val="clear" w:color="auto" w:fill="auto"/>
          </w:tcPr>
          <w:p w14:paraId="32021C4E"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55.6</w:t>
            </w:r>
          </w:p>
        </w:tc>
        <w:tc>
          <w:tcPr>
            <w:tcW w:w="1093" w:type="dxa"/>
            <w:tcBorders>
              <w:bottom w:val="single" w:sz="4" w:space="0" w:color="auto"/>
            </w:tcBorders>
            <w:shd w:val="clear" w:color="auto" w:fill="auto"/>
          </w:tcPr>
          <w:p w14:paraId="1604A432" w14:textId="77777777" w:rsidR="00CE4318" w:rsidRPr="00B50ECF" w:rsidRDefault="00CE4318" w:rsidP="0048765B">
            <w:pPr>
              <w:spacing w:line="240" w:lineRule="auto"/>
              <w:jc w:val="center"/>
              <w:rPr>
                <w:rFonts w:cs="Times New Roman"/>
                <w:sz w:val="22"/>
                <w:lang w:val="en-GB"/>
              </w:rPr>
            </w:pPr>
            <w:r w:rsidRPr="00B50ECF">
              <w:rPr>
                <w:rFonts w:cs="Times New Roman"/>
                <w:sz w:val="22"/>
                <w:lang w:val="en-GB"/>
              </w:rPr>
              <w:t>2.48*</w:t>
            </w:r>
          </w:p>
        </w:tc>
      </w:tr>
    </w:tbl>
    <w:bookmarkEnd w:id="21"/>
    <w:p w14:paraId="04968973" w14:textId="77777777" w:rsidR="00092D5A" w:rsidRPr="00B74980" w:rsidRDefault="00CE4318" w:rsidP="00D41806">
      <w:pPr>
        <w:tabs>
          <w:tab w:val="left" w:pos="1690"/>
        </w:tabs>
        <w:spacing w:line="240" w:lineRule="auto"/>
        <w:rPr>
          <w:sz w:val="22"/>
          <w:lang w:val="en-GB"/>
        </w:rPr>
      </w:pPr>
      <w:r w:rsidRPr="00B74980">
        <w:rPr>
          <w:i/>
          <w:sz w:val="22"/>
          <w:lang w:val="en-GB"/>
        </w:rPr>
        <w:t>Notes</w:t>
      </w:r>
      <w:r w:rsidRPr="00B74980">
        <w:rPr>
          <w:sz w:val="22"/>
          <w:lang w:val="en-GB"/>
        </w:rPr>
        <w:t xml:space="preserve">. A superscripted number in parentheses for cluster values indicates a significant mean difference with another cluster based on a t-test with </w:t>
      </w:r>
      <w:r w:rsidRPr="00B74980">
        <w:rPr>
          <w:i/>
          <w:sz w:val="22"/>
          <w:lang w:val="en-GB"/>
        </w:rPr>
        <w:t>p</w:t>
      </w:r>
      <w:r w:rsidRPr="00B74980">
        <w:rPr>
          <w:sz w:val="22"/>
          <w:lang w:val="en-GB"/>
        </w:rPr>
        <w:t xml:space="preserve"> &lt; .05 (for example, </w:t>
      </w:r>
      <w:r w:rsidR="00092D5A" w:rsidRPr="00B74980">
        <w:rPr>
          <w:i/>
          <w:sz w:val="22"/>
          <w:lang w:val="en-GB"/>
        </w:rPr>
        <w:t>uncertainty avoidance</w:t>
      </w:r>
      <w:r w:rsidRPr="00B74980">
        <w:rPr>
          <w:sz w:val="22"/>
          <w:lang w:val="en-GB"/>
        </w:rPr>
        <w:t xml:space="preserve"> is significantly </w:t>
      </w:r>
      <w:r w:rsidR="00092D5A" w:rsidRPr="00B74980">
        <w:rPr>
          <w:sz w:val="22"/>
          <w:lang w:val="en-GB"/>
        </w:rPr>
        <w:t>lower</w:t>
      </w:r>
      <w:r w:rsidRPr="00B74980">
        <w:rPr>
          <w:sz w:val="22"/>
          <w:lang w:val="en-GB"/>
        </w:rPr>
        <w:t xml:space="preserve"> in pattern 1 than in patterns 3,</w:t>
      </w:r>
      <w:r w:rsidR="00092D5A" w:rsidRPr="00B74980">
        <w:rPr>
          <w:sz w:val="22"/>
          <w:lang w:val="en-GB"/>
        </w:rPr>
        <w:t xml:space="preserve"> 4,</w:t>
      </w:r>
      <w:r w:rsidRPr="00B74980">
        <w:rPr>
          <w:sz w:val="22"/>
          <w:lang w:val="en-GB"/>
        </w:rPr>
        <w:t xml:space="preserve"> and </w:t>
      </w:r>
      <w:r w:rsidR="00092D5A" w:rsidRPr="00B74980">
        <w:rPr>
          <w:sz w:val="22"/>
          <w:lang w:val="en-GB"/>
        </w:rPr>
        <w:t>6</w:t>
      </w:r>
      <w:r w:rsidRPr="00B74980">
        <w:rPr>
          <w:sz w:val="22"/>
          <w:lang w:val="en-GB"/>
        </w:rPr>
        <w:t xml:space="preserve">); </w:t>
      </w:r>
    </w:p>
    <w:p w14:paraId="1E23C1D1" w14:textId="77777777" w:rsidR="00CE4318" w:rsidRPr="00B74980" w:rsidRDefault="00CE4318" w:rsidP="00D41806">
      <w:pPr>
        <w:tabs>
          <w:tab w:val="left" w:pos="1690"/>
        </w:tabs>
        <w:spacing w:line="240" w:lineRule="auto"/>
        <w:rPr>
          <w:rFonts w:cs="Times New Roman"/>
          <w:sz w:val="22"/>
          <w:lang w:val="en-GB"/>
        </w:rPr>
      </w:pPr>
      <w:r w:rsidRPr="00B74980">
        <w:rPr>
          <w:rFonts w:cs="Times New Roman"/>
          <w:sz w:val="22"/>
          <w:lang w:val="en-GB"/>
        </w:rPr>
        <w:t xml:space="preserve">* </w:t>
      </w:r>
      <w:r w:rsidRPr="00B74980">
        <w:rPr>
          <w:rFonts w:cs="Times New Roman"/>
          <w:i/>
          <w:sz w:val="22"/>
          <w:lang w:val="en-GB"/>
        </w:rPr>
        <w:t>p</w:t>
      </w:r>
      <w:r w:rsidRPr="00B74980">
        <w:rPr>
          <w:rFonts w:cs="Times New Roman"/>
          <w:sz w:val="22"/>
          <w:lang w:val="en-GB"/>
        </w:rPr>
        <w:t xml:space="preserve"> &lt; 0.05; ** </w:t>
      </w:r>
      <w:r w:rsidRPr="00B74980">
        <w:rPr>
          <w:rFonts w:cs="Times New Roman"/>
          <w:i/>
          <w:sz w:val="22"/>
          <w:lang w:val="en-GB"/>
        </w:rPr>
        <w:t>p</w:t>
      </w:r>
      <w:r w:rsidRPr="00B74980">
        <w:rPr>
          <w:rFonts w:cs="Times New Roman"/>
          <w:sz w:val="22"/>
          <w:lang w:val="en-GB"/>
        </w:rPr>
        <w:t xml:space="preserve"> &lt; 0.01; *** </w:t>
      </w:r>
      <w:r w:rsidRPr="00B74980">
        <w:rPr>
          <w:rFonts w:cs="Times New Roman"/>
          <w:i/>
          <w:sz w:val="22"/>
          <w:lang w:val="en-GB"/>
        </w:rPr>
        <w:t>p</w:t>
      </w:r>
      <w:r w:rsidRPr="00B74980">
        <w:rPr>
          <w:rFonts w:cs="Times New Roman"/>
          <w:sz w:val="22"/>
          <w:lang w:val="en-GB"/>
        </w:rPr>
        <w:t xml:space="preserve"> &lt; 0.001.</w:t>
      </w:r>
    </w:p>
    <w:p w14:paraId="00451B07" w14:textId="77777777" w:rsidR="000414A7" w:rsidRDefault="000414A7" w:rsidP="00D41806">
      <w:pPr>
        <w:tabs>
          <w:tab w:val="left" w:pos="1690"/>
        </w:tabs>
        <w:spacing w:line="240" w:lineRule="auto"/>
        <w:rPr>
          <w:rFonts w:cs="Times New Roman"/>
          <w:lang w:val="en-GB"/>
        </w:rPr>
        <w:sectPr w:rsidR="000414A7" w:rsidSect="00D41806">
          <w:pgSz w:w="15840" w:h="12240" w:orient="landscape" w:code="1"/>
          <w:pgMar w:top="1440" w:right="1440" w:bottom="1440" w:left="1440" w:header="708" w:footer="708" w:gutter="0"/>
          <w:cols w:space="708"/>
          <w:docGrid w:linePitch="360"/>
        </w:sectPr>
      </w:pPr>
    </w:p>
    <w:p w14:paraId="66227861" w14:textId="75E54A33" w:rsidR="00950FAE" w:rsidRDefault="00950FAE" w:rsidP="00950FAE">
      <w:pPr>
        <w:ind w:left="720" w:hanging="720"/>
        <w:contextualSpacing/>
        <w:rPr>
          <w:b/>
          <w:bCs/>
        </w:rPr>
      </w:pPr>
    </w:p>
    <w:p w14:paraId="30DB7A40" w14:textId="691E35AA" w:rsidR="00950FAE" w:rsidRPr="00BD6EBC" w:rsidRDefault="00D84F9B" w:rsidP="00950FAE">
      <w:pPr>
        <w:jc w:val="center"/>
        <w:rPr>
          <w:lang w:eastAsia="zh-TW"/>
        </w:rPr>
      </w:pPr>
      <w:r w:rsidRPr="00BD6EBC">
        <w:rPr>
          <w:noProof/>
        </w:rPr>
        <mc:AlternateContent>
          <mc:Choice Requires="wps">
            <w:drawing>
              <wp:anchor distT="0" distB="0" distL="114300" distR="114300" simplePos="0" relativeHeight="251668480" behindDoc="1" locked="0" layoutInCell="1" allowOverlap="1" wp14:anchorId="573EB0CF" wp14:editId="728258D9">
                <wp:simplePos x="0" y="0"/>
                <wp:positionH relativeFrom="margin">
                  <wp:posOffset>-68580</wp:posOffset>
                </wp:positionH>
                <wp:positionV relativeFrom="paragraph">
                  <wp:posOffset>251460</wp:posOffset>
                </wp:positionV>
                <wp:extent cx="6134100" cy="4465320"/>
                <wp:effectExtent l="0" t="0" r="19050" b="11430"/>
                <wp:wrapNone/>
                <wp:docPr id="313" name="Rounded 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4465320"/>
                        </a:xfrm>
                        <a:prstGeom prst="roundRect">
                          <a:avLst>
                            <a:gd name="adj" fmla="val 15353"/>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E59E3F9" id="Rounded Rectangle 303" o:spid="_x0000_s1026" style="position:absolute;margin-left:-5.4pt;margin-top:19.8pt;width:483pt;height:351.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0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" fillcolor="white [3201]" strokecolor="black [3200]" strokeweight="1pt">
                <v:stroke joinstyle="miter"/>
                <v:path arrowok="t"/>
                <w10:wrap anchorx="margin"/>
              </v:roundrect>
            </w:pict>
          </mc:Fallback>
        </mc:AlternateContent>
      </w:r>
      <w:r w:rsidR="00950FAE" w:rsidRPr="00BD6EBC">
        <w:rPr>
          <w:b/>
          <w:bCs/>
        </w:rPr>
        <w:t xml:space="preserve"> </w:t>
      </w:r>
    </w:p>
    <w:p w14:paraId="6EEDA6C3" w14:textId="627508A0" w:rsidR="00950FAE" w:rsidRPr="00BD6EBC" w:rsidRDefault="00950FAE" w:rsidP="00950FAE">
      <w:pPr>
        <w:autoSpaceDE w:val="0"/>
        <w:autoSpaceDN w:val="0"/>
        <w:adjustRightInd w:val="0"/>
        <w:ind w:left="-142"/>
        <w:rPr>
          <w:b/>
          <w:bCs/>
          <w:i/>
          <w:iCs/>
        </w:rPr>
      </w:pPr>
      <w:r w:rsidRPr="00BD6EBC">
        <w:rPr>
          <w:b/>
          <w:bCs/>
          <w:i/>
          <w:iCs/>
        </w:rPr>
        <w:t xml:space="preserve">           </w:t>
      </w:r>
      <w:r>
        <w:rPr>
          <w:b/>
          <w:bCs/>
          <w:i/>
          <w:iCs/>
        </w:rPr>
        <w:t xml:space="preserve">                     F</w:t>
      </w:r>
      <w:r w:rsidRPr="00BD6EBC">
        <w:rPr>
          <w:b/>
          <w:bCs/>
          <w:i/>
          <w:iCs/>
        </w:rPr>
        <w:t xml:space="preserve">actors           </w:t>
      </w:r>
      <w:r>
        <w:rPr>
          <w:b/>
          <w:bCs/>
          <w:i/>
          <w:iCs/>
        </w:rPr>
        <w:t xml:space="preserve">               </w:t>
      </w:r>
      <w:r w:rsidRPr="00BD6EBC">
        <w:rPr>
          <w:b/>
          <w:bCs/>
          <w:i/>
          <w:iCs/>
        </w:rPr>
        <w:t>Policies &amp; Processes                Outcomes</w:t>
      </w:r>
    </w:p>
    <w:p w14:paraId="2E238BEA" w14:textId="282EED08" w:rsidR="00950FAE" w:rsidRPr="00BD6EBC" w:rsidRDefault="008B645A" w:rsidP="00950FAE">
      <w:pPr>
        <w:autoSpaceDE w:val="0"/>
        <w:autoSpaceDN w:val="0"/>
        <w:adjustRightInd w:val="0"/>
        <w:ind w:left="-142"/>
        <w:rPr>
          <w:b/>
          <w:bCs/>
          <w:i/>
          <w:iCs/>
        </w:rPr>
      </w:pPr>
      <w:r w:rsidRPr="00BD6EBC">
        <w:rPr>
          <w:noProof/>
        </w:rPr>
        <mc:AlternateContent>
          <mc:Choice Requires="wps">
            <w:drawing>
              <wp:anchor distT="0" distB="0" distL="114300" distR="114300" simplePos="0" relativeHeight="251661312" behindDoc="0" locked="0" layoutInCell="1" allowOverlap="1" wp14:anchorId="08A0505E" wp14:editId="73B060DF">
                <wp:simplePos x="0" y="0"/>
                <wp:positionH relativeFrom="column">
                  <wp:posOffset>4203700</wp:posOffset>
                </wp:positionH>
                <wp:positionV relativeFrom="paragraph">
                  <wp:posOffset>10160</wp:posOffset>
                </wp:positionV>
                <wp:extent cx="1440000" cy="1198800"/>
                <wp:effectExtent l="0" t="0" r="27305" b="20955"/>
                <wp:wrapNone/>
                <wp:docPr id="3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198800"/>
                        </a:xfrm>
                        <a:prstGeom prst="rect">
                          <a:avLst/>
                        </a:prstGeom>
                        <a:solidFill>
                          <a:srgbClr val="FFFFFF"/>
                        </a:solidFill>
                        <a:ln w="9525">
                          <a:solidFill>
                            <a:srgbClr val="000000"/>
                          </a:solidFill>
                          <a:miter lim="800000"/>
                          <a:headEnd/>
                          <a:tailEnd/>
                        </a:ln>
                      </wps:spPr>
                      <wps:txbx>
                        <w:txbxContent>
                          <w:p w14:paraId="511EC98A" w14:textId="14C4D98B" w:rsidR="00D216BE" w:rsidRPr="008B645A" w:rsidRDefault="00D216BE" w:rsidP="00CF6978">
                            <w:pPr>
                              <w:spacing w:after="120" w:line="240" w:lineRule="auto"/>
                              <w:jc w:val="center"/>
                              <w:rPr>
                                <w:rFonts w:asciiTheme="majorBidi" w:hAnsiTheme="majorBidi" w:cstheme="majorBidi"/>
                                <w:b/>
                              </w:rPr>
                            </w:pPr>
                            <w:r>
                              <w:rPr>
                                <w:rFonts w:asciiTheme="majorBidi" w:hAnsiTheme="majorBidi" w:cstheme="majorBidi"/>
                                <w:b/>
                              </w:rPr>
                              <w:t>Career trajectories/c</w:t>
                            </w:r>
                            <w:r w:rsidRPr="004118D7">
                              <w:rPr>
                                <w:rFonts w:asciiTheme="majorBidi" w:hAnsiTheme="majorBidi" w:cstheme="majorBidi"/>
                                <w:b/>
                              </w:rPr>
                              <w:t>areer patterns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8A0505E" id="_x0000_t202" coordsize="21600,21600" o:spt="202" path="m,l,21600r21600,l21600,xe">
                <v:stroke joinstyle="miter"/>
                <v:path gradientshapeok="t" o:connecttype="rect"/>
              </v:shapetype>
              <v:shape id="Text Box 4" o:spid="_x0000_s1026" type="#_x0000_t202" style="position:absolute;left:0;text-align:left;margin-left:331pt;margin-top:.8pt;width:113.4pt;height:9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">
                <v:textbox>
                  <w:txbxContent>
                    <w:p w14:paraId="511EC98A" w14:textId="14C4D98B" w:rsidR="00D216BE" w:rsidRPr="008B645A" w:rsidRDefault="00D216BE" w:rsidP="00CF6978">
                      <w:pPr>
                        <w:spacing w:after="120" w:line="240" w:lineRule="auto"/>
                        <w:jc w:val="center"/>
                        <w:rPr>
                          <w:rFonts w:asciiTheme="majorBidi" w:hAnsiTheme="majorBidi" w:cstheme="majorBidi"/>
                          <w:b/>
                        </w:rPr>
                      </w:pPr>
                      <w:r>
                        <w:rPr>
                          <w:rFonts w:asciiTheme="majorBidi" w:hAnsiTheme="majorBidi" w:cstheme="majorBidi"/>
                          <w:b/>
                        </w:rPr>
                        <w:t>Career trajectories/c</w:t>
                      </w:r>
                      <w:r w:rsidRPr="004118D7">
                        <w:rPr>
                          <w:rFonts w:asciiTheme="majorBidi" w:hAnsiTheme="majorBidi" w:cstheme="majorBidi"/>
                          <w:b/>
                        </w:rPr>
                        <w:t>areer patterns</w:t>
                      </w:r>
                    </w:p>
                  </w:txbxContent>
                </v:textbox>
              </v:shape>
            </w:pict>
          </mc:Fallback>
        </mc:AlternateContent>
      </w:r>
      <w:r w:rsidR="00950FAE" w:rsidRPr="00BD6EBC">
        <w:rPr>
          <w:noProof/>
        </w:rPr>
        <mc:AlternateContent>
          <mc:Choice Requires="wps">
            <w:drawing>
              <wp:anchor distT="0" distB="0" distL="114300" distR="114300" simplePos="0" relativeHeight="251660288" behindDoc="0" locked="0" layoutInCell="1" allowOverlap="1" wp14:anchorId="178DC9CC" wp14:editId="332FFFC6">
                <wp:simplePos x="0" y="0"/>
                <wp:positionH relativeFrom="column">
                  <wp:posOffset>908685</wp:posOffset>
                </wp:positionH>
                <wp:positionV relativeFrom="paragraph">
                  <wp:posOffset>10160</wp:posOffset>
                </wp:positionV>
                <wp:extent cx="1440000" cy="1198800"/>
                <wp:effectExtent l="0" t="0" r="27305" b="2095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198800"/>
                        </a:xfrm>
                        <a:prstGeom prst="rect">
                          <a:avLst/>
                        </a:prstGeom>
                        <a:solidFill>
                          <a:srgbClr val="FFFFFF"/>
                        </a:solidFill>
                        <a:ln w="9525">
                          <a:solidFill>
                            <a:srgbClr val="000000"/>
                          </a:solidFill>
                          <a:miter lim="800000"/>
                          <a:headEnd/>
                          <a:tailEnd/>
                        </a:ln>
                      </wps:spPr>
                      <wps:txbx>
                        <w:txbxContent>
                          <w:p w14:paraId="4D08D01F" w14:textId="4E90A081" w:rsidR="00D216BE" w:rsidRPr="00972C1D" w:rsidRDefault="009A5723" w:rsidP="006D379B">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socio-demographics, personality,    human capital, social capital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8DC9CC" id="Text Box 2" o:spid="_x0000_s1027" type="#_x0000_t202" style="position:absolute;left:0;text-align:left;margin-left:71.55pt;margin-top:.8pt;width:113.4pt;height: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">
                <v:textbox>
                  <w:txbxContent>
                    <w:p w14:paraId="4D08D01F" w14:textId="4E90A081" w:rsidR="00D216BE" w:rsidRPr="00972C1D" w:rsidRDefault="009A5723" w:rsidP="006D379B">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socio-demographics, personality,    human capital, social capital</w:t>
                      </w:r>
                    </w:p>
                  </w:txbxContent>
                </v:textbox>
              </v:shape>
            </w:pict>
          </mc:Fallback>
        </mc:AlternateContent>
      </w:r>
      <w:r w:rsidR="00950FAE" w:rsidRPr="00BD6EBC">
        <w:rPr>
          <w:b/>
          <w:bCs/>
          <w:noProof/>
        </w:rPr>
        <mc:AlternateContent>
          <mc:Choice Requires="wps">
            <w:drawing>
              <wp:anchor distT="0" distB="0" distL="114300" distR="114300" simplePos="0" relativeHeight="251666432" behindDoc="0" locked="0" layoutInCell="1" allowOverlap="1" wp14:anchorId="3D938D15" wp14:editId="53741CEE">
                <wp:simplePos x="0" y="0"/>
                <wp:positionH relativeFrom="column">
                  <wp:posOffset>2559050</wp:posOffset>
                </wp:positionH>
                <wp:positionV relativeFrom="paragraph">
                  <wp:posOffset>10160</wp:posOffset>
                </wp:positionV>
                <wp:extent cx="1440000" cy="1198800"/>
                <wp:effectExtent l="0" t="0" r="27305" b="2095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198800"/>
                        </a:xfrm>
                        <a:prstGeom prst="rect">
                          <a:avLst/>
                        </a:prstGeom>
                        <a:solidFill>
                          <a:srgbClr val="FFFFFF"/>
                        </a:solidFill>
                        <a:ln w="9525">
                          <a:solidFill>
                            <a:srgbClr val="000000"/>
                          </a:solidFill>
                          <a:miter lim="800000"/>
                          <a:headEnd/>
                          <a:tailEnd/>
                        </a:ln>
                      </wps:spPr>
                      <wps:txbx>
                        <w:txbxContent>
                          <w:p w14:paraId="62E58506" w14:textId="5E2E4EF0" w:rsidR="00D216BE" w:rsidRPr="00972C1D" w:rsidRDefault="009A5723" w:rsidP="006D379B">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education, career decisions, c</w:t>
                            </w:r>
                            <w:r w:rsidR="00D216BE" w:rsidRPr="00972C1D">
                              <w:rPr>
                                <w:rFonts w:asciiTheme="majorBidi" w:hAnsiTheme="majorBidi" w:cstheme="majorBidi"/>
                              </w:rPr>
                              <w:t xml:space="preserve">areer </w:t>
                            </w:r>
                            <w:r w:rsidR="00D216BE">
                              <w:rPr>
                                <w:rFonts w:asciiTheme="majorBidi" w:hAnsiTheme="majorBidi" w:cstheme="majorBidi"/>
                              </w:rPr>
                              <w:t>moves, promotions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938D15" id="_x0000_s1028" type="#_x0000_t202" style="position:absolute;left:0;text-align:left;margin-left:201.5pt;margin-top:.8pt;width:113.4pt;height:9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">
                <v:textbox>
                  <w:txbxContent>
                    <w:p w14:paraId="62E58506" w14:textId="5E2E4EF0" w:rsidR="00D216BE" w:rsidRPr="00972C1D" w:rsidRDefault="009A5723" w:rsidP="006D379B">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education, career decisions, c</w:t>
                      </w:r>
                      <w:r w:rsidR="00D216BE" w:rsidRPr="00972C1D">
                        <w:rPr>
                          <w:rFonts w:asciiTheme="majorBidi" w:hAnsiTheme="majorBidi" w:cstheme="majorBidi"/>
                        </w:rPr>
                        <w:t xml:space="preserve">areer </w:t>
                      </w:r>
                      <w:r w:rsidR="00D216BE">
                        <w:rPr>
                          <w:rFonts w:asciiTheme="majorBidi" w:hAnsiTheme="majorBidi" w:cstheme="majorBidi"/>
                        </w:rPr>
                        <w:t>moves, promotions</w:t>
                      </w:r>
                    </w:p>
                  </w:txbxContent>
                </v:textbox>
              </v:shape>
            </w:pict>
          </mc:Fallback>
        </mc:AlternateContent>
      </w:r>
    </w:p>
    <w:p w14:paraId="24BB5A44" w14:textId="40E21436" w:rsidR="00950FAE" w:rsidRPr="002C0678" w:rsidRDefault="00950FAE" w:rsidP="00950FAE">
      <w:pPr>
        <w:autoSpaceDE w:val="0"/>
        <w:autoSpaceDN w:val="0"/>
        <w:adjustRightInd w:val="0"/>
        <w:rPr>
          <w:b/>
          <w:bCs/>
          <w:i/>
          <w:iCs/>
        </w:rPr>
      </w:pPr>
      <w:r w:rsidRPr="00BD6EBC">
        <w:rPr>
          <w:b/>
          <w:bCs/>
          <w:i/>
          <w:iCs/>
          <w:noProof/>
        </w:rPr>
        <mc:AlternateContent>
          <mc:Choice Requires="wps">
            <w:drawing>
              <wp:anchor distT="0" distB="0" distL="114300" distR="114300" simplePos="0" relativeHeight="251674624" behindDoc="0" locked="0" layoutInCell="1" allowOverlap="1" wp14:anchorId="4BD7B876" wp14:editId="26E79714">
                <wp:simplePos x="0" y="0"/>
                <wp:positionH relativeFrom="column">
                  <wp:posOffset>4004310</wp:posOffset>
                </wp:positionH>
                <wp:positionV relativeFrom="paragraph">
                  <wp:posOffset>50165</wp:posOffset>
                </wp:positionV>
                <wp:extent cx="180975" cy="85725"/>
                <wp:effectExtent l="19050" t="19050" r="28575" b="47625"/>
                <wp:wrapNone/>
                <wp:docPr id="330" name="Left-Right Arrow 330"/>
                <wp:cNvGraphicFramePr/>
                <a:graphic xmlns:a="http://schemas.openxmlformats.org/drawingml/2006/main">
                  <a:graphicData uri="http://schemas.microsoft.com/office/word/2010/wordprocessingShape">
                    <wps:wsp>
                      <wps:cNvSpPr/>
                      <wps:spPr>
                        <a:xfrm>
                          <a:off x="0" y="0"/>
                          <a:ext cx="180975" cy="85725"/>
                        </a:xfrm>
                        <a:prstGeom prst="lef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14767E7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30" o:spid="_x0000_s1026" type="#_x0000_t69" style="position:absolute;margin-left:315.3pt;margin-top:3.95pt;width:14.2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" adj="5116" fillcolor="#aeaaaa [2414]" strokecolor="black [3213]" strokeweight="1pt"/>
            </w:pict>
          </mc:Fallback>
        </mc:AlternateContent>
      </w:r>
      <w:r w:rsidRPr="00BD6EBC">
        <w:rPr>
          <w:b/>
          <w:bCs/>
          <w:i/>
          <w:iCs/>
          <w:noProof/>
        </w:rPr>
        <mc:AlternateContent>
          <mc:Choice Requires="wps">
            <w:drawing>
              <wp:anchor distT="0" distB="0" distL="114300" distR="114300" simplePos="0" relativeHeight="251669504" behindDoc="0" locked="0" layoutInCell="1" allowOverlap="1" wp14:anchorId="16AF1A05" wp14:editId="27276EA7">
                <wp:simplePos x="0" y="0"/>
                <wp:positionH relativeFrom="column">
                  <wp:posOffset>2356485</wp:posOffset>
                </wp:positionH>
                <wp:positionV relativeFrom="paragraph">
                  <wp:posOffset>30480</wp:posOffset>
                </wp:positionV>
                <wp:extent cx="180975" cy="85725"/>
                <wp:effectExtent l="19050" t="19050" r="28575" b="47625"/>
                <wp:wrapNone/>
                <wp:docPr id="325" name="Left-Right Arrow 325"/>
                <wp:cNvGraphicFramePr/>
                <a:graphic xmlns:a="http://schemas.openxmlformats.org/drawingml/2006/main">
                  <a:graphicData uri="http://schemas.microsoft.com/office/word/2010/wordprocessingShape">
                    <wps:wsp>
                      <wps:cNvSpPr/>
                      <wps:spPr>
                        <a:xfrm>
                          <a:off x="0" y="0"/>
                          <a:ext cx="180975" cy="85725"/>
                        </a:xfrm>
                        <a:prstGeom prst="lef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610C587" id="Left-Right Arrow 325" o:spid="_x0000_s1026" type="#_x0000_t69" style="position:absolute;margin-left:185.55pt;margin-top:2.4pt;width:14.2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" adj="5116" fillcolor="#aeaaaa [2414]" strokecolor="black [3213]" strokeweight="1pt"/>
            </w:pict>
          </mc:Fallback>
        </mc:AlternateContent>
      </w:r>
      <w:r w:rsidRPr="00BD6EBC">
        <w:rPr>
          <w:b/>
          <w:bCs/>
          <w:i/>
          <w:iCs/>
        </w:rPr>
        <w:t xml:space="preserve"> </w:t>
      </w:r>
      <w:r w:rsidRPr="002C0678">
        <w:rPr>
          <w:b/>
          <w:bCs/>
          <w:i/>
        </w:rPr>
        <w:t>Individual</w:t>
      </w:r>
      <w:r w:rsidRPr="002C0678">
        <w:rPr>
          <w:b/>
          <w:bCs/>
          <w:i/>
          <w:iCs/>
        </w:rPr>
        <w:t xml:space="preserve">  </w:t>
      </w:r>
    </w:p>
    <w:p w14:paraId="42829667" w14:textId="4BA08BC1" w:rsidR="00950FAE" w:rsidRPr="00BD6EBC" w:rsidRDefault="00950FAE" w:rsidP="00950FAE">
      <w:pPr>
        <w:rPr>
          <w:b/>
          <w:bCs/>
        </w:rPr>
      </w:pPr>
      <w:r>
        <w:rPr>
          <w:b/>
          <w:bCs/>
        </w:rPr>
        <w:t xml:space="preserve"> </w:t>
      </w:r>
    </w:p>
    <w:p w14:paraId="26D0D3FF" w14:textId="4E43E380" w:rsidR="00950FAE" w:rsidRPr="00BD6EBC" w:rsidRDefault="0009546E" w:rsidP="00950FAE">
      <w:pPr>
        <w:rPr>
          <w:b/>
          <w:bCs/>
        </w:rPr>
      </w:pPr>
      <w:r w:rsidRPr="00BD6EBC">
        <w:rPr>
          <w:noProof/>
        </w:rPr>
        <mc:AlternateContent>
          <mc:Choice Requires="wps">
            <w:drawing>
              <wp:anchor distT="0" distB="0" distL="114300" distR="114300" simplePos="0" relativeHeight="251676672" behindDoc="0" locked="0" layoutInCell="1" allowOverlap="1" wp14:anchorId="3AE9B6A3" wp14:editId="427D76B7">
                <wp:simplePos x="0" y="0"/>
                <wp:positionH relativeFrom="column">
                  <wp:posOffset>4911725</wp:posOffset>
                </wp:positionH>
                <wp:positionV relativeFrom="paragraph">
                  <wp:posOffset>80010</wp:posOffset>
                </wp:positionV>
                <wp:extent cx="85725" cy="179705"/>
                <wp:effectExtent l="19050" t="19050" r="28575" b="29845"/>
                <wp:wrapNone/>
                <wp:docPr id="337" name="Up-Down Arrow 337"/>
                <wp:cNvGraphicFramePr/>
                <a:graphic xmlns:a="http://schemas.openxmlformats.org/drawingml/2006/main">
                  <a:graphicData uri="http://schemas.microsoft.com/office/word/2010/wordprocessingShape">
                    <wps:wsp>
                      <wps:cNvSpPr/>
                      <wps:spPr>
                        <a:xfrm>
                          <a:off x="0" y="0"/>
                          <a:ext cx="85725" cy="179705"/>
                        </a:xfrm>
                        <a:prstGeom prst="upDown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6CF6B4A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37" o:spid="_x0000_s1026" type="#_x0000_t70" style="position:absolute;margin-left:386.75pt;margin-top:6.3pt;width:6.75pt;height:14.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" adj=",5152" fillcolor="#aeaaaa [2414]" strokecolor="black [3213]" strokeweight="1pt"/>
            </w:pict>
          </mc:Fallback>
        </mc:AlternateContent>
      </w:r>
      <w:r w:rsidRPr="00BD6EBC">
        <w:rPr>
          <w:noProof/>
        </w:rPr>
        <mc:AlternateContent>
          <mc:Choice Requires="wps">
            <w:drawing>
              <wp:anchor distT="0" distB="0" distL="114300" distR="114300" simplePos="0" relativeHeight="251662336" behindDoc="0" locked="0" layoutInCell="1" allowOverlap="1" wp14:anchorId="3B43971B" wp14:editId="18268A03">
                <wp:simplePos x="0" y="0"/>
                <wp:positionH relativeFrom="column">
                  <wp:posOffset>4206240</wp:posOffset>
                </wp:positionH>
                <wp:positionV relativeFrom="paragraph">
                  <wp:posOffset>194310</wp:posOffset>
                </wp:positionV>
                <wp:extent cx="1439545" cy="1198245"/>
                <wp:effectExtent l="0" t="0" r="27305" b="20955"/>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198245"/>
                        </a:xfrm>
                        <a:prstGeom prst="rect">
                          <a:avLst/>
                        </a:prstGeom>
                        <a:solidFill>
                          <a:srgbClr val="FFFFFF"/>
                        </a:solidFill>
                        <a:ln w="9525">
                          <a:solidFill>
                            <a:srgbClr val="000000"/>
                          </a:solidFill>
                          <a:miter lim="800000"/>
                          <a:headEnd/>
                          <a:tailEnd/>
                        </a:ln>
                      </wps:spPr>
                      <wps:txbx>
                        <w:txbxContent>
                          <w:p w14:paraId="3760BDA8" w14:textId="25DAF7B3" w:rsidR="00D216BE" w:rsidRPr="00972C1D" w:rsidRDefault="009A5723" w:rsidP="00F90E7E">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t</w:t>
                            </w:r>
                            <w:r w:rsidR="00D216BE" w:rsidRPr="00972C1D">
                              <w:rPr>
                                <w:rFonts w:asciiTheme="majorBidi" w:hAnsiTheme="majorBidi" w:cstheme="majorBidi"/>
                              </w:rPr>
                              <w:t>alent flows</w:t>
                            </w:r>
                            <w:r w:rsidR="00D216BE">
                              <w:rPr>
                                <w:rFonts w:asciiTheme="majorBidi" w:hAnsiTheme="majorBidi" w:cstheme="majorBidi"/>
                              </w:rPr>
                              <w:t>, human capital development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43971B" id="Text Box 5" o:spid="_x0000_s1029" type="#_x0000_t202" style="position:absolute;left:0;text-align:left;margin-left:331.2pt;margin-top:15.3pt;width:113.35pt;height:9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">
                <v:textbox>
                  <w:txbxContent>
                    <w:p w14:paraId="3760BDA8" w14:textId="25DAF7B3" w:rsidR="00D216BE" w:rsidRPr="00972C1D" w:rsidRDefault="009A5723" w:rsidP="00F90E7E">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t</w:t>
                      </w:r>
                      <w:r w:rsidR="00D216BE" w:rsidRPr="00972C1D">
                        <w:rPr>
                          <w:rFonts w:asciiTheme="majorBidi" w:hAnsiTheme="majorBidi" w:cstheme="majorBidi"/>
                        </w:rPr>
                        <w:t>alent flows</w:t>
                      </w:r>
                      <w:r w:rsidR="00D216BE">
                        <w:rPr>
                          <w:rFonts w:asciiTheme="majorBidi" w:hAnsiTheme="majorBidi" w:cstheme="majorBidi"/>
                        </w:rPr>
                        <w:t>, human capital development</w:t>
                      </w:r>
                    </w:p>
                  </w:txbxContent>
                </v:textbox>
              </v:shape>
            </w:pict>
          </mc:Fallback>
        </mc:AlternateContent>
      </w:r>
      <w:r w:rsidRPr="00BD6EBC">
        <w:rPr>
          <w:noProof/>
        </w:rPr>
        <mc:AlternateContent>
          <mc:Choice Requires="wps">
            <w:drawing>
              <wp:anchor distT="0" distB="0" distL="114300" distR="114300" simplePos="0" relativeHeight="251677696" behindDoc="0" locked="0" layoutInCell="1" allowOverlap="1" wp14:anchorId="17213A57" wp14:editId="1D7B82CA">
                <wp:simplePos x="0" y="0"/>
                <wp:positionH relativeFrom="column">
                  <wp:posOffset>3197225</wp:posOffset>
                </wp:positionH>
                <wp:positionV relativeFrom="paragraph">
                  <wp:posOffset>83820</wp:posOffset>
                </wp:positionV>
                <wp:extent cx="85725" cy="179705"/>
                <wp:effectExtent l="19050" t="19050" r="28575" b="29845"/>
                <wp:wrapNone/>
                <wp:docPr id="338" name="Up-Down Arrow 338"/>
                <wp:cNvGraphicFramePr/>
                <a:graphic xmlns:a="http://schemas.openxmlformats.org/drawingml/2006/main">
                  <a:graphicData uri="http://schemas.microsoft.com/office/word/2010/wordprocessingShape">
                    <wps:wsp>
                      <wps:cNvSpPr/>
                      <wps:spPr>
                        <a:xfrm>
                          <a:off x="0" y="0"/>
                          <a:ext cx="85725" cy="179705"/>
                        </a:xfrm>
                        <a:prstGeom prst="upDown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17521F1" id="Up-Down Arrow 338" o:spid="_x0000_s1026" type="#_x0000_t70" style="position:absolute;margin-left:251.75pt;margin-top:6.6pt;width:6.75pt;height:14.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" adj=",5152" fillcolor="#aeaaaa [2414]" strokecolor="black [3213]" strokeweight="1pt"/>
            </w:pict>
          </mc:Fallback>
        </mc:AlternateContent>
      </w:r>
      <w:r w:rsidR="008B645A" w:rsidRPr="00BD6EBC">
        <w:rPr>
          <w:noProof/>
        </w:rPr>
        <mc:AlternateContent>
          <mc:Choice Requires="wps">
            <w:drawing>
              <wp:anchor distT="0" distB="0" distL="114300" distR="114300" simplePos="0" relativeHeight="251675648" behindDoc="0" locked="0" layoutInCell="1" allowOverlap="1" wp14:anchorId="6CDC3BD5" wp14:editId="30548C2D">
                <wp:simplePos x="0" y="0"/>
                <wp:positionH relativeFrom="column">
                  <wp:posOffset>1622425</wp:posOffset>
                </wp:positionH>
                <wp:positionV relativeFrom="paragraph">
                  <wp:posOffset>79375</wp:posOffset>
                </wp:positionV>
                <wp:extent cx="85725" cy="179705"/>
                <wp:effectExtent l="19050" t="19050" r="28575" b="29845"/>
                <wp:wrapNone/>
                <wp:docPr id="332" name="Up-Down Arrow 332"/>
                <wp:cNvGraphicFramePr/>
                <a:graphic xmlns:a="http://schemas.openxmlformats.org/drawingml/2006/main">
                  <a:graphicData uri="http://schemas.microsoft.com/office/word/2010/wordprocessingShape">
                    <wps:wsp>
                      <wps:cNvSpPr/>
                      <wps:spPr>
                        <a:xfrm>
                          <a:off x="0" y="0"/>
                          <a:ext cx="85725" cy="179705"/>
                        </a:xfrm>
                        <a:prstGeom prst="upDown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3D0443D" id="Up-Down Arrow 332" o:spid="_x0000_s1026" type="#_x0000_t70" style="position:absolute;margin-left:127.75pt;margin-top:6.25pt;width:6.75pt;height:14.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" adj=",5152" fillcolor="#aeaaaa [2414]" strokecolor="black [3213]" strokeweight="1pt"/>
            </w:pict>
          </mc:Fallback>
        </mc:AlternateContent>
      </w:r>
      <w:r w:rsidR="00833F63" w:rsidRPr="00BD6EBC">
        <w:rPr>
          <w:noProof/>
        </w:rPr>
        <mc:AlternateContent>
          <mc:Choice Requires="wps">
            <w:drawing>
              <wp:anchor distT="0" distB="0" distL="114300" distR="114300" simplePos="0" relativeHeight="251659264" behindDoc="0" locked="0" layoutInCell="1" allowOverlap="1" wp14:anchorId="07AB8AD0" wp14:editId="157EB233">
                <wp:simplePos x="0" y="0"/>
                <wp:positionH relativeFrom="column">
                  <wp:posOffset>899160</wp:posOffset>
                </wp:positionH>
                <wp:positionV relativeFrom="paragraph">
                  <wp:posOffset>187325</wp:posOffset>
                </wp:positionV>
                <wp:extent cx="1440000" cy="1198800"/>
                <wp:effectExtent l="0" t="0" r="27305" b="2095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198800"/>
                        </a:xfrm>
                        <a:prstGeom prst="rect">
                          <a:avLst/>
                        </a:prstGeom>
                        <a:solidFill>
                          <a:srgbClr val="FFFFFF"/>
                        </a:solidFill>
                        <a:ln w="9525">
                          <a:solidFill>
                            <a:srgbClr val="000000"/>
                          </a:solidFill>
                          <a:miter lim="800000"/>
                          <a:headEnd/>
                          <a:tailEnd/>
                        </a:ln>
                      </wps:spPr>
                      <wps:txbx>
                        <w:txbxContent>
                          <w:p w14:paraId="075CC44F" w14:textId="79D489AF" w:rsidR="00D216BE" w:rsidRPr="002C0678" w:rsidRDefault="00D216BE" w:rsidP="00833F63">
                            <w:pPr>
                              <w:spacing w:after="200" w:line="240" w:lineRule="auto"/>
                              <w:jc w:val="center"/>
                              <w:rPr>
                                <w:rFonts w:asciiTheme="majorBidi" w:hAnsiTheme="majorBidi" w:cstheme="majorBidi"/>
                                <w:b/>
                              </w:rPr>
                            </w:pPr>
                            <w:r w:rsidRPr="002C0678">
                              <w:rPr>
                                <w:rFonts w:asciiTheme="majorBidi" w:hAnsiTheme="majorBidi" w:cstheme="majorBidi"/>
                                <w:b/>
                              </w:rPr>
                              <w:t>Org</w:t>
                            </w:r>
                            <w:r>
                              <w:rPr>
                                <w:rFonts w:asciiTheme="majorBidi" w:hAnsiTheme="majorBidi" w:cstheme="majorBidi"/>
                                <w:b/>
                              </w:rPr>
                              <w:t>anization characteristics (e.g.</w:t>
                            </w:r>
                            <w:r w:rsidR="00D67F70">
                              <w:rPr>
                                <w:rFonts w:asciiTheme="majorBidi" w:hAnsiTheme="majorBidi" w:cstheme="majorBidi"/>
                                <w:b/>
                              </w:rPr>
                              <w:t>,</w:t>
                            </w:r>
                            <w:r w:rsidRPr="002C0678">
                              <w:rPr>
                                <w:rFonts w:asciiTheme="majorBidi" w:hAnsiTheme="majorBidi" w:cstheme="majorBidi"/>
                                <w:b/>
                              </w:rPr>
                              <w:t xml:space="preserve"> research-oriented)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AB8AD0" id="_x0000_s1030" type="#_x0000_t202" style="position:absolute;left:0;text-align:left;margin-left:70.8pt;margin-top:14.75pt;width:113.4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">
                <v:textbox>
                  <w:txbxContent>
                    <w:p w14:paraId="075CC44F" w14:textId="79D489AF" w:rsidR="00D216BE" w:rsidRPr="002C0678" w:rsidRDefault="00D216BE" w:rsidP="00833F63">
                      <w:pPr>
                        <w:spacing w:after="200" w:line="240" w:lineRule="auto"/>
                        <w:jc w:val="center"/>
                        <w:rPr>
                          <w:rFonts w:asciiTheme="majorBidi" w:hAnsiTheme="majorBidi" w:cstheme="majorBidi"/>
                          <w:b/>
                        </w:rPr>
                      </w:pPr>
                      <w:r w:rsidRPr="002C0678">
                        <w:rPr>
                          <w:rFonts w:asciiTheme="majorBidi" w:hAnsiTheme="majorBidi" w:cstheme="majorBidi"/>
                          <w:b/>
                        </w:rPr>
                        <w:t>Org</w:t>
                      </w:r>
                      <w:r>
                        <w:rPr>
                          <w:rFonts w:asciiTheme="majorBidi" w:hAnsiTheme="majorBidi" w:cstheme="majorBidi"/>
                          <w:b/>
                        </w:rPr>
                        <w:t>anization characteristics (e.g.</w:t>
                      </w:r>
                      <w:r w:rsidR="00D67F70">
                        <w:rPr>
                          <w:rFonts w:asciiTheme="majorBidi" w:hAnsiTheme="majorBidi" w:cstheme="majorBidi"/>
                          <w:b/>
                        </w:rPr>
                        <w:t>,</w:t>
                      </w:r>
                      <w:r w:rsidRPr="002C0678">
                        <w:rPr>
                          <w:rFonts w:asciiTheme="majorBidi" w:hAnsiTheme="majorBidi" w:cstheme="majorBidi"/>
                          <w:b/>
                        </w:rPr>
                        <w:t xml:space="preserve"> research-oriented)</w:t>
                      </w:r>
                    </w:p>
                  </w:txbxContent>
                </v:textbox>
              </v:shape>
            </w:pict>
          </mc:Fallback>
        </mc:AlternateContent>
      </w:r>
      <w:r w:rsidR="00833F63" w:rsidRPr="00BD6EBC">
        <w:rPr>
          <w:noProof/>
        </w:rPr>
        <mc:AlternateContent>
          <mc:Choice Requires="wps">
            <w:drawing>
              <wp:anchor distT="0" distB="0" distL="114300" distR="114300" simplePos="0" relativeHeight="251665408" behindDoc="0" locked="0" layoutInCell="1" allowOverlap="1" wp14:anchorId="1B7087EA" wp14:editId="38870DC5">
                <wp:simplePos x="0" y="0"/>
                <wp:positionH relativeFrom="column">
                  <wp:posOffset>2558415</wp:posOffset>
                </wp:positionH>
                <wp:positionV relativeFrom="paragraph">
                  <wp:posOffset>194310</wp:posOffset>
                </wp:positionV>
                <wp:extent cx="1440000" cy="1195200"/>
                <wp:effectExtent l="0" t="0" r="27305" b="2413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195200"/>
                        </a:xfrm>
                        <a:prstGeom prst="rect">
                          <a:avLst/>
                        </a:prstGeom>
                        <a:solidFill>
                          <a:srgbClr val="FFFFFF"/>
                        </a:solidFill>
                        <a:ln w="9525">
                          <a:solidFill>
                            <a:srgbClr val="000000"/>
                          </a:solidFill>
                          <a:miter lim="800000"/>
                          <a:headEnd/>
                          <a:tailEnd/>
                        </a:ln>
                      </wps:spPr>
                      <wps:txbx>
                        <w:txbxContent>
                          <w:p w14:paraId="34AB85E1" w14:textId="6D35DB7B" w:rsidR="00D216BE" w:rsidRDefault="009A5723" w:rsidP="00F474DE">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HR strategy, talent m</w:t>
                            </w:r>
                            <w:r w:rsidR="00D216BE">
                              <w:rPr>
                                <w:rFonts w:asciiTheme="majorBidi" w:hAnsiTheme="majorBidi" w:cstheme="majorBidi" w:hint="eastAsia"/>
                                <w:lang w:eastAsia="zh-TW"/>
                              </w:rPr>
                              <w:t>anagement</w:t>
                            </w:r>
                            <w:r w:rsidR="00D216BE">
                              <w:rPr>
                                <w:rFonts w:asciiTheme="majorBidi" w:hAnsiTheme="majorBidi" w:cstheme="majorBidi"/>
                                <w:lang w:eastAsia="zh-TW"/>
                              </w:rPr>
                              <w:t xml:space="preserve">, </w:t>
                            </w:r>
                            <w:r w:rsidR="00D216BE">
                              <w:rPr>
                                <w:rFonts w:asciiTheme="majorBidi" w:hAnsiTheme="majorBidi" w:cstheme="majorBidi"/>
                              </w:rPr>
                              <w:t>promotion strategy, succession plans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7087EA" id="_x0000_s1031" type="#_x0000_t202" style="position:absolute;left:0;text-align:left;margin-left:201.45pt;margin-top:15.3pt;width:113.4pt;height:9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">
                <v:textbox>
                  <w:txbxContent>
                    <w:p w14:paraId="34AB85E1" w14:textId="6D35DB7B" w:rsidR="00D216BE" w:rsidRDefault="009A5723" w:rsidP="00F474DE">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HR strategy, talent m</w:t>
                      </w:r>
                      <w:r w:rsidR="00D216BE">
                        <w:rPr>
                          <w:rFonts w:asciiTheme="majorBidi" w:hAnsiTheme="majorBidi" w:cstheme="majorBidi" w:hint="eastAsia"/>
                          <w:lang w:eastAsia="zh-TW"/>
                        </w:rPr>
                        <w:t>anagement</w:t>
                      </w:r>
                      <w:r w:rsidR="00D216BE">
                        <w:rPr>
                          <w:rFonts w:asciiTheme="majorBidi" w:hAnsiTheme="majorBidi" w:cstheme="majorBidi"/>
                          <w:lang w:eastAsia="zh-TW"/>
                        </w:rPr>
                        <w:t xml:space="preserve">, </w:t>
                      </w:r>
                      <w:r w:rsidR="00D216BE">
                        <w:rPr>
                          <w:rFonts w:asciiTheme="majorBidi" w:hAnsiTheme="majorBidi" w:cstheme="majorBidi"/>
                        </w:rPr>
                        <w:t>promotion strategy, succession plans</w:t>
                      </w:r>
                    </w:p>
                  </w:txbxContent>
                </v:textbox>
              </v:shape>
            </w:pict>
          </mc:Fallback>
        </mc:AlternateContent>
      </w:r>
    </w:p>
    <w:p w14:paraId="3461AAAA" w14:textId="47C80123" w:rsidR="00950FAE" w:rsidRPr="00BD6EBC" w:rsidRDefault="00950FAE" w:rsidP="00950FAE">
      <w:r w:rsidRPr="00BD6EBC">
        <w:rPr>
          <w:b/>
          <w:bCs/>
          <w:i/>
          <w:iCs/>
          <w:noProof/>
        </w:rPr>
        <mc:AlternateContent>
          <mc:Choice Requires="wps">
            <w:drawing>
              <wp:anchor distT="0" distB="0" distL="114300" distR="114300" simplePos="0" relativeHeight="251673600" behindDoc="0" locked="0" layoutInCell="1" allowOverlap="1" wp14:anchorId="6C1208A5" wp14:editId="3027FDBB">
                <wp:simplePos x="0" y="0"/>
                <wp:positionH relativeFrom="column">
                  <wp:posOffset>2368550</wp:posOffset>
                </wp:positionH>
                <wp:positionV relativeFrom="paragraph">
                  <wp:posOffset>368935</wp:posOffset>
                </wp:positionV>
                <wp:extent cx="180975" cy="85725"/>
                <wp:effectExtent l="19050" t="19050" r="28575" b="47625"/>
                <wp:wrapNone/>
                <wp:docPr id="329" name="Left-Right Arrow 329"/>
                <wp:cNvGraphicFramePr/>
                <a:graphic xmlns:a="http://schemas.openxmlformats.org/drawingml/2006/main">
                  <a:graphicData uri="http://schemas.microsoft.com/office/word/2010/wordprocessingShape">
                    <wps:wsp>
                      <wps:cNvSpPr/>
                      <wps:spPr>
                        <a:xfrm>
                          <a:off x="0" y="0"/>
                          <a:ext cx="180975" cy="85725"/>
                        </a:xfrm>
                        <a:prstGeom prst="lef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76BE4B3" id="Left-Right Arrow 329" o:spid="_x0000_s1026" type="#_x0000_t69" style="position:absolute;margin-left:186.5pt;margin-top:29.05pt;width:14.25pt;height: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" adj="5116" fillcolor="#aeaaaa [2414]" strokecolor="black [3213]" strokeweight="1pt"/>
            </w:pict>
          </mc:Fallback>
        </mc:AlternateContent>
      </w:r>
    </w:p>
    <w:p w14:paraId="21DD0B1C" w14:textId="10CF67F7" w:rsidR="00950FAE" w:rsidRPr="002C0678" w:rsidRDefault="008B645A" w:rsidP="00950FAE">
      <w:pPr>
        <w:rPr>
          <w:b/>
          <w:bCs/>
          <w:i/>
        </w:rPr>
      </w:pPr>
      <w:r w:rsidRPr="00BD6EBC">
        <w:rPr>
          <w:b/>
          <w:bCs/>
          <w:i/>
          <w:iCs/>
          <w:noProof/>
        </w:rPr>
        <mc:AlternateContent>
          <mc:Choice Requires="wps">
            <w:drawing>
              <wp:anchor distT="0" distB="0" distL="114300" distR="114300" simplePos="0" relativeHeight="251672576" behindDoc="0" locked="0" layoutInCell="1" allowOverlap="1" wp14:anchorId="325983DD" wp14:editId="74B8F6C3">
                <wp:simplePos x="0" y="0"/>
                <wp:positionH relativeFrom="column">
                  <wp:posOffset>4000500</wp:posOffset>
                </wp:positionH>
                <wp:positionV relativeFrom="paragraph">
                  <wp:posOffset>16510</wp:posOffset>
                </wp:positionV>
                <wp:extent cx="180975" cy="85725"/>
                <wp:effectExtent l="19050" t="19050" r="28575" b="47625"/>
                <wp:wrapNone/>
                <wp:docPr id="328" name="Left-Right Arrow 328"/>
                <wp:cNvGraphicFramePr/>
                <a:graphic xmlns:a="http://schemas.openxmlformats.org/drawingml/2006/main">
                  <a:graphicData uri="http://schemas.microsoft.com/office/word/2010/wordprocessingShape">
                    <wps:wsp>
                      <wps:cNvSpPr/>
                      <wps:spPr>
                        <a:xfrm>
                          <a:off x="0" y="0"/>
                          <a:ext cx="180975" cy="85725"/>
                        </a:xfrm>
                        <a:prstGeom prst="lef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74D5DE2" id="Left-Right Arrow 328" o:spid="_x0000_s1026" type="#_x0000_t69" style="position:absolute;margin-left:315pt;margin-top:1.3pt;width:14.25pt;height: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" adj="5116" fillcolor="#aeaaaa [2414]" strokecolor="black [3213]" strokeweight="1pt"/>
            </w:pict>
          </mc:Fallback>
        </mc:AlternateContent>
      </w:r>
      <w:r w:rsidR="00950FAE" w:rsidRPr="002C0678">
        <w:rPr>
          <w:b/>
          <w:bCs/>
          <w:i/>
        </w:rPr>
        <w:t>Organization</w:t>
      </w:r>
    </w:p>
    <w:p w14:paraId="37FFF25C" w14:textId="4ECE8855" w:rsidR="00950FAE" w:rsidRPr="00BD6EBC" w:rsidRDefault="0009546E" w:rsidP="00950FAE">
      <w:pPr>
        <w:rPr>
          <w:b/>
          <w:bCs/>
        </w:rPr>
      </w:pPr>
      <w:r w:rsidRPr="00BD6EBC">
        <w:rPr>
          <w:noProof/>
        </w:rPr>
        <mc:AlternateContent>
          <mc:Choice Requires="wps">
            <w:drawing>
              <wp:anchor distT="0" distB="0" distL="114300" distR="114300" simplePos="0" relativeHeight="251678720" behindDoc="0" locked="0" layoutInCell="1" allowOverlap="1" wp14:anchorId="6D285300" wp14:editId="6D38857F">
                <wp:simplePos x="0" y="0"/>
                <wp:positionH relativeFrom="column">
                  <wp:posOffset>4924425</wp:posOffset>
                </wp:positionH>
                <wp:positionV relativeFrom="paragraph">
                  <wp:posOffset>276225</wp:posOffset>
                </wp:positionV>
                <wp:extent cx="66675" cy="179705"/>
                <wp:effectExtent l="19050" t="19050" r="47625" b="29845"/>
                <wp:wrapNone/>
                <wp:docPr id="339" name="Up-Down Arrow 339"/>
                <wp:cNvGraphicFramePr/>
                <a:graphic xmlns:a="http://schemas.openxmlformats.org/drawingml/2006/main">
                  <a:graphicData uri="http://schemas.microsoft.com/office/word/2010/wordprocessingShape">
                    <wps:wsp>
                      <wps:cNvSpPr/>
                      <wps:spPr>
                        <a:xfrm>
                          <a:off x="0" y="0"/>
                          <a:ext cx="66675" cy="179705"/>
                        </a:xfrm>
                        <a:prstGeom prst="upDown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1C72FC" id="Up-Down Arrow 339" o:spid="_x0000_s1026" type="#_x0000_t70" style="position:absolute;margin-left:387.75pt;margin-top:21.75pt;width:5.2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" adj=",4007" fillcolor="#aeaaaa [2414]" strokecolor="black [3213]" strokeweight="1pt"/>
            </w:pict>
          </mc:Fallback>
        </mc:AlternateContent>
      </w:r>
      <w:r w:rsidRPr="00BD6EBC">
        <w:rPr>
          <w:noProof/>
        </w:rPr>
        <mc:AlternateContent>
          <mc:Choice Requires="wps">
            <w:drawing>
              <wp:anchor distT="0" distB="0" distL="114300" distR="114300" simplePos="0" relativeHeight="251679744" behindDoc="0" locked="0" layoutInCell="1" allowOverlap="1" wp14:anchorId="49E077CC" wp14:editId="12ECD37B">
                <wp:simplePos x="0" y="0"/>
                <wp:positionH relativeFrom="column">
                  <wp:posOffset>3238500</wp:posOffset>
                </wp:positionH>
                <wp:positionV relativeFrom="paragraph">
                  <wp:posOffset>279400</wp:posOffset>
                </wp:positionV>
                <wp:extent cx="66675" cy="179705"/>
                <wp:effectExtent l="19050" t="19050" r="47625" b="29845"/>
                <wp:wrapNone/>
                <wp:docPr id="28" name="Up-Down Arrow 339"/>
                <wp:cNvGraphicFramePr/>
                <a:graphic xmlns:a="http://schemas.openxmlformats.org/drawingml/2006/main">
                  <a:graphicData uri="http://schemas.microsoft.com/office/word/2010/wordprocessingShape">
                    <wps:wsp>
                      <wps:cNvSpPr/>
                      <wps:spPr>
                        <a:xfrm>
                          <a:off x="0" y="0"/>
                          <a:ext cx="66675" cy="179705"/>
                        </a:xfrm>
                        <a:prstGeom prst="upDown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DDC0E2" id="Up-Down Arrow 339" o:spid="_x0000_s1026" type="#_x0000_t70" style="position:absolute;margin-left:255pt;margin-top:22pt;width:5.2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" adj=",4007" fillcolor="#aeaaaa [2414]" strokecolor="black [3213]" strokeweight="1pt"/>
            </w:pict>
          </mc:Fallback>
        </mc:AlternateContent>
      </w:r>
      <w:r w:rsidRPr="00BD6EBC">
        <w:rPr>
          <w:noProof/>
        </w:rPr>
        <mc:AlternateContent>
          <mc:Choice Requires="wps">
            <w:drawing>
              <wp:anchor distT="0" distB="0" distL="114300" distR="114300" simplePos="0" relativeHeight="251680768" behindDoc="0" locked="0" layoutInCell="1" allowOverlap="1" wp14:anchorId="26D60458" wp14:editId="64510A08">
                <wp:simplePos x="0" y="0"/>
                <wp:positionH relativeFrom="column">
                  <wp:posOffset>1587500</wp:posOffset>
                </wp:positionH>
                <wp:positionV relativeFrom="paragraph">
                  <wp:posOffset>267970</wp:posOffset>
                </wp:positionV>
                <wp:extent cx="66675" cy="179705"/>
                <wp:effectExtent l="19050" t="19050" r="47625" b="29845"/>
                <wp:wrapNone/>
                <wp:docPr id="27" name="Up-Down Arrow 339"/>
                <wp:cNvGraphicFramePr/>
                <a:graphic xmlns:a="http://schemas.openxmlformats.org/drawingml/2006/main">
                  <a:graphicData uri="http://schemas.microsoft.com/office/word/2010/wordprocessingShape">
                    <wps:wsp>
                      <wps:cNvSpPr/>
                      <wps:spPr>
                        <a:xfrm>
                          <a:off x="0" y="0"/>
                          <a:ext cx="66675" cy="179705"/>
                        </a:xfrm>
                        <a:prstGeom prst="upDown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4B329E" id="Up-Down Arrow 339" o:spid="_x0000_s1026" type="#_x0000_t70" style="position:absolute;margin-left:125pt;margin-top:21.1pt;width:5.2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" adj=",4007" fillcolor="#aeaaaa [2414]" strokecolor="black [3213]" strokeweight="1pt"/>
            </w:pict>
          </mc:Fallback>
        </mc:AlternateContent>
      </w:r>
    </w:p>
    <w:p w14:paraId="71018E4F" w14:textId="5626ACB6" w:rsidR="00950FAE" w:rsidRPr="00BD6EBC" w:rsidRDefault="008B645A" w:rsidP="00950FAE">
      <w:pPr>
        <w:rPr>
          <w:b/>
          <w:bCs/>
        </w:rPr>
      </w:pPr>
      <w:r w:rsidRPr="00BD6EBC">
        <w:rPr>
          <w:noProof/>
        </w:rPr>
        <mc:AlternateContent>
          <mc:Choice Requires="wps">
            <w:drawing>
              <wp:anchor distT="0" distB="0" distL="114300" distR="114300" simplePos="0" relativeHeight="251664384" behindDoc="0" locked="0" layoutInCell="1" allowOverlap="1" wp14:anchorId="40E9683A" wp14:editId="019F6D73">
                <wp:simplePos x="0" y="0"/>
                <wp:positionH relativeFrom="column">
                  <wp:posOffset>4213225</wp:posOffset>
                </wp:positionH>
                <wp:positionV relativeFrom="paragraph">
                  <wp:posOffset>33655</wp:posOffset>
                </wp:positionV>
                <wp:extent cx="1440000" cy="1198800"/>
                <wp:effectExtent l="0" t="0" r="27305" b="20955"/>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198800"/>
                        </a:xfrm>
                        <a:prstGeom prst="rect">
                          <a:avLst/>
                        </a:prstGeom>
                        <a:solidFill>
                          <a:srgbClr val="FFFFFF"/>
                        </a:solidFill>
                        <a:ln w="9525">
                          <a:solidFill>
                            <a:srgbClr val="000000"/>
                          </a:solidFill>
                          <a:miter lim="800000"/>
                          <a:headEnd/>
                          <a:tailEnd/>
                        </a:ln>
                      </wps:spPr>
                      <wps:txbx>
                        <w:txbxContent>
                          <w:p w14:paraId="618D94B6" w14:textId="224198D4" w:rsidR="00D216BE" w:rsidRPr="00972C1D" w:rsidRDefault="009A5723" w:rsidP="00F90E7E">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c</w:t>
                            </w:r>
                            <w:r w:rsidR="00D216BE" w:rsidRPr="0091220E">
                              <w:rPr>
                                <w:rFonts w:asciiTheme="majorBidi" w:hAnsiTheme="majorBidi" w:cstheme="majorBidi"/>
                              </w:rPr>
                              <w:t>ompetitive advantage</w:t>
                            </w:r>
                            <w:r w:rsidR="00D216BE">
                              <w:rPr>
                                <w:rFonts w:asciiTheme="majorBidi" w:hAnsiTheme="majorBidi" w:cstheme="majorBidi"/>
                              </w:rPr>
                              <w:t>,      wealth creation, n</w:t>
                            </w:r>
                            <w:r w:rsidR="00D216BE" w:rsidRPr="0091220E">
                              <w:rPr>
                                <w:rFonts w:asciiTheme="majorBidi" w:hAnsiTheme="majorBidi" w:cstheme="majorBidi"/>
                              </w:rPr>
                              <w:t>ational well-being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E9683A" id="Text Box 7" o:spid="_x0000_s1032" type="#_x0000_t202" style="position:absolute;left:0;text-align:left;margin-left:331.75pt;margin-top:2.65pt;width:113.4pt;height:9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">
                <v:textbox>
                  <w:txbxContent>
                    <w:p w14:paraId="618D94B6" w14:textId="224198D4" w:rsidR="00D216BE" w:rsidRPr="00972C1D" w:rsidRDefault="009A5723" w:rsidP="00F90E7E">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c</w:t>
                      </w:r>
                      <w:r w:rsidR="00D216BE" w:rsidRPr="0091220E">
                        <w:rPr>
                          <w:rFonts w:asciiTheme="majorBidi" w:hAnsiTheme="majorBidi" w:cstheme="majorBidi"/>
                        </w:rPr>
                        <w:t>ompetitive advantage</w:t>
                      </w:r>
                      <w:r w:rsidR="00D216BE">
                        <w:rPr>
                          <w:rFonts w:asciiTheme="majorBidi" w:hAnsiTheme="majorBidi" w:cstheme="majorBidi"/>
                        </w:rPr>
                        <w:t>,      wealth creation, n</w:t>
                      </w:r>
                      <w:r w:rsidR="00D216BE" w:rsidRPr="0091220E">
                        <w:rPr>
                          <w:rFonts w:asciiTheme="majorBidi" w:hAnsiTheme="majorBidi" w:cstheme="majorBidi"/>
                        </w:rPr>
                        <w:t>ational well-being</w:t>
                      </w:r>
                    </w:p>
                  </w:txbxContent>
                </v:textbox>
              </v:shape>
            </w:pict>
          </mc:Fallback>
        </mc:AlternateContent>
      </w:r>
      <w:r w:rsidR="00833F63" w:rsidRPr="00BD6EBC">
        <w:rPr>
          <w:noProof/>
        </w:rPr>
        <mc:AlternateContent>
          <mc:Choice Requires="wps">
            <w:drawing>
              <wp:anchor distT="0" distB="0" distL="114300" distR="114300" simplePos="0" relativeHeight="251663360" behindDoc="0" locked="0" layoutInCell="1" allowOverlap="1" wp14:anchorId="193A6B18" wp14:editId="5C36943D">
                <wp:simplePos x="0" y="0"/>
                <wp:positionH relativeFrom="column">
                  <wp:posOffset>899160</wp:posOffset>
                </wp:positionH>
                <wp:positionV relativeFrom="paragraph">
                  <wp:posOffset>30480</wp:posOffset>
                </wp:positionV>
                <wp:extent cx="1439545" cy="1198245"/>
                <wp:effectExtent l="0" t="0" r="27305" b="2095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198245"/>
                        </a:xfrm>
                        <a:prstGeom prst="rect">
                          <a:avLst/>
                        </a:prstGeom>
                        <a:solidFill>
                          <a:srgbClr val="FFFFFF"/>
                        </a:solidFill>
                        <a:ln w="9525">
                          <a:solidFill>
                            <a:srgbClr val="000000"/>
                          </a:solidFill>
                          <a:miter lim="800000"/>
                          <a:headEnd/>
                          <a:tailEnd/>
                        </a:ln>
                      </wps:spPr>
                      <wps:txbx>
                        <w:txbxContent>
                          <w:p w14:paraId="7914E398" w14:textId="3FAC338B" w:rsidR="00D216BE" w:rsidRDefault="00D216BE" w:rsidP="00CF6978">
                            <w:pPr>
                              <w:spacing w:after="120" w:line="240" w:lineRule="auto"/>
                              <w:jc w:val="center"/>
                              <w:rPr>
                                <w:rFonts w:asciiTheme="majorBidi" w:hAnsiTheme="majorBidi" w:cstheme="majorBidi"/>
                                <w:b/>
                              </w:rPr>
                            </w:pPr>
                            <w:r>
                              <w:rPr>
                                <w:rFonts w:asciiTheme="majorBidi" w:hAnsiTheme="majorBidi" w:cstheme="majorBidi"/>
                                <w:b/>
                              </w:rPr>
                              <w:t>Societal culture (e.g.</w:t>
                            </w:r>
                            <w:r w:rsidR="00D67F70">
                              <w:rPr>
                                <w:rFonts w:asciiTheme="majorBidi" w:hAnsiTheme="majorBidi" w:cstheme="majorBidi"/>
                                <w:b/>
                              </w:rPr>
                              <w:t>,</w:t>
                            </w:r>
                            <w:r>
                              <w:rPr>
                                <w:rFonts w:asciiTheme="majorBidi" w:hAnsiTheme="majorBidi" w:cstheme="majorBidi"/>
                                <w:b/>
                              </w:rPr>
                              <w:t xml:space="preserve"> assertiveness</w:t>
                            </w:r>
                            <w:r w:rsidRPr="004118D7">
                              <w:rPr>
                                <w:rFonts w:asciiTheme="majorBidi" w:hAnsiTheme="majorBidi" w:cstheme="majorBidi"/>
                                <w:b/>
                              </w:rPr>
                              <w:t>)</w:t>
                            </w:r>
                          </w:p>
                          <w:p w14:paraId="316C32E2" w14:textId="19B56CE0" w:rsidR="00D216BE" w:rsidRPr="0091220E" w:rsidRDefault="00D216BE" w:rsidP="00CF6978">
                            <w:pPr>
                              <w:spacing w:after="120" w:line="240" w:lineRule="auto"/>
                              <w:jc w:val="center"/>
                              <w:rPr>
                                <w:rFonts w:asciiTheme="majorBidi" w:hAnsiTheme="majorBidi" w:cstheme="majorBidi"/>
                              </w:rPr>
                            </w:pPr>
                            <w:r w:rsidRPr="004118D7">
                              <w:rPr>
                                <w:rFonts w:asciiTheme="majorBidi" w:hAnsiTheme="majorBidi" w:cstheme="majorBidi"/>
                                <w:b/>
                              </w:rPr>
                              <w:t>Labor market characteristics</w:t>
                            </w:r>
                            <w:r>
                              <w:rPr>
                                <w:rFonts w:asciiTheme="majorBidi" w:hAnsiTheme="majorBidi" w:cstheme="majorBidi"/>
                                <w:b/>
                              </w:rPr>
                              <w:t xml:space="preserve"> (e.g.</w:t>
                            </w:r>
                            <w:r w:rsidR="00D67F70">
                              <w:rPr>
                                <w:rFonts w:asciiTheme="majorBidi" w:hAnsiTheme="majorBidi" w:cstheme="majorBidi"/>
                                <w:b/>
                              </w:rPr>
                              <w:t>,</w:t>
                            </w:r>
                            <w:r>
                              <w:rPr>
                                <w:rFonts w:asciiTheme="majorBidi" w:hAnsiTheme="majorBidi" w:cstheme="majorBidi"/>
                                <w:b/>
                              </w:rPr>
                              <w:t xml:space="preserve"> flexibility)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3A6B18" id="Text Box 8" o:spid="_x0000_s1033" type="#_x0000_t202" style="position:absolute;left:0;text-align:left;margin-left:70.8pt;margin-top:2.4pt;width:113.35pt;height:9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">
                <v:textbox>
                  <w:txbxContent>
                    <w:p w14:paraId="7914E398" w14:textId="3FAC338B" w:rsidR="00D216BE" w:rsidRDefault="00D216BE" w:rsidP="00CF6978">
                      <w:pPr>
                        <w:spacing w:after="120" w:line="240" w:lineRule="auto"/>
                        <w:jc w:val="center"/>
                        <w:rPr>
                          <w:rFonts w:asciiTheme="majorBidi" w:hAnsiTheme="majorBidi" w:cstheme="majorBidi"/>
                          <w:b/>
                        </w:rPr>
                      </w:pPr>
                      <w:r>
                        <w:rPr>
                          <w:rFonts w:asciiTheme="majorBidi" w:hAnsiTheme="majorBidi" w:cstheme="majorBidi"/>
                          <w:b/>
                        </w:rPr>
                        <w:t>Societal culture (e.g.</w:t>
                      </w:r>
                      <w:r w:rsidR="00D67F70">
                        <w:rPr>
                          <w:rFonts w:asciiTheme="majorBidi" w:hAnsiTheme="majorBidi" w:cstheme="majorBidi"/>
                          <w:b/>
                        </w:rPr>
                        <w:t>,</w:t>
                      </w:r>
                      <w:r>
                        <w:rPr>
                          <w:rFonts w:asciiTheme="majorBidi" w:hAnsiTheme="majorBidi" w:cstheme="majorBidi"/>
                          <w:b/>
                        </w:rPr>
                        <w:t xml:space="preserve"> assertiveness</w:t>
                      </w:r>
                      <w:r w:rsidRPr="004118D7">
                        <w:rPr>
                          <w:rFonts w:asciiTheme="majorBidi" w:hAnsiTheme="majorBidi" w:cstheme="majorBidi"/>
                          <w:b/>
                        </w:rPr>
                        <w:t>)</w:t>
                      </w:r>
                    </w:p>
                    <w:p w14:paraId="316C32E2" w14:textId="19B56CE0" w:rsidR="00D216BE" w:rsidRPr="0091220E" w:rsidRDefault="00D216BE" w:rsidP="00CF6978">
                      <w:pPr>
                        <w:spacing w:after="120" w:line="240" w:lineRule="auto"/>
                        <w:jc w:val="center"/>
                        <w:rPr>
                          <w:rFonts w:asciiTheme="majorBidi" w:hAnsiTheme="majorBidi" w:cstheme="majorBidi"/>
                        </w:rPr>
                      </w:pPr>
                      <w:r w:rsidRPr="004118D7">
                        <w:rPr>
                          <w:rFonts w:asciiTheme="majorBidi" w:hAnsiTheme="majorBidi" w:cstheme="majorBidi"/>
                          <w:b/>
                        </w:rPr>
                        <w:t>Labor market characteristics</w:t>
                      </w:r>
                      <w:r>
                        <w:rPr>
                          <w:rFonts w:asciiTheme="majorBidi" w:hAnsiTheme="majorBidi" w:cstheme="majorBidi"/>
                          <w:b/>
                        </w:rPr>
                        <w:t xml:space="preserve"> (e.g.</w:t>
                      </w:r>
                      <w:r w:rsidR="00D67F70">
                        <w:rPr>
                          <w:rFonts w:asciiTheme="majorBidi" w:hAnsiTheme="majorBidi" w:cstheme="majorBidi"/>
                          <w:b/>
                        </w:rPr>
                        <w:t>,</w:t>
                      </w:r>
                      <w:r>
                        <w:rPr>
                          <w:rFonts w:asciiTheme="majorBidi" w:hAnsiTheme="majorBidi" w:cstheme="majorBidi"/>
                          <w:b/>
                        </w:rPr>
                        <w:t xml:space="preserve"> flexibility)</w:t>
                      </w:r>
                    </w:p>
                  </w:txbxContent>
                </v:textbox>
              </v:shape>
            </w:pict>
          </mc:Fallback>
        </mc:AlternateContent>
      </w:r>
      <w:r w:rsidR="00833F63" w:rsidRPr="00BD6EBC">
        <w:rPr>
          <w:noProof/>
        </w:rPr>
        <mc:AlternateContent>
          <mc:Choice Requires="wps">
            <w:drawing>
              <wp:anchor distT="0" distB="0" distL="114300" distR="114300" simplePos="0" relativeHeight="251667456" behindDoc="0" locked="0" layoutInCell="1" allowOverlap="1" wp14:anchorId="06EB166A" wp14:editId="34E1E298">
                <wp:simplePos x="0" y="0"/>
                <wp:positionH relativeFrom="column">
                  <wp:posOffset>2560320</wp:posOffset>
                </wp:positionH>
                <wp:positionV relativeFrom="paragraph">
                  <wp:posOffset>31115</wp:posOffset>
                </wp:positionV>
                <wp:extent cx="1440000" cy="1198245"/>
                <wp:effectExtent l="0" t="0" r="27305" b="209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198245"/>
                        </a:xfrm>
                        <a:prstGeom prst="rect">
                          <a:avLst/>
                        </a:prstGeom>
                        <a:solidFill>
                          <a:srgbClr val="FFFFFF"/>
                        </a:solidFill>
                        <a:ln w="9525">
                          <a:solidFill>
                            <a:srgbClr val="000000"/>
                          </a:solidFill>
                          <a:miter lim="800000"/>
                          <a:headEnd/>
                          <a:tailEnd/>
                        </a:ln>
                      </wps:spPr>
                      <wps:txbx>
                        <w:txbxContent>
                          <w:p w14:paraId="2F8916E7" w14:textId="79E21359" w:rsidR="00D216BE" w:rsidRPr="0091220E" w:rsidRDefault="009A5723" w:rsidP="00F90E7E">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legal system, regulatory system, g</w:t>
                            </w:r>
                            <w:r w:rsidR="00D216BE" w:rsidRPr="0091220E">
                              <w:rPr>
                                <w:rFonts w:asciiTheme="majorBidi" w:hAnsiTheme="majorBidi" w:cstheme="majorBidi"/>
                              </w:rPr>
                              <w:t xml:space="preserve">overnment </w:t>
                            </w:r>
                            <w:r w:rsidR="00D216BE" w:rsidRPr="0091220E">
                              <w:rPr>
                                <w:rFonts w:asciiTheme="majorBidi" w:hAnsiTheme="majorBidi" w:cstheme="majorBidi"/>
                                <w:lang w:eastAsia="zh-TW"/>
                              </w:rPr>
                              <w:t>i</w:t>
                            </w:r>
                            <w:r w:rsidR="00D216BE">
                              <w:rPr>
                                <w:rFonts w:asciiTheme="majorBidi" w:hAnsiTheme="majorBidi" w:cstheme="majorBidi"/>
                              </w:rPr>
                              <w:t>nvolvement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EB166A" id="_x0000_s1034" type="#_x0000_t202" style="position:absolute;left:0;text-align:left;margin-left:201.6pt;margin-top:2.45pt;width:113.4pt;height:9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">
                <v:textbox>
                  <w:txbxContent>
                    <w:p w14:paraId="2F8916E7" w14:textId="79E21359" w:rsidR="00D216BE" w:rsidRPr="0091220E" w:rsidRDefault="009A5723" w:rsidP="00F90E7E">
                      <w:pPr>
                        <w:spacing w:after="120" w:line="240" w:lineRule="auto"/>
                        <w:jc w:val="center"/>
                        <w:rPr>
                          <w:rFonts w:asciiTheme="majorBidi" w:hAnsiTheme="majorBidi" w:cstheme="majorBidi"/>
                        </w:rPr>
                      </w:pPr>
                      <w:r>
                        <w:rPr>
                          <w:rFonts w:asciiTheme="majorBidi" w:hAnsiTheme="majorBidi" w:cstheme="majorBidi"/>
                        </w:rPr>
                        <w:t>e</w:t>
                      </w:r>
                      <w:r w:rsidR="00D216BE">
                        <w:rPr>
                          <w:rFonts w:asciiTheme="majorBidi" w:hAnsiTheme="majorBidi" w:cstheme="majorBidi"/>
                        </w:rPr>
                        <w:t>.g., legal system, regulatory system, g</w:t>
                      </w:r>
                      <w:r w:rsidR="00D216BE" w:rsidRPr="0091220E">
                        <w:rPr>
                          <w:rFonts w:asciiTheme="majorBidi" w:hAnsiTheme="majorBidi" w:cstheme="majorBidi"/>
                        </w:rPr>
                        <w:t xml:space="preserve">overnment </w:t>
                      </w:r>
                      <w:r w:rsidR="00D216BE" w:rsidRPr="0091220E">
                        <w:rPr>
                          <w:rFonts w:asciiTheme="majorBidi" w:hAnsiTheme="majorBidi" w:cstheme="majorBidi"/>
                          <w:lang w:eastAsia="zh-TW"/>
                        </w:rPr>
                        <w:t>i</w:t>
                      </w:r>
                      <w:r w:rsidR="00D216BE">
                        <w:rPr>
                          <w:rFonts w:asciiTheme="majorBidi" w:hAnsiTheme="majorBidi" w:cstheme="majorBidi"/>
                        </w:rPr>
                        <w:t>nvolvement</w:t>
                      </w:r>
                    </w:p>
                  </w:txbxContent>
                </v:textbox>
              </v:shape>
            </w:pict>
          </mc:Fallback>
        </mc:AlternateContent>
      </w:r>
    </w:p>
    <w:p w14:paraId="63BD5333" w14:textId="1C1A86B2" w:rsidR="00950FAE" w:rsidRPr="002C0678" w:rsidRDefault="008B645A" w:rsidP="00950FAE">
      <w:pPr>
        <w:rPr>
          <w:b/>
          <w:bCs/>
          <w:i/>
        </w:rPr>
      </w:pPr>
      <w:r w:rsidRPr="002C0678">
        <w:rPr>
          <w:b/>
          <w:bCs/>
          <w:i/>
          <w:iCs/>
          <w:noProof/>
        </w:rPr>
        <mc:AlternateContent>
          <mc:Choice Requires="wps">
            <w:drawing>
              <wp:anchor distT="0" distB="0" distL="114300" distR="114300" simplePos="0" relativeHeight="251670528" behindDoc="0" locked="0" layoutInCell="1" allowOverlap="1" wp14:anchorId="7927D6EE" wp14:editId="765CC4A9">
                <wp:simplePos x="0" y="0"/>
                <wp:positionH relativeFrom="column">
                  <wp:posOffset>4004945</wp:posOffset>
                </wp:positionH>
                <wp:positionV relativeFrom="paragraph">
                  <wp:posOffset>153670</wp:posOffset>
                </wp:positionV>
                <wp:extent cx="180975" cy="85725"/>
                <wp:effectExtent l="19050" t="19050" r="28575" b="47625"/>
                <wp:wrapNone/>
                <wp:docPr id="326" name="Left-Right Arrow 326"/>
                <wp:cNvGraphicFramePr/>
                <a:graphic xmlns:a="http://schemas.openxmlformats.org/drawingml/2006/main">
                  <a:graphicData uri="http://schemas.microsoft.com/office/word/2010/wordprocessingShape">
                    <wps:wsp>
                      <wps:cNvSpPr/>
                      <wps:spPr>
                        <a:xfrm>
                          <a:off x="0" y="0"/>
                          <a:ext cx="180975" cy="85725"/>
                        </a:xfrm>
                        <a:prstGeom prst="lef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C1D78A6" id="Left-Right Arrow 326" o:spid="_x0000_s1026" type="#_x0000_t69" style="position:absolute;margin-left:315.35pt;margin-top:12.1pt;width:14.25pt;height: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" adj="5116" fillcolor="#aeaaaa [2414]" strokecolor="black [3213]" strokeweight="1pt"/>
            </w:pict>
          </mc:Fallback>
        </mc:AlternateContent>
      </w:r>
      <w:r w:rsidR="00950FAE" w:rsidRPr="002C0678">
        <w:rPr>
          <w:b/>
          <w:bCs/>
          <w:i/>
          <w:iCs/>
          <w:noProof/>
        </w:rPr>
        <mc:AlternateContent>
          <mc:Choice Requires="wps">
            <w:drawing>
              <wp:anchor distT="0" distB="0" distL="114300" distR="114300" simplePos="0" relativeHeight="251671552" behindDoc="0" locked="0" layoutInCell="1" allowOverlap="1" wp14:anchorId="221BF835" wp14:editId="039354DF">
                <wp:simplePos x="0" y="0"/>
                <wp:positionH relativeFrom="column">
                  <wp:posOffset>2361565</wp:posOffset>
                </wp:positionH>
                <wp:positionV relativeFrom="paragraph">
                  <wp:posOffset>147320</wp:posOffset>
                </wp:positionV>
                <wp:extent cx="180975" cy="85725"/>
                <wp:effectExtent l="19050" t="19050" r="28575" b="47625"/>
                <wp:wrapNone/>
                <wp:docPr id="327" name="Left-Right Arrow 327"/>
                <wp:cNvGraphicFramePr/>
                <a:graphic xmlns:a="http://schemas.openxmlformats.org/drawingml/2006/main">
                  <a:graphicData uri="http://schemas.microsoft.com/office/word/2010/wordprocessingShape">
                    <wps:wsp>
                      <wps:cNvSpPr/>
                      <wps:spPr>
                        <a:xfrm>
                          <a:off x="0" y="0"/>
                          <a:ext cx="180975" cy="85725"/>
                        </a:xfrm>
                        <a:prstGeom prst="lef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C40D48B" id="Left-Right Arrow 327" o:spid="_x0000_s1026" type="#_x0000_t69" style="position:absolute;margin-left:185.95pt;margin-top:11.6pt;width:14.25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" adj="5116" fillcolor="#aeaaaa [2414]" strokecolor="black [3213]" strokeweight="1pt"/>
            </w:pict>
          </mc:Fallback>
        </mc:AlternateContent>
      </w:r>
      <w:r w:rsidR="00950FAE" w:rsidRPr="002C0678">
        <w:rPr>
          <w:b/>
          <w:bCs/>
          <w:i/>
        </w:rPr>
        <w:t>Society</w:t>
      </w:r>
    </w:p>
    <w:p w14:paraId="712DB7F2" w14:textId="22424DF9" w:rsidR="00950FAE" w:rsidRPr="00BD6EBC" w:rsidRDefault="00950FAE" w:rsidP="00950FAE">
      <w:pPr>
        <w:rPr>
          <w:b/>
          <w:bCs/>
        </w:rPr>
      </w:pPr>
    </w:p>
    <w:p w14:paraId="01F6B8C0" w14:textId="77777777" w:rsidR="00950FAE" w:rsidRPr="00BD6EBC" w:rsidRDefault="00950FAE" w:rsidP="00950FAE">
      <w:pPr>
        <w:rPr>
          <w:b/>
          <w:bCs/>
        </w:rPr>
      </w:pPr>
    </w:p>
    <w:p w14:paraId="64682099" w14:textId="77777777" w:rsidR="00833F63" w:rsidRDefault="00950FAE" w:rsidP="00833F63">
      <w:r>
        <w:t xml:space="preserve"> </w:t>
      </w:r>
    </w:p>
    <w:p w14:paraId="4C56386F" w14:textId="48FF2466" w:rsidR="00EB7FD7" w:rsidRDefault="000414A7" w:rsidP="00833F63">
      <w:r w:rsidRPr="00B74980">
        <w:rPr>
          <w:i/>
          <w:sz w:val="22"/>
        </w:rPr>
        <w:t>Note</w:t>
      </w:r>
      <w:r w:rsidRPr="00B74980">
        <w:rPr>
          <w:sz w:val="22"/>
        </w:rPr>
        <w:t>. Adapted from Baruch and Rousseau (2019)</w:t>
      </w:r>
      <w:r w:rsidR="009A5723">
        <w:rPr>
          <w:sz w:val="22"/>
        </w:rPr>
        <w:t>.</w:t>
      </w:r>
      <w:r w:rsidRPr="00B74980">
        <w:rPr>
          <w:sz w:val="22"/>
        </w:rPr>
        <w:t xml:space="preserve"> </w:t>
      </w:r>
      <w:r w:rsidR="009A5723">
        <w:rPr>
          <w:sz w:val="22"/>
        </w:rPr>
        <w:t>C</w:t>
      </w:r>
      <w:r w:rsidRPr="00B74980">
        <w:rPr>
          <w:sz w:val="22"/>
        </w:rPr>
        <w:t>onstructs examined in this study are bold</w:t>
      </w:r>
      <w:r>
        <w:t>.</w:t>
      </w:r>
    </w:p>
    <w:p w14:paraId="2E0845D9" w14:textId="77777777" w:rsidR="000C7B17" w:rsidRDefault="000C7B17" w:rsidP="00833F63"/>
    <w:p w14:paraId="72AA04E6" w14:textId="48EB71CA" w:rsidR="000C7B17" w:rsidRDefault="000C7B17" w:rsidP="000C7B17">
      <w:pPr>
        <w:ind w:left="720" w:hanging="720"/>
        <w:contextualSpacing/>
        <w:rPr>
          <w:b/>
          <w:bCs/>
        </w:rPr>
      </w:pPr>
      <w:r w:rsidRPr="00033100">
        <w:rPr>
          <w:rStyle w:val="Heading2Char"/>
        </w:rPr>
        <w:t>FIGURE 1</w:t>
      </w:r>
      <w:r>
        <w:rPr>
          <w:rStyle w:val="Heading2Char"/>
        </w:rPr>
        <w:t>.</w:t>
      </w:r>
      <w:r>
        <w:rPr>
          <w:b/>
          <w:bCs/>
        </w:rPr>
        <w:t xml:space="preserve"> </w:t>
      </w:r>
      <w:r>
        <w:rPr>
          <w:bCs/>
        </w:rPr>
        <w:t>The Academic Career Ecosystem</w:t>
      </w:r>
    </w:p>
    <w:p w14:paraId="70331498" w14:textId="77777777" w:rsidR="000C7B17" w:rsidRPr="00B50ECF" w:rsidRDefault="000C7B17" w:rsidP="00833F63">
      <w:pPr>
        <w:rPr>
          <w:rFonts w:cs="Times New Roman"/>
          <w:szCs w:val="24"/>
          <w:lang w:val="en-GB" w:eastAsia="de-DE"/>
        </w:rPr>
      </w:pPr>
    </w:p>
    <w:sectPr w:rsidR="000C7B17" w:rsidRPr="00B50ECF" w:rsidSect="000414A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74C5" w14:textId="77777777" w:rsidR="00D3017B" w:rsidRDefault="00D3017B" w:rsidP="00A13869">
      <w:pPr>
        <w:spacing w:line="240" w:lineRule="auto"/>
      </w:pPr>
      <w:r>
        <w:separator/>
      </w:r>
    </w:p>
  </w:endnote>
  <w:endnote w:type="continuationSeparator" w:id="0">
    <w:p w14:paraId="30ABF131" w14:textId="77777777" w:rsidR="00D3017B" w:rsidRDefault="00D3017B" w:rsidP="00A13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9763" w14:textId="16D9B7DA" w:rsidR="00D216BE" w:rsidRDefault="00D216BE" w:rsidP="00256016">
    <w:pPr>
      <w:pStyle w:val="Footer"/>
      <w:jc w:val="center"/>
    </w:pPr>
    <w:r>
      <w:fldChar w:fldCharType="begin"/>
    </w:r>
    <w:r>
      <w:instrText>PAGE   \* MERGEFORMAT</w:instrText>
    </w:r>
    <w:r>
      <w:fldChar w:fldCharType="separate"/>
    </w:r>
    <w:r w:rsidR="00E20099" w:rsidRPr="00E20099">
      <w:rPr>
        <w:noProof/>
        <w:lang w:val="de-DE"/>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7DE" w14:textId="77777777" w:rsidR="00D216BE" w:rsidRPr="00675FC8" w:rsidRDefault="00D216BE" w:rsidP="0025601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6B65" w14:textId="7F123439" w:rsidR="00D216BE" w:rsidRPr="00675FC8" w:rsidRDefault="00D216BE" w:rsidP="00256016">
    <w:pPr>
      <w:pStyle w:val="Footer"/>
      <w:jc w:val="center"/>
    </w:pPr>
    <w:r>
      <w:fldChar w:fldCharType="begin"/>
    </w:r>
    <w:r>
      <w:instrText>PAGE   \* MERGEFORMAT</w:instrText>
    </w:r>
    <w:r>
      <w:fldChar w:fldCharType="separate"/>
    </w:r>
    <w:r w:rsidR="00E20099" w:rsidRPr="00E20099">
      <w:rPr>
        <w:noProof/>
        <w:lang w:val="de-DE"/>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7988" w14:textId="4F0E0DB5" w:rsidR="00D216BE" w:rsidRPr="00675FC8" w:rsidRDefault="00D216BE" w:rsidP="00256016">
    <w:pPr>
      <w:pStyle w:val="Footer"/>
      <w:jc w:val="center"/>
    </w:pPr>
    <w:r>
      <w:fldChar w:fldCharType="begin"/>
    </w:r>
    <w:r>
      <w:instrText>PAGE   \* MERGEFORMAT</w:instrText>
    </w:r>
    <w:r>
      <w:fldChar w:fldCharType="separate"/>
    </w:r>
    <w:r w:rsidR="009B0C9D" w:rsidRPr="009B0C9D">
      <w:rPr>
        <w:noProof/>
        <w:lang w:val="de-DE"/>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A743" w14:textId="77777777" w:rsidR="00D3017B" w:rsidRDefault="00D3017B" w:rsidP="00A13869">
      <w:pPr>
        <w:spacing w:line="240" w:lineRule="auto"/>
      </w:pPr>
      <w:r>
        <w:separator/>
      </w:r>
    </w:p>
  </w:footnote>
  <w:footnote w:type="continuationSeparator" w:id="0">
    <w:p w14:paraId="679CC87C" w14:textId="77777777" w:rsidR="00D3017B" w:rsidRDefault="00D3017B" w:rsidP="00A13869">
      <w:pPr>
        <w:spacing w:line="240" w:lineRule="auto"/>
      </w:pPr>
      <w:r>
        <w:continuationSeparator/>
      </w:r>
    </w:p>
  </w:footnote>
  <w:footnote w:id="1">
    <w:p w14:paraId="0D04C780" w14:textId="5291D141" w:rsidR="00D216BE" w:rsidRPr="005201C0" w:rsidRDefault="00D216BE" w:rsidP="005201C0">
      <w:pPr>
        <w:pStyle w:val="FootnoteText"/>
      </w:pPr>
      <w:r>
        <w:rPr>
          <w:rStyle w:val="FootnoteReference"/>
        </w:rPr>
        <w:footnoteRef/>
      </w:r>
      <w:r>
        <w:t xml:space="preserve"> </w:t>
      </w:r>
      <w:r w:rsidRPr="005201C0">
        <w:t xml:space="preserve">Country names (number of individuals in sample): Albania (3), Argentina (3), Australia (7), Austria (5), Belgium (3), Bolivia (3), Brazil (3), Canada (6), China (4), Colombia (3), Croatia (3), Czech Republic (5), Denmark (3), Ecuador (3), El Salvador (3), Ethiopia (4), Finland (3), France (5), Georgia (3), Germany (7), Greece (3), Guatemala (3), Hong Kong (5), Hungary (4), India (7), Indonesia (4), Iran (3), Ireland (6), Israel (5), Italy (4), Japan (8), Kazakhstan (3), Korea (the Republic of) (5), Kuwait (3), Malaysia (3), Mexico (3), Namibia (1), Netherlands (the) (6), New Zealand (3), Nigeria (3), Norway (1), Philippines (the) (3), Poland (5), Portugal (5), Russia (5), Saudi Arabia (2), Singapore (4), Slovenia (3), South Africa (3), Spain (5), Sweden (5), Switzerland (7), Taiwan (5), Thailand (2), Turkey (5), </w:t>
      </w:r>
      <w:r w:rsidR="00B21951">
        <w:t xml:space="preserve">the </w:t>
      </w:r>
      <w:r w:rsidRPr="005201C0">
        <w:t xml:space="preserve">United Kingdom (9), </w:t>
      </w:r>
      <w:r w:rsidR="00B21951">
        <w:t xml:space="preserve">the </w:t>
      </w:r>
      <w:r w:rsidRPr="005201C0">
        <w:t>United States of America (40), Venezuela (3), Zambia (2), Zimbabwe (5).</w:t>
      </w:r>
    </w:p>
  </w:footnote>
  <w:footnote w:id="2">
    <w:p w14:paraId="3957C7E7" w14:textId="77777777" w:rsidR="00D216BE" w:rsidRPr="00633B4D" w:rsidRDefault="00D216BE" w:rsidP="00FC2967">
      <w:pPr>
        <w:pStyle w:val="FootnoteText"/>
      </w:pPr>
      <w:r>
        <w:rPr>
          <w:rStyle w:val="FootnoteReference"/>
        </w:rPr>
        <w:footnoteRef/>
      </w:r>
      <w:r>
        <w:t xml:space="preserve"> </w:t>
      </w:r>
      <w:r w:rsidRPr="00C44101">
        <w:t xml:space="preserve">For </w:t>
      </w:r>
      <w:r>
        <w:t>three</w:t>
      </w:r>
      <w:r w:rsidRPr="00C44101">
        <w:t xml:space="preserve"> </w:t>
      </w:r>
      <w:r>
        <w:t>countries, there were two</w:t>
      </w:r>
      <w:r w:rsidRPr="00C44101">
        <w:t xml:space="preserve"> observations</w:t>
      </w:r>
      <w:r>
        <w:t xml:space="preserve"> in the GLOBE survey</w:t>
      </w:r>
      <w:r w:rsidRPr="00C44101">
        <w:t xml:space="preserve"> (Switzerland and French Switzerland</w:t>
      </w:r>
      <w:r>
        <w:t xml:space="preserve">, Eastern and Western Germany, and </w:t>
      </w:r>
      <w:r w:rsidRPr="00C44101">
        <w:t>black and white sample</w:t>
      </w:r>
      <w:r>
        <w:t>s</w:t>
      </w:r>
      <w:r w:rsidRPr="00C44101">
        <w:t xml:space="preserve"> of South Africa</w:t>
      </w:r>
      <w:r>
        <w:t>). We included universities from Switzerland and Western Germany only and used the values of the black sample for South Africa.</w:t>
      </w:r>
    </w:p>
  </w:footnote>
  <w:footnote w:id="3">
    <w:p w14:paraId="29265187" w14:textId="64F542B5" w:rsidR="00D216BE" w:rsidRPr="00AB3A6E" w:rsidRDefault="00D216BE">
      <w:pPr>
        <w:pStyle w:val="FootnoteText"/>
      </w:pPr>
      <w:r>
        <w:rPr>
          <w:rStyle w:val="FootnoteReference"/>
        </w:rPr>
        <w:footnoteRef/>
      </w:r>
      <w:r>
        <w:t xml:space="preserve"> S</w:t>
      </w:r>
      <w:r w:rsidRPr="00B50ECF">
        <w:rPr>
          <w:lang w:val="en-GB"/>
        </w:rPr>
        <w:t>ee Online Appendix B for an extended example</w:t>
      </w:r>
      <w:r>
        <w:rPr>
          <w:lang w:val="en-GB"/>
        </w:rPr>
        <w:t xml:space="preserve">. For an introduction to optimal matching analysis, we refer the interested reader to Biemann </w:t>
      </w:r>
      <w:r w:rsidR="00F66714">
        <w:rPr>
          <w:lang w:val="en-GB"/>
        </w:rPr>
        <w:t>and</w:t>
      </w:r>
      <w:r>
        <w:rPr>
          <w:lang w:val="en-GB"/>
        </w:rPr>
        <w:t xml:space="preserve"> Datta (2014) and van der Laken et al. (2018).</w:t>
      </w:r>
    </w:p>
  </w:footnote>
  <w:footnote w:id="4">
    <w:p w14:paraId="78485AD6" w14:textId="77777777" w:rsidR="00D216BE" w:rsidRPr="00633B4D" w:rsidRDefault="00D216BE" w:rsidP="00475DA2">
      <w:pPr>
        <w:pStyle w:val="FootnoteText"/>
      </w:pPr>
      <w:r>
        <w:rPr>
          <w:rStyle w:val="FootnoteReference"/>
        </w:rPr>
        <w:footnoteRef/>
      </w:r>
      <w:r>
        <w:rPr>
          <w:rFonts w:cs="Times New Roman"/>
          <w:szCs w:val="24"/>
        </w:rPr>
        <w:t xml:space="preserve"> </w:t>
      </w:r>
      <w:r w:rsidRPr="00FE3494">
        <w:rPr>
          <w:rFonts w:cs="Times New Roman"/>
          <w:szCs w:val="24"/>
        </w:rPr>
        <w:t>A university may not be ranked for two reasons: either it does not fulfil the inclusion criteria for the rankings, or it did not score highly enough to be included.</w:t>
      </w:r>
      <w:r>
        <w:rPr>
          <w:rFonts w:cs="Times New Roman"/>
          <w:szCs w:val="24"/>
        </w:rPr>
        <w:t xml:space="preserve"> </w:t>
      </w:r>
      <w:r w:rsidRPr="00FE3494">
        <w:rPr>
          <w:rFonts w:cs="Times New Roman"/>
          <w:szCs w:val="24"/>
        </w:rPr>
        <w:t xml:space="preserve">A university is not included if it does not teach undergraduates, if it teaches only one subject, or if it produces fewer than an average of 200 research papers a </w:t>
      </w:r>
      <w:r w:rsidRPr="00923C47">
        <w:rPr>
          <w:rFonts w:cs="Times New Roman"/>
          <w:szCs w:val="24"/>
        </w:rPr>
        <w:t>year (THE, 2019)</w:t>
      </w:r>
      <w:r w:rsidRPr="00923C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AA2F" w14:textId="77777777" w:rsidR="00D216BE" w:rsidRPr="00AB4FC6" w:rsidRDefault="00D216BE" w:rsidP="00AB4FC6">
    <w:pPr>
      <w:pStyle w:val="Header"/>
      <w:jc w:val="right"/>
      <w:rPr>
        <w:rFonts w:cs="Times New Roman"/>
        <w: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2CD"/>
    <w:multiLevelType w:val="hybridMultilevel"/>
    <w:tmpl w:val="6DD067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0C9459F"/>
    <w:multiLevelType w:val="multilevel"/>
    <w:tmpl w:val="35A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10583"/>
    <w:multiLevelType w:val="hybridMultilevel"/>
    <w:tmpl w:val="3FB2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43EDE"/>
    <w:multiLevelType w:val="hybridMultilevel"/>
    <w:tmpl w:val="0CBE2E5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19CC6238"/>
    <w:multiLevelType w:val="hybridMultilevel"/>
    <w:tmpl w:val="475C269A"/>
    <w:lvl w:ilvl="0" w:tplc="EBD4ACD0">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 w15:restartNumberingAfterBreak="0">
    <w:nsid w:val="2D572EDE"/>
    <w:multiLevelType w:val="hybridMultilevel"/>
    <w:tmpl w:val="4CCC9F78"/>
    <w:lvl w:ilvl="0" w:tplc="567E7B56">
      <w:start w:val="1"/>
      <w:numFmt w:val="bullet"/>
      <w:lvlText w:val="•"/>
      <w:lvlJc w:val="left"/>
      <w:pPr>
        <w:tabs>
          <w:tab w:val="num" w:pos="720"/>
        </w:tabs>
        <w:ind w:left="720" w:hanging="360"/>
      </w:pPr>
      <w:rPr>
        <w:rFonts w:ascii="Arial" w:hAnsi="Arial" w:hint="default"/>
      </w:rPr>
    </w:lvl>
    <w:lvl w:ilvl="1" w:tplc="1F78C1D0" w:tentative="1">
      <w:start w:val="1"/>
      <w:numFmt w:val="bullet"/>
      <w:lvlText w:val="•"/>
      <w:lvlJc w:val="left"/>
      <w:pPr>
        <w:tabs>
          <w:tab w:val="num" w:pos="1440"/>
        </w:tabs>
        <w:ind w:left="1440" w:hanging="360"/>
      </w:pPr>
      <w:rPr>
        <w:rFonts w:ascii="Arial" w:hAnsi="Arial" w:hint="default"/>
      </w:rPr>
    </w:lvl>
    <w:lvl w:ilvl="2" w:tplc="01545976" w:tentative="1">
      <w:start w:val="1"/>
      <w:numFmt w:val="bullet"/>
      <w:lvlText w:val="•"/>
      <w:lvlJc w:val="left"/>
      <w:pPr>
        <w:tabs>
          <w:tab w:val="num" w:pos="2160"/>
        </w:tabs>
        <w:ind w:left="2160" w:hanging="360"/>
      </w:pPr>
      <w:rPr>
        <w:rFonts w:ascii="Arial" w:hAnsi="Arial" w:hint="default"/>
      </w:rPr>
    </w:lvl>
    <w:lvl w:ilvl="3" w:tplc="916AF780" w:tentative="1">
      <w:start w:val="1"/>
      <w:numFmt w:val="bullet"/>
      <w:lvlText w:val="•"/>
      <w:lvlJc w:val="left"/>
      <w:pPr>
        <w:tabs>
          <w:tab w:val="num" w:pos="2880"/>
        </w:tabs>
        <w:ind w:left="2880" w:hanging="360"/>
      </w:pPr>
      <w:rPr>
        <w:rFonts w:ascii="Arial" w:hAnsi="Arial" w:hint="default"/>
      </w:rPr>
    </w:lvl>
    <w:lvl w:ilvl="4" w:tplc="7398F0CE" w:tentative="1">
      <w:start w:val="1"/>
      <w:numFmt w:val="bullet"/>
      <w:lvlText w:val="•"/>
      <w:lvlJc w:val="left"/>
      <w:pPr>
        <w:tabs>
          <w:tab w:val="num" w:pos="3600"/>
        </w:tabs>
        <w:ind w:left="3600" w:hanging="360"/>
      </w:pPr>
      <w:rPr>
        <w:rFonts w:ascii="Arial" w:hAnsi="Arial" w:hint="default"/>
      </w:rPr>
    </w:lvl>
    <w:lvl w:ilvl="5" w:tplc="A98ABECA" w:tentative="1">
      <w:start w:val="1"/>
      <w:numFmt w:val="bullet"/>
      <w:lvlText w:val="•"/>
      <w:lvlJc w:val="left"/>
      <w:pPr>
        <w:tabs>
          <w:tab w:val="num" w:pos="4320"/>
        </w:tabs>
        <w:ind w:left="4320" w:hanging="360"/>
      </w:pPr>
      <w:rPr>
        <w:rFonts w:ascii="Arial" w:hAnsi="Arial" w:hint="default"/>
      </w:rPr>
    </w:lvl>
    <w:lvl w:ilvl="6" w:tplc="CA88664A" w:tentative="1">
      <w:start w:val="1"/>
      <w:numFmt w:val="bullet"/>
      <w:lvlText w:val="•"/>
      <w:lvlJc w:val="left"/>
      <w:pPr>
        <w:tabs>
          <w:tab w:val="num" w:pos="5040"/>
        </w:tabs>
        <w:ind w:left="5040" w:hanging="360"/>
      </w:pPr>
      <w:rPr>
        <w:rFonts w:ascii="Arial" w:hAnsi="Arial" w:hint="default"/>
      </w:rPr>
    </w:lvl>
    <w:lvl w:ilvl="7" w:tplc="B9B015BC" w:tentative="1">
      <w:start w:val="1"/>
      <w:numFmt w:val="bullet"/>
      <w:lvlText w:val="•"/>
      <w:lvlJc w:val="left"/>
      <w:pPr>
        <w:tabs>
          <w:tab w:val="num" w:pos="5760"/>
        </w:tabs>
        <w:ind w:left="5760" w:hanging="360"/>
      </w:pPr>
      <w:rPr>
        <w:rFonts w:ascii="Arial" w:hAnsi="Arial" w:hint="default"/>
      </w:rPr>
    </w:lvl>
    <w:lvl w:ilvl="8" w:tplc="19D205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8F680C"/>
    <w:multiLevelType w:val="hybridMultilevel"/>
    <w:tmpl w:val="9D6834E8"/>
    <w:lvl w:ilvl="0" w:tplc="35022052">
      <w:start w:val="1"/>
      <w:numFmt w:val="bullet"/>
      <w:lvlText w:val="•"/>
      <w:lvlJc w:val="left"/>
      <w:pPr>
        <w:tabs>
          <w:tab w:val="num" w:pos="720"/>
        </w:tabs>
        <w:ind w:left="720" w:hanging="360"/>
      </w:pPr>
      <w:rPr>
        <w:rFonts w:ascii="Arial" w:hAnsi="Arial" w:hint="default"/>
      </w:rPr>
    </w:lvl>
    <w:lvl w:ilvl="1" w:tplc="720E15B4" w:tentative="1">
      <w:start w:val="1"/>
      <w:numFmt w:val="bullet"/>
      <w:lvlText w:val="•"/>
      <w:lvlJc w:val="left"/>
      <w:pPr>
        <w:tabs>
          <w:tab w:val="num" w:pos="1440"/>
        </w:tabs>
        <w:ind w:left="1440" w:hanging="360"/>
      </w:pPr>
      <w:rPr>
        <w:rFonts w:ascii="Arial" w:hAnsi="Arial" w:hint="default"/>
      </w:rPr>
    </w:lvl>
    <w:lvl w:ilvl="2" w:tplc="EC68D476" w:tentative="1">
      <w:start w:val="1"/>
      <w:numFmt w:val="bullet"/>
      <w:lvlText w:val="•"/>
      <w:lvlJc w:val="left"/>
      <w:pPr>
        <w:tabs>
          <w:tab w:val="num" w:pos="2160"/>
        </w:tabs>
        <w:ind w:left="2160" w:hanging="360"/>
      </w:pPr>
      <w:rPr>
        <w:rFonts w:ascii="Arial" w:hAnsi="Arial" w:hint="default"/>
      </w:rPr>
    </w:lvl>
    <w:lvl w:ilvl="3" w:tplc="71D0D496" w:tentative="1">
      <w:start w:val="1"/>
      <w:numFmt w:val="bullet"/>
      <w:lvlText w:val="•"/>
      <w:lvlJc w:val="left"/>
      <w:pPr>
        <w:tabs>
          <w:tab w:val="num" w:pos="2880"/>
        </w:tabs>
        <w:ind w:left="2880" w:hanging="360"/>
      </w:pPr>
      <w:rPr>
        <w:rFonts w:ascii="Arial" w:hAnsi="Arial" w:hint="default"/>
      </w:rPr>
    </w:lvl>
    <w:lvl w:ilvl="4" w:tplc="17428326" w:tentative="1">
      <w:start w:val="1"/>
      <w:numFmt w:val="bullet"/>
      <w:lvlText w:val="•"/>
      <w:lvlJc w:val="left"/>
      <w:pPr>
        <w:tabs>
          <w:tab w:val="num" w:pos="3600"/>
        </w:tabs>
        <w:ind w:left="3600" w:hanging="360"/>
      </w:pPr>
      <w:rPr>
        <w:rFonts w:ascii="Arial" w:hAnsi="Arial" w:hint="default"/>
      </w:rPr>
    </w:lvl>
    <w:lvl w:ilvl="5" w:tplc="C7E411D8" w:tentative="1">
      <w:start w:val="1"/>
      <w:numFmt w:val="bullet"/>
      <w:lvlText w:val="•"/>
      <w:lvlJc w:val="left"/>
      <w:pPr>
        <w:tabs>
          <w:tab w:val="num" w:pos="4320"/>
        </w:tabs>
        <w:ind w:left="4320" w:hanging="360"/>
      </w:pPr>
      <w:rPr>
        <w:rFonts w:ascii="Arial" w:hAnsi="Arial" w:hint="default"/>
      </w:rPr>
    </w:lvl>
    <w:lvl w:ilvl="6" w:tplc="C7164088" w:tentative="1">
      <w:start w:val="1"/>
      <w:numFmt w:val="bullet"/>
      <w:lvlText w:val="•"/>
      <w:lvlJc w:val="left"/>
      <w:pPr>
        <w:tabs>
          <w:tab w:val="num" w:pos="5040"/>
        </w:tabs>
        <w:ind w:left="5040" w:hanging="360"/>
      </w:pPr>
      <w:rPr>
        <w:rFonts w:ascii="Arial" w:hAnsi="Arial" w:hint="default"/>
      </w:rPr>
    </w:lvl>
    <w:lvl w:ilvl="7" w:tplc="3496C1A2" w:tentative="1">
      <w:start w:val="1"/>
      <w:numFmt w:val="bullet"/>
      <w:lvlText w:val="•"/>
      <w:lvlJc w:val="left"/>
      <w:pPr>
        <w:tabs>
          <w:tab w:val="num" w:pos="5760"/>
        </w:tabs>
        <w:ind w:left="5760" w:hanging="360"/>
      </w:pPr>
      <w:rPr>
        <w:rFonts w:ascii="Arial" w:hAnsi="Arial" w:hint="default"/>
      </w:rPr>
    </w:lvl>
    <w:lvl w:ilvl="8" w:tplc="140A29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9D3189"/>
    <w:multiLevelType w:val="multilevel"/>
    <w:tmpl w:val="491E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AA2408"/>
    <w:multiLevelType w:val="hybridMultilevel"/>
    <w:tmpl w:val="01AC5CB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61346168"/>
    <w:multiLevelType w:val="hybridMultilevel"/>
    <w:tmpl w:val="4E9AF73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767948A4"/>
    <w:multiLevelType w:val="hybridMultilevel"/>
    <w:tmpl w:val="91C6D994"/>
    <w:lvl w:ilvl="0" w:tplc="5DD64F9C">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7862220">
    <w:abstractNumId w:val="4"/>
  </w:num>
  <w:num w:numId="2" w16cid:durableId="638651892">
    <w:abstractNumId w:val="0"/>
  </w:num>
  <w:num w:numId="3" w16cid:durableId="171721109">
    <w:abstractNumId w:val="6"/>
  </w:num>
  <w:num w:numId="4" w16cid:durableId="994525627">
    <w:abstractNumId w:val="5"/>
  </w:num>
  <w:num w:numId="5" w16cid:durableId="1281108736">
    <w:abstractNumId w:val="10"/>
  </w:num>
  <w:num w:numId="6" w16cid:durableId="899941374">
    <w:abstractNumId w:val="7"/>
  </w:num>
  <w:num w:numId="7" w16cid:durableId="311760532">
    <w:abstractNumId w:val="1"/>
  </w:num>
  <w:num w:numId="8" w16cid:durableId="568996973">
    <w:abstractNumId w:val="2"/>
  </w:num>
  <w:num w:numId="9" w16cid:durableId="498077708">
    <w:abstractNumId w:val="8"/>
  </w:num>
  <w:num w:numId="10" w16cid:durableId="1293249921">
    <w:abstractNumId w:val="9"/>
  </w:num>
  <w:num w:numId="11" w16cid:durableId="140911466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MwNTQ1MTc1sDQ0NzRW0lEKTi0uzszPAymwrAUA5Lw3BCwAAAA="/>
  </w:docVars>
  <w:rsids>
    <w:rsidRoot w:val="00275934"/>
    <w:rsid w:val="000000BF"/>
    <w:rsid w:val="00000345"/>
    <w:rsid w:val="000007B1"/>
    <w:rsid w:val="00000919"/>
    <w:rsid w:val="00000C21"/>
    <w:rsid w:val="00000C49"/>
    <w:rsid w:val="00000F1E"/>
    <w:rsid w:val="00000FD8"/>
    <w:rsid w:val="0000106E"/>
    <w:rsid w:val="00001441"/>
    <w:rsid w:val="000014E4"/>
    <w:rsid w:val="000015DA"/>
    <w:rsid w:val="00001705"/>
    <w:rsid w:val="00001A03"/>
    <w:rsid w:val="00001DCD"/>
    <w:rsid w:val="00001EF4"/>
    <w:rsid w:val="000021B5"/>
    <w:rsid w:val="0000224E"/>
    <w:rsid w:val="00002421"/>
    <w:rsid w:val="000026A9"/>
    <w:rsid w:val="000032EB"/>
    <w:rsid w:val="000033E6"/>
    <w:rsid w:val="000036C0"/>
    <w:rsid w:val="000038A1"/>
    <w:rsid w:val="00003CFF"/>
    <w:rsid w:val="00003D77"/>
    <w:rsid w:val="00003ED5"/>
    <w:rsid w:val="00003F60"/>
    <w:rsid w:val="00004160"/>
    <w:rsid w:val="0000473A"/>
    <w:rsid w:val="000048FF"/>
    <w:rsid w:val="00004A6C"/>
    <w:rsid w:val="00004EF9"/>
    <w:rsid w:val="00004F45"/>
    <w:rsid w:val="00004FDA"/>
    <w:rsid w:val="00005087"/>
    <w:rsid w:val="00005348"/>
    <w:rsid w:val="0000536F"/>
    <w:rsid w:val="00005468"/>
    <w:rsid w:val="000054A6"/>
    <w:rsid w:val="00005571"/>
    <w:rsid w:val="00005718"/>
    <w:rsid w:val="0000642A"/>
    <w:rsid w:val="00006631"/>
    <w:rsid w:val="000068E1"/>
    <w:rsid w:val="00006C3C"/>
    <w:rsid w:val="000072FC"/>
    <w:rsid w:val="0000768E"/>
    <w:rsid w:val="00007801"/>
    <w:rsid w:val="00007924"/>
    <w:rsid w:val="000079D7"/>
    <w:rsid w:val="00007B8D"/>
    <w:rsid w:val="00007C60"/>
    <w:rsid w:val="00007C66"/>
    <w:rsid w:val="00007F0B"/>
    <w:rsid w:val="00010464"/>
    <w:rsid w:val="000106EF"/>
    <w:rsid w:val="000107BB"/>
    <w:rsid w:val="00010B7B"/>
    <w:rsid w:val="00010D1F"/>
    <w:rsid w:val="00010D31"/>
    <w:rsid w:val="00010D73"/>
    <w:rsid w:val="00010E76"/>
    <w:rsid w:val="00011162"/>
    <w:rsid w:val="000112CF"/>
    <w:rsid w:val="00011544"/>
    <w:rsid w:val="00011569"/>
    <w:rsid w:val="000115EF"/>
    <w:rsid w:val="000115F7"/>
    <w:rsid w:val="00011804"/>
    <w:rsid w:val="00011923"/>
    <w:rsid w:val="00011A1E"/>
    <w:rsid w:val="00012C89"/>
    <w:rsid w:val="00012F57"/>
    <w:rsid w:val="0001313D"/>
    <w:rsid w:val="00013971"/>
    <w:rsid w:val="00013D43"/>
    <w:rsid w:val="00013E35"/>
    <w:rsid w:val="00013EB1"/>
    <w:rsid w:val="00013EF6"/>
    <w:rsid w:val="00013F16"/>
    <w:rsid w:val="000141E8"/>
    <w:rsid w:val="0001439A"/>
    <w:rsid w:val="0001470D"/>
    <w:rsid w:val="000147EB"/>
    <w:rsid w:val="00014A25"/>
    <w:rsid w:val="00014D24"/>
    <w:rsid w:val="00014D88"/>
    <w:rsid w:val="00014EA0"/>
    <w:rsid w:val="0001523B"/>
    <w:rsid w:val="000152D5"/>
    <w:rsid w:val="000153CB"/>
    <w:rsid w:val="00015774"/>
    <w:rsid w:val="00015C49"/>
    <w:rsid w:val="00015D40"/>
    <w:rsid w:val="0001619A"/>
    <w:rsid w:val="00016789"/>
    <w:rsid w:val="000168BF"/>
    <w:rsid w:val="00017180"/>
    <w:rsid w:val="000176CB"/>
    <w:rsid w:val="00017810"/>
    <w:rsid w:val="0001781C"/>
    <w:rsid w:val="00017AC1"/>
    <w:rsid w:val="00017B7F"/>
    <w:rsid w:val="000201A6"/>
    <w:rsid w:val="000205AA"/>
    <w:rsid w:val="0002060A"/>
    <w:rsid w:val="00020846"/>
    <w:rsid w:val="00020D23"/>
    <w:rsid w:val="00021034"/>
    <w:rsid w:val="0002131A"/>
    <w:rsid w:val="0002150E"/>
    <w:rsid w:val="00021A5B"/>
    <w:rsid w:val="0002221E"/>
    <w:rsid w:val="000225E9"/>
    <w:rsid w:val="00022875"/>
    <w:rsid w:val="00022931"/>
    <w:rsid w:val="0002298E"/>
    <w:rsid w:val="00022D63"/>
    <w:rsid w:val="00022F84"/>
    <w:rsid w:val="0002330A"/>
    <w:rsid w:val="000235E4"/>
    <w:rsid w:val="00023607"/>
    <w:rsid w:val="00023843"/>
    <w:rsid w:val="000238DB"/>
    <w:rsid w:val="000238E8"/>
    <w:rsid w:val="00023C43"/>
    <w:rsid w:val="00023CE1"/>
    <w:rsid w:val="00023CFB"/>
    <w:rsid w:val="00023FB4"/>
    <w:rsid w:val="0002417F"/>
    <w:rsid w:val="00024477"/>
    <w:rsid w:val="00024598"/>
    <w:rsid w:val="00024814"/>
    <w:rsid w:val="00024ABB"/>
    <w:rsid w:val="00024ABC"/>
    <w:rsid w:val="00024ADD"/>
    <w:rsid w:val="00024E10"/>
    <w:rsid w:val="00025295"/>
    <w:rsid w:val="000255DE"/>
    <w:rsid w:val="00025695"/>
    <w:rsid w:val="0002578F"/>
    <w:rsid w:val="00025885"/>
    <w:rsid w:val="00025B2E"/>
    <w:rsid w:val="00025CCF"/>
    <w:rsid w:val="00025CD8"/>
    <w:rsid w:val="00025EC4"/>
    <w:rsid w:val="00026276"/>
    <w:rsid w:val="0002638A"/>
    <w:rsid w:val="000266C3"/>
    <w:rsid w:val="00026975"/>
    <w:rsid w:val="000273A2"/>
    <w:rsid w:val="000274A3"/>
    <w:rsid w:val="0002758C"/>
    <w:rsid w:val="00027EE4"/>
    <w:rsid w:val="000308C0"/>
    <w:rsid w:val="00030C44"/>
    <w:rsid w:val="00030D00"/>
    <w:rsid w:val="00030D7B"/>
    <w:rsid w:val="00030D9E"/>
    <w:rsid w:val="00030DBF"/>
    <w:rsid w:val="00030F46"/>
    <w:rsid w:val="00031190"/>
    <w:rsid w:val="00031417"/>
    <w:rsid w:val="00031544"/>
    <w:rsid w:val="0003188D"/>
    <w:rsid w:val="00031A9F"/>
    <w:rsid w:val="00031E91"/>
    <w:rsid w:val="00032063"/>
    <w:rsid w:val="0003218E"/>
    <w:rsid w:val="000321B3"/>
    <w:rsid w:val="000321F5"/>
    <w:rsid w:val="0003259D"/>
    <w:rsid w:val="00032972"/>
    <w:rsid w:val="00032AC5"/>
    <w:rsid w:val="00032D86"/>
    <w:rsid w:val="00032E61"/>
    <w:rsid w:val="0003306F"/>
    <w:rsid w:val="00033083"/>
    <w:rsid w:val="00033100"/>
    <w:rsid w:val="000331D6"/>
    <w:rsid w:val="00033786"/>
    <w:rsid w:val="00033B7F"/>
    <w:rsid w:val="00033C2E"/>
    <w:rsid w:val="00033C30"/>
    <w:rsid w:val="00033D17"/>
    <w:rsid w:val="00033D3C"/>
    <w:rsid w:val="00034109"/>
    <w:rsid w:val="0003443F"/>
    <w:rsid w:val="000344FB"/>
    <w:rsid w:val="0003456E"/>
    <w:rsid w:val="000346AC"/>
    <w:rsid w:val="00034787"/>
    <w:rsid w:val="0003493B"/>
    <w:rsid w:val="00034CB0"/>
    <w:rsid w:val="00034DE7"/>
    <w:rsid w:val="00034F84"/>
    <w:rsid w:val="0003510D"/>
    <w:rsid w:val="000358EC"/>
    <w:rsid w:val="0003590D"/>
    <w:rsid w:val="00035E87"/>
    <w:rsid w:val="00035F3B"/>
    <w:rsid w:val="00035FD2"/>
    <w:rsid w:val="0003604E"/>
    <w:rsid w:val="000361FA"/>
    <w:rsid w:val="000366D0"/>
    <w:rsid w:val="0003671E"/>
    <w:rsid w:val="00036B7D"/>
    <w:rsid w:val="00036BB2"/>
    <w:rsid w:val="00036BDD"/>
    <w:rsid w:val="00036C3D"/>
    <w:rsid w:val="00036DB3"/>
    <w:rsid w:val="00036F5A"/>
    <w:rsid w:val="0003715D"/>
    <w:rsid w:val="000374D3"/>
    <w:rsid w:val="000376FB"/>
    <w:rsid w:val="000378F2"/>
    <w:rsid w:val="000379E7"/>
    <w:rsid w:val="00037CBB"/>
    <w:rsid w:val="00037DAE"/>
    <w:rsid w:val="00037FC9"/>
    <w:rsid w:val="000401DB"/>
    <w:rsid w:val="0004044E"/>
    <w:rsid w:val="000405CE"/>
    <w:rsid w:val="00040767"/>
    <w:rsid w:val="00040794"/>
    <w:rsid w:val="00040973"/>
    <w:rsid w:val="000409F1"/>
    <w:rsid w:val="00040B5A"/>
    <w:rsid w:val="00040D80"/>
    <w:rsid w:val="00040EDD"/>
    <w:rsid w:val="000414A7"/>
    <w:rsid w:val="000414CB"/>
    <w:rsid w:val="00041A7F"/>
    <w:rsid w:val="00041FFC"/>
    <w:rsid w:val="0004205D"/>
    <w:rsid w:val="0004240B"/>
    <w:rsid w:val="000426C9"/>
    <w:rsid w:val="00042F64"/>
    <w:rsid w:val="00042FBE"/>
    <w:rsid w:val="000430A3"/>
    <w:rsid w:val="00043152"/>
    <w:rsid w:val="000432C8"/>
    <w:rsid w:val="00043595"/>
    <w:rsid w:val="0004391A"/>
    <w:rsid w:val="00043D84"/>
    <w:rsid w:val="00043FC1"/>
    <w:rsid w:val="0004402C"/>
    <w:rsid w:val="0004454B"/>
    <w:rsid w:val="00044698"/>
    <w:rsid w:val="00044783"/>
    <w:rsid w:val="000447D4"/>
    <w:rsid w:val="00044808"/>
    <w:rsid w:val="00044827"/>
    <w:rsid w:val="00044A59"/>
    <w:rsid w:val="00044AE6"/>
    <w:rsid w:val="00044D4A"/>
    <w:rsid w:val="00044E7E"/>
    <w:rsid w:val="00044F2B"/>
    <w:rsid w:val="000450CB"/>
    <w:rsid w:val="0004572B"/>
    <w:rsid w:val="00045AF4"/>
    <w:rsid w:val="00045D8A"/>
    <w:rsid w:val="00046248"/>
    <w:rsid w:val="0004660B"/>
    <w:rsid w:val="00046D0C"/>
    <w:rsid w:val="00046D8B"/>
    <w:rsid w:val="0004707B"/>
    <w:rsid w:val="0004729E"/>
    <w:rsid w:val="0004772C"/>
    <w:rsid w:val="00047947"/>
    <w:rsid w:val="000479EC"/>
    <w:rsid w:val="00047AEF"/>
    <w:rsid w:val="00047D9C"/>
    <w:rsid w:val="00047E49"/>
    <w:rsid w:val="00047FF8"/>
    <w:rsid w:val="0005008F"/>
    <w:rsid w:val="000502E3"/>
    <w:rsid w:val="000505BA"/>
    <w:rsid w:val="00050971"/>
    <w:rsid w:val="00050BB6"/>
    <w:rsid w:val="00050C6C"/>
    <w:rsid w:val="0005118A"/>
    <w:rsid w:val="00051413"/>
    <w:rsid w:val="0005144F"/>
    <w:rsid w:val="0005149F"/>
    <w:rsid w:val="000515B8"/>
    <w:rsid w:val="000515DA"/>
    <w:rsid w:val="000519F5"/>
    <w:rsid w:val="000519F9"/>
    <w:rsid w:val="00051B77"/>
    <w:rsid w:val="00051CC1"/>
    <w:rsid w:val="00051DAA"/>
    <w:rsid w:val="00051DF8"/>
    <w:rsid w:val="00052074"/>
    <w:rsid w:val="000522C4"/>
    <w:rsid w:val="00052394"/>
    <w:rsid w:val="0005240B"/>
    <w:rsid w:val="00052701"/>
    <w:rsid w:val="0005270B"/>
    <w:rsid w:val="00052BC2"/>
    <w:rsid w:val="00052F8A"/>
    <w:rsid w:val="00052FC9"/>
    <w:rsid w:val="00053030"/>
    <w:rsid w:val="000530F7"/>
    <w:rsid w:val="000531D2"/>
    <w:rsid w:val="0005342A"/>
    <w:rsid w:val="00053514"/>
    <w:rsid w:val="00053730"/>
    <w:rsid w:val="0005397E"/>
    <w:rsid w:val="00053A66"/>
    <w:rsid w:val="00053B90"/>
    <w:rsid w:val="00053C2A"/>
    <w:rsid w:val="00053D9B"/>
    <w:rsid w:val="00053EBB"/>
    <w:rsid w:val="000543B3"/>
    <w:rsid w:val="0005442F"/>
    <w:rsid w:val="000544E4"/>
    <w:rsid w:val="0005469E"/>
    <w:rsid w:val="0005486F"/>
    <w:rsid w:val="00054B61"/>
    <w:rsid w:val="00054BD2"/>
    <w:rsid w:val="00054EA2"/>
    <w:rsid w:val="00054F14"/>
    <w:rsid w:val="00055594"/>
    <w:rsid w:val="000556B3"/>
    <w:rsid w:val="000556ED"/>
    <w:rsid w:val="00055803"/>
    <w:rsid w:val="00055822"/>
    <w:rsid w:val="00055AB0"/>
    <w:rsid w:val="00055AC5"/>
    <w:rsid w:val="00055F5E"/>
    <w:rsid w:val="00056082"/>
    <w:rsid w:val="000560E0"/>
    <w:rsid w:val="000562EF"/>
    <w:rsid w:val="00056C60"/>
    <w:rsid w:val="00056EC9"/>
    <w:rsid w:val="00057227"/>
    <w:rsid w:val="000572B5"/>
    <w:rsid w:val="0005744A"/>
    <w:rsid w:val="000578B5"/>
    <w:rsid w:val="00057962"/>
    <w:rsid w:val="00057C20"/>
    <w:rsid w:val="00057FEE"/>
    <w:rsid w:val="0006002B"/>
    <w:rsid w:val="00060037"/>
    <w:rsid w:val="000600BD"/>
    <w:rsid w:val="000600EC"/>
    <w:rsid w:val="0006061F"/>
    <w:rsid w:val="00060827"/>
    <w:rsid w:val="00060BAA"/>
    <w:rsid w:val="00060D04"/>
    <w:rsid w:val="00061446"/>
    <w:rsid w:val="000615F1"/>
    <w:rsid w:val="000617F8"/>
    <w:rsid w:val="00061D51"/>
    <w:rsid w:val="00061D7B"/>
    <w:rsid w:val="00061E6F"/>
    <w:rsid w:val="00061EA9"/>
    <w:rsid w:val="00061F24"/>
    <w:rsid w:val="00062094"/>
    <w:rsid w:val="000627BE"/>
    <w:rsid w:val="000629E5"/>
    <w:rsid w:val="00062C3A"/>
    <w:rsid w:val="00062D30"/>
    <w:rsid w:val="00062FEF"/>
    <w:rsid w:val="000634A2"/>
    <w:rsid w:val="000634F6"/>
    <w:rsid w:val="00063614"/>
    <w:rsid w:val="00063696"/>
    <w:rsid w:val="00063BF9"/>
    <w:rsid w:val="00063C62"/>
    <w:rsid w:val="00063CF2"/>
    <w:rsid w:val="00063E99"/>
    <w:rsid w:val="0006410A"/>
    <w:rsid w:val="00064206"/>
    <w:rsid w:val="00064224"/>
    <w:rsid w:val="00064297"/>
    <w:rsid w:val="00064521"/>
    <w:rsid w:val="0006466B"/>
    <w:rsid w:val="00064BA5"/>
    <w:rsid w:val="00064D56"/>
    <w:rsid w:val="00064DC9"/>
    <w:rsid w:val="00064FCD"/>
    <w:rsid w:val="000655F3"/>
    <w:rsid w:val="0006575C"/>
    <w:rsid w:val="00066AC3"/>
    <w:rsid w:val="00066F7B"/>
    <w:rsid w:val="000676CF"/>
    <w:rsid w:val="00067953"/>
    <w:rsid w:val="00067EFF"/>
    <w:rsid w:val="00067F8D"/>
    <w:rsid w:val="000700EC"/>
    <w:rsid w:val="0007019A"/>
    <w:rsid w:val="0007062F"/>
    <w:rsid w:val="0007091A"/>
    <w:rsid w:val="0007097B"/>
    <w:rsid w:val="00070D94"/>
    <w:rsid w:val="00070EF2"/>
    <w:rsid w:val="000710D1"/>
    <w:rsid w:val="00071183"/>
    <w:rsid w:val="00071285"/>
    <w:rsid w:val="00071306"/>
    <w:rsid w:val="000713E8"/>
    <w:rsid w:val="00071465"/>
    <w:rsid w:val="000714A8"/>
    <w:rsid w:val="0007175B"/>
    <w:rsid w:val="0007192D"/>
    <w:rsid w:val="0007248A"/>
    <w:rsid w:val="00072ABD"/>
    <w:rsid w:val="00072C5E"/>
    <w:rsid w:val="000731AB"/>
    <w:rsid w:val="000732DE"/>
    <w:rsid w:val="00073328"/>
    <w:rsid w:val="00073342"/>
    <w:rsid w:val="0007354D"/>
    <w:rsid w:val="000736F6"/>
    <w:rsid w:val="000739F9"/>
    <w:rsid w:val="00073C1A"/>
    <w:rsid w:val="00073D73"/>
    <w:rsid w:val="00074499"/>
    <w:rsid w:val="000744CE"/>
    <w:rsid w:val="000747AD"/>
    <w:rsid w:val="0007491E"/>
    <w:rsid w:val="00074A1A"/>
    <w:rsid w:val="00074A4A"/>
    <w:rsid w:val="000750D1"/>
    <w:rsid w:val="0007523E"/>
    <w:rsid w:val="000756AF"/>
    <w:rsid w:val="00075911"/>
    <w:rsid w:val="00075B8E"/>
    <w:rsid w:val="0007605B"/>
    <w:rsid w:val="00076317"/>
    <w:rsid w:val="00076435"/>
    <w:rsid w:val="000766EF"/>
    <w:rsid w:val="00076911"/>
    <w:rsid w:val="00076C54"/>
    <w:rsid w:val="00076E02"/>
    <w:rsid w:val="00076FBC"/>
    <w:rsid w:val="00077383"/>
    <w:rsid w:val="000774F8"/>
    <w:rsid w:val="00077690"/>
    <w:rsid w:val="00077C6F"/>
    <w:rsid w:val="00077D8A"/>
    <w:rsid w:val="00077EA5"/>
    <w:rsid w:val="000801B3"/>
    <w:rsid w:val="00080AD0"/>
    <w:rsid w:val="00080C94"/>
    <w:rsid w:val="00080DC0"/>
    <w:rsid w:val="0008137E"/>
    <w:rsid w:val="00081A81"/>
    <w:rsid w:val="00081BEE"/>
    <w:rsid w:val="00082025"/>
    <w:rsid w:val="000820D1"/>
    <w:rsid w:val="000826C8"/>
    <w:rsid w:val="000827B0"/>
    <w:rsid w:val="00082803"/>
    <w:rsid w:val="00082854"/>
    <w:rsid w:val="00082F23"/>
    <w:rsid w:val="0008322F"/>
    <w:rsid w:val="00083842"/>
    <w:rsid w:val="0008425D"/>
    <w:rsid w:val="0008459A"/>
    <w:rsid w:val="0008461A"/>
    <w:rsid w:val="0008465D"/>
    <w:rsid w:val="00084877"/>
    <w:rsid w:val="0008519D"/>
    <w:rsid w:val="000854AE"/>
    <w:rsid w:val="0008556A"/>
    <w:rsid w:val="000855FF"/>
    <w:rsid w:val="0008567C"/>
    <w:rsid w:val="000856BA"/>
    <w:rsid w:val="000856BE"/>
    <w:rsid w:val="00085712"/>
    <w:rsid w:val="00085991"/>
    <w:rsid w:val="00085CFD"/>
    <w:rsid w:val="00085FD6"/>
    <w:rsid w:val="00086274"/>
    <w:rsid w:val="00086295"/>
    <w:rsid w:val="00086427"/>
    <w:rsid w:val="0008644B"/>
    <w:rsid w:val="00086462"/>
    <w:rsid w:val="00086606"/>
    <w:rsid w:val="00086807"/>
    <w:rsid w:val="000868AC"/>
    <w:rsid w:val="00086CBC"/>
    <w:rsid w:val="00086DC8"/>
    <w:rsid w:val="00086DF6"/>
    <w:rsid w:val="0008711A"/>
    <w:rsid w:val="000878D6"/>
    <w:rsid w:val="00087B3B"/>
    <w:rsid w:val="0009003D"/>
    <w:rsid w:val="00090060"/>
    <w:rsid w:val="000901BE"/>
    <w:rsid w:val="00090555"/>
    <w:rsid w:val="000905AD"/>
    <w:rsid w:val="0009091C"/>
    <w:rsid w:val="00090E6E"/>
    <w:rsid w:val="00091161"/>
    <w:rsid w:val="0009134E"/>
    <w:rsid w:val="00091729"/>
    <w:rsid w:val="00091AD4"/>
    <w:rsid w:val="00091DB9"/>
    <w:rsid w:val="00091E7E"/>
    <w:rsid w:val="0009235A"/>
    <w:rsid w:val="000923F0"/>
    <w:rsid w:val="000924A9"/>
    <w:rsid w:val="000924C4"/>
    <w:rsid w:val="00092532"/>
    <w:rsid w:val="00092C3C"/>
    <w:rsid w:val="00092D5A"/>
    <w:rsid w:val="0009310E"/>
    <w:rsid w:val="000931C7"/>
    <w:rsid w:val="0009334D"/>
    <w:rsid w:val="00093368"/>
    <w:rsid w:val="00093722"/>
    <w:rsid w:val="0009399E"/>
    <w:rsid w:val="00093C7A"/>
    <w:rsid w:val="000944B4"/>
    <w:rsid w:val="0009466B"/>
    <w:rsid w:val="000948C3"/>
    <w:rsid w:val="000949B3"/>
    <w:rsid w:val="00094B31"/>
    <w:rsid w:val="00094B62"/>
    <w:rsid w:val="00094C92"/>
    <w:rsid w:val="00094E34"/>
    <w:rsid w:val="00094E66"/>
    <w:rsid w:val="0009546E"/>
    <w:rsid w:val="00095570"/>
    <w:rsid w:val="00095CB1"/>
    <w:rsid w:val="00095EFB"/>
    <w:rsid w:val="00095F15"/>
    <w:rsid w:val="00095F36"/>
    <w:rsid w:val="00096012"/>
    <w:rsid w:val="000960E9"/>
    <w:rsid w:val="00096157"/>
    <w:rsid w:val="0009624F"/>
    <w:rsid w:val="00096478"/>
    <w:rsid w:val="000964B9"/>
    <w:rsid w:val="00096617"/>
    <w:rsid w:val="00096AB4"/>
    <w:rsid w:val="00096BDE"/>
    <w:rsid w:val="00096EB3"/>
    <w:rsid w:val="00097038"/>
    <w:rsid w:val="00097163"/>
    <w:rsid w:val="00097322"/>
    <w:rsid w:val="0009739E"/>
    <w:rsid w:val="00097475"/>
    <w:rsid w:val="00097497"/>
    <w:rsid w:val="000974E8"/>
    <w:rsid w:val="000975CC"/>
    <w:rsid w:val="000975F8"/>
    <w:rsid w:val="00097D41"/>
    <w:rsid w:val="00097E2D"/>
    <w:rsid w:val="000A0294"/>
    <w:rsid w:val="000A03E3"/>
    <w:rsid w:val="000A06E0"/>
    <w:rsid w:val="000A0BC0"/>
    <w:rsid w:val="000A0BED"/>
    <w:rsid w:val="000A0D7C"/>
    <w:rsid w:val="000A1A83"/>
    <w:rsid w:val="000A1DD2"/>
    <w:rsid w:val="000A21BD"/>
    <w:rsid w:val="000A23F7"/>
    <w:rsid w:val="000A27ED"/>
    <w:rsid w:val="000A2876"/>
    <w:rsid w:val="000A2891"/>
    <w:rsid w:val="000A289E"/>
    <w:rsid w:val="000A2BAB"/>
    <w:rsid w:val="000A2D2F"/>
    <w:rsid w:val="000A2E79"/>
    <w:rsid w:val="000A2FE8"/>
    <w:rsid w:val="000A3155"/>
    <w:rsid w:val="000A3670"/>
    <w:rsid w:val="000A3B29"/>
    <w:rsid w:val="000A4347"/>
    <w:rsid w:val="000A53BF"/>
    <w:rsid w:val="000A5435"/>
    <w:rsid w:val="000A570B"/>
    <w:rsid w:val="000A5923"/>
    <w:rsid w:val="000A5A8F"/>
    <w:rsid w:val="000A5C99"/>
    <w:rsid w:val="000A6078"/>
    <w:rsid w:val="000A6A37"/>
    <w:rsid w:val="000A6C57"/>
    <w:rsid w:val="000A6C98"/>
    <w:rsid w:val="000A6D0B"/>
    <w:rsid w:val="000A6FD7"/>
    <w:rsid w:val="000A70A0"/>
    <w:rsid w:val="000A70EF"/>
    <w:rsid w:val="000A70F9"/>
    <w:rsid w:val="000A7734"/>
    <w:rsid w:val="000A7DC7"/>
    <w:rsid w:val="000A7F5F"/>
    <w:rsid w:val="000B000B"/>
    <w:rsid w:val="000B01FC"/>
    <w:rsid w:val="000B06D7"/>
    <w:rsid w:val="000B098C"/>
    <w:rsid w:val="000B0E1A"/>
    <w:rsid w:val="000B0F2F"/>
    <w:rsid w:val="000B1663"/>
    <w:rsid w:val="000B1E17"/>
    <w:rsid w:val="000B1FFC"/>
    <w:rsid w:val="000B20EC"/>
    <w:rsid w:val="000B2242"/>
    <w:rsid w:val="000B23B3"/>
    <w:rsid w:val="000B23DC"/>
    <w:rsid w:val="000B2593"/>
    <w:rsid w:val="000B2660"/>
    <w:rsid w:val="000B2E9B"/>
    <w:rsid w:val="000B313F"/>
    <w:rsid w:val="000B33DA"/>
    <w:rsid w:val="000B3578"/>
    <w:rsid w:val="000B3CF0"/>
    <w:rsid w:val="000B3F6D"/>
    <w:rsid w:val="000B4322"/>
    <w:rsid w:val="000B46C9"/>
    <w:rsid w:val="000B4D46"/>
    <w:rsid w:val="000B5731"/>
    <w:rsid w:val="000B5EA8"/>
    <w:rsid w:val="000B62F5"/>
    <w:rsid w:val="000B6301"/>
    <w:rsid w:val="000B65A3"/>
    <w:rsid w:val="000B6690"/>
    <w:rsid w:val="000B69E7"/>
    <w:rsid w:val="000B6DB7"/>
    <w:rsid w:val="000B6F45"/>
    <w:rsid w:val="000B7139"/>
    <w:rsid w:val="000B73A8"/>
    <w:rsid w:val="000B7503"/>
    <w:rsid w:val="000B7539"/>
    <w:rsid w:val="000B76ED"/>
    <w:rsid w:val="000B7DBE"/>
    <w:rsid w:val="000B7EF5"/>
    <w:rsid w:val="000C0074"/>
    <w:rsid w:val="000C0267"/>
    <w:rsid w:val="000C0389"/>
    <w:rsid w:val="000C03E0"/>
    <w:rsid w:val="000C079B"/>
    <w:rsid w:val="000C0B65"/>
    <w:rsid w:val="000C0BD2"/>
    <w:rsid w:val="000C0CB5"/>
    <w:rsid w:val="000C0FEC"/>
    <w:rsid w:val="000C11AE"/>
    <w:rsid w:val="000C1576"/>
    <w:rsid w:val="000C1B95"/>
    <w:rsid w:val="000C1BF9"/>
    <w:rsid w:val="000C1ED9"/>
    <w:rsid w:val="000C20B8"/>
    <w:rsid w:val="000C2370"/>
    <w:rsid w:val="000C24F2"/>
    <w:rsid w:val="000C317B"/>
    <w:rsid w:val="000C3543"/>
    <w:rsid w:val="000C38F6"/>
    <w:rsid w:val="000C421B"/>
    <w:rsid w:val="000C4715"/>
    <w:rsid w:val="000C4B82"/>
    <w:rsid w:val="000C4BD4"/>
    <w:rsid w:val="000C4C28"/>
    <w:rsid w:val="000C4DAC"/>
    <w:rsid w:val="000C4DD8"/>
    <w:rsid w:val="000C4F4E"/>
    <w:rsid w:val="000C4FBC"/>
    <w:rsid w:val="000C5461"/>
    <w:rsid w:val="000C58D7"/>
    <w:rsid w:val="000C5CA2"/>
    <w:rsid w:val="000C5D7E"/>
    <w:rsid w:val="000C63F6"/>
    <w:rsid w:val="000C6452"/>
    <w:rsid w:val="000C6473"/>
    <w:rsid w:val="000C669F"/>
    <w:rsid w:val="000C6873"/>
    <w:rsid w:val="000C6A66"/>
    <w:rsid w:val="000C6BC7"/>
    <w:rsid w:val="000C6CDF"/>
    <w:rsid w:val="000C6CF5"/>
    <w:rsid w:val="000C7056"/>
    <w:rsid w:val="000C7129"/>
    <w:rsid w:val="000C72A6"/>
    <w:rsid w:val="000C72B7"/>
    <w:rsid w:val="000C7508"/>
    <w:rsid w:val="000C7650"/>
    <w:rsid w:val="000C77DB"/>
    <w:rsid w:val="000C79AD"/>
    <w:rsid w:val="000C7A95"/>
    <w:rsid w:val="000C7B17"/>
    <w:rsid w:val="000C7D41"/>
    <w:rsid w:val="000C7DF6"/>
    <w:rsid w:val="000C7F83"/>
    <w:rsid w:val="000D0440"/>
    <w:rsid w:val="000D0460"/>
    <w:rsid w:val="000D06D0"/>
    <w:rsid w:val="000D072B"/>
    <w:rsid w:val="000D0800"/>
    <w:rsid w:val="000D0C8B"/>
    <w:rsid w:val="000D0F4E"/>
    <w:rsid w:val="000D1068"/>
    <w:rsid w:val="000D108C"/>
    <w:rsid w:val="000D1136"/>
    <w:rsid w:val="000D116A"/>
    <w:rsid w:val="000D11E1"/>
    <w:rsid w:val="000D12C4"/>
    <w:rsid w:val="000D13D8"/>
    <w:rsid w:val="000D1448"/>
    <w:rsid w:val="000D15D9"/>
    <w:rsid w:val="000D1660"/>
    <w:rsid w:val="000D17B2"/>
    <w:rsid w:val="000D17BF"/>
    <w:rsid w:val="000D1A00"/>
    <w:rsid w:val="000D1C9D"/>
    <w:rsid w:val="000D1EC6"/>
    <w:rsid w:val="000D21F8"/>
    <w:rsid w:val="000D2464"/>
    <w:rsid w:val="000D2508"/>
    <w:rsid w:val="000D260C"/>
    <w:rsid w:val="000D28DC"/>
    <w:rsid w:val="000D2B46"/>
    <w:rsid w:val="000D2FD9"/>
    <w:rsid w:val="000D3994"/>
    <w:rsid w:val="000D3D0B"/>
    <w:rsid w:val="000D3EFA"/>
    <w:rsid w:val="000D3F2C"/>
    <w:rsid w:val="000D3F39"/>
    <w:rsid w:val="000D3F3B"/>
    <w:rsid w:val="000D43B4"/>
    <w:rsid w:val="000D43C8"/>
    <w:rsid w:val="000D451B"/>
    <w:rsid w:val="000D45AF"/>
    <w:rsid w:val="000D4894"/>
    <w:rsid w:val="000D4BDD"/>
    <w:rsid w:val="000D4C21"/>
    <w:rsid w:val="000D4CEA"/>
    <w:rsid w:val="000D4DC8"/>
    <w:rsid w:val="000D5131"/>
    <w:rsid w:val="000D57DE"/>
    <w:rsid w:val="000D59D7"/>
    <w:rsid w:val="000D5A86"/>
    <w:rsid w:val="000D5FBE"/>
    <w:rsid w:val="000D5FC3"/>
    <w:rsid w:val="000D6222"/>
    <w:rsid w:val="000D644A"/>
    <w:rsid w:val="000D6524"/>
    <w:rsid w:val="000D670C"/>
    <w:rsid w:val="000D6748"/>
    <w:rsid w:val="000D6778"/>
    <w:rsid w:val="000D684E"/>
    <w:rsid w:val="000D6892"/>
    <w:rsid w:val="000D6A57"/>
    <w:rsid w:val="000D6D4C"/>
    <w:rsid w:val="000D6DBE"/>
    <w:rsid w:val="000D70DD"/>
    <w:rsid w:val="000D7696"/>
    <w:rsid w:val="000D76DC"/>
    <w:rsid w:val="000D77C0"/>
    <w:rsid w:val="000D794F"/>
    <w:rsid w:val="000D7996"/>
    <w:rsid w:val="000D7A4A"/>
    <w:rsid w:val="000D7C3F"/>
    <w:rsid w:val="000E01BB"/>
    <w:rsid w:val="000E092F"/>
    <w:rsid w:val="000E0DA0"/>
    <w:rsid w:val="000E0F5E"/>
    <w:rsid w:val="000E10E6"/>
    <w:rsid w:val="000E123B"/>
    <w:rsid w:val="000E13D6"/>
    <w:rsid w:val="000E1837"/>
    <w:rsid w:val="000E1E96"/>
    <w:rsid w:val="000E2417"/>
    <w:rsid w:val="000E249C"/>
    <w:rsid w:val="000E3540"/>
    <w:rsid w:val="000E3699"/>
    <w:rsid w:val="000E3783"/>
    <w:rsid w:val="000E38E8"/>
    <w:rsid w:val="000E3E40"/>
    <w:rsid w:val="000E40D1"/>
    <w:rsid w:val="000E4333"/>
    <w:rsid w:val="000E441C"/>
    <w:rsid w:val="000E46D2"/>
    <w:rsid w:val="000E481F"/>
    <w:rsid w:val="000E48DF"/>
    <w:rsid w:val="000E497B"/>
    <w:rsid w:val="000E4B83"/>
    <w:rsid w:val="000E4D21"/>
    <w:rsid w:val="000E4F2F"/>
    <w:rsid w:val="000E5007"/>
    <w:rsid w:val="000E5074"/>
    <w:rsid w:val="000E51DC"/>
    <w:rsid w:val="000E52DA"/>
    <w:rsid w:val="000E53CE"/>
    <w:rsid w:val="000E5643"/>
    <w:rsid w:val="000E564D"/>
    <w:rsid w:val="000E5750"/>
    <w:rsid w:val="000E5851"/>
    <w:rsid w:val="000E5CA2"/>
    <w:rsid w:val="000E66C0"/>
    <w:rsid w:val="000E66C3"/>
    <w:rsid w:val="000E67FE"/>
    <w:rsid w:val="000E69ED"/>
    <w:rsid w:val="000E6AF9"/>
    <w:rsid w:val="000E6C6D"/>
    <w:rsid w:val="000E6DB1"/>
    <w:rsid w:val="000E6DEE"/>
    <w:rsid w:val="000E6E96"/>
    <w:rsid w:val="000E6F96"/>
    <w:rsid w:val="000E708F"/>
    <w:rsid w:val="000E7661"/>
    <w:rsid w:val="000F0BB8"/>
    <w:rsid w:val="000F0CF8"/>
    <w:rsid w:val="000F0DA8"/>
    <w:rsid w:val="000F0E4F"/>
    <w:rsid w:val="000F0E83"/>
    <w:rsid w:val="000F0ED9"/>
    <w:rsid w:val="000F15E7"/>
    <w:rsid w:val="000F191F"/>
    <w:rsid w:val="000F1A54"/>
    <w:rsid w:val="000F254E"/>
    <w:rsid w:val="000F2677"/>
    <w:rsid w:val="000F2893"/>
    <w:rsid w:val="000F2BAF"/>
    <w:rsid w:val="000F2DBF"/>
    <w:rsid w:val="000F2DFE"/>
    <w:rsid w:val="000F2E53"/>
    <w:rsid w:val="000F2F06"/>
    <w:rsid w:val="000F3031"/>
    <w:rsid w:val="000F313A"/>
    <w:rsid w:val="000F32D8"/>
    <w:rsid w:val="000F39C4"/>
    <w:rsid w:val="000F3A57"/>
    <w:rsid w:val="000F3EC0"/>
    <w:rsid w:val="000F3EE5"/>
    <w:rsid w:val="000F41BE"/>
    <w:rsid w:val="000F425E"/>
    <w:rsid w:val="000F42EB"/>
    <w:rsid w:val="000F45E3"/>
    <w:rsid w:val="000F47C2"/>
    <w:rsid w:val="000F48C9"/>
    <w:rsid w:val="000F4C21"/>
    <w:rsid w:val="000F4FC5"/>
    <w:rsid w:val="000F508C"/>
    <w:rsid w:val="000F517B"/>
    <w:rsid w:val="000F51A5"/>
    <w:rsid w:val="000F564B"/>
    <w:rsid w:val="000F56DE"/>
    <w:rsid w:val="000F56EC"/>
    <w:rsid w:val="000F5AE2"/>
    <w:rsid w:val="000F5C7D"/>
    <w:rsid w:val="000F5CA5"/>
    <w:rsid w:val="000F5E38"/>
    <w:rsid w:val="000F622D"/>
    <w:rsid w:val="000F6332"/>
    <w:rsid w:val="000F6571"/>
    <w:rsid w:val="000F698F"/>
    <w:rsid w:val="000F6A9E"/>
    <w:rsid w:val="000F6B81"/>
    <w:rsid w:val="000F6FD6"/>
    <w:rsid w:val="000F724A"/>
    <w:rsid w:val="000F72CF"/>
    <w:rsid w:val="000F7935"/>
    <w:rsid w:val="000F7A81"/>
    <w:rsid w:val="000F7B7A"/>
    <w:rsid w:val="000F7CE6"/>
    <w:rsid w:val="0010036A"/>
    <w:rsid w:val="00100813"/>
    <w:rsid w:val="00100B4F"/>
    <w:rsid w:val="00100E23"/>
    <w:rsid w:val="00100E56"/>
    <w:rsid w:val="00100E75"/>
    <w:rsid w:val="0010125C"/>
    <w:rsid w:val="00101325"/>
    <w:rsid w:val="00101620"/>
    <w:rsid w:val="00101C79"/>
    <w:rsid w:val="00101D88"/>
    <w:rsid w:val="00101E11"/>
    <w:rsid w:val="00101F31"/>
    <w:rsid w:val="00101F83"/>
    <w:rsid w:val="0010211A"/>
    <w:rsid w:val="00102395"/>
    <w:rsid w:val="001026C2"/>
    <w:rsid w:val="00102900"/>
    <w:rsid w:val="00102958"/>
    <w:rsid w:val="001029DB"/>
    <w:rsid w:val="00102B7E"/>
    <w:rsid w:val="00102D0E"/>
    <w:rsid w:val="001030A7"/>
    <w:rsid w:val="001030B4"/>
    <w:rsid w:val="00103175"/>
    <w:rsid w:val="0010329A"/>
    <w:rsid w:val="00103481"/>
    <w:rsid w:val="0010352D"/>
    <w:rsid w:val="00103BFA"/>
    <w:rsid w:val="00103F73"/>
    <w:rsid w:val="00104202"/>
    <w:rsid w:val="00104536"/>
    <w:rsid w:val="00104735"/>
    <w:rsid w:val="001049D2"/>
    <w:rsid w:val="0010519E"/>
    <w:rsid w:val="0010537D"/>
    <w:rsid w:val="00105550"/>
    <w:rsid w:val="00105815"/>
    <w:rsid w:val="0010592D"/>
    <w:rsid w:val="0010598B"/>
    <w:rsid w:val="00105ED2"/>
    <w:rsid w:val="0010616C"/>
    <w:rsid w:val="001061EE"/>
    <w:rsid w:val="0010668C"/>
    <w:rsid w:val="00106CBA"/>
    <w:rsid w:val="00106ED0"/>
    <w:rsid w:val="001070E3"/>
    <w:rsid w:val="00107221"/>
    <w:rsid w:val="001072A8"/>
    <w:rsid w:val="0010772F"/>
    <w:rsid w:val="0010789E"/>
    <w:rsid w:val="001078FF"/>
    <w:rsid w:val="001079C8"/>
    <w:rsid w:val="00107B32"/>
    <w:rsid w:val="00107F36"/>
    <w:rsid w:val="00110409"/>
    <w:rsid w:val="00110688"/>
    <w:rsid w:val="001109EE"/>
    <w:rsid w:val="00110B9A"/>
    <w:rsid w:val="00110C3C"/>
    <w:rsid w:val="00110C42"/>
    <w:rsid w:val="001118DA"/>
    <w:rsid w:val="00111944"/>
    <w:rsid w:val="00111A28"/>
    <w:rsid w:val="00111B23"/>
    <w:rsid w:val="00111DA0"/>
    <w:rsid w:val="001121F5"/>
    <w:rsid w:val="001124DA"/>
    <w:rsid w:val="0011256F"/>
    <w:rsid w:val="00112601"/>
    <w:rsid w:val="0011264B"/>
    <w:rsid w:val="0011269E"/>
    <w:rsid w:val="00112799"/>
    <w:rsid w:val="001128C0"/>
    <w:rsid w:val="001128EA"/>
    <w:rsid w:val="00112A39"/>
    <w:rsid w:val="00112B57"/>
    <w:rsid w:val="00112C6B"/>
    <w:rsid w:val="00112E0A"/>
    <w:rsid w:val="00112EA5"/>
    <w:rsid w:val="0011305A"/>
    <w:rsid w:val="001135D8"/>
    <w:rsid w:val="00113607"/>
    <w:rsid w:val="00113654"/>
    <w:rsid w:val="001136EA"/>
    <w:rsid w:val="00113717"/>
    <w:rsid w:val="00113AA8"/>
    <w:rsid w:val="00113BBC"/>
    <w:rsid w:val="0011402D"/>
    <w:rsid w:val="00114047"/>
    <w:rsid w:val="001140BE"/>
    <w:rsid w:val="0011421C"/>
    <w:rsid w:val="00114269"/>
    <w:rsid w:val="00114371"/>
    <w:rsid w:val="00114E7F"/>
    <w:rsid w:val="00115130"/>
    <w:rsid w:val="001151C1"/>
    <w:rsid w:val="001159BA"/>
    <w:rsid w:val="00115AA0"/>
    <w:rsid w:val="001163C5"/>
    <w:rsid w:val="0011655B"/>
    <w:rsid w:val="0011687E"/>
    <w:rsid w:val="001168B2"/>
    <w:rsid w:val="00116A44"/>
    <w:rsid w:val="00117041"/>
    <w:rsid w:val="00117121"/>
    <w:rsid w:val="0011747A"/>
    <w:rsid w:val="00117637"/>
    <w:rsid w:val="00117A39"/>
    <w:rsid w:val="00117E6A"/>
    <w:rsid w:val="0012022D"/>
    <w:rsid w:val="001205E0"/>
    <w:rsid w:val="00120848"/>
    <w:rsid w:val="00120BD7"/>
    <w:rsid w:val="00120E06"/>
    <w:rsid w:val="00120F6D"/>
    <w:rsid w:val="00121019"/>
    <w:rsid w:val="00121273"/>
    <w:rsid w:val="00121453"/>
    <w:rsid w:val="001215E0"/>
    <w:rsid w:val="001216E6"/>
    <w:rsid w:val="00121739"/>
    <w:rsid w:val="00122020"/>
    <w:rsid w:val="001226C8"/>
    <w:rsid w:val="00122DC6"/>
    <w:rsid w:val="00122E5D"/>
    <w:rsid w:val="00122F68"/>
    <w:rsid w:val="00122F8E"/>
    <w:rsid w:val="001234D9"/>
    <w:rsid w:val="0012355A"/>
    <w:rsid w:val="00123B6B"/>
    <w:rsid w:val="00123DFD"/>
    <w:rsid w:val="001241C1"/>
    <w:rsid w:val="001247D7"/>
    <w:rsid w:val="001249D5"/>
    <w:rsid w:val="00124A63"/>
    <w:rsid w:val="00124D7B"/>
    <w:rsid w:val="00124E6B"/>
    <w:rsid w:val="00124F7C"/>
    <w:rsid w:val="001253D8"/>
    <w:rsid w:val="001256F1"/>
    <w:rsid w:val="00125CA9"/>
    <w:rsid w:val="00125DB6"/>
    <w:rsid w:val="0012603A"/>
    <w:rsid w:val="001260F7"/>
    <w:rsid w:val="00126244"/>
    <w:rsid w:val="00126ACF"/>
    <w:rsid w:val="00126C68"/>
    <w:rsid w:val="00126CD0"/>
    <w:rsid w:val="00126CED"/>
    <w:rsid w:val="00126D18"/>
    <w:rsid w:val="00126DED"/>
    <w:rsid w:val="00126EBB"/>
    <w:rsid w:val="00127025"/>
    <w:rsid w:val="0012715D"/>
    <w:rsid w:val="001273D2"/>
    <w:rsid w:val="0012747D"/>
    <w:rsid w:val="001275AE"/>
    <w:rsid w:val="0012769D"/>
    <w:rsid w:val="001276DB"/>
    <w:rsid w:val="00127710"/>
    <w:rsid w:val="0012778B"/>
    <w:rsid w:val="00127821"/>
    <w:rsid w:val="00127DCB"/>
    <w:rsid w:val="00130268"/>
    <w:rsid w:val="001303A7"/>
    <w:rsid w:val="0013040E"/>
    <w:rsid w:val="00130506"/>
    <w:rsid w:val="0013054E"/>
    <w:rsid w:val="00130788"/>
    <w:rsid w:val="001308C7"/>
    <w:rsid w:val="00130906"/>
    <w:rsid w:val="00130A51"/>
    <w:rsid w:val="00130A5A"/>
    <w:rsid w:val="00130BD6"/>
    <w:rsid w:val="00130C80"/>
    <w:rsid w:val="00130DB3"/>
    <w:rsid w:val="00130F3A"/>
    <w:rsid w:val="001312F5"/>
    <w:rsid w:val="0013133B"/>
    <w:rsid w:val="001316D6"/>
    <w:rsid w:val="0013180F"/>
    <w:rsid w:val="00131885"/>
    <w:rsid w:val="00131981"/>
    <w:rsid w:val="00131998"/>
    <w:rsid w:val="00131A13"/>
    <w:rsid w:val="00131B3F"/>
    <w:rsid w:val="00131E22"/>
    <w:rsid w:val="00131F6B"/>
    <w:rsid w:val="00132001"/>
    <w:rsid w:val="001320F9"/>
    <w:rsid w:val="001324BF"/>
    <w:rsid w:val="001325D5"/>
    <w:rsid w:val="00132697"/>
    <w:rsid w:val="00132765"/>
    <w:rsid w:val="00132964"/>
    <w:rsid w:val="00132D44"/>
    <w:rsid w:val="00132FBC"/>
    <w:rsid w:val="00133139"/>
    <w:rsid w:val="001331DC"/>
    <w:rsid w:val="00133366"/>
    <w:rsid w:val="001333C3"/>
    <w:rsid w:val="00133973"/>
    <w:rsid w:val="00133A3F"/>
    <w:rsid w:val="00133AAB"/>
    <w:rsid w:val="00133C00"/>
    <w:rsid w:val="00134388"/>
    <w:rsid w:val="00134A4C"/>
    <w:rsid w:val="00134A4E"/>
    <w:rsid w:val="00134AEF"/>
    <w:rsid w:val="00134CAD"/>
    <w:rsid w:val="00134DFC"/>
    <w:rsid w:val="00134E92"/>
    <w:rsid w:val="00134F5A"/>
    <w:rsid w:val="00134F6E"/>
    <w:rsid w:val="001354F2"/>
    <w:rsid w:val="0013563F"/>
    <w:rsid w:val="001357EF"/>
    <w:rsid w:val="001358D8"/>
    <w:rsid w:val="00135FAE"/>
    <w:rsid w:val="00136007"/>
    <w:rsid w:val="001365DF"/>
    <w:rsid w:val="001366A7"/>
    <w:rsid w:val="00136927"/>
    <w:rsid w:val="001369CE"/>
    <w:rsid w:val="00136A2A"/>
    <w:rsid w:val="00136C12"/>
    <w:rsid w:val="00136C2A"/>
    <w:rsid w:val="00136CB4"/>
    <w:rsid w:val="00136E39"/>
    <w:rsid w:val="00136E8F"/>
    <w:rsid w:val="00136F5D"/>
    <w:rsid w:val="00136F8B"/>
    <w:rsid w:val="0013710B"/>
    <w:rsid w:val="001371A8"/>
    <w:rsid w:val="00137447"/>
    <w:rsid w:val="001374C4"/>
    <w:rsid w:val="001375B5"/>
    <w:rsid w:val="00137820"/>
    <w:rsid w:val="001378D2"/>
    <w:rsid w:val="001378D6"/>
    <w:rsid w:val="00137DDE"/>
    <w:rsid w:val="00140307"/>
    <w:rsid w:val="0014052E"/>
    <w:rsid w:val="0014067E"/>
    <w:rsid w:val="00140C84"/>
    <w:rsid w:val="00140F27"/>
    <w:rsid w:val="001411DD"/>
    <w:rsid w:val="00141431"/>
    <w:rsid w:val="00141D4F"/>
    <w:rsid w:val="00141E77"/>
    <w:rsid w:val="00141F8A"/>
    <w:rsid w:val="00142E14"/>
    <w:rsid w:val="00142FD5"/>
    <w:rsid w:val="001430CD"/>
    <w:rsid w:val="001431A7"/>
    <w:rsid w:val="0014320F"/>
    <w:rsid w:val="001434AC"/>
    <w:rsid w:val="00143613"/>
    <w:rsid w:val="001436EC"/>
    <w:rsid w:val="00143A24"/>
    <w:rsid w:val="0014405F"/>
    <w:rsid w:val="001440EC"/>
    <w:rsid w:val="00144278"/>
    <w:rsid w:val="001449E9"/>
    <w:rsid w:val="00144BD6"/>
    <w:rsid w:val="00144DF6"/>
    <w:rsid w:val="00144E94"/>
    <w:rsid w:val="0014508E"/>
    <w:rsid w:val="001455A5"/>
    <w:rsid w:val="00145689"/>
    <w:rsid w:val="001459A6"/>
    <w:rsid w:val="00145AE5"/>
    <w:rsid w:val="00146130"/>
    <w:rsid w:val="00146972"/>
    <w:rsid w:val="001469CC"/>
    <w:rsid w:val="00146BEA"/>
    <w:rsid w:val="00146F20"/>
    <w:rsid w:val="0014746A"/>
    <w:rsid w:val="0014755A"/>
    <w:rsid w:val="0014756A"/>
    <w:rsid w:val="0014789A"/>
    <w:rsid w:val="0014797E"/>
    <w:rsid w:val="00147CF0"/>
    <w:rsid w:val="00147FE3"/>
    <w:rsid w:val="00150479"/>
    <w:rsid w:val="001504B3"/>
    <w:rsid w:val="001509A7"/>
    <w:rsid w:val="00150A1F"/>
    <w:rsid w:val="00150E83"/>
    <w:rsid w:val="00150EF3"/>
    <w:rsid w:val="001516CD"/>
    <w:rsid w:val="001517A1"/>
    <w:rsid w:val="00151821"/>
    <w:rsid w:val="00151B05"/>
    <w:rsid w:val="00151D74"/>
    <w:rsid w:val="00152811"/>
    <w:rsid w:val="001529C1"/>
    <w:rsid w:val="00152E12"/>
    <w:rsid w:val="001532D6"/>
    <w:rsid w:val="0015368F"/>
    <w:rsid w:val="001537F5"/>
    <w:rsid w:val="00153A9A"/>
    <w:rsid w:val="00153CFC"/>
    <w:rsid w:val="00153F1F"/>
    <w:rsid w:val="00154326"/>
    <w:rsid w:val="00154405"/>
    <w:rsid w:val="00154425"/>
    <w:rsid w:val="0015478F"/>
    <w:rsid w:val="00154845"/>
    <w:rsid w:val="00154B45"/>
    <w:rsid w:val="00154C57"/>
    <w:rsid w:val="00154F0A"/>
    <w:rsid w:val="00154FB5"/>
    <w:rsid w:val="001551B3"/>
    <w:rsid w:val="00155344"/>
    <w:rsid w:val="0015546F"/>
    <w:rsid w:val="00155696"/>
    <w:rsid w:val="001557EB"/>
    <w:rsid w:val="00155C19"/>
    <w:rsid w:val="001564D3"/>
    <w:rsid w:val="00156573"/>
    <w:rsid w:val="00156634"/>
    <w:rsid w:val="00156AB3"/>
    <w:rsid w:val="00156AF9"/>
    <w:rsid w:val="00156B77"/>
    <w:rsid w:val="00156ED0"/>
    <w:rsid w:val="00156F53"/>
    <w:rsid w:val="001571AF"/>
    <w:rsid w:val="001573E1"/>
    <w:rsid w:val="00157626"/>
    <w:rsid w:val="001577BC"/>
    <w:rsid w:val="00157C81"/>
    <w:rsid w:val="00157EFC"/>
    <w:rsid w:val="00157F8E"/>
    <w:rsid w:val="00160050"/>
    <w:rsid w:val="001603F4"/>
    <w:rsid w:val="00160566"/>
    <w:rsid w:val="00161A2B"/>
    <w:rsid w:val="00161C83"/>
    <w:rsid w:val="00161F3C"/>
    <w:rsid w:val="0016209C"/>
    <w:rsid w:val="0016232C"/>
    <w:rsid w:val="001623CC"/>
    <w:rsid w:val="00162985"/>
    <w:rsid w:val="00162AE1"/>
    <w:rsid w:val="0016300D"/>
    <w:rsid w:val="0016332A"/>
    <w:rsid w:val="00163365"/>
    <w:rsid w:val="001633EE"/>
    <w:rsid w:val="00163436"/>
    <w:rsid w:val="00163863"/>
    <w:rsid w:val="00163905"/>
    <w:rsid w:val="001639F5"/>
    <w:rsid w:val="00163C67"/>
    <w:rsid w:val="00163FB8"/>
    <w:rsid w:val="0016404D"/>
    <w:rsid w:val="00164259"/>
    <w:rsid w:val="001646BD"/>
    <w:rsid w:val="001649DB"/>
    <w:rsid w:val="00164AE3"/>
    <w:rsid w:val="0016504C"/>
    <w:rsid w:val="00165121"/>
    <w:rsid w:val="0016560C"/>
    <w:rsid w:val="00165826"/>
    <w:rsid w:val="00165BA0"/>
    <w:rsid w:val="001667CF"/>
    <w:rsid w:val="001667F1"/>
    <w:rsid w:val="001667F8"/>
    <w:rsid w:val="0016691D"/>
    <w:rsid w:val="0016695F"/>
    <w:rsid w:val="001669DE"/>
    <w:rsid w:val="00167226"/>
    <w:rsid w:val="00167883"/>
    <w:rsid w:val="001678F0"/>
    <w:rsid w:val="00167A1F"/>
    <w:rsid w:val="00167CBD"/>
    <w:rsid w:val="00167DDE"/>
    <w:rsid w:val="00167E19"/>
    <w:rsid w:val="00167E2C"/>
    <w:rsid w:val="00167F23"/>
    <w:rsid w:val="0017004E"/>
    <w:rsid w:val="00170119"/>
    <w:rsid w:val="001705BC"/>
    <w:rsid w:val="00170708"/>
    <w:rsid w:val="001709A0"/>
    <w:rsid w:val="00170BD2"/>
    <w:rsid w:val="00170BE1"/>
    <w:rsid w:val="00170D59"/>
    <w:rsid w:val="00170F33"/>
    <w:rsid w:val="00170FCB"/>
    <w:rsid w:val="0017128E"/>
    <w:rsid w:val="00171354"/>
    <w:rsid w:val="001715D7"/>
    <w:rsid w:val="00171601"/>
    <w:rsid w:val="00171949"/>
    <w:rsid w:val="00171C89"/>
    <w:rsid w:val="00171DD3"/>
    <w:rsid w:val="00171F41"/>
    <w:rsid w:val="00171FA8"/>
    <w:rsid w:val="00172516"/>
    <w:rsid w:val="00172828"/>
    <w:rsid w:val="00172B87"/>
    <w:rsid w:val="00172C23"/>
    <w:rsid w:val="001736A3"/>
    <w:rsid w:val="001737D4"/>
    <w:rsid w:val="00173996"/>
    <w:rsid w:val="00173A25"/>
    <w:rsid w:val="00173B63"/>
    <w:rsid w:val="00173B97"/>
    <w:rsid w:val="00173C03"/>
    <w:rsid w:val="00173C12"/>
    <w:rsid w:val="00174097"/>
    <w:rsid w:val="0017436A"/>
    <w:rsid w:val="00174858"/>
    <w:rsid w:val="00174907"/>
    <w:rsid w:val="00174B99"/>
    <w:rsid w:val="00174C04"/>
    <w:rsid w:val="00174F19"/>
    <w:rsid w:val="00174F4B"/>
    <w:rsid w:val="00175394"/>
    <w:rsid w:val="001753E4"/>
    <w:rsid w:val="0017585D"/>
    <w:rsid w:val="00175E45"/>
    <w:rsid w:val="00175E9A"/>
    <w:rsid w:val="00175F07"/>
    <w:rsid w:val="0017638C"/>
    <w:rsid w:val="0017641D"/>
    <w:rsid w:val="00176445"/>
    <w:rsid w:val="00176476"/>
    <w:rsid w:val="001764B5"/>
    <w:rsid w:val="00176603"/>
    <w:rsid w:val="001768C1"/>
    <w:rsid w:val="00176E2C"/>
    <w:rsid w:val="00176ED1"/>
    <w:rsid w:val="00176FBD"/>
    <w:rsid w:val="00177415"/>
    <w:rsid w:val="0017749D"/>
    <w:rsid w:val="001775BD"/>
    <w:rsid w:val="00177703"/>
    <w:rsid w:val="00177897"/>
    <w:rsid w:val="00177983"/>
    <w:rsid w:val="001779BB"/>
    <w:rsid w:val="001805AF"/>
    <w:rsid w:val="00180611"/>
    <w:rsid w:val="001806AE"/>
    <w:rsid w:val="001811B0"/>
    <w:rsid w:val="001817C6"/>
    <w:rsid w:val="00181A0F"/>
    <w:rsid w:val="00181B73"/>
    <w:rsid w:val="00181D31"/>
    <w:rsid w:val="00181F65"/>
    <w:rsid w:val="0018229A"/>
    <w:rsid w:val="00182423"/>
    <w:rsid w:val="0018251B"/>
    <w:rsid w:val="0018264A"/>
    <w:rsid w:val="00182933"/>
    <w:rsid w:val="00182C66"/>
    <w:rsid w:val="00182DC9"/>
    <w:rsid w:val="00182F83"/>
    <w:rsid w:val="0018318A"/>
    <w:rsid w:val="00183251"/>
    <w:rsid w:val="00183451"/>
    <w:rsid w:val="00183564"/>
    <w:rsid w:val="00183769"/>
    <w:rsid w:val="0018380A"/>
    <w:rsid w:val="00183BC7"/>
    <w:rsid w:val="00183FE7"/>
    <w:rsid w:val="0018427F"/>
    <w:rsid w:val="0018459D"/>
    <w:rsid w:val="001846C3"/>
    <w:rsid w:val="0018486E"/>
    <w:rsid w:val="00184B26"/>
    <w:rsid w:val="00184DEB"/>
    <w:rsid w:val="00184F95"/>
    <w:rsid w:val="00185411"/>
    <w:rsid w:val="00185481"/>
    <w:rsid w:val="0018587A"/>
    <w:rsid w:val="00185B36"/>
    <w:rsid w:val="00185D63"/>
    <w:rsid w:val="00185DDA"/>
    <w:rsid w:val="0018663C"/>
    <w:rsid w:val="00186C94"/>
    <w:rsid w:val="00186F37"/>
    <w:rsid w:val="001870AB"/>
    <w:rsid w:val="00187386"/>
    <w:rsid w:val="00187412"/>
    <w:rsid w:val="00187644"/>
    <w:rsid w:val="00187662"/>
    <w:rsid w:val="00187831"/>
    <w:rsid w:val="00187A0B"/>
    <w:rsid w:val="00187BCB"/>
    <w:rsid w:val="00187C5A"/>
    <w:rsid w:val="00187CA7"/>
    <w:rsid w:val="00190288"/>
    <w:rsid w:val="00190355"/>
    <w:rsid w:val="00190973"/>
    <w:rsid w:val="00190DEB"/>
    <w:rsid w:val="00190F36"/>
    <w:rsid w:val="001910C8"/>
    <w:rsid w:val="00191312"/>
    <w:rsid w:val="00191505"/>
    <w:rsid w:val="00191849"/>
    <w:rsid w:val="001918A9"/>
    <w:rsid w:val="001919A3"/>
    <w:rsid w:val="00191A1B"/>
    <w:rsid w:val="00191DA6"/>
    <w:rsid w:val="00191F84"/>
    <w:rsid w:val="00191F97"/>
    <w:rsid w:val="001920C7"/>
    <w:rsid w:val="0019227C"/>
    <w:rsid w:val="0019230F"/>
    <w:rsid w:val="00192335"/>
    <w:rsid w:val="00192350"/>
    <w:rsid w:val="00192468"/>
    <w:rsid w:val="00192543"/>
    <w:rsid w:val="0019293F"/>
    <w:rsid w:val="00192E37"/>
    <w:rsid w:val="00192F6F"/>
    <w:rsid w:val="001933A2"/>
    <w:rsid w:val="0019346A"/>
    <w:rsid w:val="00193771"/>
    <w:rsid w:val="001939A9"/>
    <w:rsid w:val="00193DA9"/>
    <w:rsid w:val="00193DB4"/>
    <w:rsid w:val="0019412C"/>
    <w:rsid w:val="00194598"/>
    <w:rsid w:val="0019459A"/>
    <w:rsid w:val="00194614"/>
    <w:rsid w:val="001948B8"/>
    <w:rsid w:val="00194ED6"/>
    <w:rsid w:val="00195262"/>
    <w:rsid w:val="001954A4"/>
    <w:rsid w:val="00195883"/>
    <w:rsid w:val="00195915"/>
    <w:rsid w:val="00195BCA"/>
    <w:rsid w:val="001960F8"/>
    <w:rsid w:val="00196209"/>
    <w:rsid w:val="001963E0"/>
    <w:rsid w:val="00196760"/>
    <w:rsid w:val="00196B0C"/>
    <w:rsid w:val="00196BB9"/>
    <w:rsid w:val="0019700B"/>
    <w:rsid w:val="0019710B"/>
    <w:rsid w:val="00197437"/>
    <w:rsid w:val="00197BC5"/>
    <w:rsid w:val="00197F09"/>
    <w:rsid w:val="00197F59"/>
    <w:rsid w:val="001A018D"/>
    <w:rsid w:val="001A0493"/>
    <w:rsid w:val="001A0C4A"/>
    <w:rsid w:val="001A12B6"/>
    <w:rsid w:val="001A163B"/>
    <w:rsid w:val="001A18A8"/>
    <w:rsid w:val="001A18F1"/>
    <w:rsid w:val="001A1B05"/>
    <w:rsid w:val="001A1B80"/>
    <w:rsid w:val="001A1B89"/>
    <w:rsid w:val="001A1CB7"/>
    <w:rsid w:val="001A2008"/>
    <w:rsid w:val="001A2234"/>
    <w:rsid w:val="001A237F"/>
    <w:rsid w:val="001A2460"/>
    <w:rsid w:val="001A250C"/>
    <w:rsid w:val="001A2AC0"/>
    <w:rsid w:val="001A2B44"/>
    <w:rsid w:val="001A2F9E"/>
    <w:rsid w:val="001A3346"/>
    <w:rsid w:val="001A344A"/>
    <w:rsid w:val="001A3487"/>
    <w:rsid w:val="001A36F7"/>
    <w:rsid w:val="001A3921"/>
    <w:rsid w:val="001A3BE2"/>
    <w:rsid w:val="001A3C6A"/>
    <w:rsid w:val="001A407F"/>
    <w:rsid w:val="001A4385"/>
    <w:rsid w:val="001A45F8"/>
    <w:rsid w:val="001A4A9F"/>
    <w:rsid w:val="001A4AF1"/>
    <w:rsid w:val="001A4C19"/>
    <w:rsid w:val="001A4E60"/>
    <w:rsid w:val="001A560D"/>
    <w:rsid w:val="001A5ABC"/>
    <w:rsid w:val="001A5B1C"/>
    <w:rsid w:val="001A6067"/>
    <w:rsid w:val="001A6B28"/>
    <w:rsid w:val="001A6BD2"/>
    <w:rsid w:val="001A6C12"/>
    <w:rsid w:val="001A7185"/>
    <w:rsid w:val="001A71C1"/>
    <w:rsid w:val="001A752A"/>
    <w:rsid w:val="001A764F"/>
    <w:rsid w:val="001A7815"/>
    <w:rsid w:val="001A7A51"/>
    <w:rsid w:val="001A7B0F"/>
    <w:rsid w:val="001A7E47"/>
    <w:rsid w:val="001A7F86"/>
    <w:rsid w:val="001B0475"/>
    <w:rsid w:val="001B0559"/>
    <w:rsid w:val="001B093C"/>
    <w:rsid w:val="001B0A44"/>
    <w:rsid w:val="001B0BB4"/>
    <w:rsid w:val="001B1435"/>
    <w:rsid w:val="001B15CB"/>
    <w:rsid w:val="001B169B"/>
    <w:rsid w:val="001B190F"/>
    <w:rsid w:val="001B1B65"/>
    <w:rsid w:val="001B1E72"/>
    <w:rsid w:val="001B1F3C"/>
    <w:rsid w:val="001B2085"/>
    <w:rsid w:val="001B263B"/>
    <w:rsid w:val="001B26B9"/>
    <w:rsid w:val="001B28A3"/>
    <w:rsid w:val="001B2990"/>
    <w:rsid w:val="001B2A63"/>
    <w:rsid w:val="001B2A7E"/>
    <w:rsid w:val="001B2D4A"/>
    <w:rsid w:val="001B2F39"/>
    <w:rsid w:val="001B30CF"/>
    <w:rsid w:val="001B319D"/>
    <w:rsid w:val="001B3772"/>
    <w:rsid w:val="001B3A00"/>
    <w:rsid w:val="001B3F96"/>
    <w:rsid w:val="001B417B"/>
    <w:rsid w:val="001B4246"/>
    <w:rsid w:val="001B4507"/>
    <w:rsid w:val="001B4B25"/>
    <w:rsid w:val="001B4B99"/>
    <w:rsid w:val="001B4C68"/>
    <w:rsid w:val="001B51F1"/>
    <w:rsid w:val="001B5214"/>
    <w:rsid w:val="001B5263"/>
    <w:rsid w:val="001B5291"/>
    <w:rsid w:val="001B550E"/>
    <w:rsid w:val="001B5556"/>
    <w:rsid w:val="001B57E0"/>
    <w:rsid w:val="001B58A5"/>
    <w:rsid w:val="001B5937"/>
    <w:rsid w:val="001B5F4C"/>
    <w:rsid w:val="001B60A7"/>
    <w:rsid w:val="001B615C"/>
    <w:rsid w:val="001B6436"/>
    <w:rsid w:val="001B6761"/>
    <w:rsid w:val="001B68F2"/>
    <w:rsid w:val="001B6C1F"/>
    <w:rsid w:val="001B70CF"/>
    <w:rsid w:val="001C0123"/>
    <w:rsid w:val="001C0535"/>
    <w:rsid w:val="001C0733"/>
    <w:rsid w:val="001C0913"/>
    <w:rsid w:val="001C0C38"/>
    <w:rsid w:val="001C0EF7"/>
    <w:rsid w:val="001C13B5"/>
    <w:rsid w:val="001C16D0"/>
    <w:rsid w:val="001C17AE"/>
    <w:rsid w:val="001C17AF"/>
    <w:rsid w:val="001C1FF6"/>
    <w:rsid w:val="001C1FFD"/>
    <w:rsid w:val="001C205B"/>
    <w:rsid w:val="001C2241"/>
    <w:rsid w:val="001C22BD"/>
    <w:rsid w:val="001C25C1"/>
    <w:rsid w:val="001C2614"/>
    <w:rsid w:val="001C26FE"/>
    <w:rsid w:val="001C2F24"/>
    <w:rsid w:val="001C31D0"/>
    <w:rsid w:val="001C3244"/>
    <w:rsid w:val="001C33CB"/>
    <w:rsid w:val="001C34AF"/>
    <w:rsid w:val="001C34CA"/>
    <w:rsid w:val="001C350A"/>
    <w:rsid w:val="001C3619"/>
    <w:rsid w:val="001C36CC"/>
    <w:rsid w:val="001C3A76"/>
    <w:rsid w:val="001C408C"/>
    <w:rsid w:val="001C4211"/>
    <w:rsid w:val="001C42D2"/>
    <w:rsid w:val="001C455F"/>
    <w:rsid w:val="001C46FD"/>
    <w:rsid w:val="001C4E46"/>
    <w:rsid w:val="001C4FF4"/>
    <w:rsid w:val="001C5010"/>
    <w:rsid w:val="001C50AB"/>
    <w:rsid w:val="001C520B"/>
    <w:rsid w:val="001C5249"/>
    <w:rsid w:val="001C57CD"/>
    <w:rsid w:val="001C6089"/>
    <w:rsid w:val="001C62DD"/>
    <w:rsid w:val="001C6373"/>
    <w:rsid w:val="001C641F"/>
    <w:rsid w:val="001C6814"/>
    <w:rsid w:val="001C6C2B"/>
    <w:rsid w:val="001C6C99"/>
    <w:rsid w:val="001C6E3E"/>
    <w:rsid w:val="001C6F75"/>
    <w:rsid w:val="001C72FD"/>
    <w:rsid w:val="001C758D"/>
    <w:rsid w:val="001C75C1"/>
    <w:rsid w:val="001D040B"/>
    <w:rsid w:val="001D06B7"/>
    <w:rsid w:val="001D0B2B"/>
    <w:rsid w:val="001D0B39"/>
    <w:rsid w:val="001D0DD5"/>
    <w:rsid w:val="001D0F86"/>
    <w:rsid w:val="001D106C"/>
    <w:rsid w:val="001D1281"/>
    <w:rsid w:val="001D128E"/>
    <w:rsid w:val="001D153F"/>
    <w:rsid w:val="001D1E0F"/>
    <w:rsid w:val="001D2069"/>
    <w:rsid w:val="001D21EF"/>
    <w:rsid w:val="001D26F2"/>
    <w:rsid w:val="001D2C92"/>
    <w:rsid w:val="001D2E6E"/>
    <w:rsid w:val="001D35A1"/>
    <w:rsid w:val="001D35B2"/>
    <w:rsid w:val="001D3C07"/>
    <w:rsid w:val="001D3FCB"/>
    <w:rsid w:val="001D418D"/>
    <w:rsid w:val="001D4288"/>
    <w:rsid w:val="001D434F"/>
    <w:rsid w:val="001D4664"/>
    <w:rsid w:val="001D4678"/>
    <w:rsid w:val="001D4739"/>
    <w:rsid w:val="001D4ACB"/>
    <w:rsid w:val="001D4AD2"/>
    <w:rsid w:val="001D5030"/>
    <w:rsid w:val="001D5113"/>
    <w:rsid w:val="001D5290"/>
    <w:rsid w:val="001D53DF"/>
    <w:rsid w:val="001D5537"/>
    <w:rsid w:val="001D5773"/>
    <w:rsid w:val="001D5ACD"/>
    <w:rsid w:val="001D5FE1"/>
    <w:rsid w:val="001D63BD"/>
    <w:rsid w:val="001D680F"/>
    <w:rsid w:val="001D6935"/>
    <w:rsid w:val="001D6BB8"/>
    <w:rsid w:val="001D6CDD"/>
    <w:rsid w:val="001D6E20"/>
    <w:rsid w:val="001D6E25"/>
    <w:rsid w:val="001D7010"/>
    <w:rsid w:val="001D7B93"/>
    <w:rsid w:val="001D7DE8"/>
    <w:rsid w:val="001D7E66"/>
    <w:rsid w:val="001E0E4F"/>
    <w:rsid w:val="001E1208"/>
    <w:rsid w:val="001E1310"/>
    <w:rsid w:val="001E1366"/>
    <w:rsid w:val="001E159A"/>
    <w:rsid w:val="001E1644"/>
    <w:rsid w:val="001E16E7"/>
    <w:rsid w:val="001E1BDD"/>
    <w:rsid w:val="001E1BEA"/>
    <w:rsid w:val="001E1CAA"/>
    <w:rsid w:val="001E2190"/>
    <w:rsid w:val="001E2348"/>
    <w:rsid w:val="001E2466"/>
    <w:rsid w:val="001E24E8"/>
    <w:rsid w:val="001E2618"/>
    <w:rsid w:val="001E2D2A"/>
    <w:rsid w:val="001E2D97"/>
    <w:rsid w:val="001E2E02"/>
    <w:rsid w:val="001E30A4"/>
    <w:rsid w:val="001E310E"/>
    <w:rsid w:val="001E3201"/>
    <w:rsid w:val="001E33F1"/>
    <w:rsid w:val="001E3816"/>
    <w:rsid w:val="001E393D"/>
    <w:rsid w:val="001E3965"/>
    <w:rsid w:val="001E3F01"/>
    <w:rsid w:val="001E41D5"/>
    <w:rsid w:val="001E42AC"/>
    <w:rsid w:val="001E42B0"/>
    <w:rsid w:val="001E4428"/>
    <w:rsid w:val="001E4435"/>
    <w:rsid w:val="001E478E"/>
    <w:rsid w:val="001E487D"/>
    <w:rsid w:val="001E4E43"/>
    <w:rsid w:val="001E53D5"/>
    <w:rsid w:val="001E5B04"/>
    <w:rsid w:val="001E5C79"/>
    <w:rsid w:val="001E6001"/>
    <w:rsid w:val="001E61C2"/>
    <w:rsid w:val="001E641E"/>
    <w:rsid w:val="001E6494"/>
    <w:rsid w:val="001E64F9"/>
    <w:rsid w:val="001E66BD"/>
    <w:rsid w:val="001E6B47"/>
    <w:rsid w:val="001E6F39"/>
    <w:rsid w:val="001E71A1"/>
    <w:rsid w:val="001E7809"/>
    <w:rsid w:val="001E7CF6"/>
    <w:rsid w:val="001E7D21"/>
    <w:rsid w:val="001E7DEF"/>
    <w:rsid w:val="001F0053"/>
    <w:rsid w:val="001F008B"/>
    <w:rsid w:val="001F051E"/>
    <w:rsid w:val="001F05A4"/>
    <w:rsid w:val="001F08C5"/>
    <w:rsid w:val="001F090C"/>
    <w:rsid w:val="001F095F"/>
    <w:rsid w:val="001F0AF4"/>
    <w:rsid w:val="001F0E5A"/>
    <w:rsid w:val="001F0E96"/>
    <w:rsid w:val="001F110C"/>
    <w:rsid w:val="001F1391"/>
    <w:rsid w:val="001F1464"/>
    <w:rsid w:val="001F153E"/>
    <w:rsid w:val="001F155A"/>
    <w:rsid w:val="001F16DF"/>
    <w:rsid w:val="001F1972"/>
    <w:rsid w:val="001F1991"/>
    <w:rsid w:val="001F1BAA"/>
    <w:rsid w:val="001F1EBF"/>
    <w:rsid w:val="001F1F93"/>
    <w:rsid w:val="001F2A94"/>
    <w:rsid w:val="001F2BCD"/>
    <w:rsid w:val="001F2C55"/>
    <w:rsid w:val="001F2DCF"/>
    <w:rsid w:val="001F34DD"/>
    <w:rsid w:val="001F38B8"/>
    <w:rsid w:val="001F38F8"/>
    <w:rsid w:val="001F3B42"/>
    <w:rsid w:val="001F3C84"/>
    <w:rsid w:val="001F3CDC"/>
    <w:rsid w:val="001F4596"/>
    <w:rsid w:val="001F4908"/>
    <w:rsid w:val="001F4D94"/>
    <w:rsid w:val="001F55CA"/>
    <w:rsid w:val="001F5A49"/>
    <w:rsid w:val="001F5BEE"/>
    <w:rsid w:val="001F5CA5"/>
    <w:rsid w:val="001F5F1C"/>
    <w:rsid w:val="001F6295"/>
    <w:rsid w:val="001F68DF"/>
    <w:rsid w:val="001F6E51"/>
    <w:rsid w:val="001F7048"/>
    <w:rsid w:val="001F70D2"/>
    <w:rsid w:val="001F76B4"/>
    <w:rsid w:val="001F785C"/>
    <w:rsid w:val="001F7DE9"/>
    <w:rsid w:val="001F7E9A"/>
    <w:rsid w:val="001F7F86"/>
    <w:rsid w:val="002008C8"/>
    <w:rsid w:val="00200E48"/>
    <w:rsid w:val="002011C0"/>
    <w:rsid w:val="00201255"/>
    <w:rsid w:val="002016EA"/>
    <w:rsid w:val="00201973"/>
    <w:rsid w:val="00201987"/>
    <w:rsid w:val="00201AE1"/>
    <w:rsid w:val="00202009"/>
    <w:rsid w:val="00202288"/>
    <w:rsid w:val="00202370"/>
    <w:rsid w:val="00202D47"/>
    <w:rsid w:val="00202EFD"/>
    <w:rsid w:val="00202F4F"/>
    <w:rsid w:val="0020302E"/>
    <w:rsid w:val="00203128"/>
    <w:rsid w:val="002031AD"/>
    <w:rsid w:val="0020337E"/>
    <w:rsid w:val="00203399"/>
    <w:rsid w:val="0020356B"/>
    <w:rsid w:val="00203763"/>
    <w:rsid w:val="00203B27"/>
    <w:rsid w:val="00203BB1"/>
    <w:rsid w:val="00203DA1"/>
    <w:rsid w:val="00203EC2"/>
    <w:rsid w:val="00203FA1"/>
    <w:rsid w:val="0020404B"/>
    <w:rsid w:val="00204197"/>
    <w:rsid w:val="00204303"/>
    <w:rsid w:val="002047E2"/>
    <w:rsid w:val="00204819"/>
    <w:rsid w:val="00204B18"/>
    <w:rsid w:val="00204FB0"/>
    <w:rsid w:val="002052CD"/>
    <w:rsid w:val="00205722"/>
    <w:rsid w:val="002058CB"/>
    <w:rsid w:val="00205AFF"/>
    <w:rsid w:val="00205B9E"/>
    <w:rsid w:val="002061BB"/>
    <w:rsid w:val="00206317"/>
    <w:rsid w:val="0020663E"/>
    <w:rsid w:val="00206792"/>
    <w:rsid w:val="0020686C"/>
    <w:rsid w:val="00206AE8"/>
    <w:rsid w:val="00206C7A"/>
    <w:rsid w:val="00207781"/>
    <w:rsid w:val="0020788C"/>
    <w:rsid w:val="0020797C"/>
    <w:rsid w:val="00207C8F"/>
    <w:rsid w:val="00207DB2"/>
    <w:rsid w:val="00207E9E"/>
    <w:rsid w:val="00207F72"/>
    <w:rsid w:val="0021022F"/>
    <w:rsid w:val="002103B1"/>
    <w:rsid w:val="00210732"/>
    <w:rsid w:val="00210BFB"/>
    <w:rsid w:val="00210E06"/>
    <w:rsid w:val="0021126D"/>
    <w:rsid w:val="002112B2"/>
    <w:rsid w:val="00211980"/>
    <w:rsid w:val="00211C01"/>
    <w:rsid w:val="00212338"/>
    <w:rsid w:val="0021248B"/>
    <w:rsid w:val="0021263E"/>
    <w:rsid w:val="0021277F"/>
    <w:rsid w:val="00212C5E"/>
    <w:rsid w:val="00212D19"/>
    <w:rsid w:val="00212E08"/>
    <w:rsid w:val="00213150"/>
    <w:rsid w:val="00213213"/>
    <w:rsid w:val="00213EF9"/>
    <w:rsid w:val="00214016"/>
    <w:rsid w:val="00214557"/>
    <w:rsid w:val="002145E7"/>
    <w:rsid w:val="002145F6"/>
    <w:rsid w:val="002146AC"/>
    <w:rsid w:val="00214826"/>
    <w:rsid w:val="00214AC5"/>
    <w:rsid w:val="00214D3C"/>
    <w:rsid w:val="00214D7A"/>
    <w:rsid w:val="00214E5E"/>
    <w:rsid w:val="0021511B"/>
    <w:rsid w:val="00215123"/>
    <w:rsid w:val="002152DE"/>
    <w:rsid w:val="002153CE"/>
    <w:rsid w:val="002153EB"/>
    <w:rsid w:val="0021545D"/>
    <w:rsid w:val="00215A47"/>
    <w:rsid w:val="00215F77"/>
    <w:rsid w:val="00215FBD"/>
    <w:rsid w:val="0021660B"/>
    <w:rsid w:val="00216720"/>
    <w:rsid w:val="00216880"/>
    <w:rsid w:val="002168E4"/>
    <w:rsid w:val="00216A8D"/>
    <w:rsid w:val="00216C56"/>
    <w:rsid w:val="002171F8"/>
    <w:rsid w:val="002174AC"/>
    <w:rsid w:val="0021750A"/>
    <w:rsid w:val="00217B44"/>
    <w:rsid w:val="00217F8D"/>
    <w:rsid w:val="0022049E"/>
    <w:rsid w:val="002209C3"/>
    <w:rsid w:val="00221390"/>
    <w:rsid w:val="0022143E"/>
    <w:rsid w:val="0022156F"/>
    <w:rsid w:val="00221D5B"/>
    <w:rsid w:val="00221E68"/>
    <w:rsid w:val="00221E7F"/>
    <w:rsid w:val="00221E99"/>
    <w:rsid w:val="0022214A"/>
    <w:rsid w:val="002221CD"/>
    <w:rsid w:val="002222ED"/>
    <w:rsid w:val="0022234C"/>
    <w:rsid w:val="0022259D"/>
    <w:rsid w:val="00222654"/>
    <w:rsid w:val="00222692"/>
    <w:rsid w:val="00222769"/>
    <w:rsid w:val="00222BF0"/>
    <w:rsid w:val="00222C74"/>
    <w:rsid w:val="00222CE3"/>
    <w:rsid w:val="00223202"/>
    <w:rsid w:val="00223374"/>
    <w:rsid w:val="002234FE"/>
    <w:rsid w:val="00223636"/>
    <w:rsid w:val="002236F5"/>
    <w:rsid w:val="00223946"/>
    <w:rsid w:val="00223F2D"/>
    <w:rsid w:val="00223F64"/>
    <w:rsid w:val="00224097"/>
    <w:rsid w:val="0022436D"/>
    <w:rsid w:val="002245C1"/>
    <w:rsid w:val="00224633"/>
    <w:rsid w:val="00224793"/>
    <w:rsid w:val="002248B2"/>
    <w:rsid w:val="002250CF"/>
    <w:rsid w:val="002251DE"/>
    <w:rsid w:val="002254EB"/>
    <w:rsid w:val="00225541"/>
    <w:rsid w:val="00225903"/>
    <w:rsid w:val="002259FC"/>
    <w:rsid w:val="00225D30"/>
    <w:rsid w:val="00225F52"/>
    <w:rsid w:val="00225FC8"/>
    <w:rsid w:val="00226001"/>
    <w:rsid w:val="002269EB"/>
    <w:rsid w:val="00226AD4"/>
    <w:rsid w:val="00226D88"/>
    <w:rsid w:val="00227458"/>
    <w:rsid w:val="00227953"/>
    <w:rsid w:val="00227A11"/>
    <w:rsid w:val="00227B78"/>
    <w:rsid w:val="00227C9C"/>
    <w:rsid w:val="00230044"/>
    <w:rsid w:val="002301D6"/>
    <w:rsid w:val="00230202"/>
    <w:rsid w:val="0023089D"/>
    <w:rsid w:val="00230D3C"/>
    <w:rsid w:val="00230E32"/>
    <w:rsid w:val="00231932"/>
    <w:rsid w:val="00231AFA"/>
    <w:rsid w:val="00231B12"/>
    <w:rsid w:val="00231BA3"/>
    <w:rsid w:val="00231DF8"/>
    <w:rsid w:val="002321EB"/>
    <w:rsid w:val="002323C9"/>
    <w:rsid w:val="002325EE"/>
    <w:rsid w:val="00232794"/>
    <w:rsid w:val="00232884"/>
    <w:rsid w:val="00232A45"/>
    <w:rsid w:val="00232A9A"/>
    <w:rsid w:val="00232DFB"/>
    <w:rsid w:val="00232E3B"/>
    <w:rsid w:val="002330FF"/>
    <w:rsid w:val="00233151"/>
    <w:rsid w:val="002337E2"/>
    <w:rsid w:val="002339C6"/>
    <w:rsid w:val="00233AEF"/>
    <w:rsid w:val="00233B81"/>
    <w:rsid w:val="002340AF"/>
    <w:rsid w:val="0023417C"/>
    <w:rsid w:val="002342EA"/>
    <w:rsid w:val="002343A3"/>
    <w:rsid w:val="002343E7"/>
    <w:rsid w:val="00234529"/>
    <w:rsid w:val="002346FF"/>
    <w:rsid w:val="00234DE8"/>
    <w:rsid w:val="00234ED1"/>
    <w:rsid w:val="002350E6"/>
    <w:rsid w:val="002351CB"/>
    <w:rsid w:val="0023535B"/>
    <w:rsid w:val="00235459"/>
    <w:rsid w:val="00235593"/>
    <w:rsid w:val="002357A9"/>
    <w:rsid w:val="00235843"/>
    <w:rsid w:val="002359EA"/>
    <w:rsid w:val="00235C38"/>
    <w:rsid w:val="00235DB4"/>
    <w:rsid w:val="00235EEF"/>
    <w:rsid w:val="00236165"/>
    <w:rsid w:val="002367B4"/>
    <w:rsid w:val="00236AA2"/>
    <w:rsid w:val="00236BF1"/>
    <w:rsid w:val="00236F15"/>
    <w:rsid w:val="00236F1D"/>
    <w:rsid w:val="00236F4C"/>
    <w:rsid w:val="002373C8"/>
    <w:rsid w:val="0023741E"/>
    <w:rsid w:val="0023750C"/>
    <w:rsid w:val="002375B2"/>
    <w:rsid w:val="00237AA4"/>
    <w:rsid w:val="00237D54"/>
    <w:rsid w:val="00237F6C"/>
    <w:rsid w:val="00240092"/>
    <w:rsid w:val="00240278"/>
    <w:rsid w:val="0024040A"/>
    <w:rsid w:val="00240586"/>
    <w:rsid w:val="002406C3"/>
    <w:rsid w:val="002406CC"/>
    <w:rsid w:val="002407F3"/>
    <w:rsid w:val="0024102F"/>
    <w:rsid w:val="002410CD"/>
    <w:rsid w:val="002413B8"/>
    <w:rsid w:val="002419DB"/>
    <w:rsid w:val="00241A0C"/>
    <w:rsid w:val="00241B3A"/>
    <w:rsid w:val="00241BAB"/>
    <w:rsid w:val="00241EE8"/>
    <w:rsid w:val="00242661"/>
    <w:rsid w:val="00242756"/>
    <w:rsid w:val="00242865"/>
    <w:rsid w:val="002428FD"/>
    <w:rsid w:val="00242B71"/>
    <w:rsid w:val="00242F52"/>
    <w:rsid w:val="00243313"/>
    <w:rsid w:val="0024351C"/>
    <w:rsid w:val="002435B9"/>
    <w:rsid w:val="00243742"/>
    <w:rsid w:val="002437B1"/>
    <w:rsid w:val="00243DE4"/>
    <w:rsid w:val="00243E16"/>
    <w:rsid w:val="00243EC8"/>
    <w:rsid w:val="00244023"/>
    <w:rsid w:val="00244091"/>
    <w:rsid w:val="002441CF"/>
    <w:rsid w:val="00244DCD"/>
    <w:rsid w:val="002451A4"/>
    <w:rsid w:val="002452D2"/>
    <w:rsid w:val="002453C2"/>
    <w:rsid w:val="00245773"/>
    <w:rsid w:val="00245B48"/>
    <w:rsid w:val="00245D5D"/>
    <w:rsid w:val="00246250"/>
    <w:rsid w:val="0024631F"/>
    <w:rsid w:val="002463B1"/>
    <w:rsid w:val="00246516"/>
    <w:rsid w:val="00246785"/>
    <w:rsid w:val="00246AFA"/>
    <w:rsid w:val="00246BC5"/>
    <w:rsid w:val="00246CFA"/>
    <w:rsid w:val="00246E00"/>
    <w:rsid w:val="00246E02"/>
    <w:rsid w:val="00247057"/>
    <w:rsid w:val="0024716A"/>
    <w:rsid w:val="00247400"/>
    <w:rsid w:val="002474A3"/>
    <w:rsid w:val="0024785A"/>
    <w:rsid w:val="002479D1"/>
    <w:rsid w:val="00247AC7"/>
    <w:rsid w:val="00247B72"/>
    <w:rsid w:val="00247BFE"/>
    <w:rsid w:val="002500B3"/>
    <w:rsid w:val="00250357"/>
    <w:rsid w:val="00250A86"/>
    <w:rsid w:val="002512F3"/>
    <w:rsid w:val="002514FE"/>
    <w:rsid w:val="00251648"/>
    <w:rsid w:val="002516C7"/>
    <w:rsid w:val="002519BF"/>
    <w:rsid w:val="00251B36"/>
    <w:rsid w:val="00251DF7"/>
    <w:rsid w:val="0025289D"/>
    <w:rsid w:val="002529EA"/>
    <w:rsid w:val="00252B0A"/>
    <w:rsid w:val="00252C75"/>
    <w:rsid w:val="00252CBD"/>
    <w:rsid w:val="00252CC6"/>
    <w:rsid w:val="0025339E"/>
    <w:rsid w:val="002535E5"/>
    <w:rsid w:val="002536E0"/>
    <w:rsid w:val="0025371A"/>
    <w:rsid w:val="002537AD"/>
    <w:rsid w:val="00253882"/>
    <w:rsid w:val="00253AA7"/>
    <w:rsid w:val="00253B54"/>
    <w:rsid w:val="00254174"/>
    <w:rsid w:val="002543F8"/>
    <w:rsid w:val="002544C0"/>
    <w:rsid w:val="00254581"/>
    <w:rsid w:val="0025459B"/>
    <w:rsid w:val="00254894"/>
    <w:rsid w:val="00254947"/>
    <w:rsid w:val="00254C5F"/>
    <w:rsid w:val="00254D86"/>
    <w:rsid w:val="0025517D"/>
    <w:rsid w:val="00255562"/>
    <w:rsid w:val="002556F4"/>
    <w:rsid w:val="002559A1"/>
    <w:rsid w:val="002559BE"/>
    <w:rsid w:val="00255B98"/>
    <w:rsid w:val="00255C30"/>
    <w:rsid w:val="00256016"/>
    <w:rsid w:val="002561AD"/>
    <w:rsid w:val="0025627E"/>
    <w:rsid w:val="0025632D"/>
    <w:rsid w:val="002564E1"/>
    <w:rsid w:val="00256625"/>
    <w:rsid w:val="00257289"/>
    <w:rsid w:val="002574CA"/>
    <w:rsid w:val="0025796B"/>
    <w:rsid w:val="00257B90"/>
    <w:rsid w:val="00257C73"/>
    <w:rsid w:val="00257DAE"/>
    <w:rsid w:val="00260212"/>
    <w:rsid w:val="0026022C"/>
    <w:rsid w:val="0026143F"/>
    <w:rsid w:val="0026159E"/>
    <w:rsid w:val="0026191A"/>
    <w:rsid w:val="00261950"/>
    <w:rsid w:val="00261E74"/>
    <w:rsid w:val="00261F07"/>
    <w:rsid w:val="002623BC"/>
    <w:rsid w:val="00262573"/>
    <w:rsid w:val="00262CEB"/>
    <w:rsid w:val="00263008"/>
    <w:rsid w:val="00263027"/>
    <w:rsid w:val="0026316B"/>
    <w:rsid w:val="00263231"/>
    <w:rsid w:val="0026324B"/>
    <w:rsid w:val="0026325D"/>
    <w:rsid w:val="00263268"/>
    <w:rsid w:val="0026349E"/>
    <w:rsid w:val="00263526"/>
    <w:rsid w:val="00263647"/>
    <w:rsid w:val="00263806"/>
    <w:rsid w:val="00263AFF"/>
    <w:rsid w:val="00263BB0"/>
    <w:rsid w:val="00263D04"/>
    <w:rsid w:val="00263FE7"/>
    <w:rsid w:val="00264021"/>
    <w:rsid w:val="00264051"/>
    <w:rsid w:val="0026423E"/>
    <w:rsid w:val="00264413"/>
    <w:rsid w:val="002645CF"/>
    <w:rsid w:val="002647A4"/>
    <w:rsid w:val="00264A10"/>
    <w:rsid w:val="00264D61"/>
    <w:rsid w:val="00265038"/>
    <w:rsid w:val="002654E2"/>
    <w:rsid w:val="00265812"/>
    <w:rsid w:val="00265C01"/>
    <w:rsid w:val="00265C67"/>
    <w:rsid w:val="00265EE6"/>
    <w:rsid w:val="0026635B"/>
    <w:rsid w:val="00266743"/>
    <w:rsid w:val="0026690C"/>
    <w:rsid w:val="0026695D"/>
    <w:rsid w:val="00266A50"/>
    <w:rsid w:val="00266B84"/>
    <w:rsid w:val="00266EBA"/>
    <w:rsid w:val="00267156"/>
    <w:rsid w:val="002672B0"/>
    <w:rsid w:val="002673E9"/>
    <w:rsid w:val="0026772B"/>
    <w:rsid w:val="002677F2"/>
    <w:rsid w:val="00267801"/>
    <w:rsid w:val="0026796C"/>
    <w:rsid w:val="00267A42"/>
    <w:rsid w:val="00267BD0"/>
    <w:rsid w:val="00267C6A"/>
    <w:rsid w:val="002706FF"/>
    <w:rsid w:val="00270788"/>
    <w:rsid w:val="002707A2"/>
    <w:rsid w:val="002707B4"/>
    <w:rsid w:val="00270835"/>
    <w:rsid w:val="00270A8E"/>
    <w:rsid w:val="00271496"/>
    <w:rsid w:val="002714AF"/>
    <w:rsid w:val="002715EC"/>
    <w:rsid w:val="0027177B"/>
    <w:rsid w:val="00271860"/>
    <w:rsid w:val="00271B79"/>
    <w:rsid w:val="00271C8B"/>
    <w:rsid w:val="00271EED"/>
    <w:rsid w:val="00272434"/>
    <w:rsid w:val="00272481"/>
    <w:rsid w:val="0027261D"/>
    <w:rsid w:val="002727A8"/>
    <w:rsid w:val="00272B4E"/>
    <w:rsid w:val="00272DA2"/>
    <w:rsid w:val="0027300A"/>
    <w:rsid w:val="0027317F"/>
    <w:rsid w:val="00273398"/>
    <w:rsid w:val="002734E8"/>
    <w:rsid w:val="00273695"/>
    <w:rsid w:val="002745C0"/>
    <w:rsid w:val="00274896"/>
    <w:rsid w:val="00274BF6"/>
    <w:rsid w:val="00274F51"/>
    <w:rsid w:val="00274F6B"/>
    <w:rsid w:val="0027507D"/>
    <w:rsid w:val="00275205"/>
    <w:rsid w:val="0027529F"/>
    <w:rsid w:val="00275527"/>
    <w:rsid w:val="00275659"/>
    <w:rsid w:val="00275934"/>
    <w:rsid w:val="00275D78"/>
    <w:rsid w:val="00275E60"/>
    <w:rsid w:val="00276030"/>
    <w:rsid w:val="002764A5"/>
    <w:rsid w:val="00276568"/>
    <w:rsid w:val="002766D7"/>
    <w:rsid w:val="00276819"/>
    <w:rsid w:val="0027693F"/>
    <w:rsid w:val="00276A1E"/>
    <w:rsid w:val="00276B69"/>
    <w:rsid w:val="00276D42"/>
    <w:rsid w:val="00276D5A"/>
    <w:rsid w:val="00276DD8"/>
    <w:rsid w:val="0027707A"/>
    <w:rsid w:val="00277648"/>
    <w:rsid w:val="00277DF3"/>
    <w:rsid w:val="00277F20"/>
    <w:rsid w:val="00277F32"/>
    <w:rsid w:val="0028075F"/>
    <w:rsid w:val="00280F38"/>
    <w:rsid w:val="00281141"/>
    <w:rsid w:val="002816C3"/>
    <w:rsid w:val="002818A4"/>
    <w:rsid w:val="0028244A"/>
    <w:rsid w:val="00282B30"/>
    <w:rsid w:val="00282DB6"/>
    <w:rsid w:val="002832F7"/>
    <w:rsid w:val="00283429"/>
    <w:rsid w:val="002834C1"/>
    <w:rsid w:val="002835CF"/>
    <w:rsid w:val="0028374A"/>
    <w:rsid w:val="00283977"/>
    <w:rsid w:val="00283989"/>
    <w:rsid w:val="00283D5A"/>
    <w:rsid w:val="00283E70"/>
    <w:rsid w:val="00283E8A"/>
    <w:rsid w:val="002844BF"/>
    <w:rsid w:val="0028460B"/>
    <w:rsid w:val="002846BC"/>
    <w:rsid w:val="002847E4"/>
    <w:rsid w:val="00284A01"/>
    <w:rsid w:val="00284CDB"/>
    <w:rsid w:val="00284F31"/>
    <w:rsid w:val="0028500D"/>
    <w:rsid w:val="00285172"/>
    <w:rsid w:val="00285367"/>
    <w:rsid w:val="00285488"/>
    <w:rsid w:val="00285557"/>
    <w:rsid w:val="00285713"/>
    <w:rsid w:val="0028590C"/>
    <w:rsid w:val="00285C65"/>
    <w:rsid w:val="00285DEE"/>
    <w:rsid w:val="00285DF6"/>
    <w:rsid w:val="002860AE"/>
    <w:rsid w:val="0028698E"/>
    <w:rsid w:val="00286C64"/>
    <w:rsid w:val="00286C6E"/>
    <w:rsid w:val="00287021"/>
    <w:rsid w:val="00287239"/>
    <w:rsid w:val="002872F6"/>
    <w:rsid w:val="002875D6"/>
    <w:rsid w:val="002876FD"/>
    <w:rsid w:val="0028774D"/>
    <w:rsid w:val="002879A3"/>
    <w:rsid w:val="00287ACB"/>
    <w:rsid w:val="00287B17"/>
    <w:rsid w:val="00287C25"/>
    <w:rsid w:val="00290415"/>
    <w:rsid w:val="00290744"/>
    <w:rsid w:val="0029075E"/>
    <w:rsid w:val="00290789"/>
    <w:rsid w:val="00290B39"/>
    <w:rsid w:val="00290D28"/>
    <w:rsid w:val="00290F04"/>
    <w:rsid w:val="002912A1"/>
    <w:rsid w:val="00291587"/>
    <w:rsid w:val="00291686"/>
    <w:rsid w:val="002916CA"/>
    <w:rsid w:val="0029236F"/>
    <w:rsid w:val="002925FD"/>
    <w:rsid w:val="00292861"/>
    <w:rsid w:val="00292994"/>
    <w:rsid w:val="00292A06"/>
    <w:rsid w:val="002932FF"/>
    <w:rsid w:val="0029355D"/>
    <w:rsid w:val="0029357C"/>
    <w:rsid w:val="002935D7"/>
    <w:rsid w:val="00293661"/>
    <w:rsid w:val="00293A9E"/>
    <w:rsid w:val="00293B95"/>
    <w:rsid w:val="00293D4A"/>
    <w:rsid w:val="00293ED5"/>
    <w:rsid w:val="00293FBC"/>
    <w:rsid w:val="0029443E"/>
    <w:rsid w:val="002944B7"/>
    <w:rsid w:val="00294552"/>
    <w:rsid w:val="002947F0"/>
    <w:rsid w:val="0029482E"/>
    <w:rsid w:val="00294896"/>
    <w:rsid w:val="00294BAA"/>
    <w:rsid w:val="00294D4E"/>
    <w:rsid w:val="00294D69"/>
    <w:rsid w:val="002950C2"/>
    <w:rsid w:val="002953E5"/>
    <w:rsid w:val="00295980"/>
    <w:rsid w:val="00295A20"/>
    <w:rsid w:val="00295AF0"/>
    <w:rsid w:val="00295C85"/>
    <w:rsid w:val="0029636A"/>
    <w:rsid w:val="0029676F"/>
    <w:rsid w:val="002969DD"/>
    <w:rsid w:val="00296A01"/>
    <w:rsid w:val="00296A03"/>
    <w:rsid w:val="00296A9C"/>
    <w:rsid w:val="00296F00"/>
    <w:rsid w:val="00296F15"/>
    <w:rsid w:val="002975EC"/>
    <w:rsid w:val="002978DB"/>
    <w:rsid w:val="002978E2"/>
    <w:rsid w:val="00297AE2"/>
    <w:rsid w:val="00297F03"/>
    <w:rsid w:val="00297F21"/>
    <w:rsid w:val="002A0010"/>
    <w:rsid w:val="002A12AE"/>
    <w:rsid w:val="002A13FC"/>
    <w:rsid w:val="002A1792"/>
    <w:rsid w:val="002A19FE"/>
    <w:rsid w:val="002A1B26"/>
    <w:rsid w:val="002A1F44"/>
    <w:rsid w:val="002A213D"/>
    <w:rsid w:val="002A23FA"/>
    <w:rsid w:val="002A2887"/>
    <w:rsid w:val="002A2D55"/>
    <w:rsid w:val="002A2D7B"/>
    <w:rsid w:val="002A2E5A"/>
    <w:rsid w:val="002A2F76"/>
    <w:rsid w:val="002A3265"/>
    <w:rsid w:val="002A3281"/>
    <w:rsid w:val="002A3307"/>
    <w:rsid w:val="002A337E"/>
    <w:rsid w:val="002A3571"/>
    <w:rsid w:val="002A3652"/>
    <w:rsid w:val="002A3735"/>
    <w:rsid w:val="002A39BD"/>
    <w:rsid w:val="002A3A67"/>
    <w:rsid w:val="002A3BA1"/>
    <w:rsid w:val="002A3D33"/>
    <w:rsid w:val="002A3D88"/>
    <w:rsid w:val="002A3FD8"/>
    <w:rsid w:val="002A46D9"/>
    <w:rsid w:val="002A47D7"/>
    <w:rsid w:val="002A502D"/>
    <w:rsid w:val="002A6087"/>
    <w:rsid w:val="002A6221"/>
    <w:rsid w:val="002A6224"/>
    <w:rsid w:val="002A6867"/>
    <w:rsid w:val="002A68E6"/>
    <w:rsid w:val="002A6B1F"/>
    <w:rsid w:val="002A6B90"/>
    <w:rsid w:val="002A6E2C"/>
    <w:rsid w:val="002A6F95"/>
    <w:rsid w:val="002A731C"/>
    <w:rsid w:val="002A7378"/>
    <w:rsid w:val="002A7801"/>
    <w:rsid w:val="002B00C9"/>
    <w:rsid w:val="002B042E"/>
    <w:rsid w:val="002B0778"/>
    <w:rsid w:val="002B0877"/>
    <w:rsid w:val="002B0F22"/>
    <w:rsid w:val="002B117B"/>
    <w:rsid w:val="002B122D"/>
    <w:rsid w:val="002B1293"/>
    <w:rsid w:val="002B150B"/>
    <w:rsid w:val="002B16A5"/>
    <w:rsid w:val="002B1961"/>
    <w:rsid w:val="002B1A7D"/>
    <w:rsid w:val="002B2403"/>
    <w:rsid w:val="002B2901"/>
    <w:rsid w:val="002B2E09"/>
    <w:rsid w:val="002B3065"/>
    <w:rsid w:val="002B3256"/>
    <w:rsid w:val="002B3336"/>
    <w:rsid w:val="002B38D9"/>
    <w:rsid w:val="002B3A07"/>
    <w:rsid w:val="002B3B10"/>
    <w:rsid w:val="002B3CDD"/>
    <w:rsid w:val="002B3E67"/>
    <w:rsid w:val="002B45D8"/>
    <w:rsid w:val="002B49E0"/>
    <w:rsid w:val="002B4B1E"/>
    <w:rsid w:val="002B4B7F"/>
    <w:rsid w:val="002B4DC1"/>
    <w:rsid w:val="002B4EAF"/>
    <w:rsid w:val="002B53D1"/>
    <w:rsid w:val="002B5458"/>
    <w:rsid w:val="002B5557"/>
    <w:rsid w:val="002B55A0"/>
    <w:rsid w:val="002B56EA"/>
    <w:rsid w:val="002B57DA"/>
    <w:rsid w:val="002B5A94"/>
    <w:rsid w:val="002B5F19"/>
    <w:rsid w:val="002B6172"/>
    <w:rsid w:val="002B6184"/>
    <w:rsid w:val="002B61D5"/>
    <w:rsid w:val="002B6271"/>
    <w:rsid w:val="002B627A"/>
    <w:rsid w:val="002B6502"/>
    <w:rsid w:val="002B6522"/>
    <w:rsid w:val="002B67B3"/>
    <w:rsid w:val="002B6A58"/>
    <w:rsid w:val="002B6C23"/>
    <w:rsid w:val="002B7142"/>
    <w:rsid w:val="002B71B5"/>
    <w:rsid w:val="002B74B4"/>
    <w:rsid w:val="002B76DB"/>
    <w:rsid w:val="002B76DE"/>
    <w:rsid w:val="002B7AE1"/>
    <w:rsid w:val="002B7B28"/>
    <w:rsid w:val="002B7D36"/>
    <w:rsid w:val="002B7EED"/>
    <w:rsid w:val="002C004B"/>
    <w:rsid w:val="002C0529"/>
    <w:rsid w:val="002C061D"/>
    <w:rsid w:val="002C0678"/>
    <w:rsid w:val="002C0991"/>
    <w:rsid w:val="002C0CD8"/>
    <w:rsid w:val="002C0D0F"/>
    <w:rsid w:val="002C0E14"/>
    <w:rsid w:val="002C0E79"/>
    <w:rsid w:val="002C0FC5"/>
    <w:rsid w:val="002C1211"/>
    <w:rsid w:val="002C13F6"/>
    <w:rsid w:val="002C159C"/>
    <w:rsid w:val="002C1761"/>
    <w:rsid w:val="002C1F99"/>
    <w:rsid w:val="002C20F7"/>
    <w:rsid w:val="002C2261"/>
    <w:rsid w:val="002C227B"/>
    <w:rsid w:val="002C24F3"/>
    <w:rsid w:val="002C2614"/>
    <w:rsid w:val="002C2784"/>
    <w:rsid w:val="002C27B7"/>
    <w:rsid w:val="002C28C5"/>
    <w:rsid w:val="002C2A49"/>
    <w:rsid w:val="002C2CF4"/>
    <w:rsid w:val="002C2E4B"/>
    <w:rsid w:val="002C2F5E"/>
    <w:rsid w:val="002C3570"/>
    <w:rsid w:val="002C3739"/>
    <w:rsid w:val="002C3852"/>
    <w:rsid w:val="002C3913"/>
    <w:rsid w:val="002C4051"/>
    <w:rsid w:val="002C425E"/>
    <w:rsid w:val="002C452E"/>
    <w:rsid w:val="002C45C1"/>
    <w:rsid w:val="002C45C4"/>
    <w:rsid w:val="002C4A98"/>
    <w:rsid w:val="002C4D31"/>
    <w:rsid w:val="002C4D7C"/>
    <w:rsid w:val="002C4DD4"/>
    <w:rsid w:val="002C50D0"/>
    <w:rsid w:val="002C57F3"/>
    <w:rsid w:val="002C5BE5"/>
    <w:rsid w:val="002C602F"/>
    <w:rsid w:val="002C63A1"/>
    <w:rsid w:val="002C6434"/>
    <w:rsid w:val="002C69B0"/>
    <w:rsid w:val="002C6B74"/>
    <w:rsid w:val="002C6C85"/>
    <w:rsid w:val="002C6E5A"/>
    <w:rsid w:val="002C6F7F"/>
    <w:rsid w:val="002C783C"/>
    <w:rsid w:val="002C7A3E"/>
    <w:rsid w:val="002C7C09"/>
    <w:rsid w:val="002C7CE2"/>
    <w:rsid w:val="002C7F88"/>
    <w:rsid w:val="002D0033"/>
    <w:rsid w:val="002D018E"/>
    <w:rsid w:val="002D0410"/>
    <w:rsid w:val="002D050A"/>
    <w:rsid w:val="002D064F"/>
    <w:rsid w:val="002D099B"/>
    <w:rsid w:val="002D0A30"/>
    <w:rsid w:val="002D0CAF"/>
    <w:rsid w:val="002D0DD7"/>
    <w:rsid w:val="002D1130"/>
    <w:rsid w:val="002D1871"/>
    <w:rsid w:val="002D1910"/>
    <w:rsid w:val="002D19AE"/>
    <w:rsid w:val="002D1B80"/>
    <w:rsid w:val="002D1CE5"/>
    <w:rsid w:val="002D1E29"/>
    <w:rsid w:val="002D22F1"/>
    <w:rsid w:val="002D2346"/>
    <w:rsid w:val="002D25AB"/>
    <w:rsid w:val="002D2783"/>
    <w:rsid w:val="002D27D1"/>
    <w:rsid w:val="002D2CC9"/>
    <w:rsid w:val="002D2D05"/>
    <w:rsid w:val="002D2D6A"/>
    <w:rsid w:val="002D319D"/>
    <w:rsid w:val="002D320A"/>
    <w:rsid w:val="002D32A9"/>
    <w:rsid w:val="002D358D"/>
    <w:rsid w:val="002D3883"/>
    <w:rsid w:val="002D391B"/>
    <w:rsid w:val="002D3CB7"/>
    <w:rsid w:val="002D3E52"/>
    <w:rsid w:val="002D406E"/>
    <w:rsid w:val="002D4092"/>
    <w:rsid w:val="002D459B"/>
    <w:rsid w:val="002D46A5"/>
    <w:rsid w:val="002D475A"/>
    <w:rsid w:val="002D483A"/>
    <w:rsid w:val="002D4CE0"/>
    <w:rsid w:val="002D4DB3"/>
    <w:rsid w:val="002D4FB5"/>
    <w:rsid w:val="002D50E4"/>
    <w:rsid w:val="002D52D6"/>
    <w:rsid w:val="002D564D"/>
    <w:rsid w:val="002D567B"/>
    <w:rsid w:val="002D5691"/>
    <w:rsid w:val="002D5988"/>
    <w:rsid w:val="002D5AD3"/>
    <w:rsid w:val="002D5CB3"/>
    <w:rsid w:val="002D5D3D"/>
    <w:rsid w:val="002D6038"/>
    <w:rsid w:val="002D605C"/>
    <w:rsid w:val="002D60C4"/>
    <w:rsid w:val="002D6474"/>
    <w:rsid w:val="002D648D"/>
    <w:rsid w:val="002D65E2"/>
    <w:rsid w:val="002D6A4F"/>
    <w:rsid w:val="002D6AF9"/>
    <w:rsid w:val="002D6F90"/>
    <w:rsid w:val="002D72BB"/>
    <w:rsid w:val="002D77FB"/>
    <w:rsid w:val="002D7B56"/>
    <w:rsid w:val="002E00B6"/>
    <w:rsid w:val="002E0164"/>
    <w:rsid w:val="002E018D"/>
    <w:rsid w:val="002E019B"/>
    <w:rsid w:val="002E0543"/>
    <w:rsid w:val="002E09E1"/>
    <w:rsid w:val="002E0B59"/>
    <w:rsid w:val="002E0D84"/>
    <w:rsid w:val="002E10EF"/>
    <w:rsid w:val="002E111A"/>
    <w:rsid w:val="002E12DF"/>
    <w:rsid w:val="002E14DE"/>
    <w:rsid w:val="002E1593"/>
    <w:rsid w:val="002E18DF"/>
    <w:rsid w:val="002E1987"/>
    <w:rsid w:val="002E1A89"/>
    <w:rsid w:val="002E1CD5"/>
    <w:rsid w:val="002E1E39"/>
    <w:rsid w:val="002E203A"/>
    <w:rsid w:val="002E2215"/>
    <w:rsid w:val="002E22F7"/>
    <w:rsid w:val="002E24C8"/>
    <w:rsid w:val="002E2775"/>
    <w:rsid w:val="002E28B6"/>
    <w:rsid w:val="002E2D88"/>
    <w:rsid w:val="002E2E1B"/>
    <w:rsid w:val="002E2F9D"/>
    <w:rsid w:val="002E3128"/>
    <w:rsid w:val="002E33B5"/>
    <w:rsid w:val="002E356D"/>
    <w:rsid w:val="002E38D6"/>
    <w:rsid w:val="002E3E8F"/>
    <w:rsid w:val="002E3F59"/>
    <w:rsid w:val="002E44A6"/>
    <w:rsid w:val="002E4749"/>
    <w:rsid w:val="002E49A0"/>
    <w:rsid w:val="002E4B28"/>
    <w:rsid w:val="002E4BE2"/>
    <w:rsid w:val="002E4F29"/>
    <w:rsid w:val="002E4F5E"/>
    <w:rsid w:val="002E5339"/>
    <w:rsid w:val="002E53BE"/>
    <w:rsid w:val="002E53D5"/>
    <w:rsid w:val="002E53EE"/>
    <w:rsid w:val="002E55CA"/>
    <w:rsid w:val="002E5B42"/>
    <w:rsid w:val="002E5B8B"/>
    <w:rsid w:val="002E5C50"/>
    <w:rsid w:val="002E5FEF"/>
    <w:rsid w:val="002E614C"/>
    <w:rsid w:val="002E6255"/>
    <w:rsid w:val="002E62C8"/>
    <w:rsid w:val="002E6A89"/>
    <w:rsid w:val="002E6D20"/>
    <w:rsid w:val="002E6FCC"/>
    <w:rsid w:val="002E6FE7"/>
    <w:rsid w:val="002E7094"/>
    <w:rsid w:val="002E70E9"/>
    <w:rsid w:val="002E774F"/>
    <w:rsid w:val="002E7925"/>
    <w:rsid w:val="002E7955"/>
    <w:rsid w:val="002E7D44"/>
    <w:rsid w:val="002F028F"/>
    <w:rsid w:val="002F06C0"/>
    <w:rsid w:val="002F0856"/>
    <w:rsid w:val="002F0D05"/>
    <w:rsid w:val="002F0D86"/>
    <w:rsid w:val="002F0F18"/>
    <w:rsid w:val="002F0FB9"/>
    <w:rsid w:val="002F11D5"/>
    <w:rsid w:val="002F1380"/>
    <w:rsid w:val="002F15EB"/>
    <w:rsid w:val="002F1FAF"/>
    <w:rsid w:val="002F1FFC"/>
    <w:rsid w:val="002F2973"/>
    <w:rsid w:val="002F2AB4"/>
    <w:rsid w:val="002F2D79"/>
    <w:rsid w:val="002F2D99"/>
    <w:rsid w:val="002F31E7"/>
    <w:rsid w:val="002F32D5"/>
    <w:rsid w:val="002F350D"/>
    <w:rsid w:val="002F3771"/>
    <w:rsid w:val="002F39CC"/>
    <w:rsid w:val="002F3B23"/>
    <w:rsid w:val="002F3C91"/>
    <w:rsid w:val="002F3EB5"/>
    <w:rsid w:val="002F4610"/>
    <w:rsid w:val="002F46FE"/>
    <w:rsid w:val="002F4B51"/>
    <w:rsid w:val="002F4DBE"/>
    <w:rsid w:val="002F4E7C"/>
    <w:rsid w:val="002F5027"/>
    <w:rsid w:val="002F515B"/>
    <w:rsid w:val="002F519C"/>
    <w:rsid w:val="002F531B"/>
    <w:rsid w:val="002F56C0"/>
    <w:rsid w:val="002F575D"/>
    <w:rsid w:val="002F57D0"/>
    <w:rsid w:val="002F58BA"/>
    <w:rsid w:val="002F5E75"/>
    <w:rsid w:val="002F6378"/>
    <w:rsid w:val="002F640C"/>
    <w:rsid w:val="002F6829"/>
    <w:rsid w:val="002F682A"/>
    <w:rsid w:val="002F6867"/>
    <w:rsid w:val="002F6959"/>
    <w:rsid w:val="002F6B41"/>
    <w:rsid w:val="002F6E6F"/>
    <w:rsid w:val="002F6EAE"/>
    <w:rsid w:val="002F743B"/>
    <w:rsid w:val="002F769F"/>
    <w:rsid w:val="002F7726"/>
    <w:rsid w:val="002F77A2"/>
    <w:rsid w:val="002F7901"/>
    <w:rsid w:val="00300134"/>
    <w:rsid w:val="00300298"/>
    <w:rsid w:val="003003CE"/>
    <w:rsid w:val="0030041B"/>
    <w:rsid w:val="0030049B"/>
    <w:rsid w:val="003008D7"/>
    <w:rsid w:val="00300AC1"/>
    <w:rsid w:val="00300C97"/>
    <w:rsid w:val="00300CAD"/>
    <w:rsid w:val="00300E37"/>
    <w:rsid w:val="00300F39"/>
    <w:rsid w:val="00300F5F"/>
    <w:rsid w:val="00301396"/>
    <w:rsid w:val="00301831"/>
    <w:rsid w:val="00301ACB"/>
    <w:rsid w:val="00301FE1"/>
    <w:rsid w:val="0030204B"/>
    <w:rsid w:val="003021F6"/>
    <w:rsid w:val="003023C4"/>
    <w:rsid w:val="003024D6"/>
    <w:rsid w:val="00302796"/>
    <w:rsid w:val="00302946"/>
    <w:rsid w:val="00302C2A"/>
    <w:rsid w:val="00303427"/>
    <w:rsid w:val="003035EE"/>
    <w:rsid w:val="00303B10"/>
    <w:rsid w:val="00303C92"/>
    <w:rsid w:val="00303CC9"/>
    <w:rsid w:val="00303E53"/>
    <w:rsid w:val="00303ED9"/>
    <w:rsid w:val="00303FF2"/>
    <w:rsid w:val="0030416B"/>
    <w:rsid w:val="00304196"/>
    <w:rsid w:val="0030423B"/>
    <w:rsid w:val="0030431C"/>
    <w:rsid w:val="00304673"/>
    <w:rsid w:val="0030470F"/>
    <w:rsid w:val="00304A87"/>
    <w:rsid w:val="00304C70"/>
    <w:rsid w:val="00304DBF"/>
    <w:rsid w:val="00304E13"/>
    <w:rsid w:val="003050EC"/>
    <w:rsid w:val="003051D2"/>
    <w:rsid w:val="003052FB"/>
    <w:rsid w:val="0030564D"/>
    <w:rsid w:val="003057B3"/>
    <w:rsid w:val="00305E63"/>
    <w:rsid w:val="00306426"/>
    <w:rsid w:val="00306576"/>
    <w:rsid w:val="003065EB"/>
    <w:rsid w:val="0030666D"/>
    <w:rsid w:val="003067DA"/>
    <w:rsid w:val="00306913"/>
    <w:rsid w:val="003074CF"/>
    <w:rsid w:val="003075BB"/>
    <w:rsid w:val="003076BD"/>
    <w:rsid w:val="00307822"/>
    <w:rsid w:val="00307A49"/>
    <w:rsid w:val="00307AD1"/>
    <w:rsid w:val="00307B70"/>
    <w:rsid w:val="00307D9C"/>
    <w:rsid w:val="0031000F"/>
    <w:rsid w:val="00310331"/>
    <w:rsid w:val="00310BC0"/>
    <w:rsid w:val="00310BF0"/>
    <w:rsid w:val="00310D67"/>
    <w:rsid w:val="0031102A"/>
    <w:rsid w:val="00311490"/>
    <w:rsid w:val="003114DE"/>
    <w:rsid w:val="00311645"/>
    <w:rsid w:val="0031168D"/>
    <w:rsid w:val="00311948"/>
    <w:rsid w:val="003119AA"/>
    <w:rsid w:val="00311C03"/>
    <w:rsid w:val="003121D4"/>
    <w:rsid w:val="003122A8"/>
    <w:rsid w:val="0031248F"/>
    <w:rsid w:val="0031291A"/>
    <w:rsid w:val="003129F8"/>
    <w:rsid w:val="00313073"/>
    <w:rsid w:val="00313111"/>
    <w:rsid w:val="0031322F"/>
    <w:rsid w:val="00313952"/>
    <w:rsid w:val="00313A47"/>
    <w:rsid w:val="0031418A"/>
    <w:rsid w:val="0031420E"/>
    <w:rsid w:val="003147E6"/>
    <w:rsid w:val="00314DFA"/>
    <w:rsid w:val="00315144"/>
    <w:rsid w:val="003151EC"/>
    <w:rsid w:val="003157E0"/>
    <w:rsid w:val="00315EBB"/>
    <w:rsid w:val="00315F4F"/>
    <w:rsid w:val="0031615B"/>
    <w:rsid w:val="00316172"/>
    <w:rsid w:val="00316699"/>
    <w:rsid w:val="0031696D"/>
    <w:rsid w:val="00316A7A"/>
    <w:rsid w:val="00316D2C"/>
    <w:rsid w:val="00316DE5"/>
    <w:rsid w:val="00316FC7"/>
    <w:rsid w:val="00317133"/>
    <w:rsid w:val="003171DA"/>
    <w:rsid w:val="003171EE"/>
    <w:rsid w:val="0031766C"/>
    <w:rsid w:val="003179D6"/>
    <w:rsid w:val="00317C3E"/>
    <w:rsid w:val="00317C41"/>
    <w:rsid w:val="00317DB5"/>
    <w:rsid w:val="00317E24"/>
    <w:rsid w:val="00320082"/>
    <w:rsid w:val="003202CE"/>
    <w:rsid w:val="00320460"/>
    <w:rsid w:val="003204F3"/>
    <w:rsid w:val="003205BD"/>
    <w:rsid w:val="00320627"/>
    <w:rsid w:val="00320D4F"/>
    <w:rsid w:val="00320DD8"/>
    <w:rsid w:val="003211D9"/>
    <w:rsid w:val="003211E1"/>
    <w:rsid w:val="003217BD"/>
    <w:rsid w:val="0032197B"/>
    <w:rsid w:val="0032199B"/>
    <w:rsid w:val="00321A1A"/>
    <w:rsid w:val="00321FD2"/>
    <w:rsid w:val="00322127"/>
    <w:rsid w:val="003224A0"/>
    <w:rsid w:val="00322589"/>
    <w:rsid w:val="00322841"/>
    <w:rsid w:val="00322F36"/>
    <w:rsid w:val="0032304D"/>
    <w:rsid w:val="0032333F"/>
    <w:rsid w:val="00323460"/>
    <w:rsid w:val="00323551"/>
    <w:rsid w:val="0032364B"/>
    <w:rsid w:val="00323AC7"/>
    <w:rsid w:val="00323F2B"/>
    <w:rsid w:val="003244D9"/>
    <w:rsid w:val="0032452C"/>
    <w:rsid w:val="0032467F"/>
    <w:rsid w:val="00324955"/>
    <w:rsid w:val="003249CF"/>
    <w:rsid w:val="00324CDB"/>
    <w:rsid w:val="00324DB4"/>
    <w:rsid w:val="00324FA6"/>
    <w:rsid w:val="003252AA"/>
    <w:rsid w:val="003253AD"/>
    <w:rsid w:val="00325662"/>
    <w:rsid w:val="0032581A"/>
    <w:rsid w:val="00325C61"/>
    <w:rsid w:val="00325C88"/>
    <w:rsid w:val="00325E1E"/>
    <w:rsid w:val="00326178"/>
    <w:rsid w:val="0032618C"/>
    <w:rsid w:val="0032631E"/>
    <w:rsid w:val="00326466"/>
    <w:rsid w:val="00326D73"/>
    <w:rsid w:val="0032702B"/>
    <w:rsid w:val="003272E2"/>
    <w:rsid w:val="0032761E"/>
    <w:rsid w:val="0032765A"/>
    <w:rsid w:val="00327741"/>
    <w:rsid w:val="0032795B"/>
    <w:rsid w:val="00327B73"/>
    <w:rsid w:val="00327C2A"/>
    <w:rsid w:val="00327EDE"/>
    <w:rsid w:val="00327FA7"/>
    <w:rsid w:val="003303C7"/>
    <w:rsid w:val="0033043C"/>
    <w:rsid w:val="00330445"/>
    <w:rsid w:val="00330497"/>
    <w:rsid w:val="00330677"/>
    <w:rsid w:val="0033072F"/>
    <w:rsid w:val="00330EC9"/>
    <w:rsid w:val="00331170"/>
    <w:rsid w:val="00331314"/>
    <w:rsid w:val="00331514"/>
    <w:rsid w:val="0033160B"/>
    <w:rsid w:val="003316FE"/>
    <w:rsid w:val="00331749"/>
    <w:rsid w:val="00331992"/>
    <w:rsid w:val="00331A83"/>
    <w:rsid w:val="00331CDA"/>
    <w:rsid w:val="00331CEB"/>
    <w:rsid w:val="00331E39"/>
    <w:rsid w:val="00332254"/>
    <w:rsid w:val="0033233F"/>
    <w:rsid w:val="0033264E"/>
    <w:rsid w:val="0033270A"/>
    <w:rsid w:val="00332A10"/>
    <w:rsid w:val="00332EEF"/>
    <w:rsid w:val="0033318D"/>
    <w:rsid w:val="0033320E"/>
    <w:rsid w:val="0033329A"/>
    <w:rsid w:val="003332E1"/>
    <w:rsid w:val="003333EC"/>
    <w:rsid w:val="00333481"/>
    <w:rsid w:val="003336AC"/>
    <w:rsid w:val="003337DA"/>
    <w:rsid w:val="00333A54"/>
    <w:rsid w:val="00333AA4"/>
    <w:rsid w:val="00333B22"/>
    <w:rsid w:val="00333C48"/>
    <w:rsid w:val="00333CCC"/>
    <w:rsid w:val="00333FD1"/>
    <w:rsid w:val="003343CE"/>
    <w:rsid w:val="00334415"/>
    <w:rsid w:val="0033467A"/>
    <w:rsid w:val="003348E6"/>
    <w:rsid w:val="00334A21"/>
    <w:rsid w:val="00334CD6"/>
    <w:rsid w:val="00335396"/>
    <w:rsid w:val="00335579"/>
    <w:rsid w:val="003356AE"/>
    <w:rsid w:val="003358F6"/>
    <w:rsid w:val="00335F2F"/>
    <w:rsid w:val="003361E9"/>
    <w:rsid w:val="00336451"/>
    <w:rsid w:val="003364A0"/>
    <w:rsid w:val="00336501"/>
    <w:rsid w:val="00336655"/>
    <w:rsid w:val="00336906"/>
    <w:rsid w:val="00336C98"/>
    <w:rsid w:val="00336CE2"/>
    <w:rsid w:val="00336D75"/>
    <w:rsid w:val="00337127"/>
    <w:rsid w:val="00337135"/>
    <w:rsid w:val="0033731A"/>
    <w:rsid w:val="003376AA"/>
    <w:rsid w:val="00337816"/>
    <w:rsid w:val="00337A02"/>
    <w:rsid w:val="00340813"/>
    <w:rsid w:val="00340CDD"/>
    <w:rsid w:val="00340D3D"/>
    <w:rsid w:val="0034131C"/>
    <w:rsid w:val="003413F0"/>
    <w:rsid w:val="003417C0"/>
    <w:rsid w:val="003419A3"/>
    <w:rsid w:val="00341AB8"/>
    <w:rsid w:val="00341DDD"/>
    <w:rsid w:val="00342928"/>
    <w:rsid w:val="00342AE6"/>
    <w:rsid w:val="00342C7D"/>
    <w:rsid w:val="00342D26"/>
    <w:rsid w:val="00342EEC"/>
    <w:rsid w:val="003431EB"/>
    <w:rsid w:val="00343405"/>
    <w:rsid w:val="003434A8"/>
    <w:rsid w:val="00343C33"/>
    <w:rsid w:val="003441C4"/>
    <w:rsid w:val="0034429A"/>
    <w:rsid w:val="00344613"/>
    <w:rsid w:val="0034492D"/>
    <w:rsid w:val="00344A56"/>
    <w:rsid w:val="0034520F"/>
    <w:rsid w:val="00345445"/>
    <w:rsid w:val="00345742"/>
    <w:rsid w:val="00345907"/>
    <w:rsid w:val="003459DC"/>
    <w:rsid w:val="00345BCA"/>
    <w:rsid w:val="00345D00"/>
    <w:rsid w:val="00345E2F"/>
    <w:rsid w:val="00345EF6"/>
    <w:rsid w:val="00345F67"/>
    <w:rsid w:val="003462E8"/>
    <w:rsid w:val="003462EF"/>
    <w:rsid w:val="0034634E"/>
    <w:rsid w:val="003463B3"/>
    <w:rsid w:val="003468D4"/>
    <w:rsid w:val="003469DB"/>
    <w:rsid w:val="00346D2A"/>
    <w:rsid w:val="00346E9D"/>
    <w:rsid w:val="003471F7"/>
    <w:rsid w:val="003474C0"/>
    <w:rsid w:val="0034768A"/>
    <w:rsid w:val="003476CE"/>
    <w:rsid w:val="003477D0"/>
    <w:rsid w:val="003478D2"/>
    <w:rsid w:val="003478E3"/>
    <w:rsid w:val="00347AB7"/>
    <w:rsid w:val="00347F19"/>
    <w:rsid w:val="00347F82"/>
    <w:rsid w:val="0035009B"/>
    <w:rsid w:val="003500C6"/>
    <w:rsid w:val="00350166"/>
    <w:rsid w:val="0035031D"/>
    <w:rsid w:val="00350576"/>
    <w:rsid w:val="003509EE"/>
    <w:rsid w:val="00350B38"/>
    <w:rsid w:val="00350B39"/>
    <w:rsid w:val="00350B41"/>
    <w:rsid w:val="00351109"/>
    <w:rsid w:val="00351381"/>
    <w:rsid w:val="00351821"/>
    <w:rsid w:val="00351830"/>
    <w:rsid w:val="00351B34"/>
    <w:rsid w:val="00351CD2"/>
    <w:rsid w:val="00352169"/>
    <w:rsid w:val="0035241A"/>
    <w:rsid w:val="0035248E"/>
    <w:rsid w:val="003524BB"/>
    <w:rsid w:val="0035286C"/>
    <w:rsid w:val="00352948"/>
    <w:rsid w:val="00352A5A"/>
    <w:rsid w:val="00352DFB"/>
    <w:rsid w:val="00352F18"/>
    <w:rsid w:val="00352F5A"/>
    <w:rsid w:val="00353100"/>
    <w:rsid w:val="0035334B"/>
    <w:rsid w:val="00353E5C"/>
    <w:rsid w:val="003547E5"/>
    <w:rsid w:val="00354E30"/>
    <w:rsid w:val="00354F82"/>
    <w:rsid w:val="0035516E"/>
    <w:rsid w:val="003552D9"/>
    <w:rsid w:val="00355561"/>
    <w:rsid w:val="003556ED"/>
    <w:rsid w:val="00355C06"/>
    <w:rsid w:val="00355F80"/>
    <w:rsid w:val="0035601E"/>
    <w:rsid w:val="0035672E"/>
    <w:rsid w:val="00356769"/>
    <w:rsid w:val="00356E94"/>
    <w:rsid w:val="00356EC9"/>
    <w:rsid w:val="00357209"/>
    <w:rsid w:val="003572D2"/>
    <w:rsid w:val="003574F9"/>
    <w:rsid w:val="003579B1"/>
    <w:rsid w:val="00357AA6"/>
    <w:rsid w:val="00357B9E"/>
    <w:rsid w:val="00360045"/>
    <w:rsid w:val="003601E9"/>
    <w:rsid w:val="0036034F"/>
    <w:rsid w:val="003606E9"/>
    <w:rsid w:val="00360847"/>
    <w:rsid w:val="00360902"/>
    <w:rsid w:val="0036097E"/>
    <w:rsid w:val="00360DCC"/>
    <w:rsid w:val="003610E0"/>
    <w:rsid w:val="00361257"/>
    <w:rsid w:val="00361314"/>
    <w:rsid w:val="003614AE"/>
    <w:rsid w:val="00361533"/>
    <w:rsid w:val="00361630"/>
    <w:rsid w:val="003616A9"/>
    <w:rsid w:val="00361A30"/>
    <w:rsid w:val="0036202F"/>
    <w:rsid w:val="00362360"/>
    <w:rsid w:val="00362ED8"/>
    <w:rsid w:val="00362F94"/>
    <w:rsid w:val="0036318D"/>
    <w:rsid w:val="003631C4"/>
    <w:rsid w:val="0036321B"/>
    <w:rsid w:val="00363276"/>
    <w:rsid w:val="003638E6"/>
    <w:rsid w:val="00363940"/>
    <w:rsid w:val="00363952"/>
    <w:rsid w:val="00363AE0"/>
    <w:rsid w:val="00363B3E"/>
    <w:rsid w:val="00363B77"/>
    <w:rsid w:val="0036438A"/>
    <w:rsid w:val="003647FE"/>
    <w:rsid w:val="00364B09"/>
    <w:rsid w:val="00364C1A"/>
    <w:rsid w:val="00364D26"/>
    <w:rsid w:val="00364E93"/>
    <w:rsid w:val="00364F04"/>
    <w:rsid w:val="00365064"/>
    <w:rsid w:val="00365177"/>
    <w:rsid w:val="0036535A"/>
    <w:rsid w:val="003658FC"/>
    <w:rsid w:val="00365ABA"/>
    <w:rsid w:val="00365FB0"/>
    <w:rsid w:val="00366057"/>
    <w:rsid w:val="0036621C"/>
    <w:rsid w:val="003663C7"/>
    <w:rsid w:val="003664B6"/>
    <w:rsid w:val="00366816"/>
    <w:rsid w:val="00366878"/>
    <w:rsid w:val="003668A1"/>
    <w:rsid w:val="003668F1"/>
    <w:rsid w:val="00366B7C"/>
    <w:rsid w:val="00366D00"/>
    <w:rsid w:val="003672E3"/>
    <w:rsid w:val="003674B1"/>
    <w:rsid w:val="00367612"/>
    <w:rsid w:val="00367693"/>
    <w:rsid w:val="003676DC"/>
    <w:rsid w:val="003677BC"/>
    <w:rsid w:val="0036786C"/>
    <w:rsid w:val="00367BD9"/>
    <w:rsid w:val="00367DFB"/>
    <w:rsid w:val="0037005C"/>
    <w:rsid w:val="003701DF"/>
    <w:rsid w:val="00370311"/>
    <w:rsid w:val="003705CB"/>
    <w:rsid w:val="0037078C"/>
    <w:rsid w:val="00370988"/>
    <w:rsid w:val="00370D39"/>
    <w:rsid w:val="003711C7"/>
    <w:rsid w:val="0037126F"/>
    <w:rsid w:val="003714E9"/>
    <w:rsid w:val="00371699"/>
    <w:rsid w:val="00371E55"/>
    <w:rsid w:val="00372486"/>
    <w:rsid w:val="00372539"/>
    <w:rsid w:val="0037265C"/>
    <w:rsid w:val="0037277A"/>
    <w:rsid w:val="00372A15"/>
    <w:rsid w:val="00372ADA"/>
    <w:rsid w:val="00372E85"/>
    <w:rsid w:val="0037336A"/>
    <w:rsid w:val="003734B6"/>
    <w:rsid w:val="0037353E"/>
    <w:rsid w:val="00373787"/>
    <w:rsid w:val="00373BE0"/>
    <w:rsid w:val="00373E04"/>
    <w:rsid w:val="00373EAE"/>
    <w:rsid w:val="00374150"/>
    <w:rsid w:val="00374168"/>
    <w:rsid w:val="00374DEE"/>
    <w:rsid w:val="00375B24"/>
    <w:rsid w:val="00375C17"/>
    <w:rsid w:val="00375C42"/>
    <w:rsid w:val="003760B0"/>
    <w:rsid w:val="0037629B"/>
    <w:rsid w:val="00376334"/>
    <w:rsid w:val="003768DA"/>
    <w:rsid w:val="00376A83"/>
    <w:rsid w:val="00376AD2"/>
    <w:rsid w:val="00376DAE"/>
    <w:rsid w:val="00376FFD"/>
    <w:rsid w:val="00377272"/>
    <w:rsid w:val="0037736B"/>
    <w:rsid w:val="0037743C"/>
    <w:rsid w:val="00377499"/>
    <w:rsid w:val="003777A8"/>
    <w:rsid w:val="0037798C"/>
    <w:rsid w:val="00377C3D"/>
    <w:rsid w:val="00377C54"/>
    <w:rsid w:val="00377C84"/>
    <w:rsid w:val="003801A5"/>
    <w:rsid w:val="00380391"/>
    <w:rsid w:val="00380867"/>
    <w:rsid w:val="00380D26"/>
    <w:rsid w:val="00380D84"/>
    <w:rsid w:val="00381008"/>
    <w:rsid w:val="00381417"/>
    <w:rsid w:val="003814FE"/>
    <w:rsid w:val="00381521"/>
    <w:rsid w:val="003818E0"/>
    <w:rsid w:val="003819D1"/>
    <w:rsid w:val="00381A9F"/>
    <w:rsid w:val="00381AD4"/>
    <w:rsid w:val="00381BCD"/>
    <w:rsid w:val="00381CF5"/>
    <w:rsid w:val="0038207B"/>
    <w:rsid w:val="003827E3"/>
    <w:rsid w:val="00382BEE"/>
    <w:rsid w:val="00382C77"/>
    <w:rsid w:val="003832AA"/>
    <w:rsid w:val="00383424"/>
    <w:rsid w:val="0038351A"/>
    <w:rsid w:val="0038362E"/>
    <w:rsid w:val="00383A2A"/>
    <w:rsid w:val="00383C91"/>
    <w:rsid w:val="003843B3"/>
    <w:rsid w:val="003844BD"/>
    <w:rsid w:val="003848CF"/>
    <w:rsid w:val="00384B7F"/>
    <w:rsid w:val="00384DF8"/>
    <w:rsid w:val="00384E71"/>
    <w:rsid w:val="003852D8"/>
    <w:rsid w:val="0038589B"/>
    <w:rsid w:val="00385C21"/>
    <w:rsid w:val="00385DF4"/>
    <w:rsid w:val="00385F98"/>
    <w:rsid w:val="003861E5"/>
    <w:rsid w:val="00386250"/>
    <w:rsid w:val="00386256"/>
    <w:rsid w:val="0038627A"/>
    <w:rsid w:val="0038636B"/>
    <w:rsid w:val="0038657C"/>
    <w:rsid w:val="003865B1"/>
    <w:rsid w:val="003865EF"/>
    <w:rsid w:val="00386947"/>
    <w:rsid w:val="003869DD"/>
    <w:rsid w:val="00386B73"/>
    <w:rsid w:val="00387161"/>
    <w:rsid w:val="003872A4"/>
    <w:rsid w:val="0038735D"/>
    <w:rsid w:val="00387366"/>
    <w:rsid w:val="00387404"/>
    <w:rsid w:val="00387484"/>
    <w:rsid w:val="003874E8"/>
    <w:rsid w:val="00387823"/>
    <w:rsid w:val="0038784E"/>
    <w:rsid w:val="00387919"/>
    <w:rsid w:val="00387A30"/>
    <w:rsid w:val="00387A71"/>
    <w:rsid w:val="00387CDA"/>
    <w:rsid w:val="00387E67"/>
    <w:rsid w:val="00387F13"/>
    <w:rsid w:val="0039015E"/>
    <w:rsid w:val="003901A9"/>
    <w:rsid w:val="00390209"/>
    <w:rsid w:val="00390267"/>
    <w:rsid w:val="0039052A"/>
    <w:rsid w:val="0039061D"/>
    <w:rsid w:val="00390649"/>
    <w:rsid w:val="00390776"/>
    <w:rsid w:val="003907FB"/>
    <w:rsid w:val="00390B19"/>
    <w:rsid w:val="00390B9B"/>
    <w:rsid w:val="003914F9"/>
    <w:rsid w:val="003916A5"/>
    <w:rsid w:val="00391A55"/>
    <w:rsid w:val="00391EE1"/>
    <w:rsid w:val="0039201C"/>
    <w:rsid w:val="003922BE"/>
    <w:rsid w:val="0039248C"/>
    <w:rsid w:val="0039284B"/>
    <w:rsid w:val="0039289A"/>
    <w:rsid w:val="00392C6A"/>
    <w:rsid w:val="00392CCA"/>
    <w:rsid w:val="0039333A"/>
    <w:rsid w:val="00393340"/>
    <w:rsid w:val="00393516"/>
    <w:rsid w:val="00393823"/>
    <w:rsid w:val="00393A51"/>
    <w:rsid w:val="00394044"/>
    <w:rsid w:val="0039442F"/>
    <w:rsid w:val="0039446D"/>
    <w:rsid w:val="00394711"/>
    <w:rsid w:val="003948DE"/>
    <w:rsid w:val="00394961"/>
    <w:rsid w:val="00394A44"/>
    <w:rsid w:val="003950B3"/>
    <w:rsid w:val="0039513E"/>
    <w:rsid w:val="0039521F"/>
    <w:rsid w:val="00395280"/>
    <w:rsid w:val="00395541"/>
    <w:rsid w:val="003955A2"/>
    <w:rsid w:val="003955DC"/>
    <w:rsid w:val="003959BE"/>
    <w:rsid w:val="00395CF3"/>
    <w:rsid w:val="00395DBC"/>
    <w:rsid w:val="00395E4D"/>
    <w:rsid w:val="00396498"/>
    <w:rsid w:val="003967ED"/>
    <w:rsid w:val="00396AFD"/>
    <w:rsid w:val="00396BCC"/>
    <w:rsid w:val="00396DAB"/>
    <w:rsid w:val="00397121"/>
    <w:rsid w:val="00397578"/>
    <w:rsid w:val="003977E8"/>
    <w:rsid w:val="003979D9"/>
    <w:rsid w:val="00397DB6"/>
    <w:rsid w:val="003A003D"/>
    <w:rsid w:val="003A00FF"/>
    <w:rsid w:val="003A03F1"/>
    <w:rsid w:val="003A0854"/>
    <w:rsid w:val="003A0B1C"/>
    <w:rsid w:val="003A0F8A"/>
    <w:rsid w:val="003A12F2"/>
    <w:rsid w:val="003A1319"/>
    <w:rsid w:val="003A1461"/>
    <w:rsid w:val="003A1656"/>
    <w:rsid w:val="003A18BB"/>
    <w:rsid w:val="003A1A28"/>
    <w:rsid w:val="003A1A6C"/>
    <w:rsid w:val="003A1CC6"/>
    <w:rsid w:val="003A1DF9"/>
    <w:rsid w:val="003A1F29"/>
    <w:rsid w:val="003A2628"/>
    <w:rsid w:val="003A2698"/>
    <w:rsid w:val="003A276A"/>
    <w:rsid w:val="003A27C4"/>
    <w:rsid w:val="003A28C6"/>
    <w:rsid w:val="003A2ACA"/>
    <w:rsid w:val="003A2C94"/>
    <w:rsid w:val="003A2E3B"/>
    <w:rsid w:val="003A2FD1"/>
    <w:rsid w:val="003A359C"/>
    <w:rsid w:val="003A3FAD"/>
    <w:rsid w:val="003A4888"/>
    <w:rsid w:val="003A49CA"/>
    <w:rsid w:val="003A4A4F"/>
    <w:rsid w:val="003A4E36"/>
    <w:rsid w:val="003A5B05"/>
    <w:rsid w:val="003A5EFC"/>
    <w:rsid w:val="003A6014"/>
    <w:rsid w:val="003A60DE"/>
    <w:rsid w:val="003A6167"/>
    <w:rsid w:val="003A685A"/>
    <w:rsid w:val="003A69C4"/>
    <w:rsid w:val="003A7827"/>
    <w:rsid w:val="003A7B89"/>
    <w:rsid w:val="003A7C72"/>
    <w:rsid w:val="003A7FA6"/>
    <w:rsid w:val="003B03EB"/>
    <w:rsid w:val="003B0825"/>
    <w:rsid w:val="003B09EF"/>
    <w:rsid w:val="003B125C"/>
    <w:rsid w:val="003B15D6"/>
    <w:rsid w:val="003B1648"/>
    <w:rsid w:val="003B1A8B"/>
    <w:rsid w:val="003B1CDF"/>
    <w:rsid w:val="003B1E43"/>
    <w:rsid w:val="003B24E5"/>
    <w:rsid w:val="003B282C"/>
    <w:rsid w:val="003B2948"/>
    <w:rsid w:val="003B2BEC"/>
    <w:rsid w:val="003B32B3"/>
    <w:rsid w:val="003B354D"/>
    <w:rsid w:val="003B3828"/>
    <w:rsid w:val="003B3852"/>
    <w:rsid w:val="003B3B43"/>
    <w:rsid w:val="003B40D8"/>
    <w:rsid w:val="003B4701"/>
    <w:rsid w:val="003B474D"/>
    <w:rsid w:val="003B4B9E"/>
    <w:rsid w:val="003B4D07"/>
    <w:rsid w:val="003B4D7E"/>
    <w:rsid w:val="003B4EC3"/>
    <w:rsid w:val="003B4F6F"/>
    <w:rsid w:val="003B50F1"/>
    <w:rsid w:val="003B51E0"/>
    <w:rsid w:val="003B54B8"/>
    <w:rsid w:val="003B59EA"/>
    <w:rsid w:val="003B61C0"/>
    <w:rsid w:val="003B64DA"/>
    <w:rsid w:val="003B65F3"/>
    <w:rsid w:val="003B67AD"/>
    <w:rsid w:val="003B6884"/>
    <w:rsid w:val="003B6A4F"/>
    <w:rsid w:val="003B6BBC"/>
    <w:rsid w:val="003B7036"/>
    <w:rsid w:val="003B705D"/>
    <w:rsid w:val="003B70F5"/>
    <w:rsid w:val="003B75F0"/>
    <w:rsid w:val="003B7764"/>
    <w:rsid w:val="003B7AEE"/>
    <w:rsid w:val="003B7DF1"/>
    <w:rsid w:val="003B7E40"/>
    <w:rsid w:val="003C003C"/>
    <w:rsid w:val="003C01F5"/>
    <w:rsid w:val="003C0342"/>
    <w:rsid w:val="003C0ABE"/>
    <w:rsid w:val="003C131D"/>
    <w:rsid w:val="003C162B"/>
    <w:rsid w:val="003C1658"/>
    <w:rsid w:val="003C1934"/>
    <w:rsid w:val="003C1A5C"/>
    <w:rsid w:val="003C1AE4"/>
    <w:rsid w:val="003C1C58"/>
    <w:rsid w:val="003C1C71"/>
    <w:rsid w:val="003C2153"/>
    <w:rsid w:val="003C2552"/>
    <w:rsid w:val="003C25C6"/>
    <w:rsid w:val="003C3314"/>
    <w:rsid w:val="003C3511"/>
    <w:rsid w:val="003C357A"/>
    <w:rsid w:val="003C38B7"/>
    <w:rsid w:val="003C3BB7"/>
    <w:rsid w:val="003C3D1C"/>
    <w:rsid w:val="003C3E1D"/>
    <w:rsid w:val="003C3F3D"/>
    <w:rsid w:val="003C409A"/>
    <w:rsid w:val="003C44FD"/>
    <w:rsid w:val="003C4728"/>
    <w:rsid w:val="003C4792"/>
    <w:rsid w:val="003C47AC"/>
    <w:rsid w:val="003C48F7"/>
    <w:rsid w:val="003C4CD3"/>
    <w:rsid w:val="003C5164"/>
    <w:rsid w:val="003C5208"/>
    <w:rsid w:val="003C5A08"/>
    <w:rsid w:val="003C6707"/>
    <w:rsid w:val="003C6847"/>
    <w:rsid w:val="003C6970"/>
    <w:rsid w:val="003C6A07"/>
    <w:rsid w:val="003C6B51"/>
    <w:rsid w:val="003C7017"/>
    <w:rsid w:val="003C704B"/>
    <w:rsid w:val="003C70AB"/>
    <w:rsid w:val="003C715F"/>
    <w:rsid w:val="003C72B9"/>
    <w:rsid w:val="003C74C0"/>
    <w:rsid w:val="003C776A"/>
    <w:rsid w:val="003C776E"/>
    <w:rsid w:val="003C7D32"/>
    <w:rsid w:val="003C7EEB"/>
    <w:rsid w:val="003C7F8B"/>
    <w:rsid w:val="003C7FF2"/>
    <w:rsid w:val="003D0365"/>
    <w:rsid w:val="003D1053"/>
    <w:rsid w:val="003D11D2"/>
    <w:rsid w:val="003D160A"/>
    <w:rsid w:val="003D1BEF"/>
    <w:rsid w:val="003D1D6B"/>
    <w:rsid w:val="003D1FE2"/>
    <w:rsid w:val="003D202B"/>
    <w:rsid w:val="003D228D"/>
    <w:rsid w:val="003D24B1"/>
    <w:rsid w:val="003D2552"/>
    <w:rsid w:val="003D265A"/>
    <w:rsid w:val="003D29C0"/>
    <w:rsid w:val="003D31D8"/>
    <w:rsid w:val="003D327C"/>
    <w:rsid w:val="003D32A5"/>
    <w:rsid w:val="003D35C6"/>
    <w:rsid w:val="003D3624"/>
    <w:rsid w:val="003D3629"/>
    <w:rsid w:val="003D3D3B"/>
    <w:rsid w:val="003D3FCE"/>
    <w:rsid w:val="003D48E6"/>
    <w:rsid w:val="003D4BAC"/>
    <w:rsid w:val="003D4D8A"/>
    <w:rsid w:val="003D4ED9"/>
    <w:rsid w:val="003D4FCB"/>
    <w:rsid w:val="003D5093"/>
    <w:rsid w:val="003D5269"/>
    <w:rsid w:val="003D54C1"/>
    <w:rsid w:val="003D599E"/>
    <w:rsid w:val="003D5A4D"/>
    <w:rsid w:val="003D5B8E"/>
    <w:rsid w:val="003D5CE9"/>
    <w:rsid w:val="003D5E81"/>
    <w:rsid w:val="003D5F88"/>
    <w:rsid w:val="003D5FAB"/>
    <w:rsid w:val="003D607A"/>
    <w:rsid w:val="003D61A0"/>
    <w:rsid w:val="003D631C"/>
    <w:rsid w:val="003D66F8"/>
    <w:rsid w:val="003D672A"/>
    <w:rsid w:val="003D6843"/>
    <w:rsid w:val="003D68AF"/>
    <w:rsid w:val="003D71E7"/>
    <w:rsid w:val="003D72B5"/>
    <w:rsid w:val="003D730F"/>
    <w:rsid w:val="003D75BB"/>
    <w:rsid w:val="003D7921"/>
    <w:rsid w:val="003D7A1E"/>
    <w:rsid w:val="003D7A58"/>
    <w:rsid w:val="003D7AB6"/>
    <w:rsid w:val="003D7E5C"/>
    <w:rsid w:val="003D7FFA"/>
    <w:rsid w:val="003E0022"/>
    <w:rsid w:val="003E0126"/>
    <w:rsid w:val="003E01F3"/>
    <w:rsid w:val="003E02EA"/>
    <w:rsid w:val="003E0372"/>
    <w:rsid w:val="003E03EC"/>
    <w:rsid w:val="003E040D"/>
    <w:rsid w:val="003E05CA"/>
    <w:rsid w:val="003E075F"/>
    <w:rsid w:val="003E078F"/>
    <w:rsid w:val="003E1116"/>
    <w:rsid w:val="003E1676"/>
    <w:rsid w:val="003E19E5"/>
    <w:rsid w:val="003E2032"/>
    <w:rsid w:val="003E2556"/>
    <w:rsid w:val="003E2EAD"/>
    <w:rsid w:val="003E2F50"/>
    <w:rsid w:val="003E3011"/>
    <w:rsid w:val="003E3409"/>
    <w:rsid w:val="003E340B"/>
    <w:rsid w:val="003E3727"/>
    <w:rsid w:val="003E37DE"/>
    <w:rsid w:val="003E397F"/>
    <w:rsid w:val="003E3D9F"/>
    <w:rsid w:val="003E3FA1"/>
    <w:rsid w:val="003E405C"/>
    <w:rsid w:val="003E42EA"/>
    <w:rsid w:val="003E4891"/>
    <w:rsid w:val="003E4B7F"/>
    <w:rsid w:val="003E4FCC"/>
    <w:rsid w:val="003E514C"/>
    <w:rsid w:val="003E525A"/>
    <w:rsid w:val="003E5427"/>
    <w:rsid w:val="003E5442"/>
    <w:rsid w:val="003E596C"/>
    <w:rsid w:val="003E6018"/>
    <w:rsid w:val="003E605F"/>
    <w:rsid w:val="003E61F3"/>
    <w:rsid w:val="003E674F"/>
    <w:rsid w:val="003E6C78"/>
    <w:rsid w:val="003E744F"/>
    <w:rsid w:val="003E7535"/>
    <w:rsid w:val="003E7782"/>
    <w:rsid w:val="003E7904"/>
    <w:rsid w:val="003E7A95"/>
    <w:rsid w:val="003E7D78"/>
    <w:rsid w:val="003E7D8B"/>
    <w:rsid w:val="003E7FD8"/>
    <w:rsid w:val="003F00BD"/>
    <w:rsid w:val="003F051E"/>
    <w:rsid w:val="003F0526"/>
    <w:rsid w:val="003F0596"/>
    <w:rsid w:val="003F0682"/>
    <w:rsid w:val="003F0963"/>
    <w:rsid w:val="003F0A95"/>
    <w:rsid w:val="003F0C0B"/>
    <w:rsid w:val="003F0CF8"/>
    <w:rsid w:val="003F0FD7"/>
    <w:rsid w:val="003F0FE0"/>
    <w:rsid w:val="003F1107"/>
    <w:rsid w:val="003F1148"/>
    <w:rsid w:val="003F116D"/>
    <w:rsid w:val="003F1324"/>
    <w:rsid w:val="003F1668"/>
    <w:rsid w:val="003F1972"/>
    <w:rsid w:val="003F25C2"/>
    <w:rsid w:val="003F28BA"/>
    <w:rsid w:val="003F28DF"/>
    <w:rsid w:val="003F2A15"/>
    <w:rsid w:val="003F2CC9"/>
    <w:rsid w:val="003F2E59"/>
    <w:rsid w:val="003F30C9"/>
    <w:rsid w:val="003F3467"/>
    <w:rsid w:val="003F34E4"/>
    <w:rsid w:val="003F3673"/>
    <w:rsid w:val="003F3AA2"/>
    <w:rsid w:val="003F3D90"/>
    <w:rsid w:val="003F4200"/>
    <w:rsid w:val="003F426B"/>
    <w:rsid w:val="003F4656"/>
    <w:rsid w:val="003F48B3"/>
    <w:rsid w:val="003F4982"/>
    <w:rsid w:val="003F49CF"/>
    <w:rsid w:val="003F4A7E"/>
    <w:rsid w:val="003F4A9F"/>
    <w:rsid w:val="003F4ADD"/>
    <w:rsid w:val="003F5453"/>
    <w:rsid w:val="003F5622"/>
    <w:rsid w:val="003F563A"/>
    <w:rsid w:val="003F5680"/>
    <w:rsid w:val="003F56B4"/>
    <w:rsid w:val="003F598F"/>
    <w:rsid w:val="003F5A5A"/>
    <w:rsid w:val="003F5DBC"/>
    <w:rsid w:val="003F60BF"/>
    <w:rsid w:val="003F669F"/>
    <w:rsid w:val="003F6A3F"/>
    <w:rsid w:val="003F6C0C"/>
    <w:rsid w:val="003F6CFA"/>
    <w:rsid w:val="003F6F54"/>
    <w:rsid w:val="003F744C"/>
    <w:rsid w:val="003F7556"/>
    <w:rsid w:val="003F757F"/>
    <w:rsid w:val="003F75D8"/>
    <w:rsid w:val="003F76B8"/>
    <w:rsid w:val="003F7816"/>
    <w:rsid w:val="003F788B"/>
    <w:rsid w:val="003F7DF3"/>
    <w:rsid w:val="003F7E2A"/>
    <w:rsid w:val="004000CF"/>
    <w:rsid w:val="00400337"/>
    <w:rsid w:val="0040049E"/>
    <w:rsid w:val="004005A2"/>
    <w:rsid w:val="00400A26"/>
    <w:rsid w:val="00400C9C"/>
    <w:rsid w:val="00400EC9"/>
    <w:rsid w:val="004011F1"/>
    <w:rsid w:val="004017F6"/>
    <w:rsid w:val="00401844"/>
    <w:rsid w:val="00401B76"/>
    <w:rsid w:val="00401DCF"/>
    <w:rsid w:val="00402084"/>
    <w:rsid w:val="00402A49"/>
    <w:rsid w:val="00402B33"/>
    <w:rsid w:val="00402BF1"/>
    <w:rsid w:val="00402E04"/>
    <w:rsid w:val="00402E41"/>
    <w:rsid w:val="00402E8C"/>
    <w:rsid w:val="00402EE6"/>
    <w:rsid w:val="00403226"/>
    <w:rsid w:val="0040326C"/>
    <w:rsid w:val="00403612"/>
    <w:rsid w:val="0040372E"/>
    <w:rsid w:val="00403A9C"/>
    <w:rsid w:val="00404242"/>
    <w:rsid w:val="0040428F"/>
    <w:rsid w:val="00404290"/>
    <w:rsid w:val="00404817"/>
    <w:rsid w:val="00404ADF"/>
    <w:rsid w:val="00404C1A"/>
    <w:rsid w:val="00404CC5"/>
    <w:rsid w:val="00404CDF"/>
    <w:rsid w:val="004051EB"/>
    <w:rsid w:val="00405385"/>
    <w:rsid w:val="00405387"/>
    <w:rsid w:val="00405491"/>
    <w:rsid w:val="004054EB"/>
    <w:rsid w:val="004057C4"/>
    <w:rsid w:val="00405856"/>
    <w:rsid w:val="004058CB"/>
    <w:rsid w:val="00405C99"/>
    <w:rsid w:val="004061BE"/>
    <w:rsid w:val="00406544"/>
    <w:rsid w:val="004069D4"/>
    <w:rsid w:val="00406B0E"/>
    <w:rsid w:val="00406CC0"/>
    <w:rsid w:val="00406E86"/>
    <w:rsid w:val="00406F38"/>
    <w:rsid w:val="00406F48"/>
    <w:rsid w:val="00406FAB"/>
    <w:rsid w:val="004071EF"/>
    <w:rsid w:val="004075D3"/>
    <w:rsid w:val="004100F4"/>
    <w:rsid w:val="004104E2"/>
    <w:rsid w:val="00410593"/>
    <w:rsid w:val="004106A4"/>
    <w:rsid w:val="0041075D"/>
    <w:rsid w:val="004108F6"/>
    <w:rsid w:val="00410AA9"/>
    <w:rsid w:val="00410C78"/>
    <w:rsid w:val="00410DEF"/>
    <w:rsid w:val="004110D0"/>
    <w:rsid w:val="004111BA"/>
    <w:rsid w:val="0041153D"/>
    <w:rsid w:val="00411592"/>
    <w:rsid w:val="0041166F"/>
    <w:rsid w:val="00411944"/>
    <w:rsid w:val="004120FA"/>
    <w:rsid w:val="0041239F"/>
    <w:rsid w:val="004123F9"/>
    <w:rsid w:val="00412409"/>
    <w:rsid w:val="00412645"/>
    <w:rsid w:val="004127E1"/>
    <w:rsid w:val="004127E8"/>
    <w:rsid w:val="00412817"/>
    <w:rsid w:val="004129EA"/>
    <w:rsid w:val="00412BF8"/>
    <w:rsid w:val="0041311E"/>
    <w:rsid w:val="004131AC"/>
    <w:rsid w:val="004132FB"/>
    <w:rsid w:val="004133DA"/>
    <w:rsid w:val="00413641"/>
    <w:rsid w:val="00413678"/>
    <w:rsid w:val="00414182"/>
    <w:rsid w:val="004142AF"/>
    <w:rsid w:val="0041444C"/>
    <w:rsid w:val="004145E1"/>
    <w:rsid w:val="0041464D"/>
    <w:rsid w:val="00414B54"/>
    <w:rsid w:val="00414B7D"/>
    <w:rsid w:val="00414DD7"/>
    <w:rsid w:val="004153A5"/>
    <w:rsid w:val="0041540F"/>
    <w:rsid w:val="004157E2"/>
    <w:rsid w:val="00415AD3"/>
    <w:rsid w:val="00415CE2"/>
    <w:rsid w:val="004166EF"/>
    <w:rsid w:val="00416C2C"/>
    <w:rsid w:val="00416CB9"/>
    <w:rsid w:val="00416DF8"/>
    <w:rsid w:val="00417356"/>
    <w:rsid w:val="004177A5"/>
    <w:rsid w:val="004202FA"/>
    <w:rsid w:val="004204F5"/>
    <w:rsid w:val="0042076E"/>
    <w:rsid w:val="004207D4"/>
    <w:rsid w:val="004207F8"/>
    <w:rsid w:val="00420A19"/>
    <w:rsid w:val="00420B8F"/>
    <w:rsid w:val="00420D68"/>
    <w:rsid w:val="00420D98"/>
    <w:rsid w:val="00420DF8"/>
    <w:rsid w:val="00421077"/>
    <w:rsid w:val="0042107E"/>
    <w:rsid w:val="004210B9"/>
    <w:rsid w:val="00421344"/>
    <w:rsid w:val="00421785"/>
    <w:rsid w:val="004217FF"/>
    <w:rsid w:val="00421A0C"/>
    <w:rsid w:val="00421BAB"/>
    <w:rsid w:val="00421D70"/>
    <w:rsid w:val="004221F1"/>
    <w:rsid w:val="004222E3"/>
    <w:rsid w:val="004223A3"/>
    <w:rsid w:val="004223F3"/>
    <w:rsid w:val="004224CE"/>
    <w:rsid w:val="004224E7"/>
    <w:rsid w:val="00422560"/>
    <w:rsid w:val="00422614"/>
    <w:rsid w:val="004227C0"/>
    <w:rsid w:val="00422A19"/>
    <w:rsid w:val="00422A4D"/>
    <w:rsid w:val="00422CB9"/>
    <w:rsid w:val="00422F19"/>
    <w:rsid w:val="00423008"/>
    <w:rsid w:val="00423616"/>
    <w:rsid w:val="0042364E"/>
    <w:rsid w:val="004237FF"/>
    <w:rsid w:val="004238CA"/>
    <w:rsid w:val="00423C08"/>
    <w:rsid w:val="00423C0C"/>
    <w:rsid w:val="00423C49"/>
    <w:rsid w:val="00423CB0"/>
    <w:rsid w:val="00423E20"/>
    <w:rsid w:val="00423FE2"/>
    <w:rsid w:val="00424087"/>
    <w:rsid w:val="0042412E"/>
    <w:rsid w:val="004248AC"/>
    <w:rsid w:val="0042496D"/>
    <w:rsid w:val="00424B29"/>
    <w:rsid w:val="00424BA2"/>
    <w:rsid w:val="00424D8B"/>
    <w:rsid w:val="00424E14"/>
    <w:rsid w:val="00425367"/>
    <w:rsid w:val="004254FF"/>
    <w:rsid w:val="0042583F"/>
    <w:rsid w:val="00425954"/>
    <w:rsid w:val="0042595F"/>
    <w:rsid w:val="00425AAE"/>
    <w:rsid w:val="00425FED"/>
    <w:rsid w:val="00426095"/>
    <w:rsid w:val="004261F8"/>
    <w:rsid w:val="00426882"/>
    <w:rsid w:val="00426943"/>
    <w:rsid w:val="0042694D"/>
    <w:rsid w:val="00426AC8"/>
    <w:rsid w:val="00426DCA"/>
    <w:rsid w:val="00426EF7"/>
    <w:rsid w:val="0042712F"/>
    <w:rsid w:val="004271D9"/>
    <w:rsid w:val="00427380"/>
    <w:rsid w:val="00427582"/>
    <w:rsid w:val="00427865"/>
    <w:rsid w:val="00427C09"/>
    <w:rsid w:val="00427C82"/>
    <w:rsid w:val="00427C84"/>
    <w:rsid w:val="0043007B"/>
    <w:rsid w:val="00430137"/>
    <w:rsid w:val="004301A3"/>
    <w:rsid w:val="00430220"/>
    <w:rsid w:val="0043039B"/>
    <w:rsid w:val="004303E0"/>
    <w:rsid w:val="00430602"/>
    <w:rsid w:val="004306AB"/>
    <w:rsid w:val="00430818"/>
    <w:rsid w:val="00430AE9"/>
    <w:rsid w:val="00430C8D"/>
    <w:rsid w:val="0043138F"/>
    <w:rsid w:val="004315DC"/>
    <w:rsid w:val="00431AA6"/>
    <w:rsid w:val="00431D50"/>
    <w:rsid w:val="00431D51"/>
    <w:rsid w:val="004323E3"/>
    <w:rsid w:val="00432478"/>
    <w:rsid w:val="00432544"/>
    <w:rsid w:val="004327F7"/>
    <w:rsid w:val="0043294F"/>
    <w:rsid w:val="00432FE2"/>
    <w:rsid w:val="00433795"/>
    <w:rsid w:val="00433C92"/>
    <w:rsid w:val="00433CC5"/>
    <w:rsid w:val="00433D97"/>
    <w:rsid w:val="0043421D"/>
    <w:rsid w:val="004343E1"/>
    <w:rsid w:val="0043464C"/>
    <w:rsid w:val="004346C5"/>
    <w:rsid w:val="00435285"/>
    <w:rsid w:val="004353BC"/>
    <w:rsid w:val="004356B7"/>
    <w:rsid w:val="00435A42"/>
    <w:rsid w:val="00435B21"/>
    <w:rsid w:val="00435D37"/>
    <w:rsid w:val="00436288"/>
    <w:rsid w:val="0043641F"/>
    <w:rsid w:val="00436424"/>
    <w:rsid w:val="004364C1"/>
    <w:rsid w:val="0043658B"/>
    <w:rsid w:val="00436CED"/>
    <w:rsid w:val="00437552"/>
    <w:rsid w:val="004376DC"/>
    <w:rsid w:val="00437A81"/>
    <w:rsid w:val="00440079"/>
    <w:rsid w:val="00440969"/>
    <w:rsid w:val="00440AC7"/>
    <w:rsid w:val="00440BE2"/>
    <w:rsid w:val="00440D4F"/>
    <w:rsid w:val="0044100F"/>
    <w:rsid w:val="0044104F"/>
    <w:rsid w:val="004410BB"/>
    <w:rsid w:val="004412E7"/>
    <w:rsid w:val="00441361"/>
    <w:rsid w:val="0044139B"/>
    <w:rsid w:val="00441534"/>
    <w:rsid w:val="004415B2"/>
    <w:rsid w:val="00441749"/>
    <w:rsid w:val="00441857"/>
    <w:rsid w:val="00441916"/>
    <w:rsid w:val="00441BEF"/>
    <w:rsid w:val="00441C0B"/>
    <w:rsid w:val="004420C4"/>
    <w:rsid w:val="004421AF"/>
    <w:rsid w:val="004421D0"/>
    <w:rsid w:val="0044231C"/>
    <w:rsid w:val="004428B6"/>
    <w:rsid w:val="00442942"/>
    <w:rsid w:val="00442C35"/>
    <w:rsid w:val="00442E59"/>
    <w:rsid w:val="0044320B"/>
    <w:rsid w:val="00443624"/>
    <w:rsid w:val="00443871"/>
    <w:rsid w:val="00443B24"/>
    <w:rsid w:val="0044401F"/>
    <w:rsid w:val="004440FA"/>
    <w:rsid w:val="0044420B"/>
    <w:rsid w:val="004442B0"/>
    <w:rsid w:val="0044488F"/>
    <w:rsid w:val="00444C68"/>
    <w:rsid w:val="00444DAA"/>
    <w:rsid w:val="00444E8A"/>
    <w:rsid w:val="00444EAC"/>
    <w:rsid w:val="00444F1A"/>
    <w:rsid w:val="00445043"/>
    <w:rsid w:val="0044504B"/>
    <w:rsid w:val="00445101"/>
    <w:rsid w:val="0044519A"/>
    <w:rsid w:val="004453C5"/>
    <w:rsid w:val="0044556D"/>
    <w:rsid w:val="0044559A"/>
    <w:rsid w:val="004457EB"/>
    <w:rsid w:val="00445BD7"/>
    <w:rsid w:val="00445CAA"/>
    <w:rsid w:val="00445F3F"/>
    <w:rsid w:val="0044619A"/>
    <w:rsid w:val="00446377"/>
    <w:rsid w:val="00446A6D"/>
    <w:rsid w:val="00446B7A"/>
    <w:rsid w:val="00446B93"/>
    <w:rsid w:val="00446DE1"/>
    <w:rsid w:val="00446F3A"/>
    <w:rsid w:val="00446F74"/>
    <w:rsid w:val="00447122"/>
    <w:rsid w:val="00447239"/>
    <w:rsid w:val="004474B9"/>
    <w:rsid w:val="0044769F"/>
    <w:rsid w:val="00447A71"/>
    <w:rsid w:val="00447C22"/>
    <w:rsid w:val="004505EA"/>
    <w:rsid w:val="00450713"/>
    <w:rsid w:val="00450927"/>
    <w:rsid w:val="0045093D"/>
    <w:rsid w:val="00450AAF"/>
    <w:rsid w:val="00451222"/>
    <w:rsid w:val="00451391"/>
    <w:rsid w:val="00451435"/>
    <w:rsid w:val="0045144D"/>
    <w:rsid w:val="004518D0"/>
    <w:rsid w:val="00451D5E"/>
    <w:rsid w:val="00451E8B"/>
    <w:rsid w:val="00451FE8"/>
    <w:rsid w:val="004521D8"/>
    <w:rsid w:val="004525E9"/>
    <w:rsid w:val="00452B31"/>
    <w:rsid w:val="00452BCA"/>
    <w:rsid w:val="00452E03"/>
    <w:rsid w:val="0045310A"/>
    <w:rsid w:val="0045363B"/>
    <w:rsid w:val="00453AEC"/>
    <w:rsid w:val="00453B5D"/>
    <w:rsid w:val="00453C81"/>
    <w:rsid w:val="00453DBF"/>
    <w:rsid w:val="004540B9"/>
    <w:rsid w:val="00454379"/>
    <w:rsid w:val="004546C9"/>
    <w:rsid w:val="004547D4"/>
    <w:rsid w:val="004548B5"/>
    <w:rsid w:val="004548D5"/>
    <w:rsid w:val="00454AE9"/>
    <w:rsid w:val="00454E81"/>
    <w:rsid w:val="00454EC5"/>
    <w:rsid w:val="00455165"/>
    <w:rsid w:val="00455433"/>
    <w:rsid w:val="0045545C"/>
    <w:rsid w:val="004554B9"/>
    <w:rsid w:val="00455C91"/>
    <w:rsid w:val="00455DE8"/>
    <w:rsid w:val="00455DF9"/>
    <w:rsid w:val="00455E82"/>
    <w:rsid w:val="0045609B"/>
    <w:rsid w:val="004560E8"/>
    <w:rsid w:val="00456182"/>
    <w:rsid w:val="0045622D"/>
    <w:rsid w:val="00456533"/>
    <w:rsid w:val="0045686B"/>
    <w:rsid w:val="00456B10"/>
    <w:rsid w:val="00456CCD"/>
    <w:rsid w:val="00457278"/>
    <w:rsid w:val="00457407"/>
    <w:rsid w:val="00457BDD"/>
    <w:rsid w:val="00457D8F"/>
    <w:rsid w:val="00457DC4"/>
    <w:rsid w:val="00457E29"/>
    <w:rsid w:val="00457F6C"/>
    <w:rsid w:val="00457FEB"/>
    <w:rsid w:val="004600EB"/>
    <w:rsid w:val="0046030F"/>
    <w:rsid w:val="0046034E"/>
    <w:rsid w:val="00460507"/>
    <w:rsid w:val="0046070A"/>
    <w:rsid w:val="00460A56"/>
    <w:rsid w:val="0046123C"/>
    <w:rsid w:val="004616C7"/>
    <w:rsid w:val="0046171C"/>
    <w:rsid w:val="00461866"/>
    <w:rsid w:val="00461A40"/>
    <w:rsid w:val="00461EF3"/>
    <w:rsid w:val="00461F05"/>
    <w:rsid w:val="00461F5F"/>
    <w:rsid w:val="00461F96"/>
    <w:rsid w:val="00461F9E"/>
    <w:rsid w:val="00462036"/>
    <w:rsid w:val="0046203F"/>
    <w:rsid w:val="00462303"/>
    <w:rsid w:val="00462980"/>
    <w:rsid w:val="00462C77"/>
    <w:rsid w:val="00462C97"/>
    <w:rsid w:val="00462CE1"/>
    <w:rsid w:val="00462FC3"/>
    <w:rsid w:val="00462FDF"/>
    <w:rsid w:val="00463138"/>
    <w:rsid w:val="004631D7"/>
    <w:rsid w:val="0046325D"/>
    <w:rsid w:val="004634BA"/>
    <w:rsid w:val="0046365C"/>
    <w:rsid w:val="0046388E"/>
    <w:rsid w:val="00463A4C"/>
    <w:rsid w:val="00463C40"/>
    <w:rsid w:val="00463FFA"/>
    <w:rsid w:val="00464141"/>
    <w:rsid w:val="00464232"/>
    <w:rsid w:val="00464651"/>
    <w:rsid w:val="00464817"/>
    <w:rsid w:val="00465027"/>
    <w:rsid w:val="0046510E"/>
    <w:rsid w:val="00465163"/>
    <w:rsid w:val="004652F7"/>
    <w:rsid w:val="004654D3"/>
    <w:rsid w:val="004656BF"/>
    <w:rsid w:val="004657B8"/>
    <w:rsid w:val="0046605A"/>
    <w:rsid w:val="004660C6"/>
    <w:rsid w:val="0046623B"/>
    <w:rsid w:val="004665AF"/>
    <w:rsid w:val="004665ED"/>
    <w:rsid w:val="00466787"/>
    <w:rsid w:val="00466962"/>
    <w:rsid w:val="00466A05"/>
    <w:rsid w:val="00466D9D"/>
    <w:rsid w:val="00467074"/>
    <w:rsid w:val="004671CE"/>
    <w:rsid w:val="00467589"/>
    <w:rsid w:val="004676EE"/>
    <w:rsid w:val="00467898"/>
    <w:rsid w:val="00467B95"/>
    <w:rsid w:val="00470029"/>
    <w:rsid w:val="00470251"/>
    <w:rsid w:val="00470643"/>
    <w:rsid w:val="00470C76"/>
    <w:rsid w:val="00470C89"/>
    <w:rsid w:val="00470CC8"/>
    <w:rsid w:val="00470FAA"/>
    <w:rsid w:val="0047167A"/>
    <w:rsid w:val="00471967"/>
    <w:rsid w:val="00471A81"/>
    <w:rsid w:val="00471B08"/>
    <w:rsid w:val="00471B15"/>
    <w:rsid w:val="00471D33"/>
    <w:rsid w:val="0047201C"/>
    <w:rsid w:val="00472C17"/>
    <w:rsid w:val="00472FA6"/>
    <w:rsid w:val="004735E5"/>
    <w:rsid w:val="004737AF"/>
    <w:rsid w:val="00473967"/>
    <w:rsid w:val="00473C9A"/>
    <w:rsid w:val="00474310"/>
    <w:rsid w:val="00474B72"/>
    <w:rsid w:val="00474CCC"/>
    <w:rsid w:val="00475002"/>
    <w:rsid w:val="00475034"/>
    <w:rsid w:val="0047513E"/>
    <w:rsid w:val="00475A4F"/>
    <w:rsid w:val="00475DA2"/>
    <w:rsid w:val="00475E92"/>
    <w:rsid w:val="0047604C"/>
    <w:rsid w:val="004760F3"/>
    <w:rsid w:val="004764A3"/>
    <w:rsid w:val="0047664A"/>
    <w:rsid w:val="00476B69"/>
    <w:rsid w:val="00476B92"/>
    <w:rsid w:val="00477035"/>
    <w:rsid w:val="004773B6"/>
    <w:rsid w:val="00477BCA"/>
    <w:rsid w:val="00480013"/>
    <w:rsid w:val="0048009D"/>
    <w:rsid w:val="004800AA"/>
    <w:rsid w:val="004800D3"/>
    <w:rsid w:val="0048022D"/>
    <w:rsid w:val="00480264"/>
    <w:rsid w:val="0048029F"/>
    <w:rsid w:val="0048042B"/>
    <w:rsid w:val="00480839"/>
    <w:rsid w:val="00480A98"/>
    <w:rsid w:val="00480AB0"/>
    <w:rsid w:val="00480D0A"/>
    <w:rsid w:val="00480D3F"/>
    <w:rsid w:val="0048126B"/>
    <w:rsid w:val="004814BA"/>
    <w:rsid w:val="00481552"/>
    <w:rsid w:val="00481C23"/>
    <w:rsid w:val="004820FA"/>
    <w:rsid w:val="00482107"/>
    <w:rsid w:val="00482110"/>
    <w:rsid w:val="0048218D"/>
    <w:rsid w:val="004822BB"/>
    <w:rsid w:val="0048289E"/>
    <w:rsid w:val="00482BFC"/>
    <w:rsid w:val="00482C38"/>
    <w:rsid w:val="004831D4"/>
    <w:rsid w:val="0048352B"/>
    <w:rsid w:val="0048371A"/>
    <w:rsid w:val="00483B23"/>
    <w:rsid w:val="00483C43"/>
    <w:rsid w:val="00483CED"/>
    <w:rsid w:val="00483DBB"/>
    <w:rsid w:val="00483E54"/>
    <w:rsid w:val="00483F51"/>
    <w:rsid w:val="00484391"/>
    <w:rsid w:val="0048451B"/>
    <w:rsid w:val="00484B32"/>
    <w:rsid w:val="00484CAC"/>
    <w:rsid w:val="004851C9"/>
    <w:rsid w:val="00485241"/>
    <w:rsid w:val="004856FE"/>
    <w:rsid w:val="0048598F"/>
    <w:rsid w:val="00485AEC"/>
    <w:rsid w:val="00485BCF"/>
    <w:rsid w:val="00485E17"/>
    <w:rsid w:val="00485F71"/>
    <w:rsid w:val="0048622F"/>
    <w:rsid w:val="0048662E"/>
    <w:rsid w:val="004866EA"/>
    <w:rsid w:val="0048696C"/>
    <w:rsid w:val="00486B2D"/>
    <w:rsid w:val="00486B7F"/>
    <w:rsid w:val="00486FD4"/>
    <w:rsid w:val="00487307"/>
    <w:rsid w:val="004873C6"/>
    <w:rsid w:val="004874F4"/>
    <w:rsid w:val="00487548"/>
    <w:rsid w:val="0048765B"/>
    <w:rsid w:val="004876BD"/>
    <w:rsid w:val="004878C7"/>
    <w:rsid w:val="00487B66"/>
    <w:rsid w:val="00487D9E"/>
    <w:rsid w:val="00487E60"/>
    <w:rsid w:val="00487EBE"/>
    <w:rsid w:val="00487F5B"/>
    <w:rsid w:val="00490210"/>
    <w:rsid w:val="00490318"/>
    <w:rsid w:val="0049085D"/>
    <w:rsid w:val="004908DB"/>
    <w:rsid w:val="00490EF9"/>
    <w:rsid w:val="004911D7"/>
    <w:rsid w:val="004911F8"/>
    <w:rsid w:val="004912EB"/>
    <w:rsid w:val="00491B6B"/>
    <w:rsid w:val="00491BA9"/>
    <w:rsid w:val="00491C9B"/>
    <w:rsid w:val="004921D8"/>
    <w:rsid w:val="004923C4"/>
    <w:rsid w:val="0049256D"/>
    <w:rsid w:val="00492911"/>
    <w:rsid w:val="00492D52"/>
    <w:rsid w:val="00492E9A"/>
    <w:rsid w:val="00493086"/>
    <w:rsid w:val="004931E7"/>
    <w:rsid w:val="0049364F"/>
    <w:rsid w:val="004938DA"/>
    <w:rsid w:val="0049406E"/>
    <w:rsid w:val="00494205"/>
    <w:rsid w:val="00494367"/>
    <w:rsid w:val="004947F2"/>
    <w:rsid w:val="00494856"/>
    <w:rsid w:val="00494D7B"/>
    <w:rsid w:val="00495608"/>
    <w:rsid w:val="00495808"/>
    <w:rsid w:val="00495BD1"/>
    <w:rsid w:val="00495CBC"/>
    <w:rsid w:val="00495DA1"/>
    <w:rsid w:val="00495E06"/>
    <w:rsid w:val="00495FF3"/>
    <w:rsid w:val="0049628C"/>
    <w:rsid w:val="00496382"/>
    <w:rsid w:val="004963E7"/>
    <w:rsid w:val="004964E4"/>
    <w:rsid w:val="0049651F"/>
    <w:rsid w:val="00496748"/>
    <w:rsid w:val="00496CB6"/>
    <w:rsid w:val="00496E3C"/>
    <w:rsid w:val="00497691"/>
    <w:rsid w:val="00497777"/>
    <w:rsid w:val="004979D2"/>
    <w:rsid w:val="00497AB8"/>
    <w:rsid w:val="00497DED"/>
    <w:rsid w:val="004A090E"/>
    <w:rsid w:val="004A0987"/>
    <w:rsid w:val="004A0BA4"/>
    <w:rsid w:val="004A122A"/>
    <w:rsid w:val="004A142B"/>
    <w:rsid w:val="004A153F"/>
    <w:rsid w:val="004A16EB"/>
    <w:rsid w:val="004A1A5C"/>
    <w:rsid w:val="004A1B30"/>
    <w:rsid w:val="004A200E"/>
    <w:rsid w:val="004A230C"/>
    <w:rsid w:val="004A2B75"/>
    <w:rsid w:val="004A2B84"/>
    <w:rsid w:val="004A2B8A"/>
    <w:rsid w:val="004A2DAB"/>
    <w:rsid w:val="004A2F12"/>
    <w:rsid w:val="004A3060"/>
    <w:rsid w:val="004A319A"/>
    <w:rsid w:val="004A34D9"/>
    <w:rsid w:val="004A379D"/>
    <w:rsid w:val="004A3862"/>
    <w:rsid w:val="004A3A00"/>
    <w:rsid w:val="004A439E"/>
    <w:rsid w:val="004A4D8B"/>
    <w:rsid w:val="004A50E7"/>
    <w:rsid w:val="004A553A"/>
    <w:rsid w:val="004A57DB"/>
    <w:rsid w:val="004A57F0"/>
    <w:rsid w:val="004A5901"/>
    <w:rsid w:val="004A591C"/>
    <w:rsid w:val="004A5D23"/>
    <w:rsid w:val="004A5E6C"/>
    <w:rsid w:val="004A5E92"/>
    <w:rsid w:val="004A5F59"/>
    <w:rsid w:val="004A6079"/>
    <w:rsid w:val="004A65C7"/>
    <w:rsid w:val="004A709B"/>
    <w:rsid w:val="004A72D8"/>
    <w:rsid w:val="004A741D"/>
    <w:rsid w:val="004A786F"/>
    <w:rsid w:val="004A79BB"/>
    <w:rsid w:val="004A7B90"/>
    <w:rsid w:val="004B01EF"/>
    <w:rsid w:val="004B07D0"/>
    <w:rsid w:val="004B0D38"/>
    <w:rsid w:val="004B104D"/>
    <w:rsid w:val="004B1447"/>
    <w:rsid w:val="004B1A1F"/>
    <w:rsid w:val="004B2387"/>
    <w:rsid w:val="004B239B"/>
    <w:rsid w:val="004B270D"/>
    <w:rsid w:val="004B2726"/>
    <w:rsid w:val="004B29BE"/>
    <w:rsid w:val="004B2A62"/>
    <w:rsid w:val="004B2A69"/>
    <w:rsid w:val="004B2B80"/>
    <w:rsid w:val="004B2C3B"/>
    <w:rsid w:val="004B2E96"/>
    <w:rsid w:val="004B3012"/>
    <w:rsid w:val="004B3055"/>
    <w:rsid w:val="004B30EF"/>
    <w:rsid w:val="004B3299"/>
    <w:rsid w:val="004B396F"/>
    <w:rsid w:val="004B3A6E"/>
    <w:rsid w:val="004B3F14"/>
    <w:rsid w:val="004B3FB6"/>
    <w:rsid w:val="004B4156"/>
    <w:rsid w:val="004B4165"/>
    <w:rsid w:val="004B49A3"/>
    <w:rsid w:val="004B4B89"/>
    <w:rsid w:val="004B4E07"/>
    <w:rsid w:val="004B4FE8"/>
    <w:rsid w:val="004B51E3"/>
    <w:rsid w:val="004B5274"/>
    <w:rsid w:val="004B52F0"/>
    <w:rsid w:val="004B53F3"/>
    <w:rsid w:val="004B5547"/>
    <w:rsid w:val="004B558B"/>
    <w:rsid w:val="004B55E8"/>
    <w:rsid w:val="004B574B"/>
    <w:rsid w:val="004B5B1E"/>
    <w:rsid w:val="004B5D51"/>
    <w:rsid w:val="004B5DE7"/>
    <w:rsid w:val="004B5E71"/>
    <w:rsid w:val="004B5F4D"/>
    <w:rsid w:val="004B5FA1"/>
    <w:rsid w:val="004B622C"/>
    <w:rsid w:val="004B6474"/>
    <w:rsid w:val="004B6511"/>
    <w:rsid w:val="004B6745"/>
    <w:rsid w:val="004B6847"/>
    <w:rsid w:val="004B6DEE"/>
    <w:rsid w:val="004B6F69"/>
    <w:rsid w:val="004B70A8"/>
    <w:rsid w:val="004B716F"/>
    <w:rsid w:val="004B72D9"/>
    <w:rsid w:val="004B7749"/>
    <w:rsid w:val="004B7A41"/>
    <w:rsid w:val="004B7CDA"/>
    <w:rsid w:val="004C003A"/>
    <w:rsid w:val="004C0154"/>
    <w:rsid w:val="004C078A"/>
    <w:rsid w:val="004C0B1F"/>
    <w:rsid w:val="004C0C02"/>
    <w:rsid w:val="004C0C8D"/>
    <w:rsid w:val="004C1308"/>
    <w:rsid w:val="004C13A7"/>
    <w:rsid w:val="004C13C3"/>
    <w:rsid w:val="004C144C"/>
    <w:rsid w:val="004C1632"/>
    <w:rsid w:val="004C1720"/>
    <w:rsid w:val="004C1B20"/>
    <w:rsid w:val="004C1B6D"/>
    <w:rsid w:val="004C22ED"/>
    <w:rsid w:val="004C22FB"/>
    <w:rsid w:val="004C266A"/>
    <w:rsid w:val="004C2C0B"/>
    <w:rsid w:val="004C2F28"/>
    <w:rsid w:val="004C3116"/>
    <w:rsid w:val="004C3289"/>
    <w:rsid w:val="004C33BB"/>
    <w:rsid w:val="004C348C"/>
    <w:rsid w:val="004C3B10"/>
    <w:rsid w:val="004C3C9A"/>
    <w:rsid w:val="004C3FE7"/>
    <w:rsid w:val="004C41D0"/>
    <w:rsid w:val="004C43D8"/>
    <w:rsid w:val="004C49D9"/>
    <w:rsid w:val="004C4B6B"/>
    <w:rsid w:val="004C51DA"/>
    <w:rsid w:val="004C5547"/>
    <w:rsid w:val="004C5676"/>
    <w:rsid w:val="004C5AA5"/>
    <w:rsid w:val="004C5D43"/>
    <w:rsid w:val="004C5F44"/>
    <w:rsid w:val="004C6018"/>
    <w:rsid w:val="004C62CC"/>
    <w:rsid w:val="004C6693"/>
    <w:rsid w:val="004C6A74"/>
    <w:rsid w:val="004C738D"/>
    <w:rsid w:val="004C755F"/>
    <w:rsid w:val="004C7AD7"/>
    <w:rsid w:val="004C7BDA"/>
    <w:rsid w:val="004C7F8F"/>
    <w:rsid w:val="004D01E9"/>
    <w:rsid w:val="004D0673"/>
    <w:rsid w:val="004D06DE"/>
    <w:rsid w:val="004D089E"/>
    <w:rsid w:val="004D092C"/>
    <w:rsid w:val="004D0983"/>
    <w:rsid w:val="004D0E5E"/>
    <w:rsid w:val="004D1013"/>
    <w:rsid w:val="004D133B"/>
    <w:rsid w:val="004D13B1"/>
    <w:rsid w:val="004D1441"/>
    <w:rsid w:val="004D16EB"/>
    <w:rsid w:val="004D1741"/>
    <w:rsid w:val="004D1955"/>
    <w:rsid w:val="004D204D"/>
    <w:rsid w:val="004D2092"/>
    <w:rsid w:val="004D20C8"/>
    <w:rsid w:val="004D21C4"/>
    <w:rsid w:val="004D2502"/>
    <w:rsid w:val="004D2515"/>
    <w:rsid w:val="004D26F1"/>
    <w:rsid w:val="004D2893"/>
    <w:rsid w:val="004D2D41"/>
    <w:rsid w:val="004D3143"/>
    <w:rsid w:val="004D331F"/>
    <w:rsid w:val="004D339D"/>
    <w:rsid w:val="004D3621"/>
    <w:rsid w:val="004D3656"/>
    <w:rsid w:val="004D3902"/>
    <w:rsid w:val="004D3A79"/>
    <w:rsid w:val="004D3DA4"/>
    <w:rsid w:val="004D3E28"/>
    <w:rsid w:val="004D3E9B"/>
    <w:rsid w:val="004D3F81"/>
    <w:rsid w:val="004D4547"/>
    <w:rsid w:val="004D4A90"/>
    <w:rsid w:val="004D4B57"/>
    <w:rsid w:val="004D50CE"/>
    <w:rsid w:val="004D50F6"/>
    <w:rsid w:val="004D522D"/>
    <w:rsid w:val="004D5404"/>
    <w:rsid w:val="004D542C"/>
    <w:rsid w:val="004D58D5"/>
    <w:rsid w:val="004D5E9D"/>
    <w:rsid w:val="004D6134"/>
    <w:rsid w:val="004D6145"/>
    <w:rsid w:val="004D6303"/>
    <w:rsid w:val="004D638D"/>
    <w:rsid w:val="004D672A"/>
    <w:rsid w:val="004D6769"/>
    <w:rsid w:val="004D696F"/>
    <w:rsid w:val="004D6D56"/>
    <w:rsid w:val="004D6EAD"/>
    <w:rsid w:val="004D720D"/>
    <w:rsid w:val="004D7400"/>
    <w:rsid w:val="004D7435"/>
    <w:rsid w:val="004D7754"/>
    <w:rsid w:val="004D78C0"/>
    <w:rsid w:val="004D7941"/>
    <w:rsid w:val="004D7B54"/>
    <w:rsid w:val="004D7E07"/>
    <w:rsid w:val="004D7EEB"/>
    <w:rsid w:val="004D7F68"/>
    <w:rsid w:val="004E02FB"/>
    <w:rsid w:val="004E037C"/>
    <w:rsid w:val="004E03AF"/>
    <w:rsid w:val="004E0634"/>
    <w:rsid w:val="004E07C0"/>
    <w:rsid w:val="004E0933"/>
    <w:rsid w:val="004E0C39"/>
    <w:rsid w:val="004E118C"/>
    <w:rsid w:val="004E1467"/>
    <w:rsid w:val="004E1549"/>
    <w:rsid w:val="004E1735"/>
    <w:rsid w:val="004E1B2B"/>
    <w:rsid w:val="004E1C70"/>
    <w:rsid w:val="004E1CF8"/>
    <w:rsid w:val="004E1ED2"/>
    <w:rsid w:val="004E240A"/>
    <w:rsid w:val="004E2772"/>
    <w:rsid w:val="004E28C6"/>
    <w:rsid w:val="004E2E78"/>
    <w:rsid w:val="004E305A"/>
    <w:rsid w:val="004E3077"/>
    <w:rsid w:val="004E3086"/>
    <w:rsid w:val="004E3255"/>
    <w:rsid w:val="004E352C"/>
    <w:rsid w:val="004E3B31"/>
    <w:rsid w:val="004E4388"/>
    <w:rsid w:val="004E43EA"/>
    <w:rsid w:val="004E50CF"/>
    <w:rsid w:val="004E59D3"/>
    <w:rsid w:val="004E5A09"/>
    <w:rsid w:val="004E5B61"/>
    <w:rsid w:val="004E642F"/>
    <w:rsid w:val="004E70CB"/>
    <w:rsid w:val="004E71C7"/>
    <w:rsid w:val="004E7458"/>
    <w:rsid w:val="004E770C"/>
    <w:rsid w:val="004E77A3"/>
    <w:rsid w:val="004E7AB4"/>
    <w:rsid w:val="004E7E73"/>
    <w:rsid w:val="004F05DD"/>
    <w:rsid w:val="004F088F"/>
    <w:rsid w:val="004F0A76"/>
    <w:rsid w:val="004F0A8E"/>
    <w:rsid w:val="004F0B9A"/>
    <w:rsid w:val="004F0DE1"/>
    <w:rsid w:val="004F0EC3"/>
    <w:rsid w:val="004F10A9"/>
    <w:rsid w:val="004F1453"/>
    <w:rsid w:val="004F1F8C"/>
    <w:rsid w:val="004F2025"/>
    <w:rsid w:val="004F2120"/>
    <w:rsid w:val="004F250D"/>
    <w:rsid w:val="004F26A7"/>
    <w:rsid w:val="004F2849"/>
    <w:rsid w:val="004F2A49"/>
    <w:rsid w:val="004F30D9"/>
    <w:rsid w:val="004F3125"/>
    <w:rsid w:val="004F315B"/>
    <w:rsid w:val="004F3337"/>
    <w:rsid w:val="004F361F"/>
    <w:rsid w:val="004F36D9"/>
    <w:rsid w:val="004F3761"/>
    <w:rsid w:val="004F4888"/>
    <w:rsid w:val="004F4B12"/>
    <w:rsid w:val="004F4CD9"/>
    <w:rsid w:val="004F4F0C"/>
    <w:rsid w:val="004F515D"/>
    <w:rsid w:val="004F5223"/>
    <w:rsid w:val="004F5589"/>
    <w:rsid w:val="004F588A"/>
    <w:rsid w:val="004F59CB"/>
    <w:rsid w:val="004F60A5"/>
    <w:rsid w:val="004F6248"/>
    <w:rsid w:val="004F6527"/>
    <w:rsid w:val="004F666B"/>
    <w:rsid w:val="004F679B"/>
    <w:rsid w:val="004F71DF"/>
    <w:rsid w:val="004F786B"/>
    <w:rsid w:val="004F7F65"/>
    <w:rsid w:val="005003D7"/>
    <w:rsid w:val="005007D6"/>
    <w:rsid w:val="00500856"/>
    <w:rsid w:val="0050126F"/>
    <w:rsid w:val="005012F8"/>
    <w:rsid w:val="00501655"/>
    <w:rsid w:val="00501883"/>
    <w:rsid w:val="00501989"/>
    <w:rsid w:val="00501D4B"/>
    <w:rsid w:val="00501F66"/>
    <w:rsid w:val="005023FF"/>
    <w:rsid w:val="0050242F"/>
    <w:rsid w:val="00502670"/>
    <w:rsid w:val="00502726"/>
    <w:rsid w:val="00502A47"/>
    <w:rsid w:val="00502C41"/>
    <w:rsid w:val="00502F23"/>
    <w:rsid w:val="0050301D"/>
    <w:rsid w:val="005031A0"/>
    <w:rsid w:val="005037CF"/>
    <w:rsid w:val="005038B8"/>
    <w:rsid w:val="00503ACB"/>
    <w:rsid w:val="00503BE8"/>
    <w:rsid w:val="00503CB5"/>
    <w:rsid w:val="00503F68"/>
    <w:rsid w:val="00503FCC"/>
    <w:rsid w:val="00504146"/>
    <w:rsid w:val="00504423"/>
    <w:rsid w:val="00504AEB"/>
    <w:rsid w:val="00504B91"/>
    <w:rsid w:val="00504EA1"/>
    <w:rsid w:val="00504FDF"/>
    <w:rsid w:val="00505135"/>
    <w:rsid w:val="00505494"/>
    <w:rsid w:val="00505ED6"/>
    <w:rsid w:val="0050604D"/>
    <w:rsid w:val="005062EE"/>
    <w:rsid w:val="005065C3"/>
    <w:rsid w:val="00506819"/>
    <w:rsid w:val="005068D0"/>
    <w:rsid w:val="00506C5C"/>
    <w:rsid w:val="00506C66"/>
    <w:rsid w:val="0050723E"/>
    <w:rsid w:val="005072BB"/>
    <w:rsid w:val="005072F1"/>
    <w:rsid w:val="00507700"/>
    <w:rsid w:val="0050777F"/>
    <w:rsid w:val="00507788"/>
    <w:rsid w:val="005079FE"/>
    <w:rsid w:val="00507A60"/>
    <w:rsid w:val="00507AC1"/>
    <w:rsid w:val="00507B17"/>
    <w:rsid w:val="00507D15"/>
    <w:rsid w:val="00507FEA"/>
    <w:rsid w:val="0051008B"/>
    <w:rsid w:val="005103A5"/>
    <w:rsid w:val="00510850"/>
    <w:rsid w:val="0051094B"/>
    <w:rsid w:val="0051096F"/>
    <w:rsid w:val="00510D71"/>
    <w:rsid w:val="00510DBC"/>
    <w:rsid w:val="0051108F"/>
    <w:rsid w:val="00511297"/>
    <w:rsid w:val="00511CC4"/>
    <w:rsid w:val="005123C2"/>
    <w:rsid w:val="0051249F"/>
    <w:rsid w:val="00512669"/>
    <w:rsid w:val="00512804"/>
    <w:rsid w:val="00512E0E"/>
    <w:rsid w:val="0051307E"/>
    <w:rsid w:val="00513248"/>
    <w:rsid w:val="0051342B"/>
    <w:rsid w:val="00513663"/>
    <w:rsid w:val="00513873"/>
    <w:rsid w:val="00513B5E"/>
    <w:rsid w:val="00513EF0"/>
    <w:rsid w:val="00513F38"/>
    <w:rsid w:val="0051402F"/>
    <w:rsid w:val="00514262"/>
    <w:rsid w:val="00514498"/>
    <w:rsid w:val="00514B4C"/>
    <w:rsid w:val="00514B6F"/>
    <w:rsid w:val="00514B90"/>
    <w:rsid w:val="00514BAF"/>
    <w:rsid w:val="00514BC8"/>
    <w:rsid w:val="00514BF0"/>
    <w:rsid w:val="00514ED6"/>
    <w:rsid w:val="005152C6"/>
    <w:rsid w:val="005153EE"/>
    <w:rsid w:val="00515D51"/>
    <w:rsid w:val="00515E83"/>
    <w:rsid w:val="00515EB3"/>
    <w:rsid w:val="00515FA3"/>
    <w:rsid w:val="00516037"/>
    <w:rsid w:val="0051630B"/>
    <w:rsid w:val="00516345"/>
    <w:rsid w:val="005163F5"/>
    <w:rsid w:val="0051656A"/>
    <w:rsid w:val="005165C5"/>
    <w:rsid w:val="00516C8E"/>
    <w:rsid w:val="005173BF"/>
    <w:rsid w:val="005174FE"/>
    <w:rsid w:val="00517E4C"/>
    <w:rsid w:val="00520183"/>
    <w:rsid w:val="005201C0"/>
    <w:rsid w:val="005207A0"/>
    <w:rsid w:val="00520B00"/>
    <w:rsid w:val="00520C43"/>
    <w:rsid w:val="00520EF9"/>
    <w:rsid w:val="00521129"/>
    <w:rsid w:val="00521395"/>
    <w:rsid w:val="00521495"/>
    <w:rsid w:val="005218D6"/>
    <w:rsid w:val="0052272C"/>
    <w:rsid w:val="005228DB"/>
    <w:rsid w:val="00522BFF"/>
    <w:rsid w:val="0052311F"/>
    <w:rsid w:val="0052314B"/>
    <w:rsid w:val="005231CF"/>
    <w:rsid w:val="0052332F"/>
    <w:rsid w:val="005239B7"/>
    <w:rsid w:val="005239F2"/>
    <w:rsid w:val="00523DCF"/>
    <w:rsid w:val="00523F2B"/>
    <w:rsid w:val="00523F74"/>
    <w:rsid w:val="005240ED"/>
    <w:rsid w:val="00524440"/>
    <w:rsid w:val="00524615"/>
    <w:rsid w:val="00524826"/>
    <w:rsid w:val="00524A55"/>
    <w:rsid w:val="00524C5E"/>
    <w:rsid w:val="00525509"/>
    <w:rsid w:val="005255A2"/>
    <w:rsid w:val="005255BB"/>
    <w:rsid w:val="0052577D"/>
    <w:rsid w:val="00525865"/>
    <w:rsid w:val="00525C34"/>
    <w:rsid w:val="00525EE5"/>
    <w:rsid w:val="005261D6"/>
    <w:rsid w:val="00526424"/>
    <w:rsid w:val="005264A3"/>
    <w:rsid w:val="0052664B"/>
    <w:rsid w:val="0052738C"/>
    <w:rsid w:val="005273BD"/>
    <w:rsid w:val="005273C5"/>
    <w:rsid w:val="00527747"/>
    <w:rsid w:val="00527CF0"/>
    <w:rsid w:val="005304FE"/>
    <w:rsid w:val="00530825"/>
    <w:rsid w:val="00530912"/>
    <w:rsid w:val="00530AB0"/>
    <w:rsid w:val="005317D2"/>
    <w:rsid w:val="005319A0"/>
    <w:rsid w:val="00531AA4"/>
    <w:rsid w:val="00531C5E"/>
    <w:rsid w:val="00531C7A"/>
    <w:rsid w:val="00531D2C"/>
    <w:rsid w:val="00532184"/>
    <w:rsid w:val="00532436"/>
    <w:rsid w:val="00532480"/>
    <w:rsid w:val="005324BD"/>
    <w:rsid w:val="005326A1"/>
    <w:rsid w:val="00532862"/>
    <w:rsid w:val="00532B0D"/>
    <w:rsid w:val="00532B36"/>
    <w:rsid w:val="00532D0C"/>
    <w:rsid w:val="00532EC9"/>
    <w:rsid w:val="005331EB"/>
    <w:rsid w:val="00533239"/>
    <w:rsid w:val="00533335"/>
    <w:rsid w:val="0053336C"/>
    <w:rsid w:val="005336FB"/>
    <w:rsid w:val="00533988"/>
    <w:rsid w:val="00533AE1"/>
    <w:rsid w:val="00533AF4"/>
    <w:rsid w:val="00534419"/>
    <w:rsid w:val="005349D5"/>
    <w:rsid w:val="00535410"/>
    <w:rsid w:val="0053545D"/>
    <w:rsid w:val="005355D1"/>
    <w:rsid w:val="00535771"/>
    <w:rsid w:val="00535818"/>
    <w:rsid w:val="00535CCD"/>
    <w:rsid w:val="00535CFA"/>
    <w:rsid w:val="00535F46"/>
    <w:rsid w:val="0053602C"/>
    <w:rsid w:val="005363BF"/>
    <w:rsid w:val="00536A71"/>
    <w:rsid w:val="00536ACF"/>
    <w:rsid w:val="00537127"/>
    <w:rsid w:val="0053747F"/>
    <w:rsid w:val="00537D9F"/>
    <w:rsid w:val="00537FA7"/>
    <w:rsid w:val="00540C23"/>
    <w:rsid w:val="005410AE"/>
    <w:rsid w:val="00541131"/>
    <w:rsid w:val="0054117F"/>
    <w:rsid w:val="005414D7"/>
    <w:rsid w:val="005414DA"/>
    <w:rsid w:val="005415DE"/>
    <w:rsid w:val="005415FC"/>
    <w:rsid w:val="00541685"/>
    <w:rsid w:val="00541D06"/>
    <w:rsid w:val="00541FA6"/>
    <w:rsid w:val="00541FE7"/>
    <w:rsid w:val="005421F5"/>
    <w:rsid w:val="0054295A"/>
    <w:rsid w:val="00542985"/>
    <w:rsid w:val="00542A7C"/>
    <w:rsid w:val="00542EBE"/>
    <w:rsid w:val="0054301E"/>
    <w:rsid w:val="0054316A"/>
    <w:rsid w:val="0054327D"/>
    <w:rsid w:val="005435A7"/>
    <w:rsid w:val="005439EB"/>
    <w:rsid w:val="00543B65"/>
    <w:rsid w:val="00543E69"/>
    <w:rsid w:val="0054483C"/>
    <w:rsid w:val="005449A9"/>
    <w:rsid w:val="005449C7"/>
    <w:rsid w:val="00544A85"/>
    <w:rsid w:val="00544CE5"/>
    <w:rsid w:val="00545072"/>
    <w:rsid w:val="00545301"/>
    <w:rsid w:val="00545997"/>
    <w:rsid w:val="00545A29"/>
    <w:rsid w:val="00545A61"/>
    <w:rsid w:val="00545C84"/>
    <w:rsid w:val="00545ECF"/>
    <w:rsid w:val="005460F0"/>
    <w:rsid w:val="00546251"/>
    <w:rsid w:val="0054654B"/>
    <w:rsid w:val="0054666B"/>
    <w:rsid w:val="005466B8"/>
    <w:rsid w:val="00546763"/>
    <w:rsid w:val="005475D1"/>
    <w:rsid w:val="0054763E"/>
    <w:rsid w:val="00547665"/>
    <w:rsid w:val="005476C0"/>
    <w:rsid w:val="005477EE"/>
    <w:rsid w:val="00550268"/>
    <w:rsid w:val="0055054F"/>
    <w:rsid w:val="00550699"/>
    <w:rsid w:val="00550E6A"/>
    <w:rsid w:val="0055148E"/>
    <w:rsid w:val="0055151D"/>
    <w:rsid w:val="005518C0"/>
    <w:rsid w:val="00551ADA"/>
    <w:rsid w:val="00551F8C"/>
    <w:rsid w:val="00552395"/>
    <w:rsid w:val="0055276E"/>
    <w:rsid w:val="0055284E"/>
    <w:rsid w:val="005528C8"/>
    <w:rsid w:val="00552BCE"/>
    <w:rsid w:val="00552C70"/>
    <w:rsid w:val="0055307B"/>
    <w:rsid w:val="0055323B"/>
    <w:rsid w:val="005533C5"/>
    <w:rsid w:val="005535CF"/>
    <w:rsid w:val="00553642"/>
    <w:rsid w:val="005538FC"/>
    <w:rsid w:val="00553C6E"/>
    <w:rsid w:val="00553D92"/>
    <w:rsid w:val="00553FB4"/>
    <w:rsid w:val="005543A4"/>
    <w:rsid w:val="00554634"/>
    <w:rsid w:val="0055498D"/>
    <w:rsid w:val="00554AC0"/>
    <w:rsid w:val="00554C23"/>
    <w:rsid w:val="00554FA7"/>
    <w:rsid w:val="005551B7"/>
    <w:rsid w:val="005555DC"/>
    <w:rsid w:val="005556EE"/>
    <w:rsid w:val="005556F3"/>
    <w:rsid w:val="0055572B"/>
    <w:rsid w:val="00555A5A"/>
    <w:rsid w:val="00555F9B"/>
    <w:rsid w:val="00556047"/>
    <w:rsid w:val="00556183"/>
    <w:rsid w:val="00556225"/>
    <w:rsid w:val="00556370"/>
    <w:rsid w:val="005564C3"/>
    <w:rsid w:val="00556AD0"/>
    <w:rsid w:val="00556C14"/>
    <w:rsid w:val="00556F8F"/>
    <w:rsid w:val="0055708E"/>
    <w:rsid w:val="00557550"/>
    <w:rsid w:val="00557623"/>
    <w:rsid w:val="005579E5"/>
    <w:rsid w:val="0056015C"/>
    <w:rsid w:val="00560704"/>
    <w:rsid w:val="00560907"/>
    <w:rsid w:val="00560930"/>
    <w:rsid w:val="00560A6F"/>
    <w:rsid w:val="00560F71"/>
    <w:rsid w:val="005614B7"/>
    <w:rsid w:val="00561AED"/>
    <w:rsid w:val="00561C78"/>
    <w:rsid w:val="00561DF9"/>
    <w:rsid w:val="00562039"/>
    <w:rsid w:val="00562134"/>
    <w:rsid w:val="005622D1"/>
    <w:rsid w:val="005623D6"/>
    <w:rsid w:val="005623D7"/>
    <w:rsid w:val="00562AFE"/>
    <w:rsid w:val="00562B3A"/>
    <w:rsid w:val="00562CFF"/>
    <w:rsid w:val="00562D4D"/>
    <w:rsid w:val="00562F06"/>
    <w:rsid w:val="00563142"/>
    <w:rsid w:val="005635F3"/>
    <w:rsid w:val="0056360D"/>
    <w:rsid w:val="00563898"/>
    <w:rsid w:val="005638E6"/>
    <w:rsid w:val="00563B1F"/>
    <w:rsid w:val="00563C09"/>
    <w:rsid w:val="00563CDD"/>
    <w:rsid w:val="005641C2"/>
    <w:rsid w:val="00564471"/>
    <w:rsid w:val="00564533"/>
    <w:rsid w:val="00564D9F"/>
    <w:rsid w:val="00564E43"/>
    <w:rsid w:val="00564F02"/>
    <w:rsid w:val="005651FA"/>
    <w:rsid w:val="005653D3"/>
    <w:rsid w:val="00565471"/>
    <w:rsid w:val="005657F1"/>
    <w:rsid w:val="00565995"/>
    <w:rsid w:val="00565A71"/>
    <w:rsid w:val="00565AFD"/>
    <w:rsid w:val="00565BA5"/>
    <w:rsid w:val="005661D1"/>
    <w:rsid w:val="00566B2B"/>
    <w:rsid w:val="00566C6F"/>
    <w:rsid w:val="00566D2E"/>
    <w:rsid w:val="0056779B"/>
    <w:rsid w:val="005679D0"/>
    <w:rsid w:val="005679EC"/>
    <w:rsid w:val="00567ADA"/>
    <w:rsid w:val="00567B78"/>
    <w:rsid w:val="00567FA3"/>
    <w:rsid w:val="0057000F"/>
    <w:rsid w:val="0057020C"/>
    <w:rsid w:val="00570350"/>
    <w:rsid w:val="00570B49"/>
    <w:rsid w:val="00570F10"/>
    <w:rsid w:val="005711B9"/>
    <w:rsid w:val="00571697"/>
    <w:rsid w:val="005716A9"/>
    <w:rsid w:val="00571AB4"/>
    <w:rsid w:val="00571B45"/>
    <w:rsid w:val="00571C5A"/>
    <w:rsid w:val="005722A3"/>
    <w:rsid w:val="005725F2"/>
    <w:rsid w:val="0057267D"/>
    <w:rsid w:val="00572722"/>
    <w:rsid w:val="0057272A"/>
    <w:rsid w:val="005727B2"/>
    <w:rsid w:val="0057289B"/>
    <w:rsid w:val="005728B3"/>
    <w:rsid w:val="0057293D"/>
    <w:rsid w:val="00572ADD"/>
    <w:rsid w:val="00572B5C"/>
    <w:rsid w:val="00572B65"/>
    <w:rsid w:val="00572D8F"/>
    <w:rsid w:val="00573199"/>
    <w:rsid w:val="005735A2"/>
    <w:rsid w:val="0057377B"/>
    <w:rsid w:val="005737CB"/>
    <w:rsid w:val="0057380C"/>
    <w:rsid w:val="00573AC4"/>
    <w:rsid w:val="00573BB8"/>
    <w:rsid w:val="00573CA5"/>
    <w:rsid w:val="00574370"/>
    <w:rsid w:val="005745E6"/>
    <w:rsid w:val="0057484B"/>
    <w:rsid w:val="00574A40"/>
    <w:rsid w:val="00574EA0"/>
    <w:rsid w:val="00574F48"/>
    <w:rsid w:val="0057539B"/>
    <w:rsid w:val="0057558A"/>
    <w:rsid w:val="00575ABE"/>
    <w:rsid w:val="00575FC1"/>
    <w:rsid w:val="00576051"/>
    <w:rsid w:val="00576273"/>
    <w:rsid w:val="0057650C"/>
    <w:rsid w:val="005766CB"/>
    <w:rsid w:val="00576A15"/>
    <w:rsid w:val="00576AAE"/>
    <w:rsid w:val="00576D57"/>
    <w:rsid w:val="00576E7E"/>
    <w:rsid w:val="0057745C"/>
    <w:rsid w:val="0057767F"/>
    <w:rsid w:val="00577978"/>
    <w:rsid w:val="00577AC6"/>
    <w:rsid w:val="00577AF6"/>
    <w:rsid w:val="00577C23"/>
    <w:rsid w:val="005800CB"/>
    <w:rsid w:val="005800FD"/>
    <w:rsid w:val="00580196"/>
    <w:rsid w:val="005801CD"/>
    <w:rsid w:val="005802FE"/>
    <w:rsid w:val="00580382"/>
    <w:rsid w:val="0058046F"/>
    <w:rsid w:val="005804B7"/>
    <w:rsid w:val="0058080D"/>
    <w:rsid w:val="00580902"/>
    <w:rsid w:val="00580915"/>
    <w:rsid w:val="00580931"/>
    <w:rsid w:val="005809EC"/>
    <w:rsid w:val="00580B47"/>
    <w:rsid w:val="00580E82"/>
    <w:rsid w:val="00580E87"/>
    <w:rsid w:val="005813B6"/>
    <w:rsid w:val="005821C6"/>
    <w:rsid w:val="0058278A"/>
    <w:rsid w:val="00582FD4"/>
    <w:rsid w:val="005830CB"/>
    <w:rsid w:val="005832FB"/>
    <w:rsid w:val="005837AB"/>
    <w:rsid w:val="00583A24"/>
    <w:rsid w:val="00583ACF"/>
    <w:rsid w:val="00583D4F"/>
    <w:rsid w:val="00583E84"/>
    <w:rsid w:val="00584262"/>
    <w:rsid w:val="00584532"/>
    <w:rsid w:val="00584685"/>
    <w:rsid w:val="00584777"/>
    <w:rsid w:val="005849F1"/>
    <w:rsid w:val="00584A04"/>
    <w:rsid w:val="00584BC4"/>
    <w:rsid w:val="00584CF6"/>
    <w:rsid w:val="0058524A"/>
    <w:rsid w:val="005854A2"/>
    <w:rsid w:val="005854A6"/>
    <w:rsid w:val="00585960"/>
    <w:rsid w:val="00585A75"/>
    <w:rsid w:val="00585BE9"/>
    <w:rsid w:val="005863EE"/>
    <w:rsid w:val="005864CE"/>
    <w:rsid w:val="005865D7"/>
    <w:rsid w:val="00586708"/>
    <w:rsid w:val="00586905"/>
    <w:rsid w:val="00586929"/>
    <w:rsid w:val="00586D3B"/>
    <w:rsid w:val="0058715B"/>
    <w:rsid w:val="00587210"/>
    <w:rsid w:val="0058724E"/>
    <w:rsid w:val="005875B1"/>
    <w:rsid w:val="00587665"/>
    <w:rsid w:val="005877C3"/>
    <w:rsid w:val="0059004D"/>
    <w:rsid w:val="005901D8"/>
    <w:rsid w:val="00590577"/>
    <w:rsid w:val="005906A5"/>
    <w:rsid w:val="00590F27"/>
    <w:rsid w:val="00591BC2"/>
    <w:rsid w:val="00591F93"/>
    <w:rsid w:val="005920C1"/>
    <w:rsid w:val="0059258C"/>
    <w:rsid w:val="00592ECF"/>
    <w:rsid w:val="005930BD"/>
    <w:rsid w:val="00593579"/>
    <w:rsid w:val="0059398B"/>
    <w:rsid w:val="00593C18"/>
    <w:rsid w:val="00593CEE"/>
    <w:rsid w:val="00593E2B"/>
    <w:rsid w:val="00593ED1"/>
    <w:rsid w:val="00593F08"/>
    <w:rsid w:val="00593F1B"/>
    <w:rsid w:val="00594190"/>
    <w:rsid w:val="005942B6"/>
    <w:rsid w:val="005946FA"/>
    <w:rsid w:val="0059472C"/>
    <w:rsid w:val="00594E31"/>
    <w:rsid w:val="00595031"/>
    <w:rsid w:val="005951C5"/>
    <w:rsid w:val="00595360"/>
    <w:rsid w:val="0059571E"/>
    <w:rsid w:val="00595930"/>
    <w:rsid w:val="00595A12"/>
    <w:rsid w:val="00595CA5"/>
    <w:rsid w:val="00595D41"/>
    <w:rsid w:val="00595ECC"/>
    <w:rsid w:val="00596061"/>
    <w:rsid w:val="00596300"/>
    <w:rsid w:val="0059678E"/>
    <w:rsid w:val="00596987"/>
    <w:rsid w:val="00596995"/>
    <w:rsid w:val="005969B4"/>
    <w:rsid w:val="00596A76"/>
    <w:rsid w:val="00596E78"/>
    <w:rsid w:val="00596EAD"/>
    <w:rsid w:val="005970DC"/>
    <w:rsid w:val="0059736A"/>
    <w:rsid w:val="00597441"/>
    <w:rsid w:val="005974B1"/>
    <w:rsid w:val="00597BD6"/>
    <w:rsid w:val="00597CCC"/>
    <w:rsid w:val="00597CFD"/>
    <w:rsid w:val="00597D65"/>
    <w:rsid w:val="00597DDC"/>
    <w:rsid w:val="00597E29"/>
    <w:rsid w:val="00597FC2"/>
    <w:rsid w:val="005A00B7"/>
    <w:rsid w:val="005A07D4"/>
    <w:rsid w:val="005A0A00"/>
    <w:rsid w:val="005A0AC7"/>
    <w:rsid w:val="005A0B20"/>
    <w:rsid w:val="005A0E0D"/>
    <w:rsid w:val="005A0F2C"/>
    <w:rsid w:val="005A0FBC"/>
    <w:rsid w:val="005A1142"/>
    <w:rsid w:val="005A1249"/>
    <w:rsid w:val="005A13E4"/>
    <w:rsid w:val="005A16DB"/>
    <w:rsid w:val="005A1769"/>
    <w:rsid w:val="005A1940"/>
    <w:rsid w:val="005A1D81"/>
    <w:rsid w:val="005A25DE"/>
    <w:rsid w:val="005A2953"/>
    <w:rsid w:val="005A2BF1"/>
    <w:rsid w:val="005A2E65"/>
    <w:rsid w:val="005A2FD4"/>
    <w:rsid w:val="005A33F3"/>
    <w:rsid w:val="005A3592"/>
    <w:rsid w:val="005A3676"/>
    <w:rsid w:val="005A41EC"/>
    <w:rsid w:val="005A4452"/>
    <w:rsid w:val="005A49A7"/>
    <w:rsid w:val="005A4A4E"/>
    <w:rsid w:val="005A4AE5"/>
    <w:rsid w:val="005A4B07"/>
    <w:rsid w:val="005A4EAE"/>
    <w:rsid w:val="005A50FD"/>
    <w:rsid w:val="005A5201"/>
    <w:rsid w:val="005A52AC"/>
    <w:rsid w:val="005A537D"/>
    <w:rsid w:val="005A55BB"/>
    <w:rsid w:val="005A5782"/>
    <w:rsid w:val="005A5E7C"/>
    <w:rsid w:val="005A5EB4"/>
    <w:rsid w:val="005A5FCE"/>
    <w:rsid w:val="005A6639"/>
    <w:rsid w:val="005A6B3E"/>
    <w:rsid w:val="005A6C41"/>
    <w:rsid w:val="005A6C77"/>
    <w:rsid w:val="005A7145"/>
    <w:rsid w:val="005A71A0"/>
    <w:rsid w:val="005A7281"/>
    <w:rsid w:val="005A74EB"/>
    <w:rsid w:val="005A7BC7"/>
    <w:rsid w:val="005A7BCA"/>
    <w:rsid w:val="005A7F71"/>
    <w:rsid w:val="005B0084"/>
    <w:rsid w:val="005B021C"/>
    <w:rsid w:val="005B02A1"/>
    <w:rsid w:val="005B02E1"/>
    <w:rsid w:val="005B0860"/>
    <w:rsid w:val="005B0A3F"/>
    <w:rsid w:val="005B0AAD"/>
    <w:rsid w:val="005B108E"/>
    <w:rsid w:val="005B1282"/>
    <w:rsid w:val="005B1366"/>
    <w:rsid w:val="005B1AD5"/>
    <w:rsid w:val="005B1BA0"/>
    <w:rsid w:val="005B1D29"/>
    <w:rsid w:val="005B1D2A"/>
    <w:rsid w:val="005B1D48"/>
    <w:rsid w:val="005B1F28"/>
    <w:rsid w:val="005B1F30"/>
    <w:rsid w:val="005B2047"/>
    <w:rsid w:val="005B21C0"/>
    <w:rsid w:val="005B22AB"/>
    <w:rsid w:val="005B2A33"/>
    <w:rsid w:val="005B2B51"/>
    <w:rsid w:val="005B2CF5"/>
    <w:rsid w:val="005B30DF"/>
    <w:rsid w:val="005B3185"/>
    <w:rsid w:val="005B3249"/>
    <w:rsid w:val="005B36F0"/>
    <w:rsid w:val="005B38B7"/>
    <w:rsid w:val="005B40A8"/>
    <w:rsid w:val="005B418F"/>
    <w:rsid w:val="005B4362"/>
    <w:rsid w:val="005B43A5"/>
    <w:rsid w:val="005B45F8"/>
    <w:rsid w:val="005B465C"/>
    <w:rsid w:val="005B4955"/>
    <w:rsid w:val="005B49A7"/>
    <w:rsid w:val="005B4ADB"/>
    <w:rsid w:val="005B516C"/>
    <w:rsid w:val="005B51A2"/>
    <w:rsid w:val="005B527F"/>
    <w:rsid w:val="005B52EA"/>
    <w:rsid w:val="005B53A9"/>
    <w:rsid w:val="005B54BB"/>
    <w:rsid w:val="005B557D"/>
    <w:rsid w:val="005B57DB"/>
    <w:rsid w:val="005B5840"/>
    <w:rsid w:val="005B5B5A"/>
    <w:rsid w:val="005B5B76"/>
    <w:rsid w:val="005B60FA"/>
    <w:rsid w:val="005B647A"/>
    <w:rsid w:val="005B6535"/>
    <w:rsid w:val="005B6836"/>
    <w:rsid w:val="005B6A02"/>
    <w:rsid w:val="005B6B54"/>
    <w:rsid w:val="005B7381"/>
    <w:rsid w:val="005B76F1"/>
    <w:rsid w:val="005B7952"/>
    <w:rsid w:val="005C006C"/>
    <w:rsid w:val="005C02B3"/>
    <w:rsid w:val="005C02F6"/>
    <w:rsid w:val="005C0424"/>
    <w:rsid w:val="005C04B3"/>
    <w:rsid w:val="005C0515"/>
    <w:rsid w:val="005C0580"/>
    <w:rsid w:val="005C07D7"/>
    <w:rsid w:val="005C099B"/>
    <w:rsid w:val="005C0A60"/>
    <w:rsid w:val="005C0AD3"/>
    <w:rsid w:val="005C0BB8"/>
    <w:rsid w:val="005C0CB5"/>
    <w:rsid w:val="005C0D17"/>
    <w:rsid w:val="005C0D29"/>
    <w:rsid w:val="005C0FCA"/>
    <w:rsid w:val="005C1110"/>
    <w:rsid w:val="005C12C5"/>
    <w:rsid w:val="005C133E"/>
    <w:rsid w:val="005C175F"/>
    <w:rsid w:val="005C17C9"/>
    <w:rsid w:val="005C1BFF"/>
    <w:rsid w:val="005C1C70"/>
    <w:rsid w:val="005C1E9C"/>
    <w:rsid w:val="005C20A7"/>
    <w:rsid w:val="005C2127"/>
    <w:rsid w:val="005C23B0"/>
    <w:rsid w:val="005C248D"/>
    <w:rsid w:val="005C2493"/>
    <w:rsid w:val="005C27A2"/>
    <w:rsid w:val="005C27F5"/>
    <w:rsid w:val="005C2BE5"/>
    <w:rsid w:val="005C2F16"/>
    <w:rsid w:val="005C2F6E"/>
    <w:rsid w:val="005C2FDA"/>
    <w:rsid w:val="005C3095"/>
    <w:rsid w:val="005C35A3"/>
    <w:rsid w:val="005C3CF6"/>
    <w:rsid w:val="005C3FC9"/>
    <w:rsid w:val="005C407A"/>
    <w:rsid w:val="005C4350"/>
    <w:rsid w:val="005C4361"/>
    <w:rsid w:val="005C44AF"/>
    <w:rsid w:val="005C44D1"/>
    <w:rsid w:val="005C45B9"/>
    <w:rsid w:val="005C4883"/>
    <w:rsid w:val="005C48D8"/>
    <w:rsid w:val="005C4B45"/>
    <w:rsid w:val="005C4F50"/>
    <w:rsid w:val="005C5075"/>
    <w:rsid w:val="005C50BE"/>
    <w:rsid w:val="005C5165"/>
    <w:rsid w:val="005C534A"/>
    <w:rsid w:val="005C55A7"/>
    <w:rsid w:val="005C56BA"/>
    <w:rsid w:val="005C5712"/>
    <w:rsid w:val="005C57F3"/>
    <w:rsid w:val="005C59A2"/>
    <w:rsid w:val="005C5A2C"/>
    <w:rsid w:val="005C5A66"/>
    <w:rsid w:val="005C5DDE"/>
    <w:rsid w:val="005C6114"/>
    <w:rsid w:val="005C611A"/>
    <w:rsid w:val="005C69BA"/>
    <w:rsid w:val="005C6E54"/>
    <w:rsid w:val="005C70B5"/>
    <w:rsid w:val="005C70BF"/>
    <w:rsid w:val="005C71EE"/>
    <w:rsid w:val="005C744E"/>
    <w:rsid w:val="005C7453"/>
    <w:rsid w:val="005C748F"/>
    <w:rsid w:val="005C7AD6"/>
    <w:rsid w:val="005C7B47"/>
    <w:rsid w:val="005C7BEE"/>
    <w:rsid w:val="005D02B4"/>
    <w:rsid w:val="005D033E"/>
    <w:rsid w:val="005D037B"/>
    <w:rsid w:val="005D0FC0"/>
    <w:rsid w:val="005D1105"/>
    <w:rsid w:val="005D161F"/>
    <w:rsid w:val="005D1812"/>
    <w:rsid w:val="005D1D73"/>
    <w:rsid w:val="005D2260"/>
    <w:rsid w:val="005D2C3B"/>
    <w:rsid w:val="005D3149"/>
    <w:rsid w:val="005D335B"/>
    <w:rsid w:val="005D33DE"/>
    <w:rsid w:val="005D363E"/>
    <w:rsid w:val="005D3939"/>
    <w:rsid w:val="005D3AC5"/>
    <w:rsid w:val="005D3BBB"/>
    <w:rsid w:val="005D3D1A"/>
    <w:rsid w:val="005D4314"/>
    <w:rsid w:val="005D4472"/>
    <w:rsid w:val="005D46EC"/>
    <w:rsid w:val="005D4835"/>
    <w:rsid w:val="005D4850"/>
    <w:rsid w:val="005D4A06"/>
    <w:rsid w:val="005D4B70"/>
    <w:rsid w:val="005D4D25"/>
    <w:rsid w:val="005D4DBF"/>
    <w:rsid w:val="005D4E06"/>
    <w:rsid w:val="005D531C"/>
    <w:rsid w:val="005D536B"/>
    <w:rsid w:val="005D5D12"/>
    <w:rsid w:val="005D6002"/>
    <w:rsid w:val="005D601C"/>
    <w:rsid w:val="005D6022"/>
    <w:rsid w:val="005D612C"/>
    <w:rsid w:val="005D6644"/>
    <w:rsid w:val="005D664E"/>
    <w:rsid w:val="005D694B"/>
    <w:rsid w:val="005D6E1E"/>
    <w:rsid w:val="005D7059"/>
    <w:rsid w:val="005D7113"/>
    <w:rsid w:val="005D71E3"/>
    <w:rsid w:val="005D7A01"/>
    <w:rsid w:val="005D7A80"/>
    <w:rsid w:val="005D7AAA"/>
    <w:rsid w:val="005D7D2D"/>
    <w:rsid w:val="005E00F5"/>
    <w:rsid w:val="005E012E"/>
    <w:rsid w:val="005E01CE"/>
    <w:rsid w:val="005E0267"/>
    <w:rsid w:val="005E02C8"/>
    <w:rsid w:val="005E0813"/>
    <w:rsid w:val="005E095C"/>
    <w:rsid w:val="005E0B97"/>
    <w:rsid w:val="005E0D52"/>
    <w:rsid w:val="005E0D74"/>
    <w:rsid w:val="005E0F9E"/>
    <w:rsid w:val="005E100A"/>
    <w:rsid w:val="005E100E"/>
    <w:rsid w:val="005E108F"/>
    <w:rsid w:val="005E121C"/>
    <w:rsid w:val="005E184D"/>
    <w:rsid w:val="005E1B46"/>
    <w:rsid w:val="005E1D11"/>
    <w:rsid w:val="005E1E29"/>
    <w:rsid w:val="005E1FCC"/>
    <w:rsid w:val="005E2112"/>
    <w:rsid w:val="005E213C"/>
    <w:rsid w:val="005E22CE"/>
    <w:rsid w:val="005E233F"/>
    <w:rsid w:val="005E29B1"/>
    <w:rsid w:val="005E2BE9"/>
    <w:rsid w:val="005E2DB4"/>
    <w:rsid w:val="005E3251"/>
    <w:rsid w:val="005E39AF"/>
    <w:rsid w:val="005E3A47"/>
    <w:rsid w:val="005E3B92"/>
    <w:rsid w:val="005E3BF9"/>
    <w:rsid w:val="005E3C69"/>
    <w:rsid w:val="005E424C"/>
    <w:rsid w:val="005E4326"/>
    <w:rsid w:val="005E45EE"/>
    <w:rsid w:val="005E46EC"/>
    <w:rsid w:val="005E47D6"/>
    <w:rsid w:val="005E4A47"/>
    <w:rsid w:val="005E4B22"/>
    <w:rsid w:val="005E4D50"/>
    <w:rsid w:val="005E584C"/>
    <w:rsid w:val="005E58ED"/>
    <w:rsid w:val="005E5A01"/>
    <w:rsid w:val="005E5E9B"/>
    <w:rsid w:val="005E616B"/>
    <w:rsid w:val="005E6270"/>
    <w:rsid w:val="005E6290"/>
    <w:rsid w:val="005E62CC"/>
    <w:rsid w:val="005E6337"/>
    <w:rsid w:val="005E673D"/>
    <w:rsid w:val="005E6A24"/>
    <w:rsid w:val="005E6C63"/>
    <w:rsid w:val="005E6DCF"/>
    <w:rsid w:val="005E6F7C"/>
    <w:rsid w:val="005E7099"/>
    <w:rsid w:val="005E71C0"/>
    <w:rsid w:val="005E723A"/>
    <w:rsid w:val="005E7413"/>
    <w:rsid w:val="005E744F"/>
    <w:rsid w:val="005E7602"/>
    <w:rsid w:val="005E7A1C"/>
    <w:rsid w:val="005F0041"/>
    <w:rsid w:val="005F009A"/>
    <w:rsid w:val="005F064E"/>
    <w:rsid w:val="005F08CF"/>
    <w:rsid w:val="005F0A97"/>
    <w:rsid w:val="005F0B6D"/>
    <w:rsid w:val="005F0B83"/>
    <w:rsid w:val="005F0E9C"/>
    <w:rsid w:val="005F11EA"/>
    <w:rsid w:val="005F12B7"/>
    <w:rsid w:val="005F130B"/>
    <w:rsid w:val="005F15BC"/>
    <w:rsid w:val="005F1652"/>
    <w:rsid w:val="005F1823"/>
    <w:rsid w:val="005F1BEE"/>
    <w:rsid w:val="005F1C6F"/>
    <w:rsid w:val="005F20B2"/>
    <w:rsid w:val="005F226B"/>
    <w:rsid w:val="005F2297"/>
    <w:rsid w:val="005F274E"/>
    <w:rsid w:val="005F2A0C"/>
    <w:rsid w:val="005F2C8A"/>
    <w:rsid w:val="005F2EC2"/>
    <w:rsid w:val="005F2F98"/>
    <w:rsid w:val="005F3325"/>
    <w:rsid w:val="005F34CB"/>
    <w:rsid w:val="005F35F0"/>
    <w:rsid w:val="005F378A"/>
    <w:rsid w:val="005F397A"/>
    <w:rsid w:val="005F3A74"/>
    <w:rsid w:val="005F3BA9"/>
    <w:rsid w:val="005F43F0"/>
    <w:rsid w:val="005F46A9"/>
    <w:rsid w:val="005F4767"/>
    <w:rsid w:val="005F47E1"/>
    <w:rsid w:val="005F4C49"/>
    <w:rsid w:val="005F4D5B"/>
    <w:rsid w:val="005F5254"/>
    <w:rsid w:val="005F554E"/>
    <w:rsid w:val="005F5642"/>
    <w:rsid w:val="005F565D"/>
    <w:rsid w:val="005F581A"/>
    <w:rsid w:val="005F5BFB"/>
    <w:rsid w:val="005F5E3F"/>
    <w:rsid w:val="005F5F04"/>
    <w:rsid w:val="005F5F98"/>
    <w:rsid w:val="005F64C9"/>
    <w:rsid w:val="005F65B9"/>
    <w:rsid w:val="005F698C"/>
    <w:rsid w:val="005F6DA2"/>
    <w:rsid w:val="005F6DFF"/>
    <w:rsid w:val="005F70A5"/>
    <w:rsid w:val="005F70A7"/>
    <w:rsid w:val="005F70D8"/>
    <w:rsid w:val="005F711A"/>
    <w:rsid w:val="005F733D"/>
    <w:rsid w:val="005F73AB"/>
    <w:rsid w:val="005F767C"/>
    <w:rsid w:val="005F7763"/>
    <w:rsid w:val="005F796A"/>
    <w:rsid w:val="005F7A7D"/>
    <w:rsid w:val="005F7C9E"/>
    <w:rsid w:val="006006CA"/>
    <w:rsid w:val="006009C5"/>
    <w:rsid w:val="00600AAD"/>
    <w:rsid w:val="00600B3F"/>
    <w:rsid w:val="00600D85"/>
    <w:rsid w:val="0060120E"/>
    <w:rsid w:val="00601469"/>
    <w:rsid w:val="006016BF"/>
    <w:rsid w:val="0060171F"/>
    <w:rsid w:val="006017B7"/>
    <w:rsid w:val="00601BEC"/>
    <w:rsid w:val="00601EB7"/>
    <w:rsid w:val="00602038"/>
    <w:rsid w:val="00602091"/>
    <w:rsid w:val="006020CD"/>
    <w:rsid w:val="00602807"/>
    <w:rsid w:val="00602BF4"/>
    <w:rsid w:val="00602C45"/>
    <w:rsid w:val="00602CFE"/>
    <w:rsid w:val="00602D16"/>
    <w:rsid w:val="00602E6A"/>
    <w:rsid w:val="00603111"/>
    <w:rsid w:val="00603A53"/>
    <w:rsid w:val="00603ADE"/>
    <w:rsid w:val="00603AFE"/>
    <w:rsid w:val="00603BB7"/>
    <w:rsid w:val="00603F66"/>
    <w:rsid w:val="00604006"/>
    <w:rsid w:val="00604059"/>
    <w:rsid w:val="00604335"/>
    <w:rsid w:val="006049C0"/>
    <w:rsid w:val="00604C72"/>
    <w:rsid w:val="00604CCF"/>
    <w:rsid w:val="00604E88"/>
    <w:rsid w:val="006050BA"/>
    <w:rsid w:val="00605385"/>
    <w:rsid w:val="00605751"/>
    <w:rsid w:val="00605DF6"/>
    <w:rsid w:val="00606041"/>
    <w:rsid w:val="00606678"/>
    <w:rsid w:val="006066B4"/>
    <w:rsid w:val="006068B1"/>
    <w:rsid w:val="00606A52"/>
    <w:rsid w:val="00606AE2"/>
    <w:rsid w:val="00606B82"/>
    <w:rsid w:val="0060701A"/>
    <w:rsid w:val="006072B0"/>
    <w:rsid w:val="00607666"/>
    <w:rsid w:val="006078FC"/>
    <w:rsid w:val="00607A8A"/>
    <w:rsid w:val="00607B05"/>
    <w:rsid w:val="00607BAE"/>
    <w:rsid w:val="00607E3F"/>
    <w:rsid w:val="00610056"/>
    <w:rsid w:val="006102B7"/>
    <w:rsid w:val="006104CB"/>
    <w:rsid w:val="00610902"/>
    <w:rsid w:val="00610D13"/>
    <w:rsid w:val="00610EC5"/>
    <w:rsid w:val="0061145C"/>
    <w:rsid w:val="0061179B"/>
    <w:rsid w:val="00611D96"/>
    <w:rsid w:val="0061247D"/>
    <w:rsid w:val="00612910"/>
    <w:rsid w:val="00612B21"/>
    <w:rsid w:val="00612B95"/>
    <w:rsid w:val="00612CEE"/>
    <w:rsid w:val="00613305"/>
    <w:rsid w:val="00613512"/>
    <w:rsid w:val="00613C3F"/>
    <w:rsid w:val="00613C44"/>
    <w:rsid w:val="00613E71"/>
    <w:rsid w:val="00613ED9"/>
    <w:rsid w:val="00614254"/>
    <w:rsid w:val="0061428D"/>
    <w:rsid w:val="006144DD"/>
    <w:rsid w:val="00614654"/>
    <w:rsid w:val="00614672"/>
    <w:rsid w:val="0061471A"/>
    <w:rsid w:val="006147C4"/>
    <w:rsid w:val="00614AED"/>
    <w:rsid w:val="00614E4B"/>
    <w:rsid w:val="00615469"/>
    <w:rsid w:val="0061559E"/>
    <w:rsid w:val="006156B9"/>
    <w:rsid w:val="00615B3C"/>
    <w:rsid w:val="00615B42"/>
    <w:rsid w:val="0061660D"/>
    <w:rsid w:val="00616993"/>
    <w:rsid w:val="006169C3"/>
    <w:rsid w:val="00616A78"/>
    <w:rsid w:val="00616B4F"/>
    <w:rsid w:val="00616B5C"/>
    <w:rsid w:val="00616D97"/>
    <w:rsid w:val="00616EC4"/>
    <w:rsid w:val="0061704A"/>
    <w:rsid w:val="0061719F"/>
    <w:rsid w:val="006176A7"/>
    <w:rsid w:val="00617D8F"/>
    <w:rsid w:val="006200F1"/>
    <w:rsid w:val="006201E9"/>
    <w:rsid w:val="006204F5"/>
    <w:rsid w:val="00620616"/>
    <w:rsid w:val="00620A7B"/>
    <w:rsid w:val="00620DCF"/>
    <w:rsid w:val="00620DD3"/>
    <w:rsid w:val="00620F52"/>
    <w:rsid w:val="00621198"/>
    <w:rsid w:val="00621553"/>
    <w:rsid w:val="006217C5"/>
    <w:rsid w:val="00621CE0"/>
    <w:rsid w:val="00621FFB"/>
    <w:rsid w:val="0062209B"/>
    <w:rsid w:val="00622217"/>
    <w:rsid w:val="00622221"/>
    <w:rsid w:val="00622255"/>
    <w:rsid w:val="006224CE"/>
    <w:rsid w:val="00622661"/>
    <w:rsid w:val="006228B6"/>
    <w:rsid w:val="0062290D"/>
    <w:rsid w:val="00622943"/>
    <w:rsid w:val="00622E00"/>
    <w:rsid w:val="00622F7B"/>
    <w:rsid w:val="00623C22"/>
    <w:rsid w:val="00623E61"/>
    <w:rsid w:val="00623F8D"/>
    <w:rsid w:val="0062403A"/>
    <w:rsid w:val="00624223"/>
    <w:rsid w:val="00624259"/>
    <w:rsid w:val="0062454B"/>
    <w:rsid w:val="00624B53"/>
    <w:rsid w:val="00624BC0"/>
    <w:rsid w:val="00624C47"/>
    <w:rsid w:val="00624E45"/>
    <w:rsid w:val="00624E95"/>
    <w:rsid w:val="00624F5F"/>
    <w:rsid w:val="0062501A"/>
    <w:rsid w:val="00625030"/>
    <w:rsid w:val="00625031"/>
    <w:rsid w:val="00625037"/>
    <w:rsid w:val="006250A4"/>
    <w:rsid w:val="0062529D"/>
    <w:rsid w:val="0062538F"/>
    <w:rsid w:val="006255D2"/>
    <w:rsid w:val="006259E8"/>
    <w:rsid w:val="00625F0C"/>
    <w:rsid w:val="00626729"/>
    <w:rsid w:val="00626962"/>
    <w:rsid w:val="00626A8F"/>
    <w:rsid w:val="00626F94"/>
    <w:rsid w:val="0062713B"/>
    <w:rsid w:val="006273EA"/>
    <w:rsid w:val="006274F4"/>
    <w:rsid w:val="0062757F"/>
    <w:rsid w:val="00627B4A"/>
    <w:rsid w:val="00627BC5"/>
    <w:rsid w:val="00627D3C"/>
    <w:rsid w:val="00627EE1"/>
    <w:rsid w:val="0063062E"/>
    <w:rsid w:val="00630D84"/>
    <w:rsid w:val="00630DF6"/>
    <w:rsid w:val="0063111D"/>
    <w:rsid w:val="00631124"/>
    <w:rsid w:val="006314AA"/>
    <w:rsid w:val="006314CA"/>
    <w:rsid w:val="006314F5"/>
    <w:rsid w:val="00631569"/>
    <w:rsid w:val="0063166E"/>
    <w:rsid w:val="00631864"/>
    <w:rsid w:val="0063195F"/>
    <w:rsid w:val="0063219B"/>
    <w:rsid w:val="006323F8"/>
    <w:rsid w:val="006325BD"/>
    <w:rsid w:val="006328E2"/>
    <w:rsid w:val="00633267"/>
    <w:rsid w:val="00633318"/>
    <w:rsid w:val="006340B0"/>
    <w:rsid w:val="00634108"/>
    <w:rsid w:val="006341EC"/>
    <w:rsid w:val="00634267"/>
    <w:rsid w:val="0063427B"/>
    <w:rsid w:val="0063431D"/>
    <w:rsid w:val="00634752"/>
    <w:rsid w:val="0063479C"/>
    <w:rsid w:val="00634CED"/>
    <w:rsid w:val="00635017"/>
    <w:rsid w:val="0063568C"/>
    <w:rsid w:val="0063581E"/>
    <w:rsid w:val="006359CD"/>
    <w:rsid w:val="00635D84"/>
    <w:rsid w:val="00635DD7"/>
    <w:rsid w:val="00635EBA"/>
    <w:rsid w:val="00635EED"/>
    <w:rsid w:val="00636061"/>
    <w:rsid w:val="006360C0"/>
    <w:rsid w:val="00636142"/>
    <w:rsid w:val="006361FB"/>
    <w:rsid w:val="0063630C"/>
    <w:rsid w:val="0063673B"/>
    <w:rsid w:val="00636A66"/>
    <w:rsid w:val="00636B70"/>
    <w:rsid w:val="00637400"/>
    <w:rsid w:val="006377F6"/>
    <w:rsid w:val="006378C8"/>
    <w:rsid w:val="0063791B"/>
    <w:rsid w:val="00637B4B"/>
    <w:rsid w:val="00637CB8"/>
    <w:rsid w:val="00640270"/>
    <w:rsid w:val="00640375"/>
    <w:rsid w:val="0064041A"/>
    <w:rsid w:val="00640597"/>
    <w:rsid w:val="006407D1"/>
    <w:rsid w:val="00640943"/>
    <w:rsid w:val="006409C9"/>
    <w:rsid w:val="00640DC2"/>
    <w:rsid w:val="00641822"/>
    <w:rsid w:val="006418C6"/>
    <w:rsid w:val="00641B1A"/>
    <w:rsid w:val="00641C21"/>
    <w:rsid w:val="00641D64"/>
    <w:rsid w:val="00642196"/>
    <w:rsid w:val="0064219F"/>
    <w:rsid w:val="006423AD"/>
    <w:rsid w:val="0064293D"/>
    <w:rsid w:val="0064307A"/>
    <w:rsid w:val="006436A3"/>
    <w:rsid w:val="0064381A"/>
    <w:rsid w:val="00643B03"/>
    <w:rsid w:val="00644178"/>
    <w:rsid w:val="00644352"/>
    <w:rsid w:val="00644407"/>
    <w:rsid w:val="00644985"/>
    <w:rsid w:val="00644B79"/>
    <w:rsid w:val="00644D9E"/>
    <w:rsid w:val="00644E5C"/>
    <w:rsid w:val="00644F30"/>
    <w:rsid w:val="0064508A"/>
    <w:rsid w:val="006455A9"/>
    <w:rsid w:val="00645B8E"/>
    <w:rsid w:val="00645CE3"/>
    <w:rsid w:val="00645D0A"/>
    <w:rsid w:val="00645D42"/>
    <w:rsid w:val="00645F03"/>
    <w:rsid w:val="00645FBD"/>
    <w:rsid w:val="006461F4"/>
    <w:rsid w:val="00646213"/>
    <w:rsid w:val="006463F6"/>
    <w:rsid w:val="00646498"/>
    <w:rsid w:val="006464CC"/>
    <w:rsid w:val="00646577"/>
    <w:rsid w:val="00646963"/>
    <w:rsid w:val="00646C14"/>
    <w:rsid w:val="00646CEA"/>
    <w:rsid w:val="00646FF7"/>
    <w:rsid w:val="00647052"/>
    <w:rsid w:val="00647198"/>
    <w:rsid w:val="006471B9"/>
    <w:rsid w:val="00647334"/>
    <w:rsid w:val="00647648"/>
    <w:rsid w:val="006478A0"/>
    <w:rsid w:val="00647A76"/>
    <w:rsid w:val="00650064"/>
    <w:rsid w:val="00650169"/>
    <w:rsid w:val="0065044F"/>
    <w:rsid w:val="00650AAD"/>
    <w:rsid w:val="00650B13"/>
    <w:rsid w:val="00650D2B"/>
    <w:rsid w:val="00650F60"/>
    <w:rsid w:val="00651053"/>
    <w:rsid w:val="006511A1"/>
    <w:rsid w:val="00651256"/>
    <w:rsid w:val="006512C2"/>
    <w:rsid w:val="006512FC"/>
    <w:rsid w:val="006513D3"/>
    <w:rsid w:val="00651472"/>
    <w:rsid w:val="0065165B"/>
    <w:rsid w:val="00651A4C"/>
    <w:rsid w:val="00651E1E"/>
    <w:rsid w:val="00652124"/>
    <w:rsid w:val="006528B6"/>
    <w:rsid w:val="006529D0"/>
    <w:rsid w:val="00652CA3"/>
    <w:rsid w:val="00652E91"/>
    <w:rsid w:val="00652EE6"/>
    <w:rsid w:val="00653129"/>
    <w:rsid w:val="00653258"/>
    <w:rsid w:val="00653463"/>
    <w:rsid w:val="0065354E"/>
    <w:rsid w:val="006536B8"/>
    <w:rsid w:val="006539C9"/>
    <w:rsid w:val="00653A61"/>
    <w:rsid w:val="00653CA7"/>
    <w:rsid w:val="00653E95"/>
    <w:rsid w:val="00653FDE"/>
    <w:rsid w:val="006540E9"/>
    <w:rsid w:val="0065410C"/>
    <w:rsid w:val="00654160"/>
    <w:rsid w:val="006543BE"/>
    <w:rsid w:val="0065468F"/>
    <w:rsid w:val="00654695"/>
    <w:rsid w:val="006546F7"/>
    <w:rsid w:val="00654922"/>
    <w:rsid w:val="00654A5F"/>
    <w:rsid w:val="0065505B"/>
    <w:rsid w:val="00655328"/>
    <w:rsid w:val="00655530"/>
    <w:rsid w:val="00655753"/>
    <w:rsid w:val="006557ED"/>
    <w:rsid w:val="00655EC4"/>
    <w:rsid w:val="006561EE"/>
    <w:rsid w:val="00656353"/>
    <w:rsid w:val="00656610"/>
    <w:rsid w:val="006566A7"/>
    <w:rsid w:val="006569BB"/>
    <w:rsid w:val="00656DD3"/>
    <w:rsid w:val="00656EDF"/>
    <w:rsid w:val="0065719C"/>
    <w:rsid w:val="006575C8"/>
    <w:rsid w:val="0065781B"/>
    <w:rsid w:val="006578FB"/>
    <w:rsid w:val="006579F5"/>
    <w:rsid w:val="00657B29"/>
    <w:rsid w:val="00660013"/>
    <w:rsid w:val="006600B1"/>
    <w:rsid w:val="006605AE"/>
    <w:rsid w:val="006606A3"/>
    <w:rsid w:val="00660D05"/>
    <w:rsid w:val="00660E5A"/>
    <w:rsid w:val="00660FAB"/>
    <w:rsid w:val="0066100B"/>
    <w:rsid w:val="00661097"/>
    <w:rsid w:val="00661133"/>
    <w:rsid w:val="00661426"/>
    <w:rsid w:val="00661738"/>
    <w:rsid w:val="00661985"/>
    <w:rsid w:val="00661D60"/>
    <w:rsid w:val="00661EC4"/>
    <w:rsid w:val="00662013"/>
    <w:rsid w:val="006621D9"/>
    <w:rsid w:val="006626C5"/>
    <w:rsid w:val="00662DC5"/>
    <w:rsid w:val="00662F24"/>
    <w:rsid w:val="00662F66"/>
    <w:rsid w:val="00663197"/>
    <w:rsid w:val="006632FB"/>
    <w:rsid w:val="00663560"/>
    <w:rsid w:val="006639A4"/>
    <w:rsid w:val="00663A82"/>
    <w:rsid w:val="00663EFA"/>
    <w:rsid w:val="00663FCD"/>
    <w:rsid w:val="00664115"/>
    <w:rsid w:val="00664206"/>
    <w:rsid w:val="0066489D"/>
    <w:rsid w:val="0066498F"/>
    <w:rsid w:val="00664FC5"/>
    <w:rsid w:val="006652F5"/>
    <w:rsid w:val="006655AE"/>
    <w:rsid w:val="00665A8B"/>
    <w:rsid w:val="00665BD8"/>
    <w:rsid w:val="00665F2F"/>
    <w:rsid w:val="0066627D"/>
    <w:rsid w:val="006666CB"/>
    <w:rsid w:val="006669B9"/>
    <w:rsid w:val="00666C0E"/>
    <w:rsid w:val="00666DF0"/>
    <w:rsid w:val="0066716F"/>
    <w:rsid w:val="006673F4"/>
    <w:rsid w:val="006675D9"/>
    <w:rsid w:val="0066761C"/>
    <w:rsid w:val="006676DC"/>
    <w:rsid w:val="00667B0D"/>
    <w:rsid w:val="00667B56"/>
    <w:rsid w:val="00667F55"/>
    <w:rsid w:val="0067032B"/>
    <w:rsid w:val="006706FF"/>
    <w:rsid w:val="00670734"/>
    <w:rsid w:val="00670A0C"/>
    <w:rsid w:val="00670CDC"/>
    <w:rsid w:val="00670E32"/>
    <w:rsid w:val="00671004"/>
    <w:rsid w:val="006712F0"/>
    <w:rsid w:val="00671482"/>
    <w:rsid w:val="0067152E"/>
    <w:rsid w:val="0067180F"/>
    <w:rsid w:val="0067196B"/>
    <w:rsid w:val="00671ACE"/>
    <w:rsid w:val="00671C16"/>
    <w:rsid w:val="00671CEB"/>
    <w:rsid w:val="00671DED"/>
    <w:rsid w:val="00671E79"/>
    <w:rsid w:val="00671E97"/>
    <w:rsid w:val="0067228B"/>
    <w:rsid w:val="006728E1"/>
    <w:rsid w:val="00672DDD"/>
    <w:rsid w:val="0067301F"/>
    <w:rsid w:val="00673041"/>
    <w:rsid w:val="00673134"/>
    <w:rsid w:val="00673261"/>
    <w:rsid w:val="00673739"/>
    <w:rsid w:val="0067399C"/>
    <w:rsid w:val="00673C0D"/>
    <w:rsid w:val="00673DFF"/>
    <w:rsid w:val="00673F79"/>
    <w:rsid w:val="00674235"/>
    <w:rsid w:val="00674472"/>
    <w:rsid w:val="00674532"/>
    <w:rsid w:val="00674533"/>
    <w:rsid w:val="0067455F"/>
    <w:rsid w:val="00674EEA"/>
    <w:rsid w:val="0067532E"/>
    <w:rsid w:val="006755AC"/>
    <w:rsid w:val="006755C1"/>
    <w:rsid w:val="00675755"/>
    <w:rsid w:val="006757BF"/>
    <w:rsid w:val="00675C07"/>
    <w:rsid w:val="00675D47"/>
    <w:rsid w:val="00675FC8"/>
    <w:rsid w:val="006761E5"/>
    <w:rsid w:val="00676676"/>
    <w:rsid w:val="00676A59"/>
    <w:rsid w:val="00676A87"/>
    <w:rsid w:val="00676A9A"/>
    <w:rsid w:val="0067727F"/>
    <w:rsid w:val="006774DD"/>
    <w:rsid w:val="00677A3D"/>
    <w:rsid w:val="00677D6D"/>
    <w:rsid w:val="00677E14"/>
    <w:rsid w:val="00677F0D"/>
    <w:rsid w:val="0068052A"/>
    <w:rsid w:val="0068061E"/>
    <w:rsid w:val="00680C6A"/>
    <w:rsid w:val="00680FE0"/>
    <w:rsid w:val="006813A2"/>
    <w:rsid w:val="0068166C"/>
    <w:rsid w:val="00681835"/>
    <w:rsid w:val="006818F6"/>
    <w:rsid w:val="00681C5F"/>
    <w:rsid w:val="00681EA9"/>
    <w:rsid w:val="0068209A"/>
    <w:rsid w:val="00682411"/>
    <w:rsid w:val="00682543"/>
    <w:rsid w:val="00682A98"/>
    <w:rsid w:val="00682DD1"/>
    <w:rsid w:val="00682EC2"/>
    <w:rsid w:val="0068307D"/>
    <w:rsid w:val="00683940"/>
    <w:rsid w:val="00683A5F"/>
    <w:rsid w:val="00683BF9"/>
    <w:rsid w:val="00683D90"/>
    <w:rsid w:val="00683DCB"/>
    <w:rsid w:val="00683DEA"/>
    <w:rsid w:val="00683E41"/>
    <w:rsid w:val="00684413"/>
    <w:rsid w:val="0068463A"/>
    <w:rsid w:val="00684731"/>
    <w:rsid w:val="006847CE"/>
    <w:rsid w:val="006849C8"/>
    <w:rsid w:val="00684C85"/>
    <w:rsid w:val="00684C8A"/>
    <w:rsid w:val="00684F64"/>
    <w:rsid w:val="00684FD2"/>
    <w:rsid w:val="00685007"/>
    <w:rsid w:val="00685AF5"/>
    <w:rsid w:val="00685DCB"/>
    <w:rsid w:val="00685E0D"/>
    <w:rsid w:val="00685EDA"/>
    <w:rsid w:val="006860E2"/>
    <w:rsid w:val="0068626D"/>
    <w:rsid w:val="00686370"/>
    <w:rsid w:val="00686510"/>
    <w:rsid w:val="00686841"/>
    <w:rsid w:val="00686D82"/>
    <w:rsid w:val="00686E41"/>
    <w:rsid w:val="006873F7"/>
    <w:rsid w:val="00687689"/>
    <w:rsid w:val="006879BA"/>
    <w:rsid w:val="006879C6"/>
    <w:rsid w:val="00687BDE"/>
    <w:rsid w:val="00687CA8"/>
    <w:rsid w:val="00687CCC"/>
    <w:rsid w:val="00687D68"/>
    <w:rsid w:val="006905EB"/>
    <w:rsid w:val="00690FA3"/>
    <w:rsid w:val="00691311"/>
    <w:rsid w:val="00691471"/>
    <w:rsid w:val="006914E7"/>
    <w:rsid w:val="00691958"/>
    <w:rsid w:val="006919A1"/>
    <w:rsid w:val="00691A07"/>
    <w:rsid w:val="00691B17"/>
    <w:rsid w:val="00691DC4"/>
    <w:rsid w:val="00691EFA"/>
    <w:rsid w:val="006920DF"/>
    <w:rsid w:val="006921CD"/>
    <w:rsid w:val="0069245F"/>
    <w:rsid w:val="00692648"/>
    <w:rsid w:val="0069281E"/>
    <w:rsid w:val="006932E3"/>
    <w:rsid w:val="00693473"/>
    <w:rsid w:val="00693CF2"/>
    <w:rsid w:val="00693F4E"/>
    <w:rsid w:val="0069405C"/>
    <w:rsid w:val="006940B2"/>
    <w:rsid w:val="0069418C"/>
    <w:rsid w:val="00694381"/>
    <w:rsid w:val="00694644"/>
    <w:rsid w:val="006946C3"/>
    <w:rsid w:val="006947AD"/>
    <w:rsid w:val="006949A7"/>
    <w:rsid w:val="00694D87"/>
    <w:rsid w:val="00694FA2"/>
    <w:rsid w:val="006951E4"/>
    <w:rsid w:val="00695586"/>
    <w:rsid w:val="0069575A"/>
    <w:rsid w:val="00695A2D"/>
    <w:rsid w:val="00695EBC"/>
    <w:rsid w:val="00696329"/>
    <w:rsid w:val="0069658F"/>
    <w:rsid w:val="006965DE"/>
    <w:rsid w:val="006966E4"/>
    <w:rsid w:val="006968E0"/>
    <w:rsid w:val="00696B47"/>
    <w:rsid w:val="00696B66"/>
    <w:rsid w:val="00696DC1"/>
    <w:rsid w:val="00696E70"/>
    <w:rsid w:val="00696EF4"/>
    <w:rsid w:val="0069706C"/>
    <w:rsid w:val="00697517"/>
    <w:rsid w:val="006976D8"/>
    <w:rsid w:val="006A01AA"/>
    <w:rsid w:val="006A025B"/>
    <w:rsid w:val="006A07D8"/>
    <w:rsid w:val="006A0CBC"/>
    <w:rsid w:val="006A10B3"/>
    <w:rsid w:val="006A10ED"/>
    <w:rsid w:val="006A1176"/>
    <w:rsid w:val="006A12C4"/>
    <w:rsid w:val="006A1626"/>
    <w:rsid w:val="006A1837"/>
    <w:rsid w:val="006A1B70"/>
    <w:rsid w:val="006A1D8D"/>
    <w:rsid w:val="006A1E1D"/>
    <w:rsid w:val="006A1E30"/>
    <w:rsid w:val="006A1E80"/>
    <w:rsid w:val="006A2169"/>
    <w:rsid w:val="006A25DB"/>
    <w:rsid w:val="006A2798"/>
    <w:rsid w:val="006A2AD1"/>
    <w:rsid w:val="006A2BBF"/>
    <w:rsid w:val="006A2D09"/>
    <w:rsid w:val="006A2D60"/>
    <w:rsid w:val="006A31C9"/>
    <w:rsid w:val="006A3A08"/>
    <w:rsid w:val="006A3E95"/>
    <w:rsid w:val="006A3FF3"/>
    <w:rsid w:val="006A4037"/>
    <w:rsid w:val="006A41F0"/>
    <w:rsid w:val="006A46AA"/>
    <w:rsid w:val="006A496E"/>
    <w:rsid w:val="006A4A01"/>
    <w:rsid w:val="006A4C5B"/>
    <w:rsid w:val="006A51A8"/>
    <w:rsid w:val="006A5350"/>
    <w:rsid w:val="006A5460"/>
    <w:rsid w:val="006A5512"/>
    <w:rsid w:val="006A5819"/>
    <w:rsid w:val="006A5A65"/>
    <w:rsid w:val="006A5DC8"/>
    <w:rsid w:val="006A6469"/>
    <w:rsid w:val="006A656A"/>
    <w:rsid w:val="006A6901"/>
    <w:rsid w:val="006A6BAC"/>
    <w:rsid w:val="006A72F6"/>
    <w:rsid w:val="006A7378"/>
    <w:rsid w:val="006A73CE"/>
    <w:rsid w:val="006A7491"/>
    <w:rsid w:val="006A7574"/>
    <w:rsid w:val="006A78EE"/>
    <w:rsid w:val="006A7B6E"/>
    <w:rsid w:val="006A7B88"/>
    <w:rsid w:val="006A7D88"/>
    <w:rsid w:val="006B0273"/>
    <w:rsid w:val="006B03F7"/>
    <w:rsid w:val="006B0A5F"/>
    <w:rsid w:val="006B0B19"/>
    <w:rsid w:val="006B0EFE"/>
    <w:rsid w:val="006B100D"/>
    <w:rsid w:val="006B1019"/>
    <w:rsid w:val="006B1194"/>
    <w:rsid w:val="006B14E4"/>
    <w:rsid w:val="006B16C8"/>
    <w:rsid w:val="006B1718"/>
    <w:rsid w:val="006B18F9"/>
    <w:rsid w:val="006B1D7A"/>
    <w:rsid w:val="006B1E6F"/>
    <w:rsid w:val="006B228B"/>
    <w:rsid w:val="006B2506"/>
    <w:rsid w:val="006B27D2"/>
    <w:rsid w:val="006B2D0C"/>
    <w:rsid w:val="006B2E08"/>
    <w:rsid w:val="006B2E9C"/>
    <w:rsid w:val="006B2F27"/>
    <w:rsid w:val="006B31C1"/>
    <w:rsid w:val="006B32C7"/>
    <w:rsid w:val="006B3336"/>
    <w:rsid w:val="006B34C7"/>
    <w:rsid w:val="006B3681"/>
    <w:rsid w:val="006B3A37"/>
    <w:rsid w:val="006B3B8B"/>
    <w:rsid w:val="006B3C85"/>
    <w:rsid w:val="006B3CCE"/>
    <w:rsid w:val="006B4310"/>
    <w:rsid w:val="006B468D"/>
    <w:rsid w:val="006B4851"/>
    <w:rsid w:val="006B4B9B"/>
    <w:rsid w:val="006B5198"/>
    <w:rsid w:val="006B5B0F"/>
    <w:rsid w:val="006B5F0F"/>
    <w:rsid w:val="006B64F8"/>
    <w:rsid w:val="006B6562"/>
    <w:rsid w:val="006B6756"/>
    <w:rsid w:val="006B6880"/>
    <w:rsid w:val="006B68CD"/>
    <w:rsid w:val="006B69F7"/>
    <w:rsid w:val="006B6C11"/>
    <w:rsid w:val="006B6EAD"/>
    <w:rsid w:val="006B733E"/>
    <w:rsid w:val="006B7744"/>
    <w:rsid w:val="006B7AB8"/>
    <w:rsid w:val="006B7ACB"/>
    <w:rsid w:val="006B7EBF"/>
    <w:rsid w:val="006C00AC"/>
    <w:rsid w:val="006C0174"/>
    <w:rsid w:val="006C0402"/>
    <w:rsid w:val="006C0621"/>
    <w:rsid w:val="006C073A"/>
    <w:rsid w:val="006C091B"/>
    <w:rsid w:val="006C0D41"/>
    <w:rsid w:val="006C0D7E"/>
    <w:rsid w:val="006C0EE3"/>
    <w:rsid w:val="006C0F1E"/>
    <w:rsid w:val="006C115E"/>
    <w:rsid w:val="006C1960"/>
    <w:rsid w:val="006C1A7E"/>
    <w:rsid w:val="006C2046"/>
    <w:rsid w:val="006C220A"/>
    <w:rsid w:val="006C23F3"/>
    <w:rsid w:val="006C26C6"/>
    <w:rsid w:val="006C26F8"/>
    <w:rsid w:val="006C2C3D"/>
    <w:rsid w:val="006C2FCE"/>
    <w:rsid w:val="006C30BD"/>
    <w:rsid w:val="006C313E"/>
    <w:rsid w:val="006C320F"/>
    <w:rsid w:val="006C3244"/>
    <w:rsid w:val="006C3338"/>
    <w:rsid w:val="006C33F4"/>
    <w:rsid w:val="006C37C3"/>
    <w:rsid w:val="006C38A9"/>
    <w:rsid w:val="006C3943"/>
    <w:rsid w:val="006C3AFC"/>
    <w:rsid w:val="006C3C8F"/>
    <w:rsid w:val="006C3E58"/>
    <w:rsid w:val="006C407F"/>
    <w:rsid w:val="006C4120"/>
    <w:rsid w:val="006C4174"/>
    <w:rsid w:val="006C4188"/>
    <w:rsid w:val="006C4831"/>
    <w:rsid w:val="006C4A3B"/>
    <w:rsid w:val="006C4AE2"/>
    <w:rsid w:val="006C4E42"/>
    <w:rsid w:val="006C4E67"/>
    <w:rsid w:val="006C546F"/>
    <w:rsid w:val="006C55A4"/>
    <w:rsid w:val="006C5774"/>
    <w:rsid w:val="006C5A9D"/>
    <w:rsid w:val="006C5BE1"/>
    <w:rsid w:val="006C5C81"/>
    <w:rsid w:val="006C5CF1"/>
    <w:rsid w:val="006C60C8"/>
    <w:rsid w:val="006C6622"/>
    <w:rsid w:val="006C675A"/>
    <w:rsid w:val="006C68D5"/>
    <w:rsid w:val="006C6AE5"/>
    <w:rsid w:val="006C6B5F"/>
    <w:rsid w:val="006C7898"/>
    <w:rsid w:val="006C796C"/>
    <w:rsid w:val="006C7ABB"/>
    <w:rsid w:val="006C7B48"/>
    <w:rsid w:val="006C7B69"/>
    <w:rsid w:val="006C7CFD"/>
    <w:rsid w:val="006C7FBC"/>
    <w:rsid w:val="006D00F5"/>
    <w:rsid w:val="006D0383"/>
    <w:rsid w:val="006D05C4"/>
    <w:rsid w:val="006D0E69"/>
    <w:rsid w:val="006D13F3"/>
    <w:rsid w:val="006D1549"/>
    <w:rsid w:val="006D1703"/>
    <w:rsid w:val="006D19BE"/>
    <w:rsid w:val="006D1C54"/>
    <w:rsid w:val="006D1C65"/>
    <w:rsid w:val="006D241B"/>
    <w:rsid w:val="006D2621"/>
    <w:rsid w:val="006D2632"/>
    <w:rsid w:val="006D287A"/>
    <w:rsid w:val="006D28C9"/>
    <w:rsid w:val="006D2AF3"/>
    <w:rsid w:val="006D2CC0"/>
    <w:rsid w:val="006D2DC4"/>
    <w:rsid w:val="006D2E89"/>
    <w:rsid w:val="006D2EFE"/>
    <w:rsid w:val="006D317A"/>
    <w:rsid w:val="006D33EF"/>
    <w:rsid w:val="006D35BD"/>
    <w:rsid w:val="006D3653"/>
    <w:rsid w:val="006D379B"/>
    <w:rsid w:val="006D3A1B"/>
    <w:rsid w:val="006D3AF5"/>
    <w:rsid w:val="006D3B0F"/>
    <w:rsid w:val="006D4075"/>
    <w:rsid w:val="006D410D"/>
    <w:rsid w:val="006D41F0"/>
    <w:rsid w:val="006D4264"/>
    <w:rsid w:val="006D427F"/>
    <w:rsid w:val="006D4499"/>
    <w:rsid w:val="006D488E"/>
    <w:rsid w:val="006D4BA7"/>
    <w:rsid w:val="006D4BEA"/>
    <w:rsid w:val="006D4E48"/>
    <w:rsid w:val="006D50C5"/>
    <w:rsid w:val="006D5131"/>
    <w:rsid w:val="006D558F"/>
    <w:rsid w:val="006D56C9"/>
    <w:rsid w:val="006D581D"/>
    <w:rsid w:val="006D5A45"/>
    <w:rsid w:val="006D5C4D"/>
    <w:rsid w:val="006D5F90"/>
    <w:rsid w:val="006D61A7"/>
    <w:rsid w:val="006D6306"/>
    <w:rsid w:val="006D6656"/>
    <w:rsid w:val="006D66A7"/>
    <w:rsid w:val="006D674D"/>
    <w:rsid w:val="006D6930"/>
    <w:rsid w:val="006D693F"/>
    <w:rsid w:val="006D6C5C"/>
    <w:rsid w:val="006D6DC9"/>
    <w:rsid w:val="006D6EF8"/>
    <w:rsid w:val="006D6FA7"/>
    <w:rsid w:val="006D7089"/>
    <w:rsid w:val="006D7245"/>
    <w:rsid w:val="006D7874"/>
    <w:rsid w:val="006D7C07"/>
    <w:rsid w:val="006D7D41"/>
    <w:rsid w:val="006D7D91"/>
    <w:rsid w:val="006D7E7D"/>
    <w:rsid w:val="006D7EF0"/>
    <w:rsid w:val="006E000E"/>
    <w:rsid w:val="006E0156"/>
    <w:rsid w:val="006E039C"/>
    <w:rsid w:val="006E07E4"/>
    <w:rsid w:val="006E08A1"/>
    <w:rsid w:val="006E08FA"/>
    <w:rsid w:val="006E0B76"/>
    <w:rsid w:val="006E0BF3"/>
    <w:rsid w:val="006E0D26"/>
    <w:rsid w:val="006E1272"/>
    <w:rsid w:val="006E15F3"/>
    <w:rsid w:val="006E1911"/>
    <w:rsid w:val="006E1DF9"/>
    <w:rsid w:val="006E1E3A"/>
    <w:rsid w:val="006E1F30"/>
    <w:rsid w:val="006E219D"/>
    <w:rsid w:val="006E23F0"/>
    <w:rsid w:val="006E24B1"/>
    <w:rsid w:val="006E2951"/>
    <w:rsid w:val="006E2A02"/>
    <w:rsid w:val="006E2B3F"/>
    <w:rsid w:val="006E2B6C"/>
    <w:rsid w:val="006E2F52"/>
    <w:rsid w:val="006E383F"/>
    <w:rsid w:val="006E3A14"/>
    <w:rsid w:val="006E3B86"/>
    <w:rsid w:val="006E3F40"/>
    <w:rsid w:val="006E4086"/>
    <w:rsid w:val="006E4192"/>
    <w:rsid w:val="006E43BA"/>
    <w:rsid w:val="006E4FAE"/>
    <w:rsid w:val="006E4FC8"/>
    <w:rsid w:val="006E527E"/>
    <w:rsid w:val="006E5409"/>
    <w:rsid w:val="006E5CEB"/>
    <w:rsid w:val="006E5FC8"/>
    <w:rsid w:val="006E6107"/>
    <w:rsid w:val="006E615E"/>
    <w:rsid w:val="006E62BA"/>
    <w:rsid w:val="006E65AD"/>
    <w:rsid w:val="006E686A"/>
    <w:rsid w:val="006E6882"/>
    <w:rsid w:val="006E6C1F"/>
    <w:rsid w:val="006E7139"/>
    <w:rsid w:val="006E742E"/>
    <w:rsid w:val="006E75C1"/>
    <w:rsid w:val="006E7732"/>
    <w:rsid w:val="006E77DA"/>
    <w:rsid w:val="006E7825"/>
    <w:rsid w:val="006E7F2A"/>
    <w:rsid w:val="006F0067"/>
    <w:rsid w:val="006F035A"/>
    <w:rsid w:val="006F05B7"/>
    <w:rsid w:val="006F0610"/>
    <w:rsid w:val="006F0846"/>
    <w:rsid w:val="006F0890"/>
    <w:rsid w:val="006F0924"/>
    <w:rsid w:val="006F1025"/>
    <w:rsid w:val="006F1049"/>
    <w:rsid w:val="006F1233"/>
    <w:rsid w:val="006F126D"/>
    <w:rsid w:val="006F1358"/>
    <w:rsid w:val="006F1544"/>
    <w:rsid w:val="006F17A4"/>
    <w:rsid w:val="006F1DBE"/>
    <w:rsid w:val="006F1F17"/>
    <w:rsid w:val="006F2294"/>
    <w:rsid w:val="006F2888"/>
    <w:rsid w:val="006F306F"/>
    <w:rsid w:val="006F3139"/>
    <w:rsid w:val="006F3551"/>
    <w:rsid w:val="006F3562"/>
    <w:rsid w:val="006F3AC3"/>
    <w:rsid w:val="006F3D0F"/>
    <w:rsid w:val="006F3D63"/>
    <w:rsid w:val="006F3FFC"/>
    <w:rsid w:val="006F42F2"/>
    <w:rsid w:val="006F44F0"/>
    <w:rsid w:val="006F4770"/>
    <w:rsid w:val="006F4783"/>
    <w:rsid w:val="006F4A2E"/>
    <w:rsid w:val="006F4A6B"/>
    <w:rsid w:val="006F4AD2"/>
    <w:rsid w:val="006F4AFD"/>
    <w:rsid w:val="006F4BD3"/>
    <w:rsid w:val="006F4C57"/>
    <w:rsid w:val="006F4DD9"/>
    <w:rsid w:val="006F4E64"/>
    <w:rsid w:val="006F4F06"/>
    <w:rsid w:val="006F4F26"/>
    <w:rsid w:val="006F5029"/>
    <w:rsid w:val="006F5732"/>
    <w:rsid w:val="006F5790"/>
    <w:rsid w:val="006F5A24"/>
    <w:rsid w:val="006F5B2B"/>
    <w:rsid w:val="006F5B9C"/>
    <w:rsid w:val="006F5DBE"/>
    <w:rsid w:val="006F5E8B"/>
    <w:rsid w:val="006F5F38"/>
    <w:rsid w:val="006F60A1"/>
    <w:rsid w:val="006F6377"/>
    <w:rsid w:val="006F63E6"/>
    <w:rsid w:val="006F641D"/>
    <w:rsid w:val="006F68E3"/>
    <w:rsid w:val="006F6957"/>
    <w:rsid w:val="006F69A3"/>
    <w:rsid w:val="006F6C38"/>
    <w:rsid w:val="006F6E7F"/>
    <w:rsid w:val="006F747E"/>
    <w:rsid w:val="006F77BE"/>
    <w:rsid w:val="006F7A33"/>
    <w:rsid w:val="006F7AB4"/>
    <w:rsid w:val="006F7B07"/>
    <w:rsid w:val="0070014C"/>
    <w:rsid w:val="00700360"/>
    <w:rsid w:val="007003C3"/>
    <w:rsid w:val="007005B5"/>
    <w:rsid w:val="00700A35"/>
    <w:rsid w:val="00700C6F"/>
    <w:rsid w:val="0070114A"/>
    <w:rsid w:val="0070114E"/>
    <w:rsid w:val="00701173"/>
    <w:rsid w:val="0070125E"/>
    <w:rsid w:val="0070136D"/>
    <w:rsid w:val="007013F3"/>
    <w:rsid w:val="0070189C"/>
    <w:rsid w:val="00701D17"/>
    <w:rsid w:val="00701F60"/>
    <w:rsid w:val="0070227F"/>
    <w:rsid w:val="00702657"/>
    <w:rsid w:val="00702674"/>
    <w:rsid w:val="0070294B"/>
    <w:rsid w:val="00702D82"/>
    <w:rsid w:val="00702EF6"/>
    <w:rsid w:val="00703046"/>
    <w:rsid w:val="007030F2"/>
    <w:rsid w:val="007032C2"/>
    <w:rsid w:val="0070358E"/>
    <w:rsid w:val="00703649"/>
    <w:rsid w:val="0070369C"/>
    <w:rsid w:val="007036F9"/>
    <w:rsid w:val="007039D1"/>
    <w:rsid w:val="00703A9C"/>
    <w:rsid w:val="00703C7E"/>
    <w:rsid w:val="00703D1C"/>
    <w:rsid w:val="00703FC7"/>
    <w:rsid w:val="00704348"/>
    <w:rsid w:val="007043A4"/>
    <w:rsid w:val="00704478"/>
    <w:rsid w:val="0070485D"/>
    <w:rsid w:val="00704899"/>
    <w:rsid w:val="0070584A"/>
    <w:rsid w:val="00705896"/>
    <w:rsid w:val="007058C9"/>
    <w:rsid w:val="007058EF"/>
    <w:rsid w:val="00705BD1"/>
    <w:rsid w:val="00705CC4"/>
    <w:rsid w:val="00705ED5"/>
    <w:rsid w:val="0070608C"/>
    <w:rsid w:val="00706448"/>
    <w:rsid w:val="00706489"/>
    <w:rsid w:val="00706612"/>
    <w:rsid w:val="0070669A"/>
    <w:rsid w:val="00706DD0"/>
    <w:rsid w:val="00706FCD"/>
    <w:rsid w:val="0070707D"/>
    <w:rsid w:val="00707128"/>
    <w:rsid w:val="007072D1"/>
    <w:rsid w:val="007076B5"/>
    <w:rsid w:val="007079A3"/>
    <w:rsid w:val="00707EA1"/>
    <w:rsid w:val="007101B5"/>
    <w:rsid w:val="007103C7"/>
    <w:rsid w:val="007103C8"/>
    <w:rsid w:val="00710403"/>
    <w:rsid w:val="00710519"/>
    <w:rsid w:val="00710A09"/>
    <w:rsid w:val="00710B79"/>
    <w:rsid w:val="00710B7E"/>
    <w:rsid w:val="00710D56"/>
    <w:rsid w:val="00710E29"/>
    <w:rsid w:val="0071104F"/>
    <w:rsid w:val="0071124D"/>
    <w:rsid w:val="0071155A"/>
    <w:rsid w:val="00711660"/>
    <w:rsid w:val="0071184F"/>
    <w:rsid w:val="00711A2E"/>
    <w:rsid w:val="00711BE8"/>
    <w:rsid w:val="00712191"/>
    <w:rsid w:val="007121A6"/>
    <w:rsid w:val="00712353"/>
    <w:rsid w:val="00712565"/>
    <w:rsid w:val="007128B1"/>
    <w:rsid w:val="00712B5C"/>
    <w:rsid w:val="00712BE8"/>
    <w:rsid w:val="00712E5B"/>
    <w:rsid w:val="00712F20"/>
    <w:rsid w:val="00713087"/>
    <w:rsid w:val="00713265"/>
    <w:rsid w:val="00713497"/>
    <w:rsid w:val="007135F9"/>
    <w:rsid w:val="00713E49"/>
    <w:rsid w:val="00714E0C"/>
    <w:rsid w:val="00714E3E"/>
    <w:rsid w:val="00715372"/>
    <w:rsid w:val="00715432"/>
    <w:rsid w:val="007154E4"/>
    <w:rsid w:val="0071554A"/>
    <w:rsid w:val="0071561B"/>
    <w:rsid w:val="0071580D"/>
    <w:rsid w:val="00715A5D"/>
    <w:rsid w:val="00715FC1"/>
    <w:rsid w:val="007160D7"/>
    <w:rsid w:val="00716237"/>
    <w:rsid w:val="0071625F"/>
    <w:rsid w:val="0071637F"/>
    <w:rsid w:val="007164A2"/>
    <w:rsid w:val="007165BD"/>
    <w:rsid w:val="0071672C"/>
    <w:rsid w:val="00716E65"/>
    <w:rsid w:val="0071734D"/>
    <w:rsid w:val="00717381"/>
    <w:rsid w:val="0071744A"/>
    <w:rsid w:val="0071749C"/>
    <w:rsid w:val="00717715"/>
    <w:rsid w:val="007177D1"/>
    <w:rsid w:val="00717B26"/>
    <w:rsid w:val="00717BB7"/>
    <w:rsid w:val="00717F12"/>
    <w:rsid w:val="007201E6"/>
    <w:rsid w:val="00720436"/>
    <w:rsid w:val="00720587"/>
    <w:rsid w:val="00720FC0"/>
    <w:rsid w:val="00721126"/>
    <w:rsid w:val="007212B5"/>
    <w:rsid w:val="0072149C"/>
    <w:rsid w:val="007214C8"/>
    <w:rsid w:val="00721671"/>
    <w:rsid w:val="00721AAE"/>
    <w:rsid w:val="007221D1"/>
    <w:rsid w:val="0072235F"/>
    <w:rsid w:val="00722491"/>
    <w:rsid w:val="00722499"/>
    <w:rsid w:val="00722A46"/>
    <w:rsid w:val="0072303D"/>
    <w:rsid w:val="0072322A"/>
    <w:rsid w:val="0072339F"/>
    <w:rsid w:val="007233A8"/>
    <w:rsid w:val="007233F6"/>
    <w:rsid w:val="007236E2"/>
    <w:rsid w:val="0072396B"/>
    <w:rsid w:val="00723EB9"/>
    <w:rsid w:val="007245F8"/>
    <w:rsid w:val="007246FD"/>
    <w:rsid w:val="00724C1C"/>
    <w:rsid w:val="0072524A"/>
    <w:rsid w:val="007253B4"/>
    <w:rsid w:val="00725890"/>
    <w:rsid w:val="00725A55"/>
    <w:rsid w:val="00725B87"/>
    <w:rsid w:val="00725BE5"/>
    <w:rsid w:val="00725CDE"/>
    <w:rsid w:val="00725CE8"/>
    <w:rsid w:val="00725F20"/>
    <w:rsid w:val="00725FD6"/>
    <w:rsid w:val="007260C6"/>
    <w:rsid w:val="0072673F"/>
    <w:rsid w:val="00726A16"/>
    <w:rsid w:val="00726AEE"/>
    <w:rsid w:val="00726B73"/>
    <w:rsid w:val="00726D50"/>
    <w:rsid w:val="00726D8B"/>
    <w:rsid w:val="00726D92"/>
    <w:rsid w:val="00726EC2"/>
    <w:rsid w:val="00726FED"/>
    <w:rsid w:val="0072723E"/>
    <w:rsid w:val="00727CF2"/>
    <w:rsid w:val="00727EC2"/>
    <w:rsid w:val="00730061"/>
    <w:rsid w:val="0073010C"/>
    <w:rsid w:val="00730281"/>
    <w:rsid w:val="00730A13"/>
    <w:rsid w:val="00730B08"/>
    <w:rsid w:val="00730F93"/>
    <w:rsid w:val="0073100D"/>
    <w:rsid w:val="00731429"/>
    <w:rsid w:val="007315AE"/>
    <w:rsid w:val="007315F9"/>
    <w:rsid w:val="007319C5"/>
    <w:rsid w:val="007322BF"/>
    <w:rsid w:val="00732395"/>
    <w:rsid w:val="0073242A"/>
    <w:rsid w:val="00732581"/>
    <w:rsid w:val="0073298C"/>
    <w:rsid w:val="0073330E"/>
    <w:rsid w:val="007336E7"/>
    <w:rsid w:val="00733713"/>
    <w:rsid w:val="00733870"/>
    <w:rsid w:val="00733C03"/>
    <w:rsid w:val="0073406C"/>
    <w:rsid w:val="0073472E"/>
    <w:rsid w:val="00734C8B"/>
    <w:rsid w:val="00734C95"/>
    <w:rsid w:val="00734F90"/>
    <w:rsid w:val="0073510D"/>
    <w:rsid w:val="0073553B"/>
    <w:rsid w:val="007358B6"/>
    <w:rsid w:val="00735913"/>
    <w:rsid w:val="00735938"/>
    <w:rsid w:val="00735A34"/>
    <w:rsid w:val="00735D82"/>
    <w:rsid w:val="00735DA1"/>
    <w:rsid w:val="00735EA8"/>
    <w:rsid w:val="00736006"/>
    <w:rsid w:val="00736015"/>
    <w:rsid w:val="00736061"/>
    <w:rsid w:val="007360A8"/>
    <w:rsid w:val="00736967"/>
    <w:rsid w:val="00736D37"/>
    <w:rsid w:val="00736D69"/>
    <w:rsid w:val="00736DEC"/>
    <w:rsid w:val="007378DD"/>
    <w:rsid w:val="00737B5F"/>
    <w:rsid w:val="00737C2C"/>
    <w:rsid w:val="00737C9A"/>
    <w:rsid w:val="00737CDC"/>
    <w:rsid w:val="00737DF7"/>
    <w:rsid w:val="00737F5C"/>
    <w:rsid w:val="00737FC4"/>
    <w:rsid w:val="00740361"/>
    <w:rsid w:val="007404B0"/>
    <w:rsid w:val="007407B6"/>
    <w:rsid w:val="00740BC5"/>
    <w:rsid w:val="00740CFF"/>
    <w:rsid w:val="00740E1E"/>
    <w:rsid w:val="0074139E"/>
    <w:rsid w:val="0074151F"/>
    <w:rsid w:val="007415A4"/>
    <w:rsid w:val="0074184A"/>
    <w:rsid w:val="00741DB3"/>
    <w:rsid w:val="00741FBB"/>
    <w:rsid w:val="0074207D"/>
    <w:rsid w:val="00742830"/>
    <w:rsid w:val="00742953"/>
    <w:rsid w:val="00742A60"/>
    <w:rsid w:val="00742B46"/>
    <w:rsid w:val="00742B7D"/>
    <w:rsid w:val="00742C20"/>
    <w:rsid w:val="00742C8F"/>
    <w:rsid w:val="00742CE2"/>
    <w:rsid w:val="00742DB4"/>
    <w:rsid w:val="007434A9"/>
    <w:rsid w:val="007434C8"/>
    <w:rsid w:val="007438AE"/>
    <w:rsid w:val="00743A23"/>
    <w:rsid w:val="007443C0"/>
    <w:rsid w:val="007448B6"/>
    <w:rsid w:val="00744931"/>
    <w:rsid w:val="00744B1A"/>
    <w:rsid w:val="00744B63"/>
    <w:rsid w:val="00744C13"/>
    <w:rsid w:val="00744C91"/>
    <w:rsid w:val="00744CCE"/>
    <w:rsid w:val="00744D77"/>
    <w:rsid w:val="00744F39"/>
    <w:rsid w:val="007450EF"/>
    <w:rsid w:val="0074518A"/>
    <w:rsid w:val="0074539F"/>
    <w:rsid w:val="007453F3"/>
    <w:rsid w:val="00745769"/>
    <w:rsid w:val="007457DB"/>
    <w:rsid w:val="007457F6"/>
    <w:rsid w:val="007458A3"/>
    <w:rsid w:val="00745D51"/>
    <w:rsid w:val="00745DCB"/>
    <w:rsid w:val="00746095"/>
    <w:rsid w:val="00746FA8"/>
    <w:rsid w:val="007470C9"/>
    <w:rsid w:val="007470ED"/>
    <w:rsid w:val="00747148"/>
    <w:rsid w:val="007472C8"/>
    <w:rsid w:val="00747349"/>
    <w:rsid w:val="0074743A"/>
    <w:rsid w:val="00747667"/>
    <w:rsid w:val="00747843"/>
    <w:rsid w:val="0074784F"/>
    <w:rsid w:val="00747D7D"/>
    <w:rsid w:val="00747E28"/>
    <w:rsid w:val="00747F6B"/>
    <w:rsid w:val="0075009D"/>
    <w:rsid w:val="007502D0"/>
    <w:rsid w:val="0075094C"/>
    <w:rsid w:val="00750A2C"/>
    <w:rsid w:val="00750DA1"/>
    <w:rsid w:val="00750DD1"/>
    <w:rsid w:val="00751601"/>
    <w:rsid w:val="007516E3"/>
    <w:rsid w:val="0075196B"/>
    <w:rsid w:val="00751A62"/>
    <w:rsid w:val="0075218E"/>
    <w:rsid w:val="00752554"/>
    <w:rsid w:val="007527A7"/>
    <w:rsid w:val="00752C8A"/>
    <w:rsid w:val="00752D07"/>
    <w:rsid w:val="007532CF"/>
    <w:rsid w:val="007532FC"/>
    <w:rsid w:val="0075348C"/>
    <w:rsid w:val="00753A2B"/>
    <w:rsid w:val="0075402B"/>
    <w:rsid w:val="00754082"/>
    <w:rsid w:val="0075449A"/>
    <w:rsid w:val="00754EE4"/>
    <w:rsid w:val="00755051"/>
    <w:rsid w:val="0075530C"/>
    <w:rsid w:val="00755315"/>
    <w:rsid w:val="0075560B"/>
    <w:rsid w:val="00755610"/>
    <w:rsid w:val="007559BC"/>
    <w:rsid w:val="007559EF"/>
    <w:rsid w:val="00755B08"/>
    <w:rsid w:val="00755BF2"/>
    <w:rsid w:val="00755EB4"/>
    <w:rsid w:val="00755F60"/>
    <w:rsid w:val="007566AB"/>
    <w:rsid w:val="007568E1"/>
    <w:rsid w:val="00756CB5"/>
    <w:rsid w:val="00757026"/>
    <w:rsid w:val="007572A8"/>
    <w:rsid w:val="00757309"/>
    <w:rsid w:val="00757433"/>
    <w:rsid w:val="007577B7"/>
    <w:rsid w:val="00757D36"/>
    <w:rsid w:val="00757E03"/>
    <w:rsid w:val="00757F89"/>
    <w:rsid w:val="00760183"/>
    <w:rsid w:val="00760222"/>
    <w:rsid w:val="00760581"/>
    <w:rsid w:val="007606FA"/>
    <w:rsid w:val="00760C60"/>
    <w:rsid w:val="00761031"/>
    <w:rsid w:val="0076156F"/>
    <w:rsid w:val="0076171F"/>
    <w:rsid w:val="00761754"/>
    <w:rsid w:val="007618BE"/>
    <w:rsid w:val="00761B03"/>
    <w:rsid w:val="00761CE6"/>
    <w:rsid w:val="00762000"/>
    <w:rsid w:val="00762124"/>
    <w:rsid w:val="007621B8"/>
    <w:rsid w:val="007623C0"/>
    <w:rsid w:val="00762513"/>
    <w:rsid w:val="00762530"/>
    <w:rsid w:val="00762680"/>
    <w:rsid w:val="0076286E"/>
    <w:rsid w:val="007628BD"/>
    <w:rsid w:val="00762A80"/>
    <w:rsid w:val="00762B06"/>
    <w:rsid w:val="00762E6D"/>
    <w:rsid w:val="00762E8B"/>
    <w:rsid w:val="00762F10"/>
    <w:rsid w:val="00762FCA"/>
    <w:rsid w:val="00763001"/>
    <w:rsid w:val="0076306B"/>
    <w:rsid w:val="00763297"/>
    <w:rsid w:val="007633D5"/>
    <w:rsid w:val="00763405"/>
    <w:rsid w:val="00763721"/>
    <w:rsid w:val="00763877"/>
    <w:rsid w:val="00763BB0"/>
    <w:rsid w:val="00763D13"/>
    <w:rsid w:val="00763D78"/>
    <w:rsid w:val="007643A0"/>
    <w:rsid w:val="007643EB"/>
    <w:rsid w:val="00764448"/>
    <w:rsid w:val="0076451A"/>
    <w:rsid w:val="007649A9"/>
    <w:rsid w:val="00764CDB"/>
    <w:rsid w:val="00764F4E"/>
    <w:rsid w:val="00764FD2"/>
    <w:rsid w:val="007655B1"/>
    <w:rsid w:val="00765AFC"/>
    <w:rsid w:val="00765E5F"/>
    <w:rsid w:val="00766004"/>
    <w:rsid w:val="007660D2"/>
    <w:rsid w:val="007660FB"/>
    <w:rsid w:val="0076611D"/>
    <w:rsid w:val="007663A2"/>
    <w:rsid w:val="007664C7"/>
    <w:rsid w:val="00766768"/>
    <w:rsid w:val="00766D98"/>
    <w:rsid w:val="00767678"/>
    <w:rsid w:val="007676E5"/>
    <w:rsid w:val="0076773C"/>
    <w:rsid w:val="00767B83"/>
    <w:rsid w:val="00767CED"/>
    <w:rsid w:val="00767D5F"/>
    <w:rsid w:val="00767D6B"/>
    <w:rsid w:val="00767E92"/>
    <w:rsid w:val="007701F4"/>
    <w:rsid w:val="00770B3C"/>
    <w:rsid w:val="00770FD6"/>
    <w:rsid w:val="0077109F"/>
    <w:rsid w:val="007710A5"/>
    <w:rsid w:val="00771257"/>
    <w:rsid w:val="007714FE"/>
    <w:rsid w:val="00771844"/>
    <w:rsid w:val="00771AFF"/>
    <w:rsid w:val="00771D1C"/>
    <w:rsid w:val="00772108"/>
    <w:rsid w:val="00772255"/>
    <w:rsid w:val="0077253B"/>
    <w:rsid w:val="007728E3"/>
    <w:rsid w:val="00772DE2"/>
    <w:rsid w:val="00773022"/>
    <w:rsid w:val="007736EF"/>
    <w:rsid w:val="00773B02"/>
    <w:rsid w:val="00773DB0"/>
    <w:rsid w:val="00773DDC"/>
    <w:rsid w:val="00773E63"/>
    <w:rsid w:val="00773EBE"/>
    <w:rsid w:val="00774196"/>
    <w:rsid w:val="0077420E"/>
    <w:rsid w:val="00774224"/>
    <w:rsid w:val="0077426C"/>
    <w:rsid w:val="0077434F"/>
    <w:rsid w:val="00774396"/>
    <w:rsid w:val="00774415"/>
    <w:rsid w:val="00774476"/>
    <w:rsid w:val="007745C0"/>
    <w:rsid w:val="007745C4"/>
    <w:rsid w:val="0077489C"/>
    <w:rsid w:val="0077490B"/>
    <w:rsid w:val="00774C5A"/>
    <w:rsid w:val="007752DE"/>
    <w:rsid w:val="00775474"/>
    <w:rsid w:val="00775BE3"/>
    <w:rsid w:val="00775C27"/>
    <w:rsid w:val="00775D23"/>
    <w:rsid w:val="00776133"/>
    <w:rsid w:val="00776215"/>
    <w:rsid w:val="00776601"/>
    <w:rsid w:val="00776CFB"/>
    <w:rsid w:val="00776D2F"/>
    <w:rsid w:val="00777176"/>
    <w:rsid w:val="007774E5"/>
    <w:rsid w:val="0077757D"/>
    <w:rsid w:val="00777677"/>
    <w:rsid w:val="00777AE3"/>
    <w:rsid w:val="00777BBD"/>
    <w:rsid w:val="00777C32"/>
    <w:rsid w:val="00777C65"/>
    <w:rsid w:val="00777F2B"/>
    <w:rsid w:val="007800E3"/>
    <w:rsid w:val="007801BC"/>
    <w:rsid w:val="007804F8"/>
    <w:rsid w:val="007806BF"/>
    <w:rsid w:val="00780818"/>
    <w:rsid w:val="00780A54"/>
    <w:rsid w:val="00780B57"/>
    <w:rsid w:val="00780B67"/>
    <w:rsid w:val="00780C76"/>
    <w:rsid w:val="00780E30"/>
    <w:rsid w:val="0078115A"/>
    <w:rsid w:val="007812AB"/>
    <w:rsid w:val="007812FD"/>
    <w:rsid w:val="00781925"/>
    <w:rsid w:val="007820AC"/>
    <w:rsid w:val="007820FB"/>
    <w:rsid w:val="0078234E"/>
    <w:rsid w:val="007826B5"/>
    <w:rsid w:val="007828B6"/>
    <w:rsid w:val="00782A47"/>
    <w:rsid w:val="00782CAF"/>
    <w:rsid w:val="00782D59"/>
    <w:rsid w:val="00782FD2"/>
    <w:rsid w:val="00783431"/>
    <w:rsid w:val="0078344F"/>
    <w:rsid w:val="0078346B"/>
    <w:rsid w:val="00783E10"/>
    <w:rsid w:val="007841D1"/>
    <w:rsid w:val="007841D3"/>
    <w:rsid w:val="00784212"/>
    <w:rsid w:val="007842A1"/>
    <w:rsid w:val="00784332"/>
    <w:rsid w:val="007843EB"/>
    <w:rsid w:val="00784557"/>
    <w:rsid w:val="0078468F"/>
    <w:rsid w:val="00784693"/>
    <w:rsid w:val="007849A6"/>
    <w:rsid w:val="007849F9"/>
    <w:rsid w:val="00784BA4"/>
    <w:rsid w:val="00784BE3"/>
    <w:rsid w:val="00784FEB"/>
    <w:rsid w:val="00785046"/>
    <w:rsid w:val="00785409"/>
    <w:rsid w:val="007858CD"/>
    <w:rsid w:val="00785BEB"/>
    <w:rsid w:val="00785CC8"/>
    <w:rsid w:val="007861A6"/>
    <w:rsid w:val="00786CE0"/>
    <w:rsid w:val="007872C5"/>
    <w:rsid w:val="00787648"/>
    <w:rsid w:val="0078784F"/>
    <w:rsid w:val="00787BB1"/>
    <w:rsid w:val="00787CB3"/>
    <w:rsid w:val="00787E19"/>
    <w:rsid w:val="00787F42"/>
    <w:rsid w:val="00790385"/>
    <w:rsid w:val="0079049F"/>
    <w:rsid w:val="00790DDC"/>
    <w:rsid w:val="00790EA2"/>
    <w:rsid w:val="00790EA7"/>
    <w:rsid w:val="00791118"/>
    <w:rsid w:val="0079127C"/>
    <w:rsid w:val="0079134B"/>
    <w:rsid w:val="0079140B"/>
    <w:rsid w:val="00791A91"/>
    <w:rsid w:val="00792187"/>
    <w:rsid w:val="007924CD"/>
    <w:rsid w:val="007924E0"/>
    <w:rsid w:val="0079252F"/>
    <w:rsid w:val="00792916"/>
    <w:rsid w:val="00792983"/>
    <w:rsid w:val="00792A23"/>
    <w:rsid w:val="00792B41"/>
    <w:rsid w:val="0079302E"/>
    <w:rsid w:val="007931F1"/>
    <w:rsid w:val="00793262"/>
    <w:rsid w:val="007932C2"/>
    <w:rsid w:val="00793341"/>
    <w:rsid w:val="007933C7"/>
    <w:rsid w:val="00793CFC"/>
    <w:rsid w:val="00793D95"/>
    <w:rsid w:val="00793EBD"/>
    <w:rsid w:val="0079400E"/>
    <w:rsid w:val="0079438A"/>
    <w:rsid w:val="00794453"/>
    <w:rsid w:val="00794581"/>
    <w:rsid w:val="0079458A"/>
    <w:rsid w:val="007945BB"/>
    <w:rsid w:val="00794772"/>
    <w:rsid w:val="00794878"/>
    <w:rsid w:val="00794A56"/>
    <w:rsid w:val="00794CB7"/>
    <w:rsid w:val="00794DB1"/>
    <w:rsid w:val="00794F0E"/>
    <w:rsid w:val="00795192"/>
    <w:rsid w:val="007954EE"/>
    <w:rsid w:val="0079559E"/>
    <w:rsid w:val="007957E9"/>
    <w:rsid w:val="007959F8"/>
    <w:rsid w:val="00795C9B"/>
    <w:rsid w:val="00795CB8"/>
    <w:rsid w:val="00795D8C"/>
    <w:rsid w:val="00795DC0"/>
    <w:rsid w:val="00795DE9"/>
    <w:rsid w:val="00795FA5"/>
    <w:rsid w:val="007965F6"/>
    <w:rsid w:val="00796AB0"/>
    <w:rsid w:val="00796C68"/>
    <w:rsid w:val="00796C96"/>
    <w:rsid w:val="00797177"/>
    <w:rsid w:val="007974F6"/>
    <w:rsid w:val="007975CA"/>
    <w:rsid w:val="00797B97"/>
    <w:rsid w:val="00797C7C"/>
    <w:rsid w:val="00797CCC"/>
    <w:rsid w:val="00797F44"/>
    <w:rsid w:val="00797F8C"/>
    <w:rsid w:val="007A03ED"/>
    <w:rsid w:val="007A0419"/>
    <w:rsid w:val="007A07A8"/>
    <w:rsid w:val="007A0EF2"/>
    <w:rsid w:val="007A1339"/>
    <w:rsid w:val="007A15E0"/>
    <w:rsid w:val="007A183C"/>
    <w:rsid w:val="007A190B"/>
    <w:rsid w:val="007A1ED6"/>
    <w:rsid w:val="007A1F86"/>
    <w:rsid w:val="007A2109"/>
    <w:rsid w:val="007A22BA"/>
    <w:rsid w:val="007A2899"/>
    <w:rsid w:val="007A2DA0"/>
    <w:rsid w:val="007A3230"/>
    <w:rsid w:val="007A3315"/>
    <w:rsid w:val="007A34D0"/>
    <w:rsid w:val="007A3A57"/>
    <w:rsid w:val="007A3E93"/>
    <w:rsid w:val="007A40D8"/>
    <w:rsid w:val="007A43E3"/>
    <w:rsid w:val="007A4553"/>
    <w:rsid w:val="007A4579"/>
    <w:rsid w:val="007A46A1"/>
    <w:rsid w:val="007A4AD2"/>
    <w:rsid w:val="007A4D09"/>
    <w:rsid w:val="007A54A8"/>
    <w:rsid w:val="007A59B7"/>
    <w:rsid w:val="007A5B6C"/>
    <w:rsid w:val="007A5BB8"/>
    <w:rsid w:val="007A5CB8"/>
    <w:rsid w:val="007A603C"/>
    <w:rsid w:val="007A6760"/>
    <w:rsid w:val="007A69D0"/>
    <w:rsid w:val="007A6C4E"/>
    <w:rsid w:val="007A6E77"/>
    <w:rsid w:val="007A7074"/>
    <w:rsid w:val="007A7112"/>
    <w:rsid w:val="007A713B"/>
    <w:rsid w:val="007A72BC"/>
    <w:rsid w:val="007A7647"/>
    <w:rsid w:val="007A780D"/>
    <w:rsid w:val="007A7A3D"/>
    <w:rsid w:val="007A7CF2"/>
    <w:rsid w:val="007B00AE"/>
    <w:rsid w:val="007B02F0"/>
    <w:rsid w:val="007B0317"/>
    <w:rsid w:val="007B05F4"/>
    <w:rsid w:val="007B06DD"/>
    <w:rsid w:val="007B0826"/>
    <w:rsid w:val="007B0AF9"/>
    <w:rsid w:val="007B0BA6"/>
    <w:rsid w:val="007B127D"/>
    <w:rsid w:val="007B14EB"/>
    <w:rsid w:val="007B1725"/>
    <w:rsid w:val="007B182F"/>
    <w:rsid w:val="007B1BF4"/>
    <w:rsid w:val="007B1E5D"/>
    <w:rsid w:val="007B1ED8"/>
    <w:rsid w:val="007B20AD"/>
    <w:rsid w:val="007B20D6"/>
    <w:rsid w:val="007B21A9"/>
    <w:rsid w:val="007B27E5"/>
    <w:rsid w:val="007B28C3"/>
    <w:rsid w:val="007B3115"/>
    <w:rsid w:val="007B311D"/>
    <w:rsid w:val="007B33CC"/>
    <w:rsid w:val="007B342E"/>
    <w:rsid w:val="007B3465"/>
    <w:rsid w:val="007B35DE"/>
    <w:rsid w:val="007B35EA"/>
    <w:rsid w:val="007B37AA"/>
    <w:rsid w:val="007B3C70"/>
    <w:rsid w:val="007B3D1B"/>
    <w:rsid w:val="007B3EA7"/>
    <w:rsid w:val="007B3F4A"/>
    <w:rsid w:val="007B424E"/>
    <w:rsid w:val="007B42C4"/>
    <w:rsid w:val="007B494B"/>
    <w:rsid w:val="007B4A19"/>
    <w:rsid w:val="007B4BDB"/>
    <w:rsid w:val="007B4C4D"/>
    <w:rsid w:val="007B528D"/>
    <w:rsid w:val="007B53D1"/>
    <w:rsid w:val="007B5537"/>
    <w:rsid w:val="007B563C"/>
    <w:rsid w:val="007B5A88"/>
    <w:rsid w:val="007B5CAC"/>
    <w:rsid w:val="007B5D63"/>
    <w:rsid w:val="007B5F40"/>
    <w:rsid w:val="007B630B"/>
    <w:rsid w:val="007B6318"/>
    <w:rsid w:val="007B6454"/>
    <w:rsid w:val="007B6493"/>
    <w:rsid w:val="007B676D"/>
    <w:rsid w:val="007B6C29"/>
    <w:rsid w:val="007B6E3D"/>
    <w:rsid w:val="007B6EE2"/>
    <w:rsid w:val="007B70B4"/>
    <w:rsid w:val="007B728E"/>
    <w:rsid w:val="007B756C"/>
    <w:rsid w:val="007B766D"/>
    <w:rsid w:val="007B77A4"/>
    <w:rsid w:val="007B7953"/>
    <w:rsid w:val="007C013B"/>
    <w:rsid w:val="007C0825"/>
    <w:rsid w:val="007C0862"/>
    <w:rsid w:val="007C08BA"/>
    <w:rsid w:val="007C10E7"/>
    <w:rsid w:val="007C1106"/>
    <w:rsid w:val="007C117E"/>
    <w:rsid w:val="007C14A5"/>
    <w:rsid w:val="007C1797"/>
    <w:rsid w:val="007C1810"/>
    <w:rsid w:val="007C19D2"/>
    <w:rsid w:val="007C1CA6"/>
    <w:rsid w:val="007C1D87"/>
    <w:rsid w:val="007C1EA6"/>
    <w:rsid w:val="007C21CA"/>
    <w:rsid w:val="007C26F6"/>
    <w:rsid w:val="007C2C69"/>
    <w:rsid w:val="007C2CE2"/>
    <w:rsid w:val="007C2DAE"/>
    <w:rsid w:val="007C303F"/>
    <w:rsid w:val="007C30E9"/>
    <w:rsid w:val="007C340E"/>
    <w:rsid w:val="007C3512"/>
    <w:rsid w:val="007C354A"/>
    <w:rsid w:val="007C3748"/>
    <w:rsid w:val="007C397C"/>
    <w:rsid w:val="007C3A25"/>
    <w:rsid w:val="007C3C15"/>
    <w:rsid w:val="007C3C38"/>
    <w:rsid w:val="007C3C83"/>
    <w:rsid w:val="007C3DA8"/>
    <w:rsid w:val="007C3FBC"/>
    <w:rsid w:val="007C467D"/>
    <w:rsid w:val="007C4AB8"/>
    <w:rsid w:val="007C4F1A"/>
    <w:rsid w:val="007C50D6"/>
    <w:rsid w:val="007C5211"/>
    <w:rsid w:val="007C5333"/>
    <w:rsid w:val="007C5443"/>
    <w:rsid w:val="007C5570"/>
    <w:rsid w:val="007C57EE"/>
    <w:rsid w:val="007C57F5"/>
    <w:rsid w:val="007C5BF8"/>
    <w:rsid w:val="007C5CAF"/>
    <w:rsid w:val="007C62F1"/>
    <w:rsid w:val="007C6372"/>
    <w:rsid w:val="007C6C49"/>
    <w:rsid w:val="007C70F3"/>
    <w:rsid w:val="007C70F6"/>
    <w:rsid w:val="007C7239"/>
    <w:rsid w:val="007C73F8"/>
    <w:rsid w:val="007C7737"/>
    <w:rsid w:val="007C78B3"/>
    <w:rsid w:val="007C7D3B"/>
    <w:rsid w:val="007C7D41"/>
    <w:rsid w:val="007C7DDA"/>
    <w:rsid w:val="007D0037"/>
    <w:rsid w:val="007D0079"/>
    <w:rsid w:val="007D011E"/>
    <w:rsid w:val="007D0197"/>
    <w:rsid w:val="007D0345"/>
    <w:rsid w:val="007D05D5"/>
    <w:rsid w:val="007D093D"/>
    <w:rsid w:val="007D0A4A"/>
    <w:rsid w:val="007D0BC7"/>
    <w:rsid w:val="007D10C2"/>
    <w:rsid w:val="007D10CB"/>
    <w:rsid w:val="007D11BD"/>
    <w:rsid w:val="007D130A"/>
    <w:rsid w:val="007D14A4"/>
    <w:rsid w:val="007D14AB"/>
    <w:rsid w:val="007D16E7"/>
    <w:rsid w:val="007D18D8"/>
    <w:rsid w:val="007D1965"/>
    <w:rsid w:val="007D1AD3"/>
    <w:rsid w:val="007D1F0E"/>
    <w:rsid w:val="007D1F40"/>
    <w:rsid w:val="007D1F62"/>
    <w:rsid w:val="007D2116"/>
    <w:rsid w:val="007D21E7"/>
    <w:rsid w:val="007D23AC"/>
    <w:rsid w:val="007D26EA"/>
    <w:rsid w:val="007D28EA"/>
    <w:rsid w:val="007D2BBF"/>
    <w:rsid w:val="007D2E45"/>
    <w:rsid w:val="007D2E48"/>
    <w:rsid w:val="007D2ED3"/>
    <w:rsid w:val="007D2F59"/>
    <w:rsid w:val="007D2FBC"/>
    <w:rsid w:val="007D30FB"/>
    <w:rsid w:val="007D3215"/>
    <w:rsid w:val="007D34A3"/>
    <w:rsid w:val="007D3619"/>
    <w:rsid w:val="007D3717"/>
    <w:rsid w:val="007D3A06"/>
    <w:rsid w:val="007D3A82"/>
    <w:rsid w:val="007D3AA4"/>
    <w:rsid w:val="007D3AA9"/>
    <w:rsid w:val="007D4142"/>
    <w:rsid w:val="007D4783"/>
    <w:rsid w:val="007D4D7E"/>
    <w:rsid w:val="007D502B"/>
    <w:rsid w:val="007D52E1"/>
    <w:rsid w:val="007D555D"/>
    <w:rsid w:val="007D5657"/>
    <w:rsid w:val="007D5983"/>
    <w:rsid w:val="007D59A3"/>
    <w:rsid w:val="007D6084"/>
    <w:rsid w:val="007D61BC"/>
    <w:rsid w:val="007D6371"/>
    <w:rsid w:val="007D69EB"/>
    <w:rsid w:val="007D6F0A"/>
    <w:rsid w:val="007D6F33"/>
    <w:rsid w:val="007D70CD"/>
    <w:rsid w:val="007D72DA"/>
    <w:rsid w:val="007D7660"/>
    <w:rsid w:val="007D79A0"/>
    <w:rsid w:val="007D79CF"/>
    <w:rsid w:val="007D7A9C"/>
    <w:rsid w:val="007E0196"/>
    <w:rsid w:val="007E03D8"/>
    <w:rsid w:val="007E0476"/>
    <w:rsid w:val="007E0B49"/>
    <w:rsid w:val="007E0BAB"/>
    <w:rsid w:val="007E0D25"/>
    <w:rsid w:val="007E0D4A"/>
    <w:rsid w:val="007E143D"/>
    <w:rsid w:val="007E14A5"/>
    <w:rsid w:val="007E14CF"/>
    <w:rsid w:val="007E1801"/>
    <w:rsid w:val="007E1D48"/>
    <w:rsid w:val="007E1DF1"/>
    <w:rsid w:val="007E2032"/>
    <w:rsid w:val="007E212D"/>
    <w:rsid w:val="007E21FD"/>
    <w:rsid w:val="007E22AB"/>
    <w:rsid w:val="007E2353"/>
    <w:rsid w:val="007E23AC"/>
    <w:rsid w:val="007E24F0"/>
    <w:rsid w:val="007E2B29"/>
    <w:rsid w:val="007E2D8B"/>
    <w:rsid w:val="007E3318"/>
    <w:rsid w:val="007E3840"/>
    <w:rsid w:val="007E39DD"/>
    <w:rsid w:val="007E3A7E"/>
    <w:rsid w:val="007E4212"/>
    <w:rsid w:val="007E431E"/>
    <w:rsid w:val="007E43D4"/>
    <w:rsid w:val="007E4475"/>
    <w:rsid w:val="007E44F8"/>
    <w:rsid w:val="007E4579"/>
    <w:rsid w:val="007E4B8E"/>
    <w:rsid w:val="007E4D61"/>
    <w:rsid w:val="007E4E98"/>
    <w:rsid w:val="007E4F4D"/>
    <w:rsid w:val="007E4F8E"/>
    <w:rsid w:val="007E512F"/>
    <w:rsid w:val="007E5360"/>
    <w:rsid w:val="007E55FE"/>
    <w:rsid w:val="007E58B4"/>
    <w:rsid w:val="007E58FD"/>
    <w:rsid w:val="007E5A67"/>
    <w:rsid w:val="007E5C3F"/>
    <w:rsid w:val="007E5D8B"/>
    <w:rsid w:val="007E5E04"/>
    <w:rsid w:val="007E61FC"/>
    <w:rsid w:val="007E65D4"/>
    <w:rsid w:val="007E67A4"/>
    <w:rsid w:val="007E69BA"/>
    <w:rsid w:val="007E6AF4"/>
    <w:rsid w:val="007E6B8A"/>
    <w:rsid w:val="007E6D73"/>
    <w:rsid w:val="007E6F93"/>
    <w:rsid w:val="007E7512"/>
    <w:rsid w:val="007E7781"/>
    <w:rsid w:val="007E7B53"/>
    <w:rsid w:val="007E7BA6"/>
    <w:rsid w:val="007F00BA"/>
    <w:rsid w:val="007F027D"/>
    <w:rsid w:val="007F047C"/>
    <w:rsid w:val="007F04C3"/>
    <w:rsid w:val="007F08DD"/>
    <w:rsid w:val="007F0C79"/>
    <w:rsid w:val="007F0F37"/>
    <w:rsid w:val="007F0F6F"/>
    <w:rsid w:val="007F1124"/>
    <w:rsid w:val="007F1221"/>
    <w:rsid w:val="007F1294"/>
    <w:rsid w:val="007F15D7"/>
    <w:rsid w:val="007F16F4"/>
    <w:rsid w:val="007F1819"/>
    <w:rsid w:val="007F1A78"/>
    <w:rsid w:val="007F1C2C"/>
    <w:rsid w:val="007F1C7C"/>
    <w:rsid w:val="007F1E51"/>
    <w:rsid w:val="007F1EAF"/>
    <w:rsid w:val="007F1F8B"/>
    <w:rsid w:val="007F2146"/>
    <w:rsid w:val="007F22A4"/>
    <w:rsid w:val="007F2444"/>
    <w:rsid w:val="007F257A"/>
    <w:rsid w:val="007F294F"/>
    <w:rsid w:val="007F2AE3"/>
    <w:rsid w:val="007F30A7"/>
    <w:rsid w:val="007F33DB"/>
    <w:rsid w:val="007F351E"/>
    <w:rsid w:val="007F3588"/>
    <w:rsid w:val="007F370D"/>
    <w:rsid w:val="007F3826"/>
    <w:rsid w:val="007F396B"/>
    <w:rsid w:val="007F39CF"/>
    <w:rsid w:val="007F3B6E"/>
    <w:rsid w:val="007F3BAB"/>
    <w:rsid w:val="007F3D9A"/>
    <w:rsid w:val="007F3F0E"/>
    <w:rsid w:val="007F4030"/>
    <w:rsid w:val="007F418A"/>
    <w:rsid w:val="007F43F8"/>
    <w:rsid w:val="007F45A9"/>
    <w:rsid w:val="007F45C6"/>
    <w:rsid w:val="007F45EA"/>
    <w:rsid w:val="007F489B"/>
    <w:rsid w:val="007F4902"/>
    <w:rsid w:val="007F492E"/>
    <w:rsid w:val="007F4988"/>
    <w:rsid w:val="007F4A88"/>
    <w:rsid w:val="007F4AD0"/>
    <w:rsid w:val="007F4EF5"/>
    <w:rsid w:val="007F4F76"/>
    <w:rsid w:val="007F521C"/>
    <w:rsid w:val="007F53AC"/>
    <w:rsid w:val="007F5545"/>
    <w:rsid w:val="007F59C0"/>
    <w:rsid w:val="007F5A99"/>
    <w:rsid w:val="007F5AFA"/>
    <w:rsid w:val="007F5CA5"/>
    <w:rsid w:val="007F5CD6"/>
    <w:rsid w:val="007F5DE3"/>
    <w:rsid w:val="007F5F14"/>
    <w:rsid w:val="007F668A"/>
    <w:rsid w:val="007F6705"/>
    <w:rsid w:val="007F69E6"/>
    <w:rsid w:val="007F6B0D"/>
    <w:rsid w:val="007F6D61"/>
    <w:rsid w:val="007F6E20"/>
    <w:rsid w:val="007F6EB9"/>
    <w:rsid w:val="007F7742"/>
    <w:rsid w:val="007F77B1"/>
    <w:rsid w:val="007F77E1"/>
    <w:rsid w:val="007F787B"/>
    <w:rsid w:val="007F79CF"/>
    <w:rsid w:val="008002B6"/>
    <w:rsid w:val="008003D1"/>
    <w:rsid w:val="00800539"/>
    <w:rsid w:val="00800671"/>
    <w:rsid w:val="0080069F"/>
    <w:rsid w:val="00800B24"/>
    <w:rsid w:val="00800C78"/>
    <w:rsid w:val="00800D0B"/>
    <w:rsid w:val="00800D57"/>
    <w:rsid w:val="00801162"/>
    <w:rsid w:val="00801260"/>
    <w:rsid w:val="00801329"/>
    <w:rsid w:val="008015B6"/>
    <w:rsid w:val="00801671"/>
    <w:rsid w:val="008016B8"/>
    <w:rsid w:val="008016C3"/>
    <w:rsid w:val="008016E4"/>
    <w:rsid w:val="00801875"/>
    <w:rsid w:val="008018BD"/>
    <w:rsid w:val="008019AF"/>
    <w:rsid w:val="00801E96"/>
    <w:rsid w:val="00801FDE"/>
    <w:rsid w:val="00802251"/>
    <w:rsid w:val="00802717"/>
    <w:rsid w:val="0080284A"/>
    <w:rsid w:val="008028CE"/>
    <w:rsid w:val="00802A35"/>
    <w:rsid w:val="00802B6A"/>
    <w:rsid w:val="00802DA8"/>
    <w:rsid w:val="008032BC"/>
    <w:rsid w:val="0080331F"/>
    <w:rsid w:val="008035C8"/>
    <w:rsid w:val="00803943"/>
    <w:rsid w:val="00803BFA"/>
    <w:rsid w:val="00803C6C"/>
    <w:rsid w:val="00803EFC"/>
    <w:rsid w:val="00803F98"/>
    <w:rsid w:val="008041EB"/>
    <w:rsid w:val="0080430B"/>
    <w:rsid w:val="0080431B"/>
    <w:rsid w:val="008045D9"/>
    <w:rsid w:val="008046DF"/>
    <w:rsid w:val="00804B0A"/>
    <w:rsid w:val="00804D9B"/>
    <w:rsid w:val="008057E8"/>
    <w:rsid w:val="0080588A"/>
    <w:rsid w:val="00805927"/>
    <w:rsid w:val="00805A9D"/>
    <w:rsid w:val="00805E38"/>
    <w:rsid w:val="00805EE1"/>
    <w:rsid w:val="00805F9A"/>
    <w:rsid w:val="00806320"/>
    <w:rsid w:val="008066E9"/>
    <w:rsid w:val="008067F6"/>
    <w:rsid w:val="00806890"/>
    <w:rsid w:val="00806A73"/>
    <w:rsid w:val="00806BD1"/>
    <w:rsid w:val="00807351"/>
    <w:rsid w:val="00807374"/>
    <w:rsid w:val="00807576"/>
    <w:rsid w:val="008079FC"/>
    <w:rsid w:val="00807A54"/>
    <w:rsid w:val="00807A61"/>
    <w:rsid w:val="00807AD7"/>
    <w:rsid w:val="00807C24"/>
    <w:rsid w:val="00807CB0"/>
    <w:rsid w:val="00807EA6"/>
    <w:rsid w:val="0081018A"/>
    <w:rsid w:val="00810355"/>
    <w:rsid w:val="008103AE"/>
    <w:rsid w:val="00810922"/>
    <w:rsid w:val="00810AAA"/>
    <w:rsid w:val="00810D6D"/>
    <w:rsid w:val="00810E79"/>
    <w:rsid w:val="0081129B"/>
    <w:rsid w:val="008113A2"/>
    <w:rsid w:val="00811970"/>
    <w:rsid w:val="00811A1C"/>
    <w:rsid w:val="00811B94"/>
    <w:rsid w:val="00811E2D"/>
    <w:rsid w:val="00812263"/>
    <w:rsid w:val="008124AC"/>
    <w:rsid w:val="008127D9"/>
    <w:rsid w:val="0081289C"/>
    <w:rsid w:val="008129D6"/>
    <w:rsid w:val="00812A7E"/>
    <w:rsid w:val="00812C50"/>
    <w:rsid w:val="008134CB"/>
    <w:rsid w:val="008136D2"/>
    <w:rsid w:val="00813737"/>
    <w:rsid w:val="0081385B"/>
    <w:rsid w:val="008138FE"/>
    <w:rsid w:val="00813D11"/>
    <w:rsid w:val="00813E81"/>
    <w:rsid w:val="00814332"/>
    <w:rsid w:val="0081475E"/>
    <w:rsid w:val="008147B9"/>
    <w:rsid w:val="00814CC9"/>
    <w:rsid w:val="00814DCB"/>
    <w:rsid w:val="00814F4D"/>
    <w:rsid w:val="00814F6C"/>
    <w:rsid w:val="008152E6"/>
    <w:rsid w:val="00815536"/>
    <w:rsid w:val="008155CA"/>
    <w:rsid w:val="0081594F"/>
    <w:rsid w:val="00815976"/>
    <w:rsid w:val="0081599C"/>
    <w:rsid w:val="00815B29"/>
    <w:rsid w:val="00815C4F"/>
    <w:rsid w:val="00816130"/>
    <w:rsid w:val="00816171"/>
    <w:rsid w:val="008163CA"/>
    <w:rsid w:val="008165F5"/>
    <w:rsid w:val="008166DD"/>
    <w:rsid w:val="00816880"/>
    <w:rsid w:val="008168C1"/>
    <w:rsid w:val="00816A3C"/>
    <w:rsid w:val="00816B49"/>
    <w:rsid w:val="00816C63"/>
    <w:rsid w:val="00817370"/>
    <w:rsid w:val="008176D0"/>
    <w:rsid w:val="00817876"/>
    <w:rsid w:val="008179E3"/>
    <w:rsid w:val="00817EAD"/>
    <w:rsid w:val="00817F55"/>
    <w:rsid w:val="00817F5B"/>
    <w:rsid w:val="008201A5"/>
    <w:rsid w:val="00820627"/>
    <w:rsid w:val="00820714"/>
    <w:rsid w:val="008208CA"/>
    <w:rsid w:val="00820960"/>
    <w:rsid w:val="00820B45"/>
    <w:rsid w:val="00820BDB"/>
    <w:rsid w:val="00820C07"/>
    <w:rsid w:val="00821205"/>
    <w:rsid w:val="008214B1"/>
    <w:rsid w:val="00821542"/>
    <w:rsid w:val="00821689"/>
    <w:rsid w:val="008219B1"/>
    <w:rsid w:val="008219B5"/>
    <w:rsid w:val="00821A22"/>
    <w:rsid w:val="00821E55"/>
    <w:rsid w:val="0082299A"/>
    <w:rsid w:val="00822E17"/>
    <w:rsid w:val="00822F49"/>
    <w:rsid w:val="0082322E"/>
    <w:rsid w:val="00823305"/>
    <w:rsid w:val="00823356"/>
    <w:rsid w:val="00823495"/>
    <w:rsid w:val="00823DFD"/>
    <w:rsid w:val="0082470B"/>
    <w:rsid w:val="00824D5C"/>
    <w:rsid w:val="00824DAF"/>
    <w:rsid w:val="0082517E"/>
    <w:rsid w:val="0082529A"/>
    <w:rsid w:val="0082548E"/>
    <w:rsid w:val="008259DA"/>
    <w:rsid w:val="00825A56"/>
    <w:rsid w:val="00825F0C"/>
    <w:rsid w:val="0082606A"/>
    <w:rsid w:val="0082611A"/>
    <w:rsid w:val="0082636F"/>
    <w:rsid w:val="00826695"/>
    <w:rsid w:val="008266B8"/>
    <w:rsid w:val="008266C1"/>
    <w:rsid w:val="00826D91"/>
    <w:rsid w:val="00826E05"/>
    <w:rsid w:val="00826E28"/>
    <w:rsid w:val="0082790C"/>
    <w:rsid w:val="00827A6C"/>
    <w:rsid w:val="00827A7A"/>
    <w:rsid w:val="00827DE6"/>
    <w:rsid w:val="00827FF4"/>
    <w:rsid w:val="0083018D"/>
    <w:rsid w:val="0083033A"/>
    <w:rsid w:val="00830512"/>
    <w:rsid w:val="008305E1"/>
    <w:rsid w:val="00830686"/>
    <w:rsid w:val="00830924"/>
    <w:rsid w:val="00830BE8"/>
    <w:rsid w:val="00830C9E"/>
    <w:rsid w:val="00830FDF"/>
    <w:rsid w:val="008311EB"/>
    <w:rsid w:val="008312A8"/>
    <w:rsid w:val="00831354"/>
    <w:rsid w:val="00831404"/>
    <w:rsid w:val="0083161B"/>
    <w:rsid w:val="00831625"/>
    <w:rsid w:val="00831712"/>
    <w:rsid w:val="00831816"/>
    <w:rsid w:val="008318D0"/>
    <w:rsid w:val="00832071"/>
    <w:rsid w:val="00832445"/>
    <w:rsid w:val="008328B5"/>
    <w:rsid w:val="00832901"/>
    <w:rsid w:val="00832B5B"/>
    <w:rsid w:val="00832BB1"/>
    <w:rsid w:val="00832C9E"/>
    <w:rsid w:val="00832CFD"/>
    <w:rsid w:val="00833115"/>
    <w:rsid w:val="00833BAF"/>
    <w:rsid w:val="00833E06"/>
    <w:rsid w:val="00833F63"/>
    <w:rsid w:val="0083415B"/>
    <w:rsid w:val="00834350"/>
    <w:rsid w:val="0083458F"/>
    <w:rsid w:val="008348BC"/>
    <w:rsid w:val="00834CCB"/>
    <w:rsid w:val="008350DA"/>
    <w:rsid w:val="008352AC"/>
    <w:rsid w:val="00835362"/>
    <w:rsid w:val="0083549E"/>
    <w:rsid w:val="0083551E"/>
    <w:rsid w:val="0083557E"/>
    <w:rsid w:val="008357F6"/>
    <w:rsid w:val="00835963"/>
    <w:rsid w:val="00835F60"/>
    <w:rsid w:val="008360CD"/>
    <w:rsid w:val="0083619A"/>
    <w:rsid w:val="008361FC"/>
    <w:rsid w:val="00836937"/>
    <w:rsid w:val="00836C80"/>
    <w:rsid w:val="00836F13"/>
    <w:rsid w:val="0083721F"/>
    <w:rsid w:val="00837698"/>
    <w:rsid w:val="00837711"/>
    <w:rsid w:val="00837A7F"/>
    <w:rsid w:val="00837F54"/>
    <w:rsid w:val="008401B3"/>
    <w:rsid w:val="0084037D"/>
    <w:rsid w:val="00840622"/>
    <w:rsid w:val="00840727"/>
    <w:rsid w:val="0084090A"/>
    <w:rsid w:val="00840EF6"/>
    <w:rsid w:val="008410E5"/>
    <w:rsid w:val="0084171E"/>
    <w:rsid w:val="00841777"/>
    <w:rsid w:val="00841CDD"/>
    <w:rsid w:val="00841FBE"/>
    <w:rsid w:val="00841FC2"/>
    <w:rsid w:val="00842591"/>
    <w:rsid w:val="008427E1"/>
    <w:rsid w:val="00842AB8"/>
    <w:rsid w:val="00842AF4"/>
    <w:rsid w:val="00843151"/>
    <w:rsid w:val="00843520"/>
    <w:rsid w:val="008435A2"/>
    <w:rsid w:val="00843785"/>
    <w:rsid w:val="00843896"/>
    <w:rsid w:val="00843C03"/>
    <w:rsid w:val="00843C1D"/>
    <w:rsid w:val="00843C8F"/>
    <w:rsid w:val="008443E8"/>
    <w:rsid w:val="0084462F"/>
    <w:rsid w:val="008449C2"/>
    <w:rsid w:val="008449FB"/>
    <w:rsid w:val="00844E54"/>
    <w:rsid w:val="00845261"/>
    <w:rsid w:val="008453CE"/>
    <w:rsid w:val="0084559E"/>
    <w:rsid w:val="0084584F"/>
    <w:rsid w:val="00845A69"/>
    <w:rsid w:val="00845E15"/>
    <w:rsid w:val="008461FE"/>
    <w:rsid w:val="008463FC"/>
    <w:rsid w:val="008467CB"/>
    <w:rsid w:val="0084695D"/>
    <w:rsid w:val="00846C10"/>
    <w:rsid w:val="00846F1F"/>
    <w:rsid w:val="0084704A"/>
    <w:rsid w:val="008472BC"/>
    <w:rsid w:val="008475C9"/>
    <w:rsid w:val="0084789B"/>
    <w:rsid w:val="00847A09"/>
    <w:rsid w:val="00847B47"/>
    <w:rsid w:val="00847E93"/>
    <w:rsid w:val="008500F3"/>
    <w:rsid w:val="00850272"/>
    <w:rsid w:val="008502D2"/>
    <w:rsid w:val="0085049B"/>
    <w:rsid w:val="0085057D"/>
    <w:rsid w:val="008508E5"/>
    <w:rsid w:val="00850FE8"/>
    <w:rsid w:val="008512B1"/>
    <w:rsid w:val="00851512"/>
    <w:rsid w:val="00851CE4"/>
    <w:rsid w:val="00852173"/>
    <w:rsid w:val="008523EA"/>
    <w:rsid w:val="00852539"/>
    <w:rsid w:val="00852AF8"/>
    <w:rsid w:val="00853383"/>
    <w:rsid w:val="008533DC"/>
    <w:rsid w:val="0085346B"/>
    <w:rsid w:val="008538B4"/>
    <w:rsid w:val="00853919"/>
    <w:rsid w:val="00853A06"/>
    <w:rsid w:val="00853B33"/>
    <w:rsid w:val="00854464"/>
    <w:rsid w:val="008547C0"/>
    <w:rsid w:val="0085490C"/>
    <w:rsid w:val="00854A02"/>
    <w:rsid w:val="00854C0B"/>
    <w:rsid w:val="00854F2A"/>
    <w:rsid w:val="00855107"/>
    <w:rsid w:val="00855882"/>
    <w:rsid w:val="00855946"/>
    <w:rsid w:val="00855E0A"/>
    <w:rsid w:val="00855F5C"/>
    <w:rsid w:val="008561E7"/>
    <w:rsid w:val="00856256"/>
    <w:rsid w:val="0085662D"/>
    <w:rsid w:val="008568F9"/>
    <w:rsid w:val="00856A1B"/>
    <w:rsid w:val="00856CA9"/>
    <w:rsid w:val="00856FC7"/>
    <w:rsid w:val="008573A0"/>
    <w:rsid w:val="008575E4"/>
    <w:rsid w:val="00857751"/>
    <w:rsid w:val="00857B21"/>
    <w:rsid w:val="00857F37"/>
    <w:rsid w:val="008605E9"/>
    <w:rsid w:val="008606C0"/>
    <w:rsid w:val="0086086F"/>
    <w:rsid w:val="00860870"/>
    <w:rsid w:val="0086088B"/>
    <w:rsid w:val="00860F28"/>
    <w:rsid w:val="008610E5"/>
    <w:rsid w:val="0086133D"/>
    <w:rsid w:val="0086138A"/>
    <w:rsid w:val="008613E8"/>
    <w:rsid w:val="00861542"/>
    <w:rsid w:val="00861D74"/>
    <w:rsid w:val="00861F1B"/>
    <w:rsid w:val="00862660"/>
    <w:rsid w:val="008627F9"/>
    <w:rsid w:val="00862846"/>
    <w:rsid w:val="0086295D"/>
    <w:rsid w:val="00862A39"/>
    <w:rsid w:val="00862B96"/>
    <w:rsid w:val="00862D5A"/>
    <w:rsid w:val="008630A5"/>
    <w:rsid w:val="0086329A"/>
    <w:rsid w:val="008632D0"/>
    <w:rsid w:val="008632D6"/>
    <w:rsid w:val="00863722"/>
    <w:rsid w:val="008637E9"/>
    <w:rsid w:val="00863839"/>
    <w:rsid w:val="0086385C"/>
    <w:rsid w:val="00864020"/>
    <w:rsid w:val="008640B5"/>
    <w:rsid w:val="00864149"/>
    <w:rsid w:val="008645C2"/>
    <w:rsid w:val="00865088"/>
    <w:rsid w:val="008652AB"/>
    <w:rsid w:val="008654E1"/>
    <w:rsid w:val="00865CB1"/>
    <w:rsid w:val="00865F64"/>
    <w:rsid w:val="00866154"/>
    <w:rsid w:val="0086647D"/>
    <w:rsid w:val="00866DEA"/>
    <w:rsid w:val="00866E2D"/>
    <w:rsid w:val="0086702D"/>
    <w:rsid w:val="00867412"/>
    <w:rsid w:val="008674E1"/>
    <w:rsid w:val="0086762A"/>
    <w:rsid w:val="008678A5"/>
    <w:rsid w:val="00867C3E"/>
    <w:rsid w:val="00867E50"/>
    <w:rsid w:val="00867EC2"/>
    <w:rsid w:val="00867F21"/>
    <w:rsid w:val="00870586"/>
    <w:rsid w:val="008706F8"/>
    <w:rsid w:val="00870A78"/>
    <w:rsid w:val="00870CC3"/>
    <w:rsid w:val="00870E2D"/>
    <w:rsid w:val="00870E5F"/>
    <w:rsid w:val="00871509"/>
    <w:rsid w:val="00871D2D"/>
    <w:rsid w:val="00871F8C"/>
    <w:rsid w:val="00872104"/>
    <w:rsid w:val="008726BF"/>
    <w:rsid w:val="008726E7"/>
    <w:rsid w:val="00872C0B"/>
    <w:rsid w:val="008730F6"/>
    <w:rsid w:val="0087446E"/>
    <w:rsid w:val="008746DD"/>
    <w:rsid w:val="00874AFE"/>
    <w:rsid w:val="008751CE"/>
    <w:rsid w:val="00875342"/>
    <w:rsid w:val="0087555B"/>
    <w:rsid w:val="00875A0E"/>
    <w:rsid w:val="00875A28"/>
    <w:rsid w:val="00875B70"/>
    <w:rsid w:val="00875BC0"/>
    <w:rsid w:val="008762EA"/>
    <w:rsid w:val="0087653E"/>
    <w:rsid w:val="008769B4"/>
    <w:rsid w:val="00876BAB"/>
    <w:rsid w:val="008770BC"/>
    <w:rsid w:val="00877366"/>
    <w:rsid w:val="008775AE"/>
    <w:rsid w:val="00877747"/>
    <w:rsid w:val="008778DB"/>
    <w:rsid w:val="00877B09"/>
    <w:rsid w:val="00877BAD"/>
    <w:rsid w:val="00877C88"/>
    <w:rsid w:val="008800C6"/>
    <w:rsid w:val="008801B5"/>
    <w:rsid w:val="008801C8"/>
    <w:rsid w:val="00880A9A"/>
    <w:rsid w:val="00880AED"/>
    <w:rsid w:val="00880D15"/>
    <w:rsid w:val="00880EE1"/>
    <w:rsid w:val="00880F16"/>
    <w:rsid w:val="00881289"/>
    <w:rsid w:val="008813BA"/>
    <w:rsid w:val="00881750"/>
    <w:rsid w:val="00881A4C"/>
    <w:rsid w:val="00881C3F"/>
    <w:rsid w:val="00881FDD"/>
    <w:rsid w:val="008820D4"/>
    <w:rsid w:val="008824FD"/>
    <w:rsid w:val="00882829"/>
    <w:rsid w:val="0088298C"/>
    <w:rsid w:val="00882A48"/>
    <w:rsid w:val="00882A70"/>
    <w:rsid w:val="0088375D"/>
    <w:rsid w:val="0088377D"/>
    <w:rsid w:val="00883902"/>
    <w:rsid w:val="00883AE0"/>
    <w:rsid w:val="00883E1C"/>
    <w:rsid w:val="00884089"/>
    <w:rsid w:val="00884116"/>
    <w:rsid w:val="00884488"/>
    <w:rsid w:val="00884A8A"/>
    <w:rsid w:val="00884B84"/>
    <w:rsid w:val="00884D63"/>
    <w:rsid w:val="00884E25"/>
    <w:rsid w:val="008852A2"/>
    <w:rsid w:val="00885585"/>
    <w:rsid w:val="00885ADD"/>
    <w:rsid w:val="00885F86"/>
    <w:rsid w:val="00885FCF"/>
    <w:rsid w:val="00886041"/>
    <w:rsid w:val="008860BC"/>
    <w:rsid w:val="0088698F"/>
    <w:rsid w:val="00886F4A"/>
    <w:rsid w:val="00887122"/>
    <w:rsid w:val="00887406"/>
    <w:rsid w:val="00887438"/>
    <w:rsid w:val="008875FD"/>
    <w:rsid w:val="00887717"/>
    <w:rsid w:val="008878CC"/>
    <w:rsid w:val="00887D97"/>
    <w:rsid w:val="00887E19"/>
    <w:rsid w:val="008906CB"/>
    <w:rsid w:val="008906FC"/>
    <w:rsid w:val="00890919"/>
    <w:rsid w:val="00890D4F"/>
    <w:rsid w:val="00890E98"/>
    <w:rsid w:val="008914E2"/>
    <w:rsid w:val="008919B0"/>
    <w:rsid w:val="00891A46"/>
    <w:rsid w:val="00891B0D"/>
    <w:rsid w:val="00891F1A"/>
    <w:rsid w:val="00891F42"/>
    <w:rsid w:val="00892014"/>
    <w:rsid w:val="00892146"/>
    <w:rsid w:val="00892168"/>
    <w:rsid w:val="008923C3"/>
    <w:rsid w:val="0089276F"/>
    <w:rsid w:val="008928BF"/>
    <w:rsid w:val="00892ACB"/>
    <w:rsid w:val="00892E80"/>
    <w:rsid w:val="00892EC7"/>
    <w:rsid w:val="00892F68"/>
    <w:rsid w:val="008932B4"/>
    <w:rsid w:val="00893516"/>
    <w:rsid w:val="0089370D"/>
    <w:rsid w:val="00893918"/>
    <w:rsid w:val="008939F3"/>
    <w:rsid w:val="00893D19"/>
    <w:rsid w:val="0089406C"/>
    <w:rsid w:val="0089431A"/>
    <w:rsid w:val="008943E9"/>
    <w:rsid w:val="008944D7"/>
    <w:rsid w:val="008944ED"/>
    <w:rsid w:val="0089477C"/>
    <w:rsid w:val="008947B6"/>
    <w:rsid w:val="00894805"/>
    <w:rsid w:val="008948BB"/>
    <w:rsid w:val="00894B4B"/>
    <w:rsid w:val="00894BD3"/>
    <w:rsid w:val="00894C5B"/>
    <w:rsid w:val="00894CF0"/>
    <w:rsid w:val="0089512D"/>
    <w:rsid w:val="008951A8"/>
    <w:rsid w:val="008953B9"/>
    <w:rsid w:val="00895BF9"/>
    <w:rsid w:val="00895DCF"/>
    <w:rsid w:val="0089607A"/>
    <w:rsid w:val="008962A9"/>
    <w:rsid w:val="008963CB"/>
    <w:rsid w:val="0089653F"/>
    <w:rsid w:val="0089666E"/>
    <w:rsid w:val="0089684D"/>
    <w:rsid w:val="008968C1"/>
    <w:rsid w:val="00896951"/>
    <w:rsid w:val="0089696A"/>
    <w:rsid w:val="00896B83"/>
    <w:rsid w:val="00896E16"/>
    <w:rsid w:val="00896EEB"/>
    <w:rsid w:val="0089717E"/>
    <w:rsid w:val="00897382"/>
    <w:rsid w:val="00897627"/>
    <w:rsid w:val="008977CB"/>
    <w:rsid w:val="00897917"/>
    <w:rsid w:val="00897B98"/>
    <w:rsid w:val="00897EEA"/>
    <w:rsid w:val="008A03BD"/>
    <w:rsid w:val="008A0659"/>
    <w:rsid w:val="008A078B"/>
    <w:rsid w:val="008A07F4"/>
    <w:rsid w:val="008A0A3A"/>
    <w:rsid w:val="008A11AA"/>
    <w:rsid w:val="008A1282"/>
    <w:rsid w:val="008A1918"/>
    <w:rsid w:val="008A19CE"/>
    <w:rsid w:val="008A1B5D"/>
    <w:rsid w:val="008A203C"/>
    <w:rsid w:val="008A221B"/>
    <w:rsid w:val="008A2350"/>
    <w:rsid w:val="008A2A7A"/>
    <w:rsid w:val="008A2DA8"/>
    <w:rsid w:val="008A2ECA"/>
    <w:rsid w:val="008A33A4"/>
    <w:rsid w:val="008A33C0"/>
    <w:rsid w:val="008A3718"/>
    <w:rsid w:val="008A3742"/>
    <w:rsid w:val="008A393E"/>
    <w:rsid w:val="008A3C82"/>
    <w:rsid w:val="008A3D04"/>
    <w:rsid w:val="008A3D16"/>
    <w:rsid w:val="008A3D63"/>
    <w:rsid w:val="008A46DB"/>
    <w:rsid w:val="008A4776"/>
    <w:rsid w:val="008A47E8"/>
    <w:rsid w:val="008A4E3E"/>
    <w:rsid w:val="008A4E5C"/>
    <w:rsid w:val="008A4EA0"/>
    <w:rsid w:val="008A4EBA"/>
    <w:rsid w:val="008A5463"/>
    <w:rsid w:val="008A54A7"/>
    <w:rsid w:val="008A55F8"/>
    <w:rsid w:val="008A5692"/>
    <w:rsid w:val="008A5945"/>
    <w:rsid w:val="008A59C6"/>
    <w:rsid w:val="008A59F5"/>
    <w:rsid w:val="008A5C2E"/>
    <w:rsid w:val="008A5C89"/>
    <w:rsid w:val="008A5CD8"/>
    <w:rsid w:val="008A5FD6"/>
    <w:rsid w:val="008A60F8"/>
    <w:rsid w:val="008A6396"/>
    <w:rsid w:val="008A6411"/>
    <w:rsid w:val="008A66BF"/>
    <w:rsid w:val="008A66ED"/>
    <w:rsid w:val="008A6A8E"/>
    <w:rsid w:val="008A6CFE"/>
    <w:rsid w:val="008A6E81"/>
    <w:rsid w:val="008A6EB8"/>
    <w:rsid w:val="008A70EF"/>
    <w:rsid w:val="008A719B"/>
    <w:rsid w:val="008A77B8"/>
    <w:rsid w:val="008A7B8B"/>
    <w:rsid w:val="008A7E60"/>
    <w:rsid w:val="008B039B"/>
    <w:rsid w:val="008B058F"/>
    <w:rsid w:val="008B07A2"/>
    <w:rsid w:val="008B0840"/>
    <w:rsid w:val="008B0909"/>
    <w:rsid w:val="008B0CB6"/>
    <w:rsid w:val="008B0F42"/>
    <w:rsid w:val="008B132B"/>
    <w:rsid w:val="008B153E"/>
    <w:rsid w:val="008B17A7"/>
    <w:rsid w:val="008B1B6C"/>
    <w:rsid w:val="008B1F54"/>
    <w:rsid w:val="008B240F"/>
    <w:rsid w:val="008B2764"/>
    <w:rsid w:val="008B2866"/>
    <w:rsid w:val="008B2AA3"/>
    <w:rsid w:val="008B2D41"/>
    <w:rsid w:val="008B3327"/>
    <w:rsid w:val="008B337A"/>
    <w:rsid w:val="008B372B"/>
    <w:rsid w:val="008B3B69"/>
    <w:rsid w:val="008B3F38"/>
    <w:rsid w:val="008B432F"/>
    <w:rsid w:val="008B4437"/>
    <w:rsid w:val="008B4480"/>
    <w:rsid w:val="008B47FE"/>
    <w:rsid w:val="008B481F"/>
    <w:rsid w:val="008B4E61"/>
    <w:rsid w:val="008B52AB"/>
    <w:rsid w:val="008B5952"/>
    <w:rsid w:val="008B5CA2"/>
    <w:rsid w:val="008B601A"/>
    <w:rsid w:val="008B645A"/>
    <w:rsid w:val="008B6AC4"/>
    <w:rsid w:val="008B6F1B"/>
    <w:rsid w:val="008B70B3"/>
    <w:rsid w:val="008B7238"/>
    <w:rsid w:val="008B75B5"/>
    <w:rsid w:val="008B7764"/>
    <w:rsid w:val="008B7B8B"/>
    <w:rsid w:val="008B7F68"/>
    <w:rsid w:val="008C0257"/>
    <w:rsid w:val="008C03E6"/>
    <w:rsid w:val="008C05CB"/>
    <w:rsid w:val="008C0749"/>
    <w:rsid w:val="008C08E0"/>
    <w:rsid w:val="008C0D1F"/>
    <w:rsid w:val="008C114A"/>
    <w:rsid w:val="008C1214"/>
    <w:rsid w:val="008C152E"/>
    <w:rsid w:val="008C1598"/>
    <w:rsid w:val="008C16F4"/>
    <w:rsid w:val="008C16F9"/>
    <w:rsid w:val="008C18AA"/>
    <w:rsid w:val="008C19DA"/>
    <w:rsid w:val="008C1B67"/>
    <w:rsid w:val="008C1CA1"/>
    <w:rsid w:val="008C1CFF"/>
    <w:rsid w:val="008C1FEA"/>
    <w:rsid w:val="008C22CE"/>
    <w:rsid w:val="008C2434"/>
    <w:rsid w:val="008C27A0"/>
    <w:rsid w:val="008C28F3"/>
    <w:rsid w:val="008C30C9"/>
    <w:rsid w:val="008C35D6"/>
    <w:rsid w:val="008C3607"/>
    <w:rsid w:val="008C374D"/>
    <w:rsid w:val="008C37F9"/>
    <w:rsid w:val="008C387F"/>
    <w:rsid w:val="008C3A5C"/>
    <w:rsid w:val="008C3BD4"/>
    <w:rsid w:val="008C3F13"/>
    <w:rsid w:val="008C4329"/>
    <w:rsid w:val="008C4388"/>
    <w:rsid w:val="008C43D6"/>
    <w:rsid w:val="008C4516"/>
    <w:rsid w:val="008C45BE"/>
    <w:rsid w:val="008C45E1"/>
    <w:rsid w:val="008C46A9"/>
    <w:rsid w:val="008C4938"/>
    <w:rsid w:val="008C4990"/>
    <w:rsid w:val="008C4A91"/>
    <w:rsid w:val="008C4B99"/>
    <w:rsid w:val="008C4D04"/>
    <w:rsid w:val="008C4D8F"/>
    <w:rsid w:val="008C53C7"/>
    <w:rsid w:val="008C549E"/>
    <w:rsid w:val="008C5858"/>
    <w:rsid w:val="008C5C7B"/>
    <w:rsid w:val="008C5F74"/>
    <w:rsid w:val="008C6016"/>
    <w:rsid w:val="008C6423"/>
    <w:rsid w:val="008C64A0"/>
    <w:rsid w:val="008C6A15"/>
    <w:rsid w:val="008C723D"/>
    <w:rsid w:val="008C736B"/>
    <w:rsid w:val="008C754B"/>
    <w:rsid w:val="008C791C"/>
    <w:rsid w:val="008C7C1B"/>
    <w:rsid w:val="008C7ECC"/>
    <w:rsid w:val="008D01B3"/>
    <w:rsid w:val="008D0267"/>
    <w:rsid w:val="008D0651"/>
    <w:rsid w:val="008D07CA"/>
    <w:rsid w:val="008D07E7"/>
    <w:rsid w:val="008D092E"/>
    <w:rsid w:val="008D0A43"/>
    <w:rsid w:val="008D0B5F"/>
    <w:rsid w:val="008D0BFB"/>
    <w:rsid w:val="008D0DB4"/>
    <w:rsid w:val="008D1021"/>
    <w:rsid w:val="008D1240"/>
    <w:rsid w:val="008D162D"/>
    <w:rsid w:val="008D1767"/>
    <w:rsid w:val="008D18E9"/>
    <w:rsid w:val="008D1B5A"/>
    <w:rsid w:val="008D1F05"/>
    <w:rsid w:val="008D207F"/>
    <w:rsid w:val="008D209C"/>
    <w:rsid w:val="008D215F"/>
    <w:rsid w:val="008D218A"/>
    <w:rsid w:val="008D21A6"/>
    <w:rsid w:val="008D21A8"/>
    <w:rsid w:val="008D21EE"/>
    <w:rsid w:val="008D23B9"/>
    <w:rsid w:val="008D25F9"/>
    <w:rsid w:val="008D28CC"/>
    <w:rsid w:val="008D2B2D"/>
    <w:rsid w:val="008D3066"/>
    <w:rsid w:val="008D314A"/>
    <w:rsid w:val="008D3478"/>
    <w:rsid w:val="008D3629"/>
    <w:rsid w:val="008D364D"/>
    <w:rsid w:val="008D364E"/>
    <w:rsid w:val="008D3705"/>
    <w:rsid w:val="008D3B00"/>
    <w:rsid w:val="008D41CA"/>
    <w:rsid w:val="008D41E7"/>
    <w:rsid w:val="008D443D"/>
    <w:rsid w:val="008D4745"/>
    <w:rsid w:val="008D4BB2"/>
    <w:rsid w:val="008D4C8C"/>
    <w:rsid w:val="008D4DB8"/>
    <w:rsid w:val="008D4F8C"/>
    <w:rsid w:val="008D521A"/>
    <w:rsid w:val="008D56E8"/>
    <w:rsid w:val="008D58BA"/>
    <w:rsid w:val="008D5A92"/>
    <w:rsid w:val="008D5DD7"/>
    <w:rsid w:val="008D5F9A"/>
    <w:rsid w:val="008D5FAA"/>
    <w:rsid w:val="008D6224"/>
    <w:rsid w:val="008D622F"/>
    <w:rsid w:val="008D627E"/>
    <w:rsid w:val="008D62FF"/>
    <w:rsid w:val="008D63CC"/>
    <w:rsid w:val="008D6561"/>
    <w:rsid w:val="008D65CE"/>
    <w:rsid w:val="008D6A45"/>
    <w:rsid w:val="008D6B80"/>
    <w:rsid w:val="008D6BE4"/>
    <w:rsid w:val="008D6E7C"/>
    <w:rsid w:val="008D700B"/>
    <w:rsid w:val="008D70FE"/>
    <w:rsid w:val="008D73C2"/>
    <w:rsid w:val="008D769C"/>
    <w:rsid w:val="008E00B5"/>
    <w:rsid w:val="008E0ED6"/>
    <w:rsid w:val="008E13F8"/>
    <w:rsid w:val="008E17F6"/>
    <w:rsid w:val="008E1931"/>
    <w:rsid w:val="008E1960"/>
    <w:rsid w:val="008E1C44"/>
    <w:rsid w:val="008E2197"/>
    <w:rsid w:val="008E2207"/>
    <w:rsid w:val="008E230A"/>
    <w:rsid w:val="008E2511"/>
    <w:rsid w:val="008E2898"/>
    <w:rsid w:val="008E299B"/>
    <w:rsid w:val="008E2CF1"/>
    <w:rsid w:val="008E2F0D"/>
    <w:rsid w:val="008E306E"/>
    <w:rsid w:val="008E30E0"/>
    <w:rsid w:val="008E312A"/>
    <w:rsid w:val="008E32D9"/>
    <w:rsid w:val="008E331C"/>
    <w:rsid w:val="008E346C"/>
    <w:rsid w:val="008E3676"/>
    <w:rsid w:val="008E3A35"/>
    <w:rsid w:val="008E3A3D"/>
    <w:rsid w:val="008E411F"/>
    <w:rsid w:val="008E41C7"/>
    <w:rsid w:val="008E4256"/>
    <w:rsid w:val="008E4495"/>
    <w:rsid w:val="008E46AA"/>
    <w:rsid w:val="008E4920"/>
    <w:rsid w:val="008E4967"/>
    <w:rsid w:val="008E4B93"/>
    <w:rsid w:val="008E504F"/>
    <w:rsid w:val="008E598A"/>
    <w:rsid w:val="008E5A93"/>
    <w:rsid w:val="008E5CE6"/>
    <w:rsid w:val="008E64A0"/>
    <w:rsid w:val="008E64D6"/>
    <w:rsid w:val="008E6B66"/>
    <w:rsid w:val="008E6DF7"/>
    <w:rsid w:val="008E6E70"/>
    <w:rsid w:val="008E6E86"/>
    <w:rsid w:val="008E71D9"/>
    <w:rsid w:val="008E7305"/>
    <w:rsid w:val="008E768F"/>
    <w:rsid w:val="008F0205"/>
    <w:rsid w:val="008F0B9A"/>
    <w:rsid w:val="008F0EA8"/>
    <w:rsid w:val="008F105B"/>
    <w:rsid w:val="008F10A1"/>
    <w:rsid w:val="008F1125"/>
    <w:rsid w:val="008F11F4"/>
    <w:rsid w:val="008F1503"/>
    <w:rsid w:val="008F156A"/>
    <w:rsid w:val="008F1877"/>
    <w:rsid w:val="008F1D03"/>
    <w:rsid w:val="008F23CC"/>
    <w:rsid w:val="008F2409"/>
    <w:rsid w:val="008F2695"/>
    <w:rsid w:val="008F275F"/>
    <w:rsid w:val="008F29DC"/>
    <w:rsid w:val="008F2F75"/>
    <w:rsid w:val="008F322F"/>
    <w:rsid w:val="008F392C"/>
    <w:rsid w:val="008F3EB4"/>
    <w:rsid w:val="008F4146"/>
    <w:rsid w:val="008F4755"/>
    <w:rsid w:val="008F493A"/>
    <w:rsid w:val="008F4D01"/>
    <w:rsid w:val="008F4FAD"/>
    <w:rsid w:val="008F502C"/>
    <w:rsid w:val="008F5048"/>
    <w:rsid w:val="008F596E"/>
    <w:rsid w:val="008F5A1A"/>
    <w:rsid w:val="008F5B41"/>
    <w:rsid w:val="008F5BDD"/>
    <w:rsid w:val="008F5C26"/>
    <w:rsid w:val="008F605E"/>
    <w:rsid w:val="008F635B"/>
    <w:rsid w:val="008F649C"/>
    <w:rsid w:val="008F686A"/>
    <w:rsid w:val="008F6895"/>
    <w:rsid w:val="008F69B5"/>
    <w:rsid w:val="008F6BDE"/>
    <w:rsid w:val="008F6FAF"/>
    <w:rsid w:val="008F706F"/>
    <w:rsid w:val="008F70E8"/>
    <w:rsid w:val="008F7192"/>
    <w:rsid w:val="008F7557"/>
    <w:rsid w:val="008F78C6"/>
    <w:rsid w:val="008F79D5"/>
    <w:rsid w:val="008F7B9A"/>
    <w:rsid w:val="008F7DFF"/>
    <w:rsid w:val="008F7F08"/>
    <w:rsid w:val="00900370"/>
    <w:rsid w:val="00900566"/>
    <w:rsid w:val="00900F4C"/>
    <w:rsid w:val="009010AA"/>
    <w:rsid w:val="009012CD"/>
    <w:rsid w:val="00901649"/>
    <w:rsid w:val="0090175B"/>
    <w:rsid w:val="0090180B"/>
    <w:rsid w:val="009018B0"/>
    <w:rsid w:val="009019ED"/>
    <w:rsid w:val="00901AA0"/>
    <w:rsid w:val="00901C2D"/>
    <w:rsid w:val="00901F47"/>
    <w:rsid w:val="00902042"/>
    <w:rsid w:val="00902C03"/>
    <w:rsid w:val="00903039"/>
    <w:rsid w:val="009030F7"/>
    <w:rsid w:val="0090372B"/>
    <w:rsid w:val="009038EC"/>
    <w:rsid w:val="00903A44"/>
    <w:rsid w:val="00903B1A"/>
    <w:rsid w:val="00903C6B"/>
    <w:rsid w:val="00903CAD"/>
    <w:rsid w:val="00903EFB"/>
    <w:rsid w:val="00903F24"/>
    <w:rsid w:val="0090424E"/>
    <w:rsid w:val="00904970"/>
    <w:rsid w:val="00904977"/>
    <w:rsid w:val="00904C2E"/>
    <w:rsid w:val="00905BA1"/>
    <w:rsid w:val="00905FAA"/>
    <w:rsid w:val="009060A2"/>
    <w:rsid w:val="0090624D"/>
    <w:rsid w:val="0090660D"/>
    <w:rsid w:val="0090680B"/>
    <w:rsid w:val="00906A9E"/>
    <w:rsid w:val="00906C0C"/>
    <w:rsid w:val="00906EE8"/>
    <w:rsid w:val="00906F7A"/>
    <w:rsid w:val="00907044"/>
    <w:rsid w:val="0090767B"/>
    <w:rsid w:val="009079EF"/>
    <w:rsid w:val="00907BCA"/>
    <w:rsid w:val="00907EEA"/>
    <w:rsid w:val="00910146"/>
    <w:rsid w:val="009105F7"/>
    <w:rsid w:val="0091091E"/>
    <w:rsid w:val="00910A1E"/>
    <w:rsid w:val="00910D36"/>
    <w:rsid w:val="00910D3F"/>
    <w:rsid w:val="00910E71"/>
    <w:rsid w:val="00910F06"/>
    <w:rsid w:val="00911581"/>
    <w:rsid w:val="0091196B"/>
    <w:rsid w:val="00911C92"/>
    <w:rsid w:val="00911EB4"/>
    <w:rsid w:val="0091208B"/>
    <w:rsid w:val="009120F2"/>
    <w:rsid w:val="00912123"/>
    <w:rsid w:val="00912193"/>
    <w:rsid w:val="00912452"/>
    <w:rsid w:val="00912481"/>
    <w:rsid w:val="009124C1"/>
    <w:rsid w:val="0091257C"/>
    <w:rsid w:val="0091265D"/>
    <w:rsid w:val="009127EA"/>
    <w:rsid w:val="009129F6"/>
    <w:rsid w:val="00912A5B"/>
    <w:rsid w:val="00912B10"/>
    <w:rsid w:val="00912FE5"/>
    <w:rsid w:val="009134EF"/>
    <w:rsid w:val="009135E2"/>
    <w:rsid w:val="009136BC"/>
    <w:rsid w:val="009136E8"/>
    <w:rsid w:val="00913C4C"/>
    <w:rsid w:val="00913C82"/>
    <w:rsid w:val="00913F5A"/>
    <w:rsid w:val="00913FBB"/>
    <w:rsid w:val="0091449F"/>
    <w:rsid w:val="009145C4"/>
    <w:rsid w:val="0091468A"/>
    <w:rsid w:val="009146FA"/>
    <w:rsid w:val="00914A1B"/>
    <w:rsid w:val="00914B27"/>
    <w:rsid w:val="00914FD7"/>
    <w:rsid w:val="009152A0"/>
    <w:rsid w:val="009155EA"/>
    <w:rsid w:val="009158EA"/>
    <w:rsid w:val="00915AB6"/>
    <w:rsid w:val="00915ACF"/>
    <w:rsid w:val="00915C42"/>
    <w:rsid w:val="00915D34"/>
    <w:rsid w:val="00915DD0"/>
    <w:rsid w:val="009161B7"/>
    <w:rsid w:val="009164C6"/>
    <w:rsid w:val="009166C6"/>
    <w:rsid w:val="00916811"/>
    <w:rsid w:val="009168C3"/>
    <w:rsid w:val="00916B2A"/>
    <w:rsid w:val="00916BD0"/>
    <w:rsid w:val="00916D71"/>
    <w:rsid w:val="00916D78"/>
    <w:rsid w:val="00916F1C"/>
    <w:rsid w:val="0091706F"/>
    <w:rsid w:val="0091750F"/>
    <w:rsid w:val="0091770F"/>
    <w:rsid w:val="00917B24"/>
    <w:rsid w:val="00917CA5"/>
    <w:rsid w:val="00917DBD"/>
    <w:rsid w:val="00917F7A"/>
    <w:rsid w:val="00920095"/>
    <w:rsid w:val="009204C1"/>
    <w:rsid w:val="0092086C"/>
    <w:rsid w:val="00920921"/>
    <w:rsid w:val="009209E9"/>
    <w:rsid w:val="00920A34"/>
    <w:rsid w:val="00920EF0"/>
    <w:rsid w:val="009216B8"/>
    <w:rsid w:val="009218B9"/>
    <w:rsid w:val="00921C0D"/>
    <w:rsid w:val="00921C66"/>
    <w:rsid w:val="00921E9D"/>
    <w:rsid w:val="009222F7"/>
    <w:rsid w:val="0092258D"/>
    <w:rsid w:val="009226F7"/>
    <w:rsid w:val="00922888"/>
    <w:rsid w:val="0092305E"/>
    <w:rsid w:val="009231DA"/>
    <w:rsid w:val="0092351B"/>
    <w:rsid w:val="0092361B"/>
    <w:rsid w:val="00923862"/>
    <w:rsid w:val="009238C7"/>
    <w:rsid w:val="00923BBC"/>
    <w:rsid w:val="00923C47"/>
    <w:rsid w:val="00923CA4"/>
    <w:rsid w:val="00923FF9"/>
    <w:rsid w:val="00924341"/>
    <w:rsid w:val="0092439F"/>
    <w:rsid w:val="00924508"/>
    <w:rsid w:val="009248D2"/>
    <w:rsid w:val="00925A1B"/>
    <w:rsid w:val="009261CE"/>
    <w:rsid w:val="009263FC"/>
    <w:rsid w:val="00926943"/>
    <w:rsid w:val="00926D23"/>
    <w:rsid w:val="00926E25"/>
    <w:rsid w:val="00927008"/>
    <w:rsid w:val="00927128"/>
    <w:rsid w:val="00927401"/>
    <w:rsid w:val="009277F9"/>
    <w:rsid w:val="00927A5F"/>
    <w:rsid w:val="00927B07"/>
    <w:rsid w:val="00927B60"/>
    <w:rsid w:val="00927FEF"/>
    <w:rsid w:val="0093018B"/>
    <w:rsid w:val="009302F4"/>
    <w:rsid w:val="009304EA"/>
    <w:rsid w:val="0093058B"/>
    <w:rsid w:val="00930967"/>
    <w:rsid w:val="00930C34"/>
    <w:rsid w:val="00930FD1"/>
    <w:rsid w:val="00930FDC"/>
    <w:rsid w:val="009313F0"/>
    <w:rsid w:val="00931511"/>
    <w:rsid w:val="00931563"/>
    <w:rsid w:val="00931569"/>
    <w:rsid w:val="00931932"/>
    <w:rsid w:val="00931960"/>
    <w:rsid w:val="0093196F"/>
    <w:rsid w:val="00931A32"/>
    <w:rsid w:val="00931CD7"/>
    <w:rsid w:val="00931D8E"/>
    <w:rsid w:val="009320E8"/>
    <w:rsid w:val="009321E7"/>
    <w:rsid w:val="009323CC"/>
    <w:rsid w:val="0093251A"/>
    <w:rsid w:val="009325A3"/>
    <w:rsid w:val="009326BE"/>
    <w:rsid w:val="00932EBF"/>
    <w:rsid w:val="00932ECD"/>
    <w:rsid w:val="0093329D"/>
    <w:rsid w:val="00933411"/>
    <w:rsid w:val="0093381C"/>
    <w:rsid w:val="00933916"/>
    <w:rsid w:val="009342E7"/>
    <w:rsid w:val="009343EF"/>
    <w:rsid w:val="009344FD"/>
    <w:rsid w:val="009348CA"/>
    <w:rsid w:val="009348F8"/>
    <w:rsid w:val="00934A30"/>
    <w:rsid w:val="00934AE9"/>
    <w:rsid w:val="0093558E"/>
    <w:rsid w:val="009357EC"/>
    <w:rsid w:val="00935862"/>
    <w:rsid w:val="009359C4"/>
    <w:rsid w:val="00935D52"/>
    <w:rsid w:val="009364C2"/>
    <w:rsid w:val="009367DE"/>
    <w:rsid w:val="00936B44"/>
    <w:rsid w:val="00936BCE"/>
    <w:rsid w:val="00936BD8"/>
    <w:rsid w:val="00936F42"/>
    <w:rsid w:val="00937473"/>
    <w:rsid w:val="009375D8"/>
    <w:rsid w:val="009377BC"/>
    <w:rsid w:val="009378DF"/>
    <w:rsid w:val="00937A3E"/>
    <w:rsid w:val="00937A55"/>
    <w:rsid w:val="00937BF5"/>
    <w:rsid w:val="00937CCA"/>
    <w:rsid w:val="00937DB6"/>
    <w:rsid w:val="00937E12"/>
    <w:rsid w:val="00937E2C"/>
    <w:rsid w:val="00940041"/>
    <w:rsid w:val="0094070E"/>
    <w:rsid w:val="0094114A"/>
    <w:rsid w:val="00941347"/>
    <w:rsid w:val="009413DA"/>
    <w:rsid w:val="0094145B"/>
    <w:rsid w:val="0094152C"/>
    <w:rsid w:val="00941532"/>
    <w:rsid w:val="00941650"/>
    <w:rsid w:val="009418A0"/>
    <w:rsid w:val="00941D51"/>
    <w:rsid w:val="00942217"/>
    <w:rsid w:val="009423C6"/>
    <w:rsid w:val="009424CA"/>
    <w:rsid w:val="009424FB"/>
    <w:rsid w:val="009425A1"/>
    <w:rsid w:val="00942667"/>
    <w:rsid w:val="00942692"/>
    <w:rsid w:val="009427ED"/>
    <w:rsid w:val="00942DAC"/>
    <w:rsid w:val="00943437"/>
    <w:rsid w:val="009434AB"/>
    <w:rsid w:val="00943962"/>
    <w:rsid w:val="0094399A"/>
    <w:rsid w:val="00943B59"/>
    <w:rsid w:val="00943BFF"/>
    <w:rsid w:val="00943CE3"/>
    <w:rsid w:val="00944709"/>
    <w:rsid w:val="00944776"/>
    <w:rsid w:val="00944D45"/>
    <w:rsid w:val="00944DAE"/>
    <w:rsid w:val="00945049"/>
    <w:rsid w:val="00945078"/>
    <w:rsid w:val="009453D7"/>
    <w:rsid w:val="0094540E"/>
    <w:rsid w:val="009454E6"/>
    <w:rsid w:val="00945F91"/>
    <w:rsid w:val="009465BF"/>
    <w:rsid w:val="009469CB"/>
    <w:rsid w:val="00946C7B"/>
    <w:rsid w:val="00947035"/>
    <w:rsid w:val="00947168"/>
    <w:rsid w:val="009472CB"/>
    <w:rsid w:val="00947556"/>
    <w:rsid w:val="009477BA"/>
    <w:rsid w:val="009478FB"/>
    <w:rsid w:val="00947A4E"/>
    <w:rsid w:val="00947BD3"/>
    <w:rsid w:val="00947C49"/>
    <w:rsid w:val="009507E2"/>
    <w:rsid w:val="00950B60"/>
    <w:rsid w:val="00950D37"/>
    <w:rsid w:val="00950E86"/>
    <w:rsid w:val="00950EA5"/>
    <w:rsid w:val="00950FAE"/>
    <w:rsid w:val="00951097"/>
    <w:rsid w:val="00951442"/>
    <w:rsid w:val="00951DA0"/>
    <w:rsid w:val="00951F96"/>
    <w:rsid w:val="009520CD"/>
    <w:rsid w:val="00952329"/>
    <w:rsid w:val="0095256F"/>
    <w:rsid w:val="00952682"/>
    <w:rsid w:val="009526A5"/>
    <w:rsid w:val="009527B9"/>
    <w:rsid w:val="009527ED"/>
    <w:rsid w:val="0095289C"/>
    <w:rsid w:val="0095291C"/>
    <w:rsid w:val="00953297"/>
    <w:rsid w:val="00953319"/>
    <w:rsid w:val="00953368"/>
    <w:rsid w:val="00953441"/>
    <w:rsid w:val="009535BB"/>
    <w:rsid w:val="00953AE8"/>
    <w:rsid w:val="00953B39"/>
    <w:rsid w:val="00953C9B"/>
    <w:rsid w:val="00953CAA"/>
    <w:rsid w:val="009541B2"/>
    <w:rsid w:val="00954202"/>
    <w:rsid w:val="0095467B"/>
    <w:rsid w:val="00954A23"/>
    <w:rsid w:val="00954B0F"/>
    <w:rsid w:val="00954C49"/>
    <w:rsid w:val="00954D21"/>
    <w:rsid w:val="00955150"/>
    <w:rsid w:val="00955193"/>
    <w:rsid w:val="00955196"/>
    <w:rsid w:val="00955255"/>
    <w:rsid w:val="00955354"/>
    <w:rsid w:val="00955375"/>
    <w:rsid w:val="009554B1"/>
    <w:rsid w:val="00955604"/>
    <w:rsid w:val="00955677"/>
    <w:rsid w:val="009557AF"/>
    <w:rsid w:val="00955AA6"/>
    <w:rsid w:val="00955B02"/>
    <w:rsid w:val="00955B17"/>
    <w:rsid w:val="00955D2B"/>
    <w:rsid w:val="00955DA2"/>
    <w:rsid w:val="00955EDF"/>
    <w:rsid w:val="00955F65"/>
    <w:rsid w:val="00955F7C"/>
    <w:rsid w:val="009562AD"/>
    <w:rsid w:val="00956385"/>
    <w:rsid w:val="0095696E"/>
    <w:rsid w:val="009569A9"/>
    <w:rsid w:val="00957387"/>
    <w:rsid w:val="0095739C"/>
    <w:rsid w:val="0095760D"/>
    <w:rsid w:val="00957668"/>
    <w:rsid w:val="009579C4"/>
    <w:rsid w:val="00957F8F"/>
    <w:rsid w:val="009602F0"/>
    <w:rsid w:val="009605B7"/>
    <w:rsid w:val="009608AA"/>
    <w:rsid w:val="00960943"/>
    <w:rsid w:val="00960C11"/>
    <w:rsid w:val="00961116"/>
    <w:rsid w:val="009618C9"/>
    <w:rsid w:val="009619C4"/>
    <w:rsid w:val="00961C88"/>
    <w:rsid w:val="00961CD9"/>
    <w:rsid w:val="00961D50"/>
    <w:rsid w:val="0096211C"/>
    <w:rsid w:val="00962132"/>
    <w:rsid w:val="00962213"/>
    <w:rsid w:val="0096248E"/>
    <w:rsid w:val="009626B3"/>
    <w:rsid w:val="00962781"/>
    <w:rsid w:val="009629E8"/>
    <w:rsid w:val="00962D38"/>
    <w:rsid w:val="00962F30"/>
    <w:rsid w:val="00963245"/>
    <w:rsid w:val="00963395"/>
    <w:rsid w:val="00963468"/>
    <w:rsid w:val="009636E8"/>
    <w:rsid w:val="00963C81"/>
    <w:rsid w:val="00963D34"/>
    <w:rsid w:val="00963FCE"/>
    <w:rsid w:val="0096435A"/>
    <w:rsid w:val="0096439A"/>
    <w:rsid w:val="009652A5"/>
    <w:rsid w:val="00965859"/>
    <w:rsid w:val="00965FF9"/>
    <w:rsid w:val="00966003"/>
    <w:rsid w:val="009661C2"/>
    <w:rsid w:val="0096667C"/>
    <w:rsid w:val="0096691E"/>
    <w:rsid w:val="00966D4C"/>
    <w:rsid w:val="0096726F"/>
    <w:rsid w:val="009674C4"/>
    <w:rsid w:val="00967944"/>
    <w:rsid w:val="009679BA"/>
    <w:rsid w:val="00967C38"/>
    <w:rsid w:val="00967F52"/>
    <w:rsid w:val="00970046"/>
    <w:rsid w:val="00970047"/>
    <w:rsid w:val="009702F2"/>
    <w:rsid w:val="00970365"/>
    <w:rsid w:val="00970722"/>
    <w:rsid w:val="00970779"/>
    <w:rsid w:val="0097087F"/>
    <w:rsid w:val="009708FB"/>
    <w:rsid w:val="009709E7"/>
    <w:rsid w:val="00970A41"/>
    <w:rsid w:val="00970DD0"/>
    <w:rsid w:val="00971085"/>
    <w:rsid w:val="009710C7"/>
    <w:rsid w:val="00971519"/>
    <w:rsid w:val="009717D4"/>
    <w:rsid w:val="00971830"/>
    <w:rsid w:val="00971A47"/>
    <w:rsid w:val="00971F9C"/>
    <w:rsid w:val="00972384"/>
    <w:rsid w:val="00972481"/>
    <w:rsid w:val="0097265B"/>
    <w:rsid w:val="00972C53"/>
    <w:rsid w:val="00973299"/>
    <w:rsid w:val="009732F5"/>
    <w:rsid w:val="009733E3"/>
    <w:rsid w:val="0097348A"/>
    <w:rsid w:val="0097357B"/>
    <w:rsid w:val="00973674"/>
    <w:rsid w:val="00973777"/>
    <w:rsid w:val="00973A2B"/>
    <w:rsid w:val="00973AF7"/>
    <w:rsid w:val="00973CEE"/>
    <w:rsid w:val="00974177"/>
    <w:rsid w:val="00974256"/>
    <w:rsid w:val="00974292"/>
    <w:rsid w:val="009744F3"/>
    <w:rsid w:val="00974520"/>
    <w:rsid w:val="0097456D"/>
    <w:rsid w:val="0097483B"/>
    <w:rsid w:val="00974947"/>
    <w:rsid w:val="00974AD8"/>
    <w:rsid w:val="00974FE0"/>
    <w:rsid w:val="00975108"/>
    <w:rsid w:val="00975468"/>
    <w:rsid w:val="009754ED"/>
    <w:rsid w:val="0097646A"/>
    <w:rsid w:val="00976832"/>
    <w:rsid w:val="009768E0"/>
    <w:rsid w:val="0097694B"/>
    <w:rsid w:val="00976D09"/>
    <w:rsid w:val="00976E1E"/>
    <w:rsid w:val="00976F58"/>
    <w:rsid w:val="009771E2"/>
    <w:rsid w:val="0097738E"/>
    <w:rsid w:val="009773C5"/>
    <w:rsid w:val="00977604"/>
    <w:rsid w:val="00977985"/>
    <w:rsid w:val="00977A48"/>
    <w:rsid w:val="00977AB6"/>
    <w:rsid w:val="00977DAA"/>
    <w:rsid w:val="00980231"/>
    <w:rsid w:val="0098052B"/>
    <w:rsid w:val="00980A93"/>
    <w:rsid w:val="00980D9B"/>
    <w:rsid w:val="00980E91"/>
    <w:rsid w:val="00980F66"/>
    <w:rsid w:val="00981121"/>
    <w:rsid w:val="00981349"/>
    <w:rsid w:val="00981A13"/>
    <w:rsid w:val="00981BAB"/>
    <w:rsid w:val="00981EE1"/>
    <w:rsid w:val="0098218C"/>
    <w:rsid w:val="0098238C"/>
    <w:rsid w:val="009823F3"/>
    <w:rsid w:val="00982408"/>
    <w:rsid w:val="00982547"/>
    <w:rsid w:val="0098281B"/>
    <w:rsid w:val="00983139"/>
    <w:rsid w:val="009836F6"/>
    <w:rsid w:val="00983844"/>
    <w:rsid w:val="0098394F"/>
    <w:rsid w:val="009839B7"/>
    <w:rsid w:val="00983D85"/>
    <w:rsid w:val="00984021"/>
    <w:rsid w:val="00984647"/>
    <w:rsid w:val="0098470A"/>
    <w:rsid w:val="009847C1"/>
    <w:rsid w:val="00984867"/>
    <w:rsid w:val="00984985"/>
    <w:rsid w:val="009849D2"/>
    <w:rsid w:val="00984BF3"/>
    <w:rsid w:val="00984C11"/>
    <w:rsid w:val="00984DE7"/>
    <w:rsid w:val="00984F28"/>
    <w:rsid w:val="0098539A"/>
    <w:rsid w:val="0098565B"/>
    <w:rsid w:val="00985913"/>
    <w:rsid w:val="00985D70"/>
    <w:rsid w:val="00985F95"/>
    <w:rsid w:val="0098621D"/>
    <w:rsid w:val="00986269"/>
    <w:rsid w:val="00986568"/>
    <w:rsid w:val="00986917"/>
    <w:rsid w:val="00986D29"/>
    <w:rsid w:val="00986FD9"/>
    <w:rsid w:val="009871BE"/>
    <w:rsid w:val="00987254"/>
    <w:rsid w:val="00987536"/>
    <w:rsid w:val="00987782"/>
    <w:rsid w:val="0098785F"/>
    <w:rsid w:val="00987996"/>
    <w:rsid w:val="009879C6"/>
    <w:rsid w:val="00987F4D"/>
    <w:rsid w:val="0099021A"/>
    <w:rsid w:val="0099057E"/>
    <w:rsid w:val="0099078A"/>
    <w:rsid w:val="00990792"/>
    <w:rsid w:val="00990FFD"/>
    <w:rsid w:val="009911B5"/>
    <w:rsid w:val="009914AB"/>
    <w:rsid w:val="009915D5"/>
    <w:rsid w:val="0099166C"/>
    <w:rsid w:val="00991952"/>
    <w:rsid w:val="00991C3A"/>
    <w:rsid w:val="0099211D"/>
    <w:rsid w:val="00992160"/>
    <w:rsid w:val="00992293"/>
    <w:rsid w:val="0099246D"/>
    <w:rsid w:val="009925AF"/>
    <w:rsid w:val="00992800"/>
    <w:rsid w:val="0099295E"/>
    <w:rsid w:val="00992A72"/>
    <w:rsid w:val="00992C80"/>
    <w:rsid w:val="00993813"/>
    <w:rsid w:val="00993825"/>
    <w:rsid w:val="0099389D"/>
    <w:rsid w:val="009938E4"/>
    <w:rsid w:val="00993922"/>
    <w:rsid w:val="00993BD0"/>
    <w:rsid w:val="00993CC0"/>
    <w:rsid w:val="00993DB0"/>
    <w:rsid w:val="00993DFD"/>
    <w:rsid w:val="00993F90"/>
    <w:rsid w:val="009941E6"/>
    <w:rsid w:val="00994605"/>
    <w:rsid w:val="009946BA"/>
    <w:rsid w:val="009947CD"/>
    <w:rsid w:val="00994ADA"/>
    <w:rsid w:val="00994C04"/>
    <w:rsid w:val="00994C41"/>
    <w:rsid w:val="0099500B"/>
    <w:rsid w:val="00995210"/>
    <w:rsid w:val="0099529A"/>
    <w:rsid w:val="0099539E"/>
    <w:rsid w:val="009956C8"/>
    <w:rsid w:val="00995AF4"/>
    <w:rsid w:val="00995F4C"/>
    <w:rsid w:val="0099611E"/>
    <w:rsid w:val="009962DA"/>
    <w:rsid w:val="0099649C"/>
    <w:rsid w:val="009966D2"/>
    <w:rsid w:val="00996927"/>
    <w:rsid w:val="00996F41"/>
    <w:rsid w:val="0099702A"/>
    <w:rsid w:val="00997278"/>
    <w:rsid w:val="0099748C"/>
    <w:rsid w:val="009974AD"/>
    <w:rsid w:val="0099757D"/>
    <w:rsid w:val="00997608"/>
    <w:rsid w:val="00997681"/>
    <w:rsid w:val="00997852"/>
    <w:rsid w:val="009979BE"/>
    <w:rsid w:val="00997F66"/>
    <w:rsid w:val="009A0077"/>
    <w:rsid w:val="009A0424"/>
    <w:rsid w:val="009A047F"/>
    <w:rsid w:val="009A08A0"/>
    <w:rsid w:val="009A1118"/>
    <w:rsid w:val="009A12BA"/>
    <w:rsid w:val="009A1483"/>
    <w:rsid w:val="009A15F5"/>
    <w:rsid w:val="009A164B"/>
    <w:rsid w:val="009A18A0"/>
    <w:rsid w:val="009A1993"/>
    <w:rsid w:val="009A1AB6"/>
    <w:rsid w:val="009A1B31"/>
    <w:rsid w:val="009A1F78"/>
    <w:rsid w:val="009A21BE"/>
    <w:rsid w:val="009A2200"/>
    <w:rsid w:val="009A228A"/>
    <w:rsid w:val="009A2347"/>
    <w:rsid w:val="009A238E"/>
    <w:rsid w:val="009A2519"/>
    <w:rsid w:val="009A2578"/>
    <w:rsid w:val="009A268F"/>
    <w:rsid w:val="009A28B4"/>
    <w:rsid w:val="009A2939"/>
    <w:rsid w:val="009A2942"/>
    <w:rsid w:val="009A2C20"/>
    <w:rsid w:val="009A2E1D"/>
    <w:rsid w:val="009A32C2"/>
    <w:rsid w:val="009A347C"/>
    <w:rsid w:val="009A41D8"/>
    <w:rsid w:val="009A4285"/>
    <w:rsid w:val="009A466E"/>
    <w:rsid w:val="009A490F"/>
    <w:rsid w:val="009A4BB4"/>
    <w:rsid w:val="009A50CA"/>
    <w:rsid w:val="009A5212"/>
    <w:rsid w:val="009A5268"/>
    <w:rsid w:val="009A571F"/>
    <w:rsid w:val="009A5723"/>
    <w:rsid w:val="009A57E5"/>
    <w:rsid w:val="009A5C43"/>
    <w:rsid w:val="009A5C80"/>
    <w:rsid w:val="009A5DC7"/>
    <w:rsid w:val="009A5F86"/>
    <w:rsid w:val="009A63B1"/>
    <w:rsid w:val="009A6559"/>
    <w:rsid w:val="009A68BE"/>
    <w:rsid w:val="009A6A41"/>
    <w:rsid w:val="009A6CD7"/>
    <w:rsid w:val="009A6D0D"/>
    <w:rsid w:val="009A6F1A"/>
    <w:rsid w:val="009A74B8"/>
    <w:rsid w:val="009A7585"/>
    <w:rsid w:val="009A7CDF"/>
    <w:rsid w:val="009A7E60"/>
    <w:rsid w:val="009A7E83"/>
    <w:rsid w:val="009B0278"/>
    <w:rsid w:val="009B05B6"/>
    <w:rsid w:val="009B0C9D"/>
    <w:rsid w:val="009B0E44"/>
    <w:rsid w:val="009B0F35"/>
    <w:rsid w:val="009B1498"/>
    <w:rsid w:val="009B181B"/>
    <w:rsid w:val="009B186D"/>
    <w:rsid w:val="009B1989"/>
    <w:rsid w:val="009B1A47"/>
    <w:rsid w:val="009B1D67"/>
    <w:rsid w:val="009B1E8D"/>
    <w:rsid w:val="009B1FBB"/>
    <w:rsid w:val="009B208F"/>
    <w:rsid w:val="009B21E1"/>
    <w:rsid w:val="009B23AF"/>
    <w:rsid w:val="009B2590"/>
    <w:rsid w:val="009B27C1"/>
    <w:rsid w:val="009B29EC"/>
    <w:rsid w:val="009B2B94"/>
    <w:rsid w:val="009B2C13"/>
    <w:rsid w:val="009B3508"/>
    <w:rsid w:val="009B3DDC"/>
    <w:rsid w:val="009B3E29"/>
    <w:rsid w:val="009B47DC"/>
    <w:rsid w:val="009B497B"/>
    <w:rsid w:val="009B57E2"/>
    <w:rsid w:val="009B5BC5"/>
    <w:rsid w:val="009B5D5E"/>
    <w:rsid w:val="009B5EB0"/>
    <w:rsid w:val="009B5FD5"/>
    <w:rsid w:val="009B6034"/>
    <w:rsid w:val="009B61C0"/>
    <w:rsid w:val="009B63EA"/>
    <w:rsid w:val="009B65F8"/>
    <w:rsid w:val="009B66A5"/>
    <w:rsid w:val="009B66C9"/>
    <w:rsid w:val="009B673D"/>
    <w:rsid w:val="009B6B71"/>
    <w:rsid w:val="009B6E6C"/>
    <w:rsid w:val="009B727E"/>
    <w:rsid w:val="009B7301"/>
    <w:rsid w:val="009B77AC"/>
    <w:rsid w:val="009B7B0D"/>
    <w:rsid w:val="009B7C05"/>
    <w:rsid w:val="009B7C8A"/>
    <w:rsid w:val="009B7DFB"/>
    <w:rsid w:val="009B7E19"/>
    <w:rsid w:val="009B7F8A"/>
    <w:rsid w:val="009B7F8E"/>
    <w:rsid w:val="009C030A"/>
    <w:rsid w:val="009C0349"/>
    <w:rsid w:val="009C03F9"/>
    <w:rsid w:val="009C0574"/>
    <w:rsid w:val="009C05DB"/>
    <w:rsid w:val="009C09A5"/>
    <w:rsid w:val="009C0A36"/>
    <w:rsid w:val="009C0AFF"/>
    <w:rsid w:val="009C0F9E"/>
    <w:rsid w:val="009C0FA5"/>
    <w:rsid w:val="009C1005"/>
    <w:rsid w:val="009C103C"/>
    <w:rsid w:val="009C116C"/>
    <w:rsid w:val="009C1564"/>
    <w:rsid w:val="009C1639"/>
    <w:rsid w:val="009C171E"/>
    <w:rsid w:val="009C17ED"/>
    <w:rsid w:val="009C1889"/>
    <w:rsid w:val="009C1939"/>
    <w:rsid w:val="009C1BFB"/>
    <w:rsid w:val="009C2080"/>
    <w:rsid w:val="009C20E6"/>
    <w:rsid w:val="009C25E2"/>
    <w:rsid w:val="009C2640"/>
    <w:rsid w:val="009C2753"/>
    <w:rsid w:val="009C3586"/>
    <w:rsid w:val="009C3727"/>
    <w:rsid w:val="009C3795"/>
    <w:rsid w:val="009C3A28"/>
    <w:rsid w:val="009C3C42"/>
    <w:rsid w:val="009C3FE9"/>
    <w:rsid w:val="009C4102"/>
    <w:rsid w:val="009C43C8"/>
    <w:rsid w:val="009C4706"/>
    <w:rsid w:val="009C488A"/>
    <w:rsid w:val="009C4AB8"/>
    <w:rsid w:val="009C6120"/>
    <w:rsid w:val="009C6574"/>
    <w:rsid w:val="009C6797"/>
    <w:rsid w:val="009C682C"/>
    <w:rsid w:val="009C68A6"/>
    <w:rsid w:val="009C6C0A"/>
    <w:rsid w:val="009C6FFC"/>
    <w:rsid w:val="009C7425"/>
    <w:rsid w:val="009C746C"/>
    <w:rsid w:val="009C75D1"/>
    <w:rsid w:val="009C7B6D"/>
    <w:rsid w:val="009C7DEB"/>
    <w:rsid w:val="009C7EA8"/>
    <w:rsid w:val="009D0161"/>
    <w:rsid w:val="009D0171"/>
    <w:rsid w:val="009D068F"/>
    <w:rsid w:val="009D0B27"/>
    <w:rsid w:val="009D0FAF"/>
    <w:rsid w:val="009D1120"/>
    <w:rsid w:val="009D116C"/>
    <w:rsid w:val="009D1464"/>
    <w:rsid w:val="009D1728"/>
    <w:rsid w:val="009D1DD3"/>
    <w:rsid w:val="009D2424"/>
    <w:rsid w:val="009D259C"/>
    <w:rsid w:val="009D272C"/>
    <w:rsid w:val="009D2949"/>
    <w:rsid w:val="009D2A68"/>
    <w:rsid w:val="009D2ABF"/>
    <w:rsid w:val="009D2BB6"/>
    <w:rsid w:val="009D2C4E"/>
    <w:rsid w:val="009D2E51"/>
    <w:rsid w:val="009D35F8"/>
    <w:rsid w:val="009D3EA0"/>
    <w:rsid w:val="009D3F98"/>
    <w:rsid w:val="009D4563"/>
    <w:rsid w:val="009D45BD"/>
    <w:rsid w:val="009D4859"/>
    <w:rsid w:val="009D48D5"/>
    <w:rsid w:val="009D48ED"/>
    <w:rsid w:val="009D495A"/>
    <w:rsid w:val="009D4B4F"/>
    <w:rsid w:val="009D4BC3"/>
    <w:rsid w:val="009D4DEE"/>
    <w:rsid w:val="009D4EFB"/>
    <w:rsid w:val="009D500B"/>
    <w:rsid w:val="009D5862"/>
    <w:rsid w:val="009D5B32"/>
    <w:rsid w:val="009D5C8B"/>
    <w:rsid w:val="009D5CA1"/>
    <w:rsid w:val="009D5D88"/>
    <w:rsid w:val="009D5FC8"/>
    <w:rsid w:val="009D618B"/>
    <w:rsid w:val="009D6227"/>
    <w:rsid w:val="009D626C"/>
    <w:rsid w:val="009D63FE"/>
    <w:rsid w:val="009D6507"/>
    <w:rsid w:val="009D6983"/>
    <w:rsid w:val="009D6DB3"/>
    <w:rsid w:val="009D6DC0"/>
    <w:rsid w:val="009D6E00"/>
    <w:rsid w:val="009D6EB6"/>
    <w:rsid w:val="009D6FCF"/>
    <w:rsid w:val="009D7237"/>
    <w:rsid w:val="009D7C50"/>
    <w:rsid w:val="009E0740"/>
    <w:rsid w:val="009E09F0"/>
    <w:rsid w:val="009E0BBE"/>
    <w:rsid w:val="009E0DF3"/>
    <w:rsid w:val="009E0FE7"/>
    <w:rsid w:val="009E1428"/>
    <w:rsid w:val="009E15FC"/>
    <w:rsid w:val="009E18BC"/>
    <w:rsid w:val="009E1998"/>
    <w:rsid w:val="009E19A5"/>
    <w:rsid w:val="009E1D1B"/>
    <w:rsid w:val="009E1F37"/>
    <w:rsid w:val="009E21BD"/>
    <w:rsid w:val="009E27D9"/>
    <w:rsid w:val="009E2C65"/>
    <w:rsid w:val="009E2DFF"/>
    <w:rsid w:val="009E2F03"/>
    <w:rsid w:val="009E2F60"/>
    <w:rsid w:val="009E3183"/>
    <w:rsid w:val="009E35C6"/>
    <w:rsid w:val="009E375B"/>
    <w:rsid w:val="009E3A54"/>
    <w:rsid w:val="009E3CB4"/>
    <w:rsid w:val="009E3D47"/>
    <w:rsid w:val="009E4013"/>
    <w:rsid w:val="009E4110"/>
    <w:rsid w:val="009E411C"/>
    <w:rsid w:val="009E416D"/>
    <w:rsid w:val="009E4756"/>
    <w:rsid w:val="009E482D"/>
    <w:rsid w:val="009E5227"/>
    <w:rsid w:val="009E554A"/>
    <w:rsid w:val="009E55F4"/>
    <w:rsid w:val="009E6515"/>
    <w:rsid w:val="009E651D"/>
    <w:rsid w:val="009E67C4"/>
    <w:rsid w:val="009E6B63"/>
    <w:rsid w:val="009E6CB1"/>
    <w:rsid w:val="009E6D93"/>
    <w:rsid w:val="009E6E57"/>
    <w:rsid w:val="009E6EEC"/>
    <w:rsid w:val="009E744E"/>
    <w:rsid w:val="009E7694"/>
    <w:rsid w:val="009E783A"/>
    <w:rsid w:val="009E7C56"/>
    <w:rsid w:val="009F0081"/>
    <w:rsid w:val="009F0275"/>
    <w:rsid w:val="009F02B7"/>
    <w:rsid w:val="009F0400"/>
    <w:rsid w:val="009F0661"/>
    <w:rsid w:val="009F0758"/>
    <w:rsid w:val="009F0822"/>
    <w:rsid w:val="009F0CAC"/>
    <w:rsid w:val="009F10D3"/>
    <w:rsid w:val="009F1136"/>
    <w:rsid w:val="009F121E"/>
    <w:rsid w:val="009F143F"/>
    <w:rsid w:val="009F1450"/>
    <w:rsid w:val="009F1638"/>
    <w:rsid w:val="009F16A8"/>
    <w:rsid w:val="009F183A"/>
    <w:rsid w:val="009F1BD9"/>
    <w:rsid w:val="009F1D43"/>
    <w:rsid w:val="009F1F80"/>
    <w:rsid w:val="009F2159"/>
    <w:rsid w:val="009F23DE"/>
    <w:rsid w:val="009F277B"/>
    <w:rsid w:val="009F27F4"/>
    <w:rsid w:val="009F2807"/>
    <w:rsid w:val="009F3214"/>
    <w:rsid w:val="009F34F8"/>
    <w:rsid w:val="009F3508"/>
    <w:rsid w:val="009F35C7"/>
    <w:rsid w:val="009F3636"/>
    <w:rsid w:val="009F3AB6"/>
    <w:rsid w:val="009F3B1C"/>
    <w:rsid w:val="009F400E"/>
    <w:rsid w:val="009F4091"/>
    <w:rsid w:val="009F417C"/>
    <w:rsid w:val="009F45C1"/>
    <w:rsid w:val="009F4805"/>
    <w:rsid w:val="009F48BB"/>
    <w:rsid w:val="009F48D3"/>
    <w:rsid w:val="009F4B73"/>
    <w:rsid w:val="009F4B7E"/>
    <w:rsid w:val="009F4C2B"/>
    <w:rsid w:val="009F4D7D"/>
    <w:rsid w:val="009F4E0E"/>
    <w:rsid w:val="009F5091"/>
    <w:rsid w:val="009F50F8"/>
    <w:rsid w:val="009F537C"/>
    <w:rsid w:val="009F5396"/>
    <w:rsid w:val="009F568A"/>
    <w:rsid w:val="009F56AF"/>
    <w:rsid w:val="009F56D2"/>
    <w:rsid w:val="009F5936"/>
    <w:rsid w:val="009F5A1C"/>
    <w:rsid w:val="009F5D37"/>
    <w:rsid w:val="009F5FBD"/>
    <w:rsid w:val="009F656C"/>
    <w:rsid w:val="009F65CA"/>
    <w:rsid w:val="009F6869"/>
    <w:rsid w:val="009F6E72"/>
    <w:rsid w:val="009F6ED3"/>
    <w:rsid w:val="009F6EDF"/>
    <w:rsid w:val="009F70D2"/>
    <w:rsid w:val="009F7123"/>
    <w:rsid w:val="009F7218"/>
    <w:rsid w:val="009F741B"/>
    <w:rsid w:val="009F743D"/>
    <w:rsid w:val="009F749C"/>
    <w:rsid w:val="009F74E8"/>
    <w:rsid w:val="009F75C9"/>
    <w:rsid w:val="009F7E55"/>
    <w:rsid w:val="009F7F71"/>
    <w:rsid w:val="00A00357"/>
    <w:rsid w:val="00A003A4"/>
    <w:rsid w:val="00A0069F"/>
    <w:rsid w:val="00A008E5"/>
    <w:rsid w:val="00A00A57"/>
    <w:rsid w:val="00A00B03"/>
    <w:rsid w:val="00A00EC0"/>
    <w:rsid w:val="00A01037"/>
    <w:rsid w:val="00A01250"/>
    <w:rsid w:val="00A01305"/>
    <w:rsid w:val="00A013D2"/>
    <w:rsid w:val="00A0148C"/>
    <w:rsid w:val="00A014AB"/>
    <w:rsid w:val="00A0151E"/>
    <w:rsid w:val="00A0154B"/>
    <w:rsid w:val="00A01A90"/>
    <w:rsid w:val="00A01C3C"/>
    <w:rsid w:val="00A01E26"/>
    <w:rsid w:val="00A01E5F"/>
    <w:rsid w:val="00A02763"/>
    <w:rsid w:val="00A0285B"/>
    <w:rsid w:val="00A0291F"/>
    <w:rsid w:val="00A02B9B"/>
    <w:rsid w:val="00A02BE9"/>
    <w:rsid w:val="00A02DE6"/>
    <w:rsid w:val="00A02E8D"/>
    <w:rsid w:val="00A03050"/>
    <w:rsid w:val="00A034AC"/>
    <w:rsid w:val="00A03866"/>
    <w:rsid w:val="00A0398F"/>
    <w:rsid w:val="00A03AC7"/>
    <w:rsid w:val="00A03ADA"/>
    <w:rsid w:val="00A04053"/>
    <w:rsid w:val="00A046B1"/>
    <w:rsid w:val="00A04B52"/>
    <w:rsid w:val="00A04D46"/>
    <w:rsid w:val="00A050B5"/>
    <w:rsid w:val="00A0567D"/>
    <w:rsid w:val="00A0590D"/>
    <w:rsid w:val="00A05CD5"/>
    <w:rsid w:val="00A05EB4"/>
    <w:rsid w:val="00A06048"/>
    <w:rsid w:val="00A063C1"/>
    <w:rsid w:val="00A066E4"/>
    <w:rsid w:val="00A06DA9"/>
    <w:rsid w:val="00A06FA7"/>
    <w:rsid w:val="00A0714D"/>
    <w:rsid w:val="00A07261"/>
    <w:rsid w:val="00A0730E"/>
    <w:rsid w:val="00A07653"/>
    <w:rsid w:val="00A07DC2"/>
    <w:rsid w:val="00A07E2F"/>
    <w:rsid w:val="00A07ECB"/>
    <w:rsid w:val="00A07EE5"/>
    <w:rsid w:val="00A07FA7"/>
    <w:rsid w:val="00A07FB5"/>
    <w:rsid w:val="00A1000B"/>
    <w:rsid w:val="00A10254"/>
    <w:rsid w:val="00A105A0"/>
    <w:rsid w:val="00A1064F"/>
    <w:rsid w:val="00A108D8"/>
    <w:rsid w:val="00A10CFA"/>
    <w:rsid w:val="00A10FDC"/>
    <w:rsid w:val="00A112E2"/>
    <w:rsid w:val="00A1162D"/>
    <w:rsid w:val="00A11A26"/>
    <w:rsid w:val="00A11A9C"/>
    <w:rsid w:val="00A11C3D"/>
    <w:rsid w:val="00A11F24"/>
    <w:rsid w:val="00A121C3"/>
    <w:rsid w:val="00A121FD"/>
    <w:rsid w:val="00A124C0"/>
    <w:rsid w:val="00A1262D"/>
    <w:rsid w:val="00A12C99"/>
    <w:rsid w:val="00A12DB0"/>
    <w:rsid w:val="00A12DE0"/>
    <w:rsid w:val="00A12E82"/>
    <w:rsid w:val="00A12FE8"/>
    <w:rsid w:val="00A1301B"/>
    <w:rsid w:val="00A131D6"/>
    <w:rsid w:val="00A13215"/>
    <w:rsid w:val="00A132FD"/>
    <w:rsid w:val="00A13415"/>
    <w:rsid w:val="00A1379E"/>
    <w:rsid w:val="00A13869"/>
    <w:rsid w:val="00A13904"/>
    <w:rsid w:val="00A139A1"/>
    <w:rsid w:val="00A13ADB"/>
    <w:rsid w:val="00A13D82"/>
    <w:rsid w:val="00A14164"/>
    <w:rsid w:val="00A143C9"/>
    <w:rsid w:val="00A147C9"/>
    <w:rsid w:val="00A14807"/>
    <w:rsid w:val="00A154A2"/>
    <w:rsid w:val="00A15579"/>
    <w:rsid w:val="00A1574D"/>
    <w:rsid w:val="00A15923"/>
    <w:rsid w:val="00A1592F"/>
    <w:rsid w:val="00A15A95"/>
    <w:rsid w:val="00A165FF"/>
    <w:rsid w:val="00A1665F"/>
    <w:rsid w:val="00A166C5"/>
    <w:rsid w:val="00A16A67"/>
    <w:rsid w:val="00A16EEA"/>
    <w:rsid w:val="00A16FC0"/>
    <w:rsid w:val="00A175F9"/>
    <w:rsid w:val="00A17820"/>
    <w:rsid w:val="00A178AC"/>
    <w:rsid w:val="00A17A8A"/>
    <w:rsid w:val="00A17DF6"/>
    <w:rsid w:val="00A202DF"/>
    <w:rsid w:val="00A20436"/>
    <w:rsid w:val="00A206A1"/>
    <w:rsid w:val="00A20C38"/>
    <w:rsid w:val="00A20EA3"/>
    <w:rsid w:val="00A21040"/>
    <w:rsid w:val="00A212B2"/>
    <w:rsid w:val="00A213D0"/>
    <w:rsid w:val="00A21457"/>
    <w:rsid w:val="00A214E2"/>
    <w:rsid w:val="00A214F0"/>
    <w:rsid w:val="00A2158B"/>
    <w:rsid w:val="00A215D6"/>
    <w:rsid w:val="00A216ED"/>
    <w:rsid w:val="00A21A56"/>
    <w:rsid w:val="00A21E56"/>
    <w:rsid w:val="00A22162"/>
    <w:rsid w:val="00A22621"/>
    <w:rsid w:val="00A2262E"/>
    <w:rsid w:val="00A2263E"/>
    <w:rsid w:val="00A22918"/>
    <w:rsid w:val="00A2291B"/>
    <w:rsid w:val="00A229F1"/>
    <w:rsid w:val="00A22C5B"/>
    <w:rsid w:val="00A23468"/>
    <w:rsid w:val="00A23481"/>
    <w:rsid w:val="00A23711"/>
    <w:rsid w:val="00A2378E"/>
    <w:rsid w:val="00A23941"/>
    <w:rsid w:val="00A23EDE"/>
    <w:rsid w:val="00A2408A"/>
    <w:rsid w:val="00A240C1"/>
    <w:rsid w:val="00A24177"/>
    <w:rsid w:val="00A241AC"/>
    <w:rsid w:val="00A244BA"/>
    <w:rsid w:val="00A245E9"/>
    <w:rsid w:val="00A2474B"/>
    <w:rsid w:val="00A24859"/>
    <w:rsid w:val="00A24870"/>
    <w:rsid w:val="00A249E4"/>
    <w:rsid w:val="00A24C52"/>
    <w:rsid w:val="00A24F99"/>
    <w:rsid w:val="00A251E9"/>
    <w:rsid w:val="00A255E1"/>
    <w:rsid w:val="00A25949"/>
    <w:rsid w:val="00A25C7A"/>
    <w:rsid w:val="00A25E7F"/>
    <w:rsid w:val="00A25EF6"/>
    <w:rsid w:val="00A2602F"/>
    <w:rsid w:val="00A2606C"/>
    <w:rsid w:val="00A262A8"/>
    <w:rsid w:val="00A262E8"/>
    <w:rsid w:val="00A26A6F"/>
    <w:rsid w:val="00A26AAF"/>
    <w:rsid w:val="00A26F02"/>
    <w:rsid w:val="00A270DD"/>
    <w:rsid w:val="00A273E1"/>
    <w:rsid w:val="00A277CD"/>
    <w:rsid w:val="00A27A85"/>
    <w:rsid w:val="00A30565"/>
    <w:rsid w:val="00A3060B"/>
    <w:rsid w:val="00A30969"/>
    <w:rsid w:val="00A30A9C"/>
    <w:rsid w:val="00A30B58"/>
    <w:rsid w:val="00A30E17"/>
    <w:rsid w:val="00A30E8A"/>
    <w:rsid w:val="00A3128A"/>
    <w:rsid w:val="00A313D6"/>
    <w:rsid w:val="00A314C4"/>
    <w:rsid w:val="00A3168A"/>
    <w:rsid w:val="00A3178C"/>
    <w:rsid w:val="00A319A7"/>
    <w:rsid w:val="00A32126"/>
    <w:rsid w:val="00A3225C"/>
    <w:rsid w:val="00A322F2"/>
    <w:rsid w:val="00A32397"/>
    <w:rsid w:val="00A32405"/>
    <w:rsid w:val="00A329C7"/>
    <w:rsid w:val="00A330D8"/>
    <w:rsid w:val="00A33413"/>
    <w:rsid w:val="00A337D0"/>
    <w:rsid w:val="00A33FF5"/>
    <w:rsid w:val="00A342A2"/>
    <w:rsid w:val="00A342E8"/>
    <w:rsid w:val="00A34685"/>
    <w:rsid w:val="00A34CE2"/>
    <w:rsid w:val="00A34DF0"/>
    <w:rsid w:val="00A34E24"/>
    <w:rsid w:val="00A35628"/>
    <w:rsid w:val="00A35A03"/>
    <w:rsid w:val="00A35D82"/>
    <w:rsid w:val="00A35E1E"/>
    <w:rsid w:val="00A35F07"/>
    <w:rsid w:val="00A3624E"/>
    <w:rsid w:val="00A3628B"/>
    <w:rsid w:val="00A3644C"/>
    <w:rsid w:val="00A36889"/>
    <w:rsid w:val="00A36D26"/>
    <w:rsid w:val="00A36D77"/>
    <w:rsid w:val="00A36FA3"/>
    <w:rsid w:val="00A3743C"/>
    <w:rsid w:val="00A377E2"/>
    <w:rsid w:val="00A3795E"/>
    <w:rsid w:val="00A37C7C"/>
    <w:rsid w:val="00A37F40"/>
    <w:rsid w:val="00A40530"/>
    <w:rsid w:val="00A4054A"/>
    <w:rsid w:val="00A405EE"/>
    <w:rsid w:val="00A4090B"/>
    <w:rsid w:val="00A40944"/>
    <w:rsid w:val="00A40A70"/>
    <w:rsid w:val="00A40B1A"/>
    <w:rsid w:val="00A40C1A"/>
    <w:rsid w:val="00A40C6B"/>
    <w:rsid w:val="00A40E21"/>
    <w:rsid w:val="00A40EC9"/>
    <w:rsid w:val="00A41044"/>
    <w:rsid w:val="00A4111E"/>
    <w:rsid w:val="00A41508"/>
    <w:rsid w:val="00A41528"/>
    <w:rsid w:val="00A41792"/>
    <w:rsid w:val="00A41A66"/>
    <w:rsid w:val="00A41D4F"/>
    <w:rsid w:val="00A41D52"/>
    <w:rsid w:val="00A4218D"/>
    <w:rsid w:val="00A425EF"/>
    <w:rsid w:val="00A42B9A"/>
    <w:rsid w:val="00A431FE"/>
    <w:rsid w:val="00A43343"/>
    <w:rsid w:val="00A43466"/>
    <w:rsid w:val="00A43810"/>
    <w:rsid w:val="00A43900"/>
    <w:rsid w:val="00A43DF8"/>
    <w:rsid w:val="00A4410C"/>
    <w:rsid w:val="00A444B7"/>
    <w:rsid w:val="00A449A6"/>
    <w:rsid w:val="00A44DC9"/>
    <w:rsid w:val="00A44E7C"/>
    <w:rsid w:val="00A44F19"/>
    <w:rsid w:val="00A450B5"/>
    <w:rsid w:val="00A4545E"/>
    <w:rsid w:val="00A45513"/>
    <w:rsid w:val="00A45744"/>
    <w:rsid w:val="00A45854"/>
    <w:rsid w:val="00A45916"/>
    <w:rsid w:val="00A45AAA"/>
    <w:rsid w:val="00A4609C"/>
    <w:rsid w:val="00A46AF4"/>
    <w:rsid w:val="00A46EC5"/>
    <w:rsid w:val="00A46FA3"/>
    <w:rsid w:val="00A46FE5"/>
    <w:rsid w:val="00A4711D"/>
    <w:rsid w:val="00A4748D"/>
    <w:rsid w:val="00A474C8"/>
    <w:rsid w:val="00A475E4"/>
    <w:rsid w:val="00A50462"/>
    <w:rsid w:val="00A5054D"/>
    <w:rsid w:val="00A50A54"/>
    <w:rsid w:val="00A50B60"/>
    <w:rsid w:val="00A50E26"/>
    <w:rsid w:val="00A50E89"/>
    <w:rsid w:val="00A5116C"/>
    <w:rsid w:val="00A511E0"/>
    <w:rsid w:val="00A519E5"/>
    <w:rsid w:val="00A521B3"/>
    <w:rsid w:val="00A52411"/>
    <w:rsid w:val="00A52682"/>
    <w:rsid w:val="00A52731"/>
    <w:rsid w:val="00A5279B"/>
    <w:rsid w:val="00A52CA8"/>
    <w:rsid w:val="00A537B1"/>
    <w:rsid w:val="00A538C0"/>
    <w:rsid w:val="00A53AFB"/>
    <w:rsid w:val="00A53D73"/>
    <w:rsid w:val="00A53EC0"/>
    <w:rsid w:val="00A53FEE"/>
    <w:rsid w:val="00A54226"/>
    <w:rsid w:val="00A542C2"/>
    <w:rsid w:val="00A54305"/>
    <w:rsid w:val="00A547B8"/>
    <w:rsid w:val="00A5487B"/>
    <w:rsid w:val="00A54A42"/>
    <w:rsid w:val="00A54F4B"/>
    <w:rsid w:val="00A55015"/>
    <w:rsid w:val="00A5504B"/>
    <w:rsid w:val="00A552ED"/>
    <w:rsid w:val="00A55610"/>
    <w:rsid w:val="00A5563C"/>
    <w:rsid w:val="00A55653"/>
    <w:rsid w:val="00A556E1"/>
    <w:rsid w:val="00A55942"/>
    <w:rsid w:val="00A55946"/>
    <w:rsid w:val="00A55A09"/>
    <w:rsid w:val="00A55E73"/>
    <w:rsid w:val="00A55E79"/>
    <w:rsid w:val="00A55FB1"/>
    <w:rsid w:val="00A5608F"/>
    <w:rsid w:val="00A56262"/>
    <w:rsid w:val="00A5639F"/>
    <w:rsid w:val="00A566FE"/>
    <w:rsid w:val="00A569F9"/>
    <w:rsid w:val="00A56B29"/>
    <w:rsid w:val="00A571D9"/>
    <w:rsid w:val="00A5723B"/>
    <w:rsid w:val="00A5755C"/>
    <w:rsid w:val="00A57727"/>
    <w:rsid w:val="00A5796A"/>
    <w:rsid w:val="00A57A62"/>
    <w:rsid w:val="00A60BC7"/>
    <w:rsid w:val="00A60C18"/>
    <w:rsid w:val="00A60D4D"/>
    <w:rsid w:val="00A60E96"/>
    <w:rsid w:val="00A612E3"/>
    <w:rsid w:val="00A615BA"/>
    <w:rsid w:val="00A6162A"/>
    <w:rsid w:val="00A618FD"/>
    <w:rsid w:val="00A61A46"/>
    <w:rsid w:val="00A61C0E"/>
    <w:rsid w:val="00A61C86"/>
    <w:rsid w:val="00A61DDF"/>
    <w:rsid w:val="00A620E4"/>
    <w:rsid w:val="00A62199"/>
    <w:rsid w:val="00A62847"/>
    <w:rsid w:val="00A628C4"/>
    <w:rsid w:val="00A6298E"/>
    <w:rsid w:val="00A62C4B"/>
    <w:rsid w:val="00A62D99"/>
    <w:rsid w:val="00A63529"/>
    <w:rsid w:val="00A63534"/>
    <w:rsid w:val="00A635B1"/>
    <w:rsid w:val="00A636B3"/>
    <w:rsid w:val="00A637D4"/>
    <w:rsid w:val="00A63856"/>
    <w:rsid w:val="00A64057"/>
    <w:rsid w:val="00A64208"/>
    <w:rsid w:val="00A6445D"/>
    <w:rsid w:val="00A64DEB"/>
    <w:rsid w:val="00A64ED0"/>
    <w:rsid w:val="00A65140"/>
    <w:rsid w:val="00A65381"/>
    <w:rsid w:val="00A6542E"/>
    <w:rsid w:val="00A65434"/>
    <w:rsid w:val="00A6551F"/>
    <w:rsid w:val="00A65922"/>
    <w:rsid w:val="00A659B0"/>
    <w:rsid w:val="00A65DE9"/>
    <w:rsid w:val="00A65F96"/>
    <w:rsid w:val="00A66543"/>
    <w:rsid w:val="00A6672D"/>
    <w:rsid w:val="00A66904"/>
    <w:rsid w:val="00A66AEA"/>
    <w:rsid w:val="00A66C40"/>
    <w:rsid w:val="00A66CCC"/>
    <w:rsid w:val="00A66F9A"/>
    <w:rsid w:val="00A67348"/>
    <w:rsid w:val="00A67696"/>
    <w:rsid w:val="00A67B10"/>
    <w:rsid w:val="00A67C53"/>
    <w:rsid w:val="00A67FD8"/>
    <w:rsid w:val="00A70973"/>
    <w:rsid w:val="00A70AEC"/>
    <w:rsid w:val="00A70C48"/>
    <w:rsid w:val="00A70F48"/>
    <w:rsid w:val="00A71006"/>
    <w:rsid w:val="00A7117E"/>
    <w:rsid w:val="00A711EC"/>
    <w:rsid w:val="00A716A7"/>
    <w:rsid w:val="00A71E22"/>
    <w:rsid w:val="00A71E28"/>
    <w:rsid w:val="00A71FBA"/>
    <w:rsid w:val="00A721F6"/>
    <w:rsid w:val="00A7225F"/>
    <w:rsid w:val="00A72828"/>
    <w:rsid w:val="00A72A77"/>
    <w:rsid w:val="00A72ABB"/>
    <w:rsid w:val="00A72C57"/>
    <w:rsid w:val="00A72DC7"/>
    <w:rsid w:val="00A72DFE"/>
    <w:rsid w:val="00A733F1"/>
    <w:rsid w:val="00A73435"/>
    <w:rsid w:val="00A735F4"/>
    <w:rsid w:val="00A738B4"/>
    <w:rsid w:val="00A7399D"/>
    <w:rsid w:val="00A73DB1"/>
    <w:rsid w:val="00A73FA6"/>
    <w:rsid w:val="00A74076"/>
    <w:rsid w:val="00A74318"/>
    <w:rsid w:val="00A744B4"/>
    <w:rsid w:val="00A745B7"/>
    <w:rsid w:val="00A74A88"/>
    <w:rsid w:val="00A74DBD"/>
    <w:rsid w:val="00A74F67"/>
    <w:rsid w:val="00A74F7D"/>
    <w:rsid w:val="00A7501A"/>
    <w:rsid w:val="00A75035"/>
    <w:rsid w:val="00A75065"/>
    <w:rsid w:val="00A750B4"/>
    <w:rsid w:val="00A750BA"/>
    <w:rsid w:val="00A750BC"/>
    <w:rsid w:val="00A75111"/>
    <w:rsid w:val="00A753A7"/>
    <w:rsid w:val="00A7559B"/>
    <w:rsid w:val="00A7576B"/>
    <w:rsid w:val="00A75819"/>
    <w:rsid w:val="00A75976"/>
    <w:rsid w:val="00A75F70"/>
    <w:rsid w:val="00A7637A"/>
    <w:rsid w:val="00A76386"/>
    <w:rsid w:val="00A76A2F"/>
    <w:rsid w:val="00A76B07"/>
    <w:rsid w:val="00A76B0F"/>
    <w:rsid w:val="00A76E05"/>
    <w:rsid w:val="00A770CE"/>
    <w:rsid w:val="00A773CB"/>
    <w:rsid w:val="00A77622"/>
    <w:rsid w:val="00A778C5"/>
    <w:rsid w:val="00A7791A"/>
    <w:rsid w:val="00A77AC2"/>
    <w:rsid w:val="00A77E6E"/>
    <w:rsid w:val="00A80124"/>
    <w:rsid w:val="00A80361"/>
    <w:rsid w:val="00A804C4"/>
    <w:rsid w:val="00A804D5"/>
    <w:rsid w:val="00A804EB"/>
    <w:rsid w:val="00A80589"/>
    <w:rsid w:val="00A8070F"/>
    <w:rsid w:val="00A808A8"/>
    <w:rsid w:val="00A80B86"/>
    <w:rsid w:val="00A8124F"/>
    <w:rsid w:val="00A81549"/>
    <w:rsid w:val="00A81699"/>
    <w:rsid w:val="00A81C2E"/>
    <w:rsid w:val="00A81D2A"/>
    <w:rsid w:val="00A81DE1"/>
    <w:rsid w:val="00A8236E"/>
    <w:rsid w:val="00A8250E"/>
    <w:rsid w:val="00A8286D"/>
    <w:rsid w:val="00A82B34"/>
    <w:rsid w:val="00A83154"/>
    <w:rsid w:val="00A831B0"/>
    <w:rsid w:val="00A83410"/>
    <w:rsid w:val="00A834D3"/>
    <w:rsid w:val="00A8350B"/>
    <w:rsid w:val="00A83678"/>
    <w:rsid w:val="00A838A4"/>
    <w:rsid w:val="00A83A57"/>
    <w:rsid w:val="00A83EB1"/>
    <w:rsid w:val="00A83F3E"/>
    <w:rsid w:val="00A83F64"/>
    <w:rsid w:val="00A83FD2"/>
    <w:rsid w:val="00A8411E"/>
    <w:rsid w:val="00A84558"/>
    <w:rsid w:val="00A84578"/>
    <w:rsid w:val="00A84817"/>
    <w:rsid w:val="00A84875"/>
    <w:rsid w:val="00A84B17"/>
    <w:rsid w:val="00A84D89"/>
    <w:rsid w:val="00A85011"/>
    <w:rsid w:val="00A85714"/>
    <w:rsid w:val="00A85806"/>
    <w:rsid w:val="00A8591C"/>
    <w:rsid w:val="00A85C8E"/>
    <w:rsid w:val="00A85D5C"/>
    <w:rsid w:val="00A860DB"/>
    <w:rsid w:val="00A865A2"/>
    <w:rsid w:val="00A86818"/>
    <w:rsid w:val="00A8735A"/>
    <w:rsid w:val="00A874F9"/>
    <w:rsid w:val="00A875A0"/>
    <w:rsid w:val="00A87A3E"/>
    <w:rsid w:val="00A87A70"/>
    <w:rsid w:val="00A90079"/>
    <w:rsid w:val="00A9011F"/>
    <w:rsid w:val="00A902E6"/>
    <w:rsid w:val="00A90302"/>
    <w:rsid w:val="00A90317"/>
    <w:rsid w:val="00A9050E"/>
    <w:rsid w:val="00A907F7"/>
    <w:rsid w:val="00A90E51"/>
    <w:rsid w:val="00A90E85"/>
    <w:rsid w:val="00A90EA8"/>
    <w:rsid w:val="00A90EBC"/>
    <w:rsid w:val="00A91067"/>
    <w:rsid w:val="00A9126B"/>
    <w:rsid w:val="00A9187C"/>
    <w:rsid w:val="00A9191A"/>
    <w:rsid w:val="00A91BA1"/>
    <w:rsid w:val="00A91F4D"/>
    <w:rsid w:val="00A91F9F"/>
    <w:rsid w:val="00A91FA3"/>
    <w:rsid w:val="00A92420"/>
    <w:rsid w:val="00A924AD"/>
    <w:rsid w:val="00A928D1"/>
    <w:rsid w:val="00A92AE7"/>
    <w:rsid w:val="00A92D21"/>
    <w:rsid w:val="00A9301C"/>
    <w:rsid w:val="00A93335"/>
    <w:rsid w:val="00A93687"/>
    <w:rsid w:val="00A93809"/>
    <w:rsid w:val="00A938AC"/>
    <w:rsid w:val="00A93FEC"/>
    <w:rsid w:val="00A941AE"/>
    <w:rsid w:val="00A945C3"/>
    <w:rsid w:val="00A947C3"/>
    <w:rsid w:val="00A94C2F"/>
    <w:rsid w:val="00A95071"/>
    <w:rsid w:val="00A95405"/>
    <w:rsid w:val="00A954D8"/>
    <w:rsid w:val="00A955F1"/>
    <w:rsid w:val="00A95A59"/>
    <w:rsid w:val="00A95FA3"/>
    <w:rsid w:val="00A96635"/>
    <w:rsid w:val="00A96972"/>
    <w:rsid w:val="00A96B60"/>
    <w:rsid w:val="00A974A0"/>
    <w:rsid w:val="00A97549"/>
    <w:rsid w:val="00A97C11"/>
    <w:rsid w:val="00A97CF8"/>
    <w:rsid w:val="00A97E0D"/>
    <w:rsid w:val="00A97F16"/>
    <w:rsid w:val="00A97FCE"/>
    <w:rsid w:val="00AA073A"/>
    <w:rsid w:val="00AA0769"/>
    <w:rsid w:val="00AA0962"/>
    <w:rsid w:val="00AA0B17"/>
    <w:rsid w:val="00AA0DCF"/>
    <w:rsid w:val="00AA0F1B"/>
    <w:rsid w:val="00AA13AA"/>
    <w:rsid w:val="00AA1544"/>
    <w:rsid w:val="00AA15DE"/>
    <w:rsid w:val="00AA182E"/>
    <w:rsid w:val="00AA1B76"/>
    <w:rsid w:val="00AA1F7D"/>
    <w:rsid w:val="00AA1F99"/>
    <w:rsid w:val="00AA2019"/>
    <w:rsid w:val="00AA221A"/>
    <w:rsid w:val="00AA2228"/>
    <w:rsid w:val="00AA23AC"/>
    <w:rsid w:val="00AA2725"/>
    <w:rsid w:val="00AA2727"/>
    <w:rsid w:val="00AA2F10"/>
    <w:rsid w:val="00AA304F"/>
    <w:rsid w:val="00AA37C8"/>
    <w:rsid w:val="00AA3C64"/>
    <w:rsid w:val="00AA3D4A"/>
    <w:rsid w:val="00AA4193"/>
    <w:rsid w:val="00AA47DC"/>
    <w:rsid w:val="00AA4ACF"/>
    <w:rsid w:val="00AA4DA0"/>
    <w:rsid w:val="00AA4E72"/>
    <w:rsid w:val="00AA4E9C"/>
    <w:rsid w:val="00AA514E"/>
    <w:rsid w:val="00AA5228"/>
    <w:rsid w:val="00AA55DB"/>
    <w:rsid w:val="00AA5762"/>
    <w:rsid w:val="00AA585A"/>
    <w:rsid w:val="00AA5889"/>
    <w:rsid w:val="00AA5993"/>
    <w:rsid w:val="00AA5FDF"/>
    <w:rsid w:val="00AA62A8"/>
    <w:rsid w:val="00AA6382"/>
    <w:rsid w:val="00AA63FE"/>
    <w:rsid w:val="00AA67F3"/>
    <w:rsid w:val="00AA690F"/>
    <w:rsid w:val="00AA69C1"/>
    <w:rsid w:val="00AA6F0B"/>
    <w:rsid w:val="00AA6FB5"/>
    <w:rsid w:val="00AA76FB"/>
    <w:rsid w:val="00AA798E"/>
    <w:rsid w:val="00AA7B4F"/>
    <w:rsid w:val="00AB03A7"/>
    <w:rsid w:val="00AB04CF"/>
    <w:rsid w:val="00AB064A"/>
    <w:rsid w:val="00AB06A3"/>
    <w:rsid w:val="00AB096F"/>
    <w:rsid w:val="00AB09FF"/>
    <w:rsid w:val="00AB0B31"/>
    <w:rsid w:val="00AB1004"/>
    <w:rsid w:val="00AB1196"/>
    <w:rsid w:val="00AB1274"/>
    <w:rsid w:val="00AB1580"/>
    <w:rsid w:val="00AB1C44"/>
    <w:rsid w:val="00AB1CA6"/>
    <w:rsid w:val="00AB1CEC"/>
    <w:rsid w:val="00AB1F02"/>
    <w:rsid w:val="00AB2243"/>
    <w:rsid w:val="00AB2550"/>
    <w:rsid w:val="00AB29ED"/>
    <w:rsid w:val="00AB2B17"/>
    <w:rsid w:val="00AB2D19"/>
    <w:rsid w:val="00AB2EDA"/>
    <w:rsid w:val="00AB2F1E"/>
    <w:rsid w:val="00AB2F69"/>
    <w:rsid w:val="00AB3399"/>
    <w:rsid w:val="00AB35AD"/>
    <w:rsid w:val="00AB36FA"/>
    <w:rsid w:val="00AB3A6E"/>
    <w:rsid w:val="00AB3BF9"/>
    <w:rsid w:val="00AB3CC2"/>
    <w:rsid w:val="00AB3D14"/>
    <w:rsid w:val="00AB3E66"/>
    <w:rsid w:val="00AB407F"/>
    <w:rsid w:val="00AB40D9"/>
    <w:rsid w:val="00AB42C7"/>
    <w:rsid w:val="00AB459E"/>
    <w:rsid w:val="00AB46EE"/>
    <w:rsid w:val="00AB4980"/>
    <w:rsid w:val="00AB4992"/>
    <w:rsid w:val="00AB4E59"/>
    <w:rsid w:val="00AB4FC6"/>
    <w:rsid w:val="00AB5014"/>
    <w:rsid w:val="00AB5241"/>
    <w:rsid w:val="00AB5327"/>
    <w:rsid w:val="00AB54D1"/>
    <w:rsid w:val="00AB56AD"/>
    <w:rsid w:val="00AB5844"/>
    <w:rsid w:val="00AB5CC7"/>
    <w:rsid w:val="00AB5DA0"/>
    <w:rsid w:val="00AB6005"/>
    <w:rsid w:val="00AB6376"/>
    <w:rsid w:val="00AB649E"/>
    <w:rsid w:val="00AB65EE"/>
    <w:rsid w:val="00AB65EF"/>
    <w:rsid w:val="00AB6669"/>
    <w:rsid w:val="00AB67FF"/>
    <w:rsid w:val="00AB695A"/>
    <w:rsid w:val="00AB6AD6"/>
    <w:rsid w:val="00AB6CAD"/>
    <w:rsid w:val="00AB70E7"/>
    <w:rsid w:val="00AB7317"/>
    <w:rsid w:val="00AB74E3"/>
    <w:rsid w:val="00AB76C1"/>
    <w:rsid w:val="00AB7783"/>
    <w:rsid w:val="00AB7F02"/>
    <w:rsid w:val="00AB7FFA"/>
    <w:rsid w:val="00AC0627"/>
    <w:rsid w:val="00AC07E7"/>
    <w:rsid w:val="00AC0DEF"/>
    <w:rsid w:val="00AC15C5"/>
    <w:rsid w:val="00AC1AAB"/>
    <w:rsid w:val="00AC1C56"/>
    <w:rsid w:val="00AC1C8B"/>
    <w:rsid w:val="00AC1CAF"/>
    <w:rsid w:val="00AC2151"/>
    <w:rsid w:val="00AC219D"/>
    <w:rsid w:val="00AC2356"/>
    <w:rsid w:val="00AC235A"/>
    <w:rsid w:val="00AC235D"/>
    <w:rsid w:val="00AC2687"/>
    <w:rsid w:val="00AC2761"/>
    <w:rsid w:val="00AC2A71"/>
    <w:rsid w:val="00AC2B38"/>
    <w:rsid w:val="00AC3EC2"/>
    <w:rsid w:val="00AC401A"/>
    <w:rsid w:val="00AC4468"/>
    <w:rsid w:val="00AC473D"/>
    <w:rsid w:val="00AC4A3A"/>
    <w:rsid w:val="00AC4A50"/>
    <w:rsid w:val="00AC4CE0"/>
    <w:rsid w:val="00AC4E17"/>
    <w:rsid w:val="00AC4E67"/>
    <w:rsid w:val="00AC4E8C"/>
    <w:rsid w:val="00AC4EEE"/>
    <w:rsid w:val="00AC5203"/>
    <w:rsid w:val="00AC5215"/>
    <w:rsid w:val="00AC525B"/>
    <w:rsid w:val="00AC572D"/>
    <w:rsid w:val="00AC579C"/>
    <w:rsid w:val="00AC57A5"/>
    <w:rsid w:val="00AC5A9E"/>
    <w:rsid w:val="00AC5B79"/>
    <w:rsid w:val="00AC6048"/>
    <w:rsid w:val="00AC6119"/>
    <w:rsid w:val="00AC6339"/>
    <w:rsid w:val="00AC6411"/>
    <w:rsid w:val="00AC67EC"/>
    <w:rsid w:val="00AC6BC6"/>
    <w:rsid w:val="00AC6D84"/>
    <w:rsid w:val="00AC6E8A"/>
    <w:rsid w:val="00AC6EC3"/>
    <w:rsid w:val="00AC702E"/>
    <w:rsid w:val="00AC72C0"/>
    <w:rsid w:val="00AC7463"/>
    <w:rsid w:val="00AC75CD"/>
    <w:rsid w:val="00AC77E9"/>
    <w:rsid w:val="00AC7813"/>
    <w:rsid w:val="00AC7A65"/>
    <w:rsid w:val="00AC7DB4"/>
    <w:rsid w:val="00AD061F"/>
    <w:rsid w:val="00AD075F"/>
    <w:rsid w:val="00AD0A4D"/>
    <w:rsid w:val="00AD10BF"/>
    <w:rsid w:val="00AD11CD"/>
    <w:rsid w:val="00AD14FD"/>
    <w:rsid w:val="00AD16D7"/>
    <w:rsid w:val="00AD16FC"/>
    <w:rsid w:val="00AD19AD"/>
    <w:rsid w:val="00AD1B70"/>
    <w:rsid w:val="00AD1C3F"/>
    <w:rsid w:val="00AD1CCB"/>
    <w:rsid w:val="00AD1D27"/>
    <w:rsid w:val="00AD1E18"/>
    <w:rsid w:val="00AD1F27"/>
    <w:rsid w:val="00AD218C"/>
    <w:rsid w:val="00AD22E0"/>
    <w:rsid w:val="00AD28D3"/>
    <w:rsid w:val="00AD2A88"/>
    <w:rsid w:val="00AD2C4D"/>
    <w:rsid w:val="00AD2DB7"/>
    <w:rsid w:val="00AD306E"/>
    <w:rsid w:val="00AD3398"/>
    <w:rsid w:val="00AD3680"/>
    <w:rsid w:val="00AD3C27"/>
    <w:rsid w:val="00AD42B4"/>
    <w:rsid w:val="00AD4706"/>
    <w:rsid w:val="00AD5272"/>
    <w:rsid w:val="00AD528B"/>
    <w:rsid w:val="00AD5647"/>
    <w:rsid w:val="00AD5664"/>
    <w:rsid w:val="00AD5697"/>
    <w:rsid w:val="00AD56CE"/>
    <w:rsid w:val="00AD5954"/>
    <w:rsid w:val="00AD5A7C"/>
    <w:rsid w:val="00AD5D69"/>
    <w:rsid w:val="00AD5EB7"/>
    <w:rsid w:val="00AD6AB7"/>
    <w:rsid w:val="00AD6C4E"/>
    <w:rsid w:val="00AD6D3B"/>
    <w:rsid w:val="00AD6DC1"/>
    <w:rsid w:val="00AD6E14"/>
    <w:rsid w:val="00AD7043"/>
    <w:rsid w:val="00AD715E"/>
    <w:rsid w:val="00AD7199"/>
    <w:rsid w:val="00AD7288"/>
    <w:rsid w:val="00AD75E9"/>
    <w:rsid w:val="00AD77D0"/>
    <w:rsid w:val="00AD79D7"/>
    <w:rsid w:val="00AD7B8D"/>
    <w:rsid w:val="00AE03BC"/>
    <w:rsid w:val="00AE03E4"/>
    <w:rsid w:val="00AE0677"/>
    <w:rsid w:val="00AE0969"/>
    <w:rsid w:val="00AE09AC"/>
    <w:rsid w:val="00AE0AB4"/>
    <w:rsid w:val="00AE0ADA"/>
    <w:rsid w:val="00AE0CAA"/>
    <w:rsid w:val="00AE0EC1"/>
    <w:rsid w:val="00AE0F46"/>
    <w:rsid w:val="00AE1448"/>
    <w:rsid w:val="00AE1691"/>
    <w:rsid w:val="00AE1745"/>
    <w:rsid w:val="00AE1CB3"/>
    <w:rsid w:val="00AE2169"/>
    <w:rsid w:val="00AE2338"/>
    <w:rsid w:val="00AE296F"/>
    <w:rsid w:val="00AE29EC"/>
    <w:rsid w:val="00AE2D90"/>
    <w:rsid w:val="00AE306E"/>
    <w:rsid w:val="00AE30E8"/>
    <w:rsid w:val="00AE3114"/>
    <w:rsid w:val="00AE3445"/>
    <w:rsid w:val="00AE354C"/>
    <w:rsid w:val="00AE3722"/>
    <w:rsid w:val="00AE3774"/>
    <w:rsid w:val="00AE3898"/>
    <w:rsid w:val="00AE3ABF"/>
    <w:rsid w:val="00AE3B05"/>
    <w:rsid w:val="00AE3E01"/>
    <w:rsid w:val="00AE409B"/>
    <w:rsid w:val="00AE41CC"/>
    <w:rsid w:val="00AE42A9"/>
    <w:rsid w:val="00AE439A"/>
    <w:rsid w:val="00AE465A"/>
    <w:rsid w:val="00AE49B7"/>
    <w:rsid w:val="00AE4BA6"/>
    <w:rsid w:val="00AE4C0B"/>
    <w:rsid w:val="00AE4E5F"/>
    <w:rsid w:val="00AE4F18"/>
    <w:rsid w:val="00AE507F"/>
    <w:rsid w:val="00AE51D7"/>
    <w:rsid w:val="00AE51DF"/>
    <w:rsid w:val="00AE52FF"/>
    <w:rsid w:val="00AE54CF"/>
    <w:rsid w:val="00AE5898"/>
    <w:rsid w:val="00AE595D"/>
    <w:rsid w:val="00AE5A15"/>
    <w:rsid w:val="00AE5B28"/>
    <w:rsid w:val="00AE5D17"/>
    <w:rsid w:val="00AE5D68"/>
    <w:rsid w:val="00AE5E97"/>
    <w:rsid w:val="00AE5FDE"/>
    <w:rsid w:val="00AE60B4"/>
    <w:rsid w:val="00AE62FE"/>
    <w:rsid w:val="00AE64E6"/>
    <w:rsid w:val="00AE6761"/>
    <w:rsid w:val="00AE67D0"/>
    <w:rsid w:val="00AE67E5"/>
    <w:rsid w:val="00AE6DCB"/>
    <w:rsid w:val="00AE6F44"/>
    <w:rsid w:val="00AE71DA"/>
    <w:rsid w:val="00AE77A6"/>
    <w:rsid w:val="00AE7C6C"/>
    <w:rsid w:val="00AE7E30"/>
    <w:rsid w:val="00AF00A2"/>
    <w:rsid w:val="00AF0790"/>
    <w:rsid w:val="00AF0A71"/>
    <w:rsid w:val="00AF0C19"/>
    <w:rsid w:val="00AF0D66"/>
    <w:rsid w:val="00AF0F01"/>
    <w:rsid w:val="00AF1063"/>
    <w:rsid w:val="00AF1160"/>
    <w:rsid w:val="00AF1624"/>
    <w:rsid w:val="00AF198E"/>
    <w:rsid w:val="00AF19ED"/>
    <w:rsid w:val="00AF1A15"/>
    <w:rsid w:val="00AF1A95"/>
    <w:rsid w:val="00AF1CF6"/>
    <w:rsid w:val="00AF239C"/>
    <w:rsid w:val="00AF2707"/>
    <w:rsid w:val="00AF2780"/>
    <w:rsid w:val="00AF29D2"/>
    <w:rsid w:val="00AF2B73"/>
    <w:rsid w:val="00AF3121"/>
    <w:rsid w:val="00AF32F2"/>
    <w:rsid w:val="00AF340C"/>
    <w:rsid w:val="00AF349B"/>
    <w:rsid w:val="00AF34C0"/>
    <w:rsid w:val="00AF386A"/>
    <w:rsid w:val="00AF3A6D"/>
    <w:rsid w:val="00AF3A90"/>
    <w:rsid w:val="00AF3C3B"/>
    <w:rsid w:val="00AF3E10"/>
    <w:rsid w:val="00AF3EEA"/>
    <w:rsid w:val="00AF412D"/>
    <w:rsid w:val="00AF4348"/>
    <w:rsid w:val="00AF476E"/>
    <w:rsid w:val="00AF4B67"/>
    <w:rsid w:val="00AF4F7A"/>
    <w:rsid w:val="00AF521A"/>
    <w:rsid w:val="00AF544C"/>
    <w:rsid w:val="00AF5546"/>
    <w:rsid w:val="00AF5588"/>
    <w:rsid w:val="00AF57F1"/>
    <w:rsid w:val="00AF5A05"/>
    <w:rsid w:val="00AF5B78"/>
    <w:rsid w:val="00AF5D4D"/>
    <w:rsid w:val="00AF6035"/>
    <w:rsid w:val="00AF6099"/>
    <w:rsid w:val="00AF6289"/>
    <w:rsid w:val="00AF6319"/>
    <w:rsid w:val="00AF657B"/>
    <w:rsid w:val="00AF667C"/>
    <w:rsid w:val="00AF689B"/>
    <w:rsid w:val="00AF69CE"/>
    <w:rsid w:val="00AF76EB"/>
    <w:rsid w:val="00AF7B7F"/>
    <w:rsid w:val="00B0005D"/>
    <w:rsid w:val="00B0018B"/>
    <w:rsid w:val="00B0027F"/>
    <w:rsid w:val="00B003D3"/>
    <w:rsid w:val="00B005EB"/>
    <w:rsid w:val="00B00764"/>
    <w:rsid w:val="00B00841"/>
    <w:rsid w:val="00B0089F"/>
    <w:rsid w:val="00B00BE1"/>
    <w:rsid w:val="00B00CB1"/>
    <w:rsid w:val="00B00F6B"/>
    <w:rsid w:val="00B0111F"/>
    <w:rsid w:val="00B0137C"/>
    <w:rsid w:val="00B014B0"/>
    <w:rsid w:val="00B0192B"/>
    <w:rsid w:val="00B02166"/>
    <w:rsid w:val="00B022ED"/>
    <w:rsid w:val="00B02473"/>
    <w:rsid w:val="00B024E5"/>
    <w:rsid w:val="00B02559"/>
    <w:rsid w:val="00B02D53"/>
    <w:rsid w:val="00B02E00"/>
    <w:rsid w:val="00B02E14"/>
    <w:rsid w:val="00B03310"/>
    <w:rsid w:val="00B03343"/>
    <w:rsid w:val="00B034C5"/>
    <w:rsid w:val="00B034CB"/>
    <w:rsid w:val="00B0380F"/>
    <w:rsid w:val="00B0382D"/>
    <w:rsid w:val="00B03CC3"/>
    <w:rsid w:val="00B03D13"/>
    <w:rsid w:val="00B03ED3"/>
    <w:rsid w:val="00B03F82"/>
    <w:rsid w:val="00B03FD6"/>
    <w:rsid w:val="00B04657"/>
    <w:rsid w:val="00B04A2D"/>
    <w:rsid w:val="00B04AB3"/>
    <w:rsid w:val="00B04ADF"/>
    <w:rsid w:val="00B04AFE"/>
    <w:rsid w:val="00B04B4E"/>
    <w:rsid w:val="00B04EEA"/>
    <w:rsid w:val="00B050D3"/>
    <w:rsid w:val="00B052AA"/>
    <w:rsid w:val="00B056A7"/>
    <w:rsid w:val="00B058CE"/>
    <w:rsid w:val="00B05968"/>
    <w:rsid w:val="00B05A94"/>
    <w:rsid w:val="00B05DB8"/>
    <w:rsid w:val="00B05DEE"/>
    <w:rsid w:val="00B06159"/>
    <w:rsid w:val="00B062D0"/>
    <w:rsid w:val="00B06C4D"/>
    <w:rsid w:val="00B070D7"/>
    <w:rsid w:val="00B07188"/>
    <w:rsid w:val="00B0720D"/>
    <w:rsid w:val="00B072B7"/>
    <w:rsid w:val="00B0772C"/>
    <w:rsid w:val="00B07DAE"/>
    <w:rsid w:val="00B07E2E"/>
    <w:rsid w:val="00B10062"/>
    <w:rsid w:val="00B101A6"/>
    <w:rsid w:val="00B10334"/>
    <w:rsid w:val="00B1036C"/>
    <w:rsid w:val="00B104EE"/>
    <w:rsid w:val="00B10920"/>
    <w:rsid w:val="00B10FCD"/>
    <w:rsid w:val="00B11240"/>
    <w:rsid w:val="00B11364"/>
    <w:rsid w:val="00B11740"/>
    <w:rsid w:val="00B117D9"/>
    <w:rsid w:val="00B117E1"/>
    <w:rsid w:val="00B11A1A"/>
    <w:rsid w:val="00B11A65"/>
    <w:rsid w:val="00B11EF4"/>
    <w:rsid w:val="00B11F3A"/>
    <w:rsid w:val="00B123E0"/>
    <w:rsid w:val="00B125DA"/>
    <w:rsid w:val="00B1266B"/>
    <w:rsid w:val="00B128E8"/>
    <w:rsid w:val="00B12A85"/>
    <w:rsid w:val="00B12DEC"/>
    <w:rsid w:val="00B133CD"/>
    <w:rsid w:val="00B136C9"/>
    <w:rsid w:val="00B139D6"/>
    <w:rsid w:val="00B139FB"/>
    <w:rsid w:val="00B13C49"/>
    <w:rsid w:val="00B13CAB"/>
    <w:rsid w:val="00B13CFA"/>
    <w:rsid w:val="00B13E7E"/>
    <w:rsid w:val="00B13EEA"/>
    <w:rsid w:val="00B13EFF"/>
    <w:rsid w:val="00B13F2D"/>
    <w:rsid w:val="00B14077"/>
    <w:rsid w:val="00B1489E"/>
    <w:rsid w:val="00B14C0E"/>
    <w:rsid w:val="00B14EA3"/>
    <w:rsid w:val="00B15790"/>
    <w:rsid w:val="00B15ACA"/>
    <w:rsid w:val="00B162DB"/>
    <w:rsid w:val="00B16623"/>
    <w:rsid w:val="00B1668F"/>
    <w:rsid w:val="00B1692A"/>
    <w:rsid w:val="00B16B48"/>
    <w:rsid w:val="00B16E75"/>
    <w:rsid w:val="00B16FBC"/>
    <w:rsid w:val="00B176DE"/>
    <w:rsid w:val="00B1786B"/>
    <w:rsid w:val="00B17A5E"/>
    <w:rsid w:val="00B17DC3"/>
    <w:rsid w:val="00B20021"/>
    <w:rsid w:val="00B20149"/>
    <w:rsid w:val="00B203E4"/>
    <w:rsid w:val="00B208AF"/>
    <w:rsid w:val="00B20B17"/>
    <w:rsid w:val="00B20FC6"/>
    <w:rsid w:val="00B211F1"/>
    <w:rsid w:val="00B21561"/>
    <w:rsid w:val="00B218AE"/>
    <w:rsid w:val="00B21951"/>
    <w:rsid w:val="00B21AB0"/>
    <w:rsid w:val="00B21C4E"/>
    <w:rsid w:val="00B21E3D"/>
    <w:rsid w:val="00B22924"/>
    <w:rsid w:val="00B230A0"/>
    <w:rsid w:val="00B23399"/>
    <w:rsid w:val="00B233CE"/>
    <w:rsid w:val="00B234E0"/>
    <w:rsid w:val="00B234F4"/>
    <w:rsid w:val="00B23675"/>
    <w:rsid w:val="00B236EA"/>
    <w:rsid w:val="00B23876"/>
    <w:rsid w:val="00B23CBE"/>
    <w:rsid w:val="00B241C9"/>
    <w:rsid w:val="00B24B26"/>
    <w:rsid w:val="00B24D94"/>
    <w:rsid w:val="00B24FD4"/>
    <w:rsid w:val="00B2563B"/>
    <w:rsid w:val="00B25681"/>
    <w:rsid w:val="00B2579B"/>
    <w:rsid w:val="00B25B30"/>
    <w:rsid w:val="00B25FC5"/>
    <w:rsid w:val="00B26183"/>
    <w:rsid w:val="00B261F8"/>
    <w:rsid w:val="00B263CC"/>
    <w:rsid w:val="00B266F1"/>
    <w:rsid w:val="00B267AA"/>
    <w:rsid w:val="00B26832"/>
    <w:rsid w:val="00B26BDA"/>
    <w:rsid w:val="00B26E4A"/>
    <w:rsid w:val="00B2703E"/>
    <w:rsid w:val="00B270E8"/>
    <w:rsid w:val="00B277A4"/>
    <w:rsid w:val="00B27D46"/>
    <w:rsid w:val="00B27F3D"/>
    <w:rsid w:val="00B30276"/>
    <w:rsid w:val="00B3078A"/>
    <w:rsid w:val="00B3089D"/>
    <w:rsid w:val="00B30A0D"/>
    <w:rsid w:val="00B31239"/>
    <w:rsid w:val="00B312D6"/>
    <w:rsid w:val="00B31B32"/>
    <w:rsid w:val="00B31BF9"/>
    <w:rsid w:val="00B31CC0"/>
    <w:rsid w:val="00B31D1F"/>
    <w:rsid w:val="00B31DC3"/>
    <w:rsid w:val="00B320B7"/>
    <w:rsid w:val="00B32121"/>
    <w:rsid w:val="00B32129"/>
    <w:rsid w:val="00B32325"/>
    <w:rsid w:val="00B32459"/>
    <w:rsid w:val="00B32540"/>
    <w:rsid w:val="00B32BA2"/>
    <w:rsid w:val="00B32CF0"/>
    <w:rsid w:val="00B331A5"/>
    <w:rsid w:val="00B333F0"/>
    <w:rsid w:val="00B33915"/>
    <w:rsid w:val="00B33B1C"/>
    <w:rsid w:val="00B33DB3"/>
    <w:rsid w:val="00B33F52"/>
    <w:rsid w:val="00B345EF"/>
    <w:rsid w:val="00B34786"/>
    <w:rsid w:val="00B34831"/>
    <w:rsid w:val="00B34973"/>
    <w:rsid w:val="00B34D93"/>
    <w:rsid w:val="00B3502B"/>
    <w:rsid w:val="00B351AA"/>
    <w:rsid w:val="00B352DA"/>
    <w:rsid w:val="00B3555B"/>
    <w:rsid w:val="00B355E1"/>
    <w:rsid w:val="00B3582F"/>
    <w:rsid w:val="00B35842"/>
    <w:rsid w:val="00B3588D"/>
    <w:rsid w:val="00B359EA"/>
    <w:rsid w:val="00B35BB3"/>
    <w:rsid w:val="00B35CCD"/>
    <w:rsid w:val="00B36EA6"/>
    <w:rsid w:val="00B37117"/>
    <w:rsid w:val="00B37445"/>
    <w:rsid w:val="00B374DE"/>
    <w:rsid w:val="00B37775"/>
    <w:rsid w:val="00B37E5F"/>
    <w:rsid w:val="00B37F4C"/>
    <w:rsid w:val="00B40760"/>
    <w:rsid w:val="00B407DD"/>
    <w:rsid w:val="00B407DE"/>
    <w:rsid w:val="00B4091D"/>
    <w:rsid w:val="00B40BAF"/>
    <w:rsid w:val="00B40BF4"/>
    <w:rsid w:val="00B40C18"/>
    <w:rsid w:val="00B40EB1"/>
    <w:rsid w:val="00B4109F"/>
    <w:rsid w:val="00B411A5"/>
    <w:rsid w:val="00B413C4"/>
    <w:rsid w:val="00B414ED"/>
    <w:rsid w:val="00B41975"/>
    <w:rsid w:val="00B41C48"/>
    <w:rsid w:val="00B41F77"/>
    <w:rsid w:val="00B42315"/>
    <w:rsid w:val="00B42A50"/>
    <w:rsid w:val="00B42C8E"/>
    <w:rsid w:val="00B42E54"/>
    <w:rsid w:val="00B43110"/>
    <w:rsid w:val="00B43158"/>
    <w:rsid w:val="00B43425"/>
    <w:rsid w:val="00B434EB"/>
    <w:rsid w:val="00B4380B"/>
    <w:rsid w:val="00B4386D"/>
    <w:rsid w:val="00B439F1"/>
    <w:rsid w:val="00B43BE1"/>
    <w:rsid w:val="00B444F4"/>
    <w:rsid w:val="00B447A6"/>
    <w:rsid w:val="00B44B12"/>
    <w:rsid w:val="00B44B96"/>
    <w:rsid w:val="00B45085"/>
    <w:rsid w:val="00B453E8"/>
    <w:rsid w:val="00B45503"/>
    <w:rsid w:val="00B457A6"/>
    <w:rsid w:val="00B457CB"/>
    <w:rsid w:val="00B4598D"/>
    <w:rsid w:val="00B459B1"/>
    <w:rsid w:val="00B45FFC"/>
    <w:rsid w:val="00B4639B"/>
    <w:rsid w:val="00B46427"/>
    <w:rsid w:val="00B46645"/>
    <w:rsid w:val="00B469C0"/>
    <w:rsid w:val="00B46B32"/>
    <w:rsid w:val="00B46B5D"/>
    <w:rsid w:val="00B46DC8"/>
    <w:rsid w:val="00B470C4"/>
    <w:rsid w:val="00B47FA3"/>
    <w:rsid w:val="00B50502"/>
    <w:rsid w:val="00B5071D"/>
    <w:rsid w:val="00B508DF"/>
    <w:rsid w:val="00B50A09"/>
    <w:rsid w:val="00B50BBC"/>
    <w:rsid w:val="00B50D56"/>
    <w:rsid w:val="00B50D8A"/>
    <w:rsid w:val="00B50E83"/>
    <w:rsid w:val="00B50ECF"/>
    <w:rsid w:val="00B50FE9"/>
    <w:rsid w:val="00B5127B"/>
    <w:rsid w:val="00B512A7"/>
    <w:rsid w:val="00B512CD"/>
    <w:rsid w:val="00B51459"/>
    <w:rsid w:val="00B51E2C"/>
    <w:rsid w:val="00B521BB"/>
    <w:rsid w:val="00B521EF"/>
    <w:rsid w:val="00B52210"/>
    <w:rsid w:val="00B5230F"/>
    <w:rsid w:val="00B52311"/>
    <w:rsid w:val="00B52371"/>
    <w:rsid w:val="00B52583"/>
    <w:rsid w:val="00B527E4"/>
    <w:rsid w:val="00B527EA"/>
    <w:rsid w:val="00B528A3"/>
    <w:rsid w:val="00B52D35"/>
    <w:rsid w:val="00B539C3"/>
    <w:rsid w:val="00B539CE"/>
    <w:rsid w:val="00B53BD8"/>
    <w:rsid w:val="00B53CE3"/>
    <w:rsid w:val="00B53D09"/>
    <w:rsid w:val="00B53F7A"/>
    <w:rsid w:val="00B53FB4"/>
    <w:rsid w:val="00B54256"/>
    <w:rsid w:val="00B54350"/>
    <w:rsid w:val="00B54652"/>
    <w:rsid w:val="00B54BD8"/>
    <w:rsid w:val="00B54F5E"/>
    <w:rsid w:val="00B55381"/>
    <w:rsid w:val="00B55604"/>
    <w:rsid w:val="00B556A9"/>
    <w:rsid w:val="00B55BEB"/>
    <w:rsid w:val="00B55D41"/>
    <w:rsid w:val="00B55FA9"/>
    <w:rsid w:val="00B55FBA"/>
    <w:rsid w:val="00B5634F"/>
    <w:rsid w:val="00B56534"/>
    <w:rsid w:val="00B5663A"/>
    <w:rsid w:val="00B566EF"/>
    <w:rsid w:val="00B5679D"/>
    <w:rsid w:val="00B567C6"/>
    <w:rsid w:val="00B56856"/>
    <w:rsid w:val="00B568C2"/>
    <w:rsid w:val="00B56991"/>
    <w:rsid w:val="00B56A5B"/>
    <w:rsid w:val="00B56B92"/>
    <w:rsid w:val="00B56DBA"/>
    <w:rsid w:val="00B5718F"/>
    <w:rsid w:val="00B57853"/>
    <w:rsid w:val="00B5799B"/>
    <w:rsid w:val="00B57C97"/>
    <w:rsid w:val="00B57CF9"/>
    <w:rsid w:val="00B60026"/>
    <w:rsid w:val="00B60107"/>
    <w:rsid w:val="00B6046D"/>
    <w:rsid w:val="00B6047E"/>
    <w:rsid w:val="00B606D8"/>
    <w:rsid w:val="00B60A05"/>
    <w:rsid w:val="00B60F8B"/>
    <w:rsid w:val="00B612DA"/>
    <w:rsid w:val="00B612E2"/>
    <w:rsid w:val="00B613BD"/>
    <w:rsid w:val="00B61A27"/>
    <w:rsid w:val="00B61B60"/>
    <w:rsid w:val="00B61D08"/>
    <w:rsid w:val="00B6208F"/>
    <w:rsid w:val="00B625F5"/>
    <w:rsid w:val="00B62E2D"/>
    <w:rsid w:val="00B62E99"/>
    <w:rsid w:val="00B62EB7"/>
    <w:rsid w:val="00B62ED7"/>
    <w:rsid w:val="00B63237"/>
    <w:rsid w:val="00B63295"/>
    <w:rsid w:val="00B6353B"/>
    <w:rsid w:val="00B6359D"/>
    <w:rsid w:val="00B636B2"/>
    <w:rsid w:val="00B63774"/>
    <w:rsid w:val="00B63A4B"/>
    <w:rsid w:val="00B63B6C"/>
    <w:rsid w:val="00B63C6B"/>
    <w:rsid w:val="00B64199"/>
    <w:rsid w:val="00B64579"/>
    <w:rsid w:val="00B64A92"/>
    <w:rsid w:val="00B64BEC"/>
    <w:rsid w:val="00B64C56"/>
    <w:rsid w:val="00B64CEE"/>
    <w:rsid w:val="00B64ED9"/>
    <w:rsid w:val="00B64F59"/>
    <w:rsid w:val="00B64F7A"/>
    <w:rsid w:val="00B650C7"/>
    <w:rsid w:val="00B65489"/>
    <w:rsid w:val="00B65806"/>
    <w:rsid w:val="00B659FE"/>
    <w:rsid w:val="00B65FCE"/>
    <w:rsid w:val="00B661F9"/>
    <w:rsid w:val="00B66355"/>
    <w:rsid w:val="00B663DF"/>
    <w:rsid w:val="00B664AD"/>
    <w:rsid w:val="00B665CD"/>
    <w:rsid w:val="00B666A6"/>
    <w:rsid w:val="00B66DF8"/>
    <w:rsid w:val="00B6709C"/>
    <w:rsid w:val="00B6715C"/>
    <w:rsid w:val="00B67389"/>
    <w:rsid w:val="00B674D0"/>
    <w:rsid w:val="00B67513"/>
    <w:rsid w:val="00B67B07"/>
    <w:rsid w:val="00B67CF7"/>
    <w:rsid w:val="00B67E91"/>
    <w:rsid w:val="00B7006D"/>
    <w:rsid w:val="00B7023C"/>
    <w:rsid w:val="00B70361"/>
    <w:rsid w:val="00B703B1"/>
    <w:rsid w:val="00B7065E"/>
    <w:rsid w:val="00B70726"/>
    <w:rsid w:val="00B70865"/>
    <w:rsid w:val="00B70B03"/>
    <w:rsid w:val="00B70BC9"/>
    <w:rsid w:val="00B71704"/>
    <w:rsid w:val="00B7180F"/>
    <w:rsid w:val="00B718CF"/>
    <w:rsid w:val="00B7193B"/>
    <w:rsid w:val="00B71C0F"/>
    <w:rsid w:val="00B71DA4"/>
    <w:rsid w:val="00B71F02"/>
    <w:rsid w:val="00B71F27"/>
    <w:rsid w:val="00B720A0"/>
    <w:rsid w:val="00B720D2"/>
    <w:rsid w:val="00B723CF"/>
    <w:rsid w:val="00B7258D"/>
    <w:rsid w:val="00B726F6"/>
    <w:rsid w:val="00B72777"/>
    <w:rsid w:val="00B72CC9"/>
    <w:rsid w:val="00B72DA2"/>
    <w:rsid w:val="00B72DA5"/>
    <w:rsid w:val="00B72FF6"/>
    <w:rsid w:val="00B730CC"/>
    <w:rsid w:val="00B731C2"/>
    <w:rsid w:val="00B73204"/>
    <w:rsid w:val="00B7321B"/>
    <w:rsid w:val="00B73AC3"/>
    <w:rsid w:val="00B73F29"/>
    <w:rsid w:val="00B743B7"/>
    <w:rsid w:val="00B7459A"/>
    <w:rsid w:val="00B74847"/>
    <w:rsid w:val="00B74980"/>
    <w:rsid w:val="00B74C28"/>
    <w:rsid w:val="00B74DFD"/>
    <w:rsid w:val="00B7531B"/>
    <w:rsid w:val="00B7549F"/>
    <w:rsid w:val="00B75B68"/>
    <w:rsid w:val="00B75E18"/>
    <w:rsid w:val="00B75FAF"/>
    <w:rsid w:val="00B75FD7"/>
    <w:rsid w:val="00B76117"/>
    <w:rsid w:val="00B76A02"/>
    <w:rsid w:val="00B76BCE"/>
    <w:rsid w:val="00B76D78"/>
    <w:rsid w:val="00B76EA2"/>
    <w:rsid w:val="00B7733F"/>
    <w:rsid w:val="00B7767E"/>
    <w:rsid w:val="00B77680"/>
    <w:rsid w:val="00B779B1"/>
    <w:rsid w:val="00B779EF"/>
    <w:rsid w:val="00B77A06"/>
    <w:rsid w:val="00B77A76"/>
    <w:rsid w:val="00B77A88"/>
    <w:rsid w:val="00B80097"/>
    <w:rsid w:val="00B802E2"/>
    <w:rsid w:val="00B80737"/>
    <w:rsid w:val="00B80751"/>
    <w:rsid w:val="00B80C9A"/>
    <w:rsid w:val="00B80DE9"/>
    <w:rsid w:val="00B81536"/>
    <w:rsid w:val="00B81921"/>
    <w:rsid w:val="00B81982"/>
    <w:rsid w:val="00B82212"/>
    <w:rsid w:val="00B825E3"/>
    <w:rsid w:val="00B8289D"/>
    <w:rsid w:val="00B829BA"/>
    <w:rsid w:val="00B82A01"/>
    <w:rsid w:val="00B82A5B"/>
    <w:rsid w:val="00B82D42"/>
    <w:rsid w:val="00B830F0"/>
    <w:rsid w:val="00B830FA"/>
    <w:rsid w:val="00B83234"/>
    <w:rsid w:val="00B83395"/>
    <w:rsid w:val="00B838F6"/>
    <w:rsid w:val="00B83A60"/>
    <w:rsid w:val="00B83CDA"/>
    <w:rsid w:val="00B84366"/>
    <w:rsid w:val="00B844D7"/>
    <w:rsid w:val="00B8460F"/>
    <w:rsid w:val="00B849A1"/>
    <w:rsid w:val="00B84A16"/>
    <w:rsid w:val="00B85150"/>
    <w:rsid w:val="00B85340"/>
    <w:rsid w:val="00B85532"/>
    <w:rsid w:val="00B855B8"/>
    <w:rsid w:val="00B85B08"/>
    <w:rsid w:val="00B8619F"/>
    <w:rsid w:val="00B86292"/>
    <w:rsid w:val="00B86D67"/>
    <w:rsid w:val="00B86DA2"/>
    <w:rsid w:val="00B8706F"/>
    <w:rsid w:val="00B87782"/>
    <w:rsid w:val="00B87A9D"/>
    <w:rsid w:val="00B87D06"/>
    <w:rsid w:val="00B87F77"/>
    <w:rsid w:val="00B87FBB"/>
    <w:rsid w:val="00B90083"/>
    <w:rsid w:val="00B90875"/>
    <w:rsid w:val="00B9089B"/>
    <w:rsid w:val="00B908B6"/>
    <w:rsid w:val="00B9094C"/>
    <w:rsid w:val="00B90A02"/>
    <w:rsid w:val="00B90B63"/>
    <w:rsid w:val="00B91082"/>
    <w:rsid w:val="00B91356"/>
    <w:rsid w:val="00B9169D"/>
    <w:rsid w:val="00B9175C"/>
    <w:rsid w:val="00B91F9D"/>
    <w:rsid w:val="00B9206C"/>
    <w:rsid w:val="00B920AC"/>
    <w:rsid w:val="00B921FD"/>
    <w:rsid w:val="00B923F0"/>
    <w:rsid w:val="00B92627"/>
    <w:rsid w:val="00B927B4"/>
    <w:rsid w:val="00B927C9"/>
    <w:rsid w:val="00B92A61"/>
    <w:rsid w:val="00B92BBB"/>
    <w:rsid w:val="00B92C68"/>
    <w:rsid w:val="00B9309D"/>
    <w:rsid w:val="00B93610"/>
    <w:rsid w:val="00B938F4"/>
    <w:rsid w:val="00B93B2F"/>
    <w:rsid w:val="00B93DF1"/>
    <w:rsid w:val="00B93EDE"/>
    <w:rsid w:val="00B93EF9"/>
    <w:rsid w:val="00B9411A"/>
    <w:rsid w:val="00B9413A"/>
    <w:rsid w:val="00B94423"/>
    <w:rsid w:val="00B9462F"/>
    <w:rsid w:val="00B948B3"/>
    <w:rsid w:val="00B9495F"/>
    <w:rsid w:val="00B94B2B"/>
    <w:rsid w:val="00B94C18"/>
    <w:rsid w:val="00B94E87"/>
    <w:rsid w:val="00B94FA9"/>
    <w:rsid w:val="00B94FB3"/>
    <w:rsid w:val="00B9517B"/>
    <w:rsid w:val="00B9517E"/>
    <w:rsid w:val="00B952B4"/>
    <w:rsid w:val="00B95345"/>
    <w:rsid w:val="00B95522"/>
    <w:rsid w:val="00B95546"/>
    <w:rsid w:val="00B95BB4"/>
    <w:rsid w:val="00B95BD0"/>
    <w:rsid w:val="00B95CA8"/>
    <w:rsid w:val="00B960A9"/>
    <w:rsid w:val="00B96398"/>
    <w:rsid w:val="00B9645D"/>
    <w:rsid w:val="00B9647C"/>
    <w:rsid w:val="00B96DF7"/>
    <w:rsid w:val="00B9706C"/>
    <w:rsid w:val="00B972EC"/>
    <w:rsid w:val="00B9750F"/>
    <w:rsid w:val="00B976EF"/>
    <w:rsid w:val="00B978A6"/>
    <w:rsid w:val="00B978AB"/>
    <w:rsid w:val="00B97A50"/>
    <w:rsid w:val="00BA03F5"/>
    <w:rsid w:val="00BA05BD"/>
    <w:rsid w:val="00BA0652"/>
    <w:rsid w:val="00BA09A2"/>
    <w:rsid w:val="00BA0A04"/>
    <w:rsid w:val="00BA0E93"/>
    <w:rsid w:val="00BA0F1F"/>
    <w:rsid w:val="00BA1193"/>
    <w:rsid w:val="00BA1299"/>
    <w:rsid w:val="00BA143E"/>
    <w:rsid w:val="00BA1737"/>
    <w:rsid w:val="00BA17C1"/>
    <w:rsid w:val="00BA1C68"/>
    <w:rsid w:val="00BA1D4D"/>
    <w:rsid w:val="00BA2184"/>
    <w:rsid w:val="00BA2692"/>
    <w:rsid w:val="00BA26F4"/>
    <w:rsid w:val="00BA27F0"/>
    <w:rsid w:val="00BA326E"/>
    <w:rsid w:val="00BA3464"/>
    <w:rsid w:val="00BA34B3"/>
    <w:rsid w:val="00BA3561"/>
    <w:rsid w:val="00BA3894"/>
    <w:rsid w:val="00BA398B"/>
    <w:rsid w:val="00BA3BE2"/>
    <w:rsid w:val="00BA3E26"/>
    <w:rsid w:val="00BA3EE2"/>
    <w:rsid w:val="00BA49D4"/>
    <w:rsid w:val="00BA4B4A"/>
    <w:rsid w:val="00BA4BE9"/>
    <w:rsid w:val="00BA5342"/>
    <w:rsid w:val="00BA5444"/>
    <w:rsid w:val="00BA599F"/>
    <w:rsid w:val="00BA5F58"/>
    <w:rsid w:val="00BA5FC2"/>
    <w:rsid w:val="00BA61C7"/>
    <w:rsid w:val="00BA6E13"/>
    <w:rsid w:val="00BA6E6D"/>
    <w:rsid w:val="00BA6E8D"/>
    <w:rsid w:val="00BA7007"/>
    <w:rsid w:val="00BA73D3"/>
    <w:rsid w:val="00BA749C"/>
    <w:rsid w:val="00BA7557"/>
    <w:rsid w:val="00BA78D1"/>
    <w:rsid w:val="00BB0CE6"/>
    <w:rsid w:val="00BB106E"/>
    <w:rsid w:val="00BB14B5"/>
    <w:rsid w:val="00BB1BD9"/>
    <w:rsid w:val="00BB22F6"/>
    <w:rsid w:val="00BB241A"/>
    <w:rsid w:val="00BB2B23"/>
    <w:rsid w:val="00BB3095"/>
    <w:rsid w:val="00BB3C06"/>
    <w:rsid w:val="00BB3C20"/>
    <w:rsid w:val="00BB3E62"/>
    <w:rsid w:val="00BB3ED5"/>
    <w:rsid w:val="00BB4072"/>
    <w:rsid w:val="00BB413F"/>
    <w:rsid w:val="00BB41A0"/>
    <w:rsid w:val="00BB4283"/>
    <w:rsid w:val="00BB4564"/>
    <w:rsid w:val="00BB492F"/>
    <w:rsid w:val="00BB49DF"/>
    <w:rsid w:val="00BB4AE5"/>
    <w:rsid w:val="00BB4D0F"/>
    <w:rsid w:val="00BB4D2E"/>
    <w:rsid w:val="00BB4EEF"/>
    <w:rsid w:val="00BB506C"/>
    <w:rsid w:val="00BB50C3"/>
    <w:rsid w:val="00BB5237"/>
    <w:rsid w:val="00BB53B8"/>
    <w:rsid w:val="00BB5523"/>
    <w:rsid w:val="00BB5C5D"/>
    <w:rsid w:val="00BB6452"/>
    <w:rsid w:val="00BB6484"/>
    <w:rsid w:val="00BB6842"/>
    <w:rsid w:val="00BB68F8"/>
    <w:rsid w:val="00BB6A4E"/>
    <w:rsid w:val="00BB6B15"/>
    <w:rsid w:val="00BB6C28"/>
    <w:rsid w:val="00BB6D19"/>
    <w:rsid w:val="00BB70B0"/>
    <w:rsid w:val="00BB70ED"/>
    <w:rsid w:val="00BB7276"/>
    <w:rsid w:val="00BB7329"/>
    <w:rsid w:val="00BB747C"/>
    <w:rsid w:val="00BB7609"/>
    <w:rsid w:val="00BB7640"/>
    <w:rsid w:val="00BB79A2"/>
    <w:rsid w:val="00BB7AB0"/>
    <w:rsid w:val="00BB7D7F"/>
    <w:rsid w:val="00BB7E90"/>
    <w:rsid w:val="00BC018F"/>
    <w:rsid w:val="00BC0646"/>
    <w:rsid w:val="00BC06BE"/>
    <w:rsid w:val="00BC08AB"/>
    <w:rsid w:val="00BC0B9E"/>
    <w:rsid w:val="00BC0E44"/>
    <w:rsid w:val="00BC0FE8"/>
    <w:rsid w:val="00BC105E"/>
    <w:rsid w:val="00BC1386"/>
    <w:rsid w:val="00BC1622"/>
    <w:rsid w:val="00BC178A"/>
    <w:rsid w:val="00BC19C6"/>
    <w:rsid w:val="00BC1A53"/>
    <w:rsid w:val="00BC1BB6"/>
    <w:rsid w:val="00BC1C7B"/>
    <w:rsid w:val="00BC1D12"/>
    <w:rsid w:val="00BC1FF8"/>
    <w:rsid w:val="00BC25BC"/>
    <w:rsid w:val="00BC2727"/>
    <w:rsid w:val="00BC2AEF"/>
    <w:rsid w:val="00BC2B97"/>
    <w:rsid w:val="00BC2CC5"/>
    <w:rsid w:val="00BC2FD0"/>
    <w:rsid w:val="00BC3044"/>
    <w:rsid w:val="00BC329E"/>
    <w:rsid w:val="00BC34B4"/>
    <w:rsid w:val="00BC35F9"/>
    <w:rsid w:val="00BC367F"/>
    <w:rsid w:val="00BC36E8"/>
    <w:rsid w:val="00BC3798"/>
    <w:rsid w:val="00BC3B42"/>
    <w:rsid w:val="00BC3EB2"/>
    <w:rsid w:val="00BC3FEF"/>
    <w:rsid w:val="00BC4022"/>
    <w:rsid w:val="00BC418B"/>
    <w:rsid w:val="00BC422B"/>
    <w:rsid w:val="00BC46CE"/>
    <w:rsid w:val="00BC472D"/>
    <w:rsid w:val="00BC4B80"/>
    <w:rsid w:val="00BC4D1A"/>
    <w:rsid w:val="00BC4EC1"/>
    <w:rsid w:val="00BC54A7"/>
    <w:rsid w:val="00BC56AE"/>
    <w:rsid w:val="00BC57C3"/>
    <w:rsid w:val="00BC598B"/>
    <w:rsid w:val="00BC5A50"/>
    <w:rsid w:val="00BC5AA4"/>
    <w:rsid w:val="00BC5D71"/>
    <w:rsid w:val="00BC5E87"/>
    <w:rsid w:val="00BC61DC"/>
    <w:rsid w:val="00BC61F4"/>
    <w:rsid w:val="00BC6320"/>
    <w:rsid w:val="00BC68C3"/>
    <w:rsid w:val="00BC6E65"/>
    <w:rsid w:val="00BC6EBE"/>
    <w:rsid w:val="00BC7137"/>
    <w:rsid w:val="00BC71F9"/>
    <w:rsid w:val="00BC736A"/>
    <w:rsid w:val="00BC7388"/>
    <w:rsid w:val="00BC7838"/>
    <w:rsid w:val="00BC7919"/>
    <w:rsid w:val="00BC7E06"/>
    <w:rsid w:val="00BC7E51"/>
    <w:rsid w:val="00BD006A"/>
    <w:rsid w:val="00BD0394"/>
    <w:rsid w:val="00BD0A38"/>
    <w:rsid w:val="00BD0BBE"/>
    <w:rsid w:val="00BD0CF0"/>
    <w:rsid w:val="00BD0FD8"/>
    <w:rsid w:val="00BD1236"/>
    <w:rsid w:val="00BD1522"/>
    <w:rsid w:val="00BD1915"/>
    <w:rsid w:val="00BD1971"/>
    <w:rsid w:val="00BD1FD3"/>
    <w:rsid w:val="00BD2544"/>
    <w:rsid w:val="00BD25DC"/>
    <w:rsid w:val="00BD260E"/>
    <w:rsid w:val="00BD2678"/>
    <w:rsid w:val="00BD2C3E"/>
    <w:rsid w:val="00BD2D34"/>
    <w:rsid w:val="00BD2EDF"/>
    <w:rsid w:val="00BD2FE8"/>
    <w:rsid w:val="00BD309B"/>
    <w:rsid w:val="00BD3180"/>
    <w:rsid w:val="00BD3275"/>
    <w:rsid w:val="00BD3A75"/>
    <w:rsid w:val="00BD3ABB"/>
    <w:rsid w:val="00BD3B9F"/>
    <w:rsid w:val="00BD3C8E"/>
    <w:rsid w:val="00BD4088"/>
    <w:rsid w:val="00BD40FE"/>
    <w:rsid w:val="00BD432F"/>
    <w:rsid w:val="00BD43B3"/>
    <w:rsid w:val="00BD44CA"/>
    <w:rsid w:val="00BD4682"/>
    <w:rsid w:val="00BD4F14"/>
    <w:rsid w:val="00BD5085"/>
    <w:rsid w:val="00BD5154"/>
    <w:rsid w:val="00BD51A4"/>
    <w:rsid w:val="00BD52DC"/>
    <w:rsid w:val="00BD566B"/>
    <w:rsid w:val="00BD56B4"/>
    <w:rsid w:val="00BD5F1B"/>
    <w:rsid w:val="00BD60CD"/>
    <w:rsid w:val="00BD65AA"/>
    <w:rsid w:val="00BD65F9"/>
    <w:rsid w:val="00BD6679"/>
    <w:rsid w:val="00BD6A51"/>
    <w:rsid w:val="00BD6BCC"/>
    <w:rsid w:val="00BD6DE8"/>
    <w:rsid w:val="00BD6E66"/>
    <w:rsid w:val="00BD6E79"/>
    <w:rsid w:val="00BD7115"/>
    <w:rsid w:val="00BD7142"/>
    <w:rsid w:val="00BD71C5"/>
    <w:rsid w:val="00BD7266"/>
    <w:rsid w:val="00BD733D"/>
    <w:rsid w:val="00BD7806"/>
    <w:rsid w:val="00BD7A28"/>
    <w:rsid w:val="00BD7A9D"/>
    <w:rsid w:val="00BD7C22"/>
    <w:rsid w:val="00BD7C5E"/>
    <w:rsid w:val="00BD7F15"/>
    <w:rsid w:val="00BE00CE"/>
    <w:rsid w:val="00BE0199"/>
    <w:rsid w:val="00BE0200"/>
    <w:rsid w:val="00BE02B1"/>
    <w:rsid w:val="00BE05EE"/>
    <w:rsid w:val="00BE08B4"/>
    <w:rsid w:val="00BE0B3D"/>
    <w:rsid w:val="00BE0E0D"/>
    <w:rsid w:val="00BE1478"/>
    <w:rsid w:val="00BE1F54"/>
    <w:rsid w:val="00BE1FD2"/>
    <w:rsid w:val="00BE2035"/>
    <w:rsid w:val="00BE22A7"/>
    <w:rsid w:val="00BE2360"/>
    <w:rsid w:val="00BE23AD"/>
    <w:rsid w:val="00BE2585"/>
    <w:rsid w:val="00BE2983"/>
    <w:rsid w:val="00BE2AA9"/>
    <w:rsid w:val="00BE2D51"/>
    <w:rsid w:val="00BE2F11"/>
    <w:rsid w:val="00BE336D"/>
    <w:rsid w:val="00BE349A"/>
    <w:rsid w:val="00BE3669"/>
    <w:rsid w:val="00BE37EB"/>
    <w:rsid w:val="00BE386F"/>
    <w:rsid w:val="00BE399C"/>
    <w:rsid w:val="00BE3BE2"/>
    <w:rsid w:val="00BE3C5E"/>
    <w:rsid w:val="00BE3D1B"/>
    <w:rsid w:val="00BE3F4F"/>
    <w:rsid w:val="00BE458E"/>
    <w:rsid w:val="00BE45EE"/>
    <w:rsid w:val="00BE4827"/>
    <w:rsid w:val="00BE4A6C"/>
    <w:rsid w:val="00BE4F43"/>
    <w:rsid w:val="00BE53D7"/>
    <w:rsid w:val="00BE551E"/>
    <w:rsid w:val="00BE56B1"/>
    <w:rsid w:val="00BE5720"/>
    <w:rsid w:val="00BE5727"/>
    <w:rsid w:val="00BE5794"/>
    <w:rsid w:val="00BE58E6"/>
    <w:rsid w:val="00BE5B5F"/>
    <w:rsid w:val="00BE5C49"/>
    <w:rsid w:val="00BE5D33"/>
    <w:rsid w:val="00BE5E3E"/>
    <w:rsid w:val="00BE61AA"/>
    <w:rsid w:val="00BE61DE"/>
    <w:rsid w:val="00BE628D"/>
    <w:rsid w:val="00BE63EF"/>
    <w:rsid w:val="00BE667F"/>
    <w:rsid w:val="00BE67C4"/>
    <w:rsid w:val="00BE7054"/>
    <w:rsid w:val="00BE7738"/>
    <w:rsid w:val="00BE7DD4"/>
    <w:rsid w:val="00BF053F"/>
    <w:rsid w:val="00BF0580"/>
    <w:rsid w:val="00BF0A1D"/>
    <w:rsid w:val="00BF0ADE"/>
    <w:rsid w:val="00BF0BCA"/>
    <w:rsid w:val="00BF0F2B"/>
    <w:rsid w:val="00BF1C5E"/>
    <w:rsid w:val="00BF1D17"/>
    <w:rsid w:val="00BF2079"/>
    <w:rsid w:val="00BF20CC"/>
    <w:rsid w:val="00BF2102"/>
    <w:rsid w:val="00BF23D3"/>
    <w:rsid w:val="00BF2B1B"/>
    <w:rsid w:val="00BF2C9D"/>
    <w:rsid w:val="00BF2CBB"/>
    <w:rsid w:val="00BF2CC2"/>
    <w:rsid w:val="00BF2D0A"/>
    <w:rsid w:val="00BF2E3F"/>
    <w:rsid w:val="00BF2FF3"/>
    <w:rsid w:val="00BF3AE8"/>
    <w:rsid w:val="00BF3EAE"/>
    <w:rsid w:val="00BF3F26"/>
    <w:rsid w:val="00BF3F2D"/>
    <w:rsid w:val="00BF3F38"/>
    <w:rsid w:val="00BF3FD9"/>
    <w:rsid w:val="00BF405C"/>
    <w:rsid w:val="00BF45F9"/>
    <w:rsid w:val="00BF5284"/>
    <w:rsid w:val="00BF52F0"/>
    <w:rsid w:val="00BF556D"/>
    <w:rsid w:val="00BF5571"/>
    <w:rsid w:val="00BF55DB"/>
    <w:rsid w:val="00BF5D6A"/>
    <w:rsid w:val="00BF60EC"/>
    <w:rsid w:val="00BF6207"/>
    <w:rsid w:val="00BF6289"/>
    <w:rsid w:val="00BF637E"/>
    <w:rsid w:val="00BF63FE"/>
    <w:rsid w:val="00BF646F"/>
    <w:rsid w:val="00BF6492"/>
    <w:rsid w:val="00BF68FD"/>
    <w:rsid w:val="00BF6BE2"/>
    <w:rsid w:val="00BF7341"/>
    <w:rsid w:val="00BF741A"/>
    <w:rsid w:val="00BF74B5"/>
    <w:rsid w:val="00BF7501"/>
    <w:rsid w:val="00BF7A69"/>
    <w:rsid w:val="00BF7DA2"/>
    <w:rsid w:val="00BF7DC5"/>
    <w:rsid w:val="00C00190"/>
    <w:rsid w:val="00C00204"/>
    <w:rsid w:val="00C00660"/>
    <w:rsid w:val="00C0084A"/>
    <w:rsid w:val="00C00B13"/>
    <w:rsid w:val="00C00B8C"/>
    <w:rsid w:val="00C00C2D"/>
    <w:rsid w:val="00C00E71"/>
    <w:rsid w:val="00C010C9"/>
    <w:rsid w:val="00C01245"/>
    <w:rsid w:val="00C0134C"/>
    <w:rsid w:val="00C01E7C"/>
    <w:rsid w:val="00C01FD9"/>
    <w:rsid w:val="00C02055"/>
    <w:rsid w:val="00C021EB"/>
    <w:rsid w:val="00C026A6"/>
    <w:rsid w:val="00C028A5"/>
    <w:rsid w:val="00C033EF"/>
    <w:rsid w:val="00C034B3"/>
    <w:rsid w:val="00C034FD"/>
    <w:rsid w:val="00C036C7"/>
    <w:rsid w:val="00C0376A"/>
    <w:rsid w:val="00C0391F"/>
    <w:rsid w:val="00C03ED1"/>
    <w:rsid w:val="00C04141"/>
    <w:rsid w:val="00C041E0"/>
    <w:rsid w:val="00C0445A"/>
    <w:rsid w:val="00C04587"/>
    <w:rsid w:val="00C045E4"/>
    <w:rsid w:val="00C04D7E"/>
    <w:rsid w:val="00C04EC8"/>
    <w:rsid w:val="00C05128"/>
    <w:rsid w:val="00C05DAF"/>
    <w:rsid w:val="00C0617B"/>
    <w:rsid w:val="00C064F9"/>
    <w:rsid w:val="00C06759"/>
    <w:rsid w:val="00C06FB1"/>
    <w:rsid w:val="00C07179"/>
    <w:rsid w:val="00C07185"/>
    <w:rsid w:val="00C0766B"/>
    <w:rsid w:val="00C07A85"/>
    <w:rsid w:val="00C07B4B"/>
    <w:rsid w:val="00C07DA1"/>
    <w:rsid w:val="00C07DDD"/>
    <w:rsid w:val="00C07E3B"/>
    <w:rsid w:val="00C1010E"/>
    <w:rsid w:val="00C10242"/>
    <w:rsid w:val="00C10358"/>
    <w:rsid w:val="00C10390"/>
    <w:rsid w:val="00C10653"/>
    <w:rsid w:val="00C10890"/>
    <w:rsid w:val="00C1097E"/>
    <w:rsid w:val="00C10986"/>
    <w:rsid w:val="00C10C06"/>
    <w:rsid w:val="00C112C9"/>
    <w:rsid w:val="00C119E1"/>
    <w:rsid w:val="00C11D3F"/>
    <w:rsid w:val="00C120C8"/>
    <w:rsid w:val="00C124B5"/>
    <w:rsid w:val="00C12761"/>
    <w:rsid w:val="00C12900"/>
    <w:rsid w:val="00C12916"/>
    <w:rsid w:val="00C134E9"/>
    <w:rsid w:val="00C13851"/>
    <w:rsid w:val="00C13A00"/>
    <w:rsid w:val="00C13DFA"/>
    <w:rsid w:val="00C14273"/>
    <w:rsid w:val="00C1450F"/>
    <w:rsid w:val="00C14E30"/>
    <w:rsid w:val="00C1536A"/>
    <w:rsid w:val="00C15573"/>
    <w:rsid w:val="00C1561A"/>
    <w:rsid w:val="00C15627"/>
    <w:rsid w:val="00C15648"/>
    <w:rsid w:val="00C1564D"/>
    <w:rsid w:val="00C15A14"/>
    <w:rsid w:val="00C15D73"/>
    <w:rsid w:val="00C15E66"/>
    <w:rsid w:val="00C16422"/>
    <w:rsid w:val="00C1660D"/>
    <w:rsid w:val="00C16707"/>
    <w:rsid w:val="00C16A59"/>
    <w:rsid w:val="00C16AA2"/>
    <w:rsid w:val="00C16B32"/>
    <w:rsid w:val="00C16CA4"/>
    <w:rsid w:val="00C16F97"/>
    <w:rsid w:val="00C170F5"/>
    <w:rsid w:val="00C1729B"/>
    <w:rsid w:val="00C17459"/>
    <w:rsid w:val="00C17A83"/>
    <w:rsid w:val="00C17D24"/>
    <w:rsid w:val="00C17E58"/>
    <w:rsid w:val="00C2061F"/>
    <w:rsid w:val="00C206F4"/>
    <w:rsid w:val="00C20927"/>
    <w:rsid w:val="00C213D4"/>
    <w:rsid w:val="00C21402"/>
    <w:rsid w:val="00C216BA"/>
    <w:rsid w:val="00C2176A"/>
    <w:rsid w:val="00C21968"/>
    <w:rsid w:val="00C21BC2"/>
    <w:rsid w:val="00C21F62"/>
    <w:rsid w:val="00C221FB"/>
    <w:rsid w:val="00C22424"/>
    <w:rsid w:val="00C226C9"/>
    <w:rsid w:val="00C229D5"/>
    <w:rsid w:val="00C22B8C"/>
    <w:rsid w:val="00C22BD4"/>
    <w:rsid w:val="00C23222"/>
    <w:rsid w:val="00C2371E"/>
    <w:rsid w:val="00C23A20"/>
    <w:rsid w:val="00C23C3E"/>
    <w:rsid w:val="00C23F66"/>
    <w:rsid w:val="00C2402B"/>
    <w:rsid w:val="00C24448"/>
    <w:rsid w:val="00C244E0"/>
    <w:rsid w:val="00C2471A"/>
    <w:rsid w:val="00C24884"/>
    <w:rsid w:val="00C248D2"/>
    <w:rsid w:val="00C2499D"/>
    <w:rsid w:val="00C24B42"/>
    <w:rsid w:val="00C24B7C"/>
    <w:rsid w:val="00C25275"/>
    <w:rsid w:val="00C2535D"/>
    <w:rsid w:val="00C25386"/>
    <w:rsid w:val="00C254B4"/>
    <w:rsid w:val="00C256AF"/>
    <w:rsid w:val="00C25740"/>
    <w:rsid w:val="00C25874"/>
    <w:rsid w:val="00C25BCC"/>
    <w:rsid w:val="00C25E27"/>
    <w:rsid w:val="00C25FEF"/>
    <w:rsid w:val="00C26F42"/>
    <w:rsid w:val="00C274E6"/>
    <w:rsid w:val="00C27522"/>
    <w:rsid w:val="00C275B8"/>
    <w:rsid w:val="00C27745"/>
    <w:rsid w:val="00C279C8"/>
    <w:rsid w:val="00C27BA0"/>
    <w:rsid w:val="00C3008C"/>
    <w:rsid w:val="00C300D3"/>
    <w:rsid w:val="00C30157"/>
    <w:rsid w:val="00C30242"/>
    <w:rsid w:val="00C303A5"/>
    <w:rsid w:val="00C30573"/>
    <w:rsid w:val="00C30AA9"/>
    <w:rsid w:val="00C30B4F"/>
    <w:rsid w:val="00C30B54"/>
    <w:rsid w:val="00C30B7E"/>
    <w:rsid w:val="00C31396"/>
    <w:rsid w:val="00C3148F"/>
    <w:rsid w:val="00C3185C"/>
    <w:rsid w:val="00C31A58"/>
    <w:rsid w:val="00C31BCF"/>
    <w:rsid w:val="00C31C23"/>
    <w:rsid w:val="00C31D15"/>
    <w:rsid w:val="00C31FF7"/>
    <w:rsid w:val="00C3205E"/>
    <w:rsid w:val="00C328A0"/>
    <w:rsid w:val="00C32A17"/>
    <w:rsid w:val="00C32AA6"/>
    <w:rsid w:val="00C33459"/>
    <w:rsid w:val="00C33824"/>
    <w:rsid w:val="00C3386E"/>
    <w:rsid w:val="00C33CAF"/>
    <w:rsid w:val="00C33DCB"/>
    <w:rsid w:val="00C33F12"/>
    <w:rsid w:val="00C34168"/>
    <w:rsid w:val="00C342C1"/>
    <w:rsid w:val="00C34441"/>
    <w:rsid w:val="00C34502"/>
    <w:rsid w:val="00C34565"/>
    <w:rsid w:val="00C345A8"/>
    <w:rsid w:val="00C34D2C"/>
    <w:rsid w:val="00C3500B"/>
    <w:rsid w:val="00C3504F"/>
    <w:rsid w:val="00C35112"/>
    <w:rsid w:val="00C351B7"/>
    <w:rsid w:val="00C35A78"/>
    <w:rsid w:val="00C35BDE"/>
    <w:rsid w:val="00C35E02"/>
    <w:rsid w:val="00C35E5B"/>
    <w:rsid w:val="00C35F63"/>
    <w:rsid w:val="00C361F9"/>
    <w:rsid w:val="00C3638F"/>
    <w:rsid w:val="00C36657"/>
    <w:rsid w:val="00C3666D"/>
    <w:rsid w:val="00C36672"/>
    <w:rsid w:val="00C36688"/>
    <w:rsid w:val="00C366F4"/>
    <w:rsid w:val="00C367C0"/>
    <w:rsid w:val="00C36854"/>
    <w:rsid w:val="00C368EB"/>
    <w:rsid w:val="00C36905"/>
    <w:rsid w:val="00C36921"/>
    <w:rsid w:val="00C369B3"/>
    <w:rsid w:val="00C36A90"/>
    <w:rsid w:val="00C36CE5"/>
    <w:rsid w:val="00C36D50"/>
    <w:rsid w:val="00C3751A"/>
    <w:rsid w:val="00C376A3"/>
    <w:rsid w:val="00C37769"/>
    <w:rsid w:val="00C37909"/>
    <w:rsid w:val="00C37CC6"/>
    <w:rsid w:val="00C37DD9"/>
    <w:rsid w:val="00C37E80"/>
    <w:rsid w:val="00C40207"/>
    <w:rsid w:val="00C4049B"/>
    <w:rsid w:val="00C40662"/>
    <w:rsid w:val="00C406D0"/>
    <w:rsid w:val="00C40B71"/>
    <w:rsid w:val="00C40C26"/>
    <w:rsid w:val="00C40CB2"/>
    <w:rsid w:val="00C4125F"/>
    <w:rsid w:val="00C41B1E"/>
    <w:rsid w:val="00C41BE1"/>
    <w:rsid w:val="00C4205D"/>
    <w:rsid w:val="00C422D7"/>
    <w:rsid w:val="00C42489"/>
    <w:rsid w:val="00C4258C"/>
    <w:rsid w:val="00C42959"/>
    <w:rsid w:val="00C42969"/>
    <w:rsid w:val="00C42A1E"/>
    <w:rsid w:val="00C42E22"/>
    <w:rsid w:val="00C42FEC"/>
    <w:rsid w:val="00C43519"/>
    <w:rsid w:val="00C43C14"/>
    <w:rsid w:val="00C43F91"/>
    <w:rsid w:val="00C441E9"/>
    <w:rsid w:val="00C441F5"/>
    <w:rsid w:val="00C4424C"/>
    <w:rsid w:val="00C44331"/>
    <w:rsid w:val="00C4443C"/>
    <w:rsid w:val="00C44473"/>
    <w:rsid w:val="00C44A93"/>
    <w:rsid w:val="00C44AAF"/>
    <w:rsid w:val="00C44D5B"/>
    <w:rsid w:val="00C44E4D"/>
    <w:rsid w:val="00C451B0"/>
    <w:rsid w:val="00C451BD"/>
    <w:rsid w:val="00C452C5"/>
    <w:rsid w:val="00C45302"/>
    <w:rsid w:val="00C4530A"/>
    <w:rsid w:val="00C4572A"/>
    <w:rsid w:val="00C45AF8"/>
    <w:rsid w:val="00C45CE1"/>
    <w:rsid w:val="00C45DD4"/>
    <w:rsid w:val="00C45E0D"/>
    <w:rsid w:val="00C460ED"/>
    <w:rsid w:val="00C464CF"/>
    <w:rsid w:val="00C4672A"/>
    <w:rsid w:val="00C46912"/>
    <w:rsid w:val="00C4695C"/>
    <w:rsid w:val="00C4697E"/>
    <w:rsid w:val="00C46C4F"/>
    <w:rsid w:val="00C46C7C"/>
    <w:rsid w:val="00C46D47"/>
    <w:rsid w:val="00C46F01"/>
    <w:rsid w:val="00C4714F"/>
    <w:rsid w:val="00C471BA"/>
    <w:rsid w:val="00C476BD"/>
    <w:rsid w:val="00C47AE0"/>
    <w:rsid w:val="00C500F5"/>
    <w:rsid w:val="00C50431"/>
    <w:rsid w:val="00C505BC"/>
    <w:rsid w:val="00C50B4B"/>
    <w:rsid w:val="00C50FE1"/>
    <w:rsid w:val="00C51688"/>
    <w:rsid w:val="00C517B0"/>
    <w:rsid w:val="00C51ADF"/>
    <w:rsid w:val="00C51B00"/>
    <w:rsid w:val="00C51DA6"/>
    <w:rsid w:val="00C51E53"/>
    <w:rsid w:val="00C51FBF"/>
    <w:rsid w:val="00C5203D"/>
    <w:rsid w:val="00C52461"/>
    <w:rsid w:val="00C52833"/>
    <w:rsid w:val="00C52F73"/>
    <w:rsid w:val="00C52F93"/>
    <w:rsid w:val="00C52FE4"/>
    <w:rsid w:val="00C5315A"/>
    <w:rsid w:val="00C53205"/>
    <w:rsid w:val="00C532D0"/>
    <w:rsid w:val="00C5346D"/>
    <w:rsid w:val="00C53541"/>
    <w:rsid w:val="00C535BD"/>
    <w:rsid w:val="00C53D68"/>
    <w:rsid w:val="00C53F86"/>
    <w:rsid w:val="00C542A5"/>
    <w:rsid w:val="00C542CD"/>
    <w:rsid w:val="00C54639"/>
    <w:rsid w:val="00C547B3"/>
    <w:rsid w:val="00C54CD7"/>
    <w:rsid w:val="00C550A1"/>
    <w:rsid w:val="00C5514F"/>
    <w:rsid w:val="00C553A5"/>
    <w:rsid w:val="00C55E13"/>
    <w:rsid w:val="00C55FD1"/>
    <w:rsid w:val="00C56196"/>
    <w:rsid w:val="00C56217"/>
    <w:rsid w:val="00C56357"/>
    <w:rsid w:val="00C5656B"/>
    <w:rsid w:val="00C56C28"/>
    <w:rsid w:val="00C56C36"/>
    <w:rsid w:val="00C56E03"/>
    <w:rsid w:val="00C570BD"/>
    <w:rsid w:val="00C5751E"/>
    <w:rsid w:val="00C57701"/>
    <w:rsid w:val="00C57794"/>
    <w:rsid w:val="00C5792C"/>
    <w:rsid w:val="00C57A5F"/>
    <w:rsid w:val="00C57ACB"/>
    <w:rsid w:val="00C57F4A"/>
    <w:rsid w:val="00C57FE0"/>
    <w:rsid w:val="00C60454"/>
    <w:rsid w:val="00C60502"/>
    <w:rsid w:val="00C6067C"/>
    <w:rsid w:val="00C609DB"/>
    <w:rsid w:val="00C60ACE"/>
    <w:rsid w:val="00C60C71"/>
    <w:rsid w:val="00C60D07"/>
    <w:rsid w:val="00C6110E"/>
    <w:rsid w:val="00C616CD"/>
    <w:rsid w:val="00C61781"/>
    <w:rsid w:val="00C61DD8"/>
    <w:rsid w:val="00C61DFB"/>
    <w:rsid w:val="00C62419"/>
    <w:rsid w:val="00C62650"/>
    <w:rsid w:val="00C62D57"/>
    <w:rsid w:val="00C62D5E"/>
    <w:rsid w:val="00C630E9"/>
    <w:rsid w:val="00C634C1"/>
    <w:rsid w:val="00C6378D"/>
    <w:rsid w:val="00C63A52"/>
    <w:rsid w:val="00C63EF5"/>
    <w:rsid w:val="00C644F0"/>
    <w:rsid w:val="00C645FF"/>
    <w:rsid w:val="00C646B8"/>
    <w:rsid w:val="00C6470E"/>
    <w:rsid w:val="00C648A8"/>
    <w:rsid w:val="00C64C14"/>
    <w:rsid w:val="00C64D1D"/>
    <w:rsid w:val="00C64EC4"/>
    <w:rsid w:val="00C64F63"/>
    <w:rsid w:val="00C6511A"/>
    <w:rsid w:val="00C65273"/>
    <w:rsid w:val="00C654B6"/>
    <w:rsid w:val="00C65B3A"/>
    <w:rsid w:val="00C65BAB"/>
    <w:rsid w:val="00C65D97"/>
    <w:rsid w:val="00C66496"/>
    <w:rsid w:val="00C668F3"/>
    <w:rsid w:val="00C66C3C"/>
    <w:rsid w:val="00C66DB1"/>
    <w:rsid w:val="00C67321"/>
    <w:rsid w:val="00C67453"/>
    <w:rsid w:val="00C6787D"/>
    <w:rsid w:val="00C67929"/>
    <w:rsid w:val="00C67AB2"/>
    <w:rsid w:val="00C67D3C"/>
    <w:rsid w:val="00C7041B"/>
    <w:rsid w:val="00C705CB"/>
    <w:rsid w:val="00C706C3"/>
    <w:rsid w:val="00C7099D"/>
    <w:rsid w:val="00C70BD8"/>
    <w:rsid w:val="00C70CC5"/>
    <w:rsid w:val="00C70D00"/>
    <w:rsid w:val="00C70D4A"/>
    <w:rsid w:val="00C70D8D"/>
    <w:rsid w:val="00C70DBA"/>
    <w:rsid w:val="00C7160C"/>
    <w:rsid w:val="00C71658"/>
    <w:rsid w:val="00C71761"/>
    <w:rsid w:val="00C7194D"/>
    <w:rsid w:val="00C71977"/>
    <w:rsid w:val="00C71DE8"/>
    <w:rsid w:val="00C71EFF"/>
    <w:rsid w:val="00C72A1B"/>
    <w:rsid w:val="00C72BB4"/>
    <w:rsid w:val="00C72F9E"/>
    <w:rsid w:val="00C7349B"/>
    <w:rsid w:val="00C73658"/>
    <w:rsid w:val="00C73A37"/>
    <w:rsid w:val="00C73A3A"/>
    <w:rsid w:val="00C7487D"/>
    <w:rsid w:val="00C748B8"/>
    <w:rsid w:val="00C748EA"/>
    <w:rsid w:val="00C749C9"/>
    <w:rsid w:val="00C74AE3"/>
    <w:rsid w:val="00C74C30"/>
    <w:rsid w:val="00C74EB0"/>
    <w:rsid w:val="00C754B1"/>
    <w:rsid w:val="00C754CE"/>
    <w:rsid w:val="00C75580"/>
    <w:rsid w:val="00C75F02"/>
    <w:rsid w:val="00C7605B"/>
    <w:rsid w:val="00C7628E"/>
    <w:rsid w:val="00C764A6"/>
    <w:rsid w:val="00C76734"/>
    <w:rsid w:val="00C76901"/>
    <w:rsid w:val="00C76CE1"/>
    <w:rsid w:val="00C76D28"/>
    <w:rsid w:val="00C76DAD"/>
    <w:rsid w:val="00C770AA"/>
    <w:rsid w:val="00C77286"/>
    <w:rsid w:val="00C77361"/>
    <w:rsid w:val="00C77386"/>
    <w:rsid w:val="00C773AA"/>
    <w:rsid w:val="00C775AC"/>
    <w:rsid w:val="00C775ED"/>
    <w:rsid w:val="00C776AB"/>
    <w:rsid w:val="00C77BA7"/>
    <w:rsid w:val="00C801AB"/>
    <w:rsid w:val="00C802DF"/>
    <w:rsid w:val="00C80605"/>
    <w:rsid w:val="00C8090B"/>
    <w:rsid w:val="00C80959"/>
    <w:rsid w:val="00C80D99"/>
    <w:rsid w:val="00C80E46"/>
    <w:rsid w:val="00C817CA"/>
    <w:rsid w:val="00C818E7"/>
    <w:rsid w:val="00C81B5A"/>
    <w:rsid w:val="00C81EC2"/>
    <w:rsid w:val="00C81EF8"/>
    <w:rsid w:val="00C81F0A"/>
    <w:rsid w:val="00C81F69"/>
    <w:rsid w:val="00C828B2"/>
    <w:rsid w:val="00C82CFA"/>
    <w:rsid w:val="00C82F52"/>
    <w:rsid w:val="00C83053"/>
    <w:rsid w:val="00C835E1"/>
    <w:rsid w:val="00C837D6"/>
    <w:rsid w:val="00C839A9"/>
    <w:rsid w:val="00C83DD9"/>
    <w:rsid w:val="00C840DF"/>
    <w:rsid w:val="00C8460A"/>
    <w:rsid w:val="00C846A3"/>
    <w:rsid w:val="00C84935"/>
    <w:rsid w:val="00C84B0F"/>
    <w:rsid w:val="00C84D79"/>
    <w:rsid w:val="00C85062"/>
    <w:rsid w:val="00C85119"/>
    <w:rsid w:val="00C8515E"/>
    <w:rsid w:val="00C851A9"/>
    <w:rsid w:val="00C85721"/>
    <w:rsid w:val="00C85B1D"/>
    <w:rsid w:val="00C85BA5"/>
    <w:rsid w:val="00C85C33"/>
    <w:rsid w:val="00C85D39"/>
    <w:rsid w:val="00C85E65"/>
    <w:rsid w:val="00C85EE1"/>
    <w:rsid w:val="00C85F99"/>
    <w:rsid w:val="00C860CF"/>
    <w:rsid w:val="00C86390"/>
    <w:rsid w:val="00C8641E"/>
    <w:rsid w:val="00C8670E"/>
    <w:rsid w:val="00C868CA"/>
    <w:rsid w:val="00C86A05"/>
    <w:rsid w:val="00C86D3B"/>
    <w:rsid w:val="00C86DE5"/>
    <w:rsid w:val="00C871A7"/>
    <w:rsid w:val="00C8757A"/>
    <w:rsid w:val="00C875DB"/>
    <w:rsid w:val="00C8783F"/>
    <w:rsid w:val="00C87AC7"/>
    <w:rsid w:val="00C90118"/>
    <w:rsid w:val="00C90263"/>
    <w:rsid w:val="00C902AA"/>
    <w:rsid w:val="00C9056B"/>
    <w:rsid w:val="00C90779"/>
    <w:rsid w:val="00C90A59"/>
    <w:rsid w:val="00C90B2E"/>
    <w:rsid w:val="00C90D89"/>
    <w:rsid w:val="00C90D91"/>
    <w:rsid w:val="00C91948"/>
    <w:rsid w:val="00C91978"/>
    <w:rsid w:val="00C91A8D"/>
    <w:rsid w:val="00C91AA3"/>
    <w:rsid w:val="00C91E33"/>
    <w:rsid w:val="00C92260"/>
    <w:rsid w:val="00C92296"/>
    <w:rsid w:val="00C92472"/>
    <w:rsid w:val="00C92C52"/>
    <w:rsid w:val="00C92F3C"/>
    <w:rsid w:val="00C930EC"/>
    <w:rsid w:val="00C93173"/>
    <w:rsid w:val="00C931F6"/>
    <w:rsid w:val="00C93235"/>
    <w:rsid w:val="00C934D3"/>
    <w:rsid w:val="00C9395E"/>
    <w:rsid w:val="00C93E92"/>
    <w:rsid w:val="00C93FE1"/>
    <w:rsid w:val="00C94124"/>
    <w:rsid w:val="00C94246"/>
    <w:rsid w:val="00C94412"/>
    <w:rsid w:val="00C944D9"/>
    <w:rsid w:val="00C94768"/>
    <w:rsid w:val="00C94839"/>
    <w:rsid w:val="00C948A0"/>
    <w:rsid w:val="00C948CF"/>
    <w:rsid w:val="00C9498E"/>
    <w:rsid w:val="00C94BC4"/>
    <w:rsid w:val="00C94CE5"/>
    <w:rsid w:val="00C94E30"/>
    <w:rsid w:val="00C94E72"/>
    <w:rsid w:val="00C94EE9"/>
    <w:rsid w:val="00C950D9"/>
    <w:rsid w:val="00C953E2"/>
    <w:rsid w:val="00C954CB"/>
    <w:rsid w:val="00C954D1"/>
    <w:rsid w:val="00C95A1C"/>
    <w:rsid w:val="00C95A64"/>
    <w:rsid w:val="00C95C56"/>
    <w:rsid w:val="00C95DD9"/>
    <w:rsid w:val="00C95F33"/>
    <w:rsid w:val="00C9619E"/>
    <w:rsid w:val="00C961EF"/>
    <w:rsid w:val="00C96571"/>
    <w:rsid w:val="00C965E8"/>
    <w:rsid w:val="00C96694"/>
    <w:rsid w:val="00C96868"/>
    <w:rsid w:val="00C9687D"/>
    <w:rsid w:val="00C96883"/>
    <w:rsid w:val="00C96A02"/>
    <w:rsid w:val="00C96B66"/>
    <w:rsid w:val="00C96E21"/>
    <w:rsid w:val="00C96E88"/>
    <w:rsid w:val="00C96E96"/>
    <w:rsid w:val="00C97E67"/>
    <w:rsid w:val="00CA012E"/>
    <w:rsid w:val="00CA0351"/>
    <w:rsid w:val="00CA057B"/>
    <w:rsid w:val="00CA0715"/>
    <w:rsid w:val="00CA07BF"/>
    <w:rsid w:val="00CA0B6D"/>
    <w:rsid w:val="00CA0CA1"/>
    <w:rsid w:val="00CA0E17"/>
    <w:rsid w:val="00CA111E"/>
    <w:rsid w:val="00CA1325"/>
    <w:rsid w:val="00CA14CD"/>
    <w:rsid w:val="00CA1523"/>
    <w:rsid w:val="00CA161C"/>
    <w:rsid w:val="00CA1D55"/>
    <w:rsid w:val="00CA2014"/>
    <w:rsid w:val="00CA2161"/>
    <w:rsid w:val="00CA2185"/>
    <w:rsid w:val="00CA2459"/>
    <w:rsid w:val="00CA274D"/>
    <w:rsid w:val="00CA2B42"/>
    <w:rsid w:val="00CA2BBB"/>
    <w:rsid w:val="00CA2C74"/>
    <w:rsid w:val="00CA2CC2"/>
    <w:rsid w:val="00CA2D92"/>
    <w:rsid w:val="00CA2F8E"/>
    <w:rsid w:val="00CA303C"/>
    <w:rsid w:val="00CA307C"/>
    <w:rsid w:val="00CA312E"/>
    <w:rsid w:val="00CA3190"/>
    <w:rsid w:val="00CA363C"/>
    <w:rsid w:val="00CA36E3"/>
    <w:rsid w:val="00CA38C3"/>
    <w:rsid w:val="00CA3C99"/>
    <w:rsid w:val="00CA416C"/>
    <w:rsid w:val="00CA4309"/>
    <w:rsid w:val="00CA43C1"/>
    <w:rsid w:val="00CA46A3"/>
    <w:rsid w:val="00CA4E20"/>
    <w:rsid w:val="00CA4F75"/>
    <w:rsid w:val="00CA50EF"/>
    <w:rsid w:val="00CA56A3"/>
    <w:rsid w:val="00CA578B"/>
    <w:rsid w:val="00CA6A52"/>
    <w:rsid w:val="00CA6D98"/>
    <w:rsid w:val="00CA6DCA"/>
    <w:rsid w:val="00CA6F27"/>
    <w:rsid w:val="00CA6FC3"/>
    <w:rsid w:val="00CA6FC4"/>
    <w:rsid w:val="00CA755B"/>
    <w:rsid w:val="00CA75E4"/>
    <w:rsid w:val="00CA76AA"/>
    <w:rsid w:val="00CA7760"/>
    <w:rsid w:val="00CA7795"/>
    <w:rsid w:val="00CA7B48"/>
    <w:rsid w:val="00CB0A17"/>
    <w:rsid w:val="00CB0CD7"/>
    <w:rsid w:val="00CB0E3E"/>
    <w:rsid w:val="00CB102D"/>
    <w:rsid w:val="00CB10BB"/>
    <w:rsid w:val="00CB171F"/>
    <w:rsid w:val="00CB178D"/>
    <w:rsid w:val="00CB181E"/>
    <w:rsid w:val="00CB1B81"/>
    <w:rsid w:val="00CB1FF6"/>
    <w:rsid w:val="00CB21C3"/>
    <w:rsid w:val="00CB232E"/>
    <w:rsid w:val="00CB2541"/>
    <w:rsid w:val="00CB28D4"/>
    <w:rsid w:val="00CB29E6"/>
    <w:rsid w:val="00CB2A3E"/>
    <w:rsid w:val="00CB2D47"/>
    <w:rsid w:val="00CB2E46"/>
    <w:rsid w:val="00CB3188"/>
    <w:rsid w:val="00CB327B"/>
    <w:rsid w:val="00CB3298"/>
    <w:rsid w:val="00CB3D47"/>
    <w:rsid w:val="00CB41E4"/>
    <w:rsid w:val="00CB4C85"/>
    <w:rsid w:val="00CB4F8D"/>
    <w:rsid w:val="00CB5160"/>
    <w:rsid w:val="00CB530A"/>
    <w:rsid w:val="00CB59C0"/>
    <w:rsid w:val="00CB5CF2"/>
    <w:rsid w:val="00CB5D09"/>
    <w:rsid w:val="00CB647E"/>
    <w:rsid w:val="00CB64DA"/>
    <w:rsid w:val="00CB6915"/>
    <w:rsid w:val="00CB69ED"/>
    <w:rsid w:val="00CB6D4F"/>
    <w:rsid w:val="00CB6EB6"/>
    <w:rsid w:val="00CB6FD8"/>
    <w:rsid w:val="00CB70D1"/>
    <w:rsid w:val="00CB70E2"/>
    <w:rsid w:val="00CB7131"/>
    <w:rsid w:val="00CB7359"/>
    <w:rsid w:val="00CB7426"/>
    <w:rsid w:val="00CB75F8"/>
    <w:rsid w:val="00CB76D4"/>
    <w:rsid w:val="00CB7780"/>
    <w:rsid w:val="00CB7884"/>
    <w:rsid w:val="00CB78A2"/>
    <w:rsid w:val="00CB791C"/>
    <w:rsid w:val="00CB7A87"/>
    <w:rsid w:val="00CB7B53"/>
    <w:rsid w:val="00CB7C14"/>
    <w:rsid w:val="00CB7C57"/>
    <w:rsid w:val="00CB7D77"/>
    <w:rsid w:val="00CC0295"/>
    <w:rsid w:val="00CC031B"/>
    <w:rsid w:val="00CC06C2"/>
    <w:rsid w:val="00CC087A"/>
    <w:rsid w:val="00CC08B8"/>
    <w:rsid w:val="00CC0BFC"/>
    <w:rsid w:val="00CC1403"/>
    <w:rsid w:val="00CC1A04"/>
    <w:rsid w:val="00CC238F"/>
    <w:rsid w:val="00CC23F7"/>
    <w:rsid w:val="00CC2582"/>
    <w:rsid w:val="00CC26A4"/>
    <w:rsid w:val="00CC290D"/>
    <w:rsid w:val="00CC2B5D"/>
    <w:rsid w:val="00CC2CE0"/>
    <w:rsid w:val="00CC3684"/>
    <w:rsid w:val="00CC371B"/>
    <w:rsid w:val="00CC3751"/>
    <w:rsid w:val="00CC39D6"/>
    <w:rsid w:val="00CC3A7A"/>
    <w:rsid w:val="00CC3B0D"/>
    <w:rsid w:val="00CC3B6F"/>
    <w:rsid w:val="00CC3B9B"/>
    <w:rsid w:val="00CC3D00"/>
    <w:rsid w:val="00CC4296"/>
    <w:rsid w:val="00CC44D7"/>
    <w:rsid w:val="00CC457A"/>
    <w:rsid w:val="00CC462E"/>
    <w:rsid w:val="00CC4635"/>
    <w:rsid w:val="00CC4DF8"/>
    <w:rsid w:val="00CC4EF2"/>
    <w:rsid w:val="00CC54EB"/>
    <w:rsid w:val="00CC599B"/>
    <w:rsid w:val="00CC5D18"/>
    <w:rsid w:val="00CC5D3A"/>
    <w:rsid w:val="00CC5E14"/>
    <w:rsid w:val="00CC6059"/>
    <w:rsid w:val="00CC61D3"/>
    <w:rsid w:val="00CC63E8"/>
    <w:rsid w:val="00CC68E2"/>
    <w:rsid w:val="00CC6A99"/>
    <w:rsid w:val="00CC6ADF"/>
    <w:rsid w:val="00CC6C45"/>
    <w:rsid w:val="00CC7386"/>
    <w:rsid w:val="00CC73F0"/>
    <w:rsid w:val="00CC770B"/>
    <w:rsid w:val="00CC7913"/>
    <w:rsid w:val="00CC79D2"/>
    <w:rsid w:val="00CC7A77"/>
    <w:rsid w:val="00CC7B2C"/>
    <w:rsid w:val="00CC7C36"/>
    <w:rsid w:val="00CC7C43"/>
    <w:rsid w:val="00CD03DB"/>
    <w:rsid w:val="00CD0459"/>
    <w:rsid w:val="00CD06DD"/>
    <w:rsid w:val="00CD0964"/>
    <w:rsid w:val="00CD0EE4"/>
    <w:rsid w:val="00CD12B4"/>
    <w:rsid w:val="00CD12E0"/>
    <w:rsid w:val="00CD1327"/>
    <w:rsid w:val="00CD1389"/>
    <w:rsid w:val="00CD14C3"/>
    <w:rsid w:val="00CD1532"/>
    <w:rsid w:val="00CD19F4"/>
    <w:rsid w:val="00CD1C21"/>
    <w:rsid w:val="00CD1F3D"/>
    <w:rsid w:val="00CD20C9"/>
    <w:rsid w:val="00CD229B"/>
    <w:rsid w:val="00CD233E"/>
    <w:rsid w:val="00CD2536"/>
    <w:rsid w:val="00CD258C"/>
    <w:rsid w:val="00CD25E8"/>
    <w:rsid w:val="00CD26F9"/>
    <w:rsid w:val="00CD2EA8"/>
    <w:rsid w:val="00CD2EBD"/>
    <w:rsid w:val="00CD2F18"/>
    <w:rsid w:val="00CD2FAB"/>
    <w:rsid w:val="00CD3178"/>
    <w:rsid w:val="00CD3525"/>
    <w:rsid w:val="00CD378D"/>
    <w:rsid w:val="00CD3836"/>
    <w:rsid w:val="00CD38DA"/>
    <w:rsid w:val="00CD3E5F"/>
    <w:rsid w:val="00CD3E61"/>
    <w:rsid w:val="00CD3F92"/>
    <w:rsid w:val="00CD40E8"/>
    <w:rsid w:val="00CD4369"/>
    <w:rsid w:val="00CD4416"/>
    <w:rsid w:val="00CD4523"/>
    <w:rsid w:val="00CD4B0F"/>
    <w:rsid w:val="00CD4EC5"/>
    <w:rsid w:val="00CD5291"/>
    <w:rsid w:val="00CD5709"/>
    <w:rsid w:val="00CD5863"/>
    <w:rsid w:val="00CD6534"/>
    <w:rsid w:val="00CD657E"/>
    <w:rsid w:val="00CD66D6"/>
    <w:rsid w:val="00CD67C4"/>
    <w:rsid w:val="00CD6824"/>
    <w:rsid w:val="00CD6845"/>
    <w:rsid w:val="00CD6CF3"/>
    <w:rsid w:val="00CD6EDC"/>
    <w:rsid w:val="00CD73E9"/>
    <w:rsid w:val="00CD7484"/>
    <w:rsid w:val="00CD74C9"/>
    <w:rsid w:val="00CD7623"/>
    <w:rsid w:val="00CD7767"/>
    <w:rsid w:val="00CD77AB"/>
    <w:rsid w:val="00CD7B28"/>
    <w:rsid w:val="00CD7BCC"/>
    <w:rsid w:val="00CD7C8C"/>
    <w:rsid w:val="00CE0153"/>
    <w:rsid w:val="00CE0361"/>
    <w:rsid w:val="00CE0755"/>
    <w:rsid w:val="00CE07C5"/>
    <w:rsid w:val="00CE08DB"/>
    <w:rsid w:val="00CE0A08"/>
    <w:rsid w:val="00CE0A14"/>
    <w:rsid w:val="00CE0A73"/>
    <w:rsid w:val="00CE0D03"/>
    <w:rsid w:val="00CE0FA0"/>
    <w:rsid w:val="00CE13E8"/>
    <w:rsid w:val="00CE1423"/>
    <w:rsid w:val="00CE1C47"/>
    <w:rsid w:val="00CE1DF4"/>
    <w:rsid w:val="00CE2019"/>
    <w:rsid w:val="00CE2068"/>
    <w:rsid w:val="00CE2166"/>
    <w:rsid w:val="00CE2228"/>
    <w:rsid w:val="00CE2456"/>
    <w:rsid w:val="00CE249D"/>
    <w:rsid w:val="00CE26D6"/>
    <w:rsid w:val="00CE27CD"/>
    <w:rsid w:val="00CE2A36"/>
    <w:rsid w:val="00CE2D60"/>
    <w:rsid w:val="00CE2DB7"/>
    <w:rsid w:val="00CE30F9"/>
    <w:rsid w:val="00CE3695"/>
    <w:rsid w:val="00CE3AF7"/>
    <w:rsid w:val="00CE3E02"/>
    <w:rsid w:val="00CE4260"/>
    <w:rsid w:val="00CE429F"/>
    <w:rsid w:val="00CE4318"/>
    <w:rsid w:val="00CE4511"/>
    <w:rsid w:val="00CE452F"/>
    <w:rsid w:val="00CE4ACF"/>
    <w:rsid w:val="00CE4CBD"/>
    <w:rsid w:val="00CE4D3C"/>
    <w:rsid w:val="00CE5042"/>
    <w:rsid w:val="00CE518F"/>
    <w:rsid w:val="00CE55FE"/>
    <w:rsid w:val="00CE564F"/>
    <w:rsid w:val="00CE57A4"/>
    <w:rsid w:val="00CE5974"/>
    <w:rsid w:val="00CE5AB1"/>
    <w:rsid w:val="00CE5D10"/>
    <w:rsid w:val="00CE5DCC"/>
    <w:rsid w:val="00CE6186"/>
    <w:rsid w:val="00CE63FA"/>
    <w:rsid w:val="00CE6579"/>
    <w:rsid w:val="00CE6763"/>
    <w:rsid w:val="00CE6924"/>
    <w:rsid w:val="00CE6C11"/>
    <w:rsid w:val="00CE6F00"/>
    <w:rsid w:val="00CE7425"/>
    <w:rsid w:val="00CE7444"/>
    <w:rsid w:val="00CE79CE"/>
    <w:rsid w:val="00CE7C02"/>
    <w:rsid w:val="00CE7F64"/>
    <w:rsid w:val="00CE7F77"/>
    <w:rsid w:val="00CE7F8E"/>
    <w:rsid w:val="00CE7FDA"/>
    <w:rsid w:val="00CE7FFA"/>
    <w:rsid w:val="00CF01D8"/>
    <w:rsid w:val="00CF02BA"/>
    <w:rsid w:val="00CF04C2"/>
    <w:rsid w:val="00CF09DA"/>
    <w:rsid w:val="00CF09DD"/>
    <w:rsid w:val="00CF0B35"/>
    <w:rsid w:val="00CF0CF0"/>
    <w:rsid w:val="00CF0D53"/>
    <w:rsid w:val="00CF0E65"/>
    <w:rsid w:val="00CF0E68"/>
    <w:rsid w:val="00CF123A"/>
    <w:rsid w:val="00CF1553"/>
    <w:rsid w:val="00CF18FF"/>
    <w:rsid w:val="00CF195F"/>
    <w:rsid w:val="00CF1A04"/>
    <w:rsid w:val="00CF1B80"/>
    <w:rsid w:val="00CF1BA1"/>
    <w:rsid w:val="00CF1E3B"/>
    <w:rsid w:val="00CF1E82"/>
    <w:rsid w:val="00CF1F22"/>
    <w:rsid w:val="00CF2167"/>
    <w:rsid w:val="00CF25F2"/>
    <w:rsid w:val="00CF28C0"/>
    <w:rsid w:val="00CF2956"/>
    <w:rsid w:val="00CF2A2A"/>
    <w:rsid w:val="00CF2A66"/>
    <w:rsid w:val="00CF2D7A"/>
    <w:rsid w:val="00CF2F14"/>
    <w:rsid w:val="00CF3271"/>
    <w:rsid w:val="00CF3A70"/>
    <w:rsid w:val="00CF3E6B"/>
    <w:rsid w:val="00CF3F76"/>
    <w:rsid w:val="00CF45CA"/>
    <w:rsid w:val="00CF4874"/>
    <w:rsid w:val="00CF498F"/>
    <w:rsid w:val="00CF507B"/>
    <w:rsid w:val="00CF5363"/>
    <w:rsid w:val="00CF5807"/>
    <w:rsid w:val="00CF5D6E"/>
    <w:rsid w:val="00CF5E91"/>
    <w:rsid w:val="00CF5ED7"/>
    <w:rsid w:val="00CF6297"/>
    <w:rsid w:val="00CF662E"/>
    <w:rsid w:val="00CF6907"/>
    <w:rsid w:val="00CF6978"/>
    <w:rsid w:val="00CF698E"/>
    <w:rsid w:val="00CF6E06"/>
    <w:rsid w:val="00CF7128"/>
    <w:rsid w:val="00CF7214"/>
    <w:rsid w:val="00CF752D"/>
    <w:rsid w:val="00CF7594"/>
    <w:rsid w:val="00CF75AB"/>
    <w:rsid w:val="00CF769E"/>
    <w:rsid w:val="00CF7839"/>
    <w:rsid w:val="00CF798A"/>
    <w:rsid w:val="00CF7B41"/>
    <w:rsid w:val="00D000A5"/>
    <w:rsid w:val="00D000BE"/>
    <w:rsid w:val="00D00562"/>
    <w:rsid w:val="00D007CC"/>
    <w:rsid w:val="00D00827"/>
    <w:rsid w:val="00D00D49"/>
    <w:rsid w:val="00D00DD0"/>
    <w:rsid w:val="00D0105D"/>
    <w:rsid w:val="00D01138"/>
    <w:rsid w:val="00D01151"/>
    <w:rsid w:val="00D0126A"/>
    <w:rsid w:val="00D01925"/>
    <w:rsid w:val="00D01C15"/>
    <w:rsid w:val="00D01FE5"/>
    <w:rsid w:val="00D02754"/>
    <w:rsid w:val="00D02933"/>
    <w:rsid w:val="00D02BEB"/>
    <w:rsid w:val="00D02DE1"/>
    <w:rsid w:val="00D030A4"/>
    <w:rsid w:val="00D030F8"/>
    <w:rsid w:val="00D03439"/>
    <w:rsid w:val="00D03578"/>
    <w:rsid w:val="00D03875"/>
    <w:rsid w:val="00D039AA"/>
    <w:rsid w:val="00D03A5D"/>
    <w:rsid w:val="00D0409B"/>
    <w:rsid w:val="00D04172"/>
    <w:rsid w:val="00D042E8"/>
    <w:rsid w:val="00D04733"/>
    <w:rsid w:val="00D04889"/>
    <w:rsid w:val="00D04C07"/>
    <w:rsid w:val="00D04E9A"/>
    <w:rsid w:val="00D04EEB"/>
    <w:rsid w:val="00D05269"/>
    <w:rsid w:val="00D055E7"/>
    <w:rsid w:val="00D05805"/>
    <w:rsid w:val="00D059AA"/>
    <w:rsid w:val="00D05D08"/>
    <w:rsid w:val="00D05F3D"/>
    <w:rsid w:val="00D06533"/>
    <w:rsid w:val="00D0662B"/>
    <w:rsid w:val="00D067D0"/>
    <w:rsid w:val="00D0682B"/>
    <w:rsid w:val="00D06ADC"/>
    <w:rsid w:val="00D06C63"/>
    <w:rsid w:val="00D07154"/>
    <w:rsid w:val="00D0740B"/>
    <w:rsid w:val="00D0747F"/>
    <w:rsid w:val="00D07761"/>
    <w:rsid w:val="00D078F8"/>
    <w:rsid w:val="00D079CC"/>
    <w:rsid w:val="00D079E0"/>
    <w:rsid w:val="00D079E5"/>
    <w:rsid w:val="00D07A68"/>
    <w:rsid w:val="00D07B95"/>
    <w:rsid w:val="00D07E6E"/>
    <w:rsid w:val="00D1026D"/>
    <w:rsid w:val="00D10318"/>
    <w:rsid w:val="00D10432"/>
    <w:rsid w:val="00D104EC"/>
    <w:rsid w:val="00D10667"/>
    <w:rsid w:val="00D10915"/>
    <w:rsid w:val="00D1097F"/>
    <w:rsid w:val="00D10A6A"/>
    <w:rsid w:val="00D10C06"/>
    <w:rsid w:val="00D11615"/>
    <w:rsid w:val="00D117DC"/>
    <w:rsid w:val="00D11847"/>
    <w:rsid w:val="00D11B75"/>
    <w:rsid w:val="00D11CC5"/>
    <w:rsid w:val="00D11E1C"/>
    <w:rsid w:val="00D1206A"/>
    <w:rsid w:val="00D121D7"/>
    <w:rsid w:val="00D12286"/>
    <w:rsid w:val="00D1232E"/>
    <w:rsid w:val="00D1233B"/>
    <w:rsid w:val="00D1234E"/>
    <w:rsid w:val="00D125FF"/>
    <w:rsid w:val="00D12DF8"/>
    <w:rsid w:val="00D12EBD"/>
    <w:rsid w:val="00D12ECC"/>
    <w:rsid w:val="00D12EED"/>
    <w:rsid w:val="00D13751"/>
    <w:rsid w:val="00D13834"/>
    <w:rsid w:val="00D13AD3"/>
    <w:rsid w:val="00D13E3A"/>
    <w:rsid w:val="00D13EA9"/>
    <w:rsid w:val="00D1429B"/>
    <w:rsid w:val="00D14789"/>
    <w:rsid w:val="00D14BEA"/>
    <w:rsid w:val="00D14F98"/>
    <w:rsid w:val="00D15064"/>
    <w:rsid w:val="00D152D1"/>
    <w:rsid w:val="00D153C5"/>
    <w:rsid w:val="00D15488"/>
    <w:rsid w:val="00D154A1"/>
    <w:rsid w:val="00D15516"/>
    <w:rsid w:val="00D155BC"/>
    <w:rsid w:val="00D15982"/>
    <w:rsid w:val="00D15A05"/>
    <w:rsid w:val="00D15A16"/>
    <w:rsid w:val="00D15CEC"/>
    <w:rsid w:val="00D15E00"/>
    <w:rsid w:val="00D15E99"/>
    <w:rsid w:val="00D165BE"/>
    <w:rsid w:val="00D16661"/>
    <w:rsid w:val="00D16711"/>
    <w:rsid w:val="00D168A8"/>
    <w:rsid w:val="00D1697B"/>
    <w:rsid w:val="00D16B19"/>
    <w:rsid w:val="00D16CE2"/>
    <w:rsid w:val="00D16D92"/>
    <w:rsid w:val="00D16F22"/>
    <w:rsid w:val="00D17097"/>
    <w:rsid w:val="00D17198"/>
    <w:rsid w:val="00D1725E"/>
    <w:rsid w:val="00D1769A"/>
    <w:rsid w:val="00D1770B"/>
    <w:rsid w:val="00D178F9"/>
    <w:rsid w:val="00D179E0"/>
    <w:rsid w:val="00D17DBE"/>
    <w:rsid w:val="00D203CD"/>
    <w:rsid w:val="00D203E4"/>
    <w:rsid w:val="00D20541"/>
    <w:rsid w:val="00D20A8D"/>
    <w:rsid w:val="00D20C7D"/>
    <w:rsid w:val="00D20E91"/>
    <w:rsid w:val="00D20F37"/>
    <w:rsid w:val="00D21091"/>
    <w:rsid w:val="00D210D7"/>
    <w:rsid w:val="00D216BE"/>
    <w:rsid w:val="00D219E5"/>
    <w:rsid w:val="00D21B0F"/>
    <w:rsid w:val="00D21C84"/>
    <w:rsid w:val="00D21F23"/>
    <w:rsid w:val="00D2276D"/>
    <w:rsid w:val="00D22999"/>
    <w:rsid w:val="00D22CC6"/>
    <w:rsid w:val="00D22DF6"/>
    <w:rsid w:val="00D234B6"/>
    <w:rsid w:val="00D238E5"/>
    <w:rsid w:val="00D23E39"/>
    <w:rsid w:val="00D23E87"/>
    <w:rsid w:val="00D240B6"/>
    <w:rsid w:val="00D244EE"/>
    <w:rsid w:val="00D2455B"/>
    <w:rsid w:val="00D24959"/>
    <w:rsid w:val="00D24C45"/>
    <w:rsid w:val="00D24E57"/>
    <w:rsid w:val="00D2519E"/>
    <w:rsid w:val="00D251AF"/>
    <w:rsid w:val="00D258E3"/>
    <w:rsid w:val="00D25B41"/>
    <w:rsid w:val="00D25C28"/>
    <w:rsid w:val="00D25F10"/>
    <w:rsid w:val="00D25F89"/>
    <w:rsid w:val="00D2634F"/>
    <w:rsid w:val="00D26683"/>
    <w:rsid w:val="00D26973"/>
    <w:rsid w:val="00D26AA5"/>
    <w:rsid w:val="00D26AB9"/>
    <w:rsid w:val="00D26D3B"/>
    <w:rsid w:val="00D26EF0"/>
    <w:rsid w:val="00D274A9"/>
    <w:rsid w:val="00D27779"/>
    <w:rsid w:val="00D2797A"/>
    <w:rsid w:val="00D27A80"/>
    <w:rsid w:val="00D3017B"/>
    <w:rsid w:val="00D3031E"/>
    <w:rsid w:val="00D304E3"/>
    <w:rsid w:val="00D30508"/>
    <w:rsid w:val="00D30B55"/>
    <w:rsid w:val="00D30D3D"/>
    <w:rsid w:val="00D30E85"/>
    <w:rsid w:val="00D30EA8"/>
    <w:rsid w:val="00D31097"/>
    <w:rsid w:val="00D310C5"/>
    <w:rsid w:val="00D3131D"/>
    <w:rsid w:val="00D314A5"/>
    <w:rsid w:val="00D316A2"/>
    <w:rsid w:val="00D3187C"/>
    <w:rsid w:val="00D31A54"/>
    <w:rsid w:val="00D31CE2"/>
    <w:rsid w:val="00D31E62"/>
    <w:rsid w:val="00D32350"/>
    <w:rsid w:val="00D32461"/>
    <w:rsid w:val="00D329E9"/>
    <w:rsid w:val="00D32BFE"/>
    <w:rsid w:val="00D32C10"/>
    <w:rsid w:val="00D32FC9"/>
    <w:rsid w:val="00D332D0"/>
    <w:rsid w:val="00D33373"/>
    <w:rsid w:val="00D339B3"/>
    <w:rsid w:val="00D33A4B"/>
    <w:rsid w:val="00D33D0E"/>
    <w:rsid w:val="00D33FFD"/>
    <w:rsid w:val="00D340EA"/>
    <w:rsid w:val="00D343C4"/>
    <w:rsid w:val="00D3458B"/>
    <w:rsid w:val="00D34677"/>
    <w:rsid w:val="00D347D2"/>
    <w:rsid w:val="00D34C87"/>
    <w:rsid w:val="00D34DB2"/>
    <w:rsid w:val="00D34F34"/>
    <w:rsid w:val="00D351C8"/>
    <w:rsid w:val="00D355E0"/>
    <w:rsid w:val="00D3569F"/>
    <w:rsid w:val="00D3574C"/>
    <w:rsid w:val="00D3578C"/>
    <w:rsid w:val="00D35918"/>
    <w:rsid w:val="00D35AF9"/>
    <w:rsid w:val="00D35B8D"/>
    <w:rsid w:val="00D35C2F"/>
    <w:rsid w:val="00D36196"/>
    <w:rsid w:val="00D361D8"/>
    <w:rsid w:val="00D36808"/>
    <w:rsid w:val="00D36B04"/>
    <w:rsid w:val="00D36BCE"/>
    <w:rsid w:val="00D36E68"/>
    <w:rsid w:val="00D36FA1"/>
    <w:rsid w:val="00D37255"/>
    <w:rsid w:val="00D3756F"/>
    <w:rsid w:val="00D378A4"/>
    <w:rsid w:val="00D37933"/>
    <w:rsid w:val="00D40006"/>
    <w:rsid w:val="00D405BF"/>
    <w:rsid w:val="00D40A76"/>
    <w:rsid w:val="00D40E08"/>
    <w:rsid w:val="00D41337"/>
    <w:rsid w:val="00D4165E"/>
    <w:rsid w:val="00D41806"/>
    <w:rsid w:val="00D42064"/>
    <w:rsid w:val="00D4208F"/>
    <w:rsid w:val="00D42155"/>
    <w:rsid w:val="00D421D2"/>
    <w:rsid w:val="00D42202"/>
    <w:rsid w:val="00D4257C"/>
    <w:rsid w:val="00D42787"/>
    <w:rsid w:val="00D42D1B"/>
    <w:rsid w:val="00D42D2B"/>
    <w:rsid w:val="00D4311F"/>
    <w:rsid w:val="00D4347C"/>
    <w:rsid w:val="00D434CA"/>
    <w:rsid w:val="00D435E8"/>
    <w:rsid w:val="00D43920"/>
    <w:rsid w:val="00D43F2F"/>
    <w:rsid w:val="00D4404D"/>
    <w:rsid w:val="00D4466C"/>
    <w:rsid w:val="00D449B7"/>
    <w:rsid w:val="00D44A22"/>
    <w:rsid w:val="00D44AAF"/>
    <w:rsid w:val="00D44DE5"/>
    <w:rsid w:val="00D44E1B"/>
    <w:rsid w:val="00D44EE3"/>
    <w:rsid w:val="00D44F39"/>
    <w:rsid w:val="00D453AD"/>
    <w:rsid w:val="00D45411"/>
    <w:rsid w:val="00D456FA"/>
    <w:rsid w:val="00D4574B"/>
    <w:rsid w:val="00D464F2"/>
    <w:rsid w:val="00D46854"/>
    <w:rsid w:val="00D468BC"/>
    <w:rsid w:val="00D46AC7"/>
    <w:rsid w:val="00D46B48"/>
    <w:rsid w:val="00D46C7C"/>
    <w:rsid w:val="00D46D4E"/>
    <w:rsid w:val="00D47006"/>
    <w:rsid w:val="00D4731E"/>
    <w:rsid w:val="00D4743D"/>
    <w:rsid w:val="00D47533"/>
    <w:rsid w:val="00D476D4"/>
    <w:rsid w:val="00D47C1F"/>
    <w:rsid w:val="00D47D7C"/>
    <w:rsid w:val="00D47EC3"/>
    <w:rsid w:val="00D47FB4"/>
    <w:rsid w:val="00D50309"/>
    <w:rsid w:val="00D50320"/>
    <w:rsid w:val="00D50AC1"/>
    <w:rsid w:val="00D50B18"/>
    <w:rsid w:val="00D50C22"/>
    <w:rsid w:val="00D50D39"/>
    <w:rsid w:val="00D50F04"/>
    <w:rsid w:val="00D511A3"/>
    <w:rsid w:val="00D51513"/>
    <w:rsid w:val="00D516E5"/>
    <w:rsid w:val="00D51719"/>
    <w:rsid w:val="00D5172E"/>
    <w:rsid w:val="00D517AC"/>
    <w:rsid w:val="00D51BC6"/>
    <w:rsid w:val="00D51CE2"/>
    <w:rsid w:val="00D51D24"/>
    <w:rsid w:val="00D51FE3"/>
    <w:rsid w:val="00D520F6"/>
    <w:rsid w:val="00D5271F"/>
    <w:rsid w:val="00D52853"/>
    <w:rsid w:val="00D5286E"/>
    <w:rsid w:val="00D5293A"/>
    <w:rsid w:val="00D529F2"/>
    <w:rsid w:val="00D5316D"/>
    <w:rsid w:val="00D533D7"/>
    <w:rsid w:val="00D53532"/>
    <w:rsid w:val="00D5361C"/>
    <w:rsid w:val="00D5361E"/>
    <w:rsid w:val="00D53E4D"/>
    <w:rsid w:val="00D53EAC"/>
    <w:rsid w:val="00D541BA"/>
    <w:rsid w:val="00D543B0"/>
    <w:rsid w:val="00D547E3"/>
    <w:rsid w:val="00D548D3"/>
    <w:rsid w:val="00D54BE8"/>
    <w:rsid w:val="00D54D7D"/>
    <w:rsid w:val="00D54E92"/>
    <w:rsid w:val="00D54EFE"/>
    <w:rsid w:val="00D552FB"/>
    <w:rsid w:val="00D55326"/>
    <w:rsid w:val="00D55568"/>
    <w:rsid w:val="00D556E4"/>
    <w:rsid w:val="00D55812"/>
    <w:rsid w:val="00D55F28"/>
    <w:rsid w:val="00D562B3"/>
    <w:rsid w:val="00D56306"/>
    <w:rsid w:val="00D56344"/>
    <w:rsid w:val="00D56395"/>
    <w:rsid w:val="00D563FB"/>
    <w:rsid w:val="00D5691E"/>
    <w:rsid w:val="00D5694A"/>
    <w:rsid w:val="00D56B77"/>
    <w:rsid w:val="00D56D6A"/>
    <w:rsid w:val="00D570E6"/>
    <w:rsid w:val="00D57150"/>
    <w:rsid w:val="00D5730E"/>
    <w:rsid w:val="00D576F5"/>
    <w:rsid w:val="00D577B2"/>
    <w:rsid w:val="00D5787D"/>
    <w:rsid w:val="00D57B17"/>
    <w:rsid w:val="00D57B79"/>
    <w:rsid w:val="00D601D1"/>
    <w:rsid w:val="00D60437"/>
    <w:rsid w:val="00D60716"/>
    <w:rsid w:val="00D60970"/>
    <w:rsid w:val="00D60CC8"/>
    <w:rsid w:val="00D60D88"/>
    <w:rsid w:val="00D60EBB"/>
    <w:rsid w:val="00D60EE3"/>
    <w:rsid w:val="00D60FE6"/>
    <w:rsid w:val="00D6101A"/>
    <w:rsid w:val="00D61174"/>
    <w:rsid w:val="00D616A2"/>
    <w:rsid w:val="00D617C3"/>
    <w:rsid w:val="00D61987"/>
    <w:rsid w:val="00D619E7"/>
    <w:rsid w:val="00D61E41"/>
    <w:rsid w:val="00D61F77"/>
    <w:rsid w:val="00D61FCE"/>
    <w:rsid w:val="00D62169"/>
    <w:rsid w:val="00D622AC"/>
    <w:rsid w:val="00D622CA"/>
    <w:rsid w:val="00D622FC"/>
    <w:rsid w:val="00D6265D"/>
    <w:rsid w:val="00D62AA9"/>
    <w:rsid w:val="00D62D21"/>
    <w:rsid w:val="00D635C6"/>
    <w:rsid w:val="00D63ABE"/>
    <w:rsid w:val="00D641AB"/>
    <w:rsid w:val="00D641BE"/>
    <w:rsid w:val="00D64205"/>
    <w:rsid w:val="00D64702"/>
    <w:rsid w:val="00D64736"/>
    <w:rsid w:val="00D64CAF"/>
    <w:rsid w:val="00D64E0C"/>
    <w:rsid w:val="00D6501B"/>
    <w:rsid w:val="00D6511E"/>
    <w:rsid w:val="00D653E2"/>
    <w:rsid w:val="00D656BF"/>
    <w:rsid w:val="00D657CF"/>
    <w:rsid w:val="00D6580A"/>
    <w:rsid w:val="00D65993"/>
    <w:rsid w:val="00D65AA7"/>
    <w:rsid w:val="00D65B27"/>
    <w:rsid w:val="00D66101"/>
    <w:rsid w:val="00D66240"/>
    <w:rsid w:val="00D662E3"/>
    <w:rsid w:val="00D666F9"/>
    <w:rsid w:val="00D668E5"/>
    <w:rsid w:val="00D66A28"/>
    <w:rsid w:val="00D66A86"/>
    <w:rsid w:val="00D66AD6"/>
    <w:rsid w:val="00D66E26"/>
    <w:rsid w:val="00D66FBF"/>
    <w:rsid w:val="00D67293"/>
    <w:rsid w:val="00D6729B"/>
    <w:rsid w:val="00D673A7"/>
    <w:rsid w:val="00D675E7"/>
    <w:rsid w:val="00D675EE"/>
    <w:rsid w:val="00D67AD4"/>
    <w:rsid w:val="00D67BA3"/>
    <w:rsid w:val="00D67EC0"/>
    <w:rsid w:val="00D67F70"/>
    <w:rsid w:val="00D7024F"/>
    <w:rsid w:val="00D708D4"/>
    <w:rsid w:val="00D70C2D"/>
    <w:rsid w:val="00D70D15"/>
    <w:rsid w:val="00D713D5"/>
    <w:rsid w:val="00D7142E"/>
    <w:rsid w:val="00D715C8"/>
    <w:rsid w:val="00D717F6"/>
    <w:rsid w:val="00D7182F"/>
    <w:rsid w:val="00D71954"/>
    <w:rsid w:val="00D71BA6"/>
    <w:rsid w:val="00D71BF6"/>
    <w:rsid w:val="00D71E97"/>
    <w:rsid w:val="00D72416"/>
    <w:rsid w:val="00D727E9"/>
    <w:rsid w:val="00D728E3"/>
    <w:rsid w:val="00D72F0E"/>
    <w:rsid w:val="00D73169"/>
    <w:rsid w:val="00D7326A"/>
    <w:rsid w:val="00D732B3"/>
    <w:rsid w:val="00D732C2"/>
    <w:rsid w:val="00D73352"/>
    <w:rsid w:val="00D7359F"/>
    <w:rsid w:val="00D737C8"/>
    <w:rsid w:val="00D73900"/>
    <w:rsid w:val="00D73BB2"/>
    <w:rsid w:val="00D73FB1"/>
    <w:rsid w:val="00D7400A"/>
    <w:rsid w:val="00D74801"/>
    <w:rsid w:val="00D74CF2"/>
    <w:rsid w:val="00D74D89"/>
    <w:rsid w:val="00D74D8C"/>
    <w:rsid w:val="00D74E71"/>
    <w:rsid w:val="00D74EAE"/>
    <w:rsid w:val="00D75275"/>
    <w:rsid w:val="00D75361"/>
    <w:rsid w:val="00D7553B"/>
    <w:rsid w:val="00D75795"/>
    <w:rsid w:val="00D7584B"/>
    <w:rsid w:val="00D75902"/>
    <w:rsid w:val="00D75BD9"/>
    <w:rsid w:val="00D767B0"/>
    <w:rsid w:val="00D76FEC"/>
    <w:rsid w:val="00D772C8"/>
    <w:rsid w:val="00D77AF9"/>
    <w:rsid w:val="00D800B4"/>
    <w:rsid w:val="00D8010D"/>
    <w:rsid w:val="00D802C1"/>
    <w:rsid w:val="00D80305"/>
    <w:rsid w:val="00D8047C"/>
    <w:rsid w:val="00D8061E"/>
    <w:rsid w:val="00D80A69"/>
    <w:rsid w:val="00D80E3B"/>
    <w:rsid w:val="00D80E52"/>
    <w:rsid w:val="00D80F2D"/>
    <w:rsid w:val="00D80F6E"/>
    <w:rsid w:val="00D810CA"/>
    <w:rsid w:val="00D81572"/>
    <w:rsid w:val="00D8172F"/>
    <w:rsid w:val="00D8176C"/>
    <w:rsid w:val="00D81791"/>
    <w:rsid w:val="00D81B52"/>
    <w:rsid w:val="00D81BEA"/>
    <w:rsid w:val="00D81E69"/>
    <w:rsid w:val="00D8233C"/>
    <w:rsid w:val="00D82502"/>
    <w:rsid w:val="00D8276D"/>
    <w:rsid w:val="00D828D7"/>
    <w:rsid w:val="00D82E91"/>
    <w:rsid w:val="00D82FD4"/>
    <w:rsid w:val="00D83067"/>
    <w:rsid w:val="00D83212"/>
    <w:rsid w:val="00D83551"/>
    <w:rsid w:val="00D836E2"/>
    <w:rsid w:val="00D83702"/>
    <w:rsid w:val="00D83E00"/>
    <w:rsid w:val="00D83F24"/>
    <w:rsid w:val="00D83FA4"/>
    <w:rsid w:val="00D84133"/>
    <w:rsid w:val="00D849EE"/>
    <w:rsid w:val="00D84E68"/>
    <w:rsid w:val="00D84F9B"/>
    <w:rsid w:val="00D85068"/>
    <w:rsid w:val="00D8507D"/>
    <w:rsid w:val="00D85131"/>
    <w:rsid w:val="00D857FE"/>
    <w:rsid w:val="00D85C7B"/>
    <w:rsid w:val="00D85D4E"/>
    <w:rsid w:val="00D8612D"/>
    <w:rsid w:val="00D861B5"/>
    <w:rsid w:val="00D8634E"/>
    <w:rsid w:val="00D8665F"/>
    <w:rsid w:val="00D86664"/>
    <w:rsid w:val="00D86819"/>
    <w:rsid w:val="00D86893"/>
    <w:rsid w:val="00D86D2F"/>
    <w:rsid w:val="00D87107"/>
    <w:rsid w:val="00D872E6"/>
    <w:rsid w:val="00D8798D"/>
    <w:rsid w:val="00D87A22"/>
    <w:rsid w:val="00D87AEF"/>
    <w:rsid w:val="00D87BB7"/>
    <w:rsid w:val="00D87C31"/>
    <w:rsid w:val="00D87FB9"/>
    <w:rsid w:val="00D87FEB"/>
    <w:rsid w:val="00D90140"/>
    <w:rsid w:val="00D90263"/>
    <w:rsid w:val="00D9062B"/>
    <w:rsid w:val="00D90D53"/>
    <w:rsid w:val="00D90DCB"/>
    <w:rsid w:val="00D90DE5"/>
    <w:rsid w:val="00D915A1"/>
    <w:rsid w:val="00D915EC"/>
    <w:rsid w:val="00D9160D"/>
    <w:rsid w:val="00D919DD"/>
    <w:rsid w:val="00D91CF7"/>
    <w:rsid w:val="00D920E4"/>
    <w:rsid w:val="00D920EF"/>
    <w:rsid w:val="00D92299"/>
    <w:rsid w:val="00D92341"/>
    <w:rsid w:val="00D92863"/>
    <w:rsid w:val="00D92A1A"/>
    <w:rsid w:val="00D92D36"/>
    <w:rsid w:val="00D92E29"/>
    <w:rsid w:val="00D92EFD"/>
    <w:rsid w:val="00D931BC"/>
    <w:rsid w:val="00D933F3"/>
    <w:rsid w:val="00D9341D"/>
    <w:rsid w:val="00D93421"/>
    <w:rsid w:val="00D93827"/>
    <w:rsid w:val="00D938FD"/>
    <w:rsid w:val="00D93940"/>
    <w:rsid w:val="00D939EA"/>
    <w:rsid w:val="00D93E8D"/>
    <w:rsid w:val="00D93EF0"/>
    <w:rsid w:val="00D940A8"/>
    <w:rsid w:val="00D941F2"/>
    <w:rsid w:val="00D9429E"/>
    <w:rsid w:val="00D943D6"/>
    <w:rsid w:val="00D9444F"/>
    <w:rsid w:val="00D94665"/>
    <w:rsid w:val="00D94676"/>
    <w:rsid w:val="00D94873"/>
    <w:rsid w:val="00D9490C"/>
    <w:rsid w:val="00D95371"/>
    <w:rsid w:val="00D95A07"/>
    <w:rsid w:val="00D95B1D"/>
    <w:rsid w:val="00D95BAC"/>
    <w:rsid w:val="00D95F45"/>
    <w:rsid w:val="00D9636F"/>
    <w:rsid w:val="00D963D7"/>
    <w:rsid w:val="00D964BF"/>
    <w:rsid w:val="00D96684"/>
    <w:rsid w:val="00D968A4"/>
    <w:rsid w:val="00D968EF"/>
    <w:rsid w:val="00D969A7"/>
    <w:rsid w:val="00D96AEE"/>
    <w:rsid w:val="00D97014"/>
    <w:rsid w:val="00D976CA"/>
    <w:rsid w:val="00D9796E"/>
    <w:rsid w:val="00D9797C"/>
    <w:rsid w:val="00D97BE5"/>
    <w:rsid w:val="00D97E96"/>
    <w:rsid w:val="00D97F3C"/>
    <w:rsid w:val="00DA012E"/>
    <w:rsid w:val="00DA0194"/>
    <w:rsid w:val="00DA0587"/>
    <w:rsid w:val="00DA0632"/>
    <w:rsid w:val="00DA08B2"/>
    <w:rsid w:val="00DA1C96"/>
    <w:rsid w:val="00DA248B"/>
    <w:rsid w:val="00DA25B3"/>
    <w:rsid w:val="00DA2818"/>
    <w:rsid w:val="00DA2A78"/>
    <w:rsid w:val="00DA3237"/>
    <w:rsid w:val="00DA3551"/>
    <w:rsid w:val="00DA3598"/>
    <w:rsid w:val="00DA35F7"/>
    <w:rsid w:val="00DA3724"/>
    <w:rsid w:val="00DA37BE"/>
    <w:rsid w:val="00DA3878"/>
    <w:rsid w:val="00DA3897"/>
    <w:rsid w:val="00DA3D16"/>
    <w:rsid w:val="00DA3E8D"/>
    <w:rsid w:val="00DA4340"/>
    <w:rsid w:val="00DA43FF"/>
    <w:rsid w:val="00DA47B9"/>
    <w:rsid w:val="00DA4A2F"/>
    <w:rsid w:val="00DA4A94"/>
    <w:rsid w:val="00DA4CA4"/>
    <w:rsid w:val="00DA4F72"/>
    <w:rsid w:val="00DA5189"/>
    <w:rsid w:val="00DA537A"/>
    <w:rsid w:val="00DA5440"/>
    <w:rsid w:val="00DA5B92"/>
    <w:rsid w:val="00DA5DD2"/>
    <w:rsid w:val="00DA5ED7"/>
    <w:rsid w:val="00DA5FDE"/>
    <w:rsid w:val="00DA6028"/>
    <w:rsid w:val="00DA6545"/>
    <w:rsid w:val="00DA698A"/>
    <w:rsid w:val="00DA6C43"/>
    <w:rsid w:val="00DA6E2E"/>
    <w:rsid w:val="00DA710E"/>
    <w:rsid w:val="00DA7291"/>
    <w:rsid w:val="00DA752D"/>
    <w:rsid w:val="00DA7531"/>
    <w:rsid w:val="00DA760A"/>
    <w:rsid w:val="00DA7868"/>
    <w:rsid w:val="00DA7C72"/>
    <w:rsid w:val="00DB00C9"/>
    <w:rsid w:val="00DB00D0"/>
    <w:rsid w:val="00DB023B"/>
    <w:rsid w:val="00DB0361"/>
    <w:rsid w:val="00DB03EF"/>
    <w:rsid w:val="00DB0407"/>
    <w:rsid w:val="00DB0700"/>
    <w:rsid w:val="00DB076B"/>
    <w:rsid w:val="00DB0EDB"/>
    <w:rsid w:val="00DB16F9"/>
    <w:rsid w:val="00DB1731"/>
    <w:rsid w:val="00DB1756"/>
    <w:rsid w:val="00DB1D9D"/>
    <w:rsid w:val="00DB1E58"/>
    <w:rsid w:val="00DB1FF8"/>
    <w:rsid w:val="00DB213D"/>
    <w:rsid w:val="00DB2313"/>
    <w:rsid w:val="00DB25A7"/>
    <w:rsid w:val="00DB265E"/>
    <w:rsid w:val="00DB2754"/>
    <w:rsid w:val="00DB29EF"/>
    <w:rsid w:val="00DB2E3C"/>
    <w:rsid w:val="00DB2F30"/>
    <w:rsid w:val="00DB34E8"/>
    <w:rsid w:val="00DB38E2"/>
    <w:rsid w:val="00DB4052"/>
    <w:rsid w:val="00DB40E5"/>
    <w:rsid w:val="00DB41FE"/>
    <w:rsid w:val="00DB4534"/>
    <w:rsid w:val="00DB465E"/>
    <w:rsid w:val="00DB469F"/>
    <w:rsid w:val="00DB4746"/>
    <w:rsid w:val="00DB47A7"/>
    <w:rsid w:val="00DB4918"/>
    <w:rsid w:val="00DB4AD6"/>
    <w:rsid w:val="00DB4D78"/>
    <w:rsid w:val="00DB514B"/>
    <w:rsid w:val="00DB51AA"/>
    <w:rsid w:val="00DB522D"/>
    <w:rsid w:val="00DB547B"/>
    <w:rsid w:val="00DB582C"/>
    <w:rsid w:val="00DB5979"/>
    <w:rsid w:val="00DB5B06"/>
    <w:rsid w:val="00DB60D7"/>
    <w:rsid w:val="00DB6162"/>
    <w:rsid w:val="00DB6200"/>
    <w:rsid w:val="00DB628D"/>
    <w:rsid w:val="00DB6349"/>
    <w:rsid w:val="00DB6381"/>
    <w:rsid w:val="00DB691C"/>
    <w:rsid w:val="00DB69C8"/>
    <w:rsid w:val="00DB6FB7"/>
    <w:rsid w:val="00DB70AA"/>
    <w:rsid w:val="00DB71B1"/>
    <w:rsid w:val="00DB71BF"/>
    <w:rsid w:val="00DB7268"/>
    <w:rsid w:val="00DB72AB"/>
    <w:rsid w:val="00DB7308"/>
    <w:rsid w:val="00DB7387"/>
    <w:rsid w:val="00DB7464"/>
    <w:rsid w:val="00DB76EC"/>
    <w:rsid w:val="00DB7E49"/>
    <w:rsid w:val="00DC01FE"/>
    <w:rsid w:val="00DC0245"/>
    <w:rsid w:val="00DC02AE"/>
    <w:rsid w:val="00DC0320"/>
    <w:rsid w:val="00DC0552"/>
    <w:rsid w:val="00DC05E9"/>
    <w:rsid w:val="00DC0A53"/>
    <w:rsid w:val="00DC0C0F"/>
    <w:rsid w:val="00DC0DCB"/>
    <w:rsid w:val="00DC0E27"/>
    <w:rsid w:val="00DC0F5D"/>
    <w:rsid w:val="00DC0F6F"/>
    <w:rsid w:val="00DC130B"/>
    <w:rsid w:val="00DC1815"/>
    <w:rsid w:val="00DC1B23"/>
    <w:rsid w:val="00DC1D91"/>
    <w:rsid w:val="00DC218B"/>
    <w:rsid w:val="00DC23C7"/>
    <w:rsid w:val="00DC2493"/>
    <w:rsid w:val="00DC2612"/>
    <w:rsid w:val="00DC2BD9"/>
    <w:rsid w:val="00DC2DE5"/>
    <w:rsid w:val="00DC3106"/>
    <w:rsid w:val="00DC3270"/>
    <w:rsid w:val="00DC3502"/>
    <w:rsid w:val="00DC361E"/>
    <w:rsid w:val="00DC3D56"/>
    <w:rsid w:val="00DC3E25"/>
    <w:rsid w:val="00DC43F1"/>
    <w:rsid w:val="00DC4CE0"/>
    <w:rsid w:val="00DC4D19"/>
    <w:rsid w:val="00DC4E62"/>
    <w:rsid w:val="00DC50B6"/>
    <w:rsid w:val="00DC5309"/>
    <w:rsid w:val="00DC5318"/>
    <w:rsid w:val="00DC57A4"/>
    <w:rsid w:val="00DC58AA"/>
    <w:rsid w:val="00DC58C4"/>
    <w:rsid w:val="00DC64F7"/>
    <w:rsid w:val="00DC66CE"/>
    <w:rsid w:val="00DC6719"/>
    <w:rsid w:val="00DC69CE"/>
    <w:rsid w:val="00DC70A2"/>
    <w:rsid w:val="00DC7369"/>
    <w:rsid w:val="00DC7397"/>
    <w:rsid w:val="00DC73EA"/>
    <w:rsid w:val="00DC745D"/>
    <w:rsid w:val="00DC74DA"/>
    <w:rsid w:val="00DC78CA"/>
    <w:rsid w:val="00DC7E56"/>
    <w:rsid w:val="00DC7F99"/>
    <w:rsid w:val="00DD022C"/>
    <w:rsid w:val="00DD02C1"/>
    <w:rsid w:val="00DD0894"/>
    <w:rsid w:val="00DD08BC"/>
    <w:rsid w:val="00DD0CC6"/>
    <w:rsid w:val="00DD0DC3"/>
    <w:rsid w:val="00DD11A0"/>
    <w:rsid w:val="00DD156A"/>
    <w:rsid w:val="00DD1915"/>
    <w:rsid w:val="00DD19A9"/>
    <w:rsid w:val="00DD2079"/>
    <w:rsid w:val="00DD2315"/>
    <w:rsid w:val="00DD2853"/>
    <w:rsid w:val="00DD2936"/>
    <w:rsid w:val="00DD2963"/>
    <w:rsid w:val="00DD29D9"/>
    <w:rsid w:val="00DD2C44"/>
    <w:rsid w:val="00DD2D2F"/>
    <w:rsid w:val="00DD2E6E"/>
    <w:rsid w:val="00DD2F8D"/>
    <w:rsid w:val="00DD3390"/>
    <w:rsid w:val="00DD34F7"/>
    <w:rsid w:val="00DD350E"/>
    <w:rsid w:val="00DD3911"/>
    <w:rsid w:val="00DD3BB6"/>
    <w:rsid w:val="00DD3BD3"/>
    <w:rsid w:val="00DD43BA"/>
    <w:rsid w:val="00DD43E6"/>
    <w:rsid w:val="00DD4834"/>
    <w:rsid w:val="00DD4887"/>
    <w:rsid w:val="00DD4ABB"/>
    <w:rsid w:val="00DD4AEF"/>
    <w:rsid w:val="00DD4BAC"/>
    <w:rsid w:val="00DD4C35"/>
    <w:rsid w:val="00DD4CE5"/>
    <w:rsid w:val="00DD4E1B"/>
    <w:rsid w:val="00DD4E2C"/>
    <w:rsid w:val="00DD4E86"/>
    <w:rsid w:val="00DD5006"/>
    <w:rsid w:val="00DD520C"/>
    <w:rsid w:val="00DD531C"/>
    <w:rsid w:val="00DD553F"/>
    <w:rsid w:val="00DD5EEB"/>
    <w:rsid w:val="00DD62DE"/>
    <w:rsid w:val="00DD653B"/>
    <w:rsid w:val="00DD66F7"/>
    <w:rsid w:val="00DD6A78"/>
    <w:rsid w:val="00DD6AC3"/>
    <w:rsid w:val="00DD6FDB"/>
    <w:rsid w:val="00DD7429"/>
    <w:rsid w:val="00DD7621"/>
    <w:rsid w:val="00DD76B4"/>
    <w:rsid w:val="00DD7F57"/>
    <w:rsid w:val="00DE017C"/>
    <w:rsid w:val="00DE0278"/>
    <w:rsid w:val="00DE06DC"/>
    <w:rsid w:val="00DE08F0"/>
    <w:rsid w:val="00DE0C24"/>
    <w:rsid w:val="00DE0C62"/>
    <w:rsid w:val="00DE10ED"/>
    <w:rsid w:val="00DE10FC"/>
    <w:rsid w:val="00DE132C"/>
    <w:rsid w:val="00DE1697"/>
    <w:rsid w:val="00DE1926"/>
    <w:rsid w:val="00DE1E68"/>
    <w:rsid w:val="00DE2220"/>
    <w:rsid w:val="00DE2257"/>
    <w:rsid w:val="00DE2814"/>
    <w:rsid w:val="00DE2963"/>
    <w:rsid w:val="00DE3213"/>
    <w:rsid w:val="00DE3378"/>
    <w:rsid w:val="00DE3594"/>
    <w:rsid w:val="00DE375C"/>
    <w:rsid w:val="00DE39A9"/>
    <w:rsid w:val="00DE3A44"/>
    <w:rsid w:val="00DE3A9E"/>
    <w:rsid w:val="00DE3FD2"/>
    <w:rsid w:val="00DE4041"/>
    <w:rsid w:val="00DE431E"/>
    <w:rsid w:val="00DE4609"/>
    <w:rsid w:val="00DE49F1"/>
    <w:rsid w:val="00DE4BD0"/>
    <w:rsid w:val="00DE4C7B"/>
    <w:rsid w:val="00DE4FB6"/>
    <w:rsid w:val="00DE50F8"/>
    <w:rsid w:val="00DE51B4"/>
    <w:rsid w:val="00DE5268"/>
    <w:rsid w:val="00DE564B"/>
    <w:rsid w:val="00DE570C"/>
    <w:rsid w:val="00DE57F9"/>
    <w:rsid w:val="00DE5831"/>
    <w:rsid w:val="00DE591E"/>
    <w:rsid w:val="00DE59A3"/>
    <w:rsid w:val="00DE5E4A"/>
    <w:rsid w:val="00DE6275"/>
    <w:rsid w:val="00DE662F"/>
    <w:rsid w:val="00DE690B"/>
    <w:rsid w:val="00DE6FF5"/>
    <w:rsid w:val="00DE7082"/>
    <w:rsid w:val="00DE725F"/>
    <w:rsid w:val="00DE7339"/>
    <w:rsid w:val="00DE7634"/>
    <w:rsid w:val="00DE7823"/>
    <w:rsid w:val="00DE7868"/>
    <w:rsid w:val="00DE7875"/>
    <w:rsid w:val="00DE7B87"/>
    <w:rsid w:val="00DF0052"/>
    <w:rsid w:val="00DF00CB"/>
    <w:rsid w:val="00DF013A"/>
    <w:rsid w:val="00DF03CC"/>
    <w:rsid w:val="00DF0411"/>
    <w:rsid w:val="00DF044E"/>
    <w:rsid w:val="00DF0CC9"/>
    <w:rsid w:val="00DF0E14"/>
    <w:rsid w:val="00DF151C"/>
    <w:rsid w:val="00DF1569"/>
    <w:rsid w:val="00DF1861"/>
    <w:rsid w:val="00DF2021"/>
    <w:rsid w:val="00DF2082"/>
    <w:rsid w:val="00DF2624"/>
    <w:rsid w:val="00DF2644"/>
    <w:rsid w:val="00DF27C6"/>
    <w:rsid w:val="00DF281C"/>
    <w:rsid w:val="00DF29B6"/>
    <w:rsid w:val="00DF29FE"/>
    <w:rsid w:val="00DF2A2A"/>
    <w:rsid w:val="00DF2B85"/>
    <w:rsid w:val="00DF2D8B"/>
    <w:rsid w:val="00DF2E3B"/>
    <w:rsid w:val="00DF3198"/>
    <w:rsid w:val="00DF3218"/>
    <w:rsid w:val="00DF3381"/>
    <w:rsid w:val="00DF34F0"/>
    <w:rsid w:val="00DF3716"/>
    <w:rsid w:val="00DF38C5"/>
    <w:rsid w:val="00DF3A4B"/>
    <w:rsid w:val="00DF3A99"/>
    <w:rsid w:val="00DF3C5F"/>
    <w:rsid w:val="00DF3CB5"/>
    <w:rsid w:val="00DF41C3"/>
    <w:rsid w:val="00DF45A7"/>
    <w:rsid w:val="00DF470A"/>
    <w:rsid w:val="00DF4718"/>
    <w:rsid w:val="00DF49D8"/>
    <w:rsid w:val="00DF49EC"/>
    <w:rsid w:val="00DF4FCD"/>
    <w:rsid w:val="00DF50D5"/>
    <w:rsid w:val="00DF526E"/>
    <w:rsid w:val="00DF53AC"/>
    <w:rsid w:val="00DF5449"/>
    <w:rsid w:val="00DF54B2"/>
    <w:rsid w:val="00DF5546"/>
    <w:rsid w:val="00DF592D"/>
    <w:rsid w:val="00DF5A2C"/>
    <w:rsid w:val="00DF5A4D"/>
    <w:rsid w:val="00DF5C8F"/>
    <w:rsid w:val="00DF6879"/>
    <w:rsid w:val="00DF68B8"/>
    <w:rsid w:val="00DF69E9"/>
    <w:rsid w:val="00DF6E17"/>
    <w:rsid w:val="00DF6E5E"/>
    <w:rsid w:val="00DF6F08"/>
    <w:rsid w:val="00DF6F86"/>
    <w:rsid w:val="00DF7109"/>
    <w:rsid w:val="00DF73FC"/>
    <w:rsid w:val="00DF7781"/>
    <w:rsid w:val="00DF788E"/>
    <w:rsid w:val="00DF7DCA"/>
    <w:rsid w:val="00DF7FAF"/>
    <w:rsid w:val="00E0027B"/>
    <w:rsid w:val="00E005BD"/>
    <w:rsid w:val="00E00A7A"/>
    <w:rsid w:val="00E00BA7"/>
    <w:rsid w:val="00E00FC4"/>
    <w:rsid w:val="00E0140D"/>
    <w:rsid w:val="00E01811"/>
    <w:rsid w:val="00E0194D"/>
    <w:rsid w:val="00E01A7F"/>
    <w:rsid w:val="00E01E0B"/>
    <w:rsid w:val="00E01EAA"/>
    <w:rsid w:val="00E01F75"/>
    <w:rsid w:val="00E02012"/>
    <w:rsid w:val="00E02049"/>
    <w:rsid w:val="00E0259F"/>
    <w:rsid w:val="00E02928"/>
    <w:rsid w:val="00E02950"/>
    <w:rsid w:val="00E02BC7"/>
    <w:rsid w:val="00E02C1E"/>
    <w:rsid w:val="00E02D90"/>
    <w:rsid w:val="00E02DA2"/>
    <w:rsid w:val="00E030F0"/>
    <w:rsid w:val="00E03451"/>
    <w:rsid w:val="00E03476"/>
    <w:rsid w:val="00E036FB"/>
    <w:rsid w:val="00E0379C"/>
    <w:rsid w:val="00E03951"/>
    <w:rsid w:val="00E039E0"/>
    <w:rsid w:val="00E03D97"/>
    <w:rsid w:val="00E04223"/>
    <w:rsid w:val="00E04415"/>
    <w:rsid w:val="00E04574"/>
    <w:rsid w:val="00E04C72"/>
    <w:rsid w:val="00E04EF7"/>
    <w:rsid w:val="00E05776"/>
    <w:rsid w:val="00E05777"/>
    <w:rsid w:val="00E05A4B"/>
    <w:rsid w:val="00E05AB3"/>
    <w:rsid w:val="00E05AE2"/>
    <w:rsid w:val="00E05DAF"/>
    <w:rsid w:val="00E060DD"/>
    <w:rsid w:val="00E0622C"/>
    <w:rsid w:val="00E06382"/>
    <w:rsid w:val="00E06718"/>
    <w:rsid w:val="00E069E7"/>
    <w:rsid w:val="00E06B08"/>
    <w:rsid w:val="00E06B09"/>
    <w:rsid w:val="00E06B17"/>
    <w:rsid w:val="00E06B18"/>
    <w:rsid w:val="00E06F9B"/>
    <w:rsid w:val="00E0729D"/>
    <w:rsid w:val="00E073CB"/>
    <w:rsid w:val="00E07489"/>
    <w:rsid w:val="00E0756E"/>
    <w:rsid w:val="00E07624"/>
    <w:rsid w:val="00E07A23"/>
    <w:rsid w:val="00E07A7B"/>
    <w:rsid w:val="00E07CDF"/>
    <w:rsid w:val="00E10217"/>
    <w:rsid w:val="00E1053E"/>
    <w:rsid w:val="00E10699"/>
    <w:rsid w:val="00E108F1"/>
    <w:rsid w:val="00E109A7"/>
    <w:rsid w:val="00E10B0E"/>
    <w:rsid w:val="00E10D4E"/>
    <w:rsid w:val="00E10DA3"/>
    <w:rsid w:val="00E112E6"/>
    <w:rsid w:val="00E1133C"/>
    <w:rsid w:val="00E1141A"/>
    <w:rsid w:val="00E114CA"/>
    <w:rsid w:val="00E11538"/>
    <w:rsid w:val="00E11875"/>
    <w:rsid w:val="00E11BCE"/>
    <w:rsid w:val="00E11E77"/>
    <w:rsid w:val="00E12003"/>
    <w:rsid w:val="00E121BA"/>
    <w:rsid w:val="00E12306"/>
    <w:rsid w:val="00E1281F"/>
    <w:rsid w:val="00E12933"/>
    <w:rsid w:val="00E12A23"/>
    <w:rsid w:val="00E13038"/>
    <w:rsid w:val="00E1330C"/>
    <w:rsid w:val="00E133B7"/>
    <w:rsid w:val="00E1349C"/>
    <w:rsid w:val="00E13697"/>
    <w:rsid w:val="00E1390C"/>
    <w:rsid w:val="00E13AA7"/>
    <w:rsid w:val="00E13B5C"/>
    <w:rsid w:val="00E13CE2"/>
    <w:rsid w:val="00E13D2A"/>
    <w:rsid w:val="00E13F97"/>
    <w:rsid w:val="00E14011"/>
    <w:rsid w:val="00E1433B"/>
    <w:rsid w:val="00E149D9"/>
    <w:rsid w:val="00E14AD6"/>
    <w:rsid w:val="00E14E8B"/>
    <w:rsid w:val="00E1507E"/>
    <w:rsid w:val="00E150BC"/>
    <w:rsid w:val="00E150CF"/>
    <w:rsid w:val="00E15911"/>
    <w:rsid w:val="00E15982"/>
    <w:rsid w:val="00E15B2A"/>
    <w:rsid w:val="00E15CA2"/>
    <w:rsid w:val="00E15CD9"/>
    <w:rsid w:val="00E15DF9"/>
    <w:rsid w:val="00E1656D"/>
    <w:rsid w:val="00E167D1"/>
    <w:rsid w:val="00E16BFD"/>
    <w:rsid w:val="00E16CBD"/>
    <w:rsid w:val="00E16DBA"/>
    <w:rsid w:val="00E16DD9"/>
    <w:rsid w:val="00E16E32"/>
    <w:rsid w:val="00E1711C"/>
    <w:rsid w:val="00E1717E"/>
    <w:rsid w:val="00E1726D"/>
    <w:rsid w:val="00E17A14"/>
    <w:rsid w:val="00E20063"/>
    <w:rsid w:val="00E20099"/>
    <w:rsid w:val="00E2044A"/>
    <w:rsid w:val="00E20555"/>
    <w:rsid w:val="00E2085E"/>
    <w:rsid w:val="00E20A68"/>
    <w:rsid w:val="00E20DD7"/>
    <w:rsid w:val="00E21178"/>
    <w:rsid w:val="00E21572"/>
    <w:rsid w:val="00E215E0"/>
    <w:rsid w:val="00E21832"/>
    <w:rsid w:val="00E21A5A"/>
    <w:rsid w:val="00E21B74"/>
    <w:rsid w:val="00E21ECC"/>
    <w:rsid w:val="00E21EED"/>
    <w:rsid w:val="00E21F7D"/>
    <w:rsid w:val="00E22011"/>
    <w:rsid w:val="00E221D3"/>
    <w:rsid w:val="00E2221F"/>
    <w:rsid w:val="00E22321"/>
    <w:rsid w:val="00E224BD"/>
    <w:rsid w:val="00E224F6"/>
    <w:rsid w:val="00E22B51"/>
    <w:rsid w:val="00E22C17"/>
    <w:rsid w:val="00E22DAB"/>
    <w:rsid w:val="00E22FCF"/>
    <w:rsid w:val="00E230F1"/>
    <w:rsid w:val="00E234A7"/>
    <w:rsid w:val="00E237F0"/>
    <w:rsid w:val="00E2383C"/>
    <w:rsid w:val="00E23882"/>
    <w:rsid w:val="00E238A0"/>
    <w:rsid w:val="00E23C22"/>
    <w:rsid w:val="00E23FDD"/>
    <w:rsid w:val="00E24329"/>
    <w:rsid w:val="00E248C6"/>
    <w:rsid w:val="00E24C41"/>
    <w:rsid w:val="00E24CDE"/>
    <w:rsid w:val="00E24DFB"/>
    <w:rsid w:val="00E250A9"/>
    <w:rsid w:val="00E25151"/>
    <w:rsid w:val="00E2527A"/>
    <w:rsid w:val="00E25563"/>
    <w:rsid w:val="00E25E9A"/>
    <w:rsid w:val="00E2650A"/>
    <w:rsid w:val="00E26641"/>
    <w:rsid w:val="00E2690E"/>
    <w:rsid w:val="00E2692D"/>
    <w:rsid w:val="00E26D26"/>
    <w:rsid w:val="00E27063"/>
    <w:rsid w:val="00E271B6"/>
    <w:rsid w:val="00E2757D"/>
    <w:rsid w:val="00E27754"/>
    <w:rsid w:val="00E27A43"/>
    <w:rsid w:val="00E27AC0"/>
    <w:rsid w:val="00E27E5A"/>
    <w:rsid w:val="00E27F18"/>
    <w:rsid w:val="00E27F49"/>
    <w:rsid w:val="00E303F1"/>
    <w:rsid w:val="00E3056E"/>
    <w:rsid w:val="00E30DBF"/>
    <w:rsid w:val="00E30EE1"/>
    <w:rsid w:val="00E31017"/>
    <w:rsid w:val="00E31068"/>
    <w:rsid w:val="00E311F9"/>
    <w:rsid w:val="00E319A6"/>
    <w:rsid w:val="00E31BA6"/>
    <w:rsid w:val="00E31C19"/>
    <w:rsid w:val="00E31E28"/>
    <w:rsid w:val="00E31F15"/>
    <w:rsid w:val="00E3257F"/>
    <w:rsid w:val="00E3281C"/>
    <w:rsid w:val="00E32880"/>
    <w:rsid w:val="00E32899"/>
    <w:rsid w:val="00E32C14"/>
    <w:rsid w:val="00E32C7C"/>
    <w:rsid w:val="00E32E18"/>
    <w:rsid w:val="00E32F65"/>
    <w:rsid w:val="00E32FB4"/>
    <w:rsid w:val="00E33344"/>
    <w:rsid w:val="00E333B5"/>
    <w:rsid w:val="00E33A38"/>
    <w:rsid w:val="00E33A4A"/>
    <w:rsid w:val="00E33C27"/>
    <w:rsid w:val="00E341F1"/>
    <w:rsid w:val="00E34278"/>
    <w:rsid w:val="00E34471"/>
    <w:rsid w:val="00E349B3"/>
    <w:rsid w:val="00E34D5B"/>
    <w:rsid w:val="00E34DA4"/>
    <w:rsid w:val="00E353A7"/>
    <w:rsid w:val="00E35664"/>
    <w:rsid w:val="00E358E7"/>
    <w:rsid w:val="00E35F77"/>
    <w:rsid w:val="00E3686A"/>
    <w:rsid w:val="00E36B17"/>
    <w:rsid w:val="00E36F60"/>
    <w:rsid w:val="00E36FAB"/>
    <w:rsid w:val="00E374CC"/>
    <w:rsid w:val="00E37678"/>
    <w:rsid w:val="00E37DCE"/>
    <w:rsid w:val="00E40497"/>
    <w:rsid w:val="00E404A3"/>
    <w:rsid w:val="00E4082E"/>
    <w:rsid w:val="00E40AE3"/>
    <w:rsid w:val="00E40B4E"/>
    <w:rsid w:val="00E40DA5"/>
    <w:rsid w:val="00E4119E"/>
    <w:rsid w:val="00E41644"/>
    <w:rsid w:val="00E4190E"/>
    <w:rsid w:val="00E41A43"/>
    <w:rsid w:val="00E41AB6"/>
    <w:rsid w:val="00E41D01"/>
    <w:rsid w:val="00E41E72"/>
    <w:rsid w:val="00E420B1"/>
    <w:rsid w:val="00E42411"/>
    <w:rsid w:val="00E42BAC"/>
    <w:rsid w:val="00E42DF3"/>
    <w:rsid w:val="00E42F81"/>
    <w:rsid w:val="00E430D1"/>
    <w:rsid w:val="00E43201"/>
    <w:rsid w:val="00E432CE"/>
    <w:rsid w:val="00E4359E"/>
    <w:rsid w:val="00E4393A"/>
    <w:rsid w:val="00E43B7E"/>
    <w:rsid w:val="00E43CB9"/>
    <w:rsid w:val="00E43DB0"/>
    <w:rsid w:val="00E44111"/>
    <w:rsid w:val="00E442FE"/>
    <w:rsid w:val="00E445A3"/>
    <w:rsid w:val="00E4487D"/>
    <w:rsid w:val="00E449CE"/>
    <w:rsid w:val="00E44B30"/>
    <w:rsid w:val="00E44E1C"/>
    <w:rsid w:val="00E4509C"/>
    <w:rsid w:val="00E450F5"/>
    <w:rsid w:val="00E45183"/>
    <w:rsid w:val="00E4539A"/>
    <w:rsid w:val="00E4568D"/>
    <w:rsid w:val="00E45F9D"/>
    <w:rsid w:val="00E46605"/>
    <w:rsid w:val="00E46B62"/>
    <w:rsid w:val="00E46D9E"/>
    <w:rsid w:val="00E4710C"/>
    <w:rsid w:val="00E471CB"/>
    <w:rsid w:val="00E471E4"/>
    <w:rsid w:val="00E47603"/>
    <w:rsid w:val="00E47D11"/>
    <w:rsid w:val="00E47D79"/>
    <w:rsid w:val="00E5000F"/>
    <w:rsid w:val="00E50435"/>
    <w:rsid w:val="00E505CB"/>
    <w:rsid w:val="00E50F61"/>
    <w:rsid w:val="00E511B0"/>
    <w:rsid w:val="00E51903"/>
    <w:rsid w:val="00E51B4A"/>
    <w:rsid w:val="00E51D6A"/>
    <w:rsid w:val="00E52105"/>
    <w:rsid w:val="00E52750"/>
    <w:rsid w:val="00E52836"/>
    <w:rsid w:val="00E52949"/>
    <w:rsid w:val="00E52A8D"/>
    <w:rsid w:val="00E52CD3"/>
    <w:rsid w:val="00E52E47"/>
    <w:rsid w:val="00E531EC"/>
    <w:rsid w:val="00E53215"/>
    <w:rsid w:val="00E53216"/>
    <w:rsid w:val="00E532B9"/>
    <w:rsid w:val="00E53668"/>
    <w:rsid w:val="00E53805"/>
    <w:rsid w:val="00E539E4"/>
    <w:rsid w:val="00E53A95"/>
    <w:rsid w:val="00E53BF2"/>
    <w:rsid w:val="00E54143"/>
    <w:rsid w:val="00E541AB"/>
    <w:rsid w:val="00E54343"/>
    <w:rsid w:val="00E545DF"/>
    <w:rsid w:val="00E54622"/>
    <w:rsid w:val="00E5471B"/>
    <w:rsid w:val="00E5493A"/>
    <w:rsid w:val="00E5499B"/>
    <w:rsid w:val="00E54D07"/>
    <w:rsid w:val="00E54DF0"/>
    <w:rsid w:val="00E55175"/>
    <w:rsid w:val="00E55611"/>
    <w:rsid w:val="00E556E8"/>
    <w:rsid w:val="00E558C4"/>
    <w:rsid w:val="00E55FF3"/>
    <w:rsid w:val="00E56680"/>
    <w:rsid w:val="00E568EC"/>
    <w:rsid w:val="00E572AF"/>
    <w:rsid w:val="00E5777B"/>
    <w:rsid w:val="00E57F14"/>
    <w:rsid w:val="00E6001D"/>
    <w:rsid w:val="00E601E0"/>
    <w:rsid w:val="00E602CA"/>
    <w:rsid w:val="00E6055B"/>
    <w:rsid w:val="00E607A5"/>
    <w:rsid w:val="00E608F8"/>
    <w:rsid w:val="00E60A25"/>
    <w:rsid w:val="00E60B2D"/>
    <w:rsid w:val="00E60BD0"/>
    <w:rsid w:val="00E60E05"/>
    <w:rsid w:val="00E61421"/>
    <w:rsid w:val="00E61479"/>
    <w:rsid w:val="00E61A06"/>
    <w:rsid w:val="00E62298"/>
    <w:rsid w:val="00E624B7"/>
    <w:rsid w:val="00E62516"/>
    <w:rsid w:val="00E6276C"/>
    <w:rsid w:val="00E62AC4"/>
    <w:rsid w:val="00E62FBF"/>
    <w:rsid w:val="00E630A8"/>
    <w:rsid w:val="00E63119"/>
    <w:rsid w:val="00E635CC"/>
    <w:rsid w:val="00E635D4"/>
    <w:rsid w:val="00E635DD"/>
    <w:rsid w:val="00E63956"/>
    <w:rsid w:val="00E63961"/>
    <w:rsid w:val="00E639F7"/>
    <w:rsid w:val="00E63A2D"/>
    <w:rsid w:val="00E63AC6"/>
    <w:rsid w:val="00E63B76"/>
    <w:rsid w:val="00E64529"/>
    <w:rsid w:val="00E645CF"/>
    <w:rsid w:val="00E64724"/>
    <w:rsid w:val="00E64758"/>
    <w:rsid w:val="00E64799"/>
    <w:rsid w:val="00E647BB"/>
    <w:rsid w:val="00E64F2A"/>
    <w:rsid w:val="00E65365"/>
    <w:rsid w:val="00E65588"/>
    <w:rsid w:val="00E6592F"/>
    <w:rsid w:val="00E65C1D"/>
    <w:rsid w:val="00E65F76"/>
    <w:rsid w:val="00E66412"/>
    <w:rsid w:val="00E6650E"/>
    <w:rsid w:val="00E6695A"/>
    <w:rsid w:val="00E66B97"/>
    <w:rsid w:val="00E66BED"/>
    <w:rsid w:val="00E66D8C"/>
    <w:rsid w:val="00E66F00"/>
    <w:rsid w:val="00E67243"/>
    <w:rsid w:val="00E67C47"/>
    <w:rsid w:val="00E67E78"/>
    <w:rsid w:val="00E70A34"/>
    <w:rsid w:val="00E70A5C"/>
    <w:rsid w:val="00E70AD5"/>
    <w:rsid w:val="00E70B2D"/>
    <w:rsid w:val="00E70FB9"/>
    <w:rsid w:val="00E7111C"/>
    <w:rsid w:val="00E71778"/>
    <w:rsid w:val="00E7191B"/>
    <w:rsid w:val="00E71A27"/>
    <w:rsid w:val="00E72149"/>
    <w:rsid w:val="00E722DA"/>
    <w:rsid w:val="00E7236B"/>
    <w:rsid w:val="00E72395"/>
    <w:rsid w:val="00E726E0"/>
    <w:rsid w:val="00E727EF"/>
    <w:rsid w:val="00E73104"/>
    <w:rsid w:val="00E7351D"/>
    <w:rsid w:val="00E73691"/>
    <w:rsid w:val="00E737D9"/>
    <w:rsid w:val="00E73C47"/>
    <w:rsid w:val="00E73E05"/>
    <w:rsid w:val="00E74166"/>
    <w:rsid w:val="00E74B37"/>
    <w:rsid w:val="00E74F0B"/>
    <w:rsid w:val="00E7510B"/>
    <w:rsid w:val="00E75670"/>
    <w:rsid w:val="00E75904"/>
    <w:rsid w:val="00E759BE"/>
    <w:rsid w:val="00E75A40"/>
    <w:rsid w:val="00E75EC9"/>
    <w:rsid w:val="00E75FC0"/>
    <w:rsid w:val="00E75FEF"/>
    <w:rsid w:val="00E76179"/>
    <w:rsid w:val="00E761D6"/>
    <w:rsid w:val="00E7624C"/>
    <w:rsid w:val="00E76830"/>
    <w:rsid w:val="00E76A7A"/>
    <w:rsid w:val="00E76D96"/>
    <w:rsid w:val="00E775B0"/>
    <w:rsid w:val="00E77762"/>
    <w:rsid w:val="00E7787D"/>
    <w:rsid w:val="00E779A4"/>
    <w:rsid w:val="00E77A81"/>
    <w:rsid w:val="00E77ED8"/>
    <w:rsid w:val="00E77EEA"/>
    <w:rsid w:val="00E8043B"/>
    <w:rsid w:val="00E8077D"/>
    <w:rsid w:val="00E80955"/>
    <w:rsid w:val="00E81255"/>
    <w:rsid w:val="00E813D9"/>
    <w:rsid w:val="00E81751"/>
    <w:rsid w:val="00E8193B"/>
    <w:rsid w:val="00E81B6F"/>
    <w:rsid w:val="00E81B75"/>
    <w:rsid w:val="00E825B7"/>
    <w:rsid w:val="00E82E79"/>
    <w:rsid w:val="00E831F6"/>
    <w:rsid w:val="00E83216"/>
    <w:rsid w:val="00E833F7"/>
    <w:rsid w:val="00E83646"/>
    <w:rsid w:val="00E83A3F"/>
    <w:rsid w:val="00E83E89"/>
    <w:rsid w:val="00E84045"/>
    <w:rsid w:val="00E8424F"/>
    <w:rsid w:val="00E842B3"/>
    <w:rsid w:val="00E844CA"/>
    <w:rsid w:val="00E844F6"/>
    <w:rsid w:val="00E8464C"/>
    <w:rsid w:val="00E84729"/>
    <w:rsid w:val="00E84A67"/>
    <w:rsid w:val="00E84BFC"/>
    <w:rsid w:val="00E84FC7"/>
    <w:rsid w:val="00E8528B"/>
    <w:rsid w:val="00E85857"/>
    <w:rsid w:val="00E8586A"/>
    <w:rsid w:val="00E85888"/>
    <w:rsid w:val="00E85D2C"/>
    <w:rsid w:val="00E85DFD"/>
    <w:rsid w:val="00E85E74"/>
    <w:rsid w:val="00E85EA7"/>
    <w:rsid w:val="00E85F4F"/>
    <w:rsid w:val="00E862D9"/>
    <w:rsid w:val="00E86555"/>
    <w:rsid w:val="00E86942"/>
    <w:rsid w:val="00E869EE"/>
    <w:rsid w:val="00E86D83"/>
    <w:rsid w:val="00E8717A"/>
    <w:rsid w:val="00E87469"/>
    <w:rsid w:val="00E87679"/>
    <w:rsid w:val="00E87917"/>
    <w:rsid w:val="00E87A83"/>
    <w:rsid w:val="00E87C73"/>
    <w:rsid w:val="00E90078"/>
    <w:rsid w:val="00E908E3"/>
    <w:rsid w:val="00E90A4E"/>
    <w:rsid w:val="00E90D09"/>
    <w:rsid w:val="00E91019"/>
    <w:rsid w:val="00E910DB"/>
    <w:rsid w:val="00E9139B"/>
    <w:rsid w:val="00E91417"/>
    <w:rsid w:val="00E914FF"/>
    <w:rsid w:val="00E915B9"/>
    <w:rsid w:val="00E9172A"/>
    <w:rsid w:val="00E91A54"/>
    <w:rsid w:val="00E91AD6"/>
    <w:rsid w:val="00E91D08"/>
    <w:rsid w:val="00E91F85"/>
    <w:rsid w:val="00E92318"/>
    <w:rsid w:val="00E926BE"/>
    <w:rsid w:val="00E92810"/>
    <w:rsid w:val="00E92A33"/>
    <w:rsid w:val="00E92D49"/>
    <w:rsid w:val="00E92DA9"/>
    <w:rsid w:val="00E93026"/>
    <w:rsid w:val="00E93105"/>
    <w:rsid w:val="00E932E3"/>
    <w:rsid w:val="00E93EED"/>
    <w:rsid w:val="00E93F50"/>
    <w:rsid w:val="00E94031"/>
    <w:rsid w:val="00E94074"/>
    <w:rsid w:val="00E940B8"/>
    <w:rsid w:val="00E941CA"/>
    <w:rsid w:val="00E943AC"/>
    <w:rsid w:val="00E94445"/>
    <w:rsid w:val="00E944D1"/>
    <w:rsid w:val="00E947B3"/>
    <w:rsid w:val="00E947DE"/>
    <w:rsid w:val="00E94A2D"/>
    <w:rsid w:val="00E94B73"/>
    <w:rsid w:val="00E94E45"/>
    <w:rsid w:val="00E950F1"/>
    <w:rsid w:val="00E952C8"/>
    <w:rsid w:val="00E952CE"/>
    <w:rsid w:val="00E953DE"/>
    <w:rsid w:val="00E9543C"/>
    <w:rsid w:val="00E9580E"/>
    <w:rsid w:val="00E95825"/>
    <w:rsid w:val="00E95863"/>
    <w:rsid w:val="00E95962"/>
    <w:rsid w:val="00E9597E"/>
    <w:rsid w:val="00E95DEB"/>
    <w:rsid w:val="00E96539"/>
    <w:rsid w:val="00E966FC"/>
    <w:rsid w:val="00E96C71"/>
    <w:rsid w:val="00E96DC0"/>
    <w:rsid w:val="00E96E5B"/>
    <w:rsid w:val="00E96F69"/>
    <w:rsid w:val="00E970CD"/>
    <w:rsid w:val="00E972AB"/>
    <w:rsid w:val="00E97445"/>
    <w:rsid w:val="00E974C5"/>
    <w:rsid w:val="00E97558"/>
    <w:rsid w:val="00E976DA"/>
    <w:rsid w:val="00E978C2"/>
    <w:rsid w:val="00E978D3"/>
    <w:rsid w:val="00E97D15"/>
    <w:rsid w:val="00EA0007"/>
    <w:rsid w:val="00EA0128"/>
    <w:rsid w:val="00EA035B"/>
    <w:rsid w:val="00EA0797"/>
    <w:rsid w:val="00EA08FF"/>
    <w:rsid w:val="00EA0A56"/>
    <w:rsid w:val="00EA0B2E"/>
    <w:rsid w:val="00EA0BB0"/>
    <w:rsid w:val="00EA0CD4"/>
    <w:rsid w:val="00EA0D25"/>
    <w:rsid w:val="00EA0EFD"/>
    <w:rsid w:val="00EA11C4"/>
    <w:rsid w:val="00EA1489"/>
    <w:rsid w:val="00EA15F1"/>
    <w:rsid w:val="00EA16E9"/>
    <w:rsid w:val="00EA1722"/>
    <w:rsid w:val="00EA19D5"/>
    <w:rsid w:val="00EA1D1C"/>
    <w:rsid w:val="00EA1DAB"/>
    <w:rsid w:val="00EA1DDF"/>
    <w:rsid w:val="00EA1F9D"/>
    <w:rsid w:val="00EA2067"/>
    <w:rsid w:val="00EA22AC"/>
    <w:rsid w:val="00EA22DA"/>
    <w:rsid w:val="00EA2447"/>
    <w:rsid w:val="00EA25B3"/>
    <w:rsid w:val="00EA283F"/>
    <w:rsid w:val="00EA2B69"/>
    <w:rsid w:val="00EA2BF4"/>
    <w:rsid w:val="00EA2D35"/>
    <w:rsid w:val="00EA2D70"/>
    <w:rsid w:val="00EA3216"/>
    <w:rsid w:val="00EA322F"/>
    <w:rsid w:val="00EA3285"/>
    <w:rsid w:val="00EA32DD"/>
    <w:rsid w:val="00EA35E0"/>
    <w:rsid w:val="00EA3E3B"/>
    <w:rsid w:val="00EA41DC"/>
    <w:rsid w:val="00EA4755"/>
    <w:rsid w:val="00EA479B"/>
    <w:rsid w:val="00EA479D"/>
    <w:rsid w:val="00EA4901"/>
    <w:rsid w:val="00EA4A7D"/>
    <w:rsid w:val="00EA4A89"/>
    <w:rsid w:val="00EA4F67"/>
    <w:rsid w:val="00EA5358"/>
    <w:rsid w:val="00EA53B8"/>
    <w:rsid w:val="00EA554A"/>
    <w:rsid w:val="00EA56D0"/>
    <w:rsid w:val="00EA5717"/>
    <w:rsid w:val="00EA57A5"/>
    <w:rsid w:val="00EA58BC"/>
    <w:rsid w:val="00EA5BE7"/>
    <w:rsid w:val="00EA5D74"/>
    <w:rsid w:val="00EA5EBB"/>
    <w:rsid w:val="00EA5EE2"/>
    <w:rsid w:val="00EA6000"/>
    <w:rsid w:val="00EA670B"/>
    <w:rsid w:val="00EA6733"/>
    <w:rsid w:val="00EA68EB"/>
    <w:rsid w:val="00EA6A12"/>
    <w:rsid w:val="00EA6A52"/>
    <w:rsid w:val="00EA6B4C"/>
    <w:rsid w:val="00EA6F78"/>
    <w:rsid w:val="00EA72E5"/>
    <w:rsid w:val="00EA7346"/>
    <w:rsid w:val="00EA73C3"/>
    <w:rsid w:val="00EA7449"/>
    <w:rsid w:val="00EA7D17"/>
    <w:rsid w:val="00EB016F"/>
    <w:rsid w:val="00EB04A3"/>
    <w:rsid w:val="00EB0583"/>
    <w:rsid w:val="00EB0598"/>
    <w:rsid w:val="00EB067F"/>
    <w:rsid w:val="00EB0980"/>
    <w:rsid w:val="00EB0AB2"/>
    <w:rsid w:val="00EB0BB8"/>
    <w:rsid w:val="00EB0CA5"/>
    <w:rsid w:val="00EB0E44"/>
    <w:rsid w:val="00EB0F07"/>
    <w:rsid w:val="00EB1143"/>
    <w:rsid w:val="00EB1347"/>
    <w:rsid w:val="00EB15CF"/>
    <w:rsid w:val="00EB1673"/>
    <w:rsid w:val="00EB173C"/>
    <w:rsid w:val="00EB1CCD"/>
    <w:rsid w:val="00EB1D94"/>
    <w:rsid w:val="00EB1F24"/>
    <w:rsid w:val="00EB216B"/>
    <w:rsid w:val="00EB2401"/>
    <w:rsid w:val="00EB253F"/>
    <w:rsid w:val="00EB2653"/>
    <w:rsid w:val="00EB2C5E"/>
    <w:rsid w:val="00EB2C86"/>
    <w:rsid w:val="00EB2E45"/>
    <w:rsid w:val="00EB2EDD"/>
    <w:rsid w:val="00EB318C"/>
    <w:rsid w:val="00EB3256"/>
    <w:rsid w:val="00EB339E"/>
    <w:rsid w:val="00EB347F"/>
    <w:rsid w:val="00EB3486"/>
    <w:rsid w:val="00EB38CA"/>
    <w:rsid w:val="00EB3A64"/>
    <w:rsid w:val="00EB3E25"/>
    <w:rsid w:val="00EB3F9E"/>
    <w:rsid w:val="00EB3FC3"/>
    <w:rsid w:val="00EB3FEE"/>
    <w:rsid w:val="00EB4055"/>
    <w:rsid w:val="00EB407E"/>
    <w:rsid w:val="00EB45A0"/>
    <w:rsid w:val="00EB47A9"/>
    <w:rsid w:val="00EB47EA"/>
    <w:rsid w:val="00EB50E6"/>
    <w:rsid w:val="00EB521D"/>
    <w:rsid w:val="00EB552D"/>
    <w:rsid w:val="00EB55CD"/>
    <w:rsid w:val="00EB56B3"/>
    <w:rsid w:val="00EB58C0"/>
    <w:rsid w:val="00EB5A54"/>
    <w:rsid w:val="00EB5A84"/>
    <w:rsid w:val="00EB5C31"/>
    <w:rsid w:val="00EB5FAB"/>
    <w:rsid w:val="00EB6124"/>
    <w:rsid w:val="00EB62A0"/>
    <w:rsid w:val="00EB63A5"/>
    <w:rsid w:val="00EB6448"/>
    <w:rsid w:val="00EB65DC"/>
    <w:rsid w:val="00EB66FD"/>
    <w:rsid w:val="00EB67E5"/>
    <w:rsid w:val="00EB6C0A"/>
    <w:rsid w:val="00EB6C77"/>
    <w:rsid w:val="00EB6E6B"/>
    <w:rsid w:val="00EB7417"/>
    <w:rsid w:val="00EB7612"/>
    <w:rsid w:val="00EB7703"/>
    <w:rsid w:val="00EB7C6D"/>
    <w:rsid w:val="00EB7CB5"/>
    <w:rsid w:val="00EB7D2A"/>
    <w:rsid w:val="00EB7D4D"/>
    <w:rsid w:val="00EB7FD7"/>
    <w:rsid w:val="00EC013E"/>
    <w:rsid w:val="00EC0205"/>
    <w:rsid w:val="00EC03AA"/>
    <w:rsid w:val="00EC0465"/>
    <w:rsid w:val="00EC0825"/>
    <w:rsid w:val="00EC0BEB"/>
    <w:rsid w:val="00EC0E8C"/>
    <w:rsid w:val="00EC103D"/>
    <w:rsid w:val="00EC1098"/>
    <w:rsid w:val="00EC14F3"/>
    <w:rsid w:val="00EC1807"/>
    <w:rsid w:val="00EC1FD6"/>
    <w:rsid w:val="00EC2025"/>
    <w:rsid w:val="00EC213E"/>
    <w:rsid w:val="00EC21C1"/>
    <w:rsid w:val="00EC2434"/>
    <w:rsid w:val="00EC266D"/>
    <w:rsid w:val="00EC2692"/>
    <w:rsid w:val="00EC2974"/>
    <w:rsid w:val="00EC2A7D"/>
    <w:rsid w:val="00EC2BD2"/>
    <w:rsid w:val="00EC3336"/>
    <w:rsid w:val="00EC3486"/>
    <w:rsid w:val="00EC3849"/>
    <w:rsid w:val="00EC3D9E"/>
    <w:rsid w:val="00EC3EF4"/>
    <w:rsid w:val="00EC3F7B"/>
    <w:rsid w:val="00EC44CF"/>
    <w:rsid w:val="00EC4789"/>
    <w:rsid w:val="00EC4A6A"/>
    <w:rsid w:val="00EC4BCF"/>
    <w:rsid w:val="00EC4C54"/>
    <w:rsid w:val="00EC4E24"/>
    <w:rsid w:val="00EC50E9"/>
    <w:rsid w:val="00EC54B8"/>
    <w:rsid w:val="00EC5AF1"/>
    <w:rsid w:val="00EC5B2E"/>
    <w:rsid w:val="00EC5DBF"/>
    <w:rsid w:val="00EC5FCC"/>
    <w:rsid w:val="00EC60EF"/>
    <w:rsid w:val="00EC62D2"/>
    <w:rsid w:val="00EC630C"/>
    <w:rsid w:val="00EC637E"/>
    <w:rsid w:val="00EC667F"/>
    <w:rsid w:val="00EC670D"/>
    <w:rsid w:val="00EC671B"/>
    <w:rsid w:val="00EC6A4C"/>
    <w:rsid w:val="00EC6B93"/>
    <w:rsid w:val="00EC6DE5"/>
    <w:rsid w:val="00EC6EE7"/>
    <w:rsid w:val="00EC6F49"/>
    <w:rsid w:val="00EC73F1"/>
    <w:rsid w:val="00EC7413"/>
    <w:rsid w:val="00EC746C"/>
    <w:rsid w:val="00EC7682"/>
    <w:rsid w:val="00EC78A2"/>
    <w:rsid w:val="00ED06D9"/>
    <w:rsid w:val="00ED085B"/>
    <w:rsid w:val="00ED0880"/>
    <w:rsid w:val="00ED09F4"/>
    <w:rsid w:val="00ED0C5D"/>
    <w:rsid w:val="00ED0FCD"/>
    <w:rsid w:val="00ED1452"/>
    <w:rsid w:val="00ED15F6"/>
    <w:rsid w:val="00ED18D3"/>
    <w:rsid w:val="00ED1910"/>
    <w:rsid w:val="00ED1C9A"/>
    <w:rsid w:val="00ED1FDC"/>
    <w:rsid w:val="00ED1FFA"/>
    <w:rsid w:val="00ED206D"/>
    <w:rsid w:val="00ED209C"/>
    <w:rsid w:val="00ED21E1"/>
    <w:rsid w:val="00ED24A8"/>
    <w:rsid w:val="00ED2534"/>
    <w:rsid w:val="00ED272B"/>
    <w:rsid w:val="00ED298E"/>
    <w:rsid w:val="00ED2C4F"/>
    <w:rsid w:val="00ED2EEC"/>
    <w:rsid w:val="00ED3078"/>
    <w:rsid w:val="00ED30B2"/>
    <w:rsid w:val="00ED3184"/>
    <w:rsid w:val="00ED327B"/>
    <w:rsid w:val="00ED3AB8"/>
    <w:rsid w:val="00ED3DC2"/>
    <w:rsid w:val="00ED3DE6"/>
    <w:rsid w:val="00ED4287"/>
    <w:rsid w:val="00ED4B62"/>
    <w:rsid w:val="00ED523B"/>
    <w:rsid w:val="00ED53A4"/>
    <w:rsid w:val="00ED5A47"/>
    <w:rsid w:val="00ED5BDC"/>
    <w:rsid w:val="00ED5D8A"/>
    <w:rsid w:val="00ED5F12"/>
    <w:rsid w:val="00ED62F6"/>
    <w:rsid w:val="00ED63D4"/>
    <w:rsid w:val="00ED651C"/>
    <w:rsid w:val="00ED6757"/>
    <w:rsid w:val="00ED6B08"/>
    <w:rsid w:val="00ED6C38"/>
    <w:rsid w:val="00ED6C4F"/>
    <w:rsid w:val="00ED6DAF"/>
    <w:rsid w:val="00ED6E25"/>
    <w:rsid w:val="00ED6F75"/>
    <w:rsid w:val="00ED70E6"/>
    <w:rsid w:val="00ED7105"/>
    <w:rsid w:val="00ED752F"/>
    <w:rsid w:val="00ED7C76"/>
    <w:rsid w:val="00ED7CCE"/>
    <w:rsid w:val="00EE05B5"/>
    <w:rsid w:val="00EE0783"/>
    <w:rsid w:val="00EE09CB"/>
    <w:rsid w:val="00EE0EB8"/>
    <w:rsid w:val="00EE1017"/>
    <w:rsid w:val="00EE11D1"/>
    <w:rsid w:val="00EE16A4"/>
    <w:rsid w:val="00EE17F1"/>
    <w:rsid w:val="00EE183E"/>
    <w:rsid w:val="00EE1D3A"/>
    <w:rsid w:val="00EE207D"/>
    <w:rsid w:val="00EE21E2"/>
    <w:rsid w:val="00EE28D5"/>
    <w:rsid w:val="00EE2B39"/>
    <w:rsid w:val="00EE2C0D"/>
    <w:rsid w:val="00EE2D25"/>
    <w:rsid w:val="00EE3032"/>
    <w:rsid w:val="00EE32DB"/>
    <w:rsid w:val="00EE342C"/>
    <w:rsid w:val="00EE3A70"/>
    <w:rsid w:val="00EE3B9A"/>
    <w:rsid w:val="00EE3C7D"/>
    <w:rsid w:val="00EE3FBF"/>
    <w:rsid w:val="00EE413C"/>
    <w:rsid w:val="00EE4140"/>
    <w:rsid w:val="00EE42C7"/>
    <w:rsid w:val="00EE450D"/>
    <w:rsid w:val="00EE4F09"/>
    <w:rsid w:val="00EE51F1"/>
    <w:rsid w:val="00EE52BC"/>
    <w:rsid w:val="00EE559F"/>
    <w:rsid w:val="00EE55C6"/>
    <w:rsid w:val="00EE5885"/>
    <w:rsid w:val="00EE594C"/>
    <w:rsid w:val="00EE5BDF"/>
    <w:rsid w:val="00EE5E98"/>
    <w:rsid w:val="00EE5F68"/>
    <w:rsid w:val="00EE600A"/>
    <w:rsid w:val="00EE60B4"/>
    <w:rsid w:val="00EE6348"/>
    <w:rsid w:val="00EE6B38"/>
    <w:rsid w:val="00EE6C39"/>
    <w:rsid w:val="00EE6E42"/>
    <w:rsid w:val="00EE6E85"/>
    <w:rsid w:val="00EE6E8C"/>
    <w:rsid w:val="00EE70A8"/>
    <w:rsid w:val="00EE7375"/>
    <w:rsid w:val="00EE74D2"/>
    <w:rsid w:val="00EE74E1"/>
    <w:rsid w:val="00EE7A2C"/>
    <w:rsid w:val="00EE7C0A"/>
    <w:rsid w:val="00EE7F12"/>
    <w:rsid w:val="00EE7F68"/>
    <w:rsid w:val="00EF0484"/>
    <w:rsid w:val="00EF0525"/>
    <w:rsid w:val="00EF0673"/>
    <w:rsid w:val="00EF06B5"/>
    <w:rsid w:val="00EF08B8"/>
    <w:rsid w:val="00EF0CB4"/>
    <w:rsid w:val="00EF1268"/>
    <w:rsid w:val="00EF12D6"/>
    <w:rsid w:val="00EF1713"/>
    <w:rsid w:val="00EF1732"/>
    <w:rsid w:val="00EF1740"/>
    <w:rsid w:val="00EF1A1A"/>
    <w:rsid w:val="00EF1A64"/>
    <w:rsid w:val="00EF1C6B"/>
    <w:rsid w:val="00EF1CE2"/>
    <w:rsid w:val="00EF1DFC"/>
    <w:rsid w:val="00EF1F23"/>
    <w:rsid w:val="00EF2353"/>
    <w:rsid w:val="00EF3172"/>
    <w:rsid w:val="00EF33DA"/>
    <w:rsid w:val="00EF3511"/>
    <w:rsid w:val="00EF36E7"/>
    <w:rsid w:val="00EF39AB"/>
    <w:rsid w:val="00EF3C11"/>
    <w:rsid w:val="00EF3F7B"/>
    <w:rsid w:val="00EF3FF8"/>
    <w:rsid w:val="00EF430E"/>
    <w:rsid w:val="00EF4862"/>
    <w:rsid w:val="00EF48D5"/>
    <w:rsid w:val="00EF4B7F"/>
    <w:rsid w:val="00EF4D31"/>
    <w:rsid w:val="00EF4DD7"/>
    <w:rsid w:val="00EF4FC8"/>
    <w:rsid w:val="00EF57CA"/>
    <w:rsid w:val="00EF5CFA"/>
    <w:rsid w:val="00EF61C8"/>
    <w:rsid w:val="00EF63CD"/>
    <w:rsid w:val="00EF645E"/>
    <w:rsid w:val="00EF6488"/>
    <w:rsid w:val="00EF6A0F"/>
    <w:rsid w:val="00EF6AD6"/>
    <w:rsid w:val="00EF6AE8"/>
    <w:rsid w:val="00EF6B7F"/>
    <w:rsid w:val="00EF6C30"/>
    <w:rsid w:val="00EF6F78"/>
    <w:rsid w:val="00EF7149"/>
    <w:rsid w:val="00EF73C5"/>
    <w:rsid w:val="00EF74A7"/>
    <w:rsid w:val="00EF74F7"/>
    <w:rsid w:val="00EF7594"/>
    <w:rsid w:val="00EF762C"/>
    <w:rsid w:val="00EF79FD"/>
    <w:rsid w:val="00EF7AEA"/>
    <w:rsid w:val="00EF7DCF"/>
    <w:rsid w:val="00EF7ED1"/>
    <w:rsid w:val="00F001FF"/>
    <w:rsid w:val="00F00463"/>
    <w:rsid w:val="00F00466"/>
    <w:rsid w:val="00F00572"/>
    <w:rsid w:val="00F006CB"/>
    <w:rsid w:val="00F00A27"/>
    <w:rsid w:val="00F00B08"/>
    <w:rsid w:val="00F00C9A"/>
    <w:rsid w:val="00F01430"/>
    <w:rsid w:val="00F014BF"/>
    <w:rsid w:val="00F014CC"/>
    <w:rsid w:val="00F01576"/>
    <w:rsid w:val="00F01AC0"/>
    <w:rsid w:val="00F01B8C"/>
    <w:rsid w:val="00F01B8E"/>
    <w:rsid w:val="00F01DEB"/>
    <w:rsid w:val="00F01DFD"/>
    <w:rsid w:val="00F01E32"/>
    <w:rsid w:val="00F0214B"/>
    <w:rsid w:val="00F02487"/>
    <w:rsid w:val="00F02539"/>
    <w:rsid w:val="00F02CDC"/>
    <w:rsid w:val="00F02D23"/>
    <w:rsid w:val="00F02F97"/>
    <w:rsid w:val="00F031CF"/>
    <w:rsid w:val="00F0349C"/>
    <w:rsid w:val="00F034BF"/>
    <w:rsid w:val="00F03686"/>
    <w:rsid w:val="00F03AB0"/>
    <w:rsid w:val="00F03D3D"/>
    <w:rsid w:val="00F0413E"/>
    <w:rsid w:val="00F0414D"/>
    <w:rsid w:val="00F043A6"/>
    <w:rsid w:val="00F043C5"/>
    <w:rsid w:val="00F043C6"/>
    <w:rsid w:val="00F043FC"/>
    <w:rsid w:val="00F04589"/>
    <w:rsid w:val="00F04F7F"/>
    <w:rsid w:val="00F05323"/>
    <w:rsid w:val="00F05398"/>
    <w:rsid w:val="00F05484"/>
    <w:rsid w:val="00F05793"/>
    <w:rsid w:val="00F05936"/>
    <w:rsid w:val="00F059DE"/>
    <w:rsid w:val="00F06377"/>
    <w:rsid w:val="00F063C6"/>
    <w:rsid w:val="00F065D8"/>
    <w:rsid w:val="00F06624"/>
    <w:rsid w:val="00F067F5"/>
    <w:rsid w:val="00F06974"/>
    <w:rsid w:val="00F06FB1"/>
    <w:rsid w:val="00F0733B"/>
    <w:rsid w:val="00F07D19"/>
    <w:rsid w:val="00F07D3E"/>
    <w:rsid w:val="00F07F65"/>
    <w:rsid w:val="00F1004F"/>
    <w:rsid w:val="00F10054"/>
    <w:rsid w:val="00F10201"/>
    <w:rsid w:val="00F10371"/>
    <w:rsid w:val="00F10690"/>
    <w:rsid w:val="00F107ED"/>
    <w:rsid w:val="00F10996"/>
    <w:rsid w:val="00F1162F"/>
    <w:rsid w:val="00F11847"/>
    <w:rsid w:val="00F11872"/>
    <w:rsid w:val="00F1187E"/>
    <w:rsid w:val="00F11B53"/>
    <w:rsid w:val="00F11BF0"/>
    <w:rsid w:val="00F11C4D"/>
    <w:rsid w:val="00F11F94"/>
    <w:rsid w:val="00F1232D"/>
    <w:rsid w:val="00F12545"/>
    <w:rsid w:val="00F125E3"/>
    <w:rsid w:val="00F12999"/>
    <w:rsid w:val="00F12B64"/>
    <w:rsid w:val="00F12E64"/>
    <w:rsid w:val="00F133A9"/>
    <w:rsid w:val="00F135D0"/>
    <w:rsid w:val="00F13635"/>
    <w:rsid w:val="00F138AE"/>
    <w:rsid w:val="00F13963"/>
    <w:rsid w:val="00F13C0E"/>
    <w:rsid w:val="00F13D39"/>
    <w:rsid w:val="00F13E89"/>
    <w:rsid w:val="00F13F94"/>
    <w:rsid w:val="00F1408D"/>
    <w:rsid w:val="00F14152"/>
    <w:rsid w:val="00F14156"/>
    <w:rsid w:val="00F14667"/>
    <w:rsid w:val="00F14994"/>
    <w:rsid w:val="00F14C5D"/>
    <w:rsid w:val="00F14DCE"/>
    <w:rsid w:val="00F14E37"/>
    <w:rsid w:val="00F14E5A"/>
    <w:rsid w:val="00F14EEA"/>
    <w:rsid w:val="00F151EA"/>
    <w:rsid w:val="00F15382"/>
    <w:rsid w:val="00F156B7"/>
    <w:rsid w:val="00F15821"/>
    <w:rsid w:val="00F1595C"/>
    <w:rsid w:val="00F15A96"/>
    <w:rsid w:val="00F15AFF"/>
    <w:rsid w:val="00F15CF8"/>
    <w:rsid w:val="00F15D50"/>
    <w:rsid w:val="00F165F8"/>
    <w:rsid w:val="00F16642"/>
    <w:rsid w:val="00F1680E"/>
    <w:rsid w:val="00F17684"/>
    <w:rsid w:val="00F176CF"/>
    <w:rsid w:val="00F178B9"/>
    <w:rsid w:val="00F17F15"/>
    <w:rsid w:val="00F205E9"/>
    <w:rsid w:val="00F20731"/>
    <w:rsid w:val="00F2085A"/>
    <w:rsid w:val="00F20AEA"/>
    <w:rsid w:val="00F20C08"/>
    <w:rsid w:val="00F20CD3"/>
    <w:rsid w:val="00F2124E"/>
    <w:rsid w:val="00F21411"/>
    <w:rsid w:val="00F21674"/>
    <w:rsid w:val="00F219CB"/>
    <w:rsid w:val="00F21BBF"/>
    <w:rsid w:val="00F21DD6"/>
    <w:rsid w:val="00F220A5"/>
    <w:rsid w:val="00F220CA"/>
    <w:rsid w:val="00F22104"/>
    <w:rsid w:val="00F2210B"/>
    <w:rsid w:val="00F22343"/>
    <w:rsid w:val="00F225E9"/>
    <w:rsid w:val="00F228BA"/>
    <w:rsid w:val="00F22A37"/>
    <w:rsid w:val="00F22D2D"/>
    <w:rsid w:val="00F22E85"/>
    <w:rsid w:val="00F22F2D"/>
    <w:rsid w:val="00F23393"/>
    <w:rsid w:val="00F233B5"/>
    <w:rsid w:val="00F23D23"/>
    <w:rsid w:val="00F23D89"/>
    <w:rsid w:val="00F23F0B"/>
    <w:rsid w:val="00F24379"/>
    <w:rsid w:val="00F244EF"/>
    <w:rsid w:val="00F24735"/>
    <w:rsid w:val="00F248BA"/>
    <w:rsid w:val="00F2502F"/>
    <w:rsid w:val="00F25094"/>
    <w:rsid w:val="00F250E4"/>
    <w:rsid w:val="00F252D5"/>
    <w:rsid w:val="00F256B7"/>
    <w:rsid w:val="00F25855"/>
    <w:rsid w:val="00F25B21"/>
    <w:rsid w:val="00F25DC2"/>
    <w:rsid w:val="00F25F73"/>
    <w:rsid w:val="00F26528"/>
    <w:rsid w:val="00F2680A"/>
    <w:rsid w:val="00F26A1E"/>
    <w:rsid w:val="00F270E8"/>
    <w:rsid w:val="00F277C6"/>
    <w:rsid w:val="00F278BD"/>
    <w:rsid w:val="00F27900"/>
    <w:rsid w:val="00F27A19"/>
    <w:rsid w:val="00F30127"/>
    <w:rsid w:val="00F3035A"/>
    <w:rsid w:val="00F304C6"/>
    <w:rsid w:val="00F305C2"/>
    <w:rsid w:val="00F308DB"/>
    <w:rsid w:val="00F30BF9"/>
    <w:rsid w:val="00F31014"/>
    <w:rsid w:val="00F311D2"/>
    <w:rsid w:val="00F311E9"/>
    <w:rsid w:val="00F31214"/>
    <w:rsid w:val="00F316F0"/>
    <w:rsid w:val="00F3215C"/>
    <w:rsid w:val="00F32278"/>
    <w:rsid w:val="00F3235B"/>
    <w:rsid w:val="00F325D1"/>
    <w:rsid w:val="00F32FA2"/>
    <w:rsid w:val="00F33100"/>
    <w:rsid w:val="00F3312C"/>
    <w:rsid w:val="00F33185"/>
    <w:rsid w:val="00F331B7"/>
    <w:rsid w:val="00F3328F"/>
    <w:rsid w:val="00F33330"/>
    <w:rsid w:val="00F338AD"/>
    <w:rsid w:val="00F33D65"/>
    <w:rsid w:val="00F33F2D"/>
    <w:rsid w:val="00F3427E"/>
    <w:rsid w:val="00F342D0"/>
    <w:rsid w:val="00F34366"/>
    <w:rsid w:val="00F350FA"/>
    <w:rsid w:val="00F352ED"/>
    <w:rsid w:val="00F35964"/>
    <w:rsid w:val="00F35BCE"/>
    <w:rsid w:val="00F35C71"/>
    <w:rsid w:val="00F3636A"/>
    <w:rsid w:val="00F36642"/>
    <w:rsid w:val="00F36CBC"/>
    <w:rsid w:val="00F36F38"/>
    <w:rsid w:val="00F3703B"/>
    <w:rsid w:val="00F370EE"/>
    <w:rsid w:val="00F3717E"/>
    <w:rsid w:val="00F37230"/>
    <w:rsid w:val="00F372F7"/>
    <w:rsid w:val="00F37490"/>
    <w:rsid w:val="00F375A7"/>
    <w:rsid w:val="00F379D5"/>
    <w:rsid w:val="00F4006C"/>
    <w:rsid w:val="00F40123"/>
    <w:rsid w:val="00F402C3"/>
    <w:rsid w:val="00F403F3"/>
    <w:rsid w:val="00F4080B"/>
    <w:rsid w:val="00F40860"/>
    <w:rsid w:val="00F40AEE"/>
    <w:rsid w:val="00F40DAB"/>
    <w:rsid w:val="00F41082"/>
    <w:rsid w:val="00F410A6"/>
    <w:rsid w:val="00F4132B"/>
    <w:rsid w:val="00F41562"/>
    <w:rsid w:val="00F4185D"/>
    <w:rsid w:val="00F4193F"/>
    <w:rsid w:val="00F41962"/>
    <w:rsid w:val="00F41E6E"/>
    <w:rsid w:val="00F41F7A"/>
    <w:rsid w:val="00F420EA"/>
    <w:rsid w:val="00F424D6"/>
    <w:rsid w:val="00F42521"/>
    <w:rsid w:val="00F42992"/>
    <w:rsid w:val="00F42B35"/>
    <w:rsid w:val="00F432FE"/>
    <w:rsid w:val="00F4332B"/>
    <w:rsid w:val="00F43416"/>
    <w:rsid w:val="00F43540"/>
    <w:rsid w:val="00F4365C"/>
    <w:rsid w:val="00F43811"/>
    <w:rsid w:val="00F43AA2"/>
    <w:rsid w:val="00F43C92"/>
    <w:rsid w:val="00F43F2E"/>
    <w:rsid w:val="00F43F41"/>
    <w:rsid w:val="00F4401E"/>
    <w:rsid w:val="00F441C3"/>
    <w:rsid w:val="00F44C04"/>
    <w:rsid w:val="00F44DAA"/>
    <w:rsid w:val="00F45679"/>
    <w:rsid w:val="00F45B14"/>
    <w:rsid w:val="00F45B77"/>
    <w:rsid w:val="00F45C74"/>
    <w:rsid w:val="00F45E3B"/>
    <w:rsid w:val="00F46153"/>
    <w:rsid w:val="00F46220"/>
    <w:rsid w:val="00F46560"/>
    <w:rsid w:val="00F46B3A"/>
    <w:rsid w:val="00F46C34"/>
    <w:rsid w:val="00F46D35"/>
    <w:rsid w:val="00F46E35"/>
    <w:rsid w:val="00F46E3D"/>
    <w:rsid w:val="00F47382"/>
    <w:rsid w:val="00F474DE"/>
    <w:rsid w:val="00F47BBB"/>
    <w:rsid w:val="00F47D15"/>
    <w:rsid w:val="00F47D3E"/>
    <w:rsid w:val="00F47E0A"/>
    <w:rsid w:val="00F47FB6"/>
    <w:rsid w:val="00F5029A"/>
    <w:rsid w:val="00F5055D"/>
    <w:rsid w:val="00F5106A"/>
    <w:rsid w:val="00F511BF"/>
    <w:rsid w:val="00F51427"/>
    <w:rsid w:val="00F518CC"/>
    <w:rsid w:val="00F51FD8"/>
    <w:rsid w:val="00F525EF"/>
    <w:rsid w:val="00F526EF"/>
    <w:rsid w:val="00F52711"/>
    <w:rsid w:val="00F52717"/>
    <w:rsid w:val="00F527DE"/>
    <w:rsid w:val="00F52C63"/>
    <w:rsid w:val="00F530B6"/>
    <w:rsid w:val="00F53145"/>
    <w:rsid w:val="00F5331B"/>
    <w:rsid w:val="00F535C3"/>
    <w:rsid w:val="00F539C8"/>
    <w:rsid w:val="00F53B5B"/>
    <w:rsid w:val="00F53D60"/>
    <w:rsid w:val="00F53F79"/>
    <w:rsid w:val="00F54005"/>
    <w:rsid w:val="00F549BF"/>
    <w:rsid w:val="00F54F4A"/>
    <w:rsid w:val="00F553D4"/>
    <w:rsid w:val="00F55A4E"/>
    <w:rsid w:val="00F55A81"/>
    <w:rsid w:val="00F55AAC"/>
    <w:rsid w:val="00F55B36"/>
    <w:rsid w:val="00F56413"/>
    <w:rsid w:val="00F56480"/>
    <w:rsid w:val="00F567A9"/>
    <w:rsid w:val="00F56886"/>
    <w:rsid w:val="00F568D5"/>
    <w:rsid w:val="00F56BED"/>
    <w:rsid w:val="00F56DAB"/>
    <w:rsid w:val="00F57816"/>
    <w:rsid w:val="00F57848"/>
    <w:rsid w:val="00F57850"/>
    <w:rsid w:val="00F57D8D"/>
    <w:rsid w:val="00F57E80"/>
    <w:rsid w:val="00F57E97"/>
    <w:rsid w:val="00F57F86"/>
    <w:rsid w:val="00F604ED"/>
    <w:rsid w:val="00F60724"/>
    <w:rsid w:val="00F60C90"/>
    <w:rsid w:val="00F613F6"/>
    <w:rsid w:val="00F61411"/>
    <w:rsid w:val="00F6151D"/>
    <w:rsid w:val="00F61942"/>
    <w:rsid w:val="00F61AB4"/>
    <w:rsid w:val="00F61C91"/>
    <w:rsid w:val="00F61EBA"/>
    <w:rsid w:val="00F6237F"/>
    <w:rsid w:val="00F623A3"/>
    <w:rsid w:val="00F623D1"/>
    <w:rsid w:val="00F62659"/>
    <w:rsid w:val="00F6344C"/>
    <w:rsid w:val="00F637D8"/>
    <w:rsid w:val="00F637E0"/>
    <w:rsid w:val="00F63CE5"/>
    <w:rsid w:val="00F63EC8"/>
    <w:rsid w:val="00F642AF"/>
    <w:rsid w:val="00F643B4"/>
    <w:rsid w:val="00F646F5"/>
    <w:rsid w:val="00F64737"/>
    <w:rsid w:val="00F64915"/>
    <w:rsid w:val="00F64D60"/>
    <w:rsid w:val="00F64D70"/>
    <w:rsid w:val="00F651C7"/>
    <w:rsid w:val="00F652D2"/>
    <w:rsid w:val="00F65618"/>
    <w:rsid w:val="00F656D0"/>
    <w:rsid w:val="00F65996"/>
    <w:rsid w:val="00F65A2C"/>
    <w:rsid w:val="00F65A98"/>
    <w:rsid w:val="00F65AD4"/>
    <w:rsid w:val="00F664BC"/>
    <w:rsid w:val="00F665A8"/>
    <w:rsid w:val="00F666D0"/>
    <w:rsid w:val="00F66714"/>
    <w:rsid w:val="00F668CE"/>
    <w:rsid w:val="00F66AA1"/>
    <w:rsid w:val="00F66BAD"/>
    <w:rsid w:val="00F66DF8"/>
    <w:rsid w:val="00F66EA6"/>
    <w:rsid w:val="00F66FDC"/>
    <w:rsid w:val="00F674BF"/>
    <w:rsid w:val="00F677F0"/>
    <w:rsid w:val="00F679BD"/>
    <w:rsid w:val="00F67A37"/>
    <w:rsid w:val="00F67B63"/>
    <w:rsid w:val="00F67D6A"/>
    <w:rsid w:val="00F67FCE"/>
    <w:rsid w:val="00F700F7"/>
    <w:rsid w:val="00F703DB"/>
    <w:rsid w:val="00F7043E"/>
    <w:rsid w:val="00F70B6C"/>
    <w:rsid w:val="00F70C7D"/>
    <w:rsid w:val="00F7131F"/>
    <w:rsid w:val="00F7144C"/>
    <w:rsid w:val="00F7158B"/>
    <w:rsid w:val="00F7162D"/>
    <w:rsid w:val="00F71CE1"/>
    <w:rsid w:val="00F720B4"/>
    <w:rsid w:val="00F72785"/>
    <w:rsid w:val="00F7292E"/>
    <w:rsid w:val="00F72C84"/>
    <w:rsid w:val="00F72CA9"/>
    <w:rsid w:val="00F72D19"/>
    <w:rsid w:val="00F72ED8"/>
    <w:rsid w:val="00F72FC8"/>
    <w:rsid w:val="00F7314B"/>
    <w:rsid w:val="00F7339A"/>
    <w:rsid w:val="00F7347A"/>
    <w:rsid w:val="00F735EB"/>
    <w:rsid w:val="00F73B7E"/>
    <w:rsid w:val="00F73D19"/>
    <w:rsid w:val="00F73FF4"/>
    <w:rsid w:val="00F7408F"/>
    <w:rsid w:val="00F740CB"/>
    <w:rsid w:val="00F7428B"/>
    <w:rsid w:val="00F74B2F"/>
    <w:rsid w:val="00F74CFA"/>
    <w:rsid w:val="00F74D01"/>
    <w:rsid w:val="00F7501B"/>
    <w:rsid w:val="00F75193"/>
    <w:rsid w:val="00F7546F"/>
    <w:rsid w:val="00F75826"/>
    <w:rsid w:val="00F75876"/>
    <w:rsid w:val="00F75988"/>
    <w:rsid w:val="00F75A68"/>
    <w:rsid w:val="00F75A7B"/>
    <w:rsid w:val="00F75C17"/>
    <w:rsid w:val="00F75DF5"/>
    <w:rsid w:val="00F75F38"/>
    <w:rsid w:val="00F764C0"/>
    <w:rsid w:val="00F76741"/>
    <w:rsid w:val="00F76D0C"/>
    <w:rsid w:val="00F76DD5"/>
    <w:rsid w:val="00F7732F"/>
    <w:rsid w:val="00F77AFF"/>
    <w:rsid w:val="00F77E67"/>
    <w:rsid w:val="00F80625"/>
    <w:rsid w:val="00F8076A"/>
    <w:rsid w:val="00F81720"/>
    <w:rsid w:val="00F821DA"/>
    <w:rsid w:val="00F8272A"/>
    <w:rsid w:val="00F82B58"/>
    <w:rsid w:val="00F82C3F"/>
    <w:rsid w:val="00F82C75"/>
    <w:rsid w:val="00F82D98"/>
    <w:rsid w:val="00F82F72"/>
    <w:rsid w:val="00F831E2"/>
    <w:rsid w:val="00F83394"/>
    <w:rsid w:val="00F83620"/>
    <w:rsid w:val="00F837AD"/>
    <w:rsid w:val="00F83B03"/>
    <w:rsid w:val="00F83D98"/>
    <w:rsid w:val="00F84023"/>
    <w:rsid w:val="00F8413B"/>
    <w:rsid w:val="00F84415"/>
    <w:rsid w:val="00F84832"/>
    <w:rsid w:val="00F84B29"/>
    <w:rsid w:val="00F84C1A"/>
    <w:rsid w:val="00F84C4E"/>
    <w:rsid w:val="00F84CF9"/>
    <w:rsid w:val="00F85235"/>
    <w:rsid w:val="00F854B1"/>
    <w:rsid w:val="00F8553F"/>
    <w:rsid w:val="00F85579"/>
    <w:rsid w:val="00F85595"/>
    <w:rsid w:val="00F856D7"/>
    <w:rsid w:val="00F85913"/>
    <w:rsid w:val="00F8599B"/>
    <w:rsid w:val="00F859C8"/>
    <w:rsid w:val="00F85B00"/>
    <w:rsid w:val="00F85DEA"/>
    <w:rsid w:val="00F85E5B"/>
    <w:rsid w:val="00F86020"/>
    <w:rsid w:val="00F8609D"/>
    <w:rsid w:val="00F86111"/>
    <w:rsid w:val="00F86346"/>
    <w:rsid w:val="00F863AD"/>
    <w:rsid w:val="00F863FB"/>
    <w:rsid w:val="00F86522"/>
    <w:rsid w:val="00F8665D"/>
    <w:rsid w:val="00F86AB1"/>
    <w:rsid w:val="00F87038"/>
    <w:rsid w:val="00F870C2"/>
    <w:rsid w:val="00F8749A"/>
    <w:rsid w:val="00F879A8"/>
    <w:rsid w:val="00F87B65"/>
    <w:rsid w:val="00F90216"/>
    <w:rsid w:val="00F905BC"/>
    <w:rsid w:val="00F90E7E"/>
    <w:rsid w:val="00F9105C"/>
    <w:rsid w:val="00F9109D"/>
    <w:rsid w:val="00F912D7"/>
    <w:rsid w:val="00F914DD"/>
    <w:rsid w:val="00F91748"/>
    <w:rsid w:val="00F918A1"/>
    <w:rsid w:val="00F91B0B"/>
    <w:rsid w:val="00F91ECA"/>
    <w:rsid w:val="00F92097"/>
    <w:rsid w:val="00F9211B"/>
    <w:rsid w:val="00F92223"/>
    <w:rsid w:val="00F922BD"/>
    <w:rsid w:val="00F92449"/>
    <w:rsid w:val="00F92495"/>
    <w:rsid w:val="00F92D0F"/>
    <w:rsid w:val="00F92E1B"/>
    <w:rsid w:val="00F92EB4"/>
    <w:rsid w:val="00F92F51"/>
    <w:rsid w:val="00F93247"/>
    <w:rsid w:val="00F932C5"/>
    <w:rsid w:val="00F93328"/>
    <w:rsid w:val="00F93469"/>
    <w:rsid w:val="00F93535"/>
    <w:rsid w:val="00F93791"/>
    <w:rsid w:val="00F93899"/>
    <w:rsid w:val="00F938A3"/>
    <w:rsid w:val="00F94050"/>
    <w:rsid w:val="00F94197"/>
    <w:rsid w:val="00F94A65"/>
    <w:rsid w:val="00F94AAB"/>
    <w:rsid w:val="00F94DFA"/>
    <w:rsid w:val="00F95422"/>
    <w:rsid w:val="00F95B35"/>
    <w:rsid w:val="00F95D86"/>
    <w:rsid w:val="00F95F6E"/>
    <w:rsid w:val="00F95F78"/>
    <w:rsid w:val="00F95FC4"/>
    <w:rsid w:val="00F96003"/>
    <w:rsid w:val="00F960C4"/>
    <w:rsid w:val="00F9644C"/>
    <w:rsid w:val="00F96837"/>
    <w:rsid w:val="00F96DB9"/>
    <w:rsid w:val="00F9709E"/>
    <w:rsid w:val="00F9777F"/>
    <w:rsid w:val="00F97829"/>
    <w:rsid w:val="00F97D96"/>
    <w:rsid w:val="00F97E72"/>
    <w:rsid w:val="00F97EF0"/>
    <w:rsid w:val="00FA0104"/>
    <w:rsid w:val="00FA0190"/>
    <w:rsid w:val="00FA026B"/>
    <w:rsid w:val="00FA02EC"/>
    <w:rsid w:val="00FA0670"/>
    <w:rsid w:val="00FA0799"/>
    <w:rsid w:val="00FA08D3"/>
    <w:rsid w:val="00FA0A30"/>
    <w:rsid w:val="00FA0C36"/>
    <w:rsid w:val="00FA10F0"/>
    <w:rsid w:val="00FA11C2"/>
    <w:rsid w:val="00FA123B"/>
    <w:rsid w:val="00FA12D8"/>
    <w:rsid w:val="00FA14DF"/>
    <w:rsid w:val="00FA16C7"/>
    <w:rsid w:val="00FA1A59"/>
    <w:rsid w:val="00FA1C02"/>
    <w:rsid w:val="00FA1E7D"/>
    <w:rsid w:val="00FA23CC"/>
    <w:rsid w:val="00FA2480"/>
    <w:rsid w:val="00FA2844"/>
    <w:rsid w:val="00FA29D7"/>
    <w:rsid w:val="00FA2D71"/>
    <w:rsid w:val="00FA32BA"/>
    <w:rsid w:val="00FA34B5"/>
    <w:rsid w:val="00FA3FF8"/>
    <w:rsid w:val="00FA41AC"/>
    <w:rsid w:val="00FA498A"/>
    <w:rsid w:val="00FA49D0"/>
    <w:rsid w:val="00FA4E5D"/>
    <w:rsid w:val="00FA5011"/>
    <w:rsid w:val="00FA5C44"/>
    <w:rsid w:val="00FA5DAE"/>
    <w:rsid w:val="00FA6093"/>
    <w:rsid w:val="00FA637E"/>
    <w:rsid w:val="00FA65DB"/>
    <w:rsid w:val="00FA6705"/>
    <w:rsid w:val="00FA69D4"/>
    <w:rsid w:val="00FA6A31"/>
    <w:rsid w:val="00FA6B2E"/>
    <w:rsid w:val="00FA6C48"/>
    <w:rsid w:val="00FA706C"/>
    <w:rsid w:val="00FA70DC"/>
    <w:rsid w:val="00FA7196"/>
    <w:rsid w:val="00FA73E5"/>
    <w:rsid w:val="00FA7851"/>
    <w:rsid w:val="00FA7961"/>
    <w:rsid w:val="00FA7B1A"/>
    <w:rsid w:val="00FB039A"/>
    <w:rsid w:val="00FB04E7"/>
    <w:rsid w:val="00FB08E6"/>
    <w:rsid w:val="00FB0CCB"/>
    <w:rsid w:val="00FB0F7D"/>
    <w:rsid w:val="00FB1472"/>
    <w:rsid w:val="00FB1D08"/>
    <w:rsid w:val="00FB1E32"/>
    <w:rsid w:val="00FB213E"/>
    <w:rsid w:val="00FB215F"/>
    <w:rsid w:val="00FB24F8"/>
    <w:rsid w:val="00FB256B"/>
    <w:rsid w:val="00FB26CA"/>
    <w:rsid w:val="00FB2990"/>
    <w:rsid w:val="00FB2BB7"/>
    <w:rsid w:val="00FB3294"/>
    <w:rsid w:val="00FB32A4"/>
    <w:rsid w:val="00FB3673"/>
    <w:rsid w:val="00FB3682"/>
    <w:rsid w:val="00FB37C5"/>
    <w:rsid w:val="00FB3A7E"/>
    <w:rsid w:val="00FB3E8F"/>
    <w:rsid w:val="00FB3F0A"/>
    <w:rsid w:val="00FB4347"/>
    <w:rsid w:val="00FB4370"/>
    <w:rsid w:val="00FB468E"/>
    <w:rsid w:val="00FB47E6"/>
    <w:rsid w:val="00FB5135"/>
    <w:rsid w:val="00FB540A"/>
    <w:rsid w:val="00FB54C6"/>
    <w:rsid w:val="00FB54FE"/>
    <w:rsid w:val="00FB57D6"/>
    <w:rsid w:val="00FB5B72"/>
    <w:rsid w:val="00FB5D70"/>
    <w:rsid w:val="00FB5D94"/>
    <w:rsid w:val="00FB5F3B"/>
    <w:rsid w:val="00FB5FDD"/>
    <w:rsid w:val="00FB6006"/>
    <w:rsid w:val="00FB617B"/>
    <w:rsid w:val="00FB6222"/>
    <w:rsid w:val="00FB6265"/>
    <w:rsid w:val="00FB6395"/>
    <w:rsid w:val="00FB649B"/>
    <w:rsid w:val="00FB64A1"/>
    <w:rsid w:val="00FB6701"/>
    <w:rsid w:val="00FB6913"/>
    <w:rsid w:val="00FB6AD6"/>
    <w:rsid w:val="00FB6B7A"/>
    <w:rsid w:val="00FB72DD"/>
    <w:rsid w:val="00FB78F7"/>
    <w:rsid w:val="00FC00EF"/>
    <w:rsid w:val="00FC0382"/>
    <w:rsid w:val="00FC04AA"/>
    <w:rsid w:val="00FC05A1"/>
    <w:rsid w:val="00FC0813"/>
    <w:rsid w:val="00FC0913"/>
    <w:rsid w:val="00FC0BB7"/>
    <w:rsid w:val="00FC0F24"/>
    <w:rsid w:val="00FC11FF"/>
    <w:rsid w:val="00FC14E6"/>
    <w:rsid w:val="00FC18A0"/>
    <w:rsid w:val="00FC191A"/>
    <w:rsid w:val="00FC1F2D"/>
    <w:rsid w:val="00FC23B6"/>
    <w:rsid w:val="00FC2910"/>
    <w:rsid w:val="00FC2967"/>
    <w:rsid w:val="00FC2A07"/>
    <w:rsid w:val="00FC2E86"/>
    <w:rsid w:val="00FC2F58"/>
    <w:rsid w:val="00FC313E"/>
    <w:rsid w:val="00FC34CD"/>
    <w:rsid w:val="00FC38D5"/>
    <w:rsid w:val="00FC3C96"/>
    <w:rsid w:val="00FC3EEC"/>
    <w:rsid w:val="00FC4093"/>
    <w:rsid w:val="00FC4213"/>
    <w:rsid w:val="00FC42D4"/>
    <w:rsid w:val="00FC43B7"/>
    <w:rsid w:val="00FC47D1"/>
    <w:rsid w:val="00FC4857"/>
    <w:rsid w:val="00FC4981"/>
    <w:rsid w:val="00FC4BA0"/>
    <w:rsid w:val="00FC5123"/>
    <w:rsid w:val="00FC5612"/>
    <w:rsid w:val="00FC5A31"/>
    <w:rsid w:val="00FC5C6C"/>
    <w:rsid w:val="00FC5DF4"/>
    <w:rsid w:val="00FC5E19"/>
    <w:rsid w:val="00FC5E37"/>
    <w:rsid w:val="00FC5F5A"/>
    <w:rsid w:val="00FC5FDE"/>
    <w:rsid w:val="00FC6164"/>
    <w:rsid w:val="00FC616F"/>
    <w:rsid w:val="00FC626A"/>
    <w:rsid w:val="00FC643C"/>
    <w:rsid w:val="00FC6554"/>
    <w:rsid w:val="00FC69AB"/>
    <w:rsid w:val="00FC69DA"/>
    <w:rsid w:val="00FC6B30"/>
    <w:rsid w:val="00FC6B61"/>
    <w:rsid w:val="00FC6D1B"/>
    <w:rsid w:val="00FC6D3F"/>
    <w:rsid w:val="00FC6D46"/>
    <w:rsid w:val="00FC6E03"/>
    <w:rsid w:val="00FC6E2B"/>
    <w:rsid w:val="00FC722D"/>
    <w:rsid w:val="00FC7389"/>
    <w:rsid w:val="00FC772C"/>
    <w:rsid w:val="00FC7756"/>
    <w:rsid w:val="00FC7AAD"/>
    <w:rsid w:val="00FC7C16"/>
    <w:rsid w:val="00FC7E20"/>
    <w:rsid w:val="00FC7E38"/>
    <w:rsid w:val="00FD0165"/>
    <w:rsid w:val="00FD01F7"/>
    <w:rsid w:val="00FD0381"/>
    <w:rsid w:val="00FD0387"/>
    <w:rsid w:val="00FD05FC"/>
    <w:rsid w:val="00FD06BF"/>
    <w:rsid w:val="00FD0FDC"/>
    <w:rsid w:val="00FD11AF"/>
    <w:rsid w:val="00FD1209"/>
    <w:rsid w:val="00FD12A2"/>
    <w:rsid w:val="00FD15DB"/>
    <w:rsid w:val="00FD1A9A"/>
    <w:rsid w:val="00FD1D06"/>
    <w:rsid w:val="00FD1DF2"/>
    <w:rsid w:val="00FD2064"/>
    <w:rsid w:val="00FD2593"/>
    <w:rsid w:val="00FD2605"/>
    <w:rsid w:val="00FD2670"/>
    <w:rsid w:val="00FD2B3A"/>
    <w:rsid w:val="00FD2BE3"/>
    <w:rsid w:val="00FD2EB0"/>
    <w:rsid w:val="00FD30B2"/>
    <w:rsid w:val="00FD3552"/>
    <w:rsid w:val="00FD38F9"/>
    <w:rsid w:val="00FD42B3"/>
    <w:rsid w:val="00FD43F3"/>
    <w:rsid w:val="00FD4450"/>
    <w:rsid w:val="00FD4535"/>
    <w:rsid w:val="00FD4F91"/>
    <w:rsid w:val="00FD5730"/>
    <w:rsid w:val="00FD59FF"/>
    <w:rsid w:val="00FD5E56"/>
    <w:rsid w:val="00FD653C"/>
    <w:rsid w:val="00FD6655"/>
    <w:rsid w:val="00FD6A07"/>
    <w:rsid w:val="00FD6B8A"/>
    <w:rsid w:val="00FD6C9F"/>
    <w:rsid w:val="00FD709F"/>
    <w:rsid w:val="00FD745E"/>
    <w:rsid w:val="00FD78D6"/>
    <w:rsid w:val="00FD7C1A"/>
    <w:rsid w:val="00FD7E9C"/>
    <w:rsid w:val="00FD7FA4"/>
    <w:rsid w:val="00FD7FCF"/>
    <w:rsid w:val="00FE02DD"/>
    <w:rsid w:val="00FE08CF"/>
    <w:rsid w:val="00FE0B5C"/>
    <w:rsid w:val="00FE0CD9"/>
    <w:rsid w:val="00FE1073"/>
    <w:rsid w:val="00FE1697"/>
    <w:rsid w:val="00FE16DF"/>
    <w:rsid w:val="00FE1726"/>
    <w:rsid w:val="00FE187A"/>
    <w:rsid w:val="00FE1C92"/>
    <w:rsid w:val="00FE2263"/>
    <w:rsid w:val="00FE2804"/>
    <w:rsid w:val="00FE289D"/>
    <w:rsid w:val="00FE2D68"/>
    <w:rsid w:val="00FE3445"/>
    <w:rsid w:val="00FE3494"/>
    <w:rsid w:val="00FE349F"/>
    <w:rsid w:val="00FE3554"/>
    <w:rsid w:val="00FE3699"/>
    <w:rsid w:val="00FE3978"/>
    <w:rsid w:val="00FE39B7"/>
    <w:rsid w:val="00FE3AD8"/>
    <w:rsid w:val="00FE3D87"/>
    <w:rsid w:val="00FE3F40"/>
    <w:rsid w:val="00FE4310"/>
    <w:rsid w:val="00FE4731"/>
    <w:rsid w:val="00FE4A18"/>
    <w:rsid w:val="00FE4A69"/>
    <w:rsid w:val="00FE4C08"/>
    <w:rsid w:val="00FE4F4B"/>
    <w:rsid w:val="00FE4F81"/>
    <w:rsid w:val="00FE50B4"/>
    <w:rsid w:val="00FE523A"/>
    <w:rsid w:val="00FE5878"/>
    <w:rsid w:val="00FE593F"/>
    <w:rsid w:val="00FE5D89"/>
    <w:rsid w:val="00FE5E2A"/>
    <w:rsid w:val="00FE5F64"/>
    <w:rsid w:val="00FE61C1"/>
    <w:rsid w:val="00FE638B"/>
    <w:rsid w:val="00FE6510"/>
    <w:rsid w:val="00FE6522"/>
    <w:rsid w:val="00FE66F3"/>
    <w:rsid w:val="00FE6EAF"/>
    <w:rsid w:val="00FE6FDA"/>
    <w:rsid w:val="00FE716A"/>
    <w:rsid w:val="00FE71F3"/>
    <w:rsid w:val="00FE743C"/>
    <w:rsid w:val="00FE75D1"/>
    <w:rsid w:val="00FE7A60"/>
    <w:rsid w:val="00FF0090"/>
    <w:rsid w:val="00FF0146"/>
    <w:rsid w:val="00FF0277"/>
    <w:rsid w:val="00FF0370"/>
    <w:rsid w:val="00FF0414"/>
    <w:rsid w:val="00FF0908"/>
    <w:rsid w:val="00FF0A4A"/>
    <w:rsid w:val="00FF0B82"/>
    <w:rsid w:val="00FF0D1D"/>
    <w:rsid w:val="00FF1266"/>
    <w:rsid w:val="00FF1505"/>
    <w:rsid w:val="00FF151C"/>
    <w:rsid w:val="00FF1888"/>
    <w:rsid w:val="00FF2176"/>
    <w:rsid w:val="00FF237F"/>
    <w:rsid w:val="00FF253F"/>
    <w:rsid w:val="00FF264B"/>
    <w:rsid w:val="00FF2758"/>
    <w:rsid w:val="00FF29C1"/>
    <w:rsid w:val="00FF2C41"/>
    <w:rsid w:val="00FF2EFD"/>
    <w:rsid w:val="00FF300F"/>
    <w:rsid w:val="00FF32BA"/>
    <w:rsid w:val="00FF416B"/>
    <w:rsid w:val="00FF43CC"/>
    <w:rsid w:val="00FF44BE"/>
    <w:rsid w:val="00FF47AF"/>
    <w:rsid w:val="00FF4A12"/>
    <w:rsid w:val="00FF4D59"/>
    <w:rsid w:val="00FF4EE0"/>
    <w:rsid w:val="00FF4FA3"/>
    <w:rsid w:val="00FF5057"/>
    <w:rsid w:val="00FF529A"/>
    <w:rsid w:val="00FF5444"/>
    <w:rsid w:val="00FF5818"/>
    <w:rsid w:val="00FF599D"/>
    <w:rsid w:val="00FF59AF"/>
    <w:rsid w:val="00FF5C0A"/>
    <w:rsid w:val="00FF5C71"/>
    <w:rsid w:val="00FF604B"/>
    <w:rsid w:val="00FF6342"/>
    <w:rsid w:val="00FF6465"/>
    <w:rsid w:val="00FF6477"/>
    <w:rsid w:val="00FF64E4"/>
    <w:rsid w:val="00FF67DE"/>
    <w:rsid w:val="00FF68A3"/>
    <w:rsid w:val="00FF6D48"/>
    <w:rsid w:val="00FF6F26"/>
    <w:rsid w:val="00FF6FBC"/>
    <w:rsid w:val="00FF71DA"/>
    <w:rsid w:val="00FF71F7"/>
    <w:rsid w:val="00FF74A0"/>
    <w:rsid w:val="00FF79D5"/>
    <w:rsid w:val="00FF7BAE"/>
    <w:rsid w:val="7EB83A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75F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540"/>
    <w:pPr>
      <w:spacing w:line="48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B05DEE"/>
    <w:pPr>
      <w:keepNext/>
      <w:keepLines/>
      <w:spacing w:before="120"/>
      <w:jc w:val="center"/>
      <w:outlineLvl w:val="0"/>
    </w:pPr>
    <w:rPr>
      <w:rFonts w:cs="Times New Roman"/>
      <w:b/>
      <w:szCs w:val="32"/>
    </w:rPr>
  </w:style>
  <w:style w:type="paragraph" w:styleId="Heading2">
    <w:name w:val="heading 2"/>
    <w:basedOn w:val="Normal"/>
    <w:next w:val="Normal"/>
    <w:link w:val="Heading2Char"/>
    <w:uiPriority w:val="9"/>
    <w:unhideWhenUsed/>
    <w:qFormat/>
    <w:rsid w:val="00B05DEE"/>
    <w:pPr>
      <w:keepNext/>
      <w:keepLines/>
      <w:jc w:val="left"/>
      <w:outlineLvl w:val="1"/>
    </w:pPr>
    <w:rPr>
      <w:rFonts w:cs="Times New Roman"/>
      <w:b/>
      <w:szCs w:val="26"/>
    </w:rPr>
  </w:style>
  <w:style w:type="paragraph" w:styleId="Heading3">
    <w:name w:val="heading 3"/>
    <w:basedOn w:val="Normal"/>
    <w:next w:val="Normal"/>
    <w:link w:val="Heading3Char"/>
    <w:uiPriority w:val="9"/>
    <w:unhideWhenUsed/>
    <w:qFormat/>
    <w:rsid w:val="00DC1B23"/>
    <w:pPr>
      <w:keepNext/>
      <w:keepLines/>
      <w:outlineLvl w:val="2"/>
    </w:pPr>
    <w:rPr>
      <w:rFonts w:cs="Times New Roman"/>
      <w:i/>
      <w:szCs w:val="24"/>
    </w:rPr>
  </w:style>
  <w:style w:type="paragraph" w:styleId="Heading5">
    <w:name w:val="heading 5"/>
    <w:basedOn w:val="Normal"/>
    <w:next w:val="Normal"/>
    <w:link w:val="Heading5Char"/>
    <w:uiPriority w:val="9"/>
    <w:semiHidden/>
    <w:unhideWhenUsed/>
    <w:qFormat/>
    <w:rsid w:val="002978DB"/>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10"/>
    <w:pPr>
      <w:ind w:left="720"/>
      <w:contextualSpacing/>
    </w:pPr>
  </w:style>
  <w:style w:type="paragraph" w:styleId="BalloonText">
    <w:name w:val="Balloon Text"/>
    <w:basedOn w:val="Normal"/>
    <w:link w:val="BalloonTextChar"/>
    <w:uiPriority w:val="99"/>
    <w:semiHidden/>
    <w:unhideWhenUsed/>
    <w:rsid w:val="007B02F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B02F0"/>
    <w:rPr>
      <w:rFonts w:ascii="Tahoma" w:hAnsi="Tahoma" w:cs="Tahoma"/>
      <w:sz w:val="16"/>
      <w:szCs w:val="16"/>
    </w:rPr>
  </w:style>
  <w:style w:type="paragraph" w:styleId="Header">
    <w:name w:val="header"/>
    <w:basedOn w:val="Normal"/>
    <w:link w:val="HeaderChar"/>
    <w:uiPriority w:val="99"/>
    <w:unhideWhenUsed/>
    <w:rsid w:val="00A13869"/>
    <w:pPr>
      <w:tabs>
        <w:tab w:val="center" w:pos="4703"/>
        <w:tab w:val="right" w:pos="9406"/>
      </w:tabs>
      <w:spacing w:line="240" w:lineRule="auto"/>
    </w:pPr>
  </w:style>
  <w:style w:type="character" w:customStyle="1" w:styleId="HeaderChar">
    <w:name w:val="Header Char"/>
    <w:basedOn w:val="DefaultParagraphFont"/>
    <w:link w:val="Header"/>
    <w:uiPriority w:val="99"/>
    <w:rsid w:val="00A13869"/>
  </w:style>
  <w:style w:type="paragraph" w:styleId="Footer">
    <w:name w:val="footer"/>
    <w:basedOn w:val="Normal"/>
    <w:link w:val="FooterChar"/>
    <w:uiPriority w:val="99"/>
    <w:unhideWhenUsed/>
    <w:rsid w:val="00A13869"/>
    <w:pPr>
      <w:tabs>
        <w:tab w:val="center" w:pos="4703"/>
        <w:tab w:val="right" w:pos="9406"/>
      </w:tabs>
      <w:spacing w:line="240" w:lineRule="auto"/>
    </w:pPr>
  </w:style>
  <w:style w:type="character" w:customStyle="1" w:styleId="FooterChar">
    <w:name w:val="Footer Char"/>
    <w:basedOn w:val="DefaultParagraphFont"/>
    <w:link w:val="Footer"/>
    <w:uiPriority w:val="99"/>
    <w:rsid w:val="00A13869"/>
  </w:style>
  <w:style w:type="table" w:styleId="TableGrid">
    <w:name w:val="Table Grid"/>
    <w:basedOn w:val="TableNormal"/>
    <w:uiPriority w:val="39"/>
    <w:rsid w:val="00EF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0766B"/>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Caption">
    <w:name w:val="caption"/>
    <w:basedOn w:val="Normal"/>
    <w:next w:val="Normal"/>
    <w:uiPriority w:val="35"/>
    <w:unhideWhenUsed/>
    <w:qFormat/>
    <w:rsid w:val="003B3828"/>
    <w:pPr>
      <w:spacing w:line="240" w:lineRule="auto"/>
    </w:pPr>
    <w:rPr>
      <w:b/>
      <w:bCs/>
      <w:color w:val="4F81BD"/>
      <w:sz w:val="18"/>
      <w:szCs w:val="18"/>
    </w:rPr>
  </w:style>
  <w:style w:type="character" w:styleId="Emphasis">
    <w:name w:val="Emphasis"/>
    <w:uiPriority w:val="20"/>
    <w:qFormat/>
    <w:rsid w:val="007C2C69"/>
    <w:rPr>
      <w:i/>
      <w:iCs/>
    </w:rPr>
  </w:style>
  <w:style w:type="paragraph" w:customStyle="1" w:styleId="CitaviLiteraturverzeichnis">
    <w:name w:val="Citavi Literaturverzeichnis"/>
    <w:uiPriority w:val="99"/>
    <w:rsid w:val="00333481"/>
    <w:pPr>
      <w:autoSpaceDE w:val="0"/>
      <w:autoSpaceDN w:val="0"/>
      <w:adjustRightInd w:val="0"/>
      <w:spacing w:after="60"/>
      <w:ind w:left="283" w:hanging="283"/>
      <w:jc w:val="both"/>
    </w:pPr>
    <w:rPr>
      <w:rFonts w:ascii="Segoe UI" w:hAnsi="Segoe UI" w:cs="Segoe UI"/>
      <w:sz w:val="18"/>
      <w:szCs w:val="18"/>
    </w:rPr>
  </w:style>
  <w:style w:type="character" w:styleId="CommentReference">
    <w:name w:val="annotation reference"/>
    <w:uiPriority w:val="99"/>
    <w:semiHidden/>
    <w:unhideWhenUsed/>
    <w:rsid w:val="00426943"/>
    <w:rPr>
      <w:sz w:val="16"/>
      <w:szCs w:val="16"/>
    </w:rPr>
  </w:style>
  <w:style w:type="paragraph" w:styleId="CommentText">
    <w:name w:val="annotation text"/>
    <w:basedOn w:val="Normal"/>
    <w:link w:val="CommentTextChar"/>
    <w:uiPriority w:val="99"/>
    <w:unhideWhenUsed/>
    <w:rsid w:val="00426943"/>
    <w:pPr>
      <w:spacing w:line="240" w:lineRule="auto"/>
    </w:pPr>
    <w:rPr>
      <w:sz w:val="20"/>
      <w:szCs w:val="20"/>
    </w:rPr>
  </w:style>
  <w:style w:type="character" w:customStyle="1" w:styleId="CommentTextChar">
    <w:name w:val="Comment Text Char"/>
    <w:link w:val="CommentText"/>
    <w:uiPriority w:val="99"/>
    <w:rsid w:val="00426943"/>
    <w:rPr>
      <w:sz w:val="20"/>
      <w:szCs w:val="20"/>
    </w:rPr>
  </w:style>
  <w:style w:type="paragraph" w:styleId="CommentSubject">
    <w:name w:val="annotation subject"/>
    <w:basedOn w:val="CommentText"/>
    <w:next w:val="CommentText"/>
    <w:link w:val="CommentSubjectChar"/>
    <w:uiPriority w:val="99"/>
    <w:semiHidden/>
    <w:unhideWhenUsed/>
    <w:rsid w:val="00426943"/>
    <w:rPr>
      <w:b/>
      <w:bCs/>
    </w:rPr>
  </w:style>
  <w:style w:type="character" w:customStyle="1" w:styleId="CommentSubjectChar">
    <w:name w:val="Comment Subject Char"/>
    <w:link w:val="CommentSubject"/>
    <w:uiPriority w:val="99"/>
    <w:semiHidden/>
    <w:rsid w:val="00426943"/>
    <w:rPr>
      <w:b/>
      <w:bCs/>
      <w:sz w:val="20"/>
      <w:szCs w:val="20"/>
    </w:rPr>
  </w:style>
  <w:style w:type="paragraph" w:customStyle="1" w:styleId="DecimalAligned">
    <w:name w:val="Decimal Aligned"/>
    <w:basedOn w:val="Normal"/>
    <w:uiPriority w:val="40"/>
    <w:qFormat/>
    <w:rsid w:val="00504423"/>
    <w:pPr>
      <w:tabs>
        <w:tab w:val="decimal" w:pos="360"/>
      </w:tabs>
    </w:pPr>
  </w:style>
  <w:style w:type="paragraph" w:styleId="FootnoteText">
    <w:name w:val="footnote text"/>
    <w:basedOn w:val="Normal"/>
    <w:link w:val="FootnoteTextChar"/>
    <w:uiPriority w:val="99"/>
    <w:unhideWhenUsed/>
    <w:rsid w:val="00504423"/>
    <w:pPr>
      <w:spacing w:line="240" w:lineRule="auto"/>
    </w:pPr>
    <w:rPr>
      <w:sz w:val="20"/>
      <w:szCs w:val="20"/>
    </w:rPr>
  </w:style>
  <w:style w:type="character" w:customStyle="1" w:styleId="FootnoteTextChar">
    <w:name w:val="Footnote Text Char"/>
    <w:link w:val="FootnoteText"/>
    <w:uiPriority w:val="99"/>
    <w:rsid w:val="00504423"/>
    <w:rPr>
      <w:rFonts w:eastAsia="Times New Roman"/>
      <w:sz w:val="20"/>
      <w:szCs w:val="20"/>
      <w:lang w:val="de-DE"/>
    </w:rPr>
  </w:style>
  <w:style w:type="character" w:styleId="SubtleEmphasis">
    <w:name w:val="Subtle Emphasis"/>
    <w:uiPriority w:val="19"/>
    <w:qFormat/>
    <w:rsid w:val="00504423"/>
    <w:rPr>
      <w:rFonts w:eastAsia="Times New Roman" w:cs="Arial"/>
      <w:bCs w:val="0"/>
      <w:i/>
      <w:iCs/>
      <w:color w:val="808080"/>
      <w:szCs w:val="22"/>
      <w:lang w:val="de-DE"/>
    </w:rPr>
  </w:style>
  <w:style w:type="table" w:customStyle="1" w:styleId="HelleSchattierung-Akzent11">
    <w:name w:val="Helle Schattierung - Akzent 11"/>
    <w:basedOn w:val="TableNormal"/>
    <w:uiPriority w:val="60"/>
    <w:rsid w:val="0050442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5528C8"/>
    <w:pPr>
      <w:spacing w:before="100" w:beforeAutospacing="1" w:after="100" w:afterAutospacing="1" w:line="240" w:lineRule="auto"/>
    </w:pPr>
    <w:rPr>
      <w:rFonts w:cs="Times New Roman"/>
      <w:szCs w:val="24"/>
    </w:rPr>
  </w:style>
  <w:style w:type="character" w:styleId="Hyperlink">
    <w:name w:val="Hyperlink"/>
    <w:uiPriority w:val="99"/>
    <w:unhideWhenUsed/>
    <w:rsid w:val="005528C8"/>
    <w:rPr>
      <w:color w:val="0000FF"/>
      <w:u w:val="single"/>
    </w:rPr>
  </w:style>
  <w:style w:type="table" w:customStyle="1" w:styleId="Tabellenraster1">
    <w:name w:val="Tabellenraster1"/>
    <w:basedOn w:val="TableNormal"/>
    <w:next w:val="TableGrid"/>
    <w:uiPriority w:val="59"/>
    <w:rsid w:val="00B7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F666D0"/>
    <w:rPr>
      <w:vertAlign w:val="superscript"/>
    </w:rPr>
  </w:style>
  <w:style w:type="paragraph" w:styleId="EndnoteText">
    <w:name w:val="endnote text"/>
    <w:basedOn w:val="Normal"/>
    <w:link w:val="EndnoteTextChar"/>
    <w:uiPriority w:val="99"/>
    <w:semiHidden/>
    <w:unhideWhenUsed/>
    <w:rsid w:val="00B45085"/>
    <w:pPr>
      <w:spacing w:line="240" w:lineRule="auto"/>
    </w:pPr>
    <w:rPr>
      <w:sz w:val="20"/>
      <w:szCs w:val="20"/>
    </w:rPr>
  </w:style>
  <w:style w:type="character" w:customStyle="1" w:styleId="EndnoteTextChar">
    <w:name w:val="Endnote Text Char"/>
    <w:link w:val="EndnoteText"/>
    <w:uiPriority w:val="99"/>
    <w:semiHidden/>
    <w:rsid w:val="00B45085"/>
    <w:rPr>
      <w:sz w:val="20"/>
      <w:szCs w:val="20"/>
    </w:rPr>
  </w:style>
  <w:style w:type="character" w:styleId="EndnoteReference">
    <w:name w:val="endnote reference"/>
    <w:uiPriority w:val="99"/>
    <w:semiHidden/>
    <w:unhideWhenUsed/>
    <w:rsid w:val="00B45085"/>
    <w:rPr>
      <w:vertAlign w:val="superscript"/>
    </w:rPr>
  </w:style>
  <w:style w:type="paragraph" w:styleId="Revision">
    <w:name w:val="Revision"/>
    <w:hidden/>
    <w:uiPriority w:val="99"/>
    <w:semiHidden/>
    <w:rsid w:val="00D16CE2"/>
    <w:pPr>
      <w:ind w:firstLine="709"/>
      <w:jc w:val="both"/>
    </w:pPr>
    <w:rPr>
      <w:sz w:val="22"/>
      <w:szCs w:val="22"/>
    </w:rPr>
  </w:style>
  <w:style w:type="character" w:styleId="Strong">
    <w:name w:val="Strong"/>
    <w:uiPriority w:val="22"/>
    <w:qFormat/>
    <w:rsid w:val="00D72F0E"/>
    <w:rPr>
      <w:b/>
      <w:bCs/>
    </w:rPr>
  </w:style>
  <w:style w:type="table" w:customStyle="1" w:styleId="Tabellenraster2">
    <w:name w:val="Tabellenraster2"/>
    <w:basedOn w:val="TableNormal"/>
    <w:next w:val="TableGrid"/>
    <w:uiPriority w:val="59"/>
    <w:rsid w:val="0078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D209C"/>
    <w:rPr>
      <w:color w:val="808080"/>
    </w:rPr>
  </w:style>
  <w:style w:type="paragraph" w:customStyle="1" w:styleId="Default">
    <w:name w:val="Default"/>
    <w:rsid w:val="0061559E"/>
    <w:pPr>
      <w:autoSpaceDE w:val="0"/>
      <w:autoSpaceDN w:val="0"/>
      <w:adjustRightInd w:val="0"/>
    </w:pPr>
    <w:rPr>
      <w:rFonts w:cs="Calibri"/>
      <w:color w:val="000000"/>
      <w:sz w:val="24"/>
      <w:szCs w:val="24"/>
      <w:lang w:val="de-DE"/>
    </w:rPr>
  </w:style>
  <w:style w:type="character" w:styleId="HTMLCite">
    <w:name w:val="HTML Cite"/>
    <w:uiPriority w:val="99"/>
    <w:semiHidden/>
    <w:unhideWhenUsed/>
    <w:rsid w:val="00E647BB"/>
    <w:rPr>
      <w:i/>
      <w:iCs/>
    </w:rPr>
  </w:style>
  <w:style w:type="character" w:customStyle="1" w:styleId="author">
    <w:name w:val="author"/>
    <w:basedOn w:val="DefaultParagraphFont"/>
    <w:rsid w:val="00E647BB"/>
  </w:style>
  <w:style w:type="character" w:customStyle="1" w:styleId="pubyear">
    <w:name w:val="pubyear"/>
    <w:basedOn w:val="DefaultParagraphFont"/>
    <w:rsid w:val="00E647BB"/>
  </w:style>
  <w:style w:type="character" w:customStyle="1" w:styleId="articletitle">
    <w:name w:val="articletitle"/>
    <w:basedOn w:val="DefaultParagraphFont"/>
    <w:rsid w:val="00E647BB"/>
  </w:style>
  <w:style w:type="character" w:customStyle="1" w:styleId="journaltitle">
    <w:name w:val="journaltitle"/>
    <w:basedOn w:val="DefaultParagraphFont"/>
    <w:rsid w:val="00E647BB"/>
  </w:style>
  <w:style w:type="character" w:customStyle="1" w:styleId="vol">
    <w:name w:val="vol"/>
    <w:basedOn w:val="DefaultParagraphFont"/>
    <w:rsid w:val="00E647BB"/>
  </w:style>
  <w:style w:type="character" w:customStyle="1" w:styleId="citedissue">
    <w:name w:val="citedissue"/>
    <w:basedOn w:val="DefaultParagraphFont"/>
    <w:rsid w:val="00E647BB"/>
  </w:style>
  <w:style w:type="character" w:customStyle="1" w:styleId="pagefirst">
    <w:name w:val="pagefirst"/>
    <w:basedOn w:val="DefaultParagraphFont"/>
    <w:rsid w:val="00E647BB"/>
  </w:style>
  <w:style w:type="character" w:customStyle="1" w:styleId="pagelast">
    <w:name w:val="pagelast"/>
    <w:basedOn w:val="DefaultParagraphFont"/>
    <w:rsid w:val="00E647BB"/>
  </w:style>
  <w:style w:type="table" w:customStyle="1" w:styleId="Tabellenraster21">
    <w:name w:val="Tabellenraster21"/>
    <w:basedOn w:val="TableNormal"/>
    <w:next w:val="TableGrid"/>
    <w:uiPriority w:val="59"/>
    <w:rsid w:val="0044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05DEE"/>
    <w:rPr>
      <w:rFonts w:ascii="Times New Roman" w:hAnsi="Times New Roman" w:cs="Times New Roman"/>
      <w:b/>
      <w:sz w:val="24"/>
      <w:szCs w:val="32"/>
    </w:rPr>
  </w:style>
  <w:style w:type="character" w:customStyle="1" w:styleId="Heading2Char">
    <w:name w:val="Heading 2 Char"/>
    <w:link w:val="Heading2"/>
    <w:uiPriority w:val="9"/>
    <w:rsid w:val="00B05DEE"/>
    <w:rPr>
      <w:rFonts w:ascii="Times New Roman" w:hAnsi="Times New Roman" w:cs="Times New Roman"/>
      <w:b/>
      <w:sz w:val="24"/>
      <w:szCs w:val="26"/>
    </w:rPr>
  </w:style>
  <w:style w:type="character" w:customStyle="1" w:styleId="Heading3Char">
    <w:name w:val="Heading 3 Char"/>
    <w:link w:val="Heading3"/>
    <w:uiPriority w:val="9"/>
    <w:rsid w:val="00DC1B23"/>
    <w:rPr>
      <w:rFonts w:ascii="Times New Roman" w:hAnsi="Times New Roman" w:cs="Times New Roman"/>
      <w:i/>
      <w:sz w:val="24"/>
      <w:szCs w:val="24"/>
    </w:rPr>
  </w:style>
  <w:style w:type="character" w:customStyle="1" w:styleId="gnkrckgcgsb">
    <w:name w:val="gnkrckgcgsb"/>
    <w:basedOn w:val="DefaultParagraphFont"/>
    <w:rsid w:val="001C46FD"/>
  </w:style>
  <w:style w:type="character" w:customStyle="1" w:styleId="Heading5Char">
    <w:name w:val="Heading 5 Char"/>
    <w:link w:val="Heading5"/>
    <w:uiPriority w:val="9"/>
    <w:semiHidden/>
    <w:rsid w:val="002978DB"/>
    <w:rPr>
      <w:rFonts w:ascii="Calibri" w:eastAsia="Times New Roman" w:hAnsi="Calibri" w:cs="Times New Roman"/>
      <w:b/>
      <w:bCs/>
      <w:i/>
      <w:iCs/>
      <w:sz w:val="26"/>
      <w:szCs w:val="26"/>
    </w:rPr>
  </w:style>
  <w:style w:type="character" w:customStyle="1" w:styleId="NichtaufgelsteErwhnung1">
    <w:name w:val="Nicht aufgelöste Erwähnung1"/>
    <w:uiPriority w:val="99"/>
    <w:semiHidden/>
    <w:unhideWhenUsed/>
    <w:rsid w:val="000E092F"/>
    <w:rPr>
      <w:color w:val="605E5C"/>
      <w:shd w:val="clear" w:color="auto" w:fill="E1DFDD"/>
    </w:rPr>
  </w:style>
  <w:style w:type="paragraph" w:styleId="PlainText">
    <w:name w:val="Plain Text"/>
    <w:basedOn w:val="Normal"/>
    <w:link w:val="PlainTextChar"/>
    <w:uiPriority w:val="99"/>
    <w:unhideWhenUsed/>
    <w:rsid w:val="008C46A9"/>
    <w:pPr>
      <w:spacing w:line="240" w:lineRule="auto"/>
      <w:jc w:val="left"/>
    </w:pPr>
    <w:rPr>
      <w:rFonts w:ascii="Consolas" w:eastAsia="PMingLiU" w:hAnsi="Consolas" w:cs="Times New Roman"/>
      <w:sz w:val="21"/>
      <w:szCs w:val="21"/>
      <w:lang w:val="x-none" w:eastAsia="x-none"/>
    </w:rPr>
  </w:style>
  <w:style w:type="character" w:customStyle="1" w:styleId="PlainTextChar">
    <w:name w:val="Plain Text Char"/>
    <w:link w:val="PlainText"/>
    <w:uiPriority w:val="99"/>
    <w:rsid w:val="008C46A9"/>
    <w:rPr>
      <w:rFonts w:ascii="Consolas" w:eastAsia="PMingLiU" w:hAnsi="Consolas" w:cs="Times New Roman"/>
      <w:sz w:val="21"/>
      <w:szCs w:val="21"/>
      <w:lang w:val="x-none" w:eastAsia="x-none"/>
    </w:rPr>
  </w:style>
  <w:style w:type="paragraph" w:styleId="NoSpacing">
    <w:name w:val="No Spacing"/>
    <w:uiPriority w:val="1"/>
    <w:qFormat/>
    <w:rsid w:val="0005144F"/>
    <w:pPr>
      <w:jc w:val="both"/>
    </w:pPr>
    <w:rPr>
      <w:rFonts w:ascii="Times New Roman" w:hAnsi="Times New Roman"/>
      <w:sz w:val="24"/>
      <w:szCs w:val="22"/>
    </w:rPr>
  </w:style>
  <w:style w:type="character" w:styleId="UnresolvedMention">
    <w:name w:val="Unresolved Mention"/>
    <w:basedOn w:val="DefaultParagraphFont"/>
    <w:uiPriority w:val="99"/>
    <w:semiHidden/>
    <w:unhideWhenUsed/>
    <w:rsid w:val="0061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837">
      <w:bodyDiv w:val="1"/>
      <w:marLeft w:val="0"/>
      <w:marRight w:val="0"/>
      <w:marTop w:val="0"/>
      <w:marBottom w:val="0"/>
      <w:divBdr>
        <w:top w:val="none" w:sz="0" w:space="0" w:color="auto"/>
        <w:left w:val="none" w:sz="0" w:space="0" w:color="auto"/>
        <w:bottom w:val="none" w:sz="0" w:space="0" w:color="auto"/>
        <w:right w:val="none" w:sz="0" w:space="0" w:color="auto"/>
      </w:divBdr>
      <w:divsChild>
        <w:div w:id="1635407775">
          <w:marLeft w:val="0"/>
          <w:marRight w:val="0"/>
          <w:marTop w:val="0"/>
          <w:marBottom w:val="0"/>
          <w:divBdr>
            <w:top w:val="none" w:sz="0" w:space="0" w:color="auto"/>
            <w:left w:val="none" w:sz="0" w:space="0" w:color="auto"/>
            <w:bottom w:val="none" w:sz="0" w:space="0" w:color="auto"/>
            <w:right w:val="none" w:sz="0" w:space="0" w:color="auto"/>
          </w:divBdr>
        </w:div>
      </w:divsChild>
    </w:div>
    <w:div w:id="3869783">
      <w:bodyDiv w:val="1"/>
      <w:marLeft w:val="0"/>
      <w:marRight w:val="0"/>
      <w:marTop w:val="0"/>
      <w:marBottom w:val="0"/>
      <w:divBdr>
        <w:top w:val="none" w:sz="0" w:space="0" w:color="auto"/>
        <w:left w:val="none" w:sz="0" w:space="0" w:color="auto"/>
        <w:bottom w:val="none" w:sz="0" w:space="0" w:color="auto"/>
        <w:right w:val="none" w:sz="0" w:space="0" w:color="auto"/>
      </w:divBdr>
      <w:divsChild>
        <w:div w:id="1088692877">
          <w:marLeft w:val="0"/>
          <w:marRight w:val="0"/>
          <w:marTop w:val="0"/>
          <w:marBottom w:val="0"/>
          <w:divBdr>
            <w:top w:val="none" w:sz="0" w:space="0" w:color="auto"/>
            <w:left w:val="none" w:sz="0" w:space="0" w:color="auto"/>
            <w:bottom w:val="none" w:sz="0" w:space="0" w:color="auto"/>
            <w:right w:val="none" w:sz="0" w:space="0" w:color="auto"/>
          </w:divBdr>
        </w:div>
      </w:divsChild>
    </w:div>
    <w:div w:id="4287995">
      <w:bodyDiv w:val="1"/>
      <w:marLeft w:val="0"/>
      <w:marRight w:val="0"/>
      <w:marTop w:val="0"/>
      <w:marBottom w:val="0"/>
      <w:divBdr>
        <w:top w:val="none" w:sz="0" w:space="0" w:color="auto"/>
        <w:left w:val="none" w:sz="0" w:space="0" w:color="auto"/>
        <w:bottom w:val="none" w:sz="0" w:space="0" w:color="auto"/>
        <w:right w:val="none" w:sz="0" w:space="0" w:color="auto"/>
      </w:divBdr>
      <w:divsChild>
        <w:div w:id="161042631">
          <w:marLeft w:val="0"/>
          <w:marRight w:val="0"/>
          <w:marTop w:val="0"/>
          <w:marBottom w:val="0"/>
          <w:divBdr>
            <w:top w:val="none" w:sz="0" w:space="0" w:color="auto"/>
            <w:left w:val="none" w:sz="0" w:space="0" w:color="auto"/>
            <w:bottom w:val="none" w:sz="0" w:space="0" w:color="auto"/>
            <w:right w:val="none" w:sz="0" w:space="0" w:color="auto"/>
          </w:divBdr>
        </w:div>
      </w:divsChild>
    </w:div>
    <w:div w:id="4290844">
      <w:bodyDiv w:val="1"/>
      <w:marLeft w:val="0"/>
      <w:marRight w:val="0"/>
      <w:marTop w:val="0"/>
      <w:marBottom w:val="0"/>
      <w:divBdr>
        <w:top w:val="none" w:sz="0" w:space="0" w:color="auto"/>
        <w:left w:val="none" w:sz="0" w:space="0" w:color="auto"/>
        <w:bottom w:val="none" w:sz="0" w:space="0" w:color="auto"/>
        <w:right w:val="none" w:sz="0" w:space="0" w:color="auto"/>
      </w:divBdr>
      <w:divsChild>
        <w:div w:id="506095598">
          <w:marLeft w:val="0"/>
          <w:marRight w:val="0"/>
          <w:marTop w:val="0"/>
          <w:marBottom w:val="0"/>
          <w:divBdr>
            <w:top w:val="none" w:sz="0" w:space="0" w:color="auto"/>
            <w:left w:val="none" w:sz="0" w:space="0" w:color="auto"/>
            <w:bottom w:val="none" w:sz="0" w:space="0" w:color="auto"/>
            <w:right w:val="none" w:sz="0" w:space="0" w:color="auto"/>
          </w:divBdr>
        </w:div>
        <w:div w:id="879365863">
          <w:marLeft w:val="0"/>
          <w:marRight w:val="0"/>
          <w:marTop w:val="0"/>
          <w:marBottom w:val="0"/>
          <w:divBdr>
            <w:top w:val="none" w:sz="0" w:space="0" w:color="auto"/>
            <w:left w:val="none" w:sz="0" w:space="0" w:color="auto"/>
            <w:bottom w:val="none" w:sz="0" w:space="0" w:color="auto"/>
            <w:right w:val="none" w:sz="0" w:space="0" w:color="auto"/>
          </w:divBdr>
        </w:div>
        <w:div w:id="935286786">
          <w:marLeft w:val="0"/>
          <w:marRight w:val="0"/>
          <w:marTop w:val="0"/>
          <w:marBottom w:val="0"/>
          <w:divBdr>
            <w:top w:val="none" w:sz="0" w:space="0" w:color="auto"/>
            <w:left w:val="none" w:sz="0" w:space="0" w:color="auto"/>
            <w:bottom w:val="none" w:sz="0" w:space="0" w:color="auto"/>
            <w:right w:val="none" w:sz="0" w:space="0" w:color="auto"/>
          </w:divBdr>
        </w:div>
        <w:div w:id="1297294378">
          <w:marLeft w:val="0"/>
          <w:marRight w:val="0"/>
          <w:marTop w:val="0"/>
          <w:marBottom w:val="0"/>
          <w:divBdr>
            <w:top w:val="none" w:sz="0" w:space="0" w:color="auto"/>
            <w:left w:val="none" w:sz="0" w:space="0" w:color="auto"/>
            <w:bottom w:val="none" w:sz="0" w:space="0" w:color="auto"/>
            <w:right w:val="none" w:sz="0" w:space="0" w:color="auto"/>
          </w:divBdr>
        </w:div>
        <w:div w:id="1333140699">
          <w:marLeft w:val="0"/>
          <w:marRight w:val="0"/>
          <w:marTop w:val="0"/>
          <w:marBottom w:val="0"/>
          <w:divBdr>
            <w:top w:val="none" w:sz="0" w:space="0" w:color="auto"/>
            <w:left w:val="none" w:sz="0" w:space="0" w:color="auto"/>
            <w:bottom w:val="none" w:sz="0" w:space="0" w:color="auto"/>
            <w:right w:val="none" w:sz="0" w:space="0" w:color="auto"/>
          </w:divBdr>
        </w:div>
        <w:div w:id="1929998969">
          <w:marLeft w:val="0"/>
          <w:marRight w:val="0"/>
          <w:marTop w:val="0"/>
          <w:marBottom w:val="0"/>
          <w:divBdr>
            <w:top w:val="none" w:sz="0" w:space="0" w:color="auto"/>
            <w:left w:val="none" w:sz="0" w:space="0" w:color="auto"/>
            <w:bottom w:val="none" w:sz="0" w:space="0" w:color="auto"/>
            <w:right w:val="none" w:sz="0" w:space="0" w:color="auto"/>
          </w:divBdr>
        </w:div>
        <w:div w:id="2015843021">
          <w:marLeft w:val="0"/>
          <w:marRight w:val="0"/>
          <w:marTop w:val="0"/>
          <w:marBottom w:val="0"/>
          <w:divBdr>
            <w:top w:val="none" w:sz="0" w:space="0" w:color="auto"/>
            <w:left w:val="none" w:sz="0" w:space="0" w:color="auto"/>
            <w:bottom w:val="none" w:sz="0" w:space="0" w:color="auto"/>
            <w:right w:val="none" w:sz="0" w:space="0" w:color="auto"/>
          </w:divBdr>
        </w:div>
      </w:divsChild>
    </w:div>
    <w:div w:id="4527835">
      <w:bodyDiv w:val="1"/>
      <w:marLeft w:val="0"/>
      <w:marRight w:val="0"/>
      <w:marTop w:val="0"/>
      <w:marBottom w:val="0"/>
      <w:divBdr>
        <w:top w:val="none" w:sz="0" w:space="0" w:color="auto"/>
        <w:left w:val="none" w:sz="0" w:space="0" w:color="auto"/>
        <w:bottom w:val="none" w:sz="0" w:space="0" w:color="auto"/>
        <w:right w:val="none" w:sz="0" w:space="0" w:color="auto"/>
      </w:divBdr>
      <w:divsChild>
        <w:div w:id="1124078607">
          <w:marLeft w:val="0"/>
          <w:marRight w:val="0"/>
          <w:marTop w:val="0"/>
          <w:marBottom w:val="0"/>
          <w:divBdr>
            <w:top w:val="none" w:sz="0" w:space="0" w:color="auto"/>
            <w:left w:val="none" w:sz="0" w:space="0" w:color="auto"/>
            <w:bottom w:val="none" w:sz="0" w:space="0" w:color="auto"/>
            <w:right w:val="none" w:sz="0" w:space="0" w:color="auto"/>
          </w:divBdr>
        </w:div>
      </w:divsChild>
    </w:div>
    <w:div w:id="12608870">
      <w:bodyDiv w:val="1"/>
      <w:marLeft w:val="0"/>
      <w:marRight w:val="0"/>
      <w:marTop w:val="0"/>
      <w:marBottom w:val="0"/>
      <w:divBdr>
        <w:top w:val="none" w:sz="0" w:space="0" w:color="auto"/>
        <w:left w:val="none" w:sz="0" w:space="0" w:color="auto"/>
        <w:bottom w:val="none" w:sz="0" w:space="0" w:color="auto"/>
        <w:right w:val="none" w:sz="0" w:space="0" w:color="auto"/>
      </w:divBdr>
      <w:divsChild>
        <w:div w:id="203451550">
          <w:marLeft w:val="0"/>
          <w:marRight w:val="0"/>
          <w:marTop w:val="0"/>
          <w:marBottom w:val="0"/>
          <w:divBdr>
            <w:top w:val="none" w:sz="0" w:space="0" w:color="auto"/>
            <w:left w:val="none" w:sz="0" w:space="0" w:color="auto"/>
            <w:bottom w:val="none" w:sz="0" w:space="0" w:color="auto"/>
            <w:right w:val="none" w:sz="0" w:space="0" w:color="auto"/>
          </w:divBdr>
        </w:div>
        <w:div w:id="298076725">
          <w:marLeft w:val="0"/>
          <w:marRight w:val="0"/>
          <w:marTop w:val="0"/>
          <w:marBottom w:val="0"/>
          <w:divBdr>
            <w:top w:val="none" w:sz="0" w:space="0" w:color="auto"/>
            <w:left w:val="none" w:sz="0" w:space="0" w:color="auto"/>
            <w:bottom w:val="none" w:sz="0" w:space="0" w:color="auto"/>
            <w:right w:val="none" w:sz="0" w:space="0" w:color="auto"/>
          </w:divBdr>
        </w:div>
        <w:div w:id="320352711">
          <w:marLeft w:val="0"/>
          <w:marRight w:val="0"/>
          <w:marTop w:val="0"/>
          <w:marBottom w:val="0"/>
          <w:divBdr>
            <w:top w:val="none" w:sz="0" w:space="0" w:color="auto"/>
            <w:left w:val="none" w:sz="0" w:space="0" w:color="auto"/>
            <w:bottom w:val="none" w:sz="0" w:space="0" w:color="auto"/>
            <w:right w:val="none" w:sz="0" w:space="0" w:color="auto"/>
          </w:divBdr>
        </w:div>
        <w:div w:id="377710156">
          <w:marLeft w:val="0"/>
          <w:marRight w:val="0"/>
          <w:marTop w:val="0"/>
          <w:marBottom w:val="0"/>
          <w:divBdr>
            <w:top w:val="none" w:sz="0" w:space="0" w:color="auto"/>
            <w:left w:val="none" w:sz="0" w:space="0" w:color="auto"/>
            <w:bottom w:val="none" w:sz="0" w:space="0" w:color="auto"/>
            <w:right w:val="none" w:sz="0" w:space="0" w:color="auto"/>
          </w:divBdr>
        </w:div>
        <w:div w:id="423232582">
          <w:marLeft w:val="0"/>
          <w:marRight w:val="0"/>
          <w:marTop w:val="0"/>
          <w:marBottom w:val="0"/>
          <w:divBdr>
            <w:top w:val="none" w:sz="0" w:space="0" w:color="auto"/>
            <w:left w:val="none" w:sz="0" w:space="0" w:color="auto"/>
            <w:bottom w:val="none" w:sz="0" w:space="0" w:color="auto"/>
            <w:right w:val="none" w:sz="0" w:space="0" w:color="auto"/>
          </w:divBdr>
        </w:div>
        <w:div w:id="442656996">
          <w:marLeft w:val="0"/>
          <w:marRight w:val="0"/>
          <w:marTop w:val="0"/>
          <w:marBottom w:val="0"/>
          <w:divBdr>
            <w:top w:val="none" w:sz="0" w:space="0" w:color="auto"/>
            <w:left w:val="none" w:sz="0" w:space="0" w:color="auto"/>
            <w:bottom w:val="none" w:sz="0" w:space="0" w:color="auto"/>
            <w:right w:val="none" w:sz="0" w:space="0" w:color="auto"/>
          </w:divBdr>
        </w:div>
        <w:div w:id="558322882">
          <w:marLeft w:val="0"/>
          <w:marRight w:val="0"/>
          <w:marTop w:val="0"/>
          <w:marBottom w:val="0"/>
          <w:divBdr>
            <w:top w:val="none" w:sz="0" w:space="0" w:color="auto"/>
            <w:left w:val="none" w:sz="0" w:space="0" w:color="auto"/>
            <w:bottom w:val="none" w:sz="0" w:space="0" w:color="auto"/>
            <w:right w:val="none" w:sz="0" w:space="0" w:color="auto"/>
          </w:divBdr>
        </w:div>
        <w:div w:id="627976903">
          <w:marLeft w:val="0"/>
          <w:marRight w:val="0"/>
          <w:marTop w:val="0"/>
          <w:marBottom w:val="0"/>
          <w:divBdr>
            <w:top w:val="none" w:sz="0" w:space="0" w:color="auto"/>
            <w:left w:val="none" w:sz="0" w:space="0" w:color="auto"/>
            <w:bottom w:val="none" w:sz="0" w:space="0" w:color="auto"/>
            <w:right w:val="none" w:sz="0" w:space="0" w:color="auto"/>
          </w:divBdr>
        </w:div>
        <w:div w:id="649602911">
          <w:marLeft w:val="0"/>
          <w:marRight w:val="0"/>
          <w:marTop w:val="0"/>
          <w:marBottom w:val="0"/>
          <w:divBdr>
            <w:top w:val="none" w:sz="0" w:space="0" w:color="auto"/>
            <w:left w:val="none" w:sz="0" w:space="0" w:color="auto"/>
            <w:bottom w:val="none" w:sz="0" w:space="0" w:color="auto"/>
            <w:right w:val="none" w:sz="0" w:space="0" w:color="auto"/>
          </w:divBdr>
        </w:div>
        <w:div w:id="650909101">
          <w:marLeft w:val="0"/>
          <w:marRight w:val="0"/>
          <w:marTop w:val="0"/>
          <w:marBottom w:val="0"/>
          <w:divBdr>
            <w:top w:val="none" w:sz="0" w:space="0" w:color="auto"/>
            <w:left w:val="none" w:sz="0" w:space="0" w:color="auto"/>
            <w:bottom w:val="none" w:sz="0" w:space="0" w:color="auto"/>
            <w:right w:val="none" w:sz="0" w:space="0" w:color="auto"/>
          </w:divBdr>
        </w:div>
        <w:div w:id="728647304">
          <w:marLeft w:val="0"/>
          <w:marRight w:val="0"/>
          <w:marTop w:val="0"/>
          <w:marBottom w:val="0"/>
          <w:divBdr>
            <w:top w:val="none" w:sz="0" w:space="0" w:color="auto"/>
            <w:left w:val="none" w:sz="0" w:space="0" w:color="auto"/>
            <w:bottom w:val="none" w:sz="0" w:space="0" w:color="auto"/>
            <w:right w:val="none" w:sz="0" w:space="0" w:color="auto"/>
          </w:divBdr>
        </w:div>
        <w:div w:id="1013218570">
          <w:marLeft w:val="0"/>
          <w:marRight w:val="0"/>
          <w:marTop w:val="0"/>
          <w:marBottom w:val="0"/>
          <w:divBdr>
            <w:top w:val="none" w:sz="0" w:space="0" w:color="auto"/>
            <w:left w:val="none" w:sz="0" w:space="0" w:color="auto"/>
            <w:bottom w:val="none" w:sz="0" w:space="0" w:color="auto"/>
            <w:right w:val="none" w:sz="0" w:space="0" w:color="auto"/>
          </w:divBdr>
        </w:div>
        <w:div w:id="1013535280">
          <w:marLeft w:val="0"/>
          <w:marRight w:val="0"/>
          <w:marTop w:val="0"/>
          <w:marBottom w:val="0"/>
          <w:divBdr>
            <w:top w:val="none" w:sz="0" w:space="0" w:color="auto"/>
            <w:left w:val="none" w:sz="0" w:space="0" w:color="auto"/>
            <w:bottom w:val="none" w:sz="0" w:space="0" w:color="auto"/>
            <w:right w:val="none" w:sz="0" w:space="0" w:color="auto"/>
          </w:divBdr>
        </w:div>
        <w:div w:id="1241908206">
          <w:marLeft w:val="0"/>
          <w:marRight w:val="0"/>
          <w:marTop w:val="0"/>
          <w:marBottom w:val="0"/>
          <w:divBdr>
            <w:top w:val="none" w:sz="0" w:space="0" w:color="auto"/>
            <w:left w:val="none" w:sz="0" w:space="0" w:color="auto"/>
            <w:bottom w:val="none" w:sz="0" w:space="0" w:color="auto"/>
            <w:right w:val="none" w:sz="0" w:space="0" w:color="auto"/>
          </w:divBdr>
        </w:div>
        <w:div w:id="1399667881">
          <w:marLeft w:val="0"/>
          <w:marRight w:val="0"/>
          <w:marTop w:val="0"/>
          <w:marBottom w:val="0"/>
          <w:divBdr>
            <w:top w:val="none" w:sz="0" w:space="0" w:color="auto"/>
            <w:left w:val="none" w:sz="0" w:space="0" w:color="auto"/>
            <w:bottom w:val="none" w:sz="0" w:space="0" w:color="auto"/>
            <w:right w:val="none" w:sz="0" w:space="0" w:color="auto"/>
          </w:divBdr>
        </w:div>
        <w:div w:id="1748648771">
          <w:marLeft w:val="0"/>
          <w:marRight w:val="0"/>
          <w:marTop w:val="0"/>
          <w:marBottom w:val="0"/>
          <w:divBdr>
            <w:top w:val="none" w:sz="0" w:space="0" w:color="auto"/>
            <w:left w:val="none" w:sz="0" w:space="0" w:color="auto"/>
            <w:bottom w:val="none" w:sz="0" w:space="0" w:color="auto"/>
            <w:right w:val="none" w:sz="0" w:space="0" w:color="auto"/>
          </w:divBdr>
        </w:div>
        <w:div w:id="1825051496">
          <w:marLeft w:val="0"/>
          <w:marRight w:val="0"/>
          <w:marTop w:val="0"/>
          <w:marBottom w:val="0"/>
          <w:divBdr>
            <w:top w:val="none" w:sz="0" w:space="0" w:color="auto"/>
            <w:left w:val="none" w:sz="0" w:space="0" w:color="auto"/>
            <w:bottom w:val="none" w:sz="0" w:space="0" w:color="auto"/>
            <w:right w:val="none" w:sz="0" w:space="0" w:color="auto"/>
          </w:divBdr>
        </w:div>
        <w:div w:id="1930311073">
          <w:marLeft w:val="0"/>
          <w:marRight w:val="0"/>
          <w:marTop w:val="0"/>
          <w:marBottom w:val="0"/>
          <w:divBdr>
            <w:top w:val="none" w:sz="0" w:space="0" w:color="auto"/>
            <w:left w:val="none" w:sz="0" w:space="0" w:color="auto"/>
            <w:bottom w:val="none" w:sz="0" w:space="0" w:color="auto"/>
            <w:right w:val="none" w:sz="0" w:space="0" w:color="auto"/>
          </w:divBdr>
        </w:div>
        <w:div w:id="2018534192">
          <w:marLeft w:val="0"/>
          <w:marRight w:val="0"/>
          <w:marTop w:val="0"/>
          <w:marBottom w:val="0"/>
          <w:divBdr>
            <w:top w:val="none" w:sz="0" w:space="0" w:color="auto"/>
            <w:left w:val="none" w:sz="0" w:space="0" w:color="auto"/>
            <w:bottom w:val="none" w:sz="0" w:space="0" w:color="auto"/>
            <w:right w:val="none" w:sz="0" w:space="0" w:color="auto"/>
          </w:divBdr>
        </w:div>
      </w:divsChild>
    </w:div>
    <w:div w:id="14430118">
      <w:bodyDiv w:val="1"/>
      <w:marLeft w:val="0"/>
      <w:marRight w:val="0"/>
      <w:marTop w:val="0"/>
      <w:marBottom w:val="0"/>
      <w:divBdr>
        <w:top w:val="none" w:sz="0" w:space="0" w:color="auto"/>
        <w:left w:val="none" w:sz="0" w:space="0" w:color="auto"/>
        <w:bottom w:val="none" w:sz="0" w:space="0" w:color="auto"/>
        <w:right w:val="none" w:sz="0" w:space="0" w:color="auto"/>
      </w:divBdr>
      <w:divsChild>
        <w:div w:id="332726806">
          <w:marLeft w:val="0"/>
          <w:marRight w:val="0"/>
          <w:marTop w:val="0"/>
          <w:marBottom w:val="0"/>
          <w:divBdr>
            <w:top w:val="none" w:sz="0" w:space="0" w:color="auto"/>
            <w:left w:val="none" w:sz="0" w:space="0" w:color="auto"/>
            <w:bottom w:val="none" w:sz="0" w:space="0" w:color="auto"/>
            <w:right w:val="none" w:sz="0" w:space="0" w:color="auto"/>
          </w:divBdr>
        </w:div>
      </w:divsChild>
    </w:div>
    <w:div w:id="17657396">
      <w:bodyDiv w:val="1"/>
      <w:marLeft w:val="0"/>
      <w:marRight w:val="0"/>
      <w:marTop w:val="0"/>
      <w:marBottom w:val="0"/>
      <w:divBdr>
        <w:top w:val="none" w:sz="0" w:space="0" w:color="auto"/>
        <w:left w:val="none" w:sz="0" w:space="0" w:color="auto"/>
        <w:bottom w:val="none" w:sz="0" w:space="0" w:color="auto"/>
        <w:right w:val="none" w:sz="0" w:space="0" w:color="auto"/>
      </w:divBdr>
      <w:divsChild>
        <w:div w:id="536744070">
          <w:marLeft w:val="0"/>
          <w:marRight w:val="0"/>
          <w:marTop w:val="0"/>
          <w:marBottom w:val="0"/>
          <w:divBdr>
            <w:top w:val="none" w:sz="0" w:space="0" w:color="auto"/>
            <w:left w:val="none" w:sz="0" w:space="0" w:color="auto"/>
            <w:bottom w:val="none" w:sz="0" w:space="0" w:color="auto"/>
            <w:right w:val="none" w:sz="0" w:space="0" w:color="auto"/>
          </w:divBdr>
        </w:div>
      </w:divsChild>
    </w:div>
    <w:div w:id="19555260">
      <w:bodyDiv w:val="1"/>
      <w:marLeft w:val="0"/>
      <w:marRight w:val="0"/>
      <w:marTop w:val="0"/>
      <w:marBottom w:val="0"/>
      <w:divBdr>
        <w:top w:val="none" w:sz="0" w:space="0" w:color="auto"/>
        <w:left w:val="none" w:sz="0" w:space="0" w:color="auto"/>
        <w:bottom w:val="none" w:sz="0" w:space="0" w:color="auto"/>
        <w:right w:val="none" w:sz="0" w:space="0" w:color="auto"/>
      </w:divBdr>
      <w:divsChild>
        <w:div w:id="1519811849">
          <w:marLeft w:val="0"/>
          <w:marRight w:val="0"/>
          <w:marTop w:val="0"/>
          <w:marBottom w:val="0"/>
          <w:divBdr>
            <w:top w:val="none" w:sz="0" w:space="0" w:color="auto"/>
            <w:left w:val="none" w:sz="0" w:space="0" w:color="auto"/>
            <w:bottom w:val="none" w:sz="0" w:space="0" w:color="auto"/>
            <w:right w:val="none" w:sz="0" w:space="0" w:color="auto"/>
          </w:divBdr>
        </w:div>
      </w:divsChild>
    </w:div>
    <w:div w:id="22246514">
      <w:bodyDiv w:val="1"/>
      <w:marLeft w:val="0"/>
      <w:marRight w:val="0"/>
      <w:marTop w:val="0"/>
      <w:marBottom w:val="0"/>
      <w:divBdr>
        <w:top w:val="none" w:sz="0" w:space="0" w:color="auto"/>
        <w:left w:val="none" w:sz="0" w:space="0" w:color="auto"/>
        <w:bottom w:val="none" w:sz="0" w:space="0" w:color="auto"/>
        <w:right w:val="none" w:sz="0" w:space="0" w:color="auto"/>
      </w:divBdr>
      <w:divsChild>
        <w:div w:id="1177232126">
          <w:marLeft w:val="0"/>
          <w:marRight w:val="0"/>
          <w:marTop w:val="0"/>
          <w:marBottom w:val="0"/>
          <w:divBdr>
            <w:top w:val="none" w:sz="0" w:space="0" w:color="auto"/>
            <w:left w:val="none" w:sz="0" w:space="0" w:color="auto"/>
            <w:bottom w:val="none" w:sz="0" w:space="0" w:color="auto"/>
            <w:right w:val="none" w:sz="0" w:space="0" w:color="auto"/>
          </w:divBdr>
        </w:div>
      </w:divsChild>
    </w:div>
    <w:div w:id="24798342">
      <w:bodyDiv w:val="1"/>
      <w:marLeft w:val="0"/>
      <w:marRight w:val="0"/>
      <w:marTop w:val="0"/>
      <w:marBottom w:val="0"/>
      <w:divBdr>
        <w:top w:val="none" w:sz="0" w:space="0" w:color="auto"/>
        <w:left w:val="none" w:sz="0" w:space="0" w:color="auto"/>
        <w:bottom w:val="none" w:sz="0" w:space="0" w:color="auto"/>
        <w:right w:val="none" w:sz="0" w:space="0" w:color="auto"/>
      </w:divBdr>
      <w:divsChild>
        <w:div w:id="1371413886">
          <w:marLeft w:val="0"/>
          <w:marRight w:val="0"/>
          <w:marTop w:val="0"/>
          <w:marBottom w:val="0"/>
          <w:divBdr>
            <w:top w:val="none" w:sz="0" w:space="0" w:color="auto"/>
            <w:left w:val="none" w:sz="0" w:space="0" w:color="auto"/>
            <w:bottom w:val="none" w:sz="0" w:space="0" w:color="auto"/>
            <w:right w:val="none" w:sz="0" w:space="0" w:color="auto"/>
          </w:divBdr>
        </w:div>
      </w:divsChild>
    </w:div>
    <w:div w:id="25182050">
      <w:bodyDiv w:val="1"/>
      <w:marLeft w:val="0"/>
      <w:marRight w:val="0"/>
      <w:marTop w:val="0"/>
      <w:marBottom w:val="0"/>
      <w:divBdr>
        <w:top w:val="none" w:sz="0" w:space="0" w:color="auto"/>
        <w:left w:val="none" w:sz="0" w:space="0" w:color="auto"/>
        <w:bottom w:val="none" w:sz="0" w:space="0" w:color="auto"/>
        <w:right w:val="none" w:sz="0" w:space="0" w:color="auto"/>
      </w:divBdr>
    </w:div>
    <w:div w:id="28726309">
      <w:bodyDiv w:val="1"/>
      <w:marLeft w:val="0"/>
      <w:marRight w:val="0"/>
      <w:marTop w:val="0"/>
      <w:marBottom w:val="0"/>
      <w:divBdr>
        <w:top w:val="none" w:sz="0" w:space="0" w:color="auto"/>
        <w:left w:val="none" w:sz="0" w:space="0" w:color="auto"/>
        <w:bottom w:val="none" w:sz="0" w:space="0" w:color="auto"/>
        <w:right w:val="none" w:sz="0" w:space="0" w:color="auto"/>
      </w:divBdr>
      <w:divsChild>
        <w:div w:id="1818494586">
          <w:marLeft w:val="0"/>
          <w:marRight w:val="0"/>
          <w:marTop w:val="0"/>
          <w:marBottom w:val="0"/>
          <w:divBdr>
            <w:top w:val="none" w:sz="0" w:space="0" w:color="auto"/>
            <w:left w:val="none" w:sz="0" w:space="0" w:color="auto"/>
            <w:bottom w:val="none" w:sz="0" w:space="0" w:color="auto"/>
            <w:right w:val="none" w:sz="0" w:space="0" w:color="auto"/>
          </w:divBdr>
        </w:div>
      </w:divsChild>
    </w:div>
    <w:div w:id="29694702">
      <w:bodyDiv w:val="1"/>
      <w:marLeft w:val="0"/>
      <w:marRight w:val="0"/>
      <w:marTop w:val="0"/>
      <w:marBottom w:val="0"/>
      <w:divBdr>
        <w:top w:val="none" w:sz="0" w:space="0" w:color="auto"/>
        <w:left w:val="none" w:sz="0" w:space="0" w:color="auto"/>
        <w:bottom w:val="none" w:sz="0" w:space="0" w:color="auto"/>
        <w:right w:val="none" w:sz="0" w:space="0" w:color="auto"/>
      </w:divBdr>
      <w:divsChild>
        <w:div w:id="831457674">
          <w:marLeft w:val="0"/>
          <w:marRight w:val="0"/>
          <w:marTop w:val="0"/>
          <w:marBottom w:val="0"/>
          <w:divBdr>
            <w:top w:val="none" w:sz="0" w:space="0" w:color="auto"/>
            <w:left w:val="none" w:sz="0" w:space="0" w:color="auto"/>
            <w:bottom w:val="none" w:sz="0" w:space="0" w:color="auto"/>
            <w:right w:val="none" w:sz="0" w:space="0" w:color="auto"/>
          </w:divBdr>
        </w:div>
      </w:divsChild>
    </w:div>
    <w:div w:id="30496576">
      <w:bodyDiv w:val="1"/>
      <w:marLeft w:val="0"/>
      <w:marRight w:val="0"/>
      <w:marTop w:val="0"/>
      <w:marBottom w:val="0"/>
      <w:divBdr>
        <w:top w:val="none" w:sz="0" w:space="0" w:color="auto"/>
        <w:left w:val="none" w:sz="0" w:space="0" w:color="auto"/>
        <w:bottom w:val="none" w:sz="0" w:space="0" w:color="auto"/>
        <w:right w:val="none" w:sz="0" w:space="0" w:color="auto"/>
      </w:divBdr>
      <w:divsChild>
        <w:div w:id="1959406872">
          <w:marLeft w:val="0"/>
          <w:marRight w:val="0"/>
          <w:marTop w:val="0"/>
          <w:marBottom w:val="0"/>
          <w:divBdr>
            <w:top w:val="none" w:sz="0" w:space="0" w:color="auto"/>
            <w:left w:val="none" w:sz="0" w:space="0" w:color="auto"/>
            <w:bottom w:val="none" w:sz="0" w:space="0" w:color="auto"/>
            <w:right w:val="none" w:sz="0" w:space="0" w:color="auto"/>
          </w:divBdr>
        </w:div>
      </w:divsChild>
    </w:div>
    <w:div w:id="37170017">
      <w:bodyDiv w:val="1"/>
      <w:marLeft w:val="0"/>
      <w:marRight w:val="0"/>
      <w:marTop w:val="0"/>
      <w:marBottom w:val="0"/>
      <w:divBdr>
        <w:top w:val="none" w:sz="0" w:space="0" w:color="auto"/>
        <w:left w:val="none" w:sz="0" w:space="0" w:color="auto"/>
        <w:bottom w:val="none" w:sz="0" w:space="0" w:color="auto"/>
        <w:right w:val="none" w:sz="0" w:space="0" w:color="auto"/>
      </w:divBdr>
      <w:divsChild>
        <w:div w:id="1638753560">
          <w:marLeft w:val="0"/>
          <w:marRight w:val="0"/>
          <w:marTop w:val="0"/>
          <w:marBottom w:val="0"/>
          <w:divBdr>
            <w:top w:val="none" w:sz="0" w:space="0" w:color="auto"/>
            <w:left w:val="none" w:sz="0" w:space="0" w:color="auto"/>
            <w:bottom w:val="none" w:sz="0" w:space="0" w:color="auto"/>
            <w:right w:val="none" w:sz="0" w:space="0" w:color="auto"/>
          </w:divBdr>
        </w:div>
      </w:divsChild>
    </w:div>
    <w:div w:id="38894290">
      <w:bodyDiv w:val="1"/>
      <w:marLeft w:val="0"/>
      <w:marRight w:val="0"/>
      <w:marTop w:val="0"/>
      <w:marBottom w:val="0"/>
      <w:divBdr>
        <w:top w:val="none" w:sz="0" w:space="0" w:color="auto"/>
        <w:left w:val="none" w:sz="0" w:space="0" w:color="auto"/>
        <w:bottom w:val="none" w:sz="0" w:space="0" w:color="auto"/>
        <w:right w:val="none" w:sz="0" w:space="0" w:color="auto"/>
      </w:divBdr>
      <w:divsChild>
        <w:div w:id="1261916092">
          <w:marLeft w:val="0"/>
          <w:marRight w:val="0"/>
          <w:marTop w:val="0"/>
          <w:marBottom w:val="0"/>
          <w:divBdr>
            <w:top w:val="none" w:sz="0" w:space="0" w:color="auto"/>
            <w:left w:val="none" w:sz="0" w:space="0" w:color="auto"/>
            <w:bottom w:val="none" w:sz="0" w:space="0" w:color="auto"/>
            <w:right w:val="none" w:sz="0" w:space="0" w:color="auto"/>
          </w:divBdr>
        </w:div>
      </w:divsChild>
    </w:div>
    <w:div w:id="39523130">
      <w:bodyDiv w:val="1"/>
      <w:marLeft w:val="0"/>
      <w:marRight w:val="0"/>
      <w:marTop w:val="0"/>
      <w:marBottom w:val="0"/>
      <w:divBdr>
        <w:top w:val="none" w:sz="0" w:space="0" w:color="auto"/>
        <w:left w:val="none" w:sz="0" w:space="0" w:color="auto"/>
        <w:bottom w:val="none" w:sz="0" w:space="0" w:color="auto"/>
        <w:right w:val="none" w:sz="0" w:space="0" w:color="auto"/>
      </w:divBdr>
      <w:divsChild>
        <w:div w:id="121458710">
          <w:marLeft w:val="0"/>
          <w:marRight w:val="0"/>
          <w:marTop w:val="0"/>
          <w:marBottom w:val="0"/>
          <w:divBdr>
            <w:top w:val="none" w:sz="0" w:space="0" w:color="auto"/>
            <w:left w:val="none" w:sz="0" w:space="0" w:color="auto"/>
            <w:bottom w:val="none" w:sz="0" w:space="0" w:color="auto"/>
            <w:right w:val="none" w:sz="0" w:space="0" w:color="auto"/>
          </w:divBdr>
        </w:div>
      </w:divsChild>
    </w:div>
    <w:div w:id="39939716">
      <w:bodyDiv w:val="1"/>
      <w:marLeft w:val="0"/>
      <w:marRight w:val="0"/>
      <w:marTop w:val="0"/>
      <w:marBottom w:val="0"/>
      <w:divBdr>
        <w:top w:val="none" w:sz="0" w:space="0" w:color="auto"/>
        <w:left w:val="none" w:sz="0" w:space="0" w:color="auto"/>
        <w:bottom w:val="none" w:sz="0" w:space="0" w:color="auto"/>
        <w:right w:val="none" w:sz="0" w:space="0" w:color="auto"/>
      </w:divBdr>
      <w:divsChild>
        <w:div w:id="566917642">
          <w:marLeft w:val="0"/>
          <w:marRight w:val="0"/>
          <w:marTop w:val="0"/>
          <w:marBottom w:val="0"/>
          <w:divBdr>
            <w:top w:val="none" w:sz="0" w:space="0" w:color="auto"/>
            <w:left w:val="none" w:sz="0" w:space="0" w:color="auto"/>
            <w:bottom w:val="none" w:sz="0" w:space="0" w:color="auto"/>
            <w:right w:val="none" w:sz="0" w:space="0" w:color="auto"/>
          </w:divBdr>
        </w:div>
      </w:divsChild>
    </w:div>
    <w:div w:id="41053569">
      <w:bodyDiv w:val="1"/>
      <w:marLeft w:val="0"/>
      <w:marRight w:val="0"/>
      <w:marTop w:val="0"/>
      <w:marBottom w:val="0"/>
      <w:divBdr>
        <w:top w:val="none" w:sz="0" w:space="0" w:color="auto"/>
        <w:left w:val="none" w:sz="0" w:space="0" w:color="auto"/>
        <w:bottom w:val="none" w:sz="0" w:space="0" w:color="auto"/>
        <w:right w:val="none" w:sz="0" w:space="0" w:color="auto"/>
      </w:divBdr>
      <w:divsChild>
        <w:div w:id="1324234008">
          <w:marLeft w:val="0"/>
          <w:marRight w:val="0"/>
          <w:marTop w:val="0"/>
          <w:marBottom w:val="0"/>
          <w:divBdr>
            <w:top w:val="none" w:sz="0" w:space="0" w:color="auto"/>
            <w:left w:val="none" w:sz="0" w:space="0" w:color="auto"/>
            <w:bottom w:val="none" w:sz="0" w:space="0" w:color="auto"/>
            <w:right w:val="none" w:sz="0" w:space="0" w:color="auto"/>
          </w:divBdr>
        </w:div>
      </w:divsChild>
    </w:div>
    <w:div w:id="42606500">
      <w:bodyDiv w:val="1"/>
      <w:marLeft w:val="0"/>
      <w:marRight w:val="0"/>
      <w:marTop w:val="0"/>
      <w:marBottom w:val="0"/>
      <w:divBdr>
        <w:top w:val="none" w:sz="0" w:space="0" w:color="auto"/>
        <w:left w:val="none" w:sz="0" w:space="0" w:color="auto"/>
        <w:bottom w:val="none" w:sz="0" w:space="0" w:color="auto"/>
        <w:right w:val="none" w:sz="0" w:space="0" w:color="auto"/>
      </w:divBdr>
      <w:divsChild>
        <w:div w:id="1730302842">
          <w:marLeft w:val="0"/>
          <w:marRight w:val="0"/>
          <w:marTop w:val="0"/>
          <w:marBottom w:val="0"/>
          <w:divBdr>
            <w:top w:val="none" w:sz="0" w:space="0" w:color="auto"/>
            <w:left w:val="none" w:sz="0" w:space="0" w:color="auto"/>
            <w:bottom w:val="none" w:sz="0" w:space="0" w:color="auto"/>
            <w:right w:val="none" w:sz="0" w:space="0" w:color="auto"/>
          </w:divBdr>
        </w:div>
      </w:divsChild>
    </w:div>
    <w:div w:id="43916406">
      <w:bodyDiv w:val="1"/>
      <w:marLeft w:val="0"/>
      <w:marRight w:val="0"/>
      <w:marTop w:val="0"/>
      <w:marBottom w:val="0"/>
      <w:divBdr>
        <w:top w:val="none" w:sz="0" w:space="0" w:color="auto"/>
        <w:left w:val="none" w:sz="0" w:space="0" w:color="auto"/>
        <w:bottom w:val="none" w:sz="0" w:space="0" w:color="auto"/>
        <w:right w:val="none" w:sz="0" w:space="0" w:color="auto"/>
      </w:divBdr>
      <w:divsChild>
        <w:div w:id="2040541421">
          <w:marLeft w:val="0"/>
          <w:marRight w:val="0"/>
          <w:marTop w:val="0"/>
          <w:marBottom w:val="0"/>
          <w:divBdr>
            <w:top w:val="none" w:sz="0" w:space="0" w:color="auto"/>
            <w:left w:val="none" w:sz="0" w:space="0" w:color="auto"/>
            <w:bottom w:val="none" w:sz="0" w:space="0" w:color="auto"/>
            <w:right w:val="none" w:sz="0" w:space="0" w:color="auto"/>
          </w:divBdr>
        </w:div>
      </w:divsChild>
    </w:div>
    <w:div w:id="45568023">
      <w:bodyDiv w:val="1"/>
      <w:marLeft w:val="0"/>
      <w:marRight w:val="0"/>
      <w:marTop w:val="0"/>
      <w:marBottom w:val="0"/>
      <w:divBdr>
        <w:top w:val="none" w:sz="0" w:space="0" w:color="auto"/>
        <w:left w:val="none" w:sz="0" w:space="0" w:color="auto"/>
        <w:bottom w:val="none" w:sz="0" w:space="0" w:color="auto"/>
        <w:right w:val="none" w:sz="0" w:space="0" w:color="auto"/>
      </w:divBdr>
      <w:divsChild>
        <w:div w:id="87316926">
          <w:marLeft w:val="0"/>
          <w:marRight w:val="0"/>
          <w:marTop w:val="0"/>
          <w:marBottom w:val="0"/>
          <w:divBdr>
            <w:top w:val="none" w:sz="0" w:space="0" w:color="auto"/>
            <w:left w:val="none" w:sz="0" w:space="0" w:color="auto"/>
            <w:bottom w:val="none" w:sz="0" w:space="0" w:color="auto"/>
            <w:right w:val="none" w:sz="0" w:space="0" w:color="auto"/>
          </w:divBdr>
        </w:div>
      </w:divsChild>
    </w:div>
    <w:div w:id="46611107">
      <w:bodyDiv w:val="1"/>
      <w:marLeft w:val="0"/>
      <w:marRight w:val="0"/>
      <w:marTop w:val="0"/>
      <w:marBottom w:val="0"/>
      <w:divBdr>
        <w:top w:val="none" w:sz="0" w:space="0" w:color="auto"/>
        <w:left w:val="none" w:sz="0" w:space="0" w:color="auto"/>
        <w:bottom w:val="none" w:sz="0" w:space="0" w:color="auto"/>
        <w:right w:val="none" w:sz="0" w:space="0" w:color="auto"/>
      </w:divBdr>
      <w:divsChild>
        <w:div w:id="239801939">
          <w:marLeft w:val="0"/>
          <w:marRight w:val="0"/>
          <w:marTop w:val="0"/>
          <w:marBottom w:val="0"/>
          <w:divBdr>
            <w:top w:val="none" w:sz="0" w:space="0" w:color="auto"/>
            <w:left w:val="none" w:sz="0" w:space="0" w:color="auto"/>
            <w:bottom w:val="none" w:sz="0" w:space="0" w:color="auto"/>
            <w:right w:val="none" w:sz="0" w:space="0" w:color="auto"/>
          </w:divBdr>
        </w:div>
      </w:divsChild>
    </w:div>
    <w:div w:id="47651754">
      <w:bodyDiv w:val="1"/>
      <w:marLeft w:val="0"/>
      <w:marRight w:val="0"/>
      <w:marTop w:val="0"/>
      <w:marBottom w:val="0"/>
      <w:divBdr>
        <w:top w:val="none" w:sz="0" w:space="0" w:color="auto"/>
        <w:left w:val="none" w:sz="0" w:space="0" w:color="auto"/>
        <w:bottom w:val="none" w:sz="0" w:space="0" w:color="auto"/>
        <w:right w:val="none" w:sz="0" w:space="0" w:color="auto"/>
      </w:divBdr>
      <w:divsChild>
        <w:div w:id="1255015060">
          <w:marLeft w:val="0"/>
          <w:marRight w:val="0"/>
          <w:marTop w:val="0"/>
          <w:marBottom w:val="0"/>
          <w:divBdr>
            <w:top w:val="none" w:sz="0" w:space="0" w:color="auto"/>
            <w:left w:val="none" w:sz="0" w:space="0" w:color="auto"/>
            <w:bottom w:val="none" w:sz="0" w:space="0" w:color="auto"/>
            <w:right w:val="none" w:sz="0" w:space="0" w:color="auto"/>
          </w:divBdr>
        </w:div>
      </w:divsChild>
    </w:div>
    <w:div w:id="49961209">
      <w:bodyDiv w:val="1"/>
      <w:marLeft w:val="0"/>
      <w:marRight w:val="0"/>
      <w:marTop w:val="0"/>
      <w:marBottom w:val="0"/>
      <w:divBdr>
        <w:top w:val="none" w:sz="0" w:space="0" w:color="auto"/>
        <w:left w:val="none" w:sz="0" w:space="0" w:color="auto"/>
        <w:bottom w:val="none" w:sz="0" w:space="0" w:color="auto"/>
        <w:right w:val="none" w:sz="0" w:space="0" w:color="auto"/>
      </w:divBdr>
    </w:div>
    <w:div w:id="55471261">
      <w:bodyDiv w:val="1"/>
      <w:marLeft w:val="0"/>
      <w:marRight w:val="0"/>
      <w:marTop w:val="0"/>
      <w:marBottom w:val="0"/>
      <w:divBdr>
        <w:top w:val="none" w:sz="0" w:space="0" w:color="auto"/>
        <w:left w:val="none" w:sz="0" w:space="0" w:color="auto"/>
        <w:bottom w:val="none" w:sz="0" w:space="0" w:color="auto"/>
        <w:right w:val="none" w:sz="0" w:space="0" w:color="auto"/>
      </w:divBdr>
      <w:divsChild>
        <w:div w:id="253512579">
          <w:marLeft w:val="0"/>
          <w:marRight w:val="0"/>
          <w:marTop w:val="0"/>
          <w:marBottom w:val="0"/>
          <w:divBdr>
            <w:top w:val="none" w:sz="0" w:space="0" w:color="auto"/>
            <w:left w:val="none" w:sz="0" w:space="0" w:color="auto"/>
            <w:bottom w:val="none" w:sz="0" w:space="0" w:color="auto"/>
            <w:right w:val="none" w:sz="0" w:space="0" w:color="auto"/>
          </w:divBdr>
        </w:div>
        <w:div w:id="1805614138">
          <w:marLeft w:val="0"/>
          <w:marRight w:val="0"/>
          <w:marTop w:val="0"/>
          <w:marBottom w:val="0"/>
          <w:divBdr>
            <w:top w:val="none" w:sz="0" w:space="0" w:color="auto"/>
            <w:left w:val="none" w:sz="0" w:space="0" w:color="auto"/>
            <w:bottom w:val="none" w:sz="0" w:space="0" w:color="auto"/>
            <w:right w:val="none" w:sz="0" w:space="0" w:color="auto"/>
          </w:divBdr>
        </w:div>
        <w:div w:id="1869104040">
          <w:marLeft w:val="0"/>
          <w:marRight w:val="0"/>
          <w:marTop w:val="0"/>
          <w:marBottom w:val="0"/>
          <w:divBdr>
            <w:top w:val="none" w:sz="0" w:space="0" w:color="auto"/>
            <w:left w:val="none" w:sz="0" w:space="0" w:color="auto"/>
            <w:bottom w:val="none" w:sz="0" w:space="0" w:color="auto"/>
            <w:right w:val="none" w:sz="0" w:space="0" w:color="auto"/>
          </w:divBdr>
        </w:div>
      </w:divsChild>
    </w:div>
    <w:div w:id="55516684">
      <w:bodyDiv w:val="1"/>
      <w:marLeft w:val="0"/>
      <w:marRight w:val="0"/>
      <w:marTop w:val="0"/>
      <w:marBottom w:val="0"/>
      <w:divBdr>
        <w:top w:val="none" w:sz="0" w:space="0" w:color="auto"/>
        <w:left w:val="none" w:sz="0" w:space="0" w:color="auto"/>
        <w:bottom w:val="none" w:sz="0" w:space="0" w:color="auto"/>
        <w:right w:val="none" w:sz="0" w:space="0" w:color="auto"/>
      </w:divBdr>
    </w:div>
    <w:div w:id="58065502">
      <w:bodyDiv w:val="1"/>
      <w:marLeft w:val="0"/>
      <w:marRight w:val="0"/>
      <w:marTop w:val="0"/>
      <w:marBottom w:val="0"/>
      <w:divBdr>
        <w:top w:val="none" w:sz="0" w:space="0" w:color="auto"/>
        <w:left w:val="none" w:sz="0" w:space="0" w:color="auto"/>
        <w:bottom w:val="none" w:sz="0" w:space="0" w:color="auto"/>
        <w:right w:val="none" w:sz="0" w:space="0" w:color="auto"/>
      </w:divBdr>
      <w:divsChild>
        <w:div w:id="1234580804">
          <w:marLeft w:val="0"/>
          <w:marRight w:val="0"/>
          <w:marTop w:val="0"/>
          <w:marBottom w:val="0"/>
          <w:divBdr>
            <w:top w:val="none" w:sz="0" w:space="0" w:color="auto"/>
            <w:left w:val="none" w:sz="0" w:space="0" w:color="auto"/>
            <w:bottom w:val="none" w:sz="0" w:space="0" w:color="auto"/>
            <w:right w:val="none" w:sz="0" w:space="0" w:color="auto"/>
          </w:divBdr>
        </w:div>
      </w:divsChild>
    </w:div>
    <w:div w:id="69473631">
      <w:bodyDiv w:val="1"/>
      <w:marLeft w:val="0"/>
      <w:marRight w:val="0"/>
      <w:marTop w:val="0"/>
      <w:marBottom w:val="0"/>
      <w:divBdr>
        <w:top w:val="none" w:sz="0" w:space="0" w:color="auto"/>
        <w:left w:val="none" w:sz="0" w:space="0" w:color="auto"/>
        <w:bottom w:val="none" w:sz="0" w:space="0" w:color="auto"/>
        <w:right w:val="none" w:sz="0" w:space="0" w:color="auto"/>
      </w:divBdr>
      <w:divsChild>
        <w:div w:id="1596285372">
          <w:marLeft w:val="0"/>
          <w:marRight w:val="0"/>
          <w:marTop w:val="0"/>
          <w:marBottom w:val="0"/>
          <w:divBdr>
            <w:top w:val="none" w:sz="0" w:space="0" w:color="auto"/>
            <w:left w:val="none" w:sz="0" w:space="0" w:color="auto"/>
            <w:bottom w:val="none" w:sz="0" w:space="0" w:color="auto"/>
            <w:right w:val="none" w:sz="0" w:space="0" w:color="auto"/>
          </w:divBdr>
        </w:div>
      </w:divsChild>
    </w:div>
    <w:div w:id="74592633">
      <w:bodyDiv w:val="1"/>
      <w:marLeft w:val="0"/>
      <w:marRight w:val="0"/>
      <w:marTop w:val="0"/>
      <w:marBottom w:val="0"/>
      <w:divBdr>
        <w:top w:val="none" w:sz="0" w:space="0" w:color="auto"/>
        <w:left w:val="none" w:sz="0" w:space="0" w:color="auto"/>
        <w:bottom w:val="none" w:sz="0" w:space="0" w:color="auto"/>
        <w:right w:val="none" w:sz="0" w:space="0" w:color="auto"/>
      </w:divBdr>
      <w:divsChild>
        <w:div w:id="1110398141">
          <w:marLeft w:val="0"/>
          <w:marRight w:val="0"/>
          <w:marTop w:val="0"/>
          <w:marBottom w:val="0"/>
          <w:divBdr>
            <w:top w:val="none" w:sz="0" w:space="0" w:color="auto"/>
            <w:left w:val="none" w:sz="0" w:space="0" w:color="auto"/>
            <w:bottom w:val="none" w:sz="0" w:space="0" w:color="auto"/>
            <w:right w:val="none" w:sz="0" w:space="0" w:color="auto"/>
          </w:divBdr>
        </w:div>
      </w:divsChild>
    </w:div>
    <w:div w:id="74977936">
      <w:bodyDiv w:val="1"/>
      <w:marLeft w:val="0"/>
      <w:marRight w:val="0"/>
      <w:marTop w:val="0"/>
      <w:marBottom w:val="0"/>
      <w:divBdr>
        <w:top w:val="none" w:sz="0" w:space="0" w:color="auto"/>
        <w:left w:val="none" w:sz="0" w:space="0" w:color="auto"/>
        <w:bottom w:val="none" w:sz="0" w:space="0" w:color="auto"/>
        <w:right w:val="none" w:sz="0" w:space="0" w:color="auto"/>
      </w:divBdr>
      <w:divsChild>
        <w:div w:id="1580868073">
          <w:marLeft w:val="0"/>
          <w:marRight w:val="0"/>
          <w:marTop w:val="0"/>
          <w:marBottom w:val="0"/>
          <w:divBdr>
            <w:top w:val="none" w:sz="0" w:space="0" w:color="auto"/>
            <w:left w:val="none" w:sz="0" w:space="0" w:color="auto"/>
            <w:bottom w:val="none" w:sz="0" w:space="0" w:color="auto"/>
            <w:right w:val="none" w:sz="0" w:space="0" w:color="auto"/>
          </w:divBdr>
        </w:div>
      </w:divsChild>
    </w:div>
    <w:div w:id="77598463">
      <w:bodyDiv w:val="1"/>
      <w:marLeft w:val="0"/>
      <w:marRight w:val="0"/>
      <w:marTop w:val="0"/>
      <w:marBottom w:val="0"/>
      <w:divBdr>
        <w:top w:val="none" w:sz="0" w:space="0" w:color="auto"/>
        <w:left w:val="none" w:sz="0" w:space="0" w:color="auto"/>
        <w:bottom w:val="none" w:sz="0" w:space="0" w:color="auto"/>
        <w:right w:val="none" w:sz="0" w:space="0" w:color="auto"/>
      </w:divBdr>
    </w:div>
    <w:div w:id="92821673">
      <w:bodyDiv w:val="1"/>
      <w:marLeft w:val="0"/>
      <w:marRight w:val="0"/>
      <w:marTop w:val="0"/>
      <w:marBottom w:val="0"/>
      <w:divBdr>
        <w:top w:val="none" w:sz="0" w:space="0" w:color="auto"/>
        <w:left w:val="none" w:sz="0" w:space="0" w:color="auto"/>
        <w:bottom w:val="none" w:sz="0" w:space="0" w:color="auto"/>
        <w:right w:val="none" w:sz="0" w:space="0" w:color="auto"/>
      </w:divBdr>
      <w:divsChild>
        <w:div w:id="932083380">
          <w:marLeft w:val="0"/>
          <w:marRight w:val="0"/>
          <w:marTop w:val="0"/>
          <w:marBottom w:val="0"/>
          <w:divBdr>
            <w:top w:val="none" w:sz="0" w:space="0" w:color="auto"/>
            <w:left w:val="none" w:sz="0" w:space="0" w:color="auto"/>
            <w:bottom w:val="none" w:sz="0" w:space="0" w:color="auto"/>
            <w:right w:val="none" w:sz="0" w:space="0" w:color="auto"/>
          </w:divBdr>
        </w:div>
      </w:divsChild>
    </w:div>
    <w:div w:id="96683736">
      <w:bodyDiv w:val="1"/>
      <w:marLeft w:val="0"/>
      <w:marRight w:val="0"/>
      <w:marTop w:val="0"/>
      <w:marBottom w:val="0"/>
      <w:divBdr>
        <w:top w:val="none" w:sz="0" w:space="0" w:color="auto"/>
        <w:left w:val="none" w:sz="0" w:space="0" w:color="auto"/>
        <w:bottom w:val="none" w:sz="0" w:space="0" w:color="auto"/>
        <w:right w:val="none" w:sz="0" w:space="0" w:color="auto"/>
      </w:divBdr>
      <w:divsChild>
        <w:div w:id="1042289719">
          <w:marLeft w:val="0"/>
          <w:marRight w:val="0"/>
          <w:marTop w:val="0"/>
          <w:marBottom w:val="0"/>
          <w:divBdr>
            <w:top w:val="none" w:sz="0" w:space="0" w:color="auto"/>
            <w:left w:val="none" w:sz="0" w:space="0" w:color="auto"/>
            <w:bottom w:val="none" w:sz="0" w:space="0" w:color="auto"/>
            <w:right w:val="none" w:sz="0" w:space="0" w:color="auto"/>
          </w:divBdr>
        </w:div>
      </w:divsChild>
    </w:div>
    <w:div w:id="97258795">
      <w:bodyDiv w:val="1"/>
      <w:marLeft w:val="0"/>
      <w:marRight w:val="0"/>
      <w:marTop w:val="0"/>
      <w:marBottom w:val="0"/>
      <w:divBdr>
        <w:top w:val="none" w:sz="0" w:space="0" w:color="auto"/>
        <w:left w:val="none" w:sz="0" w:space="0" w:color="auto"/>
        <w:bottom w:val="none" w:sz="0" w:space="0" w:color="auto"/>
        <w:right w:val="none" w:sz="0" w:space="0" w:color="auto"/>
      </w:divBdr>
      <w:divsChild>
        <w:div w:id="1201941707">
          <w:marLeft w:val="0"/>
          <w:marRight w:val="0"/>
          <w:marTop w:val="0"/>
          <w:marBottom w:val="0"/>
          <w:divBdr>
            <w:top w:val="none" w:sz="0" w:space="0" w:color="auto"/>
            <w:left w:val="none" w:sz="0" w:space="0" w:color="auto"/>
            <w:bottom w:val="none" w:sz="0" w:space="0" w:color="auto"/>
            <w:right w:val="none" w:sz="0" w:space="0" w:color="auto"/>
          </w:divBdr>
        </w:div>
      </w:divsChild>
    </w:div>
    <w:div w:id="103498622">
      <w:bodyDiv w:val="1"/>
      <w:marLeft w:val="0"/>
      <w:marRight w:val="0"/>
      <w:marTop w:val="0"/>
      <w:marBottom w:val="0"/>
      <w:divBdr>
        <w:top w:val="none" w:sz="0" w:space="0" w:color="auto"/>
        <w:left w:val="none" w:sz="0" w:space="0" w:color="auto"/>
        <w:bottom w:val="none" w:sz="0" w:space="0" w:color="auto"/>
        <w:right w:val="none" w:sz="0" w:space="0" w:color="auto"/>
      </w:divBdr>
      <w:divsChild>
        <w:div w:id="1161653639">
          <w:marLeft w:val="0"/>
          <w:marRight w:val="0"/>
          <w:marTop w:val="0"/>
          <w:marBottom w:val="0"/>
          <w:divBdr>
            <w:top w:val="none" w:sz="0" w:space="0" w:color="auto"/>
            <w:left w:val="none" w:sz="0" w:space="0" w:color="auto"/>
            <w:bottom w:val="none" w:sz="0" w:space="0" w:color="auto"/>
            <w:right w:val="none" w:sz="0" w:space="0" w:color="auto"/>
          </w:divBdr>
        </w:div>
      </w:divsChild>
    </w:div>
    <w:div w:id="109665501">
      <w:bodyDiv w:val="1"/>
      <w:marLeft w:val="0"/>
      <w:marRight w:val="0"/>
      <w:marTop w:val="0"/>
      <w:marBottom w:val="0"/>
      <w:divBdr>
        <w:top w:val="none" w:sz="0" w:space="0" w:color="auto"/>
        <w:left w:val="none" w:sz="0" w:space="0" w:color="auto"/>
        <w:bottom w:val="none" w:sz="0" w:space="0" w:color="auto"/>
        <w:right w:val="none" w:sz="0" w:space="0" w:color="auto"/>
      </w:divBdr>
      <w:divsChild>
        <w:div w:id="1113746229">
          <w:marLeft w:val="0"/>
          <w:marRight w:val="0"/>
          <w:marTop w:val="0"/>
          <w:marBottom w:val="0"/>
          <w:divBdr>
            <w:top w:val="none" w:sz="0" w:space="0" w:color="auto"/>
            <w:left w:val="none" w:sz="0" w:space="0" w:color="auto"/>
            <w:bottom w:val="none" w:sz="0" w:space="0" w:color="auto"/>
            <w:right w:val="none" w:sz="0" w:space="0" w:color="auto"/>
          </w:divBdr>
        </w:div>
      </w:divsChild>
    </w:div>
    <w:div w:id="109865051">
      <w:bodyDiv w:val="1"/>
      <w:marLeft w:val="0"/>
      <w:marRight w:val="0"/>
      <w:marTop w:val="0"/>
      <w:marBottom w:val="0"/>
      <w:divBdr>
        <w:top w:val="none" w:sz="0" w:space="0" w:color="auto"/>
        <w:left w:val="none" w:sz="0" w:space="0" w:color="auto"/>
        <w:bottom w:val="none" w:sz="0" w:space="0" w:color="auto"/>
        <w:right w:val="none" w:sz="0" w:space="0" w:color="auto"/>
      </w:divBdr>
      <w:divsChild>
        <w:div w:id="8261166">
          <w:marLeft w:val="0"/>
          <w:marRight w:val="0"/>
          <w:marTop w:val="0"/>
          <w:marBottom w:val="0"/>
          <w:divBdr>
            <w:top w:val="none" w:sz="0" w:space="0" w:color="auto"/>
            <w:left w:val="none" w:sz="0" w:space="0" w:color="auto"/>
            <w:bottom w:val="none" w:sz="0" w:space="0" w:color="auto"/>
            <w:right w:val="none" w:sz="0" w:space="0" w:color="auto"/>
          </w:divBdr>
        </w:div>
      </w:divsChild>
    </w:div>
    <w:div w:id="110782481">
      <w:bodyDiv w:val="1"/>
      <w:marLeft w:val="0"/>
      <w:marRight w:val="0"/>
      <w:marTop w:val="0"/>
      <w:marBottom w:val="0"/>
      <w:divBdr>
        <w:top w:val="none" w:sz="0" w:space="0" w:color="auto"/>
        <w:left w:val="none" w:sz="0" w:space="0" w:color="auto"/>
        <w:bottom w:val="none" w:sz="0" w:space="0" w:color="auto"/>
        <w:right w:val="none" w:sz="0" w:space="0" w:color="auto"/>
      </w:divBdr>
      <w:divsChild>
        <w:div w:id="373775003">
          <w:marLeft w:val="0"/>
          <w:marRight w:val="0"/>
          <w:marTop w:val="0"/>
          <w:marBottom w:val="0"/>
          <w:divBdr>
            <w:top w:val="none" w:sz="0" w:space="0" w:color="auto"/>
            <w:left w:val="none" w:sz="0" w:space="0" w:color="auto"/>
            <w:bottom w:val="none" w:sz="0" w:space="0" w:color="auto"/>
            <w:right w:val="none" w:sz="0" w:space="0" w:color="auto"/>
          </w:divBdr>
        </w:div>
      </w:divsChild>
    </w:div>
    <w:div w:id="111167328">
      <w:bodyDiv w:val="1"/>
      <w:marLeft w:val="0"/>
      <w:marRight w:val="0"/>
      <w:marTop w:val="0"/>
      <w:marBottom w:val="0"/>
      <w:divBdr>
        <w:top w:val="none" w:sz="0" w:space="0" w:color="auto"/>
        <w:left w:val="none" w:sz="0" w:space="0" w:color="auto"/>
        <w:bottom w:val="none" w:sz="0" w:space="0" w:color="auto"/>
        <w:right w:val="none" w:sz="0" w:space="0" w:color="auto"/>
      </w:divBdr>
      <w:divsChild>
        <w:div w:id="903444785">
          <w:marLeft w:val="0"/>
          <w:marRight w:val="0"/>
          <w:marTop w:val="0"/>
          <w:marBottom w:val="0"/>
          <w:divBdr>
            <w:top w:val="none" w:sz="0" w:space="0" w:color="auto"/>
            <w:left w:val="none" w:sz="0" w:space="0" w:color="auto"/>
            <w:bottom w:val="none" w:sz="0" w:space="0" w:color="auto"/>
            <w:right w:val="none" w:sz="0" w:space="0" w:color="auto"/>
          </w:divBdr>
        </w:div>
      </w:divsChild>
    </w:div>
    <w:div w:id="112141312">
      <w:bodyDiv w:val="1"/>
      <w:marLeft w:val="0"/>
      <w:marRight w:val="0"/>
      <w:marTop w:val="0"/>
      <w:marBottom w:val="0"/>
      <w:divBdr>
        <w:top w:val="none" w:sz="0" w:space="0" w:color="auto"/>
        <w:left w:val="none" w:sz="0" w:space="0" w:color="auto"/>
        <w:bottom w:val="none" w:sz="0" w:space="0" w:color="auto"/>
        <w:right w:val="none" w:sz="0" w:space="0" w:color="auto"/>
      </w:divBdr>
      <w:divsChild>
        <w:div w:id="823007534">
          <w:marLeft w:val="0"/>
          <w:marRight w:val="0"/>
          <w:marTop w:val="0"/>
          <w:marBottom w:val="0"/>
          <w:divBdr>
            <w:top w:val="none" w:sz="0" w:space="0" w:color="auto"/>
            <w:left w:val="none" w:sz="0" w:space="0" w:color="auto"/>
            <w:bottom w:val="none" w:sz="0" w:space="0" w:color="auto"/>
            <w:right w:val="none" w:sz="0" w:space="0" w:color="auto"/>
          </w:divBdr>
        </w:div>
      </w:divsChild>
    </w:div>
    <w:div w:id="123038902">
      <w:bodyDiv w:val="1"/>
      <w:marLeft w:val="0"/>
      <w:marRight w:val="0"/>
      <w:marTop w:val="0"/>
      <w:marBottom w:val="0"/>
      <w:divBdr>
        <w:top w:val="none" w:sz="0" w:space="0" w:color="auto"/>
        <w:left w:val="none" w:sz="0" w:space="0" w:color="auto"/>
        <w:bottom w:val="none" w:sz="0" w:space="0" w:color="auto"/>
        <w:right w:val="none" w:sz="0" w:space="0" w:color="auto"/>
      </w:divBdr>
      <w:divsChild>
        <w:div w:id="20400563">
          <w:marLeft w:val="0"/>
          <w:marRight w:val="0"/>
          <w:marTop w:val="0"/>
          <w:marBottom w:val="0"/>
          <w:divBdr>
            <w:top w:val="none" w:sz="0" w:space="0" w:color="auto"/>
            <w:left w:val="none" w:sz="0" w:space="0" w:color="auto"/>
            <w:bottom w:val="none" w:sz="0" w:space="0" w:color="auto"/>
            <w:right w:val="none" w:sz="0" w:space="0" w:color="auto"/>
          </w:divBdr>
        </w:div>
        <w:div w:id="63573280">
          <w:marLeft w:val="0"/>
          <w:marRight w:val="0"/>
          <w:marTop w:val="0"/>
          <w:marBottom w:val="0"/>
          <w:divBdr>
            <w:top w:val="none" w:sz="0" w:space="0" w:color="auto"/>
            <w:left w:val="none" w:sz="0" w:space="0" w:color="auto"/>
            <w:bottom w:val="none" w:sz="0" w:space="0" w:color="auto"/>
            <w:right w:val="none" w:sz="0" w:space="0" w:color="auto"/>
          </w:divBdr>
        </w:div>
        <w:div w:id="675108176">
          <w:marLeft w:val="0"/>
          <w:marRight w:val="0"/>
          <w:marTop w:val="0"/>
          <w:marBottom w:val="0"/>
          <w:divBdr>
            <w:top w:val="none" w:sz="0" w:space="0" w:color="auto"/>
            <w:left w:val="none" w:sz="0" w:space="0" w:color="auto"/>
            <w:bottom w:val="none" w:sz="0" w:space="0" w:color="auto"/>
            <w:right w:val="none" w:sz="0" w:space="0" w:color="auto"/>
          </w:divBdr>
        </w:div>
        <w:div w:id="705257698">
          <w:marLeft w:val="0"/>
          <w:marRight w:val="0"/>
          <w:marTop w:val="0"/>
          <w:marBottom w:val="0"/>
          <w:divBdr>
            <w:top w:val="none" w:sz="0" w:space="0" w:color="auto"/>
            <w:left w:val="none" w:sz="0" w:space="0" w:color="auto"/>
            <w:bottom w:val="none" w:sz="0" w:space="0" w:color="auto"/>
            <w:right w:val="none" w:sz="0" w:space="0" w:color="auto"/>
          </w:divBdr>
        </w:div>
        <w:div w:id="1304191297">
          <w:marLeft w:val="0"/>
          <w:marRight w:val="0"/>
          <w:marTop w:val="0"/>
          <w:marBottom w:val="0"/>
          <w:divBdr>
            <w:top w:val="none" w:sz="0" w:space="0" w:color="auto"/>
            <w:left w:val="none" w:sz="0" w:space="0" w:color="auto"/>
            <w:bottom w:val="none" w:sz="0" w:space="0" w:color="auto"/>
            <w:right w:val="none" w:sz="0" w:space="0" w:color="auto"/>
          </w:divBdr>
        </w:div>
        <w:div w:id="1701399294">
          <w:marLeft w:val="0"/>
          <w:marRight w:val="0"/>
          <w:marTop w:val="0"/>
          <w:marBottom w:val="0"/>
          <w:divBdr>
            <w:top w:val="none" w:sz="0" w:space="0" w:color="auto"/>
            <w:left w:val="none" w:sz="0" w:space="0" w:color="auto"/>
            <w:bottom w:val="none" w:sz="0" w:space="0" w:color="auto"/>
            <w:right w:val="none" w:sz="0" w:space="0" w:color="auto"/>
          </w:divBdr>
        </w:div>
        <w:div w:id="2112161620">
          <w:marLeft w:val="0"/>
          <w:marRight w:val="0"/>
          <w:marTop w:val="0"/>
          <w:marBottom w:val="0"/>
          <w:divBdr>
            <w:top w:val="none" w:sz="0" w:space="0" w:color="auto"/>
            <w:left w:val="none" w:sz="0" w:space="0" w:color="auto"/>
            <w:bottom w:val="none" w:sz="0" w:space="0" w:color="auto"/>
            <w:right w:val="none" w:sz="0" w:space="0" w:color="auto"/>
          </w:divBdr>
        </w:div>
        <w:div w:id="2132356968">
          <w:marLeft w:val="0"/>
          <w:marRight w:val="0"/>
          <w:marTop w:val="0"/>
          <w:marBottom w:val="0"/>
          <w:divBdr>
            <w:top w:val="none" w:sz="0" w:space="0" w:color="auto"/>
            <w:left w:val="none" w:sz="0" w:space="0" w:color="auto"/>
            <w:bottom w:val="none" w:sz="0" w:space="0" w:color="auto"/>
            <w:right w:val="none" w:sz="0" w:space="0" w:color="auto"/>
          </w:divBdr>
        </w:div>
      </w:divsChild>
    </w:div>
    <w:div w:id="126898558">
      <w:bodyDiv w:val="1"/>
      <w:marLeft w:val="0"/>
      <w:marRight w:val="0"/>
      <w:marTop w:val="0"/>
      <w:marBottom w:val="0"/>
      <w:divBdr>
        <w:top w:val="none" w:sz="0" w:space="0" w:color="auto"/>
        <w:left w:val="none" w:sz="0" w:space="0" w:color="auto"/>
        <w:bottom w:val="none" w:sz="0" w:space="0" w:color="auto"/>
        <w:right w:val="none" w:sz="0" w:space="0" w:color="auto"/>
      </w:divBdr>
      <w:divsChild>
        <w:div w:id="1742672287">
          <w:marLeft w:val="0"/>
          <w:marRight w:val="0"/>
          <w:marTop w:val="0"/>
          <w:marBottom w:val="0"/>
          <w:divBdr>
            <w:top w:val="none" w:sz="0" w:space="0" w:color="auto"/>
            <w:left w:val="none" w:sz="0" w:space="0" w:color="auto"/>
            <w:bottom w:val="none" w:sz="0" w:space="0" w:color="auto"/>
            <w:right w:val="none" w:sz="0" w:space="0" w:color="auto"/>
          </w:divBdr>
        </w:div>
      </w:divsChild>
    </w:div>
    <w:div w:id="129566469">
      <w:bodyDiv w:val="1"/>
      <w:marLeft w:val="0"/>
      <w:marRight w:val="0"/>
      <w:marTop w:val="0"/>
      <w:marBottom w:val="0"/>
      <w:divBdr>
        <w:top w:val="none" w:sz="0" w:space="0" w:color="auto"/>
        <w:left w:val="none" w:sz="0" w:space="0" w:color="auto"/>
        <w:bottom w:val="none" w:sz="0" w:space="0" w:color="auto"/>
        <w:right w:val="none" w:sz="0" w:space="0" w:color="auto"/>
      </w:divBdr>
      <w:divsChild>
        <w:div w:id="1066609624">
          <w:marLeft w:val="0"/>
          <w:marRight w:val="0"/>
          <w:marTop w:val="0"/>
          <w:marBottom w:val="0"/>
          <w:divBdr>
            <w:top w:val="none" w:sz="0" w:space="0" w:color="auto"/>
            <w:left w:val="none" w:sz="0" w:space="0" w:color="auto"/>
            <w:bottom w:val="none" w:sz="0" w:space="0" w:color="auto"/>
            <w:right w:val="none" w:sz="0" w:space="0" w:color="auto"/>
          </w:divBdr>
        </w:div>
      </w:divsChild>
    </w:div>
    <w:div w:id="138309515">
      <w:bodyDiv w:val="1"/>
      <w:marLeft w:val="0"/>
      <w:marRight w:val="0"/>
      <w:marTop w:val="0"/>
      <w:marBottom w:val="0"/>
      <w:divBdr>
        <w:top w:val="none" w:sz="0" w:space="0" w:color="auto"/>
        <w:left w:val="none" w:sz="0" w:space="0" w:color="auto"/>
        <w:bottom w:val="none" w:sz="0" w:space="0" w:color="auto"/>
        <w:right w:val="none" w:sz="0" w:space="0" w:color="auto"/>
      </w:divBdr>
      <w:divsChild>
        <w:div w:id="254827232">
          <w:marLeft w:val="0"/>
          <w:marRight w:val="0"/>
          <w:marTop w:val="0"/>
          <w:marBottom w:val="0"/>
          <w:divBdr>
            <w:top w:val="none" w:sz="0" w:space="0" w:color="auto"/>
            <w:left w:val="none" w:sz="0" w:space="0" w:color="auto"/>
            <w:bottom w:val="none" w:sz="0" w:space="0" w:color="auto"/>
            <w:right w:val="none" w:sz="0" w:space="0" w:color="auto"/>
          </w:divBdr>
        </w:div>
        <w:div w:id="1097091571">
          <w:marLeft w:val="0"/>
          <w:marRight w:val="0"/>
          <w:marTop w:val="0"/>
          <w:marBottom w:val="0"/>
          <w:divBdr>
            <w:top w:val="none" w:sz="0" w:space="0" w:color="auto"/>
            <w:left w:val="none" w:sz="0" w:space="0" w:color="auto"/>
            <w:bottom w:val="none" w:sz="0" w:space="0" w:color="auto"/>
            <w:right w:val="none" w:sz="0" w:space="0" w:color="auto"/>
          </w:divBdr>
        </w:div>
        <w:div w:id="1855849404">
          <w:marLeft w:val="0"/>
          <w:marRight w:val="0"/>
          <w:marTop w:val="0"/>
          <w:marBottom w:val="0"/>
          <w:divBdr>
            <w:top w:val="none" w:sz="0" w:space="0" w:color="auto"/>
            <w:left w:val="none" w:sz="0" w:space="0" w:color="auto"/>
            <w:bottom w:val="none" w:sz="0" w:space="0" w:color="auto"/>
            <w:right w:val="none" w:sz="0" w:space="0" w:color="auto"/>
          </w:divBdr>
        </w:div>
      </w:divsChild>
    </w:div>
    <w:div w:id="139466958">
      <w:bodyDiv w:val="1"/>
      <w:marLeft w:val="0"/>
      <w:marRight w:val="0"/>
      <w:marTop w:val="0"/>
      <w:marBottom w:val="0"/>
      <w:divBdr>
        <w:top w:val="none" w:sz="0" w:space="0" w:color="auto"/>
        <w:left w:val="none" w:sz="0" w:space="0" w:color="auto"/>
        <w:bottom w:val="none" w:sz="0" w:space="0" w:color="auto"/>
        <w:right w:val="none" w:sz="0" w:space="0" w:color="auto"/>
      </w:divBdr>
      <w:divsChild>
        <w:div w:id="831143900">
          <w:marLeft w:val="0"/>
          <w:marRight w:val="0"/>
          <w:marTop w:val="0"/>
          <w:marBottom w:val="0"/>
          <w:divBdr>
            <w:top w:val="none" w:sz="0" w:space="0" w:color="auto"/>
            <w:left w:val="none" w:sz="0" w:space="0" w:color="auto"/>
            <w:bottom w:val="none" w:sz="0" w:space="0" w:color="auto"/>
            <w:right w:val="none" w:sz="0" w:space="0" w:color="auto"/>
          </w:divBdr>
        </w:div>
      </w:divsChild>
    </w:div>
    <w:div w:id="146825781">
      <w:bodyDiv w:val="1"/>
      <w:marLeft w:val="0"/>
      <w:marRight w:val="0"/>
      <w:marTop w:val="0"/>
      <w:marBottom w:val="0"/>
      <w:divBdr>
        <w:top w:val="none" w:sz="0" w:space="0" w:color="auto"/>
        <w:left w:val="none" w:sz="0" w:space="0" w:color="auto"/>
        <w:bottom w:val="none" w:sz="0" w:space="0" w:color="auto"/>
        <w:right w:val="none" w:sz="0" w:space="0" w:color="auto"/>
      </w:divBdr>
      <w:divsChild>
        <w:div w:id="996959813">
          <w:marLeft w:val="0"/>
          <w:marRight w:val="0"/>
          <w:marTop w:val="0"/>
          <w:marBottom w:val="0"/>
          <w:divBdr>
            <w:top w:val="none" w:sz="0" w:space="0" w:color="auto"/>
            <w:left w:val="none" w:sz="0" w:space="0" w:color="auto"/>
            <w:bottom w:val="none" w:sz="0" w:space="0" w:color="auto"/>
            <w:right w:val="none" w:sz="0" w:space="0" w:color="auto"/>
          </w:divBdr>
        </w:div>
      </w:divsChild>
    </w:div>
    <w:div w:id="147480376">
      <w:bodyDiv w:val="1"/>
      <w:marLeft w:val="0"/>
      <w:marRight w:val="0"/>
      <w:marTop w:val="0"/>
      <w:marBottom w:val="0"/>
      <w:divBdr>
        <w:top w:val="none" w:sz="0" w:space="0" w:color="auto"/>
        <w:left w:val="none" w:sz="0" w:space="0" w:color="auto"/>
        <w:bottom w:val="none" w:sz="0" w:space="0" w:color="auto"/>
        <w:right w:val="none" w:sz="0" w:space="0" w:color="auto"/>
      </w:divBdr>
      <w:divsChild>
        <w:div w:id="737673790">
          <w:marLeft w:val="0"/>
          <w:marRight w:val="0"/>
          <w:marTop w:val="0"/>
          <w:marBottom w:val="0"/>
          <w:divBdr>
            <w:top w:val="none" w:sz="0" w:space="0" w:color="auto"/>
            <w:left w:val="none" w:sz="0" w:space="0" w:color="auto"/>
            <w:bottom w:val="none" w:sz="0" w:space="0" w:color="auto"/>
            <w:right w:val="none" w:sz="0" w:space="0" w:color="auto"/>
          </w:divBdr>
        </w:div>
      </w:divsChild>
    </w:div>
    <w:div w:id="152458078">
      <w:bodyDiv w:val="1"/>
      <w:marLeft w:val="0"/>
      <w:marRight w:val="0"/>
      <w:marTop w:val="0"/>
      <w:marBottom w:val="0"/>
      <w:divBdr>
        <w:top w:val="none" w:sz="0" w:space="0" w:color="auto"/>
        <w:left w:val="none" w:sz="0" w:space="0" w:color="auto"/>
        <w:bottom w:val="none" w:sz="0" w:space="0" w:color="auto"/>
        <w:right w:val="none" w:sz="0" w:space="0" w:color="auto"/>
      </w:divBdr>
      <w:divsChild>
        <w:div w:id="1321930853">
          <w:marLeft w:val="0"/>
          <w:marRight w:val="0"/>
          <w:marTop w:val="0"/>
          <w:marBottom w:val="0"/>
          <w:divBdr>
            <w:top w:val="none" w:sz="0" w:space="0" w:color="auto"/>
            <w:left w:val="none" w:sz="0" w:space="0" w:color="auto"/>
            <w:bottom w:val="none" w:sz="0" w:space="0" w:color="auto"/>
            <w:right w:val="none" w:sz="0" w:space="0" w:color="auto"/>
          </w:divBdr>
        </w:div>
      </w:divsChild>
    </w:div>
    <w:div w:id="153451365">
      <w:bodyDiv w:val="1"/>
      <w:marLeft w:val="0"/>
      <w:marRight w:val="0"/>
      <w:marTop w:val="0"/>
      <w:marBottom w:val="0"/>
      <w:divBdr>
        <w:top w:val="none" w:sz="0" w:space="0" w:color="auto"/>
        <w:left w:val="none" w:sz="0" w:space="0" w:color="auto"/>
        <w:bottom w:val="none" w:sz="0" w:space="0" w:color="auto"/>
        <w:right w:val="none" w:sz="0" w:space="0" w:color="auto"/>
      </w:divBdr>
    </w:div>
    <w:div w:id="155196033">
      <w:bodyDiv w:val="1"/>
      <w:marLeft w:val="0"/>
      <w:marRight w:val="0"/>
      <w:marTop w:val="0"/>
      <w:marBottom w:val="0"/>
      <w:divBdr>
        <w:top w:val="none" w:sz="0" w:space="0" w:color="auto"/>
        <w:left w:val="none" w:sz="0" w:space="0" w:color="auto"/>
        <w:bottom w:val="none" w:sz="0" w:space="0" w:color="auto"/>
        <w:right w:val="none" w:sz="0" w:space="0" w:color="auto"/>
      </w:divBdr>
      <w:divsChild>
        <w:div w:id="2029865442">
          <w:marLeft w:val="0"/>
          <w:marRight w:val="0"/>
          <w:marTop w:val="0"/>
          <w:marBottom w:val="0"/>
          <w:divBdr>
            <w:top w:val="none" w:sz="0" w:space="0" w:color="auto"/>
            <w:left w:val="none" w:sz="0" w:space="0" w:color="auto"/>
            <w:bottom w:val="none" w:sz="0" w:space="0" w:color="auto"/>
            <w:right w:val="none" w:sz="0" w:space="0" w:color="auto"/>
          </w:divBdr>
        </w:div>
      </w:divsChild>
    </w:div>
    <w:div w:id="168906833">
      <w:bodyDiv w:val="1"/>
      <w:marLeft w:val="0"/>
      <w:marRight w:val="0"/>
      <w:marTop w:val="0"/>
      <w:marBottom w:val="0"/>
      <w:divBdr>
        <w:top w:val="none" w:sz="0" w:space="0" w:color="auto"/>
        <w:left w:val="none" w:sz="0" w:space="0" w:color="auto"/>
        <w:bottom w:val="none" w:sz="0" w:space="0" w:color="auto"/>
        <w:right w:val="none" w:sz="0" w:space="0" w:color="auto"/>
      </w:divBdr>
      <w:divsChild>
        <w:div w:id="1537621864">
          <w:marLeft w:val="0"/>
          <w:marRight w:val="0"/>
          <w:marTop w:val="0"/>
          <w:marBottom w:val="0"/>
          <w:divBdr>
            <w:top w:val="none" w:sz="0" w:space="0" w:color="auto"/>
            <w:left w:val="none" w:sz="0" w:space="0" w:color="auto"/>
            <w:bottom w:val="none" w:sz="0" w:space="0" w:color="auto"/>
            <w:right w:val="none" w:sz="0" w:space="0" w:color="auto"/>
          </w:divBdr>
        </w:div>
      </w:divsChild>
    </w:div>
    <w:div w:id="170606924">
      <w:bodyDiv w:val="1"/>
      <w:marLeft w:val="0"/>
      <w:marRight w:val="0"/>
      <w:marTop w:val="0"/>
      <w:marBottom w:val="0"/>
      <w:divBdr>
        <w:top w:val="none" w:sz="0" w:space="0" w:color="auto"/>
        <w:left w:val="none" w:sz="0" w:space="0" w:color="auto"/>
        <w:bottom w:val="none" w:sz="0" w:space="0" w:color="auto"/>
        <w:right w:val="none" w:sz="0" w:space="0" w:color="auto"/>
      </w:divBdr>
      <w:divsChild>
        <w:div w:id="54282799">
          <w:marLeft w:val="0"/>
          <w:marRight w:val="0"/>
          <w:marTop w:val="0"/>
          <w:marBottom w:val="0"/>
          <w:divBdr>
            <w:top w:val="none" w:sz="0" w:space="0" w:color="auto"/>
            <w:left w:val="none" w:sz="0" w:space="0" w:color="auto"/>
            <w:bottom w:val="none" w:sz="0" w:space="0" w:color="auto"/>
            <w:right w:val="none" w:sz="0" w:space="0" w:color="auto"/>
          </w:divBdr>
        </w:div>
      </w:divsChild>
    </w:div>
    <w:div w:id="176697050">
      <w:bodyDiv w:val="1"/>
      <w:marLeft w:val="0"/>
      <w:marRight w:val="0"/>
      <w:marTop w:val="0"/>
      <w:marBottom w:val="0"/>
      <w:divBdr>
        <w:top w:val="none" w:sz="0" w:space="0" w:color="auto"/>
        <w:left w:val="none" w:sz="0" w:space="0" w:color="auto"/>
        <w:bottom w:val="none" w:sz="0" w:space="0" w:color="auto"/>
        <w:right w:val="none" w:sz="0" w:space="0" w:color="auto"/>
      </w:divBdr>
      <w:divsChild>
        <w:div w:id="790049632">
          <w:marLeft w:val="0"/>
          <w:marRight w:val="0"/>
          <w:marTop w:val="0"/>
          <w:marBottom w:val="0"/>
          <w:divBdr>
            <w:top w:val="none" w:sz="0" w:space="0" w:color="auto"/>
            <w:left w:val="none" w:sz="0" w:space="0" w:color="auto"/>
            <w:bottom w:val="none" w:sz="0" w:space="0" w:color="auto"/>
            <w:right w:val="none" w:sz="0" w:space="0" w:color="auto"/>
          </w:divBdr>
        </w:div>
      </w:divsChild>
    </w:div>
    <w:div w:id="176969085">
      <w:bodyDiv w:val="1"/>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none" w:sz="0" w:space="0" w:color="auto"/>
            <w:left w:val="none" w:sz="0" w:space="0" w:color="auto"/>
            <w:bottom w:val="none" w:sz="0" w:space="0" w:color="auto"/>
            <w:right w:val="none" w:sz="0" w:space="0" w:color="auto"/>
          </w:divBdr>
        </w:div>
      </w:divsChild>
    </w:div>
    <w:div w:id="179203750">
      <w:bodyDiv w:val="1"/>
      <w:marLeft w:val="0"/>
      <w:marRight w:val="0"/>
      <w:marTop w:val="0"/>
      <w:marBottom w:val="0"/>
      <w:divBdr>
        <w:top w:val="none" w:sz="0" w:space="0" w:color="auto"/>
        <w:left w:val="none" w:sz="0" w:space="0" w:color="auto"/>
        <w:bottom w:val="none" w:sz="0" w:space="0" w:color="auto"/>
        <w:right w:val="none" w:sz="0" w:space="0" w:color="auto"/>
      </w:divBdr>
      <w:divsChild>
        <w:div w:id="1088889862">
          <w:marLeft w:val="0"/>
          <w:marRight w:val="0"/>
          <w:marTop w:val="0"/>
          <w:marBottom w:val="0"/>
          <w:divBdr>
            <w:top w:val="none" w:sz="0" w:space="0" w:color="auto"/>
            <w:left w:val="none" w:sz="0" w:space="0" w:color="auto"/>
            <w:bottom w:val="none" w:sz="0" w:space="0" w:color="auto"/>
            <w:right w:val="none" w:sz="0" w:space="0" w:color="auto"/>
          </w:divBdr>
        </w:div>
      </w:divsChild>
    </w:div>
    <w:div w:id="185338952">
      <w:bodyDiv w:val="1"/>
      <w:marLeft w:val="0"/>
      <w:marRight w:val="0"/>
      <w:marTop w:val="0"/>
      <w:marBottom w:val="0"/>
      <w:divBdr>
        <w:top w:val="none" w:sz="0" w:space="0" w:color="auto"/>
        <w:left w:val="none" w:sz="0" w:space="0" w:color="auto"/>
        <w:bottom w:val="none" w:sz="0" w:space="0" w:color="auto"/>
        <w:right w:val="none" w:sz="0" w:space="0" w:color="auto"/>
      </w:divBdr>
      <w:divsChild>
        <w:div w:id="1602446970">
          <w:marLeft w:val="0"/>
          <w:marRight w:val="0"/>
          <w:marTop w:val="0"/>
          <w:marBottom w:val="0"/>
          <w:divBdr>
            <w:top w:val="none" w:sz="0" w:space="0" w:color="auto"/>
            <w:left w:val="none" w:sz="0" w:space="0" w:color="auto"/>
            <w:bottom w:val="none" w:sz="0" w:space="0" w:color="auto"/>
            <w:right w:val="none" w:sz="0" w:space="0" w:color="auto"/>
          </w:divBdr>
        </w:div>
      </w:divsChild>
    </w:div>
    <w:div w:id="188228917">
      <w:bodyDiv w:val="1"/>
      <w:marLeft w:val="0"/>
      <w:marRight w:val="0"/>
      <w:marTop w:val="0"/>
      <w:marBottom w:val="0"/>
      <w:divBdr>
        <w:top w:val="none" w:sz="0" w:space="0" w:color="auto"/>
        <w:left w:val="none" w:sz="0" w:space="0" w:color="auto"/>
        <w:bottom w:val="none" w:sz="0" w:space="0" w:color="auto"/>
        <w:right w:val="none" w:sz="0" w:space="0" w:color="auto"/>
      </w:divBdr>
    </w:div>
    <w:div w:id="188954500">
      <w:bodyDiv w:val="1"/>
      <w:marLeft w:val="0"/>
      <w:marRight w:val="0"/>
      <w:marTop w:val="0"/>
      <w:marBottom w:val="0"/>
      <w:divBdr>
        <w:top w:val="none" w:sz="0" w:space="0" w:color="auto"/>
        <w:left w:val="none" w:sz="0" w:space="0" w:color="auto"/>
        <w:bottom w:val="none" w:sz="0" w:space="0" w:color="auto"/>
        <w:right w:val="none" w:sz="0" w:space="0" w:color="auto"/>
      </w:divBdr>
      <w:divsChild>
        <w:div w:id="641278855">
          <w:marLeft w:val="0"/>
          <w:marRight w:val="0"/>
          <w:marTop w:val="0"/>
          <w:marBottom w:val="0"/>
          <w:divBdr>
            <w:top w:val="none" w:sz="0" w:space="0" w:color="auto"/>
            <w:left w:val="none" w:sz="0" w:space="0" w:color="auto"/>
            <w:bottom w:val="none" w:sz="0" w:space="0" w:color="auto"/>
            <w:right w:val="none" w:sz="0" w:space="0" w:color="auto"/>
          </w:divBdr>
        </w:div>
      </w:divsChild>
    </w:div>
    <w:div w:id="189996263">
      <w:bodyDiv w:val="1"/>
      <w:marLeft w:val="0"/>
      <w:marRight w:val="0"/>
      <w:marTop w:val="0"/>
      <w:marBottom w:val="0"/>
      <w:divBdr>
        <w:top w:val="none" w:sz="0" w:space="0" w:color="auto"/>
        <w:left w:val="none" w:sz="0" w:space="0" w:color="auto"/>
        <w:bottom w:val="none" w:sz="0" w:space="0" w:color="auto"/>
        <w:right w:val="none" w:sz="0" w:space="0" w:color="auto"/>
      </w:divBdr>
      <w:divsChild>
        <w:div w:id="150681930">
          <w:marLeft w:val="0"/>
          <w:marRight w:val="0"/>
          <w:marTop w:val="0"/>
          <w:marBottom w:val="0"/>
          <w:divBdr>
            <w:top w:val="none" w:sz="0" w:space="0" w:color="auto"/>
            <w:left w:val="none" w:sz="0" w:space="0" w:color="auto"/>
            <w:bottom w:val="none" w:sz="0" w:space="0" w:color="auto"/>
            <w:right w:val="none" w:sz="0" w:space="0" w:color="auto"/>
          </w:divBdr>
        </w:div>
        <w:div w:id="169951878">
          <w:marLeft w:val="0"/>
          <w:marRight w:val="0"/>
          <w:marTop w:val="0"/>
          <w:marBottom w:val="0"/>
          <w:divBdr>
            <w:top w:val="none" w:sz="0" w:space="0" w:color="auto"/>
            <w:left w:val="none" w:sz="0" w:space="0" w:color="auto"/>
            <w:bottom w:val="none" w:sz="0" w:space="0" w:color="auto"/>
            <w:right w:val="none" w:sz="0" w:space="0" w:color="auto"/>
          </w:divBdr>
        </w:div>
        <w:div w:id="190075347">
          <w:marLeft w:val="0"/>
          <w:marRight w:val="0"/>
          <w:marTop w:val="0"/>
          <w:marBottom w:val="0"/>
          <w:divBdr>
            <w:top w:val="none" w:sz="0" w:space="0" w:color="auto"/>
            <w:left w:val="none" w:sz="0" w:space="0" w:color="auto"/>
            <w:bottom w:val="none" w:sz="0" w:space="0" w:color="auto"/>
            <w:right w:val="none" w:sz="0" w:space="0" w:color="auto"/>
          </w:divBdr>
        </w:div>
        <w:div w:id="404643363">
          <w:marLeft w:val="0"/>
          <w:marRight w:val="0"/>
          <w:marTop w:val="0"/>
          <w:marBottom w:val="0"/>
          <w:divBdr>
            <w:top w:val="none" w:sz="0" w:space="0" w:color="auto"/>
            <w:left w:val="none" w:sz="0" w:space="0" w:color="auto"/>
            <w:bottom w:val="none" w:sz="0" w:space="0" w:color="auto"/>
            <w:right w:val="none" w:sz="0" w:space="0" w:color="auto"/>
          </w:divBdr>
        </w:div>
        <w:div w:id="412245775">
          <w:marLeft w:val="0"/>
          <w:marRight w:val="0"/>
          <w:marTop w:val="0"/>
          <w:marBottom w:val="0"/>
          <w:divBdr>
            <w:top w:val="none" w:sz="0" w:space="0" w:color="auto"/>
            <w:left w:val="none" w:sz="0" w:space="0" w:color="auto"/>
            <w:bottom w:val="none" w:sz="0" w:space="0" w:color="auto"/>
            <w:right w:val="none" w:sz="0" w:space="0" w:color="auto"/>
          </w:divBdr>
        </w:div>
        <w:div w:id="666833703">
          <w:marLeft w:val="0"/>
          <w:marRight w:val="0"/>
          <w:marTop w:val="0"/>
          <w:marBottom w:val="0"/>
          <w:divBdr>
            <w:top w:val="none" w:sz="0" w:space="0" w:color="auto"/>
            <w:left w:val="none" w:sz="0" w:space="0" w:color="auto"/>
            <w:bottom w:val="none" w:sz="0" w:space="0" w:color="auto"/>
            <w:right w:val="none" w:sz="0" w:space="0" w:color="auto"/>
          </w:divBdr>
        </w:div>
        <w:div w:id="974526589">
          <w:marLeft w:val="0"/>
          <w:marRight w:val="0"/>
          <w:marTop w:val="0"/>
          <w:marBottom w:val="0"/>
          <w:divBdr>
            <w:top w:val="none" w:sz="0" w:space="0" w:color="auto"/>
            <w:left w:val="none" w:sz="0" w:space="0" w:color="auto"/>
            <w:bottom w:val="none" w:sz="0" w:space="0" w:color="auto"/>
            <w:right w:val="none" w:sz="0" w:space="0" w:color="auto"/>
          </w:divBdr>
        </w:div>
        <w:div w:id="983662481">
          <w:marLeft w:val="0"/>
          <w:marRight w:val="0"/>
          <w:marTop w:val="0"/>
          <w:marBottom w:val="0"/>
          <w:divBdr>
            <w:top w:val="none" w:sz="0" w:space="0" w:color="auto"/>
            <w:left w:val="none" w:sz="0" w:space="0" w:color="auto"/>
            <w:bottom w:val="none" w:sz="0" w:space="0" w:color="auto"/>
            <w:right w:val="none" w:sz="0" w:space="0" w:color="auto"/>
          </w:divBdr>
        </w:div>
        <w:div w:id="989862886">
          <w:marLeft w:val="0"/>
          <w:marRight w:val="0"/>
          <w:marTop w:val="0"/>
          <w:marBottom w:val="0"/>
          <w:divBdr>
            <w:top w:val="none" w:sz="0" w:space="0" w:color="auto"/>
            <w:left w:val="none" w:sz="0" w:space="0" w:color="auto"/>
            <w:bottom w:val="none" w:sz="0" w:space="0" w:color="auto"/>
            <w:right w:val="none" w:sz="0" w:space="0" w:color="auto"/>
          </w:divBdr>
        </w:div>
        <w:div w:id="1194535331">
          <w:marLeft w:val="0"/>
          <w:marRight w:val="0"/>
          <w:marTop w:val="0"/>
          <w:marBottom w:val="0"/>
          <w:divBdr>
            <w:top w:val="none" w:sz="0" w:space="0" w:color="auto"/>
            <w:left w:val="none" w:sz="0" w:space="0" w:color="auto"/>
            <w:bottom w:val="none" w:sz="0" w:space="0" w:color="auto"/>
            <w:right w:val="none" w:sz="0" w:space="0" w:color="auto"/>
          </w:divBdr>
        </w:div>
        <w:div w:id="1211041293">
          <w:marLeft w:val="0"/>
          <w:marRight w:val="0"/>
          <w:marTop w:val="0"/>
          <w:marBottom w:val="0"/>
          <w:divBdr>
            <w:top w:val="none" w:sz="0" w:space="0" w:color="auto"/>
            <w:left w:val="none" w:sz="0" w:space="0" w:color="auto"/>
            <w:bottom w:val="none" w:sz="0" w:space="0" w:color="auto"/>
            <w:right w:val="none" w:sz="0" w:space="0" w:color="auto"/>
          </w:divBdr>
        </w:div>
        <w:div w:id="1213687256">
          <w:marLeft w:val="0"/>
          <w:marRight w:val="0"/>
          <w:marTop w:val="0"/>
          <w:marBottom w:val="0"/>
          <w:divBdr>
            <w:top w:val="none" w:sz="0" w:space="0" w:color="auto"/>
            <w:left w:val="none" w:sz="0" w:space="0" w:color="auto"/>
            <w:bottom w:val="none" w:sz="0" w:space="0" w:color="auto"/>
            <w:right w:val="none" w:sz="0" w:space="0" w:color="auto"/>
          </w:divBdr>
        </w:div>
        <w:div w:id="1294336686">
          <w:marLeft w:val="0"/>
          <w:marRight w:val="0"/>
          <w:marTop w:val="0"/>
          <w:marBottom w:val="0"/>
          <w:divBdr>
            <w:top w:val="none" w:sz="0" w:space="0" w:color="auto"/>
            <w:left w:val="none" w:sz="0" w:space="0" w:color="auto"/>
            <w:bottom w:val="none" w:sz="0" w:space="0" w:color="auto"/>
            <w:right w:val="none" w:sz="0" w:space="0" w:color="auto"/>
          </w:divBdr>
        </w:div>
        <w:div w:id="1367370413">
          <w:marLeft w:val="0"/>
          <w:marRight w:val="0"/>
          <w:marTop w:val="0"/>
          <w:marBottom w:val="0"/>
          <w:divBdr>
            <w:top w:val="none" w:sz="0" w:space="0" w:color="auto"/>
            <w:left w:val="none" w:sz="0" w:space="0" w:color="auto"/>
            <w:bottom w:val="none" w:sz="0" w:space="0" w:color="auto"/>
            <w:right w:val="none" w:sz="0" w:space="0" w:color="auto"/>
          </w:divBdr>
        </w:div>
        <w:div w:id="1412434903">
          <w:marLeft w:val="0"/>
          <w:marRight w:val="0"/>
          <w:marTop w:val="0"/>
          <w:marBottom w:val="0"/>
          <w:divBdr>
            <w:top w:val="none" w:sz="0" w:space="0" w:color="auto"/>
            <w:left w:val="none" w:sz="0" w:space="0" w:color="auto"/>
            <w:bottom w:val="none" w:sz="0" w:space="0" w:color="auto"/>
            <w:right w:val="none" w:sz="0" w:space="0" w:color="auto"/>
          </w:divBdr>
        </w:div>
        <w:div w:id="1571698160">
          <w:marLeft w:val="0"/>
          <w:marRight w:val="0"/>
          <w:marTop w:val="0"/>
          <w:marBottom w:val="0"/>
          <w:divBdr>
            <w:top w:val="none" w:sz="0" w:space="0" w:color="auto"/>
            <w:left w:val="none" w:sz="0" w:space="0" w:color="auto"/>
            <w:bottom w:val="none" w:sz="0" w:space="0" w:color="auto"/>
            <w:right w:val="none" w:sz="0" w:space="0" w:color="auto"/>
          </w:divBdr>
        </w:div>
        <w:div w:id="1580940039">
          <w:marLeft w:val="0"/>
          <w:marRight w:val="0"/>
          <w:marTop w:val="0"/>
          <w:marBottom w:val="0"/>
          <w:divBdr>
            <w:top w:val="none" w:sz="0" w:space="0" w:color="auto"/>
            <w:left w:val="none" w:sz="0" w:space="0" w:color="auto"/>
            <w:bottom w:val="none" w:sz="0" w:space="0" w:color="auto"/>
            <w:right w:val="none" w:sz="0" w:space="0" w:color="auto"/>
          </w:divBdr>
        </w:div>
        <w:div w:id="1956058284">
          <w:marLeft w:val="0"/>
          <w:marRight w:val="0"/>
          <w:marTop w:val="0"/>
          <w:marBottom w:val="0"/>
          <w:divBdr>
            <w:top w:val="none" w:sz="0" w:space="0" w:color="auto"/>
            <w:left w:val="none" w:sz="0" w:space="0" w:color="auto"/>
            <w:bottom w:val="none" w:sz="0" w:space="0" w:color="auto"/>
            <w:right w:val="none" w:sz="0" w:space="0" w:color="auto"/>
          </w:divBdr>
        </w:div>
        <w:div w:id="1976135246">
          <w:marLeft w:val="0"/>
          <w:marRight w:val="0"/>
          <w:marTop w:val="0"/>
          <w:marBottom w:val="0"/>
          <w:divBdr>
            <w:top w:val="none" w:sz="0" w:space="0" w:color="auto"/>
            <w:left w:val="none" w:sz="0" w:space="0" w:color="auto"/>
            <w:bottom w:val="none" w:sz="0" w:space="0" w:color="auto"/>
            <w:right w:val="none" w:sz="0" w:space="0" w:color="auto"/>
          </w:divBdr>
        </w:div>
      </w:divsChild>
    </w:div>
    <w:div w:id="192423115">
      <w:bodyDiv w:val="1"/>
      <w:marLeft w:val="0"/>
      <w:marRight w:val="0"/>
      <w:marTop w:val="0"/>
      <w:marBottom w:val="0"/>
      <w:divBdr>
        <w:top w:val="none" w:sz="0" w:space="0" w:color="auto"/>
        <w:left w:val="none" w:sz="0" w:space="0" w:color="auto"/>
        <w:bottom w:val="none" w:sz="0" w:space="0" w:color="auto"/>
        <w:right w:val="none" w:sz="0" w:space="0" w:color="auto"/>
      </w:divBdr>
      <w:divsChild>
        <w:div w:id="228880579">
          <w:marLeft w:val="0"/>
          <w:marRight w:val="0"/>
          <w:marTop w:val="0"/>
          <w:marBottom w:val="0"/>
          <w:divBdr>
            <w:top w:val="none" w:sz="0" w:space="0" w:color="auto"/>
            <w:left w:val="none" w:sz="0" w:space="0" w:color="auto"/>
            <w:bottom w:val="none" w:sz="0" w:space="0" w:color="auto"/>
            <w:right w:val="none" w:sz="0" w:space="0" w:color="auto"/>
          </w:divBdr>
        </w:div>
      </w:divsChild>
    </w:div>
    <w:div w:id="195048654">
      <w:bodyDiv w:val="1"/>
      <w:marLeft w:val="0"/>
      <w:marRight w:val="0"/>
      <w:marTop w:val="0"/>
      <w:marBottom w:val="0"/>
      <w:divBdr>
        <w:top w:val="none" w:sz="0" w:space="0" w:color="auto"/>
        <w:left w:val="none" w:sz="0" w:space="0" w:color="auto"/>
        <w:bottom w:val="none" w:sz="0" w:space="0" w:color="auto"/>
        <w:right w:val="none" w:sz="0" w:space="0" w:color="auto"/>
      </w:divBdr>
      <w:divsChild>
        <w:div w:id="1784613052">
          <w:marLeft w:val="0"/>
          <w:marRight w:val="0"/>
          <w:marTop w:val="0"/>
          <w:marBottom w:val="0"/>
          <w:divBdr>
            <w:top w:val="none" w:sz="0" w:space="0" w:color="auto"/>
            <w:left w:val="none" w:sz="0" w:space="0" w:color="auto"/>
            <w:bottom w:val="none" w:sz="0" w:space="0" w:color="auto"/>
            <w:right w:val="none" w:sz="0" w:space="0" w:color="auto"/>
          </w:divBdr>
        </w:div>
      </w:divsChild>
    </w:div>
    <w:div w:id="198208480">
      <w:bodyDiv w:val="1"/>
      <w:marLeft w:val="0"/>
      <w:marRight w:val="0"/>
      <w:marTop w:val="0"/>
      <w:marBottom w:val="0"/>
      <w:divBdr>
        <w:top w:val="none" w:sz="0" w:space="0" w:color="auto"/>
        <w:left w:val="none" w:sz="0" w:space="0" w:color="auto"/>
        <w:bottom w:val="none" w:sz="0" w:space="0" w:color="auto"/>
        <w:right w:val="none" w:sz="0" w:space="0" w:color="auto"/>
      </w:divBdr>
      <w:divsChild>
        <w:div w:id="16273863">
          <w:marLeft w:val="0"/>
          <w:marRight w:val="0"/>
          <w:marTop w:val="0"/>
          <w:marBottom w:val="0"/>
          <w:divBdr>
            <w:top w:val="none" w:sz="0" w:space="0" w:color="auto"/>
            <w:left w:val="none" w:sz="0" w:space="0" w:color="auto"/>
            <w:bottom w:val="none" w:sz="0" w:space="0" w:color="auto"/>
            <w:right w:val="none" w:sz="0" w:space="0" w:color="auto"/>
          </w:divBdr>
        </w:div>
        <w:div w:id="1336374611">
          <w:marLeft w:val="0"/>
          <w:marRight w:val="0"/>
          <w:marTop w:val="0"/>
          <w:marBottom w:val="0"/>
          <w:divBdr>
            <w:top w:val="none" w:sz="0" w:space="0" w:color="auto"/>
            <w:left w:val="none" w:sz="0" w:space="0" w:color="auto"/>
            <w:bottom w:val="none" w:sz="0" w:space="0" w:color="auto"/>
            <w:right w:val="none" w:sz="0" w:space="0" w:color="auto"/>
          </w:divBdr>
        </w:div>
        <w:div w:id="1698315521">
          <w:marLeft w:val="0"/>
          <w:marRight w:val="0"/>
          <w:marTop w:val="0"/>
          <w:marBottom w:val="0"/>
          <w:divBdr>
            <w:top w:val="none" w:sz="0" w:space="0" w:color="auto"/>
            <w:left w:val="none" w:sz="0" w:space="0" w:color="auto"/>
            <w:bottom w:val="none" w:sz="0" w:space="0" w:color="auto"/>
            <w:right w:val="none" w:sz="0" w:space="0" w:color="auto"/>
          </w:divBdr>
        </w:div>
        <w:div w:id="1831553433">
          <w:marLeft w:val="0"/>
          <w:marRight w:val="0"/>
          <w:marTop w:val="0"/>
          <w:marBottom w:val="0"/>
          <w:divBdr>
            <w:top w:val="none" w:sz="0" w:space="0" w:color="auto"/>
            <w:left w:val="none" w:sz="0" w:space="0" w:color="auto"/>
            <w:bottom w:val="none" w:sz="0" w:space="0" w:color="auto"/>
            <w:right w:val="none" w:sz="0" w:space="0" w:color="auto"/>
          </w:divBdr>
        </w:div>
      </w:divsChild>
    </w:div>
    <w:div w:id="205723357">
      <w:bodyDiv w:val="1"/>
      <w:marLeft w:val="0"/>
      <w:marRight w:val="0"/>
      <w:marTop w:val="0"/>
      <w:marBottom w:val="0"/>
      <w:divBdr>
        <w:top w:val="none" w:sz="0" w:space="0" w:color="auto"/>
        <w:left w:val="none" w:sz="0" w:space="0" w:color="auto"/>
        <w:bottom w:val="none" w:sz="0" w:space="0" w:color="auto"/>
        <w:right w:val="none" w:sz="0" w:space="0" w:color="auto"/>
      </w:divBdr>
      <w:divsChild>
        <w:div w:id="906306863">
          <w:marLeft w:val="0"/>
          <w:marRight w:val="0"/>
          <w:marTop w:val="0"/>
          <w:marBottom w:val="0"/>
          <w:divBdr>
            <w:top w:val="none" w:sz="0" w:space="0" w:color="auto"/>
            <w:left w:val="none" w:sz="0" w:space="0" w:color="auto"/>
            <w:bottom w:val="none" w:sz="0" w:space="0" w:color="auto"/>
            <w:right w:val="none" w:sz="0" w:space="0" w:color="auto"/>
          </w:divBdr>
        </w:div>
      </w:divsChild>
    </w:div>
    <w:div w:id="207495621">
      <w:bodyDiv w:val="1"/>
      <w:marLeft w:val="0"/>
      <w:marRight w:val="0"/>
      <w:marTop w:val="0"/>
      <w:marBottom w:val="0"/>
      <w:divBdr>
        <w:top w:val="none" w:sz="0" w:space="0" w:color="auto"/>
        <w:left w:val="none" w:sz="0" w:space="0" w:color="auto"/>
        <w:bottom w:val="none" w:sz="0" w:space="0" w:color="auto"/>
        <w:right w:val="none" w:sz="0" w:space="0" w:color="auto"/>
      </w:divBdr>
      <w:divsChild>
        <w:div w:id="624308905">
          <w:marLeft w:val="0"/>
          <w:marRight w:val="0"/>
          <w:marTop w:val="0"/>
          <w:marBottom w:val="0"/>
          <w:divBdr>
            <w:top w:val="none" w:sz="0" w:space="0" w:color="auto"/>
            <w:left w:val="none" w:sz="0" w:space="0" w:color="auto"/>
            <w:bottom w:val="none" w:sz="0" w:space="0" w:color="auto"/>
            <w:right w:val="none" w:sz="0" w:space="0" w:color="auto"/>
          </w:divBdr>
        </w:div>
      </w:divsChild>
    </w:div>
    <w:div w:id="208541809">
      <w:bodyDiv w:val="1"/>
      <w:marLeft w:val="0"/>
      <w:marRight w:val="0"/>
      <w:marTop w:val="0"/>
      <w:marBottom w:val="0"/>
      <w:divBdr>
        <w:top w:val="none" w:sz="0" w:space="0" w:color="auto"/>
        <w:left w:val="none" w:sz="0" w:space="0" w:color="auto"/>
        <w:bottom w:val="none" w:sz="0" w:space="0" w:color="auto"/>
        <w:right w:val="none" w:sz="0" w:space="0" w:color="auto"/>
      </w:divBdr>
      <w:divsChild>
        <w:div w:id="1329821835">
          <w:marLeft w:val="0"/>
          <w:marRight w:val="0"/>
          <w:marTop w:val="0"/>
          <w:marBottom w:val="0"/>
          <w:divBdr>
            <w:top w:val="none" w:sz="0" w:space="0" w:color="auto"/>
            <w:left w:val="none" w:sz="0" w:space="0" w:color="auto"/>
            <w:bottom w:val="none" w:sz="0" w:space="0" w:color="auto"/>
            <w:right w:val="none" w:sz="0" w:space="0" w:color="auto"/>
          </w:divBdr>
        </w:div>
      </w:divsChild>
    </w:div>
    <w:div w:id="212691219">
      <w:bodyDiv w:val="1"/>
      <w:marLeft w:val="0"/>
      <w:marRight w:val="0"/>
      <w:marTop w:val="0"/>
      <w:marBottom w:val="0"/>
      <w:divBdr>
        <w:top w:val="none" w:sz="0" w:space="0" w:color="auto"/>
        <w:left w:val="none" w:sz="0" w:space="0" w:color="auto"/>
        <w:bottom w:val="none" w:sz="0" w:space="0" w:color="auto"/>
        <w:right w:val="none" w:sz="0" w:space="0" w:color="auto"/>
      </w:divBdr>
    </w:div>
    <w:div w:id="217202571">
      <w:bodyDiv w:val="1"/>
      <w:marLeft w:val="0"/>
      <w:marRight w:val="0"/>
      <w:marTop w:val="0"/>
      <w:marBottom w:val="0"/>
      <w:divBdr>
        <w:top w:val="none" w:sz="0" w:space="0" w:color="auto"/>
        <w:left w:val="none" w:sz="0" w:space="0" w:color="auto"/>
        <w:bottom w:val="none" w:sz="0" w:space="0" w:color="auto"/>
        <w:right w:val="none" w:sz="0" w:space="0" w:color="auto"/>
      </w:divBdr>
      <w:divsChild>
        <w:div w:id="1673144143">
          <w:marLeft w:val="0"/>
          <w:marRight w:val="0"/>
          <w:marTop w:val="0"/>
          <w:marBottom w:val="0"/>
          <w:divBdr>
            <w:top w:val="none" w:sz="0" w:space="0" w:color="auto"/>
            <w:left w:val="none" w:sz="0" w:space="0" w:color="auto"/>
            <w:bottom w:val="none" w:sz="0" w:space="0" w:color="auto"/>
            <w:right w:val="none" w:sz="0" w:space="0" w:color="auto"/>
          </w:divBdr>
        </w:div>
      </w:divsChild>
    </w:div>
    <w:div w:id="225263665">
      <w:bodyDiv w:val="1"/>
      <w:marLeft w:val="0"/>
      <w:marRight w:val="0"/>
      <w:marTop w:val="0"/>
      <w:marBottom w:val="0"/>
      <w:divBdr>
        <w:top w:val="none" w:sz="0" w:space="0" w:color="auto"/>
        <w:left w:val="none" w:sz="0" w:space="0" w:color="auto"/>
        <w:bottom w:val="none" w:sz="0" w:space="0" w:color="auto"/>
        <w:right w:val="none" w:sz="0" w:space="0" w:color="auto"/>
      </w:divBdr>
      <w:divsChild>
        <w:div w:id="1278828891">
          <w:marLeft w:val="0"/>
          <w:marRight w:val="0"/>
          <w:marTop w:val="0"/>
          <w:marBottom w:val="0"/>
          <w:divBdr>
            <w:top w:val="none" w:sz="0" w:space="0" w:color="auto"/>
            <w:left w:val="none" w:sz="0" w:space="0" w:color="auto"/>
            <w:bottom w:val="none" w:sz="0" w:space="0" w:color="auto"/>
            <w:right w:val="none" w:sz="0" w:space="0" w:color="auto"/>
          </w:divBdr>
        </w:div>
      </w:divsChild>
    </w:div>
    <w:div w:id="226305993">
      <w:bodyDiv w:val="1"/>
      <w:marLeft w:val="0"/>
      <w:marRight w:val="0"/>
      <w:marTop w:val="0"/>
      <w:marBottom w:val="0"/>
      <w:divBdr>
        <w:top w:val="none" w:sz="0" w:space="0" w:color="auto"/>
        <w:left w:val="none" w:sz="0" w:space="0" w:color="auto"/>
        <w:bottom w:val="none" w:sz="0" w:space="0" w:color="auto"/>
        <w:right w:val="none" w:sz="0" w:space="0" w:color="auto"/>
      </w:divBdr>
      <w:divsChild>
        <w:div w:id="287855559">
          <w:marLeft w:val="0"/>
          <w:marRight w:val="0"/>
          <w:marTop w:val="0"/>
          <w:marBottom w:val="0"/>
          <w:divBdr>
            <w:top w:val="none" w:sz="0" w:space="0" w:color="auto"/>
            <w:left w:val="none" w:sz="0" w:space="0" w:color="auto"/>
            <w:bottom w:val="none" w:sz="0" w:space="0" w:color="auto"/>
            <w:right w:val="none" w:sz="0" w:space="0" w:color="auto"/>
          </w:divBdr>
        </w:div>
      </w:divsChild>
    </w:div>
    <w:div w:id="227152398">
      <w:bodyDiv w:val="1"/>
      <w:marLeft w:val="0"/>
      <w:marRight w:val="0"/>
      <w:marTop w:val="0"/>
      <w:marBottom w:val="0"/>
      <w:divBdr>
        <w:top w:val="none" w:sz="0" w:space="0" w:color="auto"/>
        <w:left w:val="none" w:sz="0" w:space="0" w:color="auto"/>
        <w:bottom w:val="none" w:sz="0" w:space="0" w:color="auto"/>
        <w:right w:val="none" w:sz="0" w:space="0" w:color="auto"/>
      </w:divBdr>
      <w:divsChild>
        <w:div w:id="1946620479">
          <w:marLeft w:val="0"/>
          <w:marRight w:val="0"/>
          <w:marTop w:val="0"/>
          <w:marBottom w:val="0"/>
          <w:divBdr>
            <w:top w:val="none" w:sz="0" w:space="0" w:color="auto"/>
            <w:left w:val="none" w:sz="0" w:space="0" w:color="auto"/>
            <w:bottom w:val="none" w:sz="0" w:space="0" w:color="auto"/>
            <w:right w:val="none" w:sz="0" w:space="0" w:color="auto"/>
          </w:divBdr>
        </w:div>
      </w:divsChild>
    </w:div>
    <w:div w:id="237835293">
      <w:bodyDiv w:val="1"/>
      <w:marLeft w:val="0"/>
      <w:marRight w:val="0"/>
      <w:marTop w:val="0"/>
      <w:marBottom w:val="0"/>
      <w:divBdr>
        <w:top w:val="none" w:sz="0" w:space="0" w:color="auto"/>
        <w:left w:val="none" w:sz="0" w:space="0" w:color="auto"/>
        <w:bottom w:val="none" w:sz="0" w:space="0" w:color="auto"/>
        <w:right w:val="none" w:sz="0" w:space="0" w:color="auto"/>
      </w:divBdr>
    </w:div>
    <w:div w:id="259683410">
      <w:bodyDiv w:val="1"/>
      <w:marLeft w:val="0"/>
      <w:marRight w:val="0"/>
      <w:marTop w:val="0"/>
      <w:marBottom w:val="0"/>
      <w:divBdr>
        <w:top w:val="none" w:sz="0" w:space="0" w:color="auto"/>
        <w:left w:val="none" w:sz="0" w:space="0" w:color="auto"/>
        <w:bottom w:val="none" w:sz="0" w:space="0" w:color="auto"/>
        <w:right w:val="none" w:sz="0" w:space="0" w:color="auto"/>
      </w:divBdr>
      <w:divsChild>
        <w:div w:id="948126945">
          <w:marLeft w:val="0"/>
          <w:marRight w:val="0"/>
          <w:marTop w:val="0"/>
          <w:marBottom w:val="0"/>
          <w:divBdr>
            <w:top w:val="none" w:sz="0" w:space="0" w:color="auto"/>
            <w:left w:val="none" w:sz="0" w:space="0" w:color="auto"/>
            <w:bottom w:val="none" w:sz="0" w:space="0" w:color="auto"/>
            <w:right w:val="none" w:sz="0" w:space="0" w:color="auto"/>
          </w:divBdr>
        </w:div>
      </w:divsChild>
    </w:div>
    <w:div w:id="260336641">
      <w:bodyDiv w:val="1"/>
      <w:marLeft w:val="0"/>
      <w:marRight w:val="0"/>
      <w:marTop w:val="0"/>
      <w:marBottom w:val="0"/>
      <w:divBdr>
        <w:top w:val="none" w:sz="0" w:space="0" w:color="auto"/>
        <w:left w:val="none" w:sz="0" w:space="0" w:color="auto"/>
        <w:bottom w:val="none" w:sz="0" w:space="0" w:color="auto"/>
        <w:right w:val="none" w:sz="0" w:space="0" w:color="auto"/>
      </w:divBdr>
      <w:divsChild>
        <w:div w:id="52045006">
          <w:marLeft w:val="0"/>
          <w:marRight w:val="0"/>
          <w:marTop w:val="0"/>
          <w:marBottom w:val="0"/>
          <w:divBdr>
            <w:top w:val="none" w:sz="0" w:space="0" w:color="auto"/>
            <w:left w:val="none" w:sz="0" w:space="0" w:color="auto"/>
            <w:bottom w:val="none" w:sz="0" w:space="0" w:color="auto"/>
            <w:right w:val="none" w:sz="0" w:space="0" w:color="auto"/>
          </w:divBdr>
        </w:div>
      </w:divsChild>
    </w:div>
    <w:div w:id="264460810">
      <w:bodyDiv w:val="1"/>
      <w:marLeft w:val="0"/>
      <w:marRight w:val="0"/>
      <w:marTop w:val="0"/>
      <w:marBottom w:val="0"/>
      <w:divBdr>
        <w:top w:val="none" w:sz="0" w:space="0" w:color="auto"/>
        <w:left w:val="none" w:sz="0" w:space="0" w:color="auto"/>
        <w:bottom w:val="none" w:sz="0" w:space="0" w:color="auto"/>
        <w:right w:val="none" w:sz="0" w:space="0" w:color="auto"/>
      </w:divBdr>
    </w:div>
    <w:div w:id="267592464">
      <w:bodyDiv w:val="1"/>
      <w:marLeft w:val="0"/>
      <w:marRight w:val="0"/>
      <w:marTop w:val="0"/>
      <w:marBottom w:val="0"/>
      <w:divBdr>
        <w:top w:val="none" w:sz="0" w:space="0" w:color="auto"/>
        <w:left w:val="none" w:sz="0" w:space="0" w:color="auto"/>
        <w:bottom w:val="none" w:sz="0" w:space="0" w:color="auto"/>
        <w:right w:val="none" w:sz="0" w:space="0" w:color="auto"/>
      </w:divBdr>
      <w:divsChild>
        <w:div w:id="1622103270">
          <w:marLeft w:val="0"/>
          <w:marRight w:val="0"/>
          <w:marTop w:val="0"/>
          <w:marBottom w:val="0"/>
          <w:divBdr>
            <w:top w:val="none" w:sz="0" w:space="0" w:color="auto"/>
            <w:left w:val="none" w:sz="0" w:space="0" w:color="auto"/>
            <w:bottom w:val="none" w:sz="0" w:space="0" w:color="auto"/>
            <w:right w:val="none" w:sz="0" w:space="0" w:color="auto"/>
          </w:divBdr>
        </w:div>
      </w:divsChild>
    </w:div>
    <w:div w:id="269239789">
      <w:bodyDiv w:val="1"/>
      <w:marLeft w:val="0"/>
      <w:marRight w:val="0"/>
      <w:marTop w:val="0"/>
      <w:marBottom w:val="0"/>
      <w:divBdr>
        <w:top w:val="none" w:sz="0" w:space="0" w:color="auto"/>
        <w:left w:val="none" w:sz="0" w:space="0" w:color="auto"/>
        <w:bottom w:val="none" w:sz="0" w:space="0" w:color="auto"/>
        <w:right w:val="none" w:sz="0" w:space="0" w:color="auto"/>
      </w:divBdr>
      <w:divsChild>
        <w:div w:id="847907127">
          <w:marLeft w:val="0"/>
          <w:marRight w:val="0"/>
          <w:marTop w:val="0"/>
          <w:marBottom w:val="0"/>
          <w:divBdr>
            <w:top w:val="none" w:sz="0" w:space="0" w:color="auto"/>
            <w:left w:val="none" w:sz="0" w:space="0" w:color="auto"/>
            <w:bottom w:val="none" w:sz="0" w:space="0" w:color="auto"/>
            <w:right w:val="none" w:sz="0" w:space="0" w:color="auto"/>
          </w:divBdr>
        </w:div>
      </w:divsChild>
    </w:div>
    <w:div w:id="270624886">
      <w:bodyDiv w:val="1"/>
      <w:marLeft w:val="0"/>
      <w:marRight w:val="0"/>
      <w:marTop w:val="0"/>
      <w:marBottom w:val="0"/>
      <w:divBdr>
        <w:top w:val="none" w:sz="0" w:space="0" w:color="auto"/>
        <w:left w:val="none" w:sz="0" w:space="0" w:color="auto"/>
        <w:bottom w:val="none" w:sz="0" w:space="0" w:color="auto"/>
        <w:right w:val="none" w:sz="0" w:space="0" w:color="auto"/>
      </w:divBdr>
      <w:divsChild>
        <w:div w:id="1994946195">
          <w:marLeft w:val="0"/>
          <w:marRight w:val="0"/>
          <w:marTop w:val="0"/>
          <w:marBottom w:val="0"/>
          <w:divBdr>
            <w:top w:val="none" w:sz="0" w:space="0" w:color="auto"/>
            <w:left w:val="none" w:sz="0" w:space="0" w:color="auto"/>
            <w:bottom w:val="none" w:sz="0" w:space="0" w:color="auto"/>
            <w:right w:val="none" w:sz="0" w:space="0" w:color="auto"/>
          </w:divBdr>
        </w:div>
      </w:divsChild>
    </w:div>
    <w:div w:id="273828053">
      <w:bodyDiv w:val="1"/>
      <w:marLeft w:val="0"/>
      <w:marRight w:val="0"/>
      <w:marTop w:val="0"/>
      <w:marBottom w:val="0"/>
      <w:divBdr>
        <w:top w:val="none" w:sz="0" w:space="0" w:color="auto"/>
        <w:left w:val="none" w:sz="0" w:space="0" w:color="auto"/>
        <w:bottom w:val="none" w:sz="0" w:space="0" w:color="auto"/>
        <w:right w:val="none" w:sz="0" w:space="0" w:color="auto"/>
      </w:divBdr>
      <w:divsChild>
        <w:div w:id="707492736">
          <w:marLeft w:val="0"/>
          <w:marRight w:val="0"/>
          <w:marTop w:val="0"/>
          <w:marBottom w:val="0"/>
          <w:divBdr>
            <w:top w:val="none" w:sz="0" w:space="0" w:color="auto"/>
            <w:left w:val="none" w:sz="0" w:space="0" w:color="auto"/>
            <w:bottom w:val="none" w:sz="0" w:space="0" w:color="auto"/>
            <w:right w:val="none" w:sz="0" w:space="0" w:color="auto"/>
          </w:divBdr>
        </w:div>
      </w:divsChild>
    </w:div>
    <w:div w:id="274824454">
      <w:bodyDiv w:val="1"/>
      <w:marLeft w:val="0"/>
      <w:marRight w:val="0"/>
      <w:marTop w:val="0"/>
      <w:marBottom w:val="0"/>
      <w:divBdr>
        <w:top w:val="none" w:sz="0" w:space="0" w:color="auto"/>
        <w:left w:val="none" w:sz="0" w:space="0" w:color="auto"/>
        <w:bottom w:val="none" w:sz="0" w:space="0" w:color="auto"/>
        <w:right w:val="none" w:sz="0" w:space="0" w:color="auto"/>
      </w:divBdr>
      <w:divsChild>
        <w:div w:id="1180659450">
          <w:marLeft w:val="0"/>
          <w:marRight w:val="0"/>
          <w:marTop w:val="0"/>
          <w:marBottom w:val="0"/>
          <w:divBdr>
            <w:top w:val="none" w:sz="0" w:space="0" w:color="auto"/>
            <w:left w:val="none" w:sz="0" w:space="0" w:color="auto"/>
            <w:bottom w:val="none" w:sz="0" w:space="0" w:color="auto"/>
            <w:right w:val="none" w:sz="0" w:space="0" w:color="auto"/>
          </w:divBdr>
        </w:div>
      </w:divsChild>
    </w:div>
    <w:div w:id="278415108">
      <w:bodyDiv w:val="1"/>
      <w:marLeft w:val="0"/>
      <w:marRight w:val="0"/>
      <w:marTop w:val="0"/>
      <w:marBottom w:val="0"/>
      <w:divBdr>
        <w:top w:val="none" w:sz="0" w:space="0" w:color="auto"/>
        <w:left w:val="none" w:sz="0" w:space="0" w:color="auto"/>
        <w:bottom w:val="none" w:sz="0" w:space="0" w:color="auto"/>
        <w:right w:val="none" w:sz="0" w:space="0" w:color="auto"/>
      </w:divBdr>
    </w:div>
    <w:div w:id="279990849">
      <w:bodyDiv w:val="1"/>
      <w:marLeft w:val="0"/>
      <w:marRight w:val="0"/>
      <w:marTop w:val="0"/>
      <w:marBottom w:val="0"/>
      <w:divBdr>
        <w:top w:val="none" w:sz="0" w:space="0" w:color="auto"/>
        <w:left w:val="none" w:sz="0" w:space="0" w:color="auto"/>
        <w:bottom w:val="none" w:sz="0" w:space="0" w:color="auto"/>
        <w:right w:val="none" w:sz="0" w:space="0" w:color="auto"/>
      </w:divBdr>
    </w:div>
    <w:div w:id="281032896">
      <w:bodyDiv w:val="1"/>
      <w:marLeft w:val="0"/>
      <w:marRight w:val="0"/>
      <w:marTop w:val="0"/>
      <w:marBottom w:val="0"/>
      <w:divBdr>
        <w:top w:val="none" w:sz="0" w:space="0" w:color="auto"/>
        <w:left w:val="none" w:sz="0" w:space="0" w:color="auto"/>
        <w:bottom w:val="none" w:sz="0" w:space="0" w:color="auto"/>
        <w:right w:val="none" w:sz="0" w:space="0" w:color="auto"/>
      </w:divBdr>
      <w:divsChild>
        <w:div w:id="723333604">
          <w:marLeft w:val="0"/>
          <w:marRight w:val="0"/>
          <w:marTop w:val="0"/>
          <w:marBottom w:val="0"/>
          <w:divBdr>
            <w:top w:val="none" w:sz="0" w:space="0" w:color="auto"/>
            <w:left w:val="none" w:sz="0" w:space="0" w:color="auto"/>
            <w:bottom w:val="none" w:sz="0" w:space="0" w:color="auto"/>
            <w:right w:val="none" w:sz="0" w:space="0" w:color="auto"/>
          </w:divBdr>
        </w:div>
      </w:divsChild>
    </w:div>
    <w:div w:id="282152365">
      <w:bodyDiv w:val="1"/>
      <w:marLeft w:val="0"/>
      <w:marRight w:val="0"/>
      <w:marTop w:val="0"/>
      <w:marBottom w:val="0"/>
      <w:divBdr>
        <w:top w:val="none" w:sz="0" w:space="0" w:color="auto"/>
        <w:left w:val="none" w:sz="0" w:space="0" w:color="auto"/>
        <w:bottom w:val="none" w:sz="0" w:space="0" w:color="auto"/>
        <w:right w:val="none" w:sz="0" w:space="0" w:color="auto"/>
      </w:divBdr>
      <w:divsChild>
        <w:div w:id="1742096356">
          <w:marLeft w:val="0"/>
          <w:marRight w:val="0"/>
          <w:marTop w:val="0"/>
          <w:marBottom w:val="0"/>
          <w:divBdr>
            <w:top w:val="none" w:sz="0" w:space="0" w:color="auto"/>
            <w:left w:val="none" w:sz="0" w:space="0" w:color="auto"/>
            <w:bottom w:val="none" w:sz="0" w:space="0" w:color="auto"/>
            <w:right w:val="none" w:sz="0" w:space="0" w:color="auto"/>
          </w:divBdr>
        </w:div>
      </w:divsChild>
    </w:div>
    <w:div w:id="284627138">
      <w:bodyDiv w:val="1"/>
      <w:marLeft w:val="0"/>
      <w:marRight w:val="0"/>
      <w:marTop w:val="0"/>
      <w:marBottom w:val="0"/>
      <w:divBdr>
        <w:top w:val="none" w:sz="0" w:space="0" w:color="auto"/>
        <w:left w:val="none" w:sz="0" w:space="0" w:color="auto"/>
        <w:bottom w:val="none" w:sz="0" w:space="0" w:color="auto"/>
        <w:right w:val="none" w:sz="0" w:space="0" w:color="auto"/>
      </w:divBdr>
      <w:divsChild>
        <w:div w:id="1918325709">
          <w:marLeft w:val="0"/>
          <w:marRight w:val="0"/>
          <w:marTop w:val="0"/>
          <w:marBottom w:val="0"/>
          <w:divBdr>
            <w:top w:val="none" w:sz="0" w:space="0" w:color="auto"/>
            <w:left w:val="none" w:sz="0" w:space="0" w:color="auto"/>
            <w:bottom w:val="none" w:sz="0" w:space="0" w:color="auto"/>
            <w:right w:val="none" w:sz="0" w:space="0" w:color="auto"/>
          </w:divBdr>
        </w:div>
      </w:divsChild>
    </w:div>
    <w:div w:id="284628844">
      <w:bodyDiv w:val="1"/>
      <w:marLeft w:val="0"/>
      <w:marRight w:val="0"/>
      <w:marTop w:val="0"/>
      <w:marBottom w:val="0"/>
      <w:divBdr>
        <w:top w:val="none" w:sz="0" w:space="0" w:color="auto"/>
        <w:left w:val="none" w:sz="0" w:space="0" w:color="auto"/>
        <w:bottom w:val="none" w:sz="0" w:space="0" w:color="auto"/>
        <w:right w:val="none" w:sz="0" w:space="0" w:color="auto"/>
      </w:divBdr>
      <w:divsChild>
        <w:div w:id="933707187">
          <w:marLeft w:val="0"/>
          <w:marRight w:val="0"/>
          <w:marTop w:val="0"/>
          <w:marBottom w:val="0"/>
          <w:divBdr>
            <w:top w:val="none" w:sz="0" w:space="0" w:color="auto"/>
            <w:left w:val="none" w:sz="0" w:space="0" w:color="auto"/>
            <w:bottom w:val="none" w:sz="0" w:space="0" w:color="auto"/>
            <w:right w:val="none" w:sz="0" w:space="0" w:color="auto"/>
          </w:divBdr>
        </w:div>
      </w:divsChild>
    </w:div>
    <w:div w:id="290091753">
      <w:bodyDiv w:val="1"/>
      <w:marLeft w:val="0"/>
      <w:marRight w:val="0"/>
      <w:marTop w:val="0"/>
      <w:marBottom w:val="0"/>
      <w:divBdr>
        <w:top w:val="none" w:sz="0" w:space="0" w:color="auto"/>
        <w:left w:val="none" w:sz="0" w:space="0" w:color="auto"/>
        <w:bottom w:val="none" w:sz="0" w:space="0" w:color="auto"/>
        <w:right w:val="none" w:sz="0" w:space="0" w:color="auto"/>
      </w:divBdr>
      <w:divsChild>
        <w:div w:id="1619950300">
          <w:marLeft w:val="0"/>
          <w:marRight w:val="0"/>
          <w:marTop w:val="0"/>
          <w:marBottom w:val="0"/>
          <w:divBdr>
            <w:top w:val="none" w:sz="0" w:space="0" w:color="auto"/>
            <w:left w:val="none" w:sz="0" w:space="0" w:color="auto"/>
            <w:bottom w:val="none" w:sz="0" w:space="0" w:color="auto"/>
            <w:right w:val="none" w:sz="0" w:space="0" w:color="auto"/>
          </w:divBdr>
        </w:div>
        <w:div w:id="1724254956">
          <w:marLeft w:val="0"/>
          <w:marRight w:val="0"/>
          <w:marTop w:val="0"/>
          <w:marBottom w:val="0"/>
          <w:divBdr>
            <w:top w:val="none" w:sz="0" w:space="0" w:color="auto"/>
            <w:left w:val="none" w:sz="0" w:space="0" w:color="auto"/>
            <w:bottom w:val="none" w:sz="0" w:space="0" w:color="auto"/>
            <w:right w:val="none" w:sz="0" w:space="0" w:color="auto"/>
          </w:divBdr>
        </w:div>
      </w:divsChild>
    </w:div>
    <w:div w:id="290944073">
      <w:bodyDiv w:val="1"/>
      <w:marLeft w:val="0"/>
      <w:marRight w:val="0"/>
      <w:marTop w:val="0"/>
      <w:marBottom w:val="0"/>
      <w:divBdr>
        <w:top w:val="none" w:sz="0" w:space="0" w:color="auto"/>
        <w:left w:val="none" w:sz="0" w:space="0" w:color="auto"/>
        <w:bottom w:val="none" w:sz="0" w:space="0" w:color="auto"/>
        <w:right w:val="none" w:sz="0" w:space="0" w:color="auto"/>
      </w:divBdr>
      <w:divsChild>
        <w:div w:id="693310249">
          <w:marLeft w:val="0"/>
          <w:marRight w:val="0"/>
          <w:marTop w:val="0"/>
          <w:marBottom w:val="0"/>
          <w:divBdr>
            <w:top w:val="none" w:sz="0" w:space="0" w:color="auto"/>
            <w:left w:val="none" w:sz="0" w:space="0" w:color="auto"/>
            <w:bottom w:val="none" w:sz="0" w:space="0" w:color="auto"/>
            <w:right w:val="none" w:sz="0" w:space="0" w:color="auto"/>
          </w:divBdr>
        </w:div>
      </w:divsChild>
    </w:div>
    <w:div w:id="293952068">
      <w:bodyDiv w:val="1"/>
      <w:marLeft w:val="0"/>
      <w:marRight w:val="0"/>
      <w:marTop w:val="0"/>
      <w:marBottom w:val="0"/>
      <w:divBdr>
        <w:top w:val="none" w:sz="0" w:space="0" w:color="auto"/>
        <w:left w:val="none" w:sz="0" w:space="0" w:color="auto"/>
        <w:bottom w:val="none" w:sz="0" w:space="0" w:color="auto"/>
        <w:right w:val="none" w:sz="0" w:space="0" w:color="auto"/>
      </w:divBdr>
    </w:div>
    <w:div w:id="294524405">
      <w:bodyDiv w:val="1"/>
      <w:marLeft w:val="0"/>
      <w:marRight w:val="0"/>
      <w:marTop w:val="0"/>
      <w:marBottom w:val="0"/>
      <w:divBdr>
        <w:top w:val="none" w:sz="0" w:space="0" w:color="auto"/>
        <w:left w:val="none" w:sz="0" w:space="0" w:color="auto"/>
        <w:bottom w:val="none" w:sz="0" w:space="0" w:color="auto"/>
        <w:right w:val="none" w:sz="0" w:space="0" w:color="auto"/>
      </w:divBdr>
    </w:div>
    <w:div w:id="302127501">
      <w:bodyDiv w:val="1"/>
      <w:marLeft w:val="0"/>
      <w:marRight w:val="0"/>
      <w:marTop w:val="0"/>
      <w:marBottom w:val="0"/>
      <w:divBdr>
        <w:top w:val="none" w:sz="0" w:space="0" w:color="auto"/>
        <w:left w:val="none" w:sz="0" w:space="0" w:color="auto"/>
        <w:bottom w:val="none" w:sz="0" w:space="0" w:color="auto"/>
        <w:right w:val="none" w:sz="0" w:space="0" w:color="auto"/>
      </w:divBdr>
      <w:divsChild>
        <w:div w:id="9989251">
          <w:marLeft w:val="0"/>
          <w:marRight w:val="0"/>
          <w:marTop w:val="0"/>
          <w:marBottom w:val="0"/>
          <w:divBdr>
            <w:top w:val="none" w:sz="0" w:space="0" w:color="auto"/>
            <w:left w:val="none" w:sz="0" w:space="0" w:color="auto"/>
            <w:bottom w:val="none" w:sz="0" w:space="0" w:color="auto"/>
            <w:right w:val="none" w:sz="0" w:space="0" w:color="auto"/>
          </w:divBdr>
        </w:div>
      </w:divsChild>
    </w:div>
    <w:div w:id="303848832">
      <w:bodyDiv w:val="1"/>
      <w:marLeft w:val="0"/>
      <w:marRight w:val="0"/>
      <w:marTop w:val="0"/>
      <w:marBottom w:val="0"/>
      <w:divBdr>
        <w:top w:val="none" w:sz="0" w:space="0" w:color="auto"/>
        <w:left w:val="none" w:sz="0" w:space="0" w:color="auto"/>
        <w:bottom w:val="none" w:sz="0" w:space="0" w:color="auto"/>
        <w:right w:val="none" w:sz="0" w:space="0" w:color="auto"/>
      </w:divBdr>
      <w:divsChild>
        <w:div w:id="215241613">
          <w:marLeft w:val="0"/>
          <w:marRight w:val="0"/>
          <w:marTop w:val="0"/>
          <w:marBottom w:val="0"/>
          <w:divBdr>
            <w:top w:val="none" w:sz="0" w:space="0" w:color="auto"/>
            <w:left w:val="none" w:sz="0" w:space="0" w:color="auto"/>
            <w:bottom w:val="none" w:sz="0" w:space="0" w:color="auto"/>
            <w:right w:val="none" w:sz="0" w:space="0" w:color="auto"/>
          </w:divBdr>
        </w:div>
        <w:div w:id="228930384">
          <w:marLeft w:val="0"/>
          <w:marRight w:val="0"/>
          <w:marTop w:val="0"/>
          <w:marBottom w:val="0"/>
          <w:divBdr>
            <w:top w:val="none" w:sz="0" w:space="0" w:color="auto"/>
            <w:left w:val="none" w:sz="0" w:space="0" w:color="auto"/>
            <w:bottom w:val="none" w:sz="0" w:space="0" w:color="auto"/>
            <w:right w:val="none" w:sz="0" w:space="0" w:color="auto"/>
          </w:divBdr>
        </w:div>
        <w:div w:id="309403297">
          <w:marLeft w:val="0"/>
          <w:marRight w:val="0"/>
          <w:marTop w:val="0"/>
          <w:marBottom w:val="0"/>
          <w:divBdr>
            <w:top w:val="none" w:sz="0" w:space="0" w:color="auto"/>
            <w:left w:val="none" w:sz="0" w:space="0" w:color="auto"/>
            <w:bottom w:val="none" w:sz="0" w:space="0" w:color="auto"/>
            <w:right w:val="none" w:sz="0" w:space="0" w:color="auto"/>
          </w:divBdr>
        </w:div>
        <w:div w:id="429469942">
          <w:marLeft w:val="0"/>
          <w:marRight w:val="0"/>
          <w:marTop w:val="0"/>
          <w:marBottom w:val="0"/>
          <w:divBdr>
            <w:top w:val="none" w:sz="0" w:space="0" w:color="auto"/>
            <w:left w:val="none" w:sz="0" w:space="0" w:color="auto"/>
            <w:bottom w:val="none" w:sz="0" w:space="0" w:color="auto"/>
            <w:right w:val="none" w:sz="0" w:space="0" w:color="auto"/>
          </w:divBdr>
        </w:div>
        <w:div w:id="603919927">
          <w:marLeft w:val="0"/>
          <w:marRight w:val="0"/>
          <w:marTop w:val="0"/>
          <w:marBottom w:val="0"/>
          <w:divBdr>
            <w:top w:val="none" w:sz="0" w:space="0" w:color="auto"/>
            <w:left w:val="none" w:sz="0" w:space="0" w:color="auto"/>
            <w:bottom w:val="none" w:sz="0" w:space="0" w:color="auto"/>
            <w:right w:val="none" w:sz="0" w:space="0" w:color="auto"/>
          </w:divBdr>
        </w:div>
        <w:div w:id="1239054751">
          <w:marLeft w:val="0"/>
          <w:marRight w:val="0"/>
          <w:marTop w:val="0"/>
          <w:marBottom w:val="0"/>
          <w:divBdr>
            <w:top w:val="none" w:sz="0" w:space="0" w:color="auto"/>
            <w:left w:val="none" w:sz="0" w:space="0" w:color="auto"/>
            <w:bottom w:val="none" w:sz="0" w:space="0" w:color="auto"/>
            <w:right w:val="none" w:sz="0" w:space="0" w:color="auto"/>
          </w:divBdr>
        </w:div>
        <w:div w:id="1559049660">
          <w:marLeft w:val="0"/>
          <w:marRight w:val="0"/>
          <w:marTop w:val="0"/>
          <w:marBottom w:val="0"/>
          <w:divBdr>
            <w:top w:val="none" w:sz="0" w:space="0" w:color="auto"/>
            <w:left w:val="none" w:sz="0" w:space="0" w:color="auto"/>
            <w:bottom w:val="none" w:sz="0" w:space="0" w:color="auto"/>
            <w:right w:val="none" w:sz="0" w:space="0" w:color="auto"/>
          </w:divBdr>
        </w:div>
        <w:div w:id="1629162944">
          <w:marLeft w:val="0"/>
          <w:marRight w:val="0"/>
          <w:marTop w:val="0"/>
          <w:marBottom w:val="0"/>
          <w:divBdr>
            <w:top w:val="none" w:sz="0" w:space="0" w:color="auto"/>
            <w:left w:val="none" w:sz="0" w:space="0" w:color="auto"/>
            <w:bottom w:val="none" w:sz="0" w:space="0" w:color="auto"/>
            <w:right w:val="none" w:sz="0" w:space="0" w:color="auto"/>
          </w:divBdr>
        </w:div>
        <w:div w:id="1803232359">
          <w:marLeft w:val="0"/>
          <w:marRight w:val="0"/>
          <w:marTop w:val="0"/>
          <w:marBottom w:val="0"/>
          <w:divBdr>
            <w:top w:val="none" w:sz="0" w:space="0" w:color="auto"/>
            <w:left w:val="none" w:sz="0" w:space="0" w:color="auto"/>
            <w:bottom w:val="none" w:sz="0" w:space="0" w:color="auto"/>
            <w:right w:val="none" w:sz="0" w:space="0" w:color="auto"/>
          </w:divBdr>
        </w:div>
        <w:div w:id="1857689147">
          <w:marLeft w:val="0"/>
          <w:marRight w:val="0"/>
          <w:marTop w:val="0"/>
          <w:marBottom w:val="0"/>
          <w:divBdr>
            <w:top w:val="none" w:sz="0" w:space="0" w:color="auto"/>
            <w:left w:val="none" w:sz="0" w:space="0" w:color="auto"/>
            <w:bottom w:val="none" w:sz="0" w:space="0" w:color="auto"/>
            <w:right w:val="none" w:sz="0" w:space="0" w:color="auto"/>
          </w:divBdr>
        </w:div>
        <w:div w:id="2008748303">
          <w:marLeft w:val="0"/>
          <w:marRight w:val="0"/>
          <w:marTop w:val="0"/>
          <w:marBottom w:val="0"/>
          <w:divBdr>
            <w:top w:val="none" w:sz="0" w:space="0" w:color="auto"/>
            <w:left w:val="none" w:sz="0" w:space="0" w:color="auto"/>
            <w:bottom w:val="none" w:sz="0" w:space="0" w:color="auto"/>
            <w:right w:val="none" w:sz="0" w:space="0" w:color="auto"/>
          </w:divBdr>
        </w:div>
        <w:div w:id="2072189154">
          <w:marLeft w:val="0"/>
          <w:marRight w:val="0"/>
          <w:marTop w:val="0"/>
          <w:marBottom w:val="0"/>
          <w:divBdr>
            <w:top w:val="none" w:sz="0" w:space="0" w:color="auto"/>
            <w:left w:val="none" w:sz="0" w:space="0" w:color="auto"/>
            <w:bottom w:val="none" w:sz="0" w:space="0" w:color="auto"/>
            <w:right w:val="none" w:sz="0" w:space="0" w:color="auto"/>
          </w:divBdr>
        </w:div>
        <w:div w:id="2124301224">
          <w:marLeft w:val="0"/>
          <w:marRight w:val="0"/>
          <w:marTop w:val="0"/>
          <w:marBottom w:val="0"/>
          <w:divBdr>
            <w:top w:val="none" w:sz="0" w:space="0" w:color="auto"/>
            <w:left w:val="none" w:sz="0" w:space="0" w:color="auto"/>
            <w:bottom w:val="none" w:sz="0" w:space="0" w:color="auto"/>
            <w:right w:val="none" w:sz="0" w:space="0" w:color="auto"/>
          </w:divBdr>
        </w:div>
        <w:div w:id="2130052540">
          <w:marLeft w:val="0"/>
          <w:marRight w:val="0"/>
          <w:marTop w:val="0"/>
          <w:marBottom w:val="0"/>
          <w:divBdr>
            <w:top w:val="none" w:sz="0" w:space="0" w:color="auto"/>
            <w:left w:val="none" w:sz="0" w:space="0" w:color="auto"/>
            <w:bottom w:val="none" w:sz="0" w:space="0" w:color="auto"/>
            <w:right w:val="none" w:sz="0" w:space="0" w:color="auto"/>
          </w:divBdr>
        </w:div>
      </w:divsChild>
    </w:div>
    <w:div w:id="306908572">
      <w:bodyDiv w:val="1"/>
      <w:marLeft w:val="0"/>
      <w:marRight w:val="0"/>
      <w:marTop w:val="0"/>
      <w:marBottom w:val="0"/>
      <w:divBdr>
        <w:top w:val="none" w:sz="0" w:space="0" w:color="auto"/>
        <w:left w:val="none" w:sz="0" w:space="0" w:color="auto"/>
        <w:bottom w:val="none" w:sz="0" w:space="0" w:color="auto"/>
        <w:right w:val="none" w:sz="0" w:space="0" w:color="auto"/>
      </w:divBdr>
      <w:divsChild>
        <w:div w:id="1210844047">
          <w:marLeft w:val="0"/>
          <w:marRight w:val="0"/>
          <w:marTop w:val="0"/>
          <w:marBottom w:val="0"/>
          <w:divBdr>
            <w:top w:val="none" w:sz="0" w:space="0" w:color="auto"/>
            <w:left w:val="none" w:sz="0" w:space="0" w:color="auto"/>
            <w:bottom w:val="none" w:sz="0" w:space="0" w:color="auto"/>
            <w:right w:val="none" w:sz="0" w:space="0" w:color="auto"/>
          </w:divBdr>
        </w:div>
      </w:divsChild>
    </w:div>
    <w:div w:id="310141359">
      <w:bodyDiv w:val="1"/>
      <w:marLeft w:val="0"/>
      <w:marRight w:val="0"/>
      <w:marTop w:val="0"/>
      <w:marBottom w:val="0"/>
      <w:divBdr>
        <w:top w:val="none" w:sz="0" w:space="0" w:color="auto"/>
        <w:left w:val="none" w:sz="0" w:space="0" w:color="auto"/>
        <w:bottom w:val="none" w:sz="0" w:space="0" w:color="auto"/>
        <w:right w:val="none" w:sz="0" w:space="0" w:color="auto"/>
      </w:divBdr>
      <w:divsChild>
        <w:div w:id="41177471">
          <w:marLeft w:val="0"/>
          <w:marRight w:val="0"/>
          <w:marTop w:val="0"/>
          <w:marBottom w:val="0"/>
          <w:divBdr>
            <w:top w:val="none" w:sz="0" w:space="0" w:color="auto"/>
            <w:left w:val="none" w:sz="0" w:space="0" w:color="auto"/>
            <w:bottom w:val="none" w:sz="0" w:space="0" w:color="auto"/>
            <w:right w:val="none" w:sz="0" w:space="0" w:color="auto"/>
          </w:divBdr>
        </w:div>
      </w:divsChild>
    </w:div>
    <w:div w:id="321009419">
      <w:bodyDiv w:val="1"/>
      <w:marLeft w:val="0"/>
      <w:marRight w:val="0"/>
      <w:marTop w:val="0"/>
      <w:marBottom w:val="0"/>
      <w:divBdr>
        <w:top w:val="none" w:sz="0" w:space="0" w:color="auto"/>
        <w:left w:val="none" w:sz="0" w:space="0" w:color="auto"/>
        <w:bottom w:val="none" w:sz="0" w:space="0" w:color="auto"/>
        <w:right w:val="none" w:sz="0" w:space="0" w:color="auto"/>
      </w:divBdr>
      <w:divsChild>
        <w:div w:id="711342228">
          <w:marLeft w:val="0"/>
          <w:marRight w:val="0"/>
          <w:marTop w:val="0"/>
          <w:marBottom w:val="0"/>
          <w:divBdr>
            <w:top w:val="none" w:sz="0" w:space="0" w:color="auto"/>
            <w:left w:val="none" w:sz="0" w:space="0" w:color="auto"/>
            <w:bottom w:val="none" w:sz="0" w:space="0" w:color="auto"/>
            <w:right w:val="none" w:sz="0" w:space="0" w:color="auto"/>
          </w:divBdr>
        </w:div>
      </w:divsChild>
    </w:div>
    <w:div w:id="322781785">
      <w:bodyDiv w:val="1"/>
      <w:marLeft w:val="0"/>
      <w:marRight w:val="0"/>
      <w:marTop w:val="0"/>
      <w:marBottom w:val="0"/>
      <w:divBdr>
        <w:top w:val="none" w:sz="0" w:space="0" w:color="auto"/>
        <w:left w:val="none" w:sz="0" w:space="0" w:color="auto"/>
        <w:bottom w:val="none" w:sz="0" w:space="0" w:color="auto"/>
        <w:right w:val="none" w:sz="0" w:space="0" w:color="auto"/>
      </w:divBdr>
      <w:divsChild>
        <w:div w:id="1169365615">
          <w:marLeft w:val="0"/>
          <w:marRight w:val="0"/>
          <w:marTop w:val="0"/>
          <w:marBottom w:val="0"/>
          <w:divBdr>
            <w:top w:val="none" w:sz="0" w:space="0" w:color="auto"/>
            <w:left w:val="none" w:sz="0" w:space="0" w:color="auto"/>
            <w:bottom w:val="none" w:sz="0" w:space="0" w:color="auto"/>
            <w:right w:val="none" w:sz="0" w:space="0" w:color="auto"/>
          </w:divBdr>
        </w:div>
        <w:div w:id="1189758413">
          <w:marLeft w:val="0"/>
          <w:marRight w:val="0"/>
          <w:marTop w:val="0"/>
          <w:marBottom w:val="0"/>
          <w:divBdr>
            <w:top w:val="none" w:sz="0" w:space="0" w:color="auto"/>
            <w:left w:val="none" w:sz="0" w:space="0" w:color="auto"/>
            <w:bottom w:val="none" w:sz="0" w:space="0" w:color="auto"/>
            <w:right w:val="none" w:sz="0" w:space="0" w:color="auto"/>
          </w:divBdr>
        </w:div>
        <w:div w:id="1323005498">
          <w:marLeft w:val="0"/>
          <w:marRight w:val="0"/>
          <w:marTop w:val="0"/>
          <w:marBottom w:val="0"/>
          <w:divBdr>
            <w:top w:val="none" w:sz="0" w:space="0" w:color="auto"/>
            <w:left w:val="none" w:sz="0" w:space="0" w:color="auto"/>
            <w:bottom w:val="none" w:sz="0" w:space="0" w:color="auto"/>
            <w:right w:val="none" w:sz="0" w:space="0" w:color="auto"/>
          </w:divBdr>
        </w:div>
        <w:div w:id="1418556783">
          <w:marLeft w:val="0"/>
          <w:marRight w:val="0"/>
          <w:marTop w:val="0"/>
          <w:marBottom w:val="0"/>
          <w:divBdr>
            <w:top w:val="none" w:sz="0" w:space="0" w:color="auto"/>
            <w:left w:val="none" w:sz="0" w:space="0" w:color="auto"/>
            <w:bottom w:val="none" w:sz="0" w:space="0" w:color="auto"/>
            <w:right w:val="none" w:sz="0" w:space="0" w:color="auto"/>
          </w:divBdr>
        </w:div>
      </w:divsChild>
    </w:div>
    <w:div w:id="322857547">
      <w:bodyDiv w:val="1"/>
      <w:marLeft w:val="0"/>
      <w:marRight w:val="0"/>
      <w:marTop w:val="0"/>
      <w:marBottom w:val="0"/>
      <w:divBdr>
        <w:top w:val="none" w:sz="0" w:space="0" w:color="auto"/>
        <w:left w:val="none" w:sz="0" w:space="0" w:color="auto"/>
        <w:bottom w:val="none" w:sz="0" w:space="0" w:color="auto"/>
        <w:right w:val="none" w:sz="0" w:space="0" w:color="auto"/>
      </w:divBdr>
      <w:divsChild>
        <w:div w:id="381289926">
          <w:marLeft w:val="0"/>
          <w:marRight w:val="0"/>
          <w:marTop w:val="0"/>
          <w:marBottom w:val="0"/>
          <w:divBdr>
            <w:top w:val="none" w:sz="0" w:space="0" w:color="auto"/>
            <w:left w:val="none" w:sz="0" w:space="0" w:color="auto"/>
            <w:bottom w:val="none" w:sz="0" w:space="0" w:color="auto"/>
            <w:right w:val="none" w:sz="0" w:space="0" w:color="auto"/>
          </w:divBdr>
        </w:div>
      </w:divsChild>
    </w:div>
    <w:div w:id="325405591">
      <w:bodyDiv w:val="1"/>
      <w:marLeft w:val="0"/>
      <w:marRight w:val="0"/>
      <w:marTop w:val="0"/>
      <w:marBottom w:val="0"/>
      <w:divBdr>
        <w:top w:val="none" w:sz="0" w:space="0" w:color="auto"/>
        <w:left w:val="none" w:sz="0" w:space="0" w:color="auto"/>
        <w:bottom w:val="none" w:sz="0" w:space="0" w:color="auto"/>
        <w:right w:val="none" w:sz="0" w:space="0" w:color="auto"/>
      </w:divBdr>
      <w:divsChild>
        <w:div w:id="1094940374">
          <w:marLeft w:val="0"/>
          <w:marRight w:val="0"/>
          <w:marTop w:val="0"/>
          <w:marBottom w:val="0"/>
          <w:divBdr>
            <w:top w:val="none" w:sz="0" w:space="0" w:color="auto"/>
            <w:left w:val="none" w:sz="0" w:space="0" w:color="auto"/>
            <w:bottom w:val="none" w:sz="0" w:space="0" w:color="auto"/>
            <w:right w:val="none" w:sz="0" w:space="0" w:color="auto"/>
          </w:divBdr>
        </w:div>
      </w:divsChild>
    </w:div>
    <w:div w:id="328947966">
      <w:bodyDiv w:val="1"/>
      <w:marLeft w:val="0"/>
      <w:marRight w:val="0"/>
      <w:marTop w:val="0"/>
      <w:marBottom w:val="0"/>
      <w:divBdr>
        <w:top w:val="none" w:sz="0" w:space="0" w:color="auto"/>
        <w:left w:val="none" w:sz="0" w:space="0" w:color="auto"/>
        <w:bottom w:val="none" w:sz="0" w:space="0" w:color="auto"/>
        <w:right w:val="none" w:sz="0" w:space="0" w:color="auto"/>
      </w:divBdr>
      <w:divsChild>
        <w:div w:id="554437820">
          <w:marLeft w:val="0"/>
          <w:marRight w:val="0"/>
          <w:marTop w:val="0"/>
          <w:marBottom w:val="0"/>
          <w:divBdr>
            <w:top w:val="none" w:sz="0" w:space="0" w:color="auto"/>
            <w:left w:val="none" w:sz="0" w:space="0" w:color="auto"/>
            <w:bottom w:val="none" w:sz="0" w:space="0" w:color="auto"/>
            <w:right w:val="none" w:sz="0" w:space="0" w:color="auto"/>
          </w:divBdr>
        </w:div>
      </w:divsChild>
    </w:div>
    <w:div w:id="329677390">
      <w:bodyDiv w:val="1"/>
      <w:marLeft w:val="0"/>
      <w:marRight w:val="0"/>
      <w:marTop w:val="0"/>
      <w:marBottom w:val="0"/>
      <w:divBdr>
        <w:top w:val="none" w:sz="0" w:space="0" w:color="auto"/>
        <w:left w:val="none" w:sz="0" w:space="0" w:color="auto"/>
        <w:bottom w:val="none" w:sz="0" w:space="0" w:color="auto"/>
        <w:right w:val="none" w:sz="0" w:space="0" w:color="auto"/>
      </w:divBdr>
      <w:divsChild>
        <w:div w:id="2036030541">
          <w:marLeft w:val="0"/>
          <w:marRight w:val="0"/>
          <w:marTop w:val="0"/>
          <w:marBottom w:val="0"/>
          <w:divBdr>
            <w:top w:val="none" w:sz="0" w:space="0" w:color="auto"/>
            <w:left w:val="none" w:sz="0" w:space="0" w:color="auto"/>
            <w:bottom w:val="none" w:sz="0" w:space="0" w:color="auto"/>
            <w:right w:val="none" w:sz="0" w:space="0" w:color="auto"/>
          </w:divBdr>
        </w:div>
      </w:divsChild>
    </w:div>
    <w:div w:id="336231950">
      <w:bodyDiv w:val="1"/>
      <w:marLeft w:val="0"/>
      <w:marRight w:val="0"/>
      <w:marTop w:val="0"/>
      <w:marBottom w:val="0"/>
      <w:divBdr>
        <w:top w:val="none" w:sz="0" w:space="0" w:color="auto"/>
        <w:left w:val="none" w:sz="0" w:space="0" w:color="auto"/>
        <w:bottom w:val="none" w:sz="0" w:space="0" w:color="auto"/>
        <w:right w:val="none" w:sz="0" w:space="0" w:color="auto"/>
      </w:divBdr>
      <w:divsChild>
        <w:div w:id="1925452545">
          <w:marLeft w:val="0"/>
          <w:marRight w:val="0"/>
          <w:marTop w:val="0"/>
          <w:marBottom w:val="0"/>
          <w:divBdr>
            <w:top w:val="none" w:sz="0" w:space="0" w:color="auto"/>
            <w:left w:val="none" w:sz="0" w:space="0" w:color="auto"/>
            <w:bottom w:val="none" w:sz="0" w:space="0" w:color="auto"/>
            <w:right w:val="none" w:sz="0" w:space="0" w:color="auto"/>
          </w:divBdr>
        </w:div>
      </w:divsChild>
    </w:div>
    <w:div w:id="338584106">
      <w:bodyDiv w:val="1"/>
      <w:marLeft w:val="0"/>
      <w:marRight w:val="0"/>
      <w:marTop w:val="0"/>
      <w:marBottom w:val="0"/>
      <w:divBdr>
        <w:top w:val="none" w:sz="0" w:space="0" w:color="auto"/>
        <w:left w:val="none" w:sz="0" w:space="0" w:color="auto"/>
        <w:bottom w:val="none" w:sz="0" w:space="0" w:color="auto"/>
        <w:right w:val="none" w:sz="0" w:space="0" w:color="auto"/>
      </w:divBdr>
    </w:div>
    <w:div w:id="341975366">
      <w:bodyDiv w:val="1"/>
      <w:marLeft w:val="0"/>
      <w:marRight w:val="0"/>
      <w:marTop w:val="0"/>
      <w:marBottom w:val="0"/>
      <w:divBdr>
        <w:top w:val="none" w:sz="0" w:space="0" w:color="auto"/>
        <w:left w:val="none" w:sz="0" w:space="0" w:color="auto"/>
        <w:bottom w:val="none" w:sz="0" w:space="0" w:color="auto"/>
        <w:right w:val="none" w:sz="0" w:space="0" w:color="auto"/>
      </w:divBdr>
      <w:divsChild>
        <w:div w:id="1396853442">
          <w:marLeft w:val="0"/>
          <w:marRight w:val="0"/>
          <w:marTop w:val="0"/>
          <w:marBottom w:val="0"/>
          <w:divBdr>
            <w:top w:val="none" w:sz="0" w:space="0" w:color="auto"/>
            <w:left w:val="none" w:sz="0" w:space="0" w:color="auto"/>
            <w:bottom w:val="none" w:sz="0" w:space="0" w:color="auto"/>
            <w:right w:val="none" w:sz="0" w:space="0" w:color="auto"/>
          </w:divBdr>
        </w:div>
      </w:divsChild>
    </w:div>
    <w:div w:id="348408202">
      <w:bodyDiv w:val="1"/>
      <w:marLeft w:val="0"/>
      <w:marRight w:val="0"/>
      <w:marTop w:val="0"/>
      <w:marBottom w:val="0"/>
      <w:divBdr>
        <w:top w:val="none" w:sz="0" w:space="0" w:color="auto"/>
        <w:left w:val="none" w:sz="0" w:space="0" w:color="auto"/>
        <w:bottom w:val="none" w:sz="0" w:space="0" w:color="auto"/>
        <w:right w:val="none" w:sz="0" w:space="0" w:color="auto"/>
      </w:divBdr>
      <w:divsChild>
        <w:div w:id="1175534700">
          <w:marLeft w:val="0"/>
          <w:marRight w:val="0"/>
          <w:marTop w:val="0"/>
          <w:marBottom w:val="0"/>
          <w:divBdr>
            <w:top w:val="none" w:sz="0" w:space="0" w:color="auto"/>
            <w:left w:val="none" w:sz="0" w:space="0" w:color="auto"/>
            <w:bottom w:val="none" w:sz="0" w:space="0" w:color="auto"/>
            <w:right w:val="none" w:sz="0" w:space="0" w:color="auto"/>
          </w:divBdr>
        </w:div>
      </w:divsChild>
    </w:div>
    <w:div w:id="353698493">
      <w:bodyDiv w:val="1"/>
      <w:marLeft w:val="0"/>
      <w:marRight w:val="0"/>
      <w:marTop w:val="0"/>
      <w:marBottom w:val="0"/>
      <w:divBdr>
        <w:top w:val="none" w:sz="0" w:space="0" w:color="auto"/>
        <w:left w:val="none" w:sz="0" w:space="0" w:color="auto"/>
        <w:bottom w:val="none" w:sz="0" w:space="0" w:color="auto"/>
        <w:right w:val="none" w:sz="0" w:space="0" w:color="auto"/>
      </w:divBdr>
      <w:divsChild>
        <w:div w:id="1600799572">
          <w:marLeft w:val="0"/>
          <w:marRight w:val="0"/>
          <w:marTop w:val="0"/>
          <w:marBottom w:val="0"/>
          <w:divBdr>
            <w:top w:val="none" w:sz="0" w:space="0" w:color="auto"/>
            <w:left w:val="none" w:sz="0" w:space="0" w:color="auto"/>
            <w:bottom w:val="none" w:sz="0" w:space="0" w:color="auto"/>
            <w:right w:val="none" w:sz="0" w:space="0" w:color="auto"/>
          </w:divBdr>
          <w:divsChild>
            <w:div w:id="955066600">
              <w:marLeft w:val="0"/>
              <w:marRight w:val="0"/>
              <w:marTop w:val="0"/>
              <w:marBottom w:val="0"/>
              <w:divBdr>
                <w:top w:val="none" w:sz="0" w:space="0" w:color="auto"/>
                <w:left w:val="none" w:sz="0" w:space="0" w:color="auto"/>
                <w:bottom w:val="none" w:sz="0" w:space="0" w:color="auto"/>
                <w:right w:val="none" w:sz="0" w:space="0" w:color="auto"/>
              </w:divBdr>
              <w:divsChild>
                <w:div w:id="339311990">
                  <w:marLeft w:val="0"/>
                  <w:marRight w:val="0"/>
                  <w:marTop w:val="0"/>
                  <w:marBottom w:val="0"/>
                  <w:divBdr>
                    <w:top w:val="none" w:sz="0" w:space="0" w:color="auto"/>
                    <w:left w:val="none" w:sz="0" w:space="0" w:color="auto"/>
                    <w:bottom w:val="none" w:sz="0" w:space="0" w:color="auto"/>
                    <w:right w:val="none" w:sz="0" w:space="0" w:color="auto"/>
                  </w:divBdr>
                  <w:divsChild>
                    <w:div w:id="786849265">
                      <w:marLeft w:val="0"/>
                      <w:marRight w:val="0"/>
                      <w:marTop w:val="0"/>
                      <w:marBottom w:val="0"/>
                      <w:divBdr>
                        <w:top w:val="none" w:sz="0" w:space="0" w:color="auto"/>
                        <w:left w:val="none" w:sz="0" w:space="0" w:color="auto"/>
                        <w:bottom w:val="none" w:sz="0" w:space="0" w:color="auto"/>
                        <w:right w:val="none" w:sz="0" w:space="0" w:color="auto"/>
                      </w:divBdr>
                      <w:divsChild>
                        <w:div w:id="1876842553">
                          <w:marLeft w:val="0"/>
                          <w:marRight w:val="0"/>
                          <w:marTop w:val="0"/>
                          <w:marBottom w:val="0"/>
                          <w:divBdr>
                            <w:top w:val="none" w:sz="0" w:space="0" w:color="auto"/>
                            <w:left w:val="none" w:sz="0" w:space="0" w:color="auto"/>
                            <w:bottom w:val="none" w:sz="0" w:space="0" w:color="auto"/>
                            <w:right w:val="none" w:sz="0" w:space="0" w:color="auto"/>
                          </w:divBdr>
                          <w:divsChild>
                            <w:div w:id="2206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03082">
      <w:bodyDiv w:val="1"/>
      <w:marLeft w:val="0"/>
      <w:marRight w:val="0"/>
      <w:marTop w:val="0"/>
      <w:marBottom w:val="0"/>
      <w:divBdr>
        <w:top w:val="none" w:sz="0" w:space="0" w:color="auto"/>
        <w:left w:val="none" w:sz="0" w:space="0" w:color="auto"/>
        <w:bottom w:val="none" w:sz="0" w:space="0" w:color="auto"/>
        <w:right w:val="none" w:sz="0" w:space="0" w:color="auto"/>
      </w:divBdr>
      <w:divsChild>
        <w:div w:id="1141074461">
          <w:marLeft w:val="0"/>
          <w:marRight w:val="0"/>
          <w:marTop w:val="0"/>
          <w:marBottom w:val="0"/>
          <w:divBdr>
            <w:top w:val="none" w:sz="0" w:space="0" w:color="auto"/>
            <w:left w:val="none" w:sz="0" w:space="0" w:color="auto"/>
            <w:bottom w:val="none" w:sz="0" w:space="0" w:color="auto"/>
            <w:right w:val="none" w:sz="0" w:space="0" w:color="auto"/>
          </w:divBdr>
        </w:div>
      </w:divsChild>
    </w:div>
    <w:div w:id="356545145">
      <w:bodyDiv w:val="1"/>
      <w:marLeft w:val="0"/>
      <w:marRight w:val="0"/>
      <w:marTop w:val="0"/>
      <w:marBottom w:val="0"/>
      <w:divBdr>
        <w:top w:val="none" w:sz="0" w:space="0" w:color="auto"/>
        <w:left w:val="none" w:sz="0" w:space="0" w:color="auto"/>
        <w:bottom w:val="none" w:sz="0" w:space="0" w:color="auto"/>
        <w:right w:val="none" w:sz="0" w:space="0" w:color="auto"/>
      </w:divBdr>
      <w:divsChild>
        <w:div w:id="1216890795">
          <w:marLeft w:val="0"/>
          <w:marRight w:val="0"/>
          <w:marTop w:val="0"/>
          <w:marBottom w:val="0"/>
          <w:divBdr>
            <w:top w:val="none" w:sz="0" w:space="0" w:color="auto"/>
            <w:left w:val="none" w:sz="0" w:space="0" w:color="auto"/>
            <w:bottom w:val="none" w:sz="0" w:space="0" w:color="auto"/>
            <w:right w:val="none" w:sz="0" w:space="0" w:color="auto"/>
          </w:divBdr>
        </w:div>
      </w:divsChild>
    </w:div>
    <w:div w:id="356657554">
      <w:bodyDiv w:val="1"/>
      <w:marLeft w:val="0"/>
      <w:marRight w:val="0"/>
      <w:marTop w:val="0"/>
      <w:marBottom w:val="0"/>
      <w:divBdr>
        <w:top w:val="none" w:sz="0" w:space="0" w:color="auto"/>
        <w:left w:val="none" w:sz="0" w:space="0" w:color="auto"/>
        <w:bottom w:val="none" w:sz="0" w:space="0" w:color="auto"/>
        <w:right w:val="none" w:sz="0" w:space="0" w:color="auto"/>
      </w:divBdr>
      <w:divsChild>
        <w:div w:id="1186167790">
          <w:marLeft w:val="0"/>
          <w:marRight w:val="0"/>
          <w:marTop w:val="0"/>
          <w:marBottom w:val="0"/>
          <w:divBdr>
            <w:top w:val="none" w:sz="0" w:space="0" w:color="auto"/>
            <w:left w:val="none" w:sz="0" w:space="0" w:color="auto"/>
            <w:bottom w:val="none" w:sz="0" w:space="0" w:color="auto"/>
            <w:right w:val="none" w:sz="0" w:space="0" w:color="auto"/>
          </w:divBdr>
        </w:div>
      </w:divsChild>
    </w:div>
    <w:div w:id="358940849">
      <w:bodyDiv w:val="1"/>
      <w:marLeft w:val="0"/>
      <w:marRight w:val="0"/>
      <w:marTop w:val="0"/>
      <w:marBottom w:val="0"/>
      <w:divBdr>
        <w:top w:val="none" w:sz="0" w:space="0" w:color="auto"/>
        <w:left w:val="none" w:sz="0" w:space="0" w:color="auto"/>
        <w:bottom w:val="none" w:sz="0" w:space="0" w:color="auto"/>
        <w:right w:val="none" w:sz="0" w:space="0" w:color="auto"/>
      </w:divBdr>
      <w:divsChild>
        <w:div w:id="1516185510">
          <w:marLeft w:val="0"/>
          <w:marRight w:val="0"/>
          <w:marTop w:val="0"/>
          <w:marBottom w:val="0"/>
          <w:divBdr>
            <w:top w:val="none" w:sz="0" w:space="0" w:color="auto"/>
            <w:left w:val="none" w:sz="0" w:space="0" w:color="auto"/>
            <w:bottom w:val="none" w:sz="0" w:space="0" w:color="auto"/>
            <w:right w:val="none" w:sz="0" w:space="0" w:color="auto"/>
          </w:divBdr>
        </w:div>
      </w:divsChild>
    </w:div>
    <w:div w:id="361321519">
      <w:bodyDiv w:val="1"/>
      <w:marLeft w:val="0"/>
      <w:marRight w:val="0"/>
      <w:marTop w:val="0"/>
      <w:marBottom w:val="0"/>
      <w:divBdr>
        <w:top w:val="none" w:sz="0" w:space="0" w:color="auto"/>
        <w:left w:val="none" w:sz="0" w:space="0" w:color="auto"/>
        <w:bottom w:val="none" w:sz="0" w:space="0" w:color="auto"/>
        <w:right w:val="none" w:sz="0" w:space="0" w:color="auto"/>
      </w:divBdr>
      <w:divsChild>
        <w:div w:id="698818836">
          <w:marLeft w:val="0"/>
          <w:marRight w:val="0"/>
          <w:marTop w:val="0"/>
          <w:marBottom w:val="0"/>
          <w:divBdr>
            <w:top w:val="none" w:sz="0" w:space="0" w:color="auto"/>
            <w:left w:val="none" w:sz="0" w:space="0" w:color="auto"/>
            <w:bottom w:val="none" w:sz="0" w:space="0" w:color="auto"/>
            <w:right w:val="none" w:sz="0" w:space="0" w:color="auto"/>
          </w:divBdr>
        </w:div>
      </w:divsChild>
    </w:div>
    <w:div w:id="369570892">
      <w:bodyDiv w:val="1"/>
      <w:marLeft w:val="0"/>
      <w:marRight w:val="0"/>
      <w:marTop w:val="0"/>
      <w:marBottom w:val="0"/>
      <w:divBdr>
        <w:top w:val="none" w:sz="0" w:space="0" w:color="auto"/>
        <w:left w:val="none" w:sz="0" w:space="0" w:color="auto"/>
        <w:bottom w:val="none" w:sz="0" w:space="0" w:color="auto"/>
        <w:right w:val="none" w:sz="0" w:space="0" w:color="auto"/>
      </w:divBdr>
      <w:divsChild>
        <w:div w:id="25958074">
          <w:marLeft w:val="0"/>
          <w:marRight w:val="0"/>
          <w:marTop w:val="0"/>
          <w:marBottom w:val="0"/>
          <w:divBdr>
            <w:top w:val="none" w:sz="0" w:space="0" w:color="auto"/>
            <w:left w:val="none" w:sz="0" w:space="0" w:color="auto"/>
            <w:bottom w:val="none" w:sz="0" w:space="0" w:color="auto"/>
            <w:right w:val="none" w:sz="0" w:space="0" w:color="auto"/>
          </w:divBdr>
        </w:div>
        <w:div w:id="145051357">
          <w:marLeft w:val="0"/>
          <w:marRight w:val="0"/>
          <w:marTop w:val="0"/>
          <w:marBottom w:val="0"/>
          <w:divBdr>
            <w:top w:val="none" w:sz="0" w:space="0" w:color="auto"/>
            <w:left w:val="none" w:sz="0" w:space="0" w:color="auto"/>
            <w:bottom w:val="none" w:sz="0" w:space="0" w:color="auto"/>
            <w:right w:val="none" w:sz="0" w:space="0" w:color="auto"/>
          </w:divBdr>
        </w:div>
        <w:div w:id="1538929978">
          <w:marLeft w:val="0"/>
          <w:marRight w:val="0"/>
          <w:marTop w:val="0"/>
          <w:marBottom w:val="0"/>
          <w:divBdr>
            <w:top w:val="none" w:sz="0" w:space="0" w:color="auto"/>
            <w:left w:val="none" w:sz="0" w:space="0" w:color="auto"/>
            <w:bottom w:val="none" w:sz="0" w:space="0" w:color="auto"/>
            <w:right w:val="none" w:sz="0" w:space="0" w:color="auto"/>
          </w:divBdr>
        </w:div>
      </w:divsChild>
    </w:div>
    <w:div w:id="371274478">
      <w:bodyDiv w:val="1"/>
      <w:marLeft w:val="0"/>
      <w:marRight w:val="0"/>
      <w:marTop w:val="0"/>
      <w:marBottom w:val="0"/>
      <w:divBdr>
        <w:top w:val="none" w:sz="0" w:space="0" w:color="auto"/>
        <w:left w:val="none" w:sz="0" w:space="0" w:color="auto"/>
        <w:bottom w:val="none" w:sz="0" w:space="0" w:color="auto"/>
        <w:right w:val="none" w:sz="0" w:space="0" w:color="auto"/>
      </w:divBdr>
      <w:divsChild>
        <w:div w:id="19356736">
          <w:marLeft w:val="0"/>
          <w:marRight w:val="0"/>
          <w:marTop w:val="0"/>
          <w:marBottom w:val="0"/>
          <w:divBdr>
            <w:top w:val="none" w:sz="0" w:space="0" w:color="auto"/>
            <w:left w:val="none" w:sz="0" w:space="0" w:color="auto"/>
            <w:bottom w:val="none" w:sz="0" w:space="0" w:color="auto"/>
            <w:right w:val="none" w:sz="0" w:space="0" w:color="auto"/>
          </w:divBdr>
        </w:div>
      </w:divsChild>
    </w:div>
    <w:div w:id="373235009">
      <w:bodyDiv w:val="1"/>
      <w:marLeft w:val="0"/>
      <w:marRight w:val="0"/>
      <w:marTop w:val="0"/>
      <w:marBottom w:val="0"/>
      <w:divBdr>
        <w:top w:val="none" w:sz="0" w:space="0" w:color="auto"/>
        <w:left w:val="none" w:sz="0" w:space="0" w:color="auto"/>
        <w:bottom w:val="none" w:sz="0" w:space="0" w:color="auto"/>
        <w:right w:val="none" w:sz="0" w:space="0" w:color="auto"/>
      </w:divBdr>
    </w:div>
    <w:div w:id="375816150">
      <w:bodyDiv w:val="1"/>
      <w:marLeft w:val="0"/>
      <w:marRight w:val="0"/>
      <w:marTop w:val="0"/>
      <w:marBottom w:val="0"/>
      <w:divBdr>
        <w:top w:val="none" w:sz="0" w:space="0" w:color="auto"/>
        <w:left w:val="none" w:sz="0" w:space="0" w:color="auto"/>
        <w:bottom w:val="none" w:sz="0" w:space="0" w:color="auto"/>
        <w:right w:val="none" w:sz="0" w:space="0" w:color="auto"/>
      </w:divBdr>
      <w:divsChild>
        <w:div w:id="404377960">
          <w:marLeft w:val="0"/>
          <w:marRight w:val="0"/>
          <w:marTop w:val="0"/>
          <w:marBottom w:val="0"/>
          <w:divBdr>
            <w:top w:val="none" w:sz="0" w:space="0" w:color="auto"/>
            <w:left w:val="none" w:sz="0" w:space="0" w:color="auto"/>
            <w:bottom w:val="none" w:sz="0" w:space="0" w:color="auto"/>
            <w:right w:val="none" w:sz="0" w:space="0" w:color="auto"/>
          </w:divBdr>
        </w:div>
      </w:divsChild>
    </w:div>
    <w:div w:id="377441222">
      <w:bodyDiv w:val="1"/>
      <w:marLeft w:val="0"/>
      <w:marRight w:val="0"/>
      <w:marTop w:val="0"/>
      <w:marBottom w:val="0"/>
      <w:divBdr>
        <w:top w:val="none" w:sz="0" w:space="0" w:color="auto"/>
        <w:left w:val="none" w:sz="0" w:space="0" w:color="auto"/>
        <w:bottom w:val="none" w:sz="0" w:space="0" w:color="auto"/>
        <w:right w:val="none" w:sz="0" w:space="0" w:color="auto"/>
      </w:divBdr>
      <w:divsChild>
        <w:div w:id="521013629">
          <w:marLeft w:val="0"/>
          <w:marRight w:val="0"/>
          <w:marTop w:val="0"/>
          <w:marBottom w:val="0"/>
          <w:divBdr>
            <w:top w:val="none" w:sz="0" w:space="0" w:color="auto"/>
            <w:left w:val="none" w:sz="0" w:space="0" w:color="auto"/>
            <w:bottom w:val="none" w:sz="0" w:space="0" w:color="auto"/>
            <w:right w:val="none" w:sz="0" w:space="0" w:color="auto"/>
          </w:divBdr>
        </w:div>
      </w:divsChild>
    </w:div>
    <w:div w:id="377633029">
      <w:bodyDiv w:val="1"/>
      <w:marLeft w:val="0"/>
      <w:marRight w:val="0"/>
      <w:marTop w:val="0"/>
      <w:marBottom w:val="0"/>
      <w:divBdr>
        <w:top w:val="none" w:sz="0" w:space="0" w:color="auto"/>
        <w:left w:val="none" w:sz="0" w:space="0" w:color="auto"/>
        <w:bottom w:val="none" w:sz="0" w:space="0" w:color="auto"/>
        <w:right w:val="none" w:sz="0" w:space="0" w:color="auto"/>
      </w:divBdr>
      <w:divsChild>
        <w:div w:id="1940679354">
          <w:marLeft w:val="0"/>
          <w:marRight w:val="0"/>
          <w:marTop w:val="0"/>
          <w:marBottom w:val="0"/>
          <w:divBdr>
            <w:top w:val="none" w:sz="0" w:space="0" w:color="auto"/>
            <w:left w:val="none" w:sz="0" w:space="0" w:color="auto"/>
            <w:bottom w:val="none" w:sz="0" w:space="0" w:color="auto"/>
            <w:right w:val="none" w:sz="0" w:space="0" w:color="auto"/>
          </w:divBdr>
        </w:div>
      </w:divsChild>
    </w:div>
    <w:div w:id="379016276">
      <w:bodyDiv w:val="1"/>
      <w:marLeft w:val="0"/>
      <w:marRight w:val="0"/>
      <w:marTop w:val="0"/>
      <w:marBottom w:val="0"/>
      <w:divBdr>
        <w:top w:val="none" w:sz="0" w:space="0" w:color="auto"/>
        <w:left w:val="none" w:sz="0" w:space="0" w:color="auto"/>
        <w:bottom w:val="none" w:sz="0" w:space="0" w:color="auto"/>
        <w:right w:val="none" w:sz="0" w:space="0" w:color="auto"/>
      </w:divBdr>
      <w:divsChild>
        <w:div w:id="714424111">
          <w:marLeft w:val="0"/>
          <w:marRight w:val="0"/>
          <w:marTop w:val="0"/>
          <w:marBottom w:val="0"/>
          <w:divBdr>
            <w:top w:val="none" w:sz="0" w:space="0" w:color="auto"/>
            <w:left w:val="none" w:sz="0" w:space="0" w:color="auto"/>
            <w:bottom w:val="none" w:sz="0" w:space="0" w:color="auto"/>
            <w:right w:val="none" w:sz="0" w:space="0" w:color="auto"/>
          </w:divBdr>
        </w:div>
      </w:divsChild>
    </w:div>
    <w:div w:id="380790879">
      <w:bodyDiv w:val="1"/>
      <w:marLeft w:val="0"/>
      <w:marRight w:val="0"/>
      <w:marTop w:val="0"/>
      <w:marBottom w:val="0"/>
      <w:divBdr>
        <w:top w:val="none" w:sz="0" w:space="0" w:color="auto"/>
        <w:left w:val="none" w:sz="0" w:space="0" w:color="auto"/>
        <w:bottom w:val="none" w:sz="0" w:space="0" w:color="auto"/>
        <w:right w:val="none" w:sz="0" w:space="0" w:color="auto"/>
      </w:divBdr>
      <w:divsChild>
        <w:div w:id="1714384330">
          <w:marLeft w:val="0"/>
          <w:marRight w:val="0"/>
          <w:marTop w:val="0"/>
          <w:marBottom w:val="0"/>
          <w:divBdr>
            <w:top w:val="none" w:sz="0" w:space="0" w:color="auto"/>
            <w:left w:val="none" w:sz="0" w:space="0" w:color="auto"/>
            <w:bottom w:val="none" w:sz="0" w:space="0" w:color="auto"/>
            <w:right w:val="none" w:sz="0" w:space="0" w:color="auto"/>
          </w:divBdr>
        </w:div>
      </w:divsChild>
    </w:div>
    <w:div w:id="381831730">
      <w:bodyDiv w:val="1"/>
      <w:marLeft w:val="0"/>
      <w:marRight w:val="0"/>
      <w:marTop w:val="0"/>
      <w:marBottom w:val="0"/>
      <w:divBdr>
        <w:top w:val="none" w:sz="0" w:space="0" w:color="auto"/>
        <w:left w:val="none" w:sz="0" w:space="0" w:color="auto"/>
        <w:bottom w:val="none" w:sz="0" w:space="0" w:color="auto"/>
        <w:right w:val="none" w:sz="0" w:space="0" w:color="auto"/>
      </w:divBdr>
      <w:divsChild>
        <w:div w:id="1616211486">
          <w:marLeft w:val="0"/>
          <w:marRight w:val="0"/>
          <w:marTop w:val="0"/>
          <w:marBottom w:val="0"/>
          <w:divBdr>
            <w:top w:val="none" w:sz="0" w:space="0" w:color="auto"/>
            <w:left w:val="none" w:sz="0" w:space="0" w:color="auto"/>
            <w:bottom w:val="none" w:sz="0" w:space="0" w:color="auto"/>
            <w:right w:val="none" w:sz="0" w:space="0" w:color="auto"/>
          </w:divBdr>
        </w:div>
      </w:divsChild>
    </w:div>
    <w:div w:id="381906642">
      <w:bodyDiv w:val="1"/>
      <w:marLeft w:val="0"/>
      <w:marRight w:val="0"/>
      <w:marTop w:val="0"/>
      <w:marBottom w:val="0"/>
      <w:divBdr>
        <w:top w:val="none" w:sz="0" w:space="0" w:color="auto"/>
        <w:left w:val="none" w:sz="0" w:space="0" w:color="auto"/>
        <w:bottom w:val="none" w:sz="0" w:space="0" w:color="auto"/>
        <w:right w:val="none" w:sz="0" w:space="0" w:color="auto"/>
      </w:divBdr>
      <w:divsChild>
        <w:div w:id="91359917">
          <w:marLeft w:val="360"/>
          <w:marRight w:val="0"/>
          <w:marTop w:val="200"/>
          <w:marBottom w:val="0"/>
          <w:divBdr>
            <w:top w:val="none" w:sz="0" w:space="0" w:color="auto"/>
            <w:left w:val="none" w:sz="0" w:space="0" w:color="auto"/>
            <w:bottom w:val="none" w:sz="0" w:space="0" w:color="auto"/>
            <w:right w:val="none" w:sz="0" w:space="0" w:color="auto"/>
          </w:divBdr>
        </w:div>
        <w:div w:id="363217557">
          <w:marLeft w:val="360"/>
          <w:marRight w:val="0"/>
          <w:marTop w:val="200"/>
          <w:marBottom w:val="0"/>
          <w:divBdr>
            <w:top w:val="none" w:sz="0" w:space="0" w:color="auto"/>
            <w:left w:val="none" w:sz="0" w:space="0" w:color="auto"/>
            <w:bottom w:val="none" w:sz="0" w:space="0" w:color="auto"/>
            <w:right w:val="none" w:sz="0" w:space="0" w:color="auto"/>
          </w:divBdr>
        </w:div>
        <w:div w:id="1165976483">
          <w:marLeft w:val="360"/>
          <w:marRight w:val="0"/>
          <w:marTop w:val="200"/>
          <w:marBottom w:val="0"/>
          <w:divBdr>
            <w:top w:val="none" w:sz="0" w:space="0" w:color="auto"/>
            <w:left w:val="none" w:sz="0" w:space="0" w:color="auto"/>
            <w:bottom w:val="none" w:sz="0" w:space="0" w:color="auto"/>
            <w:right w:val="none" w:sz="0" w:space="0" w:color="auto"/>
          </w:divBdr>
        </w:div>
        <w:div w:id="1334337315">
          <w:marLeft w:val="360"/>
          <w:marRight w:val="0"/>
          <w:marTop w:val="200"/>
          <w:marBottom w:val="0"/>
          <w:divBdr>
            <w:top w:val="none" w:sz="0" w:space="0" w:color="auto"/>
            <w:left w:val="none" w:sz="0" w:space="0" w:color="auto"/>
            <w:bottom w:val="none" w:sz="0" w:space="0" w:color="auto"/>
            <w:right w:val="none" w:sz="0" w:space="0" w:color="auto"/>
          </w:divBdr>
        </w:div>
        <w:div w:id="1488394791">
          <w:marLeft w:val="360"/>
          <w:marRight w:val="0"/>
          <w:marTop w:val="200"/>
          <w:marBottom w:val="0"/>
          <w:divBdr>
            <w:top w:val="none" w:sz="0" w:space="0" w:color="auto"/>
            <w:left w:val="none" w:sz="0" w:space="0" w:color="auto"/>
            <w:bottom w:val="none" w:sz="0" w:space="0" w:color="auto"/>
            <w:right w:val="none" w:sz="0" w:space="0" w:color="auto"/>
          </w:divBdr>
        </w:div>
        <w:div w:id="1567378558">
          <w:marLeft w:val="360"/>
          <w:marRight w:val="0"/>
          <w:marTop w:val="200"/>
          <w:marBottom w:val="0"/>
          <w:divBdr>
            <w:top w:val="none" w:sz="0" w:space="0" w:color="auto"/>
            <w:left w:val="none" w:sz="0" w:space="0" w:color="auto"/>
            <w:bottom w:val="none" w:sz="0" w:space="0" w:color="auto"/>
            <w:right w:val="none" w:sz="0" w:space="0" w:color="auto"/>
          </w:divBdr>
        </w:div>
        <w:div w:id="2123764790">
          <w:marLeft w:val="360"/>
          <w:marRight w:val="0"/>
          <w:marTop w:val="200"/>
          <w:marBottom w:val="0"/>
          <w:divBdr>
            <w:top w:val="none" w:sz="0" w:space="0" w:color="auto"/>
            <w:left w:val="none" w:sz="0" w:space="0" w:color="auto"/>
            <w:bottom w:val="none" w:sz="0" w:space="0" w:color="auto"/>
            <w:right w:val="none" w:sz="0" w:space="0" w:color="auto"/>
          </w:divBdr>
        </w:div>
      </w:divsChild>
    </w:div>
    <w:div w:id="386689340">
      <w:bodyDiv w:val="1"/>
      <w:marLeft w:val="0"/>
      <w:marRight w:val="0"/>
      <w:marTop w:val="0"/>
      <w:marBottom w:val="0"/>
      <w:divBdr>
        <w:top w:val="none" w:sz="0" w:space="0" w:color="auto"/>
        <w:left w:val="none" w:sz="0" w:space="0" w:color="auto"/>
        <w:bottom w:val="none" w:sz="0" w:space="0" w:color="auto"/>
        <w:right w:val="none" w:sz="0" w:space="0" w:color="auto"/>
      </w:divBdr>
      <w:divsChild>
        <w:div w:id="105775642">
          <w:marLeft w:val="0"/>
          <w:marRight w:val="0"/>
          <w:marTop w:val="0"/>
          <w:marBottom w:val="0"/>
          <w:divBdr>
            <w:top w:val="none" w:sz="0" w:space="0" w:color="auto"/>
            <w:left w:val="none" w:sz="0" w:space="0" w:color="auto"/>
            <w:bottom w:val="none" w:sz="0" w:space="0" w:color="auto"/>
            <w:right w:val="none" w:sz="0" w:space="0" w:color="auto"/>
          </w:divBdr>
        </w:div>
      </w:divsChild>
    </w:div>
    <w:div w:id="386728101">
      <w:bodyDiv w:val="1"/>
      <w:marLeft w:val="0"/>
      <w:marRight w:val="0"/>
      <w:marTop w:val="0"/>
      <w:marBottom w:val="0"/>
      <w:divBdr>
        <w:top w:val="none" w:sz="0" w:space="0" w:color="auto"/>
        <w:left w:val="none" w:sz="0" w:space="0" w:color="auto"/>
        <w:bottom w:val="none" w:sz="0" w:space="0" w:color="auto"/>
        <w:right w:val="none" w:sz="0" w:space="0" w:color="auto"/>
      </w:divBdr>
      <w:divsChild>
        <w:div w:id="812909302">
          <w:marLeft w:val="0"/>
          <w:marRight w:val="0"/>
          <w:marTop w:val="0"/>
          <w:marBottom w:val="0"/>
          <w:divBdr>
            <w:top w:val="none" w:sz="0" w:space="0" w:color="auto"/>
            <w:left w:val="none" w:sz="0" w:space="0" w:color="auto"/>
            <w:bottom w:val="none" w:sz="0" w:space="0" w:color="auto"/>
            <w:right w:val="none" w:sz="0" w:space="0" w:color="auto"/>
          </w:divBdr>
        </w:div>
        <w:div w:id="1081483631">
          <w:marLeft w:val="0"/>
          <w:marRight w:val="0"/>
          <w:marTop w:val="0"/>
          <w:marBottom w:val="0"/>
          <w:divBdr>
            <w:top w:val="none" w:sz="0" w:space="0" w:color="auto"/>
            <w:left w:val="none" w:sz="0" w:space="0" w:color="auto"/>
            <w:bottom w:val="none" w:sz="0" w:space="0" w:color="auto"/>
            <w:right w:val="none" w:sz="0" w:space="0" w:color="auto"/>
          </w:divBdr>
        </w:div>
        <w:div w:id="1786805045">
          <w:marLeft w:val="0"/>
          <w:marRight w:val="0"/>
          <w:marTop w:val="0"/>
          <w:marBottom w:val="0"/>
          <w:divBdr>
            <w:top w:val="none" w:sz="0" w:space="0" w:color="auto"/>
            <w:left w:val="none" w:sz="0" w:space="0" w:color="auto"/>
            <w:bottom w:val="none" w:sz="0" w:space="0" w:color="auto"/>
            <w:right w:val="none" w:sz="0" w:space="0" w:color="auto"/>
          </w:divBdr>
        </w:div>
      </w:divsChild>
    </w:div>
    <w:div w:id="389811261">
      <w:bodyDiv w:val="1"/>
      <w:marLeft w:val="0"/>
      <w:marRight w:val="0"/>
      <w:marTop w:val="0"/>
      <w:marBottom w:val="0"/>
      <w:divBdr>
        <w:top w:val="none" w:sz="0" w:space="0" w:color="auto"/>
        <w:left w:val="none" w:sz="0" w:space="0" w:color="auto"/>
        <w:bottom w:val="none" w:sz="0" w:space="0" w:color="auto"/>
        <w:right w:val="none" w:sz="0" w:space="0" w:color="auto"/>
      </w:divBdr>
      <w:divsChild>
        <w:div w:id="843596198">
          <w:marLeft w:val="0"/>
          <w:marRight w:val="0"/>
          <w:marTop w:val="0"/>
          <w:marBottom w:val="0"/>
          <w:divBdr>
            <w:top w:val="none" w:sz="0" w:space="0" w:color="auto"/>
            <w:left w:val="none" w:sz="0" w:space="0" w:color="auto"/>
            <w:bottom w:val="none" w:sz="0" w:space="0" w:color="auto"/>
            <w:right w:val="none" w:sz="0" w:space="0" w:color="auto"/>
          </w:divBdr>
        </w:div>
      </w:divsChild>
    </w:div>
    <w:div w:id="398789906">
      <w:bodyDiv w:val="1"/>
      <w:marLeft w:val="0"/>
      <w:marRight w:val="0"/>
      <w:marTop w:val="0"/>
      <w:marBottom w:val="0"/>
      <w:divBdr>
        <w:top w:val="none" w:sz="0" w:space="0" w:color="auto"/>
        <w:left w:val="none" w:sz="0" w:space="0" w:color="auto"/>
        <w:bottom w:val="none" w:sz="0" w:space="0" w:color="auto"/>
        <w:right w:val="none" w:sz="0" w:space="0" w:color="auto"/>
      </w:divBdr>
      <w:divsChild>
        <w:div w:id="965619732">
          <w:marLeft w:val="0"/>
          <w:marRight w:val="0"/>
          <w:marTop w:val="0"/>
          <w:marBottom w:val="0"/>
          <w:divBdr>
            <w:top w:val="none" w:sz="0" w:space="0" w:color="auto"/>
            <w:left w:val="none" w:sz="0" w:space="0" w:color="auto"/>
            <w:bottom w:val="none" w:sz="0" w:space="0" w:color="auto"/>
            <w:right w:val="none" w:sz="0" w:space="0" w:color="auto"/>
          </w:divBdr>
        </w:div>
      </w:divsChild>
    </w:div>
    <w:div w:id="400296759">
      <w:bodyDiv w:val="1"/>
      <w:marLeft w:val="0"/>
      <w:marRight w:val="0"/>
      <w:marTop w:val="0"/>
      <w:marBottom w:val="0"/>
      <w:divBdr>
        <w:top w:val="none" w:sz="0" w:space="0" w:color="auto"/>
        <w:left w:val="none" w:sz="0" w:space="0" w:color="auto"/>
        <w:bottom w:val="none" w:sz="0" w:space="0" w:color="auto"/>
        <w:right w:val="none" w:sz="0" w:space="0" w:color="auto"/>
      </w:divBdr>
      <w:divsChild>
        <w:div w:id="469639908">
          <w:marLeft w:val="0"/>
          <w:marRight w:val="0"/>
          <w:marTop w:val="0"/>
          <w:marBottom w:val="0"/>
          <w:divBdr>
            <w:top w:val="none" w:sz="0" w:space="0" w:color="auto"/>
            <w:left w:val="none" w:sz="0" w:space="0" w:color="auto"/>
            <w:bottom w:val="none" w:sz="0" w:space="0" w:color="auto"/>
            <w:right w:val="none" w:sz="0" w:space="0" w:color="auto"/>
          </w:divBdr>
        </w:div>
      </w:divsChild>
    </w:div>
    <w:div w:id="400905995">
      <w:bodyDiv w:val="1"/>
      <w:marLeft w:val="0"/>
      <w:marRight w:val="0"/>
      <w:marTop w:val="0"/>
      <w:marBottom w:val="0"/>
      <w:divBdr>
        <w:top w:val="none" w:sz="0" w:space="0" w:color="auto"/>
        <w:left w:val="none" w:sz="0" w:space="0" w:color="auto"/>
        <w:bottom w:val="none" w:sz="0" w:space="0" w:color="auto"/>
        <w:right w:val="none" w:sz="0" w:space="0" w:color="auto"/>
      </w:divBdr>
      <w:divsChild>
        <w:div w:id="504325978">
          <w:marLeft w:val="0"/>
          <w:marRight w:val="0"/>
          <w:marTop w:val="0"/>
          <w:marBottom w:val="0"/>
          <w:divBdr>
            <w:top w:val="none" w:sz="0" w:space="0" w:color="auto"/>
            <w:left w:val="none" w:sz="0" w:space="0" w:color="auto"/>
            <w:bottom w:val="none" w:sz="0" w:space="0" w:color="auto"/>
            <w:right w:val="none" w:sz="0" w:space="0" w:color="auto"/>
          </w:divBdr>
        </w:div>
      </w:divsChild>
    </w:div>
    <w:div w:id="403644377">
      <w:bodyDiv w:val="1"/>
      <w:marLeft w:val="0"/>
      <w:marRight w:val="0"/>
      <w:marTop w:val="0"/>
      <w:marBottom w:val="0"/>
      <w:divBdr>
        <w:top w:val="none" w:sz="0" w:space="0" w:color="auto"/>
        <w:left w:val="none" w:sz="0" w:space="0" w:color="auto"/>
        <w:bottom w:val="none" w:sz="0" w:space="0" w:color="auto"/>
        <w:right w:val="none" w:sz="0" w:space="0" w:color="auto"/>
      </w:divBdr>
      <w:divsChild>
        <w:div w:id="644088939">
          <w:marLeft w:val="0"/>
          <w:marRight w:val="0"/>
          <w:marTop w:val="0"/>
          <w:marBottom w:val="0"/>
          <w:divBdr>
            <w:top w:val="none" w:sz="0" w:space="0" w:color="auto"/>
            <w:left w:val="none" w:sz="0" w:space="0" w:color="auto"/>
            <w:bottom w:val="none" w:sz="0" w:space="0" w:color="auto"/>
            <w:right w:val="none" w:sz="0" w:space="0" w:color="auto"/>
          </w:divBdr>
        </w:div>
      </w:divsChild>
    </w:div>
    <w:div w:id="413628177">
      <w:bodyDiv w:val="1"/>
      <w:marLeft w:val="0"/>
      <w:marRight w:val="0"/>
      <w:marTop w:val="0"/>
      <w:marBottom w:val="0"/>
      <w:divBdr>
        <w:top w:val="none" w:sz="0" w:space="0" w:color="auto"/>
        <w:left w:val="none" w:sz="0" w:space="0" w:color="auto"/>
        <w:bottom w:val="none" w:sz="0" w:space="0" w:color="auto"/>
        <w:right w:val="none" w:sz="0" w:space="0" w:color="auto"/>
      </w:divBdr>
      <w:divsChild>
        <w:div w:id="1472021649">
          <w:marLeft w:val="0"/>
          <w:marRight w:val="0"/>
          <w:marTop w:val="0"/>
          <w:marBottom w:val="0"/>
          <w:divBdr>
            <w:top w:val="none" w:sz="0" w:space="0" w:color="auto"/>
            <w:left w:val="none" w:sz="0" w:space="0" w:color="auto"/>
            <w:bottom w:val="none" w:sz="0" w:space="0" w:color="auto"/>
            <w:right w:val="none" w:sz="0" w:space="0" w:color="auto"/>
          </w:divBdr>
        </w:div>
      </w:divsChild>
    </w:div>
    <w:div w:id="422459209">
      <w:bodyDiv w:val="1"/>
      <w:marLeft w:val="0"/>
      <w:marRight w:val="0"/>
      <w:marTop w:val="0"/>
      <w:marBottom w:val="0"/>
      <w:divBdr>
        <w:top w:val="none" w:sz="0" w:space="0" w:color="auto"/>
        <w:left w:val="none" w:sz="0" w:space="0" w:color="auto"/>
        <w:bottom w:val="none" w:sz="0" w:space="0" w:color="auto"/>
        <w:right w:val="none" w:sz="0" w:space="0" w:color="auto"/>
      </w:divBdr>
      <w:divsChild>
        <w:div w:id="1821801374">
          <w:marLeft w:val="0"/>
          <w:marRight w:val="0"/>
          <w:marTop w:val="0"/>
          <w:marBottom w:val="0"/>
          <w:divBdr>
            <w:top w:val="none" w:sz="0" w:space="0" w:color="auto"/>
            <w:left w:val="none" w:sz="0" w:space="0" w:color="auto"/>
            <w:bottom w:val="none" w:sz="0" w:space="0" w:color="auto"/>
            <w:right w:val="none" w:sz="0" w:space="0" w:color="auto"/>
          </w:divBdr>
        </w:div>
      </w:divsChild>
    </w:div>
    <w:div w:id="424615909">
      <w:bodyDiv w:val="1"/>
      <w:marLeft w:val="0"/>
      <w:marRight w:val="0"/>
      <w:marTop w:val="0"/>
      <w:marBottom w:val="0"/>
      <w:divBdr>
        <w:top w:val="none" w:sz="0" w:space="0" w:color="auto"/>
        <w:left w:val="none" w:sz="0" w:space="0" w:color="auto"/>
        <w:bottom w:val="none" w:sz="0" w:space="0" w:color="auto"/>
        <w:right w:val="none" w:sz="0" w:space="0" w:color="auto"/>
      </w:divBdr>
      <w:divsChild>
        <w:div w:id="1339775196">
          <w:marLeft w:val="0"/>
          <w:marRight w:val="0"/>
          <w:marTop w:val="0"/>
          <w:marBottom w:val="0"/>
          <w:divBdr>
            <w:top w:val="none" w:sz="0" w:space="0" w:color="auto"/>
            <w:left w:val="none" w:sz="0" w:space="0" w:color="auto"/>
            <w:bottom w:val="none" w:sz="0" w:space="0" w:color="auto"/>
            <w:right w:val="none" w:sz="0" w:space="0" w:color="auto"/>
          </w:divBdr>
        </w:div>
      </w:divsChild>
    </w:div>
    <w:div w:id="425004155">
      <w:bodyDiv w:val="1"/>
      <w:marLeft w:val="0"/>
      <w:marRight w:val="0"/>
      <w:marTop w:val="0"/>
      <w:marBottom w:val="0"/>
      <w:divBdr>
        <w:top w:val="none" w:sz="0" w:space="0" w:color="auto"/>
        <w:left w:val="none" w:sz="0" w:space="0" w:color="auto"/>
        <w:bottom w:val="none" w:sz="0" w:space="0" w:color="auto"/>
        <w:right w:val="none" w:sz="0" w:space="0" w:color="auto"/>
      </w:divBdr>
      <w:divsChild>
        <w:div w:id="1150903177">
          <w:marLeft w:val="0"/>
          <w:marRight w:val="0"/>
          <w:marTop w:val="0"/>
          <w:marBottom w:val="0"/>
          <w:divBdr>
            <w:top w:val="none" w:sz="0" w:space="0" w:color="auto"/>
            <w:left w:val="none" w:sz="0" w:space="0" w:color="auto"/>
            <w:bottom w:val="none" w:sz="0" w:space="0" w:color="auto"/>
            <w:right w:val="none" w:sz="0" w:space="0" w:color="auto"/>
          </w:divBdr>
        </w:div>
      </w:divsChild>
    </w:div>
    <w:div w:id="425198570">
      <w:bodyDiv w:val="1"/>
      <w:marLeft w:val="0"/>
      <w:marRight w:val="0"/>
      <w:marTop w:val="0"/>
      <w:marBottom w:val="0"/>
      <w:divBdr>
        <w:top w:val="none" w:sz="0" w:space="0" w:color="auto"/>
        <w:left w:val="none" w:sz="0" w:space="0" w:color="auto"/>
        <w:bottom w:val="none" w:sz="0" w:space="0" w:color="auto"/>
        <w:right w:val="none" w:sz="0" w:space="0" w:color="auto"/>
      </w:divBdr>
      <w:divsChild>
        <w:div w:id="1609435968">
          <w:marLeft w:val="0"/>
          <w:marRight w:val="0"/>
          <w:marTop w:val="0"/>
          <w:marBottom w:val="0"/>
          <w:divBdr>
            <w:top w:val="none" w:sz="0" w:space="0" w:color="auto"/>
            <w:left w:val="none" w:sz="0" w:space="0" w:color="auto"/>
            <w:bottom w:val="none" w:sz="0" w:space="0" w:color="auto"/>
            <w:right w:val="none" w:sz="0" w:space="0" w:color="auto"/>
          </w:divBdr>
        </w:div>
      </w:divsChild>
    </w:div>
    <w:div w:id="425930698">
      <w:bodyDiv w:val="1"/>
      <w:marLeft w:val="0"/>
      <w:marRight w:val="0"/>
      <w:marTop w:val="0"/>
      <w:marBottom w:val="0"/>
      <w:divBdr>
        <w:top w:val="none" w:sz="0" w:space="0" w:color="auto"/>
        <w:left w:val="none" w:sz="0" w:space="0" w:color="auto"/>
        <w:bottom w:val="none" w:sz="0" w:space="0" w:color="auto"/>
        <w:right w:val="none" w:sz="0" w:space="0" w:color="auto"/>
      </w:divBdr>
      <w:divsChild>
        <w:div w:id="882789846">
          <w:marLeft w:val="0"/>
          <w:marRight w:val="0"/>
          <w:marTop w:val="0"/>
          <w:marBottom w:val="0"/>
          <w:divBdr>
            <w:top w:val="none" w:sz="0" w:space="0" w:color="auto"/>
            <w:left w:val="none" w:sz="0" w:space="0" w:color="auto"/>
            <w:bottom w:val="none" w:sz="0" w:space="0" w:color="auto"/>
            <w:right w:val="none" w:sz="0" w:space="0" w:color="auto"/>
          </w:divBdr>
        </w:div>
      </w:divsChild>
    </w:div>
    <w:div w:id="427775973">
      <w:bodyDiv w:val="1"/>
      <w:marLeft w:val="0"/>
      <w:marRight w:val="0"/>
      <w:marTop w:val="0"/>
      <w:marBottom w:val="0"/>
      <w:divBdr>
        <w:top w:val="none" w:sz="0" w:space="0" w:color="auto"/>
        <w:left w:val="none" w:sz="0" w:space="0" w:color="auto"/>
        <w:bottom w:val="none" w:sz="0" w:space="0" w:color="auto"/>
        <w:right w:val="none" w:sz="0" w:space="0" w:color="auto"/>
      </w:divBdr>
      <w:divsChild>
        <w:div w:id="1591698763">
          <w:marLeft w:val="0"/>
          <w:marRight w:val="0"/>
          <w:marTop w:val="0"/>
          <w:marBottom w:val="0"/>
          <w:divBdr>
            <w:top w:val="none" w:sz="0" w:space="0" w:color="auto"/>
            <w:left w:val="none" w:sz="0" w:space="0" w:color="auto"/>
            <w:bottom w:val="none" w:sz="0" w:space="0" w:color="auto"/>
            <w:right w:val="none" w:sz="0" w:space="0" w:color="auto"/>
          </w:divBdr>
        </w:div>
      </w:divsChild>
    </w:div>
    <w:div w:id="428819225">
      <w:bodyDiv w:val="1"/>
      <w:marLeft w:val="0"/>
      <w:marRight w:val="0"/>
      <w:marTop w:val="0"/>
      <w:marBottom w:val="0"/>
      <w:divBdr>
        <w:top w:val="none" w:sz="0" w:space="0" w:color="auto"/>
        <w:left w:val="none" w:sz="0" w:space="0" w:color="auto"/>
        <w:bottom w:val="none" w:sz="0" w:space="0" w:color="auto"/>
        <w:right w:val="none" w:sz="0" w:space="0" w:color="auto"/>
      </w:divBdr>
    </w:div>
    <w:div w:id="438569975">
      <w:bodyDiv w:val="1"/>
      <w:marLeft w:val="0"/>
      <w:marRight w:val="0"/>
      <w:marTop w:val="0"/>
      <w:marBottom w:val="0"/>
      <w:divBdr>
        <w:top w:val="none" w:sz="0" w:space="0" w:color="auto"/>
        <w:left w:val="none" w:sz="0" w:space="0" w:color="auto"/>
        <w:bottom w:val="none" w:sz="0" w:space="0" w:color="auto"/>
        <w:right w:val="none" w:sz="0" w:space="0" w:color="auto"/>
      </w:divBdr>
      <w:divsChild>
        <w:div w:id="2109766515">
          <w:marLeft w:val="0"/>
          <w:marRight w:val="0"/>
          <w:marTop w:val="0"/>
          <w:marBottom w:val="0"/>
          <w:divBdr>
            <w:top w:val="none" w:sz="0" w:space="0" w:color="auto"/>
            <w:left w:val="none" w:sz="0" w:space="0" w:color="auto"/>
            <w:bottom w:val="none" w:sz="0" w:space="0" w:color="auto"/>
            <w:right w:val="none" w:sz="0" w:space="0" w:color="auto"/>
          </w:divBdr>
          <w:divsChild>
            <w:div w:id="1342704484">
              <w:marLeft w:val="0"/>
              <w:marRight w:val="0"/>
              <w:marTop w:val="0"/>
              <w:marBottom w:val="0"/>
              <w:divBdr>
                <w:top w:val="none" w:sz="0" w:space="0" w:color="auto"/>
                <w:left w:val="none" w:sz="0" w:space="0" w:color="auto"/>
                <w:bottom w:val="none" w:sz="0" w:space="0" w:color="auto"/>
                <w:right w:val="none" w:sz="0" w:space="0" w:color="auto"/>
              </w:divBdr>
              <w:divsChild>
                <w:div w:id="1325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2282">
      <w:bodyDiv w:val="1"/>
      <w:marLeft w:val="0"/>
      <w:marRight w:val="0"/>
      <w:marTop w:val="0"/>
      <w:marBottom w:val="0"/>
      <w:divBdr>
        <w:top w:val="none" w:sz="0" w:space="0" w:color="auto"/>
        <w:left w:val="none" w:sz="0" w:space="0" w:color="auto"/>
        <w:bottom w:val="none" w:sz="0" w:space="0" w:color="auto"/>
        <w:right w:val="none" w:sz="0" w:space="0" w:color="auto"/>
      </w:divBdr>
      <w:divsChild>
        <w:div w:id="1458179207">
          <w:marLeft w:val="0"/>
          <w:marRight w:val="0"/>
          <w:marTop w:val="0"/>
          <w:marBottom w:val="0"/>
          <w:divBdr>
            <w:top w:val="none" w:sz="0" w:space="0" w:color="auto"/>
            <w:left w:val="none" w:sz="0" w:space="0" w:color="auto"/>
            <w:bottom w:val="none" w:sz="0" w:space="0" w:color="auto"/>
            <w:right w:val="none" w:sz="0" w:space="0" w:color="auto"/>
          </w:divBdr>
        </w:div>
      </w:divsChild>
    </w:div>
    <w:div w:id="445278479">
      <w:bodyDiv w:val="1"/>
      <w:marLeft w:val="0"/>
      <w:marRight w:val="0"/>
      <w:marTop w:val="0"/>
      <w:marBottom w:val="0"/>
      <w:divBdr>
        <w:top w:val="none" w:sz="0" w:space="0" w:color="auto"/>
        <w:left w:val="none" w:sz="0" w:space="0" w:color="auto"/>
        <w:bottom w:val="none" w:sz="0" w:space="0" w:color="auto"/>
        <w:right w:val="none" w:sz="0" w:space="0" w:color="auto"/>
      </w:divBdr>
      <w:divsChild>
        <w:div w:id="70198092">
          <w:marLeft w:val="0"/>
          <w:marRight w:val="0"/>
          <w:marTop w:val="0"/>
          <w:marBottom w:val="0"/>
          <w:divBdr>
            <w:top w:val="none" w:sz="0" w:space="0" w:color="auto"/>
            <w:left w:val="none" w:sz="0" w:space="0" w:color="auto"/>
            <w:bottom w:val="none" w:sz="0" w:space="0" w:color="auto"/>
            <w:right w:val="none" w:sz="0" w:space="0" w:color="auto"/>
          </w:divBdr>
        </w:div>
      </w:divsChild>
    </w:div>
    <w:div w:id="445317786">
      <w:bodyDiv w:val="1"/>
      <w:marLeft w:val="0"/>
      <w:marRight w:val="0"/>
      <w:marTop w:val="0"/>
      <w:marBottom w:val="0"/>
      <w:divBdr>
        <w:top w:val="none" w:sz="0" w:space="0" w:color="auto"/>
        <w:left w:val="none" w:sz="0" w:space="0" w:color="auto"/>
        <w:bottom w:val="none" w:sz="0" w:space="0" w:color="auto"/>
        <w:right w:val="none" w:sz="0" w:space="0" w:color="auto"/>
      </w:divBdr>
      <w:divsChild>
        <w:div w:id="1706246980">
          <w:marLeft w:val="0"/>
          <w:marRight w:val="0"/>
          <w:marTop w:val="0"/>
          <w:marBottom w:val="0"/>
          <w:divBdr>
            <w:top w:val="none" w:sz="0" w:space="0" w:color="auto"/>
            <w:left w:val="none" w:sz="0" w:space="0" w:color="auto"/>
            <w:bottom w:val="none" w:sz="0" w:space="0" w:color="auto"/>
            <w:right w:val="none" w:sz="0" w:space="0" w:color="auto"/>
          </w:divBdr>
        </w:div>
      </w:divsChild>
    </w:div>
    <w:div w:id="445544951">
      <w:bodyDiv w:val="1"/>
      <w:marLeft w:val="0"/>
      <w:marRight w:val="0"/>
      <w:marTop w:val="0"/>
      <w:marBottom w:val="0"/>
      <w:divBdr>
        <w:top w:val="none" w:sz="0" w:space="0" w:color="auto"/>
        <w:left w:val="none" w:sz="0" w:space="0" w:color="auto"/>
        <w:bottom w:val="none" w:sz="0" w:space="0" w:color="auto"/>
        <w:right w:val="none" w:sz="0" w:space="0" w:color="auto"/>
      </w:divBdr>
      <w:divsChild>
        <w:div w:id="60375395">
          <w:marLeft w:val="0"/>
          <w:marRight w:val="0"/>
          <w:marTop w:val="0"/>
          <w:marBottom w:val="0"/>
          <w:divBdr>
            <w:top w:val="none" w:sz="0" w:space="0" w:color="auto"/>
            <w:left w:val="none" w:sz="0" w:space="0" w:color="auto"/>
            <w:bottom w:val="none" w:sz="0" w:space="0" w:color="auto"/>
            <w:right w:val="none" w:sz="0" w:space="0" w:color="auto"/>
          </w:divBdr>
          <w:divsChild>
            <w:div w:id="1430931905">
              <w:marLeft w:val="0"/>
              <w:marRight w:val="0"/>
              <w:marTop w:val="0"/>
              <w:marBottom w:val="0"/>
              <w:divBdr>
                <w:top w:val="none" w:sz="0" w:space="0" w:color="auto"/>
                <w:left w:val="none" w:sz="0" w:space="0" w:color="auto"/>
                <w:bottom w:val="none" w:sz="0" w:space="0" w:color="auto"/>
                <w:right w:val="none" w:sz="0" w:space="0" w:color="auto"/>
              </w:divBdr>
              <w:divsChild>
                <w:div w:id="1147825018">
                  <w:marLeft w:val="0"/>
                  <w:marRight w:val="0"/>
                  <w:marTop w:val="0"/>
                  <w:marBottom w:val="0"/>
                  <w:divBdr>
                    <w:top w:val="none" w:sz="0" w:space="0" w:color="auto"/>
                    <w:left w:val="none" w:sz="0" w:space="0" w:color="auto"/>
                    <w:bottom w:val="none" w:sz="0" w:space="0" w:color="auto"/>
                    <w:right w:val="none" w:sz="0" w:space="0" w:color="auto"/>
                  </w:divBdr>
                  <w:divsChild>
                    <w:div w:id="2120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6080">
      <w:bodyDiv w:val="1"/>
      <w:marLeft w:val="0"/>
      <w:marRight w:val="0"/>
      <w:marTop w:val="0"/>
      <w:marBottom w:val="0"/>
      <w:divBdr>
        <w:top w:val="none" w:sz="0" w:space="0" w:color="auto"/>
        <w:left w:val="none" w:sz="0" w:space="0" w:color="auto"/>
        <w:bottom w:val="none" w:sz="0" w:space="0" w:color="auto"/>
        <w:right w:val="none" w:sz="0" w:space="0" w:color="auto"/>
      </w:divBdr>
      <w:divsChild>
        <w:div w:id="803348906">
          <w:marLeft w:val="0"/>
          <w:marRight w:val="0"/>
          <w:marTop w:val="0"/>
          <w:marBottom w:val="0"/>
          <w:divBdr>
            <w:top w:val="none" w:sz="0" w:space="0" w:color="auto"/>
            <w:left w:val="none" w:sz="0" w:space="0" w:color="auto"/>
            <w:bottom w:val="none" w:sz="0" w:space="0" w:color="auto"/>
            <w:right w:val="none" w:sz="0" w:space="0" w:color="auto"/>
          </w:divBdr>
        </w:div>
      </w:divsChild>
    </w:div>
    <w:div w:id="454493256">
      <w:bodyDiv w:val="1"/>
      <w:marLeft w:val="0"/>
      <w:marRight w:val="0"/>
      <w:marTop w:val="0"/>
      <w:marBottom w:val="0"/>
      <w:divBdr>
        <w:top w:val="none" w:sz="0" w:space="0" w:color="auto"/>
        <w:left w:val="none" w:sz="0" w:space="0" w:color="auto"/>
        <w:bottom w:val="none" w:sz="0" w:space="0" w:color="auto"/>
        <w:right w:val="none" w:sz="0" w:space="0" w:color="auto"/>
      </w:divBdr>
      <w:divsChild>
        <w:div w:id="243682250">
          <w:marLeft w:val="0"/>
          <w:marRight w:val="0"/>
          <w:marTop w:val="0"/>
          <w:marBottom w:val="0"/>
          <w:divBdr>
            <w:top w:val="none" w:sz="0" w:space="0" w:color="auto"/>
            <w:left w:val="none" w:sz="0" w:space="0" w:color="auto"/>
            <w:bottom w:val="none" w:sz="0" w:space="0" w:color="auto"/>
            <w:right w:val="none" w:sz="0" w:space="0" w:color="auto"/>
          </w:divBdr>
        </w:div>
      </w:divsChild>
    </w:div>
    <w:div w:id="459998947">
      <w:bodyDiv w:val="1"/>
      <w:marLeft w:val="0"/>
      <w:marRight w:val="0"/>
      <w:marTop w:val="0"/>
      <w:marBottom w:val="0"/>
      <w:divBdr>
        <w:top w:val="none" w:sz="0" w:space="0" w:color="auto"/>
        <w:left w:val="none" w:sz="0" w:space="0" w:color="auto"/>
        <w:bottom w:val="none" w:sz="0" w:space="0" w:color="auto"/>
        <w:right w:val="none" w:sz="0" w:space="0" w:color="auto"/>
      </w:divBdr>
      <w:divsChild>
        <w:div w:id="1660036166">
          <w:marLeft w:val="0"/>
          <w:marRight w:val="0"/>
          <w:marTop w:val="0"/>
          <w:marBottom w:val="0"/>
          <w:divBdr>
            <w:top w:val="none" w:sz="0" w:space="0" w:color="auto"/>
            <w:left w:val="none" w:sz="0" w:space="0" w:color="auto"/>
            <w:bottom w:val="none" w:sz="0" w:space="0" w:color="auto"/>
            <w:right w:val="none" w:sz="0" w:space="0" w:color="auto"/>
          </w:divBdr>
        </w:div>
      </w:divsChild>
    </w:div>
    <w:div w:id="461464493">
      <w:bodyDiv w:val="1"/>
      <w:marLeft w:val="0"/>
      <w:marRight w:val="0"/>
      <w:marTop w:val="0"/>
      <w:marBottom w:val="0"/>
      <w:divBdr>
        <w:top w:val="none" w:sz="0" w:space="0" w:color="auto"/>
        <w:left w:val="none" w:sz="0" w:space="0" w:color="auto"/>
        <w:bottom w:val="none" w:sz="0" w:space="0" w:color="auto"/>
        <w:right w:val="none" w:sz="0" w:space="0" w:color="auto"/>
      </w:divBdr>
      <w:divsChild>
        <w:div w:id="1823155960">
          <w:marLeft w:val="0"/>
          <w:marRight w:val="0"/>
          <w:marTop w:val="0"/>
          <w:marBottom w:val="0"/>
          <w:divBdr>
            <w:top w:val="none" w:sz="0" w:space="0" w:color="auto"/>
            <w:left w:val="none" w:sz="0" w:space="0" w:color="auto"/>
            <w:bottom w:val="none" w:sz="0" w:space="0" w:color="auto"/>
            <w:right w:val="none" w:sz="0" w:space="0" w:color="auto"/>
          </w:divBdr>
        </w:div>
      </w:divsChild>
    </w:div>
    <w:div w:id="466628066">
      <w:bodyDiv w:val="1"/>
      <w:marLeft w:val="0"/>
      <w:marRight w:val="0"/>
      <w:marTop w:val="0"/>
      <w:marBottom w:val="0"/>
      <w:divBdr>
        <w:top w:val="none" w:sz="0" w:space="0" w:color="auto"/>
        <w:left w:val="none" w:sz="0" w:space="0" w:color="auto"/>
        <w:bottom w:val="none" w:sz="0" w:space="0" w:color="auto"/>
        <w:right w:val="none" w:sz="0" w:space="0" w:color="auto"/>
      </w:divBdr>
      <w:divsChild>
        <w:div w:id="112478560">
          <w:marLeft w:val="0"/>
          <w:marRight w:val="0"/>
          <w:marTop w:val="0"/>
          <w:marBottom w:val="0"/>
          <w:divBdr>
            <w:top w:val="none" w:sz="0" w:space="0" w:color="auto"/>
            <w:left w:val="none" w:sz="0" w:space="0" w:color="auto"/>
            <w:bottom w:val="none" w:sz="0" w:space="0" w:color="auto"/>
            <w:right w:val="none" w:sz="0" w:space="0" w:color="auto"/>
          </w:divBdr>
        </w:div>
        <w:div w:id="339357220">
          <w:marLeft w:val="0"/>
          <w:marRight w:val="0"/>
          <w:marTop w:val="0"/>
          <w:marBottom w:val="0"/>
          <w:divBdr>
            <w:top w:val="none" w:sz="0" w:space="0" w:color="auto"/>
            <w:left w:val="none" w:sz="0" w:space="0" w:color="auto"/>
            <w:bottom w:val="none" w:sz="0" w:space="0" w:color="auto"/>
            <w:right w:val="none" w:sz="0" w:space="0" w:color="auto"/>
          </w:divBdr>
        </w:div>
        <w:div w:id="349142553">
          <w:marLeft w:val="0"/>
          <w:marRight w:val="0"/>
          <w:marTop w:val="0"/>
          <w:marBottom w:val="0"/>
          <w:divBdr>
            <w:top w:val="none" w:sz="0" w:space="0" w:color="auto"/>
            <w:left w:val="none" w:sz="0" w:space="0" w:color="auto"/>
            <w:bottom w:val="none" w:sz="0" w:space="0" w:color="auto"/>
            <w:right w:val="none" w:sz="0" w:space="0" w:color="auto"/>
          </w:divBdr>
        </w:div>
        <w:div w:id="602953261">
          <w:marLeft w:val="0"/>
          <w:marRight w:val="0"/>
          <w:marTop w:val="0"/>
          <w:marBottom w:val="0"/>
          <w:divBdr>
            <w:top w:val="none" w:sz="0" w:space="0" w:color="auto"/>
            <w:left w:val="none" w:sz="0" w:space="0" w:color="auto"/>
            <w:bottom w:val="none" w:sz="0" w:space="0" w:color="auto"/>
            <w:right w:val="none" w:sz="0" w:space="0" w:color="auto"/>
          </w:divBdr>
        </w:div>
        <w:div w:id="627052336">
          <w:marLeft w:val="0"/>
          <w:marRight w:val="0"/>
          <w:marTop w:val="0"/>
          <w:marBottom w:val="0"/>
          <w:divBdr>
            <w:top w:val="none" w:sz="0" w:space="0" w:color="auto"/>
            <w:left w:val="none" w:sz="0" w:space="0" w:color="auto"/>
            <w:bottom w:val="none" w:sz="0" w:space="0" w:color="auto"/>
            <w:right w:val="none" w:sz="0" w:space="0" w:color="auto"/>
          </w:divBdr>
        </w:div>
        <w:div w:id="663552490">
          <w:marLeft w:val="0"/>
          <w:marRight w:val="0"/>
          <w:marTop w:val="0"/>
          <w:marBottom w:val="0"/>
          <w:divBdr>
            <w:top w:val="none" w:sz="0" w:space="0" w:color="auto"/>
            <w:left w:val="none" w:sz="0" w:space="0" w:color="auto"/>
            <w:bottom w:val="none" w:sz="0" w:space="0" w:color="auto"/>
            <w:right w:val="none" w:sz="0" w:space="0" w:color="auto"/>
          </w:divBdr>
        </w:div>
        <w:div w:id="989090681">
          <w:marLeft w:val="0"/>
          <w:marRight w:val="0"/>
          <w:marTop w:val="0"/>
          <w:marBottom w:val="0"/>
          <w:divBdr>
            <w:top w:val="none" w:sz="0" w:space="0" w:color="auto"/>
            <w:left w:val="none" w:sz="0" w:space="0" w:color="auto"/>
            <w:bottom w:val="none" w:sz="0" w:space="0" w:color="auto"/>
            <w:right w:val="none" w:sz="0" w:space="0" w:color="auto"/>
          </w:divBdr>
        </w:div>
        <w:div w:id="1049377778">
          <w:marLeft w:val="0"/>
          <w:marRight w:val="0"/>
          <w:marTop w:val="0"/>
          <w:marBottom w:val="0"/>
          <w:divBdr>
            <w:top w:val="none" w:sz="0" w:space="0" w:color="auto"/>
            <w:left w:val="none" w:sz="0" w:space="0" w:color="auto"/>
            <w:bottom w:val="none" w:sz="0" w:space="0" w:color="auto"/>
            <w:right w:val="none" w:sz="0" w:space="0" w:color="auto"/>
          </w:divBdr>
        </w:div>
        <w:div w:id="1083839359">
          <w:marLeft w:val="0"/>
          <w:marRight w:val="0"/>
          <w:marTop w:val="0"/>
          <w:marBottom w:val="0"/>
          <w:divBdr>
            <w:top w:val="none" w:sz="0" w:space="0" w:color="auto"/>
            <w:left w:val="none" w:sz="0" w:space="0" w:color="auto"/>
            <w:bottom w:val="none" w:sz="0" w:space="0" w:color="auto"/>
            <w:right w:val="none" w:sz="0" w:space="0" w:color="auto"/>
          </w:divBdr>
        </w:div>
        <w:div w:id="1597518819">
          <w:marLeft w:val="0"/>
          <w:marRight w:val="0"/>
          <w:marTop w:val="0"/>
          <w:marBottom w:val="0"/>
          <w:divBdr>
            <w:top w:val="none" w:sz="0" w:space="0" w:color="auto"/>
            <w:left w:val="none" w:sz="0" w:space="0" w:color="auto"/>
            <w:bottom w:val="none" w:sz="0" w:space="0" w:color="auto"/>
            <w:right w:val="none" w:sz="0" w:space="0" w:color="auto"/>
          </w:divBdr>
        </w:div>
        <w:div w:id="1884443770">
          <w:marLeft w:val="0"/>
          <w:marRight w:val="0"/>
          <w:marTop w:val="0"/>
          <w:marBottom w:val="0"/>
          <w:divBdr>
            <w:top w:val="none" w:sz="0" w:space="0" w:color="auto"/>
            <w:left w:val="none" w:sz="0" w:space="0" w:color="auto"/>
            <w:bottom w:val="none" w:sz="0" w:space="0" w:color="auto"/>
            <w:right w:val="none" w:sz="0" w:space="0" w:color="auto"/>
          </w:divBdr>
        </w:div>
        <w:div w:id="1900478942">
          <w:marLeft w:val="0"/>
          <w:marRight w:val="0"/>
          <w:marTop w:val="0"/>
          <w:marBottom w:val="0"/>
          <w:divBdr>
            <w:top w:val="none" w:sz="0" w:space="0" w:color="auto"/>
            <w:left w:val="none" w:sz="0" w:space="0" w:color="auto"/>
            <w:bottom w:val="none" w:sz="0" w:space="0" w:color="auto"/>
            <w:right w:val="none" w:sz="0" w:space="0" w:color="auto"/>
          </w:divBdr>
        </w:div>
      </w:divsChild>
    </w:div>
    <w:div w:id="467430554">
      <w:bodyDiv w:val="1"/>
      <w:marLeft w:val="0"/>
      <w:marRight w:val="0"/>
      <w:marTop w:val="0"/>
      <w:marBottom w:val="0"/>
      <w:divBdr>
        <w:top w:val="none" w:sz="0" w:space="0" w:color="auto"/>
        <w:left w:val="none" w:sz="0" w:space="0" w:color="auto"/>
        <w:bottom w:val="none" w:sz="0" w:space="0" w:color="auto"/>
        <w:right w:val="none" w:sz="0" w:space="0" w:color="auto"/>
      </w:divBdr>
      <w:divsChild>
        <w:div w:id="624655309">
          <w:marLeft w:val="0"/>
          <w:marRight w:val="0"/>
          <w:marTop w:val="0"/>
          <w:marBottom w:val="0"/>
          <w:divBdr>
            <w:top w:val="none" w:sz="0" w:space="0" w:color="auto"/>
            <w:left w:val="none" w:sz="0" w:space="0" w:color="auto"/>
            <w:bottom w:val="none" w:sz="0" w:space="0" w:color="auto"/>
            <w:right w:val="none" w:sz="0" w:space="0" w:color="auto"/>
          </w:divBdr>
        </w:div>
      </w:divsChild>
    </w:div>
    <w:div w:id="468088945">
      <w:bodyDiv w:val="1"/>
      <w:marLeft w:val="0"/>
      <w:marRight w:val="0"/>
      <w:marTop w:val="0"/>
      <w:marBottom w:val="0"/>
      <w:divBdr>
        <w:top w:val="none" w:sz="0" w:space="0" w:color="auto"/>
        <w:left w:val="none" w:sz="0" w:space="0" w:color="auto"/>
        <w:bottom w:val="none" w:sz="0" w:space="0" w:color="auto"/>
        <w:right w:val="none" w:sz="0" w:space="0" w:color="auto"/>
      </w:divBdr>
      <w:divsChild>
        <w:div w:id="91049139">
          <w:marLeft w:val="0"/>
          <w:marRight w:val="0"/>
          <w:marTop w:val="0"/>
          <w:marBottom w:val="0"/>
          <w:divBdr>
            <w:top w:val="none" w:sz="0" w:space="0" w:color="auto"/>
            <w:left w:val="none" w:sz="0" w:space="0" w:color="auto"/>
            <w:bottom w:val="none" w:sz="0" w:space="0" w:color="auto"/>
            <w:right w:val="none" w:sz="0" w:space="0" w:color="auto"/>
          </w:divBdr>
        </w:div>
      </w:divsChild>
    </w:div>
    <w:div w:id="472523426">
      <w:bodyDiv w:val="1"/>
      <w:marLeft w:val="0"/>
      <w:marRight w:val="0"/>
      <w:marTop w:val="0"/>
      <w:marBottom w:val="0"/>
      <w:divBdr>
        <w:top w:val="none" w:sz="0" w:space="0" w:color="auto"/>
        <w:left w:val="none" w:sz="0" w:space="0" w:color="auto"/>
        <w:bottom w:val="none" w:sz="0" w:space="0" w:color="auto"/>
        <w:right w:val="none" w:sz="0" w:space="0" w:color="auto"/>
      </w:divBdr>
      <w:divsChild>
        <w:div w:id="245307543">
          <w:marLeft w:val="0"/>
          <w:marRight w:val="0"/>
          <w:marTop w:val="0"/>
          <w:marBottom w:val="0"/>
          <w:divBdr>
            <w:top w:val="none" w:sz="0" w:space="0" w:color="auto"/>
            <w:left w:val="none" w:sz="0" w:space="0" w:color="auto"/>
            <w:bottom w:val="none" w:sz="0" w:space="0" w:color="auto"/>
            <w:right w:val="none" w:sz="0" w:space="0" w:color="auto"/>
          </w:divBdr>
        </w:div>
        <w:div w:id="328557350">
          <w:marLeft w:val="0"/>
          <w:marRight w:val="0"/>
          <w:marTop w:val="0"/>
          <w:marBottom w:val="0"/>
          <w:divBdr>
            <w:top w:val="none" w:sz="0" w:space="0" w:color="auto"/>
            <w:left w:val="none" w:sz="0" w:space="0" w:color="auto"/>
            <w:bottom w:val="none" w:sz="0" w:space="0" w:color="auto"/>
            <w:right w:val="none" w:sz="0" w:space="0" w:color="auto"/>
          </w:divBdr>
        </w:div>
        <w:div w:id="646711904">
          <w:marLeft w:val="0"/>
          <w:marRight w:val="0"/>
          <w:marTop w:val="0"/>
          <w:marBottom w:val="0"/>
          <w:divBdr>
            <w:top w:val="none" w:sz="0" w:space="0" w:color="auto"/>
            <w:left w:val="none" w:sz="0" w:space="0" w:color="auto"/>
            <w:bottom w:val="none" w:sz="0" w:space="0" w:color="auto"/>
            <w:right w:val="none" w:sz="0" w:space="0" w:color="auto"/>
          </w:divBdr>
        </w:div>
        <w:div w:id="673610847">
          <w:marLeft w:val="0"/>
          <w:marRight w:val="0"/>
          <w:marTop w:val="0"/>
          <w:marBottom w:val="0"/>
          <w:divBdr>
            <w:top w:val="none" w:sz="0" w:space="0" w:color="auto"/>
            <w:left w:val="none" w:sz="0" w:space="0" w:color="auto"/>
            <w:bottom w:val="none" w:sz="0" w:space="0" w:color="auto"/>
            <w:right w:val="none" w:sz="0" w:space="0" w:color="auto"/>
          </w:divBdr>
        </w:div>
        <w:div w:id="1117212035">
          <w:marLeft w:val="0"/>
          <w:marRight w:val="0"/>
          <w:marTop w:val="0"/>
          <w:marBottom w:val="0"/>
          <w:divBdr>
            <w:top w:val="none" w:sz="0" w:space="0" w:color="auto"/>
            <w:left w:val="none" w:sz="0" w:space="0" w:color="auto"/>
            <w:bottom w:val="none" w:sz="0" w:space="0" w:color="auto"/>
            <w:right w:val="none" w:sz="0" w:space="0" w:color="auto"/>
          </w:divBdr>
        </w:div>
        <w:div w:id="1627469802">
          <w:marLeft w:val="0"/>
          <w:marRight w:val="0"/>
          <w:marTop w:val="0"/>
          <w:marBottom w:val="0"/>
          <w:divBdr>
            <w:top w:val="none" w:sz="0" w:space="0" w:color="auto"/>
            <w:left w:val="none" w:sz="0" w:space="0" w:color="auto"/>
            <w:bottom w:val="none" w:sz="0" w:space="0" w:color="auto"/>
            <w:right w:val="none" w:sz="0" w:space="0" w:color="auto"/>
          </w:divBdr>
        </w:div>
        <w:div w:id="1701124452">
          <w:marLeft w:val="0"/>
          <w:marRight w:val="0"/>
          <w:marTop w:val="0"/>
          <w:marBottom w:val="0"/>
          <w:divBdr>
            <w:top w:val="none" w:sz="0" w:space="0" w:color="auto"/>
            <w:left w:val="none" w:sz="0" w:space="0" w:color="auto"/>
            <w:bottom w:val="none" w:sz="0" w:space="0" w:color="auto"/>
            <w:right w:val="none" w:sz="0" w:space="0" w:color="auto"/>
          </w:divBdr>
        </w:div>
      </w:divsChild>
    </w:div>
    <w:div w:id="475298708">
      <w:bodyDiv w:val="1"/>
      <w:marLeft w:val="0"/>
      <w:marRight w:val="0"/>
      <w:marTop w:val="0"/>
      <w:marBottom w:val="0"/>
      <w:divBdr>
        <w:top w:val="none" w:sz="0" w:space="0" w:color="auto"/>
        <w:left w:val="none" w:sz="0" w:space="0" w:color="auto"/>
        <w:bottom w:val="none" w:sz="0" w:space="0" w:color="auto"/>
        <w:right w:val="none" w:sz="0" w:space="0" w:color="auto"/>
      </w:divBdr>
    </w:div>
    <w:div w:id="475416776">
      <w:bodyDiv w:val="1"/>
      <w:marLeft w:val="0"/>
      <w:marRight w:val="0"/>
      <w:marTop w:val="0"/>
      <w:marBottom w:val="0"/>
      <w:divBdr>
        <w:top w:val="none" w:sz="0" w:space="0" w:color="auto"/>
        <w:left w:val="none" w:sz="0" w:space="0" w:color="auto"/>
        <w:bottom w:val="none" w:sz="0" w:space="0" w:color="auto"/>
        <w:right w:val="none" w:sz="0" w:space="0" w:color="auto"/>
      </w:divBdr>
      <w:divsChild>
        <w:div w:id="372075872">
          <w:marLeft w:val="0"/>
          <w:marRight w:val="0"/>
          <w:marTop w:val="0"/>
          <w:marBottom w:val="0"/>
          <w:divBdr>
            <w:top w:val="none" w:sz="0" w:space="0" w:color="auto"/>
            <w:left w:val="none" w:sz="0" w:space="0" w:color="auto"/>
            <w:bottom w:val="none" w:sz="0" w:space="0" w:color="auto"/>
            <w:right w:val="none" w:sz="0" w:space="0" w:color="auto"/>
          </w:divBdr>
        </w:div>
      </w:divsChild>
    </w:div>
    <w:div w:id="476578028">
      <w:bodyDiv w:val="1"/>
      <w:marLeft w:val="0"/>
      <w:marRight w:val="0"/>
      <w:marTop w:val="0"/>
      <w:marBottom w:val="0"/>
      <w:divBdr>
        <w:top w:val="none" w:sz="0" w:space="0" w:color="auto"/>
        <w:left w:val="none" w:sz="0" w:space="0" w:color="auto"/>
        <w:bottom w:val="none" w:sz="0" w:space="0" w:color="auto"/>
        <w:right w:val="none" w:sz="0" w:space="0" w:color="auto"/>
      </w:divBdr>
    </w:div>
    <w:div w:id="477452520">
      <w:bodyDiv w:val="1"/>
      <w:marLeft w:val="0"/>
      <w:marRight w:val="0"/>
      <w:marTop w:val="0"/>
      <w:marBottom w:val="0"/>
      <w:divBdr>
        <w:top w:val="none" w:sz="0" w:space="0" w:color="auto"/>
        <w:left w:val="none" w:sz="0" w:space="0" w:color="auto"/>
        <w:bottom w:val="none" w:sz="0" w:space="0" w:color="auto"/>
        <w:right w:val="none" w:sz="0" w:space="0" w:color="auto"/>
      </w:divBdr>
      <w:divsChild>
        <w:div w:id="2041779766">
          <w:marLeft w:val="0"/>
          <w:marRight w:val="0"/>
          <w:marTop w:val="0"/>
          <w:marBottom w:val="0"/>
          <w:divBdr>
            <w:top w:val="none" w:sz="0" w:space="0" w:color="auto"/>
            <w:left w:val="none" w:sz="0" w:space="0" w:color="auto"/>
            <w:bottom w:val="none" w:sz="0" w:space="0" w:color="auto"/>
            <w:right w:val="none" w:sz="0" w:space="0" w:color="auto"/>
          </w:divBdr>
        </w:div>
      </w:divsChild>
    </w:div>
    <w:div w:id="479422446">
      <w:bodyDiv w:val="1"/>
      <w:marLeft w:val="0"/>
      <w:marRight w:val="0"/>
      <w:marTop w:val="0"/>
      <w:marBottom w:val="0"/>
      <w:divBdr>
        <w:top w:val="none" w:sz="0" w:space="0" w:color="auto"/>
        <w:left w:val="none" w:sz="0" w:space="0" w:color="auto"/>
        <w:bottom w:val="none" w:sz="0" w:space="0" w:color="auto"/>
        <w:right w:val="none" w:sz="0" w:space="0" w:color="auto"/>
      </w:divBdr>
      <w:divsChild>
        <w:div w:id="329526386">
          <w:marLeft w:val="0"/>
          <w:marRight w:val="0"/>
          <w:marTop w:val="0"/>
          <w:marBottom w:val="0"/>
          <w:divBdr>
            <w:top w:val="none" w:sz="0" w:space="0" w:color="auto"/>
            <w:left w:val="none" w:sz="0" w:space="0" w:color="auto"/>
            <w:bottom w:val="none" w:sz="0" w:space="0" w:color="auto"/>
            <w:right w:val="none" w:sz="0" w:space="0" w:color="auto"/>
          </w:divBdr>
        </w:div>
        <w:div w:id="1118715895">
          <w:marLeft w:val="0"/>
          <w:marRight w:val="0"/>
          <w:marTop w:val="0"/>
          <w:marBottom w:val="0"/>
          <w:divBdr>
            <w:top w:val="none" w:sz="0" w:space="0" w:color="auto"/>
            <w:left w:val="none" w:sz="0" w:space="0" w:color="auto"/>
            <w:bottom w:val="none" w:sz="0" w:space="0" w:color="auto"/>
            <w:right w:val="none" w:sz="0" w:space="0" w:color="auto"/>
          </w:divBdr>
        </w:div>
      </w:divsChild>
    </w:div>
    <w:div w:id="482359947">
      <w:bodyDiv w:val="1"/>
      <w:marLeft w:val="0"/>
      <w:marRight w:val="0"/>
      <w:marTop w:val="0"/>
      <w:marBottom w:val="0"/>
      <w:divBdr>
        <w:top w:val="none" w:sz="0" w:space="0" w:color="auto"/>
        <w:left w:val="none" w:sz="0" w:space="0" w:color="auto"/>
        <w:bottom w:val="none" w:sz="0" w:space="0" w:color="auto"/>
        <w:right w:val="none" w:sz="0" w:space="0" w:color="auto"/>
      </w:divBdr>
      <w:divsChild>
        <w:div w:id="956717200">
          <w:marLeft w:val="0"/>
          <w:marRight w:val="0"/>
          <w:marTop w:val="0"/>
          <w:marBottom w:val="0"/>
          <w:divBdr>
            <w:top w:val="none" w:sz="0" w:space="0" w:color="auto"/>
            <w:left w:val="none" w:sz="0" w:space="0" w:color="auto"/>
            <w:bottom w:val="none" w:sz="0" w:space="0" w:color="auto"/>
            <w:right w:val="none" w:sz="0" w:space="0" w:color="auto"/>
          </w:divBdr>
        </w:div>
      </w:divsChild>
    </w:div>
    <w:div w:id="490485966">
      <w:bodyDiv w:val="1"/>
      <w:marLeft w:val="0"/>
      <w:marRight w:val="0"/>
      <w:marTop w:val="0"/>
      <w:marBottom w:val="0"/>
      <w:divBdr>
        <w:top w:val="none" w:sz="0" w:space="0" w:color="auto"/>
        <w:left w:val="none" w:sz="0" w:space="0" w:color="auto"/>
        <w:bottom w:val="none" w:sz="0" w:space="0" w:color="auto"/>
        <w:right w:val="none" w:sz="0" w:space="0" w:color="auto"/>
      </w:divBdr>
      <w:divsChild>
        <w:div w:id="1041708156">
          <w:marLeft w:val="0"/>
          <w:marRight w:val="0"/>
          <w:marTop w:val="0"/>
          <w:marBottom w:val="0"/>
          <w:divBdr>
            <w:top w:val="none" w:sz="0" w:space="0" w:color="auto"/>
            <w:left w:val="none" w:sz="0" w:space="0" w:color="auto"/>
            <w:bottom w:val="none" w:sz="0" w:space="0" w:color="auto"/>
            <w:right w:val="none" w:sz="0" w:space="0" w:color="auto"/>
          </w:divBdr>
        </w:div>
      </w:divsChild>
    </w:div>
    <w:div w:id="494761418">
      <w:bodyDiv w:val="1"/>
      <w:marLeft w:val="0"/>
      <w:marRight w:val="0"/>
      <w:marTop w:val="0"/>
      <w:marBottom w:val="0"/>
      <w:divBdr>
        <w:top w:val="none" w:sz="0" w:space="0" w:color="auto"/>
        <w:left w:val="none" w:sz="0" w:space="0" w:color="auto"/>
        <w:bottom w:val="none" w:sz="0" w:space="0" w:color="auto"/>
        <w:right w:val="none" w:sz="0" w:space="0" w:color="auto"/>
      </w:divBdr>
      <w:divsChild>
        <w:div w:id="1849251466">
          <w:marLeft w:val="0"/>
          <w:marRight w:val="0"/>
          <w:marTop w:val="0"/>
          <w:marBottom w:val="0"/>
          <w:divBdr>
            <w:top w:val="none" w:sz="0" w:space="0" w:color="auto"/>
            <w:left w:val="none" w:sz="0" w:space="0" w:color="auto"/>
            <w:bottom w:val="none" w:sz="0" w:space="0" w:color="auto"/>
            <w:right w:val="none" w:sz="0" w:space="0" w:color="auto"/>
          </w:divBdr>
        </w:div>
      </w:divsChild>
    </w:div>
    <w:div w:id="494806208">
      <w:bodyDiv w:val="1"/>
      <w:marLeft w:val="0"/>
      <w:marRight w:val="0"/>
      <w:marTop w:val="0"/>
      <w:marBottom w:val="0"/>
      <w:divBdr>
        <w:top w:val="none" w:sz="0" w:space="0" w:color="auto"/>
        <w:left w:val="none" w:sz="0" w:space="0" w:color="auto"/>
        <w:bottom w:val="none" w:sz="0" w:space="0" w:color="auto"/>
        <w:right w:val="none" w:sz="0" w:space="0" w:color="auto"/>
      </w:divBdr>
      <w:divsChild>
        <w:div w:id="1630161393">
          <w:marLeft w:val="0"/>
          <w:marRight w:val="0"/>
          <w:marTop w:val="0"/>
          <w:marBottom w:val="0"/>
          <w:divBdr>
            <w:top w:val="none" w:sz="0" w:space="0" w:color="auto"/>
            <w:left w:val="none" w:sz="0" w:space="0" w:color="auto"/>
            <w:bottom w:val="none" w:sz="0" w:space="0" w:color="auto"/>
            <w:right w:val="none" w:sz="0" w:space="0" w:color="auto"/>
          </w:divBdr>
          <w:divsChild>
            <w:div w:id="86583435">
              <w:marLeft w:val="0"/>
              <w:marRight w:val="0"/>
              <w:marTop w:val="0"/>
              <w:marBottom w:val="0"/>
              <w:divBdr>
                <w:top w:val="none" w:sz="0" w:space="0" w:color="auto"/>
                <w:left w:val="none" w:sz="0" w:space="0" w:color="auto"/>
                <w:bottom w:val="none" w:sz="0" w:space="0" w:color="auto"/>
                <w:right w:val="none" w:sz="0" w:space="0" w:color="auto"/>
              </w:divBdr>
              <w:divsChild>
                <w:div w:id="1863468711">
                  <w:marLeft w:val="0"/>
                  <w:marRight w:val="0"/>
                  <w:marTop w:val="0"/>
                  <w:marBottom w:val="0"/>
                  <w:divBdr>
                    <w:top w:val="none" w:sz="0" w:space="0" w:color="auto"/>
                    <w:left w:val="none" w:sz="0" w:space="0" w:color="auto"/>
                    <w:bottom w:val="none" w:sz="0" w:space="0" w:color="auto"/>
                    <w:right w:val="none" w:sz="0" w:space="0" w:color="auto"/>
                  </w:divBdr>
                  <w:divsChild>
                    <w:div w:id="360858715">
                      <w:marLeft w:val="0"/>
                      <w:marRight w:val="0"/>
                      <w:marTop w:val="0"/>
                      <w:marBottom w:val="0"/>
                      <w:divBdr>
                        <w:top w:val="none" w:sz="0" w:space="0" w:color="auto"/>
                        <w:left w:val="none" w:sz="0" w:space="0" w:color="auto"/>
                        <w:bottom w:val="none" w:sz="0" w:space="0" w:color="auto"/>
                        <w:right w:val="none" w:sz="0" w:space="0" w:color="auto"/>
                      </w:divBdr>
                      <w:divsChild>
                        <w:div w:id="2136826083">
                          <w:marLeft w:val="0"/>
                          <w:marRight w:val="0"/>
                          <w:marTop w:val="0"/>
                          <w:marBottom w:val="0"/>
                          <w:divBdr>
                            <w:top w:val="none" w:sz="0" w:space="0" w:color="auto"/>
                            <w:left w:val="none" w:sz="0" w:space="0" w:color="auto"/>
                            <w:bottom w:val="none" w:sz="0" w:space="0" w:color="auto"/>
                            <w:right w:val="none" w:sz="0" w:space="0" w:color="auto"/>
                          </w:divBdr>
                          <w:divsChild>
                            <w:div w:id="914509202">
                              <w:marLeft w:val="0"/>
                              <w:marRight w:val="0"/>
                              <w:marTop w:val="0"/>
                              <w:marBottom w:val="0"/>
                              <w:divBdr>
                                <w:top w:val="none" w:sz="0" w:space="0" w:color="auto"/>
                                <w:left w:val="none" w:sz="0" w:space="0" w:color="auto"/>
                                <w:bottom w:val="none" w:sz="0" w:space="0" w:color="auto"/>
                                <w:right w:val="none" w:sz="0" w:space="0" w:color="auto"/>
                              </w:divBdr>
                              <w:divsChild>
                                <w:div w:id="209877262">
                                  <w:marLeft w:val="0"/>
                                  <w:marRight w:val="0"/>
                                  <w:marTop w:val="0"/>
                                  <w:marBottom w:val="0"/>
                                  <w:divBdr>
                                    <w:top w:val="none" w:sz="0" w:space="0" w:color="auto"/>
                                    <w:left w:val="none" w:sz="0" w:space="0" w:color="auto"/>
                                    <w:bottom w:val="none" w:sz="0" w:space="0" w:color="auto"/>
                                    <w:right w:val="none" w:sz="0" w:space="0" w:color="auto"/>
                                  </w:divBdr>
                                  <w:divsChild>
                                    <w:div w:id="474567860">
                                      <w:marLeft w:val="0"/>
                                      <w:marRight w:val="0"/>
                                      <w:marTop w:val="0"/>
                                      <w:marBottom w:val="0"/>
                                      <w:divBdr>
                                        <w:top w:val="none" w:sz="0" w:space="0" w:color="auto"/>
                                        <w:left w:val="none" w:sz="0" w:space="0" w:color="auto"/>
                                        <w:bottom w:val="none" w:sz="0" w:space="0" w:color="auto"/>
                                        <w:right w:val="none" w:sz="0" w:space="0" w:color="auto"/>
                                      </w:divBdr>
                                      <w:divsChild>
                                        <w:div w:id="1291087837">
                                          <w:marLeft w:val="0"/>
                                          <w:marRight w:val="0"/>
                                          <w:marTop w:val="0"/>
                                          <w:marBottom w:val="0"/>
                                          <w:divBdr>
                                            <w:top w:val="none" w:sz="0" w:space="0" w:color="auto"/>
                                            <w:left w:val="none" w:sz="0" w:space="0" w:color="auto"/>
                                            <w:bottom w:val="none" w:sz="0" w:space="0" w:color="auto"/>
                                            <w:right w:val="none" w:sz="0" w:space="0" w:color="auto"/>
                                          </w:divBdr>
                                          <w:divsChild>
                                            <w:div w:id="873425589">
                                              <w:marLeft w:val="0"/>
                                              <w:marRight w:val="0"/>
                                              <w:marTop w:val="0"/>
                                              <w:marBottom w:val="0"/>
                                              <w:divBdr>
                                                <w:top w:val="none" w:sz="0" w:space="0" w:color="auto"/>
                                                <w:left w:val="none" w:sz="0" w:space="0" w:color="auto"/>
                                                <w:bottom w:val="none" w:sz="0" w:space="0" w:color="auto"/>
                                                <w:right w:val="none" w:sz="0" w:space="0" w:color="auto"/>
                                              </w:divBdr>
                                              <w:divsChild>
                                                <w:div w:id="773331397">
                                                  <w:marLeft w:val="0"/>
                                                  <w:marRight w:val="0"/>
                                                  <w:marTop w:val="0"/>
                                                  <w:marBottom w:val="0"/>
                                                  <w:divBdr>
                                                    <w:top w:val="none" w:sz="0" w:space="0" w:color="auto"/>
                                                    <w:left w:val="none" w:sz="0" w:space="0" w:color="auto"/>
                                                    <w:bottom w:val="none" w:sz="0" w:space="0" w:color="auto"/>
                                                    <w:right w:val="none" w:sz="0" w:space="0" w:color="auto"/>
                                                  </w:divBdr>
                                                  <w:divsChild>
                                                    <w:div w:id="1323316939">
                                                      <w:marLeft w:val="0"/>
                                                      <w:marRight w:val="0"/>
                                                      <w:marTop w:val="0"/>
                                                      <w:marBottom w:val="0"/>
                                                      <w:divBdr>
                                                        <w:top w:val="none" w:sz="0" w:space="0" w:color="auto"/>
                                                        <w:left w:val="none" w:sz="0" w:space="0" w:color="auto"/>
                                                        <w:bottom w:val="none" w:sz="0" w:space="0" w:color="auto"/>
                                                        <w:right w:val="none" w:sz="0" w:space="0" w:color="auto"/>
                                                      </w:divBdr>
                                                      <w:divsChild>
                                                        <w:div w:id="5195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79870">
          <w:marLeft w:val="0"/>
          <w:marRight w:val="0"/>
          <w:marTop w:val="0"/>
          <w:marBottom w:val="0"/>
          <w:divBdr>
            <w:top w:val="none" w:sz="0" w:space="0" w:color="auto"/>
            <w:left w:val="none" w:sz="0" w:space="0" w:color="auto"/>
            <w:bottom w:val="none" w:sz="0" w:space="0" w:color="auto"/>
            <w:right w:val="none" w:sz="0" w:space="0" w:color="auto"/>
          </w:divBdr>
          <w:divsChild>
            <w:div w:id="1317808524">
              <w:marLeft w:val="0"/>
              <w:marRight w:val="0"/>
              <w:marTop w:val="0"/>
              <w:marBottom w:val="0"/>
              <w:divBdr>
                <w:top w:val="none" w:sz="0" w:space="0" w:color="auto"/>
                <w:left w:val="none" w:sz="0" w:space="0" w:color="auto"/>
                <w:bottom w:val="none" w:sz="0" w:space="0" w:color="auto"/>
                <w:right w:val="none" w:sz="0" w:space="0" w:color="auto"/>
              </w:divBdr>
              <w:divsChild>
                <w:div w:id="10835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1437">
      <w:bodyDiv w:val="1"/>
      <w:marLeft w:val="0"/>
      <w:marRight w:val="0"/>
      <w:marTop w:val="0"/>
      <w:marBottom w:val="0"/>
      <w:divBdr>
        <w:top w:val="none" w:sz="0" w:space="0" w:color="auto"/>
        <w:left w:val="none" w:sz="0" w:space="0" w:color="auto"/>
        <w:bottom w:val="none" w:sz="0" w:space="0" w:color="auto"/>
        <w:right w:val="none" w:sz="0" w:space="0" w:color="auto"/>
      </w:divBdr>
      <w:divsChild>
        <w:div w:id="376005159">
          <w:marLeft w:val="0"/>
          <w:marRight w:val="0"/>
          <w:marTop w:val="0"/>
          <w:marBottom w:val="0"/>
          <w:divBdr>
            <w:top w:val="none" w:sz="0" w:space="0" w:color="auto"/>
            <w:left w:val="none" w:sz="0" w:space="0" w:color="auto"/>
            <w:bottom w:val="none" w:sz="0" w:space="0" w:color="auto"/>
            <w:right w:val="none" w:sz="0" w:space="0" w:color="auto"/>
          </w:divBdr>
        </w:div>
      </w:divsChild>
    </w:div>
    <w:div w:id="500513929">
      <w:bodyDiv w:val="1"/>
      <w:marLeft w:val="0"/>
      <w:marRight w:val="0"/>
      <w:marTop w:val="0"/>
      <w:marBottom w:val="0"/>
      <w:divBdr>
        <w:top w:val="none" w:sz="0" w:space="0" w:color="auto"/>
        <w:left w:val="none" w:sz="0" w:space="0" w:color="auto"/>
        <w:bottom w:val="none" w:sz="0" w:space="0" w:color="auto"/>
        <w:right w:val="none" w:sz="0" w:space="0" w:color="auto"/>
      </w:divBdr>
      <w:divsChild>
        <w:div w:id="59914461">
          <w:marLeft w:val="0"/>
          <w:marRight w:val="0"/>
          <w:marTop w:val="0"/>
          <w:marBottom w:val="0"/>
          <w:divBdr>
            <w:top w:val="none" w:sz="0" w:space="0" w:color="auto"/>
            <w:left w:val="none" w:sz="0" w:space="0" w:color="auto"/>
            <w:bottom w:val="none" w:sz="0" w:space="0" w:color="auto"/>
            <w:right w:val="none" w:sz="0" w:space="0" w:color="auto"/>
          </w:divBdr>
        </w:div>
      </w:divsChild>
    </w:div>
    <w:div w:id="504177283">
      <w:bodyDiv w:val="1"/>
      <w:marLeft w:val="0"/>
      <w:marRight w:val="0"/>
      <w:marTop w:val="0"/>
      <w:marBottom w:val="0"/>
      <w:divBdr>
        <w:top w:val="none" w:sz="0" w:space="0" w:color="auto"/>
        <w:left w:val="none" w:sz="0" w:space="0" w:color="auto"/>
        <w:bottom w:val="none" w:sz="0" w:space="0" w:color="auto"/>
        <w:right w:val="none" w:sz="0" w:space="0" w:color="auto"/>
      </w:divBdr>
      <w:divsChild>
        <w:div w:id="2102601651">
          <w:marLeft w:val="0"/>
          <w:marRight w:val="0"/>
          <w:marTop w:val="0"/>
          <w:marBottom w:val="0"/>
          <w:divBdr>
            <w:top w:val="none" w:sz="0" w:space="0" w:color="auto"/>
            <w:left w:val="none" w:sz="0" w:space="0" w:color="auto"/>
            <w:bottom w:val="none" w:sz="0" w:space="0" w:color="auto"/>
            <w:right w:val="none" w:sz="0" w:space="0" w:color="auto"/>
          </w:divBdr>
        </w:div>
      </w:divsChild>
    </w:div>
    <w:div w:id="504788113">
      <w:bodyDiv w:val="1"/>
      <w:marLeft w:val="0"/>
      <w:marRight w:val="0"/>
      <w:marTop w:val="0"/>
      <w:marBottom w:val="0"/>
      <w:divBdr>
        <w:top w:val="none" w:sz="0" w:space="0" w:color="auto"/>
        <w:left w:val="none" w:sz="0" w:space="0" w:color="auto"/>
        <w:bottom w:val="none" w:sz="0" w:space="0" w:color="auto"/>
        <w:right w:val="none" w:sz="0" w:space="0" w:color="auto"/>
      </w:divBdr>
      <w:divsChild>
        <w:div w:id="807168919">
          <w:marLeft w:val="0"/>
          <w:marRight w:val="0"/>
          <w:marTop w:val="0"/>
          <w:marBottom w:val="0"/>
          <w:divBdr>
            <w:top w:val="none" w:sz="0" w:space="0" w:color="auto"/>
            <w:left w:val="none" w:sz="0" w:space="0" w:color="auto"/>
            <w:bottom w:val="none" w:sz="0" w:space="0" w:color="auto"/>
            <w:right w:val="none" w:sz="0" w:space="0" w:color="auto"/>
          </w:divBdr>
        </w:div>
      </w:divsChild>
    </w:div>
    <w:div w:id="507258224">
      <w:bodyDiv w:val="1"/>
      <w:marLeft w:val="0"/>
      <w:marRight w:val="0"/>
      <w:marTop w:val="0"/>
      <w:marBottom w:val="0"/>
      <w:divBdr>
        <w:top w:val="none" w:sz="0" w:space="0" w:color="auto"/>
        <w:left w:val="none" w:sz="0" w:space="0" w:color="auto"/>
        <w:bottom w:val="none" w:sz="0" w:space="0" w:color="auto"/>
        <w:right w:val="none" w:sz="0" w:space="0" w:color="auto"/>
      </w:divBdr>
      <w:divsChild>
        <w:div w:id="1307007236">
          <w:marLeft w:val="0"/>
          <w:marRight w:val="0"/>
          <w:marTop w:val="0"/>
          <w:marBottom w:val="0"/>
          <w:divBdr>
            <w:top w:val="none" w:sz="0" w:space="0" w:color="auto"/>
            <w:left w:val="none" w:sz="0" w:space="0" w:color="auto"/>
            <w:bottom w:val="none" w:sz="0" w:space="0" w:color="auto"/>
            <w:right w:val="none" w:sz="0" w:space="0" w:color="auto"/>
          </w:divBdr>
        </w:div>
      </w:divsChild>
    </w:div>
    <w:div w:id="518549250">
      <w:bodyDiv w:val="1"/>
      <w:marLeft w:val="0"/>
      <w:marRight w:val="0"/>
      <w:marTop w:val="0"/>
      <w:marBottom w:val="0"/>
      <w:divBdr>
        <w:top w:val="none" w:sz="0" w:space="0" w:color="auto"/>
        <w:left w:val="none" w:sz="0" w:space="0" w:color="auto"/>
        <w:bottom w:val="none" w:sz="0" w:space="0" w:color="auto"/>
        <w:right w:val="none" w:sz="0" w:space="0" w:color="auto"/>
      </w:divBdr>
      <w:divsChild>
        <w:div w:id="1711570096">
          <w:marLeft w:val="0"/>
          <w:marRight w:val="0"/>
          <w:marTop w:val="0"/>
          <w:marBottom w:val="0"/>
          <w:divBdr>
            <w:top w:val="none" w:sz="0" w:space="0" w:color="auto"/>
            <w:left w:val="none" w:sz="0" w:space="0" w:color="auto"/>
            <w:bottom w:val="none" w:sz="0" w:space="0" w:color="auto"/>
            <w:right w:val="none" w:sz="0" w:space="0" w:color="auto"/>
          </w:divBdr>
        </w:div>
      </w:divsChild>
    </w:div>
    <w:div w:id="520777453">
      <w:bodyDiv w:val="1"/>
      <w:marLeft w:val="0"/>
      <w:marRight w:val="0"/>
      <w:marTop w:val="0"/>
      <w:marBottom w:val="0"/>
      <w:divBdr>
        <w:top w:val="none" w:sz="0" w:space="0" w:color="auto"/>
        <w:left w:val="none" w:sz="0" w:space="0" w:color="auto"/>
        <w:bottom w:val="none" w:sz="0" w:space="0" w:color="auto"/>
        <w:right w:val="none" w:sz="0" w:space="0" w:color="auto"/>
      </w:divBdr>
      <w:divsChild>
        <w:div w:id="67315557">
          <w:marLeft w:val="0"/>
          <w:marRight w:val="0"/>
          <w:marTop w:val="0"/>
          <w:marBottom w:val="0"/>
          <w:divBdr>
            <w:top w:val="none" w:sz="0" w:space="0" w:color="auto"/>
            <w:left w:val="none" w:sz="0" w:space="0" w:color="auto"/>
            <w:bottom w:val="none" w:sz="0" w:space="0" w:color="auto"/>
            <w:right w:val="none" w:sz="0" w:space="0" w:color="auto"/>
          </w:divBdr>
        </w:div>
        <w:div w:id="175314844">
          <w:marLeft w:val="0"/>
          <w:marRight w:val="0"/>
          <w:marTop w:val="0"/>
          <w:marBottom w:val="0"/>
          <w:divBdr>
            <w:top w:val="none" w:sz="0" w:space="0" w:color="auto"/>
            <w:left w:val="none" w:sz="0" w:space="0" w:color="auto"/>
            <w:bottom w:val="none" w:sz="0" w:space="0" w:color="auto"/>
            <w:right w:val="none" w:sz="0" w:space="0" w:color="auto"/>
          </w:divBdr>
        </w:div>
        <w:div w:id="208810745">
          <w:marLeft w:val="0"/>
          <w:marRight w:val="0"/>
          <w:marTop w:val="0"/>
          <w:marBottom w:val="0"/>
          <w:divBdr>
            <w:top w:val="none" w:sz="0" w:space="0" w:color="auto"/>
            <w:left w:val="none" w:sz="0" w:space="0" w:color="auto"/>
            <w:bottom w:val="none" w:sz="0" w:space="0" w:color="auto"/>
            <w:right w:val="none" w:sz="0" w:space="0" w:color="auto"/>
          </w:divBdr>
        </w:div>
        <w:div w:id="426270901">
          <w:marLeft w:val="0"/>
          <w:marRight w:val="0"/>
          <w:marTop w:val="0"/>
          <w:marBottom w:val="0"/>
          <w:divBdr>
            <w:top w:val="none" w:sz="0" w:space="0" w:color="auto"/>
            <w:left w:val="none" w:sz="0" w:space="0" w:color="auto"/>
            <w:bottom w:val="none" w:sz="0" w:space="0" w:color="auto"/>
            <w:right w:val="none" w:sz="0" w:space="0" w:color="auto"/>
          </w:divBdr>
        </w:div>
        <w:div w:id="889806369">
          <w:marLeft w:val="0"/>
          <w:marRight w:val="0"/>
          <w:marTop w:val="0"/>
          <w:marBottom w:val="0"/>
          <w:divBdr>
            <w:top w:val="none" w:sz="0" w:space="0" w:color="auto"/>
            <w:left w:val="none" w:sz="0" w:space="0" w:color="auto"/>
            <w:bottom w:val="none" w:sz="0" w:space="0" w:color="auto"/>
            <w:right w:val="none" w:sz="0" w:space="0" w:color="auto"/>
          </w:divBdr>
        </w:div>
        <w:div w:id="895044540">
          <w:marLeft w:val="0"/>
          <w:marRight w:val="0"/>
          <w:marTop w:val="0"/>
          <w:marBottom w:val="0"/>
          <w:divBdr>
            <w:top w:val="none" w:sz="0" w:space="0" w:color="auto"/>
            <w:left w:val="none" w:sz="0" w:space="0" w:color="auto"/>
            <w:bottom w:val="none" w:sz="0" w:space="0" w:color="auto"/>
            <w:right w:val="none" w:sz="0" w:space="0" w:color="auto"/>
          </w:divBdr>
        </w:div>
        <w:div w:id="1048535587">
          <w:marLeft w:val="0"/>
          <w:marRight w:val="0"/>
          <w:marTop w:val="0"/>
          <w:marBottom w:val="0"/>
          <w:divBdr>
            <w:top w:val="none" w:sz="0" w:space="0" w:color="auto"/>
            <w:left w:val="none" w:sz="0" w:space="0" w:color="auto"/>
            <w:bottom w:val="none" w:sz="0" w:space="0" w:color="auto"/>
            <w:right w:val="none" w:sz="0" w:space="0" w:color="auto"/>
          </w:divBdr>
        </w:div>
        <w:div w:id="1771579676">
          <w:marLeft w:val="0"/>
          <w:marRight w:val="0"/>
          <w:marTop w:val="0"/>
          <w:marBottom w:val="0"/>
          <w:divBdr>
            <w:top w:val="none" w:sz="0" w:space="0" w:color="auto"/>
            <w:left w:val="none" w:sz="0" w:space="0" w:color="auto"/>
            <w:bottom w:val="none" w:sz="0" w:space="0" w:color="auto"/>
            <w:right w:val="none" w:sz="0" w:space="0" w:color="auto"/>
          </w:divBdr>
        </w:div>
        <w:div w:id="1935548115">
          <w:marLeft w:val="0"/>
          <w:marRight w:val="0"/>
          <w:marTop w:val="0"/>
          <w:marBottom w:val="0"/>
          <w:divBdr>
            <w:top w:val="none" w:sz="0" w:space="0" w:color="auto"/>
            <w:left w:val="none" w:sz="0" w:space="0" w:color="auto"/>
            <w:bottom w:val="none" w:sz="0" w:space="0" w:color="auto"/>
            <w:right w:val="none" w:sz="0" w:space="0" w:color="auto"/>
          </w:divBdr>
        </w:div>
      </w:divsChild>
    </w:div>
    <w:div w:id="522060075">
      <w:bodyDiv w:val="1"/>
      <w:marLeft w:val="0"/>
      <w:marRight w:val="0"/>
      <w:marTop w:val="0"/>
      <w:marBottom w:val="0"/>
      <w:divBdr>
        <w:top w:val="none" w:sz="0" w:space="0" w:color="auto"/>
        <w:left w:val="none" w:sz="0" w:space="0" w:color="auto"/>
        <w:bottom w:val="none" w:sz="0" w:space="0" w:color="auto"/>
        <w:right w:val="none" w:sz="0" w:space="0" w:color="auto"/>
      </w:divBdr>
      <w:divsChild>
        <w:div w:id="2114402325">
          <w:marLeft w:val="0"/>
          <w:marRight w:val="0"/>
          <w:marTop w:val="0"/>
          <w:marBottom w:val="0"/>
          <w:divBdr>
            <w:top w:val="none" w:sz="0" w:space="0" w:color="auto"/>
            <w:left w:val="none" w:sz="0" w:space="0" w:color="auto"/>
            <w:bottom w:val="none" w:sz="0" w:space="0" w:color="auto"/>
            <w:right w:val="none" w:sz="0" w:space="0" w:color="auto"/>
          </w:divBdr>
        </w:div>
      </w:divsChild>
    </w:div>
    <w:div w:id="524682828">
      <w:bodyDiv w:val="1"/>
      <w:marLeft w:val="0"/>
      <w:marRight w:val="0"/>
      <w:marTop w:val="0"/>
      <w:marBottom w:val="0"/>
      <w:divBdr>
        <w:top w:val="none" w:sz="0" w:space="0" w:color="auto"/>
        <w:left w:val="none" w:sz="0" w:space="0" w:color="auto"/>
        <w:bottom w:val="none" w:sz="0" w:space="0" w:color="auto"/>
        <w:right w:val="none" w:sz="0" w:space="0" w:color="auto"/>
      </w:divBdr>
      <w:divsChild>
        <w:div w:id="743914214">
          <w:marLeft w:val="0"/>
          <w:marRight w:val="0"/>
          <w:marTop w:val="0"/>
          <w:marBottom w:val="0"/>
          <w:divBdr>
            <w:top w:val="none" w:sz="0" w:space="0" w:color="auto"/>
            <w:left w:val="none" w:sz="0" w:space="0" w:color="auto"/>
            <w:bottom w:val="none" w:sz="0" w:space="0" w:color="auto"/>
            <w:right w:val="none" w:sz="0" w:space="0" w:color="auto"/>
          </w:divBdr>
        </w:div>
      </w:divsChild>
    </w:div>
    <w:div w:id="526598049">
      <w:bodyDiv w:val="1"/>
      <w:marLeft w:val="0"/>
      <w:marRight w:val="0"/>
      <w:marTop w:val="0"/>
      <w:marBottom w:val="0"/>
      <w:divBdr>
        <w:top w:val="none" w:sz="0" w:space="0" w:color="auto"/>
        <w:left w:val="none" w:sz="0" w:space="0" w:color="auto"/>
        <w:bottom w:val="none" w:sz="0" w:space="0" w:color="auto"/>
        <w:right w:val="none" w:sz="0" w:space="0" w:color="auto"/>
      </w:divBdr>
      <w:divsChild>
        <w:div w:id="1910995093">
          <w:marLeft w:val="0"/>
          <w:marRight w:val="0"/>
          <w:marTop w:val="0"/>
          <w:marBottom w:val="0"/>
          <w:divBdr>
            <w:top w:val="none" w:sz="0" w:space="0" w:color="auto"/>
            <w:left w:val="none" w:sz="0" w:space="0" w:color="auto"/>
            <w:bottom w:val="none" w:sz="0" w:space="0" w:color="auto"/>
            <w:right w:val="none" w:sz="0" w:space="0" w:color="auto"/>
          </w:divBdr>
        </w:div>
      </w:divsChild>
    </w:div>
    <w:div w:id="526872746">
      <w:bodyDiv w:val="1"/>
      <w:marLeft w:val="0"/>
      <w:marRight w:val="0"/>
      <w:marTop w:val="0"/>
      <w:marBottom w:val="0"/>
      <w:divBdr>
        <w:top w:val="none" w:sz="0" w:space="0" w:color="auto"/>
        <w:left w:val="none" w:sz="0" w:space="0" w:color="auto"/>
        <w:bottom w:val="none" w:sz="0" w:space="0" w:color="auto"/>
        <w:right w:val="none" w:sz="0" w:space="0" w:color="auto"/>
      </w:divBdr>
      <w:divsChild>
        <w:div w:id="1915819794">
          <w:marLeft w:val="0"/>
          <w:marRight w:val="0"/>
          <w:marTop w:val="0"/>
          <w:marBottom w:val="0"/>
          <w:divBdr>
            <w:top w:val="none" w:sz="0" w:space="0" w:color="auto"/>
            <w:left w:val="none" w:sz="0" w:space="0" w:color="auto"/>
            <w:bottom w:val="none" w:sz="0" w:space="0" w:color="auto"/>
            <w:right w:val="none" w:sz="0" w:space="0" w:color="auto"/>
          </w:divBdr>
        </w:div>
      </w:divsChild>
    </w:div>
    <w:div w:id="527063878">
      <w:bodyDiv w:val="1"/>
      <w:marLeft w:val="0"/>
      <w:marRight w:val="0"/>
      <w:marTop w:val="0"/>
      <w:marBottom w:val="0"/>
      <w:divBdr>
        <w:top w:val="none" w:sz="0" w:space="0" w:color="auto"/>
        <w:left w:val="none" w:sz="0" w:space="0" w:color="auto"/>
        <w:bottom w:val="none" w:sz="0" w:space="0" w:color="auto"/>
        <w:right w:val="none" w:sz="0" w:space="0" w:color="auto"/>
      </w:divBdr>
      <w:divsChild>
        <w:div w:id="708917560">
          <w:marLeft w:val="360"/>
          <w:marRight w:val="0"/>
          <w:marTop w:val="200"/>
          <w:marBottom w:val="0"/>
          <w:divBdr>
            <w:top w:val="none" w:sz="0" w:space="0" w:color="auto"/>
            <w:left w:val="none" w:sz="0" w:space="0" w:color="auto"/>
            <w:bottom w:val="none" w:sz="0" w:space="0" w:color="auto"/>
            <w:right w:val="none" w:sz="0" w:space="0" w:color="auto"/>
          </w:divBdr>
        </w:div>
      </w:divsChild>
    </w:div>
    <w:div w:id="530071337">
      <w:bodyDiv w:val="1"/>
      <w:marLeft w:val="0"/>
      <w:marRight w:val="0"/>
      <w:marTop w:val="0"/>
      <w:marBottom w:val="0"/>
      <w:divBdr>
        <w:top w:val="none" w:sz="0" w:space="0" w:color="auto"/>
        <w:left w:val="none" w:sz="0" w:space="0" w:color="auto"/>
        <w:bottom w:val="none" w:sz="0" w:space="0" w:color="auto"/>
        <w:right w:val="none" w:sz="0" w:space="0" w:color="auto"/>
      </w:divBdr>
      <w:divsChild>
        <w:div w:id="150365903">
          <w:marLeft w:val="0"/>
          <w:marRight w:val="0"/>
          <w:marTop w:val="0"/>
          <w:marBottom w:val="0"/>
          <w:divBdr>
            <w:top w:val="none" w:sz="0" w:space="0" w:color="auto"/>
            <w:left w:val="none" w:sz="0" w:space="0" w:color="auto"/>
            <w:bottom w:val="none" w:sz="0" w:space="0" w:color="auto"/>
            <w:right w:val="none" w:sz="0" w:space="0" w:color="auto"/>
          </w:divBdr>
        </w:div>
        <w:div w:id="458229943">
          <w:marLeft w:val="0"/>
          <w:marRight w:val="0"/>
          <w:marTop w:val="0"/>
          <w:marBottom w:val="0"/>
          <w:divBdr>
            <w:top w:val="none" w:sz="0" w:space="0" w:color="auto"/>
            <w:left w:val="none" w:sz="0" w:space="0" w:color="auto"/>
            <w:bottom w:val="none" w:sz="0" w:space="0" w:color="auto"/>
            <w:right w:val="none" w:sz="0" w:space="0" w:color="auto"/>
          </w:divBdr>
        </w:div>
        <w:div w:id="1149714205">
          <w:marLeft w:val="0"/>
          <w:marRight w:val="0"/>
          <w:marTop w:val="0"/>
          <w:marBottom w:val="0"/>
          <w:divBdr>
            <w:top w:val="none" w:sz="0" w:space="0" w:color="auto"/>
            <w:left w:val="none" w:sz="0" w:space="0" w:color="auto"/>
            <w:bottom w:val="none" w:sz="0" w:space="0" w:color="auto"/>
            <w:right w:val="none" w:sz="0" w:space="0" w:color="auto"/>
          </w:divBdr>
        </w:div>
        <w:div w:id="1417240680">
          <w:marLeft w:val="0"/>
          <w:marRight w:val="0"/>
          <w:marTop w:val="0"/>
          <w:marBottom w:val="0"/>
          <w:divBdr>
            <w:top w:val="none" w:sz="0" w:space="0" w:color="auto"/>
            <w:left w:val="none" w:sz="0" w:space="0" w:color="auto"/>
            <w:bottom w:val="none" w:sz="0" w:space="0" w:color="auto"/>
            <w:right w:val="none" w:sz="0" w:space="0" w:color="auto"/>
          </w:divBdr>
        </w:div>
        <w:div w:id="1453399316">
          <w:marLeft w:val="0"/>
          <w:marRight w:val="0"/>
          <w:marTop w:val="0"/>
          <w:marBottom w:val="0"/>
          <w:divBdr>
            <w:top w:val="none" w:sz="0" w:space="0" w:color="auto"/>
            <w:left w:val="none" w:sz="0" w:space="0" w:color="auto"/>
            <w:bottom w:val="none" w:sz="0" w:space="0" w:color="auto"/>
            <w:right w:val="none" w:sz="0" w:space="0" w:color="auto"/>
          </w:divBdr>
        </w:div>
      </w:divsChild>
    </w:div>
    <w:div w:id="530412332">
      <w:bodyDiv w:val="1"/>
      <w:marLeft w:val="0"/>
      <w:marRight w:val="0"/>
      <w:marTop w:val="0"/>
      <w:marBottom w:val="0"/>
      <w:divBdr>
        <w:top w:val="none" w:sz="0" w:space="0" w:color="auto"/>
        <w:left w:val="none" w:sz="0" w:space="0" w:color="auto"/>
        <w:bottom w:val="none" w:sz="0" w:space="0" w:color="auto"/>
        <w:right w:val="none" w:sz="0" w:space="0" w:color="auto"/>
      </w:divBdr>
      <w:divsChild>
        <w:div w:id="1954555142">
          <w:marLeft w:val="0"/>
          <w:marRight w:val="0"/>
          <w:marTop w:val="0"/>
          <w:marBottom w:val="0"/>
          <w:divBdr>
            <w:top w:val="none" w:sz="0" w:space="0" w:color="auto"/>
            <w:left w:val="none" w:sz="0" w:space="0" w:color="auto"/>
            <w:bottom w:val="none" w:sz="0" w:space="0" w:color="auto"/>
            <w:right w:val="none" w:sz="0" w:space="0" w:color="auto"/>
          </w:divBdr>
        </w:div>
        <w:div w:id="1964074649">
          <w:marLeft w:val="0"/>
          <w:marRight w:val="0"/>
          <w:marTop w:val="0"/>
          <w:marBottom w:val="0"/>
          <w:divBdr>
            <w:top w:val="none" w:sz="0" w:space="0" w:color="auto"/>
            <w:left w:val="none" w:sz="0" w:space="0" w:color="auto"/>
            <w:bottom w:val="none" w:sz="0" w:space="0" w:color="auto"/>
            <w:right w:val="none" w:sz="0" w:space="0" w:color="auto"/>
          </w:divBdr>
        </w:div>
      </w:divsChild>
    </w:div>
    <w:div w:id="532547098">
      <w:bodyDiv w:val="1"/>
      <w:marLeft w:val="0"/>
      <w:marRight w:val="0"/>
      <w:marTop w:val="0"/>
      <w:marBottom w:val="0"/>
      <w:divBdr>
        <w:top w:val="none" w:sz="0" w:space="0" w:color="auto"/>
        <w:left w:val="none" w:sz="0" w:space="0" w:color="auto"/>
        <w:bottom w:val="none" w:sz="0" w:space="0" w:color="auto"/>
        <w:right w:val="none" w:sz="0" w:space="0" w:color="auto"/>
      </w:divBdr>
      <w:divsChild>
        <w:div w:id="882861194">
          <w:marLeft w:val="0"/>
          <w:marRight w:val="0"/>
          <w:marTop w:val="0"/>
          <w:marBottom w:val="0"/>
          <w:divBdr>
            <w:top w:val="none" w:sz="0" w:space="0" w:color="auto"/>
            <w:left w:val="none" w:sz="0" w:space="0" w:color="auto"/>
            <w:bottom w:val="none" w:sz="0" w:space="0" w:color="auto"/>
            <w:right w:val="none" w:sz="0" w:space="0" w:color="auto"/>
          </w:divBdr>
        </w:div>
      </w:divsChild>
    </w:div>
    <w:div w:id="536627082">
      <w:bodyDiv w:val="1"/>
      <w:marLeft w:val="0"/>
      <w:marRight w:val="0"/>
      <w:marTop w:val="0"/>
      <w:marBottom w:val="0"/>
      <w:divBdr>
        <w:top w:val="none" w:sz="0" w:space="0" w:color="auto"/>
        <w:left w:val="none" w:sz="0" w:space="0" w:color="auto"/>
        <w:bottom w:val="none" w:sz="0" w:space="0" w:color="auto"/>
        <w:right w:val="none" w:sz="0" w:space="0" w:color="auto"/>
      </w:divBdr>
      <w:divsChild>
        <w:div w:id="74282103">
          <w:marLeft w:val="0"/>
          <w:marRight w:val="0"/>
          <w:marTop w:val="0"/>
          <w:marBottom w:val="0"/>
          <w:divBdr>
            <w:top w:val="none" w:sz="0" w:space="0" w:color="auto"/>
            <w:left w:val="none" w:sz="0" w:space="0" w:color="auto"/>
            <w:bottom w:val="none" w:sz="0" w:space="0" w:color="auto"/>
            <w:right w:val="none" w:sz="0" w:space="0" w:color="auto"/>
          </w:divBdr>
        </w:div>
        <w:div w:id="184560167">
          <w:marLeft w:val="0"/>
          <w:marRight w:val="0"/>
          <w:marTop w:val="0"/>
          <w:marBottom w:val="0"/>
          <w:divBdr>
            <w:top w:val="none" w:sz="0" w:space="0" w:color="auto"/>
            <w:left w:val="none" w:sz="0" w:space="0" w:color="auto"/>
            <w:bottom w:val="none" w:sz="0" w:space="0" w:color="auto"/>
            <w:right w:val="none" w:sz="0" w:space="0" w:color="auto"/>
          </w:divBdr>
        </w:div>
        <w:div w:id="384792965">
          <w:marLeft w:val="0"/>
          <w:marRight w:val="0"/>
          <w:marTop w:val="0"/>
          <w:marBottom w:val="0"/>
          <w:divBdr>
            <w:top w:val="none" w:sz="0" w:space="0" w:color="auto"/>
            <w:left w:val="none" w:sz="0" w:space="0" w:color="auto"/>
            <w:bottom w:val="none" w:sz="0" w:space="0" w:color="auto"/>
            <w:right w:val="none" w:sz="0" w:space="0" w:color="auto"/>
          </w:divBdr>
        </w:div>
        <w:div w:id="623653799">
          <w:marLeft w:val="0"/>
          <w:marRight w:val="0"/>
          <w:marTop w:val="0"/>
          <w:marBottom w:val="0"/>
          <w:divBdr>
            <w:top w:val="none" w:sz="0" w:space="0" w:color="auto"/>
            <w:left w:val="none" w:sz="0" w:space="0" w:color="auto"/>
            <w:bottom w:val="none" w:sz="0" w:space="0" w:color="auto"/>
            <w:right w:val="none" w:sz="0" w:space="0" w:color="auto"/>
          </w:divBdr>
        </w:div>
        <w:div w:id="714692859">
          <w:marLeft w:val="0"/>
          <w:marRight w:val="0"/>
          <w:marTop w:val="0"/>
          <w:marBottom w:val="0"/>
          <w:divBdr>
            <w:top w:val="none" w:sz="0" w:space="0" w:color="auto"/>
            <w:left w:val="none" w:sz="0" w:space="0" w:color="auto"/>
            <w:bottom w:val="none" w:sz="0" w:space="0" w:color="auto"/>
            <w:right w:val="none" w:sz="0" w:space="0" w:color="auto"/>
          </w:divBdr>
        </w:div>
        <w:div w:id="742601667">
          <w:marLeft w:val="0"/>
          <w:marRight w:val="0"/>
          <w:marTop w:val="0"/>
          <w:marBottom w:val="0"/>
          <w:divBdr>
            <w:top w:val="none" w:sz="0" w:space="0" w:color="auto"/>
            <w:left w:val="none" w:sz="0" w:space="0" w:color="auto"/>
            <w:bottom w:val="none" w:sz="0" w:space="0" w:color="auto"/>
            <w:right w:val="none" w:sz="0" w:space="0" w:color="auto"/>
          </w:divBdr>
        </w:div>
        <w:div w:id="978876404">
          <w:marLeft w:val="0"/>
          <w:marRight w:val="0"/>
          <w:marTop w:val="0"/>
          <w:marBottom w:val="0"/>
          <w:divBdr>
            <w:top w:val="none" w:sz="0" w:space="0" w:color="auto"/>
            <w:left w:val="none" w:sz="0" w:space="0" w:color="auto"/>
            <w:bottom w:val="none" w:sz="0" w:space="0" w:color="auto"/>
            <w:right w:val="none" w:sz="0" w:space="0" w:color="auto"/>
          </w:divBdr>
        </w:div>
        <w:div w:id="1542013734">
          <w:marLeft w:val="0"/>
          <w:marRight w:val="0"/>
          <w:marTop w:val="0"/>
          <w:marBottom w:val="0"/>
          <w:divBdr>
            <w:top w:val="none" w:sz="0" w:space="0" w:color="auto"/>
            <w:left w:val="none" w:sz="0" w:space="0" w:color="auto"/>
            <w:bottom w:val="none" w:sz="0" w:space="0" w:color="auto"/>
            <w:right w:val="none" w:sz="0" w:space="0" w:color="auto"/>
          </w:divBdr>
        </w:div>
        <w:div w:id="1801193359">
          <w:marLeft w:val="0"/>
          <w:marRight w:val="0"/>
          <w:marTop w:val="0"/>
          <w:marBottom w:val="0"/>
          <w:divBdr>
            <w:top w:val="none" w:sz="0" w:space="0" w:color="auto"/>
            <w:left w:val="none" w:sz="0" w:space="0" w:color="auto"/>
            <w:bottom w:val="none" w:sz="0" w:space="0" w:color="auto"/>
            <w:right w:val="none" w:sz="0" w:space="0" w:color="auto"/>
          </w:divBdr>
        </w:div>
      </w:divsChild>
    </w:div>
    <w:div w:id="538014065">
      <w:bodyDiv w:val="1"/>
      <w:marLeft w:val="0"/>
      <w:marRight w:val="0"/>
      <w:marTop w:val="0"/>
      <w:marBottom w:val="0"/>
      <w:divBdr>
        <w:top w:val="none" w:sz="0" w:space="0" w:color="auto"/>
        <w:left w:val="none" w:sz="0" w:space="0" w:color="auto"/>
        <w:bottom w:val="none" w:sz="0" w:space="0" w:color="auto"/>
        <w:right w:val="none" w:sz="0" w:space="0" w:color="auto"/>
      </w:divBdr>
      <w:divsChild>
        <w:div w:id="375466832">
          <w:marLeft w:val="0"/>
          <w:marRight w:val="0"/>
          <w:marTop w:val="0"/>
          <w:marBottom w:val="0"/>
          <w:divBdr>
            <w:top w:val="none" w:sz="0" w:space="0" w:color="auto"/>
            <w:left w:val="none" w:sz="0" w:space="0" w:color="auto"/>
            <w:bottom w:val="none" w:sz="0" w:space="0" w:color="auto"/>
            <w:right w:val="none" w:sz="0" w:space="0" w:color="auto"/>
          </w:divBdr>
        </w:div>
      </w:divsChild>
    </w:div>
    <w:div w:id="5416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584048">
          <w:marLeft w:val="0"/>
          <w:marRight w:val="0"/>
          <w:marTop w:val="0"/>
          <w:marBottom w:val="0"/>
          <w:divBdr>
            <w:top w:val="none" w:sz="0" w:space="0" w:color="auto"/>
            <w:left w:val="none" w:sz="0" w:space="0" w:color="auto"/>
            <w:bottom w:val="none" w:sz="0" w:space="0" w:color="auto"/>
            <w:right w:val="none" w:sz="0" w:space="0" w:color="auto"/>
          </w:divBdr>
        </w:div>
      </w:divsChild>
    </w:div>
    <w:div w:id="542644514">
      <w:bodyDiv w:val="1"/>
      <w:marLeft w:val="0"/>
      <w:marRight w:val="0"/>
      <w:marTop w:val="0"/>
      <w:marBottom w:val="0"/>
      <w:divBdr>
        <w:top w:val="none" w:sz="0" w:space="0" w:color="auto"/>
        <w:left w:val="none" w:sz="0" w:space="0" w:color="auto"/>
        <w:bottom w:val="none" w:sz="0" w:space="0" w:color="auto"/>
        <w:right w:val="none" w:sz="0" w:space="0" w:color="auto"/>
      </w:divBdr>
      <w:divsChild>
        <w:div w:id="811799094">
          <w:marLeft w:val="0"/>
          <w:marRight w:val="0"/>
          <w:marTop w:val="0"/>
          <w:marBottom w:val="0"/>
          <w:divBdr>
            <w:top w:val="none" w:sz="0" w:space="0" w:color="auto"/>
            <w:left w:val="none" w:sz="0" w:space="0" w:color="auto"/>
            <w:bottom w:val="none" w:sz="0" w:space="0" w:color="auto"/>
            <w:right w:val="none" w:sz="0" w:space="0" w:color="auto"/>
          </w:divBdr>
        </w:div>
      </w:divsChild>
    </w:div>
    <w:div w:id="545723637">
      <w:bodyDiv w:val="1"/>
      <w:marLeft w:val="0"/>
      <w:marRight w:val="0"/>
      <w:marTop w:val="0"/>
      <w:marBottom w:val="0"/>
      <w:divBdr>
        <w:top w:val="none" w:sz="0" w:space="0" w:color="auto"/>
        <w:left w:val="none" w:sz="0" w:space="0" w:color="auto"/>
        <w:bottom w:val="none" w:sz="0" w:space="0" w:color="auto"/>
        <w:right w:val="none" w:sz="0" w:space="0" w:color="auto"/>
      </w:divBdr>
    </w:div>
    <w:div w:id="550465475">
      <w:bodyDiv w:val="1"/>
      <w:marLeft w:val="0"/>
      <w:marRight w:val="0"/>
      <w:marTop w:val="0"/>
      <w:marBottom w:val="0"/>
      <w:divBdr>
        <w:top w:val="none" w:sz="0" w:space="0" w:color="auto"/>
        <w:left w:val="none" w:sz="0" w:space="0" w:color="auto"/>
        <w:bottom w:val="none" w:sz="0" w:space="0" w:color="auto"/>
        <w:right w:val="none" w:sz="0" w:space="0" w:color="auto"/>
      </w:divBdr>
      <w:divsChild>
        <w:div w:id="1629583930">
          <w:marLeft w:val="0"/>
          <w:marRight w:val="0"/>
          <w:marTop w:val="0"/>
          <w:marBottom w:val="0"/>
          <w:divBdr>
            <w:top w:val="none" w:sz="0" w:space="0" w:color="auto"/>
            <w:left w:val="none" w:sz="0" w:space="0" w:color="auto"/>
            <w:bottom w:val="none" w:sz="0" w:space="0" w:color="auto"/>
            <w:right w:val="none" w:sz="0" w:space="0" w:color="auto"/>
          </w:divBdr>
        </w:div>
      </w:divsChild>
    </w:div>
    <w:div w:id="556010887">
      <w:bodyDiv w:val="1"/>
      <w:marLeft w:val="0"/>
      <w:marRight w:val="0"/>
      <w:marTop w:val="0"/>
      <w:marBottom w:val="0"/>
      <w:divBdr>
        <w:top w:val="none" w:sz="0" w:space="0" w:color="auto"/>
        <w:left w:val="none" w:sz="0" w:space="0" w:color="auto"/>
        <w:bottom w:val="none" w:sz="0" w:space="0" w:color="auto"/>
        <w:right w:val="none" w:sz="0" w:space="0" w:color="auto"/>
      </w:divBdr>
    </w:div>
    <w:div w:id="558781468">
      <w:bodyDiv w:val="1"/>
      <w:marLeft w:val="0"/>
      <w:marRight w:val="0"/>
      <w:marTop w:val="0"/>
      <w:marBottom w:val="0"/>
      <w:divBdr>
        <w:top w:val="none" w:sz="0" w:space="0" w:color="auto"/>
        <w:left w:val="none" w:sz="0" w:space="0" w:color="auto"/>
        <w:bottom w:val="none" w:sz="0" w:space="0" w:color="auto"/>
        <w:right w:val="none" w:sz="0" w:space="0" w:color="auto"/>
      </w:divBdr>
      <w:divsChild>
        <w:div w:id="501359115">
          <w:marLeft w:val="0"/>
          <w:marRight w:val="0"/>
          <w:marTop w:val="0"/>
          <w:marBottom w:val="0"/>
          <w:divBdr>
            <w:top w:val="none" w:sz="0" w:space="0" w:color="auto"/>
            <w:left w:val="none" w:sz="0" w:space="0" w:color="auto"/>
            <w:bottom w:val="none" w:sz="0" w:space="0" w:color="auto"/>
            <w:right w:val="none" w:sz="0" w:space="0" w:color="auto"/>
          </w:divBdr>
        </w:div>
      </w:divsChild>
    </w:div>
    <w:div w:id="559632980">
      <w:bodyDiv w:val="1"/>
      <w:marLeft w:val="0"/>
      <w:marRight w:val="0"/>
      <w:marTop w:val="0"/>
      <w:marBottom w:val="0"/>
      <w:divBdr>
        <w:top w:val="none" w:sz="0" w:space="0" w:color="auto"/>
        <w:left w:val="none" w:sz="0" w:space="0" w:color="auto"/>
        <w:bottom w:val="none" w:sz="0" w:space="0" w:color="auto"/>
        <w:right w:val="none" w:sz="0" w:space="0" w:color="auto"/>
      </w:divBdr>
      <w:divsChild>
        <w:div w:id="82924515">
          <w:marLeft w:val="0"/>
          <w:marRight w:val="0"/>
          <w:marTop w:val="0"/>
          <w:marBottom w:val="0"/>
          <w:divBdr>
            <w:top w:val="none" w:sz="0" w:space="0" w:color="auto"/>
            <w:left w:val="none" w:sz="0" w:space="0" w:color="auto"/>
            <w:bottom w:val="none" w:sz="0" w:space="0" w:color="auto"/>
            <w:right w:val="none" w:sz="0" w:space="0" w:color="auto"/>
          </w:divBdr>
        </w:div>
        <w:div w:id="1277561693">
          <w:marLeft w:val="0"/>
          <w:marRight w:val="0"/>
          <w:marTop w:val="0"/>
          <w:marBottom w:val="0"/>
          <w:divBdr>
            <w:top w:val="none" w:sz="0" w:space="0" w:color="auto"/>
            <w:left w:val="none" w:sz="0" w:space="0" w:color="auto"/>
            <w:bottom w:val="none" w:sz="0" w:space="0" w:color="auto"/>
            <w:right w:val="none" w:sz="0" w:space="0" w:color="auto"/>
          </w:divBdr>
        </w:div>
        <w:div w:id="1781605276">
          <w:marLeft w:val="0"/>
          <w:marRight w:val="0"/>
          <w:marTop w:val="0"/>
          <w:marBottom w:val="0"/>
          <w:divBdr>
            <w:top w:val="none" w:sz="0" w:space="0" w:color="auto"/>
            <w:left w:val="none" w:sz="0" w:space="0" w:color="auto"/>
            <w:bottom w:val="none" w:sz="0" w:space="0" w:color="auto"/>
            <w:right w:val="none" w:sz="0" w:space="0" w:color="auto"/>
          </w:divBdr>
        </w:div>
      </w:divsChild>
    </w:div>
    <w:div w:id="560364063">
      <w:bodyDiv w:val="1"/>
      <w:marLeft w:val="0"/>
      <w:marRight w:val="0"/>
      <w:marTop w:val="0"/>
      <w:marBottom w:val="0"/>
      <w:divBdr>
        <w:top w:val="none" w:sz="0" w:space="0" w:color="auto"/>
        <w:left w:val="none" w:sz="0" w:space="0" w:color="auto"/>
        <w:bottom w:val="none" w:sz="0" w:space="0" w:color="auto"/>
        <w:right w:val="none" w:sz="0" w:space="0" w:color="auto"/>
      </w:divBdr>
      <w:divsChild>
        <w:div w:id="459542827">
          <w:marLeft w:val="0"/>
          <w:marRight w:val="0"/>
          <w:marTop w:val="0"/>
          <w:marBottom w:val="0"/>
          <w:divBdr>
            <w:top w:val="none" w:sz="0" w:space="0" w:color="auto"/>
            <w:left w:val="none" w:sz="0" w:space="0" w:color="auto"/>
            <w:bottom w:val="none" w:sz="0" w:space="0" w:color="auto"/>
            <w:right w:val="none" w:sz="0" w:space="0" w:color="auto"/>
          </w:divBdr>
        </w:div>
      </w:divsChild>
    </w:div>
    <w:div w:id="570971098">
      <w:bodyDiv w:val="1"/>
      <w:marLeft w:val="0"/>
      <w:marRight w:val="0"/>
      <w:marTop w:val="0"/>
      <w:marBottom w:val="0"/>
      <w:divBdr>
        <w:top w:val="none" w:sz="0" w:space="0" w:color="auto"/>
        <w:left w:val="none" w:sz="0" w:space="0" w:color="auto"/>
        <w:bottom w:val="none" w:sz="0" w:space="0" w:color="auto"/>
        <w:right w:val="none" w:sz="0" w:space="0" w:color="auto"/>
      </w:divBdr>
      <w:divsChild>
        <w:div w:id="1871987070">
          <w:marLeft w:val="0"/>
          <w:marRight w:val="0"/>
          <w:marTop w:val="0"/>
          <w:marBottom w:val="0"/>
          <w:divBdr>
            <w:top w:val="none" w:sz="0" w:space="0" w:color="auto"/>
            <w:left w:val="none" w:sz="0" w:space="0" w:color="auto"/>
            <w:bottom w:val="none" w:sz="0" w:space="0" w:color="auto"/>
            <w:right w:val="none" w:sz="0" w:space="0" w:color="auto"/>
          </w:divBdr>
        </w:div>
      </w:divsChild>
    </w:div>
    <w:div w:id="572744470">
      <w:bodyDiv w:val="1"/>
      <w:marLeft w:val="0"/>
      <w:marRight w:val="0"/>
      <w:marTop w:val="0"/>
      <w:marBottom w:val="0"/>
      <w:divBdr>
        <w:top w:val="none" w:sz="0" w:space="0" w:color="auto"/>
        <w:left w:val="none" w:sz="0" w:space="0" w:color="auto"/>
        <w:bottom w:val="none" w:sz="0" w:space="0" w:color="auto"/>
        <w:right w:val="none" w:sz="0" w:space="0" w:color="auto"/>
      </w:divBdr>
      <w:divsChild>
        <w:div w:id="246884567">
          <w:marLeft w:val="0"/>
          <w:marRight w:val="0"/>
          <w:marTop w:val="0"/>
          <w:marBottom w:val="0"/>
          <w:divBdr>
            <w:top w:val="none" w:sz="0" w:space="0" w:color="auto"/>
            <w:left w:val="none" w:sz="0" w:space="0" w:color="auto"/>
            <w:bottom w:val="none" w:sz="0" w:space="0" w:color="auto"/>
            <w:right w:val="none" w:sz="0" w:space="0" w:color="auto"/>
          </w:divBdr>
        </w:div>
        <w:div w:id="273176688">
          <w:marLeft w:val="0"/>
          <w:marRight w:val="0"/>
          <w:marTop w:val="0"/>
          <w:marBottom w:val="0"/>
          <w:divBdr>
            <w:top w:val="none" w:sz="0" w:space="0" w:color="auto"/>
            <w:left w:val="none" w:sz="0" w:space="0" w:color="auto"/>
            <w:bottom w:val="none" w:sz="0" w:space="0" w:color="auto"/>
            <w:right w:val="none" w:sz="0" w:space="0" w:color="auto"/>
          </w:divBdr>
        </w:div>
        <w:div w:id="382604360">
          <w:marLeft w:val="0"/>
          <w:marRight w:val="0"/>
          <w:marTop w:val="0"/>
          <w:marBottom w:val="0"/>
          <w:divBdr>
            <w:top w:val="none" w:sz="0" w:space="0" w:color="auto"/>
            <w:left w:val="none" w:sz="0" w:space="0" w:color="auto"/>
            <w:bottom w:val="none" w:sz="0" w:space="0" w:color="auto"/>
            <w:right w:val="none" w:sz="0" w:space="0" w:color="auto"/>
          </w:divBdr>
        </w:div>
        <w:div w:id="388922402">
          <w:marLeft w:val="0"/>
          <w:marRight w:val="0"/>
          <w:marTop w:val="0"/>
          <w:marBottom w:val="0"/>
          <w:divBdr>
            <w:top w:val="none" w:sz="0" w:space="0" w:color="auto"/>
            <w:left w:val="none" w:sz="0" w:space="0" w:color="auto"/>
            <w:bottom w:val="none" w:sz="0" w:space="0" w:color="auto"/>
            <w:right w:val="none" w:sz="0" w:space="0" w:color="auto"/>
          </w:divBdr>
        </w:div>
        <w:div w:id="416555265">
          <w:marLeft w:val="0"/>
          <w:marRight w:val="0"/>
          <w:marTop w:val="0"/>
          <w:marBottom w:val="0"/>
          <w:divBdr>
            <w:top w:val="none" w:sz="0" w:space="0" w:color="auto"/>
            <w:left w:val="none" w:sz="0" w:space="0" w:color="auto"/>
            <w:bottom w:val="none" w:sz="0" w:space="0" w:color="auto"/>
            <w:right w:val="none" w:sz="0" w:space="0" w:color="auto"/>
          </w:divBdr>
        </w:div>
        <w:div w:id="568733221">
          <w:marLeft w:val="0"/>
          <w:marRight w:val="0"/>
          <w:marTop w:val="0"/>
          <w:marBottom w:val="0"/>
          <w:divBdr>
            <w:top w:val="none" w:sz="0" w:space="0" w:color="auto"/>
            <w:left w:val="none" w:sz="0" w:space="0" w:color="auto"/>
            <w:bottom w:val="none" w:sz="0" w:space="0" w:color="auto"/>
            <w:right w:val="none" w:sz="0" w:space="0" w:color="auto"/>
          </w:divBdr>
        </w:div>
        <w:div w:id="665864394">
          <w:marLeft w:val="0"/>
          <w:marRight w:val="0"/>
          <w:marTop w:val="0"/>
          <w:marBottom w:val="0"/>
          <w:divBdr>
            <w:top w:val="none" w:sz="0" w:space="0" w:color="auto"/>
            <w:left w:val="none" w:sz="0" w:space="0" w:color="auto"/>
            <w:bottom w:val="none" w:sz="0" w:space="0" w:color="auto"/>
            <w:right w:val="none" w:sz="0" w:space="0" w:color="auto"/>
          </w:divBdr>
        </w:div>
        <w:div w:id="809714553">
          <w:marLeft w:val="0"/>
          <w:marRight w:val="0"/>
          <w:marTop w:val="0"/>
          <w:marBottom w:val="0"/>
          <w:divBdr>
            <w:top w:val="none" w:sz="0" w:space="0" w:color="auto"/>
            <w:left w:val="none" w:sz="0" w:space="0" w:color="auto"/>
            <w:bottom w:val="none" w:sz="0" w:space="0" w:color="auto"/>
            <w:right w:val="none" w:sz="0" w:space="0" w:color="auto"/>
          </w:divBdr>
        </w:div>
        <w:div w:id="834995511">
          <w:marLeft w:val="0"/>
          <w:marRight w:val="0"/>
          <w:marTop w:val="0"/>
          <w:marBottom w:val="0"/>
          <w:divBdr>
            <w:top w:val="none" w:sz="0" w:space="0" w:color="auto"/>
            <w:left w:val="none" w:sz="0" w:space="0" w:color="auto"/>
            <w:bottom w:val="none" w:sz="0" w:space="0" w:color="auto"/>
            <w:right w:val="none" w:sz="0" w:space="0" w:color="auto"/>
          </w:divBdr>
        </w:div>
        <w:div w:id="1100762652">
          <w:marLeft w:val="0"/>
          <w:marRight w:val="0"/>
          <w:marTop w:val="0"/>
          <w:marBottom w:val="0"/>
          <w:divBdr>
            <w:top w:val="none" w:sz="0" w:space="0" w:color="auto"/>
            <w:left w:val="none" w:sz="0" w:space="0" w:color="auto"/>
            <w:bottom w:val="none" w:sz="0" w:space="0" w:color="auto"/>
            <w:right w:val="none" w:sz="0" w:space="0" w:color="auto"/>
          </w:divBdr>
        </w:div>
        <w:div w:id="1111120401">
          <w:marLeft w:val="0"/>
          <w:marRight w:val="0"/>
          <w:marTop w:val="0"/>
          <w:marBottom w:val="0"/>
          <w:divBdr>
            <w:top w:val="none" w:sz="0" w:space="0" w:color="auto"/>
            <w:left w:val="none" w:sz="0" w:space="0" w:color="auto"/>
            <w:bottom w:val="none" w:sz="0" w:space="0" w:color="auto"/>
            <w:right w:val="none" w:sz="0" w:space="0" w:color="auto"/>
          </w:divBdr>
        </w:div>
        <w:div w:id="1218784287">
          <w:marLeft w:val="0"/>
          <w:marRight w:val="0"/>
          <w:marTop w:val="0"/>
          <w:marBottom w:val="0"/>
          <w:divBdr>
            <w:top w:val="none" w:sz="0" w:space="0" w:color="auto"/>
            <w:left w:val="none" w:sz="0" w:space="0" w:color="auto"/>
            <w:bottom w:val="none" w:sz="0" w:space="0" w:color="auto"/>
            <w:right w:val="none" w:sz="0" w:space="0" w:color="auto"/>
          </w:divBdr>
        </w:div>
        <w:div w:id="1505587880">
          <w:marLeft w:val="0"/>
          <w:marRight w:val="0"/>
          <w:marTop w:val="0"/>
          <w:marBottom w:val="0"/>
          <w:divBdr>
            <w:top w:val="none" w:sz="0" w:space="0" w:color="auto"/>
            <w:left w:val="none" w:sz="0" w:space="0" w:color="auto"/>
            <w:bottom w:val="none" w:sz="0" w:space="0" w:color="auto"/>
            <w:right w:val="none" w:sz="0" w:space="0" w:color="auto"/>
          </w:divBdr>
        </w:div>
        <w:div w:id="1590699989">
          <w:marLeft w:val="0"/>
          <w:marRight w:val="0"/>
          <w:marTop w:val="0"/>
          <w:marBottom w:val="0"/>
          <w:divBdr>
            <w:top w:val="none" w:sz="0" w:space="0" w:color="auto"/>
            <w:left w:val="none" w:sz="0" w:space="0" w:color="auto"/>
            <w:bottom w:val="none" w:sz="0" w:space="0" w:color="auto"/>
            <w:right w:val="none" w:sz="0" w:space="0" w:color="auto"/>
          </w:divBdr>
        </w:div>
        <w:div w:id="1615752687">
          <w:marLeft w:val="0"/>
          <w:marRight w:val="0"/>
          <w:marTop w:val="0"/>
          <w:marBottom w:val="0"/>
          <w:divBdr>
            <w:top w:val="none" w:sz="0" w:space="0" w:color="auto"/>
            <w:left w:val="none" w:sz="0" w:space="0" w:color="auto"/>
            <w:bottom w:val="none" w:sz="0" w:space="0" w:color="auto"/>
            <w:right w:val="none" w:sz="0" w:space="0" w:color="auto"/>
          </w:divBdr>
        </w:div>
        <w:div w:id="1617444092">
          <w:marLeft w:val="0"/>
          <w:marRight w:val="0"/>
          <w:marTop w:val="0"/>
          <w:marBottom w:val="0"/>
          <w:divBdr>
            <w:top w:val="none" w:sz="0" w:space="0" w:color="auto"/>
            <w:left w:val="none" w:sz="0" w:space="0" w:color="auto"/>
            <w:bottom w:val="none" w:sz="0" w:space="0" w:color="auto"/>
            <w:right w:val="none" w:sz="0" w:space="0" w:color="auto"/>
          </w:divBdr>
        </w:div>
        <w:div w:id="1644695584">
          <w:marLeft w:val="0"/>
          <w:marRight w:val="0"/>
          <w:marTop w:val="0"/>
          <w:marBottom w:val="0"/>
          <w:divBdr>
            <w:top w:val="none" w:sz="0" w:space="0" w:color="auto"/>
            <w:left w:val="none" w:sz="0" w:space="0" w:color="auto"/>
            <w:bottom w:val="none" w:sz="0" w:space="0" w:color="auto"/>
            <w:right w:val="none" w:sz="0" w:space="0" w:color="auto"/>
          </w:divBdr>
        </w:div>
        <w:div w:id="1691564585">
          <w:marLeft w:val="0"/>
          <w:marRight w:val="0"/>
          <w:marTop w:val="0"/>
          <w:marBottom w:val="0"/>
          <w:divBdr>
            <w:top w:val="none" w:sz="0" w:space="0" w:color="auto"/>
            <w:left w:val="none" w:sz="0" w:space="0" w:color="auto"/>
            <w:bottom w:val="none" w:sz="0" w:space="0" w:color="auto"/>
            <w:right w:val="none" w:sz="0" w:space="0" w:color="auto"/>
          </w:divBdr>
        </w:div>
        <w:div w:id="1901405469">
          <w:marLeft w:val="0"/>
          <w:marRight w:val="0"/>
          <w:marTop w:val="0"/>
          <w:marBottom w:val="0"/>
          <w:divBdr>
            <w:top w:val="none" w:sz="0" w:space="0" w:color="auto"/>
            <w:left w:val="none" w:sz="0" w:space="0" w:color="auto"/>
            <w:bottom w:val="none" w:sz="0" w:space="0" w:color="auto"/>
            <w:right w:val="none" w:sz="0" w:space="0" w:color="auto"/>
          </w:divBdr>
        </w:div>
      </w:divsChild>
    </w:div>
    <w:div w:id="578058289">
      <w:bodyDiv w:val="1"/>
      <w:marLeft w:val="0"/>
      <w:marRight w:val="0"/>
      <w:marTop w:val="0"/>
      <w:marBottom w:val="0"/>
      <w:divBdr>
        <w:top w:val="none" w:sz="0" w:space="0" w:color="auto"/>
        <w:left w:val="none" w:sz="0" w:space="0" w:color="auto"/>
        <w:bottom w:val="none" w:sz="0" w:space="0" w:color="auto"/>
        <w:right w:val="none" w:sz="0" w:space="0" w:color="auto"/>
      </w:divBdr>
      <w:divsChild>
        <w:div w:id="536042036">
          <w:marLeft w:val="0"/>
          <w:marRight w:val="0"/>
          <w:marTop w:val="0"/>
          <w:marBottom w:val="0"/>
          <w:divBdr>
            <w:top w:val="none" w:sz="0" w:space="0" w:color="auto"/>
            <w:left w:val="none" w:sz="0" w:space="0" w:color="auto"/>
            <w:bottom w:val="none" w:sz="0" w:space="0" w:color="auto"/>
            <w:right w:val="none" w:sz="0" w:space="0" w:color="auto"/>
          </w:divBdr>
        </w:div>
      </w:divsChild>
    </w:div>
    <w:div w:id="581254200">
      <w:bodyDiv w:val="1"/>
      <w:marLeft w:val="0"/>
      <w:marRight w:val="0"/>
      <w:marTop w:val="0"/>
      <w:marBottom w:val="0"/>
      <w:divBdr>
        <w:top w:val="none" w:sz="0" w:space="0" w:color="auto"/>
        <w:left w:val="none" w:sz="0" w:space="0" w:color="auto"/>
        <w:bottom w:val="none" w:sz="0" w:space="0" w:color="auto"/>
        <w:right w:val="none" w:sz="0" w:space="0" w:color="auto"/>
      </w:divBdr>
    </w:div>
    <w:div w:id="584728623">
      <w:bodyDiv w:val="1"/>
      <w:marLeft w:val="0"/>
      <w:marRight w:val="0"/>
      <w:marTop w:val="0"/>
      <w:marBottom w:val="0"/>
      <w:divBdr>
        <w:top w:val="none" w:sz="0" w:space="0" w:color="auto"/>
        <w:left w:val="none" w:sz="0" w:space="0" w:color="auto"/>
        <w:bottom w:val="none" w:sz="0" w:space="0" w:color="auto"/>
        <w:right w:val="none" w:sz="0" w:space="0" w:color="auto"/>
      </w:divBdr>
      <w:divsChild>
        <w:div w:id="138573107">
          <w:marLeft w:val="0"/>
          <w:marRight w:val="0"/>
          <w:marTop w:val="0"/>
          <w:marBottom w:val="0"/>
          <w:divBdr>
            <w:top w:val="none" w:sz="0" w:space="0" w:color="auto"/>
            <w:left w:val="none" w:sz="0" w:space="0" w:color="auto"/>
            <w:bottom w:val="none" w:sz="0" w:space="0" w:color="auto"/>
            <w:right w:val="none" w:sz="0" w:space="0" w:color="auto"/>
          </w:divBdr>
        </w:div>
        <w:div w:id="251934440">
          <w:marLeft w:val="0"/>
          <w:marRight w:val="0"/>
          <w:marTop w:val="0"/>
          <w:marBottom w:val="0"/>
          <w:divBdr>
            <w:top w:val="none" w:sz="0" w:space="0" w:color="auto"/>
            <w:left w:val="none" w:sz="0" w:space="0" w:color="auto"/>
            <w:bottom w:val="none" w:sz="0" w:space="0" w:color="auto"/>
            <w:right w:val="none" w:sz="0" w:space="0" w:color="auto"/>
          </w:divBdr>
        </w:div>
        <w:div w:id="1250427611">
          <w:marLeft w:val="0"/>
          <w:marRight w:val="0"/>
          <w:marTop w:val="0"/>
          <w:marBottom w:val="0"/>
          <w:divBdr>
            <w:top w:val="none" w:sz="0" w:space="0" w:color="auto"/>
            <w:left w:val="none" w:sz="0" w:space="0" w:color="auto"/>
            <w:bottom w:val="none" w:sz="0" w:space="0" w:color="auto"/>
            <w:right w:val="none" w:sz="0" w:space="0" w:color="auto"/>
          </w:divBdr>
        </w:div>
        <w:div w:id="1331056516">
          <w:marLeft w:val="0"/>
          <w:marRight w:val="0"/>
          <w:marTop w:val="0"/>
          <w:marBottom w:val="0"/>
          <w:divBdr>
            <w:top w:val="none" w:sz="0" w:space="0" w:color="auto"/>
            <w:left w:val="none" w:sz="0" w:space="0" w:color="auto"/>
            <w:bottom w:val="none" w:sz="0" w:space="0" w:color="auto"/>
            <w:right w:val="none" w:sz="0" w:space="0" w:color="auto"/>
          </w:divBdr>
        </w:div>
        <w:div w:id="1381243763">
          <w:marLeft w:val="0"/>
          <w:marRight w:val="0"/>
          <w:marTop w:val="0"/>
          <w:marBottom w:val="0"/>
          <w:divBdr>
            <w:top w:val="none" w:sz="0" w:space="0" w:color="auto"/>
            <w:left w:val="none" w:sz="0" w:space="0" w:color="auto"/>
            <w:bottom w:val="none" w:sz="0" w:space="0" w:color="auto"/>
            <w:right w:val="none" w:sz="0" w:space="0" w:color="auto"/>
          </w:divBdr>
        </w:div>
        <w:div w:id="1676616141">
          <w:marLeft w:val="0"/>
          <w:marRight w:val="0"/>
          <w:marTop w:val="0"/>
          <w:marBottom w:val="0"/>
          <w:divBdr>
            <w:top w:val="none" w:sz="0" w:space="0" w:color="auto"/>
            <w:left w:val="none" w:sz="0" w:space="0" w:color="auto"/>
            <w:bottom w:val="none" w:sz="0" w:space="0" w:color="auto"/>
            <w:right w:val="none" w:sz="0" w:space="0" w:color="auto"/>
          </w:divBdr>
        </w:div>
        <w:div w:id="2006472609">
          <w:marLeft w:val="0"/>
          <w:marRight w:val="0"/>
          <w:marTop w:val="0"/>
          <w:marBottom w:val="0"/>
          <w:divBdr>
            <w:top w:val="none" w:sz="0" w:space="0" w:color="auto"/>
            <w:left w:val="none" w:sz="0" w:space="0" w:color="auto"/>
            <w:bottom w:val="none" w:sz="0" w:space="0" w:color="auto"/>
            <w:right w:val="none" w:sz="0" w:space="0" w:color="auto"/>
          </w:divBdr>
        </w:div>
      </w:divsChild>
    </w:div>
    <w:div w:id="584729414">
      <w:bodyDiv w:val="1"/>
      <w:marLeft w:val="0"/>
      <w:marRight w:val="0"/>
      <w:marTop w:val="0"/>
      <w:marBottom w:val="0"/>
      <w:divBdr>
        <w:top w:val="none" w:sz="0" w:space="0" w:color="auto"/>
        <w:left w:val="none" w:sz="0" w:space="0" w:color="auto"/>
        <w:bottom w:val="none" w:sz="0" w:space="0" w:color="auto"/>
        <w:right w:val="none" w:sz="0" w:space="0" w:color="auto"/>
      </w:divBdr>
      <w:divsChild>
        <w:div w:id="1624340079">
          <w:marLeft w:val="0"/>
          <w:marRight w:val="0"/>
          <w:marTop w:val="0"/>
          <w:marBottom w:val="0"/>
          <w:divBdr>
            <w:top w:val="none" w:sz="0" w:space="0" w:color="auto"/>
            <w:left w:val="none" w:sz="0" w:space="0" w:color="auto"/>
            <w:bottom w:val="none" w:sz="0" w:space="0" w:color="auto"/>
            <w:right w:val="none" w:sz="0" w:space="0" w:color="auto"/>
          </w:divBdr>
        </w:div>
      </w:divsChild>
    </w:div>
    <w:div w:id="585262410">
      <w:bodyDiv w:val="1"/>
      <w:marLeft w:val="0"/>
      <w:marRight w:val="0"/>
      <w:marTop w:val="0"/>
      <w:marBottom w:val="0"/>
      <w:divBdr>
        <w:top w:val="none" w:sz="0" w:space="0" w:color="auto"/>
        <w:left w:val="none" w:sz="0" w:space="0" w:color="auto"/>
        <w:bottom w:val="none" w:sz="0" w:space="0" w:color="auto"/>
        <w:right w:val="none" w:sz="0" w:space="0" w:color="auto"/>
      </w:divBdr>
      <w:divsChild>
        <w:div w:id="1470973841">
          <w:marLeft w:val="0"/>
          <w:marRight w:val="0"/>
          <w:marTop w:val="0"/>
          <w:marBottom w:val="0"/>
          <w:divBdr>
            <w:top w:val="none" w:sz="0" w:space="0" w:color="auto"/>
            <w:left w:val="none" w:sz="0" w:space="0" w:color="auto"/>
            <w:bottom w:val="none" w:sz="0" w:space="0" w:color="auto"/>
            <w:right w:val="none" w:sz="0" w:space="0" w:color="auto"/>
          </w:divBdr>
        </w:div>
      </w:divsChild>
    </w:div>
    <w:div w:id="592319435">
      <w:bodyDiv w:val="1"/>
      <w:marLeft w:val="0"/>
      <w:marRight w:val="0"/>
      <w:marTop w:val="0"/>
      <w:marBottom w:val="0"/>
      <w:divBdr>
        <w:top w:val="none" w:sz="0" w:space="0" w:color="auto"/>
        <w:left w:val="none" w:sz="0" w:space="0" w:color="auto"/>
        <w:bottom w:val="none" w:sz="0" w:space="0" w:color="auto"/>
        <w:right w:val="none" w:sz="0" w:space="0" w:color="auto"/>
      </w:divBdr>
      <w:divsChild>
        <w:div w:id="154419038">
          <w:marLeft w:val="0"/>
          <w:marRight w:val="0"/>
          <w:marTop w:val="0"/>
          <w:marBottom w:val="0"/>
          <w:divBdr>
            <w:top w:val="none" w:sz="0" w:space="0" w:color="auto"/>
            <w:left w:val="none" w:sz="0" w:space="0" w:color="auto"/>
            <w:bottom w:val="none" w:sz="0" w:space="0" w:color="auto"/>
            <w:right w:val="none" w:sz="0" w:space="0" w:color="auto"/>
          </w:divBdr>
        </w:div>
      </w:divsChild>
    </w:div>
    <w:div w:id="594901967">
      <w:bodyDiv w:val="1"/>
      <w:marLeft w:val="0"/>
      <w:marRight w:val="0"/>
      <w:marTop w:val="0"/>
      <w:marBottom w:val="0"/>
      <w:divBdr>
        <w:top w:val="none" w:sz="0" w:space="0" w:color="auto"/>
        <w:left w:val="none" w:sz="0" w:space="0" w:color="auto"/>
        <w:bottom w:val="none" w:sz="0" w:space="0" w:color="auto"/>
        <w:right w:val="none" w:sz="0" w:space="0" w:color="auto"/>
      </w:divBdr>
      <w:divsChild>
        <w:div w:id="223835152">
          <w:marLeft w:val="0"/>
          <w:marRight w:val="0"/>
          <w:marTop w:val="0"/>
          <w:marBottom w:val="0"/>
          <w:divBdr>
            <w:top w:val="none" w:sz="0" w:space="0" w:color="auto"/>
            <w:left w:val="none" w:sz="0" w:space="0" w:color="auto"/>
            <w:bottom w:val="none" w:sz="0" w:space="0" w:color="auto"/>
            <w:right w:val="none" w:sz="0" w:space="0" w:color="auto"/>
          </w:divBdr>
        </w:div>
      </w:divsChild>
    </w:div>
    <w:div w:id="595403071">
      <w:bodyDiv w:val="1"/>
      <w:marLeft w:val="0"/>
      <w:marRight w:val="0"/>
      <w:marTop w:val="0"/>
      <w:marBottom w:val="0"/>
      <w:divBdr>
        <w:top w:val="none" w:sz="0" w:space="0" w:color="auto"/>
        <w:left w:val="none" w:sz="0" w:space="0" w:color="auto"/>
        <w:bottom w:val="none" w:sz="0" w:space="0" w:color="auto"/>
        <w:right w:val="none" w:sz="0" w:space="0" w:color="auto"/>
      </w:divBdr>
    </w:div>
    <w:div w:id="596793477">
      <w:bodyDiv w:val="1"/>
      <w:marLeft w:val="0"/>
      <w:marRight w:val="0"/>
      <w:marTop w:val="0"/>
      <w:marBottom w:val="0"/>
      <w:divBdr>
        <w:top w:val="none" w:sz="0" w:space="0" w:color="auto"/>
        <w:left w:val="none" w:sz="0" w:space="0" w:color="auto"/>
        <w:bottom w:val="none" w:sz="0" w:space="0" w:color="auto"/>
        <w:right w:val="none" w:sz="0" w:space="0" w:color="auto"/>
      </w:divBdr>
      <w:divsChild>
        <w:div w:id="282881326">
          <w:marLeft w:val="0"/>
          <w:marRight w:val="0"/>
          <w:marTop w:val="0"/>
          <w:marBottom w:val="0"/>
          <w:divBdr>
            <w:top w:val="none" w:sz="0" w:space="0" w:color="auto"/>
            <w:left w:val="none" w:sz="0" w:space="0" w:color="auto"/>
            <w:bottom w:val="none" w:sz="0" w:space="0" w:color="auto"/>
            <w:right w:val="none" w:sz="0" w:space="0" w:color="auto"/>
          </w:divBdr>
        </w:div>
      </w:divsChild>
    </w:div>
    <w:div w:id="601452624">
      <w:bodyDiv w:val="1"/>
      <w:marLeft w:val="0"/>
      <w:marRight w:val="0"/>
      <w:marTop w:val="0"/>
      <w:marBottom w:val="0"/>
      <w:divBdr>
        <w:top w:val="none" w:sz="0" w:space="0" w:color="auto"/>
        <w:left w:val="none" w:sz="0" w:space="0" w:color="auto"/>
        <w:bottom w:val="none" w:sz="0" w:space="0" w:color="auto"/>
        <w:right w:val="none" w:sz="0" w:space="0" w:color="auto"/>
      </w:divBdr>
      <w:divsChild>
        <w:div w:id="1879123441">
          <w:marLeft w:val="0"/>
          <w:marRight w:val="0"/>
          <w:marTop w:val="0"/>
          <w:marBottom w:val="0"/>
          <w:divBdr>
            <w:top w:val="none" w:sz="0" w:space="0" w:color="auto"/>
            <w:left w:val="none" w:sz="0" w:space="0" w:color="auto"/>
            <w:bottom w:val="none" w:sz="0" w:space="0" w:color="auto"/>
            <w:right w:val="none" w:sz="0" w:space="0" w:color="auto"/>
          </w:divBdr>
        </w:div>
      </w:divsChild>
    </w:div>
    <w:div w:id="601688319">
      <w:bodyDiv w:val="1"/>
      <w:marLeft w:val="0"/>
      <w:marRight w:val="0"/>
      <w:marTop w:val="0"/>
      <w:marBottom w:val="0"/>
      <w:divBdr>
        <w:top w:val="none" w:sz="0" w:space="0" w:color="auto"/>
        <w:left w:val="none" w:sz="0" w:space="0" w:color="auto"/>
        <w:bottom w:val="none" w:sz="0" w:space="0" w:color="auto"/>
        <w:right w:val="none" w:sz="0" w:space="0" w:color="auto"/>
      </w:divBdr>
      <w:divsChild>
        <w:div w:id="534199975">
          <w:marLeft w:val="0"/>
          <w:marRight w:val="0"/>
          <w:marTop w:val="0"/>
          <w:marBottom w:val="0"/>
          <w:divBdr>
            <w:top w:val="none" w:sz="0" w:space="0" w:color="auto"/>
            <w:left w:val="none" w:sz="0" w:space="0" w:color="auto"/>
            <w:bottom w:val="none" w:sz="0" w:space="0" w:color="auto"/>
            <w:right w:val="none" w:sz="0" w:space="0" w:color="auto"/>
          </w:divBdr>
        </w:div>
      </w:divsChild>
    </w:div>
    <w:div w:id="603150391">
      <w:bodyDiv w:val="1"/>
      <w:marLeft w:val="0"/>
      <w:marRight w:val="0"/>
      <w:marTop w:val="0"/>
      <w:marBottom w:val="0"/>
      <w:divBdr>
        <w:top w:val="none" w:sz="0" w:space="0" w:color="auto"/>
        <w:left w:val="none" w:sz="0" w:space="0" w:color="auto"/>
        <w:bottom w:val="none" w:sz="0" w:space="0" w:color="auto"/>
        <w:right w:val="none" w:sz="0" w:space="0" w:color="auto"/>
      </w:divBdr>
    </w:div>
    <w:div w:id="603921057">
      <w:bodyDiv w:val="1"/>
      <w:marLeft w:val="0"/>
      <w:marRight w:val="0"/>
      <w:marTop w:val="0"/>
      <w:marBottom w:val="0"/>
      <w:divBdr>
        <w:top w:val="none" w:sz="0" w:space="0" w:color="auto"/>
        <w:left w:val="none" w:sz="0" w:space="0" w:color="auto"/>
        <w:bottom w:val="none" w:sz="0" w:space="0" w:color="auto"/>
        <w:right w:val="none" w:sz="0" w:space="0" w:color="auto"/>
      </w:divBdr>
      <w:divsChild>
        <w:div w:id="1289698889">
          <w:marLeft w:val="0"/>
          <w:marRight w:val="0"/>
          <w:marTop w:val="0"/>
          <w:marBottom w:val="0"/>
          <w:divBdr>
            <w:top w:val="none" w:sz="0" w:space="0" w:color="auto"/>
            <w:left w:val="none" w:sz="0" w:space="0" w:color="auto"/>
            <w:bottom w:val="none" w:sz="0" w:space="0" w:color="auto"/>
            <w:right w:val="none" w:sz="0" w:space="0" w:color="auto"/>
          </w:divBdr>
        </w:div>
      </w:divsChild>
    </w:div>
    <w:div w:id="613826468">
      <w:bodyDiv w:val="1"/>
      <w:marLeft w:val="0"/>
      <w:marRight w:val="0"/>
      <w:marTop w:val="0"/>
      <w:marBottom w:val="0"/>
      <w:divBdr>
        <w:top w:val="none" w:sz="0" w:space="0" w:color="auto"/>
        <w:left w:val="none" w:sz="0" w:space="0" w:color="auto"/>
        <w:bottom w:val="none" w:sz="0" w:space="0" w:color="auto"/>
        <w:right w:val="none" w:sz="0" w:space="0" w:color="auto"/>
      </w:divBdr>
      <w:divsChild>
        <w:div w:id="29037624">
          <w:marLeft w:val="0"/>
          <w:marRight w:val="0"/>
          <w:marTop w:val="0"/>
          <w:marBottom w:val="0"/>
          <w:divBdr>
            <w:top w:val="none" w:sz="0" w:space="0" w:color="auto"/>
            <w:left w:val="none" w:sz="0" w:space="0" w:color="auto"/>
            <w:bottom w:val="none" w:sz="0" w:space="0" w:color="auto"/>
            <w:right w:val="none" w:sz="0" w:space="0" w:color="auto"/>
          </w:divBdr>
        </w:div>
        <w:div w:id="91247027">
          <w:marLeft w:val="0"/>
          <w:marRight w:val="0"/>
          <w:marTop w:val="0"/>
          <w:marBottom w:val="0"/>
          <w:divBdr>
            <w:top w:val="none" w:sz="0" w:space="0" w:color="auto"/>
            <w:left w:val="none" w:sz="0" w:space="0" w:color="auto"/>
            <w:bottom w:val="none" w:sz="0" w:space="0" w:color="auto"/>
            <w:right w:val="none" w:sz="0" w:space="0" w:color="auto"/>
          </w:divBdr>
        </w:div>
        <w:div w:id="105662215">
          <w:marLeft w:val="0"/>
          <w:marRight w:val="0"/>
          <w:marTop w:val="0"/>
          <w:marBottom w:val="0"/>
          <w:divBdr>
            <w:top w:val="none" w:sz="0" w:space="0" w:color="auto"/>
            <w:left w:val="none" w:sz="0" w:space="0" w:color="auto"/>
            <w:bottom w:val="none" w:sz="0" w:space="0" w:color="auto"/>
            <w:right w:val="none" w:sz="0" w:space="0" w:color="auto"/>
          </w:divBdr>
        </w:div>
        <w:div w:id="124390343">
          <w:marLeft w:val="0"/>
          <w:marRight w:val="0"/>
          <w:marTop w:val="0"/>
          <w:marBottom w:val="0"/>
          <w:divBdr>
            <w:top w:val="none" w:sz="0" w:space="0" w:color="auto"/>
            <w:left w:val="none" w:sz="0" w:space="0" w:color="auto"/>
            <w:bottom w:val="none" w:sz="0" w:space="0" w:color="auto"/>
            <w:right w:val="none" w:sz="0" w:space="0" w:color="auto"/>
          </w:divBdr>
        </w:div>
        <w:div w:id="136730200">
          <w:marLeft w:val="0"/>
          <w:marRight w:val="0"/>
          <w:marTop w:val="0"/>
          <w:marBottom w:val="0"/>
          <w:divBdr>
            <w:top w:val="none" w:sz="0" w:space="0" w:color="auto"/>
            <w:left w:val="none" w:sz="0" w:space="0" w:color="auto"/>
            <w:bottom w:val="none" w:sz="0" w:space="0" w:color="auto"/>
            <w:right w:val="none" w:sz="0" w:space="0" w:color="auto"/>
          </w:divBdr>
        </w:div>
        <w:div w:id="143739036">
          <w:marLeft w:val="0"/>
          <w:marRight w:val="0"/>
          <w:marTop w:val="0"/>
          <w:marBottom w:val="0"/>
          <w:divBdr>
            <w:top w:val="none" w:sz="0" w:space="0" w:color="auto"/>
            <w:left w:val="none" w:sz="0" w:space="0" w:color="auto"/>
            <w:bottom w:val="none" w:sz="0" w:space="0" w:color="auto"/>
            <w:right w:val="none" w:sz="0" w:space="0" w:color="auto"/>
          </w:divBdr>
        </w:div>
        <w:div w:id="146556766">
          <w:marLeft w:val="0"/>
          <w:marRight w:val="0"/>
          <w:marTop w:val="0"/>
          <w:marBottom w:val="0"/>
          <w:divBdr>
            <w:top w:val="none" w:sz="0" w:space="0" w:color="auto"/>
            <w:left w:val="none" w:sz="0" w:space="0" w:color="auto"/>
            <w:bottom w:val="none" w:sz="0" w:space="0" w:color="auto"/>
            <w:right w:val="none" w:sz="0" w:space="0" w:color="auto"/>
          </w:divBdr>
        </w:div>
        <w:div w:id="151069789">
          <w:marLeft w:val="0"/>
          <w:marRight w:val="0"/>
          <w:marTop w:val="0"/>
          <w:marBottom w:val="0"/>
          <w:divBdr>
            <w:top w:val="none" w:sz="0" w:space="0" w:color="auto"/>
            <w:left w:val="none" w:sz="0" w:space="0" w:color="auto"/>
            <w:bottom w:val="none" w:sz="0" w:space="0" w:color="auto"/>
            <w:right w:val="none" w:sz="0" w:space="0" w:color="auto"/>
          </w:divBdr>
        </w:div>
        <w:div w:id="182475319">
          <w:marLeft w:val="0"/>
          <w:marRight w:val="0"/>
          <w:marTop w:val="0"/>
          <w:marBottom w:val="0"/>
          <w:divBdr>
            <w:top w:val="none" w:sz="0" w:space="0" w:color="auto"/>
            <w:left w:val="none" w:sz="0" w:space="0" w:color="auto"/>
            <w:bottom w:val="none" w:sz="0" w:space="0" w:color="auto"/>
            <w:right w:val="none" w:sz="0" w:space="0" w:color="auto"/>
          </w:divBdr>
        </w:div>
        <w:div w:id="249779685">
          <w:marLeft w:val="0"/>
          <w:marRight w:val="0"/>
          <w:marTop w:val="0"/>
          <w:marBottom w:val="0"/>
          <w:divBdr>
            <w:top w:val="none" w:sz="0" w:space="0" w:color="auto"/>
            <w:left w:val="none" w:sz="0" w:space="0" w:color="auto"/>
            <w:bottom w:val="none" w:sz="0" w:space="0" w:color="auto"/>
            <w:right w:val="none" w:sz="0" w:space="0" w:color="auto"/>
          </w:divBdr>
        </w:div>
        <w:div w:id="263196417">
          <w:marLeft w:val="0"/>
          <w:marRight w:val="0"/>
          <w:marTop w:val="0"/>
          <w:marBottom w:val="0"/>
          <w:divBdr>
            <w:top w:val="none" w:sz="0" w:space="0" w:color="auto"/>
            <w:left w:val="none" w:sz="0" w:space="0" w:color="auto"/>
            <w:bottom w:val="none" w:sz="0" w:space="0" w:color="auto"/>
            <w:right w:val="none" w:sz="0" w:space="0" w:color="auto"/>
          </w:divBdr>
        </w:div>
        <w:div w:id="268855747">
          <w:marLeft w:val="0"/>
          <w:marRight w:val="0"/>
          <w:marTop w:val="0"/>
          <w:marBottom w:val="0"/>
          <w:divBdr>
            <w:top w:val="none" w:sz="0" w:space="0" w:color="auto"/>
            <w:left w:val="none" w:sz="0" w:space="0" w:color="auto"/>
            <w:bottom w:val="none" w:sz="0" w:space="0" w:color="auto"/>
            <w:right w:val="none" w:sz="0" w:space="0" w:color="auto"/>
          </w:divBdr>
        </w:div>
        <w:div w:id="317727737">
          <w:marLeft w:val="0"/>
          <w:marRight w:val="0"/>
          <w:marTop w:val="0"/>
          <w:marBottom w:val="0"/>
          <w:divBdr>
            <w:top w:val="none" w:sz="0" w:space="0" w:color="auto"/>
            <w:left w:val="none" w:sz="0" w:space="0" w:color="auto"/>
            <w:bottom w:val="none" w:sz="0" w:space="0" w:color="auto"/>
            <w:right w:val="none" w:sz="0" w:space="0" w:color="auto"/>
          </w:divBdr>
        </w:div>
        <w:div w:id="358507760">
          <w:marLeft w:val="0"/>
          <w:marRight w:val="0"/>
          <w:marTop w:val="0"/>
          <w:marBottom w:val="0"/>
          <w:divBdr>
            <w:top w:val="none" w:sz="0" w:space="0" w:color="auto"/>
            <w:left w:val="none" w:sz="0" w:space="0" w:color="auto"/>
            <w:bottom w:val="none" w:sz="0" w:space="0" w:color="auto"/>
            <w:right w:val="none" w:sz="0" w:space="0" w:color="auto"/>
          </w:divBdr>
        </w:div>
        <w:div w:id="430512553">
          <w:marLeft w:val="0"/>
          <w:marRight w:val="0"/>
          <w:marTop w:val="0"/>
          <w:marBottom w:val="0"/>
          <w:divBdr>
            <w:top w:val="none" w:sz="0" w:space="0" w:color="auto"/>
            <w:left w:val="none" w:sz="0" w:space="0" w:color="auto"/>
            <w:bottom w:val="none" w:sz="0" w:space="0" w:color="auto"/>
            <w:right w:val="none" w:sz="0" w:space="0" w:color="auto"/>
          </w:divBdr>
        </w:div>
        <w:div w:id="464352168">
          <w:marLeft w:val="0"/>
          <w:marRight w:val="0"/>
          <w:marTop w:val="0"/>
          <w:marBottom w:val="0"/>
          <w:divBdr>
            <w:top w:val="none" w:sz="0" w:space="0" w:color="auto"/>
            <w:left w:val="none" w:sz="0" w:space="0" w:color="auto"/>
            <w:bottom w:val="none" w:sz="0" w:space="0" w:color="auto"/>
            <w:right w:val="none" w:sz="0" w:space="0" w:color="auto"/>
          </w:divBdr>
        </w:div>
        <w:div w:id="465469278">
          <w:marLeft w:val="0"/>
          <w:marRight w:val="0"/>
          <w:marTop w:val="0"/>
          <w:marBottom w:val="0"/>
          <w:divBdr>
            <w:top w:val="none" w:sz="0" w:space="0" w:color="auto"/>
            <w:left w:val="none" w:sz="0" w:space="0" w:color="auto"/>
            <w:bottom w:val="none" w:sz="0" w:space="0" w:color="auto"/>
            <w:right w:val="none" w:sz="0" w:space="0" w:color="auto"/>
          </w:divBdr>
        </w:div>
        <w:div w:id="501430599">
          <w:marLeft w:val="0"/>
          <w:marRight w:val="0"/>
          <w:marTop w:val="0"/>
          <w:marBottom w:val="0"/>
          <w:divBdr>
            <w:top w:val="none" w:sz="0" w:space="0" w:color="auto"/>
            <w:left w:val="none" w:sz="0" w:space="0" w:color="auto"/>
            <w:bottom w:val="none" w:sz="0" w:space="0" w:color="auto"/>
            <w:right w:val="none" w:sz="0" w:space="0" w:color="auto"/>
          </w:divBdr>
        </w:div>
        <w:div w:id="513569458">
          <w:marLeft w:val="0"/>
          <w:marRight w:val="0"/>
          <w:marTop w:val="0"/>
          <w:marBottom w:val="0"/>
          <w:divBdr>
            <w:top w:val="none" w:sz="0" w:space="0" w:color="auto"/>
            <w:left w:val="none" w:sz="0" w:space="0" w:color="auto"/>
            <w:bottom w:val="none" w:sz="0" w:space="0" w:color="auto"/>
            <w:right w:val="none" w:sz="0" w:space="0" w:color="auto"/>
          </w:divBdr>
        </w:div>
        <w:div w:id="598874507">
          <w:marLeft w:val="0"/>
          <w:marRight w:val="0"/>
          <w:marTop w:val="0"/>
          <w:marBottom w:val="0"/>
          <w:divBdr>
            <w:top w:val="none" w:sz="0" w:space="0" w:color="auto"/>
            <w:left w:val="none" w:sz="0" w:space="0" w:color="auto"/>
            <w:bottom w:val="none" w:sz="0" w:space="0" w:color="auto"/>
            <w:right w:val="none" w:sz="0" w:space="0" w:color="auto"/>
          </w:divBdr>
        </w:div>
        <w:div w:id="666177951">
          <w:marLeft w:val="0"/>
          <w:marRight w:val="0"/>
          <w:marTop w:val="0"/>
          <w:marBottom w:val="0"/>
          <w:divBdr>
            <w:top w:val="none" w:sz="0" w:space="0" w:color="auto"/>
            <w:left w:val="none" w:sz="0" w:space="0" w:color="auto"/>
            <w:bottom w:val="none" w:sz="0" w:space="0" w:color="auto"/>
            <w:right w:val="none" w:sz="0" w:space="0" w:color="auto"/>
          </w:divBdr>
        </w:div>
        <w:div w:id="778375426">
          <w:marLeft w:val="0"/>
          <w:marRight w:val="0"/>
          <w:marTop w:val="0"/>
          <w:marBottom w:val="0"/>
          <w:divBdr>
            <w:top w:val="none" w:sz="0" w:space="0" w:color="auto"/>
            <w:left w:val="none" w:sz="0" w:space="0" w:color="auto"/>
            <w:bottom w:val="none" w:sz="0" w:space="0" w:color="auto"/>
            <w:right w:val="none" w:sz="0" w:space="0" w:color="auto"/>
          </w:divBdr>
        </w:div>
        <w:div w:id="816074302">
          <w:marLeft w:val="0"/>
          <w:marRight w:val="0"/>
          <w:marTop w:val="0"/>
          <w:marBottom w:val="0"/>
          <w:divBdr>
            <w:top w:val="none" w:sz="0" w:space="0" w:color="auto"/>
            <w:left w:val="none" w:sz="0" w:space="0" w:color="auto"/>
            <w:bottom w:val="none" w:sz="0" w:space="0" w:color="auto"/>
            <w:right w:val="none" w:sz="0" w:space="0" w:color="auto"/>
          </w:divBdr>
        </w:div>
        <w:div w:id="995382501">
          <w:marLeft w:val="0"/>
          <w:marRight w:val="0"/>
          <w:marTop w:val="0"/>
          <w:marBottom w:val="0"/>
          <w:divBdr>
            <w:top w:val="none" w:sz="0" w:space="0" w:color="auto"/>
            <w:left w:val="none" w:sz="0" w:space="0" w:color="auto"/>
            <w:bottom w:val="none" w:sz="0" w:space="0" w:color="auto"/>
            <w:right w:val="none" w:sz="0" w:space="0" w:color="auto"/>
          </w:divBdr>
        </w:div>
        <w:div w:id="1174998249">
          <w:marLeft w:val="0"/>
          <w:marRight w:val="0"/>
          <w:marTop w:val="0"/>
          <w:marBottom w:val="0"/>
          <w:divBdr>
            <w:top w:val="none" w:sz="0" w:space="0" w:color="auto"/>
            <w:left w:val="none" w:sz="0" w:space="0" w:color="auto"/>
            <w:bottom w:val="none" w:sz="0" w:space="0" w:color="auto"/>
            <w:right w:val="none" w:sz="0" w:space="0" w:color="auto"/>
          </w:divBdr>
        </w:div>
        <w:div w:id="1178547009">
          <w:marLeft w:val="0"/>
          <w:marRight w:val="0"/>
          <w:marTop w:val="0"/>
          <w:marBottom w:val="0"/>
          <w:divBdr>
            <w:top w:val="none" w:sz="0" w:space="0" w:color="auto"/>
            <w:left w:val="none" w:sz="0" w:space="0" w:color="auto"/>
            <w:bottom w:val="none" w:sz="0" w:space="0" w:color="auto"/>
            <w:right w:val="none" w:sz="0" w:space="0" w:color="auto"/>
          </w:divBdr>
        </w:div>
        <w:div w:id="1247570463">
          <w:marLeft w:val="0"/>
          <w:marRight w:val="0"/>
          <w:marTop w:val="0"/>
          <w:marBottom w:val="0"/>
          <w:divBdr>
            <w:top w:val="none" w:sz="0" w:space="0" w:color="auto"/>
            <w:left w:val="none" w:sz="0" w:space="0" w:color="auto"/>
            <w:bottom w:val="none" w:sz="0" w:space="0" w:color="auto"/>
            <w:right w:val="none" w:sz="0" w:space="0" w:color="auto"/>
          </w:divBdr>
        </w:div>
        <w:div w:id="1249119737">
          <w:marLeft w:val="0"/>
          <w:marRight w:val="0"/>
          <w:marTop w:val="0"/>
          <w:marBottom w:val="0"/>
          <w:divBdr>
            <w:top w:val="none" w:sz="0" w:space="0" w:color="auto"/>
            <w:left w:val="none" w:sz="0" w:space="0" w:color="auto"/>
            <w:bottom w:val="none" w:sz="0" w:space="0" w:color="auto"/>
            <w:right w:val="none" w:sz="0" w:space="0" w:color="auto"/>
          </w:divBdr>
        </w:div>
        <w:div w:id="1348290755">
          <w:marLeft w:val="0"/>
          <w:marRight w:val="0"/>
          <w:marTop w:val="0"/>
          <w:marBottom w:val="0"/>
          <w:divBdr>
            <w:top w:val="none" w:sz="0" w:space="0" w:color="auto"/>
            <w:left w:val="none" w:sz="0" w:space="0" w:color="auto"/>
            <w:bottom w:val="none" w:sz="0" w:space="0" w:color="auto"/>
            <w:right w:val="none" w:sz="0" w:space="0" w:color="auto"/>
          </w:divBdr>
        </w:div>
        <w:div w:id="1378048789">
          <w:marLeft w:val="0"/>
          <w:marRight w:val="0"/>
          <w:marTop w:val="0"/>
          <w:marBottom w:val="0"/>
          <w:divBdr>
            <w:top w:val="none" w:sz="0" w:space="0" w:color="auto"/>
            <w:left w:val="none" w:sz="0" w:space="0" w:color="auto"/>
            <w:bottom w:val="none" w:sz="0" w:space="0" w:color="auto"/>
            <w:right w:val="none" w:sz="0" w:space="0" w:color="auto"/>
          </w:divBdr>
        </w:div>
        <w:div w:id="1416129274">
          <w:marLeft w:val="0"/>
          <w:marRight w:val="0"/>
          <w:marTop w:val="0"/>
          <w:marBottom w:val="0"/>
          <w:divBdr>
            <w:top w:val="none" w:sz="0" w:space="0" w:color="auto"/>
            <w:left w:val="none" w:sz="0" w:space="0" w:color="auto"/>
            <w:bottom w:val="none" w:sz="0" w:space="0" w:color="auto"/>
            <w:right w:val="none" w:sz="0" w:space="0" w:color="auto"/>
          </w:divBdr>
        </w:div>
        <w:div w:id="1466047567">
          <w:marLeft w:val="0"/>
          <w:marRight w:val="0"/>
          <w:marTop w:val="0"/>
          <w:marBottom w:val="0"/>
          <w:divBdr>
            <w:top w:val="none" w:sz="0" w:space="0" w:color="auto"/>
            <w:left w:val="none" w:sz="0" w:space="0" w:color="auto"/>
            <w:bottom w:val="none" w:sz="0" w:space="0" w:color="auto"/>
            <w:right w:val="none" w:sz="0" w:space="0" w:color="auto"/>
          </w:divBdr>
        </w:div>
        <w:div w:id="1566067751">
          <w:marLeft w:val="0"/>
          <w:marRight w:val="0"/>
          <w:marTop w:val="0"/>
          <w:marBottom w:val="0"/>
          <w:divBdr>
            <w:top w:val="none" w:sz="0" w:space="0" w:color="auto"/>
            <w:left w:val="none" w:sz="0" w:space="0" w:color="auto"/>
            <w:bottom w:val="none" w:sz="0" w:space="0" w:color="auto"/>
            <w:right w:val="none" w:sz="0" w:space="0" w:color="auto"/>
          </w:divBdr>
        </w:div>
        <w:div w:id="1567914566">
          <w:marLeft w:val="0"/>
          <w:marRight w:val="0"/>
          <w:marTop w:val="0"/>
          <w:marBottom w:val="0"/>
          <w:divBdr>
            <w:top w:val="none" w:sz="0" w:space="0" w:color="auto"/>
            <w:left w:val="none" w:sz="0" w:space="0" w:color="auto"/>
            <w:bottom w:val="none" w:sz="0" w:space="0" w:color="auto"/>
            <w:right w:val="none" w:sz="0" w:space="0" w:color="auto"/>
          </w:divBdr>
        </w:div>
        <w:div w:id="1635865467">
          <w:marLeft w:val="0"/>
          <w:marRight w:val="0"/>
          <w:marTop w:val="0"/>
          <w:marBottom w:val="0"/>
          <w:divBdr>
            <w:top w:val="none" w:sz="0" w:space="0" w:color="auto"/>
            <w:left w:val="none" w:sz="0" w:space="0" w:color="auto"/>
            <w:bottom w:val="none" w:sz="0" w:space="0" w:color="auto"/>
            <w:right w:val="none" w:sz="0" w:space="0" w:color="auto"/>
          </w:divBdr>
        </w:div>
        <w:div w:id="1653558734">
          <w:marLeft w:val="0"/>
          <w:marRight w:val="0"/>
          <w:marTop w:val="0"/>
          <w:marBottom w:val="0"/>
          <w:divBdr>
            <w:top w:val="none" w:sz="0" w:space="0" w:color="auto"/>
            <w:left w:val="none" w:sz="0" w:space="0" w:color="auto"/>
            <w:bottom w:val="none" w:sz="0" w:space="0" w:color="auto"/>
            <w:right w:val="none" w:sz="0" w:space="0" w:color="auto"/>
          </w:divBdr>
        </w:div>
        <w:div w:id="1684437756">
          <w:marLeft w:val="0"/>
          <w:marRight w:val="0"/>
          <w:marTop w:val="0"/>
          <w:marBottom w:val="0"/>
          <w:divBdr>
            <w:top w:val="none" w:sz="0" w:space="0" w:color="auto"/>
            <w:left w:val="none" w:sz="0" w:space="0" w:color="auto"/>
            <w:bottom w:val="none" w:sz="0" w:space="0" w:color="auto"/>
            <w:right w:val="none" w:sz="0" w:space="0" w:color="auto"/>
          </w:divBdr>
        </w:div>
        <w:div w:id="1714429463">
          <w:marLeft w:val="0"/>
          <w:marRight w:val="0"/>
          <w:marTop w:val="0"/>
          <w:marBottom w:val="0"/>
          <w:divBdr>
            <w:top w:val="none" w:sz="0" w:space="0" w:color="auto"/>
            <w:left w:val="none" w:sz="0" w:space="0" w:color="auto"/>
            <w:bottom w:val="none" w:sz="0" w:space="0" w:color="auto"/>
            <w:right w:val="none" w:sz="0" w:space="0" w:color="auto"/>
          </w:divBdr>
        </w:div>
        <w:div w:id="1736316593">
          <w:marLeft w:val="0"/>
          <w:marRight w:val="0"/>
          <w:marTop w:val="0"/>
          <w:marBottom w:val="0"/>
          <w:divBdr>
            <w:top w:val="none" w:sz="0" w:space="0" w:color="auto"/>
            <w:left w:val="none" w:sz="0" w:space="0" w:color="auto"/>
            <w:bottom w:val="none" w:sz="0" w:space="0" w:color="auto"/>
            <w:right w:val="none" w:sz="0" w:space="0" w:color="auto"/>
          </w:divBdr>
        </w:div>
        <w:div w:id="1781221905">
          <w:marLeft w:val="0"/>
          <w:marRight w:val="0"/>
          <w:marTop w:val="0"/>
          <w:marBottom w:val="0"/>
          <w:divBdr>
            <w:top w:val="none" w:sz="0" w:space="0" w:color="auto"/>
            <w:left w:val="none" w:sz="0" w:space="0" w:color="auto"/>
            <w:bottom w:val="none" w:sz="0" w:space="0" w:color="auto"/>
            <w:right w:val="none" w:sz="0" w:space="0" w:color="auto"/>
          </w:divBdr>
        </w:div>
        <w:div w:id="1789006510">
          <w:marLeft w:val="0"/>
          <w:marRight w:val="0"/>
          <w:marTop w:val="0"/>
          <w:marBottom w:val="0"/>
          <w:divBdr>
            <w:top w:val="none" w:sz="0" w:space="0" w:color="auto"/>
            <w:left w:val="none" w:sz="0" w:space="0" w:color="auto"/>
            <w:bottom w:val="none" w:sz="0" w:space="0" w:color="auto"/>
            <w:right w:val="none" w:sz="0" w:space="0" w:color="auto"/>
          </w:divBdr>
        </w:div>
        <w:div w:id="1801413239">
          <w:marLeft w:val="0"/>
          <w:marRight w:val="0"/>
          <w:marTop w:val="0"/>
          <w:marBottom w:val="0"/>
          <w:divBdr>
            <w:top w:val="none" w:sz="0" w:space="0" w:color="auto"/>
            <w:left w:val="none" w:sz="0" w:space="0" w:color="auto"/>
            <w:bottom w:val="none" w:sz="0" w:space="0" w:color="auto"/>
            <w:right w:val="none" w:sz="0" w:space="0" w:color="auto"/>
          </w:divBdr>
        </w:div>
        <w:div w:id="1803114899">
          <w:marLeft w:val="0"/>
          <w:marRight w:val="0"/>
          <w:marTop w:val="0"/>
          <w:marBottom w:val="0"/>
          <w:divBdr>
            <w:top w:val="none" w:sz="0" w:space="0" w:color="auto"/>
            <w:left w:val="none" w:sz="0" w:space="0" w:color="auto"/>
            <w:bottom w:val="none" w:sz="0" w:space="0" w:color="auto"/>
            <w:right w:val="none" w:sz="0" w:space="0" w:color="auto"/>
          </w:divBdr>
        </w:div>
        <w:div w:id="1814059993">
          <w:marLeft w:val="0"/>
          <w:marRight w:val="0"/>
          <w:marTop w:val="0"/>
          <w:marBottom w:val="0"/>
          <w:divBdr>
            <w:top w:val="none" w:sz="0" w:space="0" w:color="auto"/>
            <w:left w:val="none" w:sz="0" w:space="0" w:color="auto"/>
            <w:bottom w:val="none" w:sz="0" w:space="0" w:color="auto"/>
            <w:right w:val="none" w:sz="0" w:space="0" w:color="auto"/>
          </w:divBdr>
        </w:div>
        <w:div w:id="1821993961">
          <w:marLeft w:val="0"/>
          <w:marRight w:val="0"/>
          <w:marTop w:val="0"/>
          <w:marBottom w:val="0"/>
          <w:divBdr>
            <w:top w:val="none" w:sz="0" w:space="0" w:color="auto"/>
            <w:left w:val="none" w:sz="0" w:space="0" w:color="auto"/>
            <w:bottom w:val="none" w:sz="0" w:space="0" w:color="auto"/>
            <w:right w:val="none" w:sz="0" w:space="0" w:color="auto"/>
          </w:divBdr>
        </w:div>
        <w:div w:id="1889028978">
          <w:marLeft w:val="0"/>
          <w:marRight w:val="0"/>
          <w:marTop w:val="0"/>
          <w:marBottom w:val="0"/>
          <w:divBdr>
            <w:top w:val="none" w:sz="0" w:space="0" w:color="auto"/>
            <w:left w:val="none" w:sz="0" w:space="0" w:color="auto"/>
            <w:bottom w:val="none" w:sz="0" w:space="0" w:color="auto"/>
            <w:right w:val="none" w:sz="0" w:space="0" w:color="auto"/>
          </w:divBdr>
        </w:div>
        <w:div w:id="1931889021">
          <w:marLeft w:val="0"/>
          <w:marRight w:val="0"/>
          <w:marTop w:val="0"/>
          <w:marBottom w:val="0"/>
          <w:divBdr>
            <w:top w:val="none" w:sz="0" w:space="0" w:color="auto"/>
            <w:left w:val="none" w:sz="0" w:space="0" w:color="auto"/>
            <w:bottom w:val="none" w:sz="0" w:space="0" w:color="auto"/>
            <w:right w:val="none" w:sz="0" w:space="0" w:color="auto"/>
          </w:divBdr>
        </w:div>
        <w:div w:id="1955016065">
          <w:marLeft w:val="0"/>
          <w:marRight w:val="0"/>
          <w:marTop w:val="0"/>
          <w:marBottom w:val="0"/>
          <w:divBdr>
            <w:top w:val="none" w:sz="0" w:space="0" w:color="auto"/>
            <w:left w:val="none" w:sz="0" w:space="0" w:color="auto"/>
            <w:bottom w:val="none" w:sz="0" w:space="0" w:color="auto"/>
            <w:right w:val="none" w:sz="0" w:space="0" w:color="auto"/>
          </w:divBdr>
        </w:div>
        <w:div w:id="2036081630">
          <w:marLeft w:val="0"/>
          <w:marRight w:val="0"/>
          <w:marTop w:val="0"/>
          <w:marBottom w:val="0"/>
          <w:divBdr>
            <w:top w:val="none" w:sz="0" w:space="0" w:color="auto"/>
            <w:left w:val="none" w:sz="0" w:space="0" w:color="auto"/>
            <w:bottom w:val="none" w:sz="0" w:space="0" w:color="auto"/>
            <w:right w:val="none" w:sz="0" w:space="0" w:color="auto"/>
          </w:divBdr>
        </w:div>
        <w:div w:id="2040664331">
          <w:marLeft w:val="0"/>
          <w:marRight w:val="0"/>
          <w:marTop w:val="0"/>
          <w:marBottom w:val="0"/>
          <w:divBdr>
            <w:top w:val="none" w:sz="0" w:space="0" w:color="auto"/>
            <w:left w:val="none" w:sz="0" w:space="0" w:color="auto"/>
            <w:bottom w:val="none" w:sz="0" w:space="0" w:color="auto"/>
            <w:right w:val="none" w:sz="0" w:space="0" w:color="auto"/>
          </w:divBdr>
        </w:div>
      </w:divsChild>
    </w:div>
    <w:div w:id="614561764">
      <w:bodyDiv w:val="1"/>
      <w:marLeft w:val="0"/>
      <w:marRight w:val="0"/>
      <w:marTop w:val="0"/>
      <w:marBottom w:val="0"/>
      <w:divBdr>
        <w:top w:val="none" w:sz="0" w:space="0" w:color="auto"/>
        <w:left w:val="none" w:sz="0" w:space="0" w:color="auto"/>
        <w:bottom w:val="none" w:sz="0" w:space="0" w:color="auto"/>
        <w:right w:val="none" w:sz="0" w:space="0" w:color="auto"/>
      </w:divBdr>
      <w:divsChild>
        <w:div w:id="347802302">
          <w:marLeft w:val="0"/>
          <w:marRight w:val="0"/>
          <w:marTop w:val="0"/>
          <w:marBottom w:val="0"/>
          <w:divBdr>
            <w:top w:val="none" w:sz="0" w:space="0" w:color="auto"/>
            <w:left w:val="none" w:sz="0" w:space="0" w:color="auto"/>
            <w:bottom w:val="none" w:sz="0" w:space="0" w:color="auto"/>
            <w:right w:val="none" w:sz="0" w:space="0" w:color="auto"/>
          </w:divBdr>
        </w:div>
      </w:divsChild>
    </w:div>
    <w:div w:id="618877877">
      <w:bodyDiv w:val="1"/>
      <w:marLeft w:val="0"/>
      <w:marRight w:val="0"/>
      <w:marTop w:val="0"/>
      <w:marBottom w:val="0"/>
      <w:divBdr>
        <w:top w:val="none" w:sz="0" w:space="0" w:color="auto"/>
        <w:left w:val="none" w:sz="0" w:space="0" w:color="auto"/>
        <w:bottom w:val="none" w:sz="0" w:space="0" w:color="auto"/>
        <w:right w:val="none" w:sz="0" w:space="0" w:color="auto"/>
      </w:divBdr>
      <w:divsChild>
        <w:div w:id="740444079">
          <w:marLeft w:val="0"/>
          <w:marRight w:val="0"/>
          <w:marTop w:val="0"/>
          <w:marBottom w:val="0"/>
          <w:divBdr>
            <w:top w:val="none" w:sz="0" w:space="0" w:color="auto"/>
            <w:left w:val="none" w:sz="0" w:space="0" w:color="auto"/>
            <w:bottom w:val="none" w:sz="0" w:space="0" w:color="auto"/>
            <w:right w:val="none" w:sz="0" w:space="0" w:color="auto"/>
          </w:divBdr>
        </w:div>
      </w:divsChild>
    </w:div>
    <w:div w:id="620888209">
      <w:bodyDiv w:val="1"/>
      <w:marLeft w:val="0"/>
      <w:marRight w:val="0"/>
      <w:marTop w:val="0"/>
      <w:marBottom w:val="0"/>
      <w:divBdr>
        <w:top w:val="none" w:sz="0" w:space="0" w:color="auto"/>
        <w:left w:val="none" w:sz="0" w:space="0" w:color="auto"/>
        <w:bottom w:val="none" w:sz="0" w:space="0" w:color="auto"/>
        <w:right w:val="none" w:sz="0" w:space="0" w:color="auto"/>
      </w:divBdr>
      <w:divsChild>
        <w:div w:id="1716390313">
          <w:marLeft w:val="0"/>
          <w:marRight w:val="0"/>
          <w:marTop w:val="0"/>
          <w:marBottom w:val="0"/>
          <w:divBdr>
            <w:top w:val="none" w:sz="0" w:space="0" w:color="auto"/>
            <w:left w:val="none" w:sz="0" w:space="0" w:color="auto"/>
            <w:bottom w:val="none" w:sz="0" w:space="0" w:color="auto"/>
            <w:right w:val="none" w:sz="0" w:space="0" w:color="auto"/>
          </w:divBdr>
        </w:div>
      </w:divsChild>
    </w:div>
    <w:div w:id="623387790">
      <w:bodyDiv w:val="1"/>
      <w:marLeft w:val="0"/>
      <w:marRight w:val="0"/>
      <w:marTop w:val="0"/>
      <w:marBottom w:val="0"/>
      <w:divBdr>
        <w:top w:val="none" w:sz="0" w:space="0" w:color="auto"/>
        <w:left w:val="none" w:sz="0" w:space="0" w:color="auto"/>
        <w:bottom w:val="none" w:sz="0" w:space="0" w:color="auto"/>
        <w:right w:val="none" w:sz="0" w:space="0" w:color="auto"/>
      </w:divBdr>
      <w:divsChild>
        <w:div w:id="623393397">
          <w:marLeft w:val="0"/>
          <w:marRight w:val="0"/>
          <w:marTop w:val="0"/>
          <w:marBottom w:val="0"/>
          <w:divBdr>
            <w:top w:val="none" w:sz="0" w:space="0" w:color="auto"/>
            <w:left w:val="none" w:sz="0" w:space="0" w:color="auto"/>
            <w:bottom w:val="none" w:sz="0" w:space="0" w:color="auto"/>
            <w:right w:val="none" w:sz="0" w:space="0" w:color="auto"/>
          </w:divBdr>
        </w:div>
      </w:divsChild>
    </w:div>
    <w:div w:id="627668415">
      <w:bodyDiv w:val="1"/>
      <w:marLeft w:val="0"/>
      <w:marRight w:val="0"/>
      <w:marTop w:val="0"/>
      <w:marBottom w:val="0"/>
      <w:divBdr>
        <w:top w:val="none" w:sz="0" w:space="0" w:color="auto"/>
        <w:left w:val="none" w:sz="0" w:space="0" w:color="auto"/>
        <w:bottom w:val="none" w:sz="0" w:space="0" w:color="auto"/>
        <w:right w:val="none" w:sz="0" w:space="0" w:color="auto"/>
      </w:divBdr>
      <w:divsChild>
        <w:div w:id="1389066409">
          <w:marLeft w:val="0"/>
          <w:marRight w:val="0"/>
          <w:marTop w:val="0"/>
          <w:marBottom w:val="0"/>
          <w:divBdr>
            <w:top w:val="none" w:sz="0" w:space="0" w:color="auto"/>
            <w:left w:val="none" w:sz="0" w:space="0" w:color="auto"/>
            <w:bottom w:val="none" w:sz="0" w:space="0" w:color="auto"/>
            <w:right w:val="none" w:sz="0" w:space="0" w:color="auto"/>
          </w:divBdr>
        </w:div>
      </w:divsChild>
    </w:div>
    <w:div w:id="628823866">
      <w:bodyDiv w:val="1"/>
      <w:marLeft w:val="0"/>
      <w:marRight w:val="0"/>
      <w:marTop w:val="0"/>
      <w:marBottom w:val="0"/>
      <w:divBdr>
        <w:top w:val="none" w:sz="0" w:space="0" w:color="auto"/>
        <w:left w:val="none" w:sz="0" w:space="0" w:color="auto"/>
        <w:bottom w:val="none" w:sz="0" w:space="0" w:color="auto"/>
        <w:right w:val="none" w:sz="0" w:space="0" w:color="auto"/>
      </w:divBdr>
      <w:divsChild>
        <w:div w:id="2139763323">
          <w:marLeft w:val="0"/>
          <w:marRight w:val="0"/>
          <w:marTop w:val="0"/>
          <w:marBottom w:val="0"/>
          <w:divBdr>
            <w:top w:val="none" w:sz="0" w:space="0" w:color="auto"/>
            <w:left w:val="none" w:sz="0" w:space="0" w:color="auto"/>
            <w:bottom w:val="none" w:sz="0" w:space="0" w:color="auto"/>
            <w:right w:val="none" w:sz="0" w:space="0" w:color="auto"/>
          </w:divBdr>
        </w:div>
      </w:divsChild>
    </w:div>
    <w:div w:id="631792644">
      <w:bodyDiv w:val="1"/>
      <w:marLeft w:val="0"/>
      <w:marRight w:val="0"/>
      <w:marTop w:val="0"/>
      <w:marBottom w:val="0"/>
      <w:divBdr>
        <w:top w:val="none" w:sz="0" w:space="0" w:color="auto"/>
        <w:left w:val="none" w:sz="0" w:space="0" w:color="auto"/>
        <w:bottom w:val="none" w:sz="0" w:space="0" w:color="auto"/>
        <w:right w:val="none" w:sz="0" w:space="0" w:color="auto"/>
      </w:divBdr>
      <w:divsChild>
        <w:div w:id="52702403">
          <w:marLeft w:val="0"/>
          <w:marRight w:val="0"/>
          <w:marTop w:val="0"/>
          <w:marBottom w:val="0"/>
          <w:divBdr>
            <w:top w:val="none" w:sz="0" w:space="0" w:color="auto"/>
            <w:left w:val="none" w:sz="0" w:space="0" w:color="auto"/>
            <w:bottom w:val="none" w:sz="0" w:space="0" w:color="auto"/>
            <w:right w:val="none" w:sz="0" w:space="0" w:color="auto"/>
          </w:divBdr>
        </w:div>
        <w:div w:id="463037621">
          <w:marLeft w:val="0"/>
          <w:marRight w:val="0"/>
          <w:marTop w:val="0"/>
          <w:marBottom w:val="0"/>
          <w:divBdr>
            <w:top w:val="none" w:sz="0" w:space="0" w:color="auto"/>
            <w:left w:val="none" w:sz="0" w:space="0" w:color="auto"/>
            <w:bottom w:val="none" w:sz="0" w:space="0" w:color="auto"/>
            <w:right w:val="none" w:sz="0" w:space="0" w:color="auto"/>
          </w:divBdr>
        </w:div>
        <w:div w:id="620650314">
          <w:marLeft w:val="0"/>
          <w:marRight w:val="0"/>
          <w:marTop w:val="0"/>
          <w:marBottom w:val="0"/>
          <w:divBdr>
            <w:top w:val="none" w:sz="0" w:space="0" w:color="auto"/>
            <w:left w:val="none" w:sz="0" w:space="0" w:color="auto"/>
            <w:bottom w:val="none" w:sz="0" w:space="0" w:color="auto"/>
            <w:right w:val="none" w:sz="0" w:space="0" w:color="auto"/>
          </w:divBdr>
        </w:div>
        <w:div w:id="740910263">
          <w:marLeft w:val="0"/>
          <w:marRight w:val="0"/>
          <w:marTop w:val="0"/>
          <w:marBottom w:val="0"/>
          <w:divBdr>
            <w:top w:val="none" w:sz="0" w:space="0" w:color="auto"/>
            <w:left w:val="none" w:sz="0" w:space="0" w:color="auto"/>
            <w:bottom w:val="none" w:sz="0" w:space="0" w:color="auto"/>
            <w:right w:val="none" w:sz="0" w:space="0" w:color="auto"/>
          </w:divBdr>
        </w:div>
        <w:div w:id="1080711735">
          <w:marLeft w:val="0"/>
          <w:marRight w:val="0"/>
          <w:marTop w:val="0"/>
          <w:marBottom w:val="0"/>
          <w:divBdr>
            <w:top w:val="none" w:sz="0" w:space="0" w:color="auto"/>
            <w:left w:val="none" w:sz="0" w:space="0" w:color="auto"/>
            <w:bottom w:val="none" w:sz="0" w:space="0" w:color="auto"/>
            <w:right w:val="none" w:sz="0" w:space="0" w:color="auto"/>
          </w:divBdr>
        </w:div>
        <w:div w:id="1246105875">
          <w:marLeft w:val="0"/>
          <w:marRight w:val="0"/>
          <w:marTop w:val="0"/>
          <w:marBottom w:val="0"/>
          <w:divBdr>
            <w:top w:val="none" w:sz="0" w:space="0" w:color="auto"/>
            <w:left w:val="none" w:sz="0" w:space="0" w:color="auto"/>
            <w:bottom w:val="none" w:sz="0" w:space="0" w:color="auto"/>
            <w:right w:val="none" w:sz="0" w:space="0" w:color="auto"/>
          </w:divBdr>
        </w:div>
        <w:div w:id="1646738875">
          <w:marLeft w:val="0"/>
          <w:marRight w:val="0"/>
          <w:marTop w:val="0"/>
          <w:marBottom w:val="0"/>
          <w:divBdr>
            <w:top w:val="none" w:sz="0" w:space="0" w:color="auto"/>
            <w:left w:val="none" w:sz="0" w:space="0" w:color="auto"/>
            <w:bottom w:val="none" w:sz="0" w:space="0" w:color="auto"/>
            <w:right w:val="none" w:sz="0" w:space="0" w:color="auto"/>
          </w:divBdr>
        </w:div>
        <w:div w:id="1769887589">
          <w:marLeft w:val="0"/>
          <w:marRight w:val="0"/>
          <w:marTop w:val="0"/>
          <w:marBottom w:val="0"/>
          <w:divBdr>
            <w:top w:val="none" w:sz="0" w:space="0" w:color="auto"/>
            <w:left w:val="none" w:sz="0" w:space="0" w:color="auto"/>
            <w:bottom w:val="none" w:sz="0" w:space="0" w:color="auto"/>
            <w:right w:val="none" w:sz="0" w:space="0" w:color="auto"/>
          </w:divBdr>
        </w:div>
      </w:divsChild>
    </w:div>
    <w:div w:id="634985819">
      <w:bodyDiv w:val="1"/>
      <w:marLeft w:val="0"/>
      <w:marRight w:val="0"/>
      <w:marTop w:val="0"/>
      <w:marBottom w:val="0"/>
      <w:divBdr>
        <w:top w:val="none" w:sz="0" w:space="0" w:color="auto"/>
        <w:left w:val="none" w:sz="0" w:space="0" w:color="auto"/>
        <w:bottom w:val="none" w:sz="0" w:space="0" w:color="auto"/>
        <w:right w:val="none" w:sz="0" w:space="0" w:color="auto"/>
      </w:divBdr>
      <w:divsChild>
        <w:div w:id="737947565">
          <w:marLeft w:val="0"/>
          <w:marRight w:val="0"/>
          <w:marTop w:val="0"/>
          <w:marBottom w:val="0"/>
          <w:divBdr>
            <w:top w:val="none" w:sz="0" w:space="0" w:color="auto"/>
            <w:left w:val="none" w:sz="0" w:space="0" w:color="auto"/>
            <w:bottom w:val="none" w:sz="0" w:space="0" w:color="auto"/>
            <w:right w:val="none" w:sz="0" w:space="0" w:color="auto"/>
          </w:divBdr>
        </w:div>
      </w:divsChild>
    </w:div>
    <w:div w:id="637150759">
      <w:bodyDiv w:val="1"/>
      <w:marLeft w:val="0"/>
      <w:marRight w:val="0"/>
      <w:marTop w:val="0"/>
      <w:marBottom w:val="0"/>
      <w:divBdr>
        <w:top w:val="none" w:sz="0" w:space="0" w:color="auto"/>
        <w:left w:val="none" w:sz="0" w:space="0" w:color="auto"/>
        <w:bottom w:val="none" w:sz="0" w:space="0" w:color="auto"/>
        <w:right w:val="none" w:sz="0" w:space="0" w:color="auto"/>
      </w:divBdr>
      <w:divsChild>
        <w:div w:id="284166259">
          <w:marLeft w:val="0"/>
          <w:marRight w:val="0"/>
          <w:marTop w:val="0"/>
          <w:marBottom w:val="0"/>
          <w:divBdr>
            <w:top w:val="none" w:sz="0" w:space="0" w:color="auto"/>
            <w:left w:val="none" w:sz="0" w:space="0" w:color="auto"/>
            <w:bottom w:val="none" w:sz="0" w:space="0" w:color="auto"/>
            <w:right w:val="none" w:sz="0" w:space="0" w:color="auto"/>
          </w:divBdr>
        </w:div>
      </w:divsChild>
    </w:div>
    <w:div w:id="638615393">
      <w:bodyDiv w:val="1"/>
      <w:marLeft w:val="0"/>
      <w:marRight w:val="0"/>
      <w:marTop w:val="0"/>
      <w:marBottom w:val="0"/>
      <w:divBdr>
        <w:top w:val="none" w:sz="0" w:space="0" w:color="auto"/>
        <w:left w:val="none" w:sz="0" w:space="0" w:color="auto"/>
        <w:bottom w:val="none" w:sz="0" w:space="0" w:color="auto"/>
        <w:right w:val="none" w:sz="0" w:space="0" w:color="auto"/>
      </w:divBdr>
      <w:divsChild>
        <w:div w:id="1290278124">
          <w:marLeft w:val="0"/>
          <w:marRight w:val="0"/>
          <w:marTop w:val="0"/>
          <w:marBottom w:val="0"/>
          <w:divBdr>
            <w:top w:val="none" w:sz="0" w:space="0" w:color="auto"/>
            <w:left w:val="none" w:sz="0" w:space="0" w:color="auto"/>
            <w:bottom w:val="none" w:sz="0" w:space="0" w:color="auto"/>
            <w:right w:val="none" w:sz="0" w:space="0" w:color="auto"/>
          </w:divBdr>
        </w:div>
        <w:div w:id="1819614022">
          <w:marLeft w:val="0"/>
          <w:marRight w:val="0"/>
          <w:marTop w:val="0"/>
          <w:marBottom w:val="0"/>
          <w:divBdr>
            <w:top w:val="none" w:sz="0" w:space="0" w:color="auto"/>
            <w:left w:val="none" w:sz="0" w:space="0" w:color="auto"/>
            <w:bottom w:val="none" w:sz="0" w:space="0" w:color="auto"/>
            <w:right w:val="none" w:sz="0" w:space="0" w:color="auto"/>
          </w:divBdr>
        </w:div>
      </w:divsChild>
    </w:div>
    <w:div w:id="639650556">
      <w:bodyDiv w:val="1"/>
      <w:marLeft w:val="0"/>
      <w:marRight w:val="0"/>
      <w:marTop w:val="0"/>
      <w:marBottom w:val="0"/>
      <w:divBdr>
        <w:top w:val="none" w:sz="0" w:space="0" w:color="auto"/>
        <w:left w:val="none" w:sz="0" w:space="0" w:color="auto"/>
        <w:bottom w:val="none" w:sz="0" w:space="0" w:color="auto"/>
        <w:right w:val="none" w:sz="0" w:space="0" w:color="auto"/>
      </w:divBdr>
      <w:divsChild>
        <w:div w:id="2094811165">
          <w:marLeft w:val="0"/>
          <w:marRight w:val="0"/>
          <w:marTop w:val="0"/>
          <w:marBottom w:val="0"/>
          <w:divBdr>
            <w:top w:val="none" w:sz="0" w:space="0" w:color="auto"/>
            <w:left w:val="none" w:sz="0" w:space="0" w:color="auto"/>
            <w:bottom w:val="none" w:sz="0" w:space="0" w:color="auto"/>
            <w:right w:val="none" w:sz="0" w:space="0" w:color="auto"/>
          </w:divBdr>
        </w:div>
      </w:divsChild>
    </w:div>
    <w:div w:id="643388097">
      <w:bodyDiv w:val="1"/>
      <w:marLeft w:val="0"/>
      <w:marRight w:val="0"/>
      <w:marTop w:val="0"/>
      <w:marBottom w:val="0"/>
      <w:divBdr>
        <w:top w:val="none" w:sz="0" w:space="0" w:color="auto"/>
        <w:left w:val="none" w:sz="0" w:space="0" w:color="auto"/>
        <w:bottom w:val="none" w:sz="0" w:space="0" w:color="auto"/>
        <w:right w:val="none" w:sz="0" w:space="0" w:color="auto"/>
      </w:divBdr>
      <w:divsChild>
        <w:div w:id="2089694716">
          <w:marLeft w:val="0"/>
          <w:marRight w:val="0"/>
          <w:marTop w:val="0"/>
          <w:marBottom w:val="0"/>
          <w:divBdr>
            <w:top w:val="none" w:sz="0" w:space="0" w:color="auto"/>
            <w:left w:val="none" w:sz="0" w:space="0" w:color="auto"/>
            <w:bottom w:val="none" w:sz="0" w:space="0" w:color="auto"/>
            <w:right w:val="none" w:sz="0" w:space="0" w:color="auto"/>
          </w:divBdr>
        </w:div>
      </w:divsChild>
    </w:div>
    <w:div w:id="646318810">
      <w:bodyDiv w:val="1"/>
      <w:marLeft w:val="0"/>
      <w:marRight w:val="0"/>
      <w:marTop w:val="0"/>
      <w:marBottom w:val="0"/>
      <w:divBdr>
        <w:top w:val="none" w:sz="0" w:space="0" w:color="auto"/>
        <w:left w:val="none" w:sz="0" w:space="0" w:color="auto"/>
        <w:bottom w:val="none" w:sz="0" w:space="0" w:color="auto"/>
        <w:right w:val="none" w:sz="0" w:space="0" w:color="auto"/>
      </w:divBdr>
      <w:divsChild>
        <w:div w:id="585459263">
          <w:marLeft w:val="0"/>
          <w:marRight w:val="0"/>
          <w:marTop w:val="0"/>
          <w:marBottom w:val="0"/>
          <w:divBdr>
            <w:top w:val="none" w:sz="0" w:space="0" w:color="auto"/>
            <w:left w:val="none" w:sz="0" w:space="0" w:color="auto"/>
            <w:bottom w:val="none" w:sz="0" w:space="0" w:color="auto"/>
            <w:right w:val="none" w:sz="0" w:space="0" w:color="auto"/>
          </w:divBdr>
        </w:div>
      </w:divsChild>
    </w:div>
    <w:div w:id="652179081">
      <w:bodyDiv w:val="1"/>
      <w:marLeft w:val="0"/>
      <w:marRight w:val="0"/>
      <w:marTop w:val="0"/>
      <w:marBottom w:val="0"/>
      <w:divBdr>
        <w:top w:val="none" w:sz="0" w:space="0" w:color="auto"/>
        <w:left w:val="none" w:sz="0" w:space="0" w:color="auto"/>
        <w:bottom w:val="none" w:sz="0" w:space="0" w:color="auto"/>
        <w:right w:val="none" w:sz="0" w:space="0" w:color="auto"/>
      </w:divBdr>
      <w:divsChild>
        <w:div w:id="1198199937">
          <w:marLeft w:val="0"/>
          <w:marRight w:val="0"/>
          <w:marTop w:val="0"/>
          <w:marBottom w:val="0"/>
          <w:divBdr>
            <w:top w:val="none" w:sz="0" w:space="0" w:color="auto"/>
            <w:left w:val="none" w:sz="0" w:space="0" w:color="auto"/>
            <w:bottom w:val="none" w:sz="0" w:space="0" w:color="auto"/>
            <w:right w:val="none" w:sz="0" w:space="0" w:color="auto"/>
          </w:divBdr>
        </w:div>
      </w:divsChild>
    </w:div>
    <w:div w:id="653219941">
      <w:bodyDiv w:val="1"/>
      <w:marLeft w:val="0"/>
      <w:marRight w:val="0"/>
      <w:marTop w:val="0"/>
      <w:marBottom w:val="0"/>
      <w:divBdr>
        <w:top w:val="none" w:sz="0" w:space="0" w:color="auto"/>
        <w:left w:val="none" w:sz="0" w:space="0" w:color="auto"/>
        <w:bottom w:val="none" w:sz="0" w:space="0" w:color="auto"/>
        <w:right w:val="none" w:sz="0" w:space="0" w:color="auto"/>
      </w:divBdr>
      <w:divsChild>
        <w:div w:id="2001929311">
          <w:marLeft w:val="0"/>
          <w:marRight w:val="0"/>
          <w:marTop w:val="0"/>
          <w:marBottom w:val="0"/>
          <w:divBdr>
            <w:top w:val="none" w:sz="0" w:space="0" w:color="auto"/>
            <w:left w:val="none" w:sz="0" w:space="0" w:color="auto"/>
            <w:bottom w:val="none" w:sz="0" w:space="0" w:color="auto"/>
            <w:right w:val="none" w:sz="0" w:space="0" w:color="auto"/>
          </w:divBdr>
        </w:div>
      </w:divsChild>
    </w:div>
    <w:div w:id="654843666">
      <w:bodyDiv w:val="1"/>
      <w:marLeft w:val="0"/>
      <w:marRight w:val="0"/>
      <w:marTop w:val="0"/>
      <w:marBottom w:val="0"/>
      <w:divBdr>
        <w:top w:val="none" w:sz="0" w:space="0" w:color="auto"/>
        <w:left w:val="none" w:sz="0" w:space="0" w:color="auto"/>
        <w:bottom w:val="none" w:sz="0" w:space="0" w:color="auto"/>
        <w:right w:val="none" w:sz="0" w:space="0" w:color="auto"/>
      </w:divBdr>
      <w:divsChild>
        <w:div w:id="205145367">
          <w:marLeft w:val="0"/>
          <w:marRight w:val="0"/>
          <w:marTop w:val="0"/>
          <w:marBottom w:val="0"/>
          <w:divBdr>
            <w:top w:val="none" w:sz="0" w:space="0" w:color="auto"/>
            <w:left w:val="none" w:sz="0" w:space="0" w:color="auto"/>
            <w:bottom w:val="none" w:sz="0" w:space="0" w:color="auto"/>
            <w:right w:val="none" w:sz="0" w:space="0" w:color="auto"/>
          </w:divBdr>
        </w:div>
      </w:divsChild>
    </w:div>
    <w:div w:id="657195621">
      <w:bodyDiv w:val="1"/>
      <w:marLeft w:val="0"/>
      <w:marRight w:val="0"/>
      <w:marTop w:val="0"/>
      <w:marBottom w:val="0"/>
      <w:divBdr>
        <w:top w:val="none" w:sz="0" w:space="0" w:color="auto"/>
        <w:left w:val="none" w:sz="0" w:space="0" w:color="auto"/>
        <w:bottom w:val="none" w:sz="0" w:space="0" w:color="auto"/>
        <w:right w:val="none" w:sz="0" w:space="0" w:color="auto"/>
      </w:divBdr>
      <w:divsChild>
        <w:div w:id="892428329">
          <w:marLeft w:val="0"/>
          <w:marRight w:val="0"/>
          <w:marTop w:val="0"/>
          <w:marBottom w:val="0"/>
          <w:divBdr>
            <w:top w:val="none" w:sz="0" w:space="0" w:color="auto"/>
            <w:left w:val="none" w:sz="0" w:space="0" w:color="auto"/>
            <w:bottom w:val="none" w:sz="0" w:space="0" w:color="auto"/>
            <w:right w:val="none" w:sz="0" w:space="0" w:color="auto"/>
          </w:divBdr>
        </w:div>
      </w:divsChild>
    </w:div>
    <w:div w:id="657227311">
      <w:bodyDiv w:val="1"/>
      <w:marLeft w:val="0"/>
      <w:marRight w:val="0"/>
      <w:marTop w:val="0"/>
      <w:marBottom w:val="0"/>
      <w:divBdr>
        <w:top w:val="none" w:sz="0" w:space="0" w:color="auto"/>
        <w:left w:val="none" w:sz="0" w:space="0" w:color="auto"/>
        <w:bottom w:val="none" w:sz="0" w:space="0" w:color="auto"/>
        <w:right w:val="none" w:sz="0" w:space="0" w:color="auto"/>
      </w:divBdr>
      <w:divsChild>
        <w:div w:id="1063721380">
          <w:marLeft w:val="0"/>
          <w:marRight w:val="0"/>
          <w:marTop w:val="0"/>
          <w:marBottom w:val="0"/>
          <w:divBdr>
            <w:top w:val="none" w:sz="0" w:space="0" w:color="auto"/>
            <w:left w:val="none" w:sz="0" w:space="0" w:color="auto"/>
            <w:bottom w:val="none" w:sz="0" w:space="0" w:color="auto"/>
            <w:right w:val="none" w:sz="0" w:space="0" w:color="auto"/>
          </w:divBdr>
        </w:div>
      </w:divsChild>
    </w:div>
    <w:div w:id="658079450">
      <w:bodyDiv w:val="1"/>
      <w:marLeft w:val="0"/>
      <w:marRight w:val="0"/>
      <w:marTop w:val="0"/>
      <w:marBottom w:val="0"/>
      <w:divBdr>
        <w:top w:val="none" w:sz="0" w:space="0" w:color="auto"/>
        <w:left w:val="none" w:sz="0" w:space="0" w:color="auto"/>
        <w:bottom w:val="none" w:sz="0" w:space="0" w:color="auto"/>
        <w:right w:val="none" w:sz="0" w:space="0" w:color="auto"/>
      </w:divBdr>
      <w:divsChild>
        <w:div w:id="1077895533">
          <w:marLeft w:val="0"/>
          <w:marRight w:val="0"/>
          <w:marTop w:val="0"/>
          <w:marBottom w:val="0"/>
          <w:divBdr>
            <w:top w:val="none" w:sz="0" w:space="0" w:color="auto"/>
            <w:left w:val="none" w:sz="0" w:space="0" w:color="auto"/>
            <w:bottom w:val="none" w:sz="0" w:space="0" w:color="auto"/>
            <w:right w:val="none" w:sz="0" w:space="0" w:color="auto"/>
          </w:divBdr>
        </w:div>
      </w:divsChild>
    </w:div>
    <w:div w:id="658652659">
      <w:bodyDiv w:val="1"/>
      <w:marLeft w:val="0"/>
      <w:marRight w:val="0"/>
      <w:marTop w:val="0"/>
      <w:marBottom w:val="0"/>
      <w:divBdr>
        <w:top w:val="none" w:sz="0" w:space="0" w:color="auto"/>
        <w:left w:val="none" w:sz="0" w:space="0" w:color="auto"/>
        <w:bottom w:val="none" w:sz="0" w:space="0" w:color="auto"/>
        <w:right w:val="none" w:sz="0" w:space="0" w:color="auto"/>
      </w:divBdr>
    </w:div>
    <w:div w:id="663314044">
      <w:bodyDiv w:val="1"/>
      <w:marLeft w:val="0"/>
      <w:marRight w:val="0"/>
      <w:marTop w:val="0"/>
      <w:marBottom w:val="0"/>
      <w:divBdr>
        <w:top w:val="none" w:sz="0" w:space="0" w:color="auto"/>
        <w:left w:val="none" w:sz="0" w:space="0" w:color="auto"/>
        <w:bottom w:val="none" w:sz="0" w:space="0" w:color="auto"/>
        <w:right w:val="none" w:sz="0" w:space="0" w:color="auto"/>
      </w:divBdr>
      <w:divsChild>
        <w:div w:id="1043562025">
          <w:marLeft w:val="0"/>
          <w:marRight w:val="0"/>
          <w:marTop w:val="0"/>
          <w:marBottom w:val="0"/>
          <w:divBdr>
            <w:top w:val="none" w:sz="0" w:space="0" w:color="auto"/>
            <w:left w:val="none" w:sz="0" w:space="0" w:color="auto"/>
            <w:bottom w:val="none" w:sz="0" w:space="0" w:color="auto"/>
            <w:right w:val="none" w:sz="0" w:space="0" w:color="auto"/>
          </w:divBdr>
        </w:div>
      </w:divsChild>
    </w:div>
    <w:div w:id="663825553">
      <w:bodyDiv w:val="1"/>
      <w:marLeft w:val="0"/>
      <w:marRight w:val="0"/>
      <w:marTop w:val="0"/>
      <w:marBottom w:val="0"/>
      <w:divBdr>
        <w:top w:val="none" w:sz="0" w:space="0" w:color="auto"/>
        <w:left w:val="none" w:sz="0" w:space="0" w:color="auto"/>
        <w:bottom w:val="none" w:sz="0" w:space="0" w:color="auto"/>
        <w:right w:val="none" w:sz="0" w:space="0" w:color="auto"/>
      </w:divBdr>
      <w:divsChild>
        <w:div w:id="961351472">
          <w:marLeft w:val="0"/>
          <w:marRight w:val="0"/>
          <w:marTop w:val="0"/>
          <w:marBottom w:val="0"/>
          <w:divBdr>
            <w:top w:val="none" w:sz="0" w:space="0" w:color="auto"/>
            <w:left w:val="none" w:sz="0" w:space="0" w:color="auto"/>
            <w:bottom w:val="none" w:sz="0" w:space="0" w:color="auto"/>
            <w:right w:val="none" w:sz="0" w:space="0" w:color="auto"/>
          </w:divBdr>
        </w:div>
      </w:divsChild>
    </w:div>
    <w:div w:id="664477853">
      <w:bodyDiv w:val="1"/>
      <w:marLeft w:val="0"/>
      <w:marRight w:val="0"/>
      <w:marTop w:val="0"/>
      <w:marBottom w:val="0"/>
      <w:divBdr>
        <w:top w:val="none" w:sz="0" w:space="0" w:color="auto"/>
        <w:left w:val="none" w:sz="0" w:space="0" w:color="auto"/>
        <w:bottom w:val="none" w:sz="0" w:space="0" w:color="auto"/>
        <w:right w:val="none" w:sz="0" w:space="0" w:color="auto"/>
      </w:divBdr>
      <w:divsChild>
        <w:div w:id="918060359">
          <w:marLeft w:val="0"/>
          <w:marRight w:val="0"/>
          <w:marTop w:val="0"/>
          <w:marBottom w:val="0"/>
          <w:divBdr>
            <w:top w:val="none" w:sz="0" w:space="0" w:color="auto"/>
            <w:left w:val="none" w:sz="0" w:space="0" w:color="auto"/>
            <w:bottom w:val="none" w:sz="0" w:space="0" w:color="auto"/>
            <w:right w:val="none" w:sz="0" w:space="0" w:color="auto"/>
          </w:divBdr>
        </w:div>
      </w:divsChild>
    </w:div>
    <w:div w:id="664864013">
      <w:bodyDiv w:val="1"/>
      <w:marLeft w:val="0"/>
      <w:marRight w:val="0"/>
      <w:marTop w:val="0"/>
      <w:marBottom w:val="0"/>
      <w:divBdr>
        <w:top w:val="none" w:sz="0" w:space="0" w:color="auto"/>
        <w:left w:val="none" w:sz="0" w:space="0" w:color="auto"/>
        <w:bottom w:val="none" w:sz="0" w:space="0" w:color="auto"/>
        <w:right w:val="none" w:sz="0" w:space="0" w:color="auto"/>
      </w:divBdr>
    </w:div>
    <w:div w:id="665286224">
      <w:bodyDiv w:val="1"/>
      <w:marLeft w:val="0"/>
      <w:marRight w:val="0"/>
      <w:marTop w:val="0"/>
      <w:marBottom w:val="0"/>
      <w:divBdr>
        <w:top w:val="none" w:sz="0" w:space="0" w:color="auto"/>
        <w:left w:val="none" w:sz="0" w:space="0" w:color="auto"/>
        <w:bottom w:val="none" w:sz="0" w:space="0" w:color="auto"/>
        <w:right w:val="none" w:sz="0" w:space="0" w:color="auto"/>
      </w:divBdr>
      <w:divsChild>
        <w:div w:id="1840850918">
          <w:marLeft w:val="0"/>
          <w:marRight w:val="0"/>
          <w:marTop w:val="0"/>
          <w:marBottom w:val="0"/>
          <w:divBdr>
            <w:top w:val="none" w:sz="0" w:space="0" w:color="auto"/>
            <w:left w:val="none" w:sz="0" w:space="0" w:color="auto"/>
            <w:bottom w:val="none" w:sz="0" w:space="0" w:color="auto"/>
            <w:right w:val="none" w:sz="0" w:space="0" w:color="auto"/>
          </w:divBdr>
        </w:div>
      </w:divsChild>
    </w:div>
    <w:div w:id="666908225">
      <w:bodyDiv w:val="1"/>
      <w:marLeft w:val="0"/>
      <w:marRight w:val="0"/>
      <w:marTop w:val="0"/>
      <w:marBottom w:val="0"/>
      <w:divBdr>
        <w:top w:val="none" w:sz="0" w:space="0" w:color="auto"/>
        <w:left w:val="none" w:sz="0" w:space="0" w:color="auto"/>
        <w:bottom w:val="none" w:sz="0" w:space="0" w:color="auto"/>
        <w:right w:val="none" w:sz="0" w:space="0" w:color="auto"/>
      </w:divBdr>
      <w:divsChild>
        <w:div w:id="178661880">
          <w:marLeft w:val="0"/>
          <w:marRight w:val="0"/>
          <w:marTop w:val="0"/>
          <w:marBottom w:val="0"/>
          <w:divBdr>
            <w:top w:val="none" w:sz="0" w:space="0" w:color="auto"/>
            <w:left w:val="none" w:sz="0" w:space="0" w:color="auto"/>
            <w:bottom w:val="none" w:sz="0" w:space="0" w:color="auto"/>
            <w:right w:val="none" w:sz="0" w:space="0" w:color="auto"/>
          </w:divBdr>
        </w:div>
      </w:divsChild>
    </w:div>
    <w:div w:id="672876954">
      <w:bodyDiv w:val="1"/>
      <w:marLeft w:val="0"/>
      <w:marRight w:val="0"/>
      <w:marTop w:val="0"/>
      <w:marBottom w:val="0"/>
      <w:divBdr>
        <w:top w:val="none" w:sz="0" w:space="0" w:color="auto"/>
        <w:left w:val="none" w:sz="0" w:space="0" w:color="auto"/>
        <w:bottom w:val="none" w:sz="0" w:space="0" w:color="auto"/>
        <w:right w:val="none" w:sz="0" w:space="0" w:color="auto"/>
      </w:divBdr>
      <w:divsChild>
        <w:div w:id="1900087581">
          <w:marLeft w:val="0"/>
          <w:marRight w:val="0"/>
          <w:marTop w:val="0"/>
          <w:marBottom w:val="0"/>
          <w:divBdr>
            <w:top w:val="none" w:sz="0" w:space="0" w:color="auto"/>
            <w:left w:val="none" w:sz="0" w:space="0" w:color="auto"/>
            <w:bottom w:val="none" w:sz="0" w:space="0" w:color="auto"/>
            <w:right w:val="none" w:sz="0" w:space="0" w:color="auto"/>
          </w:divBdr>
        </w:div>
      </w:divsChild>
    </w:div>
    <w:div w:id="673920661">
      <w:bodyDiv w:val="1"/>
      <w:marLeft w:val="0"/>
      <w:marRight w:val="0"/>
      <w:marTop w:val="0"/>
      <w:marBottom w:val="0"/>
      <w:divBdr>
        <w:top w:val="none" w:sz="0" w:space="0" w:color="auto"/>
        <w:left w:val="none" w:sz="0" w:space="0" w:color="auto"/>
        <w:bottom w:val="none" w:sz="0" w:space="0" w:color="auto"/>
        <w:right w:val="none" w:sz="0" w:space="0" w:color="auto"/>
      </w:divBdr>
      <w:divsChild>
        <w:div w:id="1513645157">
          <w:marLeft w:val="0"/>
          <w:marRight w:val="0"/>
          <w:marTop w:val="0"/>
          <w:marBottom w:val="0"/>
          <w:divBdr>
            <w:top w:val="none" w:sz="0" w:space="0" w:color="auto"/>
            <w:left w:val="none" w:sz="0" w:space="0" w:color="auto"/>
            <w:bottom w:val="none" w:sz="0" w:space="0" w:color="auto"/>
            <w:right w:val="none" w:sz="0" w:space="0" w:color="auto"/>
          </w:divBdr>
        </w:div>
      </w:divsChild>
    </w:div>
    <w:div w:id="675232042">
      <w:bodyDiv w:val="1"/>
      <w:marLeft w:val="0"/>
      <w:marRight w:val="0"/>
      <w:marTop w:val="0"/>
      <w:marBottom w:val="0"/>
      <w:divBdr>
        <w:top w:val="none" w:sz="0" w:space="0" w:color="auto"/>
        <w:left w:val="none" w:sz="0" w:space="0" w:color="auto"/>
        <w:bottom w:val="none" w:sz="0" w:space="0" w:color="auto"/>
        <w:right w:val="none" w:sz="0" w:space="0" w:color="auto"/>
      </w:divBdr>
      <w:divsChild>
        <w:div w:id="1703281759">
          <w:marLeft w:val="0"/>
          <w:marRight w:val="0"/>
          <w:marTop w:val="0"/>
          <w:marBottom w:val="0"/>
          <w:divBdr>
            <w:top w:val="none" w:sz="0" w:space="0" w:color="auto"/>
            <w:left w:val="none" w:sz="0" w:space="0" w:color="auto"/>
            <w:bottom w:val="none" w:sz="0" w:space="0" w:color="auto"/>
            <w:right w:val="none" w:sz="0" w:space="0" w:color="auto"/>
          </w:divBdr>
        </w:div>
      </w:divsChild>
    </w:div>
    <w:div w:id="678697399">
      <w:bodyDiv w:val="1"/>
      <w:marLeft w:val="0"/>
      <w:marRight w:val="0"/>
      <w:marTop w:val="0"/>
      <w:marBottom w:val="0"/>
      <w:divBdr>
        <w:top w:val="none" w:sz="0" w:space="0" w:color="auto"/>
        <w:left w:val="none" w:sz="0" w:space="0" w:color="auto"/>
        <w:bottom w:val="none" w:sz="0" w:space="0" w:color="auto"/>
        <w:right w:val="none" w:sz="0" w:space="0" w:color="auto"/>
      </w:divBdr>
      <w:divsChild>
        <w:div w:id="1909537317">
          <w:marLeft w:val="0"/>
          <w:marRight w:val="0"/>
          <w:marTop w:val="0"/>
          <w:marBottom w:val="0"/>
          <w:divBdr>
            <w:top w:val="none" w:sz="0" w:space="0" w:color="auto"/>
            <w:left w:val="none" w:sz="0" w:space="0" w:color="auto"/>
            <w:bottom w:val="none" w:sz="0" w:space="0" w:color="auto"/>
            <w:right w:val="none" w:sz="0" w:space="0" w:color="auto"/>
          </w:divBdr>
        </w:div>
      </w:divsChild>
    </w:div>
    <w:div w:id="684746688">
      <w:bodyDiv w:val="1"/>
      <w:marLeft w:val="0"/>
      <w:marRight w:val="0"/>
      <w:marTop w:val="0"/>
      <w:marBottom w:val="0"/>
      <w:divBdr>
        <w:top w:val="none" w:sz="0" w:space="0" w:color="auto"/>
        <w:left w:val="none" w:sz="0" w:space="0" w:color="auto"/>
        <w:bottom w:val="none" w:sz="0" w:space="0" w:color="auto"/>
        <w:right w:val="none" w:sz="0" w:space="0" w:color="auto"/>
      </w:divBdr>
      <w:divsChild>
        <w:div w:id="1421411179">
          <w:marLeft w:val="0"/>
          <w:marRight w:val="0"/>
          <w:marTop w:val="0"/>
          <w:marBottom w:val="0"/>
          <w:divBdr>
            <w:top w:val="none" w:sz="0" w:space="0" w:color="auto"/>
            <w:left w:val="none" w:sz="0" w:space="0" w:color="auto"/>
            <w:bottom w:val="none" w:sz="0" w:space="0" w:color="auto"/>
            <w:right w:val="none" w:sz="0" w:space="0" w:color="auto"/>
          </w:divBdr>
        </w:div>
      </w:divsChild>
    </w:div>
    <w:div w:id="692458371">
      <w:bodyDiv w:val="1"/>
      <w:marLeft w:val="0"/>
      <w:marRight w:val="0"/>
      <w:marTop w:val="0"/>
      <w:marBottom w:val="0"/>
      <w:divBdr>
        <w:top w:val="none" w:sz="0" w:space="0" w:color="auto"/>
        <w:left w:val="none" w:sz="0" w:space="0" w:color="auto"/>
        <w:bottom w:val="none" w:sz="0" w:space="0" w:color="auto"/>
        <w:right w:val="none" w:sz="0" w:space="0" w:color="auto"/>
      </w:divBdr>
      <w:divsChild>
        <w:div w:id="1044716500">
          <w:marLeft w:val="0"/>
          <w:marRight w:val="0"/>
          <w:marTop w:val="0"/>
          <w:marBottom w:val="0"/>
          <w:divBdr>
            <w:top w:val="none" w:sz="0" w:space="0" w:color="auto"/>
            <w:left w:val="none" w:sz="0" w:space="0" w:color="auto"/>
            <w:bottom w:val="none" w:sz="0" w:space="0" w:color="auto"/>
            <w:right w:val="none" w:sz="0" w:space="0" w:color="auto"/>
          </w:divBdr>
        </w:div>
      </w:divsChild>
    </w:div>
    <w:div w:id="695545711">
      <w:bodyDiv w:val="1"/>
      <w:marLeft w:val="0"/>
      <w:marRight w:val="0"/>
      <w:marTop w:val="0"/>
      <w:marBottom w:val="0"/>
      <w:divBdr>
        <w:top w:val="none" w:sz="0" w:space="0" w:color="auto"/>
        <w:left w:val="none" w:sz="0" w:space="0" w:color="auto"/>
        <w:bottom w:val="none" w:sz="0" w:space="0" w:color="auto"/>
        <w:right w:val="none" w:sz="0" w:space="0" w:color="auto"/>
      </w:divBdr>
    </w:div>
    <w:div w:id="697778263">
      <w:bodyDiv w:val="1"/>
      <w:marLeft w:val="0"/>
      <w:marRight w:val="0"/>
      <w:marTop w:val="0"/>
      <w:marBottom w:val="0"/>
      <w:divBdr>
        <w:top w:val="none" w:sz="0" w:space="0" w:color="auto"/>
        <w:left w:val="none" w:sz="0" w:space="0" w:color="auto"/>
        <w:bottom w:val="none" w:sz="0" w:space="0" w:color="auto"/>
        <w:right w:val="none" w:sz="0" w:space="0" w:color="auto"/>
      </w:divBdr>
      <w:divsChild>
        <w:div w:id="1669821522">
          <w:marLeft w:val="0"/>
          <w:marRight w:val="0"/>
          <w:marTop w:val="0"/>
          <w:marBottom w:val="0"/>
          <w:divBdr>
            <w:top w:val="none" w:sz="0" w:space="0" w:color="auto"/>
            <w:left w:val="none" w:sz="0" w:space="0" w:color="auto"/>
            <w:bottom w:val="none" w:sz="0" w:space="0" w:color="auto"/>
            <w:right w:val="none" w:sz="0" w:space="0" w:color="auto"/>
          </w:divBdr>
        </w:div>
      </w:divsChild>
    </w:div>
    <w:div w:id="701593882">
      <w:bodyDiv w:val="1"/>
      <w:marLeft w:val="0"/>
      <w:marRight w:val="0"/>
      <w:marTop w:val="0"/>
      <w:marBottom w:val="0"/>
      <w:divBdr>
        <w:top w:val="none" w:sz="0" w:space="0" w:color="auto"/>
        <w:left w:val="none" w:sz="0" w:space="0" w:color="auto"/>
        <w:bottom w:val="none" w:sz="0" w:space="0" w:color="auto"/>
        <w:right w:val="none" w:sz="0" w:space="0" w:color="auto"/>
      </w:divBdr>
      <w:divsChild>
        <w:div w:id="1427384511">
          <w:marLeft w:val="0"/>
          <w:marRight w:val="0"/>
          <w:marTop w:val="0"/>
          <w:marBottom w:val="0"/>
          <w:divBdr>
            <w:top w:val="none" w:sz="0" w:space="0" w:color="auto"/>
            <w:left w:val="none" w:sz="0" w:space="0" w:color="auto"/>
            <w:bottom w:val="none" w:sz="0" w:space="0" w:color="auto"/>
            <w:right w:val="none" w:sz="0" w:space="0" w:color="auto"/>
          </w:divBdr>
        </w:div>
      </w:divsChild>
    </w:div>
    <w:div w:id="702705084">
      <w:bodyDiv w:val="1"/>
      <w:marLeft w:val="0"/>
      <w:marRight w:val="0"/>
      <w:marTop w:val="0"/>
      <w:marBottom w:val="0"/>
      <w:divBdr>
        <w:top w:val="none" w:sz="0" w:space="0" w:color="auto"/>
        <w:left w:val="none" w:sz="0" w:space="0" w:color="auto"/>
        <w:bottom w:val="none" w:sz="0" w:space="0" w:color="auto"/>
        <w:right w:val="none" w:sz="0" w:space="0" w:color="auto"/>
      </w:divBdr>
      <w:divsChild>
        <w:div w:id="2011787176">
          <w:marLeft w:val="0"/>
          <w:marRight w:val="0"/>
          <w:marTop w:val="0"/>
          <w:marBottom w:val="0"/>
          <w:divBdr>
            <w:top w:val="none" w:sz="0" w:space="0" w:color="auto"/>
            <w:left w:val="none" w:sz="0" w:space="0" w:color="auto"/>
            <w:bottom w:val="none" w:sz="0" w:space="0" w:color="auto"/>
            <w:right w:val="none" w:sz="0" w:space="0" w:color="auto"/>
          </w:divBdr>
        </w:div>
      </w:divsChild>
    </w:div>
    <w:div w:id="702826526">
      <w:bodyDiv w:val="1"/>
      <w:marLeft w:val="0"/>
      <w:marRight w:val="0"/>
      <w:marTop w:val="0"/>
      <w:marBottom w:val="0"/>
      <w:divBdr>
        <w:top w:val="none" w:sz="0" w:space="0" w:color="auto"/>
        <w:left w:val="none" w:sz="0" w:space="0" w:color="auto"/>
        <w:bottom w:val="none" w:sz="0" w:space="0" w:color="auto"/>
        <w:right w:val="none" w:sz="0" w:space="0" w:color="auto"/>
      </w:divBdr>
      <w:divsChild>
        <w:div w:id="1149513519">
          <w:marLeft w:val="0"/>
          <w:marRight w:val="0"/>
          <w:marTop w:val="0"/>
          <w:marBottom w:val="0"/>
          <w:divBdr>
            <w:top w:val="none" w:sz="0" w:space="0" w:color="auto"/>
            <w:left w:val="none" w:sz="0" w:space="0" w:color="auto"/>
            <w:bottom w:val="none" w:sz="0" w:space="0" w:color="auto"/>
            <w:right w:val="none" w:sz="0" w:space="0" w:color="auto"/>
          </w:divBdr>
        </w:div>
      </w:divsChild>
    </w:div>
    <w:div w:id="703290057">
      <w:bodyDiv w:val="1"/>
      <w:marLeft w:val="0"/>
      <w:marRight w:val="0"/>
      <w:marTop w:val="0"/>
      <w:marBottom w:val="0"/>
      <w:divBdr>
        <w:top w:val="none" w:sz="0" w:space="0" w:color="auto"/>
        <w:left w:val="none" w:sz="0" w:space="0" w:color="auto"/>
        <w:bottom w:val="none" w:sz="0" w:space="0" w:color="auto"/>
        <w:right w:val="none" w:sz="0" w:space="0" w:color="auto"/>
      </w:divBdr>
      <w:divsChild>
        <w:div w:id="1669598640">
          <w:marLeft w:val="0"/>
          <w:marRight w:val="0"/>
          <w:marTop w:val="0"/>
          <w:marBottom w:val="0"/>
          <w:divBdr>
            <w:top w:val="none" w:sz="0" w:space="0" w:color="auto"/>
            <w:left w:val="none" w:sz="0" w:space="0" w:color="auto"/>
            <w:bottom w:val="none" w:sz="0" w:space="0" w:color="auto"/>
            <w:right w:val="none" w:sz="0" w:space="0" w:color="auto"/>
          </w:divBdr>
        </w:div>
      </w:divsChild>
    </w:div>
    <w:div w:id="703872786">
      <w:bodyDiv w:val="1"/>
      <w:marLeft w:val="0"/>
      <w:marRight w:val="0"/>
      <w:marTop w:val="0"/>
      <w:marBottom w:val="0"/>
      <w:divBdr>
        <w:top w:val="none" w:sz="0" w:space="0" w:color="auto"/>
        <w:left w:val="none" w:sz="0" w:space="0" w:color="auto"/>
        <w:bottom w:val="none" w:sz="0" w:space="0" w:color="auto"/>
        <w:right w:val="none" w:sz="0" w:space="0" w:color="auto"/>
      </w:divBdr>
      <w:divsChild>
        <w:div w:id="343870356">
          <w:marLeft w:val="0"/>
          <w:marRight w:val="0"/>
          <w:marTop w:val="0"/>
          <w:marBottom w:val="0"/>
          <w:divBdr>
            <w:top w:val="none" w:sz="0" w:space="0" w:color="auto"/>
            <w:left w:val="none" w:sz="0" w:space="0" w:color="auto"/>
            <w:bottom w:val="none" w:sz="0" w:space="0" w:color="auto"/>
            <w:right w:val="none" w:sz="0" w:space="0" w:color="auto"/>
          </w:divBdr>
        </w:div>
      </w:divsChild>
    </w:div>
    <w:div w:id="705760595">
      <w:bodyDiv w:val="1"/>
      <w:marLeft w:val="0"/>
      <w:marRight w:val="0"/>
      <w:marTop w:val="0"/>
      <w:marBottom w:val="0"/>
      <w:divBdr>
        <w:top w:val="none" w:sz="0" w:space="0" w:color="auto"/>
        <w:left w:val="none" w:sz="0" w:space="0" w:color="auto"/>
        <w:bottom w:val="none" w:sz="0" w:space="0" w:color="auto"/>
        <w:right w:val="none" w:sz="0" w:space="0" w:color="auto"/>
      </w:divBdr>
      <w:divsChild>
        <w:div w:id="921569809">
          <w:marLeft w:val="0"/>
          <w:marRight w:val="0"/>
          <w:marTop w:val="0"/>
          <w:marBottom w:val="0"/>
          <w:divBdr>
            <w:top w:val="none" w:sz="0" w:space="0" w:color="auto"/>
            <w:left w:val="none" w:sz="0" w:space="0" w:color="auto"/>
            <w:bottom w:val="none" w:sz="0" w:space="0" w:color="auto"/>
            <w:right w:val="none" w:sz="0" w:space="0" w:color="auto"/>
          </w:divBdr>
        </w:div>
      </w:divsChild>
    </w:div>
    <w:div w:id="709378711">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
          <w:marLeft w:val="0"/>
          <w:marRight w:val="0"/>
          <w:marTop w:val="0"/>
          <w:marBottom w:val="0"/>
          <w:divBdr>
            <w:top w:val="none" w:sz="0" w:space="0" w:color="auto"/>
            <w:left w:val="none" w:sz="0" w:space="0" w:color="auto"/>
            <w:bottom w:val="none" w:sz="0" w:space="0" w:color="auto"/>
            <w:right w:val="none" w:sz="0" w:space="0" w:color="auto"/>
          </w:divBdr>
        </w:div>
      </w:divsChild>
    </w:div>
    <w:div w:id="709652171">
      <w:bodyDiv w:val="1"/>
      <w:marLeft w:val="0"/>
      <w:marRight w:val="0"/>
      <w:marTop w:val="0"/>
      <w:marBottom w:val="0"/>
      <w:divBdr>
        <w:top w:val="none" w:sz="0" w:space="0" w:color="auto"/>
        <w:left w:val="none" w:sz="0" w:space="0" w:color="auto"/>
        <w:bottom w:val="none" w:sz="0" w:space="0" w:color="auto"/>
        <w:right w:val="none" w:sz="0" w:space="0" w:color="auto"/>
      </w:divBdr>
      <w:divsChild>
        <w:div w:id="1064375842">
          <w:marLeft w:val="0"/>
          <w:marRight w:val="0"/>
          <w:marTop w:val="0"/>
          <w:marBottom w:val="0"/>
          <w:divBdr>
            <w:top w:val="none" w:sz="0" w:space="0" w:color="auto"/>
            <w:left w:val="none" w:sz="0" w:space="0" w:color="auto"/>
            <w:bottom w:val="none" w:sz="0" w:space="0" w:color="auto"/>
            <w:right w:val="none" w:sz="0" w:space="0" w:color="auto"/>
          </w:divBdr>
        </w:div>
      </w:divsChild>
    </w:div>
    <w:div w:id="709762544">
      <w:bodyDiv w:val="1"/>
      <w:marLeft w:val="0"/>
      <w:marRight w:val="0"/>
      <w:marTop w:val="0"/>
      <w:marBottom w:val="0"/>
      <w:divBdr>
        <w:top w:val="none" w:sz="0" w:space="0" w:color="auto"/>
        <w:left w:val="none" w:sz="0" w:space="0" w:color="auto"/>
        <w:bottom w:val="none" w:sz="0" w:space="0" w:color="auto"/>
        <w:right w:val="none" w:sz="0" w:space="0" w:color="auto"/>
      </w:divBdr>
    </w:div>
    <w:div w:id="711153537">
      <w:bodyDiv w:val="1"/>
      <w:marLeft w:val="0"/>
      <w:marRight w:val="0"/>
      <w:marTop w:val="0"/>
      <w:marBottom w:val="0"/>
      <w:divBdr>
        <w:top w:val="none" w:sz="0" w:space="0" w:color="auto"/>
        <w:left w:val="none" w:sz="0" w:space="0" w:color="auto"/>
        <w:bottom w:val="none" w:sz="0" w:space="0" w:color="auto"/>
        <w:right w:val="none" w:sz="0" w:space="0" w:color="auto"/>
      </w:divBdr>
      <w:divsChild>
        <w:div w:id="164439474">
          <w:marLeft w:val="0"/>
          <w:marRight w:val="0"/>
          <w:marTop w:val="0"/>
          <w:marBottom w:val="0"/>
          <w:divBdr>
            <w:top w:val="none" w:sz="0" w:space="0" w:color="auto"/>
            <w:left w:val="none" w:sz="0" w:space="0" w:color="auto"/>
            <w:bottom w:val="none" w:sz="0" w:space="0" w:color="auto"/>
            <w:right w:val="none" w:sz="0" w:space="0" w:color="auto"/>
          </w:divBdr>
        </w:div>
      </w:divsChild>
    </w:div>
    <w:div w:id="711655819">
      <w:bodyDiv w:val="1"/>
      <w:marLeft w:val="0"/>
      <w:marRight w:val="0"/>
      <w:marTop w:val="0"/>
      <w:marBottom w:val="0"/>
      <w:divBdr>
        <w:top w:val="none" w:sz="0" w:space="0" w:color="auto"/>
        <w:left w:val="none" w:sz="0" w:space="0" w:color="auto"/>
        <w:bottom w:val="none" w:sz="0" w:space="0" w:color="auto"/>
        <w:right w:val="none" w:sz="0" w:space="0" w:color="auto"/>
      </w:divBdr>
      <w:divsChild>
        <w:div w:id="138691536">
          <w:marLeft w:val="0"/>
          <w:marRight w:val="0"/>
          <w:marTop w:val="0"/>
          <w:marBottom w:val="0"/>
          <w:divBdr>
            <w:top w:val="none" w:sz="0" w:space="0" w:color="auto"/>
            <w:left w:val="none" w:sz="0" w:space="0" w:color="auto"/>
            <w:bottom w:val="none" w:sz="0" w:space="0" w:color="auto"/>
            <w:right w:val="none" w:sz="0" w:space="0" w:color="auto"/>
          </w:divBdr>
        </w:div>
      </w:divsChild>
    </w:div>
    <w:div w:id="718480048">
      <w:bodyDiv w:val="1"/>
      <w:marLeft w:val="0"/>
      <w:marRight w:val="0"/>
      <w:marTop w:val="0"/>
      <w:marBottom w:val="0"/>
      <w:divBdr>
        <w:top w:val="none" w:sz="0" w:space="0" w:color="auto"/>
        <w:left w:val="none" w:sz="0" w:space="0" w:color="auto"/>
        <w:bottom w:val="none" w:sz="0" w:space="0" w:color="auto"/>
        <w:right w:val="none" w:sz="0" w:space="0" w:color="auto"/>
      </w:divBdr>
      <w:divsChild>
        <w:div w:id="1642923526">
          <w:marLeft w:val="0"/>
          <w:marRight w:val="0"/>
          <w:marTop w:val="0"/>
          <w:marBottom w:val="0"/>
          <w:divBdr>
            <w:top w:val="none" w:sz="0" w:space="0" w:color="auto"/>
            <w:left w:val="none" w:sz="0" w:space="0" w:color="auto"/>
            <w:bottom w:val="none" w:sz="0" w:space="0" w:color="auto"/>
            <w:right w:val="none" w:sz="0" w:space="0" w:color="auto"/>
          </w:divBdr>
        </w:div>
      </w:divsChild>
    </w:div>
    <w:div w:id="724179076">
      <w:bodyDiv w:val="1"/>
      <w:marLeft w:val="0"/>
      <w:marRight w:val="0"/>
      <w:marTop w:val="0"/>
      <w:marBottom w:val="0"/>
      <w:divBdr>
        <w:top w:val="none" w:sz="0" w:space="0" w:color="auto"/>
        <w:left w:val="none" w:sz="0" w:space="0" w:color="auto"/>
        <w:bottom w:val="none" w:sz="0" w:space="0" w:color="auto"/>
        <w:right w:val="none" w:sz="0" w:space="0" w:color="auto"/>
      </w:divBdr>
      <w:divsChild>
        <w:div w:id="997995928">
          <w:marLeft w:val="0"/>
          <w:marRight w:val="0"/>
          <w:marTop w:val="0"/>
          <w:marBottom w:val="0"/>
          <w:divBdr>
            <w:top w:val="none" w:sz="0" w:space="0" w:color="auto"/>
            <w:left w:val="none" w:sz="0" w:space="0" w:color="auto"/>
            <w:bottom w:val="none" w:sz="0" w:space="0" w:color="auto"/>
            <w:right w:val="none" w:sz="0" w:space="0" w:color="auto"/>
          </w:divBdr>
        </w:div>
      </w:divsChild>
    </w:div>
    <w:div w:id="725105449">
      <w:bodyDiv w:val="1"/>
      <w:marLeft w:val="0"/>
      <w:marRight w:val="0"/>
      <w:marTop w:val="0"/>
      <w:marBottom w:val="0"/>
      <w:divBdr>
        <w:top w:val="none" w:sz="0" w:space="0" w:color="auto"/>
        <w:left w:val="none" w:sz="0" w:space="0" w:color="auto"/>
        <w:bottom w:val="none" w:sz="0" w:space="0" w:color="auto"/>
        <w:right w:val="none" w:sz="0" w:space="0" w:color="auto"/>
      </w:divBdr>
      <w:divsChild>
        <w:div w:id="781457327">
          <w:marLeft w:val="0"/>
          <w:marRight w:val="0"/>
          <w:marTop w:val="0"/>
          <w:marBottom w:val="0"/>
          <w:divBdr>
            <w:top w:val="none" w:sz="0" w:space="0" w:color="auto"/>
            <w:left w:val="none" w:sz="0" w:space="0" w:color="auto"/>
            <w:bottom w:val="none" w:sz="0" w:space="0" w:color="auto"/>
            <w:right w:val="none" w:sz="0" w:space="0" w:color="auto"/>
          </w:divBdr>
        </w:div>
      </w:divsChild>
    </w:div>
    <w:div w:id="727728136">
      <w:bodyDiv w:val="1"/>
      <w:marLeft w:val="0"/>
      <w:marRight w:val="0"/>
      <w:marTop w:val="0"/>
      <w:marBottom w:val="0"/>
      <w:divBdr>
        <w:top w:val="none" w:sz="0" w:space="0" w:color="auto"/>
        <w:left w:val="none" w:sz="0" w:space="0" w:color="auto"/>
        <w:bottom w:val="none" w:sz="0" w:space="0" w:color="auto"/>
        <w:right w:val="none" w:sz="0" w:space="0" w:color="auto"/>
      </w:divBdr>
      <w:divsChild>
        <w:div w:id="20396794">
          <w:marLeft w:val="0"/>
          <w:marRight w:val="0"/>
          <w:marTop w:val="0"/>
          <w:marBottom w:val="0"/>
          <w:divBdr>
            <w:top w:val="none" w:sz="0" w:space="0" w:color="auto"/>
            <w:left w:val="none" w:sz="0" w:space="0" w:color="auto"/>
            <w:bottom w:val="none" w:sz="0" w:space="0" w:color="auto"/>
            <w:right w:val="none" w:sz="0" w:space="0" w:color="auto"/>
          </w:divBdr>
        </w:div>
      </w:divsChild>
    </w:div>
    <w:div w:id="729697110">
      <w:bodyDiv w:val="1"/>
      <w:marLeft w:val="0"/>
      <w:marRight w:val="0"/>
      <w:marTop w:val="0"/>
      <w:marBottom w:val="0"/>
      <w:divBdr>
        <w:top w:val="none" w:sz="0" w:space="0" w:color="auto"/>
        <w:left w:val="none" w:sz="0" w:space="0" w:color="auto"/>
        <w:bottom w:val="none" w:sz="0" w:space="0" w:color="auto"/>
        <w:right w:val="none" w:sz="0" w:space="0" w:color="auto"/>
      </w:divBdr>
      <w:divsChild>
        <w:div w:id="34281021">
          <w:marLeft w:val="0"/>
          <w:marRight w:val="0"/>
          <w:marTop w:val="0"/>
          <w:marBottom w:val="0"/>
          <w:divBdr>
            <w:top w:val="none" w:sz="0" w:space="0" w:color="auto"/>
            <w:left w:val="none" w:sz="0" w:space="0" w:color="auto"/>
            <w:bottom w:val="none" w:sz="0" w:space="0" w:color="auto"/>
            <w:right w:val="none" w:sz="0" w:space="0" w:color="auto"/>
          </w:divBdr>
        </w:div>
        <w:div w:id="97604288">
          <w:marLeft w:val="0"/>
          <w:marRight w:val="0"/>
          <w:marTop w:val="0"/>
          <w:marBottom w:val="0"/>
          <w:divBdr>
            <w:top w:val="none" w:sz="0" w:space="0" w:color="auto"/>
            <w:left w:val="none" w:sz="0" w:space="0" w:color="auto"/>
            <w:bottom w:val="none" w:sz="0" w:space="0" w:color="auto"/>
            <w:right w:val="none" w:sz="0" w:space="0" w:color="auto"/>
          </w:divBdr>
        </w:div>
        <w:div w:id="103037583">
          <w:marLeft w:val="0"/>
          <w:marRight w:val="0"/>
          <w:marTop w:val="0"/>
          <w:marBottom w:val="0"/>
          <w:divBdr>
            <w:top w:val="none" w:sz="0" w:space="0" w:color="auto"/>
            <w:left w:val="none" w:sz="0" w:space="0" w:color="auto"/>
            <w:bottom w:val="none" w:sz="0" w:space="0" w:color="auto"/>
            <w:right w:val="none" w:sz="0" w:space="0" w:color="auto"/>
          </w:divBdr>
        </w:div>
        <w:div w:id="112595435">
          <w:marLeft w:val="0"/>
          <w:marRight w:val="0"/>
          <w:marTop w:val="0"/>
          <w:marBottom w:val="0"/>
          <w:divBdr>
            <w:top w:val="none" w:sz="0" w:space="0" w:color="auto"/>
            <w:left w:val="none" w:sz="0" w:space="0" w:color="auto"/>
            <w:bottom w:val="none" w:sz="0" w:space="0" w:color="auto"/>
            <w:right w:val="none" w:sz="0" w:space="0" w:color="auto"/>
          </w:divBdr>
        </w:div>
        <w:div w:id="194465765">
          <w:marLeft w:val="0"/>
          <w:marRight w:val="0"/>
          <w:marTop w:val="0"/>
          <w:marBottom w:val="0"/>
          <w:divBdr>
            <w:top w:val="none" w:sz="0" w:space="0" w:color="auto"/>
            <w:left w:val="none" w:sz="0" w:space="0" w:color="auto"/>
            <w:bottom w:val="none" w:sz="0" w:space="0" w:color="auto"/>
            <w:right w:val="none" w:sz="0" w:space="0" w:color="auto"/>
          </w:divBdr>
        </w:div>
        <w:div w:id="506361878">
          <w:marLeft w:val="0"/>
          <w:marRight w:val="0"/>
          <w:marTop w:val="0"/>
          <w:marBottom w:val="0"/>
          <w:divBdr>
            <w:top w:val="none" w:sz="0" w:space="0" w:color="auto"/>
            <w:left w:val="none" w:sz="0" w:space="0" w:color="auto"/>
            <w:bottom w:val="none" w:sz="0" w:space="0" w:color="auto"/>
            <w:right w:val="none" w:sz="0" w:space="0" w:color="auto"/>
          </w:divBdr>
        </w:div>
        <w:div w:id="564226002">
          <w:marLeft w:val="0"/>
          <w:marRight w:val="0"/>
          <w:marTop w:val="0"/>
          <w:marBottom w:val="0"/>
          <w:divBdr>
            <w:top w:val="none" w:sz="0" w:space="0" w:color="auto"/>
            <w:left w:val="none" w:sz="0" w:space="0" w:color="auto"/>
            <w:bottom w:val="none" w:sz="0" w:space="0" w:color="auto"/>
            <w:right w:val="none" w:sz="0" w:space="0" w:color="auto"/>
          </w:divBdr>
        </w:div>
        <w:div w:id="687214796">
          <w:marLeft w:val="0"/>
          <w:marRight w:val="0"/>
          <w:marTop w:val="0"/>
          <w:marBottom w:val="0"/>
          <w:divBdr>
            <w:top w:val="none" w:sz="0" w:space="0" w:color="auto"/>
            <w:left w:val="none" w:sz="0" w:space="0" w:color="auto"/>
            <w:bottom w:val="none" w:sz="0" w:space="0" w:color="auto"/>
            <w:right w:val="none" w:sz="0" w:space="0" w:color="auto"/>
          </w:divBdr>
        </w:div>
        <w:div w:id="914585555">
          <w:marLeft w:val="0"/>
          <w:marRight w:val="0"/>
          <w:marTop w:val="0"/>
          <w:marBottom w:val="0"/>
          <w:divBdr>
            <w:top w:val="none" w:sz="0" w:space="0" w:color="auto"/>
            <w:left w:val="none" w:sz="0" w:space="0" w:color="auto"/>
            <w:bottom w:val="none" w:sz="0" w:space="0" w:color="auto"/>
            <w:right w:val="none" w:sz="0" w:space="0" w:color="auto"/>
          </w:divBdr>
        </w:div>
        <w:div w:id="1476026088">
          <w:marLeft w:val="0"/>
          <w:marRight w:val="0"/>
          <w:marTop w:val="0"/>
          <w:marBottom w:val="0"/>
          <w:divBdr>
            <w:top w:val="none" w:sz="0" w:space="0" w:color="auto"/>
            <w:left w:val="none" w:sz="0" w:space="0" w:color="auto"/>
            <w:bottom w:val="none" w:sz="0" w:space="0" w:color="auto"/>
            <w:right w:val="none" w:sz="0" w:space="0" w:color="auto"/>
          </w:divBdr>
        </w:div>
        <w:div w:id="1517498607">
          <w:marLeft w:val="0"/>
          <w:marRight w:val="0"/>
          <w:marTop w:val="0"/>
          <w:marBottom w:val="0"/>
          <w:divBdr>
            <w:top w:val="none" w:sz="0" w:space="0" w:color="auto"/>
            <w:left w:val="none" w:sz="0" w:space="0" w:color="auto"/>
            <w:bottom w:val="none" w:sz="0" w:space="0" w:color="auto"/>
            <w:right w:val="none" w:sz="0" w:space="0" w:color="auto"/>
          </w:divBdr>
        </w:div>
        <w:div w:id="1585408891">
          <w:marLeft w:val="0"/>
          <w:marRight w:val="0"/>
          <w:marTop w:val="0"/>
          <w:marBottom w:val="0"/>
          <w:divBdr>
            <w:top w:val="none" w:sz="0" w:space="0" w:color="auto"/>
            <w:left w:val="none" w:sz="0" w:space="0" w:color="auto"/>
            <w:bottom w:val="none" w:sz="0" w:space="0" w:color="auto"/>
            <w:right w:val="none" w:sz="0" w:space="0" w:color="auto"/>
          </w:divBdr>
        </w:div>
        <w:div w:id="1691418856">
          <w:marLeft w:val="0"/>
          <w:marRight w:val="0"/>
          <w:marTop w:val="0"/>
          <w:marBottom w:val="0"/>
          <w:divBdr>
            <w:top w:val="none" w:sz="0" w:space="0" w:color="auto"/>
            <w:left w:val="none" w:sz="0" w:space="0" w:color="auto"/>
            <w:bottom w:val="none" w:sz="0" w:space="0" w:color="auto"/>
            <w:right w:val="none" w:sz="0" w:space="0" w:color="auto"/>
          </w:divBdr>
        </w:div>
        <w:div w:id="1792047879">
          <w:marLeft w:val="0"/>
          <w:marRight w:val="0"/>
          <w:marTop w:val="0"/>
          <w:marBottom w:val="0"/>
          <w:divBdr>
            <w:top w:val="none" w:sz="0" w:space="0" w:color="auto"/>
            <w:left w:val="none" w:sz="0" w:space="0" w:color="auto"/>
            <w:bottom w:val="none" w:sz="0" w:space="0" w:color="auto"/>
            <w:right w:val="none" w:sz="0" w:space="0" w:color="auto"/>
          </w:divBdr>
        </w:div>
        <w:div w:id="1900629004">
          <w:marLeft w:val="0"/>
          <w:marRight w:val="0"/>
          <w:marTop w:val="0"/>
          <w:marBottom w:val="0"/>
          <w:divBdr>
            <w:top w:val="none" w:sz="0" w:space="0" w:color="auto"/>
            <w:left w:val="none" w:sz="0" w:space="0" w:color="auto"/>
            <w:bottom w:val="none" w:sz="0" w:space="0" w:color="auto"/>
            <w:right w:val="none" w:sz="0" w:space="0" w:color="auto"/>
          </w:divBdr>
        </w:div>
        <w:div w:id="2137288412">
          <w:marLeft w:val="0"/>
          <w:marRight w:val="0"/>
          <w:marTop w:val="0"/>
          <w:marBottom w:val="0"/>
          <w:divBdr>
            <w:top w:val="none" w:sz="0" w:space="0" w:color="auto"/>
            <w:left w:val="none" w:sz="0" w:space="0" w:color="auto"/>
            <w:bottom w:val="none" w:sz="0" w:space="0" w:color="auto"/>
            <w:right w:val="none" w:sz="0" w:space="0" w:color="auto"/>
          </w:divBdr>
        </w:div>
      </w:divsChild>
    </w:div>
    <w:div w:id="729764105">
      <w:bodyDiv w:val="1"/>
      <w:marLeft w:val="0"/>
      <w:marRight w:val="0"/>
      <w:marTop w:val="0"/>
      <w:marBottom w:val="0"/>
      <w:divBdr>
        <w:top w:val="none" w:sz="0" w:space="0" w:color="auto"/>
        <w:left w:val="none" w:sz="0" w:space="0" w:color="auto"/>
        <w:bottom w:val="none" w:sz="0" w:space="0" w:color="auto"/>
        <w:right w:val="none" w:sz="0" w:space="0" w:color="auto"/>
      </w:divBdr>
      <w:divsChild>
        <w:div w:id="887037718">
          <w:marLeft w:val="0"/>
          <w:marRight w:val="0"/>
          <w:marTop w:val="0"/>
          <w:marBottom w:val="0"/>
          <w:divBdr>
            <w:top w:val="none" w:sz="0" w:space="0" w:color="auto"/>
            <w:left w:val="none" w:sz="0" w:space="0" w:color="auto"/>
            <w:bottom w:val="none" w:sz="0" w:space="0" w:color="auto"/>
            <w:right w:val="none" w:sz="0" w:space="0" w:color="auto"/>
          </w:divBdr>
        </w:div>
      </w:divsChild>
    </w:div>
    <w:div w:id="731779303">
      <w:bodyDiv w:val="1"/>
      <w:marLeft w:val="0"/>
      <w:marRight w:val="0"/>
      <w:marTop w:val="0"/>
      <w:marBottom w:val="0"/>
      <w:divBdr>
        <w:top w:val="none" w:sz="0" w:space="0" w:color="auto"/>
        <w:left w:val="none" w:sz="0" w:space="0" w:color="auto"/>
        <w:bottom w:val="none" w:sz="0" w:space="0" w:color="auto"/>
        <w:right w:val="none" w:sz="0" w:space="0" w:color="auto"/>
      </w:divBdr>
      <w:divsChild>
        <w:div w:id="1375538341">
          <w:marLeft w:val="0"/>
          <w:marRight w:val="0"/>
          <w:marTop w:val="0"/>
          <w:marBottom w:val="0"/>
          <w:divBdr>
            <w:top w:val="none" w:sz="0" w:space="0" w:color="auto"/>
            <w:left w:val="none" w:sz="0" w:space="0" w:color="auto"/>
            <w:bottom w:val="none" w:sz="0" w:space="0" w:color="auto"/>
            <w:right w:val="none" w:sz="0" w:space="0" w:color="auto"/>
          </w:divBdr>
        </w:div>
      </w:divsChild>
    </w:div>
    <w:div w:id="733821079">
      <w:bodyDiv w:val="1"/>
      <w:marLeft w:val="0"/>
      <w:marRight w:val="0"/>
      <w:marTop w:val="0"/>
      <w:marBottom w:val="0"/>
      <w:divBdr>
        <w:top w:val="none" w:sz="0" w:space="0" w:color="auto"/>
        <w:left w:val="none" w:sz="0" w:space="0" w:color="auto"/>
        <w:bottom w:val="none" w:sz="0" w:space="0" w:color="auto"/>
        <w:right w:val="none" w:sz="0" w:space="0" w:color="auto"/>
      </w:divBdr>
      <w:divsChild>
        <w:div w:id="1878665490">
          <w:marLeft w:val="0"/>
          <w:marRight w:val="0"/>
          <w:marTop w:val="0"/>
          <w:marBottom w:val="0"/>
          <w:divBdr>
            <w:top w:val="none" w:sz="0" w:space="0" w:color="auto"/>
            <w:left w:val="none" w:sz="0" w:space="0" w:color="auto"/>
            <w:bottom w:val="none" w:sz="0" w:space="0" w:color="auto"/>
            <w:right w:val="none" w:sz="0" w:space="0" w:color="auto"/>
          </w:divBdr>
        </w:div>
      </w:divsChild>
    </w:div>
    <w:div w:id="740756366">
      <w:bodyDiv w:val="1"/>
      <w:marLeft w:val="0"/>
      <w:marRight w:val="0"/>
      <w:marTop w:val="0"/>
      <w:marBottom w:val="0"/>
      <w:divBdr>
        <w:top w:val="none" w:sz="0" w:space="0" w:color="auto"/>
        <w:left w:val="none" w:sz="0" w:space="0" w:color="auto"/>
        <w:bottom w:val="none" w:sz="0" w:space="0" w:color="auto"/>
        <w:right w:val="none" w:sz="0" w:space="0" w:color="auto"/>
      </w:divBdr>
      <w:divsChild>
        <w:div w:id="1562640545">
          <w:marLeft w:val="0"/>
          <w:marRight w:val="0"/>
          <w:marTop w:val="0"/>
          <w:marBottom w:val="0"/>
          <w:divBdr>
            <w:top w:val="none" w:sz="0" w:space="0" w:color="auto"/>
            <w:left w:val="none" w:sz="0" w:space="0" w:color="auto"/>
            <w:bottom w:val="none" w:sz="0" w:space="0" w:color="auto"/>
            <w:right w:val="none" w:sz="0" w:space="0" w:color="auto"/>
          </w:divBdr>
        </w:div>
      </w:divsChild>
    </w:div>
    <w:div w:id="742216941">
      <w:bodyDiv w:val="1"/>
      <w:marLeft w:val="0"/>
      <w:marRight w:val="0"/>
      <w:marTop w:val="0"/>
      <w:marBottom w:val="0"/>
      <w:divBdr>
        <w:top w:val="none" w:sz="0" w:space="0" w:color="auto"/>
        <w:left w:val="none" w:sz="0" w:space="0" w:color="auto"/>
        <w:bottom w:val="none" w:sz="0" w:space="0" w:color="auto"/>
        <w:right w:val="none" w:sz="0" w:space="0" w:color="auto"/>
      </w:divBdr>
      <w:divsChild>
        <w:div w:id="2009939576">
          <w:marLeft w:val="0"/>
          <w:marRight w:val="0"/>
          <w:marTop w:val="0"/>
          <w:marBottom w:val="0"/>
          <w:divBdr>
            <w:top w:val="none" w:sz="0" w:space="0" w:color="auto"/>
            <w:left w:val="none" w:sz="0" w:space="0" w:color="auto"/>
            <w:bottom w:val="none" w:sz="0" w:space="0" w:color="auto"/>
            <w:right w:val="none" w:sz="0" w:space="0" w:color="auto"/>
          </w:divBdr>
        </w:div>
      </w:divsChild>
    </w:div>
    <w:div w:id="743843857">
      <w:bodyDiv w:val="1"/>
      <w:marLeft w:val="0"/>
      <w:marRight w:val="0"/>
      <w:marTop w:val="0"/>
      <w:marBottom w:val="0"/>
      <w:divBdr>
        <w:top w:val="none" w:sz="0" w:space="0" w:color="auto"/>
        <w:left w:val="none" w:sz="0" w:space="0" w:color="auto"/>
        <w:bottom w:val="none" w:sz="0" w:space="0" w:color="auto"/>
        <w:right w:val="none" w:sz="0" w:space="0" w:color="auto"/>
      </w:divBdr>
      <w:divsChild>
        <w:div w:id="170146651">
          <w:marLeft w:val="0"/>
          <w:marRight w:val="0"/>
          <w:marTop w:val="0"/>
          <w:marBottom w:val="0"/>
          <w:divBdr>
            <w:top w:val="none" w:sz="0" w:space="0" w:color="auto"/>
            <w:left w:val="none" w:sz="0" w:space="0" w:color="auto"/>
            <w:bottom w:val="none" w:sz="0" w:space="0" w:color="auto"/>
            <w:right w:val="none" w:sz="0" w:space="0" w:color="auto"/>
          </w:divBdr>
          <w:divsChild>
            <w:div w:id="150798890">
              <w:marLeft w:val="0"/>
              <w:marRight w:val="0"/>
              <w:marTop w:val="0"/>
              <w:marBottom w:val="0"/>
              <w:divBdr>
                <w:top w:val="none" w:sz="0" w:space="0" w:color="auto"/>
                <w:left w:val="none" w:sz="0" w:space="0" w:color="auto"/>
                <w:bottom w:val="none" w:sz="0" w:space="0" w:color="auto"/>
                <w:right w:val="none" w:sz="0" w:space="0" w:color="auto"/>
              </w:divBdr>
              <w:divsChild>
                <w:div w:id="213664149">
                  <w:marLeft w:val="0"/>
                  <w:marRight w:val="0"/>
                  <w:marTop w:val="0"/>
                  <w:marBottom w:val="0"/>
                  <w:divBdr>
                    <w:top w:val="none" w:sz="0" w:space="0" w:color="auto"/>
                    <w:left w:val="none" w:sz="0" w:space="0" w:color="auto"/>
                    <w:bottom w:val="none" w:sz="0" w:space="0" w:color="auto"/>
                    <w:right w:val="none" w:sz="0" w:space="0" w:color="auto"/>
                  </w:divBdr>
                  <w:divsChild>
                    <w:div w:id="1814986064">
                      <w:marLeft w:val="0"/>
                      <w:marRight w:val="0"/>
                      <w:marTop w:val="0"/>
                      <w:marBottom w:val="0"/>
                      <w:divBdr>
                        <w:top w:val="none" w:sz="0" w:space="0" w:color="auto"/>
                        <w:left w:val="none" w:sz="0" w:space="0" w:color="auto"/>
                        <w:bottom w:val="none" w:sz="0" w:space="0" w:color="auto"/>
                        <w:right w:val="none" w:sz="0" w:space="0" w:color="auto"/>
                      </w:divBdr>
                      <w:divsChild>
                        <w:div w:id="57676867">
                          <w:marLeft w:val="0"/>
                          <w:marRight w:val="0"/>
                          <w:marTop w:val="0"/>
                          <w:marBottom w:val="0"/>
                          <w:divBdr>
                            <w:top w:val="none" w:sz="0" w:space="0" w:color="auto"/>
                            <w:left w:val="none" w:sz="0" w:space="0" w:color="auto"/>
                            <w:bottom w:val="none" w:sz="0" w:space="0" w:color="auto"/>
                            <w:right w:val="none" w:sz="0" w:space="0" w:color="auto"/>
                          </w:divBdr>
                          <w:divsChild>
                            <w:div w:id="2018850286">
                              <w:marLeft w:val="0"/>
                              <w:marRight w:val="0"/>
                              <w:marTop w:val="0"/>
                              <w:marBottom w:val="0"/>
                              <w:divBdr>
                                <w:top w:val="none" w:sz="0" w:space="0" w:color="auto"/>
                                <w:left w:val="none" w:sz="0" w:space="0" w:color="auto"/>
                                <w:bottom w:val="none" w:sz="0" w:space="0" w:color="auto"/>
                                <w:right w:val="none" w:sz="0" w:space="0" w:color="auto"/>
                              </w:divBdr>
                              <w:divsChild>
                                <w:div w:id="1206330117">
                                  <w:marLeft w:val="0"/>
                                  <w:marRight w:val="0"/>
                                  <w:marTop w:val="0"/>
                                  <w:marBottom w:val="0"/>
                                  <w:divBdr>
                                    <w:top w:val="none" w:sz="0" w:space="0" w:color="auto"/>
                                    <w:left w:val="none" w:sz="0" w:space="0" w:color="auto"/>
                                    <w:bottom w:val="none" w:sz="0" w:space="0" w:color="auto"/>
                                    <w:right w:val="none" w:sz="0" w:space="0" w:color="auto"/>
                                  </w:divBdr>
                                  <w:divsChild>
                                    <w:div w:id="1697611576">
                                      <w:marLeft w:val="0"/>
                                      <w:marRight w:val="0"/>
                                      <w:marTop w:val="0"/>
                                      <w:marBottom w:val="0"/>
                                      <w:divBdr>
                                        <w:top w:val="none" w:sz="0" w:space="0" w:color="auto"/>
                                        <w:left w:val="none" w:sz="0" w:space="0" w:color="auto"/>
                                        <w:bottom w:val="none" w:sz="0" w:space="0" w:color="auto"/>
                                        <w:right w:val="none" w:sz="0" w:space="0" w:color="auto"/>
                                      </w:divBdr>
                                      <w:divsChild>
                                        <w:div w:id="164906425">
                                          <w:marLeft w:val="0"/>
                                          <w:marRight w:val="0"/>
                                          <w:marTop w:val="0"/>
                                          <w:marBottom w:val="0"/>
                                          <w:divBdr>
                                            <w:top w:val="none" w:sz="0" w:space="0" w:color="auto"/>
                                            <w:left w:val="none" w:sz="0" w:space="0" w:color="auto"/>
                                            <w:bottom w:val="none" w:sz="0" w:space="0" w:color="auto"/>
                                            <w:right w:val="none" w:sz="0" w:space="0" w:color="auto"/>
                                          </w:divBdr>
                                          <w:divsChild>
                                            <w:div w:id="855581001">
                                              <w:marLeft w:val="0"/>
                                              <w:marRight w:val="0"/>
                                              <w:marTop w:val="0"/>
                                              <w:marBottom w:val="0"/>
                                              <w:divBdr>
                                                <w:top w:val="none" w:sz="0" w:space="0" w:color="auto"/>
                                                <w:left w:val="none" w:sz="0" w:space="0" w:color="auto"/>
                                                <w:bottom w:val="none" w:sz="0" w:space="0" w:color="auto"/>
                                                <w:right w:val="none" w:sz="0" w:space="0" w:color="auto"/>
                                              </w:divBdr>
                                              <w:divsChild>
                                                <w:div w:id="823163380">
                                                  <w:marLeft w:val="0"/>
                                                  <w:marRight w:val="0"/>
                                                  <w:marTop w:val="0"/>
                                                  <w:marBottom w:val="0"/>
                                                  <w:divBdr>
                                                    <w:top w:val="none" w:sz="0" w:space="0" w:color="auto"/>
                                                    <w:left w:val="none" w:sz="0" w:space="0" w:color="auto"/>
                                                    <w:bottom w:val="none" w:sz="0" w:space="0" w:color="auto"/>
                                                    <w:right w:val="none" w:sz="0" w:space="0" w:color="auto"/>
                                                  </w:divBdr>
                                                  <w:divsChild>
                                                    <w:div w:id="387414443">
                                                      <w:marLeft w:val="0"/>
                                                      <w:marRight w:val="0"/>
                                                      <w:marTop w:val="0"/>
                                                      <w:marBottom w:val="0"/>
                                                      <w:divBdr>
                                                        <w:top w:val="none" w:sz="0" w:space="0" w:color="auto"/>
                                                        <w:left w:val="none" w:sz="0" w:space="0" w:color="auto"/>
                                                        <w:bottom w:val="none" w:sz="0" w:space="0" w:color="auto"/>
                                                        <w:right w:val="none" w:sz="0" w:space="0" w:color="auto"/>
                                                      </w:divBdr>
                                                      <w:divsChild>
                                                        <w:div w:id="4305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599956">
          <w:marLeft w:val="0"/>
          <w:marRight w:val="0"/>
          <w:marTop w:val="0"/>
          <w:marBottom w:val="0"/>
          <w:divBdr>
            <w:top w:val="none" w:sz="0" w:space="0" w:color="auto"/>
            <w:left w:val="none" w:sz="0" w:space="0" w:color="auto"/>
            <w:bottom w:val="none" w:sz="0" w:space="0" w:color="auto"/>
            <w:right w:val="none" w:sz="0" w:space="0" w:color="auto"/>
          </w:divBdr>
          <w:divsChild>
            <w:div w:id="912467789">
              <w:marLeft w:val="0"/>
              <w:marRight w:val="0"/>
              <w:marTop w:val="0"/>
              <w:marBottom w:val="0"/>
              <w:divBdr>
                <w:top w:val="none" w:sz="0" w:space="0" w:color="auto"/>
                <w:left w:val="none" w:sz="0" w:space="0" w:color="auto"/>
                <w:bottom w:val="none" w:sz="0" w:space="0" w:color="auto"/>
                <w:right w:val="none" w:sz="0" w:space="0" w:color="auto"/>
              </w:divBdr>
              <w:divsChild>
                <w:div w:id="6771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2140">
      <w:bodyDiv w:val="1"/>
      <w:marLeft w:val="0"/>
      <w:marRight w:val="0"/>
      <w:marTop w:val="0"/>
      <w:marBottom w:val="0"/>
      <w:divBdr>
        <w:top w:val="none" w:sz="0" w:space="0" w:color="auto"/>
        <w:left w:val="none" w:sz="0" w:space="0" w:color="auto"/>
        <w:bottom w:val="none" w:sz="0" w:space="0" w:color="auto"/>
        <w:right w:val="none" w:sz="0" w:space="0" w:color="auto"/>
      </w:divBdr>
      <w:divsChild>
        <w:div w:id="61873158">
          <w:marLeft w:val="0"/>
          <w:marRight w:val="0"/>
          <w:marTop w:val="0"/>
          <w:marBottom w:val="0"/>
          <w:divBdr>
            <w:top w:val="none" w:sz="0" w:space="0" w:color="auto"/>
            <w:left w:val="none" w:sz="0" w:space="0" w:color="auto"/>
            <w:bottom w:val="none" w:sz="0" w:space="0" w:color="auto"/>
            <w:right w:val="none" w:sz="0" w:space="0" w:color="auto"/>
          </w:divBdr>
        </w:div>
        <w:div w:id="167136990">
          <w:marLeft w:val="0"/>
          <w:marRight w:val="0"/>
          <w:marTop w:val="0"/>
          <w:marBottom w:val="0"/>
          <w:divBdr>
            <w:top w:val="none" w:sz="0" w:space="0" w:color="auto"/>
            <w:left w:val="none" w:sz="0" w:space="0" w:color="auto"/>
            <w:bottom w:val="none" w:sz="0" w:space="0" w:color="auto"/>
            <w:right w:val="none" w:sz="0" w:space="0" w:color="auto"/>
          </w:divBdr>
        </w:div>
        <w:div w:id="1201161895">
          <w:marLeft w:val="0"/>
          <w:marRight w:val="0"/>
          <w:marTop w:val="0"/>
          <w:marBottom w:val="0"/>
          <w:divBdr>
            <w:top w:val="none" w:sz="0" w:space="0" w:color="auto"/>
            <w:left w:val="none" w:sz="0" w:space="0" w:color="auto"/>
            <w:bottom w:val="none" w:sz="0" w:space="0" w:color="auto"/>
            <w:right w:val="none" w:sz="0" w:space="0" w:color="auto"/>
          </w:divBdr>
        </w:div>
      </w:divsChild>
    </w:div>
    <w:div w:id="744450251">
      <w:bodyDiv w:val="1"/>
      <w:marLeft w:val="0"/>
      <w:marRight w:val="0"/>
      <w:marTop w:val="0"/>
      <w:marBottom w:val="0"/>
      <w:divBdr>
        <w:top w:val="none" w:sz="0" w:space="0" w:color="auto"/>
        <w:left w:val="none" w:sz="0" w:space="0" w:color="auto"/>
        <w:bottom w:val="none" w:sz="0" w:space="0" w:color="auto"/>
        <w:right w:val="none" w:sz="0" w:space="0" w:color="auto"/>
      </w:divBdr>
      <w:divsChild>
        <w:div w:id="1199901144">
          <w:marLeft w:val="0"/>
          <w:marRight w:val="0"/>
          <w:marTop w:val="0"/>
          <w:marBottom w:val="0"/>
          <w:divBdr>
            <w:top w:val="none" w:sz="0" w:space="0" w:color="auto"/>
            <w:left w:val="none" w:sz="0" w:space="0" w:color="auto"/>
            <w:bottom w:val="none" w:sz="0" w:space="0" w:color="auto"/>
            <w:right w:val="none" w:sz="0" w:space="0" w:color="auto"/>
          </w:divBdr>
        </w:div>
      </w:divsChild>
    </w:div>
    <w:div w:id="751271609">
      <w:bodyDiv w:val="1"/>
      <w:marLeft w:val="0"/>
      <w:marRight w:val="0"/>
      <w:marTop w:val="0"/>
      <w:marBottom w:val="0"/>
      <w:divBdr>
        <w:top w:val="none" w:sz="0" w:space="0" w:color="auto"/>
        <w:left w:val="none" w:sz="0" w:space="0" w:color="auto"/>
        <w:bottom w:val="none" w:sz="0" w:space="0" w:color="auto"/>
        <w:right w:val="none" w:sz="0" w:space="0" w:color="auto"/>
      </w:divBdr>
      <w:divsChild>
        <w:div w:id="1568760947">
          <w:marLeft w:val="0"/>
          <w:marRight w:val="0"/>
          <w:marTop w:val="0"/>
          <w:marBottom w:val="0"/>
          <w:divBdr>
            <w:top w:val="none" w:sz="0" w:space="0" w:color="auto"/>
            <w:left w:val="none" w:sz="0" w:space="0" w:color="auto"/>
            <w:bottom w:val="none" w:sz="0" w:space="0" w:color="auto"/>
            <w:right w:val="none" w:sz="0" w:space="0" w:color="auto"/>
          </w:divBdr>
        </w:div>
      </w:divsChild>
    </w:div>
    <w:div w:id="751515264">
      <w:bodyDiv w:val="1"/>
      <w:marLeft w:val="0"/>
      <w:marRight w:val="0"/>
      <w:marTop w:val="0"/>
      <w:marBottom w:val="0"/>
      <w:divBdr>
        <w:top w:val="none" w:sz="0" w:space="0" w:color="auto"/>
        <w:left w:val="none" w:sz="0" w:space="0" w:color="auto"/>
        <w:bottom w:val="none" w:sz="0" w:space="0" w:color="auto"/>
        <w:right w:val="none" w:sz="0" w:space="0" w:color="auto"/>
      </w:divBdr>
      <w:divsChild>
        <w:div w:id="792558141">
          <w:marLeft w:val="0"/>
          <w:marRight w:val="0"/>
          <w:marTop w:val="0"/>
          <w:marBottom w:val="0"/>
          <w:divBdr>
            <w:top w:val="none" w:sz="0" w:space="0" w:color="auto"/>
            <w:left w:val="none" w:sz="0" w:space="0" w:color="auto"/>
            <w:bottom w:val="none" w:sz="0" w:space="0" w:color="auto"/>
            <w:right w:val="none" w:sz="0" w:space="0" w:color="auto"/>
          </w:divBdr>
        </w:div>
      </w:divsChild>
    </w:div>
    <w:div w:id="753744131">
      <w:bodyDiv w:val="1"/>
      <w:marLeft w:val="0"/>
      <w:marRight w:val="0"/>
      <w:marTop w:val="0"/>
      <w:marBottom w:val="0"/>
      <w:divBdr>
        <w:top w:val="none" w:sz="0" w:space="0" w:color="auto"/>
        <w:left w:val="none" w:sz="0" w:space="0" w:color="auto"/>
        <w:bottom w:val="none" w:sz="0" w:space="0" w:color="auto"/>
        <w:right w:val="none" w:sz="0" w:space="0" w:color="auto"/>
      </w:divBdr>
      <w:divsChild>
        <w:div w:id="1859343837">
          <w:marLeft w:val="0"/>
          <w:marRight w:val="0"/>
          <w:marTop w:val="0"/>
          <w:marBottom w:val="0"/>
          <w:divBdr>
            <w:top w:val="none" w:sz="0" w:space="0" w:color="auto"/>
            <w:left w:val="none" w:sz="0" w:space="0" w:color="auto"/>
            <w:bottom w:val="none" w:sz="0" w:space="0" w:color="auto"/>
            <w:right w:val="none" w:sz="0" w:space="0" w:color="auto"/>
          </w:divBdr>
        </w:div>
      </w:divsChild>
    </w:div>
    <w:div w:id="754328382">
      <w:bodyDiv w:val="1"/>
      <w:marLeft w:val="0"/>
      <w:marRight w:val="0"/>
      <w:marTop w:val="0"/>
      <w:marBottom w:val="0"/>
      <w:divBdr>
        <w:top w:val="none" w:sz="0" w:space="0" w:color="auto"/>
        <w:left w:val="none" w:sz="0" w:space="0" w:color="auto"/>
        <w:bottom w:val="none" w:sz="0" w:space="0" w:color="auto"/>
        <w:right w:val="none" w:sz="0" w:space="0" w:color="auto"/>
      </w:divBdr>
      <w:divsChild>
        <w:div w:id="863322064">
          <w:marLeft w:val="0"/>
          <w:marRight w:val="0"/>
          <w:marTop w:val="0"/>
          <w:marBottom w:val="0"/>
          <w:divBdr>
            <w:top w:val="none" w:sz="0" w:space="0" w:color="auto"/>
            <w:left w:val="none" w:sz="0" w:space="0" w:color="auto"/>
            <w:bottom w:val="none" w:sz="0" w:space="0" w:color="auto"/>
            <w:right w:val="none" w:sz="0" w:space="0" w:color="auto"/>
          </w:divBdr>
        </w:div>
      </w:divsChild>
    </w:div>
    <w:div w:id="755828746">
      <w:bodyDiv w:val="1"/>
      <w:marLeft w:val="0"/>
      <w:marRight w:val="0"/>
      <w:marTop w:val="0"/>
      <w:marBottom w:val="0"/>
      <w:divBdr>
        <w:top w:val="none" w:sz="0" w:space="0" w:color="auto"/>
        <w:left w:val="none" w:sz="0" w:space="0" w:color="auto"/>
        <w:bottom w:val="none" w:sz="0" w:space="0" w:color="auto"/>
        <w:right w:val="none" w:sz="0" w:space="0" w:color="auto"/>
      </w:divBdr>
    </w:div>
    <w:div w:id="759907381">
      <w:bodyDiv w:val="1"/>
      <w:marLeft w:val="0"/>
      <w:marRight w:val="0"/>
      <w:marTop w:val="0"/>
      <w:marBottom w:val="0"/>
      <w:divBdr>
        <w:top w:val="none" w:sz="0" w:space="0" w:color="auto"/>
        <w:left w:val="none" w:sz="0" w:space="0" w:color="auto"/>
        <w:bottom w:val="none" w:sz="0" w:space="0" w:color="auto"/>
        <w:right w:val="none" w:sz="0" w:space="0" w:color="auto"/>
      </w:divBdr>
      <w:divsChild>
        <w:div w:id="1408335265">
          <w:marLeft w:val="0"/>
          <w:marRight w:val="0"/>
          <w:marTop w:val="0"/>
          <w:marBottom w:val="0"/>
          <w:divBdr>
            <w:top w:val="none" w:sz="0" w:space="0" w:color="auto"/>
            <w:left w:val="none" w:sz="0" w:space="0" w:color="auto"/>
            <w:bottom w:val="none" w:sz="0" w:space="0" w:color="auto"/>
            <w:right w:val="none" w:sz="0" w:space="0" w:color="auto"/>
          </w:divBdr>
        </w:div>
      </w:divsChild>
    </w:div>
    <w:div w:id="763261186">
      <w:bodyDiv w:val="1"/>
      <w:marLeft w:val="0"/>
      <w:marRight w:val="0"/>
      <w:marTop w:val="0"/>
      <w:marBottom w:val="0"/>
      <w:divBdr>
        <w:top w:val="none" w:sz="0" w:space="0" w:color="auto"/>
        <w:left w:val="none" w:sz="0" w:space="0" w:color="auto"/>
        <w:bottom w:val="none" w:sz="0" w:space="0" w:color="auto"/>
        <w:right w:val="none" w:sz="0" w:space="0" w:color="auto"/>
      </w:divBdr>
      <w:divsChild>
        <w:div w:id="1882398843">
          <w:marLeft w:val="0"/>
          <w:marRight w:val="0"/>
          <w:marTop w:val="0"/>
          <w:marBottom w:val="0"/>
          <w:divBdr>
            <w:top w:val="none" w:sz="0" w:space="0" w:color="auto"/>
            <w:left w:val="none" w:sz="0" w:space="0" w:color="auto"/>
            <w:bottom w:val="none" w:sz="0" w:space="0" w:color="auto"/>
            <w:right w:val="none" w:sz="0" w:space="0" w:color="auto"/>
          </w:divBdr>
        </w:div>
      </w:divsChild>
    </w:div>
    <w:div w:id="763308135">
      <w:bodyDiv w:val="1"/>
      <w:marLeft w:val="0"/>
      <w:marRight w:val="0"/>
      <w:marTop w:val="0"/>
      <w:marBottom w:val="0"/>
      <w:divBdr>
        <w:top w:val="none" w:sz="0" w:space="0" w:color="auto"/>
        <w:left w:val="none" w:sz="0" w:space="0" w:color="auto"/>
        <w:bottom w:val="none" w:sz="0" w:space="0" w:color="auto"/>
        <w:right w:val="none" w:sz="0" w:space="0" w:color="auto"/>
      </w:divBdr>
      <w:divsChild>
        <w:div w:id="1743793790">
          <w:marLeft w:val="0"/>
          <w:marRight w:val="0"/>
          <w:marTop w:val="0"/>
          <w:marBottom w:val="0"/>
          <w:divBdr>
            <w:top w:val="none" w:sz="0" w:space="0" w:color="auto"/>
            <w:left w:val="none" w:sz="0" w:space="0" w:color="auto"/>
            <w:bottom w:val="none" w:sz="0" w:space="0" w:color="auto"/>
            <w:right w:val="none" w:sz="0" w:space="0" w:color="auto"/>
          </w:divBdr>
        </w:div>
      </w:divsChild>
    </w:div>
    <w:div w:id="767313675">
      <w:bodyDiv w:val="1"/>
      <w:marLeft w:val="0"/>
      <w:marRight w:val="0"/>
      <w:marTop w:val="0"/>
      <w:marBottom w:val="0"/>
      <w:divBdr>
        <w:top w:val="none" w:sz="0" w:space="0" w:color="auto"/>
        <w:left w:val="none" w:sz="0" w:space="0" w:color="auto"/>
        <w:bottom w:val="none" w:sz="0" w:space="0" w:color="auto"/>
        <w:right w:val="none" w:sz="0" w:space="0" w:color="auto"/>
      </w:divBdr>
      <w:divsChild>
        <w:div w:id="1857232966">
          <w:marLeft w:val="0"/>
          <w:marRight w:val="0"/>
          <w:marTop w:val="0"/>
          <w:marBottom w:val="0"/>
          <w:divBdr>
            <w:top w:val="none" w:sz="0" w:space="0" w:color="auto"/>
            <w:left w:val="none" w:sz="0" w:space="0" w:color="auto"/>
            <w:bottom w:val="none" w:sz="0" w:space="0" w:color="auto"/>
            <w:right w:val="none" w:sz="0" w:space="0" w:color="auto"/>
          </w:divBdr>
        </w:div>
      </w:divsChild>
    </w:div>
    <w:div w:id="771975497">
      <w:bodyDiv w:val="1"/>
      <w:marLeft w:val="0"/>
      <w:marRight w:val="0"/>
      <w:marTop w:val="0"/>
      <w:marBottom w:val="0"/>
      <w:divBdr>
        <w:top w:val="none" w:sz="0" w:space="0" w:color="auto"/>
        <w:left w:val="none" w:sz="0" w:space="0" w:color="auto"/>
        <w:bottom w:val="none" w:sz="0" w:space="0" w:color="auto"/>
        <w:right w:val="none" w:sz="0" w:space="0" w:color="auto"/>
      </w:divBdr>
      <w:divsChild>
        <w:div w:id="999238907">
          <w:marLeft w:val="0"/>
          <w:marRight w:val="0"/>
          <w:marTop w:val="0"/>
          <w:marBottom w:val="0"/>
          <w:divBdr>
            <w:top w:val="none" w:sz="0" w:space="0" w:color="auto"/>
            <w:left w:val="none" w:sz="0" w:space="0" w:color="auto"/>
            <w:bottom w:val="none" w:sz="0" w:space="0" w:color="auto"/>
            <w:right w:val="none" w:sz="0" w:space="0" w:color="auto"/>
          </w:divBdr>
        </w:div>
      </w:divsChild>
    </w:div>
    <w:div w:id="779109956">
      <w:bodyDiv w:val="1"/>
      <w:marLeft w:val="0"/>
      <w:marRight w:val="0"/>
      <w:marTop w:val="0"/>
      <w:marBottom w:val="0"/>
      <w:divBdr>
        <w:top w:val="none" w:sz="0" w:space="0" w:color="auto"/>
        <w:left w:val="none" w:sz="0" w:space="0" w:color="auto"/>
        <w:bottom w:val="none" w:sz="0" w:space="0" w:color="auto"/>
        <w:right w:val="none" w:sz="0" w:space="0" w:color="auto"/>
      </w:divBdr>
    </w:div>
    <w:div w:id="779373112">
      <w:bodyDiv w:val="1"/>
      <w:marLeft w:val="0"/>
      <w:marRight w:val="0"/>
      <w:marTop w:val="0"/>
      <w:marBottom w:val="0"/>
      <w:divBdr>
        <w:top w:val="none" w:sz="0" w:space="0" w:color="auto"/>
        <w:left w:val="none" w:sz="0" w:space="0" w:color="auto"/>
        <w:bottom w:val="none" w:sz="0" w:space="0" w:color="auto"/>
        <w:right w:val="none" w:sz="0" w:space="0" w:color="auto"/>
      </w:divBdr>
      <w:divsChild>
        <w:div w:id="1109275966">
          <w:marLeft w:val="0"/>
          <w:marRight w:val="0"/>
          <w:marTop w:val="0"/>
          <w:marBottom w:val="0"/>
          <w:divBdr>
            <w:top w:val="none" w:sz="0" w:space="0" w:color="auto"/>
            <w:left w:val="none" w:sz="0" w:space="0" w:color="auto"/>
            <w:bottom w:val="none" w:sz="0" w:space="0" w:color="auto"/>
            <w:right w:val="none" w:sz="0" w:space="0" w:color="auto"/>
          </w:divBdr>
        </w:div>
      </w:divsChild>
    </w:div>
    <w:div w:id="784546320">
      <w:bodyDiv w:val="1"/>
      <w:marLeft w:val="0"/>
      <w:marRight w:val="0"/>
      <w:marTop w:val="0"/>
      <w:marBottom w:val="0"/>
      <w:divBdr>
        <w:top w:val="none" w:sz="0" w:space="0" w:color="auto"/>
        <w:left w:val="none" w:sz="0" w:space="0" w:color="auto"/>
        <w:bottom w:val="none" w:sz="0" w:space="0" w:color="auto"/>
        <w:right w:val="none" w:sz="0" w:space="0" w:color="auto"/>
      </w:divBdr>
      <w:divsChild>
        <w:div w:id="1299800048">
          <w:marLeft w:val="0"/>
          <w:marRight w:val="0"/>
          <w:marTop w:val="0"/>
          <w:marBottom w:val="0"/>
          <w:divBdr>
            <w:top w:val="none" w:sz="0" w:space="0" w:color="auto"/>
            <w:left w:val="none" w:sz="0" w:space="0" w:color="auto"/>
            <w:bottom w:val="none" w:sz="0" w:space="0" w:color="auto"/>
            <w:right w:val="none" w:sz="0" w:space="0" w:color="auto"/>
          </w:divBdr>
        </w:div>
      </w:divsChild>
    </w:div>
    <w:div w:id="788862218">
      <w:bodyDiv w:val="1"/>
      <w:marLeft w:val="0"/>
      <w:marRight w:val="0"/>
      <w:marTop w:val="0"/>
      <w:marBottom w:val="0"/>
      <w:divBdr>
        <w:top w:val="none" w:sz="0" w:space="0" w:color="auto"/>
        <w:left w:val="none" w:sz="0" w:space="0" w:color="auto"/>
        <w:bottom w:val="none" w:sz="0" w:space="0" w:color="auto"/>
        <w:right w:val="none" w:sz="0" w:space="0" w:color="auto"/>
      </w:divBdr>
      <w:divsChild>
        <w:div w:id="911625876">
          <w:marLeft w:val="0"/>
          <w:marRight w:val="0"/>
          <w:marTop w:val="0"/>
          <w:marBottom w:val="0"/>
          <w:divBdr>
            <w:top w:val="none" w:sz="0" w:space="0" w:color="auto"/>
            <w:left w:val="none" w:sz="0" w:space="0" w:color="auto"/>
            <w:bottom w:val="none" w:sz="0" w:space="0" w:color="auto"/>
            <w:right w:val="none" w:sz="0" w:space="0" w:color="auto"/>
          </w:divBdr>
        </w:div>
      </w:divsChild>
    </w:div>
    <w:div w:id="790510931">
      <w:bodyDiv w:val="1"/>
      <w:marLeft w:val="0"/>
      <w:marRight w:val="0"/>
      <w:marTop w:val="0"/>
      <w:marBottom w:val="0"/>
      <w:divBdr>
        <w:top w:val="none" w:sz="0" w:space="0" w:color="auto"/>
        <w:left w:val="none" w:sz="0" w:space="0" w:color="auto"/>
        <w:bottom w:val="none" w:sz="0" w:space="0" w:color="auto"/>
        <w:right w:val="none" w:sz="0" w:space="0" w:color="auto"/>
      </w:divBdr>
      <w:divsChild>
        <w:div w:id="2027900221">
          <w:marLeft w:val="0"/>
          <w:marRight w:val="0"/>
          <w:marTop w:val="0"/>
          <w:marBottom w:val="0"/>
          <w:divBdr>
            <w:top w:val="none" w:sz="0" w:space="0" w:color="auto"/>
            <w:left w:val="none" w:sz="0" w:space="0" w:color="auto"/>
            <w:bottom w:val="none" w:sz="0" w:space="0" w:color="auto"/>
            <w:right w:val="none" w:sz="0" w:space="0" w:color="auto"/>
          </w:divBdr>
        </w:div>
      </w:divsChild>
    </w:div>
    <w:div w:id="799959385">
      <w:bodyDiv w:val="1"/>
      <w:marLeft w:val="0"/>
      <w:marRight w:val="0"/>
      <w:marTop w:val="0"/>
      <w:marBottom w:val="0"/>
      <w:divBdr>
        <w:top w:val="none" w:sz="0" w:space="0" w:color="auto"/>
        <w:left w:val="none" w:sz="0" w:space="0" w:color="auto"/>
        <w:bottom w:val="none" w:sz="0" w:space="0" w:color="auto"/>
        <w:right w:val="none" w:sz="0" w:space="0" w:color="auto"/>
      </w:divBdr>
      <w:divsChild>
        <w:div w:id="2010984569">
          <w:marLeft w:val="0"/>
          <w:marRight w:val="0"/>
          <w:marTop w:val="0"/>
          <w:marBottom w:val="0"/>
          <w:divBdr>
            <w:top w:val="none" w:sz="0" w:space="0" w:color="auto"/>
            <w:left w:val="none" w:sz="0" w:space="0" w:color="auto"/>
            <w:bottom w:val="none" w:sz="0" w:space="0" w:color="auto"/>
            <w:right w:val="none" w:sz="0" w:space="0" w:color="auto"/>
          </w:divBdr>
        </w:div>
      </w:divsChild>
    </w:div>
    <w:div w:id="804666193">
      <w:bodyDiv w:val="1"/>
      <w:marLeft w:val="0"/>
      <w:marRight w:val="0"/>
      <w:marTop w:val="0"/>
      <w:marBottom w:val="0"/>
      <w:divBdr>
        <w:top w:val="none" w:sz="0" w:space="0" w:color="auto"/>
        <w:left w:val="none" w:sz="0" w:space="0" w:color="auto"/>
        <w:bottom w:val="none" w:sz="0" w:space="0" w:color="auto"/>
        <w:right w:val="none" w:sz="0" w:space="0" w:color="auto"/>
      </w:divBdr>
      <w:divsChild>
        <w:div w:id="1068185778">
          <w:marLeft w:val="0"/>
          <w:marRight w:val="0"/>
          <w:marTop w:val="0"/>
          <w:marBottom w:val="0"/>
          <w:divBdr>
            <w:top w:val="none" w:sz="0" w:space="0" w:color="auto"/>
            <w:left w:val="none" w:sz="0" w:space="0" w:color="auto"/>
            <w:bottom w:val="none" w:sz="0" w:space="0" w:color="auto"/>
            <w:right w:val="none" w:sz="0" w:space="0" w:color="auto"/>
          </w:divBdr>
        </w:div>
      </w:divsChild>
    </w:div>
    <w:div w:id="805246120">
      <w:bodyDiv w:val="1"/>
      <w:marLeft w:val="0"/>
      <w:marRight w:val="0"/>
      <w:marTop w:val="0"/>
      <w:marBottom w:val="0"/>
      <w:divBdr>
        <w:top w:val="none" w:sz="0" w:space="0" w:color="auto"/>
        <w:left w:val="none" w:sz="0" w:space="0" w:color="auto"/>
        <w:bottom w:val="none" w:sz="0" w:space="0" w:color="auto"/>
        <w:right w:val="none" w:sz="0" w:space="0" w:color="auto"/>
      </w:divBdr>
      <w:divsChild>
        <w:div w:id="549077842">
          <w:marLeft w:val="0"/>
          <w:marRight w:val="0"/>
          <w:marTop w:val="0"/>
          <w:marBottom w:val="0"/>
          <w:divBdr>
            <w:top w:val="none" w:sz="0" w:space="0" w:color="auto"/>
            <w:left w:val="none" w:sz="0" w:space="0" w:color="auto"/>
            <w:bottom w:val="none" w:sz="0" w:space="0" w:color="auto"/>
            <w:right w:val="none" w:sz="0" w:space="0" w:color="auto"/>
          </w:divBdr>
        </w:div>
      </w:divsChild>
    </w:div>
    <w:div w:id="805926037">
      <w:bodyDiv w:val="1"/>
      <w:marLeft w:val="0"/>
      <w:marRight w:val="0"/>
      <w:marTop w:val="0"/>
      <w:marBottom w:val="0"/>
      <w:divBdr>
        <w:top w:val="none" w:sz="0" w:space="0" w:color="auto"/>
        <w:left w:val="none" w:sz="0" w:space="0" w:color="auto"/>
        <w:bottom w:val="none" w:sz="0" w:space="0" w:color="auto"/>
        <w:right w:val="none" w:sz="0" w:space="0" w:color="auto"/>
      </w:divBdr>
      <w:divsChild>
        <w:div w:id="121584531">
          <w:marLeft w:val="0"/>
          <w:marRight w:val="0"/>
          <w:marTop w:val="0"/>
          <w:marBottom w:val="0"/>
          <w:divBdr>
            <w:top w:val="none" w:sz="0" w:space="0" w:color="auto"/>
            <w:left w:val="none" w:sz="0" w:space="0" w:color="auto"/>
            <w:bottom w:val="none" w:sz="0" w:space="0" w:color="auto"/>
            <w:right w:val="none" w:sz="0" w:space="0" w:color="auto"/>
          </w:divBdr>
        </w:div>
        <w:div w:id="133254996">
          <w:marLeft w:val="0"/>
          <w:marRight w:val="0"/>
          <w:marTop w:val="0"/>
          <w:marBottom w:val="0"/>
          <w:divBdr>
            <w:top w:val="none" w:sz="0" w:space="0" w:color="auto"/>
            <w:left w:val="none" w:sz="0" w:space="0" w:color="auto"/>
            <w:bottom w:val="none" w:sz="0" w:space="0" w:color="auto"/>
            <w:right w:val="none" w:sz="0" w:space="0" w:color="auto"/>
          </w:divBdr>
        </w:div>
        <w:div w:id="816533090">
          <w:marLeft w:val="0"/>
          <w:marRight w:val="0"/>
          <w:marTop w:val="0"/>
          <w:marBottom w:val="0"/>
          <w:divBdr>
            <w:top w:val="none" w:sz="0" w:space="0" w:color="auto"/>
            <w:left w:val="none" w:sz="0" w:space="0" w:color="auto"/>
            <w:bottom w:val="none" w:sz="0" w:space="0" w:color="auto"/>
            <w:right w:val="none" w:sz="0" w:space="0" w:color="auto"/>
          </w:divBdr>
        </w:div>
        <w:div w:id="1934168420">
          <w:marLeft w:val="0"/>
          <w:marRight w:val="0"/>
          <w:marTop w:val="0"/>
          <w:marBottom w:val="0"/>
          <w:divBdr>
            <w:top w:val="none" w:sz="0" w:space="0" w:color="auto"/>
            <w:left w:val="none" w:sz="0" w:space="0" w:color="auto"/>
            <w:bottom w:val="none" w:sz="0" w:space="0" w:color="auto"/>
            <w:right w:val="none" w:sz="0" w:space="0" w:color="auto"/>
          </w:divBdr>
        </w:div>
      </w:divsChild>
    </w:div>
    <w:div w:id="810710447">
      <w:bodyDiv w:val="1"/>
      <w:marLeft w:val="0"/>
      <w:marRight w:val="0"/>
      <w:marTop w:val="0"/>
      <w:marBottom w:val="0"/>
      <w:divBdr>
        <w:top w:val="none" w:sz="0" w:space="0" w:color="auto"/>
        <w:left w:val="none" w:sz="0" w:space="0" w:color="auto"/>
        <w:bottom w:val="none" w:sz="0" w:space="0" w:color="auto"/>
        <w:right w:val="none" w:sz="0" w:space="0" w:color="auto"/>
      </w:divBdr>
    </w:div>
    <w:div w:id="812991990">
      <w:bodyDiv w:val="1"/>
      <w:marLeft w:val="0"/>
      <w:marRight w:val="0"/>
      <w:marTop w:val="0"/>
      <w:marBottom w:val="0"/>
      <w:divBdr>
        <w:top w:val="none" w:sz="0" w:space="0" w:color="auto"/>
        <w:left w:val="none" w:sz="0" w:space="0" w:color="auto"/>
        <w:bottom w:val="none" w:sz="0" w:space="0" w:color="auto"/>
        <w:right w:val="none" w:sz="0" w:space="0" w:color="auto"/>
      </w:divBdr>
      <w:divsChild>
        <w:div w:id="1543909114">
          <w:marLeft w:val="0"/>
          <w:marRight w:val="0"/>
          <w:marTop w:val="0"/>
          <w:marBottom w:val="0"/>
          <w:divBdr>
            <w:top w:val="none" w:sz="0" w:space="0" w:color="auto"/>
            <w:left w:val="none" w:sz="0" w:space="0" w:color="auto"/>
            <w:bottom w:val="none" w:sz="0" w:space="0" w:color="auto"/>
            <w:right w:val="none" w:sz="0" w:space="0" w:color="auto"/>
          </w:divBdr>
        </w:div>
      </w:divsChild>
    </w:div>
    <w:div w:id="816075088">
      <w:bodyDiv w:val="1"/>
      <w:marLeft w:val="0"/>
      <w:marRight w:val="0"/>
      <w:marTop w:val="0"/>
      <w:marBottom w:val="0"/>
      <w:divBdr>
        <w:top w:val="none" w:sz="0" w:space="0" w:color="auto"/>
        <w:left w:val="none" w:sz="0" w:space="0" w:color="auto"/>
        <w:bottom w:val="none" w:sz="0" w:space="0" w:color="auto"/>
        <w:right w:val="none" w:sz="0" w:space="0" w:color="auto"/>
      </w:divBdr>
      <w:divsChild>
        <w:div w:id="143357935">
          <w:marLeft w:val="0"/>
          <w:marRight w:val="0"/>
          <w:marTop w:val="0"/>
          <w:marBottom w:val="0"/>
          <w:divBdr>
            <w:top w:val="none" w:sz="0" w:space="0" w:color="auto"/>
            <w:left w:val="none" w:sz="0" w:space="0" w:color="auto"/>
            <w:bottom w:val="none" w:sz="0" w:space="0" w:color="auto"/>
            <w:right w:val="none" w:sz="0" w:space="0" w:color="auto"/>
          </w:divBdr>
        </w:div>
      </w:divsChild>
    </w:div>
    <w:div w:id="824124821">
      <w:bodyDiv w:val="1"/>
      <w:marLeft w:val="0"/>
      <w:marRight w:val="0"/>
      <w:marTop w:val="0"/>
      <w:marBottom w:val="0"/>
      <w:divBdr>
        <w:top w:val="none" w:sz="0" w:space="0" w:color="auto"/>
        <w:left w:val="none" w:sz="0" w:space="0" w:color="auto"/>
        <w:bottom w:val="none" w:sz="0" w:space="0" w:color="auto"/>
        <w:right w:val="none" w:sz="0" w:space="0" w:color="auto"/>
      </w:divBdr>
      <w:divsChild>
        <w:div w:id="299962350">
          <w:marLeft w:val="0"/>
          <w:marRight w:val="0"/>
          <w:marTop w:val="0"/>
          <w:marBottom w:val="0"/>
          <w:divBdr>
            <w:top w:val="none" w:sz="0" w:space="0" w:color="auto"/>
            <w:left w:val="none" w:sz="0" w:space="0" w:color="auto"/>
            <w:bottom w:val="none" w:sz="0" w:space="0" w:color="auto"/>
            <w:right w:val="none" w:sz="0" w:space="0" w:color="auto"/>
          </w:divBdr>
        </w:div>
      </w:divsChild>
    </w:div>
    <w:div w:id="826096920">
      <w:bodyDiv w:val="1"/>
      <w:marLeft w:val="0"/>
      <w:marRight w:val="0"/>
      <w:marTop w:val="0"/>
      <w:marBottom w:val="0"/>
      <w:divBdr>
        <w:top w:val="none" w:sz="0" w:space="0" w:color="auto"/>
        <w:left w:val="none" w:sz="0" w:space="0" w:color="auto"/>
        <w:bottom w:val="none" w:sz="0" w:space="0" w:color="auto"/>
        <w:right w:val="none" w:sz="0" w:space="0" w:color="auto"/>
      </w:divBdr>
      <w:divsChild>
        <w:div w:id="657345292">
          <w:marLeft w:val="0"/>
          <w:marRight w:val="0"/>
          <w:marTop w:val="0"/>
          <w:marBottom w:val="0"/>
          <w:divBdr>
            <w:top w:val="none" w:sz="0" w:space="0" w:color="auto"/>
            <w:left w:val="none" w:sz="0" w:space="0" w:color="auto"/>
            <w:bottom w:val="none" w:sz="0" w:space="0" w:color="auto"/>
            <w:right w:val="none" w:sz="0" w:space="0" w:color="auto"/>
          </w:divBdr>
        </w:div>
      </w:divsChild>
    </w:div>
    <w:div w:id="831142038">
      <w:bodyDiv w:val="1"/>
      <w:marLeft w:val="0"/>
      <w:marRight w:val="0"/>
      <w:marTop w:val="0"/>
      <w:marBottom w:val="0"/>
      <w:divBdr>
        <w:top w:val="none" w:sz="0" w:space="0" w:color="auto"/>
        <w:left w:val="none" w:sz="0" w:space="0" w:color="auto"/>
        <w:bottom w:val="none" w:sz="0" w:space="0" w:color="auto"/>
        <w:right w:val="none" w:sz="0" w:space="0" w:color="auto"/>
      </w:divBdr>
      <w:divsChild>
        <w:div w:id="387607484">
          <w:marLeft w:val="0"/>
          <w:marRight w:val="0"/>
          <w:marTop w:val="0"/>
          <w:marBottom w:val="0"/>
          <w:divBdr>
            <w:top w:val="none" w:sz="0" w:space="0" w:color="auto"/>
            <w:left w:val="none" w:sz="0" w:space="0" w:color="auto"/>
            <w:bottom w:val="none" w:sz="0" w:space="0" w:color="auto"/>
            <w:right w:val="none" w:sz="0" w:space="0" w:color="auto"/>
          </w:divBdr>
        </w:div>
      </w:divsChild>
    </w:div>
    <w:div w:id="841507462">
      <w:bodyDiv w:val="1"/>
      <w:marLeft w:val="0"/>
      <w:marRight w:val="0"/>
      <w:marTop w:val="0"/>
      <w:marBottom w:val="0"/>
      <w:divBdr>
        <w:top w:val="none" w:sz="0" w:space="0" w:color="auto"/>
        <w:left w:val="none" w:sz="0" w:space="0" w:color="auto"/>
        <w:bottom w:val="none" w:sz="0" w:space="0" w:color="auto"/>
        <w:right w:val="none" w:sz="0" w:space="0" w:color="auto"/>
      </w:divBdr>
      <w:divsChild>
        <w:div w:id="342055203">
          <w:marLeft w:val="0"/>
          <w:marRight w:val="0"/>
          <w:marTop w:val="0"/>
          <w:marBottom w:val="0"/>
          <w:divBdr>
            <w:top w:val="none" w:sz="0" w:space="0" w:color="auto"/>
            <w:left w:val="none" w:sz="0" w:space="0" w:color="auto"/>
            <w:bottom w:val="none" w:sz="0" w:space="0" w:color="auto"/>
            <w:right w:val="none" w:sz="0" w:space="0" w:color="auto"/>
          </w:divBdr>
        </w:div>
      </w:divsChild>
    </w:div>
    <w:div w:id="845630151">
      <w:bodyDiv w:val="1"/>
      <w:marLeft w:val="0"/>
      <w:marRight w:val="0"/>
      <w:marTop w:val="0"/>
      <w:marBottom w:val="0"/>
      <w:divBdr>
        <w:top w:val="none" w:sz="0" w:space="0" w:color="auto"/>
        <w:left w:val="none" w:sz="0" w:space="0" w:color="auto"/>
        <w:bottom w:val="none" w:sz="0" w:space="0" w:color="auto"/>
        <w:right w:val="none" w:sz="0" w:space="0" w:color="auto"/>
      </w:divBdr>
      <w:divsChild>
        <w:div w:id="837622790">
          <w:marLeft w:val="0"/>
          <w:marRight w:val="0"/>
          <w:marTop w:val="0"/>
          <w:marBottom w:val="0"/>
          <w:divBdr>
            <w:top w:val="none" w:sz="0" w:space="0" w:color="auto"/>
            <w:left w:val="none" w:sz="0" w:space="0" w:color="auto"/>
            <w:bottom w:val="none" w:sz="0" w:space="0" w:color="auto"/>
            <w:right w:val="none" w:sz="0" w:space="0" w:color="auto"/>
          </w:divBdr>
        </w:div>
      </w:divsChild>
    </w:div>
    <w:div w:id="846015944">
      <w:bodyDiv w:val="1"/>
      <w:marLeft w:val="0"/>
      <w:marRight w:val="0"/>
      <w:marTop w:val="0"/>
      <w:marBottom w:val="0"/>
      <w:divBdr>
        <w:top w:val="none" w:sz="0" w:space="0" w:color="auto"/>
        <w:left w:val="none" w:sz="0" w:space="0" w:color="auto"/>
        <w:bottom w:val="none" w:sz="0" w:space="0" w:color="auto"/>
        <w:right w:val="none" w:sz="0" w:space="0" w:color="auto"/>
      </w:divBdr>
      <w:divsChild>
        <w:div w:id="219903361">
          <w:marLeft w:val="0"/>
          <w:marRight w:val="0"/>
          <w:marTop w:val="0"/>
          <w:marBottom w:val="0"/>
          <w:divBdr>
            <w:top w:val="none" w:sz="0" w:space="0" w:color="auto"/>
            <w:left w:val="none" w:sz="0" w:space="0" w:color="auto"/>
            <w:bottom w:val="none" w:sz="0" w:space="0" w:color="auto"/>
            <w:right w:val="none" w:sz="0" w:space="0" w:color="auto"/>
          </w:divBdr>
        </w:div>
        <w:div w:id="337276000">
          <w:marLeft w:val="0"/>
          <w:marRight w:val="0"/>
          <w:marTop w:val="0"/>
          <w:marBottom w:val="0"/>
          <w:divBdr>
            <w:top w:val="none" w:sz="0" w:space="0" w:color="auto"/>
            <w:left w:val="none" w:sz="0" w:space="0" w:color="auto"/>
            <w:bottom w:val="none" w:sz="0" w:space="0" w:color="auto"/>
            <w:right w:val="none" w:sz="0" w:space="0" w:color="auto"/>
          </w:divBdr>
        </w:div>
        <w:div w:id="683437940">
          <w:marLeft w:val="0"/>
          <w:marRight w:val="0"/>
          <w:marTop w:val="0"/>
          <w:marBottom w:val="0"/>
          <w:divBdr>
            <w:top w:val="none" w:sz="0" w:space="0" w:color="auto"/>
            <w:left w:val="none" w:sz="0" w:space="0" w:color="auto"/>
            <w:bottom w:val="none" w:sz="0" w:space="0" w:color="auto"/>
            <w:right w:val="none" w:sz="0" w:space="0" w:color="auto"/>
          </w:divBdr>
        </w:div>
        <w:div w:id="1103068730">
          <w:marLeft w:val="0"/>
          <w:marRight w:val="0"/>
          <w:marTop w:val="0"/>
          <w:marBottom w:val="0"/>
          <w:divBdr>
            <w:top w:val="none" w:sz="0" w:space="0" w:color="auto"/>
            <w:left w:val="none" w:sz="0" w:space="0" w:color="auto"/>
            <w:bottom w:val="none" w:sz="0" w:space="0" w:color="auto"/>
            <w:right w:val="none" w:sz="0" w:space="0" w:color="auto"/>
          </w:divBdr>
        </w:div>
        <w:div w:id="1247181490">
          <w:marLeft w:val="0"/>
          <w:marRight w:val="0"/>
          <w:marTop w:val="0"/>
          <w:marBottom w:val="0"/>
          <w:divBdr>
            <w:top w:val="none" w:sz="0" w:space="0" w:color="auto"/>
            <w:left w:val="none" w:sz="0" w:space="0" w:color="auto"/>
            <w:bottom w:val="none" w:sz="0" w:space="0" w:color="auto"/>
            <w:right w:val="none" w:sz="0" w:space="0" w:color="auto"/>
          </w:divBdr>
        </w:div>
        <w:div w:id="1269311520">
          <w:marLeft w:val="0"/>
          <w:marRight w:val="0"/>
          <w:marTop w:val="0"/>
          <w:marBottom w:val="0"/>
          <w:divBdr>
            <w:top w:val="none" w:sz="0" w:space="0" w:color="auto"/>
            <w:left w:val="none" w:sz="0" w:space="0" w:color="auto"/>
            <w:bottom w:val="none" w:sz="0" w:space="0" w:color="auto"/>
            <w:right w:val="none" w:sz="0" w:space="0" w:color="auto"/>
          </w:divBdr>
        </w:div>
        <w:div w:id="1620187050">
          <w:marLeft w:val="0"/>
          <w:marRight w:val="0"/>
          <w:marTop w:val="0"/>
          <w:marBottom w:val="0"/>
          <w:divBdr>
            <w:top w:val="none" w:sz="0" w:space="0" w:color="auto"/>
            <w:left w:val="none" w:sz="0" w:space="0" w:color="auto"/>
            <w:bottom w:val="none" w:sz="0" w:space="0" w:color="auto"/>
            <w:right w:val="none" w:sz="0" w:space="0" w:color="auto"/>
          </w:divBdr>
        </w:div>
        <w:div w:id="1635524861">
          <w:marLeft w:val="0"/>
          <w:marRight w:val="0"/>
          <w:marTop w:val="0"/>
          <w:marBottom w:val="0"/>
          <w:divBdr>
            <w:top w:val="none" w:sz="0" w:space="0" w:color="auto"/>
            <w:left w:val="none" w:sz="0" w:space="0" w:color="auto"/>
            <w:bottom w:val="none" w:sz="0" w:space="0" w:color="auto"/>
            <w:right w:val="none" w:sz="0" w:space="0" w:color="auto"/>
          </w:divBdr>
        </w:div>
        <w:div w:id="1759400073">
          <w:marLeft w:val="0"/>
          <w:marRight w:val="0"/>
          <w:marTop w:val="0"/>
          <w:marBottom w:val="0"/>
          <w:divBdr>
            <w:top w:val="none" w:sz="0" w:space="0" w:color="auto"/>
            <w:left w:val="none" w:sz="0" w:space="0" w:color="auto"/>
            <w:bottom w:val="none" w:sz="0" w:space="0" w:color="auto"/>
            <w:right w:val="none" w:sz="0" w:space="0" w:color="auto"/>
          </w:divBdr>
        </w:div>
      </w:divsChild>
    </w:div>
    <w:div w:id="846989773">
      <w:bodyDiv w:val="1"/>
      <w:marLeft w:val="0"/>
      <w:marRight w:val="0"/>
      <w:marTop w:val="0"/>
      <w:marBottom w:val="0"/>
      <w:divBdr>
        <w:top w:val="none" w:sz="0" w:space="0" w:color="auto"/>
        <w:left w:val="none" w:sz="0" w:space="0" w:color="auto"/>
        <w:bottom w:val="none" w:sz="0" w:space="0" w:color="auto"/>
        <w:right w:val="none" w:sz="0" w:space="0" w:color="auto"/>
      </w:divBdr>
      <w:divsChild>
        <w:div w:id="2035958339">
          <w:marLeft w:val="0"/>
          <w:marRight w:val="0"/>
          <w:marTop w:val="0"/>
          <w:marBottom w:val="0"/>
          <w:divBdr>
            <w:top w:val="none" w:sz="0" w:space="0" w:color="auto"/>
            <w:left w:val="none" w:sz="0" w:space="0" w:color="auto"/>
            <w:bottom w:val="none" w:sz="0" w:space="0" w:color="auto"/>
            <w:right w:val="none" w:sz="0" w:space="0" w:color="auto"/>
          </w:divBdr>
        </w:div>
      </w:divsChild>
    </w:div>
    <w:div w:id="849180160">
      <w:bodyDiv w:val="1"/>
      <w:marLeft w:val="0"/>
      <w:marRight w:val="0"/>
      <w:marTop w:val="0"/>
      <w:marBottom w:val="0"/>
      <w:divBdr>
        <w:top w:val="none" w:sz="0" w:space="0" w:color="auto"/>
        <w:left w:val="none" w:sz="0" w:space="0" w:color="auto"/>
        <w:bottom w:val="none" w:sz="0" w:space="0" w:color="auto"/>
        <w:right w:val="none" w:sz="0" w:space="0" w:color="auto"/>
      </w:divBdr>
      <w:divsChild>
        <w:div w:id="1337265888">
          <w:marLeft w:val="0"/>
          <w:marRight w:val="0"/>
          <w:marTop w:val="0"/>
          <w:marBottom w:val="0"/>
          <w:divBdr>
            <w:top w:val="none" w:sz="0" w:space="0" w:color="auto"/>
            <w:left w:val="none" w:sz="0" w:space="0" w:color="auto"/>
            <w:bottom w:val="none" w:sz="0" w:space="0" w:color="auto"/>
            <w:right w:val="none" w:sz="0" w:space="0" w:color="auto"/>
          </w:divBdr>
        </w:div>
      </w:divsChild>
    </w:div>
    <w:div w:id="850683766">
      <w:bodyDiv w:val="1"/>
      <w:marLeft w:val="0"/>
      <w:marRight w:val="0"/>
      <w:marTop w:val="0"/>
      <w:marBottom w:val="0"/>
      <w:divBdr>
        <w:top w:val="none" w:sz="0" w:space="0" w:color="auto"/>
        <w:left w:val="none" w:sz="0" w:space="0" w:color="auto"/>
        <w:bottom w:val="none" w:sz="0" w:space="0" w:color="auto"/>
        <w:right w:val="none" w:sz="0" w:space="0" w:color="auto"/>
      </w:divBdr>
      <w:divsChild>
        <w:div w:id="41100362">
          <w:marLeft w:val="0"/>
          <w:marRight w:val="0"/>
          <w:marTop w:val="0"/>
          <w:marBottom w:val="0"/>
          <w:divBdr>
            <w:top w:val="none" w:sz="0" w:space="0" w:color="auto"/>
            <w:left w:val="none" w:sz="0" w:space="0" w:color="auto"/>
            <w:bottom w:val="none" w:sz="0" w:space="0" w:color="auto"/>
            <w:right w:val="none" w:sz="0" w:space="0" w:color="auto"/>
          </w:divBdr>
        </w:div>
      </w:divsChild>
    </w:div>
    <w:div w:id="851645059">
      <w:bodyDiv w:val="1"/>
      <w:marLeft w:val="0"/>
      <w:marRight w:val="0"/>
      <w:marTop w:val="0"/>
      <w:marBottom w:val="0"/>
      <w:divBdr>
        <w:top w:val="none" w:sz="0" w:space="0" w:color="auto"/>
        <w:left w:val="none" w:sz="0" w:space="0" w:color="auto"/>
        <w:bottom w:val="none" w:sz="0" w:space="0" w:color="auto"/>
        <w:right w:val="none" w:sz="0" w:space="0" w:color="auto"/>
      </w:divBdr>
      <w:divsChild>
        <w:div w:id="734200854">
          <w:marLeft w:val="0"/>
          <w:marRight w:val="0"/>
          <w:marTop w:val="0"/>
          <w:marBottom w:val="0"/>
          <w:divBdr>
            <w:top w:val="none" w:sz="0" w:space="0" w:color="auto"/>
            <w:left w:val="none" w:sz="0" w:space="0" w:color="auto"/>
            <w:bottom w:val="none" w:sz="0" w:space="0" w:color="auto"/>
            <w:right w:val="none" w:sz="0" w:space="0" w:color="auto"/>
          </w:divBdr>
        </w:div>
        <w:div w:id="1007828242">
          <w:marLeft w:val="0"/>
          <w:marRight w:val="0"/>
          <w:marTop w:val="0"/>
          <w:marBottom w:val="0"/>
          <w:divBdr>
            <w:top w:val="none" w:sz="0" w:space="0" w:color="auto"/>
            <w:left w:val="none" w:sz="0" w:space="0" w:color="auto"/>
            <w:bottom w:val="none" w:sz="0" w:space="0" w:color="auto"/>
            <w:right w:val="none" w:sz="0" w:space="0" w:color="auto"/>
          </w:divBdr>
        </w:div>
        <w:div w:id="1866285394">
          <w:marLeft w:val="0"/>
          <w:marRight w:val="0"/>
          <w:marTop w:val="0"/>
          <w:marBottom w:val="0"/>
          <w:divBdr>
            <w:top w:val="none" w:sz="0" w:space="0" w:color="auto"/>
            <w:left w:val="none" w:sz="0" w:space="0" w:color="auto"/>
            <w:bottom w:val="none" w:sz="0" w:space="0" w:color="auto"/>
            <w:right w:val="none" w:sz="0" w:space="0" w:color="auto"/>
          </w:divBdr>
        </w:div>
        <w:div w:id="2140683596">
          <w:marLeft w:val="0"/>
          <w:marRight w:val="0"/>
          <w:marTop w:val="0"/>
          <w:marBottom w:val="0"/>
          <w:divBdr>
            <w:top w:val="none" w:sz="0" w:space="0" w:color="auto"/>
            <w:left w:val="none" w:sz="0" w:space="0" w:color="auto"/>
            <w:bottom w:val="none" w:sz="0" w:space="0" w:color="auto"/>
            <w:right w:val="none" w:sz="0" w:space="0" w:color="auto"/>
          </w:divBdr>
        </w:div>
      </w:divsChild>
    </w:div>
    <w:div w:id="853424890">
      <w:bodyDiv w:val="1"/>
      <w:marLeft w:val="0"/>
      <w:marRight w:val="0"/>
      <w:marTop w:val="0"/>
      <w:marBottom w:val="0"/>
      <w:divBdr>
        <w:top w:val="none" w:sz="0" w:space="0" w:color="auto"/>
        <w:left w:val="none" w:sz="0" w:space="0" w:color="auto"/>
        <w:bottom w:val="none" w:sz="0" w:space="0" w:color="auto"/>
        <w:right w:val="none" w:sz="0" w:space="0" w:color="auto"/>
      </w:divBdr>
      <w:divsChild>
        <w:div w:id="2138378075">
          <w:marLeft w:val="0"/>
          <w:marRight w:val="0"/>
          <w:marTop w:val="0"/>
          <w:marBottom w:val="0"/>
          <w:divBdr>
            <w:top w:val="none" w:sz="0" w:space="0" w:color="auto"/>
            <w:left w:val="none" w:sz="0" w:space="0" w:color="auto"/>
            <w:bottom w:val="none" w:sz="0" w:space="0" w:color="auto"/>
            <w:right w:val="none" w:sz="0" w:space="0" w:color="auto"/>
          </w:divBdr>
        </w:div>
      </w:divsChild>
    </w:div>
    <w:div w:id="853612778">
      <w:bodyDiv w:val="1"/>
      <w:marLeft w:val="0"/>
      <w:marRight w:val="0"/>
      <w:marTop w:val="0"/>
      <w:marBottom w:val="0"/>
      <w:divBdr>
        <w:top w:val="none" w:sz="0" w:space="0" w:color="auto"/>
        <w:left w:val="none" w:sz="0" w:space="0" w:color="auto"/>
        <w:bottom w:val="none" w:sz="0" w:space="0" w:color="auto"/>
        <w:right w:val="none" w:sz="0" w:space="0" w:color="auto"/>
      </w:divBdr>
      <w:divsChild>
        <w:div w:id="1778602535">
          <w:marLeft w:val="547"/>
          <w:marRight w:val="0"/>
          <w:marTop w:val="115"/>
          <w:marBottom w:val="0"/>
          <w:divBdr>
            <w:top w:val="none" w:sz="0" w:space="0" w:color="auto"/>
            <w:left w:val="none" w:sz="0" w:space="0" w:color="auto"/>
            <w:bottom w:val="none" w:sz="0" w:space="0" w:color="auto"/>
            <w:right w:val="none" w:sz="0" w:space="0" w:color="auto"/>
          </w:divBdr>
        </w:div>
      </w:divsChild>
    </w:div>
    <w:div w:id="860556456">
      <w:bodyDiv w:val="1"/>
      <w:marLeft w:val="0"/>
      <w:marRight w:val="0"/>
      <w:marTop w:val="0"/>
      <w:marBottom w:val="0"/>
      <w:divBdr>
        <w:top w:val="none" w:sz="0" w:space="0" w:color="auto"/>
        <w:left w:val="none" w:sz="0" w:space="0" w:color="auto"/>
        <w:bottom w:val="none" w:sz="0" w:space="0" w:color="auto"/>
        <w:right w:val="none" w:sz="0" w:space="0" w:color="auto"/>
      </w:divBdr>
      <w:divsChild>
        <w:div w:id="1787000181">
          <w:marLeft w:val="0"/>
          <w:marRight w:val="0"/>
          <w:marTop w:val="0"/>
          <w:marBottom w:val="0"/>
          <w:divBdr>
            <w:top w:val="none" w:sz="0" w:space="0" w:color="auto"/>
            <w:left w:val="none" w:sz="0" w:space="0" w:color="auto"/>
            <w:bottom w:val="none" w:sz="0" w:space="0" w:color="auto"/>
            <w:right w:val="none" w:sz="0" w:space="0" w:color="auto"/>
          </w:divBdr>
        </w:div>
      </w:divsChild>
    </w:div>
    <w:div w:id="861625954">
      <w:bodyDiv w:val="1"/>
      <w:marLeft w:val="0"/>
      <w:marRight w:val="0"/>
      <w:marTop w:val="0"/>
      <w:marBottom w:val="0"/>
      <w:divBdr>
        <w:top w:val="none" w:sz="0" w:space="0" w:color="auto"/>
        <w:left w:val="none" w:sz="0" w:space="0" w:color="auto"/>
        <w:bottom w:val="none" w:sz="0" w:space="0" w:color="auto"/>
        <w:right w:val="none" w:sz="0" w:space="0" w:color="auto"/>
      </w:divBdr>
      <w:divsChild>
        <w:div w:id="53745960">
          <w:marLeft w:val="0"/>
          <w:marRight w:val="0"/>
          <w:marTop w:val="0"/>
          <w:marBottom w:val="0"/>
          <w:divBdr>
            <w:top w:val="none" w:sz="0" w:space="0" w:color="auto"/>
            <w:left w:val="none" w:sz="0" w:space="0" w:color="auto"/>
            <w:bottom w:val="none" w:sz="0" w:space="0" w:color="auto"/>
            <w:right w:val="none" w:sz="0" w:space="0" w:color="auto"/>
          </w:divBdr>
        </w:div>
      </w:divsChild>
    </w:div>
    <w:div w:id="863329703">
      <w:bodyDiv w:val="1"/>
      <w:marLeft w:val="0"/>
      <w:marRight w:val="0"/>
      <w:marTop w:val="0"/>
      <w:marBottom w:val="0"/>
      <w:divBdr>
        <w:top w:val="none" w:sz="0" w:space="0" w:color="auto"/>
        <w:left w:val="none" w:sz="0" w:space="0" w:color="auto"/>
        <w:bottom w:val="none" w:sz="0" w:space="0" w:color="auto"/>
        <w:right w:val="none" w:sz="0" w:space="0" w:color="auto"/>
      </w:divBdr>
    </w:div>
    <w:div w:id="869682874">
      <w:bodyDiv w:val="1"/>
      <w:marLeft w:val="0"/>
      <w:marRight w:val="0"/>
      <w:marTop w:val="0"/>
      <w:marBottom w:val="0"/>
      <w:divBdr>
        <w:top w:val="none" w:sz="0" w:space="0" w:color="auto"/>
        <w:left w:val="none" w:sz="0" w:space="0" w:color="auto"/>
        <w:bottom w:val="none" w:sz="0" w:space="0" w:color="auto"/>
        <w:right w:val="none" w:sz="0" w:space="0" w:color="auto"/>
      </w:divBdr>
      <w:divsChild>
        <w:div w:id="81998626">
          <w:marLeft w:val="0"/>
          <w:marRight w:val="0"/>
          <w:marTop w:val="0"/>
          <w:marBottom w:val="0"/>
          <w:divBdr>
            <w:top w:val="none" w:sz="0" w:space="0" w:color="auto"/>
            <w:left w:val="none" w:sz="0" w:space="0" w:color="auto"/>
            <w:bottom w:val="none" w:sz="0" w:space="0" w:color="auto"/>
            <w:right w:val="none" w:sz="0" w:space="0" w:color="auto"/>
          </w:divBdr>
        </w:div>
      </w:divsChild>
    </w:div>
    <w:div w:id="872769564">
      <w:bodyDiv w:val="1"/>
      <w:marLeft w:val="0"/>
      <w:marRight w:val="0"/>
      <w:marTop w:val="0"/>
      <w:marBottom w:val="0"/>
      <w:divBdr>
        <w:top w:val="none" w:sz="0" w:space="0" w:color="auto"/>
        <w:left w:val="none" w:sz="0" w:space="0" w:color="auto"/>
        <w:bottom w:val="none" w:sz="0" w:space="0" w:color="auto"/>
        <w:right w:val="none" w:sz="0" w:space="0" w:color="auto"/>
      </w:divBdr>
      <w:divsChild>
        <w:div w:id="995839450">
          <w:marLeft w:val="0"/>
          <w:marRight w:val="0"/>
          <w:marTop w:val="0"/>
          <w:marBottom w:val="0"/>
          <w:divBdr>
            <w:top w:val="none" w:sz="0" w:space="0" w:color="auto"/>
            <w:left w:val="none" w:sz="0" w:space="0" w:color="auto"/>
            <w:bottom w:val="none" w:sz="0" w:space="0" w:color="auto"/>
            <w:right w:val="none" w:sz="0" w:space="0" w:color="auto"/>
          </w:divBdr>
        </w:div>
      </w:divsChild>
    </w:div>
    <w:div w:id="872771669">
      <w:bodyDiv w:val="1"/>
      <w:marLeft w:val="0"/>
      <w:marRight w:val="0"/>
      <w:marTop w:val="0"/>
      <w:marBottom w:val="0"/>
      <w:divBdr>
        <w:top w:val="none" w:sz="0" w:space="0" w:color="auto"/>
        <w:left w:val="none" w:sz="0" w:space="0" w:color="auto"/>
        <w:bottom w:val="none" w:sz="0" w:space="0" w:color="auto"/>
        <w:right w:val="none" w:sz="0" w:space="0" w:color="auto"/>
      </w:divBdr>
      <w:divsChild>
        <w:div w:id="121504783">
          <w:marLeft w:val="0"/>
          <w:marRight w:val="0"/>
          <w:marTop w:val="0"/>
          <w:marBottom w:val="0"/>
          <w:divBdr>
            <w:top w:val="none" w:sz="0" w:space="0" w:color="auto"/>
            <w:left w:val="none" w:sz="0" w:space="0" w:color="auto"/>
            <w:bottom w:val="none" w:sz="0" w:space="0" w:color="auto"/>
            <w:right w:val="none" w:sz="0" w:space="0" w:color="auto"/>
          </w:divBdr>
        </w:div>
      </w:divsChild>
    </w:div>
    <w:div w:id="876552885">
      <w:bodyDiv w:val="1"/>
      <w:marLeft w:val="0"/>
      <w:marRight w:val="0"/>
      <w:marTop w:val="0"/>
      <w:marBottom w:val="0"/>
      <w:divBdr>
        <w:top w:val="none" w:sz="0" w:space="0" w:color="auto"/>
        <w:left w:val="none" w:sz="0" w:space="0" w:color="auto"/>
        <w:bottom w:val="none" w:sz="0" w:space="0" w:color="auto"/>
        <w:right w:val="none" w:sz="0" w:space="0" w:color="auto"/>
      </w:divBdr>
      <w:divsChild>
        <w:div w:id="1766339906">
          <w:marLeft w:val="0"/>
          <w:marRight w:val="0"/>
          <w:marTop w:val="0"/>
          <w:marBottom w:val="0"/>
          <w:divBdr>
            <w:top w:val="none" w:sz="0" w:space="0" w:color="auto"/>
            <w:left w:val="none" w:sz="0" w:space="0" w:color="auto"/>
            <w:bottom w:val="none" w:sz="0" w:space="0" w:color="auto"/>
            <w:right w:val="none" w:sz="0" w:space="0" w:color="auto"/>
          </w:divBdr>
        </w:div>
      </w:divsChild>
    </w:div>
    <w:div w:id="877275556">
      <w:bodyDiv w:val="1"/>
      <w:marLeft w:val="0"/>
      <w:marRight w:val="0"/>
      <w:marTop w:val="0"/>
      <w:marBottom w:val="0"/>
      <w:divBdr>
        <w:top w:val="none" w:sz="0" w:space="0" w:color="auto"/>
        <w:left w:val="none" w:sz="0" w:space="0" w:color="auto"/>
        <w:bottom w:val="none" w:sz="0" w:space="0" w:color="auto"/>
        <w:right w:val="none" w:sz="0" w:space="0" w:color="auto"/>
      </w:divBdr>
      <w:divsChild>
        <w:div w:id="304361887">
          <w:marLeft w:val="0"/>
          <w:marRight w:val="0"/>
          <w:marTop w:val="0"/>
          <w:marBottom w:val="0"/>
          <w:divBdr>
            <w:top w:val="none" w:sz="0" w:space="0" w:color="auto"/>
            <w:left w:val="none" w:sz="0" w:space="0" w:color="auto"/>
            <w:bottom w:val="none" w:sz="0" w:space="0" w:color="auto"/>
            <w:right w:val="none" w:sz="0" w:space="0" w:color="auto"/>
          </w:divBdr>
        </w:div>
      </w:divsChild>
    </w:div>
    <w:div w:id="896169000">
      <w:bodyDiv w:val="1"/>
      <w:marLeft w:val="0"/>
      <w:marRight w:val="0"/>
      <w:marTop w:val="0"/>
      <w:marBottom w:val="0"/>
      <w:divBdr>
        <w:top w:val="none" w:sz="0" w:space="0" w:color="auto"/>
        <w:left w:val="none" w:sz="0" w:space="0" w:color="auto"/>
        <w:bottom w:val="none" w:sz="0" w:space="0" w:color="auto"/>
        <w:right w:val="none" w:sz="0" w:space="0" w:color="auto"/>
      </w:divBdr>
      <w:divsChild>
        <w:div w:id="605039237">
          <w:marLeft w:val="0"/>
          <w:marRight w:val="0"/>
          <w:marTop w:val="0"/>
          <w:marBottom w:val="0"/>
          <w:divBdr>
            <w:top w:val="none" w:sz="0" w:space="0" w:color="auto"/>
            <w:left w:val="none" w:sz="0" w:space="0" w:color="auto"/>
            <w:bottom w:val="none" w:sz="0" w:space="0" w:color="auto"/>
            <w:right w:val="none" w:sz="0" w:space="0" w:color="auto"/>
          </w:divBdr>
        </w:div>
      </w:divsChild>
    </w:div>
    <w:div w:id="896741504">
      <w:bodyDiv w:val="1"/>
      <w:marLeft w:val="0"/>
      <w:marRight w:val="0"/>
      <w:marTop w:val="0"/>
      <w:marBottom w:val="0"/>
      <w:divBdr>
        <w:top w:val="none" w:sz="0" w:space="0" w:color="auto"/>
        <w:left w:val="none" w:sz="0" w:space="0" w:color="auto"/>
        <w:bottom w:val="none" w:sz="0" w:space="0" w:color="auto"/>
        <w:right w:val="none" w:sz="0" w:space="0" w:color="auto"/>
      </w:divBdr>
      <w:divsChild>
        <w:div w:id="1490516888">
          <w:marLeft w:val="0"/>
          <w:marRight w:val="0"/>
          <w:marTop w:val="0"/>
          <w:marBottom w:val="0"/>
          <w:divBdr>
            <w:top w:val="none" w:sz="0" w:space="0" w:color="auto"/>
            <w:left w:val="none" w:sz="0" w:space="0" w:color="auto"/>
            <w:bottom w:val="none" w:sz="0" w:space="0" w:color="auto"/>
            <w:right w:val="none" w:sz="0" w:space="0" w:color="auto"/>
          </w:divBdr>
        </w:div>
      </w:divsChild>
    </w:div>
    <w:div w:id="897934984">
      <w:bodyDiv w:val="1"/>
      <w:marLeft w:val="0"/>
      <w:marRight w:val="0"/>
      <w:marTop w:val="0"/>
      <w:marBottom w:val="0"/>
      <w:divBdr>
        <w:top w:val="none" w:sz="0" w:space="0" w:color="auto"/>
        <w:left w:val="none" w:sz="0" w:space="0" w:color="auto"/>
        <w:bottom w:val="none" w:sz="0" w:space="0" w:color="auto"/>
        <w:right w:val="none" w:sz="0" w:space="0" w:color="auto"/>
      </w:divBdr>
      <w:divsChild>
        <w:div w:id="467818767">
          <w:marLeft w:val="0"/>
          <w:marRight w:val="0"/>
          <w:marTop w:val="0"/>
          <w:marBottom w:val="0"/>
          <w:divBdr>
            <w:top w:val="none" w:sz="0" w:space="0" w:color="auto"/>
            <w:left w:val="none" w:sz="0" w:space="0" w:color="auto"/>
            <w:bottom w:val="none" w:sz="0" w:space="0" w:color="auto"/>
            <w:right w:val="none" w:sz="0" w:space="0" w:color="auto"/>
          </w:divBdr>
        </w:div>
      </w:divsChild>
    </w:div>
    <w:div w:id="900946166">
      <w:bodyDiv w:val="1"/>
      <w:marLeft w:val="0"/>
      <w:marRight w:val="0"/>
      <w:marTop w:val="0"/>
      <w:marBottom w:val="0"/>
      <w:divBdr>
        <w:top w:val="none" w:sz="0" w:space="0" w:color="auto"/>
        <w:left w:val="none" w:sz="0" w:space="0" w:color="auto"/>
        <w:bottom w:val="none" w:sz="0" w:space="0" w:color="auto"/>
        <w:right w:val="none" w:sz="0" w:space="0" w:color="auto"/>
      </w:divBdr>
      <w:divsChild>
        <w:div w:id="1222903152">
          <w:marLeft w:val="0"/>
          <w:marRight w:val="0"/>
          <w:marTop w:val="0"/>
          <w:marBottom w:val="0"/>
          <w:divBdr>
            <w:top w:val="none" w:sz="0" w:space="0" w:color="auto"/>
            <w:left w:val="none" w:sz="0" w:space="0" w:color="auto"/>
            <w:bottom w:val="none" w:sz="0" w:space="0" w:color="auto"/>
            <w:right w:val="none" w:sz="0" w:space="0" w:color="auto"/>
          </w:divBdr>
        </w:div>
      </w:divsChild>
    </w:div>
    <w:div w:id="902181619">
      <w:bodyDiv w:val="1"/>
      <w:marLeft w:val="0"/>
      <w:marRight w:val="0"/>
      <w:marTop w:val="0"/>
      <w:marBottom w:val="0"/>
      <w:divBdr>
        <w:top w:val="none" w:sz="0" w:space="0" w:color="auto"/>
        <w:left w:val="none" w:sz="0" w:space="0" w:color="auto"/>
        <w:bottom w:val="none" w:sz="0" w:space="0" w:color="auto"/>
        <w:right w:val="none" w:sz="0" w:space="0" w:color="auto"/>
      </w:divBdr>
    </w:div>
    <w:div w:id="904415594">
      <w:bodyDiv w:val="1"/>
      <w:marLeft w:val="0"/>
      <w:marRight w:val="0"/>
      <w:marTop w:val="0"/>
      <w:marBottom w:val="0"/>
      <w:divBdr>
        <w:top w:val="none" w:sz="0" w:space="0" w:color="auto"/>
        <w:left w:val="none" w:sz="0" w:space="0" w:color="auto"/>
        <w:bottom w:val="none" w:sz="0" w:space="0" w:color="auto"/>
        <w:right w:val="none" w:sz="0" w:space="0" w:color="auto"/>
      </w:divBdr>
      <w:divsChild>
        <w:div w:id="875238963">
          <w:marLeft w:val="0"/>
          <w:marRight w:val="0"/>
          <w:marTop w:val="0"/>
          <w:marBottom w:val="0"/>
          <w:divBdr>
            <w:top w:val="none" w:sz="0" w:space="0" w:color="auto"/>
            <w:left w:val="none" w:sz="0" w:space="0" w:color="auto"/>
            <w:bottom w:val="none" w:sz="0" w:space="0" w:color="auto"/>
            <w:right w:val="none" w:sz="0" w:space="0" w:color="auto"/>
          </w:divBdr>
        </w:div>
      </w:divsChild>
    </w:div>
    <w:div w:id="905871335">
      <w:bodyDiv w:val="1"/>
      <w:marLeft w:val="0"/>
      <w:marRight w:val="0"/>
      <w:marTop w:val="0"/>
      <w:marBottom w:val="0"/>
      <w:divBdr>
        <w:top w:val="none" w:sz="0" w:space="0" w:color="auto"/>
        <w:left w:val="none" w:sz="0" w:space="0" w:color="auto"/>
        <w:bottom w:val="none" w:sz="0" w:space="0" w:color="auto"/>
        <w:right w:val="none" w:sz="0" w:space="0" w:color="auto"/>
      </w:divBdr>
      <w:divsChild>
        <w:div w:id="1123577581">
          <w:marLeft w:val="0"/>
          <w:marRight w:val="0"/>
          <w:marTop w:val="0"/>
          <w:marBottom w:val="0"/>
          <w:divBdr>
            <w:top w:val="none" w:sz="0" w:space="0" w:color="auto"/>
            <w:left w:val="none" w:sz="0" w:space="0" w:color="auto"/>
            <w:bottom w:val="none" w:sz="0" w:space="0" w:color="auto"/>
            <w:right w:val="none" w:sz="0" w:space="0" w:color="auto"/>
          </w:divBdr>
        </w:div>
      </w:divsChild>
    </w:div>
    <w:div w:id="910386928">
      <w:bodyDiv w:val="1"/>
      <w:marLeft w:val="0"/>
      <w:marRight w:val="0"/>
      <w:marTop w:val="0"/>
      <w:marBottom w:val="0"/>
      <w:divBdr>
        <w:top w:val="none" w:sz="0" w:space="0" w:color="auto"/>
        <w:left w:val="none" w:sz="0" w:space="0" w:color="auto"/>
        <w:bottom w:val="none" w:sz="0" w:space="0" w:color="auto"/>
        <w:right w:val="none" w:sz="0" w:space="0" w:color="auto"/>
      </w:divBdr>
      <w:divsChild>
        <w:div w:id="840773974">
          <w:marLeft w:val="0"/>
          <w:marRight w:val="0"/>
          <w:marTop w:val="0"/>
          <w:marBottom w:val="0"/>
          <w:divBdr>
            <w:top w:val="none" w:sz="0" w:space="0" w:color="auto"/>
            <w:left w:val="none" w:sz="0" w:space="0" w:color="auto"/>
            <w:bottom w:val="none" w:sz="0" w:space="0" w:color="auto"/>
            <w:right w:val="none" w:sz="0" w:space="0" w:color="auto"/>
          </w:divBdr>
        </w:div>
      </w:divsChild>
    </w:div>
    <w:div w:id="911550819">
      <w:bodyDiv w:val="1"/>
      <w:marLeft w:val="0"/>
      <w:marRight w:val="0"/>
      <w:marTop w:val="0"/>
      <w:marBottom w:val="0"/>
      <w:divBdr>
        <w:top w:val="none" w:sz="0" w:space="0" w:color="auto"/>
        <w:left w:val="none" w:sz="0" w:space="0" w:color="auto"/>
        <w:bottom w:val="none" w:sz="0" w:space="0" w:color="auto"/>
        <w:right w:val="none" w:sz="0" w:space="0" w:color="auto"/>
      </w:divBdr>
      <w:divsChild>
        <w:div w:id="279919324">
          <w:marLeft w:val="0"/>
          <w:marRight w:val="0"/>
          <w:marTop w:val="0"/>
          <w:marBottom w:val="0"/>
          <w:divBdr>
            <w:top w:val="none" w:sz="0" w:space="0" w:color="auto"/>
            <w:left w:val="none" w:sz="0" w:space="0" w:color="auto"/>
            <w:bottom w:val="none" w:sz="0" w:space="0" w:color="auto"/>
            <w:right w:val="none" w:sz="0" w:space="0" w:color="auto"/>
          </w:divBdr>
        </w:div>
      </w:divsChild>
    </w:div>
    <w:div w:id="914977567">
      <w:bodyDiv w:val="1"/>
      <w:marLeft w:val="0"/>
      <w:marRight w:val="0"/>
      <w:marTop w:val="0"/>
      <w:marBottom w:val="0"/>
      <w:divBdr>
        <w:top w:val="none" w:sz="0" w:space="0" w:color="auto"/>
        <w:left w:val="none" w:sz="0" w:space="0" w:color="auto"/>
        <w:bottom w:val="none" w:sz="0" w:space="0" w:color="auto"/>
        <w:right w:val="none" w:sz="0" w:space="0" w:color="auto"/>
      </w:divBdr>
    </w:div>
    <w:div w:id="915015598">
      <w:bodyDiv w:val="1"/>
      <w:marLeft w:val="0"/>
      <w:marRight w:val="0"/>
      <w:marTop w:val="0"/>
      <w:marBottom w:val="0"/>
      <w:divBdr>
        <w:top w:val="none" w:sz="0" w:space="0" w:color="auto"/>
        <w:left w:val="none" w:sz="0" w:space="0" w:color="auto"/>
        <w:bottom w:val="none" w:sz="0" w:space="0" w:color="auto"/>
        <w:right w:val="none" w:sz="0" w:space="0" w:color="auto"/>
      </w:divBdr>
    </w:div>
    <w:div w:id="923221163">
      <w:bodyDiv w:val="1"/>
      <w:marLeft w:val="0"/>
      <w:marRight w:val="0"/>
      <w:marTop w:val="0"/>
      <w:marBottom w:val="0"/>
      <w:divBdr>
        <w:top w:val="none" w:sz="0" w:space="0" w:color="auto"/>
        <w:left w:val="none" w:sz="0" w:space="0" w:color="auto"/>
        <w:bottom w:val="none" w:sz="0" w:space="0" w:color="auto"/>
        <w:right w:val="none" w:sz="0" w:space="0" w:color="auto"/>
      </w:divBdr>
      <w:divsChild>
        <w:div w:id="105739807">
          <w:marLeft w:val="0"/>
          <w:marRight w:val="0"/>
          <w:marTop w:val="0"/>
          <w:marBottom w:val="0"/>
          <w:divBdr>
            <w:top w:val="none" w:sz="0" w:space="0" w:color="auto"/>
            <w:left w:val="none" w:sz="0" w:space="0" w:color="auto"/>
            <w:bottom w:val="none" w:sz="0" w:space="0" w:color="auto"/>
            <w:right w:val="none" w:sz="0" w:space="0" w:color="auto"/>
          </w:divBdr>
        </w:div>
        <w:div w:id="121727946">
          <w:marLeft w:val="0"/>
          <w:marRight w:val="0"/>
          <w:marTop w:val="0"/>
          <w:marBottom w:val="0"/>
          <w:divBdr>
            <w:top w:val="none" w:sz="0" w:space="0" w:color="auto"/>
            <w:left w:val="none" w:sz="0" w:space="0" w:color="auto"/>
            <w:bottom w:val="none" w:sz="0" w:space="0" w:color="auto"/>
            <w:right w:val="none" w:sz="0" w:space="0" w:color="auto"/>
          </w:divBdr>
        </w:div>
        <w:div w:id="634068111">
          <w:marLeft w:val="0"/>
          <w:marRight w:val="0"/>
          <w:marTop w:val="0"/>
          <w:marBottom w:val="0"/>
          <w:divBdr>
            <w:top w:val="none" w:sz="0" w:space="0" w:color="auto"/>
            <w:left w:val="none" w:sz="0" w:space="0" w:color="auto"/>
            <w:bottom w:val="none" w:sz="0" w:space="0" w:color="auto"/>
            <w:right w:val="none" w:sz="0" w:space="0" w:color="auto"/>
          </w:divBdr>
        </w:div>
        <w:div w:id="773399184">
          <w:marLeft w:val="0"/>
          <w:marRight w:val="0"/>
          <w:marTop w:val="0"/>
          <w:marBottom w:val="0"/>
          <w:divBdr>
            <w:top w:val="none" w:sz="0" w:space="0" w:color="auto"/>
            <w:left w:val="none" w:sz="0" w:space="0" w:color="auto"/>
            <w:bottom w:val="none" w:sz="0" w:space="0" w:color="auto"/>
            <w:right w:val="none" w:sz="0" w:space="0" w:color="auto"/>
          </w:divBdr>
        </w:div>
        <w:div w:id="1488783461">
          <w:marLeft w:val="0"/>
          <w:marRight w:val="0"/>
          <w:marTop w:val="0"/>
          <w:marBottom w:val="0"/>
          <w:divBdr>
            <w:top w:val="none" w:sz="0" w:space="0" w:color="auto"/>
            <w:left w:val="none" w:sz="0" w:space="0" w:color="auto"/>
            <w:bottom w:val="none" w:sz="0" w:space="0" w:color="auto"/>
            <w:right w:val="none" w:sz="0" w:space="0" w:color="auto"/>
          </w:divBdr>
        </w:div>
      </w:divsChild>
    </w:div>
    <w:div w:id="932082480">
      <w:bodyDiv w:val="1"/>
      <w:marLeft w:val="0"/>
      <w:marRight w:val="0"/>
      <w:marTop w:val="0"/>
      <w:marBottom w:val="0"/>
      <w:divBdr>
        <w:top w:val="none" w:sz="0" w:space="0" w:color="auto"/>
        <w:left w:val="none" w:sz="0" w:space="0" w:color="auto"/>
        <w:bottom w:val="none" w:sz="0" w:space="0" w:color="auto"/>
        <w:right w:val="none" w:sz="0" w:space="0" w:color="auto"/>
      </w:divBdr>
      <w:divsChild>
        <w:div w:id="1207720007">
          <w:marLeft w:val="0"/>
          <w:marRight w:val="0"/>
          <w:marTop w:val="0"/>
          <w:marBottom w:val="0"/>
          <w:divBdr>
            <w:top w:val="none" w:sz="0" w:space="0" w:color="auto"/>
            <w:left w:val="none" w:sz="0" w:space="0" w:color="auto"/>
            <w:bottom w:val="none" w:sz="0" w:space="0" w:color="auto"/>
            <w:right w:val="none" w:sz="0" w:space="0" w:color="auto"/>
          </w:divBdr>
        </w:div>
      </w:divsChild>
    </w:div>
    <w:div w:id="932860407">
      <w:bodyDiv w:val="1"/>
      <w:marLeft w:val="0"/>
      <w:marRight w:val="0"/>
      <w:marTop w:val="0"/>
      <w:marBottom w:val="0"/>
      <w:divBdr>
        <w:top w:val="none" w:sz="0" w:space="0" w:color="auto"/>
        <w:left w:val="none" w:sz="0" w:space="0" w:color="auto"/>
        <w:bottom w:val="none" w:sz="0" w:space="0" w:color="auto"/>
        <w:right w:val="none" w:sz="0" w:space="0" w:color="auto"/>
      </w:divBdr>
      <w:divsChild>
        <w:div w:id="955911083">
          <w:marLeft w:val="0"/>
          <w:marRight w:val="0"/>
          <w:marTop w:val="0"/>
          <w:marBottom w:val="0"/>
          <w:divBdr>
            <w:top w:val="none" w:sz="0" w:space="0" w:color="auto"/>
            <w:left w:val="none" w:sz="0" w:space="0" w:color="auto"/>
            <w:bottom w:val="none" w:sz="0" w:space="0" w:color="auto"/>
            <w:right w:val="none" w:sz="0" w:space="0" w:color="auto"/>
          </w:divBdr>
        </w:div>
      </w:divsChild>
    </w:div>
    <w:div w:id="933050781">
      <w:bodyDiv w:val="1"/>
      <w:marLeft w:val="0"/>
      <w:marRight w:val="0"/>
      <w:marTop w:val="0"/>
      <w:marBottom w:val="0"/>
      <w:divBdr>
        <w:top w:val="none" w:sz="0" w:space="0" w:color="auto"/>
        <w:left w:val="none" w:sz="0" w:space="0" w:color="auto"/>
        <w:bottom w:val="none" w:sz="0" w:space="0" w:color="auto"/>
        <w:right w:val="none" w:sz="0" w:space="0" w:color="auto"/>
      </w:divBdr>
      <w:divsChild>
        <w:div w:id="1139223520">
          <w:marLeft w:val="0"/>
          <w:marRight w:val="0"/>
          <w:marTop w:val="0"/>
          <w:marBottom w:val="0"/>
          <w:divBdr>
            <w:top w:val="none" w:sz="0" w:space="0" w:color="auto"/>
            <w:left w:val="none" w:sz="0" w:space="0" w:color="auto"/>
            <w:bottom w:val="none" w:sz="0" w:space="0" w:color="auto"/>
            <w:right w:val="none" w:sz="0" w:space="0" w:color="auto"/>
          </w:divBdr>
        </w:div>
      </w:divsChild>
    </w:div>
    <w:div w:id="941886924">
      <w:bodyDiv w:val="1"/>
      <w:marLeft w:val="0"/>
      <w:marRight w:val="0"/>
      <w:marTop w:val="0"/>
      <w:marBottom w:val="0"/>
      <w:divBdr>
        <w:top w:val="none" w:sz="0" w:space="0" w:color="auto"/>
        <w:left w:val="none" w:sz="0" w:space="0" w:color="auto"/>
        <w:bottom w:val="none" w:sz="0" w:space="0" w:color="auto"/>
        <w:right w:val="none" w:sz="0" w:space="0" w:color="auto"/>
      </w:divBdr>
      <w:divsChild>
        <w:div w:id="447168521">
          <w:marLeft w:val="0"/>
          <w:marRight w:val="0"/>
          <w:marTop w:val="0"/>
          <w:marBottom w:val="0"/>
          <w:divBdr>
            <w:top w:val="none" w:sz="0" w:space="0" w:color="auto"/>
            <w:left w:val="none" w:sz="0" w:space="0" w:color="auto"/>
            <w:bottom w:val="none" w:sz="0" w:space="0" w:color="auto"/>
            <w:right w:val="none" w:sz="0" w:space="0" w:color="auto"/>
          </w:divBdr>
        </w:div>
      </w:divsChild>
    </w:div>
    <w:div w:id="943655654">
      <w:bodyDiv w:val="1"/>
      <w:marLeft w:val="0"/>
      <w:marRight w:val="0"/>
      <w:marTop w:val="0"/>
      <w:marBottom w:val="0"/>
      <w:divBdr>
        <w:top w:val="none" w:sz="0" w:space="0" w:color="auto"/>
        <w:left w:val="none" w:sz="0" w:space="0" w:color="auto"/>
        <w:bottom w:val="none" w:sz="0" w:space="0" w:color="auto"/>
        <w:right w:val="none" w:sz="0" w:space="0" w:color="auto"/>
      </w:divBdr>
      <w:divsChild>
        <w:div w:id="183835264">
          <w:marLeft w:val="0"/>
          <w:marRight w:val="0"/>
          <w:marTop w:val="0"/>
          <w:marBottom w:val="0"/>
          <w:divBdr>
            <w:top w:val="none" w:sz="0" w:space="0" w:color="auto"/>
            <w:left w:val="none" w:sz="0" w:space="0" w:color="auto"/>
            <w:bottom w:val="none" w:sz="0" w:space="0" w:color="auto"/>
            <w:right w:val="none" w:sz="0" w:space="0" w:color="auto"/>
          </w:divBdr>
        </w:div>
      </w:divsChild>
    </w:div>
    <w:div w:id="947390878">
      <w:bodyDiv w:val="1"/>
      <w:marLeft w:val="0"/>
      <w:marRight w:val="0"/>
      <w:marTop w:val="0"/>
      <w:marBottom w:val="0"/>
      <w:divBdr>
        <w:top w:val="none" w:sz="0" w:space="0" w:color="auto"/>
        <w:left w:val="none" w:sz="0" w:space="0" w:color="auto"/>
        <w:bottom w:val="none" w:sz="0" w:space="0" w:color="auto"/>
        <w:right w:val="none" w:sz="0" w:space="0" w:color="auto"/>
      </w:divBdr>
      <w:divsChild>
        <w:div w:id="1626808003">
          <w:marLeft w:val="0"/>
          <w:marRight w:val="0"/>
          <w:marTop w:val="0"/>
          <w:marBottom w:val="0"/>
          <w:divBdr>
            <w:top w:val="none" w:sz="0" w:space="0" w:color="auto"/>
            <w:left w:val="none" w:sz="0" w:space="0" w:color="auto"/>
            <w:bottom w:val="none" w:sz="0" w:space="0" w:color="auto"/>
            <w:right w:val="none" w:sz="0" w:space="0" w:color="auto"/>
          </w:divBdr>
        </w:div>
      </w:divsChild>
    </w:div>
    <w:div w:id="951672512">
      <w:bodyDiv w:val="1"/>
      <w:marLeft w:val="0"/>
      <w:marRight w:val="0"/>
      <w:marTop w:val="0"/>
      <w:marBottom w:val="0"/>
      <w:divBdr>
        <w:top w:val="none" w:sz="0" w:space="0" w:color="auto"/>
        <w:left w:val="none" w:sz="0" w:space="0" w:color="auto"/>
        <w:bottom w:val="none" w:sz="0" w:space="0" w:color="auto"/>
        <w:right w:val="none" w:sz="0" w:space="0" w:color="auto"/>
      </w:divBdr>
      <w:divsChild>
        <w:div w:id="591741054">
          <w:marLeft w:val="0"/>
          <w:marRight w:val="0"/>
          <w:marTop w:val="0"/>
          <w:marBottom w:val="0"/>
          <w:divBdr>
            <w:top w:val="none" w:sz="0" w:space="0" w:color="auto"/>
            <w:left w:val="none" w:sz="0" w:space="0" w:color="auto"/>
            <w:bottom w:val="none" w:sz="0" w:space="0" w:color="auto"/>
            <w:right w:val="none" w:sz="0" w:space="0" w:color="auto"/>
          </w:divBdr>
        </w:div>
      </w:divsChild>
    </w:div>
    <w:div w:id="951858771">
      <w:bodyDiv w:val="1"/>
      <w:marLeft w:val="0"/>
      <w:marRight w:val="0"/>
      <w:marTop w:val="0"/>
      <w:marBottom w:val="0"/>
      <w:divBdr>
        <w:top w:val="none" w:sz="0" w:space="0" w:color="auto"/>
        <w:left w:val="none" w:sz="0" w:space="0" w:color="auto"/>
        <w:bottom w:val="none" w:sz="0" w:space="0" w:color="auto"/>
        <w:right w:val="none" w:sz="0" w:space="0" w:color="auto"/>
      </w:divBdr>
      <w:divsChild>
        <w:div w:id="1116290407">
          <w:marLeft w:val="0"/>
          <w:marRight w:val="0"/>
          <w:marTop w:val="0"/>
          <w:marBottom w:val="0"/>
          <w:divBdr>
            <w:top w:val="none" w:sz="0" w:space="0" w:color="auto"/>
            <w:left w:val="none" w:sz="0" w:space="0" w:color="auto"/>
            <w:bottom w:val="none" w:sz="0" w:space="0" w:color="auto"/>
            <w:right w:val="none" w:sz="0" w:space="0" w:color="auto"/>
          </w:divBdr>
        </w:div>
      </w:divsChild>
    </w:div>
    <w:div w:id="959647605">
      <w:bodyDiv w:val="1"/>
      <w:marLeft w:val="0"/>
      <w:marRight w:val="0"/>
      <w:marTop w:val="0"/>
      <w:marBottom w:val="0"/>
      <w:divBdr>
        <w:top w:val="none" w:sz="0" w:space="0" w:color="auto"/>
        <w:left w:val="none" w:sz="0" w:space="0" w:color="auto"/>
        <w:bottom w:val="none" w:sz="0" w:space="0" w:color="auto"/>
        <w:right w:val="none" w:sz="0" w:space="0" w:color="auto"/>
      </w:divBdr>
      <w:divsChild>
        <w:div w:id="347295754">
          <w:marLeft w:val="0"/>
          <w:marRight w:val="0"/>
          <w:marTop w:val="0"/>
          <w:marBottom w:val="0"/>
          <w:divBdr>
            <w:top w:val="none" w:sz="0" w:space="0" w:color="auto"/>
            <w:left w:val="none" w:sz="0" w:space="0" w:color="auto"/>
            <w:bottom w:val="none" w:sz="0" w:space="0" w:color="auto"/>
            <w:right w:val="none" w:sz="0" w:space="0" w:color="auto"/>
          </w:divBdr>
        </w:div>
      </w:divsChild>
    </w:div>
    <w:div w:id="960459153">
      <w:bodyDiv w:val="1"/>
      <w:marLeft w:val="0"/>
      <w:marRight w:val="0"/>
      <w:marTop w:val="0"/>
      <w:marBottom w:val="0"/>
      <w:divBdr>
        <w:top w:val="none" w:sz="0" w:space="0" w:color="auto"/>
        <w:left w:val="none" w:sz="0" w:space="0" w:color="auto"/>
        <w:bottom w:val="none" w:sz="0" w:space="0" w:color="auto"/>
        <w:right w:val="none" w:sz="0" w:space="0" w:color="auto"/>
      </w:divBdr>
      <w:divsChild>
        <w:div w:id="1592009071">
          <w:marLeft w:val="0"/>
          <w:marRight w:val="0"/>
          <w:marTop w:val="0"/>
          <w:marBottom w:val="0"/>
          <w:divBdr>
            <w:top w:val="none" w:sz="0" w:space="0" w:color="auto"/>
            <w:left w:val="none" w:sz="0" w:space="0" w:color="auto"/>
            <w:bottom w:val="none" w:sz="0" w:space="0" w:color="auto"/>
            <w:right w:val="none" w:sz="0" w:space="0" w:color="auto"/>
          </w:divBdr>
        </w:div>
      </w:divsChild>
    </w:div>
    <w:div w:id="963079331">
      <w:bodyDiv w:val="1"/>
      <w:marLeft w:val="0"/>
      <w:marRight w:val="0"/>
      <w:marTop w:val="0"/>
      <w:marBottom w:val="0"/>
      <w:divBdr>
        <w:top w:val="none" w:sz="0" w:space="0" w:color="auto"/>
        <w:left w:val="none" w:sz="0" w:space="0" w:color="auto"/>
        <w:bottom w:val="none" w:sz="0" w:space="0" w:color="auto"/>
        <w:right w:val="none" w:sz="0" w:space="0" w:color="auto"/>
      </w:divBdr>
      <w:divsChild>
        <w:div w:id="464393682">
          <w:marLeft w:val="0"/>
          <w:marRight w:val="0"/>
          <w:marTop w:val="0"/>
          <w:marBottom w:val="0"/>
          <w:divBdr>
            <w:top w:val="none" w:sz="0" w:space="0" w:color="auto"/>
            <w:left w:val="none" w:sz="0" w:space="0" w:color="auto"/>
            <w:bottom w:val="none" w:sz="0" w:space="0" w:color="auto"/>
            <w:right w:val="none" w:sz="0" w:space="0" w:color="auto"/>
          </w:divBdr>
        </w:div>
      </w:divsChild>
    </w:div>
    <w:div w:id="968627857">
      <w:bodyDiv w:val="1"/>
      <w:marLeft w:val="0"/>
      <w:marRight w:val="0"/>
      <w:marTop w:val="0"/>
      <w:marBottom w:val="0"/>
      <w:divBdr>
        <w:top w:val="none" w:sz="0" w:space="0" w:color="auto"/>
        <w:left w:val="none" w:sz="0" w:space="0" w:color="auto"/>
        <w:bottom w:val="none" w:sz="0" w:space="0" w:color="auto"/>
        <w:right w:val="none" w:sz="0" w:space="0" w:color="auto"/>
      </w:divBdr>
      <w:divsChild>
        <w:div w:id="454759847">
          <w:marLeft w:val="0"/>
          <w:marRight w:val="0"/>
          <w:marTop w:val="0"/>
          <w:marBottom w:val="0"/>
          <w:divBdr>
            <w:top w:val="none" w:sz="0" w:space="0" w:color="auto"/>
            <w:left w:val="none" w:sz="0" w:space="0" w:color="auto"/>
            <w:bottom w:val="none" w:sz="0" w:space="0" w:color="auto"/>
            <w:right w:val="none" w:sz="0" w:space="0" w:color="auto"/>
          </w:divBdr>
        </w:div>
        <w:div w:id="816844046">
          <w:marLeft w:val="0"/>
          <w:marRight w:val="0"/>
          <w:marTop w:val="0"/>
          <w:marBottom w:val="0"/>
          <w:divBdr>
            <w:top w:val="none" w:sz="0" w:space="0" w:color="auto"/>
            <w:left w:val="none" w:sz="0" w:space="0" w:color="auto"/>
            <w:bottom w:val="none" w:sz="0" w:space="0" w:color="auto"/>
            <w:right w:val="none" w:sz="0" w:space="0" w:color="auto"/>
          </w:divBdr>
        </w:div>
        <w:div w:id="1685866022">
          <w:marLeft w:val="0"/>
          <w:marRight w:val="0"/>
          <w:marTop w:val="0"/>
          <w:marBottom w:val="0"/>
          <w:divBdr>
            <w:top w:val="none" w:sz="0" w:space="0" w:color="auto"/>
            <w:left w:val="none" w:sz="0" w:space="0" w:color="auto"/>
            <w:bottom w:val="none" w:sz="0" w:space="0" w:color="auto"/>
            <w:right w:val="none" w:sz="0" w:space="0" w:color="auto"/>
          </w:divBdr>
        </w:div>
      </w:divsChild>
    </w:div>
    <w:div w:id="971792006">
      <w:bodyDiv w:val="1"/>
      <w:marLeft w:val="0"/>
      <w:marRight w:val="0"/>
      <w:marTop w:val="0"/>
      <w:marBottom w:val="0"/>
      <w:divBdr>
        <w:top w:val="none" w:sz="0" w:space="0" w:color="auto"/>
        <w:left w:val="none" w:sz="0" w:space="0" w:color="auto"/>
        <w:bottom w:val="none" w:sz="0" w:space="0" w:color="auto"/>
        <w:right w:val="none" w:sz="0" w:space="0" w:color="auto"/>
      </w:divBdr>
      <w:divsChild>
        <w:div w:id="1858078188">
          <w:marLeft w:val="0"/>
          <w:marRight w:val="0"/>
          <w:marTop w:val="0"/>
          <w:marBottom w:val="0"/>
          <w:divBdr>
            <w:top w:val="none" w:sz="0" w:space="0" w:color="auto"/>
            <w:left w:val="none" w:sz="0" w:space="0" w:color="auto"/>
            <w:bottom w:val="none" w:sz="0" w:space="0" w:color="auto"/>
            <w:right w:val="none" w:sz="0" w:space="0" w:color="auto"/>
          </w:divBdr>
        </w:div>
      </w:divsChild>
    </w:div>
    <w:div w:id="979070683">
      <w:bodyDiv w:val="1"/>
      <w:marLeft w:val="0"/>
      <w:marRight w:val="0"/>
      <w:marTop w:val="0"/>
      <w:marBottom w:val="0"/>
      <w:divBdr>
        <w:top w:val="none" w:sz="0" w:space="0" w:color="auto"/>
        <w:left w:val="none" w:sz="0" w:space="0" w:color="auto"/>
        <w:bottom w:val="none" w:sz="0" w:space="0" w:color="auto"/>
        <w:right w:val="none" w:sz="0" w:space="0" w:color="auto"/>
      </w:divBdr>
      <w:divsChild>
        <w:div w:id="1498155374">
          <w:marLeft w:val="0"/>
          <w:marRight w:val="0"/>
          <w:marTop w:val="0"/>
          <w:marBottom w:val="0"/>
          <w:divBdr>
            <w:top w:val="none" w:sz="0" w:space="0" w:color="auto"/>
            <w:left w:val="none" w:sz="0" w:space="0" w:color="auto"/>
            <w:bottom w:val="none" w:sz="0" w:space="0" w:color="auto"/>
            <w:right w:val="none" w:sz="0" w:space="0" w:color="auto"/>
          </w:divBdr>
        </w:div>
      </w:divsChild>
    </w:div>
    <w:div w:id="980813856">
      <w:bodyDiv w:val="1"/>
      <w:marLeft w:val="0"/>
      <w:marRight w:val="0"/>
      <w:marTop w:val="0"/>
      <w:marBottom w:val="0"/>
      <w:divBdr>
        <w:top w:val="none" w:sz="0" w:space="0" w:color="auto"/>
        <w:left w:val="none" w:sz="0" w:space="0" w:color="auto"/>
        <w:bottom w:val="none" w:sz="0" w:space="0" w:color="auto"/>
        <w:right w:val="none" w:sz="0" w:space="0" w:color="auto"/>
      </w:divBdr>
      <w:divsChild>
        <w:div w:id="1618949405">
          <w:marLeft w:val="0"/>
          <w:marRight w:val="0"/>
          <w:marTop w:val="0"/>
          <w:marBottom w:val="0"/>
          <w:divBdr>
            <w:top w:val="none" w:sz="0" w:space="0" w:color="auto"/>
            <w:left w:val="none" w:sz="0" w:space="0" w:color="auto"/>
            <w:bottom w:val="none" w:sz="0" w:space="0" w:color="auto"/>
            <w:right w:val="none" w:sz="0" w:space="0" w:color="auto"/>
          </w:divBdr>
        </w:div>
      </w:divsChild>
    </w:div>
    <w:div w:id="981038005">
      <w:bodyDiv w:val="1"/>
      <w:marLeft w:val="0"/>
      <w:marRight w:val="0"/>
      <w:marTop w:val="0"/>
      <w:marBottom w:val="0"/>
      <w:divBdr>
        <w:top w:val="none" w:sz="0" w:space="0" w:color="auto"/>
        <w:left w:val="none" w:sz="0" w:space="0" w:color="auto"/>
        <w:bottom w:val="none" w:sz="0" w:space="0" w:color="auto"/>
        <w:right w:val="none" w:sz="0" w:space="0" w:color="auto"/>
      </w:divBdr>
      <w:divsChild>
        <w:div w:id="217131379">
          <w:marLeft w:val="0"/>
          <w:marRight w:val="0"/>
          <w:marTop w:val="0"/>
          <w:marBottom w:val="0"/>
          <w:divBdr>
            <w:top w:val="none" w:sz="0" w:space="0" w:color="auto"/>
            <w:left w:val="none" w:sz="0" w:space="0" w:color="auto"/>
            <w:bottom w:val="none" w:sz="0" w:space="0" w:color="auto"/>
            <w:right w:val="none" w:sz="0" w:space="0" w:color="auto"/>
          </w:divBdr>
        </w:div>
      </w:divsChild>
    </w:div>
    <w:div w:id="982583130">
      <w:bodyDiv w:val="1"/>
      <w:marLeft w:val="0"/>
      <w:marRight w:val="0"/>
      <w:marTop w:val="0"/>
      <w:marBottom w:val="0"/>
      <w:divBdr>
        <w:top w:val="none" w:sz="0" w:space="0" w:color="auto"/>
        <w:left w:val="none" w:sz="0" w:space="0" w:color="auto"/>
        <w:bottom w:val="none" w:sz="0" w:space="0" w:color="auto"/>
        <w:right w:val="none" w:sz="0" w:space="0" w:color="auto"/>
      </w:divBdr>
      <w:divsChild>
        <w:div w:id="1645810077">
          <w:marLeft w:val="0"/>
          <w:marRight w:val="0"/>
          <w:marTop w:val="0"/>
          <w:marBottom w:val="0"/>
          <w:divBdr>
            <w:top w:val="none" w:sz="0" w:space="0" w:color="auto"/>
            <w:left w:val="none" w:sz="0" w:space="0" w:color="auto"/>
            <w:bottom w:val="none" w:sz="0" w:space="0" w:color="auto"/>
            <w:right w:val="none" w:sz="0" w:space="0" w:color="auto"/>
          </w:divBdr>
        </w:div>
      </w:divsChild>
    </w:div>
    <w:div w:id="985939223">
      <w:bodyDiv w:val="1"/>
      <w:marLeft w:val="0"/>
      <w:marRight w:val="0"/>
      <w:marTop w:val="0"/>
      <w:marBottom w:val="0"/>
      <w:divBdr>
        <w:top w:val="none" w:sz="0" w:space="0" w:color="auto"/>
        <w:left w:val="none" w:sz="0" w:space="0" w:color="auto"/>
        <w:bottom w:val="none" w:sz="0" w:space="0" w:color="auto"/>
        <w:right w:val="none" w:sz="0" w:space="0" w:color="auto"/>
      </w:divBdr>
      <w:divsChild>
        <w:div w:id="1984505683">
          <w:marLeft w:val="0"/>
          <w:marRight w:val="0"/>
          <w:marTop w:val="0"/>
          <w:marBottom w:val="0"/>
          <w:divBdr>
            <w:top w:val="none" w:sz="0" w:space="0" w:color="auto"/>
            <w:left w:val="none" w:sz="0" w:space="0" w:color="auto"/>
            <w:bottom w:val="none" w:sz="0" w:space="0" w:color="auto"/>
            <w:right w:val="none" w:sz="0" w:space="0" w:color="auto"/>
          </w:divBdr>
        </w:div>
      </w:divsChild>
    </w:div>
    <w:div w:id="990522277">
      <w:bodyDiv w:val="1"/>
      <w:marLeft w:val="0"/>
      <w:marRight w:val="0"/>
      <w:marTop w:val="0"/>
      <w:marBottom w:val="0"/>
      <w:divBdr>
        <w:top w:val="none" w:sz="0" w:space="0" w:color="auto"/>
        <w:left w:val="none" w:sz="0" w:space="0" w:color="auto"/>
        <w:bottom w:val="none" w:sz="0" w:space="0" w:color="auto"/>
        <w:right w:val="none" w:sz="0" w:space="0" w:color="auto"/>
      </w:divBdr>
      <w:divsChild>
        <w:div w:id="1175727158">
          <w:marLeft w:val="0"/>
          <w:marRight w:val="0"/>
          <w:marTop w:val="0"/>
          <w:marBottom w:val="0"/>
          <w:divBdr>
            <w:top w:val="none" w:sz="0" w:space="0" w:color="auto"/>
            <w:left w:val="none" w:sz="0" w:space="0" w:color="auto"/>
            <w:bottom w:val="none" w:sz="0" w:space="0" w:color="auto"/>
            <w:right w:val="none" w:sz="0" w:space="0" w:color="auto"/>
          </w:divBdr>
        </w:div>
      </w:divsChild>
    </w:div>
    <w:div w:id="993338439">
      <w:bodyDiv w:val="1"/>
      <w:marLeft w:val="0"/>
      <w:marRight w:val="0"/>
      <w:marTop w:val="0"/>
      <w:marBottom w:val="0"/>
      <w:divBdr>
        <w:top w:val="none" w:sz="0" w:space="0" w:color="auto"/>
        <w:left w:val="none" w:sz="0" w:space="0" w:color="auto"/>
        <w:bottom w:val="none" w:sz="0" w:space="0" w:color="auto"/>
        <w:right w:val="none" w:sz="0" w:space="0" w:color="auto"/>
      </w:divBdr>
      <w:divsChild>
        <w:div w:id="602105394">
          <w:marLeft w:val="0"/>
          <w:marRight w:val="0"/>
          <w:marTop w:val="0"/>
          <w:marBottom w:val="0"/>
          <w:divBdr>
            <w:top w:val="none" w:sz="0" w:space="0" w:color="auto"/>
            <w:left w:val="none" w:sz="0" w:space="0" w:color="auto"/>
            <w:bottom w:val="none" w:sz="0" w:space="0" w:color="auto"/>
            <w:right w:val="none" w:sz="0" w:space="0" w:color="auto"/>
          </w:divBdr>
        </w:div>
      </w:divsChild>
    </w:div>
    <w:div w:id="994989270">
      <w:bodyDiv w:val="1"/>
      <w:marLeft w:val="0"/>
      <w:marRight w:val="0"/>
      <w:marTop w:val="0"/>
      <w:marBottom w:val="0"/>
      <w:divBdr>
        <w:top w:val="none" w:sz="0" w:space="0" w:color="auto"/>
        <w:left w:val="none" w:sz="0" w:space="0" w:color="auto"/>
        <w:bottom w:val="none" w:sz="0" w:space="0" w:color="auto"/>
        <w:right w:val="none" w:sz="0" w:space="0" w:color="auto"/>
      </w:divBdr>
      <w:divsChild>
        <w:div w:id="777868305">
          <w:marLeft w:val="0"/>
          <w:marRight w:val="0"/>
          <w:marTop w:val="0"/>
          <w:marBottom w:val="0"/>
          <w:divBdr>
            <w:top w:val="none" w:sz="0" w:space="0" w:color="auto"/>
            <w:left w:val="none" w:sz="0" w:space="0" w:color="auto"/>
            <w:bottom w:val="none" w:sz="0" w:space="0" w:color="auto"/>
            <w:right w:val="none" w:sz="0" w:space="0" w:color="auto"/>
          </w:divBdr>
        </w:div>
      </w:divsChild>
    </w:div>
    <w:div w:id="1001007826">
      <w:bodyDiv w:val="1"/>
      <w:marLeft w:val="0"/>
      <w:marRight w:val="0"/>
      <w:marTop w:val="0"/>
      <w:marBottom w:val="0"/>
      <w:divBdr>
        <w:top w:val="none" w:sz="0" w:space="0" w:color="auto"/>
        <w:left w:val="none" w:sz="0" w:space="0" w:color="auto"/>
        <w:bottom w:val="none" w:sz="0" w:space="0" w:color="auto"/>
        <w:right w:val="none" w:sz="0" w:space="0" w:color="auto"/>
      </w:divBdr>
      <w:divsChild>
        <w:div w:id="8482982">
          <w:marLeft w:val="0"/>
          <w:marRight w:val="0"/>
          <w:marTop w:val="0"/>
          <w:marBottom w:val="0"/>
          <w:divBdr>
            <w:top w:val="none" w:sz="0" w:space="0" w:color="auto"/>
            <w:left w:val="none" w:sz="0" w:space="0" w:color="auto"/>
            <w:bottom w:val="none" w:sz="0" w:space="0" w:color="auto"/>
            <w:right w:val="none" w:sz="0" w:space="0" w:color="auto"/>
          </w:divBdr>
        </w:div>
      </w:divsChild>
    </w:div>
    <w:div w:id="1005134776">
      <w:bodyDiv w:val="1"/>
      <w:marLeft w:val="0"/>
      <w:marRight w:val="0"/>
      <w:marTop w:val="0"/>
      <w:marBottom w:val="0"/>
      <w:divBdr>
        <w:top w:val="none" w:sz="0" w:space="0" w:color="auto"/>
        <w:left w:val="none" w:sz="0" w:space="0" w:color="auto"/>
        <w:bottom w:val="none" w:sz="0" w:space="0" w:color="auto"/>
        <w:right w:val="none" w:sz="0" w:space="0" w:color="auto"/>
      </w:divBdr>
      <w:divsChild>
        <w:div w:id="1227646701">
          <w:marLeft w:val="0"/>
          <w:marRight w:val="0"/>
          <w:marTop w:val="0"/>
          <w:marBottom w:val="0"/>
          <w:divBdr>
            <w:top w:val="none" w:sz="0" w:space="0" w:color="auto"/>
            <w:left w:val="none" w:sz="0" w:space="0" w:color="auto"/>
            <w:bottom w:val="none" w:sz="0" w:space="0" w:color="auto"/>
            <w:right w:val="none" w:sz="0" w:space="0" w:color="auto"/>
          </w:divBdr>
        </w:div>
      </w:divsChild>
    </w:div>
    <w:div w:id="1005400344">
      <w:bodyDiv w:val="1"/>
      <w:marLeft w:val="0"/>
      <w:marRight w:val="0"/>
      <w:marTop w:val="0"/>
      <w:marBottom w:val="0"/>
      <w:divBdr>
        <w:top w:val="none" w:sz="0" w:space="0" w:color="auto"/>
        <w:left w:val="none" w:sz="0" w:space="0" w:color="auto"/>
        <w:bottom w:val="none" w:sz="0" w:space="0" w:color="auto"/>
        <w:right w:val="none" w:sz="0" w:space="0" w:color="auto"/>
      </w:divBdr>
      <w:divsChild>
        <w:div w:id="1463116935">
          <w:marLeft w:val="0"/>
          <w:marRight w:val="0"/>
          <w:marTop w:val="0"/>
          <w:marBottom w:val="0"/>
          <w:divBdr>
            <w:top w:val="none" w:sz="0" w:space="0" w:color="auto"/>
            <w:left w:val="none" w:sz="0" w:space="0" w:color="auto"/>
            <w:bottom w:val="none" w:sz="0" w:space="0" w:color="auto"/>
            <w:right w:val="none" w:sz="0" w:space="0" w:color="auto"/>
          </w:divBdr>
        </w:div>
      </w:divsChild>
    </w:div>
    <w:div w:id="1008094204">
      <w:bodyDiv w:val="1"/>
      <w:marLeft w:val="0"/>
      <w:marRight w:val="0"/>
      <w:marTop w:val="0"/>
      <w:marBottom w:val="0"/>
      <w:divBdr>
        <w:top w:val="none" w:sz="0" w:space="0" w:color="auto"/>
        <w:left w:val="none" w:sz="0" w:space="0" w:color="auto"/>
        <w:bottom w:val="none" w:sz="0" w:space="0" w:color="auto"/>
        <w:right w:val="none" w:sz="0" w:space="0" w:color="auto"/>
      </w:divBdr>
      <w:divsChild>
        <w:div w:id="2056659552">
          <w:marLeft w:val="0"/>
          <w:marRight w:val="0"/>
          <w:marTop w:val="0"/>
          <w:marBottom w:val="0"/>
          <w:divBdr>
            <w:top w:val="none" w:sz="0" w:space="0" w:color="auto"/>
            <w:left w:val="none" w:sz="0" w:space="0" w:color="auto"/>
            <w:bottom w:val="none" w:sz="0" w:space="0" w:color="auto"/>
            <w:right w:val="none" w:sz="0" w:space="0" w:color="auto"/>
          </w:divBdr>
        </w:div>
      </w:divsChild>
    </w:div>
    <w:div w:id="1008403933">
      <w:bodyDiv w:val="1"/>
      <w:marLeft w:val="0"/>
      <w:marRight w:val="0"/>
      <w:marTop w:val="0"/>
      <w:marBottom w:val="0"/>
      <w:divBdr>
        <w:top w:val="none" w:sz="0" w:space="0" w:color="auto"/>
        <w:left w:val="none" w:sz="0" w:space="0" w:color="auto"/>
        <w:bottom w:val="none" w:sz="0" w:space="0" w:color="auto"/>
        <w:right w:val="none" w:sz="0" w:space="0" w:color="auto"/>
      </w:divBdr>
      <w:divsChild>
        <w:div w:id="954294437">
          <w:marLeft w:val="0"/>
          <w:marRight w:val="0"/>
          <w:marTop w:val="0"/>
          <w:marBottom w:val="0"/>
          <w:divBdr>
            <w:top w:val="none" w:sz="0" w:space="0" w:color="auto"/>
            <w:left w:val="none" w:sz="0" w:space="0" w:color="auto"/>
            <w:bottom w:val="none" w:sz="0" w:space="0" w:color="auto"/>
            <w:right w:val="none" w:sz="0" w:space="0" w:color="auto"/>
          </w:divBdr>
        </w:div>
      </w:divsChild>
    </w:div>
    <w:div w:id="1011295289">
      <w:bodyDiv w:val="1"/>
      <w:marLeft w:val="0"/>
      <w:marRight w:val="0"/>
      <w:marTop w:val="0"/>
      <w:marBottom w:val="0"/>
      <w:divBdr>
        <w:top w:val="none" w:sz="0" w:space="0" w:color="auto"/>
        <w:left w:val="none" w:sz="0" w:space="0" w:color="auto"/>
        <w:bottom w:val="none" w:sz="0" w:space="0" w:color="auto"/>
        <w:right w:val="none" w:sz="0" w:space="0" w:color="auto"/>
      </w:divBdr>
      <w:divsChild>
        <w:div w:id="2006394080">
          <w:marLeft w:val="0"/>
          <w:marRight w:val="0"/>
          <w:marTop w:val="0"/>
          <w:marBottom w:val="0"/>
          <w:divBdr>
            <w:top w:val="none" w:sz="0" w:space="0" w:color="auto"/>
            <w:left w:val="none" w:sz="0" w:space="0" w:color="auto"/>
            <w:bottom w:val="none" w:sz="0" w:space="0" w:color="auto"/>
            <w:right w:val="none" w:sz="0" w:space="0" w:color="auto"/>
          </w:divBdr>
        </w:div>
      </w:divsChild>
    </w:div>
    <w:div w:id="1020428227">
      <w:bodyDiv w:val="1"/>
      <w:marLeft w:val="0"/>
      <w:marRight w:val="0"/>
      <w:marTop w:val="0"/>
      <w:marBottom w:val="0"/>
      <w:divBdr>
        <w:top w:val="none" w:sz="0" w:space="0" w:color="auto"/>
        <w:left w:val="none" w:sz="0" w:space="0" w:color="auto"/>
        <w:bottom w:val="none" w:sz="0" w:space="0" w:color="auto"/>
        <w:right w:val="none" w:sz="0" w:space="0" w:color="auto"/>
      </w:divBdr>
      <w:divsChild>
        <w:div w:id="1065950218">
          <w:marLeft w:val="0"/>
          <w:marRight w:val="0"/>
          <w:marTop w:val="0"/>
          <w:marBottom w:val="0"/>
          <w:divBdr>
            <w:top w:val="none" w:sz="0" w:space="0" w:color="auto"/>
            <w:left w:val="none" w:sz="0" w:space="0" w:color="auto"/>
            <w:bottom w:val="none" w:sz="0" w:space="0" w:color="auto"/>
            <w:right w:val="none" w:sz="0" w:space="0" w:color="auto"/>
          </w:divBdr>
        </w:div>
      </w:divsChild>
    </w:div>
    <w:div w:id="1021083402">
      <w:bodyDiv w:val="1"/>
      <w:marLeft w:val="0"/>
      <w:marRight w:val="0"/>
      <w:marTop w:val="0"/>
      <w:marBottom w:val="0"/>
      <w:divBdr>
        <w:top w:val="none" w:sz="0" w:space="0" w:color="auto"/>
        <w:left w:val="none" w:sz="0" w:space="0" w:color="auto"/>
        <w:bottom w:val="none" w:sz="0" w:space="0" w:color="auto"/>
        <w:right w:val="none" w:sz="0" w:space="0" w:color="auto"/>
      </w:divBdr>
      <w:divsChild>
        <w:div w:id="1201818024">
          <w:marLeft w:val="0"/>
          <w:marRight w:val="0"/>
          <w:marTop w:val="0"/>
          <w:marBottom w:val="0"/>
          <w:divBdr>
            <w:top w:val="none" w:sz="0" w:space="0" w:color="auto"/>
            <w:left w:val="none" w:sz="0" w:space="0" w:color="auto"/>
            <w:bottom w:val="none" w:sz="0" w:space="0" w:color="auto"/>
            <w:right w:val="none" w:sz="0" w:space="0" w:color="auto"/>
          </w:divBdr>
        </w:div>
      </w:divsChild>
    </w:div>
    <w:div w:id="1023363099">
      <w:bodyDiv w:val="1"/>
      <w:marLeft w:val="0"/>
      <w:marRight w:val="0"/>
      <w:marTop w:val="0"/>
      <w:marBottom w:val="0"/>
      <w:divBdr>
        <w:top w:val="none" w:sz="0" w:space="0" w:color="auto"/>
        <w:left w:val="none" w:sz="0" w:space="0" w:color="auto"/>
        <w:bottom w:val="none" w:sz="0" w:space="0" w:color="auto"/>
        <w:right w:val="none" w:sz="0" w:space="0" w:color="auto"/>
      </w:divBdr>
      <w:divsChild>
        <w:div w:id="2117678285">
          <w:marLeft w:val="0"/>
          <w:marRight w:val="0"/>
          <w:marTop w:val="0"/>
          <w:marBottom w:val="0"/>
          <w:divBdr>
            <w:top w:val="none" w:sz="0" w:space="0" w:color="auto"/>
            <w:left w:val="none" w:sz="0" w:space="0" w:color="auto"/>
            <w:bottom w:val="none" w:sz="0" w:space="0" w:color="auto"/>
            <w:right w:val="none" w:sz="0" w:space="0" w:color="auto"/>
          </w:divBdr>
        </w:div>
      </w:divsChild>
    </w:div>
    <w:div w:id="1029723090">
      <w:bodyDiv w:val="1"/>
      <w:marLeft w:val="0"/>
      <w:marRight w:val="0"/>
      <w:marTop w:val="0"/>
      <w:marBottom w:val="0"/>
      <w:divBdr>
        <w:top w:val="none" w:sz="0" w:space="0" w:color="auto"/>
        <w:left w:val="none" w:sz="0" w:space="0" w:color="auto"/>
        <w:bottom w:val="none" w:sz="0" w:space="0" w:color="auto"/>
        <w:right w:val="none" w:sz="0" w:space="0" w:color="auto"/>
      </w:divBdr>
    </w:div>
    <w:div w:id="1035152009">
      <w:bodyDiv w:val="1"/>
      <w:marLeft w:val="0"/>
      <w:marRight w:val="0"/>
      <w:marTop w:val="0"/>
      <w:marBottom w:val="0"/>
      <w:divBdr>
        <w:top w:val="none" w:sz="0" w:space="0" w:color="auto"/>
        <w:left w:val="none" w:sz="0" w:space="0" w:color="auto"/>
        <w:bottom w:val="none" w:sz="0" w:space="0" w:color="auto"/>
        <w:right w:val="none" w:sz="0" w:space="0" w:color="auto"/>
      </w:divBdr>
      <w:divsChild>
        <w:div w:id="1950428258">
          <w:marLeft w:val="0"/>
          <w:marRight w:val="0"/>
          <w:marTop w:val="0"/>
          <w:marBottom w:val="0"/>
          <w:divBdr>
            <w:top w:val="none" w:sz="0" w:space="0" w:color="auto"/>
            <w:left w:val="none" w:sz="0" w:space="0" w:color="auto"/>
            <w:bottom w:val="none" w:sz="0" w:space="0" w:color="auto"/>
            <w:right w:val="none" w:sz="0" w:space="0" w:color="auto"/>
          </w:divBdr>
        </w:div>
      </w:divsChild>
    </w:div>
    <w:div w:id="1038704615">
      <w:bodyDiv w:val="1"/>
      <w:marLeft w:val="0"/>
      <w:marRight w:val="0"/>
      <w:marTop w:val="0"/>
      <w:marBottom w:val="0"/>
      <w:divBdr>
        <w:top w:val="none" w:sz="0" w:space="0" w:color="auto"/>
        <w:left w:val="none" w:sz="0" w:space="0" w:color="auto"/>
        <w:bottom w:val="none" w:sz="0" w:space="0" w:color="auto"/>
        <w:right w:val="none" w:sz="0" w:space="0" w:color="auto"/>
      </w:divBdr>
      <w:divsChild>
        <w:div w:id="1293056747">
          <w:marLeft w:val="0"/>
          <w:marRight w:val="0"/>
          <w:marTop w:val="0"/>
          <w:marBottom w:val="0"/>
          <w:divBdr>
            <w:top w:val="none" w:sz="0" w:space="0" w:color="auto"/>
            <w:left w:val="none" w:sz="0" w:space="0" w:color="auto"/>
            <w:bottom w:val="none" w:sz="0" w:space="0" w:color="auto"/>
            <w:right w:val="none" w:sz="0" w:space="0" w:color="auto"/>
          </w:divBdr>
        </w:div>
      </w:divsChild>
    </w:div>
    <w:div w:id="1044795262">
      <w:bodyDiv w:val="1"/>
      <w:marLeft w:val="0"/>
      <w:marRight w:val="0"/>
      <w:marTop w:val="0"/>
      <w:marBottom w:val="0"/>
      <w:divBdr>
        <w:top w:val="none" w:sz="0" w:space="0" w:color="auto"/>
        <w:left w:val="none" w:sz="0" w:space="0" w:color="auto"/>
        <w:bottom w:val="none" w:sz="0" w:space="0" w:color="auto"/>
        <w:right w:val="none" w:sz="0" w:space="0" w:color="auto"/>
      </w:divBdr>
      <w:divsChild>
        <w:div w:id="1225918092">
          <w:marLeft w:val="0"/>
          <w:marRight w:val="0"/>
          <w:marTop w:val="0"/>
          <w:marBottom w:val="0"/>
          <w:divBdr>
            <w:top w:val="none" w:sz="0" w:space="0" w:color="auto"/>
            <w:left w:val="none" w:sz="0" w:space="0" w:color="auto"/>
            <w:bottom w:val="none" w:sz="0" w:space="0" w:color="auto"/>
            <w:right w:val="none" w:sz="0" w:space="0" w:color="auto"/>
          </w:divBdr>
        </w:div>
      </w:divsChild>
    </w:div>
    <w:div w:id="1046949911">
      <w:bodyDiv w:val="1"/>
      <w:marLeft w:val="0"/>
      <w:marRight w:val="0"/>
      <w:marTop w:val="0"/>
      <w:marBottom w:val="0"/>
      <w:divBdr>
        <w:top w:val="none" w:sz="0" w:space="0" w:color="auto"/>
        <w:left w:val="none" w:sz="0" w:space="0" w:color="auto"/>
        <w:bottom w:val="none" w:sz="0" w:space="0" w:color="auto"/>
        <w:right w:val="none" w:sz="0" w:space="0" w:color="auto"/>
      </w:divBdr>
    </w:div>
    <w:div w:id="1048381465">
      <w:bodyDiv w:val="1"/>
      <w:marLeft w:val="0"/>
      <w:marRight w:val="0"/>
      <w:marTop w:val="0"/>
      <w:marBottom w:val="0"/>
      <w:divBdr>
        <w:top w:val="none" w:sz="0" w:space="0" w:color="auto"/>
        <w:left w:val="none" w:sz="0" w:space="0" w:color="auto"/>
        <w:bottom w:val="none" w:sz="0" w:space="0" w:color="auto"/>
        <w:right w:val="none" w:sz="0" w:space="0" w:color="auto"/>
      </w:divBdr>
    </w:div>
    <w:div w:id="1049838510">
      <w:bodyDiv w:val="1"/>
      <w:marLeft w:val="0"/>
      <w:marRight w:val="0"/>
      <w:marTop w:val="0"/>
      <w:marBottom w:val="0"/>
      <w:divBdr>
        <w:top w:val="none" w:sz="0" w:space="0" w:color="auto"/>
        <w:left w:val="none" w:sz="0" w:space="0" w:color="auto"/>
        <w:bottom w:val="none" w:sz="0" w:space="0" w:color="auto"/>
        <w:right w:val="none" w:sz="0" w:space="0" w:color="auto"/>
      </w:divBdr>
      <w:divsChild>
        <w:div w:id="1876191393">
          <w:marLeft w:val="0"/>
          <w:marRight w:val="0"/>
          <w:marTop w:val="0"/>
          <w:marBottom w:val="0"/>
          <w:divBdr>
            <w:top w:val="none" w:sz="0" w:space="0" w:color="auto"/>
            <w:left w:val="none" w:sz="0" w:space="0" w:color="auto"/>
            <w:bottom w:val="none" w:sz="0" w:space="0" w:color="auto"/>
            <w:right w:val="none" w:sz="0" w:space="0" w:color="auto"/>
          </w:divBdr>
        </w:div>
      </w:divsChild>
    </w:div>
    <w:div w:id="1050762301">
      <w:bodyDiv w:val="1"/>
      <w:marLeft w:val="0"/>
      <w:marRight w:val="0"/>
      <w:marTop w:val="0"/>
      <w:marBottom w:val="0"/>
      <w:divBdr>
        <w:top w:val="none" w:sz="0" w:space="0" w:color="auto"/>
        <w:left w:val="none" w:sz="0" w:space="0" w:color="auto"/>
        <w:bottom w:val="none" w:sz="0" w:space="0" w:color="auto"/>
        <w:right w:val="none" w:sz="0" w:space="0" w:color="auto"/>
      </w:divBdr>
      <w:divsChild>
        <w:div w:id="64425344">
          <w:marLeft w:val="0"/>
          <w:marRight w:val="0"/>
          <w:marTop w:val="0"/>
          <w:marBottom w:val="0"/>
          <w:divBdr>
            <w:top w:val="none" w:sz="0" w:space="0" w:color="auto"/>
            <w:left w:val="none" w:sz="0" w:space="0" w:color="auto"/>
            <w:bottom w:val="none" w:sz="0" w:space="0" w:color="auto"/>
            <w:right w:val="none" w:sz="0" w:space="0" w:color="auto"/>
          </w:divBdr>
        </w:div>
        <w:div w:id="199324318">
          <w:marLeft w:val="0"/>
          <w:marRight w:val="0"/>
          <w:marTop w:val="0"/>
          <w:marBottom w:val="0"/>
          <w:divBdr>
            <w:top w:val="none" w:sz="0" w:space="0" w:color="auto"/>
            <w:left w:val="none" w:sz="0" w:space="0" w:color="auto"/>
            <w:bottom w:val="none" w:sz="0" w:space="0" w:color="auto"/>
            <w:right w:val="none" w:sz="0" w:space="0" w:color="auto"/>
          </w:divBdr>
        </w:div>
        <w:div w:id="225726251">
          <w:marLeft w:val="0"/>
          <w:marRight w:val="0"/>
          <w:marTop w:val="0"/>
          <w:marBottom w:val="0"/>
          <w:divBdr>
            <w:top w:val="none" w:sz="0" w:space="0" w:color="auto"/>
            <w:left w:val="none" w:sz="0" w:space="0" w:color="auto"/>
            <w:bottom w:val="none" w:sz="0" w:space="0" w:color="auto"/>
            <w:right w:val="none" w:sz="0" w:space="0" w:color="auto"/>
          </w:divBdr>
        </w:div>
        <w:div w:id="253131109">
          <w:marLeft w:val="0"/>
          <w:marRight w:val="0"/>
          <w:marTop w:val="0"/>
          <w:marBottom w:val="0"/>
          <w:divBdr>
            <w:top w:val="none" w:sz="0" w:space="0" w:color="auto"/>
            <w:left w:val="none" w:sz="0" w:space="0" w:color="auto"/>
            <w:bottom w:val="none" w:sz="0" w:space="0" w:color="auto"/>
            <w:right w:val="none" w:sz="0" w:space="0" w:color="auto"/>
          </w:divBdr>
        </w:div>
        <w:div w:id="407466009">
          <w:marLeft w:val="0"/>
          <w:marRight w:val="0"/>
          <w:marTop w:val="0"/>
          <w:marBottom w:val="0"/>
          <w:divBdr>
            <w:top w:val="none" w:sz="0" w:space="0" w:color="auto"/>
            <w:left w:val="none" w:sz="0" w:space="0" w:color="auto"/>
            <w:bottom w:val="none" w:sz="0" w:space="0" w:color="auto"/>
            <w:right w:val="none" w:sz="0" w:space="0" w:color="auto"/>
          </w:divBdr>
        </w:div>
        <w:div w:id="491457955">
          <w:marLeft w:val="0"/>
          <w:marRight w:val="0"/>
          <w:marTop w:val="0"/>
          <w:marBottom w:val="0"/>
          <w:divBdr>
            <w:top w:val="none" w:sz="0" w:space="0" w:color="auto"/>
            <w:left w:val="none" w:sz="0" w:space="0" w:color="auto"/>
            <w:bottom w:val="none" w:sz="0" w:space="0" w:color="auto"/>
            <w:right w:val="none" w:sz="0" w:space="0" w:color="auto"/>
          </w:divBdr>
        </w:div>
        <w:div w:id="553127141">
          <w:marLeft w:val="0"/>
          <w:marRight w:val="0"/>
          <w:marTop w:val="0"/>
          <w:marBottom w:val="0"/>
          <w:divBdr>
            <w:top w:val="none" w:sz="0" w:space="0" w:color="auto"/>
            <w:left w:val="none" w:sz="0" w:space="0" w:color="auto"/>
            <w:bottom w:val="none" w:sz="0" w:space="0" w:color="auto"/>
            <w:right w:val="none" w:sz="0" w:space="0" w:color="auto"/>
          </w:divBdr>
        </w:div>
        <w:div w:id="619144805">
          <w:marLeft w:val="0"/>
          <w:marRight w:val="0"/>
          <w:marTop w:val="0"/>
          <w:marBottom w:val="0"/>
          <w:divBdr>
            <w:top w:val="none" w:sz="0" w:space="0" w:color="auto"/>
            <w:left w:val="none" w:sz="0" w:space="0" w:color="auto"/>
            <w:bottom w:val="none" w:sz="0" w:space="0" w:color="auto"/>
            <w:right w:val="none" w:sz="0" w:space="0" w:color="auto"/>
          </w:divBdr>
        </w:div>
        <w:div w:id="630019831">
          <w:marLeft w:val="0"/>
          <w:marRight w:val="0"/>
          <w:marTop w:val="0"/>
          <w:marBottom w:val="0"/>
          <w:divBdr>
            <w:top w:val="none" w:sz="0" w:space="0" w:color="auto"/>
            <w:left w:val="none" w:sz="0" w:space="0" w:color="auto"/>
            <w:bottom w:val="none" w:sz="0" w:space="0" w:color="auto"/>
            <w:right w:val="none" w:sz="0" w:space="0" w:color="auto"/>
          </w:divBdr>
        </w:div>
        <w:div w:id="702438107">
          <w:marLeft w:val="0"/>
          <w:marRight w:val="0"/>
          <w:marTop w:val="0"/>
          <w:marBottom w:val="0"/>
          <w:divBdr>
            <w:top w:val="none" w:sz="0" w:space="0" w:color="auto"/>
            <w:left w:val="none" w:sz="0" w:space="0" w:color="auto"/>
            <w:bottom w:val="none" w:sz="0" w:space="0" w:color="auto"/>
            <w:right w:val="none" w:sz="0" w:space="0" w:color="auto"/>
          </w:divBdr>
        </w:div>
        <w:div w:id="779179034">
          <w:marLeft w:val="0"/>
          <w:marRight w:val="0"/>
          <w:marTop w:val="0"/>
          <w:marBottom w:val="0"/>
          <w:divBdr>
            <w:top w:val="none" w:sz="0" w:space="0" w:color="auto"/>
            <w:left w:val="none" w:sz="0" w:space="0" w:color="auto"/>
            <w:bottom w:val="none" w:sz="0" w:space="0" w:color="auto"/>
            <w:right w:val="none" w:sz="0" w:space="0" w:color="auto"/>
          </w:divBdr>
        </w:div>
        <w:div w:id="861895471">
          <w:marLeft w:val="0"/>
          <w:marRight w:val="0"/>
          <w:marTop w:val="0"/>
          <w:marBottom w:val="0"/>
          <w:divBdr>
            <w:top w:val="none" w:sz="0" w:space="0" w:color="auto"/>
            <w:left w:val="none" w:sz="0" w:space="0" w:color="auto"/>
            <w:bottom w:val="none" w:sz="0" w:space="0" w:color="auto"/>
            <w:right w:val="none" w:sz="0" w:space="0" w:color="auto"/>
          </w:divBdr>
        </w:div>
        <w:div w:id="923808053">
          <w:marLeft w:val="0"/>
          <w:marRight w:val="0"/>
          <w:marTop w:val="0"/>
          <w:marBottom w:val="0"/>
          <w:divBdr>
            <w:top w:val="none" w:sz="0" w:space="0" w:color="auto"/>
            <w:left w:val="none" w:sz="0" w:space="0" w:color="auto"/>
            <w:bottom w:val="none" w:sz="0" w:space="0" w:color="auto"/>
            <w:right w:val="none" w:sz="0" w:space="0" w:color="auto"/>
          </w:divBdr>
        </w:div>
        <w:div w:id="945041392">
          <w:marLeft w:val="0"/>
          <w:marRight w:val="0"/>
          <w:marTop w:val="0"/>
          <w:marBottom w:val="0"/>
          <w:divBdr>
            <w:top w:val="none" w:sz="0" w:space="0" w:color="auto"/>
            <w:left w:val="none" w:sz="0" w:space="0" w:color="auto"/>
            <w:bottom w:val="none" w:sz="0" w:space="0" w:color="auto"/>
            <w:right w:val="none" w:sz="0" w:space="0" w:color="auto"/>
          </w:divBdr>
        </w:div>
        <w:div w:id="1049495098">
          <w:marLeft w:val="0"/>
          <w:marRight w:val="0"/>
          <w:marTop w:val="0"/>
          <w:marBottom w:val="0"/>
          <w:divBdr>
            <w:top w:val="none" w:sz="0" w:space="0" w:color="auto"/>
            <w:left w:val="none" w:sz="0" w:space="0" w:color="auto"/>
            <w:bottom w:val="none" w:sz="0" w:space="0" w:color="auto"/>
            <w:right w:val="none" w:sz="0" w:space="0" w:color="auto"/>
          </w:divBdr>
        </w:div>
        <w:div w:id="1076168190">
          <w:marLeft w:val="0"/>
          <w:marRight w:val="0"/>
          <w:marTop w:val="0"/>
          <w:marBottom w:val="0"/>
          <w:divBdr>
            <w:top w:val="none" w:sz="0" w:space="0" w:color="auto"/>
            <w:left w:val="none" w:sz="0" w:space="0" w:color="auto"/>
            <w:bottom w:val="none" w:sz="0" w:space="0" w:color="auto"/>
            <w:right w:val="none" w:sz="0" w:space="0" w:color="auto"/>
          </w:divBdr>
        </w:div>
        <w:div w:id="1094939490">
          <w:marLeft w:val="0"/>
          <w:marRight w:val="0"/>
          <w:marTop w:val="0"/>
          <w:marBottom w:val="0"/>
          <w:divBdr>
            <w:top w:val="none" w:sz="0" w:space="0" w:color="auto"/>
            <w:left w:val="none" w:sz="0" w:space="0" w:color="auto"/>
            <w:bottom w:val="none" w:sz="0" w:space="0" w:color="auto"/>
            <w:right w:val="none" w:sz="0" w:space="0" w:color="auto"/>
          </w:divBdr>
        </w:div>
        <w:div w:id="1098258776">
          <w:marLeft w:val="0"/>
          <w:marRight w:val="0"/>
          <w:marTop w:val="0"/>
          <w:marBottom w:val="0"/>
          <w:divBdr>
            <w:top w:val="none" w:sz="0" w:space="0" w:color="auto"/>
            <w:left w:val="none" w:sz="0" w:space="0" w:color="auto"/>
            <w:bottom w:val="none" w:sz="0" w:space="0" w:color="auto"/>
            <w:right w:val="none" w:sz="0" w:space="0" w:color="auto"/>
          </w:divBdr>
        </w:div>
        <w:div w:id="1101729535">
          <w:marLeft w:val="0"/>
          <w:marRight w:val="0"/>
          <w:marTop w:val="0"/>
          <w:marBottom w:val="0"/>
          <w:divBdr>
            <w:top w:val="none" w:sz="0" w:space="0" w:color="auto"/>
            <w:left w:val="none" w:sz="0" w:space="0" w:color="auto"/>
            <w:bottom w:val="none" w:sz="0" w:space="0" w:color="auto"/>
            <w:right w:val="none" w:sz="0" w:space="0" w:color="auto"/>
          </w:divBdr>
        </w:div>
        <w:div w:id="1143044835">
          <w:marLeft w:val="0"/>
          <w:marRight w:val="0"/>
          <w:marTop w:val="0"/>
          <w:marBottom w:val="0"/>
          <w:divBdr>
            <w:top w:val="none" w:sz="0" w:space="0" w:color="auto"/>
            <w:left w:val="none" w:sz="0" w:space="0" w:color="auto"/>
            <w:bottom w:val="none" w:sz="0" w:space="0" w:color="auto"/>
            <w:right w:val="none" w:sz="0" w:space="0" w:color="auto"/>
          </w:divBdr>
        </w:div>
        <w:div w:id="1167941162">
          <w:marLeft w:val="0"/>
          <w:marRight w:val="0"/>
          <w:marTop w:val="0"/>
          <w:marBottom w:val="0"/>
          <w:divBdr>
            <w:top w:val="none" w:sz="0" w:space="0" w:color="auto"/>
            <w:left w:val="none" w:sz="0" w:space="0" w:color="auto"/>
            <w:bottom w:val="none" w:sz="0" w:space="0" w:color="auto"/>
            <w:right w:val="none" w:sz="0" w:space="0" w:color="auto"/>
          </w:divBdr>
        </w:div>
        <w:div w:id="1174565848">
          <w:marLeft w:val="0"/>
          <w:marRight w:val="0"/>
          <w:marTop w:val="0"/>
          <w:marBottom w:val="0"/>
          <w:divBdr>
            <w:top w:val="none" w:sz="0" w:space="0" w:color="auto"/>
            <w:left w:val="none" w:sz="0" w:space="0" w:color="auto"/>
            <w:bottom w:val="none" w:sz="0" w:space="0" w:color="auto"/>
            <w:right w:val="none" w:sz="0" w:space="0" w:color="auto"/>
          </w:divBdr>
        </w:div>
        <w:div w:id="1267926238">
          <w:marLeft w:val="0"/>
          <w:marRight w:val="0"/>
          <w:marTop w:val="0"/>
          <w:marBottom w:val="0"/>
          <w:divBdr>
            <w:top w:val="none" w:sz="0" w:space="0" w:color="auto"/>
            <w:left w:val="none" w:sz="0" w:space="0" w:color="auto"/>
            <w:bottom w:val="none" w:sz="0" w:space="0" w:color="auto"/>
            <w:right w:val="none" w:sz="0" w:space="0" w:color="auto"/>
          </w:divBdr>
        </w:div>
        <w:div w:id="1297102323">
          <w:marLeft w:val="0"/>
          <w:marRight w:val="0"/>
          <w:marTop w:val="0"/>
          <w:marBottom w:val="0"/>
          <w:divBdr>
            <w:top w:val="none" w:sz="0" w:space="0" w:color="auto"/>
            <w:left w:val="none" w:sz="0" w:space="0" w:color="auto"/>
            <w:bottom w:val="none" w:sz="0" w:space="0" w:color="auto"/>
            <w:right w:val="none" w:sz="0" w:space="0" w:color="auto"/>
          </w:divBdr>
        </w:div>
        <w:div w:id="1304314811">
          <w:marLeft w:val="0"/>
          <w:marRight w:val="0"/>
          <w:marTop w:val="0"/>
          <w:marBottom w:val="0"/>
          <w:divBdr>
            <w:top w:val="none" w:sz="0" w:space="0" w:color="auto"/>
            <w:left w:val="none" w:sz="0" w:space="0" w:color="auto"/>
            <w:bottom w:val="none" w:sz="0" w:space="0" w:color="auto"/>
            <w:right w:val="none" w:sz="0" w:space="0" w:color="auto"/>
          </w:divBdr>
        </w:div>
        <w:div w:id="1350637861">
          <w:marLeft w:val="0"/>
          <w:marRight w:val="0"/>
          <w:marTop w:val="0"/>
          <w:marBottom w:val="0"/>
          <w:divBdr>
            <w:top w:val="none" w:sz="0" w:space="0" w:color="auto"/>
            <w:left w:val="none" w:sz="0" w:space="0" w:color="auto"/>
            <w:bottom w:val="none" w:sz="0" w:space="0" w:color="auto"/>
            <w:right w:val="none" w:sz="0" w:space="0" w:color="auto"/>
          </w:divBdr>
        </w:div>
        <w:div w:id="1369642693">
          <w:marLeft w:val="0"/>
          <w:marRight w:val="0"/>
          <w:marTop w:val="0"/>
          <w:marBottom w:val="0"/>
          <w:divBdr>
            <w:top w:val="none" w:sz="0" w:space="0" w:color="auto"/>
            <w:left w:val="none" w:sz="0" w:space="0" w:color="auto"/>
            <w:bottom w:val="none" w:sz="0" w:space="0" w:color="auto"/>
            <w:right w:val="none" w:sz="0" w:space="0" w:color="auto"/>
          </w:divBdr>
        </w:div>
        <w:div w:id="1414430295">
          <w:marLeft w:val="0"/>
          <w:marRight w:val="0"/>
          <w:marTop w:val="0"/>
          <w:marBottom w:val="0"/>
          <w:divBdr>
            <w:top w:val="none" w:sz="0" w:space="0" w:color="auto"/>
            <w:left w:val="none" w:sz="0" w:space="0" w:color="auto"/>
            <w:bottom w:val="none" w:sz="0" w:space="0" w:color="auto"/>
            <w:right w:val="none" w:sz="0" w:space="0" w:color="auto"/>
          </w:divBdr>
        </w:div>
        <w:div w:id="1428387490">
          <w:marLeft w:val="0"/>
          <w:marRight w:val="0"/>
          <w:marTop w:val="0"/>
          <w:marBottom w:val="0"/>
          <w:divBdr>
            <w:top w:val="none" w:sz="0" w:space="0" w:color="auto"/>
            <w:left w:val="none" w:sz="0" w:space="0" w:color="auto"/>
            <w:bottom w:val="none" w:sz="0" w:space="0" w:color="auto"/>
            <w:right w:val="none" w:sz="0" w:space="0" w:color="auto"/>
          </w:divBdr>
        </w:div>
        <w:div w:id="1470249860">
          <w:marLeft w:val="0"/>
          <w:marRight w:val="0"/>
          <w:marTop w:val="0"/>
          <w:marBottom w:val="0"/>
          <w:divBdr>
            <w:top w:val="none" w:sz="0" w:space="0" w:color="auto"/>
            <w:left w:val="none" w:sz="0" w:space="0" w:color="auto"/>
            <w:bottom w:val="none" w:sz="0" w:space="0" w:color="auto"/>
            <w:right w:val="none" w:sz="0" w:space="0" w:color="auto"/>
          </w:divBdr>
        </w:div>
        <w:div w:id="1550914602">
          <w:marLeft w:val="0"/>
          <w:marRight w:val="0"/>
          <w:marTop w:val="0"/>
          <w:marBottom w:val="0"/>
          <w:divBdr>
            <w:top w:val="none" w:sz="0" w:space="0" w:color="auto"/>
            <w:left w:val="none" w:sz="0" w:space="0" w:color="auto"/>
            <w:bottom w:val="none" w:sz="0" w:space="0" w:color="auto"/>
            <w:right w:val="none" w:sz="0" w:space="0" w:color="auto"/>
          </w:divBdr>
        </w:div>
        <w:div w:id="1560743251">
          <w:marLeft w:val="0"/>
          <w:marRight w:val="0"/>
          <w:marTop w:val="0"/>
          <w:marBottom w:val="0"/>
          <w:divBdr>
            <w:top w:val="none" w:sz="0" w:space="0" w:color="auto"/>
            <w:left w:val="none" w:sz="0" w:space="0" w:color="auto"/>
            <w:bottom w:val="none" w:sz="0" w:space="0" w:color="auto"/>
            <w:right w:val="none" w:sz="0" w:space="0" w:color="auto"/>
          </w:divBdr>
        </w:div>
        <w:div w:id="1685866387">
          <w:marLeft w:val="0"/>
          <w:marRight w:val="0"/>
          <w:marTop w:val="0"/>
          <w:marBottom w:val="0"/>
          <w:divBdr>
            <w:top w:val="none" w:sz="0" w:space="0" w:color="auto"/>
            <w:left w:val="none" w:sz="0" w:space="0" w:color="auto"/>
            <w:bottom w:val="none" w:sz="0" w:space="0" w:color="auto"/>
            <w:right w:val="none" w:sz="0" w:space="0" w:color="auto"/>
          </w:divBdr>
        </w:div>
        <w:div w:id="1748918120">
          <w:marLeft w:val="0"/>
          <w:marRight w:val="0"/>
          <w:marTop w:val="0"/>
          <w:marBottom w:val="0"/>
          <w:divBdr>
            <w:top w:val="none" w:sz="0" w:space="0" w:color="auto"/>
            <w:left w:val="none" w:sz="0" w:space="0" w:color="auto"/>
            <w:bottom w:val="none" w:sz="0" w:space="0" w:color="auto"/>
            <w:right w:val="none" w:sz="0" w:space="0" w:color="auto"/>
          </w:divBdr>
        </w:div>
        <w:div w:id="1853297397">
          <w:marLeft w:val="0"/>
          <w:marRight w:val="0"/>
          <w:marTop w:val="0"/>
          <w:marBottom w:val="0"/>
          <w:divBdr>
            <w:top w:val="none" w:sz="0" w:space="0" w:color="auto"/>
            <w:left w:val="none" w:sz="0" w:space="0" w:color="auto"/>
            <w:bottom w:val="none" w:sz="0" w:space="0" w:color="auto"/>
            <w:right w:val="none" w:sz="0" w:space="0" w:color="auto"/>
          </w:divBdr>
        </w:div>
        <w:div w:id="1861972932">
          <w:marLeft w:val="0"/>
          <w:marRight w:val="0"/>
          <w:marTop w:val="0"/>
          <w:marBottom w:val="0"/>
          <w:divBdr>
            <w:top w:val="none" w:sz="0" w:space="0" w:color="auto"/>
            <w:left w:val="none" w:sz="0" w:space="0" w:color="auto"/>
            <w:bottom w:val="none" w:sz="0" w:space="0" w:color="auto"/>
            <w:right w:val="none" w:sz="0" w:space="0" w:color="auto"/>
          </w:divBdr>
        </w:div>
        <w:div w:id="1946182808">
          <w:marLeft w:val="0"/>
          <w:marRight w:val="0"/>
          <w:marTop w:val="0"/>
          <w:marBottom w:val="0"/>
          <w:divBdr>
            <w:top w:val="none" w:sz="0" w:space="0" w:color="auto"/>
            <w:left w:val="none" w:sz="0" w:space="0" w:color="auto"/>
            <w:bottom w:val="none" w:sz="0" w:space="0" w:color="auto"/>
            <w:right w:val="none" w:sz="0" w:space="0" w:color="auto"/>
          </w:divBdr>
        </w:div>
        <w:div w:id="2062636136">
          <w:marLeft w:val="0"/>
          <w:marRight w:val="0"/>
          <w:marTop w:val="0"/>
          <w:marBottom w:val="0"/>
          <w:divBdr>
            <w:top w:val="none" w:sz="0" w:space="0" w:color="auto"/>
            <w:left w:val="none" w:sz="0" w:space="0" w:color="auto"/>
            <w:bottom w:val="none" w:sz="0" w:space="0" w:color="auto"/>
            <w:right w:val="none" w:sz="0" w:space="0" w:color="auto"/>
          </w:divBdr>
        </w:div>
        <w:div w:id="2126802905">
          <w:marLeft w:val="0"/>
          <w:marRight w:val="0"/>
          <w:marTop w:val="0"/>
          <w:marBottom w:val="0"/>
          <w:divBdr>
            <w:top w:val="none" w:sz="0" w:space="0" w:color="auto"/>
            <w:left w:val="none" w:sz="0" w:space="0" w:color="auto"/>
            <w:bottom w:val="none" w:sz="0" w:space="0" w:color="auto"/>
            <w:right w:val="none" w:sz="0" w:space="0" w:color="auto"/>
          </w:divBdr>
        </w:div>
      </w:divsChild>
    </w:div>
    <w:div w:id="1052538130">
      <w:bodyDiv w:val="1"/>
      <w:marLeft w:val="0"/>
      <w:marRight w:val="0"/>
      <w:marTop w:val="0"/>
      <w:marBottom w:val="0"/>
      <w:divBdr>
        <w:top w:val="none" w:sz="0" w:space="0" w:color="auto"/>
        <w:left w:val="none" w:sz="0" w:space="0" w:color="auto"/>
        <w:bottom w:val="none" w:sz="0" w:space="0" w:color="auto"/>
        <w:right w:val="none" w:sz="0" w:space="0" w:color="auto"/>
      </w:divBdr>
      <w:divsChild>
        <w:div w:id="86654602">
          <w:marLeft w:val="0"/>
          <w:marRight w:val="0"/>
          <w:marTop w:val="0"/>
          <w:marBottom w:val="0"/>
          <w:divBdr>
            <w:top w:val="none" w:sz="0" w:space="0" w:color="auto"/>
            <w:left w:val="none" w:sz="0" w:space="0" w:color="auto"/>
            <w:bottom w:val="none" w:sz="0" w:space="0" w:color="auto"/>
            <w:right w:val="none" w:sz="0" w:space="0" w:color="auto"/>
          </w:divBdr>
        </w:div>
      </w:divsChild>
    </w:div>
    <w:div w:id="1055617544">
      <w:bodyDiv w:val="1"/>
      <w:marLeft w:val="0"/>
      <w:marRight w:val="0"/>
      <w:marTop w:val="0"/>
      <w:marBottom w:val="0"/>
      <w:divBdr>
        <w:top w:val="none" w:sz="0" w:space="0" w:color="auto"/>
        <w:left w:val="none" w:sz="0" w:space="0" w:color="auto"/>
        <w:bottom w:val="none" w:sz="0" w:space="0" w:color="auto"/>
        <w:right w:val="none" w:sz="0" w:space="0" w:color="auto"/>
      </w:divBdr>
      <w:divsChild>
        <w:div w:id="8878774">
          <w:marLeft w:val="0"/>
          <w:marRight w:val="0"/>
          <w:marTop w:val="0"/>
          <w:marBottom w:val="0"/>
          <w:divBdr>
            <w:top w:val="none" w:sz="0" w:space="0" w:color="auto"/>
            <w:left w:val="none" w:sz="0" w:space="0" w:color="auto"/>
            <w:bottom w:val="none" w:sz="0" w:space="0" w:color="auto"/>
            <w:right w:val="none" w:sz="0" w:space="0" w:color="auto"/>
          </w:divBdr>
        </w:div>
        <w:div w:id="42601731">
          <w:marLeft w:val="0"/>
          <w:marRight w:val="0"/>
          <w:marTop w:val="0"/>
          <w:marBottom w:val="0"/>
          <w:divBdr>
            <w:top w:val="none" w:sz="0" w:space="0" w:color="auto"/>
            <w:left w:val="none" w:sz="0" w:space="0" w:color="auto"/>
            <w:bottom w:val="none" w:sz="0" w:space="0" w:color="auto"/>
            <w:right w:val="none" w:sz="0" w:space="0" w:color="auto"/>
          </w:divBdr>
        </w:div>
        <w:div w:id="279650689">
          <w:marLeft w:val="0"/>
          <w:marRight w:val="0"/>
          <w:marTop w:val="0"/>
          <w:marBottom w:val="0"/>
          <w:divBdr>
            <w:top w:val="none" w:sz="0" w:space="0" w:color="auto"/>
            <w:left w:val="none" w:sz="0" w:space="0" w:color="auto"/>
            <w:bottom w:val="none" w:sz="0" w:space="0" w:color="auto"/>
            <w:right w:val="none" w:sz="0" w:space="0" w:color="auto"/>
          </w:divBdr>
        </w:div>
        <w:div w:id="547255809">
          <w:marLeft w:val="0"/>
          <w:marRight w:val="0"/>
          <w:marTop w:val="0"/>
          <w:marBottom w:val="0"/>
          <w:divBdr>
            <w:top w:val="none" w:sz="0" w:space="0" w:color="auto"/>
            <w:left w:val="none" w:sz="0" w:space="0" w:color="auto"/>
            <w:bottom w:val="none" w:sz="0" w:space="0" w:color="auto"/>
            <w:right w:val="none" w:sz="0" w:space="0" w:color="auto"/>
          </w:divBdr>
        </w:div>
        <w:div w:id="667826503">
          <w:marLeft w:val="0"/>
          <w:marRight w:val="0"/>
          <w:marTop w:val="0"/>
          <w:marBottom w:val="0"/>
          <w:divBdr>
            <w:top w:val="none" w:sz="0" w:space="0" w:color="auto"/>
            <w:left w:val="none" w:sz="0" w:space="0" w:color="auto"/>
            <w:bottom w:val="none" w:sz="0" w:space="0" w:color="auto"/>
            <w:right w:val="none" w:sz="0" w:space="0" w:color="auto"/>
          </w:divBdr>
        </w:div>
        <w:div w:id="936979461">
          <w:marLeft w:val="0"/>
          <w:marRight w:val="0"/>
          <w:marTop w:val="0"/>
          <w:marBottom w:val="0"/>
          <w:divBdr>
            <w:top w:val="none" w:sz="0" w:space="0" w:color="auto"/>
            <w:left w:val="none" w:sz="0" w:space="0" w:color="auto"/>
            <w:bottom w:val="none" w:sz="0" w:space="0" w:color="auto"/>
            <w:right w:val="none" w:sz="0" w:space="0" w:color="auto"/>
          </w:divBdr>
        </w:div>
        <w:div w:id="1054737951">
          <w:marLeft w:val="0"/>
          <w:marRight w:val="0"/>
          <w:marTop w:val="0"/>
          <w:marBottom w:val="0"/>
          <w:divBdr>
            <w:top w:val="none" w:sz="0" w:space="0" w:color="auto"/>
            <w:left w:val="none" w:sz="0" w:space="0" w:color="auto"/>
            <w:bottom w:val="none" w:sz="0" w:space="0" w:color="auto"/>
            <w:right w:val="none" w:sz="0" w:space="0" w:color="auto"/>
          </w:divBdr>
        </w:div>
        <w:div w:id="1088037452">
          <w:marLeft w:val="0"/>
          <w:marRight w:val="0"/>
          <w:marTop w:val="0"/>
          <w:marBottom w:val="0"/>
          <w:divBdr>
            <w:top w:val="none" w:sz="0" w:space="0" w:color="auto"/>
            <w:left w:val="none" w:sz="0" w:space="0" w:color="auto"/>
            <w:bottom w:val="none" w:sz="0" w:space="0" w:color="auto"/>
            <w:right w:val="none" w:sz="0" w:space="0" w:color="auto"/>
          </w:divBdr>
        </w:div>
        <w:div w:id="1106076679">
          <w:marLeft w:val="0"/>
          <w:marRight w:val="0"/>
          <w:marTop w:val="0"/>
          <w:marBottom w:val="0"/>
          <w:divBdr>
            <w:top w:val="none" w:sz="0" w:space="0" w:color="auto"/>
            <w:left w:val="none" w:sz="0" w:space="0" w:color="auto"/>
            <w:bottom w:val="none" w:sz="0" w:space="0" w:color="auto"/>
            <w:right w:val="none" w:sz="0" w:space="0" w:color="auto"/>
          </w:divBdr>
        </w:div>
        <w:div w:id="1186020359">
          <w:marLeft w:val="0"/>
          <w:marRight w:val="0"/>
          <w:marTop w:val="0"/>
          <w:marBottom w:val="0"/>
          <w:divBdr>
            <w:top w:val="none" w:sz="0" w:space="0" w:color="auto"/>
            <w:left w:val="none" w:sz="0" w:space="0" w:color="auto"/>
            <w:bottom w:val="none" w:sz="0" w:space="0" w:color="auto"/>
            <w:right w:val="none" w:sz="0" w:space="0" w:color="auto"/>
          </w:divBdr>
        </w:div>
        <w:div w:id="1442921334">
          <w:marLeft w:val="0"/>
          <w:marRight w:val="0"/>
          <w:marTop w:val="0"/>
          <w:marBottom w:val="0"/>
          <w:divBdr>
            <w:top w:val="none" w:sz="0" w:space="0" w:color="auto"/>
            <w:left w:val="none" w:sz="0" w:space="0" w:color="auto"/>
            <w:bottom w:val="none" w:sz="0" w:space="0" w:color="auto"/>
            <w:right w:val="none" w:sz="0" w:space="0" w:color="auto"/>
          </w:divBdr>
        </w:div>
        <w:div w:id="1443113882">
          <w:marLeft w:val="0"/>
          <w:marRight w:val="0"/>
          <w:marTop w:val="0"/>
          <w:marBottom w:val="0"/>
          <w:divBdr>
            <w:top w:val="none" w:sz="0" w:space="0" w:color="auto"/>
            <w:left w:val="none" w:sz="0" w:space="0" w:color="auto"/>
            <w:bottom w:val="none" w:sz="0" w:space="0" w:color="auto"/>
            <w:right w:val="none" w:sz="0" w:space="0" w:color="auto"/>
          </w:divBdr>
        </w:div>
        <w:div w:id="1470896986">
          <w:marLeft w:val="0"/>
          <w:marRight w:val="0"/>
          <w:marTop w:val="0"/>
          <w:marBottom w:val="0"/>
          <w:divBdr>
            <w:top w:val="none" w:sz="0" w:space="0" w:color="auto"/>
            <w:left w:val="none" w:sz="0" w:space="0" w:color="auto"/>
            <w:bottom w:val="none" w:sz="0" w:space="0" w:color="auto"/>
            <w:right w:val="none" w:sz="0" w:space="0" w:color="auto"/>
          </w:divBdr>
        </w:div>
        <w:div w:id="1550259713">
          <w:marLeft w:val="0"/>
          <w:marRight w:val="0"/>
          <w:marTop w:val="0"/>
          <w:marBottom w:val="0"/>
          <w:divBdr>
            <w:top w:val="none" w:sz="0" w:space="0" w:color="auto"/>
            <w:left w:val="none" w:sz="0" w:space="0" w:color="auto"/>
            <w:bottom w:val="none" w:sz="0" w:space="0" w:color="auto"/>
            <w:right w:val="none" w:sz="0" w:space="0" w:color="auto"/>
          </w:divBdr>
        </w:div>
        <w:div w:id="1585794694">
          <w:marLeft w:val="0"/>
          <w:marRight w:val="0"/>
          <w:marTop w:val="0"/>
          <w:marBottom w:val="0"/>
          <w:divBdr>
            <w:top w:val="none" w:sz="0" w:space="0" w:color="auto"/>
            <w:left w:val="none" w:sz="0" w:space="0" w:color="auto"/>
            <w:bottom w:val="none" w:sz="0" w:space="0" w:color="auto"/>
            <w:right w:val="none" w:sz="0" w:space="0" w:color="auto"/>
          </w:divBdr>
        </w:div>
        <w:div w:id="1745910441">
          <w:marLeft w:val="0"/>
          <w:marRight w:val="0"/>
          <w:marTop w:val="0"/>
          <w:marBottom w:val="0"/>
          <w:divBdr>
            <w:top w:val="none" w:sz="0" w:space="0" w:color="auto"/>
            <w:left w:val="none" w:sz="0" w:space="0" w:color="auto"/>
            <w:bottom w:val="none" w:sz="0" w:space="0" w:color="auto"/>
            <w:right w:val="none" w:sz="0" w:space="0" w:color="auto"/>
          </w:divBdr>
        </w:div>
      </w:divsChild>
    </w:div>
    <w:div w:id="1056200753">
      <w:bodyDiv w:val="1"/>
      <w:marLeft w:val="0"/>
      <w:marRight w:val="0"/>
      <w:marTop w:val="0"/>
      <w:marBottom w:val="0"/>
      <w:divBdr>
        <w:top w:val="none" w:sz="0" w:space="0" w:color="auto"/>
        <w:left w:val="none" w:sz="0" w:space="0" w:color="auto"/>
        <w:bottom w:val="none" w:sz="0" w:space="0" w:color="auto"/>
        <w:right w:val="none" w:sz="0" w:space="0" w:color="auto"/>
      </w:divBdr>
      <w:divsChild>
        <w:div w:id="474428">
          <w:marLeft w:val="0"/>
          <w:marRight w:val="0"/>
          <w:marTop w:val="0"/>
          <w:marBottom w:val="0"/>
          <w:divBdr>
            <w:top w:val="none" w:sz="0" w:space="0" w:color="auto"/>
            <w:left w:val="none" w:sz="0" w:space="0" w:color="auto"/>
            <w:bottom w:val="none" w:sz="0" w:space="0" w:color="auto"/>
            <w:right w:val="none" w:sz="0" w:space="0" w:color="auto"/>
          </w:divBdr>
        </w:div>
        <w:div w:id="74671210">
          <w:marLeft w:val="0"/>
          <w:marRight w:val="0"/>
          <w:marTop w:val="0"/>
          <w:marBottom w:val="0"/>
          <w:divBdr>
            <w:top w:val="none" w:sz="0" w:space="0" w:color="auto"/>
            <w:left w:val="none" w:sz="0" w:space="0" w:color="auto"/>
            <w:bottom w:val="none" w:sz="0" w:space="0" w:color="auto"/>
            <w:right w:val="none" w:sz="0" w:space="0" w:color="auto"/>
          </w:divBdr>
        </w:div>
        <w:div w:id="92827745">
          <w:marLeft w:val="0"/>
          <w:marRight w:val="0"/>
          <w:marTop w:val="0"/>
          <w:marBottom w:val="0"/>
          <w:divBdr>
            <w:top w:val="none" w:sz="0" w:space="0" w:color="auto"/>
            <w:left w:val="none" w:sz="0" w:space="0" w:color="auto"/>
            <w:bottom w:val="none" w:sz="0" w:space="0" w:color="auto"/>
            <w:right w:val="none" w:sz="0" w:space="0" w:color="auto"/>
          </w:divBdr>
        </w:div>
        <w:div w:id="94448438">
          <w:marLeft w:val="0"/>
          <w:marRight w:val="0"/>
          <w:marTop w:val="0"/>
          <w:marBottom w:val="0"/>
          <w:divBdr>
            <w:top w:val="none" w:sz="0" w:space="0" w:color="auto"/>
            <w:left w:val="none" w:sz="0" w:space="0" w:color="auto"/>
            <w:bottom w:val="none" w:sz="0" w:space="0" w:color="auto"/>
            <w:right w:val="none" w:sz="0" w:space="0" w:color="auto"/>
          </w:divBdr>
        </w:div>
        <w:div w:id="146021938">
          <w:marLeft w:val="0"/>
          <w:marRight w:val="0"/>
          <w:marTop w:val="0"/>
          <w:marBottom w:val="0"/>
          <w:divBdr>
            <w:top w:val="none" w:sz="0" w:space="0" w:color="auto"/>
            <w:left w:val="none" w:sz="0" w:space="0" w:color="auto"/>
            <w:bottom w:val="none" w:sz="0" w:space="0" w:color="auto"/>
            <w:right w:val="none" w:sz="0" w:space="0" w:color="auto"/>
          </w:divBdr>
        </w:div>
        <w:div w:id="179785428">
          <w:marLeft w:val="0"/>
          <w:marRight w:val="0"/>
          <w:marTop w:val="0"/>
          <w:marBottom w:val="0"/>
          <w:divBdr>
            <w:top w:val="none" w:sz="0" w:space="0" w:color="auto"/>
            <w:left w:val="none" w:sz="0" w:space="0" w:color="auto"/>
            <w:bottom w:val="none" w:sz="0" w:space="0" w:color="auto"/>
            <w:right w:val="none" w:sz="0" w:space="0" w:color="auto"/>
          </w:divBdr>
        </w:div>
        <w:div w:id="301882975">
          <w:marLeft w:val="0"/>
          <w:marRight w:val="0"/>
          <w:marTop w:val="0"/>
          <w:marBottom w:val="0"/>
          <w:divBdr>
            <w:top w:val="none" w:sz="0" w:space="0" w:color="auto"/>
            <w:left w:val="none" w:sz="0" w:space="0" w:color="auto"/>
            <w:bottom w:val="none" w:sz="0" w:space="0" w:color="auto"/>
            <w:right w:val="none" w:sz="0" w:space="0" w:color="auto"/>
          </w:divBdr>
        </w:div>
        <w:div w:id="333001324">
          <w:marLeft w:val="0"/>
          <w:marRight w:val="0"/>
          <w:marTop w:val="0"/>
          <w:marBottom w:val="0"/>
          <w:divBdr>
            <w:top w:val="none" w:sz="0" w:space="0" w:color="auto"/>
            <w:left w:val="none" w:sz="0" w:space="0" w:color="auto"/>
            <w:bottom w:val="none" w:sz="0" w:space="0" w:color="auto"/>
            <w:right w:val="none" w:sz="0" w:space="0" w:color="auto"/>
          </w:divBdr>
        </w:div>
        <w:div w:id="374163533">
          <w:marLeft w:val="0"/>
          <w:marRight w:val="0"/>
          <w:marTop w:val="0"/>
          <w:marBottom w:val="0"/>
          <w:divBdr>
            <w:top w:val="none" w:sz="0" w:space="0" w:color="auto"/>
            <w:left w:val="none" w:sz="0" w:space="0" w:color="auto"/>
            <w:bottom w:val="none" w:sz="0" w:space="0" w:color="auto"/>
            <w:right w:val="none" w:sz="0" w:space="0" w:color="auto"/>
          </w:divBdr>
        </w:div>
        <w:div w:id="436684401">
          <w:marLeft w:val="0"/>
          <w:marRight w:val="0"/>
          <w:marTop w:val="0"/>
          <w:marBottom w:val="0"/>
          <w:divBdr>
            <w:top w:val="none" w:sz="0" w:space="0" w:color="auto"/>
            <w:left w:val="none" w:sz="0" w:space="0" w:color="auto"/>
            <w:bottom w:val="none" w:sz="0" w:space="0" w:color="auto"/>
            <w:right w:val="none" w:sz="0" w:space="0" w:color="auto"/>
          </w:divBdr>
        </w:div>
        <w:div w:id="446244443">
          <w:marLeft w:val="0"/>
          <w:marRight w:val="0"/>
          <w:marTop w:val="0"/>
          <w:marBottom w:val="0"/>
          <w:divBdr>
            <w:top w:val="none" w:sz="0" w:space="0" w:color="auto"/>
            <w:left w:val="none" w:sz="0" w:space="0" w:color="auto"/>
            <w:bottom w:val="none" w:sz="0" w:space="0" w:color="auto"/>
            <w:right w:val="none" w:sz="0" w:space="0" w:color="auto"/>
          </w:divBdr>
        </w:div>
        <w:div w:id="515536979">
          <w:marLeft w:val="0"/>
          <w:marRight w:val="0"/>
          <w:marTop w:val="0"/>
          <w:marBottom w:val="0"/>
          <w:divBdr>
            <w:top w:val="none" w:sz="0" w:space="0" w:color="auto"/>
            <w:left w:val="none" w:sz="0" w:space="0" w:color="auto"/>
            <w:bottom w:val="none" w:sz="0" w:space="0" w:color="auto"/>
            <w:right w:val="none" w:sz="0" w:space="0" w:color="auto"/>
          </w:divBdr>
        </w:div>
        <w:div w:id="788547555">
          <w:marLeft w:val="0"/>
          <w:marRight w:val="0"/>
          <w:marTop w:val="0"/>
          <w:marBottom w:val="0"/>
          <w:divBdr>
            <w:top w:val="none" w:sz="0" w:space="0" w:color="auto"/>
            <w:left w:val="none" w:sz="0" w:space="0" w:color="auto"/>
            <w:bottom w:val="none" w:sz="0" w:space="0" w:color="auto"/>
            <w:right w:val="none" w:sz="0" w:space="0" w:color="auto"/>
          </w:divBdr>
        </w:div>
        <w:div w:id="813520615">
          <w:marLeft w:val="0"/>
          <w:marRight w:val="0"/>
          <w:marTop w:val="0"/>
          <w:marBottom w:val="0"/>
          <w:divBdr>
            <w:top w:val="none" w:sz="0" w:space="0" w:color="auto"/>
            <w:left w:val="none" w:sz="0" w:space="0" w:color="auto"/>
            <w:bottom w:val="none" w:sz="0" w:space="0" w:color="auto"/>
            <w:right w:val="none" w:sz="0" w:space="0" w:color="auto"/>
          </w:divBdr>
        </w:div>
        <w:div w:id="817308732">
          <w:marLeft w:val="0"/>
          <w:marRight w:val="0"/>
          <w:marTop w:val="0"/>
          <w:marBottom w:val="0"/>
          <w:divBdr>
            <w:top w:val="none" w:sz="0" w:space="0" w:color="auto"/>
            <w:left w:val="none" w:sz="0" w:space="0" w:color="auto"/>
            <w:bottom w:val="none" w:sz="0" w:space="0" w:color="auto"/>
            <w:right w:val="none" w:sz="0" w:space="0" w:color="auto"/>
          </w:divBdr>
        </w:div>
        <w:div w:id="847712241">
          <w:marLeft w:val="0"/>
          <w:marRight w:val="0"/>
          <w:marTop w:val="0"/>
          <w:marBottom w:val="0"/>
          <w:divBdr>
            <w:top w:val="none" w:sz="0" w:space="0" w:color="auto"/>
            <w:left w:val="none" w:sz="0" w:space="0" w:color="auto"/>
            <w:bottom w:val="none" w:sz="0" w:space="0" w:color="auto"/>
            <w:right w:val="none" w:sz="0" w:space="0" w:color="auto"/>
          </w:divBdr>
        </w:div>
        <w:div w:id="893006443">
          <w:marLeft w:val="0"/>
          <w:marRight w:val="0"/>
          <w:marTop w:val="0"/>
          <w:marBottom w:val="0"/>
          <w:divBdr>
            <w:top w:val="none" w:sz="0" w:space="0" w:color="auto"/>
            <w:left w:val="none" w:sz="0" w:space="0" w:color="auto"/>
            <w:bottom w:val="none" w:sz="0" w:space="0" w:color="auto"/>
            <w:right w:val="none" w:sz="0" w:space="0" w:color="auto"/>
          </w:divBdr>
        </w:div>
        <w:div w:id="911547532">
          <w:marLeft w:val="0"/>
          <w:marRight w:val="0"/>
          <w:marTop w:val="0"/>
          <w:marBottom w:val="0"/>
          <w:divBdr>
            <w:top w:val="none" w:sz="0" w:space="0" w:color="auto"/>
            <w:left w:val="none" w:sz="0" w:space="0" w:color="auto"/>
            <w:bottom w:val="none" w:sz="0" w:space="0" w:color="auto"/>
            <w:right w:val="none" w:sz="0" w:space="0" w:color="auto"/>
          </w:divBdr>
        </w:div>
        <w:div w:id="952901715">
          <w:marLeft w:val="0"/>
          <w:marRight w:val="0"/>
          <w:marTop w:val="0"/>
          <w:marBottom w:val="0"/>
          <w:divBdr>
            <w:top w:val="none" w:sz="0" w:space="0" w:color="auto"/>
            <w:left w:val="none" w:sz="0" w:space="0" w:color="auto"/>
            <w:bottom w:val="none" w:sz="0" w:space="0" w:color="auto"/>
            <w:right w:val="none" w:sz="0" w:space="0" w:color="auto"/>
          </w:divBdr>
        </w:div>
        <w:div w:id="981811413">
          <w:marLeft w:val="0"/>
          <w:marRight w:val="0"/>
          <w:marTop w:val="0"/>
          <w:marBottom w:val="0"/>
          <w:divBdr>
            <w:top w:val="none" w:sz="0" w:space="0" w:color="auto"/>
            <w:left w:val="none" w:sz="0" w:space="0" w:color="auto"/>
            <w:bottom w:val="none" w:sz="0" w:space="0" w:color="auto"/>
            <w:right w:val="none" w:sz="0" w:space="0" w:color="auto"/>
          </w:divBdr>
        </w:div>
        <w:div w:id="1026368304">
          <w:marLeft w:val="0"/>
          <w:marRight w:val="0"/>
          <w:marTop w:val="0"/>
          <w:marBottom w:val="0"/>
          <w:divBdr>
            <w:top w:val="none" w:sz="0" w:space="0" w:color="auto"/>
            <w:left w:val="none" w:sz="0" w:space="0" w:color="auto"/>
            <w:bottom w:val="none" w:sz="0" w:space="0" w:color="auto"/>
            <w:right w:val="none" w:sz="0" w:space="0" w:color="auto"/>
          </w:divBdr>
        </w:div>
        <w:div w:id="1074208621">
          <w:marLeft w:val="0"/>
          <w:marRight w:val="0"/>
          <w:marTop w:val="0"/>
          <w:marBottom w:val="0"/>
          <w:divBdr>
            <w:top w:val="none" w:sz="0" w:space="0" w:color="auto"/>
            <w:left w:val="none" w:sz="0" w:space="0" w:color="auto"/>
            <w:bottom w:val="none" w:sz="0" w:space="0" w:color="auto"/>
            <w:right w:val="none" w:sz="0" w:space="0" w:color="auto"/>
          </w:divBdr>
        </w:div>
        <w:div w:id="1155535398">
          <w:marLeft w:val="0"/>
          <w:marRight w:val="0"/>
          <w:marTop w:val="0"/>
          <w:marBottom w:val="0"/>
          <w:divBdr>
            <w:top w:val="none" w:sz="0" w:space="0" w:color="auto"/>
            <w:left w:val="none" w:sz="0" w:space="0" w:color="auto"/>
            <w:bottom w:val="none" w:sz="0" w:space="0" w:color="auto"/>
            <w:right w:val="none" w:sz="0" w:space="0" w:color="auto"/>
          </w:divBdr>
        </w:div>
        <w:div w:id="1165239969">
          <w:marLeft w:val="0"/>
          <w:marRight w:val="0"/>
          <w:marTop w:val="0"/>
          <w:marBottom w:val="0"/>
          <w:divBdr>
            <w:top w:val="none" w:sz="0" w:space="0" w:color="auto"/>
            <w:left w:val="none" w:sz="0" w:space="0" w:color="auto"/>
            <w:bottom w:val="none" w:sz="0" w:space="0" w:color="auto"/>
            <w:right w:val="none" w:sz="0" w:space="0" w:color="auto"/>
          </w:divBdr>
        </w:div>
        <w:div w:id="1240864722">
          <w:marLeft w:val="0"/>
          <w:marRight w:val="0"/>
          <w:marTop w:val="0"/>
          <w:marBottom w:val="0"/>
          <w:divBdr>
            <w:top w:val="none" w:sz="0" w:space="0" w:color="auto"/>
            <w:left w:val="none" w:sz="0" w:space="0" w:color="auto"/>
            <w:bottom w:val="none" w:sz="0" w:space="0" w:color="auto"/>
            <w:right w:val="none" w:sz="0" w:space="0" w:color="auto"/>
          </w:divBdr>
        </w:div>
        <w:div w:id="1291133080">
          <w:marLeft w:val="0"/>
          <w:marRight w:val="0"/>
          <w:marTop w:val="0"/>
          <w:marBottom w:val="0"/>
          <w:divBdr>
            <w:top w:val="none" w:sz="0" w:space="0" w:color="auto"/>
            <w:left w:val="none" w:sz="0" w:space="0" w:color="auto"/>
            <w:bottom w:val="none" w:sz="0" w:space="0" w:color="auto"/>
            <w:right w:val="none" w:sz="0" w:space="0" w:color="auto"/>
          </w:divBdr>
        </w:div>
        <w:div w:id="1328899903">
          <w:marLeft w:val="0"/>
          <w:marRight w:val="0"/>
          <w:marTop w:val="0"/>
          <w:marBottom w:val="0"/>
          <w:divBdr>
            <w:top w:val="none" w:sz="0" w:space="0" w:color="auto"/>
            <w:left w:val="none" w:sz="0" w:space="0" w:color="auto"/>
            <w:bottom w:val="none" w:sz="0" w:space="0" w:color="auto"/>
            <w:right w:val="none" w:sz="0" w:space="0" w:color="auto"/>
          </w:divBdr>
        </w:div>
        <w:div w:id="1334991896">
          <w:marLeft w:val="0"/>
          <w:marRight w:val="0"/>
          <w:marTop w:val="0"/>
          <w:marBottom w:val="0"/>
          <w:divBdr>
            <w:top w:val="none" w:sz="0" w:space="0" w:color="auto"/>
            <w:left w:val="none" w:sz="0" w:space="0" w:color="auto"/>
            <w:bottom w:val="none" w:sz="0" w:space="0" w:color="auto"/>
            <w:right w:val="none" w:sz="0" w:space="0" w:color="auto"/>
          </w:divBdr>
        </w:div>
        <w:div w:id="1400978793">
          <w:marLeft w:val="0"/>
          <w:marRight w:val="0"/>
          <w:marTop w:val="0"/>
          <w:marBottom w:val="0"/>
          <w:divBdr>
            <w:top w:val="none" w:sz="0" w:space="0" w:color="auto"/>
            <w:left w:val="none" w:sz="0" w:space="0" w:color="auto"/>
            <w:bottom w:val="none" w:sz="0" w:space="0" w:color="auto"/>
            <w:right w:val="none" w:sz="0" w:space="0" w:color="auto"/>
          </w:divBdr>
        </w:div>
        <w:div w:id="1440874951">
          <w:marLeft w:val="0"/>
          <w:marRight w:val="0"/>
          <w:marTop w:val="0"/>
          <w:marBottom w:val="0"/>
          <w:divBdr>
            <w:top w:val="none" w:sz="0" w:space="0" w:color="auto"/>
            <w:left w:val="none" w:sz="0" w:space="0" w:color="auto"/>
            <w:bottom w:val="none" w:sz="0" w:space="0" w:color="auto"/>
            <w:right w:val="none" w:sz="0" w:space="0" w:color="auto"/>
          </w:divBdr>
        </w:div>
        <w:div w:id="1442991992">
          <w:marLeft w:val="0"/>
          <w:marRight w:val="0"/>
          <w:marTop w:val="0"/>
          <w:marBottom w:val="0"/>
          <w:divBdr>
            <w:top w:val="none" w:sz="0" w:space="0" w:color="auto"/>
            <w:left w:val="none" w:sz="0" w:space="0" w:color="auto"/>
            <w:bottom w:val="none" w:sz="0" w:space="0" w:color="auto"/>
            <w:right w:val="none" w:sz="0" w:space="0" w:color="auto"/>
          </w:divBdr>
        </w:div>
        <w:div w:id="1483501768">
          <w:marLeft w:val="0"/>
          <w:marRight w:val="0"/>
          <w:marTop w:val="0"/>
          <w:marBottom w:val="0"/>
          <w:divBdr>
            <w:top w:val="none" w:sz="0" w:space="0" w:color="auto"/>
            <w:left w:val="none" w:sz="0" w:space="0" w:color="auto"/>
            <w:bottom w:val="none" w:sz="0" w:space="0" w:color="auto"/>
            <w:right w:val="none" w:sz="0" w:space="0" w:color="auto"/>
          </w:divBdr>
        </w:div>
        <w:div w:id="1518350483">
          <w:marLeft w:val="0"/>
          <w:marRight w:val="0"/>
          <w:marTop w:val="0"/>
          <w:marBottom w:val="0"/>
          <w:divBdr>
            <w:top w:val="none" w:sz="0" w:space="0" w:color="auto"/>
            <w:left w:val="none" w:sz="0" w:space="0" w:color="auto"/>
            <w:bottom w:val="none" w:sz="0" w:space="0" w:color="auto"/>
            <w:right w:val="none" w:sz="0" w:space="0" w:color="auto"/>
          </w:divBdr>
        </w:div>
        <w:div w:id="1539079789">
          <w:marLeft w:val="0"/>
          <w:marRight w:val="0"/>
          <w:marTop w:val="0"/>
          <w:marBottom w:val="0"/>
          <w:divBdr>
            <w:top w:val="none" w:sz="0" w:space="0" w:color="auto"/>
            <w:left w:val="none" w:sz="0" w:space="0" w:color="auto"/>
            <w:bottom w:val="none" w:sz="0" w:space="0" w:color="auto"/>
            <w:right w:val="none" w:sz="0" w:space="0" w:color="auto"/>
          </w:divBdr>
        </w:div>
        <w:div w:id="1547597069">
          <w:marLeft w:val="0"/>
          <w:marRight w:val="0"/>
          <w:marTop w:val="0"/>
          <w:marBottom w:val="0"/>
          <w:divBdr>
            <w:top w:val="none" w:sz="0" w:space="0" w:color="auto"/>
            <w:left w:val="none" w:sz="0" w:space="0" w:color="auto"/>
            <w:bottom w:val="none" w:sz="0" w:space="0" w:color="auto"/>
            <w:right w:val="none" w:sz="0" w:space="0" w:color="auto"/>
          </w:divBdr>
        </w:div>
        <w:div w:id="1619142051">
          <w:marLeft w:val="0"/>
          <w:marRight w:val="0"/>
          <w:marTop w:val="0"/>
          <w:marBottom w:val="0"/>
          <w:divBdr>
            <w:top w:val="none" w:sz="0" w:space="0" w:color="auto"/>
            <w:left w:val="none" w:sz="0" w:space="0" w:color="auto"/>
            <w:bottom w:val="none" w:sz="0" w:space="0" w:color="auto"/>
            <w:right w:val="none" w:sz="0" w:space="0" w:color="auto"/>
          </w:divBdr>
        </w:div>
        <w:div w:id="1678577860">
          <w:marLeft w:val="0"/>
          <w:marRight w:val="0"/>
          <w:marTop w:val="0"/>
          <w:marBottom w:val="0"/>
          <w:divBdr>
            <w:top w:val="none" w:sz="0" w:space="0" w:color="auto"/>
            <w:left w:val="none" w:sz="0" w:space="0" w:color="auto"/>
            <w:bottom w:val="none" w:sz="0" w:space="0" w:color="auto"/>
            <w:right w:val="none" w:sz="0" w:space="0" w:color="auto"/>
          </w:divBdr>
        </w:div>
        <w:div w:id="1723407468">
          <w:marLeft w:val="0"/>
          <w:marRight w:val="0"/>
          <w:marTop w:val="0"/>
          <w:marBottom w:val="0"/>
          <w:divBdr>
            <w:top w:val="none" w:sz="0" w:space="0" w:color="auto"/>
            <w:left w:val="none" w:sz="0" w:space="0" w:color="auto"/>
            <w:bottom w:val="none" w:sz="0" w:space="0" w:color="auto"/>
            <w:right w:val="none" w:sz="0" w:space="0" w:color="auto"/>
          </w:divBdr>
        </w:div>
        <w:div w:id="1759524566">
          <w:marLeft w:val="0"/>
          <w:marRight w:val="0"/>
          <w:marTop w:val="0"/>
          <w:marBottom w:val="0"/>
          <w:divBdr>
            <w:top w:val="none" w:sz="0" w:space="0" w:color="auto"/>
            <w:left w:val="none" w:sz="0" w:space="0" w:color="auto"/>
            <w:bottom w:val="none" w:sz="0" w:space="0" w:color="auto"/>
            <w:right w:val="none" w:sz="0" w:space="0" w:color="auto"/>
          </w:divBdr>
        </w:div>
        <w:div w:id="1798985563">
          <w:marLeft w:val="0"/>
          <w:marRight w:val="0"/>
          <w:marTop w:val="0"/>
          <w:marBottom w:val="0"/>
          <w:divBdr>
            <w:top w:val="none" w:sz="0" w:space="0" w:color="auto"/>
            <w:left w:val="none" w:sz="0" w:space="0" w:color="auto"/>
            <w:bottom w:val="none" w:sz="0" w:space="0" w:color="auto"/>
            <w:right w:val="none" w:sz="0" w:space="0" w:color="auto"/>
          </w:divBdr>
        </w:div>
        <w:div w:id="1830360168">
          <w:marLeft w:val="0"/>
          <w:marRight w:val="0"/>
          <w:marTop w:val="0"/>
          <w:marBottom w:val="0"/>
          <w:divBdr>
            <w:top w:val="none" w:sz="0" w:space="0" w:color="auto"/>
            <w:left w:val="none" w:sz="0" w:space="0" w:color="auto"/>
            <w:bottom w:val="none" w:sz="0" w:space="0" w:color="auto"/>
            <w:right w:val="none" w:sz="0" w:space="0" w:color="auto"/>
          </w:divBdr>
        </w:div>
        <w:div w:id="1854613542">
          <w:marLeft w:val="0"/>
          <w:marRight w:val="0"/>
          <w:marTop w:val="0"/>
          <w:marBottom w:val="0"/>
          <w:divBdr>
            <w:top w:val="none" w:sz="0" w:space="0" w:color="auto"/>
            <w:left w:val="none" w:sz="0" w:space="0" w:color="auto"/>
            <w:bottom w:val="none" w:sz="0" w:space="0" w:color="auto"/>
            <w:right w:val="none" w:sz="0" w:space="0" w:color="auto"/>
          </w:divBdr>
        </w:div>
        <w:div w:id="1857890076">
          <w:marLeft w:val="0"/>
          <w:marRight w:val="0"/>
          <w:marTop w:val="0"/>
          <w:marBottom w:val="0"/>
          <w:divBdr>
            <w:top w:val="none" w:sz="0" w:space="0" w:color="auto"/>
            <w:left w:val="none" w:sz="0" w:space="0" w:color="auto"/>
            <w:bottom w:val="none" w:sz="0" w:space="0" w:color="auto"/>
            <w:right w:val="none" w:sz="0" w:space="0" w:color="auto"/>
          </w:divBdr>
        </w:div>
        <w:div w:id="1880699914">
          <w:marLeft w:val="0"/>
          <w:marRight w:val="0"/>
          <w:marTop w:val="0"/>
          <w:marBottom w:val="0"/>
          <w:divBdr>
            <w:top w:val="none" w:sz="0" w:space="0" w:color="auto"/>
            <w:left w:val="none" w:sz="0" w:space="0" w:color="auto"/>
            <w:bottom w:val="none" w:sz="0" w:space="0" w:color="auto"/>
            <w:right w:val="none" w:sz="0" w:space="0" w:color="auto"/>
          </w:divBdr>
        </w:div>
        <w:div w:id="1893034749">
          <w:marLeft w:val="0"/>
          <w:marRight w:val="0"/>
          <w:marTop w:val="0"/>
          <w:marBottom w:val="0"/>
          <w:divBdr>
            <w:top w:val="none" w:sz="0" w:space="0" w:color="auto"/>
            <w:left w:val="none" w:sz="0" w:space="0" w:color="auto"/>
            <w:bottom w:val="none" w:sz="0" w:space="0" w:color="auto"/>
            <w:right w:val="none" w:sz="0" w:space="0" w:color="auto"/>
          </w:divBdr>
        </w:div>
        <w:div w:id="1900747616">
          <w:marLeft w:val="0"/>
          <w:marRight w:val="0"/>
          <w:marTop w:val="0"/>
          <w:marBottom w:val="0"/>
          <w:divBdr>
            <w:top w:val="none" w:sz="0" w:space="0" w:color="auto"/>
            <w:left w:val="none" w:sz="0" w:space="0" w:color="auto"/>
            <w:bottom w:val="none" w:sz="0" w:space="0" w:color="auto"/>
            <w:right w:val="none" w:sz="0" w:space="0" w:color="auto"/>
          </w:divBdr>
        </w:div>
        <w:div w:id="1926108624">
          <w:marLeft w:val="0"/>
          <w:marRight w:val="0"/>
          <w:marTop w:val="0"/>
          <w:marBottom w:val="0"/>
          <w:divBdr>
            <w:top w:val="none" w:sz="0" w:space="0" w:color="auto"/>
            <w:left w:val="none" w:sz="0" w:space="0" w:color="auto"/>
            <w:bottom w:val="none" w:sz="0" w:space="0" w:color="auto"/>
            <w:right w:val="none" w:sz="0" w:space="0" w:color="auto"/>
          </w:divBdr>
        </w:div>
        <w:div w:id="1980189948">
          <w:marLeft w:val="0"/>
          <w:marRight w:val="0"/>
          <w:marTop w:val="0"/>
          <w:marBottom w:val="0"/>
          <w:divBdr>
            <w:top w:val="none" w:sz="0" w:space="0" w:color="auto"/>
            <w:left w:val="none" w:sz="0" w:space="0" w:color="auto"/>
            <w:bottom w:val="none" w:sz="0" w:space="0" w:color="auto"/>
            <w:right w:val="none" w:sz="0" w:space="0" w:color="auto"/>
          </w:divBdr>
        </w:div>
        <w:div w:id="2057117233">
          <w:marLeft w:val="0"/>
          <w:marRight w:val="0"/>
          <w:marTop w:val="0"/>
          <w:marBottom w:val="0"/>
          <w:divBdr>
            <w:top w:val="none" w:sz="0" w:space="0" w:color="auto"/>
            <w:left w:val="none" w:sz="0" w:space="0" w:color="auto"/>
            <w:bottom w:val="none" w:sz="0" w:space="0" w:color="auto"/>
            <w:right w:val="none" w:sz="0" w:space="0" w:color="auto"/>
          </w:divBdr>
        </w:div>
        <w:div w:id="2066758090">
          <w:marLeft w:val="0"/>
          <w:marRight w:val="0"/>
          <w:marTop w:val="0"/>
          <w:marBottom w:val="0"/>
          <w:divBdr>
            <w:top w:val="none" w:sz="0" w:space="0" w:color="auto"/>
            <w:left w:val="none" w:sz="0" w:space="0" w:color="auto"/>
            <w:bottom w:val="none" w:sz="0" w:space="0" w:color="auto"/>
            <w:right w:val="none" w:sz="0" w:space="0" w:color="auto"/>
          </w:divBdr>
        </w:div>
        <w:div w:id="2086566090">
          <w:marLeft w:val="0"/>
          <w:marRight w:val="0"/>
          <w:marTop w:val="0"/>
          <w:marBottom w:val="0"/>
          <w:divBdr>
            <w:top w:val="none" w:sz="0" w:space="0" w:color="auto"/>
            <w:left w:val="none" w:sz="0" w:space="0" w:color="auto"/>
            <w:bottom w:val="none" w:sz="0" w:space="0" w:color="auto"/>
            <w:right w:val="none" w:sz="0" w:space="0" w:color="auto"/>
          </w:divBdr>
        </w:div>
        <w:div w:id="2101291795">
          <w:marLeft w:val="0"/>
          <w:marRight w:val="0"/>
          <w:marTop w:val="0"/>
          <w:marBottom w:val="0"/>
          <w:divBdr>
            <w:top w:val="none" w:sz="0" w:space="0" w:color="auto"/>
            <w:left w:val="none" w:sz="0" w:space="0" w:color="auto"/>
            <w:bottom w:val="none" w:sz="0" w:space="0" w:color="auto"/>
            <w:right w:val="none" w:sz="0" w:space="0" w:color="auto"/>
          </w:divBdr>
        </w:div>
        <w:div w:id="2130738360">
          <w:marLeft w:val="0"/>
          <w:marRight w:val="0"/>
          <w:marTop w:val="0"/>
          <w:marBottom w:val="0"/>
          <w:divBdr>
            <w:top w:val="none" w:sz="0" w:space="0" w:color="auto"/>
            <w:left w:val="none" w:sz="0" w:space="0" w:color="auto"/>
            <w:bottom w:val="none" w:sz="0" w:space="0" w:color="auto"/>
            <w:right w:val="none" w:sz="0" w:space="0" w:color="auto"/>
          </w:divBdr>
        </w:div>
        <w:div w:id="2142574213">
          <w:marLeft w:val="0"/>
          <w:marRight w:val="0"/>
          <w:marTop w:val="0"/>
          <w:marBottom w:val="0"/>
          <w:divBdr>
            <w:top w:val="none" w:sz="0" w:space="0" w:color="auto"/>
            <w:left w:val="none" w:sz="0" w:space="0" w:color="auto"/>
            <w:bottom w:val="none" w:sz="0" w:space="0" w:color="auto"/>
            <w:right w:val="none" w:sz="0" w:space="0" w:color="auto"/>
          </w:divBdr>
        </w:div>
      </w:divsChild>
    </w:div>
    <w:div w:id="1056705261">
      <w:bodyDiv w:val="1"/>
      <w:marLeft w:val="0"/>
      <w:marRight w:val="0"/>
      <w:marTop w:val="0"/>
      <w:marBottom w:val="0"/>
      <w:divBdr>
        <w:top w:val="none" w:sz="0" w:space="0" w:color="auto"/>
        <w:left w:val="none" w:sz="0" w:space="0" w:color="auto"/>
        <w:bottom w:val="none" w:sz="0" w:space="0" w:color="auto"/>
        <w:right w:val="none" w:sz="0" w:space="0" w:color="auto"/>
      </w:divBdr>
      <w:divsChild>
        <w:div w:id="709576430">
          <w:marLeft w:val="0"/>
          <w:marRight w:val="0"/>
          <w:marTop w:val="0"/>
          <w:marBottom w:val="0"/>
          <w:divBdr>
            <w:top w:val="none" w:sz="0" w:space="0" w:color="auto"/>
            <w:left w:val="none" w:sz="0" w:space="0" w:color="auto"/>
            <w:bottom w:val="none" w:sz="0" w:space="0" w:color="auto"/>
            <w:right w:val="none" w:sz="0" w:space="0" w:color="auto"/>
          </w:divBdr>
        </w:div>
      </w:divsChild>
    </w:div>
    <w:div w:id="1058285049">
      <w:bodyDiv w:val="1"/>
      <w:marLeft w:val="0"/>
      <w:marRight w:val="0"/>
      <w:marTop w:val="0"/>
      <w:marBottom w:val="0"/>
      <w:divBdr>
        <w:top w:val="none" w:sz="0" w:space="0" w:color="auto"/>
        <w:left w:val="none" w:sz="0" w:space="0" w:color="auto"/>
        <w:bottom w:val="none" w:sz="0" w:space="0" w:color="auto"/>
        <w:right w:val="none" w:sz="0" w:space="0" w:color="auto"/>
      </w:divBdr>
      <w:divsChild>
        <w:div w:id="1751464685">
          <w:marLeft w:val="0"/>
          <w:marRight w:val="0"/>
          <w:marTop w:val="0"/>
          <w:marBottom w:val="0"/>
          <w:divBdr>
            <w:top w:val="none" w:sz="0" w:space="0" w:color="auto"/>
            <w:left w:val="none" w:sz="0" w:space="0" w:color="auto"/>
            <w:bottom w:val="none" w:sz="0" w:space="0" w:color="auto"/>
            <w:right w:val="none" w:sz="0" w:space="0" w:color="auto"/>
          </w:divBdr>
        </w:div>
      </w:divsChild>
    </w:div>
    <w:div w:id="1061291484">
      <w:bodyDiv w:val="1"/>
      <w:marLeft w:val="0"/>
      <w:marRight w:val="0"/>
      <w:marTop w:val="0"/>
      <w:marBottom w:val="0"/>
      <w:divBdr>
        <w:top w:val="none" w:sz="0" w:space="0" w:color="auto"/>
        <w:left w:val="none" w:sz="0" w:space="0" w:color="auto"/>
        <w:bottom w:val="none" w:sz="0" w:space="0" w:color="auto"/>
        <w:right w:val="none" w:sz="0" w:space="0" w:color="auto"/>
      </w:divBdr>
      <w:divsChild>
        <w:div w:id="1067144556">
          <w:marLeft w:val="0"/>
          <w:marRight w:val="0"/>
          <w:marTop w:val="0"/>
          <w:marBottom w:val="0"/>
          <w:divBdr>
            <w:top w:val="none" w:sz="0" w:space="0" w:color="auto"/>
            <w:left w:val="none" w:sz="0" w:space="0" w:color="auto"/>
            <w:bottom w:val="none" w:sz="0" w:space="0" w:color="auto"/>
            <w:right w:val="none" w:sz="0" w:space="0" w:color="auto"/>
          </w:divBdr>
        </w:div>
        <w:div w:id="1911767229">
          <w:marLeft w:val="0"/>
          <w:marRight w:val="0"/>
          <w:marTop w:val="0"/>
          <w:marBottom w:val="0"/>
          <w:divBdr>
            <w:top w:val="none" w:sz="0" w:space="0" w:color="auto"/>
            <w:left w:val="none" w:sz="0" w:space="0" w:color="auto"/>
            <w:bottom w:val="none" w:sz="0" w:space="0" w:color="auto"/>
            <w:right w:val="none" w:sz="0" w:space="0" w:color="auto"/>
          </w:divBdr>
        </w:div>
      </w:divsChild>
    </w:div>
    <w:div w:id="1062020890">
      <w:bodyDiv w:val="1"/>
      <w:marLeft w:val="0"/>
      <w:marRight w:val="0"/>
      <w:marTop w:val="0"/>
      <w:marBottom w:val="0"/>
      <w:divBdr>
        <w:top w:val="none" w:sz="0" w:space="0" w:color="auto"/>
        <w:left w:val="none" w:sz="0" w:space="0" w:color="auto"/>
        <w:bottom w:val="none" w:sz="0" w:space="0" w:color="auto"/>
        <w:right w:val="none" w:sz="0" w:space="0" w:color="auto"/>
      </w:divBdr>
      <w:divsChild>
        <w:div w:id="312755234">
          <w:marLeft w:val="0"/>
          <w:marRight w:val="0"/>
          <w:marTop w:val="0"/>
          <w:marBottom w:val="0"/>
          <w:divBdr>
            <w:top w:val="none" w:sz="0" w:space="0" w:color="auto"/>
            <w:left w:val="none" w:sz="0" w:space="0" w:color="auto"/>
            <w:bottom w:val="none" w:sz="0" w:space="0" w:color="auto"/>
            <w:right w:val="none" w:sz="0" w:space="0" w:color="auto"/>
          </w:divBdr>
        </w:div>
        <w:div w:id="502547939">
          <w:marLeft w:val="0"/>
          <w:marRight w:val="0"/>
          <w:marTop w:val="0"/>
          <w:marBottom w:val="0"/>
          <w:divBdr>
            <w:top w:val="none" w:sz="0" w:space="0" w:color="auto"/>
            <w:left w:val="none" w:sz="0" w:space="0" w:color="auto"/>
            <w:bottom w:val="none" w:sz="0" w:space="0" w:color="auto"/>
            <w:right w:val="none" w:sz="0" w:space="0" w:color="auto"/>
          </w:divBdr>
        </w:div>
        <w:div w:id="558251872">
          <w:marLeft w:val="0"/>
          <w:marRight w:val="0"/>
          <w:marTop w:val="0"/>
          <w:marBottom w:val="0"/>
          <w:divBdr>
            <w:top w:val="none" w:sz="0" w:space="0" w:color="auto"/>
            <w:left w:val="none" w:sz="0" w:space="0" w:color="auto"/>
            <w:bottom w:val="none" w:sz="0" w:space="0" w:color="auto"/>
            <w:right w:val="none" w:sz="0" w:space="0" w:color="auto"/>
          </w:divBdr>
        </w:div>
        <w:div w:id="772165348">
          <w:marLeft w:val="0"/>
          <w:marRight w:val="0"/>
          <w:marTop w:val="0"/>
          <w:marBottom w:val="0"/>
          <w:divBdr>
            <w:top w:val="none" w:sz="0" w:space="0" w:color="auto"/>
            <w:left w:val="none" w:sz="0" w:space="0" w:color="auto"/>
            <w:bottom w:val="none" w:sz="0" w:space="0" w:color="auto"/>
            <w:right w:val="none" w:sz="0" w:space="0" w:color="auto"/>
          </w:divBdr>
        </w:div>
        <w:div w:id="1053968320">
          <w:marLeft w:val="0"/>
          <w:marRight w:val="0"/>
          <w:marTop w:val="0"/>
          <w:marBottom w:val="0"/>
          <w:divBdr>
            <w:top w:val="none" w:sz="0" w:space="0" w:color="auto"/>
            <w:left w:val="none" w:sz="0" w:space="0" w:color="auto"/>
            <w:bottom w:val="none" w:sz="0" w:space="0" w:color="auto"/>
            <w:right w:val="none" w:sz="0" w:space="0" w:color="auto"/>
          </w:divBdr>
        </w:div>
        <w:div w:id="1548376212">
          <w:marLeft w:val="0"/>
          <w:marRight w:val="0"/>
          <w:marTop w:val="0"/>
          <w:marBottom w:val="0"/>
          <w:divBdr>
            <w:top w:val="none" w:sz="0" w:space="0" w:color="auto"/>
            <w:left w:val="none" w:sz="0" w:space="0" w:color="auto"/>
            <w:bottom w:val="none" w:sz="0" w:space="0" w:color="auto"/>
            <w:right w:val="none" w:sz="0" w:space="0" w:color="auto"/>
          </w:divBdr>
        </w:div>
        <w:div w:id="1621645174">
          <w:marLeft w:val="0"/>
          <w:marRight w:val="0"/>
          <w:marTop w:val="0"/>
          <w:marBottom w:val="0"/>
          <w:divBdr>
            <w:top w:val="none" w:sz="0" w:space="0" w:color="auto"/>
            <w:left w:val="none" w:sz="0" w:space="0" w:color="auto"/>
            <w:bottom w:val="none" w:sz="0" w:space="0" w:color="auto"/>
            <w:right w:val="none" w:sz="0" w:space="0" w:color="auto"/>
          </w:divBdr>
        </w:div>
        <w:div w:id="1826700010">
          <w:marLeft w:val="0"/>
          <w:marRight w:val="0"/>
          <w:marTop w:val="0"/>
          <w:marBottom w:val="0"/>
          <w:divBdr>
            <w:top w:val="none" w:sz="0" w:space="0" w:color="auto"/>
            <w:left w:val="none" w:sz="0" w:space="0" w:color="auto"/>
            <w:bottom w:val="none" w:sz="0" w:space="0" w:color="auto"/>
            <w:right w:val="none" w:sz="0" w:space="0" w:color="auto"/>
          </w:divBdr>
        </w:div>
      </w:divsChild>
    </w:div>
    <w:div w:id="1063943600">
      <w:bodyDiv w:val="1"/>
      <w:marLeft w:val="0"/>
      <w:marRight w:val="0"/>
      <w:marTop w:val="0"/>
      <w:marBottom w:val="0"/>
      <w:divBdr>
        <w:top w:val="none" w:sz="0" w:space="0" w:color="auto"/>
        <w:left w:val="none" w:sz="0" w:space="0" w:color="auto"/>
        <w:bottom w:val="none" w:sz="0" w:space="0" w:color="auto"/>
        <w:right w:val="none" w:sz="0" w:space="0" w:color="auto"/>
      </w:divBdr>
      <w:divsChild>
        <w:div w:id="1980764593">
          <w:marLeft w:val="0"/>
          <w:marRight w:val="0"/>
          <w:marTop w:val="0"/>
          <w:marBottom w:val="0"/>
          <w:divBdr>
            <w:top w:val="none" w:sz="0" w:space="0" w:color="auto"/>
            <w:left w:val="none" w:sz="0" w:space="0" w:color="auto"/>
            <w:bottom w:val="none" w:sz="0" w:space="0" w:color="auto"/>
            <w:right w:val="none" w:sz="0" w:space="0" w:color="auto"/>
          </w:divBdr>
        </w:div>
      </w:divsChild>
    </w:div>
    <w:div w:id="1065683527">
      <w:bodyDiv w:val="1"/>
      <w:marLeft w:val="0"/>
      <w:marRight w:val="0"/>
      <w:marTop w:val="0"/>
      <w:marBottom w:val="0"/>
      <w:divBdr>
        <w:top w:val="none" w:sz="0" w:space="0" w:color="auto"/>
        <w:left w:val="none" w:sz="0" w:space="0" w:color="auto"/>
        <w:bottom w:val="none" w:sz="0" w:space="0" w:color="auto"/>
        <w:right w:val="none" w:sz="0" w:space="0" w:color="auto"/>
      </w:divBdr>
      <w:divsChild>
        <w:div w:id="159783366">
          <w:marLeft w:val="0"/>
          <w:marRight w:val="0"/>
          <w:marTop w:val="0"/>
          <w:marBottom w:val="0"/>
          <w:divBdr>
            <w:top w:val="none" w:sz="0" w:space="0" w:color="auto"/>
            <w:left w:val="none" w:sz="0" w:space="0" w:color="auto"/>
            <w:bottom w:val="none" w:sz="0" w:space="0" w:color="auto"/>
            <w:right w:val="none" w:sz="0" w:space="0" w:color="auto"/>
          </w:divBdr>
        </w:div>
        <w:div w:id="465664072">
          <w:marLeft w:val="0"/>
          <w:marRight w:val="0"/>
          <w:marTop w:val="0"/>
          <w:marBottom w:val="0"/>
          <w:divBdr>
            <w:top w:val="none" w:sz="0" w:space="0" w:color="auto"/>
            <w:left w:val="none" w:sz="0" w:space="0" w:color="auto"/>
            <w:bottom w:val="none" w:sz="0" w:space="0" w:color="auto"/>
            <w:right w:val="none" w:sz="0" w:space="0" w:color="auto"/>
          </w:divBdr>
        </w:div>
      </w:divsChild>
    </w:div>
    <w:div w:id="1069235458">
      <w:bodyDiv w:val="1"/>
      <w:marLeft w:val="0"/>
      <w:marRight w:val="0"/>
      <w:marTop w:val="0"/>
      <w:marBottom w:val="0"/>
      <w:divBdr>
        <w:top w:val="none" w:sz="0" w:space="0" w:color="auto"/>
        <w:left w:val="none" w:sz="0" w:space="0" w:color="auto"/>
        <w:bottom w:val="none" w:sz="0" w:space="0" w:color="auto"/>
        <w:right w:val="none" w:sz="0" w:space="0" w:color="auto"/>
      </w:divBdr>
      <w:divsChild>
        <w:div w:id="707755869">
          <w:marLeft w:val="0"/>
          <w:marRight w:val="0"/>
          <w:marTop w:val="0"/>
          <w:marBottom w:val="0"/>
          <w:divBdr>
            <w:top w:val="none" w:sz="0" w:space="0" w:color="auto"/>
            <w:left w:val="none" w:sz="0" w:space="0" w:color="auto"/>
            <w:bottom w:val="none" w:sz="0" w:space="0" w:color="auto"/>
            <w:right w:val="none" w:sz="0" w:space="0" w:color="auto"/>
          </w:divBdr>
        </w:div>
      </w:divsChild>
    </w:div>
    <w:div w:id="1069614975">
      <w:bodyDiv w:val="1"/>
      <w:marLeft w:val="0"/>
      <w:marRight w:val="0"/>
      <w:marTop w:val="0"/>
      <w:marBottom w:val="0"/>
      <w:divBdr>
        <w:top w:val="none" w:sz="0" w:space="0" w:color="auto"/>
        <w:left w:val="none" w:sz="0" w:space="0" w:color="auto"/>
        <w:bottom w:val="none" w:sz="0" w:space="0" w:color="auto"/>
        <w:right w:val="none" w:sz="0" w:space="0" w:color="auto"/>
      </w:divBdr>
      <w:divsChild>
        <w:div w:id="23940787">
          <w:marLeft w:val="0"/>
          <w:marRight w:val="0"/>
          <w:marTop w:val="0"/>
          <w:marBottom w:val="0"/>
          <w:divBdr>
            <w:top w:val="none" w:sz="0" w:space="0" w:color="auto"/>
            <w:left w:val="none" w:sz="0" w:space="0" w:color="auto"/>
            <w:bottom w:val="none" w:sz="0" w:space="0" w:color="auto"/>
            <w:right w:val="none" w:sz="0" w:space="0" w:color="auto"/>
          </w:divBdr>
        </w:div>
      </w:divsChild>
    </w:div>
    <w:div w:id="1077677712">
      <w:bodyDiv w:val="1"/>
      <w:marLeft w:val="0"/>
      <w:marRight w:val="0"/>
      <w:marTop w:val="0"/>
      <w:marBottom w:val="0"/>
      <w:divBdr>
        <w:top w:val="none" w:sz="0" w:space="0" w:color="auto"/>
        <w:left w:val="none" w:sz="0" w:space="0" w:color="auto"/>
        <w:bottom w:val="none" w:sz="0" w:space="0" w:color="auto"/>
        <w:right w:val="none" w:sz="0" w:space="0" w:color="auto"/>
      </w:divBdr>
      <w:divsChild>
        <w:div w:id="1730104007">
          <w:marLeft w:val="0"/>
          <w:marRight w:val="0"/>
          <w:marTop w:val="0"/>
          <w:marBottom w:val="0"/>
          <w:divBdr>
            <w:top w:val="none" w:sz="0" w:space="0" w:color="auto"/>
            <w:left w:val="none" w:sz="0" w:space="0" w:color="auto"/>
            <w:bottom w:val="none" w:sz="0" w:space="0" w:color="auto"/>
            <w:right w:val="none" w:sz="0" w:space="0" w:color="auto"/>
          </w:divBdr>
        </w:div>
      </w:divsChild>
    </w:div>
    <w:div w:id="1085225350">
      <w:bodyDiv w:val="1"/>
      <w:marLeft w:val="0"/>
      <w:marRight w:val="0"/>
      <w:marTop w:val="0"/>
      <w:marBottom w:val="0"/>
      <w:divBdr>
        <w:top w:val="none" w:sz="0" w:space="0" w:color="auto"/>
        <w:left w:val="none" w:sz="0" w:space="0" w:color="auto"/>
        <w:bottom w:val="none" w:sz="0" w:space="0" w:color="auto"/>
        <w:right w:val="none" w:sz="0" w:space="0" w:color="auto"/>
      </w:divBdr>
      <w:divsChild>
        <w:div w:id="1349866694">
          <w:marLeft w:val="0"/>
          <w:marRight w:val="0"/>
          <w:marTop w:val="0"/>
          <w:marBottom w:val="0"/>
          <w:divBdr>
            <w:top w:val="none" w:sz="0" w:space="0" w:color="auto"/>
            <w:left w:val="none" w:sz="0" w:space="0" w:color="auto"/>
            <w:bottom w:val="none" w:sz="0" w:space="0" w:color="auto"/>
            <w:right w:val="none" w:sz="0" w:space="0" w:color="auto"/>
          </w:divBdr>
        </w:div>
      </w:divsChild>
    </w:div>
    <w:div w:id="1086683655">
      <w:bodyDiv w:val="1"/>
      <w:marLeft w:val="0"/>
      <w:marRight w:val="0"/>
      <w:marTop w:val="0"/>
      <w:marBottom w:val="0"/>
      <w:divBdr>
        <w:top w:val="none" w:sz="0" w:space="0" w:color="auto"/>
        <w:left w:val="none" w:sz="0" w:space="0" w:color="auto"/>
        <w:bottom w:val="none" w:sz="0" w:space="0" w:color="auto"/>
        <w:right w:val="none" w:sz="0" w:space="0" w:color="auto"/>
      </w:divBdr>
      <w:divsChild>
        <w:div w:id="1212111843">
          <w:marLeft w:val="0"/>
          <w:marRight w:val="0"/>
          <w:marTop w:val="0"/>
          <w:marBottom w:val="0"/>
          <w:divBdr>
            <w:top w:val="none" w:sz="0" w:space="0" w:color="auto"/>
            <w:left w:val="none" w:sz="0" w:space="0" w:color="auto"/>
            <w:bottom w:val="none" w:sz="0" w:space="0" w:color="auto"/>
            <w:right w:val="none" w:sz="0" w:space="0" w:color="auto"/>
          </w:divBdr>
        </w:div>
      </w:divsChild>
    </w:div>
    <w:div w:id="1086850751">
      <w:bodyDiv w:val="1"/>
      <w:marLeft w:val="0"/>
      <w:marRight w:val="0"/>
      <w:marTop w:val="0"/>
      <w:marBottom w:val="0"/>
      <w:divBdr>
        <w:top w:val="none" w:sz="0" w:space="0" w:color="auto"/>
        <w:left w:val="none" w:sz="0" w:space="0" w:color="auto"/>
        <w:bottom w:val="none" w:sz="0" w:space="0" w:color="auto"/>
        <w:right w:val="none" w:sz="0" w:space="0" w:color="auto"/>
      </w:divBdr>
      <w:divsChild>
        <w:div w:id="1197354609">
          <w:marLeft w:val="0"/>
          <w:marRight w:val="0"/>
          <w:marTop w:val="0"/>
          <w:marBottom w:val="0"/>
          <w:divBdr>
            <w:top w:val="none" w:sz="0" w:space="0" w:color="auto"/>
            <w:left w:val="none" w:sz="0" w:space="0" w:color="auto"/>
            <w:bottom w:val="none" w:sz="0" w:space="0" w:color="auto"/>
            <w:right w:val="none" w:sz="0" w:space="0" w:color="auto"/>
          </w:divBdr>
        </w:div>
      </w:divsChild>
    </w:div>
    <w:div w:id="1087388851">
      <w:bodyDiv w:val="1"/>
      <w:marLeft w:val="0"/>
      <w:marRight w:val="0"/>
      <w:marTop w:val="0"/>
      <w:marBottom w:val="0"/>
      <w:divBdr>
        <w:top w:val="none" w:sz="0" w:space="0" w:color="auto"/>
        <w:left w:val="none" w:sz="0" w:space="0" w:color="auto"/>
        <w:bottom w:val="none" w:sz="0" w:space="0" w:color="auto"/>
        <w:right w:val="none" w:sz="0" w:space="0" w:color="auto"/>
      </w:divBdr>
      <w:divsChild>
        <w:div w:id="374282190">
          <w:marLeft w:val="0"/>
          <w:marRight w:val="0"/>
          <w:marTop w:val="0"/>
          <w:marBottom w:val="0"/>
          <w:divBdr>
            <w:top w:val="none" w:sz="0" w:space="0" w:color="auto"/>
            <w:left w:val="none" w:sz="0" w:space="0" w:color="auto"/>
            <w:bottom w:val="none" w:sz="0" w:space="0" w:color="auto"/>
            <w:right w:val="none" w:sz="0" w:space="0" w:color="auto"/>
          </w:divBdr>
        </w:div>
      </w:divsChild>
    </w:div>
    <w:div w:id="1095441132">
      <w:bodyDiv w:val="1"/>
      <w:marLeft w:val="0"/>
      <w:marRight w:val="0"/>
      <w:marTop w:val="0"/>
      <w:marBottom w:val="0"/>
      <w:divBdr>
        <w:top w:val="none" w:sz="0" w:space="0" w:color="auto"/>
        <w:left w:val="none" w:sz="0" w:space="0" w:color="auto"/>
        <w:bottom w:val="none" w:sz="0" w:space="0" w:color="auto"/>
        <w:right w:val="none" w:sz="0" w:space="0" w:color="auto"/>
      </w:divBdr>
      <w:divsChild>
        <w:div w:id="795223304">
          <w:marLeft w:val="0"/>
          <w:marRight w:val="0"/>
          <w:marTop w:val="0"/>
          <w:marBottom w:val="0"/>
          <w:divBdr>
            <w:top w:val="none" w:sz="0" w:space="0" w:color="auto"/>
            <w:left w:val="none" w:sz="0" w:space="0" w:color="auto"/>
            <w:bottom w:val="none" w:sz="0" w:space="0" w:color="auto"/>
            <w:right w:val="none" w:sz="0" w:space="0" w:color="auto"/>
          </w:divBdr>
        </w:div>
      </w:divsChild>
    </w:div>
    <w:div w:id="1096562651">
      <w:bodyDiv w:val="1"/>
      <w:marLeft w:val="0"/>
      <w:marRight w:val="0"/>
      <w:marTop w:val="0"/>
      <w:marBottom w:val="0"/>
      <w:divBdr>
        <w:top w:val="none" w:sz="0" w:space="0" w:color="auto"/>
        <w:left w:val="none" w:sz="0" w:space="0" w:color="auto"/>
        <w:bottom w:val="none" w:sz="0" w:space="0" w:color="auto"/>
        <w:right w:val="none" w:sz="0" w:space="0" w:color="auto"/>
      </w:divBdr>
      <w:divsChild>
        <w:div w:id="829102367">
          <w:marLeft w:val="0"/>
          <w:marRight w:val="0"/>
          <w:marTop w:val="0"/>
          <w:marBottom w:val="0"/>
          <w:divBdr>
            <w:top w:val="none" w:sz="0" w:space="0" w:color="auto"/>
            <w:left w:val="none" w:sz="0" w:space="0" w:color="auto"/>
            <w:bottom w:val="none" w:sz="0" w:space="0" w:color="auto"/>
            <w:right w:val="none" w:sz="0" w:space="0" w:color="auto"/>
          </w:divBdr>
        </w:div>
      </w:divsChild>
    </w:div>
    <w:div w:id="1097365566">
      <w:bodyDiv w:val="1"/>
      <w:marLeft w:val="0"/>
      <w:marRight w:val="0"/>
      <w:marTop w:val="0"/>
      <w:marBottom w:val="0"/>
      <w:divBdr>
        <w:top w:val="none" w:sz="0" w:space="0" w:color="auto"/>
        <w:left w:val="none" w:sz="0" w:space="0" w:color="auto"/>
        <w:bottom w:val="none" w:sz="0" w:space="0" w:color="auto"/>
        <w:right w:val="none" w:sz="0" w:space="0" w:color="auto"/>
      </w:divBdr>
      <w:divsChild>
        <w:div w:id="1829589029">
          <w:marLeft w:val="0"/>
          <w:marRight w:val="0"/>
          <w:marTop w:val="0"/>
          <w:marBottom w:val="0"/>
          <w:divBdr>
            <w:top w:val="none" w:sz="0" w:space="0" w:color="auto"/>
            <w:left w:val="none" w:sz="0" w:space="0" w:color="auto"/>
            <w:bottom w:val="none" w:sz="0" w:space="0" w:color="auto"/>
            <w:right w:val="none" w:sz="0" w:space="0" w:color="auto"/>
          </w:divBdr>
        </w:div>
      </w:divsChild>
    </w:div>
    <w:div w:id="1097411653">
      <w:bodyDiv w:val="1"/>
      <w:marLeft w:val="0"/>
      <w:marRight w:val="0"/>
      <w:marTop w:val="0"/>
      <w:marBottom w:val="0"/>
      <w:divBdr>
        <w:top w:val="none" w:sz="0" w:space="0" w:color="auto"/>
        <w:left w:val="none" w:sz="0" w:space="0" w:color="auto"/>
        <w:bottom w:val="none" w:sz="0" w:space="0" w:color="auto"/>
        <w:right w:val="none" w:sz="0" w:space="0" w:color="auto"/>
      </w:divBdr>
      <w:divsChild>
        <w:div w:id="115637956">
          <w:marLeft w:val="0"/>
          <w:marRight w:val="0"/>
          <w:marTop w:val="0"/>
          <w:marBottom w:val="0"/>
          <w:divBdr>
            <w:top w:val="none" w:sz="0" w:space="0" w:color="auto"/>
            <w:left w:val="none" w:sz="0" w:space="0" w:color="auto"/>
            <w:bottom w:val="none" w:sz="0" w:space="0" w:color="auto"/>
            <w:right w:val="none" w:sz="0" w:space="0" w:color="auto"/>
          </w:divBdr>
        </w:div>
      </w:divsChild>
    </w:div>
    <w:div w:id="1102608093">
      <w:bodyDiv w:val="1"/>
      <w:marLeft w:val="0"/>
      <w:marRight w:val="0"/>
      <w:marTop w:val="0"/>
      <w:marBottom w:val="0"/>
      <w:divBdr>
        <w:top w:val="none" w:sz="0" w:space="0" w:color="auto"/>
        <w:left w:val="none" w:sz="0" w:space="0" w:color="auto"/>
        <w:bottom w:val="none" w:sz="0" w:space="0" w:color="auto"/>
        <w:right w:val="none" w:sz="0" w:space="0" w:color="auto"/>
      </w:divBdr>
      <w:divsChild>
        <w:div w:id="667370672">
          <w:marLeft w:val="0"/>
          <w:marRight w:val="0"/>
          <w:marTop w:val="0"/>
          <w:marBottom w:val="0"/>
          <w:divBdr>
            <w:top w:val="none" w:sz="0" w:space="0" w:color="auto"/>
            <w:left w:val="none" w:sz="0" w:space="0" w:color="auto"/>
            <w:bottom w:val="none" w:sz="0" w:space="0" w:color="auto"/>
            <w:right w:val="none" w:sz="0" w:space="0" w:color="auto"/>
          </w:divBdr>
        </w:div>
        <w:div w:id="1205290704">
          <w:marLeft w:val="0"/>
          <w:marRight w:val="0"/>
          <w:marTop w:val="0"/>
          <w:marBottom w:val="0"/>
          <w:divBdr>
            <w:top w:val="none" w:sz="0" w:space="0" w:color="auto"/>
            <w:left w:val="none" w:sz="0" w:space="0" w:color="auto"/>
            <w:bottom w:val="none" w:sz="0" w:space="0" w:color="auto"/>
            <w:right w:val="none" w:sz="0" w:space="0" w:color="auto"/>
          </w:divBdr>
        </w:div>
        <w:div w:id="1604456204">
          <w:marLeft w:val="0"/>
          <w:marRight w:val="0"/>
          <w:marTop w:val="0"/>
          <w:marBottom w:val="0"/>
          <w:divBdr>
            <w:top w:val="none" w:sz="0" w:space="0" w:color="auto"/>
            <w:left w:val="none" w:sz="0" w:space="0" w:color="auto"/>
            <w:bottom w:val="none" w:sz="0" w:space="0" w:color="auto"/>
            <w:right w:val="none" w:sz="0" w:space="0" w:color="auto"/>
          </w:divBdr>
        </w:div>
      </w:divsChild>
    </w:div>
    <w:div w:id="1105273320">
      <w:bodyDiv w:val="1"/>
      <w:marLeft w:val="0"/>
      <w:marRight w:val="0"/>
      <w:marTop w:val="0"/>
      <w:marBottom w:val="0"/>
      <w:divBdr>
        <w:top w:val="none" w:sz="0" w:space="0" w:color="auto"/>
        <w:left w:val="none" w:sz="0" w:space="0" w:color="auto"/>
        <w:bottom w:val="none" w:sz="0" w:space="0" w:color="auto"/>
        <w:right w:val="none" w:sz="0" w:space="0" w:color="auto"/>
      </w:divBdr>
    </w:div>
    <w:div w:id="1108429487">
      <w:bodyDiv w:val="1"/>
      <w:marLeft w:val="0"/>
      <w:marRight w:val="0"/>
      <w:marTop w:val="0"/>
      <w:marBottom w:val="0"/>
      <w:divBdr>
        <w:top w:val="none" w:sz="0" w:space="0" w:color="auto"/>
        <w:left w:val="none" w:sz="0" w:space="0" w:color="auto"/>
        <w:bottom w:val="none" w:sz="0" w:space="0" w:color="auto"/>
        <w:right w:val="none" w:sz="0" w:space="0" w:color="auto"/>
      </w:divBdr>
      <w:divsChild>
        <w:div w:id="869104607">
          <w:marLeft w:val="0"/>
          <w:marRight w:val="0"/>
          <w:marTop w:val="0"/>
          <w:marBottom w:val="0"/>
          <w:divBdr>
            <w:top w:val="none" w:sz="0" w:space="0" w:color="auto"/>
            <w:left w:val="none" w:sz="0" w:space="0" w:color="auto"/>
            <w:bottom w:val="none" w:sz="0" w:space="0" w:color="auto"/>
            <w:right w:val="none" w:sz="0" w:space="0" w:color="auto"/>
          </w:divBdr>
        </w:div>
      </w:divsChild>
    </w:div>
    <w:div w:id="1114859358">
      <w:bodyDiv w:val="1"/>
      <w:marLeft w:val="0"/>
      <w:marRight w:val="0"/>
      <w:marTop w:val="0"/>
      <w:marBottom w:val="0"/>
      <w:divBdr>
        <w:top w:val="none" w:sz="0" w:space="0" w:color="auto"/>
        <w:left w:val="none" w:sz="0" w:space="0" w:color="auto"/>
        <w:bottom w:val="none" w:sz="0" w:space="0" w:color="auto"/>
        <w:right w:val="none" w:sz="0" w:space="0" w:color="auto"/>
      </w:divBdr>
      <w:divsChild>
        <w:div w:id="1417941712">
          <w:marLeft w:val="0"/>
          <w:marRight w:val="0"/>
          <w:marTop w:val="0"/>
          <w:marBottom w:val="0"/>
          <w:divBdr>
            <w:top w:val="none" w:sz="0" w:space="0" w:color="auto"/>
            <w:left w:val="none" w:sz="0" w:space="0" w:color="auto"/>
            <w:bottom w:val="none" w:sz="0" w:space="0" w:color="auto"/>
            <w:right w:val="none" w:sz="0" w:space="0" w:color="auto"/>
          </w:divBdr>
        </w:div>
      </w:divsChild>
    </w:div>
    <w:div w:id="1117796797">
      <w:bodyDiv w:val="1"/>
      <w:marLeft w:val="0"/>
      <w:marRight w:val="0"/>
      <w:marTop w:val="0"/>
      <w:marBottom w:val="0"/>
      <w:divBdr>
        <w:top w:val="none" w:sz="0" w:space="0" w:color="auto"/>
        <w:left w:val="none" w:sz="0" w:space="0" w:color="auto"/>
        <w:bottom w:val="none" w:sz="0" w:space="0" w:color="auto"/>
        <w:right w:val="none" w:sz="0" w:space="0" w:color="auto"/>
      </w:divBdr>
      <w:divsChild>
        <w:div w:id="560598929">
          <w:marLeft w:val="0"/>
          <w:marRight w:val="0"/>
          <w:marTop w:val="0"/>
          <w:marBottom w:val="0"/>
          <w:divBdr>
            <w:top w:val="none" w:sz="0" w:space="0" w:color="auto"/>
            <w:left w:val="none" w:sz="0" w:space="0" w:color="auto"/>
            <w:bottom w:val="none" w:sz="0" w:space="0" w:color="auto"/>
            <w:right w:val="none" w:sz="0" w:space="0" w:color="auto"/>
          </w:divBdr>
        </w:div>
      </w:divsChild>
    </w:div>
    <w:div w:id="1120491374">
      <w:bodyDiv w:val="1"/>
      <w:marLeft w:val="0"/>
      <w:marRight w:val="0"/>
      <w:marTop w:val="0"/>
      <w:marBottom w:val="0"/>
      <w:divBdr>
        <w:top w:val="none" w:sz="0" w:space="0" w:color="auto"/>
        <w:left w:val="none" w:sz="0" w:space="0" w:color="auto"/>
        <w:bottom w:val="none" w:sz="0" w:space="0" w:color="auto"/>
        <w:right w:val="none" w:sz="0" w:space="0" w:color="auto"/>
      </w:divBdr>
      <w:divsChild>
        <w:div w:id="1611203346">
          <w:marLeft w:val="0"/>
          <w:marRight w:val="0"/>
          <w:marTop w:val="0"/>
          <w:marBottom w:val="0"/>
          <w:divBdr>
            <w:top w:val="none" w:sz="0" w:space="0" w:color="auto"/>
            <w:left w:val="none" w:sz="0" w:space="0" w:color="auto"/>
            <w:bottom w:val="none" w:sz="0" w:space="0" w:color="auto"/>
            <w:right w:val="none" w:sz="0" w:space="0" w:color="auto"/>
          </w:divBdr>
        </w:div>
      </w:divsChild>
    </w:div>
    <w:div w:id="1127506758">
      <w:bodyDiv w:val="1"/>
      <w:marLeft w:val="0"/>
      <w:marRight w:val="0"/>
      <w:marTop w:val="0"/>
      <w:marBottom w:val="0"/>
      <w:divBdr>
        <w:top w:val="none" w:sz="0" w:space="0" w:color="auto"/>
        <w:left w:val="none" w:sz="0" w:space="0" w:color="auto"/>
        <w:bottom w:val="none" w:sz="0" w:space="0" w:color="auto"/>
        <w:right w:val="none" w:sz="0" w:space="0" w:color="auto"/>
      </w:divBdr>
      <w:divsChild>
        <w:div w:id="1587182085">
          <w:marLeft w:val="0"/>
          <w:marRight w:val="0"/>
          <w:marTop w:val="0"/>
          <w:marBottom w:val="0"/>
          <w:divBdr>
            <w:top w:val="none" w:sz="0" w:space="0" w:color="auto"/>
            <w:left w:val="none" w:sz="0" w:space="0" w:color="auto"/>
            <w:bottom w:val="none" w:sz="0" w:space="0" w:color="auto"/>
            <w:right w:val="none" w:sz="0" w:space="0" w:color="auto"/>
          </w:divBdr>
        </w:div>
      </w:divsChild>
    </w:div>
    <w:div w:id="1127893392">
      <w:bodyDiv w:val="1"/>
      <w:marLeft w:val="0"/>
      <w:marRight w:val="0"/>
      <w:marTop w:val="0"/>
      <w:marBottom w:val="0"/>
      <w:divBdr>
        <w:top w:val="none" w:sz="0" w:space="0" w:color="auto"/>
        <w:left w:val="none" w:sz="0" w:space="0" w:color="auto"/>
        <w:bottom w:val="none" w:sz="0" w:space="0" w:color="auto"/>
        <w:right w:val="none" w:sz="0" w:space="0" w:color="auto"/>
      </w:divBdr>
      <w:divsChild>
        <w:div w:id="798840926">
          <w:marLeft w:val="0"/>
          <w:marRight w:val="0"/>
          <w:marTop w:val="0"/>
          <w:marBottom w:val="0"/>
          <w:divBdr>
            <w:top w:val="none" w:sz="0" w:space="0" w:color="auto"/>
            <w:left w:val="none" w:sz="0" w:space="0" w:color="auto"/>
            <w:bottom w:val="none" w:sz="0" w:space="0" w:color="auto"/>
            <w:right w:val="none" w:sz="0" w:space="0" w:color="auto"/>
          </w:divBdr>
        </w:div>
      </w:divsChild>
    </w:div>
    <w:div w:id="1132096699">
      <w:bodyDiv w:val="1"/>
      <w:marLeft w:val="0"/>
      <w:marRight w:val="0"/>
      <w:marTop w:val="0"/>
      <w:marBottom w:val="0"/>
      <w:divBdr>
        <w:top w:val="none" w:sz="0" w:space="0" w:color="auto"/>
        <w:left w:val="none" w:sz="0" w:space="0" w:color="auto"/>
        <w:bottom w:val="none" w:sz="0" w:space="0" w:color="auto"/>
        <w:right w:val="none" w:sz="0" w:space="0" w:color="auto"/>
      </w:divBdr>
      <w:divsChild>
        <w:div w:id="990138799">
          <w:marLeft w:val="0"/>
          <w:marRight w:val="0"/>
          <w:marTop w:val="0"/>
          <w:marBottom w:val="0"/>
          <w:divBdr>
            <w:top w:val="none" w:sz="0" w:space="0" w:color="auto"/>
            <w:left w:val="none" w:sz="0" w:space="0" w:color="auto"/>
            <w:bottom w:val="none" w:sz="0" w:space="0" w:color="auto"/>
            <w:right w:val="none" w:sz="0" w:space="0" w:color="auto"/>
          </w:divBdr>
        </w:div>
      </w:divsChild>
    </w:div>
    <w:div w:id="1133982435">
      <w:bodyDiv w:val="1"/>
      <w:marLeft w:val="0"/>
      <w:marRight w:val="0"/>
      <w:marTop w:val="0"/>
      <w:marBottom w:val="0"/>
      <w:divBdr>
        <w:top w:val="none" w:sz="0" w:space="0" w:color="auto"/>
        <w:left w:val="none" w:sz="0" w:space="0" w:color="auto"/>
        <w:bottom w:val="none" w:sz="0" w:space="0" w:color="auto"/>
        <w:right w:val="none" w:sz="0" w:space="0" w:color="auto"/>
      </w:divBdr>
      <w:divsChild>
        <w:div w:id="1490630808">
          <w:marLeft w:val="0"/>
          <w:marRight w:val="0"/>
          <w:marTop w:val="0"/>
          <w:marBottom w:val="0"/>
          <w:divBdr>
            <w:top w:val="none" w:sz="0" w:space="0" w:color="auto"/>
            <w:left w:val="none" w:sz="0" w:space="0" w:color="auto"/>
            <w:bottom w:val="none" w:sz="0" w:space="0" w:color="auto"/>
            <w:right w:val="none" w:sz="0" w:space="0" w:color="auto"/>
          </w:divBdr>
        </w:div>
      </w:divsChild>
    </w:div>
    <w:div w:id="1134524045">
      <w:bodyDiv w:val="1"/>
      <w:marLeft w:val="0"/>
      <w:marRight w:val="0"/>
      <w:marTop w:val="0"/>
      <w:marBottom w:val="0"/>
      <w:divBdr>
        <w:top w:val="none" w:sz="0" w:space="0" w:color="auto"/>
        <w:left w:val="none" w:sz="0" w:space="0" w:color="auto"/>
        <w:bottom w:val="none" w:sz="0" w:space="0" w:color="auto"/>
        <w:right w:val="none" w:sz="0" w:space="0" w:color="auto"/>
      </w:divBdr>
    </w:div>
    <w:div w:id="1139961259">
      <w:bodyDiv w:val="1"/>
      <w:marLeft w:val="0"/>
      <w:marRight w:val="0"/>
      <w:marTop w:val="0"/>
      <w:marBottom w:val="0"/>
      <w:divBdr>
        <w:top w:val="none" w:sz="0" w:space="0" w:color="auto"/>
        <w:left w:val="none" w:sz="0" w:space="0" w:color="auto"/>
        <w:bottom w:val="none" w:sz="0" w:space="0" w:color="auto"/>
        <w:right w:val="none" w:sz="0" w:space="0" w:color="auto"/>
      </w:divBdr>
      <w:divsChild>
        <w:div w:id="1696422470">
          <w:marLeft w:val="0"/>
          <w:marRight w:val="0"/>
          <w:marTop w:val="0"/>
          <w:marBottom w:val="0"/>
          <w:divBdr>
            <w:top w:val="none" w:sz="0" w:space="0" w:color="auto"/>
            <w:left w:val="none" w:sz="0" w:space="0" w:color="auto"/>
            <w:bottom w:val="none" w:sz="0" w:space="0" w:color="auto"/>
            <w:right w:val="none" w:sz="0" w:space="0" w:color="auto"/>
          </w:divBdr>
        </w:div>
      </w:divsChild>
    </w:div>
    <w:div w:id="1144808866">
      <w:bodyDiv w:val="1"/>
      <w:marLeft w:val="0"/>
      <w:marRight w:val="0"/>
      <w:marTop w:val="0"/>
      <w:marBottom w:val="0"/>
      <w:divBdr>
        <w:top w:val="none" w:sz="0" w:space="0" w:color="auto"/>
        <w:left w:val="none" w:sz="0" w:space="0" w:color="auto"/>
        <w:bottom w:val="none" w:sz="0" w:space="0" w:color="auto"/>
        <w:right w:val="none" w:sz="0" w:space="0" w:color="auto"/>
      </w:divBdr>
    </w:div>
    <w:div w:id="1145244878">
      <w:bodyDiv w:val="1"/>
      <w:marLeft w:val="0"/>
      <w:marRight w:val="0"/>
      <w:marTop w:val="0"/>
      <w:marBottom w:val="0"/>
      <w:divBdr>
        <w:top w:val="none" w:sz="0" w:space="0" w:color="auto"/>
        <w:left w:val="none" w:sz="0" w:space="0" w:color="auto"/>
        <w:bottom w:val="none" w:sz="0" w:space="0" w:color="auto"/>
        <w:right w:val="none" w:sz="0" w:space="0" w:color="auto"/>
      </w:divBdr>
      <w:divsChild>
        <w:div w:id="97456971">
          <w:marLeft w:val="0"/>
          <w:marRight w:val="0"/>
          <w:marTop w:val="0"/>
          <w:marBottom w:val="0"/>
          <w:divBdr>
            <w:top w:val="none" w:sz="0" w:space="0" w:color="auto"/>
            <w:left w:val="none" w:sz="0" w:space="0" w:color="auto"/>
            <w:bottom w:val="none" w:sz="0" w:space="0" w:color="auto"/>
            <w:right w:val="none" w:sz="0" w:space="0" w:color="auto"/>
          </w:divBdr>
        </w:div>
      </w:divsChild>
    </w:div>
    <w:div w:id="1152408650">
      <w:bodyDiv w:val="1"/>
      <w:marLeft w:val="0"/>
      <w:marRight w:val="0"/>
      <w:marTop w:val="0"/>
      <w:marBottom w:val="0"/>
      <w:divBdr>
        <w:top w:val="none" w:sz="0" w:space="0" w:color="auto"/>
        <w:left w:val="none" w:sz="0" w:space="0" w:color="auto"/>
        <w:bottom w:val="none" w:sz="0" w:space="0" w:color="auto"/>
        <w:right w:val="none" w:sz="0" w:space="0" w:color="auto"/>
      </w:divBdr>
      <w:divsChild>
        <w:div w:id="126632216">
          <w:marLeft w:val="0"/>
          <w:marRight w:val="0"/>
          <w:marTop w:val="0"/>
          <w:marBottom w:val="0"/>
          <w:divBdr>
            <w:top w:val="none" w:sz="0" w:space="0" w:color="auto"/>
            <w:left w:val="none" w:sz="0" w:space="0" w:color="auto"/>
            <w:bottom w:val="none" w:sz="0" w:space="0" w:color="auto"/>
            <w:right w:val="none" w:sz="0" w:space="0" w:color="auto"/>
          </w:divBdr>
        </w:div>
      </w:divsChild>
    </w:div>
    <w:div w:id="1154907469">
      <w:bodyDiv w:val="1"/>
      <w:marLeft w:val="0"/>
      <w:marRight w:val="0"/>
      <w:marTop w:val="0"/>
      <w:marBottom w:val="0"/>
      <w:divBdr>
        <w:top w:val="none" w:sz="0" w:space="0" w:color="auto"/>
        <w:left w:val="none" w:sz="0" w:space="0" w:color="auto"/>
        <w:bottom w:val="none" w:sz="0" w:space="0" w:color="auto"/>
        <w:right w:val="none" w:sz="0" w:space="0" w:color="auto"/>
      </w:divBdr>
      <w:divsChild>
        <w:div w:id="390084453">
          <w:marLeft w:val="0"/>
          <w:marRight w:val="0"/>
          <w:marTop w:val="0"/>
          <w:marBottom w:val="0"/>
          <w:divBdr>
            <w:top w:val="none" w:sz="0" w:space="0" w:color="auto"/>
            <w:left w:val="none" w:sz="0" w:space="0" w:color="auto"/>
            <w:bottom w:val="none" w:sz="0" w:space="0" w:color="auto"/>
            <w:right w:val="none" w:sz="0" w:space="0" w:color="auto"/>
          </w:divBdr>
        </w:div>
      </w:divsChild>
    </w:div>
    <w:div w:id="1155099415">
      <w:bodyDiv w:val="1"/>
      <w:marLeft w:val="0"/>
      <w:marRight w:val="0"/>
      <w:marTop w:val="0"/>
      <w:marBottom w:val="0"/>
      <w:divBdr>
        <w:top w:val="none" w:sz="0" w:space="0" w:color="auto"/>
        <w:left w:val="none" w:sz="0" w:space="0" w:color="auto"/>
        <w:bottom w:val="none" w:sz="0" w:space="0" w:color="auto"/>
        <w:right w:val="none" w:sz="0" w:space="0" w:color="auto"/>
      </w:divBdr>
      <w:divsChild>
        <w:div w:id="1821311902">
          <w:marLeft w:val="0"/>
          <w:marRight w:val="0"/>
          <w:marTop w:val="0"/>
          <w:marBottom w:val="0"/>
          <w:divBdr>
            <w:top w:val="none" w:sz="0" w:space="0" w:color="auto"/>
            <w:left w:val="none" w:sz="0" w:space="0" w:color="auto"/>
            <w:bottom w:val="none" w:sz="0" w:space="0" w:color="auto"/>
            <w:right w:val="none" w:sz="0" w:space="0" w:color="auto"/>
          </w:divBdr>
        </w:div>
      </w:divsChild>
    </w:div>
    <w:div w:id="1155221394">
      <w:bodyDiv w:val="1"/>
      <w:marLeft w:val="0"/>
      <w:marRight w:val="0"/>
      <w:marTop w:val="0"/>
      <w:marBottom w:val="0"/>
      <w:divBdr>
        <w:top w:val="none" w:sz="0" w:space="0" w:color="auto"/>
        <w:left w:val="none" w:sz="0" w:space="0" w:color="auto"/>
        <w:bottom w:val="none" w:sz="0" w:space="0" w:color="auto"/>
        <w:right w:val="none" w:sz="0" w:space="0" w:color="auto"/>
      </w:divBdr>
      <w:divsChild>
        <w:div w:id="1993633074">
          <w:marLeft w:val="0"/>
          <w:marRight w:val="0"/>
          <w:marTop w:val="0"/>
          <w:marBottom w:val="0"/>
          <w:divBdr>
            <w:top w:val="none" w:sz="0" w:space="0" w:color="auto"/>
            <w:left w:val="none" w:sz="0" w:space="0" w:color="auto"/>
            <w:bottom w:val="none" w:sz="0" w:space="0" w:color="auto"/>
            <w:right w:val="none" w:sz="0" w:space="0" w:color="auto"/>
          </w:divBdr>
        </w:div>
      </w:divsChild>
    </w:div>
    <w:div w:id="1157762910">
      <w:bodyDiv w:val="1"/>
      <w:marLeft w:val="0"/>
      <w:marRight w:val="0"/>
      <w:marTop w:val="0"/>
      <w:marBottom w:val="0"/>
      <w:divBdr>
        <w:top w:val="none" w:sz="0" w:space="0" w:color="auto"/>
        <w:left w:val="none" w:sz="0" w:space="0" w:color="auto"/>
        <w:bottom w:val="none" w:sz="0" w:space="0" w:color="auto"/>
        <w:right w:val="none" w:sz="0" w:space="0" w:color="auto"/>
      </w:divBdr>
      <w:divsChild>
        <w:div w:id="510803080">
          <w:marLeft w:val="0"/>
          <w:marRight w:val="0"/>
          <w:marTop w:val="0"/>
          <w:marBottom w:val="0"/>
          <w:divBdr>
            <w:top w:val="none" w:sz="0" w:space="0" w:color="auto"/>
            <w:left w:val="none" w:sz="0" w:space="0" w:color="auto"/>
            <w:bottom w:val="none" w:sz="0" w:space="0" w:color="auto"/>
            <w:right w:val="none" w:sz="0" w:space="0" w:color="auto"/>
          </w:divBdr>
        </w:div>
        <w:div w:id="1205605689">
          <w:marLeft w:val="0"/>
          <w:marRight w:val="0"/>
          <w:marTop w:val="0"/>
          <w:marBottom w:val="0"/>
          <w:divBdr>
            <w:top w:val="none" w:sz="0" w:space="0" w:color="auto"/>
            <w:left w:val="none" w:sz="0" w:space="0" w:color="auto"/>
            <w:bottom w:val="none" w:sz="0" w:space="0" w:color="auto"/>
            <w:right w:val="none" w:sz="0" w:space="0" w:color="auto"/>
          </w:divBdr>
        </w:div>
      </w:divsChild>
    </w:div>
    <w:div w:id="1163275236">
      <w:bodyDiv w:val="1"/>
      <w:marLeft w:val="0"/>
      <w:marRight w:val="0"/>
      <w:marTop w:val="0"/>
      <w:marBottom w:val="0"/>
      <w:divBdr>
        <w:top w:val="none" w:sz="0" w:space="0" w:color="auto"/>
        <w:left w:val="none" w:sz="0" w:space="0" w:color="auto"/>
        <w:bottom w:val="none" w:sz="0" w:space="0" w:color="auto"/>
        <w:right w:val="none" w:sz="0" w:space="0" w:color="auto"/>
      </w:divBdr>
      <w:divsChild>
        <w:div w:id="693700390">
          <w:marLeft w:val="0"/>
          <w:marRight w:val="0"/>
          <w:marTop w:val="0"/>
          <w:marBottom w:val="0"/>
          <w:divBdr>
            <w:top w:val="none" w:sz="0" w:space="0" w:color="auto"/>
            <w:left w:val="none" w:sz="0" w:space="0" w:color="auto"/>
            <w:bottom w:val="none" w:sz="0" w:space="0" w:color="auto"/>
            <w:right w:val="none" w:sz="0" w:space="0" w:color="auto"/>
          </w:divBdr>
        </w:div>
      </w:divsChild>
    </w:div>
    <w:div w:id="1164928394">
      <w:bodyDiv w:val="1"/>
      <w:marLeft w:val="0"/>
      <w:marRight w:val="0"/>
      <w:marTop w:val="0"/>
      <w:marBottom w:val="0"/>
      <w:divBdr>
        <w:top w:val="none" w:sz="0" w:space="0" w:color="auto"/>
        <w:left w:val="none" w:sz="0" w:space="0" w:color="auto"/>
        <w:bottom w:val="none" w:sz="0" w:space="0" w:color="auto"/>
        <w:right w:val="none" w:sz="0" w:space="0" w:color="auto"/>
      </w:divBdr>
      <w:divsChild>
        <w:div w:id="1043365191">
          <w:marLeft w:val="0"/>
          <w:marRight w:val="0"/>
          <w:marTop w:val="0"/>
          <w:marBottom w:val="0"/>
          <w:divBdr>
            <w:top w:val="none" w:sz="0" w:space="0" w:color="auto"/>
            <w:left w:val="none" w:sz="0" w:space="0" w:color="auto"/>
            <w:bottom w:val="none" w:sz="0" w:space="0" w:color="auto"/>
            <w:right w:val="none" w:sz="0" w:space="0" w:color="auto"/>
          </w:divBdr>
        </w:div>
      </w:divsChild>
    </w:div>
    <w:div w:id="1164930463">
      <w:bodyDiv w:val="1"/>
      <w:marLeft w:val="0"/>
      <w:marRight w:val="0"/>
      <w:marTop w:val="0"/>
      <w:marBottom w:val="0"/>
      <w:divBdr>
        <w:top w:val="none" w:sz="0" w:space="0" w:color="auto"/>
        <w:left w:val="none" w:sz="0" w:space="0" w:color="auto"/>
        <w:bottom w:val="none" w:sz="0" w:space="0" w:color="auto"/>
        <w:right w:val="none" w:sz="0" w:space="0" w:color="auto"/>
      </w:divBdr>
      <w:divsChild>
        <w:div w:id="1227037446">
          <w:marLeft w:val="0"/>
          <w:marRight w:val="0"/>
          <w:marTop w:val="0"/>
          <w:marBottom w:val="0"/>
          <w:divBdr>
            <w:top w:val="none" w:sz="0" w:space="0" w:color="auto"/>
            <w:left w:val="none" w:sz="0" w:space="0" w:color="auto"/>
            <w:bottom w:val="none" w:sz="0" w:space="0" w:color="auto"/>
            <w:right w:val="none" w:sz="0" w:space="0" w:color="auto"/>
          </w:divBdr>
        </w:div>
      </w:divsChild>
    </w:div>
    <w:div w:id="1169633051">
      <w:bodyDiv w:val="1"/>
      <w:marLeft w:val="0"/>
      <w:marRight w:val="0"/>
      <w:marTop w:val="0"/>
      <w:marBottom w:val="0"/>
      <w:divBdr>
        <w:top w:val="none" w:sz="0" w:space="0" w:color="auto"/>
        <w:left w:val="none" w:sz="0" w:space="0" w:color="auto"/>
        <w:bottom w:val="none" w:sz="0" w:space="0" w:color="auto"/>
        <w:right w:val="none" w:sz="0" w:space="0" w:color="auto"/>
      </w:divBdr>
      <w:divsChild>
        <w:div w:id="956716283">
          <w:marLeft w:val="0"/>
          <w:marRight w:val="0"/>
          <w:marTop w:val="0"/>
          <w:marBottom w:val="0"/>
          <w:divBdr>
            <w:top w:val="none" w:sz="0" w:space="0" w:color="auto"/>
            <w:left w:val="none" w:sz="0" w:space="0" w:color="auto"/>
            <w:bottom w:val="none" w:sz="0" w:space="0" w:color="auto"/>
            <w:right w:val="none" w:sz="0" w:space="0" w:color="auto"/>
          </w:divBdr>
        </w:div>
        <w:div w:id="965431944">
          <w:marLeft w:val="0"/>
          <w:marRight w:val="0"/>
          <w:marTop w:val="0"/>
          <w:marBottom w:val="0"/>
          <w:divBdr>
            <w:top w:val="none" w:sz="0" w:space="0" w:color="auto"/>
            <w:left w:val="none" w:sz="0" w:space="0" w:color="auto"/>
            <w:bottom w:val="none" w:sz="0" w:space="0" w:color="auto"/>
            <w:right w:val="none" w:sz="0" w:space="0" w:color="auto"/>
          </w:divBdr>
        </w:div>
        <w:div w:id="1104686999">
          <w:marLeft w:val="0"/>
          <w:marRight w:val="0"/>
          <w:marTop w:val="0"/>
          <w:marBottom w:val="0"/>
          <w:divBdr>
            <w:top w:val="none" w:sz="0" w:space="0" w:color="auto"/>
            <w:left w:val="none" w:sz="0" w:space="0" w:color="auto"/>
            <w:bottom w:val="none" w:sz="0" w:space="0" w:color="auto"/>
            <w:right w:val="none" w:sz="0" w:space="0" w:color="auto"/>
          </w:divBdr>
        </w:div>
      </w:divsChild>
    </w:div>
    <w:div w:id="1174951529">
      <w:bodyDiv w:val="1"/>
      <w:marLeft w:val="0"/>
      <w:marRight w:val="0"/>
      <w:marTop w:val="0"/>
      <w:marBottom w:val="0"/>
      <w:divBdr>
        <w:top w:val="none" w:sz="0" w:space="0" w:color="auto"/>
        <w:left w:val="none" w:sz="0" w:space="0" w:color="auto"/>
        <w:bottom w:val="none" w:sz="0" w:space="0" w:color="auto"/>
        <w:right w:val="none" w:sz="0" w:space="0" w:color="auto"/>
      </w:divBdr>
      <w:divsChild>
        <w:div w:id="1170296769">
          <w:marLeft w:val="0"/>
          <w:marRight w:val="0"/>
          <w:marTop w:val="0"/>
          <w:marBottom w:val="0"/>
          <w:divBdr>
            <w:top w:val="none" w:sz="0" w:space="0" w:color="auto"/>
            <w:left w:val="none" w:sz="0" w:space="0" w:color="auto"/>
            <w:bottom w:val="none" w:sz="0" w:space="0" w:color="auto"/>
            <w:right w:val="none" w:sz="0" w:space="0" w:color="auto"/>
          </w:divBdr>
        </w:div>
      </w:divsChild>
    </w:div>
    <w:div w:id="1177427657">
      <w:bodyDiv w:val="1"/>
      <w:marLeft w:val="0"/>
      <w:marRight w:val="0"/>
      <w:marTop w:val="0"/>
      <w:marBottom w:val="0"/>
      <w:divBdr>
        <w:top w:val="none" w:sz="0" w:space="0" w:color="auto"/>
        <w:left w:val="none" w:sz="0" w:space="0" w:color="auto"/>
        <w:bottom w:val="none" w:sz="0" w:space="0" w:color="auto"/>
        <w:right w:val="none" w:sz="0" w:space="0" w:color="auto"/>
      </w:divBdr>
      <w:divsChild>
        <w:div w:id="1340426584">
          <w:marLeft w:val="0"/>
          <w:marRight w:val="0"/>
          <w:marTop w:val="0"/>
          <w:marBottom w:val="0"/>
          <w:divBdr>
            <w:top w:val="none" w:sz="0" w:space="0" w:color="auto"/>
            <w:left w:val="none" w:sz="0" w:space="0" w:color="auto"/>
            <w:bottom w:val="none" w:sz="0" w:space="0" w:color="auto"/>
            <w:right w:val="none" w:sz="0" w:space="0" w:color="auto"/>
          </w:divBdr>
        </w:div>
      </w:divsChild>
    </w:div>
    <w:div w:id="1181434195">
      <w:bodyDiv w:val="1"/>
      <w:marLeft w:val="0"/>
      <w:marRight w:val="0"/>
      <w:marTop w:val="0"/>
      <w:marBottom w:val="0"/>
      <w:divBdr>
        <w:top w:val="none" w:sz="0" w:space="0" w:color="auto"/>
        <w:left w:val="none" w:sz="0" w:space="0" w:color="auto"/>
        <w:bottom w:val="none" w:sz="0" w:space="0" w:color="auto"/>
        <w:right w:val="none" w:sz="0" w:space="0" w:color="auto"/>
      </w:divBdr>
      <w:divsChild>
        <w:div w:id="676691829">
          <w:marLeft w:val="0"/>
          <w:marRight w:val="0"/>
          <w:marTop w:val="0"/>
          <w:marBottom w:val="0"/>
          <w:divBdr>
            <w:top w:val="none" w:sz="0" w:space="0" w:color="auto"/>
            <w:left w:val="none" w:sz="0" w:space="0" w:color="auto"/>
            <w:bottom w:val="none" w:sz="0" w:space="0" w:color="auto"/>
            <w:right w:val="none" w:sz="0" w:space="0" w:color="auto"/>
          </w:divBdr>
        </w:div>
      </w:divsChild>
    </w:div>
    <w:div w:id="1182861616">
      <w:bodyDiv w:val="1"/>
      <w:marLeft w:val="0"/>
      <w:marRight w:val="0"/>
      <w:marTop w:val="0"/>
      <w:marBottom w:val="0"/>
      <w:divBdr>
        <w:top w:val="none" w:sz="0" w:space="0" w:color="auto"/>
        <w:left w:val="none" w:sz="0" w:space="0" w:color="auto"/>
        <w:bottom w:val="none" w:sz="0" w:space="0" w:color="auto"/>
        <w:right w:val="none" w:sz="0" w:space="0" w:color="auto"/>
      </w:divBdr>
      <w:divsChild>
        <w:div w:id="677347088">
          <w:marLeft w:val="0"/>
          <w:marRight w:val="0"/>
          <w:marTop w:val="0"/>
          <w:marBottom w:val="0"/>
          <w:divBdr>
            <w:top w:val="none" w:sz="0" w:space="0" w:color="auto"/>
            <w:left w:val="none" w:sz="0" w:space="0" w:color="auto"/>
            <w:bottom w:val="none" w:sz="0" w:space="0" w:color="auto"/>
            <w:right w:val="none" w:sz="0" w:space="0" w:color="auto"/>
          </w:divBdr>
        </w:div>
      </w:divsChild>
    </w:div>
    <w:div w:id="1186363727">
      <w:bodyDiv w:val="1"/>
      <w:marLeft w:val="0"/>
      <w:marRight w:val="0"/>
      <w:marTop w:val="0"/>
      <w:marBottom w:val="0"/>
      <w:divBdr>
        <w:top w:val="none" w:sz="0" w:space="0" w:color="auto"/>
        <w:left w:val="none" w:sz="0" w:space="0" w:color="auto"/>
        <w:bottom w:val="none" w:sz="0" w:space="0" w:color="auto"/>
        <w:right w:val="none" w:sz="0" w:space="0" w:color="auto"/>
      </w:divBdr>
      <w:divsChild>
        <w:div w:id="2126851921">
          <w:marLeft w:val="0"/>
          <w:marRight w:val="0"/>
          <w:marTop w:val="0"/>
          <w:marBottom w:val="0"/>
          <w:divBdr>
            <w:top w:val="none" w:sz="0" w:space="0" w:color="auto"/>
            <w:left w:val="none" w:sz="0" w:space="0" w:color="auto"/>
            <w:bottom w:val="none" w:sz="0" w:space="0" w:color="auto"/>
            <w:right w:val="none" w:sz="0" w:space="0" w:color="auto"/>
          </w:divBdr>
        </w:div>
      </w:divsChild>
    </w:div>
    <w:div w:id="1186363767">
      <w:bodyDiv w:val="1"/>
      <w:marLeft w:val="0"/>
      <w:marRight w:val="0"/>
      <w:marTop w:val="0"/>
      <w:marBottom w:val="0"/>
      <w:divBdr>
        <w:top w:val="none" w:sz="0" w:space="0" w:color="auto"/>
        <w:left w:val="none" w:sz="0" w:space="0" w:color="auto"/>
        <w:bottom w:val="none" w:sz="0" w:space="0" w:color="auto"/>
        <w:right w:val="none" w:sz="0" w:space="0" w:color="auto"/>
      </w:divBdr>
      <w:divsChild>
        <w:div w:id="3364045">
          <w:marLeft w:val="0"/>
          <w:marRight w:val="0"/>
          <w:marTop w:val="0"/>
          <w:marBottom w:val="0"/>
          <w:divBdr>
            <w:top w:val="none" w:sz="0" w:space="0" w:color="auto"/>
            <w:left w:val="none" w:sz="0" w:space="0" w:color="auto"/>
            <w:bottom w:val="none" w:sz="0" w:space="0" w:color="auto"/>
            <w:right w:val="none" w:sz="0" w:space="0" w:color="auto"/>
          </w:divBdr>
        </w:div>
        <w:div w:id="208733428">
          <w:marLeft w:val="0"/>
          <w:marRight w:val="0"/>
          <w:marTop w:val="0"/>
          <w:marBottom w:val="0"/>
          <w:divBdr>
            <w:top w:val="none" w:sz="0" w:space="0" w:color="auto"/>
            <w:left w:val="none" w:sz="0" w:space="0" w:color="auto"/>
            <w:bottom w:val="none" w:sz="0" w:space="0" w:color="auto"/>
            <w:right w:val="none" w:sz="0" w:space="0" w:color="auto"/>
          </w:divBdr>
        </w:div>
        <w:div w:id="217476633">
          <w:marLeft w:val="0"/>
          <w:marRight w:val="0"/>
          <w:marTop w:val="0"/>
          <w:marBottom w:val="0"/>
          <w:divBdr>
            <w:top w:val="none" w:sz="0" w:space="0" w:color="auto"/>
            <w:left w:val="none" w:sz="0" w:space="0" w:color="auto"/>
            <w:bottom w:val="none" w:sz="0" w:space="0" w:color="auto"/>
            <w:right w:val="none" w:sz="0" w:space="0" w:color="auto"/>
          </w:divBdr>
        </w:div>
        <w:div w:id="252053859">
          <w:marLeft w:val="0"/>
          <w:marRight w:val="0"/>
          <w:marTop w:val="0"/>
          <w:marBottom w:val="0"/>
          <w:divBdr>
            <w:top w:val="none" w:sz="0" w:space="0" w:color="auto"/>
            <w:left w:val="none" w:sz="0" w:space="0" w:color="auto"/>
            <w:bottom w:val="none" w:sz="0" w:space="0" w:color="auto"/>
            <w:right w:val="none" w:sz="0" w:space="0" w:color="auto"/>
          </w:divBdr>
        </w:div>
        <w:div w:id="340007843">
          <w:marLeft w:val="0"/>
          <w:marRight w:val="0"/>
          <w:marTop w:val="0"/>
          <w:marBottom w:val="0"/>
          <w:divBdr>
            <w:top w:val="none" w:sz="0" w:space="0" w:color="auto"/>
            <w:left w:val="none" w:sz="0" w:space="0" w:color="auto"/>
            <w:bottom w:val="none" w:sz="0" w:space="0" w:color="auto"/>
            <w:right w:val="none" w:sz="0" w:space="0" w:color="auto"/>
          </w:divBdr>
        </w:div>
        <w:div w:id="360518138">
          <w:marLeft w:val="0"/>
          <w:marRight w:val="0"/>
          <w:marTop w:val="0"/>
          <w:marBottom w:val="0"/>
          <w:divBdr>
            <w:top w:val="none" w:sz="0" w:space="0" w:color="auto"/>
            <w:left w:val="none" w:sz="0" w:space="0" w:color="auto"/>
            <w:bottom w:val="none" w:sz="0" w:space="0" w:color="auto"/>
            <w:right w:val="none" w:sz="0" w:space="0" w:color="auto"/>
          </w:divBdr>
        </w:div>
        <w:div w:id="386298578">
          <w:marLeft w:val="0"/>
          <w:marRight w:val="0"/>
          <w:marTop w:val="0"/>
          <w:marBottom w:val="0"/>
          <w:divBdr>
            <w:top w:val="none" w:sz="0" w:space="0" w:color="auto"/>
            <w:left w:val="none" w:sz="0" w:space="0" w:color="auto"/>
            <w:bottom w:val="none" w:sz="0" w:space="0" w:color="auto"/>
            <w:right w:val="none" w:sz="0" w:space="0" w:color="auto"/>
          </w:divBdr>
        </w:div>
        <w:div w:id="449863018">
          <w:marLeft w:val="0"/>
          <w:marRight w:val="0"/>
          <w:marTop w:val="0"/>
          <w:marBottom w:val="0"/>
          <w:divBdr>
            <w:top w:val="none" w:sz="0" w:space="0" w:color="auto"/>
            <w:left w:val="none" w:sz="0" w:space="0" w:color="auto"/>
            <w:bottom w:val="none" w:sz="0" w:space="0" w:color="auto"/>
            <w:right w:val="none" w:sz="0" w:space="0" w:color="auto"/>
          </w:divBdr>
        </w:div>
        <w:div w:id="457531248">
          <w:marLeft w:val="0"/>
          <w:marRight w:val="0"/>
          <w:marTop w:val="0"/>
          <w:marBottom w:val="0"/>
          <w:divBdr>
            <w:top w:val="none" w:sz="0" w:space="0" w:color="auto"/>
            <w:left w:val="none" w:sz="0" w:space="0" w:color="auto"/>
            <w:bottom w:val="none" w:sz="0" w:space="0" w:color="auto"/>
            <w:right w:val="none" w:sz="0" w:space="0" w:color="auto"/>
          </w:divBdr>
        </w:div>
        <w:div w:id="598832652">
          <w:marLeft w:val="0"/>
          <w:marRight w:val="0"/>
          <w:marTop w:val="0"/>
          <w:marBottom w:val="0"/>
          <w:divBdr>
            <w:top w:val="none" w:sz="0" w:space="0" w:color="auto"/>
            <w:left w:val="none" w:sz="0" w:space="0" w:color="auto"/>
            <w:bottom w:val="none" w:sz="0" w:space="0" w:color="auto"/>
            <w:right w:val="none" w:sz="0" w:space="0" w:color="auto"/>
          </w:divBdr>
        </w:div>
        <w:div w:id="647975547">
          <w:marLeft w:val="0"/>
          <w:marRight w:val="0"/>
          <w:marTop w:val="0"/>
          <w:marBottom w:val="0"/>
          <w:divBdr>
            <w:top w:val="none" w:sz="0" w:space="0" w:color="auto"/>
            <w:left w:val="none" w:sz="0" w:space="0" w:color="auto"/>
            <w:bottom w:val="none" w:sz="0" w:space="0" w:color="auto"/>
            <w:right w:val="none" w:sz="0" w:space="0" w:color="auto"/>
          </w:divBdr>
        </w:div>
        <w:div w:id="737481675">
          <w:marLeft w:val="0"/>
          <w:marRight w:val="0"/>
          <w:marTop w:val="0"/>
          <w:marBottom w:val="0"/>
          <w:divBdr>
            <w:top w:val="none" w:sz="0" w:space="0" w:color="auto"/>
            <w:left w:val="none" w:sz="0" w:space="0" w:color="auto"/>
            <w:bottom w:val="none" w:sz="0" w:space="0" w:color="auto"/>
            <w:right w:val="none" w:sz="0" w:space="0" w:color="auto"/>
          </w:divBdr>
        </w:div>
        <w:div w:id="874121945">
          <w:marLeft w:val="0"/>
          <w:marRight w:val="0"/>
          <w:marTop w:val="0"/>
          <w:marBottom w:val="0"/>
          <w:divBdr>
            <w:top w:val="none" w:sz="0" w:space="0" w:color="auto"/>
            <w:left w:val="none" w:sz="0" w:space="0" w:color="auto"/>
            <w:bottom w:val="none" w:sz="0" w:space="0" w:color="auto"/>
            <w:right w:val="none" w:sz="0" w:space="0" w:color="auto"/>
          </w:divBdr>
        </w:div>
        <w:div w:id="899294610">
          <w:marLeft w:val="0"/>
          <w:marRight w:val="0"/>
          <w:marTop w:val="0"/>
          <w:marBottom w:val="0"/>
          <w:divBdr>
            <w:top w:val="none" w:sz="0" w:space="0" w:color="auto"/>
            <w:left w:val="none" w:sz="0" w:space="0" w:color="auto"/>
            <w:bottom w:val="none" w:sz="0" w:space="0" w:color="auto"/>
            <w:right w:val="none" w:sz="0" w:space="0" w:color="auto"/>
          </w:divBdr>
        </w:div>
        <w:div w:id="1033454618">
          <w:marLeft w:val="0"/>
          <w:marRight w:val="0"/>
          <w:marTop w:val="0"/>
          <w:marBottom w:val="0"/>
          <w:divBdr>
            <w:top w:val="none" w:sz="0" w:space="0" w:color="auto"/>
            <w:left w:val="none" w:sz="0" w:space="0" w:color="auto"/>
            <w:bottom w:val="none" w:sz="0" w:space="0" w:color="auto"/>
            <w:right w:val="none" w:sz="0" w:space="0" w:color="auto"/>
          </w:divBdr>
        </w:div>
        <w:div w:id="1056899073">
          <w:marLeft w:val="0"/>
          <w:marRight w:val="0"/>
          <w:marTop w:val="0"/>
          <w:marBottom w:val="0"/>
          <w:divBdr>
            <w:top w:val="none" w:sz="0" w:space="0" w:color="auto"/>
            <w:left w:val="none" w:sz="0" w:space="0" w:color="auto"/>
            <w:bottom w:val="none" w:sz="0" w:space="0" w:color="auto"/>
            <w:right w:val="none" w:sz="0" w:space="0" w:color="auto"/>
          </w:divBdr>
        </w:div>
        <w:div w:id="1071729815">
          <w:marLeft w:val="0"/>
          <w:marRight w:val="0"/>
          <w:marTop w:val="0"/>
          <w:marBottom w:val="0"/>
          <w:divBdr>
            <w:top w:val="none" w:sz="0" w:space="0" w:color="auto"/>
            <w:left w:val="none" w:sz="0" w:space="0" w:color="auto"/>
            <w:bottom w:val="none" w:sz="0" w:space="0" w:color="auto"/>
            <w:right w:val="none" w:sz="0" w:space="0" w:color="auto"/>
          </w:divBdr>
        </w:div>
        <w:div w:id="1290042506">
          <w:marLeft w:val="0"/>
          <w:marRight w:val="0"/>
          <w:marTop w:val="0"/>
          <w:marBottom w:val="0"/>
          <w:divBdr>
            <w:top w:val="none" w:sz="0" w:space="0" w:color="auto"/>
            <w:left w:val="none" w:sz="0" w:space="0" w:color="auto"/>
            <w:bottom w:val="none" w:sz="0" w:space="0" w:color="auto"/>
            <w:right w:val="none" w:sz="0" w:space="0" w:color="auto"/>
          </w:divBdr>
        </w:div>
        <w:div w:id="1321890270">
          <w:marLeft w:val="0"/>
          <w:marRight w:val="0"/>
          <w:marTop w:val="0"/>
          <w:marBottom w:val="0"/>
          <w:divBdr>
            <w:top w:val="none" w:sz="0" w:space="0" w:color="auto"/>
            <w:left w:val="none" w:sz="0" w:space="0" w:color="auto"/>
            <w:bottom w:val="none" w:sz="0" w:space="0" w:color="auto"/>
            <w:right w:val="none" w:sz="0" w:space="0" w:color="auto"/>
          </w:divBdr>
        </w:div>
        <w:div w:id="1416514410">
          <w:marLeft w:val="0"/>
          <w:marRight w:val="0"/>
          <w:marTop w:val="0"/>
          <w:marBottom w:val="0"/>
          <w:divBdr>
            <w:top w:val="none" w:sz="0" w:space="0" w:color="auto"/>
            <w:left w:val="none" w:sz="0" w:space="0" w:color="auto"/>
            <w:bottom w:val="none" w:sz="0" w:space="0" w:color="auto"/>
            <w:right w:val="none" w:sz="0" w:space="0" w:color="auto"/>
          </w:divBdr>
        </w:div>
        <w:div w:id="1426657228">
          <w:marLeft w:val="0"/>
          <w:marRight w:val="0"/>
          <w:marTop w:val="0"/>
          <w:marBottom w:val="0"/>
          <w:divBdr>
            <w:top w:val="none" w:sz="0" w:space="0" w:color="auto"/>
            <w:left w:val="none" w:sz="0" w:space="0" w:color="auto"/>
            <w:bottom w:val="none" w:sz="0" w:space="0" w:color="auto"/>
            <w:right w:val="none" w:sz="0" w:space="0" w:color="auto"/>
          </w:divBdr>
        </w:div>
        <w:div w:id="1500273104">
          <w:marLeft w:val="0"/>
          <w:marRight w:val="0"/>
          <w:marTop w:val="0"/>
          <w:marBottom w:val="0"/>
          <w:divBdr>
            <w:top w:val="none" w:sz="0" w:space="0" w:color="auto"/>
            <w:left w:val="none" w:sz="0" w:space="0" w:color="auto"/>
            <w:bottom w:val="none" w:sz="0" w:space="0" w:color="auto"/>
            <w:right w:val="none" w:sz="0" w:space="0" w:color="auto"/>
          </w:divBdr>
        </w:div>
        <w:div w:id="1544634510">
          <w:marLeft w:val="0"/>
          <w:marRight w:val="0"/>
          <w:marTop w:val="0"/>
          <w:marBottom w:val="0"/>
          <w:divBdr>
            <w:top w:val="none" w:sz="0" w:space="0" w:color="auto"/>
            <w:left w:val="none" w:sz="0" w:space="0" w:color="auto"/>
            <w:bottom w:val="none" w:sz="0" w:space="0" w:color="auto"/>
            <w:right w:val="none" w:sz="0" w:space="0" w:color="auto"/>
          </w:divBdr>
        </w:div>
        <w:div w:id="1554151877">
          <w:marLeft w:val="0"/>
          <w:marRight w:val="0"/>
          <w:marTop w:val="0"/>
          <w:marBottom w:val="0"/>
          <w:divBdr>
            <w:top w:val="none" w:sz="0" w:space="0" w:color="auto"/>
            <w:left w:val="none" w:sz="0" w:space="0" w:color="auto"/>
            <w:bottom w:val="none" w:sz="0" w:space="0" w:color="auto"/>
            <w:right w:val="none" w:sz="0" w:space="0" w:color="auto"/>
          </w:divBdr>
        </w:div>
        <w:div w:id="1696811709">
          <w:marLeft w:val="0"/>
          <w:marRight w:val="0"/>
          <w:marTop w:val="0"/>
          <w:marBottom w:val="0"/>
          <w:divBdr>
            <w:top w:val="none" w:sz="0" w:space="0" w:color="auto"/>
            <w:left w:val="none" w:sz="0" w:space="0" w:color="auto"/>
            <w:bottom w:val="none" w:sz="0" w:space="0" w:color="auto"/>
            <w:right w:val="none" w:sz="0" w:space="0" w:color="auto"/>
          </w:divBdr>
        </w:div>
        <w:div w:id="1747606761">
          <w:marLeft w:val="0"/>
          <w:marRight w:val="0"/>
          <w:marTop w:val="0"/>
          <w:marBottom w:val="0"/>
          <w:divBdr>
            <w:top w:val="none" w:sz="0" w:space="0" w:color="auto"/>
            <w:left w:val="none" w:sz="0" w:space="0" w:color="auto"/>
            <w:bottom w:val="none" w:sz="0" w:space="0" w:color="auto"/>
            <w:right w:val="none" w:sz="0" w:space="0" w:color="auto"/>
          </w:divBdr>
        </w:div>
        <w:div w:id="1757288641">
          <w:marLeft w:val="0"/>
          <w:marRight w:val="0"/>
          <w:marTop w:val="0"/>
          <w:marBottom w:val="0"/>
          <w:divBdr>
            <w:top w:val="none" w:sz="0" w:space="0" w:color="auto"/>
            <w:left w:val="none" w:sz="0" w:space="0" w:color="auto"/>
            <w:bottom w:val="none" w:sz="0" w:space="0" w:color="auto"/>
            <w:right w:val="none" w:sz="0" w:space="0" w:color="auto"/>
          </w:divBdr>
        </w:div>
        <w:div w:id="1783574081">
          <w:marLeft w:val="0"/>
          <w:marRight w:val="0"/>
          <w:marTop w:val="0"/>
          <w:marBottom w:val="0"/>
          <w:divBdr>
            <w:top w:val="none" w:sz="0" w:space="0" w:color="auto"/>
            <w:left w:val="none" w:sz="0" w:space="0" w:color="auto"/>
            <w:bottom w:val="none" w:sz="0" w:space="0" w:color="auto"/>
            <w:right w:val="none" w:sz="0" w:space="0" w:color="auto"/>
          </w:divBdr>
        </w:div>
        <w:div w:id="1894580673">
          <w:marLeft w:val="0"/>
          <w:marRight w:val="0"/>
          <w:marTop w:val="0"/>
          <w:marBottom w:val="0"/>
          <w:divBdr>
            <w:top w:val="none" w:sz="0" w:space="0" w:color="auto"/>
            <w:left w:val="none" w:sz="0" w:space="0" w:color="auto"/>
            <w:bottom w:val="none" w:sz="0" w:space="0" w:color="auto"/>
            <w:right w:val="none" w:sz="0" w:space="0" w:color="auto"/>
          </w:divBdr>
        </w:div>
        <w:div w:id="1923366968">
          <w:marLeft w:val="0"/>
          <w:marRight w:val="0"/>
          <w:marTop w:val="0"/>
          <w:marBottom w:val="0"/>
          <w:divBdr>
            <w:top w:val="none" w:sz="0" w:space="0" w:color="auto"/>
            <w:left w:val="none" w:sz="0" w:space="0" w:color="auto"/>
            <w:bottom w:val="none" w:sz="0" w:space="0" w:color="auto"/>
            <w:right w:val="none" w:sz="0" w:space="0" w:color="auto"/>
          </w:divBdr>
        </w:div>
        <w:div w:id="1929077904">
          <w:marLeft w:val="0"/>
          <w:marRight w:val="0"/>
          <w:marTop w:val="0"/>
          <w:marBottom w:val="0"/>
          <w:divBdr>
            <w:top w:val="none" w:sz="0" w:space="0" w:color="auto"/>
            <w:left w:val="none" w:sz="0" w:space="0" w:color="auto"/>
            <w:bottom w:val="none" w:sz="0" w:space="0" w:color="auto"/>
            <w:right w:val="none" w:sz="0" w:space="0" w:color="auto"/>
          </w:divBdr>
        </w:div>
        <w:div w:id="2004894214">
          <w:marLeft w:val="0"/>
          <w:marRight w:val="0"/>
          <w:marTop w:val="0"/>
          <w:marBottom w:val="0"/>
          <w:divBdr>
            <w:top w:val="none" w:sz="0" w:space="0" w:color="auto"/>
            <w:left w:val="none" w:sz="0" w:space="0" w:color="auto"/>
            <w:bottom w:val="none" w:sz="0" w:space="0" w:color="auto"/>
            <w:right w:val="none" w:sz="0" w:space="0" w:color="auto"/>
          </w:divBdr>
        </w:div>
        <w:div w:id="2032409806">
          <w:marLeft w:val="0"/>
          <w:marRight w:val="0"/>
          <w:marTop w:val="0"/>
          <w:marBottom w:val="0"/>
          <w:divBdr>
            <w:top w:val="none" w:sz="0" w:space="0" w:color="auto"/>
            <w:left w:val="none" w:sz="0" w:space="0" w:color="auto"/>
            <w:bottom w:val="none" w:sz="0" w:space="0" w:color="auto"/>
            <w:right w:val="none" w:sz="0" w:space="0" w:color="auto"/>
          </w:divBdr>
        </w:div>
        <w:div w:id="2052680665">
          <w:marLeft w:val="0"/>
          <w:marRight w:val="0"/>
          <w:marTop w:val="0"/>
          <w:marBottom w:val="0"/>
          <w:divBdr>
            <w:top w:val="none" w:sz="0" w:space="0" w:color="auto"/>
            <w:left w:val="none" w:sz="0" w:space="0" w:color="auto"/>
            <w:bottom w:val="none" w:sz="0" w:space="0" w:color="auto"/>
            <w:right w:val="none" w:sz="0" w:space="0" w:color="auto"/>
          </w:divBdr>
        </w:div>
      </w:divsChild>
    </w:div>
    <w:div w:id="1188954577">
      <w:bodyDiv w:val="1"/>
      <w:marLeft w:val="0"/>
      <w:marRight w:val="0"/>
      <w:marTop w:val="0"/>
      <w:marBottom w:val="0"/>
      <w:divBdr>
        <w:top w:val="none" w:sz="0" w:space="0" w:color="auto"/>
        <w:left w:val="none" w:sz="0" w:space="0" w:color="auto"/>
        <w:bottom w:val="none" w:sz="0" w:space="0" w:color="auto"/>
        <w:right w:val="none" w:sz="0" w:space="0" w:color="auto"/>
      </w:divBdr>
      <w:divsChild>
        <w:div w:id="172964381">
          <w:marLeft w:val="0"/>
          <w:marRight w:val="0"/>
          <w:marTop w:val="0"/>
          <w:marBottom w:val="0"/>
          <w:divBdr>
            <w:top w:val="none" w:sz="0" w:space="0" w:color="auto"/>
            <w:left w:val="none" w:sz="0" w:space="0" w:color="auto"/>
            <w:bottom w:val="none" w:sz="0" w:space="0" w:color="auto"/>
            <w:right w:val="none" w:sz="0" w:space="0" w:color="auto"/>
          </w:divBdr>
          <w:divsChild>
            <w:div w:id="1013339135">
              <w:marLeft w:val="0"/>
              <w:marRight w:val="0"/>
              <w:marTop w:val="0"/>
              <w:marBottom w:val="0"/>
              <w:divBdr>
                <w:top w:val="none" w:sz="0" w:space="0" w:color="auto"/>
                <w:left w:val="none" w:sz="0" w:space="0" w:color="auto"/>
                <w:bottom w:val="none" w:sz="0" w:space="0" w:color="auto"/>
                <w:right w:val="none" w:sz="0" w:space="0" w:color="auto"/>
              </w:divBdr>
              <w:divsChild>
                <w:div w:id="2030063523">
                  <w:marLeft w:val="0"/>
                  <w:marRight w:val="0"/>
                  <w:marTop w:val="0"/>
                  <w:marBottom w:val="0"/>
                  <w:divBdr>
                    <w:top w:val="none" w:sz="0" w:space="0" w:color="auto"/>
                    <w:left w:val="none" w:sz="0" w:space="0" w:color="auto"/>
                    <w:bottom w:val="none" w:sz="0" w:space="0" w:color="auto"/>
                    <w:right w:val="none" w:sz="0" w:space="0" w:color="auto"/>
                  </w:divBdr>
                  <w:divsChild>
                    <w:div w:id="1799488435">
                      <w:marLeft w:val="0"/>
                      <w:marRight w:val="0"/>
                      <w:marTop w:val="0"/>
                      <w:marBottom w:val="0"/>
                      <w:divBdr>
                        <w:top w:val="none" w:sz="0" w:space="0" w:color="auto"/>
                        <w:left w:val="none" w:sz="0" w:space="0" w:color="auto"/>
                        <w:bottom w:val="none" w:sz="0" w:space="0" w:color="auto"/>
                        <w:right w:val="none" w:sz="0" w:space="0" w:color="auto"/>
                      </w:divBdr>
                      <w:divsChild>
                        <w:div w:id="199362593">
                          <w:marLeft w:val="0"/>
                          <w:marRight w:val="0"/>
                          <w:marTop w:val="0"/>
                          <w:marBottom w:val="0"/>
                          <w:divBdr>
                            <w:top w:val="none" w:sz="0" w:space="0" w:color="auto"/>
                            <w:left w:val="none" w:sz="0" w:space="0" w:color="auto"/>
                            <w:bottom w:val="none" w:sz="0" w:space="0" w:color="auto"/>
                            <w:right w:val="none" w:sz="0" w:space="0" w:color="auto"/>
                          </w:divBdr>
                          <w:divsChild>
                            <w:div w:id="503320137">
                              <w:marLeft w:val="0"/>
                              <w:marRight w:val="0"/>
                              <w:marTop w:val="0"/>
                              <w:marBottom w:val="0"/>
                              <w:divBdr>
                                <w:top w:val="none" w:sz="0" w:space="0" w:color="auto"/>
                                <w:left w:val="none" w:sz="0" w:space="0" w:color="auto"/>
                                <w:bottom w:val="none" w:sz="0" w:space="0" w:color="auto"/>
                                <w:right w:val="none" w:sz="0" w:space="0" w:color="auto"/>
                              </w:divBdr>
                              <w:divsChild>
                                <w:div w:id="1773084254">
                                  <w:marLeft w:val="0"/>
                                  <w:marRight w:val="0"/>
                                  <w:marTop w:val="0"/>
                                  <w:marBottom w:val="0"/>
                                  <w:divBdr>
                                    <w:top w:val="none" w:sz="0" w:space="0" w:color="auto"/>
                                    <w:left w:val="none" w:sz="0" w:space="0" w:color="auto"/>
                                    <w:bottom w:val="none" w:sz="0" w:space="0" w:color="auto"/>
                                    <w:right w:val="none" w:sz="0" w:space="0" w:color="auto"/>
                                  </w:divBdr>
                                  <w:divsChild>
                                    <w:div w:id="1327899700">
                                      <w:marLeft w:val="0"/>
                                      <w:marRight w:val="0"/>
                                      <w:marTop w:val="0"/>
                                      <w:marBottom w:val="0"/>
                                      <w:divBdr>
                                        <w:top w:val="none" w:sz="0" w:space="0" w:color="auto"/>
                                        <w:left w:val="none" w:sz="0" w:space="0" w:color="auto"/>
                                        <w:bottom w:val="none" w:sz="0" w:space="0" w:color="auto"/>
                                        <w:right w:val="none" w:sz="0" w:space="0" w:color="auto"/>
                                      </w:divBdr>
                                      <w:divsChild>
                                        <w:div w:id="963388641">
                                          <w:marLeft w:val="0"/>
                                          <w:marRight w:val="0"/>
                                          <w:marTop w:val="0"/>
                                          <w:marBottom w:val="0"/>
                                          <w:divBdr>
                                            <w:top w:val="none" w:sz="0" w:space="0" w:color="auto"/>
                                            <w:left w:val="none" w:sz="0" w:space="0" w:color="auto"/>
                                            <w:bottom w:val="none" w:sz="0" w:space="0" w:color="auto"/>
                                            <w:right w:val="none" w:sz="0" w:space="0" w:color="auto"/>
                                          </w:divBdr>
                                          <w:divsChild>
                                            <w:div w:id="269122407">
                                              <w:marLeft w:val="0"/>
                                              <w:marRight w:val="0"/>
                                              <w:marTop w:val="0"/>
                                              <w:marBottom w:val="0"/>
                                              <w:divBdr>
                                                <w:top w:val="none" w:sz="0" w:space="0" w:color="auto"/>
                                                <w:left w:val="none" w:sz="0" w:space="0" w:color="auto"/>
                                                <w:bottom w:val="none" w:sz="0" w:space="0" w:color="auto"/>
                                                <w:right w:val="none" w:sz="0" w:space="0" w:color="auto"/>
                                              </w:divBdr>
                                              <w:divsChild>
                                                <w:div w:id="1464737331">
                                                  <w:marLeft w:val="0"/>
                                                  <w:marRight w:val="0"/>
                                                  <w:marTop w:val="0"/>
                                                  <w:marBottom w:val="0"/>
                                                  <w:divBdr>
                                                    <w:top w:val="none" w:sz="0" w:space="0" w:color="auto"/>
                                                    <w:left w:val="none" w:sz="0" w:space="0" w:color="auto"/>
                                                    <w:bottom w:val="none" w:sz="0" w:space="0" w:color="auto"/>
                                                    <w:right w:val="none" w:sz="0" w:space="0" w:color="auto"/>
                                                  </w:divBdr>
                                                  <w:divsChild>
                                                    <w:div w:id="1857226231">
                                                      <w:marLeft w:val="0"/>
                                                      <w:marRight w:val="0"/>
                                                      <w:marTop w:val="0"/>
                                                      <w:marBottom w:val="0"/>
                                                      <w:divBdr>
                                                        <w:top w:val="none" w:sz="0" w:space="0" w:color="auto"/>
                                                        <w:left w:val="none" w:sz="0" w:space="0" w:color="auto"/>
                                                        <w:bottom w:val="none" w:sz="0" w:space="0" w:color="auto"/>
                                                        <w:right w:val="none" w:sz="0" w:space="0" w:color="auto"/>
                                                      </w:divBdr>
                                                      <w:divsChild>
                                                        <w:div w:id="6709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226408">
          <w:marLeft w:val="0"/>
          <w:marRight w:val="0"/>
          <w:marTop w:val="0"/>
          <w:marBottom w:val="0"/>
          <w:divBdr>
            <w:top w:val="none" w:sz="0" w:space="0" w:color="auto"/>
            <w:left w:val="none" w:sz="0" w:space="0" w:color="auto"/>
            <w:bottom w:val="none" w:sz="0" w:space="0" w:color="auto"/>
            <w:right w:val="none" w:sz="0" w:space="0" w:color="auto"/>
          </w:divBdr>
          <w:divsChild>
            <w:div w:id="1140730380">
              <w:marLeft w:val="0"/>
              <w:marRight w:val="0"/>
              <w:marTop w:val="0"/>
              <w:marBottom w:val="0"/>
              <w:divBdr>
                <w:top w:val="none" w:sz="0" w:space="0" w:color="auto"/>
                <w:left w:val="none" w:sz="0" w:space="0" w:color="auto"/>
                <w:bottom w:val="none" w:sz="0" w:space="0" w:color="auto"/>
                <w:right w:val="none" w:sz="0" w:space="0" w:color="auto"/>
              </w:divBdr>
              <w:divsChild>
                <w:div w:id="20300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25009">
      <w:bodyDiv w:val="1"/>
      <w:marLeft w:val="0"/>
      <w:marRight w:val="0"/>
      <w:marTop w:val="0"/>
      <w:marBottom w:val="0"/>
      <w:divBdr>
        <w:top w:val="none" w:sz="0" w:space="0" w:color="auto"/>
        <w:left w:val="none" w:sz="0" w:space="0" w:color="auto"/>
        <w:bottom w:val="none" w:sz="0" w:space="0" w:color="auto"/>
        <w:right w:val="none" w:sz="0" w:space="0" w:color="auto"/>
      </w:divBdr>
      <w:divsChild>
        <w:div w:id="1846939604">
          <w:marLeft w:val="0"/>
          <w:marRight w:val="0"/>
          <w:marTop w:val="0"/>
          <w:marBottom w:val="0"/>
          <w:divBdr>
            <w:top w:val="none" w:sz="0" w:space="0" w:color="auto"/>
            <w:left w:val="none" w:sz="0" w:space="0" w:color="auto"/>
            <w:bottom w:val="none" w:sz="0" w:space="0" w:color="auto"/>
            <w:right w:val="none" w:sz="0" w:space="0" w:color="auto"/>
          </w:divBdr>
        </w:div>
      </w:divsChild>
    </w:div>
    <w:div w:id="1192956914">
      <w:bodyDiv w:val="1"/>
      <w:marLeft w:val="0"/>
      <w:marRight w:val="0"/>
      <w:marTop w:val="0"/>
      <w:marBottom w:val="0"/>
      <w:divBdr>
        <w:top w:val="none" w:sz="0" w:space="0" w:color="auto"/>
        <w:left w:val="none" w:sz="0" w:space="0" w:color="auto"/>
        <w:bottom w:val="none" w:sz="0" w:space="0" w:color="auto"/>
        <w:right w:val="none" w:sz="0" w:space="0" w:color="auto"/>
      </w:divBdr>
      <w:divsChild>
        <w:div w:id="1850020380">
          <w:marLeft w:val="0"/>
          <w:marRight w:val="0"/>
          <w:marTop w:val="0"/>
          <w:marBottom w:val="0"/>
          <w:divBdr>
            <w:top w:val="none" w:sz="0" w:space="0" w:color="auto"/>
            <w:left w:val="none" w:sz="0" w:space="0" w:color="auto"/>
            <w:bottom w:val="none" w:sz="0" w:space="0" w:color="auto"/>
            <w:right w:val="none" w:sz="0" w:space="0" w:color="auto"/>
          </w:divBdr>
        </w:div>
      </w:divsChild>
    </w:div>
    <w:div w:id="1201936780">
      <w:bodyDiv w:val="1"/>
      <w:marLeft w:val="0"/>
      <w:marRight w:val="0"/>
      <w:marTop w:val="0"/>
      <w:marBottom w:val="0"/>
      <w:divBdr>
        <w:top w:val="none" w:sz="0" w:space="0" w:color="auto"/>
        <w:left w:val="none" w:sz="0" w:space="0" w:color="auto"/>
        <w:bottom w:val="none" w:sz="0" w:space="0" w:color="auto"/>
        <w:right w:val="none" w:sz="0" w:space="0" w:color="auto"/>
      </w:divBdr>
      <w:divsChild>
        <w:div w:id="741676697">
          <w:marLeft w:val="0"/>
          <w:marRight w:val="0"/>
          <w:marTop w:val="0"/>
          <w:marBottom w:val="0"/>
          <w:divBdr>
            <w:top w:val="none" w:sz="0" w:space="0" w:color="auto"/>
            <w:left w:val="none" w:sz="0" w:space="0" w:color="auto"/>
            <w:bottom w:val="none" w:sz="0" w:space="0" w:color="auto"/>
            <w:right w:val="none" w:sz="0" w:space="0" w:color="auto"/>
          </w:divBdr>
        </w:div>
        <w:div w:id="2010402640">
          <w:marLeft w:val="0"/>
          <w:marRight w:val="0"/>
          <w:marTop w:val="0"/>
          <w:marBottom w:val="0"/>
          <w:divBdr>
            <w:top w:val="none" w:sz="0" w:space="0" w:color="auto"/>
            <w:left w:val="none" w:sz="0" w:space="0" w:color="auto"/>
            <w:bottom w:val="none" w:sz="0" w:space="0" w:color="auto"/>
            <w:right w:val="none" w:sz="0" w:space="0" w:color="auto"/>
          </w:divBdr>
        </w:div>
      </w:divsChild>
    </w:div>
    <w:div w:id="1204487121">
      <w:bodyDiv w:val="1"/>
      <w:marLeft w:val="0"/>
      <w:marRight w:val="0"/>
      <w:marTop w:val="0"/>
      <w:marBottom w:val="0"/>
      <w:divBdr>
        <w:top w:val="none" w:sz="0" w:space="0" w:color="auto"/>
        <w:left w:val="none" w:sz="0" w:space="0" w:color="auto"/>
        <w:bottom w:val="none" w:sz="0" w:space="0" w:color="auto"/>
        <w:right w:val="none" w:sz="0" w:space="0" w:color="auto"/>
      </w:divBdr>
      <w:divsChild>
        <w:div w:id="589395011">
          <w:marLeft w:val="0"/>
          <w:marRight w:val="0"/>
          <w:marTop w:val="0"/>
          <w:marBottom w:val="0"/>
          <w:divBdr>
            <w:top w:val="none" w:sz="0" w:space="0" w:color="auto"/>
            <w:left w:val="none" w:sz="0" w:space="0" w:color="auto"/>
            <w:bottom w:val="none" w:sz="0" w:space="0" w:color="auto"/>
            <w:right w:val="none" w:sz="0" w:space="0" w:color="auto"/>
          </w:divBdr>
        </w:div>
        <w:div w:id="687409101">
          <w:marLeft w:val="0"/>
          <w:marRight w:val="0"/>
          <w:marTop w:val="0"/>
          <w:marBottom w:val="0"/>
          <w:divBdr>
            <w:top w:val="none" w:sz="0" w:space="0" w:color="auto"/>
            <w:left w:val="none" w:sz="0" w:space="0" w:color="auto"/>
            <w:bottom w:val="none" w:sz="0" w:space="0" w:color="auto"/>
            <w:right w:val="none" w:sz="0" w:space="0" w:color="auto"/>
          </w:divBdr>
        </w:div>
        <w:div w:id="956137076">
          <w:marLeft w:val="0"/>
          <w:marRight w:val="0"/>
          <w:marTop w:val="0"/>
          <w:marBottom w:val="0"/>
          <w:divBdr>
            <w:top w:val="none" w:sz="0" w:space="0" w:color="auto"/>
            <w:left w:val="none" w:sz="0" w:space="0" w:color="auto"/>
            <w:bottom w:val="none" w:sz="0" w:space="0" w:color="auto"/>
            <w:right w:val="none" w:sz="0" w:space="0" w:color="auto"/>
          </w:divBdr>
        </w:div>
        <w:div w:id="1080522608">
          <w:marLeft w:val="0"/>
          <w:marRight w:val="0"/>
          <w:marTop w:val="0"/>
          <w:marBottom w:val="0"/>
          <w:divBdr>
            <w:top w:val="none" w:sz="0" w:space="0" w:color="auto"/>
            <w:left w:val="none" w:sz="0" w:space="0" w:color="auto"/>
            <w:bottom w:val="none" w:sz="0" w:space="0" w:color="auto"/>
            <w:right w:val="none" w:sz="0" w:space="0" w:color="auto"/>
          </w:divBdr>
        </w:div>
        <w:div w:id="1585261687">
          <w:marLeft w:val="0"/>
          <w:marRight w:val="0"/>
          <w:marTop w:val="0"/>
          <w:marBottom w:val="0"/>
          <w:divBdr>
            <w:top w:val="none" w:sz="0" w:space="0" w:color="auto"/>
            <w:left w:val="none" w:sz="0" w:space="0" w:color="auto"/>
            <w:bottom w:val="none" w:sz="0" w:space="0" w:color="auto"/>
            <w:right w:val="none" w:sz="0" w:space="0" w:color="auto"/>
          </w:divBdr>
        </w:div>
        <w:div w:id="1656834014">
          <w:marLeft w:val="0"/>
          <w:marRight w:val="0"/>
          <w:marTop w:val="0"/>
          <w:marBottom w:val="0"/>
          <w:divBdr>
            <w:top w:val="none" w:sz="0" w:space="0" w:color="auto"/>
            <w:left w:val="none" w:sz="0" w:space="0" w:color="auto"/>
            <w:bottom w:val="none" w:sz="0" w:space="0" w:color="auto"/>
            <w:right w:val="none" w:sz="0" w:space="0" w:color="auto"/>
          </w:divBdr>
        </w:div>
        <w:div w:id="1802457566">
          <w:marLeft w:val="0"/>
          <w:marRight w:val="0"/>
          <w:marTop w:val="0"/>
          <w:marBottom w:val="0"/>
          <w:divBdr>
            <w:top w:val="none" w:sz="0" w:space="0" w:color="auto"/>
            <w:left w:val="none" w:sz="0" w:space="0" w:color="auto"/>
            <w:bottom w:val="none" w:sz="0" w:space="0" w:color="auto"/>
            <w:right w:val="none" w:sz="0" w:space="0" w:color="auto"/>
          </w:divBdr>
        </w:div>
      </w:divsChild>
    </w:div>
    <w:div w:id="1210023760">
      <w:bodyDiv w:val="1"/>
      <w:marLeft w:val="0"/>
      <w:marRight w:val="0"/>
      <w:marTop w:val="0"/>
      <w:marBottom w:val="0"/>
      <w:divBdr>
        <w:top w:val="none" w:sz="0" w:space="0" w:color="auto"/>
        <w:left w:val="none" w:sz="0" w:space="0" w:color="auto"/>
        <w:bottom w:val="none" w:sz="0" w:space="0" w:color="auto"/>
        <w:right w:val="none" w:sz="0" w:space="0" w:color="auto"/>
      </w:divBdr>
      <w:divsChild>
        <w:div w:id="1862666399">
          <w:marLeft w:val="0"/>
          <w:marRight w:val="0"/>
          <w:marTop w:val="0"/>
          <w:marBottom w:val="0"/>
          <w:divBdr>
            <w:top w:val="none" w:sz="0" w:space="0" w:color="auto"/>
            <w:left w:val="none" w:sz="0" w:space="0" w:color="auto"/>
            <w:bottom w:val="none" w:sz="0" w:space="0" w:color="auto"/>
            <w:right w:val="none" w:sz="0" w:space="0" w:color="auto"/>
          </w:divBdr>
        </w:div>
      </w:divsChild>
    </w:div>
    <w:div w:id="1211576148">
      <w:bodyDiv w:val="1"/>
      <w:marLeft w:val="0"/>
      <w:marRight w:val="0"/>
      <w:marTop w:val="0"/>
      <w:marBottom w:val="0"/>
      <w:divBdr>
        <w:top w:val="none" w:sz="0" w:space="0" w:color="auto"/>
        <w:left w:val="none" w:sz="0" w:space="0" w:color="auto"/>
        <w:bottom w:val="none" w:sz="0" w:space="0" w:color="auto"/>
        <w:right w:val="none" w:sz="0" w:space="0" w:color="auto"/>
      </w:divBdr>
      <w:divsChild>
        <w:div w:id="676081692">
          <w:marLeft w:val="0"/>
          <w:marRight w:val="0"/>
          <w:marTop w:val="0"/>
          <w:marBottom w:val="0"/>
          <w:divBdr>
            <w:top w:val="none" w:sz="0" w:space="0" w:color="auto"/>
            <w:left w:val="none" w:sz="0" w:space="0" w:color="auto"/>
            <w:bottom w:val="none" w:sz="0" w:space="0" w:color="auto"/>
            <w:right w:val="none" w:sz="0" w:space="0" w:color="auto"/>
          </w:divBdr>
        </w:div>
      </w:divsChild>
    </w:div>
    <w:div w:id="1218322324">
      <w:bodyDiv w:val="1"/>
      <w:marLeft w:val="0"/>
      <w:marRight w:val="0"/>
      <w:marTop w:val="0"/>
      <w:marBottom w:val="0"/>
      <w:divBdr>
        <w:top w:val="none" w:sz="0" w:space="0" w:color="auto"/>
        <w:left w:val="none" w:sz="0" w:space="0" w:color="auto"/>
        <w:bottom w:val="none" w:sz="0" w:space="0" w:color="auto"/>
        <w:right w:val="none" w:sz="0" w:space="0" w:color="auto"/>
      </w:divBdr>
      <w:divsChild>
        <w:div w:id="1537082490">
          <w:marLeft w:val="0"/>
          <w:marRight w:val="0"/>
          <w:marTop w:val="0"/>
          <w:marBottom w:val="0"/>
          <w:divBdr>
            <w:top w:val="none" w:sz="0" w:space="0" w:color="auto"/>
            <w:left w:val="none" w:sz="0" w:space="0" w:color="auto"/>
            <w:bottom w:val="none" w:sz="0" w:space="0" w:color="auto"/>
            <w:right w:val="none" w:sz="0" w:space="0" w:color="auto"/>
          </w:divBdr>
        </w:div>
      </w:divsChild>
    </w:div>
    <w:div w:id="1219516853">
      <w:bodyDiv w:val="1"/>
      <w:marLeft w:val="0"/>
      <w:marRight w:val="0"/>
      <w:marTop w:val="0"/>
      <w:marBottom w:val="0"/>
      <w:divBdr>
        <w:top w:val="none" w:sz="0" w:space="0" w:color="auto"/>
        <w:left w:val="none" w:sz="0" w:space="0" w:color="auto"/>
        <w:bottom w:val="none" w:sz="0" w:space="0" w:color="auto"/>
        <w:right w:val="none" w:sz="0" w:space="0" w:color="auto"/>
      </w:divBdr>
      <w:divsChild>
        <w:div w:id="266280587">
          <w:marLeft w:val="0"/>
          <w:marRight w:val="0"/>
          <w:marTop w:val="0"/>
          <w:marBottom w:val="0"/>
          <w:divBdr>
            <w:top w:val="none" w:sz="0" w:space="0" w:color="auto"/>
            <w:left w:val="none" w:sz="0" w:space="0" w:color="auto"/>
            <w:bottom w:val="none" w:sz="0" w:space="0" w:color="auto"/>
            <w:right w:val="none" w:sz="0" w:space="0" w:color="auto"/>
          </w:divBdr>
        </w:div>
        <w:div w:id="273052452">
          <w:marLeft w:val="0"/>
          <w:marRight w:val="0"/>
          <w:marTop w:val="0"/>
          <w:marBottom w:val="0"/>
          <w:divBdr>
            <w:top w:val="none" w:sz="0" w:space="0" w:color="auto"/>
            <w:left w:val="none" w:sz="0" w:space="0" w:color="auto"/>
            <w:bottom w:val="none" w:sz="0" w:space="0" w:color="auto"/>
            <w:right w:val="none" w:sz="0" w:space="0" w:color="auto"/>
          </w:divBdr>
        </w:div>
        <w:div w:id="542520902">
          <w:marLeft w:val="0"/>
          <w:marRight w:val="0"/>
          <w:marTop w:val="0"/>
          <w:marBottom w:val="0"/>
          <w:divBdr>
            <w:top w:val="none" w:sz="0" w:space="0" w:color="auto"/>
            <w:left w:val="none" w:sz="0" w:space="0" w:color="auto"/>
            <w:bottom w:val="none" w:sz="0" w:space="0" w:color="auto"/>
            <w:right w:val="none" w:sz="0" w:space="0" w:color="auto"/>
          </w:divBdr>
        </w:div>
        <w:div w:id="563025767">
          <w:marLeft w:val="0"/>
          <w:marRight w:val="0"/>
          <w:marTop w:val="0"/>
          <w:marBottom w:val="0"/>
          <w:divBdr>
            <w:top w:val="none" w:sz="0" w:space="0" w:color="auto"/>
            <w:left w:val="none" w:sz="0" w:space="0" w:color="auto"/>
            <w:bottom w:val="none" w:sz="0" w:space="0" w:color="auto"/>
            <w:right w:val="none" w:sz="0" w:space="0" w:color="auto"/>
          </w:divBdr>
        </w:div>
        <w:div w:id="761149951">
          <w:marLeft w:val="0"/>
          <w:marRight w:val="0"/>
          <w:marTop w:val="0"/>
          <w:marBottom w:val="0"/>
          <w:divBdr>
            <w:top w:val="none" w:sz="0" w:space="0" w:color="auto"/>
            <w:left w:val="none" w:sz="0" w:space="0" w:color="auto"/>
            <w:bottom w:val="none" w:sz="0" w:space="0" w:color="auto"/>
            <w:right w:val="none" w:sz="0" w:space="0" w:color="auto"/>
          </w:divBdr>
        </w:div>
        <w:div w:id="933242193">
          <w:marLeft w:val="0"/>
          <w:marRight w:val="0"/>
          <w:marTop w:val="0"/>
          <w:marBottom w:val="0"/>
          <w:divBdr>
            <w:top w:val="none" w:sz="0" w:space="0" w:color="auto"/>
            <w:left w:val="none" w:sz="0" w:space="0" w:color="auto"/>
            <w:bottom w:val="none" w:sz="0" w:space="0" w:color="auto"/>
            <w:right w:val="none" w:sz="0" w:space="0" w:color="auto"/>
          </w:divBdr>
        </w:div>
        <w:div w:id="1190874759">
          <w:marLeft w:val="0"/>
          <w:marRight w:val="0"/>
          <w:marTop w:val="0"/>
          <w:marBottom w:val="0"/>
          <w:divBdr>
            <w:top w:val="none" w:sz="0" w:space="0" w:color="auto"/>
            <w:left w:val="none" w:sz="0" w:space="0" w:color="auto"/>
            <w:bottom w:val="none" w:sz="0" w:space="0" w:color="auto"/>
            <w:right w:val="none" w:sz="0" w:space="0" w:color="auto"/>
          </w:divBdr>
        </w:div>
        <w:div w:id="1285114282">
          <w:marLeft w:val="0"/>
          <w:marRight w:val="0"/>
          <w:marTop w:val="0"/>
          <w:marBottom w:val="0"/>
          <w:divBdr>
            <w:top w:val="none" w:sz="0" w:space="0" w:color="auto"/>
            <w:left w:val="none" w:sz="0" w:space="0" w:color="auto"/>
            <w:bottom w:val="none" w:sz="0" w:space="0" w:color="auto"/>
            <w:right w:val="none" w:sz="0" w:space="0" w:color="auto"/>
          </w:divBdr>
        </w:div>
      </w:divsChild>
    </w:div>
    <w:div w:id="1220365562">
      <w:bodyDiv w:val="1"/>
      <w:marLeft w:val="0"/>
      <w:marRight w:val="0"/>
      <w:marTop w:val="0"/>
      <w:marBottom w:val="0"/>
      <w:divBdr>
        <w:top w:val="none" w:sz="0" w:space="0" w:color="auto"/>
        <w:left w:val="none" w:sz="0" w:space="0" w:color="auto"/>
        <w:bottom w:val="none" w:sz="0" w:space="0" w:color="auto"/>
        <w:right w:val="none" w:sz="0" w:space="0" w:color="auto"/>
      </w:divBdr>
      <w:divsChild>
        <w:div w:id="880018427">
          <w:marLeft w:val="0"/>
          <w:marRight w:val="0"/>
          <w:marTop w:val="0"/>
          <w:marBottom w:val="0"/>
          <w:divBdr>
            <w:top w:val="none" w:sz="0" w:space="0" w:color="auto"/>
            <w:left w:val="none" w:sz="0" w:space="0" w:color="auto"/>
            <w:bottom w:val="none" w:sz="0" w:space="0" w:color="auto"/>
            <w:right w:val="none" w:sz="0" w:space="0" w:color="auto"/>
          </w:divBdr>
        </w:div>
      </w:divsChild>
    </w:div>
    <w:div w:id="1224830117">
      <w:bodyDiv w:val="1"/>
      <w:marLeft w:val="0"/>
      <w:marRight w:val="0"/>
      <w:marTop w:val="0"/>
      <w:marBottom w:val="0"/>
      <w:divBdr>
        <w:top w:val="none" w:sz="0" w:space="0" w:color="auto"/>
        <w:left w:val="none" w:sz="0" w:space="0" w:color="auto"/>
        <w:bottom w:val="none" w:sz="0" w:space="0" w:color="auto"/>
        <w:right w:val="none" w:sz="0" w:space="0" w:color="auto"/>
      </w:divBdr>
    </w:div>
    <w:div w:id="1226263031">
      <w:bodyDiv w:val="1"/>
      <w:marLeft w:val="0"/>
      <w:marRight w:val="0"/>
      <w:marTop w:val="0"/>
      <w:marBottom w:val="0"/>
      <w:divBdr>
        <w:top w:val="none" w:sz="0" w:space="0" w:color="auto"/>
        <w:left w:val="none" w:sz="0" w:space="0" w:color="auto"/>
        <w:bottom w:val="none" w:sz="0" w:space="0" w:color="auto"/>
        <w:right w:val="none" w:sz="0" w:space="0" w:color="auto"/>
      </w:divBdr>
    </w:div>
    <w:div w:id="1226529956">
      <w:bodyDiv w:val="1"/>
      <w:marLeft w:val="0"/>
      <w:marRight w:val="0"/>
      <w:marTop w:val="0"/>
      <w:marBottom w:val="0"/>
      <w:divBdr>
        <w:top w:val="none" w:sz="0" w:space="0" w:color="auto"/>
        <w:left w:val="none" w:sz="0" w:space="0" w:color="auto"/>
        <w:bottom w:val="none" w:sz="0" w:space="0" w:color="auto"/>
        <w:right w:val="none" w:sz="0" w:space="0" w:color="auto"/>
      </w:divBdr>
      <w:divsChild>
        <w:div w:id="395321598">
          <w:marLeft w:val="0"/>
          <w:marRight w:val="0"/>
          <w:marTop w:val="0"/>
          <w:marBottom w:val="0"/>
          <w:divBdr>
            <w:top w:val="none" w:sz="0" w:space="0" w:color="auto"/>
            <w:left w:val="none" w:sz="0" w:space="0" w:color="auto"/>
            <w:bottom w:val="none" w:sz="0" w:space="0" w:color="auto"/>
            <w:right w:val="none" w:sz="0" w:space="0" w:color="auto"/>
          </w:divBdr>
        </w:div>
      </w:divsChild>
    </w:div>
    <w:div w:id="1226910432">
      <w:bodyDiv w:val="1"/>
      <w:marLeft w:val="0"/>
      <w:marRight w:val="0"/>
      <w:marTop w:val="0"/>
      <w:marBottom w:val="0"/>
      <w:divBdr>
        <w:top w:val="none" w:sz="0" w:space="0" w:color="auto"/>
        <w:left w:val="none" w:sz="0" w:space="0" w:color="auto"/>
        <w:bottom w:val="none" w:sz="0" w:space="0" w:color="auto"/>
        <w:right w:val="none" w:sz="0" w:space="0" w:color="auto"/>
      </w:divBdr>
      <w:divsChild>
        <w:div w:id="1766536211">
          <w:marLeft w:val="0"/>
          <w:marRight w:val="0"/>
          <w:marTop w:val="0"/>
          <w:marBottom w:val="0"/>
          <w:divBdr>
            <w:top w:val="none" w:sz="0" w:space="0" w:color="auto"/>
            <w:left w:val="none" w:sz="0" w:space="0" w:color="auto"/>
            <w:bottom w:val="none" w:sz="0" w:space="0" w:color="auto"/>
            <w:right w:val="none" w:sz="0" w:space="0" w:color="auto"/>
          </w:divBdr>
        </w:div>
      </w:divsChild>
    </w:div>
    <w:div w:id="1236402329">
      <w:bodyDiv w:val="1"/>
      <w:marLeft w:val="0"/>
      <w:marRight w:val="0"/>
      <w:marTop w:val="0"/>
      <w:marBottom w:val="0"/>
      <w:divBdr>
        <w:top w:val="none" w:sz="0" w:space="0" w:color="auto"/>
        <w:left w:val="none" w:sz="0" w:space="0" w:color="auto"/>
        <w:bottom w:val="none" w:sz="0" w:space="0" w:color="auto"/>
        <w:right w:val="none" w:sz="0" w:space="0" w:color="auto"/>
      </w:divBdr>
      <w:divsChild>
        <w:div w:id="1904287825">
          <w:marLeft w:val="0"/>
          <w:marRight w:val="0"/>
          <w:marTop w:val="0"/>
          <w:marBottom w:val="0"/>
          <w:divBdr>
            <w:top w:val="none" w:sz="0" w:space="0" w:color="auto"/>
            <w:left w:val="none" w:sz="0" w:space="0" w:color="auto"/>
            <w:bottom w:val="none" w:sz="0" w:space="0" w:color="auto"/>
            <w:right w:val="none" w:sz="0" w:space="0" w:color="auto"/>
          </w:divBdr>
        </w:div>
      </w:divsChild>
    </w:div>
    <w:div w:id="1240480060">
      <w:bodyDiv w:val="1"/>
      <w:marLeft w:val="0"/>
      <w:marRight w:val="0"/>
      <w:marTop w:val="0"/>
      <w:marBottom w:val="0"/>
      <w:divBdr>
        <w:top w:val="none" w:sz="0" w:space="0" w:color="auto"/>
        <w:left w:val="none" w:sz="0" w:space="0" w:color="auto"/>
        <w:bottom w:val="none" w:sz="0" w:space="0" w:color="auto"/>
        <w:right w:val="none" w:sz="0" w:space="0" w:color="auto"/>
      </w:divBdr>
    </w:div>
    <w:div w:id="1242369980">
      <w:bodyDiv w:val="1"/>
      <w:marLeft w:val="0"/>
      <w:marRight w:val="0"/>
      <w:marTop w:val="0"/>
      <w:marBottom w:val="0"/>
      <w:divBdr>
        <w:top w:val="none" w:sz="0" w:space="0" w:color="auto"/>
        <w:left w:val="none" w:sz="0" w:space="0" w:color="auto"/>
        <w:bottom w:val="none" w:sz="0" w:space="0" w:color="auto"/>
        <w:right w:val="none" w:sz="0" w:space="0" w:color="auto"/>
      </w:divBdr>
      <w:divsChild>
        <w:div w:id="115607981">
          <w:marLeft w:val="0"/>
          <w:marRight w:val="0"/>
          <w:marTop w:val="0"/>
          <w:marBottom w:val="0"/>
          <w:divBdr>
            <w:top w:val="none" w:sz="0" w:space="0" w:color="auto"/>
            <w:left w:val="none" w:sz="0" w:space="0" w:color="auto"/>
            <w:bottom w:val="none" w:sz="0" w:space="0" w:color="auto"/>
            <w:right w:val="none" w:sz="0" w:space="0" w:color="auto"/>
          </w:divBdr>
        </w:div>
        <w:div w:id="245766730">
          <w:marLeft w:val="0"/>
          <w:marRight w:val="0"/>
          <w:marTop w:val="0"/>
          <w:marBottom w:val="0"/>
          <w:divBdr>
            <w:top w:val="none" w:sz="0" w:space="0" w:color="auto"/>
            <w:left w:val="none" w:sz="0" w:space="0" w:color="auto"/>
            <w:bottom w:val="none" w:sz="0" w:space="0" w:color="auto"/>
            <w:right w:val="none" w:sz="0" w:space="0" w:color="auto"/>
          </w:divBdr>
        </w:div>
        <w:div w:id="1189488211">
          <w:marLeft w:val="0"/>
          <w:marRight w:val="0"/>
          <w:marTop w:val="0"/>
          <w:marBottom w:val="0"/>
          <w:divBdr>
            <w:top w:val="none" w:sz="0" w:space="0" w:color="auto"/>
            <w:left w:val="none" w:sz="0" w:space="0" w:color="auto"/>
            <w:bottom w:val="none" w:sz="0" w:space="0" w:color="auto"/>
            <w:right w:val="none" w:sz="0" w:space="0" w:color="auto"/>
          </w:divBdr>
        </w:div>
        <w:div w:id="1246526316">
          <w:marLeft w:val="0"/>
          <w:marRight w:val="0"/>
          <w:marTop w:val="0"/>
          <w:marBottom w:val="0"/>
          <w:divBdr>
            <w:top w:val="none" w:sz="0" w:space="0" w:color="auto"/>
            <w:left w:val="none" w:sz="0" w:space="0" w:color="auto"/>
            <w:bottom w:val="none" w:sz="0" w:space="0" w:color="auto"/>
            <w:right w:val="none" w:sz="0" w:space="0" w:color="auto"/>
          </w:divBdr>
        </w:div>
        <w:div w:id="1310941142">
          <w:marLeft w:val="0"/>
          <w:marRight w:val="0"/>
          <w:marTop w:val="0"/>
          <w:marBottom w:val="0"/>
          <w:divBdr>
            <w:top w:val="none" w:sz="0" w:space="0" w:color="auto"/>
            <w:left w:val="none" w:sz="0" w:space="0" w:color="auto"/>
            <w:bottom w:val="none" w:sz="0" w:space="0" w:color="auto"/>
            <w:right w:val="none" w:sz="0" w:space="0" w:color="auto"/>
          </w:divBdr>
        </w:div>
      </w:divsChild>
    </w:div>
    <w:div w:id="1245526295">
      <w:bodyDiv w:val="1"/>
      <w:marLeft w:val="0"/>
      <w:marRight w:val="0"/>
      <w:marTop w:val="0"/>
      <w:marBottom w:val="0"/>
      <w:divBdr>
        <w:top w:val="none" w:sz="0" w:space="0" w:color="auto"/>
        <w:left w:val="none" w:sz="0" w:space="0" w:color="auto"/>
        <w:bottom w:val="none" w:sz="0" w:space="0" w:color="auto"/>
        <w:right w:val="none" w:sz="0" w:space="0" w:color="auto"/>
      </w:divBdr>
      <w:divsChild>
        <w:div w:id="744107286">
          <w:marLeft w:val="0"/>
          <w:marRight w:val="0"/>
          <w:marTop w:val="0"/>
          <w:marBottom w:val="0"/>
          <w:divBdr>
            <w:top w:val="none" w:sz="0" w:space="0" w:color="auto"/>
            <w:left w:val="none" w:sz="0" w:space="0" w:color="auto"/>
            <w:bottom w:val="none" w:sz="0" w:space="0" w:color="auto"/>
            <w:right w:val="none" w:sz="0" w:space="0" w:color="auto"/>
          </w:divBdr>
        </w:div>
      </w:divsChild>
    </w:div>
    <w:div w:id="1245646780">
      <w:bodyDiv w:val="1"/>
      <w:marLeft w:val="0"/>
      <w:marRight w:val="0"/>
      <w:marTop w:val="0"/>
      <w:marBottom w:val="0"/>
      <w:divBdr>
        <w:top w:val="none" w:sz="0" w:space="0" w:color="auto"/>
        <w:left w:val="none" w:sz="0" w:space="0" w:color="auto"/>
        <w:bottom w:val="none" w:sz="0" w:space="0" w:color="auto"/>
        <w:right w:val="none" w:sz="0" w:space="0" w:color="auto"/>
      </w:divBdr>
      <w:divsChild>
        <w:div w:id="1082023921">
          <w:marLeft w:val="0"/>
          <w:marRight w:val="0"/>
          <w:marTop w:val="0"/>
          <w:marBottom w:val="0"/>
          <w:divBdr>
            <w:top w:val="none" w:sz="0" w:space="0" w:color="auto"/>
            <w:left w:val="none" w:sz="0" w:space="0" w:color="auto"/>
            <w:bottom w:val="none" w:sz="0" w:space="0" w:color="auto"/>
            <w:right w:val="none" w:sz="0" w:space="0" w:color="auto"/>
          </w:divBdr>
        </w:div>
      </w:divsChild>
    </w:div>
    <w:div w:id="1245918787">
      <w:bodyDiv w:val="1"/>
      <w:marLeft w:val="0"/>
      <w:marRight w:val="0"/>
      <w:marTop w:val="0"/>
      <w:marBottom w:val="0"/>
      <w:divBdr>
        <w:top w:val="none" w:sz="0" w:space="0" w:color="auto"/>
        <w:left w:val="none" w:sz="0" w:space="0" w:color="auto"/>
        <w:bottom w:val="none" w:sz="0" w:space="0" w:color="auto"/>
        <w:right w:val="none" w:sz="0" w:space="0" w:color="auto"/>
      </w:divBdr>
      <w:divsChild>
        <w:div w:id="2056196970">
          <w:marLeft w:val="0"/>
          <w:marRight w:val="0"/>
          <w:marTop w:val="0"/>
          <w:marBottom w:val="0"/>
          <w:divBdr>
            <w:top w:val="none" w:sz="0" w:space="0" w:color="auto"/>
            <w:left w:val="none" w:sz="0" w:space="0" w:color="auto"/>
            <w:bottom w:val="none" w:sz="0" w:space="0" w:color="auto"/>
            <w:right w:val="none" w:sz="0" w:space="0" w:color="auto"/>
          </w:divBdr>
        </w:div>
      </w:divsChild>
    </w:div>
    <w:div w:id="1248615288">
      <w:bodyDiv w:val="1"/>
      <w:marLeft w:val="0"/>
      <w:marRight w:val="0"/>
      <w:marTop w:val="0"/>
      <w:marBottom w:val="0"/>
      <w:divBdr>
        <w:top w:val="none" w:sz="0" w:space="0" w:color="auto"/>
        <w:left w:val="none" w:sz="0" w:space="0" w:color="auto"/>
        <w:bottom w:val="none" w:sz="0" w:space="0" w:color="auto"/>
        <w:right w:val="none" w:sz="0" w:space="0" w:color="auto"/>
      </w:divBdr>
      <w:divsChild>
        <w:div w:id="1122309924">
          <w:marLeft w:val="0"/>
          <w:marRight w:val="0"/>
          <w:marTop w:val="0"/>
          <w:marBottom w:val="0"/>
          <w:divBdr>
            <w:top w:val="none" w:sz="0" w:space="0" w:color="auto"/>
            <w:left w:val="none" w:sz="0" w:space="0" w:color="auto"/>
            <w:bottom w:val="none" w:sz="0" w:space="0" w:color="auto"/>
            <w:right w:val="none" w:sz="0" w:space="0" w:color="auto"/>
          </w:divBdr>
        </w:div>
      </w:divsChild>
    </w:div>
    <w:div w:id="1250584315">
      <w:bodyDiv w:val="1"/>
      <w:marLeft w:val="0"/>
      <w:marRight w:val="0"/>
      <w:marTop w:val="0"/>
      <w:marBottom w:val="0"/>
      <w:divBdr>
        <w:top w:val="none" w:sz="0" w:space="0" w:color="auto"/>
        <w:left w:val="none" w:sz="0" w:space="0" w:color="auto"/>
        <w:bottom w:val="none" w:sz="0" w:space="0" w:color="auto"/>
        <w:right w:val="none" w:sz="0" w:space="0" w:color="auto"/>
      </w:divBdr>
      <w:divsChild>
        <w:div w:id="1796943036">
          <w:marLeft w:val="0"/>
          <w:marRight w:val="0"/>
          <w:marTop w:val="0"/>
          <w:marBottom w:val="0"/>
          <w:divBdr>
            <w:top w:val="none" w:sz="0" w:space="0" w:color="auto"/>
            <w:left w:val="none" w:sz="0" w:space="0" w:color="auto"/>
            <w:bottom w:val="none" w:sz="0" w:space="0" w:color="auto"/>
            <w:right w:val="none" w:sz="0" w:space="0" w:color="auto"/>
          </w:divBdr>
        </w:div>
      </w:divsChild>
    </w:div>
    <w:div w:id="1255894761">
      <w:bodyDiv w:val="1"/>
      <w:marLeft w:val="0"/>
      <w:marRight w:val="0"/>
      <w:marTop w:val="0"/>
      <w:marBottom w:val="0"/>
      <w:divBdr>
        <w:top w:val="none" w:sz="0" w:space="0" w:color="auto"/>
        <w:left w:val="none" w:sz="0" w:space="0" w:color="auto"/>
        <w:bottom w:val="none" w:sz="0" w:space="0" w:color="auto"/>
        <w:right w:val="none" w:sz="0" w:space="0" w:color="auto"/>
      </w:divBdr>
      <w:divsChild>
        <w:div w:id="827940399">
          <w:marLeft w:val="0"/>
          <w:marRight w:val="0"/>
          <w:marTop w:val="0"/>
          <w:marBottom w:val="0"/>
          <w:divBdr>
            <w:top w:val="none" w:sz="0" w:space="0" w:color="auto"/>
            <w:left w:val="none" w:sz="0" w:space="0" w:color="auto"/>
            <w:bottom w:val="none" w:sz="0" w:space="0" w:color="auto"/>
            <w:right w:val="none" w:sz="0" w:space="0" w:color="auto"/>
          </w:divBdr>
        </w:div>
      </w:divsChild>
    </w:div>
    <w:div w:id="1258634342">
      <w:bodyDiv w:val="1"/>
      <w:marLeft w:val="0"/>
      <w:marRight w:val="0"/>
      <w:marTop w:val="0"/>
      <w:marBottom w:val="0"/>
      <w:divBdr>
        <w:top w:val="none" w:sz="0" w:space="0" w:color="auto"/>
        <w:left w:val="none" w:sz="0" w:space="0" w:color="auto"/>
        <w:bottom w:val="none" w:sz="0" w:space="0" w:color="auto"/>
        <w:right w:val="none" w:sz="0" w:space="0" w:color="auto"/>
      </w:divBdr>
      <w:divsChild>
        <w:div w:id="1120957140">
          <w:marLeft w:val="0"/>
          <w:marRight w:val="0"/>
          <w:marTop w:val="0"/>
          <w:marBottom w:val="0"/>
          <w:divBdr>
            <w:top w:val="none" w:sz="0" w:space="0" w:color="auto"/>
            <w:left w:val="none" w:sz="0" w:space="0" w:color="auto"/>
            <w:bottom w:val="none" w:sz="0" w:space="0" w:color="auto"/>
            <w:right w:val="none" w:sz="0" w:space="0" w:color="auto"/>
          </w:divBdr>
        </w:div>
      </w:divsChild>
    </w:div>
    <w:div w:id="1259828102">
      <w:bodyDiv w:val="1"/>
      <w:marLeft w:val="0"/>
      <w:marRight w:val="0"/>
      <w:marTop w:val="0"/>
      <w:marBottom w:val="0"/>
      <w:divBdr>
        <w:top w:val="none" w:sz="0" w:space="0" w:color="auto"/>
        <w:left w:val="none" w:sz="0" w:space="0" w:color="auto"/>
        <w:bottom w:val="none" w:sz="0" w:space="0" w:color="auto"/>
        <w:right w:val="none" w:sz="0" w:space="0" w:color="auto"/>
      </w:divBdr>
      <w:divsChild>
        <w:div w:id="1303732776">
          <w:marLeft w:val="0"/>
          <w:marRight w:val="0"/>
          <w:marTop w:val="0"/>
          <w:marBottom w:val="0"/>
          <w:divBdr>
            <w:top w:val="none" w:sz="0" w:space="0" w:color="auto"/>
            <w:left w:val="none" w:sz="0" w:space="0" w:color="auto"/>
            <w:bottom w:val="none" w:sz="0" w:space="0" w:color="auto"/>
            <w:right w:val="none" w:sz="0" w:space="0" w:color="auto"/>
          </w:divBdr>
        </w:div>
      </w:divsChild>
    </w:div>
    <w:div w:id="1260719883">
      <w:bodyDiv w:val="1"/>
      <w:marLeft w:val="0"/>
      <w:marRight w:val="0"/>
      <w:marTop w:val="0"/>
      <w:marBottom w:val="0"/>
      <w:divBdr>
        <w:top w:val="none" w:sz="0" w:space="0" w:color="auto"/>
        <w:left w:val="none" w:sz="0" w:space="0" w:color="auto"/>
        <w:bottom w:val="none" w:sz="0" w:space="0" w:color="auto"/>
        <w:right w:val="none" w:sz="0" w:space="0" w:color="auto"/>
      </w:divBdr>
    </w:div>
    <w:div w:id="1263606756">
      <w:bodyDiv w:val="1"/>
      <w:marLeft w:val="0"/>
      <w:marRight w:val="0"/>
      <w:marTop w:val="0"/>
      <w:marBottom w:val="0"/>
      <w:divBdr>
        <w:top w:val="none" w:sz="0" w:space="0" w:color="auto"/>
        <w:left w:val="none" w:sz="0" w:space="0" w:color="auto"/>
        <w:bottom w:val="none" w:sz="0" w:space="0" w:color="auto"/>
        <w:right w:val="none" w:sz="0" w:space="0" w:color="auto"/>
      </w:divBdr>
      <w:divsChild>
        <w:div w:id="1472137515">
          <w:marLeft w:val="0"/>
          <w:marRight w:val="0"/>
          <w:marTop w:val="0"/>
          <w:marBottom w:val="0"/>
          <w:divBdr>
            <w:top w:val="none" w:sz="0" w:space="0" w:color="auto"/>
            <w:left w:val="none" w:sz="0" w:space="0" w:color="auto"/>
            <w:bottom w:val="none" w:sz="0" w:space="0" w:color="auto"/>
            <w:right w:val="none" w:sz="0" w:space="0" w:color="auto"/>
          </w:divBdr>
        </w:div>
      </w:divsChild>
    </w:div>
    <w:div w:id="1267541290">
      <w:bodyDiv w:val="1"/>
      <w:marLeft w:val="0"/>
      <w:marRight w:val="0"/>
      <w:marTop w:val="0"/>
      <w:marBottom w:val="0"/>
      <w:divBdr>
        <w:top w:val="none" w:sz="0" w:space="0" w:color="auto"/>
        <w:left w:val="none" w:sz="0" w:space="0" w:color="auto"/>
        <w:bottom w:val="none" w:sz="0" w:space="0" w:color="auto"/>
        <w:right w:val="none" w:sz="0" w:space="0" w:color="auto"/>
      </w:divBdr>
      <w:divsChild>
        <w:div w:id="2020739385">
          <w:marLeft w:val="0"/>
          <w:marRight w:val="0"/>
          <w:marTop w:val="0"/>
          <w:marBottom w:val="0"/>
          <w:divBdr>
            <w:top w:val="none" w:sz="0" w:space="0" w:color="auto"/>
            <w:left w:val="none" w:sz="0" w:space="0" w:color="auto"/>
            <w:bottom w:val="none" w:sz="0" w:space="0" w:color="auto"/>
            <w:right w:val="none" w:sz="0" w:space="0" w:color="auto"/>
          </w:divBdr>
        </w:div>
      </w:divsChild>
    </w:div>
    <w:div w:id="1275021373">
      <w:bodyDiv w:val="1"/>
      <w:marLeft w:val="0"/>
      <w:marRight w:val="0"/>
      <w:marTop w:val="0"/>
      <w:marBottom w:val="0"/>
      <w:divBdr>
        <w:top w:val="none" w:sz="0" w:space="0" w:color="auto"/>
        <w:left w:val="none" w:sz="0" w:space="0" w:color="auto"/>
        <w:bottom w:val="none" w:sz="0" w:space="0" w:color="auto"/>
        <w:right w:val="none" w:sz="0" w:space="0" w:color="auto"/>
      </w:divBdr>
      <w:divsChild>
        <w:div w:id="273561979">
          <w:marLeft w:val="0"/>
          <w:marRight w:val="0"/>
          <w:marTop w:val="0"/>
          <w:marBottom w:val="0"/>
          <w:divBdr>
            <w:top w:val="none" w:sz="0" w:space="0" w:color="auto"/>
            <w:left w:val="none" w:sz="0" w:space="0" w:color="auto"/>
            <w:bottom w:val="none" w:sz="0" w:space="0" w:color="auto"/>
            <w:right w:val="none" w:sz="0" w:space="0" w:color="auto"/>
          </w:divBdr>
        </w:div>
      </w:divsChild>
    </w:div>
    <w:div w:id="1280186025">
      <w:bodyDiv w:val="1"/>
      <w:marLeft w:val="0"/>
      <w:marRight w:val="0"/>
      <w:marTop w:val="0"/>
      <w:marBottom w:val="0"/>
      <w:divBdr>
        <w:top w:val="none" w:sz="0" w:space="0" w:color="auto"/>
        <w:left w:val="none" w:sz="0" w:space="0" w:color="auto"/>
        <w:bottom w:val="none" w:sz="0" w:space="0" w:color="auto"/>
        <w:right w:val="none" w:sz="0" w:space="0" w:color="auto"/>
      </w:divBdr>
      <w:divsChild>
        <w:div w:id="364520139">
          <w:marLeft w:val="0"/>
          <w:marRight w:val="0"/>
          <w:marTop w:val="0"/>
          <w:marBottom w:val="0"/>
          <w:divBdr>
            <w:top w:val="none" w:sz="0" w:space="0" w:color="auto"/>
            <w:left w:val="none" w:sz="0" w:space="0" w:color="auto"/>
            <w:bottom w:val="none" w:sz="0" w:space="0" w:color="auto"/>
            <w:right w:val="none" w:sz="0" w:space="0" w:color="auto"/>
          </w:divBdr>
        </w:div>
      </w:divsChild>
    </w:div>
    <w:div w:id="1280644804">
      <w:bodyDiv w:val="1"/>
      <w:marLeft w:val="0"/>
      <w:marRight w:val="0"/>
      <w:marTop w:val="0"/>
      <w:marBottom w:val="0"/>
      <w:divBdr>
        <w:top w:val="none" w:sz="0" w:space="0" w:color="auto"/>
        <w:left w:val="none" w:sz="0" w:space="0" w:color="auto"/>
        <w:bottom w:val="none" w:sz="0" w:space="0" w:color="auto"/>
        <w:right w:val="none" w:sz="0" w:space="0" w:color="auto"/>
      </w:divBdr>
      <w:divsChild>
        <w:div w:id="395515226">
          <w:marLeft w:val="0"/>
          <w:marRight w:val="0"/>
          <w:marTop w:val="0"/>
          <w:marBottom w:val="0"/>
          <w:divBdr>
            <w:top w:val="none" w:sz="0" w:space="0" w:color="auto"/>
            <w:left w:val="none" w:sz="0" w:space="0" w:color="auto"/>
            <w:bottom w:val="none" w:sz="0" w:space="0" w:color="auto"/>
            <w:right w:val="none" w:sz="0" w:space="0" w:color="auto"/>
          </w:divBdr>
        </w:div>
        <w:div w:id="746613977">
          <w:marLeft w:val="0"/>
          <w:marRight w:val="0"/>
          <w:marTop w:val="0"/>
          <w:marBottom w:val="0"/>
          <w:divBdr>
            <w:top w:val="none" w:sz="0" w:space="0" w:color="auto"/>
            <w:left w:val="none" w:sz="0" w:space="0" w:color="auto"/>
            <w:bottom w:val="none" w:sz="0" w:space="0" w:color="auto"/>
            <w:right w:val="none" w:sz="0" w:space="0" w:color="auto"/>
          </w:divBdr>
        </w:div>
        <w:div w:id="1018197035">
          <w:marLeft w:val="0"/>
          <w:marRight w:val="0"/>
          <w:marTop w:val="0"/>
          <w:marBottom w:val="0"/>
          <w:divBdr>
            <w:top w:val="none" w:sz="0" w:space="0" w:color="auto"/>
            <w:left w:val="none" w:sz="0" w:space="0" w:color="auto"/>
            <w:bottom w:val="none" w:sz="0" w:space="0" w:color="auto"/>
            <w:right w:val="none" w:sz="0" w:space="0" w:color="auto"/>
          </w:divBdr>
        </w:div>
        <w:div w:id="1047266640">
          <w:marLeft w:val="0"/>
          <w:marRight w:val="0"/>
          <w:marTop w:val="0"/>
          <w:marBottom w:val="0"/>
          <w:divBdr>
            <w:top w:val="none" w:sz="0" w:space="0" w:color="auto"/>
            <w:left w:val="none" w:sz="0" w:space="0" w:color="auto"/>
            <w:bottom w:val="none" w:sz="0" w:space="0" w:color="auto"/>
            <w:right w:val="none" w:sz="0" w:space="0" w:color="auto"/>
          </w:divBdr>
        </w:div>
        <w:div w:id="1505198026">
          <w:marLeft w:val="0"/>
          <w:marRight w:val="0"/>
          <w:marTop w:val="0"/>
          <w:marBottom w:val="0"/>
          <w:divBdr>
            <w:top w:val="none" w:sz="0" w:space="0" w:color="auto"/>
            <w:left w:val="none" w:sz="0" w:space="0" w:color="auto"/>
            <w:bottom w:val="none" w:sz="0" w:space="0" w:color="auto"/>
            <w:right w:val="none" w:sz="0" w:space="0" w:color="auto"/>
          </w:divBdr>
        </w:div>
        <w:div w:id="1519081380">
          <w:marLeft w:val="0"/>
          <w:marRight w:val="0"/>
          <w:marTop w:val="0"/>
          <w:marBottom w:val="0"/>
          <w:divBdr>
            <w:top w:val="none" w:sz="0" w:space="0" w:color="auto"/>
            <w:left w:val="none" w:sz="0" w:space="0" w:color="auto"/>
            <w:bottom w:val="none" w:sz="0" w:space="0" w:color="auto"/>
            <w:right w:val="none" w:sz="0" w:space="0" w:color="auto"/>
          </w:divBdr>
        </w:div>
        <w:div w:id="1780101058">
          <w:marLeft w:val="0"/>
          <w:marRight w:val="0"/>
          <w:marTop w:val="0"/>
          <w:marBottom w:val="0"/>
          <w:divBdr>
            <w:top w:val="none" w:sz="0" w:space="0" w:color="auto"/>
            <w:left w:val="none" w:sz="0" w:space="0" w:color="auto"/>
            <w:bottom w:val="none" w:sz="0" w:space="0" w:color="auto"/>
            <w:right w:val="none" w:sz="0" w:space="0" w:color="auto"/>
          </w:divBdr>
        </w:div>
      </w:divsChild>
    </w:div>
    <w:div w:id="1283346197">
      <w:bodyDiv w:val="1"/>
      <w:marLeft w:val="0"/>
      <w:marRight w:val="0"/>
      <w:marTop w:val="0"/>
      <w:marBottom w:val="0"/>
      <w:divBdr>
        <w:top w:val="none" w:sz="0" w:space="0" w:color="auto"/>
        <w:left w:val="none" w:sz="0" w:space="0" w:color="auto"/>
        <w:bottom w:val="none" w:sz="0" w:space="0" w:color="auto"/>
        <w:right w:val="none" w:sz="0" w:space="0" w:color="auto"/>
      </w:divBdr>
      <w:divsChild>
        <w:div w:id="1964850269">
          <w:marLeft w:val="0"/>
          <w:marRight w:val="0"/>
          <w:marTop w:val="0"/>
          <w:marBottom w:val="0"/>
          <w:divBdr>
            <w:top w:val="none" w:sz="0" w:space="0" w:color="auto"/>
            <w:left w:val="none" w:sz="0" w:space="0" w:color="auto"/>
            <w:bottom w:val="none" w:sz="0" w:space="0" w:color="auto"/>
            <w:right w:val="none" w:sz="0" w:space="0" w:color="auto"/>
          </w:divBdr>
        </w:div>
      </w:divsChild>
    </w:div>
    <w:div w:id="1283419053">
      <w:bodyDiv w:val="1"/>
      <w:marLeft w:val="0"/>
      <w:marRight w:val="0"/>
      <w:marTop w:val="0"/>
      <w:marBottom w:val="0"/>
      <w:divBdr>
        <w:top w:val="none" w:sz="0" w:space="0" w:color="auto"/>
        <w:left w:val="none" w:sz="0" w:space="0" w:color="auto"/>
        <w:bottom w:val="none" w:sz="0" w:space="0" w:color="auto"/>
        <w:right w:val="none" w:sz="0" w:space="0" w:color="auto"/>
      </w:divBdr>
      <w:divsChild>
        <w:div w:id="796409425">
          <w:marLeft w:val="0"/>
          <w:marRight w:val="0"/>
          <w:marTop w:val="0"/>
          <w:marBottom w:val="0"/>
          <w:divBdr>
            <w:top w:val="none" w:sz="0" w:space="0" w:color="auto"/>
            <w:left w:val="none" w:sz="0" w:space="0" w:color="auto"/>
            <w:bottom w:val="none" w:sz="0" w:space="0" w:color="auto"/>
            <w:right w:val="none" w:sz="0" w:space="0" w:color="auto"/>
          </w:divBdr>
        </w:div>
      </w:divsChild>
    </w:div>
    <w:div w:id="1284311885">
      <w:bodyDiv w:val="1"/>
      <w:marLeft w:val="0"/>
      <w:marRight w:val="0"/>
      <w:marTop w:val="0"/>
      <w:marBottom w:val="0"/>
      <w:divBdr>
        <w:top w:val="none" w:sz="0" w:space="0" w:color="auto"/>
        <w:left w:val="none" w:sz="0" w:space="0" w:color="auto"/>
        <w:bottom w:val="none" w:sz="0" w:space="0" w:color="auto"/>
        <w:right w:val="none" w:sz="0" w:space="0" w:color="auto"/>
      </w:divBdr>
    </w:div>
    <w:div w:id="1284574320">
      <w:bodyDiv w:val="1"/>
      <w:marLeft w:val="0"/>
      <w:marRight w:val="0"/>
      <w:marTop w:val="0"/>
      <w:marBottom w:val="0"/>
      <w:divBdr>
        <w:top w:val="none" w:sz="0" w:space="0" w:color="auto"/>
        <w:left w:val="none" w:sz="0" w:space="0" w:color="auto"/>
        <w:bottom w:val="none" w:sz="0" w:space="0" w:color="auto"/>
        <w:right w:val="none" w:sz="0" w:space="0" w:color="auto"/>
      </w:divBdr>
      <w:divsChild>
        <w:div w:id="1087194179">
          <w:marLeft w:val="0"/>
          <w:marRight w:val="0"/>
          <w:marTop w:val="0"/>
          <w:marBottom w:val="0"/>
          <w:divBdr>
            <w:top w:val="none" w:sz="0" w:space="0" w:color="auto"/>
            <w:left w:val="none" w:sz="0" w:space="0" w:color="auto"/>
            <w:bottom w:val="none" w:sz="0" w:space="0" w:color="auto"/>
            <w:right w:val="none" w:sz="0" w:space="0" w:color="auto"/>
          </w:divBdr>
        </w:div>
      </w:divsChild>
    </w:div>
    <w:div w:id="1284576902">
      <w:bodyDiv w:val="1"/>
      <w:marLeft w:val="0"/>
      <w:marRight w:val="0"/>
      <w:marTop w:val="0"/>
      <w:marBottom w:val="0"/>
      <w:divBdr>
        <w:top w:val="none" w:sz="0" w:space="0" w:color="auto"/>
        <w:left w:val="none" w:sz="0" w:space="0" w:color="auto"/>
        <w:bottom w:val="none" w:sz="0" w:space="0" w:color="auto"/>
        <w:right w:val="none" w:sz="0" w:space="0" w:color="auto"/>
      </w:divBdr>
      <w:divsChild>
        <w:div w:id="47656471">
          <w:marLeft w:val="0"/>
          <w:marRight w:val="0"/>
          <w:marTop w:val="0"/>
          <w:marBottom w:val="0"/>
          <w:divBdr>
            <w:top w:val="none" w:sz="0" w:space="0" w:color="auto"/>
            <w:left w:val="none" w:sz="0" w:space="0" w:color="auto"/>
            <w:bottom w:val="none" w:sz="0" w:space="0" w:color="auto"/>
            <w:right w:val="none" w:sz="0" w:space="0" w:color="auto"/>
          </w:divBdr>
        </w:div>
      </w:divsChild>
    </w:div>
    <w:div w:id="1286158480">
      <w:bodyDiv w:val="1"/>
      <w:marLeft w:val="0"/>
      <w:marRight w:val="0"/>
      <w:marTop w:val="0"/>
      <w:marBottom w:val="0"/>
      <w:divBdr>
        <w:top w:val="none" w:sz="0" w:space="0" w:color="auto"/>
        <w:left w:val="none" w:sz="0" w:space="0" w:color="auto"/>
        <w:bottom w:val="none" w:sz="0" w:space="0" w:color="auto"/>
        <w:right w:val="none" w:sz="0" w:space="0" w:color="auto"/>
      </w:divBdr>
      <w:divsChild>
        <w:div w:id="916551093">
          <w:marLeft w:val="0"/>
          <w:marRight w:val="0"/>
          <w:marTop w:val="0"/>
          <w:marBottom w:val="0"/>
          <w:divBdr>
            <w:top w:val="none" w:sz="0" w:space="0" w:color="auto"/>
            <w:left w:val="none" w:sz="0" w:space="0" w:color="auto"/>
            <w:bottom w:val="none" w:sz="0" w:space="0" w:color="auto"/>
            <w:right w:val="none" w:sz="0" w:space="0" w:color="auto"/>
          </w:divBdr>
        </w:div>
      </w:divsChild>
    </w:div>
    <w:div w:id="1291474032">
      <w:bodyDiv w:val="1"/>
      <w:marLeft w:val="0"/>
      <w:marRight w:val="0"/>
      <w:marTop w:val="0"/>
      <w:marBottom w:val="0"/>
      <w:divBdr>
        <w:top w:val="none" w:sz="0" w:space="0" w:color="auto"/>
        <w:left w:val="none" w:sz="0" w:space="0" w:color="auto"/>
        <w:bottom w:val="none" w:sz="0" w:space="0" w:color="auto"/>
        <w:right w:val="none" w:sz="0" w:space="0" w:color="auto"/>
      </w:divBdr>
      <w:divsChild>
        <w:div w:id="1159732295">
          <w:marLeft w:val="0"/>
          <w:marRight w:val="0"/>
          <w:marTop w:val="0"/>
          <w:marBottom w:val="0"/>
          <w:divBdr>
            <w:top w:val="none" w:sz="0" w:space="0" w:color="auto"/>
            <w:left w:val="none" w:sz="0" w:space="0" w:color="auto"/>
            <w:bottom w:val="none" w:sz="0" w:space="0" w:color="auto"/>
            <w:right w:val="none" w:sz="0" w:space="0" w:color="auto"/>
          </w:divBdr>
        </w:div>
      </w:divsChild>
    </w:div>
    <w:div w:id="1292906905">
      <w:bodyDiv w:val="1"/>
      <w:marLeft w:val="0"/>
      <w:marRight w:val="0"/>
      <w:marTop w:val="0"/>
      <w:marBottom w:val="0"/>
      <w:divBdr>
        <w:top w:val="none" w:sz="0" w:space="0" w:color="auto"/>
        <w:left w:val="none" w:sz="0" w:space="0" w:color="auto"/>
        <w:bottom w:val="none" w:sz="0" w:space="0" w:color="auto"/>
        <w:right w:val="none" w:sz="0" w:space="0" w:color="auto"/>
      </w:divBdr>
      <w:divsChild>
        <w:div w:id="1321883913">
          <w:marLeft w:val="0"/>
          <w:marRight w:val="0"/>
          <w:marTop w:val="0"/>
          <w:marBottom w:val="0"/>
          <w:divBdr>
            <w:top w:val="none" w:sz="0" w:space="0" w:color="auto"/>
            <w:left w:val="none" w:sz="0" w:space="0" w:color="auto"/>
            <w:bottom w:val="none" w:sz="0" w:space="0" w:color="auto"/>
            <w:right w:val="none" w:sz="0" w:space="0" w:color="auto"/>
          </w:divBdr>
        </w:div>
      </w:divsChild>
    </w:div>
    <w:div w:id="1298995544">
      <w:bodyDiv w:val="1"/>
      <w:marLeft w:val="0"/>
      <w:marRight w:val="0"/>
      <w:marTop w:val="0"/>
      <w:marBottom w:val="0"/>
      <w:divBdr>
        <w:top w:val="none" w:sz="0" w:space="0" w:color="auto"/>
        <w:left w:val="none" w:sz="0" w:space="0" w:color="auto"/>
        <w:bottom w:val="none" w:sz="0" w:space="0" w:color="auto"/>
        <w:right w:val="none" w:sz="0" w:space="0" w:color="auto"/>
      </w:divBdr>
      <w:divsChild>
        <w:div w:id="1841433142">
          <w:marLeft w:val="0"/>
          <w:marRight w:val="0"/>
          <w:marTop w:val="0"/>
          <w:marBottom w:val="0"/>
          <w:divBdr>
            <w:top w:val="none" w:sz="0" w:space="0" w:color="auto"/>
            <w:left w:val="none" w:sz="0" w:space="0" w:color="auto"/>
            <w:bottom w:val="none" w:sz="0" w:space="0" w:color="auto"/>
            <w:right w:val="none" w:sz="0" w:space="0" w:color="auto"/>
          </w:divBdr>
        </w:div>
      </w:divsChild>
    </w:div>
    <w:div w:id="1299258472">
      <w:bodyDiv w:val="1"/>
      <w:marLeft w:val="0"/>
      <w:marRight w:val="0"/>
      <w:marTop w:val="0"/>
      <w:marBottom w:val="0"/>
      <w:divBdr>
        <w:top w:val="none" w:sz="0" w:space="0" w:color="auto"/>
        <w:left w:val="none" w:sz="0" w:space="0" w:color="auto"/>
        <w:bottom w:val="none" w:sz="0" w:space="0" w:color="auto"/>
        <w:right w:val="none" w:sz="0" w:space="0" w:color="auto"/>
      </w:divBdr>
      <w:divsChild>
        <w:div w:id="457184126">
          <w:marLeft w:val="0"/>
          <w:marRight w:val="0"/>
          <w:marTop w:val="0"/>
          <w:marBottom w:val="0"/>
          <w:divBdr>
            <w:top w:val="none" w:sz="0" w:space="0" w:color="auto"/>
            <w:left w:val="none" w:sz="0" w:space="0" w:color="auto"/>
            <w:bottom w:val="none" w:sz="0" w:space="0" w:color="auto"/>
            <w:right w:val="none" w:sz="0" w:space="0" w:color="auto"/>
          </w:divBdr>
        </w:div>
      </w:divsChild>
    </w:div>
    <w:div w:id="1301350033">
      <w:bodyDiv w:val="1"/>
      <w:marLeft w:val="0"/>
      <w:marRight w:val="0"/>
      <w:marTop w:val="0"/>
      <w:marBottom w:val="0"/>
      <w:divBdr>
        <w:top w:val="none" w:sz="0" w:space="0" w:color="auto"/>
        <w:left w:val="none" w:sz="0" w:space="0" w:color="auto"/>
        <w:bottom w:val="none" w:sz="0" w:space="0" w:color="auto"/>
        <w:right w:val="none" w:sz="0" w:space="0" w:color="auto"/>
      </w:divBdr>
      <w:divsChild>
        <w:div w:id="1502891132">
          <w:marLeft w:val="0"/>
          <w:marRight w:val="0"/>
          <w:marTop w:val="0"/>
          <w:marBottom w:val="0"/>
          <w:divBdr>
            <w:top w:val="none" w:sz="0" w:space="0" w:color="auto"/>
            <w:left w:val="none" w:sz="0" w:space="0" w:color="auto"/>
            <w:bottom w:val="none" w:sz="0" w:space="0" w:color="auto"/>
            <w:right w:val="none" w:sz="0" w:space="0" w:color="auto"/>
          </w:divBdr>
        </w:div>
      </w:divsChild>
    </w:div>
    <w:div w:id="1301495110">
      <w:bodyDiv w:val="1"/>
      <w:marLeft w:val="0"/>
      <w:marRight w:val="0"/>
      <w:marTop w:val="0"/>
      <w:marBottom w:val="0"/>
      <w:divBdr>
        <w:top w:val="none" w:sz="0" w:space="0" w:color="auto"/>
        <w:left w:val="none" w:sz="0" w:space="0" w:color="auto"/>
        <w:bottom w:val="none" w:sz="0" w:space="0" w:color="auto"/>
        <w:right w:val="none" w:sz="0" w:space="0" w:color="auto"/>
      </w:divBdr>
      <w:divsChild>
        <w:div w:id="1226642142">
          <w:marLeft w:val="0"/>
          <w:marRight w:val="0"/>
          <w:marTop w:val="0"/>
          <w:marBottom w:val="0"/>
          <w:divBdr>
            <w:top w:val="none" w:sz="0" w:space="0" w:color="auto"/>
            <w:left w:val="none" w:sz="0" w:space="0" w:color="auto"/>
            <w:bottom w:val="none" w:sz="0" w:space="0" w:color="auto"/>
            <w:right w:val="none" w:sz="0" w:space="0" w:color="auto"/>
          </w:divBdr>
        </w:div>
        <w:div w:id="1250847913">
          <w:marLeft w:val="0"/>
          <w:marRight w:val="0"/>
          <w:marTop w:val="0"/>
          <w:marBottom w:val="0"/>
          <w:divBdr>
            <w:top w:val="none" w:sz="0" w:space="0" w:color="auto"/>
            <w:left w:val="none" w:sz="0" w:space="0" w:color="auto"/>
            <w:bottom w:val="none" w:sz="0" w:space="0" w:color="auto"/>
            <w:right w:val="none" w:sz="0" w:space="0" w:color="auto"/>
          </w:divBdr>
        </w:div>
      </w:divsChild>
    </w:div>
    <w:div w:id="1312255146">
      <w:bodyDiv w:val="1"/>
      <w:marLeft w:val="0"/>
      <w:marRight w:val="0"/>
      <w:marTop w:val="0"/>
      <w:marBottom w:val="0"/>
      <w:divBdr>
        <w:top w:val="none" w:sz="0" w:space="0" w:color="auto"/>
        <w:left w:val="none" w:sz="0" w:space="0" w:color="auto"/>
        <w:bottom w:val="none" w:sz="0" w:space="0" w:color="auto"/>
        <w:right w:val="none" w:sz="0" w:space="0" w:color="auto"/>
      </w:divBdr>
      <w:divsChild>
        <w:div w:id="811286584">
          <w:marLeft w:val="0"/>
          <w:marRight w:val="0"/>
          <w:marTop w:val="0"/>
          <w:marBottom w:val="0"/>
          <w:divBdr>
            <w:top w:val="none" w:sz="0" w:space="0" w:color="auto"/>
            <w:left w:val="none" w:sz="0" w:space="0" w:color="auto"/>
            <w:bottom w:val="none" w:sz="0" w:space="0" w:color="auto"/>
            <w:right w:val="none" w:sz="0" w:space="0" w:color="auto"/>
          </w:divBdr>
        </w:div>
      </w:divsChild>
    </w:div>
    <w:div w:id="1316060531">
      <w:bodyDiv w:val="1"/>
      <w:marLeft w:val="0"/>
      <w:marRight w:val="0"/>
      <w:marTop w:val="0"/>
      <w:marBottom w:val="0"/>
      <w:divBdr>
        <w:top w:val="none" w:sz="0" w:space="0" w:color="auto"/>
        <w:left w:val="none" w:sz="0" w:space="0" w:color="auto"/>
        <w:bottom w:val="none" w:sz="0" w:space="0" w:color="auto"/>
        <w:right w:val="none" w:sz="0" w:space="0" w:color="auto"/>
      </w:divBdr>
      <w:divsChild>
        <w:div w:id="264312512">
          <w:marLeft w:val="0"/>
          <w:marRight w:val="0"/>
          <w:marTop w:val="0"/>
          <w:marBottom w:val="0"/>
          <w:divBdr>
            <w:top w:val="none" w:sz="0" w:space="0" w:color="auto"/>
            <w:left w:val="none" w:sz="0" w:space="0" w:color="auto"/>
            <w:bottom w:val="none" w:sz="0" w:space="0" w:color="auto"/>
            <w:right w:val="none" w:sz="0" w:space="0" w:color="auto"/>
          </w:divBdr>
        </w:div>
      </w:divsChild>
    </w:div>
    <w:div w:id="1317296764">
      <w:bodyDiv w:val="1"/>
      <w:marLeft w:val="0"/>
      <w:marRight w:val="0"/>
      <w:marTop w:val="0"/>
      <w:marBottom w:val="0"/>
      <w:divBdr>
        <w:top w:val="none" w:sz="0" w:space="0" w:color="auto"/>
        <w:left w:val="none" w:sz="0" w:space="0" w:color="auto"/>
        <w:bottom w:val="none" w:sz="0" w:space="0" w:color="auto"/>
        <w:right w:val="none" w:sz="0" w:space="0" w:color="auto"/>
      </w:divBdr>
      <w:divsChild>
        <w:div w:id="1223559027">
          <w:marLeft w:val="0"/>
          <w:marRight w:val="0"/>
          <w:marTop w:val="0"/>
          <w:marBottom w:val="0"/>
          <w:divBdr>
            <w:top w:val="none" w:sz="0" w:space="0" w:color="auto"/>
            <w:left w:val="none" w:sz="0" w:space="0" w:color="auto"/>
            <w:bottom w:val="none" w:sz="0" w:space="0" w:color="auto"/>
            <w:right w:val="none" w:sz="0" w:space="0" w:color="auto"/>
          </w:divBdr>
        </w:div>
      </w:divsChild>
    </w:div>
    <w:div w:id="1321807746">
      <w:bodyDiv w:val="1"/>
      <w:marLeft w:val="0"/>
      <w:marRight w:val="0"/>
      <w:marTop w:val="0"/>
      <w:marBottom w:val="0"/>
      <w:divBdr>
        <w:top w:val="none" w:sz="0" w:space="0" w:color="auto"/>
        <w:left w:val="none" w:sz="0" w:space="0" w:color="auto"/>
        <w:bottom w:val="none" w:sz="0" w:space="0" w:color="auto"/>
        <w:right w:val="none" w:sz="0" w:space="0" w:color="auto"/>
      </w:divBdr>
      <w:divsChild>
        <w:div w:id="380248478">
          <w:marLeft w:val="0"/>
          <w:marRight w:val="0"/>
          <w:marTop w:val="0"/>
          <w:marBottom w:val="0"/>
          <w:divBdr>
            <w:top w:val="none" w:sz="0" w:space="0" w:color="auto"/>
            <w:left w:val="none" w:sz="0" w:space="0" w:color="auto"/>
            <w:bottom w:val="none" w:sz="0" w:space="0" w:color="auto"/>
            <w:right w:val="none" w:sz="0" w:space="0" w:color="auto"/>
          </w:divBdr>
        </w:div>
      </w:divsChild>
    </w:div>
    <w:div w:id="1323243427">
      <w:bodyDiv w:val="1"/>
      <w:marLeft w:val="0"/>
      <w:marRight w:val="0"/>
      <w:marTop w:val="0"/>
      <w:marBottom w:val="0"/>
      <w:divBdr>
        <w:top w:val="none" w:sz="0" w:space="0" w:color="auto"/>
        <w:left w:val="none" w:sz="0" w:space="0" w:color="auto"/>
        <w:bottom w:val="none" w:sz="0" w:space="0" w:color="auto"/>
        <w:right w:val="none" w:sz="0" w:space="0" w:color="auto"/>
      </w:divBdr>
      <w:divsChild>
        <w:div w:id="1204249943">
          <w:marLeft w:val="0"/>
          <w:marRight w:val="0"/>
          <w:marTop w:val="0"/>
          <w:marBottom w:val="0"/>
          <w:divBdr>
            <w:top w:val="none" w:sz="0" w:space="0" w:color="auto"/>
            <w:left w:val="none" w:sz="0" w:space="0" w:color="auto"/>
            <w:bottom w:val="none" w:sz="0" w:space="0" w:color="auto"/>
            <w:right w:val="none" w:sz="0" w:space="0" w:color="auto"/>
          </w:divBdr>
        </w:div>
      </w:divsChild>
    </w:div>
    <w:div w:id="1329408441">
      <w:bodyDiv w:val="1"/>
      <w:marLeft w:val="0"/>
      <w:marRight w:val="0"/>
      <w:marTop w:val="0"/>
      <w:marBottom w:val="0"/>
      <w:divBdr>
        <w:top w:val="none" w:sz="0" w:space="0" w:color="auto"/>
        <w:left w:val="none" w:sz="0" w:space="0" w:color="auto"/>
        <w:bottom w:val="none" w:sz="0" w:space="0" w:color="auto"/>
        <w:right w:val="none" w:sz="0" w:space="0" w:color="auto"/>
      </w:divBdr>
      <w:divsChild>
        <w:div w:id="1543902255">
          <w:marLeft w:val="0"/>
          <w:marRight w:val="0"/>
          <w:marTop w:val="0"/>
          <w:marBottom w:val="0"/>
          <w:divBdr>
            <w:top w:val="none" w:sz="0" w:space="0" w:color="auto"/>
            <w:left w:val="none" w:sz="0" w:space="0" w:color="auto"/>
            <w:bottom w:val="none" w:sz="0" w:space="0" w:color="auto"/>
            <w:right w:val="none" w:sz="0" w:space="0" w:color="auto"/>
          </w:divBdr>
        </w:div>
      </w:divsChild>
    </w:div>
    <w:div w:id="1329478077">
      <w:bodyDiv w:val="1"/>
      <w:marLeft w:val="0"/>
      <w:marRight w:val="0"/>
      <w:marTop w:val="0"/>
      <w:marBottom w:val="0"/>
      <w:divBdr>
        <w:top w:val="none" w:sz="0" w:space="0" w:color="auto"/>
        <w:left w:val="none" w:sz="0" w:space="0" w:color="auto"/>
        <w:bottom w:val="none" w:sz="0" w:space="0" w:color="auto"/>
        <w:right w:val="none" w:sz="0" w:space="0" w:color="auto"/>
      </w:divBdr>
      <w:divsChild>
        <w:div w:id="221715273">
          <w:marLeft w:val="0"/>
          <w:marRight w:val="0"/>
          <w:marTop w:val="0"/>
          <w:marBottom w:val="0"/>
          <w:divBdr>
            <w:top w:val="none" w:sz="0" w:space="0" w:color="auto"/>
            <w:left w:val="none" w:sz="0" w:space="0" w:color="auto"/>
            <w:bottom w:val="none" w:sz="0" w:space="0" w:color="auto"/>
            <w:right w:val="none" w:sz="0" w:space="0" w:color="auto"/>
          </w:divBdr>
        </w:div>
      </w:divsChild>
    </w:div>
    <w:div w:id="1333021385">
      <w:bodyDiv w:val="1"/>
      <w:marLeft w:val="0"/>
      <w:marRight w:val="0"/>
      <w:marTop w:val="0"/>
      <w:marBottom w:val="0"/>
      <w:divBdr>
        <w:top w:val="none" w:sz="0" w:space="0" w:color="auto"/>
        <w:left w:val="none" w:sz="0" w:space="0" w:color="auto"/>
        <w:bottom w:val="none" w:sz="0" w:space="0" w:color="auto"/>
        <w:right w:val="none" w:sz="0" w:space="0" w:color="auto"/>
      </w:divBdr>
      <w:divsChild>
        <w:div w:id="38476817">
          <w:marLeft w:val="0"/>
          <w:marRight w:val="0"/>
          <w:marTop w:val="0"/>
          <w:marBottom w:val="0"/>
          <w:divBdr>
            <w:top w:val="none" w:sz="0" w:space="0" w:color="auto"/>
            <w:left w:val="none" w:sz="0" w:space="0" w:color="auto"/>
            <w:bottom w:val="none" w:sz="0" w:space="0" w:color="auto"/>
            <w:right w:val="none" w:sz="0" w:space="0" w:color="auto"/>
          </w:divBdr>
        </w:div>
      </w:divsChild>
    </w:div>
    <w:div w:id="1334725278">
      <w:bodyDiv w:val="1"/>
      <w:marLeft w:val="0"/>
      <w:marRight w:val="0"/>
      <w:marTop w:val="0"/>
      <w:marBottom w:val="0"/>
      <w:divBdr>
        <w:top w:val="none" w:sz="0" w:space="0" w:color="auto"/>
        <w:left w:val="none" w:sz="0" w:space="0" w:color="auto"/>
        <w:bottom w:val="none" w:sz="0" w:space="0" w:color="auto"/>
        <w:right w:val="none" w:sz="0" w:space="0" w:color="auto"/>
      </w:divBdr>
      <w:divsChild>
        <w:div w:id="999189627">
          <w:marLeft w:val="0"/>
          <w:marRight w:val="0"/>
          <w:marTop w:val="0"/>
          <w:marBottom w:val="0"/>
          <w:divBdr>
            <w:top w:val="none" w:sz="0" w:space="0" w:color="auto"/>
            <w:left w:val="none" w:sz="0" w:space="0" w:color="auto"/>
            <w:bottom w:val="none" w:sz="0" w:space="0" w:color="auto"/>
            <w:right w:val="none" w:sz="0" w:space="0" w:color="auto"/>
          </w:divBdr>
        </w:div>
      </w:divsChild>
    </w:div>
    <w:div w:id="1334914331">
      <w:bodyDiv w:val="1"/>
      <w:marLeft w:val="0"/>
      <w:marRight w:val="0"/>
      <w:marTop w:val="0"/>
      <w:marBottom w:val="0"/>
      <w:divBdr>
        <w:top w:val="none" w:sz="0" w:space="0" w:color="auto"/>
        <w:left w:val="none" w:sz="0" w:space="0" w:color="auto"/>
        <w:bottom w:val="none" w:sz="0" w:space="0" w:color="auto"/>
        <w:right w:val="none" w:sz="0" w:space="0" w:color="auto"/>
      </w:divBdr>
      <w:divsChild>
        <w:div w:id="2114856064">
          <w:marLeft w:val="0"/>
          <w:marRight w:val="0"/>
          <w:marTop w:val="0"/>
          <w:marBottom w:val="0"/>
          <w:divBdr>
            <w:top w:val="none" w:sz="0" w:space="0" w:color="auto"/>
            <w:left w:val="none" w:sz="0" w:space="0" w:color="auto"/>
            <w:bottom w:val="none" w:sz="0" w:space="0" w:color="auto"/>
            <w:right w:val="none" w:sz="0" w:space="0" w:color="auto"/>
          </w:divBdr>
        </w:div>
      </w:divsChild>
    </w:div>
    <w:div w:id="1335524094">
      <w:bodyDiv w:val="1"/>
      <w:marLeft w:val="0"/>
      <w:marRight w:val="0"/>
      <w:marTop w:val="0"/>
      <w:marBottom w:val="0"/>
      <w:divBdr>
        <w:top w:val="none" w:sz="0" w:space="0" w:color="auto"/>
        <w:left w:val="none" w:sz="0" w:space="0" w:color="auto"/>
        <w:bottom w:val="none" w:sz="0" w:space="0" w:color="auto"/>
        <w:right w:val="none" w:sz="0" w:space="0" w:color="auto"/>
      </w:divBdr>
      <w:divsChild>
        <w:div w:id="1886142327">
          <w:marLeft w:val="0"/>
          <w:marRight w:val="0"/>
          <w:marTop w:val="0"/>
          <w:marBottom w:val="0"/>
          <w:divBdr>
            <w:top w:val="none" w:sz="0" w:space="0" w:color="auto"/>
            <w:left w:val="none" w:sz="0" w:space="0" w:color="auto"/>
            <w:bottom w:val="none" w:sz="0" w:space="0" w:color="auto"/>
            <w:right w:val="none" w:sz="0" w:space="0" w:color="auto"/>
          </w:divBdr>
        </w:div>
      </w:divsChild>
    </w:div>
    <w:div w:id="1339431592">
      <w:bodyDiv w:val="1"/>
      <w:marLeft w:val="0"/>
      <w:marRight w:val="0"/>
      <w:marTop w:val="0"/>
      <w:marBottom w:val="0"/>
      <w:divBdr>
        <w:top w:val="none" w:sz="0" w:space="0" w:color="auto"/>
        <w:left w:val="none" w:sz="0" w:space="0" w:color="auto"/>
        <w:bottom w:val="none" w:sz="0" w:space="0" w:color="auto"/>
        <w:right w:val="none" w:sz="0" w:space="0" w:color="auto"/>
      </w:divBdr>
      <w:divsChild>
        <w:div w:id="2086104000">
          <w:marLeft w:val="0"/>
          <w:marRight w:val="0"/>
          <w:marTop w:val="0"/>
          <w:marBottom w:val="0"/>
          <w:divBdr>
            <w:top w:val="none" w:sz="0" w:space="0" w:color="auto"/>
            <w:left w:val="none" w:sz="0" w:space="0" w:color="auto"/>
            <w:bottom w:val="none" w:sz="0" w:space="0" w:color="auto"/>
            <w:right w:val="none" w:sz="0" w:space="0" w:color="auto"/>
          </w:divBdr>
        </w:div>
      </w:divsChild>
    </w:div>
    <w:div w:id="1345285600">
      <w:bodyDiv w:val="1"/>
      <w:marLeft w:val="0"/>
      <w:marRight w:val="0"/>
      <w:marTop w:val="0"/>
      <w:marBottom w:val="0"/>
      <w:divBdr>
        <w:top w:val="none" w:sz="0" w:space="0" w:color="auto"/>
        <w:left w:val="none" w:sz="0" w:space="0" w:color="auto"/>
        <w:bottom w:val="none" w:sz="0" w:space="0" w:color="auto"/>
        <w:right w:val="none" w:sz="0" w:space="0" w:color="auto"/>
      </w:divBdr>
      <w:divsChild>
        <w:div w:id="1444031019">
          <w:marLeft w:val="0"/>
          <w:marRight w:val="0"/>
          <w:marTop w:val="0"/>
          <w:marBottom w:val="0"/>
          <w:divBdr>
            <w:top w:val="none" w:sz="0" w:space="0" w:color="auto"/>
            <w:left w:val="none" w:sz="0" w:space="0" w:color="auto"/>
            <w:bottom w:val="none" w:sz="0" w:space="0" w:color="auto"/>
            <w:right w:val="none" w:sz="0" w:space="0" w:color="auto"/>
          </w:divBdr>
        </w:div>
      </w:divsChild>
    </w:div>
    <w:div w:id="1346250760">
      <w:bodyDiv w:val="1"/>
      <w:marLeft w:val="0"/>
      <w:marRight w:val="0"/>
      <w:marTop w:val="0"/>
      <w:marBottom w:val="0"/>
      <w:divBdr>
        <w:top w:val="none" w:sz="0" w:space="0" w:color="auto"/>
        <w:left w:val="none" w:sz="0" w:space="0" w:color="auto"/>
        <w:bottom w:val="none" w:sz="0" w:space="0" w:color="auto"/>
        <w:right w:val="none" w:sz="0" w:space="0" w:color="auto"/>
      </w:divBdr>
      <w:divsChild>
        <w:div w:id="1212033179">
          <w:marLeft w:val="0"/>
          <w:marRight w:val="0"/>
          <w:marTop w:val="0"/>
          <w:marBottom w:val="0"/>
          <w:divBdr>
            <w:top w:val="none" w:sz="0" w:space="0" w:color="auto"/>
            <w:left w:val="none" w:sz="0" w:space="0" w:color="auto"/>
            <w:bottom w:val="none" w:sz="0" w:space="0" w:color="auto"/>
            <w:right w:val="none" w:sz="0" w:space="0" w:color="auto"/>
          </w:divBdr>
        </w:div>
      </w:divsChild>
    </w:div>
    <w:div w:id="1346446335">
      <w:bodyDiv w:val="1"/>
      <w:marLeft w:val="0"/>
      <w:marRight w:val="0"/>
      <w:marTop w:val="0"/>
      <w:marBottom w:val="0"/>
      <w:divBdr>
        <w:top w:val="none" w:sz="0" w:space="0" w:color="auto"/>
        <w:left w:val="none" w:sz="0" w:space="0" w:color="auto"/>
        <w:bottom w:val="none" w:sz="0" w:space="0" w:color="auto"/>
        <w:right w:val="none" w:sz="0" w:space="0" w:color="auto"/>
      </w:divBdr>
      <w:divsChild>
        <w:div w:id="133986638">
          <w:marLeft w:val="547"/>
          <w:marRight w:val="0"/>
          <w:marTop w:val="115"/>
          <w:marBottom w:val="0"/>
          <w:divBdr>
            <w:top w:val="none" w:sz="0" w:space="0" w:color="auto"/>
            <w:left w:val="none" w:sz="0" w:space="0" w:color="auto"/>
            <w:bottom w:val="none" w:sz="0" w:space="0" w:color="auto"/>
            <w:right w:val="none" w:sz="0" w:space="0" w:color="auto"/>
          </w:divBdr>
        </w:div>
      </w:divsChild>
    </w:div>
    <w:div w:id="1356925088">
      <w:bodyDiv w:val="1"/>
      <w:marLeft w:val="0"/>
      <w:marRight w:val="0"/>
      <w:marTop w:val="0"/>
      <w:marBottom w:val="0"/>
      <w:divBdr>
        <w:top w:val="none" w:sz="0" w:space="0" w:color="auto"/>
        <w:left w:val="none" w:sz="0" w:space="0" w:color="auto"/>
        <w:bottom w:val="none" w:sz="0" w:space="0" w:color="auto"/>
        <w:right w:val="none" w:sz="0" w:space="0" w:color="auto"/>
      </w:divBdr>
      <w:divsChild>
        <w:div w:id="164442304">
          <w:marLeft w:val="0"/>
          <w:marRight w:val="0"/>
          <w:marTop w:val="0"/>
          <w:marBottom w:val="0"/>
          <w:divBdr>
            <w:top w:val="none" w:sz="0" w:space="0" w:color="auto"/>
            <w:left w:val="none" w:sz="0" w:space="0" w:color="auto"/>
            <w:bottom w:val="none" w:sz="0" w:space="0" w:color="auto"/>
            <w:right w:val="none" w:sz="0" w:space="0" w:color="auto"/>
          </w:divBdr>
        </w:div>
      </w:divsChild>
    </w:div>
    <w:div w:id="1362246655">
      <w:bodyDiv w:val="1"/>
      <w:marLeft w:val="0"/>
      <w:marRight w:val="0"/>
      <w:marTop w:val="0"/>
      <w:marBottom w:val="0"/>
      <w:divBdr>
        <w:top w:val="none" w:sz="0" w:space="0" w:color="auto"/>
        <w:left w:val="none" w:sz="0" w:space="0" w:color="auto"/>
        <w:bottom w:val="none" w:sz="0" w:space="0" w:color="auto"/>
        <w:right w:val="none" w:sz="0" w:space="0" w:color="auto"/>
      </w:divBdr>
      <w:divsChild>
        <w:div w:id="1324432450">
          <w:marLeft w:val="0"/>
          <w:marRight w:val="0"/>
          <w:marTop w:val="0"/>
          <w:marBottom w:val="0"/>
          <w:divBdr>
            <w:top w:val="none" w:sz="0" w:space="0" w:color="auto"/>
            <w:left w:val="none" w:sz="0" w:space="0" w:color="auto"/>
            <w:bottom w:val="none" w:sz="0" w:space="0" w:color="auto"/>
            <w:right w:val="none" w:sz="0" w:space="0" w:color="auto"/>
          </w:divBdr>
        </w:div>
      </w:divsChild>
    </w:div>
    <w:div w:id="1364406410">
      <w:bodyDiv w:val="1"/>
      <w:marLeft w:val="0"/>
      <w:marRight w:val="0"/>
      <w:marTop w:val="0"/>
      <w:marBottom w:val="0"/>
      <w:divBdr>
        <w:top w:val="none" w:sz="0" w:space="0" w:color="auto"/>
        <w:left w:val="none" w:sz="0" w:space="0" w:color="auto"/>
        <w:bottom w:val="none" w:sz="0" w:space="0" w:color="auto"/>
        <w:right w:val="none" w:sz="0" w:space="0" w:color="auto"/>
      </w:divBdr>
      <w:divsChild>
        <w:div w:id="780415842">
          <w:marLeft w:val="0"/>
          <w:marRight w:val="0"/>
          <w:marTop w:val="0"/>
          <w:marBottom w:val="0"/>
          <w:divBdr>
            <w:top w:val="none" w:sz="0" w:space="0" w:color="auto"/>
            <w:left w:val="none" w:sz="0" w:space="0" w:color="auto"/>
            <w:bottom w:val="none" w:sz="0" w:space="0" w:color="auto"/>
            <w:right w:val="none" w:sz="0" w:space="0" w:color="auto"/>
          </w:divBdr>
        </w:div>
        <w:div w:id="1005085745">
          <w:marLeft w:val="0"/>
          <w:marRight w:val="0"/>
          <w:marTop w:val="0"/>
          <w:marBottom w:val="0"/>
          <w:divBdr>
            <w:top w:val="none" w:sz="0" w:space="0" w:color="auto"/>
            <w:left w:val="none" w:sz="0" w:space="0" w:color="auto"/>
            <w:bottom w:val="none" w:sz="0" w:space="0" w:color="auto"/>
            <w:right w:val="none" w:sz="0" w:space="0" w:color="auto"/>
          </w:divBdr>
        </w:div>
        <w:div w:id="1185635340">
          <w:marLeft w:val="0"/>
          <w:marRight w:val="0"/>
          <w:marTop w:val="0"/>
          <w:marBottom w:val="0"/>
          <w:divBdr>
            <w:top w:val="none" w:sz="0" w:space="0" w:color="auto"/>
            <w:left w:val="none" w:sz="0" w:space="0" w:color="auto"/>
            <w:bottom w:val="none" w:sz="0" w:space="0" w:color="auto"/>
            <w:right w:val="none" w:sz="0" w:space="0" w:color="auto"/>
          </w:divBdr>
        </w:div>
        <w:div w:id="1641688418">
          <w:marLeft w:val="0"/>
          <w:marRight w:val="0"/>
          <w:marTop w:val="0"/>
          <w:marBottom w:val="0"/>
          <w:divBdr>
            <w:top w:val="none" w:sz="0" w:space="0" w:color="auto"/>
            <w:left w:val="none" w:sz="0" w:space="0" w:color="auto"/>
            <w:bottom w:val="none" w:sz="0" w:space="0" w:color="auto"/>
            <w:right w:val="none" w:sz="0" w:space="0" w:color="auto"/>
          </w:divBdr>
        </w:div>
      </w:divsChild>
    </w:div>
    <w:div w:id="1367028466">
      <w:bodyDiv w:val="1"/>
      <w:marLeft w:val="0"/>
      <w:marRight w:val="0"/>
      <w:marTop w:val="0"/>
      <w:marBottom w:val="0"/>
      <w:divBdr>
        <w:top w:val="none" w:sz="0" w:space="0" w:color="auto"/>
        <w:left w:val="none" w:sz="0" w:space="0" w:color="auto"/>
        <w:bottom w:val="none" w:sz="0" w:space="0" w:color="auto"/>
        <w:right w:val="none" w:sz="0" w:space="0" w:color="auto"/>
      </w:divBdr>
      <w:divsChild>
        <w:div w:id="817958728">
          <w:marLeft w:val="0"/>
          <w:marRight w:val="0"/>
          <w:marTop w:val="0"/>
          <w:marBottom w:val="0"/>
          <w:divBdr>
            <w:top w:val="none" w:sz="0" w:space="0" w:color="auto"/>
            <w:left w:val="none" w:sz="0" w:space="0" w:color="auto"/>
            <w:bottom w:val="none" w:sz="0" w:space="0" w:color="auto"/>
            <w:right w:val="none" w:sz="0" w:space="0" w:color="auto"/>
          </w:divBdr>
        </w:div>
        <w:div w:id="1385447601">
          <w:marLeft w:val="0"/>
          <w:marRight w:val="0"/>
          <w:marTop w:val="0"/>
          <w:marBottom w:val="0"/>
          <w:divBdr>
            <w:top w:val="none" w:sz="0" w:space="0" w:color="auto"/>
            <w:left w:val="none" w:sz="0" w:space="0" w:color="auto"/>
            <w:bottom w:val="none" w:sz="0" w:space="0" w:color="auto"/>
            <w:right w:val="none" w:sz="0" w:space="0" w:color="auto"/>
          </w:divBdr>
        </w:div>
        <w:div w:id="1928072525">
          <w:marLeft w:val="0"/>
          <w:marRight w:val="0"/>
          <w:marTop w:val="0"/>
          <w:marBottom w:val="0"/>
          <w:divBdr>
            <w:top w:val="none" w:sz="0" w:space="0" w:color="auto"/>
            <w:left w:val="none" w:sz="0" w:space="0" w:color="auto"/>
            <w:bottom w:val="none" w:sz="0" w:space="0" w:color="auto"/>
            <w:right w:val="none" w:sz="0" w:space="0" w:color="auto"/>
          </w:divBdr>
        </w:div>
      </w:divsChild>
    </w:div>
    <w:div w:id="1367219316">
      <w:bodyDiv w:val="1"/>
      <w:marLeft w:val="0"/>
      <w:marRight w:val="0"/>
      <w:marTop w:val="0"/>
      <w:marBottom w:val="0"/>
      <w:divBdr>
        <w:top w:val="none" w:sz="0" w:space="0" w:color="auto"/>
        <w:left w:val="none" w:sz="0" w:space="0" w:color="auto"/>
        <w:bottom w:val="none" w:sz="0" w:space="0" w:color="auto"/>
        <w:right w:val="none" w:sz="0" w:space="0" w:color="auto"/>
      </w:divBdr>
      <w:divsChild>
        <w:div w:id="2079865602">
          <w:marLeft w:val="0"/>
          <w:marRight w:val="0"/>
          <w:marTop w:val="0"/>
          <w:marBottom w:val="0"/>
          <w:divBdr>
            <w:top w:val="none" w:sz="0" w:space="0" w:color="auto"/>
            <w:left w:val="none" w:sz="0" w:space="0" w:color="auto"/>
            <w:bottom w:val="none" w:sz="0" w:space="0" w:color="auto"/>
            <w:right w:val="none" w:sz="0" w:space="0" w:color="auto"/>
          </w:divBdr>
        </w:div>
      </w:divsChild>
    </w:div>
    <w:div w:id="1367833374">
      <w:bodyDiv w:val="1"/>
      <w:marLeft w:val="0"/>
      <w:marRight w:val="0"/>
      <w:marTop w:val="0"/>
      <w:marBottom w:val="0"/>
      <w:divBdr>
        <w:top w:val="none" w:sz="0" w:space="0" w:color="auto"/>
        <w:left w:val="none" w:sz="0" w:space="0" w:color="auto"/>
        <w:bottom w:val="none" w:sz="0" w:space="0" w:color="auto"/>
        <w:right w:val="none" w:sz="0" w:space="0" w:color="auto"/>
      </w:divBdr>
      <w:divsChild>
        <w:div w:id="329144949">
          <w:marLeft w:val="0"/>
          <w:marRight w:val="0"/>
          <w:marTop w:val="0"/>
          <w:marBottom w:val="0"/>
          <w:divBdr>
            <w:top w:val="none" w:sz="0" w:space="0" w:color="auto"/>
            <w:left w:val="none" w:sz="0" w:space="0" w:color="auto"/>
            <w:bottom w:val="none" w:sz="0" w:space="0" w:color="auto"/>
            <w:right w:val="none" w:sz="0" w:space="0" w:color="auto"/>
          </w:divBdr>
        </w:div>
      </w:divsChild>
    </w:div>
    <w:div w:id="1369799742">
      <w:bodyDiv w:val="1"/>
      <w:marLeft w:val="0"/>
      <w:marRight w:val="0"/>
      <w:marTop w:val="0"/>
      <w:marBottom w:val="0"/>
      <w:divBdr>
        <w:top w:val="none" w:sz="0" w:space="0" w:color="auto"/>
        <w:left w:val="none" w:sz="0" w:space="0" w:color="auto"/>
        <w:bottom w:val="none" w:sz="0" w:space="0" w:color="auto"/>
        <w:right w:val="none" w:sz="0" w:space="0" w:color="auto"/>
      </w:divBdr>
      <w:divsChild>
        <w:div w:id="1309163273">
          <w:marLeft w:val="0"/>
          <w:marRight w:val="0"/>
          <w:marTop w:val="0"/>
          <w:marBottom w:val="0"/>
          <w:divBdr>
            <w:top w:val="none" w:sz="0" w:space="0" w:color="auto"/>
            <w:left w:val="none" w:sz="0" w:space="0" w:color="auto"/>
            <w:bottom w:val="none" w:sz="0" w:space="0" w:color="auto"/>
            <w:right w:val="none" w:sz="0" w:space="0" w:color="auto"/>
          </w:divBdr>
        </w:div>
      </w:divsChild>
    </w:div>
    <w:div w:id="1374186178">
      <w:bodyDiv w:val="1"/>
      <w:marLeft w:val="0"/>
      <w:marRight w:val="0"/>
      <w:marTop w:val="0"/>
      <w:marBottom w:val="0"/>
      <w:divBdr>
        <w:top w:val="none" w:sz="0" w:space="0" w:color="auto"/>
        <w:left w:val="none" w:sz="0" w:space="0" w:color="auto"/>
        <w:bottom w:val="none" w:sz="0" w:space="0" w:color="auto"/>
        <w:right w:val="none" w:sz="0" w:space="0" w:color="auto"/>
      </w:divBdr>
      <w:divsChild>
        <w:div w:id="497964887">
          <w:marLeft w:val="0"/>
          <w:marRight w:val="0"/>
          <w:marTop w:val="0"/>
          <w:marBottom w:val="0"/>
          <w:divBdr>
            <w:top w:val="none" w:sz="0" w:space="0" w:color="auto"/>
            <w:left w:val="none" w:sz="0" w:space="0" w:color="auto"/>
            <w:bottom w:val="none" w:sz="0" w:space="0" w:color="auto"/>
            <w:right w:val="none" w:sz="0" w:space="0" w:color="auto"/>
          </w:divBdr>
        </w:div>
      </w:divsChild>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sChild>
        <w:div w:id="445278147">
          <w:marLeft w:val="0"/>
          <w:marRight w:val="0"/>
          <w:marTop w:val="0"/>
          <w:marBottom w:val="0"/>
          <w:divBdr>
            <w:top w:val="none" w:sz="0" w:space="0" w:color="auto"/>
            <w:left w:val="none" w:sz="0" w:space="0" w:color="auto"/>
            <w:bottom w:val="none" w:sz="0" w:space="0" w:color="auto"/>
            <w:right w:val="none" w:sz="0" w:space="0" w:color="auto"/>
          </w:divBdr>
        </w:div>
      </w:divsChild>
    </w:div>
    <w:div w:id="1379668622">
      <w:bodyDiv w:val="1"/>
      <w:marLeft w:val="0"/>
      <w:marRight w:val="0"/>
      <w:marTop w:val="0"/>
      <w:marBottom w:val="0"/>
      <w:divBdr>
        <w:top w:val="none" w:sz="0" w:space="0" w:color="auto"/>
        <w:left w:val="none" w:sz="0" w:space="0" w:color="auto"/>
        <w:bottom w:val="none" w:sz="0" w:space="0" w:color="auto"/>
        <w:right w:val="none" w:sz="0" w:space="0" w:color="auto"/>
      </w:divBdr>
      <w:divsChild>
        <w:div w:id="1098676334">
          <w:marLeft w:val="0"/>
          <w:marRight w:val="0"/>
          <w:marTop w:val="0"/>
          <w:marBottom w:val="0"/>
          <w:divBdr>
            <w:top w:val="none" w:sz="0" w:space="0" w:color="auto"/>
            <w:left w:val="none" w:sz="0" w:space="0" w:color="auto"/>
            <w:bottom w:val="none" w:sz="0" w:space="0" w:color="auto"/>
            <w:right w:val="none" w:sz="0" w:space="0" w:color="auto"/>
          </w:divBdr>
        </w:div>
        <w:div w:id="1127551693">
          <w:marLeft w:val="0"/>
          <w:marRight w:val="0"/>
          <w:marTop w:val="0"/>
          <w:marBottom w:val="0"/>
          <w:divBdr>
            <w:top w:val="none" w:sz="0" w:space="0" w:color="auto"/>
            <w:left w:val="none" w:sz="0" w:space="0" w:color="auto"/>
            <w:bottom w:val="none" w:sz="0" w:space="0" w:color="auto"/>
            <w:right w:val="none" w:sz="0" w:space="0" w:color="auto"/>
          </w:divBdr>
        </w:div>
      </w:divsChild>
    </w:div>
    <w:div w:id="1386947797">
      <w:bodyDiv w:val="1"/>
      <w:marLeft w:val="0"/>
      <w:marRight w:val="0"/>
      <w:marTop w:val="0"/>
      <w:marBottom w:val="0"/>
      <w:divBdr>
        <w:top w:val="none" w:sz="0" w:space="0" w:color="auto"/>
        <w:left w:val="none" w:sz="0" w:space="0" w:color="auto"/>
        <w:bottom w:val="none" w:sz="0" w:space="0" w:color="auto"/>
        <w:right w:val="none" w:sz="0" w:space="0" w:color="auto"/>
      </w:divBdr>
      <w:divsChild>
        <w:div w:id="156116881">
          <w:marLeft w:val="0"/>
          <w:marRight w:val="0"/>
          <w:marTop w:val="0"/>
          <w:marBottom w:val="0"/>
          <w:divBdr>
            <w:top w:val="none" w:sz="0" w:space="0" w:color="auto"/>
            <w:left w:val="none" w:sz="0" w:space="0" w:color="auto"/>
            <w:bottom w:val="none" w:sz="0" w:space="0" w:color="auto"/>
            <w:right w:val="none" w:sz="0" w:space="0" w:color="auto"/>
          </w:divBdr>
        </w:div>
        <w:div w:id="207109740">
          <w:marLeft w:val="0"/>
          <w:marRight w:val="0"/>
          <w:marTop w:val="0"/>
          <w:marBottom w:val="0"/>
          <w:divBdr>
            <w:top w:val="none" w:sz="0" w:space="0" w:color="auto"/>
            <w:left w:val="none" w:sz="0" w:space="0" w:color="auto"/>
            <w:bottom w:val="none" w:sz="0" w:space="0" w:color="auto"/>
            <w:right w:val="none" w:sz="0" w:space="0" w:color="auto"/>
          </w:divBdr>
        </w:div>
        <w:div w:id="1216772443">
          <w:marLeft w:val="0"/>
          <w:marRight w:val="0"/>
          <w:marTop w:val="0"/>
          <w:marBottom w:val="0"/>
          <w:divBdr>
            <w:top w:val="none" w:sz="0" w:space="0" w:color="auto"/>
            <w:left w:val="none" w:sz="0" w:space="0" w:color="auto"/>
            <w:bottom w:val="none" w:sz="0" w:space="0" w:color="auto"/>
            <w:right w:val="none" w:sz="0" w:space="0" w:color="auto"/>
          </w:divBdr>
        </w:div>
        <w:div w:id="1250654755">
          <w:marLeft w:val="0"/>
          <w:marRight w:val="0"/>
          <w:marTop w:val="0"/>
          <w:marBottom w:val="0"/>
          <w:divBdr>
            <w:top w:val="none" w:sz="0" w:space="0" w:color="auto"/>
            <w:left w:val="none" w:sz="0" w:space="0" w:color="auto"/>
            <w:bottom w:val="none" w:sz="0" w:space="0" w:color="auto"/>
            <w:right w:val="none" w:sz="0" w:space="0" w:color="auto"/>
          </w:divBdr>
        </w:div>
        <w:div w:id="1325812968">
          <w:marLeft w:val="0"/>
          <w:marRight w:val="0"/>
          <w:marTop w:val="0"/>
          <w:marBottom w:val="0"/>
          <w:divBdr>
            <w:top w:val="none" w:sz="0" w:space="0" w:color="auto"/>
            <w:left w:val="none" w:sz="0" w:space="0" w:color="auto"/>
            <w:bottom w:val="none" w:sz="0" w:space="0" w:color="auto"/>
            <w:right w:val="none" w:sz="0" w:space="0" w:color="auto"/>
          </w:divBdr>
        </w:div>
        <w:div w:id="1814521875">
          <w:marLeft w:val="0"/>
          <w:marRight w:val="0"/>
          <w:marTop w:val="0"/>
          <w:marBottom w:val="0"/>
          <w:divBdr>
            <w:top w:val="none" w:sz="0" w:space="0" w:color="auto"/>
            <w:left w:val="none" w:sz="0" w:space="0" w:color="auto"/>
            <w:bottom w:val="none" w:sz="0" w:space="0" w:color="auto"/>
            <w:right w:val="none" w:sz="0" w:space="0" w:color="auto"/>
          </w:divBdr>
        </w:div>
      </w:divsChild>
    </w:div>
    <w:div w:id="1393309227">
      <w:bodyDiv w:val="1"/>
      <w:marLeft w:val="0"/>
      <w:marRight w:val="0"/>
      <w:marTop w:val="0"/>
      <w:marBottom w:val="0"/>
      <w:divBdr>
        <w:top w:val="none" w:sz="0" w:space="0" w:color="auto"/>
        <w:left w:val="none" w:sz="0" w:space="0" w:color="auto"/>
        <w:bottom w:val="none" w:sz="0" w:space="0" w:color="auto"/>
        <w:right w:val="none" w:sz="0" w:space="0" w:color="auto"/>
      </w:divBdr>
      <w:divsChild>
        <w:div w:id="645283887">
          <w:marLeft w:val="0"/>
          <w:marRight w:val="0"/>
          <w:marTop w:val="0"/>
          <w:marBottom w:val="0"/>
          <w:divBdr>
            <w:top w:val="none" w:sz="0" w:space="0" w:color="auto"/>
            <w:left w:val="none" w:sz="0" w:space="0" w:color="auto"/>
            <w:bottom w:val="none" w:sz="0" w:space="0" w:color="auto"/>
            <w:right w:val="none" w:sz="0" w:space="0" w:color="auto"/>
          </w:divBdr>
        </w:div>
        <w:div w:id="865826273">
          <w:marLeft w:val="0"/>
          <w:marRight w:val="0"/>
          <w:marTop w:val="0"/>
          <w:marBottom w:val="0"/>
          <w:divBdr>
            <w:top w:val="none" w:sz="0" w:space="0" w:color="auto"/>
            <w:left w:val="none" w:sz="0" w:space="0" w:color="auto"/>
            <w:bottom w:val="none" w:sz="0" w:space="0" w:color="auto"/>
            <w:right w:val="none" w:sz="0" w:space="0" w:color="auto"/>
          </w:divBdr>
        </w:div>
        <w:div w:id="1905722900">
          <w:marLeft w:val="0"/>
          <w:marRight w:val="0"/>
          <w:marTop w:val="0"/>
          <w:marBottom w:val="0"/>
          <w:divBdr>
            <w:top w:val="none" w:sz="0" w:space="0" w:color="auto"/>
            <w:left w:val="none" w:sz="0" w:space="0" w:color="auto"/>
            <w:bottom w:val="none" w:sz="0" w:space="0" w:color="auto"/>
            <w:right w:val="none" w:sz="0" w:space="0" w:color="auto"/>
          </w:divBdr>
        </w:div>
        <w:div w:id="1998416968">
          <w:marLeft w:val="0"/>
          <w:marRight w:val="0"/>
          <w:marTop w:val="0"/>
          <w:marBottom w:val="0"/>
          <w:divBdr>
            <w:top w:val="none" w:sz="0" w:space="0" w:color="auto"/>
            <w:left w:val="none" w:sz="0" w:space="0" w:color="auto"/>
            <w:bottom w:val="none" w:sz="0" w:space="0" w:color="auto"/>
            <w:right w:val="none" w:sz="0" w:space="0" w:color="auto"/>
          </w:divBdr>
        </w:div>
      </w:divsChild>
    </w:div>
    <w:div w:id="1398241763">
      <w:bodyDiv w:val="1"/>
      <w:marLeft w:val="0"/>
      <w:marRight w:val="0"/>
      <w:marTop w:val="0"/>
      <w:marBottom w:val="0"/>
      <w:divBdr>
        <w:top w:val="none" w:sz="0" w:space="0" w:color="auto"/>
        <w:left w:val="none" w:sz="0" w:space="0" w:color="auto"/>
        <w:bottom w:val="none" w:sz="0" w:space="0" w:color="auto"/>
        <w:right w:val="none" w:sz="0" w:space="0" w:color="auto"/>
      </w:divBdr>
      <w:divsChild>
        <w:div w:id="1717123949">
          <w:marLeft w:val="0"/>
          <w:marRight w:val="0"/>
          <w:marTop w:val="0"/>
          <w:marBottom w:val="0"/>
          <w:divBdr>
            <w:top w:val="none" w:sz="0" w:space="0" w:color="auto"/>
            <w:left w:val="none" w:sz="0" w:space="0" w:color="auto"/>
            <w:bottom w:val="none" w:sz="0" w:space="0" w:color="auto"/>
            <w:right w:val="none" w:sz="0" w:space="0" w:color="auto"/>
          </w:divBdr>
        </w:div>
      </w:divsChild>
    </w:div>
    <w:div w:id="1403872507">
      <w:bodyDiv w:val="1"/>
      <w:marLeft w:val="0"/>
      <w:marRight w:val="0"/>
      <w:marTop w:val="0"/>
      <w:marBottom w:val="0"/>
      <w:divBdr>
        <w:top w:val="none" w:sz="0" w:space="0" w:color="auto"/>
        <w:left w:val="none" w:sz="0" w:space="0" w:color="auto"/>
        <w:bottom w:val="none" w:sz="0" w:space="0" w:color="auto"/>
        <w:right w:val="none" w:sz="0" w:space="0" w:color="auto"/>
      </w:divBdr>
      <w:divsChild>
        <w:div w:id="882058478">
          <w:marLeft w:val="0"/>
          <w:marRight w:val="0"/>
          <w:marTop w:val="0"/>
          <w:marBottom w:val="0"/>
          <w:divBdr>
            <w:top w:val="none" w:sz="0" w:space="0" w:color="auto"/>
            <w:left w:val="none" w:sz="0" w:space="0" w:color="auto"/>
            <w:bottom w:val="none" w:sz="0" w:space="0" w:color="auto"/>
            <w:right w:val="none" w:sz="0" w:space="0" w:color="auto"/>
          </w:divBdr>
        </w:div>
      </w:divsChild>
    </w:div>
    <w:div w:id="1408772477">
      <w:bodyDiv w:val="1"/>
      <w:marLeft w:val="0"/>
      <w:marRight w:val="0"/>
      <w:marTop w:val="0"/>
      <w:marBottom w:val="0"/>
      <w:divBdr>
        <w:top w:val="none" w:sz="0" w:space="0" w:color="auto"/>
        <w:left w:val="none" w:sz="0" w:space="0" w:color="auto"/>
        <w:bottom w:val="none" w:sz="0" w:space="0" w:color="auto"/>
        <w:right w:val="none" w:sz="0" w:space="0" w:color="auto"/>
      </w:divBdr>
      <w:divsChild>
        <w:div w:id="2133860119">
          <w:marLeft w:val="0"/>
          <w:marRight w:val="0"/>
          <w:marTop w:val="0"/>
          <w:marBottom w:val="0"/>
          <w:divBdr>
            <w:top w:val="none" w:sz="0" w:space="0" w:color="auto"/>
            <w:left w:val="none" w:sz="0" w:space="0" w:color="auto"/>
            <w:bottom w:val="none" w:sz="0" w:space="0" w:color="auto"/>
            <w:right w:val="none" w:sz="0" w:space="0" w:color="auto"/>
          </w:divBdr>
        </w:div>
      </w:divsChild>
    </w:div>
    <w:div w:id="1414618939">
      <w:bodyDiv w:val="1"/>
      <w:marLeft w:val="0"/>
      <w:marRight w:val="0"/>
      <w:marTop w:val="0"/>
      <w:marBottom w:val="0"/>
      <w:divBdr>
        <w:top w:val="none" w:sz="0" w:space="0" w:color="auto"/>
        <w:left w:val="none" w:sz="0" w:space="0" w:color="auto"/>
        <w:bottom w:val="none" w:sz="0" w:space="0" w:color="auto"/>
        <w:right w:val="none" w:sz="0" w:space="0" w:color="auto"/>
      </w:divBdr>
      <w:divsChild>
        <w:div w:id="1262185311">
          <w:marLeft w:val="0"/>
          <w:marRight w:val="0"/>
          <w:marTop w:val="0"/>
          <w:marBottom w:val="0"/>
          <w:divBdr>
            <w:top w:val="none" w:sz="0" w:space="0" w:color="auto"/>
            <w:left w:val="none" w:sz="0" w:space="0" w:color="auto"/>
            <w:bottom w:val="none" w:sz="0" w:space="0" w:color="auto"/>
            <w:right w:val="none" w:sz="0" w:space="0" w:color="auto"/>
          </w:divBdr>
        </w:div>
        <w:div w:id="1669365607">
          <w:marLeft w:val="0"/>
          <w:marRight w:val="0"/>
          <w:marTop w:val="0"/>
          <w:marBottom w:val="0"/>
          <w:divBdr>
            <w:top w:val="none" w:sz="0" w:space="0" w:color="auto"/>
            <w:left w:val="none" w:sz="0" w:space="0" w:color="auto"/>
            <w:bottom w:val="none" w:sz="0" w:space="0" w:color="auto"/>
            <w:right w:val="none" w:sz="0" w:space="0" w:color="auto"/>
          </w:divBdr>
        </w:div>
      </w:divsChild>
    </w:div>
    <w:div w:id="1415979734">
      <w:bodyDiv w:val="1"/>
      <w:marLeft w:val="0"/>
      <w:marRight w:val="0"/>
      <w:marTop w:val="0"/>
      <w:marBottom w:val="0"/>
      <w:divBdr>
        <w:top w:val="none" w:sz="0" w:space="0" w:color="auto"/>
        <w:left w:val="none" w:sz="0" w:space="0" w:color="auto"/>
        <w:bottom w:val="none" w:sz="0" w:space="0" w:color="auto"/>
        <w:right w:val="none" w:sz="0" w:space="0" w:color="auto"/>
      </w:divBdr>
      <w:divsChild>
        <w:div w:id="106627486">
          <w:marLeft w:val="0"/>
          <w:marRight w:val="0"/>
          <w:marTop w:val="0"/>
          <w:marBottom w:val="0"/>
          <w:divBdr>
            <w:top w:val="none" w:sz="0" w:space="0" w:color="auto"/>
            <w:left w:val="none" w:sz="0" w:space="0" w:color="auto"/>
            <w:bottom w:val="none" w:sz="0" w:space="0" w:color="auto"/>
            <w:right w:val="none" w:sz="0" w:space="0" w:color="auto"/>
          </w:divBdr>
        </w:div>
        <w:div w:id="118694808">
          <w:marLeft w:val="0"/>
          <w:marRight w:val="0"/>
          <w:marTop w:val="0"/>
          <w:marBottom w:val="0"/>
          <w:divBdr>
            <w:top w:val="none" w:sz="0" w:space="0" w:color="auto"/>
            <w:left w:val="none" w:sz="0" w:space="0" w:color="auto"/>
            <w:bottom w:val="none" w:sz="0" w:space="0" w:color="auto"/>
            <w:right w:val="none" w:sz="0" w:space="0" w:color="auto"/>
          </w:divBdr>
        </w:div>
        <w:div w:id="150676571">
          <w:marLeft w:val="0"/>
          <w:marRight w:val="0"/>
          <w:marTop w:val="0"/>
          <w:marBottom w:val="0"/>
          <w:divBdr>
            <w:top w:val="none" w:sz="0" w:space="0" w:color="auto"/>
            <w:left w:val="none" w:sz="0" w:space="0" w:color="auto"/>
            <w:bottom w:val="none" w:sz="0" w:space="0" w:color="auto"/>
            <w:right w:val="none" w:sz="0" w:space="0" w:color="auto"/>
          </w:divBdr>
        </w:div>
        <w:div w:id="173036678">
          <w:marLeft w:val="0"/>
          <w:marRight w:val="0"/>
          <w:marTop w:val="0"/>
          <w:marBottom w:val="0"/>
          <w:divBdr>
            <w:top w:val="none" w:sz="0" w:space="0" w:color="auto"/>
            <w:left w:val="none" w:sz="0" w:space="0" w:color="auto"/>
            <w:bottom w:val="none" w:sz="0" w:space="0" w:color="auto"/>
            <w:right w:val="none" w:sz="0" w:space="0" w:color="auto"/>
          </w:divBdr>
        </w:div>
        <w:div w:id="213584492">
          <w:marLeft w:val="0"/>
          <w:marRight w:val="0"/>
          <w:marTop w:val="0"/>
          <w:marBottom w:val="0"/>
          <w:divBdr>
            <w:top w:val="none" w:sz="0" w:space="0" w:color="auto"/>
            <w:left w:val="none" w:sz="0" w:space="0" w:color="auto"/>
            <w:bottom w:val="none" w:sz="0" w:space="0" w:color="auto"/>
            <w:right w:val="none" w:sz="0" w:space="0" w:color="auto"/>
          </w:divBdr>
        </w:div>
        <w:div w:id="387412473">
          <w:marLeft w:val="0"/>
          <w:marRight w:val="0"/>
          <w:marTop w:val="0"/>
          <w:marBottom w:val="0"/>
          <w:divBdr>
            <w:top w:val="none" w:sz="0" w:space="0" w:color="auto"/>
            <w:left w:val="none" w:sz="0" w:space="0" w:color="auto"/>
            <w:bottom w:val="none" w:sz="0" w:space="0" w:color="auto"/>
            <w:right w:val="none" w:sz="0" w:space="0" w:color="auto"/>
          </w:divBdr>
        </w:div>
        <w:div w:id="395663701">
          <w:marLeft w:val="0"/>
          <w:marRight w:val="0"/>
          <w:marTop w:val="0"/>
          <w:marBottom w:val="0"/>
          <w:divBdr>
            <w:top w:val="none" w:sz="0" w:space="0" w:color="auto"/>
            <w:left w:val="none" w:sz="0" w:space="0" w:color="auto"/>
            <w:bottom w:val="none" w:sz="0" w:space="0" w:color="auto"/>
            <w:right w:val="none" w:sz="0" w:space="0" w:color="auto"/>
          </w:divBdr>
        </w:div>
        <w:div w:id="417606568">
          <w:marLeft w:val="0"/>
          <w:marRight w:val="0"/>
          <w:marTop w:val="0"/>
          <w:marBottom w:val="0"/>
          <w:divBdr>
            <w:top w:val="none" w:sz="0" w:space="0" w:color="auto"/>
            <w:left w:val="none" w:sz="0" w:space="0" w:color="auto"/>
            <w:bottom w:val="none" w:sz="0" w:space="0" w:color="auto"/>
            <w:right w:val="none" w:sz="0" w:space="0" w:color="auto"/>
          </w:divBdr>
        </w:div>
        <w:div w:id="417678374">
          <w:marLeft w:val="0"/>
          <w:marRight w:val="0"/>
          <w:marTop w:val="0"/>
          <w:marBottom w:val="0"/>
          <w:divBdr>
            <w:top w:val="none" w:sz="0" w:space="0" w:color="auto"/>
            <w:left w:val="none" w:sz="0" w:space="0" w:color="auto"/>
            <w:bottom w:val="none" w:sz="0" w:space="0" w:color="auto"/>
            <w:right w:val="none" w:sz="0" w:space="0" w:color="auto"/>
          </w:divBdr>
        </w:div>
        <w:div w:id="431244226">
          <w:marLeft w:val="0"/>
          <w:marRight w:val="0"/>
          <w:marTop w:val="0"/>
          <w:marBottom w:val="0"/>
          <w:divBdr>
            <w:top w:val="none" w:sz="0" w:space="0" w:color="auto"/>
            <w:left w:val="none" w:sz="0" w:space="0" w:color="auto"/>
            <w:bottom w:val="none" w:sz="0" w:space="0" w:color="auto"/>
            <w:right w:val="none" w:sz="0" w:space="0" w:color="auto"/>
          </w:divBdr>
        </w:div>
        <w:div w:id="450363855">
          <w:marLeft w:val="0"/>
          <w:marRight w:val="0"/>
          <w:marTop w:val="0"/>
          <w:marBottom w:val="0"/>
          <w:divBdr>
            <w:top w:val="none" w:sz="0" w:space="0" w:color="auto"/>
            <w:left w:val="none" w:sz="0" w:space="0" w:color="auto"/>
            <w:bottom w:val="none" w:sz="0" w:space="0" w:color="auto"/>
            <w:right w:val="none" w:sz="0" w:space="0" w:color="auto"/>
          </w:divBdr>
        </w:div>
        <w:div w:id="586303387">
          <w:marLeft w:val="0"/>
          <w:marRight w:val="0"/>
          <w:marTop w:val="0"/>
          <w:marBottom w:val="0"/>
          <w:divBdr>
            <w:top w:val="none" w:sz="0" w:space="0" w:color="auto"/>
            <w:left w:val="none" w:sz="0" w:space="0" w:color="auto"/>
            <w:bottom w:val="none" w:sz="0" w:space="0" w:color="auto"/>
            <w:right w:val="none" w:sz="0" w:space="0" w:color="auto"/>
          </w:divBdr>
        </w:div>
        <w:div w:id="620067047">
          <w:marLeft w:val="0"/>
          <w:marRight w:val="0"/>
          <w:marTop w:val="0"/>
          <w:marBottom w:val="0"/>
          <w:divBdr>
            <w:top w:val="none" w:sz="0" w:space="0" w:color="auto"/>
            <w:left w:val="none" w:sz="0" w:space="0" w:color="auto"/>
            <w:bottom w:val="none" w:sz="0" w:space="0" w:color="auto"/>
            <w:right w:val="none" w:sz="0" w:space="0" w:color="auto"/>
          </w:divBdr>
        </w:div>
        <w:div w:id="634871845">
          <w:marLeft w:val="0"/>
          <w:marRight w:val="0"/>
          <w:marTop w:val="0"/>
          <w:marBottom w:val="0"/>
          <w:divBdr>
            <w:top w:val="none" w:sz="0" w:space="0" w:color="auto"/>
            <w:left w:val="none" w:sz="0" w:space="0" w:color="auto"/>
            <w:bottom w:val="none" w:sz="0" w:space="0" w:color="auto"/>
            <w:right w:val="none" w:sz="0" w:space="0" w:color="auto"/>
          </w:divBdr>
        </w:div>
        <w:div w:id="650065697">
          <w:marLeft w:val="0"/>
          <w:marRight w:val="0"/>
          <w:marTop w:val="0"/>
          <w:marBottom w:val="0"/>
          <w:divBdr>
            <w:top w:val="none" w:sz="0" w:space="0" w:color="auto"/>
            <w:left w:val="none" w:sz="0" w:space="0" w:color="auto"/>
            <w:bottom w:val="none" w:sz="0" w:space="0" w:color="auto"/>
            <w:right w:val="none" w:sz="0" w:space="0" w:color="auto"/>
          </w:divBdr>
        </w:div>
        <w:div w:id="946158040">
          <w:marLeft w:val="0"/>
          <w:marRight w:val="0"/>
          <w:marTop w:val="0"/>
          <w:marBottom w:val="0"/>
          <w:divBdr>
            <w:top w:val="none" w:sz="0" w:space="0" w:color="auto"/>
            <w:left w:val="none" w:sz="0" w:space="0" w:color="auto"/>
            <w:bottom w:val="none" w:sz="0" w:space="0" w:color="auto"/>
            <w:right w:val="none" w:sz="0" w:space="0" w:color="auto"/>
          </w:divBdr>
        </w:div>
        <w:div w:id="1059783779">
          <w:marLeft w:val="0"/>
          <w:marRight w:val="0"/>
          <w:marTop w:val="0"/>
          <w:marBottom w:val="0"/>
          <w:divBdr>
            <w:top w:val="none" w:sz="0" w:space="0" w:color="auto"/>
            <w:left w:val="none" w:sz="0" w:space="0" w:color="auto"/>
            <w:bottom w:val="none" w:sz="0" w:space="0" w:color="auto"/>
            <w:right w:val="none" w:sz="0" w:space="0" w:color="auto"/>
          </w:divBdr>
        </w:div>
        <w:div w:id="1132558892">
          <w:marLeft w:val="0"/>
          <w:marRight w:val="0"/>
          <w:marTop w:val="0"/>
          <w:marBottom w:val="0"/>
          <w:divBdr>
            <w:top w:val="none" w:sz="0" w:space="0" w:color="auto"/>
            <w:left w:val="none" w:sz="0" w:space="0" w:color="auto"/>
            <w:bottom w:val="none" w:sz="0" w:space="0" w:color="auto"/>
            <w:right w:val="none" w:sz="0" w:space="0" w:color="auto"/>
          </w:divBdr>
        </w:div>
        <w:div w:id="1202744513">
          <w:marLeft w:val="0"/>
          <w:marRight w:val="0"/>
          <w:marTop w:val="0"/>
          <w:marBottom w:val="0"/>
          <w:divBdr>
            <w:top w:val="none" w:sz="0" w:space="0" w:color="auto"/>
            <w:left w:val="none" w:sz="0" w:space="0" w:color="auto"/>
            <w:bottom w:val="none" w:sz="0" w:space="0" w:color="auto"/>
            <w:right w:val="none" w:sz="0" w:space="0" w:color="auto"/>
          </w:divBdr>
        </w:div>
        <w:div w:id="1212810320">
          <w:marLeft w:val="0"/>
          <w:marRight w:val="0"/>
          <w:marTop w:val="0"/>
          <w:marBottom w:val="0"/>
          <w:divBdr>
            <w:top w:val="none" w:sz="0" w:space="0" w:color="auto"/>
            <w:left w:val="none" w:sz="0" w:space="0" w:color="auto"/>
            <w:bottom w:val="none" w:sz="0" w:space="0" w:color="auto"/>
            <w:right w:val="none" w:sz="0" w:space="0" w:color="auto"/>
          </w:divBdr>
        </w:div>
        <w:div w:id="1286278495">
          <w:marLeft w:val="0"/>
          <w:marRight w:val="0"/>
          <w:marTop w:val="0"/>
          <w:marBottom w:val="0"/>
          <w:divBdr>
            <w:top w:val="none" w:sz="0" w:space="0" w:color="auto"/>
            <w:left w:val="none" w:sz="0" w:space="0" w:color="auto"/>
            <w:bottom w:val="none" w:sz="0" w:space="0" w:color="auto"/>
            <w:right w:val="none" w:sz="0" w:space="0" w:color="auto"/>
          </w:divBdr>
        </w:div>
        <w:div w:id="1434939045">
          <w:marLeft w:val="0"/>
          <w:marRight w:val="0"/>
          <w:marTop w:val="0"/>
          <w:marBottom w:val="0"/>
          <w:divBdr>
            <w:top w:val="none" w:sz="0" w:space="0" w:color="auto"/>
            <w:left w:val="none" w:sz="0" w:space="0" w:color="auto"/>
            <w:bottom w:val="none" w:sz="0" w:space="0" w:color="auto"/>
            <w:right w:val="none" w:sz="0" w:space="0" w:color="auto"/>
          </w:divBdr>
        </w:div>
        <w:div w:id="1474132671">
          <w:marLeft w:val="0"/>
          <w:marRight w:val="0"/>
          <w:marTop w:val="0"/>
          <w:marBottom w:val="0"/>
          <w:divBdr>
            <w:top w:val="none" w:sz="0" w:space="0" w:color="auto"/>
            <w:left w:val="none" w:sz="0" w:space="0" w:color="auto"/>
            <w:bottom w:val="none" w:sz="0" w:space="0" w:color="auto"/>
            <w:right w:val="none" w:sz="0" w:space="0" w:color="auto"/>
          </w:divBdr>
        </w:div>
        <w:div w:id="1479614369">
          <w:marLeft w:val="0"/>
          <w:marRight w:val="0"/>
          <w:marTop w:val="0"/>
          <w:marBottom w:val="0"/>
          <w:divBdr>
            <w:top w:val="none" w:sz="0" w:space="0" w:color="auto"/>
            <w:left w:val="none" w:sz="0" w:space="0" w:color="auto"/>
            <w:bottom w:val="none" w:sz="0" w:space="0" w:color="auto"/>
            <w:right w:val="none" w:sz="0" w:space="0" w:color="auto"/>
          </w:divBdr>
        </w:div>
        <w:div w:id="1522039781">
          <w:marLeft w:val="0"/>
          <w:marRight w:val="0"/>
          <w:marTop w:val="0"/>
          <w:marBottom w:val="0"/>
          <w:divBdr>
            <w:top w:val="none" w:sz="0" w:space="0" w:color="auto"/>
            <w:left w:val="none" w:sz="0" w:space="0" w:color="auto"/>
            <w:bottom w:val="none" w:sz="0" w:space="0" w:color="auto"/>
            <w:right w:val="none" w:sz="0" w:space="0" w:color="auto"/>
          </w:divBdr>
        </w:div>
        <w:div w:id="1549416876">
          <w:marLeft w:val="0"/>
          <w:marRight w:val="0"/>
          <w:marTop w:val="0"/>
          <w:marBottom w:val="0"/>
          <w:divBdr>
            <w:top w:val="none" w:sz="0" w:space="0" w:color="auto"/>
            <w:left w:val="none" w:sz="0" w:space="0" w:color="auto"/>
            <w:bottom w:val="none" w:sz="0" w:space="0" w:color="auto"/>
            <w:right w:val="none" w:sz="0" w:space="0" w:color="auto"/>
          </w:divBdr>
        </w:div>
        <w:div w:id="1552573179">
          <w:marLeft w:val="0"/>
          <w:marRight w:val="0"/>
          <w:marTop w:val="0"/>
          <w:marBottom w:val="0"/>
          <w:divBdr>
            <w:top w:val="none" w:sz="0" w:space="0" w:color="auto"/>
            <w:left w:val="none" w:sz="0" w:space="0" w:color="auto"/>
            <w:bottom w:val="none" w:sz="0" w:space="0" w:color="auto"/>
            <w:right w:val="none" w:sz="0" w:space="0" w:color="auto"/>
          </w:divBdr>
        </w:div>
        <w:div w:id="1804999475">
          <w:marLeft w:val="0"/>
          <w:marRight w:val="0"/>
          <w:marTop w:val="0"/>
          <w:marBottom w:val="0"/>
          <w:divBdr>
            <w:top w:val="none" w:sz="0" w:space="0" w:color="auto"/>
            <w:left w:val="none" w:sz="0" w:space="0" w:color="auto"/>
            <w:bottom w:val="none" w:sz="0" w:space="0" w:color="auto"/>
            <w:right w:val="none" w:sz="0" w:space="0" w:color="auto"/>
          </w:divBdr>
        </w:div>
        <w:div w:id="1866403442">
          <w:marLeft w:val="0"/>
          <w:marRight w:val="0"/>
          <w:marTop w:val="0"/>
          <w:marBottom w:val="0"/>
          <w:divBdr>
            <w:top w:val="none" w:sz="0" w:space="0" w:color="auto"/>
            <w:left w:val="none" w:sz="0" w:space="0" w:color="auto"/>
            <w:bottom w:val="none" w:sz="0" w:space="0" w:color="auto"/>
            <w:right w:val="none" w:sz="0" w:space="0" w:color="auto"/>
          </w:divBdr>
        </w:div>
        <w:div w:id="1916893798">
          <w:marLeft w:val="0"/>
          <w:marRight w:val="0"/>
          <w:marTop w:val="0"/>
          <w:marBottom w:val="0"/>
          <w:divBdr>
            <w:top w:val="none" w:sz="0" w:space="0" w:color="auto"/>
            <w:left w:val="none" w:sz="0" w:space="0" w:color="auto"/>
            <w:bottom w:val="none" w:sz="0" w:space="0" w:color="auto"/>
            <w:right w:val="none" w:sz="0" w:space="0" w:color="auto"/>
          </w:divBdr>
        </w:div>
        <w:div w:id="2088260034">
          <w:marLeft w:val="0"/>
          <w:marRight w:val="0"/>
          <w:marTop w:val="0"/>
          <w:marBottom w:val="0"/>
          <w:divBdr>
            <w:top w:val="none" w:sz="0" w:space="0" w:color="auto"/>
            <w:left w:val="none" w:sz="0" w:space="0" w:color="auto"/>
            <w:bottom w:val="none" w:sz="0" w:space="0" w:color="auto"/>
            <w:right w:val="none" w:sz="0" w:space="0" w:color="auto"/>
          </w:divBdr>
        </w:div>
      </w:divsChild>
    </w:div>
    <w:div w:id="1416825206">
      <w:bodyDiv w:val="1"/>
      <w:marLeft w:val="0"/>
      <w:marRight w:val="0"/>
      <w:marTop w:val="0"/>
      <w:marBottom w:val="0"/>
      <w:divBdr>
        <w:top w:val="none" w:sz="0" w:space="0" w:color="auto"/>
        <w:left w:val="none" w:sz="0" w:space="0" w:color="auto"/>
        <w:bottom w:val="none" w:sz="0" w:space="0" w:color="auto"/>
        <w:right w:val="none" w:sz="0" w:space="0" w:color="auto"/>
      </w:divBdr>
      <w:divsChild>
        <w:div w:id="1998071476">
          <w:marLeft w:val="0"/>
          <w:marRight w:val="0"/>
          <w:marTop w:val="0"/>
          <w:marBottom w:val="0"/>
          <w:divBdr>
            <w:top w:val="none" w:sz="0" w:space="0" w:color="auto"/>
            <w:left w:val="none" w:sz="0" w:space="0" w:color="auto"/>
            <w:bottom w:val="none" w:sz="0" w:space="0" w:color="auto"/>
            <w:right w:val="none" w:sz="0" w:space="0" w:color="auto"/>
          </w:divBdr>
        </w:div>
      </w:divsChild>
    </w:div>
    <w:div w:id="1417239730">
      <w:bodyDiv w:val="1"/>
      <w:marLeft w:val="0"/>
      <w:marRight w:val="0"/>
      <w:marTop w:val="0"/>
      <w:marBottom w:val="0"/>
      <w:divBdr>
        <w:top w:val="none" w:sz="0" w:space="0" w:color="auto"/>
        <w:left w:val="none" w:sz="0" w:space="0" w:color="auto"/>
        <w:bottom w:val="none" w:sz="0" w:space="0" w:color="auto"/>
        <w:right w:val="none" w:sz="0" w:space="0" w:color="auto"/>
      </w:divBdr>
      <w:divsChild>
        <w:div w:id="122310765">
          <w:marLeft w:val="0"/>
          <w:marRight w:val="0"/>
          <w:marTop w:val="0"/>
          <w:marBottom w:val="0"/>
          <w:divBdr>
            <w:top w:val="none" w:sz="0" w:space="0" w:color="auto"/>
            <w:left w:val="none" w:sz="0" w:space="0" w:color="auto"/>
            <w:bottom w:val="none" w:sz="0" w:space="0" w:color="auto"/>
            <w:right w:val="none" w:sz="0" w:space="0" w:color="auto"/>
          </w:divBdr>
        </w:div>
        <w:div w:id="245039105">
          <w:marLeft w:val="0"/>
          <w:marRight w:val="0"/>
          <w:marTop w:val="0"/>
          <w:marBottom w:val="0"/>
          <w:divBdr>
            <w:top w:val="none" w:sz="0" w:space="0" w:color="auto"/>
            <w:left w:val="none" w:sz="0" w:space="0" w:color="auto"/>
            <w:bottom w:val="none" w:sz="0" w:space="0" w:color="auto"/>
            <w:right w:val="none" w:sz="0" w:space="0" w:color="auto"/>
          </w:divBdr>
        </w:div>
        <w:div w:id="352541063">
          <w:marLeft w:val="0"/>
          <w:marRight w:val="0"/>
          <w:marTop w:val="0"/>
          <w:marBottom w:val="0"/>
          <w:divBdr>
            <w:top w:val="none" w:sz="0" w:space="0" w:color="auto"/>
            <w:left w:val="none" w:sz="0" w:space="0" w:color="auto"/>
            <w:bottom w:val="none" w:sz="0" w:space="0" w:color="auto"/>
            <w:right w:val="none" w:sz="0" w:space="0" w:color="auto"/>
          </w:divBdr>
        </w:div>
        <w:div w:id="415126867">
          <w:marLeft w:val="0"/>
          <w:marRight w:val="0"/>
          <w:marTop w:val="0"/>
          <w:marBottom w:val="0"/>
          <w:divBdr>
            <w:top w:val="none" w:sz="0" w:space="0" w:color="auto"/>
            <w:left w:val="none" w:sz="0" w:space="0" w:color="auto"/>
            <w:bottom w:val="none" w:sz="0" w:space="0" w:color="auto"/>
            <w:right w:val="none" w:sz="0" w:space="0" w:color="auto"/>
          </w:divBdr>
        </w:div>
        <w:div w:id="526405945">
          <w:marLeft w:val="0"/>
          <w:marRight w:val="0"/>
          <w:marTop w:val="0"/>
          <w:marBottom w:val="0"/>
          <w:divBdr>
            <w:top w:val="none" w:sz="0" w:space="0" w:color="auto"/>
            <w:left w:val="none" w:sz="0" w:space="0" w:color="auto"/>
            <w:bottom w:val="none" w:sz="0" w:space="0" w:color="auto"/>
            <w:right w:val="none" w:sz="0" w:space="0" w:color="auto"/>
          </w:divBdr>
        </w:div>
        <w:div w:id="641153688">
          <w:marLeft w:val="0"/>
          <w:marRight w:val="0"/>
          <w:marTop w:val="0"/>
          <w:marBottom w:val="0"/>
          <w:divBdr>
            <w:top w:val="none" w:sz="0" w:space="0" w:color="auto"/>
            <w:left w:val="none" w:sz="0" w:space="0" w:color="auto"/>
            <w:bottom w:val="none" w:sz="0" w:space="0" w:color="auto"/>
            <w:right w:val="none" w:sz="0" w:space="0" w:color="auto"/>
          </w:divBdr>
        </w:div>
        <w:div w:id="712581733">
          <w:marLeft w:val="0"/>
          <w:marRight w:val="0"/>
          <w:marTop w:val="0"/>
          <w:marBottom w:val="0"/>
          <w:divBdr>
            <w:top w:val="none" w:sz="0" w:space="0" w:color="auto"/>
            <w:left w:val="none" w:sz="0" w:space="0" w:color="auto"/>
            <w:bottom w:val="none" w:sz="0" w:space="0" w:color="auto"/>
            <w:right w:val="none" w:sz="0" w:space="0" w:color="auto"/>
          </w:divBdr>
        </w:div>
        <w:div w:id="923997772">
          <w:marLeft w:val="0"/>
          <w:marRight w:val="0"/>
          <w:marTop w:val="0"/>
          <w:marBottom w:val="0"/>
          <w:divBdr>
            <w:top w:val="none" w:sz="0" w:space="0" w:color="auto"/>
            <w:left w:val="none" w:sz="0" w:space="0" w:color="auto"/>
            <w:bottom w:val="none" w:sz="0" w:space="0" w:color="auto"/>
            <w:right w:val="none" w:sz="0" w:space="0" w:color="auto"/>
          </w:divBdr>
        </w:div>
        <w:div w:id="943194737">
          <w:marLeft w:val="0"/>
          <w:marRight w:val="0"/>
          <w:marTop w:val="0"/>
          <w:marBottom w:val="0"/>
          <w:divBdr>
            <w:top w:val="none" w:sz="0" w:space="0" w:color="auto"/>
            <w:left w:val="none" w:sz="0" w:space="0" w:color="auto"/>
            <w:bottom w:val="none" w:sz="0" w:space="0" w:color="auto"/>
            <w:right w:val="none" w:sz="0" w:space="0" w:color="auto"/>
          </w:divBdr>
        </w:div>
        <w:div w:id="1040862210">
          <w:marLeft w:val="0"/>
          <w:marRight w:val="0"/>
          <w:marTop w:val="0"/>
          <w:marBottom w:val="0"/>
          <w:divBdr>
            <w:top w:val="none" w:sz="0" w:space="0" w:color="auto"/>
            <w:left w:val="none" w:sz="0" w:space="0" w:color="auto"/>
            <w:bottom w:val="none" w:sz="0" w:space="0" w:color="auto"/>
            <w:right w:val="none" w:sz="0" w:space="0" w:color="auto"/>
          </w:divBdr>
        </w:div>
        <w:div w:id="1135373960">
          <w:marLeft w:val="0"/>
          <w:marRight w:val="0"/>
          <w:marTop w:val="0"/>
          <w:marBottom w:val="0"/>
          <w:divBdr>
            <w:top w:val="none" w:sz="0" w:space="0" w:color="auto"/>
            <w:left w:val="none" w:sz="0" w:space="0" w:color="auto"/>
            <w:bottom w:val="none" w:sz="0" w:space="0" w:color="auto"/>
            <w:right w:val="none" w:sz="0" w:space="0" w:color="auto"/>
          </w:divBdr>
        </w:div>
        <w:div w:id="1172061003">
          <w:marLeft w:val="0"/>
          <w:marRight w:val="0"/>
          <w:marTop w:val="0"/>
          <w:marBottom w:val="0"/>
          <w:divBdr>
            <w:top w:val="none" w:sz="0" w:space="0" w:color="auto"/>
            <w:left w:val="none" w:sz="0" w:space="0" w:color="auto"/>
            <w:bottom w:val="none" w:sz="0" w:space="0" w:color="auto"/>
            <w:right w:val="none" w:sz="0" w:space="0" w:color="auto"/>
          </w:divBdr>
        </w:div>
        <w:div w:id="1377970251">
          <w:marLeft w:val="0"/>
          <w:marRight w:val="0"/>
          <w:marTop w:val="0"/>
          <w:marBottom w:val="0"/>
          <w:divBdr>
            <w:top w:val="none" w:sz="0" w:space="0" w:color="auto"/>
            <w:left w:val="none" w:sz="0" w:space="0" w:color="auto"/>
            <w:bottom w:val="none" w:sz="0" w:space="0" w:color="auto"/>
            <w:right w:val="none" w:sz="0" w:space="0" w:color="auto"/>
          </w:divBdr>
        </w:div>
        <w:div w:id="1810825469">
          <w:marLeft w:val="0"/>
          <w:marRight w:val="0"/>
          <w:marTop w:val="0"/>
          <w:marBottom w:val="0"/>
          <w:divBdr>
            <w:top w:val="none" w:sz="0" w:space="0" w:color="auto"/>
            <w:left w:val="none" w:sz="0" w:space="0" w:color="auto"/>
            <w:bottom w:val="none" w:sz="0" w:space="0" w:color="auto"/>
            <w:right w:val="none" w:sz="0" w:space="0" w:color="auto"/>
          </w:divBdr>
        </w:div>
        <w:div w:id="1835991557">
          <w:marLeft w:val="0"/>
          <w:marRight w:val="0"/>
          <w:marTop w:val="0"/>
          <w:marBottom w:val="0"/>
          <w:divBdr>
            <w:top w:val="none" w:sz="0" w:space="0" w:color="auto"/>
            <w:left w:val="none" w:sz="0" w:space="0" w:color="auto"/>
            <w:bottom w:val="none" w:sz="0" w:space="0" w:color="auto"/>
            <w:right w:val="none" w:sz="0" w:space="0" w:color="auto"/>
          </w:divBdr>
        </w:div>
        <w:div w:id="1984500514">
          <w:marLeft w:val="0"/>
          <w:marRight w:val="0"/>
          <w:marTop w:val="0"/>
          <w:marBottom w:val="0"/>
          <w:divBdr>
            <w:top w:val="none" w:sz="0" w:space="0" w:color="auto"/>
            <w:left w:val="none" w:sz="0" w:space="0" w:color="auto"/>
            <w:bottom w:val="none" w:sz="0" w:space="0" w:color="auto"/>
            <w:right w:val="none" w:sz="0" w:space="0" w:color="auto"/>
          </w:divBdr>
        </w:div>
        <w:div w:id="1998338303">
          <w:marLeft w:val="0"/>
          <w:marRight w:val="0"/>
          <w:marTop w:val="0"/>
          <w:marBottom w:val="0"/>
          <w:divBdr>
            <w:top w:val="none" w:sz="0" w:space="0" w:color="auto"/>
            <w:left w:val="none" w:sz="0" w:space="0" w:color="auto"/>
            <w:bottom w:val="none" w:sz="0" w:space="0" w:color="auto"/>
            <w:right w:val="none" w:sz="0" w:space="0" w:color="auto"/>
          </w:divBdr>
        </w:div>
        <w:div w:id="2027899765">
          <w:marLeft w:val="0"/>
          <w:marRight w:val="0"/>
          <w:marTop w:val="0"/>
          <w:marBottom w:val="0"/>
          <w:divBdr>
            <w:top w:val="none" w:sz="0" w:space="0" w:color="auto"/>
            <w:left w:val="none" w:sz="0" w:space="0" w:color="auto"/>
            <w:bottom w:val="none" w:sz="0" w:space="0" w:color="auto"/>
            <w:right w:val="none" w:sz="0" w:space="0" w:color="auto"/>
          </w:divBdr>
        </w:div>
        <w:div w:id="2080590058">
          <w:marLeft w:val="0"/>
          <w:marRight w:val="0"/>
          <w:marTop w:val="0"/>
          <w:marBottom w:val="0"/>
          <w:divBdr>
            <w:top w:val="none" w:sz="0" w:space="0" w:color="auto"/>
            <w:left w:val="none" w:sz="0" w:space="0" w:color="auto"/>
            <w:bottom w:val="none" w:sz="0" w:space="0" w:color="auto"/>
            <w:right w:val="none" w:sz="0" w:space="0" w:color="auto"/>
          </w:divBdr>
        </w:div>
        <w:div w:id="2081243173">
          <w:marLeft w:val="0"/>
          <w:marRight w:val="0"/>
          <w:marTop w:val="0"/>
          <w:marBottom w:val="0"/>
          <w:divBdr>
            <w:top w:val="none" w:sz="0" w:space="0" w:color="auto"/>
            <w:left w:val="none" w:sz="0" w:space="0" w:color="auto"/>
            <w:bottom w:val="none" w:sz="0" w:space="0" w:color="auto"/>
            <w:right w:val="none" w:sz="0" w:space="0" w:color="auto"/>
          </w:divBdr>
        </w:div>
        <w:div w:id="2110463665">
          <w:marLeft w:val="0"/>
          <w:marRight w:val="0"/>
          <w:marTop w:val="0"/>
          <w:marBottom w:val="0"/>
          <w:divBdr>
            <w:top w:val="none" w:sz="0" w:space="0" w:color="auto"/>
            <w:left w:val="none" w:sz="0" w:space="0" w:color="auto"/>
            <w:bottom w:val="none" w:sz="0" w:space="0" w:color="auto"/>
            <w:right w:val="none" w:sz="0" w:space="0" w:color="auto"/>
          </w:divBdr>
        </w:div>
        <w:div w:id="2115712450">
          <w:marLeft w:val="0"/>
          <w:marRight w:val="0"/>
          <w:marTop w:val="0"/>
          <w:marBottom w:val="0"/>
          <w:divBdr>
            <w:top w:val="none" w:sz="0" w:space="0" w:color="auto"/>
            <w:left w:val="none" w:sz="0" w:space="0" w:color="auto"/>
            <w:bottom w:val="none" w:sz="0" w:space="0" w:color="auto"/>
            <w:right w:val="none" w:sz="0" w:space="0" w:color="auto"/>
          </w:divBdr>
        </w:div>
        <w:div w:id="2129423373">
          <w:marLeft w:val="0"/>
          <w:marRight w:val="0"/>
          <w:marTop w:val="0"/>
          <w:marBottom w:val="0"/>
          <w:divBdr>
            <w:top w:val="none" w:sz="0" w:space="0" w:color="auto"/>
            <w:left w:val="none" w:sz="0" w:space="0" w:color="auto"/>
            <w:bottom w:val="none" w:sz="0" w:space="0" w:color="auto"/>
            <w:right w:val="none" w:sz="0" w:space="0" w:color="auto"/>
          </w:divBdr>
        </w:div>
        <w:div w:id="2143693476">
          <w:marLeft w:val="0"/>
          <w:marRight w:val="0"/>
          <w:marTop w:val="0"/>
          <w:marBottom w:val="0"/>
          <w:divBdr>
            <w:top w:val="none" w:sz="0" w:space="0" w:color="auto"/>
            <w:left w:val="none" w:sz="0" w:space="0" w:color="auto"/>
            <w:bottom w:val="none" w:sz="0" w:space="0" w:color="auto"/>
            <w:right w:val="none" w:sz="0" w:space="0" w:color="auto"/>
          </w:divBdr>
        </w:div>
      </w:divsChild>
    </w:div>
    <w:div w:id="1423718966">
      <w:bodyDiv w:val="1"/>
      <w:marLeft w:val="0"/>
      <w:marRight w:val="0"/>
      <w:marTop w:val="0"/>
      <w:marBottom w:val="0"/>
      <w:divBdr>
        <w:top w:val="none" w:sz="0" w:space="0" w:color="auto"/>
        <w:left w:val="none" w:sz="0" w:space="0" w:color="auto"/>
        <w:bottom w:val="none" w:sz="0" w:space="0" w:color="auto"/>
        <w:right w:val="none" w:sz="0" w:space="0" w:color="auto"/>
      </w:divBdr>
      <w:divsChild>
        <w:div w:id="1579510373">
          <w:marLeft w:val="0"/>
          <w:marRight w:val="0"/>
          <w:marTop w:val="0"/>
          <w:marBottom w:val="0"/>
          <w:divBdr>
            <w:top w:val="none" w:sz="0" w:space="0" w:color="auto"/>
            <w:left w:val="none" w:sz="0" w:space="0" w:color="auto"/>
            <w:bottom w:val="none" w:sz="0" w:space="0" w:color="auto"/>
            <w:right w:val="none" w:sz="0" w:space="0" w:color="auto"/>
          </w:divBdr>
        </w:div>
      </w:divsChild>
    </w:div>
    <w:div w:id="1430354109">
      <w:bodyDiv w:val="1"/>
      <w:marLeft w:val="0"/>
      <w:marRight w:val="0"/>
      <w:marTop w:val="0"/>
      <w:marBottom w:val="0"/>
      <w:divBdr>
        <w:top w:val="none" w:sz="0" w:space="0" w:color="auto"/>
        <w:left w:val="none" w:sz="0" w:space="0" w:color="auto"/>
        <w:bottom w:val="none" w:sz="0" w:space="0" w:color="auto"/>
        <w:right w:val="none" w:sz="0" w:space="0" w:color="auto"/>
      </w:divBdr>
      <w:divsChild>
        <w:div w:id="656148426">
          <w:marLeft w:val="0"/>
          <w:marRight w:val="0"/>
          <w:marTop w:val="0"/>
          <w:marBottom w:val="0"/>
          <w:divBdr>
            <w:top w:val="none" w:sz="0" w:space="0" w:color="auto"/>
            <w:left w:val="none" w:sz="0" w:space="0" w:color="auto"/>
            <w:bottom w:val="none" w:sz="0" w:space="0" w:color="auto"/>
            <w:right w:val="none" w:sz="0" w:space="0" w:color="auto"/>
          </w:divBdr>
        </w:div>
      </w:divsChild>
    </w:div>
    <w:div w:id="1431317414">
      <w:bodyDiv w:val="1"/>
      <w:marLeft w:val="0"/>
      <w:marRight w:val="0"/>
      <w:marTop w:val="0"/>
      <w:marBottom w:val="0"/>
      <w:divBdr>
        <w:top w:val="none" w:sz="0" w:space="0" w:color="auto"/>
        <w:left w:val="none" w:sz="0" w:space="0" w:color="auto"/>
        <w:bottom w:val="none" w:sz="0" w:space="0" w:color="auto"/>
        <w:right w:val="none" w:sz="0" w:space="0" w:color="auto"/>
      </w:divBdr>
      <w:divsChild>
        <w:div w:id="98793553">
          <w:marLeft w:val="0"/>
          <w:marRight w:val="0"/>
          <w:marTop w:val="0"/>
          <w:marBottom w:val="0"/>
          <w:divBdr>
            <w:top w:val="none" w:sz="0" w:space="0" w:color="auto"/>
            <w:left w:val="none" w:sz="0" w:space="0" w:color="auto"/>
            <w:bottom w:val="none" w:sz="0" w:space="0" w:color="auto"/>
            <w:right w:val="none" w:sz="0" w:space="0" w:color="auto"/>
          </w:divBdr>
        </w:div>
      </w:divsChild>
    </w:div>
    <w:div w:id="1434738647">
      <w:bodyDiv w:val="1"/>
      <w:marLeft w:val="0"/>
      <w:marRight w:val="0"/>
      <w:marTop w:val="0"/>
      <w:marBottom w:val="0"/>
      <w:divBdr>
        <w:top w:val="none" w:sz="0" w:space="0" w:color="auto"/>
        <w:left w:val="none" w:sz="0" w:space="0" w:color="auto"/>
        <w:bottom w:val="none" w:sz="0" w:space="0" w:color="auto"/>
        <w:right w:val="none" w:sz="0" w:space="0" w:color="auto"/>
      </w:divBdr>
      <w:divsChild>
        <w:div w:id="749738368">
          <w:marLeft w:val="0"/>
          <w:marRight w:val="0"/>
          <w:marTop w:val="0"/>
          <w:marBottom w:val="0"/>
          <w:divBdr>
            <w:top w:val="none" w:sz="0" w:space="0" w:color="auto"/>
            <w:left w:val="none" w:sz="0" w:space="0" w:color="auto"/>
            <w:bottom w:val="none" w:sz="0" w:space="0" w:color="auto"/>
            <w:right w:val="none" w:sz="0" w:space="0" w:color="auto"/>
          </w:divBdr>
        </w:div>
      </w:divsChild>
    </w:div>
    <w:div w:id="1434741572">
      <w:bodyDiv w:val="1"/>
      <w:marLeft w:val="0"/>
      <w:marRight w:val="0"/>
      <w:marTop w:val="0"/>
      <w:marBottom w:val="0"/>
      <w:divBdr>
        <w:top w:val="none" w:sz="0" w:space="0" w:color="auto"/>
        <w:left w:val="none" w:sz="0" w:space="0" w:color="auto"/>
        <w:bottom w:val="none" w:sz="0" w:space="0" w:color="auto"/>
        <w:right w:val="none" w:sz="0" w:space="0" w:color="auto"/>
      </w:divBdr>
      <w:divsChild>
        <w:div w:id="760177580">
          <w:marLeft w:val="0"/>
          <w:marRight w:val="0"/>
          <w:marTop w:val="0"/>
          <w:marBottom w:val="0"/>
          <w:divBdr>
            <w:top w:val="none" w:sz="0" w:space="0" w:color="auto"/>
            <w:left w:val="none" w:sz="0" w:space="0" w:color="auto"/>
            <w:bottom w:val="none" w:sz="0" w:space="0" w:color="auto"/>
            <w:right w:val="none" w:sz="0" w:space="0" w:color="auto"/>
          </w:divBdr>
        </w:div>
      </w:divsChild>
    </w:div>
    <w:div w:id="1435515299">
      <w:bodyDiv w:val="1"/>
      <w:marLeft w:val="0"/>
      <w:marRight w:val="0"/>
      <w:marTop w:val="0"/>
      <w:marBottom w:val="0"/>
      <w:divBdr>
        <w:top w:val="none" w:sz="0" w:space="0" w:color="auto"/>
        <w:left w:val="none" w:sz="0" w:space="0" w:color="auto"/>
        <w:bottom w:val="none" w:sz="0" w:space="0" w:color="auto"/>
        <w:right w:val="none" w:sz="0" w:space="0" w:color="auto"/>
      </w:divBdr>
      <w:divsChild>
        <w:div w:id="1131048089">
          <w:marLeft w:val="0"/>
          <w:marRight w:val="0"/>
          <w:marTop w:val="0"/>
          <w:marBottom w:val="0"/>
          <w:divBdr>
            <w:top w:val="none" w:sz="0" w:space="0" w:color="auto"/>
            <w:left w:val="none" w:sz="0" w:space="0" w:color="auto"/>
            <w:bottom w:val="none" w:sz="0" w:space="0" w:color="auto"/>
            <w:right w:val="none" w:sz="0" w:space="0" w:color="auto"/>
          </w:divBdr>
        </w:div>
      </w:divsChild>
    </w:div>
    <w:div w:id="1436436144">
      <w:bodyDiv w:val="1"/>
      <w:marLeft w:val="0"/>
      <w:marRight w:val="0"/>
      <w:marTop w:val="0"/>
      <w:marBottom w:val="0"/>
      <w:divBdr>
        <w:top w:val="none" w:sz="0" w:space="0" w:color="auto"/>
        <w:left w:val="none" w:sz="0" w:space="0" w:color="auto"/>
        <w:bottom w:val="none" w:sz="0" w:space="0" w:color="auto"/>
        <w:right w:val="none" w:sz="0" w:space="0" w:color="auto"/>
      </w:divBdr>
      <w:divsChild>
        <w:div w:id="70661409">
          <w:marLeft w:val="0"/>
          <w:marRight w:val="0"/>
          <w:marTop w:val="0"/>
          <w:marBottom w:val="0"/>
          <w:divBdr>
            <w:top w:val="none" w:sz="0" w:space="0" w:color="auto"/>
            <w:left w:val="none" w:sz="0" w:space="0" w:color="auto"/>
            <w:bottom w:val="none" w:sz="0" w:space="0" w:color="auto"/>
            <w:right w:val="none" w:sz="0" w:space="0" w:color="auto"/>
          </w:divBdr>
        </w:div>
      </w:divsChild>
    </w:div>
    <w:div w:id="1441678492">
      <w:bodyDiv w:val="1"/>
      <w:marLeft w:val="0"/>
      <w:marRight w:val="0"/>
      <w:marTop w:val="0"/>
      <w:marBottom w:val="0"/>
      <w:divBdr>
        <w:top w:val="none" w:sz="0" w:space="0" w:color="auto"/>
        <w:left w:val="none" w:sz="0" w:space="0" w:color="auto"/>
        <w:bottom w:val="none" w:sz="0" w:space="0" w:color="auto"/>
        <w:right w:val="none" w:sz="0" w:space="0" w:color="auto"/>
      </w:divBdr>
      <w:divsChild>
        <w:div w:id="1957053093">
          <w:marLeft w:val="0"/>
          <w:marRight w:val="0"/>
          <w:marTop w:val="0"/>
          <w:marBottom w:val="0"/>
          <w:divBdr>
            <w:top w:val="none" w:sz="0" w:space="0" w:color="auto"/>
            <w:left w:val="none" w:sz="0" w:space="0" w:color="auto"/>
            <w:bottom w:val="none" w:sz="0" w:space="0" w:color="auto"/>
            <w:right w:val="none" w:sz="0" w:space="0" w:color="auto"/>
          </w:divBdr>
        </w:div>
      </w:divsChild>
    </w:div>
    <w:div w:id="1442843486">
      <w:bodyDiv w:val="1"/>
      <w:marLeft w:val="0"/>
      <w:marRight w:val="0"/>
      <w:marTop w:val="0"/>
      <w:marBottom w:val="0"/>
      <w:divBdr>
        <w:top w:val="none" w:sz="0" w:space="0" w:color="auto"/>
        <w:left w:val="none" w:sz="0" w:space="0" w:color="auto"/>
        <w:bottom w:val="none" w:sz="0" w:space="0" w:color="auto"/>
        <w:right w:val="none" w:sz="0" w:space="0" w:color="auto"/>
      </w:divBdr>
      <w:divsChild>
        <w:div w:id="1046372047">
          <w:marLeft w:val="0"/>
          <w:marRight w:val="0"/>
          <w:marTop w:val="0"/>
          <w:marBottom w:val="0"/>
          <w:divBdr>
            <w:top w:val="none" w:sz="0" w:space="0" w:color="auto"/>
            <w:left w:val="none" w:sz="0" w:space="0" w:color="auto"/>
            <w:bottom w:val="none" w:sz="0" w:space="0" w:color="auto"/>
            <w:right w:val="none" w:sz="0" w:space="0" w:color="auto"/>
          </w:divBdr>
        </w:div>
      </w:divsChild>
    </w:div>
    <w:div w:id="1444308250">
      <w:bodyDiv w:val="1"/>
      <w:marLeft w:val="0"/>
      <w:marRight w:val="0"/>
      <w:marTop w:val="0"/>
      <w:marBottom w:val="0"/>
      <w:divBdr>
        <w:top w:val="none" w:sz="0" w:space="0" w:color="auto"/>
        <w:left w:val="none" w:sz="0" w:space="0" w:color="auto"/>
        <w:bottom w:val="none" w:sz="0" w:space="0" w:color="auto"/>
        <w:right w:val="none" w:sz="0" w:space="0" w:color="auto"/>
      </w:divBdr>
      <w:divsChild>
        <w:div w:id="1666667364">
          <w:marLeft w:val="0"/>
          <w:marRight w:val="0"/>
          <w:marTop w:val="0"/>
          <w:marBottom w:val="0"/>
          <w:divBdr>
            <w:top w:val="none" w:sz="0" w:space="0" w:color="auto"/>
            <w:left w:val="none" w:sz="0" w:space="0" w:color="auto"/>
            <w:bottom w:val="none" w:sz="0" w:space="0" w:color="auto"/>
            <w:right w:val="none" w:sz="0" w:space="0" w:color="auto"/>
          </w:divBdr>
        </w:div>
      </w:divsChild>
    </w:div>
    <w:div w:id="1449473736">
      <w:bodyDiv w:val="1"/>
      <w:marLeft w:val="0"/>
      <w:marRight w:val="0"/>
      <w:marTop w:val="0"/>
      <w:marBottom w:val="0"/>
      <w:divBdr>
        <w:top w:val="none" w:sz="0" w:space="0" w:color="auto"/>
        <w:left w:val="none" w:sz="0" w:space="0" w:color="auto"/>
        <w:bottom w:val="none" w:sz="0" w:space="0" w:color="auto"/>
        <w:right w:val="none" w:sz="0" w:space="0" w:color="auto"/>
      </w:divBdr>
    </w:div>
    <w:div w:id="1450975953">
      <w:bodyDiv w:val="1"/>
      <w:marLeft w:val="0"/>
      <w:marRight w:val="0"/>
      <w:marTop w:val="0"/>
      <w:marBottom w:val="0"/>
      <w:divBdr>
        <w:top w:val="none" w:sz="0" w:space="0" w:color="auto"/>
        <w:left w:val="none" w:sz="0" w:space="0" w:color="auto"/>
        <w:bottom w:val="none" w:sz="0" w:space="0" w:color="auto"/>
        <w:right w:val="none" w:sz="0" w:space="0" w:color="auto"/>
      </w:divBdr>
      <w:divsChild>
        <w:div w:id="257106325">
          <w:marLeft w:val="0"/>
          <w:marRight w:val="0"/>
          <w:marTop w:val="0"/>
          <w:marBottom w:val="0"/>
          <w:divBdr>
            <w:top w:val="none" w:sz="0" w:space="0" w:color="auto"/>
            <w:left w:val="none" w:sz="0" w:space="0" w:color="auto"/>
            <w:bottom w:val="none" w:sz="0" w:space="0" w:color="auto"/>
            <w:right w:val="none" w:sz="0" w:space="0" w:color="auto"/>
          </w:divBdr>
        </w:div>
      </w:divsChild>
    </w:div>
    <w:div w:id="1454055202">
      <w:bodyDiv w:val="1"/>
      <w:marLeft w:val="0"/>
      <w:marRight w:val="0"/>
      <w:marTop w:val="0"/>
      <w:marBottom w:val="0"/>
      <w:divBdr>
        <w:top w:val="none" w:sz="0" w:space="0" w:color="auto"/>
        <w:left w:val="none" w:sz="0" w:space="0" w:color="auto"/>
        <w:bottom w:val="none" w:sz="0" w:space="0" w:color="auto"/>
        <w:right w:val="none" w:sz="0" w:space="0" w:color="auto"/>
      </w:divBdr>
      <w:divsChild>
        <w:div w:id="224727467">
          <w:marLeft w:val="0"/>
          <w:marRight w:val="0"/>
          <w:marTop w:val="0"/>
          <w:marBottom w:val="0"/>
          <w:divBdr>
            <w:top w:val="none" w:sz="0" w:space="0" w:color="auto"/>
            <w:left w:val="none" w:sz="0" w:space="0" w:color="auto"/>
            <w:bottom w:val="none" w:sz="0" w:space="0" w:color="auto"/>
            <w:right w:val="none" w:sz="0" w:space="0" w:color="auto"/>
          </w:divBdr>
        </w:div>
      </w:divsChild>
    </w:div>
    <w:div w:id="1457213386">
      <w:bodyDiv w:val="1"/>
      <w:marLeft w:val="0"/>
      <w:marRight w:val="0"/>
      <w:marTop w:val="0"/>
      <w:marBottom w:val="0"/>
      <w:divBdr>
        <w:top w:val="none" w:sz="0" w:space="0" w:color="auto"/>
        <w:left w:val="none" w:sz="0" w:space="0" w:color="auto"/>
        <w:bottom w:val="none" w:sz="0" w:space="0" w:color="auto"/>
        <w:right w:val="none" w:sz="0" w:space="0" w:color="auto"/>
      </w:divBdr>
      <w:divsChild>
        <w:div w:id="1167021031">
          <w:marLeft w:val="0"/>
          <w:marRight w:val="0"/>
          <w:marTop w:val="0"/>
          <w:marBottom w:val="0"/>
          <w:divBdr>
            <w:top w:val="none" w:sz="0" w:space="0" w:color="auto"/>
            <w:left w:val="none" w:sz="0" w:space="0" w:color="auto"/>
            <w:bottom w:val="none" w:sz="0" w:space="0" w:color="auto"/>
            <w:right w:val="none" w:sz="0" w:space="0" w:color="auto"/>
          </w:divBdr>
        </w:div>
      </w:divsChild>
    </w:div>
    <w:div w:id="1459034347">
      <w:bodyDiv w:val="1"/>
      <w:marLeft w:val="0"/>
      <w:marRight w:val="0"/>
      <w:marTop w:val="0"/>
      <w:marBottom w:val="0"/>
      <w:divBdr>
        <w:top w:val="none" w:sz="0" w:space="0" w:color="auto"/>
        <w:left w:val="none" w:sz="0" w:space="0" w:color="auto"/>
        <w:bottom w:val="none" w:sz="0" w:space="0" w:color="auto"/>
        <w:right w:val="none" w:sz="0" w:space="0" w:color="auto"/>
      </w:divBdr>
      <w:divsChild>
        <w:div w:id="2102875915">
          <w:marLeft w:val="0"/>
          <w:marRight w:val="0"/>
          <w:marTop w:val="0"/>
          <w:marBottom w:val="0"/>
          <w:divBdr>
            <w:top w:val="none" w:sz="0" w:space="0" w:color="auto"/>
            <w:left w:val="none" w:sz="0" w:space="0" w:color="auto"/>
            <w:bottom w:val="none" w:sz="0" w:space="0" w:color="auto"/>
            <w:right w:val="none" w:sz="0" w:space="0" w:color="auto"/>
          </w:divBdr>
        </w:div>
      </w:divsChild>
    </w:div>
    <w:div w:id="1465152833">
      <w:bodyDiv w:val="1"/>
      <w:marLeft w:val="0"/>
      <w:marRight w:val="0"/>
      <w:marTop w:val="0"/>
      <w:marBottom w:val="0"/>
      <w:divBdr>
        <w:top w:val="none" w:sz="0" w:space="0" w:color="auto"/>
        <w:left w:val="none" w:sz="0" w:space="0" w:color="auto"/>
        <w:bottom w:val="none" w:sz="0" w:space="0" w:color="auto"/>
        <w:right w:val="none" w:sz="0" w:space="0" w:color="auto"/>
      </w:divBdr>
      <w:divsChild>
        <w:div w:id="170262608">
          <w:marLeft w:val="720"/>
          <w:marRight w:val="0"/>
          <w:marTop w:val="106"/>
          <w:marBottom w:val="0"/>
          <w:divBdr>
            <w:top w:val="none" w:sz="0" w:space="0" w:color="auto"/>
            <w:left w:val="none" w:sz="0" w:space="0" w:color="auto"/>
            <w:bottom w:val="none" w:sz="0" w:space="0" w:color="auto"/>
            <w:right w:val="none" w:sz="0" w:space="0" w:color="auto"/>
          </w:divBdr>
        </w:div>
        <w:div w:id="1997958057">
          <w:marLeft w:val="720"/>
          <w:marRight w:val="0"/>
          <w:marTop w:val="106"/>
          <w:marBottom w:val="0"/>
          <w:divBdr>
            <w:top w:val="none" w:sz="0" w:space="0" w:color="auto"/>
            <w:left w:val="none" w:sz="0" w:space="0" w:color="auto"/>
            <w:bottom w:val="none" w:sz="0" w:space="0" w:color="auto"/>
            <w:right w:val="none" w:sz="0" w:space="0" w:color="auto"/>
          </w:divBdr>
        </w:div>
      </w:divsChild>
    </w:div>
    <w:div w:id="1465931070">
      <w:bodyDiv w:val="1"/>
      <w:marLeft w:val="0"/>
      <w:marRight w:val="0"/>
      <w:marTop w:val="0"/>
      <w:marBottom w:val="0"/>
      <w:divBdr>
        <w:top w:val="none" w:sz="0" w:space="0" w:color="auto"/>
        <w:left w:val="none" w:sz="0" w:space="0" w:color="auto"/>
        <w:bottom w:val="none" w:sz="0" w:space="0" w:color="auto"/>
        <w:right w:val="none" w:sz="0" w:space="0" w:color="auto"/>
      </w:divBdr>
      <w:divsChild>
        <w:div w:id="660931967">
          <w:marLeft w:val="0"/>
          <w:marRight w:val="0"/>
          <w:marTop w:val="0"/>
          <w:marBottom w:val="0"/>
          <w:divBdr>
            <w:top w:val="none" w:sz="0" w:space="0" w:color="auto"/>
            <w:left w:val="none" w:sz="0" w:space="0" w:color="auto"/>
            <w:bottom w:val="none" w:sz="0" w:space="0" w:color="auto"/>
            <w:right w:val="none" w:sz="0" w:space="0" w:color="auto"/>
          </w:divBdr>
        </w:div>
      </w:divsChild>
    </w:div>
    <w:div w:id="1468157631">
      <w:bodyDiv w:val="1"/>
      <w:marLeft w:val="0"/>
      <w:marRight w:val="0"/>
      <w:marTop w:val="0"/>
      <w:marBottom w:val="0"/>
      <w:divBdr>
        <w:top w:val="none" w:sz="0" w:space="0" w:color="auto"/>
        <w:left w:val="none" w:sz="0" w:space="0" w:color="auto"/>
        <w:bottom w:val="none" w:sz="0" w:space="0" w:color="auto"/>
        <w:right w:val="none" w:sz="0" w:space="0" w:color="auto"/>
      </w:divBdr>
      <w:divsChild>
        <w:div w:id="1829245662">
          <w:marLeft w:val="0"/>
          <w:marRight w:val="0"/>
          <w:marTop w:val="0"/>
          <w:marBottom w:val="0"/>
          <w:divBdr>
            <w:top w:val="none" w:sz="0" w:space="0" w:color="auto"/>
            <w:left w:val="none" w:sz="0" w:space="0" w:color="auto"/>
            <w:bottom w:val="none" w:sz="0" w:space="0" w:color="auto"/>
            <w:right w:val="none" w:sz="0" w:space="0" w:color="auto"/>
          </w:divBdr>
        </w:div>
      </w:divsChild>
    </w:div>
    <w:div w:id="1470174093">
      <w:bodyDiv w:val="1"/>
      <w:marLeft w:val="0"/>
      <w:marRight w:val="0"/>
      <w:marTop w:val="0"/>
      <w:marBottom w:val="0"/>
      <w:divBdr>
        <w:top w:val="none" w:sz="0" w:space="0" w:color="auto"/>
        <w:left w:val="none" w:sz="0" w:space="0" w:color="auto"/>
        <w:bottom w:val="none" w:sz="0" w:space="0" w:color="auto"/>
        <w:right w:val="none" w:sz="0" w:space="0" w:color="auto"/>
      </w:divBdr>
      <w:divsChild>
        <w:div w:id="480776979">
          <w:marLeft w:val="0"/>
          <w:marRight w:val="0"/>
          <w:marTop w:val="0"/>
          <w:marBottom w:val="0"/>
          <w:divBdr>
            <w:top w:val="none" w:sz="0" w:space="0" w:color="auto"/>
            <w:left w:val="none" w:sz="0" w:space="0" w:color="auto"/>
            <w:bottom w:val="none" w:sz="0" w:space="0" w:color="auto"/>
            <w:right w:val="none" w:sz="0" w:space="0" w:color="auto"/>
          </w:divBdr>
        </w:div>
      </w:divsChild>
    </w:div>
    <w:div w:id="1470393328">
      <w:bodyDiv w:val="1"/>
      <w:marLeft w:val="0"/>
      <w:marRight w:val="0"/>
      <w:marTop w:val="0"/>
      <w:marBottom w:val="0"/>
      <w:divBdr>
        <w:top w:val="none" w:sz="0" w:space="0" w:color="auto"/>
        <w:left w:val="none" w:sz="0" w:space="0" w:color="auto"/>
        <w:bottom w:val="none" w:sz="0" w:space="0" w:color="auto"/>
        <w:right w:val="none" w:sz="0" w:space="0" w:color="auto"/>
      </w:divBdr>
      <w:divsChild>
        <w:div w:id="2002925841">
          <w:marLeft w:val="0"/>
          <w:marRight w:val="0"/>
          <w:marTop w:val="0"/>
          <w:marBottom w:val="0"/>
          <w:divBdr>
            <w:top w:val="none" w:sz="0" w:space="0" w:color="auto"/>
            <w:left w:val="none" w:sz="0" w:space="0" w:color="auto"/>
            <w:bottom w:val="none" w:sz="0" w:space="0" w:color="auto"/>
            <w:right w:val="none" w:sz="0" w:space="0" w:color="auto"/>
          </w:divBdr>
        </w:div>
      </w:divsChild>
    </w:div>
    <w:div w:id="1471247548">
      <w:bodyDiv w:val="1"/>
      <w:marLeft w:val="0"/>
      <w:marRight w:val="0"/>
      <w:marTop w:val="0"/>
      <w:marBottom w:val="0"/>
      <w:divBdr>
        <w:top w:val="none" w:sz="0" w:space="0" w:color="auto"/>
        <w:left w:val="none" w:sz="0" w:space="0" w:color="auto"/>
        <w:bottom w:val="none" w:sz="0" w:space="0" w:color="auto"/>
        <w:right w:val="none" w:sz="0" w:space="0" w:color="auto"/>
      </w:divBdr>
      <w:divsChild>
        <w:div w:id="805392325">
          <w:marLeft w:val="0"/>
          <w:marRight w:val="0"/>
          <w:marTop w:val="0"/>
          <w:marBottom w:val="0"/>
          <w:divBdr>
            <w:top w:val="none" w:sz="0" w:space="0" w:color="auto"/>
            <w:left w:val="none" w:sz="0" w:space="0" w:color="auto"/>
            <w:bottom w:val="none" w:sz="0" w:space="0" w:color="auto"/>
            <w:right w:val="none" w:sz="0" w:space="0" w:color="auto"/>
          </w:divBdr>
        </w:div>
      </w:divsChild>
    </w:div>
    <w:div w:id="1473987822">
      <w:bodyDiv w:val="1"/>
      <w:marLeft w:val="0"/>
      <w:marRight w:val="0"/>
      <w:marTop w:val="0"/>
      <w:marBottom w:val="0"/>
      <w:divBdr>
        <w:top w:val="none" w:sz="0" w:space="0" w:color="auto"/>
        <w:left w:val="none" w:sz="0" w:space="0" w:color="auto"/>
        <w:bottom w:val="none" w:sz="0" w:space="0" w:color="auto"/>
        <w:right w:val="none" w:sz="0" w:space="0" w:color="auto"/>
      </w:divBdr>
      <w:divsChild>
        <w:div w:id="1158230192">
          <w:marLeft w:val="0"/>
          <w:marRight w:val="0"/>
          <w:marTop w:val="0"/>
          <w:marBottom w:val="0"/>
          <w:divBdr>
            <w:top w:val="none" w:sz="0" w:space="0" w:color="auto"/>
            <w:left w:val="none" w:sz="0" w:space="0" w:color="auto"/>
            <w:bottom w:val="none" w:sz="0" w:space="0" w:color="auto"/>
            <w:right w:val="none" w:sz="0" w:space="0" w:color="auto"/>
          </w:divBdr>
        </w:div>
      </w:divsChild>
    </w:div>
    <w:div w:id="1480999552">
      <w:bodyDiv w:val="1"/>
      <w:marLeft w:val="0"/>
      <w:marRight w:val="0"/>
      <w:marTop w:val="0"/>
      <w:marBottom w:val="0"/>
      <w:divBdr>
        <w:top w:val="none" w:sz="0" w:space="0" w:color="auto"/>
        <w:left w:val="none" w:sz="0" w:space="0" w:color="auto"/>
        <w:bottom w:val="none" w:sz="0" w:space="0" w:color="auto"/>
        <w:right w:val="none" w:sz="0" w:space="0" w:color="auto"/>
      </w:divBdr>
      <w:divsChild>
        <w:div w:id="476454930">
          <w:marLeft w:val="0"/>
          <w:marRight w:val="0"/>
          <w:marTop w:val="0"/>
          <w:marBottom w:val="0"/>
          <w:divBdr>
            <w:top w:val="none" w:sz="0" w:space="0" w:color="auto"/>
            <w:left w:val="none" w:sz="0" w:space="0" w:color="auto"/>
            <w:bottom w:val="none" w:sz="0" w:space="0" w:color="auto"/>
            <w:right w:val="none" w:sz="0" w:space="0" w:color="auto"/>
          </w:divBdr>
        </w:div>
      </w:divsChild>
    </w:div>
    <w:div w:id="1483502637">
      <w:bodyDiv w:val="1"/>
      <w:marLeft w:val="0"/>
      <w:marRight w:val="0"/>
      <w:marTop w:val="0"/>
      <w:marBottom w:val="0"/>
      <w:divBdr>
        <w:top w:val="none" w:sz="0" w:space="0" w:color="auto"/>
        <w:left w:val="none" w:sz="0" w:space="0" w:color="auto"/>
        <w:bottom w:val="none" w:sz="0" w:space="0" w:color="auto"/>
        <w:right w:val="none" w:sz="0" w:space="0" w:color="auto"/>
      </w:divBdr>
      <w:divsChild>
        <w:div w:id="135150885">
          <w:marLeft w:val="0"/>
          <w:marRight w:val="0"/>
          <w:marTop w:val="0"/>
          <w:marBottom w:val="0"/>
          <w:divBdr>
            <w:top w:val="none" w:sz="0" w:space="0" w:color="auto"/>
            <w:left w:val="none" w:sz="0" w:space="0" w:color="auto"/>
            <w:bottom w:val="none" w:sz="0" w:space="0" w:color="auto"/>
            <w:right w:val="none" w:sz="0" w:space="0" w:color="auto"/>
          </w:divBdr>
          <w:divsChild>
            <w:div w:id="1706632635">
              <w:marLeft w:val="0"/>
              <w:marRight w:val="0"/>
              <w:marTop w:val="0"/>
              <w:marBottom w:val="0"/>
              <w:divBdr>
                <w:top w:val="none" w:sz="0" w:space="0" w:color="auto"/>
                <w:left w:val="none" w:sz="0" w:space="0" w:color="auto"/>
                <w:bottom w:val="none" w:sz="0" w:space="0" w:color="auto"/>
                <w:right w:val="none" w:sz="0" w:space="0" w:color="auto"/>
              </w:divBdr>
              <w:divsChild>
                <w:div w:id="1256397405">
                  <w:marLeft w:val="0"/>
                  <w:marRight w:val="0"/>
                  <w:marTop w:val="0"/>
                  <w:marBottom w:val="0"/>
                  <w:divBdr>
                    <w:top w:val="none" w:sz="0" w:space="0" w:color="auto"/>
                    <w:left w:val="none" w:sz="0" w:space="0" w:color="auto"/>
                    <w:bottom w:val="none" w:sz="0" w:space="0" w:color="auto"/>
                    <w:right w:val="none" w:sz="0" w:space="0" w:color="auto"/>
                  </w:divBdr>
                  <w:divsChild>
                    <w:div w:id="618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2852">
      <w:bodyDiv w:val="1"/>
      <w:marLeft w:val="0"/>
      <w:marRight w:val="0"/>
      <w:marTop w:val="0"/>
      <w:marBottom w:val="0"/>
      <w:divBdr>
        <w:top w:val="none" w:sz="0" w:space="0" w:color="auto"/>
        <w:left w:val="none" w:sz="0" w:space="0" w:color="auto"/>
        <w:bottom w:val="none" w:sz="0" w:space="0" w:color="auto"/>
        <w:right w:val="none" w:sz="0" w:space="0" w:color="auto"/>
      </w:divBdr>
      <w:divsChild>
        <w:div w:id="1614704483">
          <w:marLeft w:val="0"/>
          <w:marRight w:val="0"/>
          <w:marTop w:val="0"/>
          <w:marBottom w:val="0"/>
          <w:divBdr>
            <w:top w:val="none" w:sz="0" w:space="0" w:color="auto"/>
            <w:left w:val="none" w:sz="0" w:space="0" w:color="auto"/>
            <w:bottom w:val="none" w:sz="0" w:space="0" w:color="auto"/>
            <w:right w:val="none" w:sz="0" w:space="0" w:color="auto"/>
          </w:divBdr>
        </w:div>
      </w:divsChild>
    </w:div>
    <w:div w:id="1491751785">
      <w:bodyDiv w:val="1"/>
      <w:marLeft w:val="0"/>
      <w:marRight w:val="0"/>
      <w:marTop w:val="0"/>
      <w:marBottom w:val="0"/>
      <w:divBdr>
        <w:top w:val="none" w:sz="0" w:space="0" w:color="auto"/>
        <w:left w:val="none" w:sz="0" w:space="0" w:color="auto"/>
        <w:bottom w:val="none" w:sz="0" w:space="0" w:color="auto"/>
        <w:right w:val="none" w:sz="0" w:space="0" w:color="auto"/>
      </w:divBdr>
      <w:divsChild>
        <w:div w:id="102503534">
          <w:marLeft w:val="0"/>
          <w:marRight w:val="0"/>
          <w:marTop w:val="0"/>
          <w:marBottom w:val="0"/>
          <w:divBdr>
            <w:top w:val="none" w:sz="0" w:space="0" w:color="auto"/>
            <w:left w:val="none" w:sz="0" w:space="0" w:color="auto"/>
            <w:bottom w:val="none" w:sz="0" w:space="0" w:color="auto"/>
            <w:right w:val="none" w:sz="0" w:space="0" w:color="auto"/>
          </w:divBdr>
        </w:div>
      </w:divsChild>
    </w:div>
    <w:div w:id="1492409948">
      <w:bodyDiv w:val="1"/>
      <w:marLeft w:val="0"/>
      <w:marRight w:val="0"/>
      <w:marTop w:val="0"/>
      <w:marBottom w:val="0"/>
      <w:divBdr>
        <w:top w:val="none" w:sz="0" w:space="0" w:color="auto"/>
        <w:left w:val="none" w:sz="0" w:space="0" w:color="auto"/>
        <w:bottom w:val="none" w:sz="0" w:space="0" w:color="auto"/>
        <w:right w:val="none" w:sz="0" w:space="0" w:color="auto"/>
      </w:divBdr>
      <w:divsChild>
        <w:div w:id="846476981">
          <w:marLeft w:val="0"/>
          <w:marRight w:val="0"/>
          <w:marTop w:val="0"/>
          <w:marBottom w:val="0"/>
          <w:divBdr>
            <w:top w:val="none" w:sz="0" w:space="0" w:color="auto"/>
            <w:left w:val="none" w:sz="0" w:space="0" w:color="auto"/>
            <w:bottom w:val="none" w:sz="0" w:space="0" w:color="auto"/>
            <w:right w:val="none" w:sz="0" w:space="0" w:color="auto"/>
          </w:divBdr>
        </w:div>
      </w:divsChild>
    </w:div>
    <w:div w:id="1499881882">
      <w:bodyDiv w:val="1"/>
      <w:marLeft w:val="0"/>
      <w:marRight w:val="0"/>
      <w:marTop w:val="0"/>
      <w:marBottom w:val="0"/>
      <w:divBdr>
        <w:top w:val="none" w:sz="0" w:space="0" w:color="auto"/>
        <w:left w:val="none" w:sz="0" w:space="0" w:color="auto"/>
        <w:bottom w:val="none" w:sz="0" w:space="0" w:color="auto"/>
        <w:right w:val="none" w:sz="0" w:space="0" w:color="auto"/>
      </w:divBdr>
      <w:divsChild>
        <w:div w:id="1483080516">
          <w:marLeft w:val="0"/>
          <w:marRight w:val="0"/>
          <w:marTop w:val="0"/>
          <w:marBottom w:val="0"/>
          <w:divBdr>
            <w:top w:val="none" w:sz="0" w:space="0" w:color="auto"/>
            <w:left w:val="none" w:sz="0" w:space="0" w:color="auto"/>
            <w:bottom w:val="none" w:sz="0" w:space="0" w:color="auto"/>
            <w:right w:val="none" w:sz="0" w:space="0" w:color="auto"/>
          </w:divBdr>
        </w:div>
      </w:divsChild>
    </w:div>
    <w:div w:id="1501121322">
      <w:bodyDiv w:val="1"/>
      <w:marLeft w:val="0"/>
      <w:marRight w:val="0"/>
      <w:marTop w:val="0"/>
      <w:marBottom w:val="0"/>
      <w:divBdr>
        <w:top w:val="none" w:sz="0" w:space="0" w:color="auto"/>
        <w:left w:val="none" w:sz="0" w:space="0" w:color="auto"/>
        <w:bottom w:val="none" w:sz="0" w:space="0" w:color="auto"/>
        <w:right w:val="none" w:sz="0" w:space="0" w:color="auto"/>
      </w:divBdr>
      <w:divsChild>
        <w:div w:id="4290886">
          <w:marLeft w:val="0"/>
          <w:marRight w:val="0"/>
          <w:marTop w:val="0"/>
          <w:marBottom w:val="0"/>
          <w:divBdr>
            <w:top w:val="none" w:sz="0" w:space="0" w:color="auto"/>
            <w:left w:val="none" w:sz="0" w:space="0" w:color="auto"/>
            <w:bottom w:val="none" w:sz="0" w:space="0" w:color="auto"/>
            <w:right w:val="none" w:sz="0" w:space="0" w:color="auto"/>
          </w:divBdr>
        </w:div>
        <w:div w:id="317345448">
          <w:marLeft w:val="0"/>
          <w:marRight w:val="0"/>
          <w:marTop w:val="0"/>
          <w:marBottom w:val="0"/>
          <w:divBdr>
            <w:top w:val="none" w:sz="0" w:space="0" w:color="auto"/>
            <w:left w:val="none" w:sz="0" w:space="0" w:color="auto"/>
            <w:bottom w:val="none" w:sz="0" w:space="0" w:color="auto"/>
            <w:right w:val="none" w:sz="0" w:space="0" w:color="auto"/>
          </w:divBdr>
        </w:div>
        <w:div w:id="318850053">
          <w:marLeft w:val="0"/>
          <w:marRight w:val="0"/>
          <w:marTop w:val="0"/>
          <w:marBottom w:val="0"/>
          <w:divBdr>
            <w:top w:val="none" w:sz="0" w:space="0" w:color="auto"/>
            <w:left w:val="none" w:sz="0" w:space="0" w:color="auto"/>
            <w:bottom w:val="none" w:sz="0" w:space="0" w:color="auto"/>
            <w:right w:val="none" w:sz="0" w:space="0" w:color="auto"/>
          </w:divBdr>
        </w:div>
        <w:div w:id="341930316">
          <w:marLeft w:val="0"/>
          <w:marRight w:val="0"/>
          <w:marTop w:val="0"/>
          <w:marBottom w:val="0"/>
          <w:divBdr>
            <w:top w:val="none" w:sz="0" w:space="0" w:color="auto"/>
            <w:left w:val="none" w:sz="0" w:space="0" w:color="auto"/>
            <w:bottom w:val="none" w:sz="0" w:space="0" w:color="auto"/>
            <w:right w:val="none" w:sz="0" w:space="0" w:color="auto"/>
          </w:divBdr>
        </w:div>
        <w:div w:id="375350632">
          <w:marLeft w:val="0"/>
          <w:marRight w:val="0"/>
          <w:marTop w:val="0"/>
          <w:marBottom w:val="0"/>
          <w:divBdr>
            <w:top w:val="none" w:sz="0" w:space="0" w:color="auto"/>
            <w:left w:val="none" w:sz="0" w:space="0" w:color="auto"/>
            <w:bottom w:val="none" w:sz="0" w:space="0" w:color="auto"/>
            <w:right w:val="none" w:sz="0" w:space="0" w:color="auto"/>
          </w:divBdr>
        </w:div>
        <w:div w:id="428622600">
          <w:marLeft w:val="0"/>
          <w:marRight w:val="0"/>
          <w:marTop w:val="0"/>
          <w:marBottom w:val="0"/>
          <w:divBdr>
            <w:top w:val="none" w:sz="0" w:space="0" w:color="auto"/>
            <w:left w:val="none" w:sz="0" w:space="0" w:color="auto"/>
            <w:bottom w:val="none" w:sz="0" w:space="0" w:color="auto"/>
            <w:right w:val="none" w:sz="0" w:space="0" w:color="auto"/>
          </w:divBdr>
        </w:div>
        <w:div w:id="540441807">
          <w:marLeft w:val="0"/>
          <w:marRight w:val="0"/>
          <w:marTop w:val="0"/>
          <w:marBottom w:val="0"/>
          <w:divBdr>
            <w:top w:val="none" w:sz="0" w:space="0" w:color="auto"/>
            <w:left w:val="none" w:sz="0" w:space="0" w:color="auto"/>
            <w:bottom w:val="none" w:sz="0" w:space="0" w:color="auto"/>
            <w:right w:val="none" w:sz="0" w:space="0" w:color="auto"/>
          </w:divBdr>
        </w:div>
        <w:div w:id="738211015">
          <w:marLeft w:val="0"/>
          <w:marRight w:val="0"/>
          <w:marTop w:val="0"/>
          <w:marBottom w:val="0"/>
          <w:divBdr>
            <w:top w:val="none" w:sz="0" w:space="0" w:color="auto"/>
            <w:left w:val="none" w:sz="0" w:space="0" w:color="auto"/>
            <w:bottom w:val="none" w:sz="0" w:space="0" w:color="auto"/>
            <w:right w:val="none" w:sz="0" w:space="0" w:color="auto"/>
          </w:divBdr>
        </w:div>
        <w:div w:id="788819373">
          <w:marLeft w:val="0"/>
          <w:marRight w:val="0"/>
          <w:marTop w:val="0"/>
          <w:marBottom w:val="0"/>
          <w:divBdr>
            <w:top w:val="none" w:sz="0" w:space="0" w:color="auto"/>
            <w:left w:val="none" w:sz="0" w:space="0" w:color="auto"/>
            <w:bottom w:val="none" w:sz="0" w:space="0" w:color="auto"/>
            <w:right w:val="none" w:sz="0" w:space="0" w:color="auto"/>
          </w:divBdr>
        </w:div>
        <w:div w:id="799692534">
          <w:marLeft w:val="0"/>
          <w:marRight w:val="0"/>
          <w:marTop w:val="0"/>
          <w:marBottom w:val="0"/>
          <w:divBdr>
            <w:top w:val="none" w:sz="0" w:space="0" w:color="auto"/>
            <w:left w:val="none" w:sz="0" w:space="0" w:color="auto"/>
            <w:bottom w:val="none" w:sz="0" w:space="0" w:color="auto"/>
            <w:right w:val="none" w:sz="0" w:space="0" w:color="auto"/>
          </w:divBdr>
        </w:div>
        <w:div w:id="813792278">
          <w:marLeft w:val="0"/>
          <w:marRight w:val="0"/>
          <w:marTop w:val="0"/>
          <w:marBottom w:val="0"/>
          <w:divBdr>
            <w:top w:val="none" w:sz="0" w:space="0" w:color="auto"/>
            <w:left w:val="none" w:sz="0" w:space="0" w:color="auto"/>
            <w:bottom w:val="none" w:sz="0" w:space="0" w:color="auto"/>
            <w:right w:val="none" w:sz="0" w:space="0" w:color="auto"/>
          </w:divBdr>
        </w:div>
        <w:div w:id="933974147">
          <w:marLeft w:val="0"/>
          <w:marRight w:val="0"/>
          <w:marTop w:val="0"/>
          <w:marBottom w:val="0"/>
          <w:divBdr>
            <w:top w:val="none" w:sz="0" w:space="0" w:color="auto"/>
            <w:left w:val="none" w:sz="0" w:space="0" w:color="auto"/>
            <w:bottom w:val="none" w:sz="0" w:space="0" w:color="auto"/>
            <w:right w:val="none" w:sz="0" w:space="0" w:color="auto"/>
          </w:divBdr>
        </w:div>
        <w:div w:id="998462155">
          <w:marLeft w:val="0"/>
          <w:marRight w:val="0"/>
          <w:marTop w:val="0"/>
          <w:marBottom w:val="0"/>
          <w:divBdr>
            <w:top w:val="none" w:sz="0" w:space="0" w:color="auto"/>
            <w:left w:val="none" w:sz="0" w:space="0" w:color="auto"/>
            <w:bottom w:val="none" w:sz="0" w:space="0" w:color="auto"/>
            <w:right w:val="none" w:sz="0" w:space="0" w:color="auto"/>
          </w:divBdr>
        </w:div>
        <w:div w:id="1154179917">
          <w:marLeft w:val="0"/>
          <w:marRight w:val="0"/>
          <w:marTop w:val="0"/>
          <w:marBottom w:val="0"/>
          <w:divBdr>
            <w:top w:val="none" w:sz="0" w:space="0" w:color="auto"/>
            <w:left w:val="none" w:sz="0" w:space="0" w:color="auto"/>
            <w:bottom w:val="none" w:sz="0" w:space="0" w:color="auto"/>
            <w:right w:val="none" w:sz="0" w:space="0" w:color="auto"/>
          </w:divBdr>
        </w:div>
        <w:div w:id="1177770548">
          <w:marLeft w:val="0"/>
          <w:marRight w:val="0"/>
          <w:marTop w:val="0"/>
          <w:marBottom w:val="0"/>
          <w:divBdr>
            <w:top w:val="none" w:sz="0" w:space="0" w:color="auto"/>
            <w:left w:val="none" w:sz="0" w:space="0" w:color="auto"/>
            <w:bottom w:val="none" w:sz="0" w:space="0" w:color="auto"/>
            <w:right w:val="none" w:sz="0" w:space="0" w:color="auto"/>
          </w:divBdr>
        </w:div>
        <w:div w:id="1346132807">
          <w:marLeft w:val="0"/>
          <w:marRight w:val="0"/>
          <w:marTop w:val="0"/>
          <w:marBottom w:val="0"/>
          <w:divBdr>
            <w:top w:val="none" w:sz="0" w:space="0" w:color="auto"/>
            <w:left w:val="none" w:sz="0" w:space="0" w:color="auto"/>
            <w:bottom w:val="none" w:sz="0" w:space="0" w:color="auto"/>
            <w:right w:val="none" w:sz="0" w:space="0" w:color="auto"/>
          </w:divBdr>
        </w:div>
        <w:div w:id="1557666811">
          <w:marLeft w:val="0"/>
          <w:marRight w:val="0"/>
          <w:marTop w:val="0"/>
          <w:marBottom w:val="0"/>
          <w:divBdr>
            <w:top w:val="none" w:sz="0" w:space="0" w:color="auto"/>
            <w:left w:val="none" w:sz="0" w:space="0" w:color="auto"/>
            <w:bottom w:val="none" w:sz="0" w:space="0" w:color="auto"/>
            <w:right w:val="none" w:sz="0" w:space="0" w:color="auto"/>
          </w:divBdr>
        </w:div>
        <w:div w:id="1560943354">
          <w:marLeft w:val="0"/>
          <w:marRight w:val="0"/>
          <w:marTop w:val="0"/>
          <w:marBottom w:val="0"/>
          <w:divBdr>
            <w:top w:val="none" w:sz="0" w:space="0" w:color="auto"/>
            <w:left w:val="none" w:sz="0" w:space="0" w:color="auto"/>
            <w:bottom w:val="none" w:sz="0" w:space="0" w:color="auto"/>
            <w:right w:val="none" w:sz="0" w:space="0" w:color="auto"/>
          </w:divBdr>
        </w:div>
        <w:div w:id="2081366032">
          <w:marLeft w:val="0"/>
          <w:marRight w:val="0"/>
          <w:marTop w:val="0"/>
          <w:marBottom w:val="0"/>
          <w:divBdr>
            <w:top w:val="none" w:sz="0" w:space="0" w:color="auto"/>
            <w:left w:val="none" w:sz="0" w:space="0" w:color="auto"/>
            <w:bottom w:val="none" w:sz="0" w:space="0" w:color="auto"/>
            <w:right w:val="none" w:sz="0" w:space="0" w:color="auto"/>
          </w:divBdr>
        </w:div>
      </w:divsChild>
    </w:div>
    <w:div w:id="1505777373">
      <w:bodyDiv w:val="1"/>
      <w:marLeft w:val="0"/>
      <w:marRight w:val="0"/>
      <w:marTop w:val="0"/>
      <w:marBottom w:val="0"/>
      <w:divBdr>
        <w:top w:val="none" w:sz="0" w:space="0" w:color="auto"/>
        <w:left w:val="none" w:sz="0" w:space="0" w:color="auto"/>
        <w:bottom w:val="none" w:sz="0" w:space="0" w:color="auto"/>
        <w:right w:val="none" w:sz="0" w:space="0" w:color="auto"/>
      </w:divBdr>
      <w:divsChild>
        <w:div w:id="212233686">
          <w:marLeft w:val="0"/>
          <w:marRight w:val="0"/>
          <w:marTop w:val="0"/>
          <w:marBottom w:val="0"/>
          <w:divBdr>
            <w:top w:val="none" w:sz="0" w:space="0" w:color="auto"/>
            <w:left w:val="none" w:sz="0" w:space="0" w:color="auto"/>
            <w:bottom w:val="none" w:sz="0" w:space="0" w:color="auto"/>
            <w:right w:val="none" w:sz="0" w:space="0" w:color="auto"/>
          </w:divBdr>
        </w:div>
      </w:divsChild>
    </w:div>
    <w:div w:id="1507011841">
      <w:bodyDiv w:val="1"/>
      <w:marLeft w:val="0"/>
      <w:marRight w:val="0"/>
      <w:marTop w:val="0"/>
      <w:marBottom w:val="0"/>
      <w:divBdr>
        <w:top w:val="none" w:sz="0" w:space="0" w:color="auto"/>
        <w:left w:val="none" w:sz="0" w:space="0" w:color="auto"/>
        <w:bottom w:val="none" w:sz="0" w:space="0" w:color="auto"/>
        <w:right w:val="none" w:sz="0" w:space="0" w:color="auto"/>
      </w:divBdr>
    </w:div>
    <w:div w:id="1507596428">
      <w:bodyDiv w:val="1"/>
      <w:marLeft w:val="0"/>
      <w:marRight w:val="0"/>
      <w:marTop w:val="0"/>
      <w:marBottom w:val="0"/>
      <w:divBdr>
        <w:top w:val="none" w:sz="0" w:space="0" w:color="auto"/>
        <w:left w:val="none" w:sz="0" w:space="0" w:color="auto"/>
        <w:bottom w:val="none" w:sz="0" w:space="0" w:color="auto"/>
        <w:right w:val="none" w:sz="0" w:space="0" w:color="auto"/>
      </w:divBdr>
      <w:divsChild>
        <w:div w:id="1081171413">
          <w:marLeft w:val="0"/>
          <w:marRight w:val="0"/>
          <w:marTop w:val="0"/>
          <w:marBottom w:val="0"/>
          <w:divBdr>
            <w:top w:val="none" w:sz="0" w:space="0" w:color="auto"/>
            <w:left w:val="none" w:sz="0" w:space="0" w:color="auto"/>
            <w:bottom w:val="none" w:sz="0" w:space="0" w:color="auto"/>
            <w:right w:val="none" w:sz="0" w:space="0" w:color="auto"/>
          </w:divBdr>
        </w:div>
      </w:divsChild>
    </w:div>
    <w:div w:id="1508327456">
      <w:bodyDiv w:val="1"/>
      <w:marLeft w:val="0"/>
      <w:marRight w:val="0"/>
      <w:marTop w:val="0"/>
      <w:marBottom w:val="0"/>
      <w:divBdr>
        <w:top w:val="none" w:sz="0" w:space="0" w:color="auto"/>
        <w:left w:val="none" w:sz="0" w:space="0" w:color="auto"/>
        <w:bottom w:val="none" w:sz="0" w:space="0" w:color="auto"/>
        <w:right w:val="none" w:sz="0" w:space="0" w:color="auto"/>
      </w:divBdr>
      <w:divsChild>
        <w:div w:id="464859953">
          <w:marLeft w:val="0"/>
          <w:marRight w:val="0"/>
          <w:marTop w:val="0"/>
          <w:marBottom w:val="0"/>
          <w:divBdr>
            <w:top w:val="none" w:sz="0" w:space="0" w:color="auto"/>
            <w:left w:val="none" w:sz="0" w:space="0" w:color="auto"/>
            <w:bottom w:val="none" w:sz="0" w:space="0" w:color="auto"/>
            <w:right w:val="none" w:sz="0" w:space="0" w:color="auto"/>
          </w:divBdr>
        </w:div>
        <w:div w:id="837110155">
          <w:marLeft w:val="0"/>
          <w:marRight w:val="0"/>
          <w:marTop w:val="0"/>
          <w:marBottom w:val="0"/>
          <w:divBdr>
            <w:top w:val="none" w:sz="0" w:space="0" w:color="auto"/>
            <w:left w:val="none" w:sz="0" w:space="0" w:color="auto"/>
            <w:bottom w:val="none" w:sz="0" w:space="0" w:color="auto"/>
            <w:right w:val="none" w:sz="0" w:space="0" w:color="auto"/>
          </w:divBdr>
        </w:div>
        <w:div w:id="1707218681">
          <w:marLeft w:val="0"/>
          <w:marRight w:val="0"/>
          <w:marTop w:val="0"/>
          <w:marBottom w:val="0"/>
          <w:divBdr>
            <w:top w:val="none" w:sz="0" w:space="0" w:color="auto"/>
            <w:left w:val="none" w:sz="0" w:space="0" w:color="auto"/>
            <w:bottom w:val="none" w:sz="0" w:space="0" w:color="auto"/>
            <w:right w:val="none" w:sz="0" w:space="0" w:color="auto"/>
          </w:divBdr>
        </w:div>
        <w:div w:id="1738163706">
          <w:marLeft w:val="0"/>
          <w:marRight w:val="0"/>
          <w:marTop w:val="0"/>
          <w:marBottom w:val="0"/>
          <w:divBdr>
            <w:top w:val="none" w:sz="0" w:space="0" w:color="auto"/>
            <w:left w:val="none" w:sz="0" w:space="0" w:color="auto"/>
            <w:bottom w:val="none" w:sz="0" w:space="0" w:color="auto"/>
            <w:right w:val="none" w:sz="0" w:space="0" w:color="auto"/>
          </w:divBdr>
        </w:div>
        <w:div w:id="2000378399">
          <w:marLeft w:val="0"/>
          <w:marRight w:val="0"/>
          <w:marTop w:val="0"/>
          <w:marBottom w:val="0"/>
          <w:divBdr>
            <w:top w:val="none" w:sz="0" w:space="0" w:color="auto"/>
            <w:left w:val="none" w:sz="0" w:space="0" w:color="auto"/>
            <w:bottom w:val="none" w:sz="0" w:space="0" w:color="auto"/>
            <w:right w:val="none" w:sz="0" w:space="0" w:color="auto"/>
          </w:divBdr>
        </w:div>
      </w:divsChild>
    </w:div>
    <w:div w:id="1509711967">
      <w:bodyDiv w:val="1"/>
      <w:marLeft w:val="0"/>
      <w:marRight w:val="0"/>
      <w:marTop w:val="0"/>
      <w:marBottom w:val="0"/>
      <w:divBdr>
        <w:top w:val="none" w:sz="0" w:space="0" w:color="auto"/>
        <w:left w:val="none" w:sz="0" w:space="0" w:color="auto"/>
        <w:bottom w:val="none" w:sz="0" w:space="0" w:color="auto"/>
        <w:right w:val="none" w:sz="0" w:space="0" w:color="auto"/>
      </w:divBdr>
      <w:divsChild>
        <w:div w:id="1799687962">
          <w:marLeft w:val="0"/>
          <w:marRight w:val="0"/>
          <w:marTop w:val="0"/>
          <w:marBottom w:val="0"/>
          <w:divBdr>
            <w:top w:val="none" w:sz="0" w:space="0" w:color="auto"/>
            <w:left w:val="none" w:sz="0" w:space="0" w:color="auto"/>
            <w:bottom w:val="none" w:sz="0" w:space="0" w:color="auto"/>
            <w:right w:val="none" w:sz="0" w:space="0" w:color="auto"/>
          </w:divBdr>
        </w:div>
      </w:divsChild>
    </w:div>
    <w:div w:id="1513491367">
      <w:bodyDiv w:val="1"/>
      <w:marLeft w:val="0"/>
      <w:marRight w:val="0"/>
      <w:marTop w:val="0"/>
      <w:marBottom w:val="0"/>
      <w:divBdr>
        <w:top w:val="none" w:sz="0" w:space="0" w:color="auto"/>
        <w:left w:val="none" w:sz="0" w:space="0" w:color="auto"/>
        <w:bottom w:val="none" w:sz="0" w:space="0" w:color="auto"/>
        <w:right w:val="none" w:sz="0" w:space="0" w:color="auto"/>
      </w:divBdr>
      <w:divsChild>
        <w:div w:id="1375616627">
          <w:marLeft w:val="0"/>
          <w:marRight w:val="0"/>
          <w:marTop w:val="0"/>
          <w:marBottom w:val="0"/>
          <w:divBdr>
            <w:top w:val="none" w:sz="0" w:space="0" w:color="auto"/>
            <w:left w:val="none" w:sz="0" w:space="0" w:color="auto"/>
            <w:bottom w:val="none" w:sz="0" w:space="0" w:color="auto"/>
            <w:right w:val="none" w:sz="0" w:space="0" w:color="auto"/>
          </w:divBdr>
        </w:div>
      </w:divsChild>
    </w:div>
    <w:div w:id="1514224651">
      <w:bodyDiv w:val="1"/>
      <w:marLeft w:val="0"/>
      <w:marRight w:val="0"/>
      <w:marTop w:val="0"/>
      <w:marBottom w:val="0"/>
      <w:divBdr>
        <w:top w:val="none" w:sz="0" w:space="0" w:color="auto"/>
        <w:left w:val="none" w:sz="0" w:space="0" w:color="auto"/>
        <w:bottom w:val="none" w:sz="0" w:space="0" w:color="auto"/>
        <w:right w:val="none" w:sz="0" w:space="0" w:color="auto"/>
      </w:divBdr>
      <w:divsChild>
        <w:div w:id="1059205336">
          <w:marLeft w:val="0"/>
          <w:marRight w:val="0"/>
          <w:marTop w:val="0"/>
          <w:marBottom w:val="0"/>
          <w:divBdr>
            <w:top w:val="none" w:sz="0" w:space="0" w:color="auto"/>
            <w:left w:val="none" w:sz="0" w:space="0" w:color="auto"/>
            <w:bottom w:val="none" w:sz="0" w:space="0" w:color="auto"/>
            <w:right w:val="none" w:sz="0" w:space="0" w:color="auto"/>
          </w:divBdr>
        </w:div>
      </w:divsChild>
    </w:div>
    <w:div w:id="1524368635">
      <w:bodyDiv w:val="1"/>
      <w:marLeft w:val="0"/>
      <w:marRight w:val="0"/>
      <w:marTop w:val="0"/>
      <w:marBottom w:val="0"/>
      <w:divBdr>
        <w:top w:val="none" w:sz="0" w:space="0" w:color="auto"/>
        <w:left w:val="none" w:sz="0" w:space="0" w:color="auto"/>
        <w:bottom w:val="none" w:sz="0" w:space="0" w:color="auto"/>
        <w:right w:val="none" w:sz="0" w:space="0" w:color="auto"/>
      </w:divBdr>
      <w:divsChild>
        <w:div w:id="411587525">
          <w:marLeft w:val="0"/>
          <w:marRight w:val="0"/>
          <w:marTop w:val="0"/>
          <w:marBottom w:val="0"/>
          <w:divBdr>
            <w:top w:val="none" w:sz="0" w:space="0" w:color="auto"/>
            <w:left w:val="none" w:sz="0" w:space="0" w:color="auto"/>
            <w:bottom w:val="none" w:sz="0" w:space="0" w:color="auto"/>
            <w:right w:val="none" w:sz="0" w:space="0" w:color="auto"/>
          </w:divBdr>
        </w:div>
      </w:divsChild>
    </w:div>
    <w:div w:id="1525174741">
      <w:bodyDiv w:val="1"/>
      <w:marLeft w:val="0"/>
      <w:marRight w:val="0"/>
      <w:marTop w:val="0"/>
      <w:marBottom w:val="0"/>
      <w:divBdr>
        <w:top w:val="none" w:sz="0" w:space="0" w:color="auto"/>
        <w:left w:val="none" w:sz="0" w:space="0" w:color="auto"/>
        <w:bottom w:val="none" w:sz="0" w:space="0" w:color="auto"/>
        <w:right w:val="none" w:sz="0" w:space="0" w:color="auto"/>
      </w:divBdr>
      <w:divsChild>
        <w:div w:id="2146196916">
          <w:marLeft w:val="0"/>
          <w:marRight w:val="0"/>
          <w:marTop w:val="0"/>
          <w:marBottom w:val="0"/>
          <w:divBdr>
            <w:top w:val="none" w:sz="0" w:space="0" w:color="auto"/>
            <w:left w:val="none" w:sz="0" w:space="0" w:color="auto"/>
            <w:bottom w:val="none" w:sz="0" w:space="0" w:color="auto"/>
            <w:right w:val="none" w:sz="0" w:space="0" w:color="auto"/>
          </w:divBdr>
        </w:div>
      </w:divsChild>
    </w:div>
    <w:div w:id="1526599207">
      <w:bodyDiv w:val="1"/>
      <w:marLeft w:val="0"/>
      <w:marRight w:val="0"/>
      <w:marTop w:val="0"/>
      <w:marBottom w:val="0"/>
      <w:divBdr>
        <w:top w:val="none" w:sz="0" w:space="0" w:color="auto"/>
        <w:left w:val="none" w:sz="0" w:space="0" w:color="auto"/>
        <w:bottom w:val="none" w:sz="0" w:space="0" w:color="auto"/>
        <w:right w:val="none" w:sz="0" w:space="0" w:color="auto"/>
      </w:divBdr>
      <w:divsChild>
        <w:div w:id="637539461">
          <w:marLeft w:val="0"/>
          <w:marRight w:val="0"/>
          <w:marTop w:val="0"/>
          <w:marBottom w:val="0"/>
          <w:divBdr>
            <w:top w:val="none" w:sz="0" w:space="0" w:color="auto"/>
            <w:left w:val="none" w:sz="0" w:space="0" w:color="auto"/>
            <w:bottom w:val="none" w:sz="0" w:space="0" w:color="auto"/>
            <w:right w:val="none" w:sz="0" w:space="0" w:color="auto"/>
          </w:divBdr>
        </w:div>
        <w:div w:id="1342202966">
          <w:marLeft w:val="0"/>
          <w:marRight w:val="0"/>
          <w:marTop w:val="0"/>
          <w:marBottom w:val="0"/>
          <w:divBdr>
            <w:top w:val="none" w:sz="0" w:space="0" w:color="auto"/>
            <w:left w:val="none" w:sz="0" w:space="0" w:color="auto"/>
            <w:bottom w:val="none" w:sz="0" w:space="0" w:color="auto"/>
            <w:right w:val="none" w:sz="0" w:space="0" w:color="auto"/>
          </w:divBdr>
        </w:div>
        <w:div w:id="1840537259">
          <w:marLeft w:val="0"/>
          <w:marRight w:val="0"/>
          <w:marTop w:val="0"/>
          <w:marBottom w:val="0"/>
          <w:divBdr>
            <w:top w:val="none" w:sz="0" w:space="0" w:color="auto"/>
            <w:left w:val="none" w:sz="0" w:space="0" w:color="auto"/>
            <w:bottom w:val="none" w:sz="0" w:space="0" w:color="auto"/>
            <w:right w:val="none" w:sz="0" w:space="0" w:color="auto"/>
          </w:divBdr>
        </w:div>
      </w:divsChild>
    </w:div>
    <w:div w:id="1526941304">
      <w:bodyDiv w:val="1"/>
      <w:marLeft w:val="0"/>
      <w:marRight w:val="0"/>
      <w:marTop w:val="0"/>
      <w:marBottom w:val="0"/>
      <w:divBdr>
        <w:top w:val="none" w:sz="0" w:space="0" w:color="auto"/>
        <w:left w:val="none" w:sz="0" w:space="0" w:color="auto"/>
        <w:bottom w:val="none" w:sz="0" w:space="0" w:color="auto"/>
        <w:right w:val="none" w:sz="0" w:space="0" w:color="auto"/>
      </w:divBdr>
      <w:divsChild>
        <w:div w:id="169296726">
          <w:marLeft w:val="0"/>
          <w:marRight w:val="0"/>
          <w:marTop w:val="0"/>
          <w:marBottom w:val="0"/>
          <w:divBdr>
            <w:top w:val="none" w:sz="0" w:space="0" w:color="auto"/>
            <w:left w:val="none" w:sz="0" w:space="0" w:color="auto"/>
            <w:bottom w:val="none" w:sz="0" w:space="0" w:color="auto"/>
            <w:right w:val="none" w:sz="0" w:space="0" w:color="auto"/>
          </w:divBdr>
        </w:div>
      </w:divsChild>
    </w:div>
    <w:div w:id="1526945824">
      <w:bodyDiv w:val="1"/>
      <w:marLeft w:val="0"/>
      <w:marRight w:val="0"/>
      <w:marTop w:val="0"/>
      <w:marBottom w:val="0"/>
      <w:divBdr>
        <w:top w:val="none" w:sz="0" w:space="0" w:color="auto"/>
        <w:left w:val="none" w:sz="0" w:space="0" w:color="auto"/>
        <w:bottom w:val="none" w:sz="0" w:space="0" w:color="auto"/>
        <w:right w:val="none" w:sz="0" w:space="0" w:color="auto"/>
      </w:divBdr>
      <w:divsChild>
        <w:div w:id="604536102">
          <w:marLeft w:val="0"/>
          <w:marRight w:val="0"/>
          <w:marTop w:val="0"/>
          <w:marBottom w:val="0"/>
          <w:divBdr>
            <w:top w:val="none" w:sz="0" w:space="0" w:color="auto"/>
            <w:left w:val="none" w:sz="0" w:space="0" w:color="auto"/>
            <w:bottom w:val="none" w:sz="0" w:space="0" w:color="auto"/>
            <w:right w:val="none" w:sz="0" w:space="0" w:color="auto"/>
          </w:divBdr>
        </w:div>
      </w:divsChild>
    </w:div>
    <w:div w:id="1529103993">
      <w:bodyDiv w:val="1"/>
      <w:marLeft w:val="0"/>
      <w:marRight w:val="0"/>
      <w:marTop w:val="0"/>
      <w:marBottom w:val="0"/>
      <w:divBdr>
        <w:top w:val="none" w:sz="0" w:space="0" w:color="auto"/>
        <w:left w:val="none" w:sz="0" w:space="0" w:color="auto"/>
        <w:bottom w:val="none" w:sz="0" w:space="0" w:color="auto"/>
        <w:right w:val="none" w:sz="0" w:space="0" w:color="auto"/>
      </w:divBdr>
      <w:divsChild>
        <w:div w:id="733939608">
          <w:marLeft w:val="0"/>
          <w:marRight w:val="0"/>
          <w:marTop w:val="0"/>
          <w:marBottom w:val="0"/>
          <w:divBdr>
            <w:top w:val="none" w:sz="0" w:space="0" w:color="auto"/>
            <w:left w:val="none" w:sz="0" w:space="0" w:color="auto"/>
            <w:bottom w:val="none" w:sz="0" w:space="0" w:color="auto"/>
            <w:right w:val="none" w:sz="0" w:space="0" w:color="auto"/>
          </w:divBdr>
        </w:div>
      </w:divsChild>
    </w:div>
    <w:div w:id="1530142228">
      <w:bodyDiv w:val="1"/>
      <w:marLeft w:val="0"/>
      <w:marRight w:val="0"/>
      <w:marTop w:val="0"/>
      <w:marBottom w:val="0"/>
      <w:divBdr>
        <w:top w:val="none" w:sz="0" w:space="0" w:color="auto"/>
        <w:left w:val="none" w:sz="0" w:space="0" w:color="auto"/>
        <w:bottom w:val="none" w:sz="0" w:space="0" w:color="auto"/>
        <w:right w:val="none" w:sz="0" w:space="0" w:color="auto"/>
      </w:divBdr>
      <w:divsChild>
        <w:div w:id="348456966">
          <w:marLeft w:val="0"/>
          <w:marRight w:val="0"/>
          <w:marTop w:val="0"/>
          <w:marBottom w:val="0"/>
          <w:divBdr>
            <w:top w:val="none" w:sz="0" w:space="0" w:color="auto"/>
            <w:left w:val="none" w:sz="0" w:space="0" w:color="auto"/>
            <w:bottom w:val="none" w:sz="0" w:space="0" w:color="auto"/>
            <w:right w:val="none" w:sz="0" w:space="0" w:color="auto"/>
          </w:divBdr>
        </w:div>
      </w:divsChild>
    </w:div>
    <w:div w:id="1540900319">
      <w:bodyDiv w:val="1"/>
      <w:marLeft w:val="0"/>
      <w:marRight w:val="0"/>
      <w:marTop w:val="0"/>
      <w:marBottom w:val="0"/>
      <w:divBdr>
        <w:top w:val="none" w:sz="0" w:space="0" w:color="auto"/>
        <w:left w:val="none" w:sz="0" w:space="0" w:color="auto"/>
        <w:bottom w:val="none" w:sz="0" w:space="0" w:color="auto"/>
        <w:right w:val="none" w:sz="0" w:space="0" w:color="auto"/>
      </w:divBdr>
      <w:divsChild>
        <w:div w:id="1017924352">
          <w:marLeft w:val="0"/>
          <w:marRight w:val="0"/>
          <w:marTop w:val="0"/>
          <w:marBottom w:val="0"/>
          <w:divBdr>
            <w:top w:val="none" w:sz="0" w:space="0" w:color="auto"/>
            <w:left w:val="none" w:sz="0" w:space="0" w:color="auto"/>
            <w:bottom w:val="none" w:sz="0" w:space="0" w:color="auto"/>
            <w:right w:val="none" w:sz="0" w:space="0" w:color="auto"/>
          </w:divBdr>
        </w:div>
      </w:divsChild>
    </w:div>
    <w:div w:id="1543984509">
      <w:bodyDiv w:val="1"/>
      <w:marLeft w:val="0"/>
      <w:marRight w:val="0"/>
      <w:marTop w:val="0"/>
      <w:marBottom w:val="0"/>
      <w:divBdr>
        <w:top w:val="none" w:sz="0" w:space="0" w:color="auto"/>
        <w:left w:val="none" w:sz="0" w:space="0" w:color="auto"/>
        <w:bottom w:val="none" w:sz="0" w:space="0" w:color="auto"/>
        <w:right w:val="none" w:sz="0" w:space="0" w:color="auto"/>
      </w:divBdr>
      <w:divsChild>
        <w:div w:id="1838614010">
          <w:marLeft w:val="0"/>
          <w:marRight w:val="0"/>
          <w:marTop w:val="0"/>
          <w:marBottom w:val="0"/>
          <w:divBdr>
            <w:top w:val="none" w:sz="0" w:space="0" w:color="auto"/>
            <w:left w:val="none" w:sz="0" w:space="0" w:color="auto"/>
            <w:bottom w:val="none" w:sz="0" w:space="0" w:color="auto"/>
            <w:right w:val="none" w:sz="0" w:space="0" w:color="auto"/>
          </w:divBdr>
        </w:div>
      </w:divsChild>
    </w:div>
    <w:div w:id="1544320833">
      <w:bodyDiv w:val="1"/>
      <w:marLeft w:val="0"/>
      <w:marRight w:val="0"/>
      <w:marTop w:val="0"/>
      <w:marBottom w:val="0"/>
      <w:divBdr>
        <w:top w:val="none" w:sz="0" w:space="0" w:color="auto"/>
        <w:left w:val="none" w:sz="0" w:space="0" w:color="auto"/>
        <w:bottom w:val="none" w:sz="0" w:space="0" w:color="auto"/>
        <w:right w:val="none" w:sz="0" w:space="0" w:color="auto"/>
      </w:divBdr>
      <w:divsChild>
        <w:div w:id="790243089">
          <w:marLeft w:val="0"/>
          <w:marRight w:val="0"/>
          <w:marTop w:val="0"/>
          <w:marBottom w:val="0"/>
          <w:divBdr>
            <w:top w:val="none" w:sz="0" w:space="0" w:color="auto"/>
            <w:left w:val="none" w:sz="0" w:space="0" w:color="auto"/>
            <w:bottom w:val="none" w:sz="0" w:space="0" w:color="auto"/>
            <w:right w:val="none" w:sz="0" w:space="0" w:color="auto"/>
          </w:divBdr>
        </w:div>
      </w:divsChild>
    </w:div>
    <w:div w:id="1547183093">
      <w:bodyDiv w:val="1"/>
      <w:marLeft w:val="0"/>
      <w:marRight w:val="0"/>
      <w:marTop w:val="0"/>
      <w:marBottom w:val="0"/>
      <w:divBdr>
        <w:top w:val="none" w:sz="0" w:space="0" w:color="auto"/>
        <w:left w:val="none" w:sz="0" w:space="0" w:color="auto"/>
        <w:bottom w:val="none" w:sz="0" w:space="0" w:color="auto"/>
        <w:right w:val="none" w:sz="0" w:space="0" w:color="auto"/>
      </w:divBdr>
      <w:divsChild>
        <w:div w:id="796803120">
          <w:marLeft w:val="0"/>
          <w:marRight w:val="0"/>
          <w:marTop w:val="0"/>
          <w:marBottom w:val="0"/>
          <w:divBdr>
            <w:top w:val="none" w:sz="0" w:space="0" w:color="auto"/>
            <w:left w:val="none" w:sz="0" w:space="0" w:color="auto"/>
            <w:bottom w:val="none" w:sz="0" w:space="0" w:color="auto"/>
            <w:right w:val="none" w:sz="0" w:space="0" w:color="auto"/>
          </w:divBdr>
          <w:divsChild>
            <w:div w:id="43407140">
              <w:marLeft w:val="0"/>
              <w:marRight w:val="0"/>
              <w:marTop w:val="0"/>
              <w:marBottom w:val="0"/>
              <w:divBdr>
                <w:top w:val="none" w:sz="0" w:space="0" w:color="auto"/>
                <w:left w:val="none" w:sz="0" w:space="0" w:color="auto"/>
                <w:bottom w:val="none" w:sz="0" w:space="0" w:color="auto"/>
                <w:right w:val="none" w:sz="0" w:space="0" w:color="auto"/>
              </w:divBdr>
              <w:divsChild>
                <w:div w:id="1812210307">
                  <w:marLeft w:val="0"/>
                  <w:marRight w:val="0"/>
                  <w:marTop w:val="0"/>
                  <w:marBottom w:val="0"/>
                  <w:divBdr>
                    <w:top w:val="none" w:sz="0" w:space="0" w:color="auto"/>
                    <w:left w:val="none" w:sz="0" w:space="0" w:color="auto"/>
                    <w:bottom w:val="none" w:sz="0" w:space="0" w:color="auto"/>
                    <w:right w:val="none" w:sz="0" w:space="0" w:color="auto"/>
                  </w:divBdr>
                  <w:divsChild>
                    <w:div w:id="1120536192">
                      <w:marLeft w:val="0"/>
                      <w:marRight w:val="0"/>
                      <w:marTop w:val="0"/>
                      <w:marBottom w:val="0"/>
                      <w:divBdr>
                        <w:top w:val="none" w:sz="0" w:space="0" w:color="auto"/>
                        <w:left w:val="none" w:sz="0" w:space="0" w:color="auto"/>
                        <w:bottom w:val="none" w:sz="0" w:space="0" w:color="auto"/>
                        <w:right w:val="none" w:sz="0" w:space="0" w:color="auto"/>
                      </w:divBdr>
                      <w:divsChild>
                        <w:div w:id="1254437326">
                          <w:marLeft w:val="0"/>
                          <w:marRight w:val="0"/>
                          <w:marTop w:val="0"/>
                          <w:marBottom w:val="0"/>
                          <w:divBdr>
                            <w:top w:val="none" w:sz="0" w:space="0" w:color="auto"/>
                            <w:left w:val="none" w:sz="0" w:space="0" w:color="auto"/>
                            <w:bottom w:val="none" w:sz="0" w:space="0" w:color="auto"/>
                            <w:right w:val="none" w:sz="0" w:space="0" w:color="auto"/>
                          </w:divBdr>
                          <w:divsChild>
                            <w:div w:id="1892225844">
                              <w:marLeft w:val="0"/>
                              <w:marRight w:val="0"/>
                              <w:marTop w:val="0"/>
                              <w:marBottom w:val="0"/>
                              <w:divBdr>
                                <w:top w:val="none" w:sz="0" w:space="0" w:color="auto"/>
                                <w:left w:val="none" w:sz="0" w:space="0" w:color="auto"/>
                                <w:bottom w:val="none" w:sz="0" w:space="0" w:color="auto"/>
                                <w:right w:val="none" w:sz="0" w:space="0" w:color="auto"/>
                              </w:divBdr>
                              <w:divsChild>
                                <w:div w:id="1496920784">
                                  <w:marLeft w:val="0"/>
                                  <w:marRight w:val="0"/>
                                  <w:marTop w:val="0"/>
                                  <w:marBottom w:val="0"/>
                                  <w:divBdr>
                                    <w:top w:val="none" w:sz="0" w:space="0" w:color="auto"/>
                                    <w:left w:val="none" w:sz="0" w:space="0" w:color="auto"/>
                                    <w:bottom w:val="none" w:sz="0" w:space="0" w:color="auto"/>
                                    <w:right w:val="none" w:sz="0" w:space="0" w:color="auto"/>
                                  </w:divBdr>
                                  <w:divsChild>
                                    <w:div w:id="495153462">
                                      <w:marLeft w:val="0"/>
                                      <w:marRight w:val="0"/>
                                      <w:marTop w:val="0"/>
                                      <w:marBottom w:val="0"/>
                                      <w:divBdr>
                                        <w:top w:val="none" w:sz="0" w:space="0" w:color="auto"/>
                                        <w:left w:val="none" w:sz="0" w:space="0" w:color="auto"/>
                                        <w:bottom w:val="none" w:sz="0" w:space="0" w:color="auto"/>
                                        <w:right w:val="none" w:sz="0" w:space="0" w:color="auto"/>
                                      </w:divBdr>
                                      <w:divsChild>
                                        <w:div w:id="1672830903">
                                          <w:marLeft w:val="0"/>
                                          <w:marRight w:val="0"/>
                                          <w:marTop w:val="0"/>
                                          <w:marBottom w:val="0"/>
                                          <w:divBdr>
                                            <w:top w:val="none" w:sz="0" w:space="0" w:color="auto"/>
                                            <w:left w:val="none" w:sz="0" w:space="0" w:color="auto"/>
                                            <w:bottom w:val="none" w:sz="0" w:space="0" w:color="auto"/>
                                            <w:right w:val="none" w:sz="0" w:space="0" w:color="auto"/>
                                          </w:divBdr>
                                          <w:divsChild>
                                            <w:div w:id="602956849">
                                              <w:marLeft w:val="0"/>
                                              <w:marRight w:val="0"/>
                                              <w:marTop w:val="0"/>
                                              <w:marBottom w:val="0"/>
                                              <w:divBdr>
                                                <w:top w:val="none" w:sz="0" w:space="0" w:color="auto"/>
                                                <w:left w:val="none" w:sz="0" w:space="0" w:color="auto"/>
                                                <w:bottom w:val="none" w:sz="0" w:space="0" w:color="auto"/>
                                                <w:right w:val="none" w:sz="0" w:space="0" w:color="auto"/>
                                              </w:divBdr>
                                              <w:divsChild>
                                                <w:div w:id="1078749292">
                                                  <w:marLeft w:val="0"/>
                                                  <w:marRight w:val="0"/>
                                                  <w:marTop w:val="0"/>
                                                  <w:marBottom w:val="0"/>
                                                  <w:divBdr>
                                                    <w:top w:val="none" w:sz="0" w:space="0" w:color="auto"/>
                                                    <w:left w:val="none" w:sz="0" w:space="0" w:color="auto"/>
                                                    <w:bottom w:val="none" w:sz="0" w:space="0" w:color="auto"/>
                                                    <w:right w:val="none" w:sz="0" w:space="0" w:color="auto"/>
                                                  </w:divBdr>
                                                  <w:divsChild>
                                                    <w:div w:id="1198007614">
                                                      <w:marLeft w:val="0"/>
                                                      <w:marRight w:val="0"/>
                                                      <w:marTop w:val="0"/>
                                                      <w:marBottom w:val="0"/>
                                                      <w:divBdr>
                                                        <w:top w:val="none" w:sz="0" w:space="0" w:color="auto"/>
                                                        <w:left w:val="none" w:sz="0" w:space="0" w:color="auto"/>
                                                        <w:bottom w:val="none" w:sz="0" w:space="0" w:color="auto"/>
                                                        <w:right w:val="none" w:sz="0" w:space="0" w:color="auto"/>
                                                      </w:divBdr>
                                                      <w:divsChild>
                                                        <w:div w:id="564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644667">
          <w:marLeft w:val="0"/>
          <w:marRight w:val="0"/>
          <w:marTop w:val="0"/>
          <w:marBottom w:val="0"/>
          <w:divBdr>
            <w:top w:val="none" w:sz="0" w:space="0" w:color="auto"/>
            <w:left w:val="none" w:sz="0" w:space="0" w:color="auto"/>
            <w:bottom w:val="none" w:sz="0" w:space="0" w:color="auto"/>
            <w:right w:val="none" w:sz="0" w:space="0" w:color="auto"/>
          </w:divBdr>
          <w:divsChild>
            <w:div w:id="11035052">
              <w:marLeft w:val="0"/>
              <w:marRight w:val="0"/>
              <w:marTop w:val="0"/>
              <w:marBottom w:val="0"/>
              <w:divBdr>
                <w:top w:val="none" w:sz="0" w:space="0" w:color="auto"/>
                <w:left w:val="none" w:sz="0" w:space="0" w:color="auto"/>
                <w:bottom w:val="none" w:sz="0" w:space="0" w:color="auto"/>
                <w:right w:val="none" w:sz="0" w:space="0" w:color="auto"/>
              </w:divBdr>
              <w:divsChild>
                <w:div w:id="2140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7013">
      <w:bodyDiv w:val="1"/>
      <w:marLeft w:val="0"/>
      <w:marRight w:val="0"/>
      <w:marTop w:val="0"/>
      <w:marBottom w:val="0"/>
      <w:divBdr>
        <w:top w:val="none" w:sz="0" w:space="0" w:color="auto"/>
        <w:left w:val="none" w:sz="0" w:space="0" w:color="auto"/>
        <w:bottom w:val="none" w:sz="0" w:space="0" w:color="auto"/>
        <w:right w:val="none" w:sz="0" w:space="0" w:color="auto"/>
      </w:divBdr>
      <w:divsChild>
        <w:div w:id="2032292869">
          <w:marLeft w:val="0"/>
          <w:marRight w:val="0"/>
          <w:marTop w:val="0"/>
          <w:marBottom w:val="0"/>
          <w:divBdr>
            <w:top w:val="none" w:sz="0" w:space="0" w:color="auto"/>
            <w:left w:val="none" w:sz="0" w:space="0" w:color="auto"/>
            <w:bottom w:val="none" w:sz="0" w:space="0" w:color="auto"/>
            <w:right w:val="none" w:sz="0" w:space="0" w:color="auto"/>
          </w:divBdr>
        </w:div>
      </w:divsChild>
    </w:div>
    <w:div w:id="1552493875">
      <w:bodyDiv w:val="1"/>
      <w:marLeft w:val="0"/>
      <w:marRight w:val="0"/>
      <w:marTop w:val="0"/>
      <w:marBottom w:val="0"/>
      <w:divBdr>
        <w:top w:val="none" w:sz="0" w:space="0" w:color="auto"/>
        <w:left w:val="none" w:sz="0" w:space="0" w:color="auto"/>
        <w:bottom w:val="none" w:sz="0" w:space="0" w:color="auto"/>
        <w:right w:val="none" w:sz="0" w:space="0" w:color="auto"/>
      </w:divBdr>
      <w:divsChild>
        <w:div w:id="1128477782">
          <w:marLeft w:val="0"/>
          <w:marRight w:val="0"/>
          <w:marTop w:val="0"/>
          <w:marBottom w:val="0"/>
          <w:divBdr>
            <w:top w:val="none" w:sz="0" w:space="0" w:color="auto"/>
            <w:left w:val="none" w:sz="0" w:space="0" w:color="auto"/>
            <w:bottom w:val="none" w:sz="0" w:space="0" w:color="auto"/>
            <w:right w:val="none" w:sz="0" w:space="0" w:color="auto"/>
          </w:divBdr>
        </w:div>
      </w:divsChild>
    </w:div>
    <w:div w:id="1554003005">
      <w:bodyDiv w:val="1"/>
      <w:marLeft w:val="0"/>
      <w:marRight w:val="0"/>
      <w:marTop w:val="0"/>
      <w:marBottom w:val="0"/>
      <w:divBdr>
        <w:top w:val="none" w:sz="0" w:space="0" w:color="auto"/>
        <w:left w:val="none" w:sz="0" w:space="0" w:color="auto"/>
        <w:bottom w:val="none" w:sz="0" w:space="0" w:color="auto"/>
        <w:right w:val="none" w:sz="0" w:space="0" w:color="auto"/>
      </w:divBdr>
      <w:divsChild>
        <w:div w:id="1653871336">
          <w:marLeft w:val="0"/>
          <w:marRight w:val="0"/>
          <w:marTop w:val="0"/>
          <w:marBottom w:val="0"/>
          <w:divBdr>
            <w:top w:val="none" w:sz="0" w:space="0" w:color="auto"/>
            <w:left w:val="none" w:sz="0" w:space="0" w:color="auto"/>
            <w:bottom w:val="none" w:sz="0" w:space="0" w:color="auto"/>
            <w:right w:val="none" w:sz="0" w:space="0" w:color="auto"/>
          </w:divBdr>
        </w:div>
      </w:divsChild>
    </w:div>
    <w:div w:id="1555653780">
      <w:bodyDiv w:val="1"/>
      <w:marLeft w:val="0"/>
      <w:marRight w:val="0"/>
      <w:marTop w:val="0"/>
      <w:marBottom w:val="0"/>
      <w:divBdr>
        <w:top w:val="none" w:sz="0" w:space="0" w:color="auto"/>
        <w:left w:val="none" w:sz="0" w:space="0" w:color="auto"/>
        <w:bottom w:val="none" w:sz="0" w:space="0" w:color="auto"/>
        <w:right w:val="none" w:sz="0" w:space="0" w:color="auto"/>
      </w:divBdr>
      <w:divsChild>
        <w:div w:id="1189903501">
          <w:marLeft w:val="0"/>
          <w:marRight w:val="0"/>
          <w:marTop w:val="0"/>
          <w:marBottom w:val="0"/>
          <w:divBdr>
            <w:top w:val="none" w:sz="0" w:space="0" w:color="auto"/>
            <w:left w:val="none" w:sz="0" w:space="0" w:color="auto"/>
            <w:bottom w:val="none" w:sz="0" w:space="0" w:color="auto"/>
            <w:right w:val="none" w:sz="0" w:space="0" w:color="auto"/>
          </w:divBdr>
        </w:div>
      </w:divsChild>
    </w:div>
    <w:div w:id="1558277686">
      <w:bodyDiv w:val="1"/>
      <w:marLeft w:val="0"/>
      <w:marRight w:val="0"/>
      <w:marTop w:val="0"/>
      <w:marBottom w:val="0"/>
      <w:divBdr>
        <w:top w:val="none" w:sz="0" w:space="0" w:color="auto"/>
        <w:left w:val="none" w:sz="0" w:space="0" w:color="auto"/>
        <w:bottom w:val="none" w:sz="0" w:space="0" w:color="auto"/>
        <w:right w:val="none" w:sz="0" w:space="0" w:color="auto"/>
      </w:divBdr>
      <w:divsChild>
        <w:div w:id="437990049">
          <w:marLeft w:val="0"/>
          <w:marRight w:val="0"/>
          <w:marTop w:val="0"/>
          <w:marBottom w:val="0"/>
          <w:divBdr>
            <w:top w:val="none" w:sz="0" w:space="0" w:color="auto"/>
            <w:left w:val="none" w:sz="0" w:space="0" w:color="auto"/>
            <w:bottom w:val="none" w:sz="0" w:space="0" w:color="auto"/>
            <w:right w:val="none" w:sz="0" w:space="0" w:color="auto"/>
          </w:divBdr>
        </w:div>
      </w:divsChild>
    </w:div>
    <w:div w:id="1566183718">
      <w:bodyDiv w:val="1"/>
      <w:marLeft w:val="0"/>
      <w:marRight w:val="0"/>
      <w:marTop w:val="0"/>
      <w:marBottom w:val="0"/>
      <w:divBdr>
        <w:top w:val="none" w:sz="0" w:space="0" w:color="auto"/>
        <w:left w:val="none" w:sz="0" w:space="0" w:color="auto"/>
        <w:bottom w:val="none" w:sz="0" w:space="0" w:color="auto"/>
        <w:right w:val="none" w:sz="0" w:space="0" w:color="auto"/>
      </w:divBdr>
      <w:divsChild>
        <w:div w:id="1576940039">
          <w:marLeft w:val="0"/>
          <w:marRight w:val="0"/>
          <w:marTop w:val="0"/>
          <w:marBottom w:val="0"/>
          <w:divBdr>
            <w:top w:val="none" w:sz="0" w:space="0" w:color="auto"/>
            <w:left w:val="none" w:sz="0" w:space="0" w:color="auto"/>
            <w:bottom w:val="none" w:sz="0" w:space="0" w:color="auto"/>
            <w:right w:val="none" w:sz="0" w:space="0" w:color="auto"/>
          </w:divBdr>
        </w:div>
        <w:div w:id="1622607935">
          <w:marLeft w:val="0"/>
          <w:marRight w:val="0"/>
          <w:marTop w:val="0"/>
          <w:marBottom w:val="0"/>
          <w:divBdr>
            <w:top w:val="none" w:sz="0" w:space="0" w:color="auto"/>
            <w:left w:val="none" w:sz="0" w:space="0" w:color="auto"/>
            <w:bottom w:val="none" w:sz="0" w:space="0" w:color="auto"/>
            <w:right w:val="none" w:sz="0" w:space="0" w:color="auto"/>
          </w:divBdr>
        </w:div>
        <w:div w:id="1725523731">
          <w:marLeft w:val="0"/>
          <w:marRight w:val="0"/>
          <w:marTop w:val="0"/>
          <w:marBottom w:val="0"/>
          <w:divBdr>
            <w:top w:val="none" w:sz="0" w:space="0" w:color="auto"/>
            <w:left w:val="none" w:sz="0" w:space="0" w:color="auto"/>
            <w:bottom w:val="none" w:sz="0" w:space="0" w:color="auto"/>
            <w:right w:val="none" w:sz="0" w:space="0" w:color="auto"/>
          </w:divBdr>
        </w:div>
      </w:divsChild>
    </w:div>
    <w:div w:id="1566260502">
      <w:bodyDiv w:val="1"/>
      <w:marLeft w:val="0"/>
      <w:marRight w:val="0"/>
      <w:marTop w:val="0"/>
      <w:marBottom w:val="0"/>
      <w:divBdr>
        <w:top w:val="none" w:sz="0" w:space="0" w:color="auto"/>
        <w:left w:val="none" w:sz="0" w:space="0" w:color="auto"/>
        <w:bottom w:val="none" w:sz="0" w:space="0" w:color="auto"/>
        <w:right w:val="none" w:sz="0" w:space="0" w:color="auto"/>
      </w:divBdr>
      <w:divsChild>
        <w:div w:id="1048459767">
          <w:marLeft w:val="0"/>
          <w:marRight w:val="0"/>
          <w:marTop w:val="0"/>
          <w:marBottom w:val="0"/>
          <w:divBdr>
            <w:top w:val="none" w:sz="0" w:space="0" w:color="auto"/>
            <w:left w:val="none" w:sz="0" w:space="0" w:color="auto"/>
            <w:bottom w:val="none" w:sz="0" w:space="0" w:color="auto"/>
            <w:right w:val="none" w:sz="0" w:space="0" w:color="auto"/>
          </w:divBdr>
        </w:div>
      </w:divsChild>
    </w:div>
    <w:div w:id="1566530216">
      <w:bodyDiv w:val="1"/>
      <w:marLeft w:val="0"/>
      <w:marRight w:val="0"/>
      <w:marTop w:val="0"/>
      <w:marBottom w:val="0"/>
      <w:divBdr>
        <w:top w:val="none" w:sz="0" w:space="0" w:color="auto"/>
        <w:left w:val="none" w:sz="0" w:space="0" w:color="auto"/>
        <w:bottom w:val="none" w:sz="0" w:space="0" w:color="auto"/>
        <w:right w:val="none" w:sz="0" w:space="0" w:color="auto"/>
      </w:divBdr>
      <w:divsChild>
        <w:div w:id="1603681126">
          <w:marLeft w:val="0"/>
          <w:marRight w:val="0"/>
          <w:marTop w:val="0"/>
          <w:marBottom w:val="0"/>
          <w:divBdr>
            <w:top w:val="none" w:sz="0" w:space="0" w:color="auto"/>
            <w:left w:val="none" w:sz="0" w:space="0" w:color="auto"/>
            <w:bottom w:val="none" w:sz="0" w:space="0" w:color="auto"/>
            <w:right w:val="none" w:sz="0" w:space="0" w:color="auto"/>
          </w:divBdr>
        </w:div>
      </w:divsChild>
    </w:div>
    <w:div w:id="1567643062">
      <w:bodyDiv w:val="1"/>
      <w:marLeft w:val="0"/>
      <w:marRight w:val="0"/>
      <w:marTop w:val="0"/>
      <w:marBottom w:val="0"/>
      <w:divBdr>
        <w:top w:val="none" w:sz="0" w:space="0" w:color="auto"/>
        <w:left w:val="none" w:sz="0" w:space="0" w:color="auto"/>
        <w:bottom w:val="none" w:sz="0" w:space="0" w:color="auto"/>
        <w:right w:val="none" w:sz="0" w:space="0" w:color="auto"/>
      </w:divBdr>
      <w:divsChild>
        <w:div w:id="1659070540">
          <w:marLeft w:val="0"/>
          <w:marRight w:val="0"/>
          <w:marTop w:val="0"/>
          <w:marBottom w:val="0"/>
          <w:divBdr>
            <w:top w:val="none" w:sz="0" w:space="0" w:color="auto"/>
            <w:left w:val="none" w:sz="0" w:space="0" w:color="auto"/>
            <w:bottom w:val="none" w:sz="0" w:space="0" w:color="auto"/>
            <w:right w:val="none" w:sz="0" w:space="0" w:color="auto"/>
          </w:divBdr>
        </w:div>
      </w:divsChild>
    </w:div>
    <w:div w:id="1570191954">
      <w:bodyDiv w:val="1"/>
      <w:marLeft w:val="0"/>
      <w:marRight w:val="0"/>
      <w:marTop w:val="0"/>
      <w:marBottom w:val="0"/>
      <w:divBdr>
        <w:top w:val="none" w:sz="0" w:space="0" w:color="auto"/>
        <w:left w:val="none" w:sz="0" w:space="0" w:color="auto"/>
        <w:bottom w:val="none" w:sz="0" w:space="0" w:color="auto"/>
        <w:right w:val="none" w:sz="0" w:space="0" w:color="auto"/>
      </w:divBdr>
      <w:divsChild>
        <w:div w:id="1500999690">
          <w:marLeft w:val="0"/>
          <w:marRight w:val="0"/>
          <w:marTop w:val="0"/>
          <w:marBottom w:val="0"/>
          <w:divBdr>
            <w:top w:val="none" w:sz="0" w:space="0" w:color="auto"/>
            <w:left w:val="none" w:sz="0" w:space="0" w:color="auto"/>
            <w:bottom w:val="none" w:sz="0" w:space="0" w:color="auto"/>
            <w:right w:val="none" w:sz="0" w:space="0" w:color="auto"/>
          </w:divBdr>
        </w:div>
      </w:divsChild>
    </w:div>
    <w:div w:id="1570848705">
      <w:bodyDiv w:val="1"/>
      <w:marLeft w:val="0"/>
      <w:marRight w:val="0"/>
      <w:marTop w:val="0"/>
      <w:marBottom w:val="0"/>
      <w:divBdr>
        <w:top w:val="none" w:sz="0" w:space="0" w:color="auto"/>
        <w:left w:val="none" w:sz="0" w:space="0" w:color="auto"/>
        <w:bottom w:val="none" w:sz="0" w:space="0" w:color="auto"/>
        <w:right w:val="none" w:sz="0" w:space="0" w:color="auto"/>
      </w:divBdr>
      <w:divsChild>
        <w:div w:id="1189484254">
          <w:marLeft w:val="0"/>
          <w:marRight w:val="0"/>
          <w:marTop w:val="0"/>
          <w:marBottom w:val="0"/>
          <w:divBdr>
            <w:top w:val="none" w:sz="0" w:space="0" w:color="auto"/>
            <w:left w:val="none" w:sz="0" w:space="0" w:color="auto"/>
            <w:bottom w:val="none" w:sz="0" w:space="0" w:color="auto"/>
            <w:right w:val="none" w:sz="0" w:space="0" w:color="auto"/>
          </w:divBdr>
        </w:div>
      </w:divsChild>
    </w:div>
    <w:div w:id="1580216861">
      <w:bodyDiv w:val="1"/>
      <w:marLeft w:val="0"/>
      <w:marRight w:val="0"/>
      <w:marTop w:val="0"/>
      <w:marBottom w:val="0"/>
      <w:divBdr>
        <w:top w:val="none" w:sz="0" w:space="0" w:color="auto"/>
        <w:left w:val="none" w:sz="0" w:space="0" w:color="auto"/>
        <w:bottom w:val="none" w:sz="0" w:space="0" w:color="auto"/>
        <w:right w:val="none" w:sz="0" w:space="0" w:color="auto"/>
      </w:divBdr>
      <w:divsChild>
        <w:div w:id="237399117">
          <w:marLeft w:val="0"/>
          <w:marRight w:val="0"/>
          <w:marTop w:val="0"/>
          <w:marBottom w:val="0"/>
          <w:divBdr>
            <w:top w:val="none" w:sz="0" w:space="0" w:color="auto"/>
            <w:left w:val="none" w:sz="0" w:space="0" w:color="auto"/>
            <w:bottom w:val="none" w:sz="0" w:space="0" w:color="auto"/>
            <w:right w:val="none" w:sz="0" w:space="0" w:color="auto"/>
          </w:divBdr>
        </w:div>
      </w:divsChild>
    </w:div>
    <w:div w:id="1587181791">
      <w:bodyDiv w:val="1"/>
      <w:marLeft w:val="0"/>
      <w:marRight w:val="0"/>
      <w:marTop w:val="0"/>
      <w:marBottom w:val="0"/>
      <w:divBdr>
        <w:top w:val="none" w:sz="0" w:space="0" w:color="auto"/>
        <w:left w:val="none" w:sz="0" w:space="0" w:color="auto"/>
        <w:bottom w:val="none" w:sz="0" w:space="0" w:color="auto"/>
        <w:right w:val="none" w:sz="0" w:space="0" w:color="auto"/>
      </w:divBdr>
      <w:divsChild>
        <w:div w:id="1382244298">
          <w:marLeft w:val="0"/>
          <w:marRight w:val="0"/>
          <w:marTop w:val="0"/>
          <w:marBottom w:val="0"/>
          <w:divBdr>
            <w:top w:val="none" w:sz="0" w:space="0" w:color="auto"/>
            <w:left w:val="none" w:sz="0" w:space="0" w:color="auto"/>
            <w:bottom w:val="none" w:sz="0" w:space="0" w:color="auto"/>
            <w:right w:val="none" w:sz="0" w:space="0" w:color="auto"/>
          </w:divBdr>
        </w:div>
      </w:divsChild>
    </w:div>
    <w:div w:id="1587808507">
      <w:bodyDiv w:val="1"/>
      <w:marLeft w:val="0"/>
      <w:marRight w:val="0"/>
      <w:marTop w:val="0"/>
      <w:marBottom w:val="0"/>
      <w:divBdr>
        <w:top w:val="none" w:sz="0" w:space="0" w:color="auto"/>
        <w:left w:val="none" w:sz="0" w:space="0" w:color="auto"/>
        <w:bottom w:val="none" w:sz="0" w:space="0" w:color="auto"/>
        <w:right w:val="none" w:sz="0" w:space="0" w:color="auto"/>
      </w:divBdr>
      <w:divsChild>
        <w:div w:id="1445614437">
          <w:marLeft w:val="0"/>
          <w:marRight w:val="0"/>
          <w:marTop w:val="0"/>
          <w:marBottom w:val="0"/>
          <w:divBdr>
            <w:top w:val="none" w:sz="0" w:space="0" w:color="auto"/>
            <w:left w:val="none" w:sz="0" w:space="0" w:color="auto"/>
            <w:bottom w:val="none" w:sz="0" w:space="0" w:color="auto"/>
            <w:right w:val="none" w:sz="0" w:space="0" w:color="auto"/>
          </w:divBdr>
        </w:div>
      </w:divsChild>
    </w:div>
    <w:div w:id="1588347164">
      <w:bodyDiv w:val="1"/>
      <w:marLeft w:val="0"/>
      <w:marRight w:val="0"/>
      <w:marTop w:val="0"/>
      <w:marBottom w:val="0"/>
      <w:divBdr>
        <w:top w:val="none" w:sz="0" w:space="0" w:color="auto"/>
        <w:left w:val="none" w:sz="0" w:space="0" w:color="auto"/>
        <w:bottom w:val="none" w:sz="0" w:space="0" w:color="auto"/>
        <w:right w:val="none" w:sz="0" w:space="0" w:color="auto"/>
      </w:divBdr>
      <w:divsChild>
        <w:div w:id="447359695">
          <w:marLeft w:val="0"/>
          <w:marRight w:val="0"/>
          <w:marTop w:val="0"/>
          <w:marBottom w:val="0"/>
          <w:divBdr>
            <w:top w:val="none" w:sz="0" w:space="0" w:color="auto"/>
            <w:left w:val="none" w:sz="0" w:space="0" w:color="auto"/>
            <w:bottom w:val="none" w:sz="0" w:space="0" w:color="auto"/>
            <w:right w:val="none" w:sz="0" w:space="0" w:color="auto"/>
          </w:divBdr>
        </w:div>
      </w:divsChild>
    </w:div>
    <w:div w:id="1595672105">
      <w:bodyDiv w:val="1"/>
      <w:marLeft w:val="0"/>
      <w:marRight w:val="0"/>
      <w:marTop w:val="0"/>
      <w:marBottom w:val="0"/>
      <w:divBdr>
        <w:top w:val="none" w:sz="0" w:space="0" w:color="auto"/>
        <w:left w:val="none" w:sz="0" w:space="0" w:color="auto"/>
        <w:bottom w:val="none" w:sz="0" w:space="0" w:color="auto"/>
        <w:right w:val="none" w:sz="0" w:space="0" w:color="auto"/>
      </w:divBdr>
    </w:div>
    <w:div w:id="1597320528">
      <w:bodyDiv w:val="1"/>
      <w:marLeft w:val="0"/>
      <w:marRight w:val="0"/>
      <w:marTop w:val="0"/>
      <w:marBottom w:val="0"/>
      <w:divBdr>
        <w:top w:val="none" w:sz="0" w:space="0" w:color="auto"/>
        <w:left w:val="none" w:sz="0" w:space="0" w:color="auto"/>
        <w:bottom w:val="none" w:sz="0" w:space="0" w:color="auto"/>
        <w:right w:val="none" w:sz="0" w:space="0" w:color="auto"/>
      </w:divBdr>
      <w:divsChild>
        <w:div w:id="85156729">
          <w:marLeft w:val="0"/>
          <w:marRight w:val="0"/>
          <w:marTop w:val="0"/>
          <w:marBottom w:val="0"/>
          <w:divBdr>
            <w:top w:val="none" w:sz="0" w:space="0" w:color="auto"/>
            <w:left w:val="none" w:sz="0" w:space="0" w:color="auto"/>
            <w:bottom w:val="none" w:sz="0" w:space="0" w:color="auto"/>
            <w:right w:val="none" w:sz="0" w:space="0" w:color="auto"/>
          </w:divBdr>
        </w:div>
        <w:div w:id="153104621">
          <w:marLeft w:val="0"/>
          <w:marRight w:val="0"/>
          <w:marTop w:val="0"/>
          <w:marBottom w:val="0"/>
          <w:divBdr>
            <w:top w:val="none" w:sz="0" w:space="0" w:color="auto"/>
            <w:left w:val="none" w:sz="0" w:space="0" w:color="auto"/>
            <w:bottom w:val="none" w:sz="0" w:space="0" w:color="auto"/>
            <w:right w:val="none" w:sz="0" w:space="0" w:color="auto"/>
          </w:divBdr>
        </w:div>
        <w:div w:id="171191496">
          <w:marLeft w:val="0"/>
          <w:marRight w:val="0"/>
          <w:marTop w:val="0"/>
          <w:marBottom w:val="0"/>
          <w:divBdr>
            <w:top w:val="none" w:sz="0" w:space="0" w:color="auto"/>
            <w:left w:val="none" w:sz="0" w:space="0" w:color="auto"/>
            <w:bottom w:val="none" w:sz="0" w:space="0" w:color="auto"/>
            <w:right w:val="none" w:sz="0" w:space="0" w:color="auto"/>
          </w:divBdr>
        </w:div>
        <w:div w:id="185751528">
          <w:marLeft w:val="0"/>
          <w:marRight w:val="0"/>
          <w:marTop w:val="0"/>
          <w:marBottom w:val="0"/>
          <w:divBdr>
            <w:top w:val="none" w:sz="0" w:space="0" w:color="auto"/>
            <w:left w:val="none" w:sz="0" w:space="0" w:color="auto"/>
            <w:bottom w:val="none" w:sz="0" w:space="0" w:color="auto"/>
            <w:right w:val="none" w:sz="0" w:space="0" w:color="auto"/>
          </w:divBdr>
        </w:div>
        <w:div w:id="186794188">
          <w:marLeft w:val="0"/>
          <w:marRight w:val="0"/>
          <w:marTop w:val="0"/>
          <w:marBottom w:val="0"/>
          <w:divBdr>
            <w:top w:val="none" w:sz="0" w:space="0" w:color="auto"/>
            <w:left w:val="none" w:sz="0" w:space="0" w:color="auto"/>
            <w:bottom w:val="none" w:sz="0" w:space="0" w:color="auto"/>
            <w:right w:val="none" w:sz="0" w:space="0" w:color="auto"/>
          </w:divBdr>
        </w:div>
        <w:div w:id="222448046">
          <w:marLeft w:val="0"/>
          <w:marRight w:val="0"/>
          <w:marTop w:val="0"/>
          <w:marBottom w:val="0"/>
          <w:divBdr>
            <w:top w:val="none" w:sz="0" w:space="0" w:color="auto"/>
            <w:left w:val="none" w:sz="0" w:space="0" w:color="auto"/>
            <w:bottom w:val="none" w:sz="0" w:space="0" w:color="auto"/>
            <w:right w:val="none" w:sz="0" w:space="0" w:color="auto"/>
          </w:divBdr>
        </w:div>
        <w:div w:id="239295971">
          <w:marLeft w:val="0"/>
          <w:marRight w:val="0"/>
          <w:marTop w:val="0"/>
          <w:marBottom w:val="0"/>
          <w:divBdr>
            <w:top w:val="none" w:sz="0" w:space="0" w:color="auto"/>
            <w:left w:val="none" w:sz="0" w:space="0" w:color="auto"/>
            <w:bottom w:val="none" w:sz="0" w:space="0" w:color="auto"/>
            <w:right w:val="none" w:sz="0" w:space="0" w:color="auto"/>
          </w:divBdr>
        </w:div>
        <w:div w:id="291906551">
          <w:marLeft w:val="0"/>
          <w:marRight w:val="0"/>
          <w:marTop w:val="0"/>
          <w:marBottom w:val="0"/>
          <w:divBdr>
            <w:top w:val="none" w:sz="0" w:space="0" w:color="auto"/>
            <w:left w:val="none" w:sz="0" w:space="0" w:color="auto"/>
            <w:bottom w:val="none" w:sz="0" w:space="0" w:color="auto"/>
            <w:right w:val="none" w:sz="0" w:space="0" w:color="auto"/>
          </w:divBdr>
        </w:div>
        <w:div w:id="328022452">
          <w:marLeft w:val="0"/>
          <w:marRight w:val="0"/>
          <w:marTop w:val="0"/>
          <w:marBottom w:val="0"/>
          <w:divBdr>
            <w:top w:val="none" w:sz="0" w:space="0" w:color="auto"/>
            <w:left w:val="none" w:sz="0" w:space="0" w:color="auto"/>
            <w:bottom w:val="none" w:sz="0" w:space="0" w:color="auto"/>
            <w:right w:val="none" w:sz="0" w:space="0" w:color="auto"/>
          </w:divBdr>
        </w:div>
        <w:div w:id="328484067">
          <w:marLeft w:val="0"/>
          <w:marRight w:val="0"/>
          <w:marTop w:val="0"/>
          <w:marBottom w:val="0"/>
          <w:divBdr>
            <w:top w:val="none" w:sz="0" w:space="0" w:color="auto"/>
            <w:left w:val="none" w:sz="0" w:space="0" w:color="auto"/>
            <w:bottom w:val="none" w:sz="0" w:space="0" w:color="auto"/>
            <w:right w:val="none" w:sz="0" w:space="0" w:color="auto"/>
          </w:divBdr>
        </w:div>
        <w:div w:id="465860183">
          <w:marLeft w:val="0"/>
          <w:marRight w:val="0"/>
          <w:marTop w:val="0"/>
          <w:marBottom w:val="0"/>
          <w:divBdr>
            <w:top w:val="none" w:sz="0" w:space="0" w:color="auto"/>
            <w:left w:val="none" w:sz="0" w:space="0" w:color="auto"/>
            <w:bottom w:val="none" w:sz="0" w:space="0" w:color="auto"/>
            <w:right w:val="none" w:sz="0" w:space="0" w:color="auto"/>
          </w:divBdr>
        </w:div>
        <w:div w:id="510531724">
          <w:marLeft w:val="0"/>
          <w:marRight w:val="0"/>
          <w:marTop w:val="0"/>
          <w:marBottom w:val="0"/>
          <w:divBdr>
            <w:top w:val="none" w:sz="0" w:space="0" w:color="auto"/>
            <w:left w:val="none" w:sz="0" w:space="0" w:color="auto"/>
            <w:bottom w:val="none" w:sz="0" w:space="0" w:color="auto"/>
            <w:right w:val="none" w:sz="0" w:space="0" w:color="auto"/>
          </w:divBdr>
        </w:div>
        <w:div w:id="550505156">
          <w:marLeft w:val="0"/>
          <w:marRight w:val="0"/>
          <w:marTop w:val="0"/>
          <w:marBottom w:val="0"/>
          <w:divBdr>
            <w:top w:val="none" w:sz="0" w:space="0" w:color="auto"/>
            <w:left w:val="none" w:sz="0" w:space="0" w:color="auto"/>
            <w:bottom w:val="none" w:sz="0" w:space="0" w:color="auto"/>
            <w:right w:val="none" w:sz="0" w:space="0" w:color="auto"/>
          </w:divBdr>
        </w:div>
        <w:div w:id="751969520">
          <w:marLeft w:val="0"/>
          <w:marRight w:val="0"/>
          <w:marTop w:val="0"/>
          <w:marBottom w:val="0"/>
          <w:divBdr>
            <w:top w:val="none" w:sz="0" w:space="0" w:color="auto"/>
            <w:left w:val="none" w:sz="0" w:space="0" w:color="auto"/>
            <w:bottom w:val="none" w:sz="0" w:space="0" w:color="auto"/>
            <w:right w:val="none" w:sz="0" w:space="0" w:color="auto"/>
          </w:divBdr>
        </w:div>
        <w:div w:id="773018428">
          <w:marLeft w:val="0"/>
          <w:marRight w:val="0"/>
          <w:marTop w:val="0"/>
          <w:marBottom w:val="0"/>
          <w:divBdr>
            <w:top w:val="none" w:sz="0" w:space="0" w:color="auto"/>
            <w:left w:val="none" w:sz="0" w:space="0" w:color="auto"/>
            <w:bottom w:val="none" w:sz="0" w:space="0" w:color="auto"/>
            <w:right w:val="none" w:sz="0" w:space="0" w:color="auto"/>
          </w:divBdr>
        </w:div>
        <w:div w:id="793983709">
          <w:marLeft w:val="0"/>
          <w:marRight w:val="0"/>
          <w:marTop w:val="0"/>
          <w:marBottom w:val="0"/>
          <w:divBdr>
            <w:top w:val="none" w:sz="0" w:space="0" w:color="auto"/>
            <w:left w:val="none" w:sz="0" w:space="0" w:color="auto"/>
            <w:bottom w:val="none" w:sz="0" w:space="0" w:color="auto"/>
            <w:right w:val="none" w:sz="0" w:space="0" w:color="auto"/>
          </w:divBdr>
        </w:div>
        <w:div w:id="807746271">
          <w:marLeft w:val="0"/>
          <w:marRight w:val="0"/>
          <w:marTop w:val="0"/>
          <w:marBottom w:val="0"/>
          <w:divBdr>
            <w:top w:val="none" w:sz="0" w:space="0" w:color="auto"/>
            <w:left w:val="none" w:sz="0" w:space="0" w:color="auto"/>
            <w:bottom w:val="none" w:sz="0" w:space="0" w:color="auto"/>
            <w:right w:val="none" w:sz="0" w:space="0" w:color="auto"/>
          </w:divBdr>
        </w:div>
        <w:div w:id="828594624">
          <w:marLeft w:val="0"/>
          <w:marRight w:val="0"/>
          <w:marTop w:val="0"/>
          <w:marBottom w:val="0"/>
          <w:divBdr>
            <w:top w:val="none" w:sz="0" w:space="0" w:color="auto"/>
            <w:left w:val="none" w:sz="0" w:space="0" w:color="auto"/>
            <w:bottom w:val="none" w:sz="0" w:space="0" w:color="auto"/>
            <w:right w:val="none" w:sz="0" w:space="0" w:color="auto"/>
          </w:divBdr>
        </w:div>
        <w:div w:id="847015766">
          <w:marLeft w:val="0"/>
          <w:marRight w:val="0"/>
          <w:marTop w:val="0"/>
          <w:marBottom w:val="0"/>
          <w:divBdr>
            <w:top w:val="none" w:sz="0" w:space="0" w:color="auto"/>
            <w:left w:val="none" w:sz="0" w:space="0" w:color="auto"/>
            <w:bottom w:val="none" w:sz="0" w:space="0" w:color="auto"/>
            <w:right w:val="none" w:sz="0" w:space="0" w:color="auto"/>
          </w:divBdr>
        </w:div>
        <w:div w:id="855846214">
          <w:marLeft w:val="0"/>
          <w:marRight w:val="0"/>
          <w:marTop w:val="0"/>
          <w:marBottom w:val="0"/>
          <w:divBdr>
            <w:top w:val="none" w:sz="0" w:space="0" w:color="auto"/>
            <w:left w:val="none" w:sz="0" w:space="0" w:color="auto"/>
            <w:bottom w:val="none" w:sz="0" w:space="0" w:color="auto"/>
            <w:right w:val="none" w:sz="0" w:space="0" w:color="auto"/>
          </w:divBdr>
        </w:div>
        <w:div w:id="937368930">
          <w:marLeft w:val="0"/>
          <w:marRight w:val="0"/>
          <w:marTop w:val="0"/>
          <w:marBottom w:val="0"/>
          <w:divBdr>
            <w:top w:val="none" w:sz="0" w:space="0" w:color="auto"/>
            <w:left w:val="none" w:sz="0" w:space="0" w:color="auto"/>
            <w:bottom w:val="none" w:sz="0" w:space="0" w:color="auto"/>
            <w:right w:val="none" w:sz="0" w:space="0" w:color="auto"/>
          </w:divBdr>
        </w:div>
        <w:div w:id="962930756">
          <w:marLeft w:val="0"/>
          <w:marRight w:val="0"/>
          <w:marTop w:val="0"/>
          <w:marBottom w:val="0"/>
          <w:divBdr>
            <w:top w:val="none" w:sz="0" w:space="0" w:color="auto"/>
            <w:left w:val="none" w:sz="0" w:space="0" w:color="auto"/>
            <w:bottom w:val="none" w:sz="0" w:space="0" w:color="auto"/>
            <w:right w:val="none" w:sz="0" w:space="0" w:color="auto"/>
          </w:divBdr>
        </w:div>
        <w:div w:id="1012488282">
          <w:marLeft w:val="0"/>
          <w:marRight w:val="0"/>
          <w:marTop w:val="0"/>
          <w:marBottom w:val="0"/>
          <w:divBdr>
            <w:top w:val="none" w:sz="0" w:space="0" w:color="auto"/>
            <w:left w:val="none" w:sz="0" w:space="0" w:color="auto"/>
            <w:bottom w:val="none" w:sz="0" w:space="0" w:color="auto"/>
            <w:right w:val="none" w:sz="0" w:space="0" w:color="auto"/>
          </w:divBdr>
        </w:div>
        <w:div w:id="1049525555">
          <w:marLeft w:val="0"/>
          <w:marRight w:val="0"/>
          <w:marTop w:val="0"/>
          <w:marBottom w:val="0"/>
          <w:divBdr>
            <w:top w:val="none" w:sz="0" w:space="0" w:color="auto"/>
            <w:left w:val="none" w:sz="0" w:space="0" w:color="auto"/>
            <w:bottom w:val="none" w:sz="0" w:space="0" w:color="auto"/>
            <w:right w:val="none" w:sz="0" w:space="0" w:color="auto"/>
          </w:divBdr>
        </w:div>
        <w:div w:id="1069419353">
          <w:marLeft w:val="0"/>
          <w:marRight w:val="0"/>
          <w:marTop w:val="0"/>
          <w:marBottom w:val="0"/>
          <w:divBdr>
            <w:top w:val="none" w:sz="0" w:space="0" w:color="auto"/>
            <w:left w:val="none" w:sz="0" w:space="0" w:color="auto"/>
            <w:bottom w:val="none" w:sz="0" w:space="0" w:color="auto"/>
            <w:right w:val="none" w:sz="0" w:space="0" w:color="auto"/>
          </w:divBdr>
        </w:div>
        <w:div w:id="1075663193">
          <w:marLeft w:val="0"/>
          <w:marRight w:val="0"/>
          <w:marTop w:val="0"/>
          <w:marBottom w:val="0"/>
          <w:divBdr>
            <w:top w:val="none" w:sz="0" w:space="0" w:color="auto"/>
            <w:left w:val="none" w:sz="0" w:space="0" w:color="auto"/>
            <w:bottom w:val="none" w:sz="0" w:space="0" w:color="auto"/>
            <w:right w:val="none" w:sz="0" w:space="0" w:color="auto"/>
          </w:divBdr>
        </w:div>
        <w:div w:id="1086070654">
          <w:marLeft w:val="0"/>
          <w:marRight w:val="0"/>
          <w:marTop w:val="0"/>
          <w:marBottom w:val="0"/>
          <w:divBdr>
            <w:top w:val="none" w:sz="0" w:space="0" w:color="auto"/>
            <w:left w:val="none" w:sz="0" w:space="0" w:color="auto"/>
            <w:bottom w:val="none" w:sz="0" w:space="0" w:color="auto"/>
            <w:right w:val="none" w:sz="0" w:space="0" w:color="auto"/>
          </w:divBdr>
        </w:div>
        <w:div w:id="1215967395">
          <w:marLeft w:val="0"/>
          <w:marRight w:val="0"/>
          <w:marTop w:val="0"/>
          <w:marBottom w:val="0"/>
          <w:divBdr>
            <w:top w:val="none" w:sz="0" w:space="0" w:color="auto"/>
            <w:left w:val="none" w:sz="0" w:space="0" w:color="auto"/>
            <w:bottom w:val="none" w:sz="0" w:space="0" w:color="auto"/>
            <w:right w:val="none" w:sz="0" w:space="0" w:color="auto"/>
          </w:divBdr>
        </w:div>
        <w:div w:id="1232346712">
          <w:marLeft w:val="0"/>
          <w:marRight w:val="0"/>
          <w:marTop w:val="0"/>
          <w:marBottom w:val="0"/>
          <w:divBdr>
            <w:top w:val="none" w:sz="0" w:space="0" w:color="auto"/>
            <w:left w:val="none" w:sz="0" w:space="0" w:color="auto"/>
            <w:bottom w:val="none" w:sz="0" w:space="0" w:color="auto"/>
            <w:right w:val="none" w:sz="0" w:space="0" w:color="auto"/>
          </w:divBdr>
        </w:div>
        <w:div w:id="1290816632">
          <w:marLeft w:val="0"/>
          <w:marRight w:val="0"/>
          <w:marTop w:val="0"/>
          <w:marBottom w:val="0"/>
          <w:divBdr>
            <w:top w:val="none" w:sz="0" w:space="0" w:color="auto"/>
            <w:left w:val="none" w:sz="0" w:space="0" w:color="auto"/>
            <w:bottom w:val="none" w:sz="0" w:space="0" w:color="auto"/>
            <w:right w:val="none" w:sz="0" w:space="0" w:color="auto"/>
          </w:divBdr>
        </w:div>
        <w:div w:id="1302539113">
          <w:marLeft w:val="0"/>
          <w:marRight w:val="0"/>
          <w:marTop w:val="0"/>
          <w:marBottom w:val="0"/>
          <w:divBdr>
            <w:top w:val="none" w:sz="0" w:space="0" w:color="auto"/>
            <w:left w:val="none" w:sz="0" w:space="0" w:color="auto"/>
            <w:bottom w:val="none" w:sz="0" w:space="0" w:color="auto"/>
            <w:right w:val="none" w:sz="0" w:space="0" w:color="auto"/>
          </w:divBdr>
        </w:div>
        <w:div w:id="1330599295">
          <w:marLeft w:val="0"/>
          <w:marRight w:val="0"/>
          <w:marTop w:val="0"/>
          <w:marBottom w:val="0"/>
          <w:divBdr>
            <w:top w:val="none" w:sz="0" w:space="0" w:color="auto"/>
            <w:left w:val="none" w:sz="0" w:space="0" w:color="auto"/>
            <w:bottom w:val="none" w:sz="0" w:space="0" w:color="auto"/>
            <w:right w:val="none" w:sz="0" w:space="0" w:color="auto"/>
          </w:divBdr>
        </w:div>
        <w:div w:id="1360862246">
          <w:marLeft w:val="0"/>
          <w:marRight w:val="0"/>
          <w:marTop w:val="0"/>
          <w:marBottom w:val="0"/>
          <w:divBdr>
            <w:top w:val="none" w:sz="0" w:space="0" w:color="auto"/>
            <w:left w:val="none" w:sz="0" w:space="0" w:color="auto"/>
            <w:bottom w:val="none" w:sz="0" w:space="0" w:color="auto"/>
            <w:right w:val="none" w:sz="0" w:space="0" w:color="auto"/>
          </w:divBdr>
        </w:div>
        <w:div w:id="1397556415">
          <w:marLeft w:val="0"/>
          <w:marRight w:val="0"/>
          <w:marTop w:val="0"/>
          <w:marBottom w:val="0"/>
          <w:divBdr>
            <w:top w:val="none" w:sz="0" w:space="0" w:color="auto"/>
            <w:left w:val="none" w:sz="0" w:space="0" w:color="auto"/>
            <w:bottom w:val="none" w:sz="0" w:space="0" w:color="auto"/>
            <w:right w:val="none" w:sz="0" w:space="0" w:color="auto"/>
          </w:divBdr>
        </w:div>
        <w:div w:id="1446850931">
          <w:marLeft w:val="0"/>
          <w:marRight w:val="0"/>
          <w:marTop w:val="0"/>
          <w:marBottom w:val="0"/>
          <w:divBdr>
            <w:top w:val="none" w:sz="0" w:space="0" w:color="auto"/>
            <w:left w:val="none" w:sz="0" w:space="0" w:color="auto"/>
            <w:bottom w:val="none" w:sz="0" w:space="0" w:color="auto"/>
            <w:right w:val="none" w:sz="0" w:space="0" w:color="auto"/>
          </w:divBdr>
        </w:div>
        <w:div w:id="1464887067">
          <w:marLeft w:val="0"/>
          <w:marRight w:val="0"/>
          <w:marTop w:val="0"/>
          <w:marBottom w:val="0"/>
          <w:divBdr>
            <w:top w:val="none" w:sz="0" w:space="0" w:color="auto"/>
            <w:left w:val="none" w:sz="0" w:space="0" w:color="auto"/>
            <w:bottom w:val="none" w:sz="0" w:space="0" w:color="auto"/>
            <w:right w:val="none" w:sz="0" w:space="0" w:color="auto"/>
          </w:divBdr>
        </w:div>
        <w:div w:id="1491602188">
          <w:marLeft w:val="0"/>
          <w:marRight w:val="0"/>
          <w:marTop w:val="0"/>
          <w:marBottom w:val="0"/>
          <w:divBdr>
            <w:top w:val="none" w:sz="0" w:space="0" w:color="auto"/>
            <w:left w:val="none" w:sz="0" w:space="0" w:color="auto"/>
            <w:bottom w:val="none" w:sz="0" w:space="0" w:color="auto"/>
            <w:right w:val="none" w:sz="0" w:space="0" w:color="auto"/>
          </w:divBdr>
        </w:div>
        <w:div w:id="1499037615">
          <w:marLeft w:val="0"/>
          <w:marRight w:val="0"/>
          <w:marTop w:val="0"/>
          <w:marBottom w:val="0"/>
          <w:divBdr>
            <w:top w:val="none" w:sz="0" w:space="0" w:color="auto"/>
            <w:left w:val="none" w:sz="0" w:space="0" w:color="auto"/>
            <w:bottom w:val="none" w:sz="0" w:space="0" w:color="auto"/>
            <w:right w:val="none" w:sz="0" w:space="0" w:color="auto"/>
          </w:divBdr>
        </w:div>
        <w:div w:id="1515879239">
          <w:marLeft w:val="0"/>
          <w:marRight w:val="0"/>
          <w:marTop w:val="0"/>
          <w:marBottom w:val="0"/>
          <w:divBdr>
            <w:top w:val="none" w:sz="0" w:space="0" w:color="auto"/>
            <w:left w:val="none" w:sz="0" w:space="0" w:color="auto"/>
            <w:bottom w:val="none" w:sz="0" w:space="0" w:color="auto"/>
            <w:right w:val="none" w:sz="0" w:space="0" w:color="auto"/>
          </w:divBdr>
        </w:div>
        <w:div w:id="1545749578">
          <w:marLeft w:val="0"/>
          <w:marRight w:val="0"/>
          <w:marTop w:val="0"/>
          <w:marBottom w:val="0"/>
          <w:divBdr>
            <w:top w:val="none" w:sz="0" w:space="0" w:color="auto"/>
            <w:left w:val="none" w:sz="0" w:space="0" w:color="auto"/>
            <w:bottom w:val="none" w:sz="0" w:space="0" w:color="auto"/>
            <w:right w:val="none" w:sz="0" w:space="0" w:color="auto"/>
          </w:divBdr>
        </w:div>
        <w:div w:id="1620182639">
          <w:marLeft w:val="0"/>
          <w:marRight w:val="0"/>
          <w:marTop w:val="0"/>
          <w:marBottom w:val="0"/>
          <w:divBdr>
            <w:top w:val="none" w:sz="0" w:space="0" w:color="auto"/>
            <w:left w:val="none" w:sz="0" w:space="0" w:color="auto"/>
            <w:bottom w:val="none" w:sz="0" w:space="0" w:color="auto"/>
            <w:right w:val="none" w:sz="0" w:space="0" w:color="auto"/>
          </w:divBdr>
        </w:div>
        <w:div w:id="1621647095">
          <w:marLeft w:val="0"/>
          <w:marRight w:val="0"/>
          <w:marTop w:val="0"/>
          <w:marBottom w:val="0"/>
          <w:divBdr>
            <w:top w:val="none" w:sz="0" w:space="0" w:color="auto"/>
            <w:left w:val="none" w:sz="0" w:space="0" w:color="auto"/>
            <w:bottom w:val="none" w:sz="0" w:space="0" w:color="auto"/>
            <w:right w:val="none" w:sz="0" w:space="0" w:color="auto"/>
          </w:divBdr>
        </w:div>
        <w:div w:id="1633250449">
          <w:marLeft w:val="0"/>
          <w:marRight w:val="0"/>
          <w:marTop w:val="0"/>
          <w:marBottom w:val="0"/>
          <w:divBdr>
            <w:top w:val="none" w:sz="0" w:space="0" w:color="auto"/>
            <w:left w:val="none" w:sz="0" w:space="0" w:color="auto"/>
            <w:bottom w:val="none" w:sz="0" w:space="0" w:color="auto"/>
            <w:right w:val="none" w:sz="0" w:space="0" w:color="auto"/>
          </w:divBdr>
        </w:div>
        <w:div w:id="1674651699">
          <w:marLeft w:val="0"/>
          <w:marRight w:val="0"/>
          <w:marTop w:val="0"/>
          <w:marBottom w:val="0"/>
          <w:divBdr>
            <w:top w:val="none" w:sz="0" w:space="0" w:color="auto"/>
            <w:left w:val="none" w:sz="0" w:space="0" w:color="auto"/>
            <w:bottom w:val="none" w:sz="0" w:space="0" w:color="auto"/>
            <w:right w:val="none" w:sz="0" w:space="0" w:color="auto"/>
          </w:divBdr>
        </w:div>
        <w:div w:id="1685015586">
          <w:marLeft w:val="0"/>
          <w:marRight w:val="0"/>
          <w:marTop w:val="0"/>
          <w:marBottom w:val="0"/>
          <w:divBdr>
            <w:top w:val="none" w:sz="0" w:space="0" w:color="auto"/>
            <w:left w:val="none" w:sz="0" w:space="0" w:color="auto"/>
            <w:bottom w:val="none" w:sz="0" w:space="0" w:color="auto"/>
            <w:right w:val="none" w:sz="0" w:space="0" w:color="auto"/>
          </w:divBdr>
        </w:div>
        <w:div w:id="1691292969">
          <w:marLeft w:val="0"/>
          <w:marRight w:val="0"/>
          <w:marTop w:val="0"/>
          <w:marBottom w:val="0"/>
          <w:divBdr>
            <w:top w:val="none" w:sz="0" w:space="0" w:color="auto"/>
            <w:left w:val="none" w:sz="0" w:space="0" w:color="auto"/>
            <w:bottom w:val="none" w:sz="0" w:space="0" w:color="auto"/>
            <w:right w:val="none" w:sz="0" w:space="0" w:color="auto"/>
          </w:divBdr>
        </w:div>
        <w:div w:id="1898741701">
          <w:marLeft w:val="0"/>
          <w:marRight w:val="0"/>
          <w:marTop w:val="0"/>
          <w:marBottom w:val="0"/>
          <w:divBdr>
            <w:top w:val="none" w:sz="0" w:space="0" w:color="auto"/>
            <w:left w:val="none" w:sz="0" w:space="0" w:color="auto"/>
            <w:bottom w:val="none" w:sz="0" w:space="0" w:color="auto"/>
            <w:right w:val="none" w:sz="0" w:space="0" w:color="auto"/>
          </w:divBdr>
        </w:div>
        <w:div w:id="1928727493">
          <w:marLeft w:val="0"/>
          <w:marRight w:val="0"/>
          <w:marTop w:val="0"/>
          <w:marBottom w:val="0"/>
          <w:divBdr>
            <w:top w:val="none" w:sz="0" w:space="0" w:color="auto"/>
            <w:left w:val="none" w:sz="0" w:space="0" w:color="auto"/>
            <w:bottom w:val="none" w:sz="0" w:space="0" w:color="auto"/>
            <w:right w:val="none" w:sz="0" w:space="0" w:color="auto"/>
          </w:divBdr>
        </w:div>
        <w:div w:id="1946426985">
          <w:marLeft w:val="0"/>
          <w:marRight w:val="0"/>
          <w:marTop w:val="0"/>
          <w:marBottom w:val="0"/>
          <w:divBdr>
            <w:top w:val="none" w:sz="0" w:space="0" w:color="auto"/>
            <w:left w:val="none" w:sz="0" w:space="0" w:color="auto"/>
            <w:bottom w:val="none" w:sz="0" w:space="0" w:color="auto"/>
            <w:right w:val="none" w:sz="0" w:space="0" w:color="auto"/>
          </w:divBdr>
        </w:div>
        <w:div w:id="2023508757">
          <w:marLeft w:val="0"/>
          <w:marRight w:val="0"/>
          <w:marTop w:val="0"/>
          <w:marBottom w:val="0"/>
          <w:divBdr>
            <w:top w:val="none" w:sz="0" w:space="0" w:color="auto"/>
            <w:left w:val="none" w:sz="0" w:space="0" w:color="auto"/>
            <w:bottom w:val="none" w:sz="0" w:space="0" w:color="auto"/>
            <w:right w:val="none" w:sz="0" w:space="0" w:color="auto"/>
          </w:divBdr>
        </w:div>
        <w:div w:id="2037075090">
          <w:marLeft w:val="0"/>
          <w:marRight w:val="0"/>
          <w:marTop w:val="0"/>
          <w:marBottom w:val="0"/>
          <w:divBdr>
            <w:top w:val="none" w:sz="0" w:space="0" w:color="auto"/>
            <w:left w:val="none" w:sz="0" w:space="0" w:color="auto"/>
            <w:bottom w:val="none" w:sz="0" w:space="0" w:color="auto"/>
            <w:right w:val="none" w:sz="0" w:space="0" w:color="auto"/>
          </w:divBdr>
        </w:div>
        <w:div w:id="2081633775">
          <w:marLeft w:val="0"/>
          <w:marRight w:val="0"/>
          <w:marTop w:val="0"/>
          <w:marBottom w:val="0"/>
          <w:divBdr>
            <w:top w:val="none" w:sz="0" w:space="0" w:color="auto"/>
            <w:left w:val="none" w:sz="0" w:space="0" w:color="auto"/>
            <w:bottom w:val="none" w:sz="0" w:space="0" w:color="auto"/>
            <w:right w:val="none" w:sz="0" w:space="0" w:color="auto"/>
          </w:divBdr>
        </w:div>
        <w:div w:id="2086295026">
          <w:marLeft w:val="0"/>
          <w:marRight w:val="0"/>
          <w:marTop w:val="0"/>
          <w:marBottom w:val="0"/>
          <w:divBdr>
            <w:top w:val="none" w:sz="0" w:space="0" w:color="auto"/>
            <w:left w:val="none" w:sz="0" w:space="0" w:color="auto"/>
            <w:bottom w:val="none" w:sz="0" w:space="0" w:color="auto"/>
            <w:right w:val="none" w:sz="0" w:space="0" w:color="auto"/>
          </w:divBdr>
        </w:div>
        <w:div w:id="2142453740">
          <w:marLeft w:val="0"/>
          <w:marRight w:val="0"/>
          <w:marTop w:val="0"/>
          <w:marBottom w:val="0"/>
          <w:divBdr>
            <w:top w:val="none" w:sz="0" w:space="0" w:color="auto"/>
            <w:left w:val="none" w:sz="0" w:space="0" w:color="auto"/>
            <w:bottom w:val="none" w:sz="0" w:space="0" w:color="auto"/>
            <w:right w:val="none" w:sz="0" w:space="0" w:color="auto"/>
          </w:divBdr>
        </w:div>
      </w:divsChild>
    </w:div>
    <w:div w:id="1597669089">
      <w:bodyDiv w:val="1"/>
      <w:marLeft w:val="0"/>
      <w:marRight w:val="0"/>
      <w:marTop w:val="0"/>
      <w:marBottom w:val="0"/>
      <w:divBdr>
        <w:top w:val="none" w:sz="0" w:space="0" w:color="auto"/>
        <w:left w:val="none" w:sz="0" w:space="0" w:color="auto"/>
        <w:bottom w:val="none" w:sz="0" w:space="0" w:color="auto"/>
        <w:right w:val="none" w:sz="0" w:space="0" w:color="auto"/>
      </w:divBdr>
      <w:divsChild>
        <w:div w:id="308050790">
          <w:marLeft w:val="0"/>
          <w:marRight w:val="0"/>
          <w:marTop w:val="0"/>
          <w:marBottom w:val="0"/>
          <w:divBdr>
            <w:top w:val="none" w:sz="0" w:space="0" w:color="auto"/>
            <w:left w:val="none" w:sz="0" w:space="0" w:color="auto"/>
            <w:bottom w:val="none" w:sz="0" w:space="0" w:color="auto"/>
            <w:right w:val="none" w:sz="0" w:space="0" w:color="auto"/>
          </w:divBdr>
        </w:div>
        <w:div w:id="384569004">
          <w:marLeft w:val="0"/>
          <w:marRight w:val="0"/>
          <w:marTop w:val="0"/>
          <w:marBottom w:val="0"/>
          <w:divBdr>
            <w:top w:val="none" w:sz="0" w:space="0" w:color="auto"/>
            <w:left w:val="none" w:sz="0" w:space="0" w:color="auto"/>
            <w:bottom w:val="none" w:sz="0" w:space="0" w:color="auto"/>
            <w:right w:val="none" w:sz="0" w:space="0" w:color="auto"/>
          </w:divBdr>
        </w:div>
        <w:div w:id="960917485">
          <w:marLeft w:val="0"/>
          <w:marRight w:val="0"/>
          <w:marTop w:val="0"/>
          <w:marBottom w:val="0"/>
          <w:divBdr>
            <w:top w:val="none" w:sz="0" w:space="0" w:color="auto"/>
            <w:left w:val="none" w:sz="0" w:space="0" w:color="auto"/>
            <w:bottom w:val="none" w:sz="0" w:space="0" w:color="auto"/>
            <w:right w:val="none" w:sz="0" w:space="0" w:color="auto"/>
          </w:divBdr>
        </w:div>
        <w:div w:id="964193236">
          <w:marLeft w:val="0"/>
          <w:marRight w:val="0"/>
          <w:marTop w:val="0"/>
          <w:marBottom w:val="0"/>
          <w:divBdr>
            <w:top w:val="none" w:sz="0" w:space="0" w:color="auto"/>
            <w:left w:val="none" w:sz="0" w:space="0" w:color="auto"/>
            <w:bottom w:val="none" w:sz="0" w:space="0" w:color="auto"/>
            <w:right w:val="none" w:sz="0" w:space="0" w:color="auto"/>
          </w:divBdr>
        </w:div>
        <w:div w:id="1971088079">
          <w:marLeft w:val="0"/>
          <w:marRight w:val="0"/>
          <w:marTop w:val="0"/>
          <w:marBottom w:val="0"/>
          <w:divBdr>
            <w:top w:val="none" w:sz="0" w:space="0" w:color="auto"/>
            <w:left w:val="none" w:sz="0" w:space="0" w:color="auto"/>
            <w:bottom w:val="none" w:sz="0" w:space="0" w:color="auto"/>
            <w:right w:val="none" w:sz="0" w:space="0" w:color="auto"/>
          </w:divBdr>
        </w:div>
      </w:divsChild>
    </w:div>
    <w:div w:id="1608535783">
      <w:bodyDiv w:val="1"/>
      <w:marLeft w:val="0"/>
      <w:marRight w:val="0"/>
      <w:marTop w:val="0"/>
      <w:marBottom w:val="0"/>
      <w:divBdr>
        <w:top w:val="none" w:sz="0" w:space="0" w:color="auto"/>
        <w:left w:val="none" w:sz="0" w:space="0" w:color="auto"/>
        <w:bottom w:val="none" w:sz="0" w:space="0" w:color="auto"/>
        <w:right w:val="none" w:sz="0" w:space="0" w:color="auto"/>
      </w:divBdr>
      <w:divsChild>
        <w:div w:id="1773436142">
          <w:marLeft w:val="0"/>
          <w:marRight w:val="0"/>
          <w:marTop w:val="0"/>
          <w:marBottom w:val="0"/>
          <w:divBdr>
            <w:top w:val="none" w:sz="0" w:space="0" w:color="auto"/>
            <w:left w:val="none" w:sz="0" w:space="0" w:color="auto"/>
            <w:bottom w:val="none" w:sz="0" w:space="0" w:color="auto"/>
            <w:right w:val="none" w:sz="0" w:space="0" w:color="auto"/>
          </w:divBdr>
        </w:div>
      </w:divsChild>
    </w:div>
    <w:div w:id="1609311955">
      <w:bodyDiv w:val="1"/>
      <w:marLeft w:val="0"/>
      <w:marRight w:val="0"/>
      <w:marTop w:val="0"/>
      <w:marBottom w:val="0"/>
      <w:divBdr>
        <w:top w:val="none" w:sz="0" w:space="0" w:color="auto"/>
        <w:left w:val="none" w:sz="0" w:space="0" w:color="auto"/>
        <w:bottom w:val="none" w:sz="0" w:space="0" w:color="auto"/>
        <w:right w:val="none" w:sz="0" w:space="0" w:color="auto"/>
      </w:divBdr>
      <w:divsChild>
        <w:div w:id="1572734639">
          <w:marLeft w:val="0"/>
          <w:marRight w:val="0"/>
          <w:marTop w:val="0"/>
          <w:marBottom w:val="0"/>
          <w:divBdr>
            <w:top w:val="none" w:sz="0" w:space="0" w:color="auto"/>
            <w:left w:val="none" w:sz="0" w:space="0" w:color="auto"/>
            <w:bottom w:val="none" w:sz="0" w:space="0" w:color="auto"/>
            <w:right w:val="none" w:sz="0" w:space="0" w:color="auto"/>
          </w:divBdr>
        </w:div>
      </w:divsChild>
    </w:div>
    <w:div w:id="1611429696">
      <w:bodyDiv w:val="1"/>
      <w:marLeft w:val="0"/>
      <w:marRight w:val="0"/>
      <w:marTop w:val="0"/>
      <w:marBottom w:val="0"/>
      <w:divBdr>
        <w:top w:val="none" w:sz="0" w:space="0" w:color="auto"/>
        <w:left w:val="none" w:sz="0" w:space="0" w:color="auto"/>
        <w:bottom w:val="none" w:sz="0" w:space="0" w:color="auto"/>
        <w:right w:val="none" w:sz="0" w:space="0" w:color="auto"/>
      </w:divBdr>
      <w:divsChild>
        <w:div w:id="1824590231">
          <w:marLeft w:val="0"/>
          <w:marRight w:val="0"/>
          <w:marTop w:val="0"/>
          <w:marBottom w:val="0"/>
          <w:divBdr>
            <w:top w:val="none" w:sz="0" w:space="0" w:color="auto"/>
            <w:left w:val="none" w:sz="0" w:space="0" w:color="auto"/>
            <w:bottom w:val="none" w:sz="0" w:space="0" w:color="auto"/>
            <w:right w:val="none" w:sz="0" w:space="0" w:color="auto"/>
          </w:divBdr>
        </w:div>
      </w:divsChild>
    </w:div>
    <w:div w:id="1614436823">
      <w:bodyDiv w:val="1"/>
      <w:marLeft w:val="0"/>
      <w:marRight w:val="0"/>
      <w:marTop w:val="0"/>
      <w:marBottom w:val="0"/>
      <w:divBdr>
        <w:top w:val="none" w:sz="0" w:space="0" w:color="auto"/>
        <w:left w:val="none" w:sz="0" w:space="0" w:color="auto"/>
        <w:bottom w:val="none" w:sz="0" w:space="0" w:color="auto"/>
        <w:right w:val="none" w:sz="0" w:space="0" w:color="auto"/>
      </w:divBdr>
      <w:divsChild>
        <w:div w:id="1708211333">
          <w:marLeft w:val="0"/>
          <w:marRight w:val="0"/>
          <w:marTop w:val="0"/>
          <w:marBottom w:val="0"/>
          <w:divBdr>
            <w:top w:val="none" w:sz="0" w:space="0" w:color="auto"/>
            <w:left w:val="none" w:sz="0" w:space="0" w:color="auto"/>
            <w:bottom w:val="none" w:sz="0" w:space="0" w:color="auto"/>
            <w:right w:val="none" w:sz="0" w:space="0" w:color="auto"/>
          </w:divBdr>
        </w:div>
      </w:divsChild>
    </w:div>
    <w:div w:id="1615670938">
      <w:bodyDiv w:val="1"/>
      <w:marLeft w:val="0"/>
      <w:marRight w:val="0"/>
      <w:marTop w:val="0"/>
      <w:marBottom w:val="0"/>
      <w:divBdr>
        <w:top w:val="none" w:sz="0" w:space="0" w:color="auto"/>
        <w:left w:val="none" w:sz="0" w:space="0" w:color="auto"/>
        <w:bottom w:val="none" w:sz="0" w:space="0" w:color="auto"/>
        <w:right w:val="none" w:sz="0" w:space="0" w:color="auto"/>
      </w:divBdr>
      <w:divsChild>
        <w:div w:id="1883446623">
          <w:marLeft w:val="0"/>
          <w:marRight w:val="0"/>
          <w:marTop w:val="0"/>
          <w:marBottom w:val="0"/>
          <w:divBdr>
            <w:top w:val="none" w:sz="0" w:space="0" w:color="auto"/>
            <w:left w:val="none" w:sz="0" w:space="0" w:color="auto"/>
            <w:bottom w:val="none" w:sz="0" w:space="0" w:color="auto"/>
            <w:right w:val="none" w:sz="0" w:space="0" w:color="auto"/>
          </w:divBdr>
        </w:div>
      </w:divsChild>
    </w:div>
    <w:div w:id="1619532235">
      <w:bodyDiv w:val="1"/>
      <w:marLeft w:val="0"/>
      <w:marRight w:val="0"/>
      <w:marTop w:val="0"/>
      <w:marBottom w:val="0"/>
      <w:divBdr>
        <w:top w:val="none" w:sz="0" w:space="0" w:color="auto"/>
        <w:left w:val="none" w:sz="0" w:space="0" w:color="auto"/>
        <w:bottom w:val="none" w:sz="0" w:space="0" w:color="auto"/>
        <w:right w:val="none" w:sz="0" w:space="0" w:color="auto"/>
      </w:divBdr>
      <w:divsChild>
        <w:div w:id="1009404655">
          <w:marLeft w:val="0"/>
          <w:marRight w:val="0"/>
          <w:marTop w:val="0"/>
          <w:marBottom w:val="0"/>
          <w:divBdr>
            <w:top w:val="none" w:sz="0" w:space="0" w:color="auto"/>
            <w:left w:val="none" w:sz="0" w:space="0" w:color="auto"/>
            <w:bottom w:val="none" w:sz="0" w:space="0" w:color="auto"/>
            <w:right w:val="none" w:sz="0" w:space="0" w:color="auto"/>
          </w:divBdr>
        </w:div>
      </w:divsChild>
    </w:div>
    <w:div w:id="1624192875">
      <w:bodyDiv w:val="1"/>
      <w:marLeft w:val="0"/>
      <w:marRight w:val="0"/>
      <w:marTop w:val="0"/>
      <w:marBottom w:val="0"/>
      <w:divBdr>
        <w:top w:val="none" w:sz="0" w:space="0" w:color="auto"/>
        <w:left w:val="none" w:sz="0" w:space="0" w:color="auto"/>
        <w:bottom w:val="none" w:sz="0" w:space="0" w:color="auto"/>
        <w:right w:val="none" w:sz="0" w:space="0" w:color="auto"/>
      </w:divBdr>
      <w:divsChild>
        <w:div w:id="912081327">
          <w:marLeft w:val="0"/>
          <w:marRight w:val="0"/>
          <w:marTop w:val="0"/>
          <w:marBottom w:val="0"/>
          <w:divBdr>
            <w:top w:val="none" w:sz="0" w:space="0" w:color="auto"/>
            <w:left w:val="none" w:sz="0" w:space="0" w:color="auto"/>
            <w:bottom w:val="none" w:sz="0" w:space="0" w:color="auto"/>
            <w:right w:val="none" w:sz="0" w:space="0" w:color="auto"/>
          </w:divBdr>
        </w:div>
      </w:divsChild>
    </w:div>
    <w:div w:id="1625185983">
      <w:bodyDiv w:val="1"/>
      <w:marLeft w:val="0"/>
      <w:marRight w:val="0"/>
      <w:marTop w:val="0"/>
      <w:marBottom w:val="0"/>
      <w:divBdr>
        <w:top w:val="none" w:sz="0" w:space="0" w:color="auto"/>
        <w:left w:val="none" w:sz="0" w:space="0" w:color="auto"/>
        <w:bottom w:val="none" w:sz="0" w:space="0" w:color="auto"/>
        <w:right w:val="none" w:sz="0" w:space="0" w:color="auto"/>
      </w:divBdr>
      <w:divsChild>
        <w:div w:id="1051999158">
          <w:marLeft w:val="0"/>
          <w:marRight w:val="0"/>
          <w:marTop w:val="0"/>
          <w:marBottom w:val="0"/>
          <w:divBdr>
            <w:top w:val="none" w:sz="0" w:space="0" w:color="auto"/>
            <w:left w:val="none" w:sz="0" w:space="0" w:color="auto"/>
            <w:bottom w:val="none" w:sz="0" w:space="0" w:color="auto"/>
            <w:right w:val="none" w:sz="0" w:space="0" w:color="auto"/>
          </w:divBdr>
        </w:div>
        <w:div w:id="1777753400">
          <w:marLeft w:val="0"/>
          <w:marRight w:val="0"/>
          <w:marTop w:val="0"/>
          <w:marBottom w:val="0"/>
          <w:divBdr>
            <w:top w:val="none" w:sz="0" w:space="0" w:color="auto"/>
            <w:left w:val="none" w:sz="0" w:space="0" w:color="auto"/>
            <w:bottom w:val="none" w:sz="0" w:space="0" w:color="auto"/>
            <w:right w:val="none" w:sz="0" w:space="0" w:color="auto"/>
          </w:divBdr>
        </w:div>
      </w:divsChild>
    </w:div>
    <w:div w:id="1626040687">
      <w:bodyDiv w:val="1"/>
      <w:marLeft w:val="0"/>
      <w:marRight w:val="0"/>
      <w:marTop w:val="0"/>
      <w:marBottom w:val="0"/>
      <w:divBdr>
        <w:top w:val="none" w:sz="0" w:space="0" w:color="auto"/>
        <w:left w:val="none" w:sz="0" w:space="0" w:color="auto"/>
        <w:bottom w:val="none" w:sz="0" w:space="0" w:color="auto"/>
        <w:right w:val="none" w:sz="0" w:space="0" w:color="auto"/>
      </w:divBdr>
    </w:div>
    <w:div w:id="1627809829">
      <w:bodyDiv w:val="1"/>
      <w:marLeft w:val="0"/>
      <w:marRight w:val="0"/>
      <w:marTop w:val="0"/>
      <w:marBottom w:val="0"/>
      <w:divBdr>
        <w:top w:val="none" w:sz="0" w:space="0" w:color="auto"/>
        <w:left w:val="none" w:sz="0" w:space="0" w:color="auto"/>
        <w:bottom w:val="none" w:sz="0" w:space="0" w:color="auto"/>
        <w:right w:val="none" w:sz="0" w:space="0" w:color="auto"/>
      </w:divBdr>
      <w:divsChild>
        <w:div w:id="2007510639">
          <w:marLeft w:val="0"/>
          <w:marRight w:val="0"/>
          <w:marTop w:val="0"/>
          <w:marBottom w:val="0"/>
          <w:divBdr>
            <w:top w:val="none" w:sz="0" w:space="0" w:color="auto"/>
            <w:left w:val="none" w:sz="0" w:space="0" w:color="auto"/>
            <w:bottom w:val="none" w:sz="0" w:space="0" w:color="auto"/>
            <w:right w:val="none" w:sz="0" w:space="0" w:color="auto"/>
          </w:divBdr>
        </w:div>
      </w:divsChild>
    </w:div>
    <w:div w:id="1629120105">
      <w:bodyDiv w:val="1"/>
      <w:marLeft w:val="0"/>
      <w:marRight w:val="0"/>
      <w:marTop w:val="0"/>
      <w:marBottom w:val="0"/>
      <w:divBdr>
        <w:top w:val="none" w:sz="0" w:space="0" w:color="auto"/>
        <w:left w:val="none" w:sz="0" w:space="0" w:color="auto"/>
        <w:bottom w:val="none" w:sz="0" w:space="0" w:color="auto"/>
        <w:right w:val="none" w:sz="0" w:space="0" w:color="auto"/>
      </w:divBdr>
      <w:divsChild>
        <w:div w:id="846094909">
          <w:marLeft w:val="0"/>
          <w:marRight w:val="0"/>
          <w:marTop w:val="0"/>
          <w:marBottom w:val="0"/>
          <w:divBdr>
            <w:top w:val="none" w:sz="0" w:space="0" w:color="auto"/>
            <w:left w:val="none" w:sz="0" w:space="0" w:color="auto"/>
            <w:bottom w:val="none" w:sz="0" w:space="0" w:color="auto"/>
            <w:right w:val="none" w:sz="0" w:space="0" w:color="auto"/>
          </w:divBdr>
        </w:div>
      </w:divsChild>
    </w:div>
    <w:div w:id="1633100253">
      <w:bodyDiv w:val="1"/>
      <w:marLeft w:val="0"/>
      <w:marRight w:val="0"/>
      <w:marTop w:val="0"/>
      <w:marBottom w:val="0"/>
      <w:divBdr>
        <w:top w:val="none" w:sz="0" w:space="0" w:color="auto"/>
        <w:left w:val="none" w:sz="0" w:space="0" w:color="auto"/>
        <w:bottom w:val="none" w:sz="0" w:space="0" w:color="auto"/>
        <w:right w:val="none" w:sz="0" w:space="0" w:color="auto"/>
      </w:divBdr>
      <w:divsChild>
        <w:div w:id="1878352562">
          <w:marLeft w:val="0"/>
          <w:marRight w:val="0"/>
          <w:marTop w:val="0"/>
          <w:marBottom w:val="0"/>
          <w:divBdr>
            <w:top w:val="none" w:sz="0" w:space="0" w:color="auto"/>
            <w:left w:val="none" w:sz="0" w:space="0" w:color="auto"/>
            <w:bottom w:val="none" w:sz="0" w:space="0" w:color="auto"/>
            <w:right w:val="none" w:sz="0" w:space="0" w:color="auto"/>
          </w:divBdr>
        </w:div>
      </w:divsChild>
    </w:div>
    <w:div w:id="1634024557">
      <w:bodyDiv w:val="1"/>
      <w:marLeft w:val="0"/>
      <w:marRight w:val="0"/>
      <w:marTop w:val="0"/>
      <w:marBottom w:val="0"/>
      <w:divBdr>
        <w:top w:val="none" w:sz="0" w:space="0" w:color="auto"/>
        <w:left w:val="none" w:sz="0" w:space="0" w:color="auto"/>
        <w:bottom w:val="none" w:sz="0" w:space="0" w:color="auto"/>
        <w:right w:val="none" w:sz="0" w:space="0" w:color="auto"/>
      </w:divBdr>
      <w:divsChild>
        <w:div w:id="1786541373">
          <w:marLeft w:val="0"/>
          <w:marRight w:val="0"/>
          <w:marTop w:val="0"/>
          <w:marBottom w:val="0"/>
          <w:divBdr>
            <w:top w:val="none" w:sz="0" w:space="0" w:color="auto"/>
            <w:left w:val="none" w:sz="0" w:space="0" w:color="auto"/>
            <w:bottom w:val="none" w:sz="0" w:space="0" w:color="auto"/>
            <w:right w:val="none" w:sz="0" w:space="0" w:color="auto"/>
          </w:divBdr>
        </w:div>
      </w:divsChild>
    </w:div>
    <w:div w:id="1638217983">
      <w:bodyDiv w:val="1"/>
      <w:marLeft w:val="0"/>
      <w:marRight w:val="0"/>
      <w:marTop w:val="0"/>
      <w:marBottom w:val="0"/>
      <w:divBdr>
        <w:top w:val="none" w:sz="0" w:space="0" w:color="auto"/>
        <w:left w:val="none" w:sz="0" w:space="0" w:color="auto"/>
        <w:bottom w:val="none" w:sz="0" w:space="0" w:color="auto"/>
        <w:right w:val="none" w:sz="0" w:space="0" w:color="auto"/>
      </w:divBdr>
      <w:divsChild>
        <w:div w:id="67844956">
          <w:marLeft w:val="0"/>
          <w:marRight w:val="0"/>
          <w:marTop w:val="0"/>
          <w:marBottom w:val="0"/>
          <w:divBdr>
            <w:top w:val="none" w:sz="0" w:space="0" w:color="auto"/>
            <w:left w:val="none" w:sz="0" w:space="0" w:color="auto"/>
            <w:bottom w:val="none" w:sz="0" w:space="0" w:color="auto"/>
            <w:right w:val="none" w:sz="0" w:space="0" w:color="auto"/>
          </w:divBdr>
        </w:div>
      </w:divsChild>
    </w:div>
    <w:div w:id="1639216162">
      <w:bodyDiv w:val="1"/>
      <w:marLeft w:val="0"/>
      <w:marRight w:val="0"/>
      <w:marTop w:val="0"/>
      <w:marBottom w:val="0"/>
      <w:divBdr>
        <w:top w:val="none" w:sz="0" w:space="0" w:color="auto"/>
        <w:left w:val="none" w:sz="0" w:space="0" w:color="auto"/>
        <w:bottom w:val="none" w:sz="0" w:space="0" w:color="auto"/>
        <w:right w:val="none" w:sz="0" w:space="0" w:color="auto"/>
      </w:divBdr>
      <w:divsChild>
        <w:div w:id="943658105">
          <w:marLeft w:val="0"/>
          <w:marRight w:val="0"/>
          <w:marTop w:val="0"/>
          <w:marBottom w:val="0"/>
          <w:divBdr>
            <w:top w:val="none" w:sz="0" w:space="0" w:color="auto"/>
            <w:left w:val="none" w:sz="0" w:space="0" w:color="auto"/>
            <w:bottom w:val="none" w:sz="0" w:space="0" w:color="auto"/>
            <w:right w:val="none" w:sz="0" w:space="0" w:color="auto"/>
          </w:divBdr>
        </w:div>
      </w:divsChild>
    </w:div>
    <w:div w:id="1642031691">
      <w:bodyDiv w:val="1"/>
      <w:marLeft w:val="0"/>
      <w:marRight w:val="0"/>
      <w:marTop w:val="0"/>
      <w:marBottom w:val="0"/>
      <w:divBdr>
        <w:top w:val="none" w:sz="0" w:space="0" w:color="auto"/>
        <w:left w:val="none" w:sz="0" w:space="0" w:color="auto"/>
        <w:bottom w:val="none" w:sz="0" w:space="0" w:color="auto"/>
        <w:right w:val="none" w:sz="0" w:space="0" w:color="auto"/>
      </w:divBdr>
      <w:divsChild>
        <w:div w:id="460614022">
          <w:marLeft w:val="0"/>
          <w:marRight w:val="0"/>
          <w:marTop w:val="0"/>
          <w:marBottom w:val="0"/>
          <w:divBdr>
            <w:top w:val="none" w:sz="0" w:space="0" w:color="auto"/>
            <w:left w:val="none" w:sz="0" w:space="0" w:color="auto"/>
            <w:bottom w:val="none" w:sz="0" w:space="0" w:color="auto"/>
            <w:right w:val="none" w:sz="0" w:space="0" w:color="auto"/>
          </w:divBdr>
        </w:div>
      </w:divsChild>
    </w:div>
    <w:div w:id="1643849172">
      <w:bodyDiv w:val="1"/>
      <w:marLeft w:val="0"/>
      <w:marRight w:val="0"/>
      <w:marTop w:val="0"/>
      <w:marBottom w:val="0"/>
      <w:divBdr>
        <w:top w:val="none" w:sz="0" w:space="0" w:color="auto"/>
        <w:left w:val="none" w:sz="0" w:space="0" w:color="auto"/>
        <w:bottom w:val="none" w:sz="0" w:space="0" w:color="auto"/>
        <w:right w:val="none" w:sz="0" w:space="0" w:color="auto"/>
      </w:divBdr>
      <w:divsChild>
        <w:div w:id="1590773494">
          <w:marLeft w:val="0"/>
          <w:marRight w:val="0"/>
          <w:marTop w:val="0"/>
          <w:marBottom w:val="0"/>
          <w:divBdr>
            <w:top w:val="none" w:sz="0" w:space="0" w:color="auto"/>
            <w:left w:val="none" w:sz="0" w:space="0" w:color="auto"/>
            <w:bottom w:val="none" w:sz="0" w:space="0" w:color="auto"/>
            <w:right w:val="none" w:sz="0" w:space="0" w:color="auto"/>
          </w:divBdr>
        </w:div>
      </w:divsChild>
    </w:div>
    <w:div w:id="1658802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5718">
          <w:marLeft w:val="0"/>
          <w:marRight w:val="0"/>
          <w:marTop w:val="0"/>
          <w:marBottom w:val="0"/>
          <w:divBdr>
            <w:top w:val="none" w:sz="0" w:space="0" w:color="auto"/>
            <w:left w:val="none" w:sz="0" w:space="0" w:color="auto"/>
            <w:bottom w:val="none" w:sz="0" w:space="0" w:color="auto"/>
            <w:right w:val="none" w:sz="0" w:space="0" w:color="auto"/>
          </w:divBdr>
        </w:div>
      </w:divsChild>
    </w:div>
    <w:div w:id="1660040081">
      <w:bodyDiv w:val="1"/>
      <w:marLeft w:val="0"/>
      <w:marRight w:val="0"/>
      <w:marTop w:val="0"/>
      <w:marBottom w:val="0"/>
      <w:divBdr>
        <w:top w:val="none" w:sz="0" w:space="0" w:color="auto"/>
        <w:left w:val="none" w:sz="0" w:space="0" w:color="auto"/>
        <w:bottom w:val="none" w:sz="0" w:space="0" w:color="auto"/>
        <w:right w:val="none" w:sz="0" w:space="0" w:color="auto"/>
      </w:divBdr>
      <w:divsChild>
        <w:div w:id="620917764">
          <w:marLeft w:val="0"/>
          <w:marRight w:val="0"/>
          <w:marTop w:val="0"/>
          <w:marBottom w:val="0"/>
          <w:divBdr>
            <w:top w:val="none" w:sz="0" w:space="0" w:color="auto"/>
            <w:left w:val="none" w:sz="0" w:space="0" w:color="auto"/>
            <w:bottom w:val="none" w:sz="0" w:space="0" w:color="auto"/>
            <w:right w:val="none" w:sz="0" w:space="0" w:color="auto"/>
          </w:divBdr>
        </w:div>
      </w:divsChild>
    </w:div>
    <w:div w:id="1666779934">
      <w:bodyDiv w:val="1"/>
      <w:marLeft w:val="0"/>
      <w:marRight w:val="0"/>
      <w:marTop w:val="0"/>
      <w:marBottom w:val="0"/>
      <w:divBdr>
        <w:top w:val="none" w:sz="0" w:space="0" w:color="auto"/>
        <w:left w:val="none" w:sz="0" w:space="0" w:color="auto"/>
        <w:bottom w:val="none" w:sz="0" w:space="0" w:color="auto"/>
        <w:right w:val="none" w:sz="0" w:space="0" w:color="auto"/>
      </w:divBdr>
    </w:div>
    <w:div w:id="1667901858">
      <w:bodyDiv w:val="1"/>
      <w:marLeft w:val="0"/>
      <w:marRight w:val="0"/>
      <w:marTop w:val="0"/>
      <w:marBottom w:val="0"/>
      <w:divBdr>
        <w:top w:val="none" w:sz="0" w:space="0" w:color="auto"/>
        <w:left w:val="none" w:sz="0" w:space="0" w:color="auto"/>
        <w:bottom w:val="none" w:sz="0" w:space="0" w:color="auto"/>
        <w:right w:val="none" w:sz="0" w:space="0" w:color="auto"/>
      </w:divBdr>
      <w:divsChild>
        <w:div w:id="1478186019">
          <w:marLeft w:val="0"/>
          <w:marRight w:val="0"/>
          <w:marTop w:val="0"/>
          <w:marBottom w:val="0"/>
          <w:divBdr>
            <w:top w:val="none" w:sz="0" w:space="0" w:color="auto"/>
            <w:left w:val="none" w:sz="0" w:space="0" w:color="auto"/>
            <w:bottom w:val="none" w:sz="0" w:space="0" w:color="auto"/>
            <w:right w:val="none" w:sz="0" w:space="0" w:color="auto"/>
          </w:divBdr>
        </w:div>
      </w:divsChild>
    </w:div>
    <w:div w:id="1671908844">
      <w:bodyDiv w:val="1"/>
      <w:marLeft w:val="0"/>
      <w:marRight w:val="0"/>
      <w:marTop w:val="0"/>
      <w:marBottom w:val="0"/>
      <w:divBdr>
        <w:top w:val="none" w:sz="0" w:space="0" w:color="auto"/>
        <w:left w:val="none" w:sz="0" w:space="0" w:color="auto"/>
        <w:bottom w:val="none" w:sz="0" w:space="0" w:color="auto"/>
        <w:right w:val="none" w:sz="0" w:space="0" w:color="auto"/>
      </w:divBdr>
      <w:divsChild>
        <w:div w:id="1926452342">
          <w:marLeft w:val="0"/>
          <w:marRight w:val="0"/>
          <w:marTop w:val="0"/>
          <w:marBottom w:val="0"/>
          <w:divBdr>
            <w:top w:val="none" w:sz="0" w:space="0" w:color="auto"/>
            <w:left w:val="none" w:sz="0" w:space="0" w:color="auto"/>
            <w:bottom w:val="none" w:sz="0" w:space="0" w:color="auto"/>
            <w:right w:val="none" w:sz="0" w:space="0" w:color="auto"/>
          </w:divBdr>
        </w:div>
        <w:div w:id="1990790461">
          <w:marLeft w:val="0"/>
          <w:marRight w:val="0"/>
          <w:marTop w:val="0"/>
          <w:marBottom w:val="0"/>
          <w:divBdr>
            <w:top w:val="none" w:sz="0" w:space="0" w:color="auto"/>
            <w:left w:val="none" w:sz="0" w:space="0" w:color="auto"/>
            <w:bottom w:val="none" w:sz="0" w:space="0" w:color="auto"/>
            <w:right w:val="none" w:sz="0" w:space="0" w:color="auto"/>
          </w:divBdr>
        </w:div>
      </w:divsChild>
    </w:div>
    <w:div w:id="1672678535">
      <w:bodyDiv w:val="1"/>
      <w:marLeft w:val="0"/>
      <w:marRight w:val="0"/>
      <w:marTop w:val="0"/>
      <w:marBottom w:val="0"/>
      <w:divBdr>
        <w:top w:val="none" w:sz="0" w:space="0" w:color="auto"/>
        <w:left w:val="none" w:sz="0" w:space="0" w:color="auto"/>
        <w:bottom w:val="none" w:sz="0" w:space="0" w:color="auto"/>
        <w:right w:val="none" w:sz="0" w:space="0" w:color="auto"/>
      </w:divBdr>
      <w:divsChild>
        <w:div w:id="103965317">
          <w:marLeft w:val="0"/>
          <w:marRight w:val="0"/>
          <w:marTop w:val="0"/>
          <w:marBottom w:val="0"/>
          <w:divBdr>
            <w:top w:val="none" w:sz="0" w:space="0" w:color="auto"/>
            <w:left w:val="none" w:sz="0" w:space="0" w:color="auto"/>
            <w:bottom w:val="none" w:sz="0" w:space="0" w:color="auto"/>
            <w:right w:val="none" w:sz="0" w:space="0" w:color="auto"/>
          </w:divBdr>
        </w:div>
        <w:div w:id="560748469">
          <w:marLeft w:val="0"/>
          <w:marRight w:val="0"/>
          <w:marTop w:val="0"/>
          <w:marBottom w:val="0"/>
          <w:divBdr>
            <w:top w:val="none" w:sz="0" w:space="0" w:color="auto"/>
            <w:left w:val="none" w:sz="0" w:space="0" w:color="auto"/>
            <w:bottom w:val="none" w:sz="0" w:space="0" w:color="auto"/>
            <w:right w:val="none" w:sz="0" w:space="0" w:color="auto"/>
          </w:divBdr>
        </w:div>
        <w:div w:id="1046174189">
          <w:marLeft w:val="0"/>
          <w:marRight w:val="0"/>
          <w:marTop w:val="0"/>
          <w:marBottom w:val="0"/>
          <w:divBdr>
            <w:top w:val="none" w:sz="0" w:space="0" w:color="auto"/>
            <w:left w:val="none" w:sz="0" w:space="0" w:color="auto"/>
            <w:bottom w:val="none" w:sz="0" w:space="0" w:color="auto"/>
            <w:right w:val="none" w:sz="0" w:space="0" w:color="auto"/>
          </w:divBdr>
        </w:div>
        <w:div w:id="1086265350">
          <w:marLeft w:val="0"/>
          <w:marRight w:val="0"/>
          <w:marTop w:val="0"/>
          <w:marBottom w:val="0"/>
          <w:divBdr>
            <w:top w:val="none" w:sz="0" w:space="0" w:color="auto"/>
            <w:left w:val="none" w:sz="0" w:space="0" w:color="auto"/>
            <w:bottom w:val="none" w:sz="0" w:space="0" w:color="auto"/>
            <w:right w:val="none" w:sz="0" w:space="0" w:color="auto"/>
          </w:divBdr>
        </w:div>
        <w:div w:id="2029329758">
          <w:marLeft w:val="0"/>
          <w:marRight w:val="0"/>
          <w:marTop w:val="0"/>
          <w:marBottom w:val="0"/>
          <w:divBdr>
            <w:top w:val="none" w:sz="0" w:space="0" w:color="auto"/>
            <w:left w:val="none" w:sz="0" w:space="0" w:color="auto"/>
            <w:bottom w:val="none" w:sz="0" w:space="0" w:color="auto"/>
            <w:right w:val="none" w:sz="0" w:space="0" w:color="auto"/>
          </w:divBdr>
        </w:div>
      </w:divsChild>
    </w:div>
    <w:div w:id="1674911437">
      <w:bodyDiv w:val="1"/>
      <w:marLeft w:val="0"/>
      <w:marRight w:val="0"/>
      <w:marTop w:val="0"/>
      <w:marBottom w:val="0"/>
      <w:divBdr>
        <w:top w:val="none" w:sz="0" w:space="0" w:color="auto"/>
        <w:left w:val="none" w:sz="0" w:space="0" w:color="auto"/>
        <w:bottom w:val="none" w:sz="0" w:space="0" w:color="auto"/>
        <w:right w:val="none" w:sz="0" w:space="0" w:color="auto"/>
      </w:divBdr>
      <w:divsChild>
        <w:div w:id="829830307">
          <w:marLeft w:val="0"/>
          <w:marRight w:val="0"/>
          <w:marTop w:val="0"/>
          <w:marBottom w:val="0"/>
          <w:divBdr>
            <w:top w:val="none" w:sz="0" w:space="0" w:color="auto"/>
            <w:left w:val="none" w:sz="0" w:space="0" w:color="auto"/>
            <w:bottom w:val="none" w:sz="0" w:space="0" w:color="auto"/>
            <w:right w:val="none" w:sz="0" w:space="0" w:color="auto"/>
          </w:divBdr>
        </w:div>
      </w:divsChild>
    </w:div>
    <w:div w:id="1684433279">
      <w:bodyDiv w:val="1"/>
      <w:marLeft w:val="0"/>
      <w:marRight w:val="0"/>
      <w:marTop w:val="0"/>
      <w:marBottom w:val="0"/>
      <w:divBdr>
        <w:top w:val="none" w:sz="0" w:space="0" w:color="auto"/>
        <w:left w:val="none" w:sz="0" w:space="0" w:color="auto"/>
        <w:bottom w:val="none" w:sz="0" w:space="0" w:color="auto"/>
        <w:right w:val="none" w:sz="0" w:space="0" w:color="auto"/>
      </w:divBdr>
      <w:divsChild>
        <w:div w:id="1134566645">
          <w:marLeft w:val="0"/>
          <w:marRight w:val="0"/>
          <w:marTop w:val="0"/>
          <w:marBottom w:val="0"/>
          <w:divBdr>
            <w:top w:val="none" w:sz="0" w:space="0" w:color="auto"/>
            <w:left w:val="none" w:sz="0" w:space="0" w:color="auto"/>
            <w:bottom w:val="none" w:sz="0" w:space="0" w:color="auto"/>
            <w:right w:val="none" w:sz="0" w:space="0" w:color="auto"/>
          </w:divBdr>
        </w:div>
      </w:divsChild>
    </w:div>
    <w:div w:id="1684744897">
      <w:bodyDiv w:val="1"/>
      <w:marLeft w:val="0"/>
      <w:marRight w:val="0"/>
      <w:marTop w:val="0"/>
      <w:marBottom w:val="0"/>
      <w:divBdr>
        <w:top w:val="none" w:sz="0" w:space="0" w:color="auto"/>
        <w:left w:val="none" w:sz="0" w:space="0" w:color="auto"/>
        <w:bottom w:val="none" w:sz="0" w:space="0" w:color="auto"/>
        <w:right w:val="none" w:sz="0" w:space="0" w:color="auto"/>
      </w:divBdr>
      <w:divsChild>
        <w:div w:id="1916276623">
          <w:marLeft w:val="0"/>
          <w:marRight w:val="0"/>
          <w:marTop w:val="0"/>
          <w:marBottom w:val="0"/>
          <w:divBdr>
            <w:top w:val="none" w:sz="0" w:space="0" w:color="auto"/>
            <w:left w:val="none" w:sz="0" w:space="0" w:color="auto"/>
            <w:bottom w:val="none" w:sz="0" w:space="0" w:color="auto"/>
            <w:right w:val="none" w:sz="0" w:space="0" w:color="auto"/>
          </w:divBdr>
        </w:div>
      </w:divsChild>
    </w:div>
    <w:div w:id="1686395000">
      <w:bodyDiv w:val="1"/>
      <w:marLeft w:val="0"/>
      <w:marRight w:val="0"/>
      <w:marTop w:val="0"/>
      <w:marBottom w:val="0"/>
      <w:divBdr>
        <w:top w:val="none" w:sz="0" w:space="0" w:color="auto"/>
        <w:left w:val="none" w:sz="0" w:space="0" w:color="auto"/>
        <w:bottom w:val="none" w:sz="0" w:space="0" w:color="auto"/>
        <w:right w:val="none" w:sz="0" w:space="0" w:color="auto"/>
      </w:divBdr>
      <w:divsChild>
        <w:div w:id="1326520251">
          <w:marLeft w:val="0"/>
          <w:marRight w:val="0"/>
          <w:marTop w:val="0"/>
          <w:marBottom w:val="0"/>
          <w:divBdr>
            <w:top w:val="none" w:sz="0" w:space="0" w:color="auto"/>
            <w:left w:val="none" w:sz="0" w:space="0" w:color="auto"/>
            <w:bottom w:val="none" w:sz="0" w:space="0" w:color="auto"/>
            <w:right w:val="none" w:sz="0" w:space="0" w:color="auto"/>
          </w:divBdr>
        </w:div>
      </w:divsChild>
    </w:div>
    <w:div w:id="1691759690">
      <w:bodyDiv w:val="1"/>
      <w:marLeft w:val="0"/>
      <w:marRight w:val="0"/>
      <w:marTop w:val="0"/>
      <w:marBottom w:val="0"/>
      <w:divBdr>
        <w:top w:val="none" w:sz="0" w:space="0" w:color="auto"/>
        <w:left w:val="none" w:sz="0" w:space="0" w:color="auto"/>
        <w:bottom w:val="none" w:sz="0" w:space="0" w:color="auto"/>
        <w:right w:val="none" w:sz="0" w:space="0" w:color="auto"/>
      </w:divBdr>
      <w:divsChild>
        <w:div w:id="432168349">
          <w:marLeft w:val="0"/>
          <w:marRight w:val="0"/>
          <w:marTop w:val="0"/>
          <w:marBottom w:val="0"/>
          <w:divBdr>
            <w:top w:val="none" w:sz="0" w:space="0" w:color="auto"/>
            <w:left w:val="none" w:sz="0" w:space="0" w:color="auto"/>
            <w:bottom w:val="none" w:sz="0" w:space="0" w:color="auto"/>
            <w:right w:val="none" w:sz="0" w:space="0" w:color="auto"/>
          </w:divBdr>
        </w:div>
      </w:divsChild>
    </w:div>
    <w:div w:id="1693141926">
      <w:bodyDiv w:val="1"/>
      <w:marLeft w:val="0"/>
      <w:marRight w:val="0"/>
      <w:marTop w:val="0"/>
      <w:marBottom w:val="0"/>
      <w:divBdr>
        <w:top w:val="none" w:sz="0" w:space="0" w:color="auto"/>
        <w:left w:val="none" w:sz="0" w:space="0" w:color="auto"/>
        <w:bottom w:val="none" w:sz="0" w:space="0" w:color="auto"/>
        <w:right w:val="none" w:sz="0" w:space="0" w:color="auto"/>
      </w:divBdr>
      <w:divsChild>
        <w:div w:id="1521510380">
          <w:marLeft w:val="0"/>
          <w:marRight w:val="0"/>
          <w:marTop w:val="0"/>
          <w:marBottom w:val="0"/>
          <w:divBdr>
            <w:top w:val="none" w:sz="0" w:space="0" w:color="auto"/>
            <w:left w:val="none" w:sz="0" w:space="0" w:color="auto"/>
            <w:bottom w:val="none" w:sz="0" w:space="0" w:color="auto"/>
            <w:right w:val="none" w:sz="0" w:space="0" w:color="auto"/>
          </w:divBdr>
        </w:div>
      </w:divsChild>
    </w:div>
    <w:div w:id="1696541904">
      <w:bodyDiv w:val="1"/>
      <w:marLeft w:val="0"/>
      <w:marRight w:val="0"/>
      <w:marTop w:val="0"/>
      <w:marBottom w:val="0"/>
      <w:divBdr>
        <w:top w:val="none" w:sz="0" w:space="0" w:color="auto"/>
        <w:left w:val="none" w:sz="0" w:space="0" w:color="auto"/>
        <w:bottom w:val="none" w:sz="0" w:space="0" w:color="auto"/>
        <w:right w:val="none" w:sz="0" w:space="0" w:color="auto"/>
      </w:divBdr>
      <w:divsChild>
        <w:div w:id="106975000">
          <w:marLeft w:val="0"/>
          <w:marRight w:val="0"/>
          <w:marTop w:val="0"/>
          <w:marBottom w:val="0"/>
          <w:divBdr>
            <w:top w:val="none" w:sz="0" w:space="0" w:color="auto"/>
            <w:left w:val="none" w:sz="0" w:space="0" w:color="auto"/>
            <w:bottom w:val="none" w:sz="0" w:space="0" w:color="auto"/>
            <w:right w:val="none" w:sz="0" w:space="0" w:color="auto"/>
          </w:divBdr>
        </w:div>
      </w:divsChild>
    </w:div>
    <w:div w:id="1699892261">
      <w:bodyDiv w:val="1"/>
      <w:marLeft w:val="0"/>
      <w:marRight w:val="0"/>
      <w:marTop w:val="0"/>
      <w:marBottom w:val="0"/>
      <w:divBdr>
        <w:top w:val="none" w:sz="0" w:space="0" w:color="auto"/>
        <w:left w:val="none" w:sz="0" w:space="0" w:color="auto"/>
        <w:bottom w:val="none" w:sz="0" w:space="0" w:color="auto"/>
        <w:right w:val="none" w:sz="0" w:space="0" w:color="auto"/>
      </w:divBdr>
      <w:divsChild>
        <w:div w:id="1439325537">
          <w:marLeft w:val="0"/>
          <w:marRight w:val="0"/>
          <w:marTop w:val="0"/>
          <w:marBottom w:val="0"/>
          <w:divBdr>
            <w:top w:val="none" w:sz="0" w:space="0" w:color="auto"/>
            <w:left w:val="none" w:sz="0" w:space="0" w:color="auto"/>
            <w:bottom w:val="none" w:sz="0" w:space="0" w:color="auto"/>
            <w:right w:val="none" w:sz="0" w:space="0" w:color="auto"/>
          </w:divBdr>
        </w:div>
      </w:divsChild>
    </w:div>
    <w:div w:id="1705711744">
      <w:bodyDiv w:val="1"/>
      <w:marLeft w:val="0"/>
      <w:marRight w:val="0"/>
      <w:marTop w:val="0"/>
      <w:marBottom w:val="0"/>
      <w:divBdr>
        <w:top w:val="none" w:sz="0" w:space="0" w:color="auto"/>
        <w:left w:val="none" w:sz="0" w:space="0" w:color="auto"/>
        <w:bottom w:val="none" w:sz="0" w:space="0" w:color="auto"/>
        <w:right w:val="none" w:sz="0" w:space="0" w:color="auto"/>
      </w:divBdr>
      <w:divsChild>
        <w:div w:id="116684397">
          <w:marLeft w:val="0"/>
          <w:marRight w:val="0"/>
          <w:marTop w:val="0"/>
          <w:marBottom w:val="0"/>
          <w:divBdr>
            <w:top w:val="none" w:sz="0" w:space="0" w:color="auto"/>
            <w:left w:val="none" w:sz="0" w:space="0" w:color="auto"/>
            <w:bottom w:val="none" w:sz="0" w:space="0" w:color="auto"/>
            <w:right w:val="none" w:sz="0" w:space="0" w:color="auto"/>
          </w:divBdr>
        </w:div>
      </w:divsChild>
    </w:div>
    <w:div w:id="1706784094">
      <w:bodyDiv w:val="1"/>
      <w:marLeft w:val="0"/>
      <w:marRight w:val="0"/>
      <w:marTop w:val="0"/>
      <w:marBottom w:val="0"/>
      <w:divBdr>
        <w:top w:val="none" w:sz="0" w:space="0" w:color="auto"/>
        <w:left w:val="none" w:sz="0" w:space="0" w:color="auto"/>
        <w:bottom w:val="none" w:sz="0" w:space="0" w:color="auto"/>
        <w:right w:val="none" w:sz="0" w:space="0" w:color="auto"/>
      </w:divBdr>
      <w:divsChild>
        <w:div w:id="1261794458">
          <w:marLeft w:val="0"/>
          <w:marRight w:val="0"/>
          <w:marTop w:val="0"/>
          <w:marBottom w:val="0"/>
          <w:divBdr>
            <w:top w:val="none" w:sz="0" w:space="0" w:color="auto"/>
            <w:left w:val="none" w:sz="0" w:space="0" w:color="auto"/>
            <w:bottom w:val="none" w:sz="0" w:space="0" w:color="auto"/>
            <w:right w:val="none" w:sz="0" w:space="0" w:color="auto"/>
          </w:divBdr>
        </w:div>
        <w:div w:id="1403723311">
          <w:marLeft w:val="0"/>
          <w:marRight w:val="0"/>
          <w:marTop w:val="0"/>
          <w:marBottom w:val="0"/>
          <w:divBdr>
            <w:top w:val="none" w:sz="0" w:space="0" w:color="auto"/>
            <w:left w:val="none" w:sz="0" w:space="0" w:color="auto"/>
            <w:bottom w:val="none" w:sz="0" w:space="0" w:color="auto"/>
            <w:right w:val="none" w:sz="0" w:space="0" w:color="auto"/>
          </w:divBdr>
        </w:div>
        <w:div w:id="1442921109">
          <w:marLeft w:val="0"/>
          <w:marRight w:val="0"/>
          <w:marTop w:val="0"/>
          <w:marBottom w:val="0"/>
          <w:divBdr>
            <w:top w:val="none" w:sz="0" w:space="0" w:color="auto"/>
            <w:left w:val="none" w:sz="0" w:space="0" w:color="auto"/>
            <w:bottom w:val="none" w:sz="0" w:space="0" w:color="auto"/>
            <w:right w:val="none" w:sz="0" w:space="0" w:color="auto"/>
          </w:divBdr>
        </w:div>
        <w:div w:id="1561676727">
          <w:marLeft w:val="0"/>
          <w:marRight w:val="0"/>
          <w:marTop w:val="0"/>
          <w:marBottom w:val="0"/>
          <w:divBdr>
            <w:top w:val="none" w:sz="0" w:space="0" w:color="auto"/>
            <w:left w:val="none" w:sz="0" w:space="0" w:color="auto"/>
            <w:bottom w:val="none" w:sz="0" w:space="0" w:color="auto"/>
            <w:right w:val="none" w:sz="0" w:space="0" w:color="auto"/>
          </w:divBdr>
        </w:div>
        <w:div w:id="1897470309">
          <w:marLeft w:val="0"/>
          <w:marRight w:val="0"/>
          <w:marTop w:val="0"/>
          <w:marBottom w:val="0"/>
          <w:divBdr>
            <w:top w:val="none" w:sz="0" w:space="0" w:color="auto"/>
            <w:left w:val="none" w:sz="0" w:space="0" w:color="auto"/>
            <w:bottom w:val="none" w:sz="0" w:space="0" w:color="auto"/>
            <w:right w:val="none" w:sz="0" w:space="0" w:color="auto"/>
          </w:divBdr>
        </w:div>
        <w:div w:id="1933854741">
          <w:marLeft w:val="0"/>
          <w:marRight w:val="0"/>
          <w:marTop w:val="0"/>
          <w:marBottom w:val="0"/>
          <w:divBdr>
            <w:top w:val="none" w:sz="0" w:space="0" w:color="auto"/>
            <w:left w:val="none" w:sz="0" w:space="0" w:color="auto"/>
            <w:bottom w:val="none" w:sz="0" w:space="0" w:color="auto"/>
            <w:right w:val="none" w:sz="0" w:space="0" w:color="auto"/>
          </w:divBdr>
        </w:div>
        <w:div w:id="1991323046">
          <w:marLeft w:val="0"/>
          <w:marRight w:val="0"/>
          <w:marTop w:val="0"/>
          <w:marBottom w:val="0"/>
          <w:divBdr>
            <w:top w:val="none" w:sz="0" w:space="0" w:color="auto"/>
            <w:left w:val="none" w:sz="0" w:space="0" w:color="auto"/>
            <w:bottom w:val="none" w:sz="0" w:space="0" w:color="auto"/>
            <w:right w:val="none" w:sz="0" w:space="0" w:color="auto"/>
          </w:divBdr>
        </w:div>
      </w:divsChild>
    </w:div>
    <w:div w:id="1709797456">
      <w:bodyDiv w:val="1"/>
      <w:marLeft w:val="0"/>
      <w:marRight w:val="0"/>
      <w:marTop w:val="0"/>
      <w:marBottom w:val="0"/>
      <w:divBdr>
        <w:top w:val="none" w:sz="0" w:space="0" w:color="auto"/>
        <w:left w:val="none" w:sz="0" w:space="0" w:color="auto"/>
        <w:bottom w:val="none" w:sz="0" w:space="0" w:color="auto"/>
        <w:right w:val="none" w:sz="0" w:space="0" w:color="auto"/>
      </w:divBdr>
      <w:divsChild>
        <w:div w:id="760226998">
          <w:marLeft w:val="0"/>
          <w:marRight w:val="0"/>
          <w:marTop w:val="0"/>
          <w:marBottom w:val="0"/>
          <w:divBdr>
            <w:top w:val="none" w:sz="0" w:space="0" w:color="auto"/>
            <w:left w:val="none" w:sz="0" w:space="0" w:color="auto"/>
            <w:bottom w:val="none" w:sz="0" w:space="0" w:color="auto"/>
            <w:right w:val="none" w:sz="0" w:space="0" w:color="auto"/>
          </w:divBdr>
        </w:div>
      </w:divsChild>
    </w:div>
    <w:div w:id="1712922247">
      <w:bodyDiv w:val="1"/>
      <w:marLeft w:val="0"/>
      <w:marRight w:val="0"/>
      <w:marTop w:val="0"/>
      <w:marBottom w:val="0"/>
      <w:divBdr>
        <w:top w:val="none" w:sz="0" w:space="0" w:color="auto"/>
        <w:left w:val="none" w:sz="0" w:space="0" w:color="auto"/>
        <w:bottom w:val="none" w:sz="0" w:space="0" w:color="auto"/>
        <w:right w:val="none" w:sz="0" w:space="0" w:color="auto"/>
      </w:divBdr>
      <w:divsChild>
        <w:div w:id="504831971">
          <w:marLeft w:val="0"/>
          <w:marRight w:val="0"/>
          <w:marTop w:val="0"/>
          <w:marBottom w:val="0"/>
          <w:divBdr>
            <w:top w:val="none" w:sz="0" w:space="0" w:color="auto"/>
            <w:left w:val="none" w:sz="0" w:space="0" w:color="auto"/>
            <w:bottom w:val="none" w:sz="0" w:space="0" w:color="auto"/>
            <w:right w:val="none" w:sz="0" w:space="0" w:color="auto"/>
          </w:divBdr>
        </w:div>
      </w:divsChild>
    </w:div>
    <w:div w:id="1714303902">
      <w:bodyDiv w:val="1"/>
      <w:marLeft w:val="0"/>
      <w:marRight w:val="0"/>
      <w:marTop w:val="0"/>
      <w:marBottom w:val="0"/>
      <w:divBdr>
        <w:top w:val="none" w:sz="0" w:space="0" w:color="auto"/>
        <w:left w:val="none" w:sz="0" w:space="0" w:color="auto"/>
        <w:bottom w:val="none" w:sz="0" w:space="0" w:color="auto"/>
        <w:right w:val="none" w:sz="0" w:space="0" w:color="auto"/>
      </w:divBdr>
      <w:divsChild>
        <w:div w:id="1087729754">
          <w:marLeft w:val="0"/>
          <w:marRight w:val="0"/>
          <w:marTop w:val="0"/>
          <w:marBottom w:val="0"/>
          <w:divBdr>
            <w:top w:val="none" w:sz="0" w:space="0" w:color="auto"/>
            <w:left w:val="none" w:sz="0" w:space="0" w:color="auto"/>
            <w:bottom w:val="none" w:sz="0" w:space="0" w:color="auto"/>
            <w:right w:val="none" w:sz="0" w:space="0" w:color="auto"/>
          </w:divBdr>
        </w:div>
      </w:divsChild>
    </w:div>
    <w:div w:id="1715618074">
      <w:bodyDiv w:val="1"/>
      <w:marLeft w:val="0"/>
      <w:marRight w:val="0"/>
      <w:marTop w:val="0"/>
      <w:marBottom w:val="0"/>
      <w:divBdr>
        <w:top w:val="none" w:sz="0" w:space="0" w:color="auto"/>
        <w:left w:val="none" w:sz="0" w:space="0" w:color="auto"/>
        <w:bottom w:val="none" w:sz="0" w:space="0" w:color="auto"/>
        <w:right w:val="none" w:sz="0" w:space="0" w:color="auto"/>
      </w:divBdr>
      <w:divsChild>
        <w:div w:id="1917013310">
          <w:marLeft w:val="0"/>
          <w:marRight w:val="0"/>
          <w:marTop w:val="0"/>
          <w:marBottom w:val="0"/>
          <w:divBdr>
            <w:top w:val="none" w:sz="0" w:space="0" w:color="auto"/>
            <w:left w:val="none" w:sz="0" w:space="0" w:color="auto"/>
            <w:bottom w:val="none" w:sz="0" w:space="0" w:color="auto"/>
            <w:right w:val="none" w:sz="0" w:space="0" w:color="auto"/>
          </w:divBdr>
        </w:div>
      </w:divsChild>
    </w:div>
    <w:div w:id="1717124525">
      <w:bodyDiv w:val="1"/>
      <w:marLeft w:val="0"/>
      <w:marRight w:val="0"/>
      <w:marTop w:val="0"/>
      <w:marBottom w:val="0"/>
      <w:divBdr>
        <w:top w:val="none" w:sz="0" w:space="0" w:color="auto"/>
        <w:left w:val="none" w:sz="0" w:space="0" w:color="auto"/>
        <w:bottom w:val="none" w:sz="0" w:space="0" w:color="auto"/>
        <w:right w:val="none" w:sz="0" w:space="0" w:color="auto"/>
      </w:divBdr>
      <w:divsChild>
        <w:div w:id="1293831356">
          <w:marLeft w:val="0"/>
          <w:marRight w:val="0"/>
          <w:marTop w:val="0"/>
          <w:marBottom w:val="0"/>
          <w:divBdr>
            <w:top w:val="none" w:sz="0" w:space="0" w:color="auto"/>
            <w:left w:val="none" w:sz="0" w:space="0" w:color="auto"/>
            <w:bottom w:val="none" w:sz="0" w:space="0" w:color="auto"/>
            <w:right w:val="none" w:sz="0" w:space="0" w:color="auto"/>
          </w:divBdr>
        </w:div>
      </w:divsChild>
    </w:div>
    <w:div w:id="1719015764">
      <w:bodyDiv w:val="1"/>
      <w:marLeft w:val="0"/>
      <w:marRight w:val="0"/>
      <w:marTop w:val="0"/>
      <w:marBottom w:val="0"/>
      <w:divBdr>
        <w:top w:val="none" w:sz="0" w:space="0" w:color="auto"/>
        <w:left w:val="none" w:sz="0" w:space="0" w:color="auto"/>
        <w:bottom w:val="none" w:sz="0" w:space="0" w:color="auto"/>
        <w:right w:val="none" w:sz="0" w:space="0" w:color="auto"/>
      </w:divBdr>
      <w:divsChild>
        <w:div w:id="1577546856">
          <w:marLeft w:val="0"/>
          <w:marRight w:val="0"/>
          <w:marTop w:val="0"/>
          <w:marBottom w:val="0"/>
          <w:divBdr>
            <w:top w:val="none" w:sz="0" w:space="0" w:color="auto"/>
            <w:left w:val="none" w:sz="0" w:space="0" w:color="auto"/>
            <w:bottom w:val="none" w:sz="0" w:space="0" w:color="auto"/>
            <w:right w:val="none" w:sz="0" w:space="0" w:color="auto"/>
          </w:divBdr>
        </w:div>
      </w:divsChild>
    </w:div>
    <w:div w:id="1722095227">
      <w:bodyDiv w:val="1"/>
      <w:marLeft w:val="0"/>
      <w:marRight w:val="0"/>
      <w:marTop w:val="0"/>
      <w:marBottom w:val="0"/>
      <w:divBdr>
        <w:top w:val="none" w:sz="0" w:space="0" w:color="auto"/>
        <w:left w:val="none" w:sz="0" w:space="0" w:color="auto"/>
        <w:bottom w:val="none" w:sz="0" w:space="0" w:color="auto"/>
        <w:right w:val="none" w:sz="0" w:space="0" w:color="auto"/>
      </w:divBdr>
      <w:divsChild>
        <w:div w:id="284846797">
          <w:marLeft w:val="0"/>
          <w:marRight w:val="0"/>
          <w:marTop w:val="0"/>
          <w:marBottom w:val="0"/>
          <w:divBdr>
            <w:top w:val="none" w:sz="0" w:space="0" w:color="auto"/>
            <w:left w:val="none" w:sz="0" w:space="0" w:color="auto"/>
            <w:bottom w:val="none" w:sz="0" w:space="0" w:color="auto"/>
            <w:right w:val="none" w:sz="0" w:space="0" w:color="auto"/>
          </w:divBdr>
        </w:div>
      </w:divsChild>
    </w:div>
    <w:div w:id="1722317859">
      <w:bodyDiv w:val="1"/>
      <w:marLeft w:val="0"/>
      <w:marRight w:val="0"/>
      <w:marTop w:val="0"/>
      <w:marBottom w:val="0"/>
      <w:divBdr>
        <w:top w:val="none" w:sz="0" w:space="0" w:color="auto"/>
        <w:left w:val="none" w:sz="0" w:space="0" w:color="auto"/>
        <w:bottom w:val="none" w:sz="0" w:space="0" w:color="auto"/>
        <w:right w:val="none" w:sz="0" w:space="0" w:color="auto"/>
      </w:divBdr>
      <w:divsChild>
        <w:div w:id="1189182275">
          <w:marLeft w:val="0"/>
          <w:marRight w:val="0"/>
          <w:marTop w:val="0"/>
          <w:marBottom w:val="0"/>
          <w:divBdr>
            <w:top w:val="none" w:sz="0" w:space="0" w:color="auto"/>
            <w:left w:val="none" w:sz="0" w:space="0" w:color="auto"/>
            <w:bottom w:val="none" w:sz="0" w:space="0" w:color="auto"/>
            <w:right w:val="none" w:sz="0" w:space="0" w:color="auto"/>
          </w:divBdr>
        </w:div>
      </w:divsChild>
    </w:div>
    <w:div w:id="1722746125">
      <w:bodyDiv w:val="1"/>
      <w:marLeft w:val="0"/>
      <w:marRight w:val="0"/>
      <w:marTop w:val="0"/>
      <w:marBottom w:val="0"/>
      <w:divBdr>
        <w:top w:val="none" w:sz="0" w:space="0" w:color="auto"/>
        <w:left w:val="none" w:sz="0" w:space="0" w:color="auto"/>
        <w:bottom w:val="none" w:sz="0" w:space="0" w:color="auto"/>
        <w:right w:val="none" w:sz="0" w:space="0" w:color="auto"/>
      </w:divBdr>
      <w:divsChild>
        <w:div w:id="1038314523">
          <w:marLeft w:val="0"/>
          <w:marRight w:val="0"/>
          <w:marTop w:val="0"/>
          <w:marBottom w:val="0"/>
          <w:divBdr>
            <w:top w:val="none" w:sz="0" w:space="0" w:color="auto"/>
            <w:left w:val="none" w:sz="0" w:space="0" w:color="auto"/>
            <w:bottom w:val="none" w:sz="0" w:space="0" w:color="auto"/>
            <w:right w:val="none" w:sz="0" w:space="0" w:color="auto"/>
          </w:divBdr>
        </w:div>
      </w:divsChild>
    </w:div>
    <w:div w:id="1724790451">
      <w:bodyDiv w:val="1"/>
      <w:marLeft w:val="0"/>
      <w:marRight w:val="0"/>
      <w:marTop w:val="0"/>
      <w:marBottom w:val="0"/>
      <w:divBdr>
        <w:top w:val="none" w:sz="0" w:space="0" w:color="auto"/>
        <w:left w:val="none" w:sz="0" w:space="0" w:color="auto"/>
        <w:bottom w:val="none" w:sz="0" w:space="0" w:color="auto"/>
        <w:right w:val="none" w:sz="0" w:space="0" w:color="auto"/>
      </w:divBdr>
      <w:divsChild>
        <w:div w:id="18968349">
          <w:marLeft w:val="0"/>
          <w:marRight w:val="0"/>
          <w:marTop w:val="0"/>
          <w:marBottom w:val="0"/>
          <w:divBdr>
            <w:top w:val="none" w:sz="0" w:space="0" w:color="auto"/>
            <w:left w:val="none" w:sz="0" w:space="0" w:color="auto"/>
            <w:bottom w:val="none" w:sz="0" w:space="0" w:color="auto"/>
            <w:right w:val="none" w:sz="0" w:space="0" w:color="auto"/>
          </w:divBdr>
        </w:div>
      </w:divsChild>
    </w:div>
    <w:div w:id="1730300136">
      <w:bodyDiv w:val="1"/>
      <w:marLeft w:val="0"/>
      <w:marRight w:val="0"/>
      <w:marTop w:val="0"/>
      <w:marBottom w:val="0"/>
      <w:divBdr>
        <w:top w:val="none" w:sz="0" w:space="0" w:color="auto"/>
        <w:left w:val="none" w:sz="0" w:space="0" w:color="auto"/>
        <w:bottom w:val="none" w:sz="0" w:space="0" w:color="auto"/>
        <w:right w:val="none" w:sz="0" w:space="0" w:color="auto"/>
      </w:divBdr>
      <w:divsChild>
        <w:div w:id="1045447914">
          <w:marLeft w:val="0"/>
          <w:marRight w:val="0"/>
          <w:marTop w:val="0"/>
          <w:marBottom w:val="0"/>
          <w:divBdr>
            <w:top w:val="none" w:sz="0" w:space="0" w:color="auto"/>
            <w:left w:val="none" w:sz="0" w:space="0" w:color="auto"/>
            <w:bottom w:val="none" w:sz="0" w:space="0" w:color="auto"/>
            <w:right w:val="none" w:sz="0" w:space="0" w:color="auto"/>
          </w:divBdr>
        </w:div>
      </w:divsChild>
    </w:div>
    <w:div w:id="1733382987">
      <w:bodyDiv w:val="1"/>
      <w:marLeft w:val="0"/>
      <w:marRight w:val="0"/>
      <w:marTop w:val="0"/>
      <w:marBottom w:val="0"/>
      <w:divBdr>
        <w:top w:val="none" w:sz="0" w:space="0" w:color="auto"/>
        <w:left w:val="none" w:sz="0" w:space="0" w:color="auto"/>
        <w:bottom w:val="none" w:sz="0" w:space="0" w:color="auto"/>
        <w:right w:val="none" w:sz="0" w:space="0" w:color="auto"/>
      </w:divBdr>
      <w:divsChild>
        <w:div w:id="750196083">
          <w:marLeft w:val="0"/>
          <w:marRight w:val="0"/>
          <w:marTop w:val="0"/>
          <w:marBottom w:val="0"/>
          <w:divBdr>
            <w:top w:val="none" w:sz="0" w:space="0" w:color="auto"/>
            <w:left w:val="none" w:sz="0" w:space="0" w:color="auto"/>
            <w:bottom w:val="none" w:sz="0" w:space="0" w:color="auto"/>
            <w:right w:val="none" w:sz="0" w:space="0" w:color="auto"/>
          </w:divBdr>
        </w:div>
      </w:divsChild>
    </w:div>
    <w:div w:id="1734812937">
      <w:bodyDiv w:val="1"/>
      <w:marLeft w:val="0"/>
      <w:marRight w:val="0"/>
      <w:marTop w:val="0"/>
      <w:marBottom w:val="0"/>
      <w:divBdr>
        <w:top w:val="none" w:sz="0" w:space="0" w:color="auto"/>
        <w:left w:val="none" w:sz="0" w:space="0" w:color="auto"/>
        <w:bottom w:val="none" w:sz="0" w:space="0" w:color="auto"/>
        <w:right w:val="none" w:sz="0" w:space="0" w:color="auto"/>
      </w:divBdr>
      <w:divsChild>
        <w:div w:id="457452463">
          <w:marLeft w:val="0"/>
          <w:marRight w:val="0"/>
          <w:marTop w:val="0"/>
          <w:marBottom w:val="0"/>
          <w:divBdr>
            <w:top w:val="none" w:sz="0" w:space="0" w:color="auto"/>
            <w:left w:val="none" w:sz="0" w:space="0" w:color="auto"/>
            <w:bottom w:val="none" w:sz="0" w:space="0" w:color="auto"/>
            <w:right w:val="none" w:sz="0" w:space="0" w:color="auto"/>
          </w:divBdr>
        </w:div>
      </w:divsChild>
    </w:div>
    <w:div w:id="1736972152">
      <w:bodyDiv w:val="1"/>
      <w:marLeft w:val="0"/>
      <w:marRight w:val="0"/>
      <w:marTop w:val="0"/>
      <w:marBottom w:val="0"/>
      <w:divBdr>
        <w:top w:val="none" w:sz="0" w:space="0" w:color="auto"/>
        <w:left w:val="none" w:sz="0" w:space="0" w:color="auto"/>
        <w:bottom w:val="none" w:sz="0" w:space="0" w:color="auto"/>
        <w:right w:val="none" w:sz="0" w:space="0" w:color="auto"/>
      </w:divBdr>
    </w:div>
    <w:div w:id="1738628475">
      <w:bodyDiv w:val="1"/>
      <w:marLeft w:val="0"/>
      <w:marRight w:val="0"/>
      <w:marTop w:val="0"/>
      <w:marBottom w:val="0"/>
      <w:divBdr>
        <w:top w:val="none" w:sz="0" w:space="0" w:color="auto"/>
        <w:left w:val="none" w:sz="0" w:space="0" w:color="auto"/>
        <w:bottom w:val="none" w:sz="0" w:space="0" w:color="auto"/>
        <w:right w:val="none" w:sz="0" w:space="0" w:color="auto"/>
      </w:divBdr>
      <w:divsChild>
        <w:div w:id="857038220">
          <w:marLeft w:val="0"/>
          <w:marRight w:val="0"/>
          <w:marTop w:val="0"/>
          <w:marBottom w:val="0"/>
          <w:divBdr>
            <w:top w:val="none" w:sz="0" w:space="0" w:color="auto"/>
            <w:left w:val="none" w:sz="0" w:space="0" w:color="auto"/>
            <w:bottom w:val="none" w:sz="0" w:space="0" w:color="auto"/>
            <w:right w:val="none" w:sz="0" w:space="0" w:color="auto"/>
          </w:divBdr>
        </w:div>
      </w:divsChild>
    </w:div>
    <w:div w:id="1738825173">
      <w:bodyDiv w:val="1"/>
      <w:marLeft w:val="0"/>
      <w:marRight w:val="0"/>
      <w:marTop w:val="0"/>
      <w:marBottom w:val="0"/>
      <w:divBdr>
        <w:top w:val="none" w:sz="0" w:space="0" w:color="auto"/>
        <w:left w:val="none" w:sz="0" w:space="0" w:color="auto"/>
        <w:bottom w:val="none" w:sz="0" w:space="0" w:color="auto"/>
        <w:right w:val="none" w:sz="0" w:space="0" w:color="auto"/>
      </w:divBdr>
      <w:divsChild>
        <w:div w:id="1754163660">
          <w:marLeft w:val="0"/>
          <w:marRight w:val="0"/>
          <w:marTop w:val="0"/>
          <w:marBottom w:val="0"/>
          <w:divBdr>
            <w:top w:val="none" w:sz="0" w:space="0" w:color="auto"/>
            <w:left w:val="none" w:sz="0" w:space="0" w:color="auto"/>
            <w:bottom w:val="none" w:sz="0" w:space="0" w:color="auto"/>
            <w:right w:val="none" w:sz="0" w:space="0" w:color="auto"/>
          </w:divBdr>
        </w:div>
      </w:divsChild>
    </w:div>
    <w:div w:id="1739933498">
      <w:bodyDiv w:val="1"/>
      <w:marLeft w:val="0"/>
      <w:marRight w:val="0"/>
      <w:marTop w:val="0"/>
      <w:marBottom w:val="0"/>
      <w:divBdr>
        <w:top w:val="none" w:sz="0" w:space="0" w:color="auto"/>
        <w:left w:val="none" w:sz="0" w:space="0" w:color="auto"/>
        <w:bottom w:val="none" w:sz="0" w:space="0" w:color="auto"/>
        <w:right w:val="none" w:sz="0" w:space="0" w:color="auto"/>
      </w:divBdr>
      <w:divsChild>
        <w:div w:id="1257862742">
          <w:marLeft w:val="0"/>
          <w:marRight w:val="0"/>
          <w:marTop w:val="0"/>
          <w:marBottom w:val="0"/>
          <w:divBdr>
            <w:top w:val="none" w:sz="0" w:space="0" w:color="auto"/>
            <w:left w:val="none" w:sz="0" w:space="0" w:color="auto"/>
            <w:bottom w:val="none" w:sz="0" w:space="0" w:color="auto"/>
            <w:right w:val="none" w:sz="0" w:space="0" w:color="auto"/>
          </w:divBdr>
        </w:div>
      </w:divsChild>
    </w:div>
    <w:div w:id="1742095001">
      <w:bodyDiv w:val="1"/>
      <w:marLeft w:val="0"/>
      <w:marRight w:val="0"/>
      <w:marTop w:val="0"/>
      <w:marBottom w:val="0"/>
      <w:divBdr>
        <w:top w:val="none" w:sz="0" w:space="0" w:color="auto"/>
        <w:left w:val="none" w:sz="0" w:space="0" w:color="auto"/>
        <w:bottom w:val="none" w:sz="0" w:space="0" w:color="auto"/>
        <w:right w:val="none" w:sz="0" w:space="0" w:color="auto"/>
      </w:divBdr>
      <w:divsChild>
        <w:div w:id="4750719">
          <w:marLeft w:val="0"/>
          <w:marRight w:val="0"/>
          <w:marTop w:val="0"/>
          <w:marBottom w:val="0"/>
          <w:divBdr>
            <w:top w:val="none" w:sz="0" w:space="0" w:color="auto"/>
            <w:left w:val="none" w:sz="0" w:space="0" w:color="auto"/>
            <w:bottom w:val="none" w:sz="0" w:space="0" w:color="auto"/>
            <w:right w:val="none" w:sz="0" w:space="0" w:color="auto"/>
          </w:divBdr>
        </w:div>
        <w:div w:id="6685080">
          <w:marLeft w:val="0"/>
          <w:marRight w:val="0"/>
          <w:marTop w:val="0"/>
          <w:marBottom w:val="0"/>
          <w:divBdr>
            <w:top w:val="none" w:sz="0" w:space="0" w:color="auto"/>
            <w:left w:val="none" w:sz="0" w:space="0" w:color="auto"/>
            <w:bottom w:val="none" w:sz="0" w:space="0" w:color="auto"/>
            <w:right w:val="none" w:sz="0" w:space="0" w:color="auto"/>
          </w:divBdr>
        </w:div>
        <w:div w:id="7752586">
          <w:marLeft w:val="0"/>
          <w:marRight w:val="0"/>
          <w:marTop w:val="0"/>
          <w:marBottom w:val="0"/>
          <w:divBdr>
            <w:top w:val="none" w:sz="0" w:space="0" w:color="auto"/>
            <w:left w:val="none" w:sz="0" w:space="0" w:color="auto"/>
            <w:bottom w:val="none" w:sz="0" w:space="0" w:color="auto"/>
            <w:right w:val="none" w:sz="0" w:space="0" w:color="auto"/>
          </w:divBdr>
        </w:div>
        <w:div w:id="57477368">
          <w:marLeft w:val="0"/>
          <w:marRight w:val="0"/>
          <w:marTop w:val="0"/>
          <w:marBottom w:val="0"/>
          <w:divBdr>
            <w:top w:val="none" w:sz="0" w:space="0" w:color="auto"/>
            <w:left w:val="none" w:sz="0" w:space="0" w:color="auto"/>
            <w:bottom w:val="none" w:sz="0" w:space="0" w:color="auto"/>
            <w:right w:val="none" w:sz="0" w:space="0" w:color="auto"/>
          </w:divBdr>
        </w:div>
        <w:div w:id="77674635">
          <w:marLeft w:val="0"/>
          <w:marRight w:val="0"/>
          <w:marTop w:val="0"/>
          <w:marBottom w:val="0"/>
          <w:divBdr>
            <w:top w:val="none" w:sz="0" w:space="0" w:color="auto"/>
            <w:left w:val="none" w:sz="0" w:space="0" w:color="auto"/>
            <w:bottom w:val="none" w:sz="0" w:space="0" w:color="auto"/>
            <w:right w:val="none" w:sz="0" w:space="0" w:color="auto"/>
          </w:divBdr>
        </w:div>
        <w:div w:id="84153179">
          <w:marLeft w:val="0"/>
          <w:marRight w:val="0"/>
          <w:marTop w:val="0"/>
          <w:marBottom w:val="0"/>
          <w:divBdr>
            <w:top w:val="none" w:sz="0" w:space="0" w:color="auto"/>
            <w:left w:val="none" w:sz="0" w:space="0" w:color="auto"/>
            <w:bottom w:val="none" w:sz="0" w:space="0" w:color="auto"/>
            <w:right w:val="none" w:sz="0" w:space="0" w:color="auto"/>
          </w:divBdr>
        </w:div>
        <w:div w:id="98575698">
          <w:marLeft w:val="0"/>
          <w:marRight w:val="0"/>
          <w:marTop w:val="0"/>
          <w:marBottom w:val="0"/>
          <w:divBdr>
            <w:top w:val="none" w:sz="0" w:space="0" w:color="auto"/>
            <w:left w:val="none" w:sz="0" w:space="0" w:color="auto"/>
            <w:bottom w:val="none" w:sz="0" w:space="0" w:color="auto"/>
            <w:right w:val="none" w:sz="0" w:space="0" w:color="auto"/>
          </w:divBdr>
        </w:div>
        <w:div w:id="100417788">
          <w:marLeft w:val="0"/>
          <w:marRight w:val="0"/>
          <w:marTop w:val="0"/>
          <w:marBottom w:val="0"/>
          <w:divBdr>
            <w:top w:val="none" w:sz="0" w:space="0" w:color="auto"/>
            <w:left w:val="none" w:sz="0" w:space="0" w:color="auto"/>
            <w:bottom w:val="none" w:sz="0" w:space="0" w:color="auto"/>
            <w:right w:val="none" w:sz="0" w:space="0" w:color="auto"/>
          </w:divBdr>
        </w:div>
        <w:div w:id="105083146">
          <w:marLeft w:val="0"/>
          <w:marRight w:val="0"/>
          <w:marTop w:val="0"/>
          <w:marBottom w:val="0"/>
          <w:divBdr>
            <w:top w:val="none" w:sz="0" w:space="0" w:color="auto"/>
            <w:left w:val="none" w:sz="0" w:space="0" w:color="auto"/>
            <w:bottom w:val="none" w:sz="0" w:space="0" w:color="auto"/>
            <w:right w:val="none" w:sz="0" w:space="0" w:color="auto"/>
          </w:divBdr>
        </w:div>
        <w:div w:id="111706089">
          <w:marLeft w:val="0"/>
          <w:marRight w:val="0"/>
          <w:marTop w:val="0"/>
          <w:marBottom w:val="0"/>
          <w:divBdr>
            <w:top w:val="none" w:sz="0" w:space="0" w:color="auto"/>
            <w:left w:val="none" w:sz="0" w:space="0" w:color="auto"/>
            <w:bottom w:val="none" w:sz="0" w:space="0" w:color="auto"/>
            <w:right w:val="none" w:sz="0" w:space="0" w:color="auto"/>
          </w:divBdr>
        </w:div>
        <w:div w:id="117845666">
          <w:marLeft w:val="0"/>
          <w:marRight w:val="0"/>
          <w:marTop w:val="0"/>
          <w:marBottom w:val="0"/>
          <w:divBdr>
            <w:top w:val="none" w:sz="0" w:space="0" w:color="auto"/>
            <w:left w:val="none" w:sz="0" w:space="0" w:color="auto"/>
            <w:bottom w:val="none" w:sz="0" w:space="0" w:color="auto"/>
            <w:right w:val="none" w:sz="0" w:space="0" w:color="auto"/>
          </w:divBdr>
        </w:div>
        <w:div w:id="138500429">
          <w:marLeft w:val="0"/>
          <w:marRight w:val="0"/>
          <w:marTop w:val="0"/>
          <w:marBottom w:val="0"/>
          <w:divBdr>
            <w:top w:val="none" w:sz="0" w:space="0" w:color="auto"/>
            <w:left w:val="none" w:sz="0" w:space="0" w:color="auto"/>
            <w:bottom w:val="none" w:sz="0" w:space="0" w:color="auto"/>
            <w:right w:val="none" w:sz="0" w:space="0" w:color="auto"/>
          </w:divBdr>
        </w:div>
        <w:div w:id="144014424">
          <w:marLeft w:val="0"/>
          <w:marRight w:val="0"/>
          <w:marTop w:val="0"/>
          <w:marBottom w:val="0"/>
          <w:divBdr>
            <w:top w:val="none" w:sz="0" w:space="0" w:color="auto"/>
            <w:left w:val="none" w:sz="0" w:space="0" w:color="auto"/>
            <w:bottom w:val="none" w:sz="0" w:space="0" w:color="auto"/>
            <w:right w:val="none" w:sz="0" w:space="0" w:color="auto"/>
          </w:divBdr>
        </w:div>
        <w:div w:id="147789703">
          <w:marLeft w:val="0"/>
          <w:marRight w:val="0"/>
          <w:marTop w:val="0"/>
          <w:marBottom w:val="0"/>
          <w:divBdr>
            <w:top w:val="none" w:sz="0" w:space="0" w:color="auto"/>
            <w:left w:val="none" w:sz="0" w:space="0" w:color="auto"/>
            <w:bottom w:val="none" w:sz="0" w:space="0" w:color="auto"/>
            <w:right w:val="none" w:sz="0" w:space="0" w:color="auto"/>
          </w:divBdr>
        </w:div>
        <w:div w:id="159542563">
          <w:marLeft w:val="0"/>
          <w:marRight w:val="0"/>
          <w:marTop w:val="0"/>
          <w:marBottom w:val="0"/>
          <w:divBdr>
            <w:top w:val="none" w:sz="0" w:space="0" w:color="auto"/>
            <w:left w:val="none" w:sz="0" w:space="0" w:color="auto"/>
            <w:bottom w:val="none" w:sz="0" w:space="0" w:color="auto"/>
            <w:right w:val="none" w:sz="0" w:space="0" w:color="auto"/>
          </w:divBdr>
        </w:div>
        <w:div w:id="166794853">
          <w:marLeft w:val="0"/>
          <w:marRight w:val="0"/>
          <w:marTop w:val="0"/>
          <w:marBottom w:val="0"/>
          <w:divBdr>
            <w:top w:val="none" w:sz="0" w:space="0" w:color="auto"/>
            <w:left w:val="none" w:sz="0" w:space="0" w:color="auto"/>
            <w:bottom w:val="none" w:sz="0" w:space="0" w:color="auto"/>
            <w:right w:val="none" w:sz="0" w:space="0" w:color="auto"/>
          </w:divBdr>
        </w:div>
        <w:div w:id="170023093">
          <w:marLeft w:val="0"/>
          <w:marRight w:val="0"/>
          <w:marTop w:val="0"/>
          <w:marBottom w:val="0"/>
          <w:divBdr>
            <w:top w:val="none" w:sz="0" w:space="0" w:color="auto"/>
            <w:left w:val="none" w:sz="0" w:space="0" w:color="auto"/>
            <w:bottom w:val="none" w:sz="0" w:space="0" w:color="auto"/>
            <w:right w:val="none" w:sz="0" w:space="0" w:color="auto"/>
          </w:divBdr>
        </w:div>
        <w:div w:id="181826999">
          <w:marLeft w:val="0"/>
          <w:marRight w:val="0"/>
          <w:marTop w:val="0"/>
          <w:marBottom w:val="0"/>
          <w:divBdr>
            <w:top w:val="none" w:sz="0" w:space="0" w:color="auto"/>
            <w:left w:val="none" w:sz="0" w:space="0" w:color="auto"/>
            <w:bottom w:val="none" w:sz="0" w:space="0" w:color="auto"/>
            <w:right w:val="none" w:sz="0" w:space="0" w:color="auto"/>
          </w:divBdr>
        </w:div>
        <w:div w:id="188375261">
          <w:marLeft w:val="0"/>
          <w:marRight w:val="0"/>
          <w:marTop w:val="0"/>
          <w:marBottom w:val="0"/>
          <w:divBdr>
            <w:top w:val="none" w:sz="0" w:space="0" w:color="auto"/>
            <w:left w:val="none" w:sz="0" w:space="0" w:color="auto"/>
            <w:bottom w:val="none" w:sz="0" w:space="0" w:color="auto"/>
            <w:right w:val="none" w:sz="0" w:space="0" w:color="auto"/>
          </w:divBdr>
        </w:div>
        <w:div w:id="212348341">
          <w:marLeft w:val="0"/>
          <w:marRight w:val="0"/>
          <w:marTop w:val="0"/>
          <w:marBottom w:val="0"/>
          <w:divBdr>
            <w:top w:val="none" w:sz="0" w:space="0" w:color="auto"/>
            <w:left w:val="none" w:sz="0" w:space="0" w:color="auto"/>
            <w:bottom w:val="none" w:sz="0" w:space="0" w:color="auto"/>
            <w:right w:val="none" w:sz="0" w:space="0" w:color="auto"/>
          </w:divBdr>
        </w:div>
        <w:div w:id="219170885">
          <w:marLeft w:val="0"/>
          <w:marRight w:val="0"/>
          <w:marTop w:val="0"/>
          <w:marBottom w:val="0"/>
          <w:divBdr>
            <w:top w:val="none" w:sz="0" w:space="0" w:color="auto"/>
            <w:left w:val="none" w:sz="0" w:space="0" w:color="auto"/>
            <w:bottom w:val="none" w:sz="0" w:space="0" w:color="auto"/>
            <w:right w:val="none" w:sz="0" w:space="0" w:color="auto"/>
          </w:divBdr>
        </w:div>
        <w:div w:id="222496445">
          <w:marLeft w:val="0"/>
          <w:marRight w:val="0"/>
          <w:marTop w:val="0"/>
          <w:marBottom w:val="0"/>
          <w:divBdr>
            <w:top w:val="none" w:sz="0" w:space="0" w:color="auto"/>
            <w:left w:val="none" w:sz="0" w:space="0" w:color="auto"/>
            <w:bottom w:val="none" w:sz="0" w:space="0" w:color="auto"/>
            <w:right w:val="none" w:sz="0" w:space="0" w:color="auto"/>
          </w:divBdr>
        </w:div>
        <w:div w:id="225799262">
          <w:marLeft w:val="0"/>
          <w:marRight w:val="0"/>
          <w:marTop w:val="0"/>
          <w:marBottom w:val="0"/>
          <w:divBdr>
            <w:top w:val="none" w:sz="0" w:space="0" w:color="auto"/>
            <w:left w:val="none" w:sz="0" w:space="0" w:color="auto"/>
            <w:bottom w:val="none" w:sz="0" w:space="0" w:color="auto"/>
            <w:right w:val="none" w:sz="0" w:space="0" w:color="auto"/>
          </w:divBdr>
        </w:div>
        <w:div w:id="238053381">
          <w:marLeft w:val="0"/>
          <w:marRight w:val="0"/>
          <w:marTop w:val="0"/>
          <w:marBottom w:val="0"/>
          <w:divBdr>
            <w:top w:val="none" w:sz="0" w:space="0" w:color="auto"/>
            <w:left w:val="none" w:sz="0" w:space="0" w:color="auto"/>
            <w:bottom w:val="none" w:sz="0" w:space="0" w:color="auto"/>
            <w:right w:val="none" w:sz="0" w:space="0" w:color="auto"/>
          </w:divBdr>
        </w:div>
        <w:div w:id="246351158">
          <w:marLeft w:val="0"/>
          <w:marRight w:val="0"/>
          <w:marTop w:val="0"/>
          <w:marBottom w:val="0"/>
          <w:divBdr>
            <w:top w:val="none" w:sz="0" w:space="0" w:color="auto"/>
            <w:left w:val="none" w:sz="0" w:space="0" w:color="auto"/>
            <w:bottom w:val="none" w:sz="0" w:space="0" w:color="auto"/>
            <w:right w:val="none" w:sz="0" w:space="0" w:color="auto"/>
          </w:divBdr>
        </w:div>
        <w:div w:id="256252849">
          <w:marLeft w:val="0"/>
          <w:marRight w:val="0"/>
          <w:marTop w:val="0"/>
          <w:marBottom w:val="0"/>
          <w:divBdr>
            <w:top w:val="none" w:sz="0" w:space="0" w:color="auto"/>
            <w:left w:val="none" w:sz="0" w:space="0" w:color="auto"/>
            <w:bottom w:val="none" w:sz="0" w:space="0" w:color="auto"/>
            <w:right w:val="none" w:sz="0" w:space="0" w:color="auto"/>
          </w:divBdr>
        </w:div>
        <w:div w:id="258952340">
          <w:marLeft w:val="0"/>
          <w:marRight w:val="0"/>
          <w:marTop w:val="0"/>
          <w:marBottom w:val="0"/>
          <w:divBdr>
            <w:top w:val="none" w:sz="0" w:space="0" w:color="auto"/>
            <w:left w:val="none" w:sz="0" w:space="0" w:color="auto"/>
            <w:bottom w:val="none" w:sz="0" w:space="0" w:color="auto"/>
            <w:right w:val="none" w:sz="0" w:space="0" w:color="auto"/>
          </w:divBdr>
        </w:div>
        <w:div w:id="280770779">
          <w:marLeft w:val="0"/>
          <w:marRight w:val="0"/>
          <w:marTop w:val="0"/>
          <w:marBottom w:val="0"/>
          <w:divBdr>
            <w:top w:val="none" w:sz="0" w:space="0" w:color="auto"/>
            <w:left w:val="none" w:sz="0" w:space="0" w:color="auto"/>
            <w:bottom w:val="none" w:sz="0" w:space="0" w:color="auto"/>
            <w:right w:val="none" w:sz="0" w:space="0" w:color="auto"/>
          </w:divBdr>
        </w:div>
        <w:div w:id="280959813">
          <w:marLeft w:val="0"/>
          <w:marRight w:val="0"/>
          <w:marTop w:val="0"/>
          <w:marBottom w:val="0"/>
          <w:divBdr>
            <w:top w:val="none" w:sz="0" w:space="0" w:color="auto"/>
            <w:left w:val="none" w:sz="0" w:space="0" w:color="auto"/>
            <w:bottom w:val="none" w:sz="0" w:space="0" w:color="auto"/>
            <w:right w:val="none" w:sz="0" w:space="0" w:color="auto"/>
          </w:divBdr>
        </w:div>
        <w:div w:id="290139356">
          <w:marLeft w:val="0"/>
          <w:marRight w:val="0"/>
          <w:marTop w:val="0"/>
          <w:marBottom w:val="0"/>
          <w:divBdr>
            <w:top w:val="none" w:sz="0" w:space="0" w:color="auto"/>
            <w:left w:val="none" w:sz="0" w:space="0" w:color="auto"/>
            <w:bottom w:val="none" w:sz="0" w:space="0" w:color="auto"/>
            <w:right w:val="none" w:sz="0" w:space="0" w:color="auto"/>
          </w:divBdr>
        </w:div>
        <w:div w:id="301034853">
          <w:marLeft w:val="0"/>
          <w:marRight w:val="0"/>
          <w:marTop w:val="0"/>
          <w:marBottom w:val="0"/>
          <w:divBdr>
            <w:top w:val="none" w:sz="0" w:space="0" w:color="auto"/>
            <w:left w:val="none" w:sz="0" w:space="0" w:color="auto"/>
            <w:bottom w:val="none" w:sz="0" w:space="0" w:color="auto"/>
            <w:right w:val="none" w:sz="0" w:space="0" w:color="auto"/>
          </w:divBdr>
        </w:div>
        <w:div w:id="301885679">
          <w:marLeft w:val="0"/>
          <w:marRight w:val="0"/>
          <w:marTop w:val="0"/>
          <w:marBottom w:val="0"/>
          <w:divBdr>
            <w:top w:val="none" w:sz="0" w:space="0" w:color="auto"/>
            <w:left w:val="none" w:sz="0" w:space="0" w:color="auto"/>
            <w:bottom w:val="none" w:sz="0" w:space="0" w:color="auto"/>
            <w:right w:val="none" w:sz="0" w:space="0" w:color="auto"/>
          </w:divBdr>
        </w:div>
        <w:div w:id="309022346">
          <w:marLeft w:val="0"/>
          <w:marRight w:val="0"/>
          <w:marTop w:val="0"/>
          <w:marBottom w:val="0"/>
          <w:divBdr>
            <w:top w:val="none" w:sz="0" w:space="0" w:color="auto"/>
            <w:left w:val="none" w:sz="0" w:space="0" w:color="auto"/>
            <w:bottom w:val="none" w:sz="0" w:space="0" w:color="auto"/>
            <w:right w:val="none" w:sz="0" w:space="0" w:color="auto"/>
          </w:divBdr>
        </w:div>
        <w:div w:id="323432991">
          <w:marLeft w:val="0"/>
          <w:marRight w:val="0"/>
          <w:marTop w:val="0"/>
          <w:marBottom w:val="0"/>
          <w:divBdr>
            <w:top w:val="none" w:sz="0" w:space="0" w:color="auto"/>
            <w:left w:val="none" w:sz="0" w:space="0" w:color="auto"/>
            <w:bottom w:val="none" w:sz="0" w:space="0" w:color="auto"/>
            <w:right w:val="none" w:sz="0" w:space="0" w:color="auto"/>
          </w:divBdr>
        </w:div>
        <w:div w:id="323632514">
          <w:marLeft w:val="0"/>
          <w:marRight w:val="0"/>
          <w:marTop w:val="0"/>
          <w:marBottom w:val="0"/>
          <w:divBdr>
            <w:top w:val="none" w:sz="0" w:space="0" w:color="auto"/>
            <w:left w:val="none" w:sz="0" w:space="0" w:color="auto"/>
            <w:bottom w:val="none" w:sz="0" w:space="0" w:color="auto"/>
            <w:right w:val="none" w:sz="0" w:space="0" w:color="auto"/>
          </w:divBdr>
        </w:div>
        <w:div w:id="365258916">
          <w:marLeft w:val="0"/>
          <w:marRight w:val="0"/>
          <w:marTop w:val="0"/>
          <w:marBottom w:val="0"/>
          <w:divBdr>
            <w:top w:val="none" w:sz="0" w:space="0" w:color="auto"/>
            <w:left w:val="none" w:sz="0" w:space="0" w:color="auto"/>
            <w:bottom w:val="none" w:sz="0" w:space="0" w:color="auto"/>
            <w:right w:val="none" w:sz="0" w:space="0" w:color="auto"/>
          </w:divBdr>
        </w:div>
        <w:div w:id="384715446">
          <w:marLeft w:val="0"/>
          <w:marRight w:val="0"/>
          <w:marTop w:val="0"/>
          <w:marBottom w:val="0"/>
          <w:divBdr>
            <w:top w:val="none" w:sz="0" w:space="0" w:color="auto"/>
            <w:left w:val="none" w:sz="0" w:space="0" w:color="auto"/>
            <w:bottom w:val="none" w:sz="0" w:space="0" w:color="auto"/>
            <w:right w:val="none" w:sz="0" w:space="0" w:color="auto"/>
          </w:divBdr>
        </w:div>
        <w:div w:id="389961058">
          <w:marLeft w:val="0"/>
          <w:marRight w:val="0"/>
          <w:marTop w:val="0"/>
          <w:marBottom w:val="0"/>
          <w:divBdr>
            <w:top w:val="none" w:sz="0" w:space="0" w:color="auto"/>
            <w:left w:val="none" w:sz="0" w:space="0" w:color="auto"/>
            <w:bottom w:val="none" w:sz="0" w:space="0" w:color="auto"/>
            <w:right w:val="none" w:sz="0" w:space="0" w:color="auto"/>
          </w:divBdr>
        </w:div>
        <w:div w:id="394934319">
          <w:marLeft w:val="0"/>
          <w:marRight w:val="0"/>
          <w:marTop w:val="0"/>
          <w:marBottom w:val="0"/>
          <w:divBdr>
            <w:top w:val="none" w:sz="0" w:space="0" w:color="auto"/>
            <w:left w:val="none" w:sz="0" w:space="0" w:color="auto"/>
            <w:bottom w:val="none" w:sz="0" w:space="0" w:color="auto"/>
            <w:right w:val="none" w:sz="0" w:space="0" w:color="auto"/>
          </w:divBdr>
        </w:div>
        <w:div w:id="411392407">
          <w:marLeft w:val="0"/>
          <w:marRight w:val="0"/>
          <w:marTop w:val="0"/>
          <w:marBottom w:val="0"/>
          <w:divBdr>
            <w:top w:val="none" w:sz="0" w:space="0" w:color="auto"/>
            <w:left w:val="none" w:sz="0" w:space="0" w:color="auto"/>
            <w:bottom w:val="none" w:sz="0" w:space="0" w:color="auto"/>
            <w:right w:val="none" w:sz="0" w:space="0" w:color="auto"/>
          </w:divBdr>
        </w:div>
        <w:div w:id="417946839">
          <w:marLeft w:val="0"/>
          <w:marRight w:val="0"/>
          <w:marTop w:val="0"/>
          <w:marBottom w:val="0"/>
          <w:divBdr>
            <w:top w:val="none" w:sz="0" w:space="0" w:color="auto"/>
            <w:left w:val="none" w:sz="0" w:space="0" w:color="auto"/>
            <w:bottom w:val="none" w:sz="0" w:space="0" w:color="auto"/>
            <w:right w:val="none" w:sz="0" w:space="0" w:color="auto"/>
          </w:divBdr>
          <w:divsChild>
            <w:div w:id="768434287">
              <w:marLeft w:val="0"/>
              <w:marRight w:val="0"/>
              <w:marTop w:val="0"/>
              <w:marBottom w:val="0"/>
              <w:divBdr>
                <w:top w:val="none" w:sz="0" w:space="0" w:color="auto"/>
                <w:left w:val="none" w:sz="0" w:space="0" w:color="auto"/>
                <w:bottom w:val="none" w:sz="0" w:space="0" w:color="auto"/>
                <w:right w:val="none" w:sz="0" w:space="0" w:color="auto"/>
              </w:divBdr>
            </w:div>
          </w:divsChild>
        </w:div>
        <w:div w:id="435442116">
          <w:marLeft w:val="0"/>
          <w:marRight w:val="0"/>
          <w:marTop w:val="0"/>
          <w:marBottom w:val="0"/>
          <w:divBdr>
            <w:top w:val="none" w:sz="0" w:space="0" w:color="auto"/>
            <w:left w:val="none" w:sz="0" w:space="0" w:color="auto"/>
            <w:bottom w:val="none" w:sz="0" w:space="0" w:color="auto"/>
            <w:right w:val="none" w:sz="0" w:space="0" w:color="auto"/>
          </w:divBdr>
        </w:div>
        <w:div w:id="454296004">
          <w:marLeft w:val="0"/>
          <w:marRight w:val="0"/>
          <w:marTop w:val="0"/>
          <w:marBottom w:val="0"/>
          <w:divBdr>
            <w:top w:val="none" w:sz="0" w:space="0" w:color="auto"/>
            <w:left w:val="none" w:sz="0" w:space="0" w:color="auto"/>
            <w:bottom w:val="none" w:sz="0" w:space="0" w:color="auto"/>
            <w:right w:val="none" w:sz="0" w:space="0" w:color="auto"/>
          </w:divBdr>
        </w:div>
        <w:div w:id="454492722">
          <w:marLeft w:val="0"/>
          <w:marRight w:val="0"/>
          <w:marTop w:val="0"/>
          <w:marBottom w:val="0"/>
          <w:divBdr>
            <w:top w:val="none" w:sz="0" w:space="0" w:color="auto"/>
            <w:left w:val="none" w:sz="0" w:space="0" w:color="auto"/>
            <w:bottom w:val="none" w:sz="0" w:space="0" w:color="auto"/>
            <w:right w:val="none" w:sz="0" w:space="0" w:color="auto"/>
          </w:divBdr>
        </w:div>
        <w:div w:id="463622916">
          <w:marLeft w:val="0"/>
          <w:marRight w:val="0"/>
          <w:marTop w:val="0"/>
          <w:marBottom w:val="0"/>
          <w:divBdr>
            <w:top w:val="none" w:sz="0" w:space="0" w:color="auto"/>
            <w:left w:val="none" w:sz="0" w:space="0" w:color="auto"/>
            <w:bottom w:val="none" w:sz="0" w:space="0" w:color="auto"/>
            <w:right w:val="none" w:sz="0" w:space="0" w:color="auto"/>
          </w:divBdr>
        </w:div>
        <w:div w:id="475340959">
          <w:marLeft w:val="0"/>
          <w:marRight w:val="0"/>
          <w:marTop w:val="0"/>
          <w:marBottom w:val="0"/>
          <w:divBdr>
            <w:top w:val="none" w:sz="0" w:space="0" w:color="auto"/>
            <w:left w:val="none" w:sz="0" w:space="0" w:color="auto"/>
            <w:bottom w:val="none" w:sz="0" w:space="0" w:color="auto"/>
            <w:right w:val="none" w:sz="0" w:space="0" w:color="auto"/>
          </w:divBdr>
        </w:div>
        <w:div w:id="477496427">
          <w:marLeft w:val="0"/>
          <w:marRight w:val="0"/>
          <w:marTop w:val="0"/>
          <w:marBottom w:val="0"/>
          <w:divBdr>
            <w:top w:val="none" w:sz="0" w:space="0" w:color="auto"/>
            <w:left w:val="none" w:sz="0" w:space="0" w:color="auto"/>
            <w:bottom w:val="none" w:sz="0" w:space="0" w:color="auto"/>
            <w:right w:val="none" w:sz="0" w:space="0" w:color="auto"/>
          </w:divBdr>
        </w:div>
        <w:div w:id="494731602">
          <w:marLeft w:val="0"/>
          <w:marRight w:val="0"/>
          <w:marTop w:val="0"/>
          <w:marBottom w:val="0"/>
          <w:divBdr>
            <w:top w:val="none" w:sz="0" w:space="0" w:color="auto"/>
            <w:left w:val="none" w:sz="0" w:space="0" w:color="auto"/>
            <w:bottom w:val="none" w:sz="0" w:space="0" w:color="auto"/>
            <w:right w:val="none" w:sz="0" w:space="0" w:color="auto"/>
          </w:divBdr>
        </w:div>
        <w:div w:id="496503121">
          <w:marLeft w:val="0"/>
          <w:marRight w:val="0"/>
          <w:marTop w:val="0"/>
          <w:marBottom w:val="0"/>
          <w:divBdr>
            <w:top w:val="none" w:sz="0" w:space="0" w:color="auto"/>
            <w:left w:val="none" w:sz="0" w:space="0" w:color="auto"/>
            <w:bottom w:val="none" w:sz="0" w:space="0" w:color="auto"/>
            <w:right w:val="none" w:sz="0" w:space="0" w:color="auto"/>
          </w:divBdr>
        </w:div>
        <w:div w:id="504518594">
          <w:marLeft w:val="0"/>
          <w:marRight w:val="0"/>
          <w:marTop w:val="0"/>
          <w:marBottom w:val="0"/>
          <w:divBdr>
            <w:top w:val="none" w:sz="0" w:space="0" w:color="auto"/>
            <w:left w:val="none" w:sz="0" w:space="0" w:color="auto"/>
            <w:bottom w:val="none" w:sz="0" w:space="0" w:color="auto"/>
            <w:right w:val="none" w:sz="0" w:space="0" w:color="auto"/>
          </w:divBdr>
        </w:div>
        <w:div w:id="513109078">
          <w:marLeft w:val="0"/>
          <w:marRight w:val="0"/>
          <w:marTop w:val="0"/>
          <w:marBottom w:val="0"/>
          <w:divBdr>
            <w:top w:val="none" w:sz="0" w:space="0" w:color="auto"/>
            <w:left w:val="none" w:sz="0" w:space="0" w:color="auto"/>
            <w:bottom w:val="none" w:sz="0" w:space="0" w:color="auto"/>
            <w:right w:val="none" w:sz="0" w:space="0" w:color="auto"/>
          </w:divBdr>
        </w:div>
        <w:div w:id="542250006">
          <w:marLeft w:val="0"/>
          <w:marRight w:val="0"/>
          <w:marTop w:val="0"/>
          <w:marBottom w:val="0"/>
          <w:divBdr>
            <w:top w:val="none" w:sz="0" w:space="0" w:color="auto"/>
            <w:left w:val="none" w:sz="0" w:space="0" w:color="auto"/>
            <w:bottom w:val="none" w:sz="0" w:space="0" w:color="auto"/>
            <w:right w:val="none" w:sz="0" w:space="0" w:color="auto"/>
          </w:divBdr>
        </w:div>
        <w:div w:id="545871991">
          <w:marLeft w:val="0"/>
          <w:marRight w:val="0"/>
          <w:marTop w:val="0"/>
          <w:marBottom w:val="0"/>
          <w:divBdr>
            <w:top w:val="none" w:sz="0" w:space="0" w:color="auto"/>
            <w:left w:val="none" w:sz="0" w:space="0" w:color="auto"/>
            <w:bottom w:val="none" w:sz="0" w:space="0" w:color="auto"/>
            <w:right w:val="none" w:sz="0" w:space="0" w:color="auto"/>
          </w:divBdr>
        </w:div>
        <w:div w:id="547765346">
          <w:marLeft w:val="0"/>
          <w:marRight w:val="0"/>
          <w:marTop w:val="0"/>
          <w:marBottom w:val="0"/>
          <w:divBdr>
            <w:top w:val="none" w:sz="0" w:space="0" w:color="auto"/>
            <w:left w:val="none" w:sz="0" w:space="0" w:color="auto"/>
            <w:bottom w:val="none" w:sz="0" w:space="0" w:color="auto"/>
            <w:right w:val="none" w:sz="0" w:space="0" w:color="auto"/>
          </w:divBdr>
        </w:div>
        <w:div w:id="565337572">
          <w:marLeft w:val="0"/>
          <w:marRight w:val="0"/>
          <w:marTop w:val="0"/>
          <w:marBottom w:val="0"/>
          <w:divBdr>
            <w:top w:val="none" w:sz="0" w:space="0" w:color="auto"/>
            <w:left w:val="none" w:sz="0" w:space="0" w:color="auto"/>
            <w:bottom w:val="none" w:sz="0" w:space="0" w:color="auto"/>
            <w:right w:val="none" w:sz="0" w:space="0" w:color="auto"/>
          </w:divBdr>
        </w:div>
        <w:div w:id="573123333">
          <w:marLeft w:val="0"/>
          <w:marRight w:val="0"/>
          <w:marTop w:val="0"/>
          <w:marBottom w:val="0"/>
          <w:divBdr>
            <w:top w:val="none" w:sz="0" w:space="0" w:color="auto"/>
            <w:left w:val="none" w:sz="0" w:space="0" w:color="auto"/>
            <w:bottom w:val="none" w:sz="0" w:space="0" w:color="auto"/>
            <w:right w:val="none" w:sz="0" w:space="0" w:color="auto"/>
          </w:divBdr>
        </w:div>
        <w:div w:id="580718305">
          <w:marLeft w:val="0"/>
          <w:marRight w:val="0"/>
          <w:marTop w:val="0"/>
          <w:marBottom w:val="0"/>
          <w:divBdr>
            <w:top w:val="none" w:sz="0" w:space="0" w:color="auto"/>
            <w:left w:val="none" w:sz="0" w:space="0" w:color="auto"/>
            <w:bottom w:val="none" w:sz="0" w:space="0" w:color="auto"/>
            <w:right w:val="none" w:sz="0" w:space="0" w:color="auto"/>
          </w:divBdr>
        </w:div>
        <w:div w:id="583027600">
          <w:marLeft w:val="0"/>
          <w:marRight w:val="0"/>
          <w:marTop w:val="0"/>
          <w:marBottom w:val="0"/>
          <w:divBdr>
            <w:top w:val="none" w:sz="0" w:space="0" w:color="auto"/>
            <w:left w:val="none" w:sz="0" w:space="0" w:color="auto"/>
            <w:bottom w:val="none" w:sz="0" w:space="0" w:color="auto"/>
            <w:right w:val="none" w:sz="0" w:space="0" w:color="auto"/>
          </w:divBdr>
        </w:div>
        <w:div w:id="584917681">
          <w:marLeft w:val="0"/>
          <w:marRight w:val="0"/>
          <w:marTop w:val="0"/>
          <w:marBottom w:val="0"/>
          <w:divBdr>
            <w:top w:val="none" w:sz="0" w:space="0" w:color="auto"/>
            <w:left w:val="none" w:sz="0" w:space="0" w:color="auto"/>
            <w:bottom w:val="none" w:sz="0" w:space="0" w:color="auto"/>
            <w:right w:val="none" w:sz="0" w:space="0" w:color="auto"/>
          </w:divBdr>
        </w:div>
        <w:div w:id="592393056">
          <w:marLeft w:val="0"/>
          <w:marRight w:val="0"/>
          <w:marTop w:val="0"/>
          <w:marBottom w:val="0"/>
          <w:divBdr>
            <w:top w:val="none" w:sz="0" w:space="0" w:color="auto"/>
            <w:left w:val="none" w:sz="0" w:space="0" w:color="auto"/>
            <w:bottom w:val="none" w:sz="0" w:space="0" w:color="auto"/>
            <w:right w:val="none" w:sz="0" w:space="0" w:color="auto"/>
          </w:divBdr>
        </w:div>
        <w:div w:id="606623109">
          <w:marLeft w:val="0"/>
          <w:marRight w:val="0"/>
          <w:marTop w:val="0"/>
          <w:marBottom w:val="0"/>
          <w:divBdr>
            <w:top w:val="none" w:sz="0" w:space="0" w:color="auto"/>
            <w:left w:val="none" w:sz="0" w:space="0" w:color="auto"/>
            <w:bottom w:val="none" w:sz="0" w:space="0" w:color="auto"/>
            <w:right w:val="none" w:sz="0" w:space="0" w:color="auto"/>
          </w:divBdr>
        </w:div>
        <w:div w:id="616376570">
          <w:marLeft w:val="0"/>
          <w:marRight w:val="0"/>
          <w:marTop w:val="0"/>
          <w:marBottom w:val="0"/>
          <w:divBdr>
            <w:top w:val="none" w:sz="0" w:space="0" w:color="auto"/>
            <w:left w:val="none" w:sz="0" w:space="0" w:color="auto"/>
            <w:bottom w:val="none" w:sz="0" w:space="0" w:color="auto"/>
            <w:right w:val="none" w:sz="0" w:space="0" w:color="auto"/>
          </w:divBdr>
        </w:div>
        <w:div w:id="623732955">
          <w:marLeft w:val="0"/>
          <w:marRight w:val="0"/>
          <w:marTop w:val="0"/>
          <w:marBottom w:val="0"/>
          <w:divBdr>
            <w:top w:val="none" w:sz="0" w:space="0" w:color="auto"/>
            <w:left w:val="none" w:sz="0" w:space="0" w:color="auto"/>
            <w:bottom w:val="none" w:sz="0" w:space="0" w:color="auto"/>
            <w:right w:val="none" w:sz="0" w:space="0" w:color="auto"/>
          </w:divBdr>
        </w:div>
        <w:div w:id="652608788">
          <w:marLeft w:val="0"/>
          <w:marRight w:val="0"/>
          <w:marTop w:val="0"/>
          <w:marBottom w:val="0"/>
          <w:divBdr>
            <w:top w:val="none" w:sz="0" w:space="0" w:color="auto"/>
            <w:left w:val="none" w:sz="0" w:space="0" w:color="auto"/>
            <w:bottom w:val="none" w:sz="0" w:space="0" w:color="auto"/>
            <w:right w:val="none" w:sz="0" w:space="0" w:color="auto"/>
          </w:divBdr>
        </w:div>
        <w:div w:id="653804231">
          <w:marLeft w:val="0"/>
          <w:marRight w:val="0"/>
          <w:marTop w:val="0"/>
          <w:marBottom w:val="0"/>
          <w:divBdr>
            <w:top w:val="none" w:sz="0" w:space="0" w:color="auto"/>
            <w:left w:val="none" w:sz="0" w:space="0" w:color="auto"/>
            <w:bottom w:val="none" w:sz="0" w:space="0" w:color="auto"/>
            <w:right w:val="none" w:sz="0" w:space="0" w:color="auto"/>
          </w:divBdr>
        </w:div>
        <w:div w:id="671302768">
          <w:marLeft w:val="0"/>
          <w:marRight w:val="0"/>
          <w:marTop w:val="0"/>
          <w:marBottom w:val="0"/>
          <w:divBdr>
            <w:top w:val="none" w:sz="0" w:space="0" w:color="auto"/>
            <w:left w:val="none" w:sz="0" w:space="0" w:color="auto"/>
            <w:bottom w:val="none" w:sz="0" w:space="0" w:color="auto"/>
            <w:right w:val="none" w:sz="0" w:space="0" w:color="auto"/>
          </w:divBdr>
        </w:div>
        <w:div w:id="685638787">
          <w:marLeft w:val="0"/>
          <w:marRight w:val="0"/>
          <w:marTop w:val="0"/>
          <w:marBottom w:val="0"/>
          <w:divBdr>
            <w:top w:val="none" w:sz="0" w:space="0" w:color="auto"/>
            <w:left w:val="none" w:sz="0" w:space="0" w:color="auto"/>
            <w:bottom w:val="none" w:sz="0" w:space="0" w:color="auto"/>
            <w:right w:val="none" w:sz="0" w:space="0" w:color="auto"/>
          </w:divBdr>
        </w:div>
        <w:div w:id="690452573">
          <w:marLeft w:val="0"/>
          <w:marRight w:val="0"/>
          <w:marTop w:val="0"/>
          <w:marBottom w:val="0"/>
          <w:divBdr>
            <w:top w:val="none" w:sz="0" w:space="0" w:color="auto"/>
            <w:left w:val="none" w:sz="0" w:space="0" w:color="auto"/>
            <w:bottom w:val="none" w:sz="0" w:space="0" w:color="auto"/>
            <w:right w:val="none" w:sz="0" w:space="0" w:color="auto"/>
          </w:divBdr>
        </w:div>
        <w:div w:id="692997516">
          <w:marLeft w:val="0"/>
          <w:marRight w:val="0"/>
          <w:marTop w:val="0"/>
          <w:marBottom w:val="0"/>
          <w:divBdr>
            <w:top w:val="none" w:sz="0" w:space="0" w:color="auto"/>
            <w:left w:val="none" w:sz="0" w:space="0" w:color="auto"/>
            <w:bottom w:val="none" w:sz="0" w:space="0" w:color="auto"/>
            <w:right w:val="none" w:sz="0" w:space="0" w:color="auto"/>
          </w:divBdr>
        </w:div>
        <w:div w:id="698623314">
          <w:marLeft w:val="0"/>
          <w:marRight w:val="0"/>
          <w:marTop w:val="0"/>
          <w:marBottom w:val="0"/>
          <w:divBdr>
            <w:top w:val="none" w:sz="0" w:space="0" w:color="auto"/>
            <w:left w:val="none" w:sz="0" w:space="0" w:color="auto"/>
            <w:bottom w:val="none" w:sz="0" w:space="0" w:color="auto"/>
            <w:right w:val="none" w:sz="0" w:space="0" w:color="auto"/>
          </w:divBdr>
        </w:div>
        <w:div w:id="718624908">
          <w:marLeft w:val="0"/>
          <w:marRight w:val="0"/>
          <w:marTop w:val="0"/>
          <w:marBottom w:val="0"/>
          <w:divBdr>
            <w:top w:val="none" w:sz="0" w:space="0" w:color="auto"/>
            <w:left w:val="none" w:sz="0" w:space="0" w:color="auto"/>
            <w:bottom w:val="none" w:sz="0" w:space="0" w:color="auto"/>
            <w:right w:val="none" w:sz="0" w:space="0" w:color="auto"/>
          </w:divBdr>
        </w:div>
        <w:div w:id="740255507">
          <w:marLeft w:val="0"/>
          <w:marRight w:val="0"/>
          <w:marTop w:val="0"/>
          <w:marBottom w:val="0"/>
          <w:divBdr>
            <w:top w:val="none" w:sz="0" w:space="0" w:color="auto"/>
            <w:left w:val="none" w:sz="0" w:space="0" w:color="auto"/>
            <w:bottom w:val="none" w:sz="0" w:space="0" w:color="auto"/>
            <w:right w:val="none" w:sz="0" w:space="0" w:color="auto"/>
          </w:divBdr>
        </w:div>
        <w:div w:id="758983859">
          <w:marLeft w:val="0"/>
          <w:marRight w:val="0"/>
          <w:marTop w:val="0"/>
          <w:marBottom w:val="0"/>
          <w:divBdr>
            <w:top w:val="none" w:sz="0" w:space="0" w:color="auto"/>
            <w:left w:val="none" w:sz="0" w:space="0" w:color="auto"/>
            <w:bottom w:val="none" w:sz="0" w:space="0" w:color="auto"/>
            <w:right w:val="none" w:sz="0" w:space="0" w:color="auto"/>
          </w:divBdr>
        </w:div>
        <w:div w:id="767507832">
          <w:marLeft w:val="0"/>
          <w:marRight w:val="0"/>
          <w:marTop w:val="0"/>
          <w:marBottom w:val="0"/>
          <w:divBdr>
            <w:top w:val="none" w:sz="0" w:space="0" w:color="auto"/>
            <w:left w:val="none" w:sz="0" w:space="0" w:color="auto"/>
            <w:bottom w:val="none" w:sz="0" w:space="0" w:color="auto"/>
            <w:right w:val="none" w:sz="0" w:space="0" w:color="auto"/>
          </w:divBdr>
        </w:div>
        <w:div w:id="782500251">
          <w:marLeft w:val="0"/>
          <w:marRight w:val="0"/>
          <w:marTop w:val="0"/>
          <w:marBottom w:val="0"/>
          <w:divBdr>
            <w:top w:val="none" w:sz="0" w:space="0" w:color="auto"/>
            <w:left w:val="none" w:sz="0" w:space="0" w:color="auto"/>
            <w:bottom w:val="none" w:sz="0" w:space="0" w:color="auto"/>
            <w:right w:val="none" w:sz="0" w:space="0" w:color="auto"/>
          </w:divBdr>
        </w:div>
        <w:div w:id="788160729">
          <w:marLeft w:val="0"/>
          <w:marRight w:val="0"/>
          <w:marTop w:val="0"/>
          <w:marBottom w:val="0"/>
          <w:divBdr>
            <w:top w:val="none" w:sz="0" w:space="0" w:color="auto"/>
            <w:left w:val="none" w:sz="0" w:space="0" w:color="auto"/>
            <w:bottom w:val="none" w:sz="0" w:space="0" w:color="auto"/>
            <w:right w:val="none" w:sz="0" w:space="0" w:color="auto"/>
          </w:divBdr>
        </w:div>
        <w:div w:id="805396279">
          <w:marLeft w:val="0"/>
          <w:marRight w:val="0"/>
          <w:marTop w:val="0"/>
          <w:marBottom w:val="0"/>
          <w:divBdr>
            <w:top w:val="none" w:sz="0" w:space="0" w:color="auto"/>
            <w:left w:val="none" w:sz="0" w:space="0" w:color="auto"/>
            <w:bottom w:val="none" w:sz="0" w:space="0" w:color="auto"/>
            <w:right w:val="none" w:sz="0" w:space="0" w:color="auto"/>
          </w:divBdr>
        </w:div>
        <w:div w:id="811749663">
          <w:marLeft w:val="0"/>
          <w:marRight w:val="0"/>
          <w:marTop w:val="0"/>
          <w:marBottom w:val="0"/>
          <w:divBdr>
            <w:top w:val="none" w:sz="0" w:space="0" w:color="auto"/>
            <w:left w:val="none" w:sz="0" w:space="0" w:color="auto"/>
            <w:bottom w:val="none" w:sz="0" w:space="0" w:color="auto"/>
            <w:right w:val="none" w:sz="0" w:space="0" w:color="auto"/>
          </w:divBdr>
        </w:div>
        <w:div w:id="843982652">
          <w:marLeft w:val="0"/>
          <w:marRight w:val="0"/>
          <w:marTop w:val="0"/>
          <w:marBottom w:val="0"/>
          <w:divBdr>
            <w:top w:val="none" w:sz="0" w:space="0" w:color="auto"/>
            <w:left w:val="none" w:sz="0" w:space="0" w:color="auto"/>
            <w:bottom w:val="none" w:sz="0" w:space="0" w:color="auto"/>
            <w:right w:val="none" w:sz="0" w:space="0" w:color="auto"/>
          </w:divBdr>
        </w:div>
        <w:div w:id="846596717">
          <w:marLeft w:val="0"/>
          <w:marRight w:val="0"/>
          <w:marTop w:val="0"/>
          <w:marBottom w:val="0"/>
          <w:divBdr>
            <w:top w:val="none" w:sz="0" w:space="0" w:color="auto"/>
            <w:left w:val="none" w:sz="0" w:space="0" w:color="auto"/>
            <w:bottom w:val="none" w:sz="0" w:space="0" w:color="auto"/>
            <w:right w:val="none" w:sz="0" w:space="0" w:color="auto"/>
          </w:divBdr>
        </w:div>
        <w:div w:id="873158539">
          <w:marLeft w:val="0"/>
          <w:marRight w:val="0"/>
          <w:marTop w:val="0"/>
          <w:marBottom w:val="0"/>
          <w:divBdr>
            <w:top w:val="none" w:sz="0" w:space="0" w:color="auto"/>
            <w:left w:val="none" w:sz="0" w:space="0" w:color="auto"/>
            <w:bottom w:val="none" w:sz="0" w:space="0" w:color="auto"/>
            <w:right w:val="none" w:sz="0" w:space="0" w:color="auto"/>
          </w:divBdr>
        </w:div>
        <w:div w:id="877085470">
          <w:marLeft w:val="0"/>
          <w:marRight w:val="0"/>
          <w:marTop w:val="0"/>
          <w:marBottom w:val="0"/>
          <w:divBdr>
            <w:top w:val="none" w:sz="0" w:space="0" w:color="auto"/>
            <w:left w:val="none" w:sz="0" w:space="0" w:color="auto"/>
            <w:bottom w:val="none" w:sz="0" w:space="0" w:color="auto"/>
            <w:right w:val="none" w:sz="0" w:space="0" w:color="auto"/>
          </w:divBdr>
        </w:div>
        <w:div w:id="880481134">
          <w:marLeft w:val="0"/>
          <w:marRight w:val="0"/>
          <w:marTop w:val="0"/>
          <w:marBottom w:val="0"/>
          <w:divBdr>
            <w:top w:val="none" w:sz="0" w:space="0" w:color="auto"/>
            <w:left w:val="none" w:sz="0" w:space="0" w:color="auto"/>
            <w:bottom w:val="none" w:sz="0" w:space="0" w:color="auto"/>
            <w:right w:val="none" w:sz="0" w:space="0" w:color="auto"/>
          </w:divBdr>
        </w:div>
        <w:div w:id="882254441">
          <w:marLeft w:val="0"/>
          <w:marRight w:val="0"/>
          <w:marTop w:val="0"/>
          <w:marBottom w:val="0"/>
          <w:divBdr>
            <w:top w:val="none" w:sz="0" w:space="0" w:color="auto"/>
            <w:left w:val="none" w:sz="0" w:space="0" w:color="auto"/>
            <w:bottom w:val="none" w:sz="0" w:space="0" w:color="auto"/>
            <w:right w:val="none" w:sz="0" w:space="0" w:color="auto"/>
          </w:divBdr>
        </w:div>
        <w:div w:id="902914705">
          <w:marLeft w:val="0"/>
          <w:marRight w:val="0"/>
          <w:marTop w:val="0"/>
          <w:marBottom w:val="0"/>
          <w:divBdr>
            <w:top w:val="none" w:sz="0" w:space="0" w:color="auto"/>
            <w:left w:val="none" w:sz="0" w:space="0" w:color="auto"/>
            <w:bottom w:val="none" w:sz="0" w:space="0" w:color="auto"/>
            <w:right w:val="none" w:sz="0" w:space="0" w:color="auto"/>
          </w:divBdr>
        </w:div>
        <w:div w:id="920987730">
          <w:marLeft w:val="0"/>
          <w:marRight w:val="0"/>
          <w:marTop w:val="0"/>
          <w:marBottom w:val="0"/>
          <w:divBdr>
            <w:top w:val="none" w:sz="0" w:space="0" w:color="auto"/>
            <w:left w:val="none" w:sz="0" w:space="0" w:color="auto"/>
            <w:bottom w:val="none" w:sz="0" w:space="0" w:color="auto"/>
            <w:right w:val="none" w:sz="0" w:space="0" w:color="auto"/>
          </w:divBdr>
        </w:div>
        <w:div w:id="924414584">
          <w:marLeft w:val="0"/>
          <w:marRight w:val="0"/>
          <w:marTop w:val="0"/>
          <w:marBottom w:val="0"/>
          <w:divBdr>
            <w:top w:val="none" w:sz="0" w:space="0" w:color="auto"/>
            <w:left w:val="none" w:sz="0" w:space="0" w:color="auto"/>
            <w:bottom w:val="none" w:sz="0" w:space="0" w:color="auto"/>
            <w:right w:val="none" w:sz="0" w:space="0" w:color="auto"/>
          </w:divBdr>
        </w:div>
        <w:div w:id="928466020">
          <w:marLeft w:val="0"/>
          <w:marRight w:val="0"/>
          <w:marTop w:val="0"/>
          <w:marBottom w:val="0"/>
          <w:divBdr>
            <w:top w:val="none" w:sz="0" w:space="0" w:color="auto"/>
            <w:left w:val="none" w:sz="0" w:space="0" w:color="auto"/>
            <w:bottom w:val="none" w:sz="0" w:space="0" w:color="auto"/>
            <w:right w:val="none" w:sz="0" w:space="0" w:color="auto"/>
          </w:divBdr>
        </w:div>
        <w:div w:id="932468028">
          <w:marLeft w:val="0"/>
          <w:marRight w:val="0"/>
          <w:marTop w:val="0"/>
          <w:marBottom w:val="0"/>
          <w:divBdr>
            <w:top w:val="none" w:sz="0" w:space="0" w:color="auto"/>
            <w:left w:val="none" w:sz="0" w:space="0" w:color="auto"/>
            <w:bottom w:val="none" w:sz="0" w:space="0" w:color="auto"/>
            <w:right w:val="none" w:sz="0" w:space="0" w:color="auto"/>
          </w:divBdr>
        </w:div>
        <w:div w:id="940527366">
          <w:marLeft w:val="0"/>
          <w:marRight w:val="0"/>
          <w:marTop w:val="0"/>
          <w:marBottom w:val="0"/>
          <w:divBdr>
            <w:top w:val="none" w:sz="0" w:space="0" w:color="auto"/>
            <w:left w:val="none" w:sz="0" w:space="0" w:color="auto"/>
            <w:bottom w:val="none" w:sz="0" w:space="0" w:color="auto"/>
            <w:right w:val="none" w:sz="0" w:space="0" w:color="auto"/>
          </w:divBdr>
        </w:div>
        <w:div w:id="948662276">
          <w:marLeft w:val="0"/>
          <w:marRight w:val="0"/>
          <w:marTop w:val="0"/>
          <w:marBottom w:val="0"/>
          <w:divBdr>
            <w:top w:val="none" w:sz="0" w:space="0" w:color="auto"/>
            <w:left w:val="none" w:sz="0" w:space="0" w:color="auto"/>
            <w:bottom w:val="none" w:sz="0" w:space="0" w:color="auto"/>
            <w:right w:val="none" w:sz="0" w:space="0" w:color="auto"/>
          </w:divBdr>
        </w:div>
        <w:div w:id="958491707">
          <w:marLeft w:val="0"/>
          <w:marRight w:val="0"/>
          <w:marTop w:val="0"/>
          <w:marBottom w:val="0"/>
          <w:divBdr>
            <w:top w:val="none" w:sz="0" w:space="0" w:color="auto"/>
            <w:left w:val="none" w:sz="0" w:space="0" w:color="auto"/>
            <w:bottom w:val="none" w:sz="0" w:space="0" w:color="auto"/>
            <w:right w:val="none" w:sz="0" w:space="0" w:color="auto"/>
          </w:divBdr>
        </w:div>
        <w:div w:id="1015158312">
          <w:marLeft w:val="0"/>
          <w:marRight w:val="0"/>
          <w:marTop w:val="0"/>
          <w:marBottom w:val="0"/>
          <w:divBdr>
            <w:top w:val="none" w:sz="0" w:space="0" w:color="auto"/>
            <w:left w:val="none" w:sz="0" w:space="0" w:color="auto"/>
            <w:bottom w:val="none" w:sz="0" w:space="0" w:color="auto"/>
            <w:right w:val="none" w:sz="0" w:space="0" w:color="auto"/>
          </w:divBdr>
        </w:div>
        <w:div w:id="1027290727">
          <w:marLeft w:val="0"/>
          <w:marRight w:val="0"/>
          <w:marTop w:val="0"/>
          <w:marBottom w:val="0"/>
          <w:divBdr>
            <w:top w:val="none" w:sz="0" w:space="0" w:color="auto"/>
            <w:left w:val="none" w:sz="0" w:space="0" w:color="auto"/>
            <w:bottom w:val="none" w:sz="0" w:space="0" w:color="auto"/>
            <w:right w:val="none" w:sz="0" w:space="0" w:color="auto"/>
          </w:divBdr>
        </w:div>
        <w:div w:id="1038352762">
          <w:marLeft w:val="0"/>
          <w:marRight w:val="0"/>
          <w:marTop w:val="0"/>
          <w:marBottom w:val="0"/>
          <w:divBdr>
            <w:top w:val="none" w:sz="0" w:space="0" w:color="auto"/>
            <w:left w:val="none" w:sz="0" w:space="0" w:color="auto"/>
            <w:bottom w:val="none" w:sz="0" w:space="0" w:color="auto"/>
            <w:right w:val="none" w:sz="0" w:space="0" w:color="auto"/>
          </w:divBdr>
        </w:div>
        <w:div w:id="1056049980">
          <w:marLeft w:val="0"/>
          <w:marRight w:val="0"/>
          <w:marTop w:val="0"/>
          <w:marBottom w:val="0"/>
          <w:divBdr>
            <w:top w:val="none" w:sz="0" w:space="0" w:color="auto"/>
            <w:left w:val="none" w:sz="0" w:space="0" w:color="auto"/>
            <w:bottom w:val="none" w:sz="0" w:space="0" w:color="auto"/>
            <w:right w:val="none" w:sz="0" w:space="0" w:color="auto"/>
          </w:divBdr>
        </w:div>
        <w:div w:id="1066344559">
          <w:marLeft w:val="0"/>
          <w:marRight w:val="0"/>
          <w:marTop w:val="0"/>
          <w:marBottom w:val="0"/>
          <w:divBdr>
            <w:top w:val="none" w:sz="0" w:space="0" w:color="auto"/>
            <w:left w:val="none" w:sz="0" w:space="0" w:color="auto"/>
            <w:bottom w:val="none" w:sz="0" w:space="0" w:color="auto"/>
            <w:right w:val="none" w:sz="0" w:space="0" w:color="auto"/>
          </w:divBdr>
        </w:div>
        <w:div w:id="1071467293">
          <w:marLeft w:val="0"/>
          <w:marRight w:val="0"/>
          <w:marTop w:val="0"/>
          <w:marBottom w:val="0"/>
          <w:divBdr>
            <w:top w:val="none" w:sz="0" w:space="0" w:color="auto"/>
            <w:left w:val="none" w:sz="0" w:space="0" w:color="auto"/>
            <w:bottom w:val="none" w:sz="0" w:space="0" w:color="auto"/>
            <w:right w:val="none" w:sz="0" w:space="0" w:color="auto"/>
          </w:divBdr>
        </w:div>
        <w:div w:id="1072654186">
          <w:marLeft w:val="0"/>
          <w:marRight w:val="0"/>
          <w:marTop w:val="0"/>
          <w:marBottom w:val="0"/>
          <w:divBdr>
            <w:top w:val="none" w:sz="0" w:space="0" w:color="auto"/>
            <w:left w:val="none" w:sz="0" w:space="0" w:color="auto"/>
            <w:bottom w:val="none" w:sz="0" w:space="0" w:color="auto"/>
            <w:right w:val="none" w:sz="0" w:space="0" w:color="auto"/>
          </w:divBdr>
        </w:div>
        <w:div w:id="1075856375">
          <w:marLeft w:val="0"/>
          <w:marRight w:val="0"/>
          <w:marTop w:val="0"/>
          <w:marBottom w:val="0"/>
          <w:divBdr>
            <w:top w:val="none" w:sz="0" w:space="0" w:color="auto"/>
            <w:left w:val="none" w:sz="0" w:space="0" w:color="auto"/>
            <w:bottom w:val="none" w:sz="0" w:space="0" w:color="auto"/>
            <w:right w:val="none" w:sz="0" w:space="0" w:color="auto"/>
          </w:divBdr>
        </w:div>
        <w:div w:id="1086923981">
          <w:marLeft w:val="0"/>
          <w:marRight w:val="0"/>
          <w:marTop w:val="0"/>
          <w:marBottom w:val="0"/>
          <w:divBdr>
            <w:top w:val="none" w:sz="0" w:space="0" w:color="auto"/>
            <w:left w:val="none" w:sz="0" w:space="0" w:color="auto"/>
            <w:bottom w:val="none" w:sz="0" w:space="0" w:color="auto"/>
            <w:right w:val="none" w:sz="0" w:space="0" w:color="auto"/>
          </w:divBdr>
        </w:div>
        <w:div w:id="1113356036">
          <w:marLeft w:val="0"/>
          <w:marRight w:val="0"/>
          <w:marTop w:val="0"/>
          <w:marBottom w:val="0"/>
          <w:divBdr>
            <w:top w:val="none" w:sz="0" w:space="0" w:color="auto"/>
            <w:left w:val="none" w:sz="0" w:space="0" w:color="auto"/>
            <w:bottom w:val="none" w:sz="0" w:space="0" w:color="auto"/>
            <w:right w:val="none" w:sz="0" w:space="0" w:color="auto"/>
          </w:divBdr>
        </w:div>
        <w:div w:id="1135610488">
          <w:marLeft w:val="0"/>
          <w:marRight w:val="0"/>
          <w:marTop w:val="0"/>
          <w:marBottom w:val="0"/>
          <w:divBdr>
            <w:top w:val="none" w:sz="0" w:space="0" w:color="auto"/>
            <w:left w:val="none" w:sz="0" w:space="0" w:color="auto"/>
            <w:bottom w:val="none" w:sz="0" w:space="0" w:color="auto"/>
            <w:right w:val="none" w:sz="0" w:space="0" w:color="auto"/>
          </w:divBdr>
        </w:div>
        <w:div w:id="1135870601">
          <w:marLeft w:val="0"/>
          <w:marRight w:val="0"/>
          <w:marTop w:val="0"/>
          <w:marBottom w:val="0"/>
          <w:divBdr>
            <w:top w:val="none" w:sz="0" w:space="0" w:color="auto"/>
            <w:left w:val="none" w:sz="0" w:space="0" w:color="auto"/>
            <w:bottom w:val="none" w:sz="0" w:space="0" w:color="auto"/>
            <w:right w:val="none" w:sz="0" w:space="0" w:color="auto"/>
          </w:divBdr>
        </w:div>
        <w:div w:id="1172791301">
          <w:marLeft w:val="0"/>
          <w:marRight w:val="0"/>
          <w:marTop w:val="0"/>
          <w:marBottom w:val="0"/>
          <w:divBdr>
            <w:top w:val="none" w:sz="0" w:space="0" w:color="auto"/>
            <w:left w:val="none" w:sz="0" w:space="0" w:color="auto"/>
            <w:bottom w:val="none" w:sz="0" w:space="0" w:color="auto"/>
            <w:right w:val="none" w:sz="0" w:space="0" w:color="auto"/>
          </w:divBdr>
        </w:div>
        <w:div w:id="1181163149">
          <w:marLeft w:val="0"/>
          <w:marRight w:val="0"/>
          <w:marTop w:val="0"/>
          <w:marBottom w:val="0"/>
          <w:divBdr>
            <w:top w:val="none" w:sz="0" w:space="0" w:color="auto"/>
            <w:left w:val="none" w:sz="0" w:space="0" w:color="auto"/>
            <w:bottom w:val="none" w:sz="0" w:space="0" w:color="auto"/>
            <w:right w:val="none" w:sz="0" w:space="0" w:color="auto"/>
          </w:divBdr>
        </w:div>
        <w:div w:id="1193232021">
          <w:marLeft w:val="0"/>
          <w:marRight w:val="0"/>
          <w:marTop w:val="0"/>
          <w:marBottom w:val="0"/>
          <w:divBdr>
            <w:top w:val="none" w:sz="0" w:space="0" w:color="auto"/>
            <w:left w:val="none" w:sz="0" w:space="0" w:color="auto"/>
            <w:bottom w:val="none" w:sz="0" w:space="0" w:color="auto"/>
            <w:right w:val="none" w:sz="0" w:space="0" w:color="auto"/>
          </w:divBdr>
        </w:div>
        <w:div w:id="1196042856">
          <w:marLeft w:val="0"/>
          <w:marRight w:val="0"/>
          <w:marTop w:val="0"/>
          <w:marBottom w:val="0"/>
          <w:divBdr>
            <w:top w:val="none" w:sz="0" w:space="0" w:color="auto"/>
            <w:left w:val="none" w:sz="0" w:space="0" w:color="auto"/>
            <w:bottom w:val="none" w:sz="0" w:space="0" w:color="auto"/>
            <w:right w:val="none" w:sz="0" w:space="0" w:color="auto"/>
          </w:divBdr>
        </w:div>
        <w:div w:id="1229727281">
          <w:marLeft w:val="0"/>
          <w:marRight w:val="0"/>
          <w:marTop w:val="0"/>
          <w:marBottom w:val="0"/>
          <w:divBdr>
            <w:top w:val="none" w:sz="0" w:space="0" w:color="auto"/>
            <w:left w:val="none" w:sz="0" w:space="0" w:color="auto"/>
            <w:bottom w:val="none" w:sz="0" w:space="0" w:color="auto"/>
            <w:right w:val="none" w:sz="0" w:space="0" w:color="auto"/>
          </w:divBdr>
        </w:div>
        <w:div w:id="1276060933">
          <w:marLeft w:val="0"/>
          <w:marRight w:val="0"/>
          <w:marTop w:val="0"/>
          <w:marBottom w:val="0"/>
          <w:divBdr>
            <w:top w:val="none" w:sz="0" w:space="0" w:color="auto"/>
            <w:left w:val="none" w:sz="0" w:space="0" w:color="auto"/>
            <w:bottom w:val="none" w:sz="0" w:space="0" w:color="auto"/>
            <w:right w:val="none" w:sz="0" w:space="0" w:color="auto"/>
          </w:divBdr>
        </w:div>
        <w:div w:id="1279798572">
          <w:marLeft w:val="0"/>
          <w:marRight w:val="0"/>
          <w:marTop w:val="0"/>
          <w:marBottom w:val="0"/>
          <w:divBdr>
            <w:top w:val="none" w:sz="0" w:space="0" w:color="auto"/>
            <w:left w:val="none" w:sz="0" w:space="0" w:color="auto"/>
            <w:bottom w:val="none" w:sz="0" w:space="0" w:color="auto"/>
            <w:right w:val="none" w:sz="0" w:space="0" w:color="auto"/>
          </w:divBdr>
        </w:div>
        <w:div w:id="1280795728">
          <w:marLeft w:val="0"/>
          <w:marRight w:val="0"/>
          <w:marTop w:val="0"/>
          <w:marBottom w:val="0"/>
          <w:divBdr>
            <w:top w:val="none" w:sz="0" w:space="0" w:color="auto"/>
            <w:left w:val="none" w:sz="0" w:space="0" w:color="auto"/>
            <w:bottom w:val="none" w:sz="0" w:space="0" w:color="auto"/>
            <w:right w:val="none" w:sz="0" w:space="0" w:color="auto"/>
          </w:divBdr>
        </w:div>
        <w:div w:id="1285771539">
          <w:marLeft w:val="0"/>
          <w:marRight w:val="0"/>
          <w:marTop w:val="0"/>
          <w:marBottom w:val="0"/>
          <w:divBdr>
            <w:top w:val="none" w:sz="0" w:space="0" w:color="auto"/>
            <w:left w:val="none" w:sz="0" w:space="0" w:color="auto"/>
            <w:bottom w:val="none" w:sz="0" w:space="0" w:color="auto"/>
            <w:right w:val="none" w:sz="0" w:space="0" w:color="auto"/>
          </w:divBdr>
        </w:div>
        <w:div w:id="1292248952">
          <w:marLeft w:val="0"/>
          <w:marRight w:val="0"/>
          <w:marTop w:val="0"/>
          <w:marBottom w:val="0"/>
          <w:divBdr>
            <w:top w:val="none" w:sz="0" w:space="0" w:color="auto"/>
            <w:left w:val="none" w:sz="0" w:space="0" w:color="auto"/>
            <w:bottom w:val="none" w:sz="0" w:space="0" w:color="auto"/>
            <w:right w:val="none" w:sz="0" w:space="0" w:color="auto"/>
          </w:divBdr>
        </w:div>
        <w:div w:id="1294023938">
          <w:marLeft w:val="0"/>
          <w:marRight w:val="0"/>
          <w:marTop w:val="0"/>
          <w:marBottom w:val="0"/>
          <w:divBdr>
            <w:top w:val="none" w:sz="0" w:space="0" w:color="auto"/>
            <w:left w:val="none" w:sz="0" w:space="0" w:color="auto"/>
            <w:bottom w:val="none" w:sz="0" w:space="0" w:color="auto"/>
            <w:right w:val="none" w:sz="0" w:space="0" w:color="auto"/>
          </w:divBdr>
        </w:div>
        <w:div w:id="1296134860">
          <w:marLeft w:val="0"/>
          <w:marRight w:val="0"/>
          <w:marTop w:val="0"/>
          <w:marBottom w:val="0"/>
          <w:divBdr>
            <w:top w:val="none" w:sz="0" w:space="0" w:color="auto"/>
            <w:left w:val="none" w:sz="0" w:space="0" w:color="auto"/>
            <w:bottom w:val="none" w:sz="0" w:space="0" w:color="auto"/>
            <w:right w:val="none" w:sz="0" w:space="0" w:color="auto"/>
          </w:divBdr>
        </w:div>
        <w:div w:id="1305744343">
          <w:marLeft w:val="0"/>
          <w:marRight w:val="0"/>
          <w:marTop w:val="0"/>
          <w:marBottom w:val="0"/>
          <w:divBdr>
            <w:top w:val="none" w:sz="0" w:space="0" w:color="auto"/>
            <w:left w:val="none" w:sz="0" w:space="0" w:color="auto"/>
            <w:bottom w:val="none" w:sz="0" w:space="0" w:color="auto"/>
            <w:right w:val="none" w:sz="0" w:space="0" w:color="auto"/>
          </w:divBdr>
        </w:div>
        <w:div w:id="1316492654">
          <w:marLeft w:val="0"/>
          <w:marRight w:val="0"/>
          <w:marTop w:val="0"/>
          <w:marBottom w:val="0"/>
          <w:divBdr>
            <w:top w:val="none" w:sz="0" w:space="0" w:color="auto"/>
            <w:left w:val="none" w:sz="0" w:space="0" w:color="auto"/>
            <w:bottom w:val="none" w:sz="0" w:space="0" w:color="auto"/>
            <w:right w:val="none" w:sz="0" w:space="0" w:color="auto"/>
          </w:divBdr>
        </w:div>
        <w:div w:id="1329360001">
          <w:marLeft w:val="0"/>
          <w:marRight w:val="0"/>
          <w:marTop w:val="0"/>
          <w:marBottom w:val="0"/>
          <w:divBdr>
            <w:top w:val="none" w:sz="0" w:space="0" w:color="auto"/>
            <w:left w:val="none" w:sz="0" w:space="0" w:color="auto"/>
            <w:bottom w:val="none" w:sz="0" w:space="0" w:color="auto"/>
            <w:right w:val="none" w:sz="0" w:space="0" w:color="auto"/>
          </w:divBdr>
        </w:div>
        <w:div w:id="1340153461">
          <w:marLeft w:val="0"/>
          <w:marRight w:val="0"/>
          <w:marTop w:val="0"/>
          <w:marBottom w:val="0"/>
          <w:divBdr>
            <w:top w:val="none" w:sz="0" w:space="0" w:color="auto"/>
            <w:left w:val="none" w:sz="0" w:space="0" w:color="auto"/>
            <w:bottom w:val="none" w:sz="0" w:space="0" w:color="auto"/>
            <w:right w:val="none" w:sz="0" w:space="0" w:color="auto"/>
          </w:divBdr>
        </w:div>
        <w:div w:id="1343126233">
          <w:marLeft w:val="0"/>
          <w:marRight w:val="0"/>
          <w:marTop w:val="0"/>
          <w:marBottom w:val="0"/>
          <w:divBdr>
            <w:top w:val="none" w:sz="0" w:space="0" w:color="auto"/>
            <w:left w:val="none" w:sz="0" w:space="0" w:color="auto"/>
            <w:bottom w:val="none" w:sz="0" w:space="0" w:color="auto"/>
            <w:right w:val="none" w:sz="0" w:space="0" w:color="auto"/>
          </w:divBdr>
        </w:div>
        <w:div w:id="1347906655">
          <w:marLeft w:val="0"/>
          <w:marRight w:val="0"/>
          <w:marTop w:val="0"/>
          <w:marBottom w:val="0"/>
          <w:divBdr>
            <w:top w:val="none" w:sz="0" w:space="0" w:color="auto"/>
            <w:left w:val="none" w:sz="0" w:space="0" w:color="auto"/>
            <w:bottom w:val="none" w:sz="0" w:space="0" w:color="auto"/>
            <w:right w:val="none" w:sz="0" w:space="0" w:color="auto"/>
          </w:divBdr>
        </w:div>
        <w:div w:id="1351764467">
          <w:marLeft w:val="0"/>
          <w:marRight w:val="0"/>
          <w:marTop w:val="0"/>
          <w:marBottom w:val="0"/>
          <w:divBdr>
            <w:top w:val="none" w:sz="0" w:space="0" w:color="auto"/>
            <w:left w:val="none" w:sz="0" w:space="0" w:color="auto"/>
            <w:bottom w:val="none" w:sz="0" w:space="0" w:color="auto"/>
            <w:right w:val="none" w:sz="0" w:space="0" w:color="auto"/>
          </w:divBdr>
        </w:div>
        <w:div w:id="1365014333">
          <w:marLeft w:val="0"/>
          <w:marRight w:val="0"/>
          <w:marTop w:val="0"/>
          <w:marBottom w:val="0"/>
          <w:divBdr>
            <w:top w:val="none" w:sz="0" w:space="0" w:color="auto"/>
            <w:left w:val="none" w:sz="0" w:space="0" w:color="auto"/>
            <w:bottom w:val="none" w:sz="0" w:space="0" w:color="auto"/>
            <w:right w:val="none" w:sz="0" w:space="0" w:color="auto"/>
          </w:divBdr>
        </w:div>
        <w:div w:id="1382632094">
          <w:marLeft w:val="0"/>
          <w:marRight w:val="0"/>
          <w:marTop w:val="0"/>
          <w:marBottom w:val="0"/>
          <w:divBdr>
            <w:top w:val="none" w:sz="0" w:space="0" w:color="auto"/>
            <w:left w:val="none" w:sz="0" w:space="0" w:color="auto"/>
            <w:bottom w:val="none" w:sz="0" w:space="0" w:color="auto"/>
            <w:right w:val="none" w:sz="0" w:space="0" w:color="auto"/>
          </w:divBdr>
        </w:div>
        <w:div w:id="1419980833">
          <w:marLeft w:val="0"/>
          <w:marRight w:val="0"/>
          <w:marTop w:val="0"/>
          <w:marBottom w:val="0"/>
          <w:divBdr>
            <w:top w:val="none" w:sz="0" w:space="0" w:color="auto"/>
            <w:left w:val="none" w:sz="0" w:space="0" w:color="auto"/>
            <w:bottom w:val="none" w:sz="0" w:space="0" w:color="auto"/>
            <w:right w:val="none" w:sz="0" w:space="0" w:color="auto"/>
          </w:divBdr>
        </w:div>
        <w:div w:id="1429038063">
          <w:marLeft w:val="0"/>
          <w:marRight w:val="0"/>
          <w:marTop w:val="0"/>
          <w:marBottom w:val="0"/>
          <w:divBdr>
            <w:top w:val="none" w:sz="0" w:space="0" w:color="auto"/>
            <w:left w:val="none" w:sz="0" w:space="0" w:color="auto"/>
            <w:bottom w:val="none" w:sz="0" w:space="0" w:color="auto"/>
            <w:right w:val="none" w:sz="0" w:space="0" w:color="auto"/>
          </w:divBdr>
        </w:div>
        <w:div w:id="1442920433">
          <w:marLeft w:val="0"/>
          <w:marRight w:val="0"/>
          <w:marTop w:val="0"/>
          <w:marBottom w:val="0"/>
          <w:divBdr>
            <w:top w:val="none" w:sz="0" w:space="0" w:color="auto"/>
            <w:left w:val="none" w:sz="0" w:space="0" w:color="auto"/>
            <w:bottom w:val="none" w:sz="0" w:space="0" w:color="auto"/>
            <w:right w:val="none" w:sz="0" w:space="0" w:color="auto"/>
          </w:divBdr>
        </w:div>
        <w:div w:id="1443498519">
          <w:marLeft w:val="0"/>
          <w:marRight w:val="0"/>
          <w:marTop w:val="0"/>
          <w:marBottom w:val="0"/>
          <w:divBdr>
            <w:top w:val="none" w:sz="0" w:space="0" w:color="auto"/>
            <w:left w:val="none" w:sz="0" w:space="0" w:color="auto"/>
            <w:bottom w:val="none" w:sz="0" w:space="0" w:color="auto"/>
            <w:right w:val="none" w:sz="0" w:space="0" w:color="auto"/>
          </w:divBdr>
        </w:div>
        <w:div w:id="1466237336">
          <w:marLeft w:val="0"/>
          <w:marRight w:val="0"/>
          <w:marTop w:val="0"/>
          <w:marBottom w:val="0"/>
          <w:divBdr>
            <w:top w:val="none" w:sz="0" w:space="0" w:color="auto"/>
            <w:left w:val="none" w:sz="0" w:space="0" w:color="auto"/>
            <w:bottom w:val="none" w:sz="0" w:space="0" w:color="auto"/>
            <w:right w:val="none" w:sz="0" w:space="0" w:color="auto"/>
          </w:divBdr>
        </w:div>
        <w:div w:id="1488596049">
          <w:marLeft w:val="0"/>
          <w:marRight w:val="0"/>
          <w:marTop w:val="0"/>
          <w:marBottom w:val="0"/>
          <w:divBdr>
            <w:top w:val="none" w:sz="0" w:space="0" w:color="auto"/>
            <w:left w:val="none" w:sz="0" w:space="0" w:color="auto"/>
            <w:bottom w:val="none" w:sz="0" w:space="0" w:color="auto"/>
            <w:right w:val="none" w:sz="0" w:space="0" w:color="auto"/>
          </w:divBdr>
        </w:div>
        <w:div w:id="1500316993">
          <w:marLeft w:val="0"/>
          <w:marRight w:val="0"/>
          <w:marTop w:val="0"/>
          <w:marBottom w:val="0"/>
          <w:divBdr>
            <w:top w:val="none" w:sz="0" w:space="0" w:color="auto"/>
            <w:left w:val="none" w:sz="0" w:space="0" w:color="auto"/>
            <w:bottom w:val="none" w:sz="0" w:space="0" w:color="auto"/>
            <w:right w:val="none" w:sz="0" w:space="0" w:color="auto"/>
          </w:divBdr>
        </w:div>
        <w:div w:id="1530952542">
          <w:marLeft w:val="0"/>
          <w:marRight w:val="0"/>
          <w:marTop w:val="0"/>
          <w:marBottom w:val="0"/>
          <w:divBdr>
            <w:top w:val="none" w:sz="0" w:space="0" w:color="auto"/>
            <w:left w:val="none" w:sz="0" w:space="0" w:color="auto"/>
            <w:bottom w:val="none" w:sz="0" w:space="0" w:color="auto"/>
            <w:right w:val="none" w:sz="0" w:space="0" w:color="auto"/>
          </w:divBdr>
        </w:div>
        <w:div w:id="1532960014">
          <w:marLeft w:val="0"/>
          <w:marRight w:val="0"/>
          <w:marTop w:val="0"/>
          <w:marBottom w:val="0"/>
          <w:divBdr>
            <w:top w:val="none" w:sz="0" w:space="0" w:color="auto"/>
            <w:left w:val="none" w:sz="0" w:space="0" w:color="auto"/>
            <w:bottom w:val="none" w:sz="0" w:space="0" w:color="auto"/>
            <w:right w:val="none" w:sz="0" w:space="0" w:color="auto"/>
          </w:divBdr>
        </w:div>
        <w:div w:id="1541629560">
          <w:marLeft w:val="0"/>
          <w:marRight w:val="0"/>
          <w:marTop w:val="0"/>
          <w:marBottom w:val="0"/>
          <w:divBdr>
            <w:top w:val="none" w:sz="0" w:space="0" w:color="auto"/>
            <w:left w:val="none" w:sz="0" w:space="0" w:color="auto"/>
            <w:bottom w:val="none" w:sz="0" w:space="0" w:color="auto"/>
            <w:right w:val="none" w:sz="0" w:space="0" w:color="auto"/>
          </w:divBdr>
        </w:div>
        <w:div w:id="1543594545">
          <w:marLeft w:val="0"/>
          <w:marRight w:val="0"/>
          <w:marTop w:val="0"/>
          <w:marBottom w:val="0"/>
          <w:divBdr>
            <w:top w:val="none" w:sz="0" w:space="0" w:color="auto"/>
            <w:left w:val="none" w:sz="0" w:space="0" w:color="auto"/>
            <w:bottom w:val="none" w:sz="0" w:space="0" w:color="auto"/>
            <w:right w:val="none" w:sz="0" w:space="0" w:color="auto"/>
          </w:divBdr>
        </w:div>
        <w:div w:id="1559707871">
          <w:marLeft w:val="0"/>
          <w:marRight w:val="0"/>
          <w:marTop w:val="0"/>
          <w:marBottom w:val="0"/>
          <w:divBdr>
            <w:top w:val="none" w:sz="0" w:space="0" w:color="auto"/>
            <w:left w:val="none" w:sz="0" w:space="0" w:color="auto"/>
            <w:bottom w:val="none" w:sz="0" w:space="0" w:color="auto"/>
            <w:right w:val="none" w:sz="0" w:space="0" w:color="auto"/>
          </w:divBdr>
        </w:div>
        <w:div w:id="1598368248">
          <w:marLeft w:val="0"/>
          <w:marRight w:val="0"/>
          <w:marTop w:val="0"/>
          <w:marBottom w:val="0"/>
          <w:divBdr>
            <w:top w:val="none" w:sz="0" w:space="0" w:color="auto"/>
            <w:left w:val="none" w:sz="0" w:space="0" w:color="auto"/>
            <w:bottom w:val="none" w:sz="0" w:space="0" w:color="auto"/>
            <w:right w:val="none" w:sz="0" w:space="0" w:color="auto"/>
          </w:divBdr>
        </w:div>
        <w:div w:id="1607350094">
          <w:marLeft w:val="0"/>
          <w:marRight w:val="0"/>
          <w:marTop w:val="0"/>
          <w:marBottom w:val="0"/>
          <w:divBdr>
            <w:top w:val="none" w:sz="0" w:space="0" w:color="auto"/>
            <w:left w:val="none" w:sz="0" w:space="0" w:color="auto"/>
            <w:bottom w:val="none" w:sz="0" w:space="0" w:color="auto"/>
            <w:right w:val="none" w:sz="0" w:space="0" w:color="auto"/>
          </w:divBdr>
        </w:div>
        <w:div w:id="1627849737">
          <w:marLeft w:val="0"/>
          <w:marRight w:val="0"/>
          <w:marTop w:val="0"/>
          <w:marBottom w:val="0"/>
          <w:divBdr>
            <w:top w:val="none" w:sz="0" w:space="0" w:color="auto"/>
            <w:left w:val="none" w:sz="0" w:space="0" w:color="auto"/>
            <w:bottom w:val="none" w:sz="0" w:space="0" w:color="auto"/>
            <w:right w:val="none" w:sz="0" w:space="0" w:color="auto"/>
          </w:divBdr>
        </w:div>
        <w:div w:id="1634872641">
          <w:marLeft w:val="0"/>
          <w:marRight w:val="0"/>
          <w:marTop w:val="0"/>
          <w:marBottom w:val="0"/>
          <w:divBdr>
            <w:top w:val="none" w:sz="0" w:space="0" w:color="auto"/>
            <w:left w:val="none" w:sz="0" w:space="0" w:color="auto"/>
            <w:bottom w:val="none" w:sz="0" w:space="0" w:color="auto"/>
            <w:right w:val="none" w:sz="0" w:space="0" w:color="auto"/>
          </w:divBdr>
        </w:div>
        <w:div w:id="1652830712">
          <w:marLeft w:val="0"/>
          <w:marRight w:val="0"/>
          <w:marTop w:val="0"/>
          <w:marBottom w:val="0"/>
          <w:divBdr>
            <w:top w:val="none" w:sz="0" w:space="0" w:color="auto"/>
            <w:left w:val="none" w:sz="0" w:space="0" w:color="auto"/>
            <w:bottom w:val="none" w:sz="0" w:space="0" w:color="auto"/>
            <w:right w:val="none" w:sz="0" w:space="0" w:color="auto"/>
          </w:divBdr>
        </w:div>
        <w:div w:id="1655178390">
          <w:marLeft w:val="0"/>
          <w:marRight w:val="0"/>
          <w:marTop w:val="0"/>
          <w:marBottom w:val="0"/>
          <w:divBdr>
            <w:top w:val="none" w:sz="0" w:space="0" w:color="auto"/>
            <w:left w:val="none" w:sz="0" w:space="0" w:color="auto"/>
            <w:bottom w:val="none" w:sz="0" w:space="0" w:color="auto"/>
            <w:right w:val="none" w:sz="0" w:space="0" w:color="auto"/>
          </w:divBdr>
        </w:div>
        <w:div w:id="1663923769">
          <w:marLeft w:val="0"/>
          <w:marRight w:val="0"/>
          <w:marTop w:val="0"/>
          <w:marBottom w:val="0"/>
          <w:divBdr>
            <w:top w:val="none" w:sz="0" w:space="0" w:color="auto"/>
            <w:left w:val="none" w:sz="0" w:space="0" w:color="auto"/>
            <w:bottom w:val="none" w:sz="0" w:space="0" w:color="auto"/>
            <w:right w:val="none" w:sz="0" w:space="0" w:color="auto"/>
          </w:divBdr>
        </w:div>
        <w:div w:id="1678069759">
          <w:marLeft w:val="0"/>
          <w:marRight w:val="0"/>
          <w:marTop w:val="0"/>
          <w:marBottom w:val="0"/>
          <w:divBdr>
            <w:top w:val="none" w:sz="0" w:space="0" w:color="auto"/>
            <w:left w:val="none" w:sz="0" w:space="0" w:color="auto"/>
            <w:bottom w:val="none" w:sz="0" w:space="0" w:color="auto"/>
            <w:right w:val="none" w:sz="0" w:space="0" w:color="auto"/>
          </w:divBdr>
        </w:div>
        <w:div w:id="1687250916">
          <w:marLeft w:val="0"/>
          <w:marRight w:val="0"/>
          <w:marTop w:val="0"/>
          <w:marBottom w:val="0"/>
          <w:divBdr>
            <w:top w:val="none" w:sz="0" w:space="0" w:color="auto"/>
            <w:left w:val="none" w:sz="0" w:space="0" w:color="auto"/>
            <w:bottom w:val="none" w:sz="0" w:space="0" w:color="auto"/>
            <w:right w:val="none" w:sz="0" w:space="0" w:color="auto"/>
          </w:divBdr>
        </w:div>
        <w:div w:id="1687826223">
          <w:marLeft w:val="0"/>
          <w:marRight w:val="0"/>
          <w:marTop w:val="0"/>
          <w:marBottom w:val="0"/>
          <w:divBdr>
            <w:top w:val="none" w:sz="0" w:space="0" w:color="auto"/>
            <w:left w:val="none" w:sz="0" w:space="0" w:color="auto"/>
            <w:bottom w:val="none" w:sz="0" w:space="0" w:color="auto"/>
            <w:right w:val="none" w:sz="0" w:space="0" w:color="auto"/>
          </w:divBdr>
        </w:div>
        <w:div w:id="1707212894">
          <w:marLeft w:val="0"/>
          <w:marRight w:val="0"/>
          <w:marTop w:val="0"/>
          <w:marBottom w:val="0"/>
          <w:divBdr>
            <w:top w:val="none" w:sz="0" w:space="0" w:color="auto"/>
            <w:left w:val="none" w:sz="0" w:space="0" w:color="auto"/>
            <w:bottom w:val="none" w:sz="0" w:space="0" w:color="auto"/>
            <w:right w:val="none" w:sz="0" w:space="0" w:color="auto"/>
          </w:divBdr>
        </w:div>
        <w:div w:id="1721048759">
          <w:marLeft w:val="0"/>
          <w:marRight w:val="0"/>
          <w:marTop w:val="0"/>
          <w:marBottom w:val="0"/>
          <w:divBdr>
            <w:top w:val="none" w:sz="0" w:space="0" w:color="auto"/>
            <w:left w:val="none" w:sz="0" w:space="0" w:color="auto"/>
            <w:bottom w:val="none" w:sz="0" w:space="0" w:color="auto"/>
            <w:right w:val="none" w:sz="0" w:space="0" w:color="auto"/>
          </w:divBdr>
        </w:div>
        <w:div w:id="1727291581">
          <w:marLeft w:val="0"/>
          <w:marRight w:val="0"/>
          <w:marTop w:val="0"/>
          <w:marBottom w:val="0"/>
          <w:divBdr>
            <w:top w:val="none" w:sz="0" w:space="0" w:color="auto"/>
            <w:left w:val="none" w:sz="0" w:space="0" w:color="auto"/>
            <w:bottom w:val="none" w:sz="0" w:space="0" w:color="auto"/>
            <w:right w:val="none" w:sz="0" w:space="0" w:color="auto"/>
          </w:divBdr>
        </w:div>
        <w:div w:id="1730347052">
          <w:marLeft w:val="0"/>
          <w:marRight w:val="0"/>
          <w:marTop w:val="0"/>
          <w:marBottom w:val="0"/>
          <w:divBdr>
            <w:top w:val="none" w:sz="0" w:space="0" w:color="auto"/>
            <w:left w:val="none" w:sz="0" w:space="0" w:color="auto"/>
            <w:bottom w:val="none" w:sz="0" w:space="0" w:color="auto"/>
            <w:right w:val="none" w:sz="0" w:space="0" w:color="auto"/>
          </w:divBdr>
        </w:div>
        <w:div w:id="1746953340">
          <w:marLeft w:val="0"/>
          <w:marRight w:val="0"/>
          <w:marTop w:val="0"/>
          <w:marBottom w:val="0"/>
          <w:divBdr>
            <w:top w:val="none" w:sz="0" w:space="0" w:color="auto"/>
            <w:left w:val="none" w:sz="0" w:space="0" w:color="auto"/>
            <w:bottom w:val="none" w:sz="0" w:space="0" w:color="auto"/>
            <w:right w:val="none" w:sz="0" w:space="0" w:color="auto"/>
          </w:divBdr>
        </w:div>
        <w:div w:id="1748073877">
          <w:marLeft w:val="0"/>
          <w:marRight w:val="0"/>
          <w:marTop w:val="0"/>
          <w:marBottom w:val="0"/>
          <w:divBdr>
            <w:top w:val="none" w:sz="0" w:space="0" w:color="auto"/>
            <w:left w:val="none" w:sz="0" w:space="0" w:color="auto"/>
            <w:bottom w:val="none" w:sz="0" w:space="0" w:color="auto"/>
            <w:right w:val="none" w:sz="0" w:space="0" w:color="auto"/>
          </w:divBdr>
        </w:div>
        <w:div w:id="1768504650">
          <w:marLeft w:val="0"/>
          <w:marRight w:val="0"/>
          <w:marTop w:val="0"/>
          <w:marBottom w:val="0"/>
          <w:divBdr>
            <w:top w:val="none" w:sz="0" w:space="0" w:color="auto"/>
            <w:left w:val="none" w:sz="0" w:space="0" w:color="auto"/>
            <w:bottom w:val="none" w:sz="0" w:space="0" w:color="auto"/>
            <w:right w:val="none" w:sz="0" w:space="0" w:color="auto"/>
          </w:divBdr>
        </w:div>
        <w:div w:id="1770469971">
          <w:marLeft w:val="0"/>
          <w:marRight w:val="0"/>
          <w:marTop w:val="0"/>
          <w:marBottom w:val="0"/>
          <w:divBdr>
            <w:top w:val="none" w:sz="0" w:space="0" w:color="auto"/>
            <w:left w:val="none" w:sz="0" w:space="0" w:color="auto"/>
            <w:bottom w:val="none" w:sz="0" w:space="0" w:color="auto"/>
            <w:right w:val="none" w:sz="0" w:space="0" w:color="auto"/>
          </w:divBdr>
        </w:div>
        <w:div w:id="1778258293">
          <w:marLeft w:val="0"/>
          <w:marRight w:val="0"/>
          <w:marTop w:val="0"/>
          <w:marBottom w:val="0"/>
          <w:divBdr>
            <w:top w:val="none" w:sz="0" w:space="0" w:color="auto"/>
            <w:left w:val="none" w:sz="0" w:space="0" w:color="auto"/>
            <w:bottom w:val="none" w:sz="0" w:space="0" w:color="auto"/>
            <w:right w:val="none" w:sz="0" w:space="0" w:color="auto"/>
          </w:divBdr>
        </w:div>
        <w:div w:id="1789928119">
          <w:marLeft w:val="0"/>
          <w:marRight w:val="0"/>
          <w:marTop w:val="0"/>
          <w:marBottom w:val="0"/>
          <w:divBdr>
            <w:top w:val="none" w:sz="0" w:space="0" w:color="auto"/>
            <w:left w:val="none" w:sz="0" w:space="0" w:color="auto"/>
            <w:bottom w:val="none" w:sz="0" w:space="0" w:color="auto"/>
            <w:right w:val="none" w:sz="0" w:space="0" w:color="auto"/>
          </w:divBdr>
        </w:div>
        <w:div w:id="1794985276">
          <w:marLeft w:val="0"/>
          <w:marRight w:val="0"/>
          <w:marTop w:val="0"/>
          <w:marBottom w:val="0"/>
          <w:divBdr>
            <w:top w:val="none" w:sz="0" w:space="0" w:color="auto"/>
            <w:left w:val="none" w:sz="0" w:space="0" w:color="auto"/>
            <w:bottom w:val="none" w:sz="0" w:space="0" w:color="auto"/>
            <w:right w:val="none" w:sz="0" w:space="0" w:color="auto"/>
          </w:divBdr>
        </w:div>
        <w:div w:id="1801722919">
          <w:marLeft w:val="0"/>
          <w:marRight w:val="0"/>
          <w:marTop w:val="0"/>
          <w:marBottom w:val="0"/>
          <w:divBdr>
            <w:top w:val="none" w:sz="0" w:space="0" w:color="auto"/>
            <w:left w:val="none" w:sz="0" w:space="0" w:color="auto"/>
            <w:bottom w:val="none" w:sz="0" w:space="0" w:color="auto"/>
            <w:right w:val="none" w:sz="0" w:space="0" w:color="auto"/>
          </w:divBdr>
        </w:div>
        <w:div w:id="1817263361">
          <w:marLeft w:val="0"/>
          <w:marRight w:val="0"/>
          <w:marTop w:val="0"/>
          <w:marBottom w:val="0"/>
          <w:divBdr>
            <w:top w:val="none" w:sz="0" w:space="0" w:color="auto"/>
            <w:left w:val="none" w:sz="0" w:space="0" w:color="auto"/>
            <w:bottom w:val="none" w:sz="0" w:space="0" w:color="auto"/>
            <w:right w:val="none" w:sz="0" w:space="0" w:color="auto"/>
          </w:divBdr>
        </w:div>
        <w:div w:id="1820417638">
          <w:marLeft w:val="0"/>
          <w:marRight w:val="0"/>
          <w:marTop w:val="0"/>
          <w:marBottom w:val="0"/>
          <w:divBdr>
            <w:top w:val="none" w:sz="0" w:space="0" w:color="auto"/>
            <w:left w:val="none" w:sz="0" w:space="0" w:color="auto"/>
            <w:bottom w:val="none" w:sz="0" w:space="0" w:color="auto"/>
            <w:right w:val="none" w:sz="0" w:space="0" w:color="auto"/>
          </w:divBdr>
        </w:div>
        <w:div w:id="1829320683">
          <w:marLeft w:val="0"/>
          <w:marRight w:val="0"/>
          <w:marTop w:val="0"/>
          <w:marBottom w:val="0"/>
          <w:divBdr>
            <w:top w:val="none" w:sz="0" w:space="0" w:color="auto"/>
            <w:left w:val="none" w:sz="0" w:space="0" w:color="auto"/>
            <w:bottom w:val="none" w:sz="0" w:space="0" w:color="auto"/>
            <w:right w:val="none" w:sz="0" w:space="0" w:color="auto"/>
          </w:divBdr>
        </w:div>
        <w:div w:id="1831361631">
          <w:marLeft w:val="0"/>
          <w:marRight w:val="0"/>
          <w:marTop w:val="0"/>
          <w:marBottom w:val="0"/>
          <w:divBdr>
            <w:top w:val="none" w:sz="0" w:space="0" w:color="auto"/>
            <w:left w:val="none" w:sz="0" w:space="0" w:color="auto"/>
            <w:bottom w:val="none" w:sz="0" w:space="0" w:color="auto"/>
            <w:right w:val="none" w:sz="0" w:space="0" w:color="auto"/>
          </w:divBdr>
        </w:div>
        <w:div w:id="1833837113">
          <w:marLeft w:val="0"/>
          <w:marRight w:val="0"/>
          <w:marTop w:val="0"/>
          <w:marBottom w:val="0"/>
          <w:divBdr>
            <w:top w:val="none" w:sz="0" w:space="0" w:color="auto"/>
            <w:left w:val="none" w:sz="0" w:space="0" w:color="auto"/>
            <w:bottom w:val="none" w:sz="0" w:space="0" w:color="auto"/>
            <w:right w:val="none" w:sz="0" w:space="0" w:color="auto"/>
          </w:divBdr>
        </w:div>
        <w:div w:id="1835798907">
          <w:marLeft w:val="0"/>
          <w:marRight w:val="0"/>
          <w:marTop w:val="0"/>
          <w:marBottom w:val="0"/>
          <w:divBdr>
            <w:top w:val="none" w:sz="0" w:space="0" w:color="auto"/>
            <w:left w:val="none" w:sz="0" w:space="0" w:color="auto"/>
            <w:bottom w:val="none" w:sz="0" w:space="0" w:color="auto"/>
            <w:right w:val="none" w:sz="0" w:space="0" w:color="auto"/>
          </w:divBdr>
        </w:div>
        <w:div w:id="1877693203">
          <w:marLeft w:val="0"/>
          <w:marRight w:val="0"/>
          <w:marTop w:val="0"/>
          <w:marBottom w:val="0"/>
          <w:divBdr>
            <w:top w:val="none" w:sz="0" w:space="0" w:color="auto"/>
            <w:left w:val="none" w:sz="0" w:space="0" w:color="auto"/>
            <w:bottom w:val="none" w:sz="0" w:space="0" w:color="auto"/>
            <w:right w:val="none" w:sz="0" w:space="0" w:color="auto"/>
          </w:divBdr>
        </w:div>
        <w:div w:id="1894728950">
          <w:marLeft w:val="0"/>
          <w:marRight w:val="0"/>
          <w:marTop w:val="0"/>
          <w:marBottom w:val="0"/>
          <w:divBdr>
            <w:top w:val="none" w:sz="0" w:space="0" w:color="auto"/>
            <w:left w:val="none" w:sz="0" w:space="0" w:color="auto"/>
            <w:bottom w:val="none" w:sz="0" w:space="0" w:color="auto"/>
            <w:right w:val="none" w:sz="0" w:space="0" w:color="auto"/>
          </w:divBdr>
        </w:div>
        <w:div w:id="1904682392">
          <w:marLeft w:val="0"/>
          <w:marRight w:val="0"/>
          <w:marTop w:val="0"/>
          <w:marBottom w:val="0"/>
          <w:divBdr>
            <w:top w:val="none" w:sz="0" w:space="0" w:color="auto"/>
            <w:left w:val="none" w:sz="0" w:space="0" w:color="auto"/>
            <w:bottom w:val="none" w:sz="0" w:space="0" w:color="auto"/>
            <w:right w:val="none" w:sz="0" w:space="0" w:color="auto"/>
          </w:divBdr>
        </w:div>
        <w:div w:id="1932665373">
          <w:marLeft w:val="0"/>
          <w:marRight w:val="0"/>
          <w:marTop w:val="0"/>
          <w:marBottom w:val="0"/>
          <w:divBdr>
            <w:top w:val="none" w:sz="0" w:space="0" w:color="auto"/>
            <w:left w:val="none" w:sz="0" w:space="0" w:color="auto"/>
            <w:bottom w:val="none" w:sz="0" w:space="0" w:color="auto"/>
            <w:right w:val="none" w:sz="0" w:space="0" w:color="auto"/>
          </w:divBdr>
        </w:div>
        <w:div w:id="1958829770">
          <w:marLeft w:val="0"/>
          <w:marRight w:val="0"/>
          <w:marTop w:val="0"/>
          <w:marBottom w:val="0"/>
          <w:divBdr>
            <w:top w:val="none" w:sz="0" w:space="0" w:color="auto"/>
            <w:left w:val="none" w:sz="0" w:space="0" w:color="auto"/>
            <w:bottom w:val="none" w:sz="0" w:space="0" w:color="auto"/>
            <w:right w:val="none" w:sz="0" w:space="0" w:color="auto"/>
          </w:divBdr>
        </w:div>
        <w:div w:id="1961298669">
          <w:marLeft w:val="0"/>
          <w:marRight w:val="0"/>
          <w:marTop w:val="0"/>
          <w:marBottom w:val="0"/>
          <w:divBdr>
            <w:top w:val="none" w:sz="0" w:space="0" w:color="auto"/>
            <w:left w:val="none" w:sz="0" w:space="0" w:color="auto"/>
            <w:bottom w:val="none" w:sz="0" w:space="0" w:color="auto"/>
            <w:right w:val="none" w:sz="0" w:space="0" w:color="auto"/>
          </w:divBdr>
        </w:div>
        <w:div w:id="1964195368">
          <w:marLeft w:val="0"/>
          <w:marRight w:val="0"/>
          <w:marTop w:val="0"/>
          <w:marBottom w:val="0"/>
          <w:divBdr>
            <w:top w:val="none" w:sz="0" w:space="0" w:color="auto"/>
            <w:left w:val="none" w:sz="0" w:space="0" w:color="auto"/>
            <w:bottom w:val="none" w:sz="0" w:space="0" w:color="auto"/>
            <w:right w:val="none" w:sz="0" w:space="0" w:color="auto"/>
          </w:divBdr>
        </w:div>
        <w:div w:id="1991131741">
          <w:marLeft w:val="0"/>
          <w:marRight w:val="0"/>
          <w:marTop w:val="0"/>
          <w:marBottom w:val="0"/>
          <w:divBdr>
            <w:top w:val="none" w:sz="0" w:space="0" w:color="auto"/>
            <w:left w:val="none" w:sz="0" w:space="0" w:color="auto"/>
            <w:bottom w:val="none" w:sz="0" w:space="0" w:color="auto"/>
            <w:right w:val="none" w:sz="0" w:space="0" w:color="auto"/>
          </w:divBdr>
        </w:div>
        <w:div w:id="2012640057">
          <w:marLeft w:val="0"/>
          <w:marRight w:val="0"/>
          <w:marTop w:val="0"/>
          <w:marBottom w:val="0"/>
          <w:divBdr>
            <w:top w:val="none" w:sz="0" w:space="0" w:color="auto"/>
            <w:left w:val="none" w:sz="0" w:space="0" w:color="auto"/>
            <w:bottom w:val="none" w:sz="0" w:space="0" w:color="auto"/>
            <w:right w:val="none" w:sz="0" w:space="0" w:color="auto"/>
          </w:divBdr>
        </w:div>
        <w:div w:id="2020349646">
          <w:marLeft w:val="0"/>
          <w:marRight w:val="0"/>
          <w:marTop w:val="0"/>
          <w:marBottom w:val="0"/>
          <w:divBdr>
            <w:top w:val="none" w:sz="0" w:space="0" w:color="auto"/>
            <w:left w:val="none" w:sz="0" w:space="0" w:color="auto"/>
            <w:bottom w:val="none" w:sz="0" w:space="0" w:color="auto"/>
            <w:right w:val="none" w:sz="0" w:space="0" w:color="auto"/>
          </w:divBdr>
        </w:div>
        <w:div w:id="2024432948">
          <w:marLeft w:val="0"/>
          <w:marRight w:val="0"/>
          <w:marTop w:val="0"/>
          <w:marBottom w:val="0"/>
          <w:divBdr>
            <w:top w:val="none" w:sz="0" w:space="0" w:color="auto"/>
            <w:left w:val="none" w:sz="0" w:space="0" w:color="auto"/>
            <w:bottom w:val="none" w:sz="0" w:space="0" w:color="auto"/>
            <w:right w:val="none" w:sz="0" w:space="0" w:color="auto"/>
          </w:divBdr>
        </w:div>
        <w:div w:id="2049407121">
          <w:marLeft w:val="0"/>
          <w:marRight w:val="0"/>
          <w:marTop w:val="0"/>
          <w:marBottom w:val="0"/>
          <w:divBdr>
            <w:top w:val="none" w:sz="0" w:space="0" w:color="auto"/>
            <w:left w:val="none" w:sz="0" w:space="0" w:color="auto"/>
            <w:bottom w:val="none" w:sz="0" w:space="0" w:color="auto"/>
            <w:right w:val="none" w:sz="0" w:space="0" w:color="auto"/>
          </w:divBdr>
        </w:div>
        <w:div w:id="2055543716">
          <w:marLeft w:val="0"/>
          <w:marRight w:val="0"/>
          <w:marTop w:val="0"/>
          <w:marBottom w:val="0"/>
          <w:divBdr>
            <w:top w:val="none" w:sz="0" w:space="0" w:color="auto"/>
            <w:left w:val="none" w:sz="0" w:space="0" w:color="auto"/>
            <w:bottom w:val="none" w:sz="0" w:space="0" w:color="auto"/>
            <w:right w:val="none" w:sz="0" w:space="0" w:color="auto"/>
          </w:divBdr>
        </w:div>
        <w:div w:id="2060930052">
          <w:marLeft w:val="0"/>
          <w:marRight w:val="0"/>
          <w:marTop w:val="0"/>
          <w:marBottom w:val="0"/>
          <w:divBdr>
            <w:top w:val="none" w:sz="0" w:space="0" w:color="auto"/>
            <w:left w:val="none" w:sz="0" w:space="0" w:color="auto"/>
            <w:bottom w:val="none" w:sz="0" w:space="0" w:color="auto"/>
            <w:right w:val="none" w:sz="0" w:space="0" w:color="auto"/>
          </w:divBdr>
        </w:div>
        <w:div w:id="2061980666">
          <w:marLeft w:val="0"/>
          <w:marRight w:val="0"/>
          <w:marTop w:val="0"/>
          <w:marBottom w:val="0"/>
          <w:divBdr>
            <w:top w:val="none" w:sz="0" w:space="0" w:color="auto"/>
            <w:left w:val="none" w:sz="0" w:space="0" w:color="auto"/>
            <w:bottom w:val="none" w:sz="0" w:space="0" w:color="auto"/>
            <w:right w:val="none" w:sz="0" w:space="0" w:color="auto"/>
          </w:divBdr>
        </w:div>
        <w:div w:id="2073918899">
          <w:marLeft w:val="0"/>
          <w:marRight w:val="0"/>
          <w:marTop w:val="0"/>
          <w:marBottom w:val="0"/>
          <w:divBdr>
            <w:top w:val="none" w:sz="0" w:space="0" w:color="auto"/>
            <w:left w:val="none" w:sz="0" w:space="0" w:color="auto"/>
            <w:bottom w:val="none" w:sz="0" w:space="0" w:color="auto"/>
            <w:right w:val="none" w:sz="0" w:space="0" w:color="auto"/>
          </w:divBdr>
        </w:div>
        <w:div w:id="2074967661">
          <w:marLeft w:val="0"/>
          <w:marRight w:val="0"/>
          <w:marTop w:val="0"/>
          <w:marBottom w:val="0"/>
          <w:divBdr>
            <w:top w:val="none" w:sz="0" w:space="0" w:color="auto"/>
            <w:left w:val="none" w:sz="0" w:space="0" w:color="auto"/>
            <w:bottom w:val="none" w:sz="0" w:space="0" w:color="auto"/>
            <w:right w:val="none" w:sz="0" w:space="0" w:color="auto"/>
          </w:divBdr>
        </w:div>
        <w:div w:id="2085102445">
          <w:marLeft w:val="0"/>
          <w:marRight w:val="0"/>
          <w:marTop w:val="0"/>
          <w:marBottom w:val="0"/>
          <w:divBdr>
            <w:top w:val="none" w:sz="0" w:space="0" w:color="auto"/>
            <w:left w:val="none" w:sz="0" w:space="0" w:color="auto"/>
            <w:bottom w:val="none" w:sz="0" w:space="0" w:color="auto"/>
            <w:right w:val="none" w:sz="0" w:space="0" w:color="auto"/>
          </w:divBdr>
        </w:div>
        <w:div w:id="2089424940">
          <w:marLeft w:val="0"/>
          <w:marRight w:val="0"/>
          <w:marTop w:val="0"/>
          <w:marBottom w:val="0"/>
          <w:divBdr>
            <w:top w:val="none" w:sz="0" w:space="0" w:color="auto"/>
            <w:left w:val="none" w:sz="0" w:space="0" w:color="auto"/>
            <w:bottom w:val="none" w:sz="0" w:space="0" w:color="auto"/>
            <w:right w:val="none" w:sz="0" w:space="0" w:color="auto"/>
          </w:divBdr>
        </w:div>
        <w:div w:id="2099672124">
          <w:marLeft w:val="0"/>
          <w:marRight w:val="0"/>
          <w:marTop w:val="0"/>
          <w:marBottom w:val="0"/>
          <w:divBdr>
            <w:top w:val="none" w:sz="0" w:space="0" w:color="auto"/>
            <w:left w:val="none" w:sz="0" w:space="0" w:color="auto"/>
            <w:bottom w:val="none" w:sz="0" w:space="0" w:color="auto"/>
            <w:right w:val="none" w:sz="0" w:space="0" w:color="auto"/>
          </w:divBdr>
        </w:div>
        <w:div w:id="2131893312">
          <w:marLeft w:val="0"/>
          <w:marRight w:val="0"/>
          <w:marTop w:val="0"/>
          <w:marBottom w:val="0"/>
          <w:divBdr>
            <w:top w:val="none" w:sz="0" w:space="0" w:color="auto"/>
            <w:left w:val="none" w:sz="0" w:space="0" w:color="auto"/>
            <w:bottom w:val="none" w:sz="0" w:space="0" w:color="auto"/>
            <w:right w:val="none" w:sz="0" w:space="0" w:color="auto"/>
          </w:divBdr>
        </w:div>
        <w:div w:id="2137522838">
          <w:marLeft w:val="0"/>
          <w:marRight w:val="0"/>
          <w:marTop w:val="0"/>
          <w:marBottom w:val="0"/>
          <w:divBdr>
            <w:top w:val="none" w:sz="0" w:space="0" w:color="auto"/>
            <w:left w:val="none" w:sz="0" w:space="0" w:color="auto"/>
            <w:bottom w:val="none" w:sz="0" w:space="0" w:color="auto"/>
            <w:right w:val="none" w:sz="0" w:space="0" w:color="auto"/>
          </w:divBdr>
        </w:div>
        <w:div w:id="2140369570">
          <w:marLeft w:val="0"/>
          <w:marRight w:val="0"/>
          <w:marTop w:val="0"/>
          <w:marBottom w:val="0"/>
          <w:divBdr>
            <w:top w:val="none" w:sz="0" w:space="0" w:color="auto"/>
            <w:left w:val="none" w:sz="0" w:space="0" w:color="auto"/>
            <w:bottom w:val="none" w:sz="0" w:space="0" w:color="auto"/>
            <w:right w:val="none" w:sz="0" w:space="0" w:color="auto"/>
          </w:divBdr>
        </w:div>
      </w:divsChild>
    </w:div>
    <w:div w:id="1743337011">
      <w:bodyDiv w:val="1"/>
      <w:marLeft w:val="0"/>
      <w:marRight w:val="0"/>
      <w:marTop w:val="0"/>
      <w:marBottom w:val="0"/>
      <w:divBdr>
        <w:top w:val="none" w:sz="0" w:space="0" w:color="auto"/>
        <w:left w:val="none" w:sz="0" w:space="0" w:color="auto"/>
        <w:bottom w:val="none" w:sz="0" w:space="0" w:color="auto"/>
        <w:right w:val="none" w:sz="0" w:space="0" w:color="auto"/>
      </w:divBdr>
      <w:divsChild>
        <w:div w:id="1219167722">
          <w:marLeft w:val="0"/>
          <w:marRight w:val="0"/>
          <w:marTop w:val="0"/>
          <w:marBottom w:val="0"/>
          <w:divBdr>
            <w:top w:val="none" w:sz="0" w:space="0" w:color="auto"/>
            <w:left w:val="none" w:sz="0" w:space="0" w:color="auto"/>
            <w:bottom w:val="none" w:sz="0" w:space="0" w:color="auto"/>
            <w:right w:val="none" w:sz="0" w:space="0" w:color="auto"/>
          </w:divBdr>
        </w:div>
      </w:divsChild>
    </w:div>
    <w:div w:id="1746338716">
      <w:bodyDiv w:val="1"/>
      <w:marLeft w:val="0"/>
      <w:marRight w:val="0"/>
      <w:marTop w:val="0"/>
      <w:marBottom w:val="0"/>
      <w:divBdr>
        <w:top w:val="none" w:sz="0" w:space="0" w:color="auto"/>
        <w:left w:val="none" w:sz="0" w:space="0" w:color="auto"/>
        <w:bottom w:val="none" w:sz="0" w:space="0" w:color="auto"/>
        <w:right w:val="none" w:sz="0" w:space="0" w:color="auto"/>
      </w:divBdr>
    </w:div>
    <w:div w:id="1748570230">
      <w:bodyDiv w:val="1"/>
      <w:marLeft w:val="0"/>
      <w:marRight w:val="0"/>
      <w:marTop w:val="0"/>
      <w:marBottom w:val="0"/>
      <w:divBdr>
        <w:top w:val="none" w:sz="0" w:space="0" w:color="auto"/>
        <w:left w:val="none" w:sz="0" w:space="0" w:color="auto"/>
        <w:bottom w:val="none" w:sz="0" w:space="0" w:color="auto"/>
        <w:right w:val="none" w:sz="0" w:space="0" w:color="auto"/>
      </w:divBdr>
    </w:div>
    <w:div w:id="1748572587">
      <w:bodyDiv w:val="1"/>
      <w:marLeft w:val="0"/>
      <w:marRight w:val="0"/>
      <w:marTop w:val="0"/>
      <w:marBottom w:val="0"/>
      <w:divBdr>
        <w:top w:val="none" w:sz="0" w:space="0" w:color="auto"/>
        <w:left w:val="none" w:sz="0" w:space="0" w:color="auto"/>
        <w:bottom w:val="none" w:sz="0" w:space="0" w:color="auto"/>
        <w:right w:val="none" w:sz="0" w:space="0" w:color="auto"/>
      </w:divBdr>
      <w:divsChild>
        <w:div w:id="1752119790">
          <w:marLeft w:val="0"/>
          <w:marRight w:val="0"/>
          <w:marTop w:val="0"/>
          <w:marBottom w:val="0"/>
          <w:divBdr>
            <w:top w:val="none" w:sz="0" w:space="0" w:color="auto"/>
            <w:left w:val="none" w:sz="0" w:space="0" w:color="auto"/>
            <w:bottom w:val="none" w:sz="0" w:space="0" w:color="auto"/>
            <w:right w:val="none" w:sz="0" w:space="0" w:color="auto"/>
          </w:divBdr>
        </w:div>
      </w:divsChild>
    </w:div>
    <w:div w:id="1748648442">
      <w:bodyDiv w:val="1"/>
      <w:marLeft w:val="0"/>
      <w:marRight w:val="0"/>
      <w:marTop w:val="0"/>
      <w:marBottom w:val="0"/>
      <w:divBdr>
        <w:top w:val="none" w:sz="0" w:space="0" w:color="auto"/>
        <w:left w:val="none" w:sz="0" w:space="0" w:color="auto"/>
        <w:bottom w:val="none" w:sz="0" w:space="0" w:color="auto"/>
        <w:right w:val="none" w:sz="0" w:space="0" w:color="auto"/>
      </w:divBdr>
      <w:divsChild>
        <w:div w:id="717437075">
          <w:marLeft w:val="0"/>
          <w:marRight w:val="0"/>
          <w:marTop w:val="0"/>
          <w:marBottom w:val="0"/>
          <w:divBdr>
            <w:top w:val="none" w:sz="0" w:space="0" w:color="auto"/>
            <w:left w:val="none" w:sz="0" w:space="0" w:color="auto"/>
            <w:bottom w:val="none" w:sz="0" w:space="0" w:color="auto"/>
            <w:right w:val="none" w:sz="0" w:space="0" w:color="auto"/>
          </w:divBdr>
        </w:div>
      </w:divsChild>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sChild>
        <w:div w:id="434906998">
          <w:marLeft w:val="0"/>
          <w:marRight w:val="0"/>
          <w:marTop w:val="0"/>
          <w:marBottom w:val="0"/>
          <w:divBdr>
            <w:top w:val="none" w:sz="0" w:space="0" w:color="auto"/>
            <w:left w:val="none" w:sz="0" w:space="0" w:color="auto"/>
            <w:bottom w:val="none" w:sz="0" w:space="0" w:color="auto"/>
            <w:right w:val="none" w:sz="0" w:space="0" w:color="auto"/>
          </w:divBdr>
        </w:div>
      </w:divsChild>
    </w:div>
    <w:div w:id="1750805847">
      <w:bodyDiv w:val="1"/>
      <w:marLeft w:val="0"/>
      <w:marRight w:val="0"/>
      <w:marTop w:val="0"/>
      <w:marBottom w:val="0"/>
      <w:divBdr>
        <w:top w:val="none" w:sz="0" w:space="0" w:color="auto"/>
        <w:left w:val="none" w:sz="0" w:space="0" w:color="auto"/>
        <w:bottom w:val="none" w:sz="0" w:space="0" w:color="auto"/>
        <w:right w:val="none" w:sz="0" w:space="0" w:color="auto"/>
      </w:divBdr>
      <w:divsChild>
        <w:div w:id="1707221804">
          <w:marLeft w:val="0"/>
          <w:marRight w:val="0"/>
          <w:marTop w:val="0"/>
          <w:marBottom w:val="0"/>
          <w:divBdr>
            <w:top w:val="none" w:sz="0" w:space="0" w:color="auto"/>
            <w:left w:val="none" w:sz="0" w:space="0" w:color="auto"/>
            <w:bottom w:val="none" w:sz="0" w:space="0" w:color="auto"/>
            <w:right w:val="none" w:sz="0" w:space="0" w:color="auto"/>
          </w:divBdr>
        </w:div>
      </w:divsChild>
    </w:div>
    <w:div w:id="1751465721">
      <w:bodyDiv w:val="1"/>
      <w:marLeft w:val="0"/>
      <w:marRight w:val="0"/>
      <w:marTop w:val="0"/>
      <w:marBottom w:val="0"/>
      <w:divBdr>
        <w:top w:val="none" w:sz="0" w:space="0" w:color="auto"/>
        <w:left w:val="none" w:sz="0" w:space="0" w:color="auto"/>
        <w:bottom w:val="none" w:sz="0" w:space="0" w:color="auto"/>
        <w:right w:val="none" w:sz="0" w:space="0" w:color="auto"/>
      </w:divBdr>
      <w:divsChild>
        <w:div w:id="1870605087">
          <w:marLeft w:val="0"/>
          <w:marRight w:val="0"/>
          <w:marTop w:val="0"/>
          <w:marBottom w:val="0"/>
          <w:divBdr>
            <w:top w:val="none" w:sz="0" w:space="0" w:color="auto"/>
            <w:left w:val="none" w:sz="0" w:space="0" w:color="auto"/>
            <w:bottom w:val="none" w:sz="0" w:space="0" w:color="auto"/>
            <w:right w:val="none" w:sz="0" w:space="0" w:color="auto"/>
          </w:divBdr>
        </w:div>
      </w:divsChild>
    </w:div>
    <w:div w:id="1751927402">
      <w:bodyDiv w:val="1"/>
      <w:marLeft w:val="0"/>
      <w:marRight w:val="0"/>
      <w:marTop w:val="0"/>
      <w:marBottom w:val="0"/>
      <w:divBdr>
        <w:top w:val="none" w:sz="0" w:space="0" w:color="auto"/>
        <w:left w:val="none" w:sz="0" w:space="0" w:color="auto"/>
        <w:bottom w:val="none" w:sz="0" w:space="0" w:color="auto"/>
        <w:right w:val="none" w:sz="0" w:space="0" w:color="auto"/>
      </w:divBdr>
      <w:divsChild>
        <w:div w:id="1002780592">
          <w:marLeft w:val="0"/>
          <w:marRight w:val="0"/>
          <w:marTop w:val="0"/>
          <w:marBottom w:val="0"/>
          <w:divBdr>
            <w:top w:val="none" w:sz="0" w:space="0" w:color="auto"/>
            <w:left w:val="none" w:sz="0" w:space="0" w:color="auto"/>
            <w:bottom w:val="none" w:sz="0" w:space="0" w:color="auto"/>
            <w:right w:val="none" w:sz="0" w:space="0" w:color="auto"/>
          </w:divBdr>
        </w:div>
        <w:div w:id="1505586799">
          <w:marLeft w:val="0"/>
          <w:marRight w:val="0"/>
          <w:marTop w:val="0"/>
          <w:marBottom w:val="0"/>
          <w:divBdr>
            <w:top w:val="none" w:sz="0" w:space="0" w:color="auto"/>
            <w:left w:val="none" w:sz="0" w:space="0" w:color="auto"/>
            <w:bottom w:val="none" w:sz="0" w:space="0" w:color="auto"/>
            <w:right w:val="none" w:sz="0" w:space="0" w:color="auto"/>
          </w:divBdr>
        </w:div>
      </w:divsChild>
    </w:div>
    <w:div w:id="1753507284">
      <w:bodyDiv w:val="1"/>
      <w:marLeft w:val="0"/>
      <w:marRight w:val="0"/>
      <w:marTop w:val="0"/>
      <w:marBottom w:val="0"/>
      <w:divBdr>
        <w:top w:val="none" w:sz="0" w:space="0" w:color="auto"/>
        <w:left w:val="none" w:sz="0" w:space="0" w:color="auto"/>
        <w:bottom w:val="none" w:sz="0" w:space="0" w:color="auto"/>
        <w:right w:val="none" w:sz="0" w:space="0" w:color="auto"/>
      </w:divBdr>
      <w:divsChild>
        <w:div w:id="915824043">
          <w:marLeft w:val="0"/>
          <w:marRight w:val="0"/>
          <w:marTop w:val="0"/>
          <w:marBottom w:val="0"/>
          <w:divBdr>
            <w:top w:val="none" w:sz="0" w:space="0" w:color="auto"/>
            <w:left w:val="none" w:sz="0" w:space="0" w:color="auto"/>
            <w:bottom w:val="none" w:sz="0" w:space="0" w:color="auto"/>
            <w:right w:val="none" w:sz="0" w:space="0" w:color="auto"/>
          </w:divBdr>
        </w:div>
        <w:div w:id="2046903157">
          <w:marLeft w:val="0"/>
          <w:marRight w:val="0"/>
          <w:marTop w:val="0"/>
          <w:marBottom w:val="0"/>
          <w:divBdr>
            <w:top w:val="none" w:sz="0" w:space="0" w:color="auto"/>
            <w:left w:val="none" w:sz="0" w:space="0" w:color="auto"/>
            <w:bottom w:val="none" w:sz="0" w:space="0" w:color="auto"/>
            <w:right w:val="none" w:sz="0" w:space="0" w:color="auto"/>
          </w:divBdr>
        </w:div>
        <w:div w:id="2099591065">
          <w:marLeft w:val="0"/>
          <w:marRight w:val="0"/>
          <w:marTop w:val="0"/>
          <w:marBottom w:val="0"/>
          <w:divBdr>
            <w:top w:val="none" w:sz="0" w:space="0" w:color="auto"/>
            <w:left w:val="none" w:sz="0" w:space="0" w:color="auto"/>
            <w:bottom w:val="none" w:sz="0" w:space="0" w:color="auto"/>
            <w:right w:val="none" w:sz="0" w:space="0" w:color="auto"/>
          </w:divBdr>
        </w:div>
      </w:divsChild>
    </w:div>
    <w:div w:id="1754008313">
      <w:bodyDiv w:val="1"/>
      <w:marLeft w:val="0"/>
      <w:marRight w:val="0"/>
      <w:marTop w:val="0"/>
      <w:marBottom w:val="0"/>
      <w:divBdr>
        <w:top w:val="none" w:sz="0" w:space="0" w:color="auto"/>
        <w:left w:val="none" w:sz="0" w:space="0" w:color="auto"/>
        <w:bottom w:val="none" w:sz="0" w:space="0" w:color="auto"/>
        <w:right w:val="none" w:sz="0" w:space="0" w:color="auto"/>
      </w:divBdr>
      <w:divsChild>
        <w:div w:id="64839596">
          <w:marLeft w:val="0"/>
          <w:marRight w:val="0"/>
          <w:marTop w:val="0"/>
          <w:marBottom w:val="0"/>
          <w:divBdr>
            <w:top w:val="none" w:sz="0" w:space="0" w:color="auto"/>
            <w:left w:val="none" w:sz="0" w:space="0" w:color="auto"/>
            <w:bottom w:val="none" w:sz="0" w:space="0" w:color="auto"/>
            <w:right w:val="none" w:sz="0" w:space="0" w:color="auto"/>
          </w:divBdr>
        </w:div>
        <w:div w:id="1312559722">
          <w:marLeft w:val="0"/>
          <w:marRight w:val="0"/>
          <w:marTop w:val="0"/>
          <w:marBottom w:val="0"/>
          <w:divBdr>
            <w:top w:val="none" w:sz="0" w:space="0" w:color="auto"/>
            <w:left w:val="none" w:sz="0" w:space="0" w:color="auto"/>
            <w:bottom w:val="none" w:sz="0" w:space="0" w:color="auto"/>
            <w:right w:val="none" w:sz="0" w:space="0" w:color="auto"/>
          </w:divBdr>
        </w:div>
        <w:div w:id="1372340477">
          <w:marLeft w:val="0"/>
          <w:marRight w:val="0"/>
          <w:marTop w:val="0"/>
          <w:marBottom w:val="0"/>
          <w:divBdr>
            <w:top w:val="none" w:sz="0" w:space="0" w:color="auto"/>
            <w:left w:val="none" w:sz="0" w:space="0" w:color="auto"/>
            <w:bottom w:val="none" w:sz="0" w:space="0" w:color="auto"/>
            <w:right w:val="none" w:sz="0" w:space="0" w:color="auto"/>
          </w:divBdr>
        </w:div>
        <w:div w:id="2113240450">
          <w:marLeft w:val="0"/>
          <w:marRight w:val="0"/>
          <w:marTop w:val="0"/>
          <w:marBottom w:val="0"/>
          <w:divBdr>
            <w:top w:val="none" w:sz="0" w:space="0" w:color="auto"/>
            <w:left w:val="none" w:sz="0" w:space="0" w:color="auto"/>
            <w:bottom w:val="none" w:sz="0" w:space="0" w:color="auto"/>
            <w:right w:val="none" w:sz="0" w:space="0" w:color="auto"/>
          </w:divBdr>
        </w:div>
      </w:divsChild>
    </w:div>
    <w:div w:id="1756635107">
      <w:bodyDiv w:val="1"/>
      <w:marLeft w:val="0"/>
      <w:marRight w:val="0"/>
      <w:marTop w:val="0"/>
      <w:marBottom w:val="0"/>
      <w:divBdr>
        <w:top w:val="none" w:sz="0" w:space="0" w:color="auto"/>
        <w:left w:val="none" w:sz="0" w:space="0" w:color="auto"/>
        <w:bottom w:val="none" w:sz="0" w:space="0" w:color="auto"/>
        <w:right w:val="none" w:sz="0" w:space="0" w:color="auto"/>
      </w:divBdr>
      <w:divsChild>
        <w:div w:id="295448432">
          <w:marLeft w:val="0"/>
          <w:marRight w:val="0"/>
          <w:marTop w:val="0"/>
          <w:marBottom w:val="0"/>
          <w:divBdr>
            <w:top w:val="none" w:sz="0" w:space="0" w:color="auto"/>
            <w:left w:val="none" w:sz="0" w:space="0" w:color="auto"/>
            <w:bottom w:val="none" w:sz="0" w:space="0" w:color="auto"/>
            <w:right w:val="none" w:sz="0" w:space="0" w:color="auto"/>
          </w:divBdr>
        </w:div>
      </w:divsChild>
    </w:div>
    <w:div w:id="1759330795">
      <w:bodyDiv w:val="1"/>
      <w:marLeft w:val="0"/>
      <w:marRight w:val="0"/>
      <w:marTop w:val="0"/>
      <w:marBottom w:val="0"/>
      <w:divBdr>
        <w:top w:val="none" w:sz="0" w:space="0" w:color="auto"/>
        <w:left w:val="none" w:sz="0" w:space="0" w:color="auto"/>
        <w:bottom w:val="none" w:sz="0" w:space="0" w:color="auto"/>
        <w:right w:val="none" w:sz="0" w:space="0" w:color="auto"/>
      </w:divBdr>
      <w:divsChild>
        <w:div w:id="155271285">
          <w:marLeft w:val="0"/>
          <w:marRight w:val="0"/>
          <w:marTop w:val="0"/>
          <w:marBottom w:val="0"/>
          <w:divBdr>
            <w:top w:val="none" w:sz="0" w:space="0" w:color="auto"/>
            <w:left w:val="none" w:sz="0" w:space="0" w:color="auto"/>
            <w:bottom w:val="none" w:sz="0" w:space="0" w:color="auto"/>
            <w:right w:val="none" w:sz="0" w:space="0" w:color="auto"/>
          </w:divBdr>
        </w:div>
      </w:divsChild>
    </w:div>
    <w:div w:id="1760178248">
      <w:bodyDiv w:val="1"/>
      <w:marLeft w:val="0"/>
      <w:marRight w:val="0"/>
      <w:marTop w:val="0"/>
      <w:marBottom w:val="0"/>
      <w:divBdr>
        <w:top w:val="none" w:sz="0" w:space="0" w:color="auto"/>
        <w:left w:val="none" w:sz="0" w:space="0" w:color="auto"/>
        <w:bottom w:val="none" w:sz="0" w:space="0" w:color="auto"/>
        <w:right w:val="none" w:sz="0" w:space="0" w:color="auto"/>
      </w:divBdr>
      <w:divsChild>
        <w:div w:id="698969989">
          <w:marLeft w:val="0"/>
          <w:marRight w:val="0"/>
          <w:marTop w:val="0"/>
          <w:marBottom w:val="0"/>
          <w:divBdr>
            <w:top w:val="none" w:sz="0" w:space="0" w:color="auto"/>
            <w:left w:val="none" w:sz="0" w:space="0" w:color="auto"/>
            <w:bottom w:val="none" w:sz="0" w:space="0" w:color="auto"/>
            <w:right w:val="none" w:sz="0" w:space="0" w:color="auto"/>
          </w:divBdr>
        </w:div>
      </w:divsChild>
    </w:div>
    <w:div w:id="1762603684">
      <w:bodyDiv w:val="1"/>
      <w:marLeft w:val="0"/>
      <w:marRight w:val="0"/>
      <w:marTop w:val="0"/>
      <w:marBottom w:val="0"/>
      <w:divBdr>
        <w:top w:val="none" w:sz="0" w:space="0" w:color="auto"/>
        <w:left w:val="none" w:sz="0" w:space="0" w:color="auto"/>
        <w:bottom w:val="none" w:sz="0" w:space="0" w:color="auto"/>
        <w:right w:val="none" w:sz="0" w:space="0" w:color="auto"/>
      </w:divBdr>
      <w:divsChild>
        <w:div w:id="417217920">
          <w:marLeft w:val="0"/>
          <w:marRight w:val="0"/>
          <w:marTop w:val="0"/>
          <w:marBottom w:val="0"/>
          <w:divBdr>
            <w:top w:val="none" w:sz="0" w:space="0" w:color="auto"/>
            <w:left w:val="none" w:sz="0" w:space="0" w:color="auto"/>
            <w:bottom w:val="none" w:sz="0" w:space="0" w:color="auto"/>
            <w:right w:val="none" w:sz="0" w:space="0" w:color="auto"/>
          </w:divBdr>
        </w:div>
      </w:divsChild>
    </w:div>
    <w:div w:id="1766613607">
      <w:bodyDiv w:val="1"/>
      <w:marLeft w:val="0"/>
      <w:marRight w:val="0"/>
      <w:marTop w:val="0"/>
      <w:marBottom w:val="0"/>
      <w:divBdr>
        <w:top w:val="none" w:sz="0" w:space="0" w:color="auto"/>
        <w:left w:val="none" w:sz="0" w:space="0" w:color="auto"/>
        <w:bottom w:val="none" w:sz="0" w:space="0" w:color="auto"/>
        <w:right w:val="none" w:sz="0" w:space="0" w:color="auto"/>
      </w:divBdr>
      <w:divsChild>
        <w:div w:id="1592155682">
          <w:marLeft w:val="0"/>
          <w:marRight w:val="0"/>
          <w:marTop w:val="0"/>
          <w:marBottom w:val="0"/>
          <w:divBdr>
            <w:top w:val="none" w:sz="0" w:space="0" w:color="auto"/>
            <w:left w:val="none" w:sz="0" w:space="0" w:color="auto"/>
            <w:bottom w:val="none" w:sz="0" w:space="0" w:color="auto"/>
            <w:right w:val="none" w:sz="0" w:space="0" w:color="auto"/>
          </w:divBdr>
        </w:div>
      </w:divsChild>
    </w:div>
    <w:div w:id="1767846056">
      <w:bodyDiv w:val="1"/>
      <w:marLeft w:val="0"/>
      <w:marRight w:val="0"/>
      <w:marTop w:val="0"/>
      <w:marBottom w:val="0"/>
      <w:divBdr>
        <w:top w:val="none" w:sz="0" w:space="0" w:color="auto"/>
        <w:left w:val="none" w:sz="0" w:space="0" w:color="auto"/>
        <w:bottom w:val="none" w:sz="0" w:space="0" w:color="auto"/>
        <w:right w:val="none" w:sz="0" w:space="0" w:color="auto"/>
      </w:divBdr>
      <w:divsChild>
        <w:div w:id="1550997686">
          <w:marLeft w:val="0"/>
          <w:marRight w:val="0"/>
          <w:marTop w:val="0"/>
          <w:marBottom w:val="0"/>
          <w:divBdr>
            <w:top w:val="none" w:sz="0" w:space="0" w:color="auto"/>
            <w:left w:val="none" w:sz="0" w:space="0" w:color="auto"/>
            <w:bottom w:val="none" w:sz="0" w:space="0" w:color="auto"/>
            <w:right w:val="none" w:sz="0" w:space="0" w:color="auto"/>
          </w:divBdr>
        </w:div>
      </w:divsChild>
    </w:div>
    <w:div w:id="1772165021">
      <w:bodyDiv w:val="1"/>
      <w:marLeft w:val="0"/>
      <w:marRight w:val="0"/>
      <w:marTop w:val="0"/>
      <w:marBottom w:val="0"/>
      <w:divBdr>
        <w:top w:val="none" w:sz="0" w:space="0" w:color="auto"/>
        <w:left w:val="none" w:sz="0" w:space="0" w:color="auto"/>
        <w:bottom w:val="none" w:sz="0" w:space="0" w:color="auto"/>
        <w:right w:val="none" w:sz="0" w:space="0" w:color="auto"/>
      </w:divBdr>
      <w:divsChild>
        <w:div w:id="1320304767">
          <w:marLeft w:val="0"/>
          <w:marRight w:val="0"/>
          <w:marTop w:val="0"/>
          <w:marBottom w:val="0"/>
          <w:divBdr>
            <w:top w:val="none" w:sz="0" w:space="0" w:color="auto"/>
            <w:left w:val="none" w:sz="0" w:space="0" w:color="auto"/>
            <w:bottom w:val="none" w:sz="0" w:space="0" w:color="auto"/>
            <w:right w:val="none" w:sz="0" w:space="0" w:color="auto"/>
          </w:divBdr>
        </w:div>
      </w:divsChild>
    </w:div>
    <w:div w:id="1772579882">
      <w:bodyDiv w:val="1"/>
      <w:marLeft w:val="0"/>
      <w:marRight w:val="0"/>
      <w:marTop w:val="0"/>
      <w:marBottom w:val="0"/>
      <w:divBdr>
        <w:top w:val="none" w:sz="0" w:space="0" w:color="auto"/>
        <w:left w:val="none" w:sz="0" w:space="0" w:color="auto"/>
        <w:bottom w:val="none" w:sz="0" w:space="0" w:color="auto"/>
        <w:right w:val="none" w:sz="0" w:space="0" w:color="auto"/>
      </w:divBdr>
      <w:divsChild>
        <w:div w:id="2022704484">
          <w:marLeft w:val="0"/>
          <w:marRight w:val="0"/>
          <w:marTop w:val="0"/>
          <w:marBottom w:val="0"/>
          <w:divBdr>
            <w:top w:val="none" w:sz="0" w:space="0" w:color="auto"/>
            <w:left w:val="none" w:sz="0" w:space="0" w:color="auto"/>
            <w:bottom w:val="none" w:sz="0" w:space="0" w:color="auto"/>
            <w:right w:val="none" w:sz="0" w:space="0" w:color="auto"/>
          </w:divBdr>
        </w:div>
      </w:divsChild>
    </w:div>
    <w:div w:id="1772623712">
      <w:bodyDiv w:val="1"/>
      <w:marLeft w:val="0"/>
      <w:marRight w:val="0"/>
      <w:marTop w:val="0"/>
      <w:marBottom w:val="0"/>
      <w:divBdr>
        <w:top w:val="none" w:sz="0" w:space="0" w:color="auto"/>
        <w:left w:val="none" w:sz="0" w:space="0" w:color="auto"/>
        <w:bottom w:val="none" w:sz="0" w:space="0" w:color="auto"/>
        <w:right w:val="none" w:sz="0" w:space="0" w:color="auto"/>
      </w:divBdr>
      <w:divsChild>
        <w:div w:id="7298531">
          <w:marLeft w:val="0"/>
          <w:marRight w:val="0"/>
          <w:marTop w:val="0"/>
          <w:marBottom w:val="0"/>
          <w:divBdr>
            <w:top w:val="none" w:sz="0" w:space="0" w:color="auto"/>
            <w:left w:val="none" w:sz="0" w:space="0" w:color="auto"/>
            <w:bottom w:val="none" w:sz="0" w:space="0" w:color="auto"/>
            <w:right w:val="none" w:sz="0" w:space="0" w:color="auto"/>
          </w:divBdr>
        </w:div>
      </w:divsChild>
    </w:div>
    <w:div w:id="1773738993">
      <w:bodyDiv w:val="1"/>
      <w:marLeft w:val="0"/>
      <w:marRight w:val="0"/>
      <w:marTop w:val="0"/>
      <w:marBottom w:val="0"/>
      <w:divBdr>
        <w:top w:val="none" w:sz="0" w:space="0" w:color="auto"/>
        <w:left w:val="none" w:sz="0" w:space="0" w:color="auto"/>
        <w:bottom w:val="none" w:sz="0" w:space="0" w:color="auto"/>
        <w:right w:val="none" w:sz="0" w:space="0" w:color="auto"/>
      </w:divBdr>
      <w:divsChild>
        <w:div w:id="39717989">
          <w:marLeft w:val="0"/>
          <w:marRight w:val="0"/>
          <w:marTop w:val="0"/>
          <w:marBottom w:val="0"/>
          <w:divBdr>
            <w:top w:val="none" w:sz="0" w:space="0" w:color="auto"/>
            <w:left w:val="none" w:sz="0" w:space="0" w:color="auto"/>
            <w:bottom w:val="none" w:sz="0" w:space="0" w:color="auto"/>
            <w:right w:val="none" w:sz="0" w:space="0" w:color="auto"/>
          </w:divBdr>
        </w:div>
        <w:div w:id="235014119">
          <w:marLeft w:val="0"/>
          <w:marRight w:val="0"/>
          <w:marTop w:val="0"/>
          <w:marBottom w:val="0"/>
          <w:divBdr>
            <w:top w:val="none" w:sz="0" w:space="0" w:color="auto"/>
            <w:left w:val="none" w:sz="0" w:space="0" w:color="auto"/>
            <w:bottom w:val="none" w:sz="0" w:space="0" w:color="auto"/>
            <w:right w:val="none" w:sz="0" w:space="0" w:color="auto"/>
          </w:divBdr>
        </w:div>
        <w:div w:id="373694733">
          <w:marLeft w:val="0"/>
          <w:marRight w:val="0"/>
          <w:marTop w:val="0"/>
          <w:marBottom w:val="0"/>
          <w:divBdr>
            <w:top w:val="none" w:sz="0" w:space="0" w:color="auto"/>
            <w:left w:val="none" w:sz="0" w:space="0" w:color="auto"/>
            <w:bottom w:val="none" w:sz="0" w:space="0" w:color="auto"/>
            <w:right w:val="none" w:sz="0" w:space="0" w:color="auto"/>
          </w:divBdr>
        </w:div>
        <w:div w:id="487788134">
          <w:marLeft w:val="0"/>
          <w:marRight w:val="0"/>
          <w:marTop w:val="0"/>
          <w:marBottom w:val="0"/>
          <w:divBdr>
            <w:top w:val="none" w:sz="0" w:space="0" w:color="auto"/>
            <w:left w:val="none" w:sz="0" w:space="0" w:color="auto"/>
            <w:bottom w:val="none" w:sz="0" w:space="0" w:color="auto"/>
            <w:right w:val="none" w:sz="0" w:space="0" w:color="auto"/>
          </w:divBdr>
        </w:div>
        <w:div w:id="636688584">
          <w:marLeft w:val="0"/>
          <w:marRight w:val="0"/>
          <w:marTop w:val="0"/>
          <w:marBottom w:val="0"/>
          <w:divBdr>
            <w:top w:val="none" w:sz="0" w:space="0" w:color="auto"/>
            <w:left w:val="none" w:sz="0" w:space="0" w:color="auto"/>
            <w:bottom w:val="none" w:sz="0" w:space="0" w:color="auto"/>
            <w:right w:val="none" w:sz="0" w:space="0" w:color="auto"/>
          </w:divBdr>
        </w:div>
        <w:div w:id="712969500">
          <w:marLeft w:val="0"/>
          <w:marRight w:val="0"/>
          <w:marTop w:val="0"/>
          <w:marBottom w:val="0"/>
          <w:divBdr>
            <w:top w:val="none" w:sz="0" w:space="0" w:color="auto"/>
            <w:left w:val="none" w:sz="0" w:space="0" w:color="auto"/>
            <w:bottom w:val="none" w:sz="0" w:space="0" w:color="auto"/>
            <w:right w:val="none" w:sz="0" w:space="0" w:color="auto"/>
          </w:divBdr>
        </w:div>
        <w:div w:id="713162793">
          <w:marLeft w:val="0"/>
          <w:marRight w:val="0"/>
          <w:marTop w:val="0"/>
          <w:marBottom w:val="0"/>
          <w:divBdr>
            <w:top w:val="none" w:sz="0" w:space="0" w:color="auto"/>
            <w:left w:val="none" w:sz="0" w:space="0" w:color="auto"/>
            <w:bottom w:val="none" w:sz="0" w:space="0" w:color="auto"/>
            <w:right w:val="none" w:sz="0" w:space="0" w:color="auto"/>
          </w:divBdr>
        </w:div>
        <w:div w:id="783309605">
          <w:marLeft w:val="0"/>
          <w:marRight w:val="0"/>
          <w:marTop w:val="0"/>
          <w:marBottom w:val="0"/>
          <w:divBdr>
            <w:top w:val="none" w:sz="0" w:space="0" w:color="auto"/>
            <w:left w:val="none" w:sz="0" w:space="0" w:color="auto"/>
            <w:bottom w:val="none" w:sz="0" w:space="0" w:color="auto"/>
            <w:right w:val="none" w:sz="0" w:space="0" w:color="auto"/>
          </w:divBdr>
        </w:div>
        <w:div w:id="792865693">
          <w:marLeft w:val="0"/>
          <w:marRight w:val="0"/>
          <w:marTop w:val="0"/>
          <w:marBottom w:val="0"/>
          <w:divBdr>
            <w:top w:val="none" w:sz="0" w:space="0" w:color="auto"/>
            <w:left w:val="none" w:sz="0" w:space="0" w:color="auto"/>
            <w:bottom w:val="none" w:sz="0" w:space="0" w:color="auto"/>
            <w:right w:val="none" w:sz="0" w:space="0" w:color="auto"/>
          </w:divBdr>
        </w:div>
        <w:div w:id="839927847">
          <w:marLeft w:val="0"/>
          <w:marRight w:val="0"/>
          <w:marTop w:val="0"/>
          <w:marBottom w:val="0"/>
          <w:divBdr>
            <w:top w:val="none" w:sz="0" w:space="0" w:color="auto"/>
            <w:left w:val="none" w:sz="0" w:space="0" w:color="auto"/>
            <w:bottom w:val="none" w:sz="0" w:space="0" w:color="auto"/>
            <w:right w:val="none" w:sz="0" w:space="0" w:color="auto"/>
          </w:divBdr>
        </w:div>
        <w:div w:id="1110516889">
          <w:marLeft w:val="0"/>
          <w:marRight w:val="0"/>
          <w:marTop w:val="0"/>
          <w:marBottom w:val="0"/>
          <w:divBdr>
            <w:top w:val="none" w:sz="0" w:space="0" w:color="auto"/>
            <w:left w:val="none" w:sz="0" w:space="0" w:color="auto"/>
            <w:bottom w:val="none" w:sz="0" w:space="0" w:color="auto"/>
            <w:right w:val="none" w:sz="0" w:space="0" w:color="auto"/>
          </w:divBdr>
        </w:div>
        <w:div w:id="1126268475">
          <w:marLeft w:val="0"/>
          <w:marRight w:val="0"/>
          <w:marTop w:val="0"/>
          <w:marBottom w:val="0"/>
          <w:divBdr>
            <w:top w:val="none" w:sz="0" w:space="0" w:color="auto"/>
            <w:left w:val="none" w:sz="0" w:space="0" w:color="auto"/>
            <w:bottom w:val="none" w:sz="0" w:space="0" w:color="auto"/>
            <w:right w:val="none" w:sz="0" w:space="0" w:color="auto"/>
          </w:divBdr>
        </w:div>
        <w:div w:id="1183712030">
          <w:marLeft w:val="0"/>
          <w:marRight w:val="0"/>
          <w:marTop w:val="0"/>
          <w:marBottom w:val="0"/>
          <w:divBdr>
            <w:top w:val="none" w:sz="0" w:space="0" w:color="auto"/>
            <w:left w:val="none" w:sz="0" w:space="0" w:color="auto"/>
            <w:bottom w:val="none" w:sz="0" w:space="0" w:color="auto"/>
            <w:right w:val="none" w:sz="0" w:space="0" w:color="auto"/>
          </w:divBdr>
        </w:div>
        <w:div w:id="1198203167">
          <w:marLeft w:val="0"/>
          <w:marRight w:val="0"/>
          <w:marTop w:val="0"/>
          <w:marBottom w:val="0"/>
          <w:divBdr>
            <w:top w:val="none" w:sz="0" w:space="0" w:color="auto"/>
            <w:left w:val="none" w:sz="0" w:space="0" w:color="auto"/>
            <w:bottom w:val="none" w:sz="0" w:space="0" w:color="auto"/>
            <w:right w:val="none" w:sz="0" w:space="0" w:color="auto"/>
          </w:divBdr>
        </w:div>
        <w:div w:id="1304583529">
          <w:marLeft w:val="0"/>
          <w:marRight w:val="0"/>
          <w:marTop w:val="0"/>
          <w:marBottom w:val="0"/>
          <w:divBdr>
            <w:top w:val="none" w:sz="0" w:space="0" w:color="auto"/>
            <w:left w:val="none" w:sz="0" w:space="0" w:color="auto"/>
            <w:bottom w:val="none" w:sz="0" w:space="0" w:color="auto"/>
            <w:right w:val="none" w:sz="0" w:space="0" w:color="auto"/>
          </w:divBdr>
        </w:div>
        <w:div w:id="1312516972">
          <w:marLeft w:val="0"/>
          <w:marRight w:val="0"/>
          <w:marTop w:val="0"/>
          <w:marBottom w:val="0"/>
          <w:divBdr>
            <w:top w:val="none" w:sz="0" w:space="0" w:color="auto"/>
            <w:left w:val="none" w:sz="0" w:space="0" w:color="auto"/>
            <w:bottom w:val="none" w:sz="0" w:space="0" w:color="auto"/>
            <w:right w:val="none" w:sz="0" w:space="0" w:color="auto"/>
          </w:divBdr>
        </w:div>
        <w:div w:id="1420518018">
          <w:marLeft w:val="0"/>
          <w:marRight w:val="0"/>
          <w:marTop w:val="0"/>
          <w:marBottom w:val="0"/>
          <w:divBdr>
            <w:top w:val="none" w:sz="0" w:space="0" w:color="auto"/>
            <w:left w:val="none" w:sz="0" w:space="0" w:color="auto"/>
            <w:bottom w:val="none" w:sz="0" w:space="0" w:color="auto"/>
            <w:right w:val="none" w:sz="0" w:space="0" w:color="auto"/>
          </w:divBdr>
        </w:div>
        <w:div w:id="1899779360">
          <w:marLeft w:val="0"/>
          <w:marRight w:val="0"/>
          <w:marTop w:val="0"/>
          <w:marBottom w:val="0"/>
          <w:divBdr>
            <w:top w:val="none" w:sz="0" w:space="0" w:color="auto"/>
            <w:left w:val="none" w:sz="0" w:space="0" w:color="auto"/>
            <w:bottom w:val="none" w:sz="0" w:space="0" w:color="auto"/>
            <w:right w:val="none" w:sz="0" w:space="0" w:color="auto"/>
          </w:divBdr>
        </w:div>
        <w:div w:id="1990399073">
          <w:marLeft w:val="0"/>
          <w:marRight w:val="0"/>
          <w:marTop w:val="0"/>
          <w:marBottom w:val="0"/>
          <w:divBdr>
            <w:top w:val="none" w:sz="0" w:space="0" w:color="auto"/>
            <w:left w:val="none" w:sz="0" w:space="0" w:color="auto"/>
            <w:bottom w:val="none" w:sz="0" w:space="0" w:color="auto"/>
            <w:right w:val="none" w:sz="0" w:space="0" w:color="auto"/>
          </w:divBdr>
        </w:div>
      </w:divsChild>
    </w:div>
    <w:div w:id="1776635986">
      <w:bodyDiv w:val="1"/>
      <w:marLeft w:val="0"/>
      <w:marRight w:val="0"/>
      <w:marTop w:val="0"/>
      <w:marBottom w:val="0"/>
      <w:divBdr>
        <w:top w:val="none" w:sz="0" w:space="0" w:color="auto"/>
        <w:left w:val="none" w:sz="0" w:space="0" w:color="auto"/>
        <w:bottom w:val="none" w:sz="0" w:space="0" w:color="auto"/>
        <w:right w:val="none" w:sz="0" w:space="0" w:color="auto"/>
      </w:divBdr>
      <w:divsChild>
        <w:div w:id="951329270">
          <w:marLeft w:val="0"/>
          <w:marRight w:val="0"/>
          <w:marTop w:val="0"/>
          <w:marBottom w:val="0"/>
          <w:divBdr>
            <w:top w:val="none" w:sz="0" w:space="0" w:color="auto"/>
            <w:left w:val="none" w:sz="0" w:space="0" w:color="auto"/>
            <w:bottom w:val="none" w:sz="0" w:space="0" w:color="auto"/>
            <w:right w:val="none" w:sz="0" w:space="0" w:color="auto"/>
          </w:divBdr>
        </w:div>
      </w:divsChild>
    </w:div>
    <w:div w:id="1783914653">
      <w:bodyDiv w:val="1"/>
      <w:marLeft w:val="0"/>
      <w:marRight w:val="0"/>
      <w:marTop w:val="0"/>
      <w:marBottom w:val="0"/>
      <w:divBdr>
        <w:top w:val="none" w:sz="0" w:space="0" w:color="auto"/>
        <w:left w:val="none" w:sz="0" w:space="0" w:color="auto"/>
        <w:bottom w:val="none" w:sz="0" w:space="0" w:color="auto"/>
        <w:right w:val="none" w:sz="0" w:space="0" w:color="auto"/>
      </w:divBdr>
      <w:divsChild>
        <w:div w:id="812256003">
          <w:marLeft w:val="0"/>
          <w:marRight w:val="0"/>
          <w:marTop w:val="0"/>
          <w:marBottom w:val="0"/>
          <w:divBdr>
            <w:top w:val="none" w:sz="0" w:space="0" w:color="auto"/>
            <w:left w:val="none" w:sz="0" w:space="0" w:color="auto"/>
            <w:bottom w:val="none" w:sz="0" w:space="0" w:color="auto"/>
            <w:right w:val="none" w:sz="0" w:space="0" w:color="auto"/>
          </w:divBdr>
        </w:div>
      </w:divsChild>
    </w:div>
    <w:div w:id="1787502094">
      <w:bodyDiv w:val="1"/>
      <w:marLeft w:val="0"/>
      <w:marRight w:val="0"/>
      <w:marTop w:val="0"/>
      <w:marBottom w:val="0"/>
      <w:divBdr>
        <w:top w:val="none" w:sz="0" w:space="0" w:color="auto"/>
        <w:left w:val="none" w:sz="0" w:space="0" w:color="auto"/>
        <w:bottom w:val="none" w:sz="0" w:space="0" w:color="auto"/>
        <w:right w:val="none" w:sz="0" w:space="0" w:color="auto"/>
      </w:divBdr>
      <w:divsChild>
        <w:div w:id="1155339608">
          <w:marLeft w:val="0"/>
          <w:marRight w:val="0"/>
          <w:marTop w:val="0"/>
          <w:marBottom w:val="0"/>
          <w:divBdr>
            <w:top w:val="none" w:sz="0" w:space="0" w:color="auto"/>
            <w:left w:val="none" w:sz="0" w:space="0" w:color="auto"/>
            <w:bottom w:val="none" w:sz="0" w:space="0" w:color="auto"/>
            <w:right w:val="none" w:sz="0" w:space="0" w:color="auto"/>
          </w:divBdr>
        </w:div>
      </w:divsChild>
    </w:div>
    <w:div w:id="1788814466">
      <w:bodyDiv w:val="1"/>
      <w:marLeft w:val="0"/>
      <w:marRight w:val="0"/>
      <w:marTop w:val="0"/>
      <w:marBottom w:val="0"/>
      <w:divBdr>
        <w:top w:val="none" w:sz="0" w:space="0" w:color="auto"/>
        <w:left w:val="none" w:sz="0" w:space="0" w:color="auto"/>
        <w:bottom w:val="none" w:sz="0" w:space="0" w:color="auto"/>
        <w:right w:val="none" w:sz="0" w:space="0" w:color="auto"/>
      </w:divBdr>
      <w:divsChild>
        <w:div w:id="408426500">
          <w:marLeft w:val="0"/>
          <w:marRight w:val="0"/>
          <w:marTop w:val="0"/>
          <w:marBottom w:val="0"/>
          <w:divBdr>
            <w:top w:val="none" w:sz="0" w:space="0" w:color="auto"/>
            <w:left w:val="none" w:sz="0" w:space="0" w:color="auto"/>
            <w:bottom w:val="none" w:sz="0" w:space="0" w:color="auto"/>
            <w:right w:val="none" w:sz="0" w:space="0" w:color="auto"/>
          </w:divBdr>
        </w:div>
      </w:divsChild>
    </w:div>
    <w:div w:id="1789353879">
      <w:bodyDiv w:val="1"/>
      <w:marLeft w:val="0"/>
      <w:marRight w:val="0"/>
      <w:marTop w:val="0"/>
      <w:marBottom w:val="0"/>
      <w:divBdr>
        <w:top w:val="none" w:sz="0" w:space="0" w:color="auto"/>
        <w:left w:val="none" w:sz="0" w:space="0" w:color="auto"/>
        <w:bottom w:val="none" w:sz="0" w:space="0" w:color="auto"/>
        <w:right w:val="none" w:sz="0" w:space="0" w:color="auto"/>
      </w:divBdr>
      <w:divsChild>
        <w:div w:id="570967141">
          <w:marLeft w:val="0"/>
          <w:marRight w:val="0"/>
          <w:marTop w:val="0"/>
          <w:marBottom w:val="0"/>
          <w:divBdr>
            <w:top w:val="none" w:sz="0" w:space="0" w:color="auto"/>
            <w:left w:val="none" w:sz="0" w:space="0" w:color="auto"/>
            <w:bottom w:val="none" w:sz="0" w:space="0" w:color="auto"/>
            <w:right w:val="none" w:sz="0" w:space="0" w:color="auto"/>
          </w:divBdr>
          <w:divsChild>
            <w:div w:id="1949043493">
              <w:marLeft w:val="0"/>
              <w:marRight w:val="0"/>
              <w:marTop w:val="0"/>
              <w:marBottom w:val="0"/>
              <w:divBdr>
                <w:top w:val="none" w:sz="0" w:space="0" w:color="auto"/>
                <w:left w:val="none" w:sz="0" w:space="0" w:color="auto"/>
                <w:bottom w:val="none" w:sz="0" w:space="0" w:color="auto"/>
                <w:right w:val="none" w:sz="0" w:space="0" w:color="auto"/>
              </w:divBdr>
              <w:divsChild>
                <w:div w:id="1272591286">
                  <w:marLeft w:val="0"/>
                  <w:marRight w:val="0"/>
                  <w:marTop w:val="0"/>
                  <w:marBottom w:val="0"/>
                  <w:divBdr>
                    <w:top w:val="none" w:sz="0" w:space="0" w:color="auto"/>
                    <w:left w:val="none" w:sz="0" w:space="0" w:color="auto"/>
                    <w:bottom w:val="none" w:sz="0" w:space="0" w:color="auto"/>
                    <w:right w:val="none" w:sz="0" w:space="0" w:color="auto"/>
                  </w:divBdr>
                  <w:divsChild>
                    <w:div w:id="1115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740282">
      <w:bodyDiv w:val="1"/>
      <w:marLeft w:val="0"/>
      <w:marRight w:val="0"/>
      <w:marTop w:val="0"/>
      <w:marBottom w:val="0"/>
      <w:divBdr>
        <w:top w:val="none" w:sz="0" w:space="0" w:color="auto"/>
        <w:left w:val="none" w:sz="0" w:space="0" w:color="auto"/>
        <w:bottom w:val="none" w:sz="0" w:space="0" w:color="auto"/>
        <w:right w:val="none" w:sz="0" w:space="0" w:color="auto"/>
      </w:divBdr>
      <w:divsChild>
        <w:div w:id="1324627424">
          <w:marLeft w:val="0"/>
          <w:marRight w:val="0"/>
          <w:marTop w:val="0"/>
          <w:marBottom w:val="0"/>
          <w:divBdr>
            <w:top w:val="none" w:sz="0" w:space="0" w:color="auto"/>
            <w:left w:val="none" w:sz="0" w:space="0" w:color="auto"/>
            <w:bottom w:val="none" w:sz="0" w:space="0" w:color="auto"/>
            <w:right w:val="none" w:sz="0" w:space="0" w:color="auto"/>
          </w:divBdr>
        </w:div>
      </w:divsChild>
    </w:div>
    <w:div w:id="1791774910">
      <w:bodyDiv w:val="1"/>
      <w:marLeft w:val="0"/>
      <w:marRight w:val="0"/>
      <w:marTop w:val="0"/>
      <w:marBottom w:val="0"/>
      <w:divBdr>
        <w:top w:val="none" w:sz="0" w:space="0" w:color="auto"/>
        <w:left w:val="none" w:sz="0" w:space="0" w:color="auto"/>
        <w:bottom w:val="none" w:sz="0" w:space="0" w:color="auto"/>
        <w:right w:val="none" w:sz="0" w:space="0" w:color="auto"/>
      </w:divBdr>
      <w:divsChild>
        <w:div w:id="1641688363">
          <w:marLeft w:val="0"/>
          <w:marRight w:val="0"/>
          <w:marTop w:val="0"/>
          <w:marBottom w:val="0"/>
          <w:divBdr>
            <w:top w:val="none" w:sz="0" w:space="0" w:color="auto"/>
            <w:left w:val="none" w:sz="0" w:space="0" w:color="auto"/>
            <w:bottom w:val="none" w:sz="0" w:space="0" w:color="auto"/>
            <w:right w:val="none" w:sz="0" w:space="0" w:color="auto"/>
          </w:divBdr>
        </w:div>
      </w:divsChild>
    </w:div>
    <w:div w:id="1793550942">
      <w:bodyDiv w:val="1"/>
      <w:marLeft w:val="0"/>
      <w:marRight w:val="0"/>
      <w:marTop w:val="0"/>
      <w:marBottom w:val="0"/>
      <w:divBdr>
        <w:top w:val="none" w:sz="0" w:space="0" w:color="auto"/>
        <w:left w:val="none" w:sz="0" w:space="0" w:color="auto"/>
        <w:bottom w:val="none" w:sz="0" w:space="0" w:color="auto"/>
        <w:right w:val="none" w:sz="0" w:space="0" w:color="auto"/>
      </w:divBdr>
      <w:divsChild>
        <w:div w:id="463889891">
          <w:marLeft w:val="0"/>
          <w:marRight w:val="0"/>
          <w:marTop w:val="0"/>
          <w:marBottom w:val="0"/>
          <w:divBdr>
            <w:top w:val="none" w:sz="0" w:space="0" w:color="auto"/>
            <w:left w:val="none" w:sz="0" w:space="0" w:color="auto"/>
            <w:bottom w:val="none" w:sz="0" w:space="0" w:color="auto"/>
            <w:right w:val="none" w:sz="0" w:space="0" w:color="auto"/>
          </w:divBdr>
        </w:div>
      </w:divsChild>
    </w:div>
    <w:div w:id="1796411507">
      <w:bodyDiv w:val="1"/>
      <w:marLeft w:val="0"/>
      <w:marRight w:val="0"/>
      <w:marTop w:val="0"/>
      <w:marBottom w:val="0"/>
      <w:divBdr>
        <w:top w:val="none" w:sz="0" w:space="0" w:color="auto"/>
        <w:left w:val="none" w:sz="0" w:space="0" w:color="auto"/>
        <w:bottom w:val="none" w:sz="0" w:space="0" w:color="auto"/>
        <w:right w:val="none" w:sz="0" w:space="0" w:color="auto"/>
      </w:divBdr>
      <w:divsChild>
        <w:div w:id="1767268081">
          <w:marLeft w:val="0"/>
          <w:marRight w:val="0"/>
          <w:marTop w:val="0"/>
          <w:marBottom w:val="0"/>
          <w:divBdr>
            <w:top w:val="none" w:sz="0" w:space="0" w:color="auto"/>
            <w:left w:val="none" w:sz="0" w:space="0" w:color="auto"/>
            <w:bottom w:val="none" w:sz="0" w:space="0" w:color="auto"/>
            <w:right w:val="none" w:sz="0" w:space="0" w:color="auto"/>
          </w:divBdr>
        </w:div>
      </w:divsChild>
    </w:div>
    <w:div w:id="1798185020">
      <w:bodyDiv w:val="1"/>
      <w:marLeft w:val="0"/>
      <w:marRight w:val="0"/>
      <w:marTop w:val="0"/>
      <w:marBottom w:val="0"/>
      <w:divBdr>
        <w:top w:val="none" w:sz="0" w:space="0" w:color="auto"/>
        <w:left w:val="none" w:sz="0" w:space="0" w:color="auto"/>
        <w:bottom w:val="none" w:sz="0" w:space="0" w:color="auto"/>
        <w:right w:val="none" w:sz="0" w:space="0" w:color="auto"/>
      </w:divBdr>
      <w:divsChild>
        <w:div w:id="410665678">
          <w:marLeft w:val="0"/>
          <w:marRight w:val="0"/>
          <w:marTop w:val="0"/>
          <w:marBottom w:val="0"/>
          <w:divBdr>
            <w:top w:val="none" w:sz="0" w:space="0" w:color="auto"/>
            <w:left w:val="none" w:sz="0" w:space="0" w:color="auto"/>
            <w:bottom w:val="none" w:sz="0" w:space="0" w:color="auto"/>
            <w:right w:val="none" w:sz="0" w:space="0" w:color="auto"/>
          </w:divBdr>
        </w:div>
      </w:divsChild>
    </w:div>
    <w:div w:id="1801220851">
      <w:bodyDiv w:val="1"/>
      <w:marLeft w:val="0"/>
      <w:marRight w:val="0"/>
      <w:marTop w:val="0"/>
      <w:marBottom w:val="0"/>
      <w:divBdr>
        <w:top w:val="none" w:sz="0" w:space="0" w:color="auto"/>
        <w:left w:val="none" w:sz="0" w:space="0" w:color="auto"/>
        <w:bottom w:val="none" w:sz="0" w:space="0" w:color="auto"/>
        <w:right w:val="none" w:sz="0" w:space="0" w:color="auto"/>
      </w:divBdr>
      <w:divsChild>
        <w:div w:id="1233006661">
          <w:marLeft w:val="0"/>
          <w:marRight w:val="0"/>
          <w:marTop w:val="0"/>
          <w:marBottom w:val="0"/>
          <w:divBdr>
            <w:top w:val="none" w:sz="0" w:space="0" w:color="auto"/>
            <w:left w:val="none" w:sz="0" w:space="0" w:color="auto"/>
            <w:bottom w:val="none" w:sz="0" w:space="0" w:color="auto"/>
            <w:right w:val="none" w:sz="0" w:space="0" w:color="auto"/>
          </w:divBdr>
        </w:div>
      </w:divsChild>
    </w:div>
    <w:div w:id="1802767483">
      <w:bodyDiv w:val="1"/>
      <w:marLeft w:val="0"/>
      <w:marRight w:val="0"/>
      <w:marTop w:val="0"/>
      <w:marBottom w:val="0"/>
      <w:divBdr>
        <w:top w:val="none" w:sz="0" w:space="0" w:color="auto"/>
        <w:left w:val="none" w:sz="0" w:space="0" w:color="auto"/>
        <w:bottom w:val="none" w:sz="0" w:space="0" w:color="auto"/>
        <w:right w:val="none" w:sz="0" w:space="0" w:color="auto"/>
      </w:divBdr>
      <w:divsChild>
        <w:div w:id="289753616">
          <w:marLeft w:val="0"/>
          <w:marRight w:val="0"/>
          <w:marTop w:val="0"/>
          <w:marBottom w:val="0"/>
          <w:divBdr>
            <w:top w:val="none" w:sz="0" w:space="0" w:color="auto"/>
            <w:left w:val="none" w:sz="0" w:space="0" w:color="auto"/>
            <w:bottom w:val="none" w:sz="0" w:space="0" w:color="auto"/>
            <w:right w:val="none" w:sz="0" w:space="0" w:color="auto"/>
          </w:divBdr>
        </w:div>
      </w:divsChild>
    </w:div>
    <w:div w:id="1805418143">
      <w:bodyDiv w:val="1"/>
      <w:marLeft w:val="0"/>
      <w:marRight w:val="0"/>
      <w:marTop w:val="0"/>
      <w:marBottom w:val="0"/>
      <w:divBdr>
        <w:top w:val="none" w:sz="0" w:space="0" w:color="auto"/>
        <w:left w:val="none" w:sz="0" w:space="0" w:color="auto"/>
        <w:bottom w:val="none" w:sz="0" w:space="0" w:color="auto"/>
        <w:right w:val="none" w:sz="0" w:space="0" w:color="auto"/>
      </w:divBdr>
      <w:divsChild>
        <w:div w:id="305865506">
          <w:marLeft w:val="0"/>
          <w:marRight w:val="0"/>
          <w:marTop w:val="0"/>
          <w:marBottom w:val="0"/>
          <w:divBdr>
            <w:top w:val="none" w:sz="0" w:space="0" w:color="auto"/>
            <w:left w:val="none" w:sz="0" w:space="0" w:color="auto"/>
            <w:bottom w:val="none" w:sz="0" w:space="0" w:color="auto"/>
            <w:right w:val="none" w:sz="0" w:space="0" w:color="auto"/>
          </w:divBdr>
        </w:div>
      </w:divsChild>
    </w:div>
    <w:div w:id="1806313287">
      <w:bodyDiv w:val="1"/>
      <w:marLeft w:val="0"/>
      <w:marRight w:val="0"/>
      <w:marTop w:val="0"/>
      <w:marBottom w:val="0"/>
      <w:divBdr>
        <w:top w:val="none" w:sz="0" w:space="0" w:color="auto"/>
        <w:left w:val="none" w:sz="0" w:space="0" w:color="auto"/>
        <w:bottom w:val="none" w:sz="0" w:space="0" w:color="auto"/>
        <w:right w:val="none" w:sz="0" w:space="0" w:color="auto"/>
      </w:divBdr>
      <w:divsChild>
        <w:div w:id="1972519366">
          <w:marLeft w:val="0"/>
          <w:marRight w:val="0"/>
          <w:marTop w:val="0"/>
          <w:marBottom w:val="0"/>
          <w:divBdr>
            <w:top w:val="none" w:sz="0" w:space="0" w:color="auto"/>
            <w:left w:val="none" w:sz="0" w:space="0" w:color="auto"/>
            <w:bottom w:val="none" w:sz="0" w:space="0" w:color="auto"/>
            <w:right w:val="none" w:sz="0" w:space="0" w:color="auto"/>
          </w:divBdr>
        </w:div>
      </w:divsChild>
    </w:div>
    <w:div w:id="1806846856">
      <w:bodyDiv w:val="1"/>
      <w:marLeft w:val="0"/>
      <w:marRight w:val="0"/>
      <w:marTop w:val="0"/>
      <w:marBottom w:val="0"/>
      <w:divBdr>
        <w:top w:val="none" w:sz="0" w:space="0" w:color="auto"/>
        <w:left w:val="none" w:sz="0" w:space="0" w:color="auto"/>
        <w:bottom w:val="none" w:sz="0" w:space="0" w:color="auto"/>
        <w:right w:val="none" w:sz="0" w:space="0" w:color="auto"/>
      </w:divBdr>
      <w:divsChild>
        <w:div w:id="948855567">
          <w:marLeft w:val="0"/>
          <w:marRight w:val="0"/>
          <w:marTop w:val="0"/>
          <w:marBottom w:val="0"/>
          <w:divBdr>
            <w:top w:val="none" w:sz="0" w:space="0" w:color="auto"/>
            <w:left w:val="none" w:sz="0" w:space="0" w:color="auto"/>
            <w:bottom w:val="none" w:sz="0" w:space="0" w:color="auto"/>
            <w:right w:val="none" w:sz="0" w:space="0" w:color="auto"/>
          </w:divBdr>
        </w:div>
      </w:divsChild>
    </w:div>
    <w:div w:id="1807510105">
      <w:bodyDiv w:val="1"/>
      <w:marLeft w:val="0"/>
      <w:marRight w:val="0"/>
      <w:marTop w:val="0"/>
      <w:marBottom w:val="0"/>
      <w:divBdr>
        <w:top w:val="none" w:sz="0" w:space="0" w:color="auto"/>
        <w:left w:val="none" w:sz="0" w:space="0" w:color="auto"/>
        <w:bottom w:val="none" w:sz="0" w:space="0" w:color="auto"/>
        <w:right w:val="none" w:sz="0" w:space="0" w:color="auto"/>
      </w:divBdr>
      <w:divsChild>
        <w:div w:id="649403780">
          <w:marLeft w:val="0"/>
          <w:marRight w:val="0"/>
          <w:marTop w:val="0"/>
          <w:marBottom w:val="0"/>
          <w:divBdr>
            <w:top w:val="none" w:sz="0" w:space="0" w:color="auto"/>
            <w:left w:val="none" w:sz="0" w:space="0" w:color="auto"/>
            <w:bottom w:val="none" w:sz="0" w:space="0" w:color="auto"/>
            <w:right w:val="none" w:sz="0" w:space="0" w:color="auto"/>
          </w:divBdr>
        </w:div>
      </w:divsChild>
    </w:div>
    <w:div w:id="1808817033">
      <w:bodyDiv w:val="1"/>
      <w:marLeft w:val="0"/>
      <w:marRight w:val="0"/>
      <w:marTop w:val="0"/>
      <w:marBottom w:val="0"/>
      <w:divBdr>
        <w:top w:val="none" w:sz="0" w:space="0" w:color="auto"/>
        <w:left w:val="none" w:sz="0" w:space="0" w:color="auto"/>
        <w:bottom w:val="none" w:sz="0" w:space="0" w:color="auto"/>
        <w:right w:val="none" w:sz="0" w:space="0" w:color="auto"/>
      </w:divBdr>
      <w:divsChild>
        <w:div w:id="564266934">
          <w:marLeft w:val="0"/>
          <w:marRight w:val="0"/>
          <w:marTop w:val="0"/>
          <w:marBottom w:val="0"/>
          <w:divBdr>
            <w:top w:val="none" w:sz="0" w:space="0" w:color="auto"/>
            <w:left w:val="none" w:sz="0" w:space="0" w:color="auto"/>
            <w:bottom w:val="none" w:sz="0" w:space="0" w:color="auto"/>
            <w:right w:val="none" w:sz="0" w:space="0" w:color="auto"/>
          </w:divBdr>
        </w:div>
      </w:divsChild>
    </w:div>
    <w:div w:id="1809391809">
      <w:bodyDiv w:val="1"/>
      <w:marLeft w:val="0"/>
      <w:marRight w:val="0"/>
      <w:marTop w:val="0"/>
      <w:marBottom w:val="0"/>
      <w:divBdr>
        <w:top w:val="none" w:sz="0" w:space="0" w:color="auto"/>
        <w:left w:val="none" w:sz="0" w:space="0" w:color="auto"/>
        <w:bottom w:val="none" w:sz="0" w:space="0" w:color="auto"/>
        <w:right w:val="none" w:sz="0" w:space="0" w:color="auto"/>
      </w:divBdr>
      <w:divsChild>
        <w:div w:id="1607346989">
          <w:marLeft w:val="0"/>
          <w:marRight w:val="0"/>
          <w:marTop w:val="0"/>
          <w:marBottom w:val="0"/>
          <w:divBdr>
            <w:top w:val="none" w:sz="0" w:space="0" w:color="auto"/>
            <w:left w:val="none" w:sz="0" w:space="0" w:color="auto"/>
            <w:bottom w:val="none" w:sz="0" w:space="0" w:color="auto"/>
            <w:right w:val="none" w:sz="0" w:space="0" w:color="auto"/>
          </w:divBdr>
        </w:div>
      </w:divsChild>
    </w:div>
    <w:div w:id="1811824704">
      <w:bodyDiv w:val="1"/>
      <w:marLeft w:val="0"/>
      <w:marRight w:val="0"/>
      <w:marTop w:val="0"/>
      <w:marBottom w:val="0"/>
      <w:divBdr>
        <w:top w:val="none" w:sz="0" w:space="0" w:color="auto"/>
        <w:left w:val="none" w:sz="0" w:space="0" w:color="auto"/>
        <w:bottom w:val="none" w:sz="0" w:space="0" w:color="auto"/>
        <w:right w:val="none" w:sz="0" w:space="0" w:color="auto"/>
      </w:divBdr>
      <w:divsChild>
        <w:div w:id="38632373">
          <w:marLeft w:val="0"/>
          <w:marRight w:val="0"/>
          <w:marTop w:val="0"/>
          <w:marBottom w:val="0"/>
          <w:divBdr>
            <w:top w:val="none" w:sz="0" w:space="0" w:color="auto"/>
            <w:left w:val="none" w:sz="0" w:space="0" w:color="auto"/>
            <w:bottom w:val="none" w:sz="0" w:space="0" w:color="auto"/>
            <w:right w:val="none" w:sz="0" w:space="0" w:color="auto"/>
          </w:divBdr>
        </w:div>
      </w:divsChild>
    </w:div>
    <w:div w:id="1819153290">
      <w:bodyDiv w:val="1"/>
      <w:marLeft w:val="0"/>
      <w:marRight w:val="0"/>
      <w:marTop w:val="0"/>
      <w:marBottom w:val="0"/>
      <w:divBdr>
        <w:top w:val="none" w:sz="0" w:space="0" w:color="auto"/>
        <w:left w:val="none" w:sz="0" w:space="0" w:color="auto"/>
        <w:bottom w:val="none" w:sz="0" w:space="0" w:color="auto"/>
        <w:right w:val="none" w:sz="0" w:space="0" w:color="auto"/>
      </w:divBdr>
      <w:divsChild>
        <w:div w:id="781652052">
          <w:marLeft w:val="0"/>
          <w:marRight w:val="0"/>
          <w:marTop w:val="0"/>
          <w:marBottom w:val="0"/>
          <w:divBdr>
            <w:top w:val="none" w:sz="0" w:space="0" w:color="auto"/>
            <w:left w:val="none" w:sz="0" w:space="0" w:color="auto"/>
            <w:bottom w:val="none" w:sz="0" w:space="0" w:color="auto"/>
            <w:right w:val="none" w:sz="0" w:space="0" w:color="auto"/>
          </w:divBdr>
        </w:div>
        <w:div w:id="1219559762">
          <w:marLeft w:val="0"/>
          <w:marRight w:val="0"/>
          <w:marTop w:val="0"/>
          <w:marBottom w:val="0"/>
          <w:divBdr>
            <w:top w:val="none" w:sz="0" w:space="0" w:color="auto"/>
            <w:left w:val="none" w:sz="0" w:space="0" w:color="auto"/>
            <w:bottom w:val="none" w:sz="0" w:space="0" w:color="auto"/>
            <w:right w:val="none" w:sz="0" w:space="0" w:color="auto"/>
          </w:divBdr>
        </w:div>
      </w:divsChild>
    </w:div>
    <w:div w:id="1828861598">
      <w:bodyDiv w:val="1"/>
      <w:marLeft w:val="0"/>
      <w:marRight w:val="0"/>
      <w:marTop w:val="0"/>
      <w:marBottom w:val="0"/>
      <w:divBdr>
        <w:top w:val="none" w:sz="0" w:space="0" w:color="auto"/>
        <w:left w:val="none" w:sz="0" w:space="0" w:color="auto"/>
        <w:bottom w:val="none" w:sz="0" w:space="0" w:color="auto"/>
        <w:right w:val="none" w:sz="0" w:space="0" w:color="auto"/>
      </w:divBdr>
      <w:divsChild>
        <w:div w:id="1354187306">
          <w:marLeft w:val="0"/>
          <w:marRight w:val="0"/>
          <w:marTop w:val="0"/>
          <w:marBottom w:val="0"/>
          <w:divBdr>
            <w:top w:val="none" w:sz="0" w:space="0" w:color="auto"/>
            <w:left w:val="none" w:sz="0" w:space="0" w:color="auto"/>
            <w:bottom w:val="none" w:sz="0" w:space="0" w:color="auto"/>
            <w:right w:val="none" w:sz="0" w:space="0" w:color="auto"/>
          </w:divBdr>
        </w:div>
      </w:divsChild>
    </w:div>
    <w:div w:id="1834637466">
      <w:bodyDiv w:val="1"/>
      <w:marLeft w:val="0"/>
      <w:marRight w:val="0"/>
      <w:marTop w:val="0"/>
      <w:marBottom w:val="0"/>
      <w:divBdr>
        <w:top w:val="none" w:sz="0" w:space="0" w:color="auto"/>
        <w:left w:val="none" w:sz="0" w:space="0" w:color="auto"/>
        <w:bottom w:val="none" w:sz="0" w:space="0" w:color="auto"/>
        <w:right w:val="none" w:sz="0" w:space="0" w:color="auto"/>
      </w:divBdr>
      <w:divsChild>
        <w:div w:id="1433547575">
          <w:marLeft w:val="0"/>
          <w:marRight w:val="0"/>
          <w:marTop w:val="0"/>
          <w:marBottom w:val="0"/>
          <w:divBdr>
            <w:top w:val="none" w:sz="0" w:space="0" w:color="auto"/>
            <w:left w:val="none" w:sz="0" w:space="0" w:color="auto"/>
            <w:bottom w:val="none" w:sz="0" w:space="0" w:color="auto"/>
            <w:right w:val="none" w:sz="0" w:space="0" w:color="auto"/>
          </w:divBdr>
        </w:div>
      </w:divsChild>
    </w:div>
    <w:div w:id="1836728579">
      <w:bodyDiv w:val="1"/>
      <w:marLeft w:val="0"/>
      <w:marRight w:val="0"/>
      <w:marTop w:val="0"/>
      <w:marBottom w:val="0"/>
      <w:divBdr>
        <w:top w:val="none" w:sz="0" w:space="0" w:color="auto"/>
        <w:left w:val="none" w:sz="0" w:space="0" w:color="auto"/>
        <w:bottom w:val="none" w:sz="0" w:space="0" w:color="auto"/>
        <w:right w:val="none" w:sz="0" w:space="0" w:color="auto"/>
      </w:divBdr>
      <w:divsChild>
        <w:div w:id="1845630240">
          <w:marLeft w:val="0"/>
          <w:marRight w:val="0"/>
          <w:marTop w:val="0"/>
          <w:marBottom w:val="0"/>
          <w:divBdr>
            <w:top w:val="none" w:sz="0" w:space="0" w:color="auto"/>
            <w:left w:val="none" w:sz="0" w:space="0" w:color="auto"/>
            <w:bottom w:val="none" w:sz="0" w:space="0" w:color="auto"/>
            <w:right w:val="none" w:sz="0" w:space="0" w:color="auto"/>
          </w:divBdr>
        </w:div>
      </w:divsChild>
    </w:div>
    <w:div w:id="1837842696">
      <w:bodyDiv w:val="1"/>
      <w:marLeft w:val="0"/>
      <w:marRight w:val="0"/>
      <w:marTop w:val="0"/>
      <w:marBottom w:val="0"/>
      <w:divBdr>
        <w:top w:val="none" w:sz="0" w:space="0" w:color="auto"/>
        <w:left w:val="none" w:sz="0" w:space="0" w:color="auto"/>
        <w:bottom w:val="none" w:sz="0" w:space="0" w:color="auto"/>
        <w:right w:val="none" w:sz="0" w:space="0" w:color="auto"/>
      </w:divBdr>
      <w:divsChild>
        <w:div w:id="514998898">
          <w:marLeft w:val="0"/>
          <w:marRight w:val="0"/>
          <w:marTop w:val="0"/>
          <w:marBottom w:val="0"/>
          <w:divBdr>
            <w:top w:val="none" w:sz="0" w:space="0" w:color="auto"/>
            <w:left w:val="none" w:sz="0" w:space="0" w:color="auto"/>
            <w:bottom w:val="none" w:sz="0" w:space="0" w:color="auto"/>
            <w:right w:val="none" w:sz="0" w:space="0" w:color="auto"/>
          </w:divBdr>
        </w:div>
        <w:div w:id="951012824">
          <w:marLeft w:val="0"/>
          <w:marRight w:val="0"/>
          <w:marTop w:val="0"/>
          <w:marBottom w:val="0"/>
          <w:divBdr>
            <w:top w:val="none" w:sz="0" w:space="0" w:color="auto"/>
            <w:left w:val="none" w:sz="0" w:space="0" w:color="auto"/>
            <w:bottom w:val="none" w:sz="0" w:space="0" w:color="auto"/>
            <w:right w:val="none" w:sz="0" w:space="0" w:color="auto"/>
          </w:divBdr>
        </w:div>
        <w:div w:id="1105231551">
          <w:marLeft w:val="0"/>
          <w:marRight w:val="0"/>
          <w:marTop w:val="0"/>
          <w:marBottom w:val="0"/>
          <w:divBdr>
            <w:top w:val="none" w:sz="0" w:space="0" w:color="auto"/>
            <w:left w:val="none" w:sz="0" w:space="0" w:color="auto"/>
            <w:bottom w:val="none" w:sz="0" w:space="0" w:color="auto"/>
            <w:right w:val="none" w:sz="0" w:space="0" w:color="auto"/>
          </w:divBdr>
        </w:div>
      </w:divsChild>
    </w:div>
    <w:div w:id="1842813532">
      <w:bodyDiv w:val="1"/>
      <w:marLeft w:val="0"/>
      <w:marRight w:val="0"/>
      <w:marTop w:val="0"/>
      <w:marBottom w:val="0"/>
      <w:divBdr>
        <w:top w:val="none" w:sz="0" w:space="0" w:color="auto"/>
        <w:left w:val="none" w:sz="0" w:space="0" w:color="auto"/>
        <w:bottom w:val="none" w:sz="0" w:space="0" w:color="auto"/>
        <w:right w:val="none" w:sz="0" w:space="0" w:color="auto"/>
      </w:divBdr>
      <w:divsChild>
        <w:div w:id="1162089469">
          <w:marLeft w:val="0"/>
          <w:marRight w:val="0"/>
          <w:marTop w:val="0"/>
          <w:marBottom w:val="0"/>
          <w:divBdr>
            <w:top w:val="none" w:sz="0" w:space="0" w:color="auto"/>
            <w:left w:val="none" w:sz="0" w:space="0" w:color="auto"/>
            <w:bottom w:val="none" w:sz="0" w:space="0" w:color="auto"/>
            <w:right w:val="none" w:sz="0" w:space="0" w:color="auto"/>
          </w:divBdr>
        </w:div>
      </w:divsChild>
    </w:div>
    <w:div w:id="1847094874">
      <w:bodyDiv w:val="1"/>
      <w:marLeft w:val="0"/>
      <w:marRight w:val="0"/>
      <w:marTop w:val="0"/>
      <w:marBottom w:val="0"/>
      <w:divBdr>
        <w:top w:val="none" w:sz="0" w:space="0" w:color="auto"/>
        <w:left w:val="none" w:sz="0" w:space="0" w:color="auto"/>
        <w:bottom w:val="none" w:sz="0" w:space="0" w:color="auto"/>
        <w:right w:val="none" w:sz="0" w:space="0" w:color="auto"/>
      </w:divBdr>
      <w:divsChild>
        <w:div w:id="1497844951">
          <w:marLeft w:val="0"/>
          <w:marRight w:val="0"/>
          <w:marTop w:val="0"/>
          <w:marBottom w:val="0"/>
          <w:divBdr>
            <w:top w:val="none" w:sz="0" w:space="0" w:color="auto"/>
            <w:left w:val="none" w:sz="0" w:space="0" w:color="auto"/>
            <w:bottom w:val="none" w:sz="0" w:space="0" w:color="auto"/>
            <w:right w:val="none" w:sz="0" w:space="0" w:color="auto"/>
          </w:divBdr>
        </w:div>
      </w:divsChild>
    </w:div>
    <w:div w:id="1848518557">
      <w:bodyDiv w:val="1"/>
      <w:marLeft w:val="0"/>
      <w:marRight w:val="0"/>
      <w:marTop w:val="0"/>
      <w:marBottom w:val="0"/>
      <w:divBdr>
        <w:top w:val="none" w:sz="0" w:space="0" w:color="auto"/>
        <w:left w:val="none" w:sz="0" w:space="0" w:color="auto"/>
        <w:bottom w:val="none" w:sz="0" w:space="0" w:color="auto"/>
        <w:right w:val="none" w:sz="0" w:space="0" w:color="auto"/>
      </w:divBdr>
      <w:divsChild>
        <w:div w:id="1282608232">
          <w:marLeft w:val="0"/>
          <w:marRight w:val="0"/>
          <w:marTop w:val="0"/>
          <w:marBottom w:val="0"/>
          <w:divBdr>
            <w:top w:val="none" w:sz="0" w:space="0" w:color="auto"/>
            <w:left w:val="none" w:sz="0" w:space="0" w:color="auto"/>
            <w:bottom w:val="none" w:sz="0" w:space="0" w:color="auto"/>
            <w:right w:val="none" w:sz="0" w:space="0" w:color="auto"/>
          </w:divBdr>
        </w:div>
      </w:divsChild>
    </w:div>
    <w:div w:id="1849052783">
      <w:bodyDiv w:val="1"/>
      <w:marLeft w:val="0"/>
      <w:marRight w:val="0"/>
      <w:marTop w:val="0"/>
      <w:marBottom w:val="0"/>
      <w:divBdr>
        <w:top w:val="none" w:sz="0" w:space="0" w:color="auto"/>
        <w:left w:val="none" w:sz="0" w:space="0" w:color="auto"/>
        <w:bottom w:val="none" w:sz="0" w:space="0" w:color="auto"/>
        <w:right w:val="none" w:sz="0" w:space="0" w:color="auto"/>
      </w:divBdr>
      <w:divsChild>
        <w:div w:id="1387098123">
          <w:marLeft w:val="0"/>
          <w:marRight w:val="0"/>
          <w:marTop w:val="0"/>
          <w:marBottom w:val="0"/>
          <w:divBdr>
            <w:top w:val="none" w:sz="0" w:space="0" w:color="auto"/>
            <w:left w:val="none" w:sz="0" w:space="0" w:color="auto"/>
            <w:bottom w:val="none" w:sz="0" w:space="0" w:color="auto"/>
            <w:right w:val="none" w:sz="0" w:space="0" w:color="auto"/>
          </w:divBdr>
        </w:div>
      </w:divsChild>
    </w:div>
    <w:div w:id="1849758179">
      <w:bodyDiv w:val="1"/>
      <w:marLeft w:val="0"/>
      <w:marRight w:val="0"/>
      <w:marTop w:val="0"/>
      <w:marBottom w:val="0"/>
      <w:divBdr>
        <w:top w:val="none" w:sz="0" w:space="0" w:color="auto"/>
        <w:left w:val="none" w:sz="0" w:space="0" w:color="auto"/>
        <w:bottom w:val="none" w:sz="0" w:space="0" w:color="auto"/>
        <w:right w:val="none" w:sz="0" w:space="0" w:color="auto"/>
      </w:divBdr>
      <w:divsChild>
        <w:div w:id="590309446">
          <w:marLeft w:val="0"/>
          <w:marRight w:val="0"/>
          <w:marTop w:val="0"/>
          <w:marBottom w:val="0"/>
          <w:divBdr>
            <w:top w:val="none" w:sz="0" w:space="0" w:color="auto"/>
            <w:left w:val="none" w:sz="0" w:space="0" w:color="auto"/>
            <w:bottom w:val="none" w:sz="0" w:space="0" w:color="auto"/>
            <w:right w:val="none" w:sz="0" w:space="0" w:color="auto"/>
          </w:divBdr>
        </w:div>
      </w:divsChild>
    </w:div>
    <w:div w:id="1850213702">
      <w:bodyDiv w:val="1"/>
      <w:marLeft w:val="0"/>
      <w:marRight w:val="0"/>
      <w:marTop w:val="0"/>
      <w:marBottom w:val="0"/>
      <w:divBdr>
        <w:top w:val="none" w:sz="0" w:space="0" w:color="auto"/>
        <w:left w:val="none" w:sz="0" w:space="0" w:color="auto"/>
        <w:bottom w:val="none" w:sz="0" w:space="0" w:color="auto"/>
        <w:right w:val="none" w:sz="0" w:space="0" w:color="auto"/>
      </w:divBdr>
      <w:divsChild>
        <w:div w:id="831335873">
          <w:marLeft w:val="0"/>
          <w:marRight w:val="0"/>
          <w:marTop w:val="0"/>
          <w:marBottom w:val="0"/>
          <w:divBdr>
            <w:top w:val="none" w:sz="0" w:space="0" w:color="auto"/>
            <w:left w:val="none" w:sz="0" w:space="0" w:color="auto"/>
            <w:bottom w:val="none" w:sz="0" w:space="0" w:color="auto"/>
            <w:right w:val="none" w:sz="0" w:space="0" w:color="auto"/>
          </w:divBdr>
        </w:div>
        <w:div w:id="968626266">
          <w:marLeft w:val="0"/>
          <w:marRight w:val="0"/>
          <w:marTop w:val="0"/>
          <w:marBottom w:val="0"/>
          <w:divBdr>
            <w:top w:val="none" w:sz="0" w:space="0" w:color="auto"/>
            <w:left w:val="none" w:sz="0" w:space="0" w:color="auto"/>
            <w:bottom w:val="none" w:sz="0" w:space="0" w:color="auto"/>
            <w:right w:val="none" w:sz="0" w:space="0" w:color="auto"/>
          </w:divBdr>
        </w:div>
        <w:div w:id="1410231151">
          <w:marLeft w:val="0"/>
          <w:marRight w:val="0"/>
          <w:marTop w:val="0"/>
          <w:marBottom w:val="0"/>
          <w:divBdr>
            <w:top w:val="none" w:sz="0" w:space="0" w:color="auto"/>
            <w:left w:val="none" w:sz="0" w:space="0" w:color="auto"/>
            <w:bottom w:val="none" w:sz="0" w:space="0" w:color="auto"/>
            <w:right w:val="none" w:sz="0" w:space="0" w:color="auto"/>
          </w:divBdr>
        </w:div>
        <w:div w:id="1584535560">
          <w:marLeft w:val="0"/>
          <w:marRight w:val="0"/>
          <w:marTop w:val="0"/>
          <w:marBottom w:val="0"/>
          <w:divBdr>
            <w:top w:val="none" w:sz="0" w:space="0" w:color="auto"/>
            <w:left w:val="none" w:sz="0" w:space="0" w:color="auto"/>
            <w:bottom w:val="none" w:sz="0" w:space="0" w:color="auto"/>
            <w:right w:val="none" w:sz="0" w:space="0" w:color="auto"/>
          </w:divBdr>
        </w:div>
      </w:divsChild>
    </w:div>
    <w:div w:id="1855458361">
      <w:bodyDiv w:val="1"/>
      <w:marLeft w:val="0"/>
      <w:marRight w:val="0"/>
      <w:marTop w:val="0"/>
      <w:marBottom w:val="0"/>
      <w:divBdr>
        <w:top w:val="none" w:sz="0" w:space="0" w:color="auto"/>
        <w:left w:val="none" w:sz="0" w:space="0" w:color="auto"/>
        <w:bottom w:val="none" w:sz="0" w:space="0" w:color="auto"/>
        <w:right w:val="none" w:sz="0" w:space="0" w:color="auto"/>
      </w:divBdr>
      <w:divsChild>
        <w:div w:id="1863325667">
          <w:marLeft w:val="0"/>
          <w:marRight w:val="0"/>
          <w:marTop w:val="0"/>
          <w:marBottom w:val="0"/>
          <w:divBdr>
            <w:top w:val="none" w:sz="0" w:space="0" w:color="auto"/>
            <w:left w:val="none" w:sz="0" w:space="0" w:color="auto"/>
            <w:bottom w:val="none" w:sz="0" w:space="0" w:color="auto"/>
            <w:right w:val="none" w:sz="0" w:space="0" w:color="auto"/>
          </w:divBdr>
        </w:div>
      </w:divsChild>
    </w:div>
    <w:div w:id="1857881955">
      <w:bodyDiv w:val="1"/>
      <w:marLeft w:val="0"/>
      <w:marRight w:val="0"/>
      <w:marTop w:val="0"/>
      <w:marBottom w:val="0"/>
      <w:divBdr>
        <w:top w:val="none" w:sz="0" w:space="0" w:color="auto"/>
        <w:left w:val="none" w:sz="0" w:space="0" w:color="auto"/>
        <w:bottom w:val="none" w:sz="0" w:space="0" w:color="auto"/>
        <w:right w:val="none" w:sz="0" w:space="0" w:color="auto"/>
      </w:divBdr>
    </w:div>
    <w:div w:id="1863667445">
      <w:bodyDiv w:val="1"/>
      <w:marLeft w:val="0"/>
      <w:marRight w:val="0"/>
      <w:marTop w:val="0"/>
      <w:marBottom w:val="0"/>
      <w:divBdr>
        <w:top w:val="none" w:sz="0" w:space="0" w:color="auto"/>
        <w:left w:val="none" w:sz="0" w:space="0" w:color="auto"/>
        <w:bottom w:val="none" w:sz="0" w:space="0" w:color="auto"/>
        <w:right w:val="none" w:sz="0" w:space="0" w:color="auto"/>
      </w:divBdr>
      <w:divsChild>
        <w:div w:id="936206242">
          <w:marLeft w:val="0"/>
          <w:marRight w:val="0"/>
          <w:marTop w:val="0"/>
          <w:marBottom w:val="0"/>
          <w:divBdr>
            <w:top w:val="none" w:sz="0" w:space="0" w:color="auto"/>
            <w:left w:val="none" w:sz="0" w:space="0" w:color="auto"/>
            <w:bottom w:val="none" w:sz="0" w:space="0" w:color="auto"/>
            <w:right w:val="none" w:sz="0" w:space="0" w:color="auto"/>
          </w:divBdr>
        </w:div>
      </w:divsChild>
    </w:div>
    <w:div w:id="1864853548">
      <w:bodyDiv w:val="1"/>
      <w:marLeft w:val="0"/>
      <w:marRight w:val="0"/>
      <w:marTop w:val="0"/>
      <w:marBottom w:val="0"/>
      <w:divBdr>
        <w:top w:val="none" w:sz="0" w:space="0" w:color="auto"/>
        <w:left w:val="none" w:sz="0" w:space="0" w:color="auto"/>
        <w:bottom w:val="none" w:sz="0" w:space="0" w:color="auto"/>
        <w:right w:val="none" w:sz="0" w:space="0" w:color="auto"/>
      </w:divBdr>
      <w:divsChild>
        <w:div w:id="214438499">
          <w:marLeft w:val="0"/>
          <w:marRight w:val="0"/>
          <w:marTop w:val="0"/>
          <w:marBottom w:val="0"/>
          <w:divBdr>
            <w:top w:val="none" w:sz="0" w:space="0" w:color="auto"/>
            <w:left w:val="none" w:sz="0" w:space="0" w:color="auto"/>
            <w:bottom w:val="none" w:sz="0" w:space="0" w:color="auto"/>
            <w:right w:val="none" w:sz="0" w:space="0" w:color="auto"/>
          </w:divBdr>
        </w:div>
      </w:divsChild>
    </w:div>
    <w:div w:id="1871334279">
      <w:bodyDiv w:val="1"/>
      <w:marLeft w:val="0"/>
      <w:marRight w:val="0"/>
      <w:marTop w:val="0"/>
      <w:marBottom w:val="0"/>
      <w:divBdr>
        <w:top w:val="none" w:sz="0" w:space="0" w:color="auto"/>
        <w:left w:val="none" w:sz="0" w:space="0" w:color="auto"/>
        <w:bottom w:val="none" w:sz="0" w:space="0" w:color="auto"/>
        <w:right w:val="none" w:sz="0" w:space="0" w:color="auto"/>
      </w:divBdr>
      <w:divsChild>
        <w:div w:id="443499204">
          <w:marLeft w:val="0"/>
          <w:marRight w:val="0"/>
          <w:marTop w:val="0"/>
          <w:marBottom w:val="0"/>
          <w:divBdr>
            <w:top w:val="none" w:sz="0" w:space="0" w:color="auto"/>
            <w:left w:val="none" w:sz="0" w:space="0" w:color="auto"/>
            <w:bottom w:val="none" w:sz="0" w:space="0" w:color="auto"/>
            <w:right w:val="none" w:sz="0" w:space="0" w:color="auto"/>
          </w:divBdr>
        </w:div>
        <w:div w:id="939410464">
          <w:marLeft w:val="0"/>
          <w:marRight w:val="0"/>
          <w:marTop w:val="0"/>
          <w:marBottom w:val="0"/>
          <w:divBdr>
            <w:top w:val="none" w:sz="0" w:space="0" w:color="auto"/>
            <w:left w:val="none" w:sz="0" w:space="0" w:color="auto"/>
            <w:bottom w:val="none" w:sz="0" w:space="0" w:color="auto"/>
            <w:right w:val="none" w:sz="0" w:space="0" w:color="auto"/>
          </w:divBdr>
        </w:div>
      </w:divsChild>
    </w:div>
    <w:div w:id="1877424764">
      <w:bodyDiv w:val="1"/>
      <w:marLeft w:val="0"/>
      <w:marRight w:val="0"/>
      <w:marTop w:val="0"/>
      <w:marBottom w:val="0"/>
      <w:divBdr>
        <w:top w:val="none" w:sz="0" w:space="0" w:color="auto"/>
        <w:left w:val="none" w:sz="0" w:space="0" w:color="auto"/>
        <w:bottom w:val="none" w:sz="0" w:space="0" w:color="auto"/>
        <w:right w:val="none" w:sz="0" w:space="0" w:color="auto"/>
      </w:divBdr>
      <w:divsChild>
        <w:div w:id="408619935">
          <w:marLeft w:val="0"/>
          <w:marRight w:val="0"/>
          <w:marTop w:val="0"/>
          <w:marBottom w:val="0"/>
          <w:divBdr>
            <w:top w:val="none" w:sz="0" w:space="0" w:color="auto"/>
            <w:left w:val="none" w:sz="0" w:space="0" w:color="auto"/>
            <w:bottom w:val="none" w:sz="0" w:space="0" w:color="auto"/>
            <w:right w:val="none" w:sz="0" w:space="0" w:color="auto"/>
          </w:divBdr>
        </w:div>
      </w:divsChild>
    </w:div>
    <w:div w:id="1879660941">
      <w:bodyDiv w:val="1"/>
      <w:marLeft w:val="0"/>
      <w:marRight w:val="0"/>
      <w:marTop w:val="0"/>
      <w:marBottom w:val="0"/>
      <w:divBdr>
        <w:top w:val="none" w:sz="0" w:space="0" w:color="auto"/>
        <w:left w:val="none" w:sz="0" w:space="0" w:color="auto"/>
        <w:bottom w:val="none" w:sz="0" w:space="0" w:color="auto"/>
        <w:right w:val="none" w:sz="0" w:space="0" w:color="auto"/>
      </w:divBdr>
      <w:divsChild>
        <w:div w:id="2007395378">
          <w:marLeft w:val="0"/>
          <w:marRight w:val="0"/>
          <w:marTop w:val="0"/>
          <w:marBottom w:val="0"/>
          <w:divBdr>
            <w:top w:val="none" w:sz="0" w:space="0" w:color="auto"/>
            <w:left w:val="none" w:sz="0" w:space="0" w:color="auto"/>
            <w:bottom w:val="none" w:sz="0" w:space="0" w:color="auto"/>
            <w:right w:val="none" w:sz="0" w:space="0" w:color="auto"/>
          </w:divBdr>
        </w:div>
      </w:divsChild>
    </w:div>
    <w:div w:id="1886522130">
      <w:bodyDiv w:val="1"/>
      <w:marLeft w:val="0"/>
      <w:marRight w:val="0"/>
      <w:marTop w:val="0"/>
      <w:marBottom w:val="0"/>
      <w:divBdr>
        <w:top w:val="none" w:sz="0" w:space="0" w:color="auto"/>
        <w:left w:val="none" w:sz="0" w:space="0" w:color="auto"/>
        <w:bottom w:val="none" w:sz="0" w:space="0" w:color="auto"/>
        <w:right w:val="none" w:sz="0" w:space="0" w:color="auto"/>
      </w:divBdr>
    </w:div>
    <w:div w:id="1888031677">
      <w:bodyDiv w:val="1"/>
      <w:marLeft w:val="0"/>
      <w:marRight w:val="0"/>
      <w:marTop w:val="0"/>
      <w:marBottom w:val="0"/>
      <w:divBdr>
        <w:top w:val="none" w:sz="0" w:space="0" w:color="auto"/>
        <w:left w:val="none" w:sz="0" w:space="0" w:color="auto"/>
        <w:bottom w:val="none" w:sz="0" w:space="0" w:color="auto"/>
        <w:right w:val="none" w:sz="0" w:space="0" w:color="auto"/>
      </w:divBdr>
      <w:divsChild>
        <w:div w:id="167211319">
          <w:marLeft w:val="0"/>
          <w:marRight w:val="0"/>
          <w:marTop w:val="0"/>
          <w:marBottom w:val="0"/>
          <w:divBdr>
            <w:top w:val="none" w:sz="0" w:space="0" w:color="auto"/>
            <w:left w:val="none" w:sz="0" w:space="0" w:color="auto"/>
            <w:bottom w:val="none" w:sz="0" w:space="0" w:color="auto"/>
            <w:right w:val="none" w:sz="0" w:space="0" w:color="auto"/>
          </w:divBdr>
        </w:div>
      </w:divsChild>
    </w:div>
    <w:div w:id="1890873464">
      <w:bodyDiv w:val="1"/>
      <w:marLeft w:val="0"/>
      <w:marRight w:val="0"/>
      <w:marTop w:val="0"/>
      <w:marBottom w:val="0"/>
      <w:divBdr>
        <w:top w:val="none" w:sz="0" w:space="0" w:color="auto"/>
        <w:left w:val="none" w:sz="0" w:space="0" w:color="auto"/>
        <w:bottom w:val="none" w:sz="0" w:space="0" w:color="auto"/>
        <w:right w:val="none" w:sz="0" w:space="0" w:color="auto"/>
      </w:divBdr>
      <w:divsChild>
        <w:div w:id="985814502">
          <w:marLeft w:val="0"/>
          <w:marRight w:val="0"/>
          <w:marTop w:val="0"/>
          <w:marBottom w:val="0"/>
          <w:divBdr>
            <w:top w:val="none" w:sz="0" w:space="0" w:color="auto"/>
            <w:left w:val="none" w:sz="0" w:space="0" w:color="auto"/>
            <w:bottom w:val="none" w:sz="0" w:space="0" w:color="auto"/>
            <w:right w:val="none" w:sz="0" w:space="0" w:color="auto"/>
          </w:divBdr>
        </w:div>
        <w:div w:id="1814448393">
          <w:marLeft w:val="0"/>
          <w:marRight w:val="0"/>
          <w:marTop w:val="0"/>
          <w:marBottom w:val="0"/>
          <w:divBdr>
            <w:top w:val="none" w:sz="0" w:space="0" w:color="auto"/>
            <w:left w:val="none" w:sz="0" w:space="0" w:color="auto"/>
            <w:bottom w:val="none" w:sz="0" w:space="0" w:color="auto"/>
            <w:right w:val="none" w:sz="0" w:space="0" w:color="auto"/>
          </w:divBdr>
        </w:div>
      </w:divsChild>
    </w:div>
    <w:div w:id="1895698200">
      <w:bodyDiv w:val="1"/>
      <w:marLeft w:val="0"/>
      <w:marRight w:val="0"/>
      <w:marTop w:val="0"/>
      <w:marBottom w:val="0"/>
      <w:divBdr>
        <w:top w:val="none" w:sz="0" w:space="0" w:color="auto"/>
        <w:left w:val="none" w:sz="0" w:space="0" w:color="auto"/>
        <w:bottom w:val="none" w:sz="0" w:space="0" w:color="auto"/>
        <w:right w:val="none" w:sz="0" w:space="0" w:color="auto"/>
      </w:divBdr>
      <w:divsChild>
        <w:div w:id="2088965094">
          <w:marLeft w:val="0"/>
          <w:marRight w:val="0"/>
          <w:marTop w:val="0"/>
          <w:marBottom w:val="0"/>
          <w:divBdr>
            <w:top w:val="none" w:sz="0" w:space="0" w:color="auto"/>
            <w:left w:val="none" w:sz="0" w:space="0" w:color="auto"/>
            <w:bottom w:val="none" w:sz="0" w:space="0" w:color="auto"/>
            <w:right w:val="none" w:sz="0" w:space="0" w:color="auto"/>
          </w:divBdr>
        </w:div>
      </w:divsChild>
    </w:div>
    <w:div w:id="1896775428">
      <w:bodyDiv w:val="1"/>
      <w:marLeft w:val="0"/>
      <w:marRight w:val="0"/>
      <w:marTop w:val="0"/>
      <w:marBottom w:val="0"/>
      <w:divBdr>
        <w:top w:val="none" w:sz="0" w:space="0" w:color="auto"/>
        <w:left w:val="none" w:sz="0" w:space="0" w:color="auto"/>
        <w:bottom w:val="none" w:sz="0" w:space="0" w:color="auto"/>
        <w:right w:val="none" w:sz="0" w:space="0" w:color="auto"/>
      </w:divBdr>
      <w:divsChild>
        <w:div w:id="1777360589">
          <w:marLeft w:val="0"/>
          <w:marRight w:val="0"/>
          <w:marTop w:val="0"/>
          <w:marBottom w:val="0"/>
          <w:divBdr>
            <w:top w:val="none" w:sz="0" w:space="0" w:color="auto"/>
            <w:left w:val="none" w:sz="0" w:space="0" w:color="auto"/>
            <w:bottom w:val="none" w:sz="0" w:space="0" w:color="auto"/>
            <w:right w:val="none" w:sz="0" w:space="0" w:color="auto"/>
          </w:divBdr>
        </w:div>
      </w:divsChild>
    </w:div>
    <w:div w:id="1896813222">
      <w:bodyDiv w:val="1"/>
      <w:marLeft w:val="0"/>
      <w:marRight w:val="0"/>
      <w:marTop w:val="0"/>
      <w:marBottom w:val="0"/>
      <w:divBdr>
        <w:top w:val="none" w:sz="0" w:space="0" w:color="auto"/>
        <w:left w:val="none" w:sz="0" w:space="0" w:color="auto"/>
        <w:bottom w:val="none" w:sz="0" w:space="0" w:color="auto"/>
        <w:right w:val="none" w:sz="0" w:space="0" w:color="auto"/>
      </w:divBdr>
      <w:divsChild>
        <w:div w:id="903682306">
          <w:marLeft w:val="0"/>
          <w:marRight w:val="0"/>
          <w:marTop w:val="0"/>
          <w:marBottom w:val="0"/>
          <w:divBdr>
            <w:top w:val="none" w:sz="0" w:space="0" w:color="auto"/>
            <w:left w:val="none" w:sz="0" w:space="0" w:color="auto"/>
            <w:bottom w:val="none" w:sz="0" w:space="0" w:color="auto"/>
            <w:right w:val="none" w:sz="0" w:space="0" w:color="auto"/>
          </w:divBdr>
        </w:div>
      </w:divsChild>
    </w:div>
    <w:div w:id="1901599254">
      <w:bodyDiv w:val="1"/>
      <w:marLeft w:val="0"/>
      <w:marRight w:val="0"/>
      <w:marTop w:val="0"/>
      <w:marBottom w:val="0"/>
      <w:divBdr>
        <w:top w:val="none" w:sz="0" w:space="0" w:color="auto"/>
        <w:left w:val="none" w:sz="0" w:space="0" w:color="auto"/>
        <w:bottom w:val="none" w:sz="0" w:space="0" w:color="auto"/>
        <w:right w:val="none" w:sz="0" w:space="0" w:color="auto"/>
      </w:divBdr>
    </w:div>
    <w:div w:id="1904101103">
      <w:bodyDiv w:val="1"/>
      <w:marLeft w:val="0"/>
      <w:marRight w:val="0"/>
      <w:marTop w:val="0"/>
      <w:marBottom w:val="0"/>
      <w:divBdr>
        <w:top w:val="none" w:sz="0" w:space="0" w:color="auto"/>
        <w:left w:val="none" w:sz="0" w:space="0" w:color="auto"/>
        <w:bottom w:val="none" w:sz="0" w:space="0" w:color="auto"/>
        <w:right w:val="none" w:sz="0" w:space="0" w:color="auto"/>
      </w:divBdr>
      <w:divsChild>
        <w:div w:id="397288060">
          <w:marLeft w:val="0"/>
          <w:marRight w:val="0"/>
          <w:marTop w:val="0"/>
          <w:marBottom w:val="0"/>
          <w:divBdr>
            <w:top w:val="none" w:sz="0" w:space="0" w:color="auto"/>
            <w:left w:val="none" w:sz="0" w:space="0" w:color="auto"/>
            <w:bottom w:val="none" w:sz="0" w:space="0" w:color="auto"/>
            <w:right w:val="none" w:sz="0" w:space="0" w:color="auto"/>
          </w:divBdr>
        </w:div>
        <w:div w:id="786654402">
          <w:marLeft w:val="0"/>
          <w:marRight w:val="0"/>
          <w:marTop w:val="0"/>
          <w:marBottom w:val="0"/>
          <w:divBdr>
            <w:top w:val="none" w:sz="0" w:space="0" w:color="auto"/>
            <w:left w:val="none" w:sz="0" w:space="0" w:color="auto"/>
            <w:bottom w:val="none" w:sz="0" w:space="0" w:color="auto"/>
            <w:right w:val="none" w:sz="0" w:space="0" w:color="auto"/>
          </w:divBdr>
        </w:div>
        <w:div w:id="929312015">
          <w:marLeft w:val="0"/>
          <w:marRight w:val="0"/>
          <w:marTop w:val="0"/>
          <w:marBottom w:val="0"/>
          <w:divBdr>
            <w:top w:val="none" w:sz="0" w:space="0" w:color="auto"/>
            <w:left w:val="none" w:sz="0" w:space="0" w:color="auto"/>
            <w:bottom w:val="none" w:sz="0" w:space="0" w:color="auto"/>
            <w:right w:val="none" w:sz="0" w:space="0" w:color="auto"/>
          </w:divBdr>
        </w:div>
      </w:divsChild>
    </w:div>
    <w:div w:id="1904758546">
      <w:bodyDiv w:val="1"/>
      <w:marLeft w:val="0"/>
      <w:marRight w:val="0"/>
      <w:marTop w:val="0"/>
      <w:marBottom w:val="0"/>
      <w:divBdr>
        <w:top w:val="none" w:sz="0" w:space="0" w:color="auto"/>
        <w:left w:val="none" w:sz="0" w:space="0" w:color="auto"/>
        <w:bottom w:val="none" w:sz="0" w:space="0" w:color="auto"/>
        <w:right w:val="none" w:sz="0" w:space="0" w:color="auto"/>
      </w:divBdr>
    </w:div>
    <w:div w:id="1905288362">
      <w:bodyDiv w:val="1"/>
      <w:marLeft w:val="0"/>
      <w:marRight w:val="0"/>
      <w:marTop w:val="0"/>
      <w:marBottom w:val="0"/>
      <w:divBdr>
        <w:top w:val="none" w:sz="0" w:space="0" w:color="auto"/>
        <w:left w:val="none" w:sz="0" w:space="0" w:color="auto"/>
        <w:bottom w:val="none" w:sz="0" w:space="0" w:color="auto"/>
        <w:right w:val="none" w:sz="0" w:space="0" w:color="auto"/>
      </w:divBdr>
      <w:divsChild>
        <w:div w:id="161244910">
          <w:marLeft w:val="0"/>
          <w:marRight w:val="0"/>
          <w:marTop w:val="0"/>
          <w:marBottom w:val="0"/>
          <w:divBdr>
            <w:top w:val="none" w:sz="0" w:space="0" w:color="auto"/>
            <w:left w:val="none" w:sz="0" w:space="0" w:color="auto"/>
            <w:bottom w:val="none" w:sz="0" w:space="0" w:color="auto"/>
            <w:right w:val="none" w:sz="0" w:space="0" w:color="auto"/>
          </w:divBdr>
        </w:div>
      </w:divsChild>
    </w:div>
    <w:div w:id="1906405452">
      <w:bodyDiv w:val="1"/>
      <w:marLeft w:val="0"/>
      <w:marRight w:val="0"/>
      <w:marTop w:val="0"/>
      <w:marBottom w:val="0"/>
      <w:divBdr>
        <w:top w:val="none" w:sz="0" w:space="0" w:color="auto"/>
        <w:left w:val="none" w:sz="0" w:space="0" w:color="auto"/>
        <w:bottom w:val="none" w:sz="0" w:space="0" w:color="auto"/>
        <w:right w:val="none" w:sz="0" w:space="0" w:color="auto"/>
      </w:divBdr>
    </w:div>
    <w:div w:id="1908565051">
      <w:bodyDiv w:val="1"/>
      <w:marLeft w:val="0"/>
      <w:marRight w:val="0"/>
      <w:marTop w:val="0"/>
      <w:marBottom w:val="0"/>
      <w:divBdr>
        <w:top w:val="none" w:sz="0" w:space="0" w:color="auto"/>
        <w:left w:val="none" w:sz="0" w:space="0" w:color="auto"/>
        <w:bottom w:val="none" w:sz="0" w:space="0" w:color="auto"/>
        <w:right w:val="none" w:sz="0" w:space="0" w:color="auto"/>
      </w:divBdr>
      <w:divsChild>
        <w:div w:id="601300870">
          <w:marLeft w:val="0"/>
          <w:marRight w:val="0"/>
          <w:marTop w:val="0"/>
          <w:marBottom w:val="0"/>
          <w:divBdr>
            <w:top w:val="none" w:sz="0" w:space="0" w:color="auto"/>
            <w:left w:val="none" w:sz="0" w:space="0" w:color="auto"/>
            <w:bottom w:val="none" w:sz="0" w:space="0" w:color="auto"/>
            <w:right w:val="none" w:sz="0" w:space="0" w:color="auto"/>
          </w:divBdr>
        </w:div>
      </w:divsChild>
    </w:div>
    <w:div w:id="1913587873">
      <w:bodyDiv w:val="1"/>
      <w:marLeft w:val="0"/>
      <w:marRight w:val="0"/>
      <w:marTop w:val="0"/>
      <w:marBottom w:val="0"/>
      <w:divBdr>
        <w:top w:val="none" w:sz="0" w:space="0" w:color="auto"/>
        <w:left w:val="none" w:sz="0" w:space="0" w:color="auto"/>
        <w:bottom w:val="none" w:sz="0" w:space="0" w:color="auto"/>
        <w:right w:val="none" w:sz="0" w:space="0" w:color="auto"/>
      </w:divBdr>
      <w:divsChild>
        <w:div w:id="830414256">
          <w:marLeft w:val="0"/>
          <w:marRight w:val="0"/>
          <w:marTop w:val="0"/>
          <w:marBottom w:val="0"/>
          <w:divBdr>
            <w:top w:val="none" w:sz="0" w:space="0" w:color="auto"/>
            <w:left w:val="none" w:sz="0" w:space="0" w:color="auto"/>
            <w:bottom w:val="none" w:sz="0" w:space="0" w:color="auto"/>
            <w:right w:val="none" w:sz="0" w:space="0" w:color="auto"/>
          </w:divBdr>
        </w:div>
      </w:divsChild>
    </w:div>
    <w:div w:id="1913849041">
      <w:bodyDiv w:val="1"/>
      <w:marLeft w:val="0"/>
      <w:marRight w:val="0"/>
      <w:marTop w:val="0"/>
      <w:marBottom w:val="0"/>
      <w:divBdr>
        <w:top w:val="none" w:sz="0" w:space="0" w:color="auto"/>
        <w:left w:val="none" w:sz="0" w:space="0" w:color="auto"/>
        <w:bottom w:val="none" w:sz="0" w:space="0" w:color="auto"/>
        <w:right w:val="none" w:sz="0" w:space="0" w:color="auto"/>
      </w:divBdr>
      <w:divsChild>
        <w:div w:id="1114247776">
          <w:marLeft w:val="0"/>
          <w:marRight w:val="0"/>
          <w:marTop w:val="0"/>
          <w:marBottom w:val="0"/>
          <w:divBdr>
            <w:top w:val="none" w:sz="0" w:space="0" w:color="auto"/>
            <w:left w:val="none" w:sz="0" w:space="0" w:color="auto"/>
            <w:bottom w:val="none" w:sz="0" w:space="0" w:color="auto"/>
            <w:right w:val="none" w:sz="0" w:space="0" w:color="auto"/>
          </w:divBdr>
        </w:div>
      </w:divsChild>
    </w:div>
    <w:div w:id="1914854134">
      <w:bodyDiv w:val="1"/>
      <w:marLeft w:val="0"/>
      <w:marRight w:val="0"/>
      <w:marTop w:val="0"/>
      <w:marBottom w:val="0"/>
      <w:divBdr>
        <w:top w:val="none" w:sz="0" w:space="0" w:color="auto"/>
        <w:left w:val="none" w:sz="0" w:space="0" w:color="auto"/>
        <w:bottom w:val="none" w:sz="0" w:space="0" w:color="auto"/>
        <w:right w:val="none" w:sz="0" w:space="0" w:color="auto"/>
      </w:divBdr>
      <w:divsChild>
        <w:div w:id="32122822">
          <w:marLeft w:val="0"/>
          <w:marRight w:val="0"/>
          <w:marTop w:val="0"/>
          <w:marBottom w:val="0"/>
          <w:divBdr>
            <w:top w:val="none" w:sz="0" w:space="0" w:color="auto"/>
            <w:left w:val="none" w:sz="0" w:space="0" w:color="auto"/>
            <w:bottom w:val="none" w:sz="0" w:space="0" w:color="auto"/>
            <w:right w:val="none" w:sz="0" w:space="0" w:color="auto"/>
          </w:divBdr>
        </w:div>
      </w:divsChild>
    </w:div>
    <w:div w:id="1918439686">
      <w:bodyDiv w:val="1"/>
      <w:marLeft w:val="0"/>
      <w:marRight w:val="0"/>
      <w:marTop w:val="0"/>
      <w:marBottom w:val="0"/>
      <w:divBdr>
        <w:top w:val="none" w:sz="0" w:space="0" w:color="auto"/>
        <w:left w:val="none" w:sz="0" w:space="0" w:color="auto"/>
        <w:bottom w:val="none" w:sz="0" w:space="0" w:color="auto"/>
        <w:right w:val="none" w:sz="0" w:space="0" w:color="auto"/>
      </w:divBdr>
      <w:divsChild>
        <w:div w:id="25520321">
          <w:marLeft w:val="0"/>
          <w:marRight w:val="0"/>
          <w:marTop w:val="0"/>
          <w:marBottom w:val="0"/>
          <w:divBdr>
            <w:top w:val="none" w:sz="0" w:space="0" w:color="auto"/>
            <w:left w:val="none" w:sz="0" w:space="0" w:color="auto"/>
            <w:bottom w:val="none" w:sz="0" w:space="0" w:color="auto"/>
            <w:right w:val="none" w:sz="0" w:space="0" w:color="auto"/>
          </w:divBdr>
        </w:div>
        <w:div w:id="53938235">
          <w:marLeft w:val="0"/>
          <w:marRight w:val="0"/>
          <w:marTop w:val="0"/>
          <w:marBottom w:val="0"/>
          <w:divBdr>
            <w:top w:val="none" w:sz="0" w:space="0" w:color="auto"/>
            <w:left w:val="none" w:sz="0" w:space="0" w:color="auto"/>
            <w:bottom w:val="none" w:sz="0" w:space="0" w:color="auto"/>
            <w:right w:val="none" w:sz="0" w:space="0" w:color="auto"/>
          </w:divBdr>
        </w:div>
        <w:div w:id="110169895">
          <w:marLeft w:val="0"/>
          <w:marRight w:val="0"/>
          <w:marTop w:val="0"/>
          <w:marBottom w:val="0"/>
          <w:divBdr>
            <w:top w:val="none" w:sz="0" w:space="0" w:color="auto"/>
            <w:left w:val="none" w:sz="0" w:space="0" w:color="auto"/>
            <w:bottom w:val="none" w:sz="0" w:space="0" w:color="auto"/>
            <w:right w:val="none" w:sz="0" w:space="0" w:color="auto"/>
          </w:divBdr>
        </w:div>
        <w:div w:id="156119007">
          <w:marLeft w:val="0"/>
          <w:marRight w:val="0"/>
          <w:marTop w:val="0"/>
          <w:marBottom w:val="0"/>
          <w:divBdr>
            <w:top w:val="none" w:sz="0" w:space="0" w:color="auto"/>
            <w:left w:val="none" w:sz="0" w:space="0" w:color="auto"/>
            <w:bottom w:val="none" w:sz="0" w:space="0" w:color="auto"/>
            <w:right w:val="none" w:sz="0" w:space="0" w:color="auto"/>
          </w:divBdr>
        </w:div>
        <w:div w:id="157423765">
          <w:marLeft w:val="0"/>
          <w:marRight w:val="0"/>
          <w:marTop w:val="0"/>
          <w:marBottom w:val="0"/>
          <w:divBdr>
            <w:top w:val="none" w:sz="0" w:space="0" w:color="auto"/>
            <w:left w:val="none" w:sz="0" w:space="0" w:color="auto"/>
            <w:bottom w:val="none" w:sz="0" w:space="0" w:color="auto"/>
            <w:right w:val="none" w:sz="0" w:space="0" w:color="auto"/>
          </w:divBdr>
        </w:div>
        <w:div w:id="247429621">
          <w:marLeft w:val="0"/>
          <w:marRight w:val="0"/>
          <w:marTop w:val="0"/>
          <w:marBottom w:val="0"/>
          <w:divBdr>
            <w:top w:val="none" w:sz="0" w:space="0" w:color="auto"/>
            <w:left w:val="none" w:sz="0" w:space="0" w:color="auto"/>
            <w:bottom w:val="none" w:sz="0" w:space="0" w:color="auto"/>
            <w:right w:val="none" w:sz="0" w:space="0" w:color="auto"/>
          </w:divBdr>
        </w:div>
        <w:div w:id="268006688">
          <w:marLeft w:val="0"/>
          <w:marRight w:val="0"/>
          <w:marTop w:val="0"/>
          <w:marBottom w:val="0"/>
          <w:divBdr>
            <w:top w:val="none" w:sz="0" w:space="0" w:color="auto"/>
            <w:left w:val="none" w:sz="0" w:space="0" w:color="auto"/>
            <w:bottom w:val="none" w:sz="0" w:space="0" w:color="auto"/>
            <w:right w:val="none" w:sz="0" w:space="0" w:color="auto"/>
          </w:divBdr>
        </w:div>
        <w:div w:id="290521830">
          <w:marLeft w:val="0"/>
          <w:marRight w:val="0"/>
          <w:marTop w:val="0"/>
          <w:marBottom w:val="0"/>
          <w:divBdr>
            <w:top w:val="none" w:sz="0" w:space="0" w:color="auto"/>
            <w:left w:val="none" w:sz="0" w:space="0" w:color="auto"/>
            <w:bottom w:val="none" w:sz="0" w:space="0" w:color="auto"/>
            <w:right w:val="none" w:sz="0" w:space="0" w:color="auto"/>
          </w:divBdr>
        </w:div>
        <w:div w:id="364067816">
          <w:marLeft w:val="0"/>
          <w:marRight w:val="0"/>
          <w:marTop w:val="0"/>
          <w:marBottom w:val="0"/>
          <w:divBdr>
            <w:top w:val="none" w:sz="0" w:space="0" w:color="auto"/>
            <w:left w:val="none" w:sz="0" w:space="0" w:color="auto"/>
            <w:bottom w:val="none" w:sz="0" w:space="0" w:color="auto"/>
            <w:right w:val="none" w:sz="0" w:space="0" w:color="auto"/>
          </w:divBdr>
        </w:div>
        <w:div w:id="372969260">
          <w:marLeft w:val="0"/>
          <w:marRight w:val="0"/>
          <w:marTop w:val="0"/>
          <w:marBottom w:val="0"/>
          <w:divBdr>
            <w:top w:val="none" w:sz="0" w:space="0" w:color="auto"/>
            <w:left w:val="none" w:sz="0" w:space="0" w:color="auto"/>
            <w:bottom w:val="none" w:sz="0" w:space="0" w:color="auto"/>
            <w:right w:val="none" w:sz="0" w:space="0" w:color="auto"/>
          </w:divBdr>
        </w:div>
        <w:div w:id="468978424">
          <w:marLeft w:val="0"/>
          <w:marRight w:val="0"/>
          <w:marTop w:val="0"/>
          <w:marBottom w:val="0"/>
          <w:divBdr>
            <w:top w:val="none" w:sz="0" w:space="0" w:color="auto"/>
            <w:left w:val="none" w:sz="0" w:space="0" w:color="auto"/>
            <w:bottom w:val="none" w:sz="0" w:space="0" w:color="auto"/>
            <w:right w:val="none" w:sz="0" w:space="0" w:color="auto"/>
          </w:divBdr>
        </w:div>
        <w:div w:id="503980841">
          <w:marLeft w:val="0"/>
          <w:marRight w:val="0"/>
          <w:marTop w:val="0"/>
          <w:marBottom w:val="0"/>
          <w:divBdr>
            <w:top w:val="none" w:sz="0" w:space="0" w:color="auto"/>
            <w:left w:val="none" w:sz="0" w:space="0" w:color="auto"/>
            <w:bottom w:val="none" w:sz="0" w:space="0" w:color="auto"/>
            <w:right w:val="none" w:sz="0" w:space="0" w:color="auto"/>
          </w:divBdr>
        </w:div>
        <w:div w:id="563218223">
          <w:marLeft w:val="0"/>
          <w:marRight w:val="0"/>
          <w:marTop w:val="0"/>
          <w:marBottom w:val="0"/>
          <w:divBdr>
            <w:top w:val="none" w:sz="0" w:space="0" w:color="auto"/>
            <w:left w:val="none" w:sz="0" w:space="0" w:color="auto"/>
            <w:bottom w:val="none" w:sz="0" w:space="0" w:color="auto"/>
            <w:right w:val="none" w:sz="0" w:space="0" w:color="auto"/>
          </w:divBdr>
        </w:div>
        <w:div w:id="664557041">
          <w:marLeft w:val="0"/>
          <w:marRight w:val="0"/>
          <w:marTop w:val="0"/>
          <w:marBottom w:val="0"/>
          <w:divBdr>
            <w:top w:val="none" w:sz="0" w:space="0" w:color="auto"/>
            <w:left w:val="none" w:sz="0" w:space="0" w:color="auto"/>
            <w:bottom w:val="none" w:sz="0" w:space="0" w:color="auto"/>
            <w:right w:val="none" w:sz="0" w:space="0" w:color="auto"/>
          </w:divBdr>
        </w:div>
        <w:div w:id="680472415">
          <w:marLeft w:val="0"/>
          <w:marRight w:val="0"/>
          <w:marTop w:val="0"/>
          <w:marBottom w:val="0"/>
          <w:divBdr>
            <w:top w:val="none" w:sz="0" w:space="0" w:color="auto"/>
            <w:left w:val="none" w:sz="0" w:space="0" w:color="auto"/>
            <w:bottom w:val="none" w:sz="0" w:space="0" w:color="auto"/>
            <w:right w:val="none" w:sz="0" w:space="0" w:color="auto"/>
          </w:divBdr>
        </w:div>
        <w:div w:id="706641858">
          <w:marLeft w:val="0"/>
          <w:marRight w:val="0"/>
          <w:marTop w:val="0"/>
          <w:marBottom w:val="0"/>
          <w:divBdr>
            <w:top w:val="none" w:sz="0" w:space="0" w:color="auto"/>
            <w:left w:val="none" w:sz="0" w:space="0" w:color="auto"/>
            <w:bottom w:val="none" w:sz="0" w:space="0" w:color="auto"/>
            <w:right w:val="none" w:sz="0" w:space="0" w:color="auto"/>
          </w:divBdr>
        </w:div>
        <w:div w:id="723992546">
          <w:marLeft w:val="0"/>
          <w:marRight w:val="0"/>
          <w:marTop w:val="0"/>
          <w:marBottom w:val="0"/>
          <w:divBdr>
            <w:top w:val="none" w:sz="0" w:space="0" w:color="auto"/>
            <w:left w:val="none" w:sz="0" w:space="0" w:color="auto"/>
            <w:bottom w:val="none" w:sz="0" w:space="0" w:color="auto"/>
            <w:right w:val="none" w:sz="0" w:space="0" w:color="auto"/>
          </w:divBdr>
        </w:div>
        <w:div w:id="789200187">
          <w:marLeft w:val="0"/>
          <w:marRight w:val="0"/>
          <w:marTop w:val="0"/>
          <w:marBottom w:val="0"/>
          <w:divBdr>
            <w:top w:val="none" w:sz="0" w:space="0" w:color="auto"/>
            <w:left w:val="none" w:sz="0" w:space="0" w:color="auto"/>
            <w:bottom w:val="none" w:sz="0" w:space="0" w:color="auto"/>
            <w:right w:val="none" w:sz="0" w:space="0" w:color="auto"/>
          </w:divBdr>
        </w:div>
        <w:div w:id="793645499">
          <w:marLeft w:val="0"/>
          <w:marRight w:val="0"/>
          <w:marTop w:val="0"/>
          <w:marBottom w:val="0"/>
          <w:divBdr>
            <w:top w:val="none" w:sz="0" w:space="0" w:color="auto"/>
            <w:left w:val="none" w:sz="0" w:space="0" w:color="auto"/>
            <w:bottom w:val="none" w:sz="0" w:space="0" w:color="auto"/>
            <w:right w:val="none" w:sz="0" w:space="0" w:color="auto"/>
          </w:divBdr>
        </w:div>
        <w:div w:id="799038662">
          <w:marLeft w:val="0"/>
          <w:marRight w:val="0"/>
          <w:marTop w:val="0"/>
          <w:marBottom w:val="0"/>
          <w:divBdr>
            <w:top w:val="none" w:sz="0" w:space="0" w:color="auto"/>
            <w:left w:val="none" w:sz="0" w:space="0" w:color="auto"/>
            <w:bottom w:val="none" w:sz="0" w:space="0" w:color="auto"/>
            <w:right w:val="none" w:sz="0" w:space="0" w:color="auto"/>
          </w:divBdr>
        </w:div>
        <w:div w:id="806899353">
          <w:marLeft w:val="0"/>
          <w:marRight w:val="0"/>
          <w:marTop w:val="0"/>
          <w:marBottom w:val="0"/>
          <w:divBdr>
            <w:top w:val="none" w:sz="0" w:space="0" w:color="auto"/>
            <w:left w:val="none" w:sz="0" w:space="0" w:color="auto"/>
            <w:bottom w:val="none" w:sz="0" w:space="0" w:color="auto"/>
            <w:right w:val="none" w:sz="0" w:space="0" w:color="auto"/>
          </w:divBdr>
        </w:div>
        <w:div w:id="859010973">
          <w:marLeft w:val="0"/>
          <w:marRight w:val="0"/>
          <w:marTop w:val="0"/>
          <w:marBottom w:val="0"/>
          <w:divBdr>
            <w:top w:val="none" w:sz="0" w:space="0" w:color="auto"/>
            <w:left w:val="none" w:sz="0" w:space="0" w:color="auto"/>
            <w:bottom w:val="none" w:sz="0" w:space="0" w:color="auto"/>
            <w:right w:val="none" w:sz="0" w:space="0" w:color="auto"/>
          </w:divBdr>
        </w:div>
        <w:div w:id="907155982">
          <w:marLeft w:val="0"/>
          <w:marRight w:val="0"/>
          <w:marTop w:val="0"/>
          <w:marBottom w:val="0"/>
          <w:divBdr>
            <w:top w:val="none" w:sz="0" w:space="0" w:color="auto"/>
            <w:left w:val="none" w:sz="0" w:space="0" w:color="auto"/>
            <w:bottom w:val="none" w:sz="0" w:space="0" w:color="auto"/>
            <w:right w:val="none" w:sz="0" w:space="0" w:color="auto"/>
          </w:divBdr>
        </w:div>
        <w:div w:id="1019426984">
          <w:marLeft w:val="0"/>
          <w:marRight w:val="0"/>
          <w:marTop w:val="0"/>
          <w:marBottom w:val="0"/>
          <w:divBdr>
            <w:top w:val="none" w:sz="0" w:space="0" w:color="auto"/>
            <w:left w:val="none" w:sz="0" w:space="0" w:color="auto"/>
            <w:bottom w:val="none" w:sz="0" w:space="0" w:color="auto"/>
            <w:right w:val="none" w:sz="0" w:space="0" w:color="auto"/>
          </w:divBdr>
        </w:div>
        <w:div w:id="1073240508">
          <w:marLeft w:val="0"/>
          <w:marRight w:val="0"/>
          <w:marTop w:val="0"/>
          <w:marBottom w:val="0"/>
          <w:divBdr>
            <w:top w:val="none" w:sz="0" w:space="0" w:color="auto"/>
            <w:left w:val="none" w:sz="0" w:space="0" w:color="auto"/>
            <w:bottom w:val="none" w:sz="0" w:space="0" w:color="auto"/>
            <w:right w:val="none" w:sz="0" w:space="0" w:color="auto"/>
          </w:divBdr>
        </w:div>
        <w:div w:id="1078405001">
          <w:marLeft w:val="0"/>
          <w:marRight w:val="0"/>
          <w:marTop w:val="0"/>
          <w:marBottom w:val="0"/>
          <w:divBdr>
            <w:top w:val="none" w:sz="0" w:space="0" w:color="auto"/>
            <w:left w:val="none" w:sz="0" w:space="0" w:color="auto"/>
            <w:bottom w:val="none" w:sz="0" w:space="0" w:color="auto"/>
            <w:right w:val="none" w:sz="0" w:space="0" w:color="auto"/>
          </w:divBdr>
        </w:div>
        <w:div w:id="1174608759">
          <w:marLeft w:val="0"/>
          <w:marRight w:val="0"/>
          <w:marTop w:val="0"/>
          <w:marBottom w:val="0"/>
          <w:divBdr>
            <w:top w:val="none" w:sz="0" w:space="0" w:color="auto"/>
            <w:left w:val="none" w:sz="0" w:space="0" w:color="auto"/>
            <w:bottom w:val="none" w:sz="0" w:space="0" w:color="auto"/>
            <w:right w:val="none" w:sz="0" w:space="0" w:color="auto"/>
          </w:divBdr>
        </w:div>
        <w:div w:id="1191525653">
          <w:marLeft w:val="0"/>
          <w:marRight w:val="0"/>
          <w:marTop w:val="0"/>
          <w:marBottom w:val="0"/>
          <w:divBdr>
            <w:top w:val="none" w:sz="0" w:space="0" w:color="auto"/>
            <w:left w:val="none" w:sz="0" w:space="0" w:color="auto"/>
            <w:bottom w:val="none" w:sz="0" w:space="0" w:color="auto"/>
            <w:right w:val="none" w:sz="0" w:space="0" w:color="auto"/>
          </w:divBdr>
        </w:div>
        <w:div w:id="1248031104">
          <w:marLeft w:val="0"/>
          <w:marRight w:val="0"/>
          <w:marTop w:val="0"/>
          <w:marBottom w:val="0"/>
          <w:divBdr>
            <w:top w:val="none" w:sz="0" w:space="0" w:color="auto"/>
            <w:left w:val="none" w:sz="0" w:space="0" w:color="auto"/>
            <w:bottom w:val="none" w:sz="0" w:space="0" w:color="auto"/>
            <w:right w:val="none" w:sz="0" w:space="0" w:color="auto"/>
          </w:divBdr>
        </w:div>
        <w:div w:id="1294142877">
          <w:marLeft w:val="0"/>
          <w:marRight w:val="0"/>
          <w:marTop w:val="0"/>
          <w:marBottom w:val="0"/>
          <w:divBdr>
            <w:top w:val="none" w:sz="0" w:space="0" w:color="auto"/>
            <w:left w:val="none" w:sz="0" w:space="0" w:color="auto"/>
            <w:bottom w:val="none" w:sz="0" w:space="0" w:color="auto"/>
            <w:right w:val="none" w:sz="0" w:space="0" w:color="auto"/>
          </w:divBdr>
        </w:div>
        <w:div w:id="1319114435">
          <w:marLeft w:val="0"/>
          <w:marRight w:val="0"/>
          <w:marTop w:val="0"/>
          <w:marBottom w:val="0"/>
          <w:divBdr>
            <w:top w:val="none" w:sz="0" w:space="0" w:color="auto"/>
            <w:left w:val="none" w:sz="0" w:space="0" w:color="auto"/>
            <w:bottom w:val="none" w:sz="0" w:space="0" w:color="auto"/>
            <w:right w:val="none" w:sz="0" w:space="0" w:color="auto"/>
          </w:divBdr>
        </w:div>
        <w:div w:id="1329137772">
          <w:marLeft w:val="0"/>
          <w:marRight w:val="0"/>
          <w:marTop w:val="0"/>
          <w:marBottom w:val="0"/>
          <w:divBdr>
            <w:top w:val="none" w:sz="0" w:space="0" w:color="auto"/>
            <w:left w:val="none" w:sz="0" w:space="0" w:color="auto"/>
            <w:bottom w:val="none" w:sz="0" w:space="0" w:color="auto"/>
            <w:right w:val="none" w:sz="0" w:space="0" w:color="auto"/>
          </w:divBdr>
        </w:div>
        <w:div w:id="1341467670">
          <w:marLeft w:val="0"/>
          <w:marRight w:val="0"/>
          <w:marTop w:val="0"/>
          <w:marBottom w:val="0"/>
          <w:divBdr>
            <w:top w:val="none" w:sz="0" w:space="0" w:color="auto"/>
            <w:left w:val="none" w:sz="0" w:space="0" w:color="auto"/>
            <w:bottom w:val="none" w:sz="0" w:space="0" w:color="auto"/>
            <w:right w:val="none" w:sz="0" w:space="0" w:color="auto"/>
          </w:divBdr>
        </w:div>
        <w:div w:id="1421414450">
          <w:marLeft w:val="0"/>
          <w:marRight w:val="0"/>
          <w:marTop w:val="0"/>
          <w:marBottom w:val="0"/>
          <w:divBdr>
            <w:top w:val="none" w:sz="0" w:space="0" w:color="auto"/>
            <w:left w:val="none" w:sz="0" w:space="0" w:color="auto"/>
            <w:bottom w:val="none" w:sz="0" w:space="0" w:color="auto"/>
            <w:right w:val="none" w:sz="0" w:space="0" w:color="auto"/>
          </w:divBdr>
        </w:div>
        <w:div w:id="145394088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1476678934">
          <w:marLeft w:val="0"/>
          <w:marRight w:val="0"/>
          <w:marTop w:val="0"/>
          <w:marBottom w:val="0"/>
          <w:divBdr>
            <w:top w:val="none" w:sz="0" w:space="0" w:color="auto"/>
            <w:left w:val="none" w:sz="0" w:space="0" w:color="auto"/>
            <w:bottom w:val="none" w:sz="0" w:space="0" w:color="auto"/>
            <w:right w:val="none" w:sz="0" w:space="0" w:color="auto"/>
          </w:divBdr>
        </w:div>
        <w:div w:id="1505316709">
          <w:marLeft w:val="0"/>
          <w:marRight w:val="0"/>
          <w:marTop w:val="0"/>
          <w:marBottom w:val="0"/>
          <w:divBdr>
            <w:top w:val="none" w:sz="0" w:space="0" w:color="auto"/>
            <w:left w:val="none" w:sz="0" w:space="0" w:color="auto"/>
            <w:bottom w:val="none" w:sz="0" w:space="0" w:color="auto"/>
            <w:right w:val="none" w:sz="0" w:space="0" w:color="auto"/>
          </w:divBdr>
        </w:div>
        <w:div w:id="1643196279">
          <w:marLeft w:val="0"/>
          <w:marRight w:val="0"/>
          <w:marTop w:val="0"/>
          <w:marBottom w:val="0"/>
          <w:divBdr>
            <w:top w:val="none" w:sz="0" w:space="0" w:color="auto"/>
            <w:left w:val="none" w:sz="0" w:space="0" w:color="auto"/>
            <w:bottom w:val="none" w:sz="0" w:space="0" w:color="auto"/>
            <w:right w:val="none" w:sz="0" w:space="0" w:color="auto"/>
          </w:divBdr>
        </w:div>
        <w:div w:id="1679959954">
          <w:marLeft w:val="0"/>
          <w:marRight w:val="0"/>
          <w:marTop w:val="0"/>
          <w:marBottom w:val="0"/>
          <w:divBdr>
            <w:top w:val="none" w:sz="0" w:space="0" w:color="auto"/>
            <w:left w:val="none" w:sz="0" w:space="0" w:color="auto"/>
            <w:bottom w:val="none" w:sz="0" w:space="0" w:color="auto"/>
            <w:right w:val="none" w:sz="0" w:space="0" w:color="auto"/>
          </w:divBdr>
        </w:div>
        <w:div w:id="1684553126">
          <w:marLeft w:val="0"/>
          <w:marRight w:val="0"/>
          <w:marTop w:val="0"/>
          <w:marBottom w:val="0"/>
          <w:divBdr>
            <w:top w:val="none" w:sz="0" w:space="0" w:color="auto"/>
            <w:left w:val="none" w:sz="0" w:space="0" w:color="auto"/>
            <w:bottom w:val="none" w:sz="0" w:space="0" w:color="auto"/>
            <w:right w:val="none" w:sz="0" w:space="0" w:color="auto"/>
          </w:divBdr>
        </w:div>
        <w:div w:id="1695417249">
          <w:marLeft w:val="0"/>
          <w:marRight w:val="0"/>
          <w:marTop w:val="0"/>
          <w:marBottom w:val="0"/>
          <w:divBdr>
            <w:top w:val="none" w:sz="0" w:space="0" w:color="auto"/>
            <w:left w:val="none" w:sz="0" w:space="0" w:color="auto"/>
            <w:bottom w:val="none" w:sz="0" w:space="0" w:color="auto"/>
            <w:right w:val="none" w:sz="0" w:space="0" w:color="auto"/>
          </w:divBdr>
        </w:div>
        <w:div w:id="1730759213">
          <w:marLeft w:val="0"/>
          <w:marRight w:val="0"/>
          <w:marTop w:val="0"/>
          <w:marBottom w:val="0"/>
          <w:divBdr>
            <w:top w:val="none" w:sz="0" w:space="0" w:color="auto"/>
            <w:left w:val="none" w:sz="0" w:space="0" w:color="auto"/>
            <w:bottom w:val="none" w:sz="0" w:space="0" w:color="auto"/>
            <w:right w:val="none" w:sz="0" w:space="0" w:color="auto"/>
          </w:divBdr>
        </w:div>
        <w:div w:id="1797867719">
          <w:marLeft w:val="0"/>
          <w:marRight w:val="0"/>
          <w:marTop w:val="0"/>
          <w:marBottom w:val="0"/>
          <w:divBdr>
            <w:top w:val="none" w:sz="0" w:space="0" w:color="auto"/>
            <w:left w:val="none" w:sz="0" w:space="0" w:color="auto"/>
            <w:bottom w:val="none" w:sz="0" w:space="0" w:color="auto"/>
            <w:right w:val="none" w:sz="0" w:space="0" w:color="auto"/>
          </w:divBdr>
        </w:div>
        <w:div w:id="1905796932">
          <w:marLeft w:val="0"/>
          <w:marRight w:val="0"/>
          <w:marTop w:val="0"/>
          <w:marBottom w:val="0"/>
          <w:divBdr>
            <w:top w:val="none" w:sz="0" w:space="0" w:color="auto"/>
            <w:left w:val="none" w:sz="0" w:space="0" w:color="auto"/>
            <w:bottom w:val="none" w:sz="0" w:space="0" w:color="auto"/>
            <w:right w:val="none" w:sz="0" w:space="0" w:color="auto"/>
          </w:divBdr>
        </w:div>
        <w:div w:id="1926646322">
          <w:marLeft w:val="0"/>
          <w:marRight w:val="0"/>
          <w:marTop w:val="0"/>
          <w:marBottom w:val="0"/>
          <w:divBdr>
            <w:top w:val="none" w:sz="0" w:space="0" w:color="auto"/>
            <w:left w:val="none" w:sz="0" w:space="0" w:color="auto"/>
            <w:bottom w:val="none" w:sz="0" w:space="0" w:color="auto"/>
            <w:right w:val="none" w:sz="0" w:space="0" w:color="auto"/>
          </w:divBdr>
        </w:div>
        <w:div w:id="1970088994">
          <w:marLeft w:val="0"/>
          <w:marRight w:val="0"/>
          <w:marTop w:val="0"/>
          <w:marBottom w:val="0"/>
          <w:divBdr>
            <w:top w:val="none" w:sz="0" w:space="0" w:color="auto"/>
            <w:left w:val="none" w:sz="0" w:space="0" w:color="auto"/>
            <w:bottom w:val="none" w:sz="0" w:space="0" w:color="auto"/>
            <w:right w:val="none" w:sz="0" w:space="0" w:color="auto"/>
          </w:divBdr>
        </w:div>
        <w:div w:id="1984918972">
          <w:marLeft w:val="0"/>
          <w:marRight w:val="0"/>
          <w:marTop w:val="0"/>
          <w:marBottom w:val="0"/>
          <w:divBdr>
            <w:top w:val="none" w:sz="0" w:space="0" w:color="auto"/>
            <w:left w:val="none" w:sz="0" w:space="0" w:color="auto"/>
            <w:bottom w:val="none" w:sz="0" w:space="0" w:color="auto"/>
            <w:right w:val="none" w:sz="0" w:space="0" w:color="auto"/>
          </w:divBdr>
        </w:div>
        <w:div w:id="1993676422">
          <w:marLeft w:val="0"/>
          <w:marRight w:val="0"/>
          <w:marTop w:val="0"/>
          <w:marBottom w:val="0"/>
          <w:divBdr>
            <w:top w:val="none" w:sz="0" w:space="0" w:color="auto"/>
            <w:left w:val="none" w:sz="0" w:space="0" w:color="auto"/>
            <w:bottom w:val="none" w:sz="0" w:space="0" w:color="auto"/>
            <w:right w:val="none" w:sz="0" w:space="0" w:color="auto"/>
          </w:divBdr>
        </w:div>
        <w:div w:id="2005696251">
          <w:marLeft w:val="0"/>
          <w:marRight w:val="0"/>
          <w:marTop w:val="0"/>
          <w:marBottom w:val="0"/>
          <w:divBdr>
            <w:top w:val="none" w:sz="0" w:space="0" w:color="auto"/>
            <w:left w:val="none" w:sz="0" w:space="0" w:color="auto"/>
            <w:bottom w:val="none" w:sz="0" w:space="0" w:color="auto"/>
            <w:right w:val="none" w:sz="0" w:space="0" w:color="auto"/>
          </w:divBdr>
        </w:div>
        <w:div w:id="2066373303">
          <w:marLeft w:val="0"/>
          <w:marRight w:val="0"/>
          <w:marTop w:val="0"/>
          <w:marBottom w:val="0"/>
          <w:divBdr>
            <w:top w:val="none" w:sz="0" w:space="0" w:color="auto"/>
            <w:left w:val="none" w:sz="0" w:space="0" w:color="auto"/>
            <w:bottom w:val="none" w:sz="0" w:space="0" w:color="auto"/>
            <w:right w:val="none" w:sz="0" w:space="0" w:color="auto"/>
          </w:divBdr>
        </w:div>
      </w:divsChild>
    </w:div>
    <w:div w:id="1918593571">
      <w:bodyDiv w:val="1"/>
      <w:marLeft w:val="0"/>
      <w:marRight w:val="0"/>
      <w:marTop w:val="0"/>
      <w:marBottom w:val="0"/>
      <w:divBdr>
        <w:top w:val="none" w:sz="0" w:space="0" w:color="auto"/>
        <w:left w:val="none" w:sz="0" w:space="0" w:color="auto"/>
        <w:bottom w:val="none" w:sz="0" w:space="0" w:color="auto"/>
        <w:right w:val="none" w:sz="0" w:space="0" w:color="auto"/>
      </w:divBdr>
      <w:divsChild>
        <w:div w:id="657854271">
          <w:marLeft w:val="0"/>
          <w:marRight w:val="0"/>
          <w:marTop w:val="0"/>
          <w:marBottom w:val="0"/>
          <w:divBdr>
            <w:top w:val="none" w:sz="0" w:space="0" w:color="auto"/>
            <w:left w:val="none" w:sz="0" w:space="0" w:color="auto"/>
            <w:bottom w:val="none" w:sz="0" w:space="0" w:color="auto"/>
            <w:right w:val="none" w:sz="0" w:space="0" w:color="auto"/>
          </w:divBdr>
        </w:div>
      </w:divsChild>
    </w:div>
    <w:div w:id="1919822372">
      <w:bodyDiv w:val="1"/>
      <w:marLeft w:val="0"/>
      <w:marRight w:val="0"/>
      <w:marTop w:val="0"/>
      <w:marBottom w:val="0"/>
      <w:divBdr>
        <w:top w:val="none" w:sz="0" w:space="0" w:color="auto"/>
        <w:left w:val="none" w:sz="0" w:space="0" w:color="auto"/>
        <w:bottom w:val="none" w:sz="0" w:space="0" w:color="auto"/>
        <w:right w:val="none" w:sz="0" w:space="0" w:color="auto"/>
      </w:divBdr>
      <w:divsChild>
        <w:div w:id="967052936">
          <w:marLeft w:val="0"/>
          <w:marRight w:val="0"/>
          <w:marTop w:val="0"/>
          <w:marBottom w:val="0"/>
          <w:divBdr>
            <w:top w:val="none" w:sz="0" w:space="0" w:color="auto"/>
            <w:left w:val="none" w:sz="0" w:space="0" w:color="auto"/>
            <w:bottom w:val="none" w:sz="0" w:space="0" w:color="auto"/>
            <w:right w:val="none" w:sz="0" w:space="0" w:color="auto"/>
          </w:divBdr>
        </w:div>
      </w:divsChild>
    </w:div>
    <w:div w:id="1921668707">
      <w:bodyDiv w:val="1"/>
      <w:marLeft w:val="0"/>
      <w:marRight w:val="0"/>
      <w:marTop w:val="0"/>
      <w:marBottom w:val="0"/>
      <w:divBdr>
        <w:top w:val="none" w:sz="0" w:space="0" w:color="auto"/>
        <w:left w:val="none" w:sz="0" w:space="0" w:color="auto"/>
        <w:bottom w:val="none" w:sz="0" w:space="0" w:color="auto"/>
        <w:right w:val="none" w:sz="0" w:space="0" w:color="auto"/>
      </w:divBdr>
    </w:div>
    <w:div w:id="1923417958">
      <w:bodyDiv w:val="1"/>
      <w:marLeft w:val="0"/>
      <w:marRight w:val="0"/>
      <w:marTop w:val="0"/>
      <w:marBottom w:val="0"/>
      <w:divBdr>
        <w:top w:val="none" w:sz="0" w:space="0" w:color="auto"/>
        <w:left w:val="none" w:sz="0" w:space="0" w:color="auto"/>
        <w:bottom w:val="none" w:sz="0" w:space="0" w:color="auto"/>
        <w:right w:val="none" w:sz="0" w:space="0" w:color="auto"/>
      </w:divBdr>
    </w:div>
    <w:div w:id="1923761891">
      <w:bodyDiv w:val="1"/>
      <w:marLeft w:val="0"/>
      <w:marRight w:val="0"/>
      <w:marTop w:val="0"/>
      <w:marBottom w:val="0"/>
      <w:divBdr>
        <w:top w:val="none" w:sz="0" w:space="0" w:color="auto"/>
        <w:left w:val="none" w:sz="0" w:space="0" w:color="auto"/>
        <w:bottom w:val="none" w:sz="0" w:space="0" w:color="auto"/>
        <w:right w:val="none" w:sz="0" w:space="0" w:color="auto"/>
      </w:divBdr>
      <w:divsChild>
        <w:div w:id="1923641515">
          <w:marLeft w:val="0"/>
          <w:marRight w:val="0"/>
          <w:marTop w:val="0"/>
          <w:marBottom w:val="0"/>
          <w:divBdr>
            <w:top w:val="none" w:sz="0" w:space="0" w:color="auto"/>
            <w:left w:val="none" w:sz="0" w:space="0" w:color="auto"/>
            <w:bottom w:val="none" w:sz="0" w:space="0" w:color="auto"/>
            <w:right w:val="none" w:sz="0" w:space="0" w:color="auto"/>
          </w:divBdr>
        </w:div>
      </w:divsChild>
    </w:div>
    <w:div w:id="1929970271">
      <w:bodyDiv w:val="1"/>
      <w:marLeft w:val="0"/>
      <w:marRight w:val="0"/>
      <w:marTop w:val="0"/>
      <w:marBottom w:val="0"/>
      <w:divBdr>
        <w:top w:val="none" w:sz="0" w:space="0" w:color="auto"/>
        <w:left w:val="none" w:sz="0" w:space="0" w:color="auto"/>
        <w:bottom w:val="none" w:sz="0" w:space="0" w:color="auto"/>
        <w:right w:val="none" w:sz="0" w:space="0" w:color="auto"/>
      </w:divBdr>
      <w:divsChild>
        <w:div w:id="934898879">
          <w:marLeft w:val="0"/>
          <w:marRight w:val="0"/>
          <w:marTop w:val="0"/>
          <w:marBottom w:val="0"/>
          <w:divBdr>
            <w:top w:val="none" w:sz="0" w:space="0" w:color="auto"/>
            <w:left w:val="none" w:sz="0" w:space="0" w:color="auto"/>
            <w:bottom w:val="none" w:sz="0" w:space="0" w:color="auto"/>
            <w:right w:val="none" w:sz="0" w:space="0" w:color="auto"/>
          </w:divBdr>
        </w:div>
      </w:divsChild>
    </w:div>
    <w:div w:id="1935166453">
      <w:bodyDiv w:val="1"/>
      <w:marLeft w:val="0"/>
      <w:marRight w:val="0"/>
      <w:marTop w:val="0"/>
      <w:marBottom w:val="0"/>
      <w:divBdr>
        <w:top w:val="none" w:sz="0" w:space="0" w:color="auto"/>
        <w:left w:val="none" w:sz="0" w:space="0" w:color="auto"/>
        <w:bottom w:val="none" w:sz="0" w:space="0" w:color="auto"/>
        <w:right w:val="none" w:sz="0" w:space="0" w:color="auto"/>
      </w:divBdr>
      <w:divsChild>
        <w:div w:id="432239010">
          <w:marLeft w:val="0"/>
          <w:marRight w:val="0"/>
          <w:marTop w:val="0"/>
          <w:marBottom w:val="0"/>
          <w:divBdr>
            <w:top w:val="none" w:sz="0" w:space="0" w:color="auto"/>
            <w:left w:val="none" w:sz="0" w:space="0" w:color="auto"/>
            <w:bottom w:val="none" w:sz="0" w:space="0" w:color="auto"/>
            <w:right w:val="none" w:sz="0" w:space="0" w:color="auto"/>
          </w:divBdr>
        </w:div>
      </w:divsChild>
    </w:div>
    <w:div w:id="1936285874">
      <w:bodyDiv w:val="1"/>
      <w:marLeft w:val="0"/>
      <w:marRight w:val="0"/>
      <w:marTop w:val="0"/>
      <w:marBottom w:val="0"/>
      <w:divBdr>
        <w:top w:val="none" w:sz="0" w:space="0" w:color="auto"/>
        <w:left w:val="none" w:sz="0" w:space="0" w:color="auto"/>
        <w:bottom w:val="none" w:sz="0" w:space="0" w:color="auto"/>
        <w:right w:val="none" w:sz="0" w:space="0" w:color="auto"/>
      </w:divBdr>
      <w:divsChild>
        <w:div w:id="2024163883">
          <w:marLeft w:val="0"/>
          <w:marRight w:val="0"/>
          <w:marTop w:val="0"/>
          <w:marBottom w:val="0"/>
          <w:divBdr>
            <w:top w:val="none" w:sz="0" w:space="0" w:color="auto"/>
            <w:left w:val="none" w:sz="0" w:space="0" w:color="auto"/>
            <w:bottom w:val="none" w:sz="0" w:space="0" w:color="auto"/>
            <w:right w:val="none" w:sz="0" w:space="0" w:color="auto"/>
          </w:divBdr>
        </w:div>
      </w:divsChild>
    </w:div>
    <w:div w:id="1937401798">
      <w:bodyDiv w:val="1"/>
      <w:marLeft w:val="0"/>
      <w:marRight w:val="0"/>
      <w:marTop w:val="0"/>
      <w:marBottom w:val="0"/>
      <w:divBdr>
        <w:top w:val="none" w:sz="0" w:space="0" w:color="auto"/>
        <w:left w:val="none" w:sz="0" w:space="0" w:color="auto"/>
        <w:bottom w:val="none" w:sz="0" w:space="0" w:color="auto"/>
        <w:right w:val="none" w:sz="0" w:space="0" w:color="auto"/>
      </w:divBdr>
      <w:divsChild>
        <w:div w:id="1296524538">
          <w:marLeft w:val="0"/>
          <w:marRight w:val="0"/>
          <w:marTop w:val="0"/>
          <w:marBottom w:val="0"/>
          <w:divBdr>
            <w:top w:val="none" w:sz="0" w:space="0" w:color="auto"/>
            <w:left w:val="none" w:sz="0" w:space="0" w:color="auto"/>
            <w:bottom w:val="none" w:sz="0" w:space="0" w:color="auto"/>
            <w:right w:val="none" w:sz="0" w:space="0" w:color="auto"/>
          </w:divBdr>
        </w:div>
      </w:divsChild>
    </w:div>
    <w:div w:id="1937445690">
      <w:bodyDiv w:val="1"/>
      <w:marLeft w:val="0"/>
      <w:marRight w:val="0"/>
      <w:marTop w:val="0"/>
      <w:marBottom w:val="0"/>
      <w:divBdr>
        <w:top w:val="none" w:sz="0" w:space="0" w:color="auto"/>
        <w:left w:val="none" w:sz="0" w:space="0" w:color="auto"/>
        <w:bottom w:val="none" w:sz="0" w:space="0" w:color="auto"/>
        <w:right w:val="none" w:sz="0" w:space="0" w:color="auto"/>
      </w:divBdr>
      <w:divsChild>
        <w:div w:id="1975671457">
          <w:marLeft w:val="0"/>
          <w:marRight w:val="0"/>
          <w:marTop w:val="0"/>
          <w:marBottom w:val="0"/>
          <w:divBdr>
            <w:top w:val="none" w:sz="0" w:space="0" w:color="auto"/>
            <w:left w:val="none" w:sz="0" w:space="0" w:color="auto"/>
            <w:bottom w:val="none" w:sz="0" w:space="0" w:color="auto"/>
            <w:right w:val="none" w:sz="0" w:space="0" w:color="auto"/>
          </w:divBdr>
        </w:div>
      </w:divsChild>
    </w:div>
    <w:div w:id="1944267932">
      <w:bodyDiv w:val="1"/>
      <w:marLeft w:val="0"/>
      <w:marRight w:val="0"/>
      <w:marTop w:val="0"/>
      <w:marBottom w:val="0"/>
      <w:divBdr>
        <w:top w:val="none" w:sz="0" w:space="0" w:color="auto"/>
        <w:left w:val="none" w:sz="0" w:space="0" w:color="auto"/>
        <w:bottom w:val="none" w:sz="0" w:space="0" w:color="auto"/>
        <w:right w:val="none" w:sz="0" w:space="0" w:color="auto"/>
      </w:divBdr>
      <w:divsChild>
        <w:div w:id="1953855943">
          <w:marLeft w:val="0"/>
          <w:marRight w:val="0"/>
          <w:marTop w:val="0"/>
          <w:marBottom w:val="0"/>
          <w:divBdr>
            <w:top w:val="none" w:sz="0" w:space="0" w:color="auto"/>
            <w:left w:val="none" w:sz="0" w:space="0" w:color="auto"/>
            <w:bottom w:val="none" w:sz="0" w:space="0" w:color="auto"/>
            <w:right w:val="none" w:sz="0" w:space="0" w:color="auto"/>
          </w:divBdr>
        </w:div>
      </w:divsChild>
    </w:div>
    <w:div w:id="1945065855">
      <w:bodyDiv w:val="1"/>
      <w:marLeft w:val="0"/>
      <w:marRight w:val="0"/>
      <w:marTop w:val="0"/>
      <w:marBottom w:val="0"/>
      <w:divBdr>
        <w:top w:val="none" w:sz="0" w:space="0" w:color="auto"/>
        <w:left w:val="none" w:sz="0" w:space="0" w:color="auto"/>
        <w:bottom w:val="none" w:sz="0" w:space="0" w:color="auto"/>
        <w:right w:val="none" w:sz="0" w:space="0" w:color="auto"/>
      </w:divBdr>
      <w:divsChild>
        <w:div w:id="1570461542">
          <w:marLeft w:val="0"/>
          <w:marRight w:val="0"/>
          <w:marTop w:val="0"/>
          <w:marBottom w:val="0"/>
          <w:divBdr>
            <w:top w:val="none" w:sz="0" w:space="0" w:color="auto"/>
            <w:left w:val="none" w:sz="0" w:space="0" w:color="auto"/>
            <w:bottom w:val="none" w:sz="0" w:space="0" w:color="auto"/>
            <w:right w:val="none" w:sz="0" w:space="0" w:color="auto"/>
          </w:divBdr>
        </w:div>
      </w:divsChild>
    </w:div>
    <w:div w:id="1945376276">
      <w:bodyDiv w:val="1"/>
      <w:marLeft w:val="0"/>
      <w:marRight w:val="0"/>
      <w:marTop w:val="0"/>
      <w:marBottom w:val="0"/>
      <w:divBdr>
        <w:top w:val="none" w:sz="0" w:space="0" w:color="auto"/>
        <w:left w:val="none" w:sz="0" w:space="0" w:color="auto"/>
        <w:bottom w:val="none" w:sz="0" w:space="0" w:color="auto"/>
        <w:right w:val="none" w:sz="0" w:space="0" w:color="auto"/>
      </w:divBdr>
    </w:div>
    <w:div w:id="1947887949">
      <w:bodyDiv w:val="1"/>
      <w:marLeft w:val="0"/>
      <w:marRight w:val="0"/>
      <w:marTop w:val="0"/>
      <w:marBottom w:val="0"/>
      <w:divBdr>
        <w:top w:val="none" w:sz="0" w:space="0" w:color="auto"/>
        <w:left w:val="none" w:sz="0" w:space="0" w:color="auto"/>
        <w:bottom w:val="none" w:sz="0" w:space="0" w:color="auto"/>
        <w:right w:val="none" w:sz="0" w:space="0" w:color="auto"/>
      </w:divBdr>
      <w:divsChild>
        <w:div w:id="841160205">
          <w:marLeft w:val="0"/>
          <w:marRight w:val="0"/>
          <w:marTop w:val="0"/>
          <w:marBottom w:val="0"/>
          <w:divBdr>
            <w:top w:val="none" w:sz="0" w:space="0" w:color="auto"/>
            <w:left w:val="none" w:sz="0" w:space="0" w:color="auto"/>
            <w:bottom w:val="none" w:sz="0" w:space="0" w:color="auto"/>
            <w:right w:val="none" w:sz="0" w:space="0" w:color="auto"/>
          </w:divBdr>
        </w:div>
      </w:divsChild>
    </w:div>
    <w:div w:id="1952592556">
      <w:bodyDiv w:val="1"/>
      <w:marLeft w:val="0"/>
      <w:marRight w:val="0"/>
      <w:marTop w:val="0"/>
      <w:marBottom w:val="0"/>
      <w:divBdr>
        <w:top w:val="none" w:sz="0" w:space="0" w:color="auto"/>
        <w:left w:val="none" w:sz="0" w:space="0" w:color="auto"/>
        <w:bottom w:val="none" w:sz="0" w:space="0" w:color="auto"/>
        <w:right w:val="none" w:sz="0" w:space="0" w:color="auto"/>
      </w:divBdr>
      <w:divsChild>
        <w:div w:id="1026295710">
          <w:marLeft w:val="720"/>
          <w:marRight w:val="0"/>
          <w:marTop w:val="115"/>
          <w:marBottom w:val="0"/>
          <w:divBdr>
            <w:top w:val="none" w:sz="0" w:space="0" w:color="auto"/>
            <w:left w:val="none" w:sz="0" w:space="0" w:color="auto"/>
            <w:bottom w:val="none" w:sz="0" w:space="0" w:color="auto"/>
            <w:right w:val="none" w:sz="0" w:space="0" w:color="auto"/>
          </w:divBdr>
        </w:div>
        <w:div w:id="1702395782">
          <w:marLeft w:val="720"/>
          <w:marRight w:val="0"/>
          <w:marTop w:val="115"/>
          <w:marBottom w:val="0"/>
          <w:divBdr>
            <w:top w:val="none" w:sz="0" w:space="0" w:color="auto"/>
            <w:left w:val="none" w:sz="0" w:space="0" w:color="auto"/>
            <w:bottom w:val="none" w:sz="0" w:space="0" w:color="auto"/>
            <w:right w:val="none" w:sz="0" w:space="0" w:color="auto"/>
          </w:divBdr>
        </w:div>
        <w:div w:id="1738935643">
          <w:marLeft w:val="720"/>
          <w:marRight w:val="0"/>
          <w:marTop w:val="115"/>
          <w:marBottom w:val="0"/>
          <w:divBdr>
            <w:top w:val="none" w:sz="0" w:space="0" w:color="auto"/>
            <w:left w:val="none" w:sz="0" w:space="0" w:color="auto"/>
            <w:bottom w:val="none" w:sz="0" w:space="0" w:color="auto"/>
            <w:right w:val="none" w:sz="0" w:space="0" w:color="auto"/>
          </w:divBdr>
        </w:div>
      </w:divsChild>
    </w:div>
    <w:div w:id="1953005465">
      <w:bodyDiv w:val="1"/>
      <w:marLeft w:val="0"/>
      <w:marRight w:val="0"/>
      <w:marTop w:val="0"/>
      <w:marBottom w:val="0"/>
      <w:divBdr>
        <w:top w:val="none" w:sz="0" w:space="0" w:color="auto"/>
        <w:left w:val="none" w:sz="0" w:space="0" w:color="auto"/>
        <w:bottom w:val="none" w:sz="0" w:space="0" w:color="auto"/>
        <w:right w:val="none" w:sz="0" w:space="0" w:color="auto"/>
      </w:divBdr>
      <w:divsChild>
        <w:div w:id="1496801323">
          <w:marLeft w:val="0"/>
          <w:marRight w:val="0"/>
          <w:marTop w:val="0"/>
          <w:marBottom w:val="0"/>
          <w:divBdr>
            <w:top w:val="none" w:sz="0" w:space="0" w:color="auto"/>
            <w:left w:val="none" w:sz="0" w:space="0" w:color="auto"/>
            <w:bottom w:val="none" w:sz="0" w:space="0" w:color="auto"/>
            <w:right w:val="none" w:sz="0" w:space="0" w:color="auto"/>
          </w:divBdr>
        </w:div>
      </w:divsChild>
    </w:div>
    <w:div w:id="1956713681">
      <w:bodyDiv w:val="1"/>
      <w:marLeft w:val="0"/>
      <w:marRight w:val="0"/>
      <w:marTop w:val="0"/>
      <w:marBottom w:val="0"/>
      <w:divBdr>
        <w:top w:val="none" w:sz="0" w:space="0" w:color="auto"/>
        <w:left w:val="none" w:sz="0" w:space="0" w:color="auto"/>
        <w:bottom w:val="none" w:sz="0" w:space="0" w:color="auto"/>
        <w:right w:val="none" w:sz="0" w:space="0" w:color="auto"/>
      </w:divBdr>
      <w:divsChild>
        <w:div w:id="1277710104">
          <w:marLeft w:val="0"/>
          <w:marRight w:val="0"/>
          <w:marTop w:val="0"/>
          <w:marBottom w:val="0"/>
          <w:divBdr>
            <w:top w:val="none" w:sz="0" w:space="0" w:color="auto"/>
            <w:left w:val="none" w:sz="0" w:space="0" w:color="auto"/>
            <w:bottom w:val="none" w:sz="0" w:space="0" w:color="auto"/>
            <w:right w:val="none" w:sz="0" w:space="0" w:color="auto"/>
          </w:divBdr>
        </w:div>
      </w:divsChild>
    </w:div>
    <w:div w:id="1964967728">
      <w:bodyDiv w:val="1"/>
      <w:marLeft w:val="0"/>
      <w:marRight w:val="0"/>
      <w:marTop w:val="0"/>
      <w:marBottom w:val="0"/>
      <w:divBdr>
        <w:top w:val="none" w:sz="0" w:space="0" w:color="auto"/>
        <w:left w:val="none" w:sz="0" w:space="0" w:color="auto"/>
        <w:bottom w:val="none" w:sz="0" w:space="0" w:color="auto"/>
        <w:right w:val="none" w:sz="0" w:space="0" w:color="auto"/>
      </w:divBdr>
      <w:divsChild>
        <w:div w:id="315840224">
          <w:marLeft w:val="0"/>
          <w:marRight w:val="0"/>
          <w:marTop w:val="0"/>
          <w:marBottom w:val="0"/>
          <w:divBdr>
            <w:top w:val="none" w:sz="0" w:space="0" w:color="auto"/>
            <w:left w:val="none" w:sz="0" w:space="0" w:color="auto"/>
            <w:bottom w:val="none" w:sz="0" w:space="0" w:color="auto"/>
            <w:right w:val="none" w:sz="0" w:space="0" w:color="auto"/>
          </w:divBdr>
        </w:div>
        <w:div w:id="1229655982">
          <w:marLeft w:val="0"/>
          <w:marRight w:val="0"/>
          <w:marTop w:val="0"/>
          <w:marBottom w:val="0"/>
          <w:divBdr>
            <w:top w:val="none" w:sz="0" w:space="0" w:color="auto"/>
            <w:left w:val="none" w:sz="0" w:space="0" w:color="auto"/>
            <w:bottom w:val="none" w:sz="0" w:space="0" w:color="auto"/>
            <w:right w:val="none" w:sz="0" w:space="0" w:color="auto"/>
          </w:divBdr>
        </w:div>
      </w:divsChild>
    </w:div>
    <w:div w:id="1972636488">
      <w:bodyDiv w:val="1"/>
      <w:marLeft w:val="0"/>
      <w:marRight w:val="0"/>
      <w:marTop w:val="0"/>
      <w:marBottom w:val="0"/>
      <w:divBdr>
        <w:top w:val="none" w:sz="0" w:space="0" w:color="auto"/>
        <w:left w:val="none" w:sz="0" w:space="0" w:color="auto"/>
        <w:bottom w:val="none" w:sz="0" w:space="0" w:color="auto"/>
        <w:right w:val="none" w:sz="0" w:space="0" w:color="auto"/>
      </w:divBdr>
      <w:divsChild>
        <w:div w:id="1630282023">
          <w:marLeft w:val="0"/>
          <w:marRight w:val="0"/>
          <w:marTop w:val="0"/>
          <w:marBottom w:val="0"/>
          <w:divBdr>
            <w:top w:val="none" w:sz="0" w:space="0" w:color="auto"/>
            <w:left w:val="none" w:sz="0" w:space="0" w:color="auto"/>
            <w:bottom w:val="none" w:sz="0" w:space="0" w:color="auto"/>
            <w:right w:val="none" w:sz="0" w:space="0" w:color="auto"/>
          </w:divBdr>
        </w:div>
      </w:divsChild>
    </w:div>
    <w:div w:id="1976372432">
      <w:bodyDiv w:val="1"/>
      <w:marLeft w:val="0"/>
      <w:marRight w:val="0"/>
      <w:marTop w:val="0"/>
      <w:marBottom w:val="0"/>
      <w:divBdr>
        <w:top w:val="none" w:sz="0" w:space="0" w:color="auto"/>
        <w:left w:val="none" w:sz="0" w:space="0" w:color="auto"/>
        <w:bottom w:val="none" w:sz="0" w:space="0" w:color="auto"/>
        <w:right w:val="none" w:sz="0" w:space="0" w:color="auto"/>
      </w:divBdr>
      <w:divsChild>
        <w:div w:id="22443203">
          <w:marLeft w:val="0"/>
          <w:marRight w:val="0"/>
          <w:marTop w:val="0"/>
          <w:marBottom w:val="0"/>
          <w:divBdr>
            <w:top w:val="none" w:sz="0" w:space="0" w:color="auto"/>
            <w:left w:val="none" w:sz="0" w:space="0" w:color="auto"/>
            <w:bottom w:val="none" w:sz="0" w:space="0" w:color="auto"/>
            <w:right w:val="none" w:sz="0" w:space="0" w:color="auto"/>
          </w:divBdr>
        </w:div>
      </w:divsChild>
    </w:div>
    <w:div w:id="1977291987">
      <w:bodyDiv w:val="1"/>
      <w:marLeft w:val="0"/>
      <w:marRight w:val="0"/>
      <w:marTop w:val="0"/>
      <w:marBottom w:val="0"/>
      <w:divBdr>
        <w:top w:val="none" w:sz="0" w:space="0" w:color="auto"/>
        <w:left w:val="none" w:sz="0" w:space="0" w:color="auto"/>
        <w:bottom w:val="none" w:sz="0" w:space="0" w:color="auto"/>
        <w:right w:val="none" w:sz="0" w:space="0" w:color="auto"/>
      </w:divBdr>
      <w:divsChild>
        <w:div w:id="352919390">
          <w:marLeft w:val="0"/>
          <w:marRight w:val="0"/>
          <w:marTop w:val="0"/>
          <w:marBottom w:val="0"/>
          <w:divBdr>
            <w:top w:val="none" w:sz="0" w:space="0" w:color="auto"/>
            <w:left w:val="none" w:sz="0" w:space="0" w:color="auto"/>
            <w:bottom w:val="none" w:sz="0" w:space="0" w:color="auto"/>
            <w:right w:val="none" w:sz="0" w:space="0" w:color="auto"/>
          </w:divBdr>
        </w:div>
        <w:div w:id="1070694016">
          <w:marLeft w:val="0"/>
          <w:marRight w:val="0"/>
          <w:marTop w:val="0"/>
          <w:marBottom w:val="0"/>
          <w:divBdr>
            <w:top w:val="none" w:sz="0" w:space="0" w:color="auto"/>
            <w:left w:val="none" w:sz="0" w:space="0" w:color="auto"/>
            <w:bottom w:val="none" w:sz="0" w:space="0" w:color="auto"/>
            <w:right w:val="none" w:sz="0" w:space="0" w:color="auto"/>
          </w:divBdr>
        </w:div>
        <w:div w:id="1574512347">
          <w:marLeft w:val="0"/>
          <w:marRight w:val="0"/>
          <w:marTop w:val="0"/>
          <w:marBottom w:val="0"/>
          <w:divBdr>
            <w:top w:val="none" w:sz="0" w:space="0" w:color="auto"/>
            <w:left w:val="none" w:sz="0" w:space="0" w:color="auto"/>
            <w:bottom w:val="none" w:sz="0" w:space="0" w:color="auto"/>
            <w:right w:val="none" w:sz="0" w:space="0" w:color="auto"/>
          </w:divBdr>
        </w:div>
        <w:div w:id="1942373020">
          <w:marLeft w:val="0"/>
          <w:marRight w:val="0"/>
          <w:marTop w:val="0"/>
          <w:marBottom w:val="0"/>
          <w:divBdr>
            <w:top w:val="none" w:sz="0" w:space="0" w:color="auto"/>
            <w:left w:val="none" w:sz="0" w:space="0" w:color="auto"/>
            <w:bottom w:val="none" w:sz="0" w:space="0" w:color="auto"/>
            <w:right w:val="none" w:sz="0" w:space="0" w:color="auto"/>
          </w:divBdr>
        </w:div>
      </w:divsChild>
    </w:div>
    <w:div w:id="1979384232">
      <w:bodyDiv w:val="1"/>
      <w:marLeft w:val="0"/>
      <w:marRight w:val="0"/>
      <w:marTop w:val="0"/>
      <w:marBottom w:val="0"/>
      <w:divBdr>
        <w:top w:val="none" w:sz="0" w:space="0" w:color="auto"/>
        <w:left w:val="none" w:sz="0" w:space="0" w:color="auto"/>
        <w:bottom w:val="none" w:sz="0" w:space="0" w:color="auto"/>
        <w:right w:val="none" w:sz="0" w:space="0" w:color="auto"/>
      </w:divBdr>
      <w:divsChild>
        <w:div w:id="1626229728">
          <w:marLeft w:val="0"/>
          <w:marRight w:val="0"/>
          <w:marTop w:val="0"/>
          <w:marBottom w:val="0"/>
          <w:divBdr>
            <w:top w:val="none" w:sz="0" w:space="0" w:color="auto"/>
            <w:left w:val="none" w:sz="0" w:space="0" w:color="auto"/>
            <w:bottom w:val="none" w:sz="0" w:space="0" w:color="auto"/>
            <w:right w:val="none" w:sz="0" w:space="0" w:color="auto"/>
          </w:divBdr>
        </w:div>
      </w:divsChild>
    </w:div>
    <w:div w:id="1981232258">
      <w:bodyDiv w:val="1"/>
      <w:marLeft w:val="0"/>
      <w:marRight w:val="0"/>
      <w:marTop w:val="0"/>
      <w:marBottom w:val="0"/>
      <w:divBdr>
        <w:top w:val="none" w:sz="0" w:space="0" w:color="auto"/>
        <w:left w:val="none" w:sz="0" w:space="0" w:color="auto"/>
        <w:bottom w:val="none" w:sz="0" w:space="0" w:color="auto"/>
        <w:right w:val="none" w:sz="0" w:space="0" w:color="auto"/>
      </w:divBdr>
      <w:divsChild>
        <w:div w:id="1288047266">
          <w:marLeft w:val="0"/>
          <w:marRight w:val="0"/>
          <w:marTop w:val="0"/>
          <w:marBottom w:val="0"/>
          <w:divBdr>
            <w:top w:val="none" w:sz="0" w:space="0" w:color="auto"/>
            <w:left w:val="none" w:sz="0" w:space="0" w:color="auto"/>
            <w:bottom w:val="none" w:sz="0" w:space="0" w:color="auto"/>
            <w:right w:val="none" w:sz="0" w:space="0" w:color="auto"/>
          </w:divBdr>
        </w:div>
      </w:divsChild>
    </w:div>
    <w:div w:id="1987852860">
      <w:bodyDiv w:val="1"/>
      <w:marLeft w:val="0"/>
      <w:marRight w:val="0"/>
      <w:marTop w:val="0"/>
      <w:marBottom w:val="0"/>
      <w:divBdr>
        <w:top w:val="none" w:sz="0" w:space="0" w:color="auto"/>
        <w:left w:val="none" w:sz="0" w:space="0" w:color="auto"/>
        <w:bottom w:val="none" w:sz="0" w:space="0" w:color="auto"/>
        <w:right w:val="none" w:sz="0" w:space="0" w:color="auto"/>
      </w:divBdr>
      <w:divsChild>
        <w:div w:id="2038070968">
          <w:marLeft w:val="0"/>
          <w:marRight w:val="0"/>
          <w:marTop w:val="0"/>
          <w:marBottom w:val="0"/>
          <w:divBdr>
            <w:top w:val="none" w:sz="0" w:space="0" w:color="auto"/>
            <w:left w:val="none" w:sz="0" w:space="0" w:color="auto"/>
            <w:bottom w:val="none" w:sz="0" w:space="0" w:color="auto"/>
            <w:right w:val="none" w:sz="0" w:space="0" w:color="auto"/>
          </w:divBdr>
        </w:div>
      </w:divsChild>
    </w:div>
    <w:div w:id="1988439315">
      <w:bodyDiv w:val="1"/>
      <w:marLeft w:val="0"/>
      <w:marRight w:val="0"/>
      <w:marTop w:val="0"/>
      <w:marBottom w:val="0"/>
      <w:divBdr>
        <w:top w:val="none" w:sz="0" w:space="0" w:color="auto"/>
        <w:left w:val="none" w:sz="0" w:space="0" w:color="auto"/>
        <w:bottom w:val="none" w:sz="0" w:space="0" w:color="auto"/>
        <w:right w:val="none" w:sz="0" w:space="0" w:color="auto"/>
      </w:divBdr>
      <w:divsChild>
        <w:div w:id="653796651">
          <w:marLeft w:val="0"/>
          <w:marRight w:val="0"/>
          <w:marTop w:val="0"/>
          <w:marBottom w:val="0"/>
          <w:divBdr>
            <w:top w:val="none" w:sz="0" w:space="0" w:color="auto"/>
            <w:left w:val="none" w:sz="0" w:space="0" w:color="auto"/>
            <w:bottom w:val="none" w:sz="0" w:space="0" w:color="auto"/>
            <w:right w:val="none" w:sz="0" w:space="0" w:color="auto"/>
          </w:divBdr>
        </w:div>
      </w:divsChild>
    </w:div>
    <w:div w:id="1989508960">
      <w:bodyDiv w:val="1"/>
      <w:marLeft w:val="0"/>
      <w:marRight w:val="0"/>
      <w:marTop w:val="0"/>
      <w:marBottom w:val="0"/>
      <w:divBdr>
        <w:top w:val="none" w:sz="0" w:space="0" w:color="auto"/>
        <w:left w:val="none" w:sz="0" w:space="0" w:color="auto"/>
        <w:bottom w:val="none" w:sz="0" w:space="0" w:color="auto"/>
        <w:right w:val="none" w:sz="0" w:space="0" w:color="auto"/>
      </w:divBdr>
      <w:divsChild>
        <w:div w:id="956644158">
          <w:marLeft w:val="0"/>
          <w:marRight w:val="0"/>
          <w:marTop w:val="0"/>
          <w:marBottom w:val="0"/>
          <w:divBdr>
            <w:top w:val="none" w:sz="0" w:space="0" w:color="auto"/>
            <w:left w:val="none" w:sz="0" w:space="0" w:color="auto"/>
            <w:bottom w:val="none" w:sz="0" w:space="0" w:color="auto"/>
            <w:right w:val="none" w:sz="0" w:space="0" w:color="auto"/>
          </w:divBdr>
        </w:div>
        <w:div w:id="1125781248">
          <w:marLeft w:val="0"/>
          <w:marRight w:val="0"/>
          <w:marTop w:val="0"/>
          <w:marBottom w:val="0"/>
          <w:divBdr>
            <w:top w:val="none" w:sz="0" w:space="0" w:color="auto"/>
            <w:left w:val="none" w:sz="0" w:space="0" w:color="auto"/>
            <w:bottom w:val="none" w:sz="0" w:space="0" w:color="auto"/>
            <w:right w:val="none" w:sz="0" w:space="0" w:color="auto"/>
          </w:divBdr>
        </w:div>
        <w:div w:id="1614946786">
          <w:marLeft w:val="0"/>
          <w:marRight w:val="0"/>
          <w:marTop w:val="0"/>
          <w:marBottom w:val="0"/>
          <w:divBdr>
            <w:top w:val="none" w:sz="0" w:space="0" w:color="auto"/>
            <w:left w:val="none" w:sz="0" w:space="0" w:color="auto"/>
            <w:bottom w:val="none" w:sz="0" w:space="0" w:color="auto"/>
            <w:right w:val="none" w:sz="0" w:space="0" w:color="auto"/>
          </w:divBdr>
        </w:div>
        <w:div w:id="2137142481">
          <w:marLeft w:val="0"/>
          <w:marRight w:val="0"/>
          <w:marTop w:val="0"/>
          <w:marBottom w:val="0"/>
          <w:divBdr>
            <w:top w:val="none" w:sz="0" w:space="0" w:color="auto"/>
            <w:left w:val="none" w:sz="0" w:space="0" w:color="auto"/>
            <w:bottom w:val="none" w:sz="0" w:space="0" w:color="auto"/>
            <w:right w:val="none" w:sz="0" w:space="0" w:color="auto"/>
          </w:divBdr>
        </w:div>
      </w:divsChild>
    </w:div>
    <w:div w:id="1991867066">
      <w:bodyDiv w:val="1"/>
      <w:marLeft w:val="0"/>
      <w:marRight w:val="0"/>
      <w:marTop w:val="0"/>
      <w:marBottom w:val="0"/>
      <w:divBdr>
        <w:top w:val="none" w:sz="0" w:space="0" w:color="auto"/>
        <w:left w:val="none" w:sz="0" w:space="0" w:color="auto"/>
        <w:bottom w:val="none" w:sz="0" w:space="0" w:color="auto"/>
        <w:right w:val="none" w:sz="0" w:space="0" w:color="auto"/>
      </w:divBdr>
      <w:divsChild>
        <w:div w:id="273101467">
          <w:marLeft w:val="0"/>
          <w:marRight w:val="0"/>
          <w:marTop w:val="0"/>
          <w:marBottom w:val="0"/>
          <w:divBdr>
            <w:top w:val="none" w:sz="0" w:space="0" w:color="auto"/>
            <w:left w:val="none" w:sz="0" w:space="0" w:color="auto"/>
            <w:bottom w:val="none" w:sz="0" w:space="0" w:color="auto"/>
            <w:right w:val="none" w:sz="0" w:space="0" w:color="auto"/>
          </w:divBdr>
        </w:div>
      </w:divsChild>
    </w:div>
    <w:div w:id="1992514913">
      <w:bodyDiv w:val="1"/>
      <w:marLeft w:val="0"/>
      <w:marRight w:val="0"/>
      <w:marTop w:val="0"/>
      <w:marBottom w:val="0"/>
      <w:divBdr>
        <w:top w:val="none" w:sz="0" w:space="0" w:color="auto"/>
        <w:left w:val="none" w:sz="0" w:space="0" w:color="auto"/>
        <w:bottom w:val="none" w:sz="0" w:space="0" w:color="auto"/>
        <w:right w:val="none" w:sz="0" w:space="0" w:color="auto"/>
      </w:divBdr>
      <w:divsChild>
        <w:div w:id="1107846224">
          <w:marLeft w:val="0"/>
          <w:marRight w:val="0"/>
          <w:marTop w:val="0"/>
          <w:marBottom w:val="0"/>
          <w:divBdr>
            <w:top w:val="none" w:sz="0" w:space="0" w:color="auto"/>
            <w:left w:val="none" w:sz="0" w:space="0" w:color="auto"/>
            <w:bottom w:val="none" w:sz="0" w:space="0" w:color="auto"/>
            <w:right w:val="none" w:sz="0" w:space="0" w:color="auto"/>
          </w:divBdr>
        </w:div>
      </w:divsChild>
    </w:div>
    <w:div w:id="1998797858">
      <w:bodyDiv w:val="1"/>
      <w:marLeft w:val="0"/>
      <w:marRight w:val="0"/>
      <w:marTop w:val="0"/>
      <w:marBottom w:val="0"/>
      <w:divBdr>
        <w:top w:val="none" w:sz="0" w:space="0" w:color="auto"/>
        <w:left w:val="none" w:sz="0" w:space="0" w:color="auto"/>
        <w:bottom w:val="none" w:sz="0" w:space="0" w:color="auto"/>
        <w:right w:val="none" w:sz="0" w:space="0" w:color="auto"/>
      </w:divBdr>
      <w:divsChild>
        <w:div w:id="165247468">
          <w:marLeft w:val="0"/>
          <w:marRight w:val="0"/>
          <w:marTop w:val="0"/>
          <w:marBottom w:val="0"/>
          <w:divBdr>
            <w:top w:val="none" w:sz="0" w:space="0" w:color="auto"/>
            <w:left w:val="none" w:sz="0" w:space="0" w:color="auto"/>
            <w:bottom w:val="none" w:sz="0" w:space="0" w:color="auto"/>
            <w:right w:val="none" w:sz="0" w:space="0" w:color="auto"/>
          </w:divBdr>
        </w:div>
      </w:divsChild>
    </w:div>
    <w:div w:id="2005283917">
      <w:bodyDiv w:val="1"/>
      <w:marLeft w:val="0"/>
      <w:marRight w:val="0"/>
      <w:marTop w:val="0"/>
      <w:marBottom w:val="0"/>
      <w:divBdr>
        <w:top w:val="none" w:sz="0" w:space="0" w:color="auto"/>
        <w:left w:val="none" w:sz="0" w:space="0" w:color="auto"/>
        <w:bottom w:val="none" w:sz="0" w:space="0" w:color="auto"/>
        <w:right w:val="none" w:sz="0" w:space="0" w:color="auto"/>
      </w:divBdr>
      <w:divsChild>
        <w:div w:id="585263014">
          <w:marLeft w:val="0"/>
          <w:marRight w:val="0"/>
          <w:marTop w:val="0"/>
          <w:marBottom w:val="0"/>
          <w:divBdr>
            <w:top w:val="none" w:sz="0" w:space="0" w:color="auto"/>
            <w:left w:val="none" w:sz="0" w:space="0" w:color="auto"/>
            <w:bottom w:val="none" w:sz="0" w:space="0" w:color="auto"/>
            <w:right w:val="none" w:sz="0" w:space="0" w:color="auto"/>
          </w:divBdr>
        </w:div>
      </w:divsChild>
    </w:div>
    <w:div w:id="2006594563">
      <w:bodyDiv w:val="1"/>
      <w:marLeft w:val="0"/>
      <w:marRight w:val="0"/>
      <w:marTop w:val="0"/>
      <w:marBottom w:val="0"/>
      <w:divBdr>
        <w:top w:val="none" w:sz="0" w:space="0" w:color="auto"/>
        <w:left w:val="none" w:sz="0" w:space="0" w:color="auto"/>
        <w:bottom w:val="none" w:sz="0" w:space="0" w:color="auto"/>
        <w:right w:val="none" w:sz="0" w:space="0" w:color="auto"/>
      </w:divBdr>
      <w:divsChild>
        <w:div w:id="1661693536">
          <w:marLeft w:val="0"/>
          <w:marRight w:val="0"/>
          <w:marTop w:val="0"/>
          <w:marBottom w:val="0"/>
          <w:divBdr>
            <w:top w:val="none" w:sz="0" w:space="0" w:color="auto"/>
            <w:left w:val="none" w:sz="0" w:space="0" w:color="auto"/>
            <w:bottom w:val="none" w:sz="0" w:space="0" w:color="auto"/>
            <w:right w:val="none" w:sz="0" w:space="0" w:color="auto"/>
          </w:divBdr>
        </w:div>
      </w:divsChild>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sChild>
        <w:div w:id="1457067283">
          <w:marLeft w:val="0"/>
          <w:marRight w:val="0"/>
          <w:marTop w:val="0"/>
          <w:marBottom w:val="0"/>
          <w:divBdr>
            <w:top w:val="none" w:sz="0" w:space="0" w:color="auto"/>
            <w:left w:val="none" w:sz="0" w:space="0" w:color="auto"/>
            <w:bottom w:val="none" w:sz="0" w:space="0" w:color="auto"/>
            <w:right w:val="none" w:sz="0" w:space="0" w:color="auto"/>
          </w:divBdr>
        </w:div>
      </w:divsChild>
    </w:div>
    <w:div w:id="2012948063">
      <w:bodyDiv w:val="1"/>
      <w:marLeft w:val="0"/>
      <w:marRight w:val="0"/>
      <w:marTop w:val="0"/>
      <w:marBottom w:val="0"/>
      <w:divBdr>
        <w:top w:val="none" w:sz="0" w:space="0" w:color="auto"/>
        <w:left w:val="none" w:sz="0" w:space="0" w:color="auto"/>
        <w:bottom w:val="none" w:sz="0" w:space="0" w:color="auto"/>
        <w:right w:val="none" w:sz="0" w:space="0" w:color="auto"/>
      </w:divBdr>
      <w:divsChild>
        <w:div w:id="586614209">
          <w:marLeft w:val="0"/>
          <w:marRight w:val="0"/>
          <w:marTop w:val="0"/>
          <w:marBottom w:val="0"/>
          <w:divBdr>
            <w:top w:val="none" w:sz="0" w:space="0" w:color="auto"/>
            <w:left w:val="none" w:sz="0" w:space="0" w:color="auto"/>
            <w:bottom w:val="none" w:sz="0" w:space="0" w:color="auto"/>
            <w:right w:val="none" w:sz="0" w:space="0" w:color="auto"/>
          </w:divBdr>
        </w:div>
        <w:div w:id="925068215">
          <w:marLeft w:val="0"/>
          <w:marRight w:val="0"/>
          <w:marTop w:val="0"/>
          <w:marBottom w:val="0"/>
          <w:divBdr>
            <w:top w:val="none" w:sz="0" w:space="0" w:color="auto"/>
            <w:left w:val="none" w:sz="0" w:space="0" w:color="auto"/>
            <w:bottom w:val="none" w:sz="0" w:space="0" w:color="auto"/>
            <w:right w:val="none" w:sz="0" w:space="0" w:color="auto"/>
          </w:divBdr>
        </w:div>
        <w:div w:id="1141726775">
          <w:marLeft w:val="0"/>
          <w:marRight w:val="0"/>
          <w:marTop w:val="0"/>
          <w:marBottom w:val="0"/>
          <w:divBdr>
            <w:top w:val="none" w:sz="0" w:space="0" w:color="auto"/>
            <w:left w:val="none" w:sz="0" w:space="0" w:color="auto"/>
            <w:bottom w:val="none" w:sz="0" w:space="0" w:color="auto"/>
            <w:right w:val="none" w:sz="0" w:space="0" w:color="auto"/>
          </w:divBdr>
        </w:div>
        <w:div w:id="1345354700">
          <w:marLeft w:val="0"/>
          <w:marRight w:val="0"/>
          <w:marTop w:val="0"/>
          <w:marBottom w:val="0"/>
          <w:divBdr>
            <w:top w:val="none" w:sz="0" w:space="0" w:color="auto"/>
            <w:left w:val="none" w:sz="0" w:space="0" w:color="auto"/>
            <w:bottom w:val="none" w:sz="0" w:space="0" w:color="auto"/>
            <w:right w:val="none" w:sz="0" w:space="0" w:color="auto"/>
          </w:divBdr>
        </w:div>
        <w:div w:id="1801994636">
          <w:marLeft w:val="0"/>
          <w:marRight w:val="0"/>
          <w:marTop w:val="0"/>
          <w:marBottom w:val="0"/>
          <w:divBdr>
            <w:top w:val="none" w:sz="0" w:space="0" w:color="auto"/>
            <w:left w:val="none" w:sz="0" w:space="0" w:color="auto"/>
            <w:bottom w:val="none" w:sz="0" w:space="0" w:color="auto"/>
            <w:right w:val="none" w:sz="0" w:space="0" w:color="auto"/>
          </w:divBdr>
        </w:div>
        <w:div w:id="1817648141">
          <w:marLeft w:val="0"/>
          <w:marRight w:val="0"/>
          <w:marTop w:val="0"/>
          <w:marBottom w:val="0"/>
          <w:divBdr>
            <w:top w:val="none" w:sz="0" w:space="0" w:color="auto"/>
            <w:left w:val="none" w:sz="0" w:space="0" w:color="auto"/>
            <w:bottom w:val="none" w:sz="0" w:space="0" w:color="auto"/>
            <w:right w:val="none" w:sz="0" w:space="0" w:color="auto"/>
          </w:divBdr>
        </w:div>
        <w:div w:id="1988046653">
          <w:marLeft w:val="0"/>
          <w:marRight w:val="0"/>
          <w:marTop w:val="0"/>
          <w:marBottom w:val="0"/>
          <w:divBdr>
            <w:top w:val="none" w:sz="0" w:space="0" w:color="auto"/>
            <w:left w:val="none" w:sz="0" w:space="0" w:color="auto"/>
            <w:bottom w:val="none" w:sz="0" w:space="0" w:color="auto"/>
            <w:right w:val="none" w:sz="0" w:space="0" w:color="auto"/>
          </w:divBdr>
        </w:div>
      </w:divsChild>
    </w:div>
    <w:div w:id="2013802052">
      <w:bodyDiv w:val="1"/>
      <w:marLeft w:val="0"/>
      <w:marRight w:val="0"/>
      <w:marTop w:val="0"/>
      <w:marBottom w:val="0"/>
      <w:divBdr>
        <w:top w:val="none" w:sz="0" w:space="0" w:color="auto"/>
        <w:left w:val="none" w:sz="0" w:space="0" w:color="auto"/>
        <w:bottom w:val="none" w:sz="0" w:space="0" w:color="auto"/>
        <w:right w:val="none" w:sz="0" w:space="0" w:color="auto"/>
      </w:divBdr>
      <w:divsChild>
        <w:div w:id="1308245416">
          <w:marLeft w:val="0"/>
          <w:marRight w:val="0"/>
          <w:marTop w:val="0"/>
          <w:marBottom w:val="0"/>
          <w:divBdr>
            <w:top w:val="none" w:sz="0" w:space="0" w:color="auto"/>
            <w:left w:val="none" w:sz="0" w:space="0" w:color="auto"/>
            <w:bottom w:val="none" w:sz="0" w:space="0" w:color="auto"/>
            <w:right w:val="none" w:sz="0" w:space="0" w:color="auto"/>
          </w:divBdr>
        </w:div>
      </w:divsChild>
    </w:div>
    <w:div w:id="2018190778">
      <w:bodyDiv w:val="1"/>
      <w:marLeft w:val="0"/>
      <w:marRight w:val="0"/>
      <w:marTop w:val="0"/>
      <w:marBottom w:val="0"/>
      <w:divBdr>
        <w:top w:val="none" w:sz="0" w:space="0" w:color="auto"/>
        <w:left w:val="none" w:sz="0" w:space="0" w:color="auto"/>
        <w:bottom w:val="none" w:sz="0" w:space="0" w:color="auto"/>
        <w:right w:val="none" w:sz="0" w:space="0" w:color="auto"/>
      </w:divBdr>
      <w:divsChild>
        <w:div w:id="874271365">
          <w:marLeft w:val="0"/>
          <w:marRight w:val="0"/>
          <w:marTop w:val="0"/>
          <w:marBottom w:val="0"/>
          <w:divBdr>
            <w:top w:val="none" w:sz="0" w:space="0" w:color="auto"/>
            <w:left w:val="none" w:sz="0" w:space="0" w:color="auto"/>
            <w:bottom w:val="none" w:sz="0" w:space="0" w:color="auto"/>
            <w:right w:val="none" w:sz="0" w:space="0" w:color="auto"/>
          </w:divBdr>
        </w:div>
        <w:div w:id="1514765709">
          <w:marLeft w:val="0"/>
          <w:marRight w:val="0"/>
          <w:marTop w:val="0"/>
          <w:marBottom w:val="0"/>
          <w:divBdr>
            <w:top w:val="none" w:sz="0" w:space="0" w:color="auto"/>
            <w:left w:val="none" w:sz="0" w:space="0" w:color="auto"/>
            <w:bottom w:val="none" w:sz="0" w:space="0" w:color="auto"/>
            <w:right w:val="none" w:sz="0" w:space="0" w:color="auto"/>
          </w:divBdr>
        </w:div>
      </w:divsChild>
    </w:div>
    <w:div w:id="2022315081">
      <w:bodyDiv w:val="1"/>
      <w:marLeft w:val="0"/>
      <w:marRight w:val="0"/>
      <w:marTop w:val="0"/>
      <w:marBottom w:val="0"/>
      <w:divBdr>
        <w:top w:val="none" w:sz="0" w:space="0" w:color="auto"/>
        <w:left w:val="none" w:sz="0" w:space="0" w:color="auto"/>
        <w:bottom w:val="none" w:sz="0" w:space="0" w:color="auto"/>
        <w:right w:val="none" w:sz="0" w:space="0" w:color="auto"/>
      </w:divBdr>
      <w:divsChild>
        <w:div w:id="164516380">
          <w:marLeft w:val="0"/>
          <w:marRight w:val="0"/>
          <w:marTop w:val="0"/>
          <w:marBottom w:val="0"/>
          <w:divBdr>
            <w:top w:val="none" w:sz="0" w:space="0" w:color="auto"/>
            <w:left w:val="none" w:sz="0" w:space="0" w:color="auto"/>
            <w:bottom w:val="none" w:sz="0" w:space="0" w:color="auto"/>
            <w:right w:val="none" w:sz="0" w:space="0" w:color="auto"/>
          </w:divBdr>
        </w:div>
        <w:div w:id="505675818">
          <w:marLeft w:val="0"/>
          <w:marRight w:val="0"/>
          <w:marTop w:val="0"/>
          <w:marBottom w:val="0"/>
          <w:divBdr>
            <w:top w:val="none" w:sz="0" w:space="0" w:color="auto"/>
            <w:left w:val="none" w:sz="0" w:space="0" w:color="auto"/>
            <w:bottom w:val="none" w:sz="0" w:space="0" w:color="auto"/>
            <w:right w:val="none" w:sz="0" w:space="0" w:color="auto"/>
          </w:divBdr>
        </w:div>
        <w:div w:id="821895002">
          <w:marLeft w:val="0"/>
          <w:marRight w:val="0"/>
          <w:marTop w:val="0"/>
          <w:marBottom w:val="0"/>
          <w:divBdr>
            <w:top w:val="none" w:sz="0" w:space="0" w:color="auto"/>
            <w:left w:val="none" w:sz="0" w:space="0" w:color="auto"/>
            <w:bottom w:val="none" w:sz="0" w:space="0" w:color="auto"/>
            <w:right w:val="none" w:sz="0" w:space="0" w:color="auto"/>
          </w:divBdr>
        </w:div>
        <w:div w:id="947739259">
          <w:marLeft w:val="0"/>
          <w:marRight w:val="0"/>
          <w:marTop w:val="0"/>
          <w:marBottom w:val="0"/>
          <w:divBdr>
            <w:top w:val="none" w:sz="0" w:space="0" w:color="auto"/>
            <w:left w:val="none" w:sz="0" w:space="0" w:color="auto"/>
            <w:bottom w:val="none" w:sz="0" w:space="0" w:color="auto"/>
            <w:right w:val="none" w:sz="0" w:space="0" w:color="auto"/>
          </w:divBdr>
        </w:div>
        <w:div w:id="1195458424">
          <w:marLeft w:val="0"/>
          <w:marRight w:val="0"/>
          <w:marTop w:val="0"/>
          <w:marBottom w:val="0"/>
          <w:divBdr>
            <w:top w:val="none" w:sz="0" w:space="0" w:color="auto"/>
            <w:left w:val="none" w:sz="0" w:space="0" w:color="auto"/>
            <w:bottom w:val="none" w:sz="0" w:space="0" w:color="auto"/>
            <w:right w:val="none" w:sz="0" w:space="0" w:color="auto"/>
          </w:divBdr>
        </w:div>
        <w:div w:id="1284532379">
          <w:marLeft w:val="0"/>
          <w:marRight w:val="0"/>
          <w:marTop w:val="0"/>
          <w:marBottom w:val="0"/>
          <w:divBdr>
            <w:top w:val="none" w:sz="0" w:space="0" w:color="auto"/>
            <w:left w:val="none" w:sz="0" w:space="0" w:color="auto"/>
            <w:bottom w:val="none" w:sz="0" w:space="0" w:color="auto"/>
            <w:right w:val="none" w:sz="0" w:space="0" w:color="auto"/>
          </w:divBdr>
        </w:div>
        <w:div w:id="1389693115">
          <w:marLeft w:val="0"/>
          <w:marRight w:val="0"/>
          <w:marTop w:val="0"/>
          <w:marBottom w:val="0"/>
          <w:divBdr>
            <w:top w:val="none" w:sz="0" w:space="0" w:color="auto"/>
            <w:left w:val="none" w:sz="0" w:space="0" w:color="auto"/>
            <w:bottom w:val="none" w:sz="0" w:space="0" w:color="auto"/>
            <w:right w:val="none" w:sz="0" w:space="0" w:color="auto"/>
          </w:divBdr>
        </w:div>
      </w:divsChild>
    </w:div>
    <w:div w:id="2023896078">
      <w:bodyDiv w:val="1"/>
      <w:marLeft w:val="0"/>
      <w:marRight w:val="0"/>
      <w:marTop w:val="0"/>
      <w:marBottom w:val="0"/>
      <w:divBdr>
        <w:top w:val="none" w:sz="0" w:space="0" w:color="auto"/>
        <w:left w:val="none" w:sz="0" w:space="0" w:color="auto"/>
        <w:bottom w:val="none" w:sz="0" w:space="0" w:color="auto"/>
        <w:right w:val="none" w:sz="0" w:space="0" w:color="auto"/>
      </w:divBdr>
      <w:divsChild>
        <w:div w:id="1803956554">
          <w:marLeft w:val="0"/>
          <w:marRight w:val="0"/>
          <w:marTop w:val="0"/>
          <w:marBottom w:val="0"/>
          <w:divBdr>
            <w:top w:val="none" w:sz="0" w:space="0" w:color="auto"/>
            <w:left w:val="none" w:sz="0" w:space="0" w:color="auto"/>
            <w:bottom w:val="none" w:sz="0" w:space="0" w:color="auto"/>
            <w:right w:val="none" w:sz="0" w:space="0" w:color="auto"/>
          </w:divBdr>
        </w:div>
      </w:divsChild>
    </w:div>
    <w:div w:id="2024285973">
      <w:bodyDiv w:val="1"/>
      <w:marLeft w:val="0"/>
      <w:marRight w:val="0"/>
      <w:marTop w:val="0"/>
      <w:marBottom w:val="0"/>
      <w:divBdr>
        <w:top w:val="none" w:sz="0" w:space="0" w:color="auto"/>
        <w:left w:val="none" w:sz="0" w:space="0" w:color="auto"/>
        <w:bottom w:val="none" w:sz="0" w:space="0" w:color="auto"/>
        <w:right w:val="none" w:sz="0" w:space="0" w:color="auto"/>
      </w:divBdr>
    </w:div>
    <w:div w:id="2025743676">
      <w:bodyDiv w:val="1"/>
      <w:marLeft w:val="0"/>
      <w:marRight w:val="0"/>
      <w:marTop w:val="0"/>
      <w:marBottom w:val="0"/>
      <w:divBdr>
        <w:top w:val="none" w:sz="0" w:space="0" w:color="auto"/>
        <w:left w:val="none" w:sz="0" w:space="0" w:color="auto"/>
        <w:bottom w:val="none" w:sz="0" w:space="0" w:color="auto"/>
        <w:right w:val="none" w:sz="0" w:space="0" w:color="auto"/>
      </w:divBdr>
    </w:div>
    <w:div w:id="2032494043">
      <w:bodyDiv w:val="1"/>
      <w:marLeft w:val="0"/>
      <w:marRight w:val="0"/>
      <w:marTop w:val="0"/>
      <w:marBottom w:val="0"/>
      <w:divBdr>
        <w:top w:val="none" w:sz="0" w:space="0" w:color="auto"/>
        <w:left w:val="none" w:sz="0" w:space="0" w:color="auto"/>
        <w:bottom w:val="none" w:sz="0" w:space="0" w:color="auto"/>
        <w:right w:val="none" w:sz="0" w:space="0" w:color="auto"/>
      </w:divBdr>
      <w:divsChild>
        <w:div w:id="99380942">
          <w:marLeft w:val="0"/>
          <w:marRight w:val="0"/>
          <w:marTop w:val="0"/>
          <w:marBottom w:val="0"/>
          <w:divBdr>
            <w:top w:val="none" w:sz="0" w:space="0" w:color="auto"/>
            <w:left w:val="none" w:sz="0" w:space="0" w:color="auto"/>
            <w:bottom w:val="none" w:sz="0" w:space="0" w:color="auto"/>
            <w:right w:val="none" w:sz="0" w:space="0" w:color="auto"/>
          </w:divBdr>
        </w:div>
      </w:divsChild>
    </w:div>
    <w:div w:id="2039508079">
      <w:bodyDiv w:val="1"/>
      <w:marLeft w:val="0"/>
      <w:marRight w:val="0"/>
      <w:marTop w:val="0"/>
      <w:marBottom w:val="0"/>
      <w:divBdr>
        <w:top w:val="none" w:sz="0" w:space="0" w:color="auto"/>
        <w:left w:val="none" w:sz="0" w:space="0" w:color="auto"/>
        <w:bottom w:val="none" w:sz="0" w:space="0" w:color="auto"/>
        <w:right w:val="none" w:sz="0" w:space="0" w:color="auto"/>
      </w:divBdr>
      <w:divsChild>
        <w:div w:id="1281105842">
          <w:marLeft w:val="0"/>
          <w:marRight w:val="0"/>
          <w:marTop w:val="0"/>
          <w:marBottom w:val="0"/>
          <w:divBdr>
            <w:top w:val="none" w:sz="0" w:space="0" w:color="auto"/>
            <w:left w:val="none" w:sz="0" w:space="0" w:color="auto"/>
            <w:bottom w:val="none" w:sz="0" w:space="0" w:color="auto"/>
            <w:right w:val="none" w:sz="0" w:space="0" w:color="auto"/>
          </w:divBdr>
          <w:divsChild>
            <w:div w:id="61753564">
              <w:marLeft w:val="0"/>
              <w:marRight w:val="0"/>
              <w:marTop w:val="0"/>
              <w:marBottom w:val="0"/>
              <w:divBdr>
                <w:top w:val="none" w:sz="0" w:space="0" w:color="auto"/>
                <w:left w:val="none" w:sz="0" w:space="0" w:color="auto"/>
                <w:bottom w:val="none" w:sz="0" w:space="0" w:color="auto"/>
                <w:right w:val="none" w:sz="0" w:space="0" w:color="auto"/>
              </w:divBdr>
              <w:divsChild>
                <w:div w:id="20209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5302">
      <w:bodyDiv w:val="1"/>
      <w:marLeft w:val="0"/>
      <w:marRight w:val="0"/>
      <w:marTop w:val="0"/>
      <w:marBottom w:val="0"/>
      <w:divBdr>
        <w:top w:val="none" w:sz="0" w:space="0" w:color="auto"/>
        <w:left w:val="none" w:sz="0" w:space="0" w:color="auto"/>
        <w:bottom w:val="none" w:sz="0" w:space="0" w:color="auto"/>
        <w:right w:val="none" w:sz="0" w:space="0" w:color="auto"/>
      </w:divBdr>
      <w:divsChild>
        <w:div w:id="1067729426">
          <w:marLeft w:val="0"/>
          <w:marRight w:val="0"/>
          <w:marTop w:val="0"/>
          <w:marBottom w:val="0"/>
          <w:divBdr>
            <w:top w:val="none" w:sz="0" w:space="0" w:color="auto"/>
            <w:left w:val="none" w:sz="0" w:space="0" w:color="auto"/>
            <w:bottom w:val="none" w:sz="0" w:space="0" w:color="auto"/>
            <w:right w:val="none" w:sz="0" w:space="0" w:color="auto"/>
          </w:divBdr>
        </w:div>
        <w:div w:id="1403485579">
          <w:marLeft w:val="0"/>
          <w:marRight w:val="0"/>
          <w:marTop w:val="0"/>
          <w:marBottom w:val="0"/>
          <w:divBdr>
            <w:top w:val="none" w:sz="0" w:space="0" w:color="auto"/>
            <w:left w:val="none" w:sz="0" w:space="0" w:color="auto"/>
            <w:bottom w:val="none" w:sz="0" w:space="0" w:color="auto"/>
            <w:right w:val="none" w:sz="0" w:space="0" w:color="auto"/>
          </w:divBdr>
        </w:div>
      </w:divsChild>
    </w:div>
    <w:div w:id="2042436958">
      <w:bodyDiv w:val="1"/>
      <w:marLeft w:val="0"/>
      <w:marRight w:val="0"/>
      <w:marTop w:val="0"/>
      <w:marBottom w:val="0"/>
      <w:divBdr>
        <w:top w:val="none" w:sz="0" w:space="0" w:color="auto"/>
        <w:left w:val="none" w:sz="0" w:space="0" w:color="auto"/>
        <w:bottom w:val="none" w:sz="0" w:space="0" w:color="auto"/>
        <w:right w:val="none" w:sz="0" w:space="0" w:color="auto"/>
      </w:divBdr>
      <w:divsChild>
        <w:div w:id="1811315777">
          <w:marLeft w:val="0"/>
          <w:marRight w:val="0"/>
          <w:marTop w:val="0"/>
          <w:marBottom w:val="0"/>
          <w:divBdr>
            <w:top w:val="none" w:sz="0" w:space="0" w:color="auto"/>
            <w:left w:val="none" w:sz="0" w:space="0" w:color="auto"/>
            <w:bottom w:val="none" w:sz="0" w:space="0" w:color="auto"/>
            <w:right w:val="none" w:sz="0" w:space="0" w:color="auto"/>
          </w:divBdr>
        </w:div>
      </w:divsChild>
    </w:div>
    <w:div w:id="2046711810">
      <w:bodyDiv w:val="1"/>
      <w:marLeft w:val="0"/>
      <w:marRight w:val="0"/>
      <w:marTop w:val="0"/>
      <w:marBottom w:val="0"/>
      <w:divBdr>
        <w:top w:val="none" w:sz="0" w:space="0" w:color="auto"/>
        <w:left w:val="none" w:sz="0" w:space="0" w:color="auto"/>
        <w:bottom w:val="none" w:sz="0" w:space="0" w:color="auto"/>
        <w:right w:val="none" w:sz="0" w:space="0" w:color="auto"/>
      </w:divBdr>
      <w:divsChild>
        <w:div w:id="942374754">
          <w:marLeft w:val="0"/>
          <w:marRight w:val="0"/>
          <w:marTop w:val="0"/>
          <w:marBottom w:val="0"/>
          <w:divBdr>
            <w:top w:val="none" w:sz="0" w:space="0" w:color="auto"/>
            <w:left w:val="none" w:sz="0" w:space="0" w:color="auto"/>
            <w:bottom w:val="none" w:sz="0" w:space="0" w:color="auto"/>
            <w:right w:val="none" w:sz="0" w:space="0" w:color="auto"/>
          </w:divBdr>
        </w:div>
        <w:div w:id="944075579">
          <w:marLeft w:val="0"/>
          <w:marRight w:val="0"/>
          <w:marTop w:val="0"/>
          <w:marBottom w:val="0"/>
          <w:divBdr>
            <w:top w:val="none" w:sz="0" w:space="0" w:color="auto"/>
            <w:left w:val="none" w:sz="0" w:space="0" w:color="auto"/>
            <w:bottom w:val="none" w:sz="0" w:space="0" w:color="auto"/>
            <w:right w:val="none" w:sz="0" w:space="0" w:color="auto"/>
          </w:divBdr>
        </w:div>
      </w:divsChild>
    </w:div>
    <w:div w:id="2053768781">
      <w:bodyDiv w:val="1"/>
      <w:marLeft w:val="0"/>
      <w:marRight w:val="0"/>
      <w:marTop w:val="0"/>
      <w:marBottom w:val="0"/>
      <w:divBdr>
        <w:top w:val="none" w:sz="0" w:space="0" w:color="auto"/>
        <w:left w:val="none" w:sz="0" w:space="0" w:color="auto"/>
        <w:bottom w:val="none" w:sz="0" w:space="0" w:color="auto"/>
        <w:right w:val="none" w:sz="0" w:space="0" w:color="auto"/>
      </w:divBdr>
      <w:divsChild>
        <w:div w:id="1044254754">
          <w:marLeft w:val="0"/>
          <w:marRight w:val="0"/>
          <w:marTop w:val="0"/>
          <w:marBottom w:val="0"/>
          <w:divBdr>
            <w:top w:val="none" w:sz="0" w:space="0" w:color="auto"/>
            <w:left w:val="none" w:sz="0" w:space="0" w:color="auto"/>
            <w:bottom w:val="none" w:sz="0" w:space="0" w:color="auto"/>
            <w:right w:val="none" w:sz="0" w:space="0" w:color="auto"/>
          </w:divBdr>
        </w:div>
      </w:divsChild>
    </w:div>
    <w:div w:id="2053966626">
      <w:bodyDiv w:val="1"/>
      <w:marLeft w:val="0"/>
      <w:marRight w:val="0"/>
      <w:marTop w:val="0"/>
      <w:marBottom w:val="0"/>
      <w:divBdr>
        <w:top w:val="none" w:sz="0" w:space="0" w:color="auto"/>
        <w:left w:val="none" w:sz="0" w:space="0" w:color="auto"/>
        <w:bottom w:val="none" w:sz="0" w:space="0" w:color="auto"/>
        <w:right w:val="none" w:sz="0" w:space="0" w:color="auto"/>
      </w:divBdr>
      <w:divsChild>
        <w:div w:id="1687639066">
          <w:marLeft w:val="0"/>
          <w:marRight w:val="0"/>
          <w:marTop w:val="0"/>
          <w:marBottom w:val="0"/>
          <w:divBdr>
            <w:top w:val="none" w:sz="0" w:space="0" w:color="auto"/>
            <w:left w:val="none" w:sz="0" w:space="0" w:color="auto"/>
            <w:bottom w:val="none" w:sz="0" w:space="0" w:color="auto"/>
            <w:right w:val="none" w:sz="0" w:space="0" w:color="auto"/>
          </w:divBdr>
        </w:div>
      </w:divsChild>
    </w:div>
    <w:div w:id="2054574615">
      <w:bodyDiv w:val="1"/>
      <w:marLeft w:val="0"/>
      <w:marRight w:val="0"/>
      <w:marTop w:val="0"/>
      <w:marBottom w:val="0"/>
      <w:divBdr>
        <w:top w:val="none" w:sz="0" w:space="0" w:color="auto"/>
        <w:left w:val="none" w:sz="0" w:space="0" w:color="auto"/>
        <w:bottom w:val="none" w:sz="0" w:space="0" w:color="auto"/>
        <w:right w:val="none" w:sz="0" w:space="0" w:color="auto"/>
      </w:divBdr>
      <w:divsChild>
        <w:div w:id="1461335697">
          <w:marLeft w:val="0"/>
          <w:marRight w:val="0"/>
          <w:marTop w:val="0"/>
          <w:marBottom w:val="0"/>
          <w:divBdr>
            <w:top w:val="none" w:sz="0" w:space="0" w:color="auto"/>
            <w:left w:val="none" w:sz="0" w:space="0" w:color="auto"/>
            <w:bottom w:val="none" w:sz="0" w:space="0" w:color="auto"/>
            <w:right w:val="none" w:sz="0" w:space="0" w:color="auto"/>
          </w:divBdr>
        </w:div>
      </w:divsChild>
    </w:div>
    <w:div w:id="2068146900">
      <w:bodyDiv w:val="1"/>
      <w:marLeft w:val="0"/>
      <w:marRight w:val="0"/>
      <w:marTop w:val="0"/>
      <w:marBottom w:val="0"/>
      <w:divBdr>
        <w:top w:val="none" w:sz="0" w:space="0" w:color="auto"/>
        <w:left w:val="none" w:sz="0" w:space="0" w:color="auto"/>
        <w:bottom w:val="none" w:sz="0" w:space="0" w:color="auto"/>
        <w:right w:val="none" w:sz="0" w:space="0" w:color="auto"/>
      </w:divBdr>
      <w:divsChild>
        <w:div w:id="1797602822">
          <w:marLeft w:val="0"/>
          <w:marRight w:val="0"/>
          <w:marTop w:val="0"/>
          <w:marBottom w:val="0"/>
          <w:divBdr>
            <w:top w:val="none" w:sz="0" w:space="0" w:color="auto"/>
            <w:left w:val="none" w:sz="0" w:space="0" w:color="auto"/>
            <w:bottom w:val="none" w:sz="0" w:space="0" w:color="auto"/>
            <w:right w:val="none" w:sz="0" w:space="0" w:color="auto"/>
          </w:divBdr>
        </w:div>
      </w:divsChild>
    </w:div>
    <w:div w:id="2071493036">
      <w:bodyDiv w:val="1"/>
      <w:marLeft w:val="0"/>
      <w:marRight w:val="0"/>
      <w:marTop w:val="0"/>
      <w:marBottom w:val="0"/>
      <w:divBdr>
        <w:top w:val="none" w:sz="0" w:space="0" w:color="auto"/>
        <w:left w:val="none" w:sz="0" w:space="0" w:color="auto"/>
        <w:bottom w:val="none" w:sz="0" w:space="0" w:color="auto"/>
        <w:right w:val="none" w:sz="0" w:space="0" w:color="auto"/>
      </w:divBdr>
      <w:divsChild>
        <w:div w:id="12001556">
          <w:marLeft w:val="0"/>
          <w:marRight w:val="0"/>
          <w:marTop w:val="0"/>
          <w:marBottom w:val="0"/>
          <w:divBdr>
            <w:top w:val="none" w:sz="0" w:space="0" w:color="auto"/>
            <w:left w:val="none" w:sz="0" w:space="0" w:color="auto"/>
            <w:bottom w:val="none" w:sz="0" w:space="0" w:color="auto"/>
            <w:right w:val="none" w:sz="0" w:space="0" w:color="auto"/>
          </w:divBdr>
        </w:div>
      </w:divsChild>
    </w:div>
    <w:div w:id="2076124260">
      <w:bodyDiv w:val="1"/>
      <w:marLeft w:val="0"/>
      <w:marRight w:val="0"/>
      <w:marTop w:val="0"/>
      <w:marBottom w:val="0"/>
      <w:divBdr>
        <w:top w:val="none" w:sz="0" w:space="0" w:color="auto"/>
        <w:left w:val="none" w:sz="0" w:space="0" w:color="auto"/>
        <w:bottom w:val="none" w:sz="0" w:space="0" w:color="auto"/>
        <w:right w:val="none" w:sz="0" w:space="0" w:color="auto"/>
      </w:divBdr>
      <w:divsChild>
        <w:div w:id="1994018231">
          <w:marLeft w:val="0"/>
          <w:marRight w:val="0"/>
          <w:marTop w:val="0"/>
          <w:marBottom w:val="0"/>
          <w:divBdr>
            <w:top w:val="none" w:sz="0" w:space="0" w:color="auto"/>
            <w:left w:val="none" w:sz="0" w:space="0" w:color="auto"/>
            <w:bottom w:val="none" w:sz="0" w:space="0" w:color="auto"/>
            <w:right w:val="none" w:sz="0" w:space="0" w:color="auto"/>
          </w:divBdr>
        </w:div>
      </w:divsChild>
    </w:div>
    <w:div w:id="2078891396">
      <w:bodyDiv w:val="1"/>
      <w:marLeft w:val="0"/>
      <w:marRight w:val="0"/>
      <w:marTop w:val="0"/>
      <w:marBottom w:val="0"/>
      <w:divBdr>
        <w:top w:val="none" w:sz="0" w:space="0" w:color="auto"/>
        <w:left w:val="none" w:sz="0" w:space="0" w:color="auto"/>
        <w:bottom w:val="none" w:sz="0" w:space="0" w:color="auto"/>
        <w:right w:val="none" w:sz="0" w:space="0" w:color="auto"/>
      </w:divBdr>
      <w:divsChild>
        <w:div w:id="1009678951">
          <w:marLeft w:val="0"/>
          <w:marRight w:val="0"/>
          <w:marTop w:val="0"/>
          <w:marBottom w:val="0"/>
          <w:divBdr>
            <w:top w:val="none" w:sz="0" w:space="0" w:color="auto"/>
            <w:left w:val="none" w:sz="0" w:space="0" w:color="auto"/>
            <w:bottom w:val="none" w:sz="0" w:space="0" w:color="auto"/>
            <w:right w:val="none" w:sz="0" w:space="0" w:color="auto"/>
          </w:divBdr>
        </w:div>
      </w:divsChild>
    </w:div>
    <w:div w:id="2079866758">
      <w:bodyDiv w:val="1"/>
      <w:marLeft w:val="0"/>
      <w:marRight w:val="0"/>
      <w:marTop w:val="0"/>
      <w:marBottom w:val="0"/>
      <w:divBdr>
        <w:top w:val="none" w:sz="0" w:space="0" w:color="auto"/>
        <w:left w:val="none" w:sz="0" w:space="0" w:color="auto"/>
        <w:bottom w:val="none" w:sz="0" w:space="0" w:color="auto"/>
        <w:right w:val="none" w:sz="0" w:space="0" w:color="auto"/>
      </w:divBdr>
      <w:divsChild>
        <w:div w:id="1376274177">
          <w:marLeft w:val="0"/>
          <w:marRight w:val="0"/>
          <w:marTop w:val="0"/>
          <w:marBottom w:val="0"/>
          <w:divBdr>
            <w:top w:val="none" w:sz="0" w:space="0" w:color="auto"/>
            <w:left w:val="none" w:sz="0" w:space="0" w:color="auto"/>
            <w:bottom w:val="none" w:sz="0" w:space="0" w:color="auto"/>
            <w:right w:val="none" w:sz="0" w:space="0" w:color="auto"/>
          </w:divBdr>
        </w:div>
      </w:divsChild>
    </w:div>
    <w:div w:id="2085301377">
      <w:bodyDiv w:val="1"/>
      <w:marLeft w:val="0"/>
      <w:marRight w:val="0"/>
      <w:marTop w:val="0"/>
      <w:marBottom w:val="0"/>
      <w:divBdr>
        <w:top w:val="none" w:sz="0" w:space="0" w:color="auto"/>
        <w:left w:val="none" w:sz="0" w:space="0" w:color="auto"/>
        <w:bottom w:val="none" w:sz="0" w:space="0" w:color="auto"/>
        <w:right w:val="none" w:sz="0" w:space="0" w:color="auto"/>
      </w:divBdr>
      <w:divsChild>
        <w:div w:id="1530609251">
          <w:marLeft w:val="0"/>
          <w:marRight w:val="0"/>
          <w:marTop w:val="0"/>
          <w:marBottom w:val="0"/>
          <w:divBdr>
            <w:top w:val="none" w:sz="0" w:space="0" w:color="auto"/>
            <w:left w:val="none" w:sz="0" w:space="0" w:color="auto"/>
            <w:bottom w:val="none" w:sz="0" w:space="0" w:color="auto"/>
            <w:right w:val="none" w:sz="0" w:space="0" w:color="auto"/>
          </w:divBdr>
        </w:div>
      </w:divsChild>
    </w:div>
    <w:div w:id="2087527056">
      <w:bodyDiv w:val="1"/>
      <w:marLeft w:val="0"/>
      <w:marRight w:val="0"/>
      <w:marTop w:val="0"/>
      <w:marBottom w:val="0"/>
      <w:divBdr>
        <w:top w:val="none" w:sz="0" w:space="0" w:color="auto"/>
        <w:left w:val="none" w:sz="0" w:space="0" w:color="auto"/>
        <w:bottom w:val="none" w:sz="0" w:space="0" w:color="auto"/>
        <w:right w:val="none" w:sz="0" w:space="0" w:color="auto"/>
      </w:divBdr>
      <w:divsChild>
        <w:div w:id="1204319567">
          <w:marLeft w:val="0"/>
          <w:marRight w:val="0"/>
          <w:marTop w:val="0"/>
          <w:marBottom w:val="0"/>
          <w:divBdr>
            <w:top w:val="none" w:sz="0" w:space="0" w:color="auto"/>
            <w:left w:val="none" w:sz="0" w:space="0" w:color="auto"/>
            <w:bottom w:val="none" w:sz="0" w:space="0" w:color="auto"/>
            <w:right w:val="none" w:sz="0" w:space="0" w:color="auto"/>
          </w:divBdr>
        </w:div>
      </w:divsChild>
    </w:div>
    <w:div w:id="2091732123">
      <w:bodyDiv w:val="1"/>
      <w:marLeft w:val="0"/>
      <w:marRight w:val="0"/>
      <w:marTop w:val="0"/>
      <w:marBottom w:val="0"/>
      <w:divBdr>
        <w:top w:val="none" w:sz="0" w:space="0" w:color="auto"/>
        <w:left w:val="none" w:sz="0" w:space="0" w:color="auto"/>
        <w:bottom w:val="none" w:sz="0" w:space="0" w:color="auto"/>
        <w:right w:val="none" w:sz="0" w:space="0" w:color="auto"/>
      </w:divBdr>
      <w:divsChild>
        <w:div w:id="1451437866">
          <w:marLeft w:val="0"/>
          <w:marRight w:val="0"/>
          <w:marTop w:val="0"/>
          <w:marBottom w:val="0"/>
          <w:divBdr>
            <w:top w:val="none" w:sz="0" w:space="0" w:color="auto"/>
            <w:left w:val="none" w:sz="0" w:space="0" w:color="auto"/>
            <w:bottom w:val="none" w:sz="0" w:space="0" w:color="auto"/>
            <w:right w:val="none" w:sz="0" w:space="0" w:color="auto"/>
          </w:divBdr>
        </w:div>
      </w:divsChild>
    </w:div>
    <w:div w:id="2100322929">
      <w:bodyDiv w:val="1"/>
      <w:marLeft w:val="0"/>
      <w:marRight w:val="0"/>
      <w:marTop w:val="0"/>
      <w:marBottom w:val="0"/>
      <w:divBdr>
        <w:top w:val="none" w:sz="0" w:space="0" w:color="auto"/>
        <w:left w:val="none" w:sz="0" w:space="0" w:color="auto"/>
        <w:bottom w:val="none" w:sz="0" w:space="0" w:color="auto"/>
        <w:right w:val="none" w:sz="0" w:space="0" w:color="auto"/>
      </w:divBdr>
      <w:divsChild>
        <w:div w:id="675304784">
          <w:marLeft w:val="0"/>
          <w:marRight w:val="0"/>
          <w:marTop w:val="0"/>
          <w:marBottom w:val="0"/>
          <w:divBdr>
            <w:top w:val="none" w:sz="0" w:space="0" w:color="auto"/>
            <w:left w:val="none" w:sz="0" w:space="0" w:color="auto"/>
            <w:bottom w:val="none" w:sz="0" w:space="0" w:color="auto"/>
            <w:right w:val="none" w:sz="0" w:space="0" w:color="auto"/>
          </w:divBdr>
        </w:div>
      </w:divsChild>
    </w:div>
    <w:div w:id="2107918773">
      <w:bodyDiv w:val="1"/>
      <w:marLeft w:val="0"/>
      <w:marRight w:val="0"/>
      <w:marTop w:val="0"/>
      <w:marBottom w:val="0"/>
      <w:divBdr>
        <w:top w:val="none" w:sz="0" w:space="0" w:color="auto"/>
        <w:left w:val="none" w:sz="0" w:space="0" w:color="auto"/>
        <w:bottom w:val="none" w:sz="0" w:space="0" w:color="auto"/>
        <w:right w:val="none" w:sz="0" w:space="0" w:color="auto"/>
      </w:divBdr>
      <w:divsChild>
        <w:div w:id="1557547867">
          <w:marLeft w:val="0"/>
          <w:marRight w:val="0"/>
          <w:marTop w:val="0"/>
          <w:marBottom w:val="0"/>
          <w:divBdr>
            <w:top w:val="none" w:sz="0" w:space="0" w:color="auto"/>
            <w:left w:val="none" w:sz="0" w:space="0" w:color="auto"/>
            <w:bottom w:val="none" w:sz="0" w:space="0" w:color="auto"/>
            <w:right w:val="none" w:sz="0" w:space="0" w:color="auto"/>
          </w:divBdr>
        </w:div>
      </w:divsChild>
    </w:div>
    <w:div w:id="2109232847">
      <w:bodyDiv w:val="1"/>
      <w:marLeft w:val="0"/>
      <w:marRight w:val="0"/>
      <w:marTop w:val="0"/>
      <w:marBottom w:val="0"/>
      <w:divBdr>
        <w:top w:val="none" w:sz="0" w:space="0" w:color="auto"/>
        <w:left w:val="none" w:sz="0" w:space="0" w:color="auto"/>
        <w:bottom w:val="none" w:sz="0" w:space="0" w:color="auto"/>
        <w:right w:val="none" w:sz="0" w:space="0" w:color="auto"/>
      </w:divBdr>
      <w:divsChild>
        <w:div w:id="1585408367">
          <w:marLeft w:val="0"/>
          <w:marRight w:val="0"/>
          <w:marTop w:val="0"/>
          <w:marBottom w:val="0"/>
          <w:divBdr>
            <w:top w:val="none" w:sz="0" w:space="0" w:color="auto"/>
            <w:left w:val="none" w:sz="0" w:space="0" w:color="auto"/>
            <w:bottom w:val="none" w:sz="0" w:space="0" w:color="auto"/>
            <w:right w:val="none" w:sz="0" w:space="0" w:color="auto"/>
          </w:divBdr>
        </w:div>
      </w:divsChild>
    </w:div>
    <w:div w:id="2113430714">
      <w:bodyDiv w:val="1"/>
      <w:marLeft w:val="0"/>
      <w:marRight w:val="0"/>
      <w:marTop w:val="0"/>
      <w:marBottom w:val="0"/>
      <w:divBdr>
        <w:top w:val="none" w:sz="0" w:space="0" w:color="auto"/>
        <w:left w:val="none" w:sz="0" w:space="0" w:color="auto"/>
        <w:bottom w:val="none" w:sz="0" w:space="0" w:color="auto"/>
        <w:right w:val="none" w:sz="0" w:space="0" w:color="auto"/>
      </w:divBdr>
      <w:divsChild>
        <w:div w:id="465392939">
          <w:marLeft w:val="0"/>
          <w:marRight w:val="0"/>
          <w:marTop w:val="0"/>
          <w:marBottom w:val="0"/>
          <w:divBdr>
            <w:top w:val="none" w:sz="0" w:space="0" w:color="auto"/>
            <w:left w:val="none" w:sz="0" w:space="0" w:color="auto"/>
            <w:bottom w:val="none" w:sz="0" w:space="0" w:color="auto"/>
            <w:right w:val="none" w:sz="0" w:space="0" w:color="auto"/>
          </w:divBdr>
        </w:div>
      </w:divsChild>
    </w:div>
    <w:div w:id="2116556920">
      <w:bodyDiv w:val="1"/>
      <w:marLeft w:val="0"/>
      <w:marRight w:val="0"/>
      <w:marTop w:val="0"/>
      <w:marBottom w:val="0"/>
      <w:divBdr>
        <w:top w:val="none" w:sz="0" w:space="0" w:color="auto"/>
        <w:left w:val="none" w:sz="0" w:space="0" w:color="auto"/>
        <w:bottom w:val="none" w:sz="0" w:space="0" w:color="auto"/>
        <w:right w:val="none" w:sz="0" w:space="0" w:color="auto"/>
      </w:divBdr>
      <w:divsChild>
        <w:div w:id="1531214950">
          <w:marLeft w:val="0"/>
          <w:marRight w:val="0"/>
          <w:marTop w:val="0"/>
          <w:marBottom w:val="0"/>
          <w:divBdr>
            <w:top w:val="none" w:sz="0" w:space="0" w:color="auto"/>
            <w:left w:val="none" w:sz="0" w:space="0" w:color="auto"/>
            <w:bottom w:val="none" w:sz="0" w:space="0" w:color="auto"/>
            <w:right w:val="none" w:sz="0" w:space="0" w:color="auto"/>
          </w:divBdr>
        </w:div>
      </w:divsChild>
    </w:div>
    <w:div w:id="2120836089">
      <w:bodyDiv w:val="1"/>
      <w:marLeft w:val="0"/>
      <w:marRight w:val="0"/>
      <w:marTop w:val="0"/>
      <w:marBottom w:val="0"/>
      <w:divBdr>
        <w:top w:val="none" w:sz="0" w:space="0" w:color="auto"/>
        <w:left w:val="none" w:sz="0" w:space="0" w:color="auto"/>
        <w:bottom w:val="none" w:sz="0" w:space="0" w:color="auto"/>
        <w:right w:val="none" w:sz="0" w:space="0" w:color="auto"/>
      </w:divBdr>
      <w:divsChild>
        <w:div w:id="962806353">
          <w:marLeft w:val="0"/>
          <w:marRight w:val="0"/>
          <w:marTop w:val="0"/>
          <w:marBottom w:val="0"/>
          <w:divBdr>
            <w:top w:val="none" w:sz="0" w:space="0" w:color="auto"/>
            <w:left w:val="none" w:sz="0" w:space="0" w:color="auto"/>
            <w:bottom w:val="none" w:sz="0" w:space="0" w:color="auto"/>
            <w:right w:val="none" w:sz="0" w:space="0" w:color="auto"/>
          </w:divBdr>
        </w:div>
        <w:div w:id="973487294">
          <w:marLeft w:val="0"/>
          <w:marRight w:val="0"/>
          <w:marTop w:val="0"/>
          <w:marBottom w:val="0"/>
          <w:divBdr>
            <w:top w:val="none" w:sz="0" w:space="0" w:color="auto"/>
            <w:left w:val="none" w:sz="0" w:space="0" w:color="auto"/>
            <w:bottom w:val="none" w:sz="0" w:space="0" w:color="auto"/>
            <w:right w:val="none" w:sz="0" w:space="0" w:color="auto"/>
          </w:divBdr>
        </w:div>
        <w:div w:id="1382244926">
          <w:marLeft w:val="0"/>
          <w:marRight w:val="0"/>
          <w:marTop w:val="0"/>
          <w:marBottom w:val="0"/>
          <w:divBdr>
            <w:top w:val="none" w:sz="0" w:space="0" w:color="auto"/>
            <w:left w:val="none" w:sz="0" w:space="0" w:color="auto"/>
            <w:bottom w:val="none" w:sz="0" w:space="0" w:color="auto"/>
            <w:right w:val="none" w:sz="0" w:space="0" w:color="auto"/>
          </w:divBdr>
        </w:div>
        <w:div w:id="1451627694">
          <w:marLeft w:val="0"/>
          <w:marRight w:val="0"/>
          <w:marTop w:val="0"/>
          <w:marBottom w:val="0"/>
          <w:divBdr>
            <w:top w:val="none" w:sz="0" w:space="0" w:color="auto"/>
            <w:left w:val="none" w:sz="0" w:space="0" w:color="auto"/>
            <w:bottom w:val="none" w:sz="0" w:space="0" w:color="auto"/>
            <w:right w:val="none" w:sz="0" w:space="0" w:color="auto"/>
          </w:divBdr>
        </w:div>
        <w:div w:id="1779373813">
          <w:marLeft w:val="0"/>
          <w:marRight w:val="0"/>
          <w:marTop w:val="0"/>
          <w:marBottom w:val="0"/>
          <w:divBdr>
            <w:top w:val="none" w:sz="0" w:space="0" w:color="auto"/>
            <w:left w:val="none" w:sz="0" w:space="0" w:color="auto"/>
            <w:bottom w:val="none" w:sz="0" w:space="0" w:color="auto"/>
            <w:right w:val="none" w:sz="0" w:space="0" w:color="auto"/>
          </w:divBdr>
        </w:div>
      </w:divsChild>
    </w:div>
    <w:div w:id="2121605229">
      <w:bodyDiv w:val="1"/>
      <w:marLeft w:val="0"/>
      <w:marRight w:val="0"/>
      <w:marTop w:val="0"/>
      <w:marBottom w:val="0"/>
      <w:divBdr>
        <w:top w:val="none" w:sz="0" w:space="0" w:color="auto"/>
        <w:left w:val="none" w:sz="0" w:space="0" w:color="auto"/>
        <w:bottom w:val="none" w:sz="0" w:space="0" w:color="auto"/>
        <w:right w:val="none" w:sz="0" w:space="0" w:color="auto"/>
      </w:divBdr>
      <w:divsChild>
        <w:div w:id="102772702">
          <w:marLeft w:val="0"/>
          <w:marRight w:val="0"/>
          <w:marTop w:val="0"/>
          <w:marBottom w:val="0"/>
          <w:divBdr>
            <w:top w:val="none" w:sz="0" w:space="0" w:color="auto"/>
            <w:left w:val="none" w:sz="0" w:space="0" w:color="auto"/>
            <w:bottom w:val="none" w:sz="0" w:space="0" w:color="auto"/>
            <w:right w:val="none" w:sz="0" w:space="0" w:color="auto"/>
          </w:divBdr>
        </w:div>
      </w:divsChild>
    </w:div>
    <w:div w:id="2124231083">
      <w:bodyDiv w:val="1"/>
      <w:marLeft w:val="0"/>
      <w:marRight w:val="0"/>
      <w:marTop w:val="0"/>
      <w:marBottom w:val="0"/>
      <w:divBdr>
        <w:top w:val="none" w:sz="0" w:space="0" w:color="auto"/>
        <w:left w:val="none" w:sz="0" w:space="0" w:color="auto"/>
        <w:bottom w:val="none" w:sz="0" w:space="0" w:color="auto"/>
        <w:right w:val="none" w:sz="0" w:space="0" w:color="auto"/>
      </w:divBdr>
      <w:divsChild>
        <w:div w:id="1531801437">
          <w:marLeft w:val="0"/>
          <w:marRight w:val="0"/>
          <w:marTop w:val="0"/>
          <w:marBottom w:val="0"/>
          <w:divBdr>
            <w:top w:val="none" w:sz="0" w:space="0" w:color="auto"/>
            <w:left w:val="none" w:sz="0" w:space="0" w:color="auto"/>
            <w:bottom w:val="none" w:sz="0" w:space="0" w:color="auto"/>
            <w:right w:val="none" w:sz="0" w:space="0" w:color="auto"/>
          </w:divBdr>
        </w:div>
      </w:divsChild>
    </w:div>
    <w:div w:id="2125804850">
      <w:bodyDiv w:val="1"/>
      <w:marLeft w:val="0"/>
      <w:marRight w:val="0"/>
      <w:marTop w:val="0"/>
      <w:marBottom w:val="0"/>
      <w:divBdr>
        <w:top w:val="none" w:sz="0" w:space="0" w:color="auto"/>
        <w:left w:val="none" w:sz="0" w:space="0" w:color="auto"/>
        <w:bottom w:val="none" w:sz="0" w:space="0" w:color="auto"/>
        <w:right w:val="none" w:sz="0" w:space="0" w:color="auto"/>
      </w:divBdr>
      <w:divsChild>
        <w:div w:id="149753623">
          <w:marLeft w:val="0"/>
          <w:marRight w:val="0"/>
          <w:marTop w:val="0"/>
          <w:marBottom w:val="0"/>
          <w:divBdr>
            <w:top w:val="none" w:sz="0" w:space="0" w:color="auto"/>
            <w:left w:val="none" w:sz="0" w:space="0" w:color="auto"/>
            <w:bottom w:val="none" w:sz="0" w:space="0" w:color="auto"/>
            <w:right w:val="none" w:sz="0" w:space="0" w:color="auto"/>
          </w:divBdr>
        </w:div>
      </w:divsChild>
    </w:div>
    <w:div w:id="2126003578">
      <w:bodyDiv w:val="1"/>
      <w:marLeft w:val="0"/>
      <w:marRight w:val="0"/>
      <w:marTop w:val="0"/>
      <w:marBottom w:val="0"/>
      <w:divBdr>
        <w:top w:val="none" w:sz="0" w:space="0" w:color="auto"/>
        <w:left w:val="none" w:sz="0" w:space="0" w:color="auto"/>
        <w:bottom w:val="none" w:sz="0" w:space="0" w:color="auto"/>
        <w:right w:val="none" w:sz="0" w:space="0" w:color="auto"/>
      </w:divBdr>
      <w:divsChild>
        <w:div w:id="1643460291">
          <w:marLeft w:val="0"/>
          <w:marRight w:val="0"/>
          <w:marTop w:val="0"/>
          <w:marBottom w:val="0"/>
          <w:divBdr>
            <w:top w:val="none" w:sz="0" w:space="0" w:color="auto"/>
            <w:left w:val="none" w:sz="0" w:space="0" w:color="auto"/>
            <w:bottom w:val="none" w:sz="0" w:space="0" w:color="auto"/>
            <w:right w:val="none" w:sz="0" w:space="0" w:color="auto"/>
          </w:divBdr>
        </w:div>
      </w:divsChild>
    </w:div>
    <w:div w:id="2127769057">
      <w:bodyDiv w:val="1"/>
      <w:marLeft w:val="0"/>
      <w:marRight w:val="0"/>
      <w:marTop w:val="0"/>
      <w:marBottom w:val="0"/>
      <w:divBdr>
        <w:top w:val="none" w:sz="0" w:space="0" w:color="auto"/>
        <w:left w:val="none" w:sz="0" w:space="0" w:color="auto"/>
        <w:bottom w:val="none" w:sz="0" w:space="0" w:color="auto"/>
        <w:right w:val="none" w:sz="0" w:space="0" w:color="auto"/>
      </w:divBdr>
      <w:divsChild>
        <w:div w:id="194150249">
          <w:marLeft w:val="0"/>
          <w:marRight w:val="0"/>
          <w:marTop w:val="0"/>
          <w:marBottom w:val="0"/>
          <w:divBdr>
            <w:top w:val="none" w:sz="0" w:space="0" w:color="auto"/>
            <w:left w:val="none" w:sz="0" w:space="0" w:color="auto"/>
            <w:bottom w:val="none" w:sz="0" w:space="0" w:color="auto"/>
            <w:right w:val="none" w:sz="0" w:space="0" w:color="auto"/>
          </w:divBdr>
        </w:div>
        <w:div w:id="344288895">
          <w:marLeft w:val="0"/>
          <w:marRight w:val="0"/>
          <w:marTop w:val="0"/>
          <w:marBottom w:val="0"/>
          <w:divBdr>
            <w:top w:val="none" w:sz="0" w:space="0" w:color="auto"/>
            <w:left w:val="none" w:sz="0" w:space="0" w:color="auto"/>
            <w:bottom w:val="none" w:sz="0" w:space="0" w:color="auto"/>
            <w:right w:val="none" w:sz="0" w:space="0" w:color="auto"/>
          </w:divBdr>
        </w:div>
        <w:div w:id="390621628">
          <w:marLeft w:val="0"/>
          <w:marRight w:val="0"/>
          <w:marTop w:val="0"/>
          <w:marBottom w:val="0"/>
          <w:divBdr>
            <w:top w:val="none" w:sz="0" w:space="0" w:color="auto"/>
            <w:left w:val="none" w:sz="0" w:space="0" w:color="auto"/>
            <w:bottom w:val="none" w:sz="0" w:space="0" w:color="auto"/>
            <w:right w:val="none" w:sz="0" w:space="0" w:color="auto"/>
          </w:divBdr>
        </w:div>
        <w:div w:id="447625320">
          <w:marLeft w:val="0"/>
          <w:marRight w:val="0"/>
          <w:marTop w:val="0"/>
          <w:marBottom w:val="0"/>
          <w:divBdr>
            <w:top w:val="none" w:sz="0" w:space="0" w:color="auto"/>
            <w:left w:val="none" w:sz="0" w:space="0" w:color="auto"/>
            <w:bottom w:val="none" w:sz="0" w:space="0" w:color="auto"/>
            <w:right w:val="none" w:sz="0" w:space="0" w:color="auto"/>
          </w:divBdr>
        </w:div>
        <w:div w:id="665940777">
          <w:marLeft w:val="0"/>
          <w:marRight w:val="0"/>
          <w:marTop w:val="0"/>
          <w:marBottom w:val="0"/>
          <w:divBdr>
            <w:top w:val="none" w:sz="0" w:space="0" w:color="auto"/>
            <w:left w:val="none" w:sz="0" w:space="0" w:color="auto"/>
            <w:bottom w:val="none" w:sz="0" w:space="0" w:color="auto"/>
            <w:right w:val="none" w:sz="0" w:space="0" w:color="auto"/>
          </w:divBdr>
        </w:div>
        <w:div w:id="1499880395">
          <w:marLeft w:val="0"/>
          <w:marRight w:val="0"/>
          <w:marTop w:val="0"/>
          <w:marBottom w:val="0"/>
          <w:divBdr>
            <w:top w:val="none" w:sz="0" w:space="0" w:color="auto"/>
            <w:left w:val="none" w:sz="0" w:space="0" w:color="auto"/>
            <w:bottom w:val="none" w:sz="0" w:space="0" w:color="auto"/>
            <w:right w:val="none" w:sz="0" w:space="0" w:color="auto"/>
          </w:divBdr>
        </w:div>
        <w:div w:id="2053453825">
          <w:marLeft w:val="0"/>
          <w:marRight w:val="0"/>
          <w:marTop w:val="0"/>
          <w:marBottom w:val="0"/>
          <w:divBdr>
            <w:top w:val="none" w:sz="0" w:space="0" w:color="auto"/>
            <w:left w:val="none" w:sz="0" w:space="0" w:color="auto"/>
            <w:bottom w:val="none" w:sz="0" w:space="0" w:color="auto"/>
            <w:right w:val="none" w:sz="0" w:space="0" w:color="auto"/>
          </w:divBdr>
        </w:div>
      </w:divsChild>
    </w:div>
    <w:div w:id="2128085127">
      <w:bodyDiv w:val="1"/>
      <w:marLeft w:val="0"/>
      <w:marRight w:val="0"/>
      <w:marTop w:val="0"/>
      <w:marBottom w:val="0"/>
      <w:divBdr>
        <w:top w:val="none" w:sz="0" w:space="0" w:color="auto"/>
        <w:left w:val="none" w:sz="0" w:space="0" w:color="auto"/>
        <w:bottom w:val="none" w:sz="0" w:space="0" w:color="auto"/>
        <w:right w:val="none" w:sz="0" w:space="0" w:color="auto"/>
      </w:divBdr>
      <w:divsChild>
        <w:div w:id="854466312">
          <w:marLeft w:val="0"/>
          <w:marRight w:val="0"/>
          <w:marTop w:val="0"/>
          <w:marBottom w:val="0"/>
          <w:divBdr>
            <w:top w:val="none" w:sz="0" w:space="0" w:color="auto"/>
            <w:left w:val="none" w:sz="0" w:space="0" w:color="auto"/>
            <w:bottom w:val="none" w:sz="0" w:space="0" w:color="auto"/>
            <w:right w:val="none" w:sz="0" w:space="0" w:color="auto"/>
          </w:divBdr>
        </w:div>
      </w:divsChild>
    </w:div>
    <w:div w:id="2134983279">
      <w:bodyDiv w:val="1"/>
      <w:marLeft w:val="0"/>
      <w:marRight w:val="0"/>
      <w:marTop w:val="0"/>
      <w:marBottom w:val="0"/>
      <w:divBdr>
        <w:top w:val="none" w:sz="0" w:space="0" w:color="auto"/>
        <w:left w:val="none" w:sz="0" w:space="0" w:color="auto"/>
        <w:bottom w:val="none" w:sz="0" w:space="0" w:color="auto"/>
        <w:right w:val="none" w:sz="0" w:space="0" w:color="auto"/>
      </w:divBdr>
      <w:divsChild>
        <w:div w:id="1358965069">
          <w:marLeft w:val="0"/>
          <w:marRight w:val="0"/>
          <w:marTop w:val="0"/>
          <w:marBottom w:val="0"/>
          <w:divBdr>
            <w:top w:val="none" w:sz="0" w:space="0" w:color="auto"/>
            <w:left w:val="none" w:sz="0" w:space="0" w:color="auto"/>
            <w:bottom w:val="none" w:sz="0" w:space="0" w:color="auto"/>
            <w:right w:val="none" w:sz="0" w:space="0" w:color="auto"/>
          </w:divBdr>
        </w:div>
      </w:divsChild>
    </w:div>
    <w:div w:id="2136755203">
      <w:bodyDiv w:val="1"/>
      <w:marLeft w:val="0"/>
      <w:marRight w:val="0"/>
      <w:marTop w:val="0"/>
      <w:marBottom w:val="0"/>
      <w:divBdr>
        <w:top w:val="none" w:sz="0" w:space="0" w:color="auto"/>
        <w:left w:val="none" w:sz="0" w:space="0" w:color="auto"/>
        <w:bottom w:val="none" w:sz="0" w:space="0" w:color="auto"/>
        <w:right w:val="none" w:sz="0" w:space="0" w:color="auto"/>
      </w:divBdr>
      <w:divsChild>
        <w:div w:id="1643535697">
          <w:marLeft w:val="0"/>
          <w:marRight w:val="0"/>
          <w:marTop w:val="0"/>
          <w:marBottom w:val="0"/>
          <w:divBdr>
            <w:top w:val="none" w:sz="0" w:space="0" w:color="auto"/>
            <w:left w:val="none" w:sz="0" w:space="0" w:color="auto"/>
            <w:bottom w:val="none" w:sz="0" w:space="0" w:color="auto"/>
            <w:right w:val="none" w:sz="0" w:space="0" w:color="auto"/>
          </w:divBdr>
          <w:divsChild>
            <w:div w:id="7955182">
              <w:marLeft w:val="0"/>
              <w:marRight w:val="0"/>
              <w:marTop w:val="0"/>
              <w:marBottom w:val="0"/>
              <w:divBdr>
                <w:top w:val="none" w:sz="0" w:space="0" w:color="auto"/>
                <w:left w:val="none" w:sz="0" w:space="0" w:color="auto"/>
                <w:bottom w:val="none" w:sz="0" w:space="0" w:color="auto"/>
                <w:right w:val="none" w:sz="0" w:space="0" w:color="auto"/>
              </w:divBdr>
              <w:divsChild>
                <w:div w:id="17442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3136">
          <w:marLeft w:val="0"/>
          <w:marRight w:val="0"/>
          <w:marTop w:val="0"/>
          <w:marBottom w:val="0"/>
          <w:divBdr>
            <w:top w:val="none" w:sz="0" w:space="0" w:color="auto"/>
            <w:left w:val="none" w:sz="0" w:space="0" w:color="auto"/>
            <w:bottom w:val="none" w:sz="0" w:space="0" w:color="auto"/>
            <w:right w:val="none" w:sz="0" w:space="0" w:color="auto"/>
          </w:divBdr>
        </w:div>
      </w:divsChild>
    </w:div>
    <w:div w:id="2139057470">
      <w:bodyDiv w:val="1"/>
      <w:marLeft w:val="0"/>
      <w:marRight w:val="0"/>
      <w:marTop w:val="0"/>
      <w:marBottom w:val="0"/>
      <w:divBdr>
        <w:top w:val="none" w:sz="0" w:space="0" w:color="auto"/>
        <w:left w:val="none" w:sz="0" w:space="0" w:color="auto"/>
        <w:bottom w:val="none" w:sz="0" w:space="0" w:color="auto"/>
        <w:right w:val="none" w:sz="0" w:space="0" w:color="auto"/>
      </w:divBdr>
    </w:div>
    <w:div w:id="2140298634">
      <w:bodyDiv w:val="1"/>
      <w:marLeft w:val="0"/>
      <w:marRight w:val="0"/>
      <w:marTop w:val="0"/>
      <w:marBottom w:val="0"/>
      <w:divBdr>
        <w:top w:val="none" w:sz="0" w:space="0" w:color="auto"/>
        <w:left w:val="none" w:sz="0" w:space="0" w:color="auto"/>
        <w:bottom w:val="none" w:sz="0" w:space="0" w:color="auto"/>
        <w:right w:val="none" w:sz="0" w:space="0" w:color="auto"/>
      </w:divBdr>
      <w:divsChild>
        <w:div w:id="1051538849">
          <w:marLeft w:val="0"/>
          <w:marRight w:val="0"/>
          <w:marTop w:val="0"/>
          <w:marBottom w:val="0"/>
          <w:divBdr>
            <w:top w:val="none" w:sz="0" w:space="0" w:color="auto"/>
            <w:left w:val="none" w:sz="0" w:space="0" w:color="auto"/>
            <w:bottom w:val="none" w:sz="0" w:space="0" w:color="auto"/>
            <w:right w:val="none" w:sz="0" w:space="0" w:color="auto"/>
          </w:divBdr>
        </w:div>
      </w:divsChild>
    </w:div>
    <w:div w:id="2144425607">
      <w:bodyDiv w:val="1"/>
      <w:marLeft w:val="0"/>
      <w:marRight w:val="0"/>
      <w:marTop w:val="0"/>
      <w:marBottom w:val="0"/>
      <w:divBdr>
        <w:top w:val="none" w:sz="0" w:space="0" w:color="auto"/>
        <w:left w:val="none" w:sz="0" w:space="0" w:color="auto"/>
        <w:bottom w:val="none" w:sz="0" w:space="0" w:color="auto"/>
        <w:right w:val="none" w:sz="0" w:space="0" w:color="auto"/>
      </w:divBdr>
      <w:divsChild>
        <w:div w:id="1151293009">
          <w:marLeft w:val="0"/>
          <w:marRight w:val="0"/>
          <w:marTop w:val="0"/>
          <w:marBottom w:val="0"/>
          <w:divBdr>
            <w:top w:val="none" w:sz="0" w:space="0" w:color="auto"/>
            <w:left w:val="none" w:sz="0" w:space="0" w:color="auto"/>
            <w:bottom w:val="none" w:sz="0" w:space="0" w:color="auto"/>
            <w:right w:val="none" w:sz="0" w:space="0" w:color="auto"/>
          </w:divBdr>
        </w:div>
      </w:divsChild>
    </w:div>
    <w:div w:id="2146314980">
      <w:bodyDiv w:val="1"/>
      <w:marLeft w:val="0"/>
      <w:marRight w:val="0"/>
      <w:marTop w:val="0"/>
      <w:marBottom w:val="0"/>
      <w:divBdr>
        <w:top w:val="none" w:sz="0" w:space="0" w:color="auto"/>
        <w:left w:val="none" w:sz="0" w:space="0" w:color="auto"/>
        <w:bottom w:val="none" w:sz="0" w:space="0" w:color="auto"/>
        <w:right w:val="none" w:sz="0" w:space="0" w:color="auto"/>
      </w:divBdr>
      <w:divsChild>
        <w:div w:id="294288906">
          <w:marLeft w:val="0"/>
          <w:marRight w:val="0"/>
          <w:marTop w:val="0"/>
          <w:marBottom w:val="0"/>
          <w:divBdr>
            <w:top w:val="none" w:sz="0" w:space="0" w:color="auto"/>
            <w:left w:val="none" w:sz="0" w:space="0" w:color="auto"/>
            <w:bottom w:val="none" w:sz="0" w:space="0" w:color="auto"/>
            <w:right w:val="none" w:sz="0" w:space="0" w:color="auto"/>
          </w:divBdr>
        </w:div>
      </w:divsChild>
    </w:div>
    <w:div w:id="2147237667">
      <w:bodyDiv w:val="1"/>
      <w:marLeft w:val="0"/>
      <w:marRight w:val="0"/>
      <w:marTop w:val="0"/>
      <w:marBottom w:val="0"/>
      <w:divBdr>
        <w:top w:val="none" w:sz="0" w:space="0" w:color="auto"/>
        <w:left w:val="none" w:sz="0" w:space="0" w:color="auto"/>
        <w:bottom w:val="none" w:sz="0" w:space="0" w:color="auto"/>
        <w:right w:val="none" w:sz="0" w:space="0" w:color="auto"/>
      </w:divBdr>
      <w:divsChild>
        <w:div w:id="66192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F772A-FFFA-424B-AA14-4F1FA312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11864</Words>
  <Characters>67631</Characters>
  <Application>Microsoft Office Word</Application>
  <DocSecurity>0</DocSecurity>
  <Lines>563</Lines>
  <Paragraphs>158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2023-12-23T09:34:00Z</dcterms:created>
  <dcterms:modified xsi:type="dcterms:W3CDTF">2024-10-28T09:56:00Z</dcterms:modified>
</cp:coreProperties>
</file>