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548B1" w14:textId="77777777" w:rsidR="00D123DF" w:rsidRPr="00D123DF" w:rsidRDefault="00D123DF" w:rsidP="00D123DF">
      <w:pPr>
        <w:rPr>
          <w:rFonts w:ascii="Times New Roman" w:hAnsi="Times New Roman" w:cs="Times New Roman"/>
          <w:bCs/>
          <w:color w:val="000000" w:themeColor="text1"/>
          <w:sz w:val="24"/>
          <w:szCs w:val="24"/>
        </w:rPr>
      </w:pPr>
      <w:r w:rsidRPr="00D123DF">
        <w:rPr>
          <w:rFonts w:ascii="Times New Roman" w:hAnsi="Times New Roman" w:cs="Times New Roman"/>
          <w:b/>
          <w:color w:val="000000" w:themeColor="text1"/>
          <w:sz w:val="24"/>
          <w:szCs w:val="24"/>
        </w:rPr>
        <w:t xml:space="preserve">Title: </w:t>
      </w:r>
      <w:r w:rsidRPr="00D123DF">
        <w:rPr>
          <w:rFonts w:ascii="Times New Roman" w:hAnsi="Times New Roman" w:cs="Times New Roman"/>
          <w:bCs/>
          <w:color w:val="000000" w:themeColor="text1"/>
          <w:sz w:val="24"/>
          <w:szCs w:val="24"/>
        </w:rPr>
        <w:t>Sexual function and dysfunction in the LGBTQIA+ community - including before and after gender-affirming surgery: Recommendations from the Fifth International Consultation on Sexual Medicine (ICSM 2024)</w:t>
      </w:r>
    </w:p>
    <w:p w14:paraId="40026214" w14:textId="77777777" w:rsidR="00D123DF" w:rsidRPr="00D123DF" w:rsidRDefault="00D123DF" w:rsidP="00D123DF">
      <w:pPr>
        <w:rPr>
          <w:rFonts w:ascii="Times New Roman" w:hAnsi="Times New Roman" w:cs="Times New Roman"/>
          <w:color w:val="000000" w:themeColor="text1"/>
          <w:sz w:val="24"/>
          <w:szCs w:val="24"/>
        </w:rPr>
      </w:pPr>
    </w:p>
    <w:p w14:paraId="4932C961" w14:textId="77777777" w:rsidR="00D123DF" w:rsidRPr="00D123DF" w:rsidRDefault="00D123DF" w:rsidP="00D123DF">
      <w:pPr>
        <w:rPr>
          <w:rFonts w:ascii="Times New Roman" w:hAnsi="Times New Roman" w:cs="Times New Roman"/>
          <w:color w:val="000000" w:themeColor="text1"/>
          <w:sz w:val="24"/>
          <w:szCs w:val="24"/>
        </w:rPr>
      </w:pPr>
    </w:p>
    <w:p w14:paraId="726F9F24" w14:textId="77777777" w:rsidR="00D123DF" w:rsidRPr="00D123DF" w:rsidRDefault="00D123DF" w:rsidP="00D123DF">
      <w:pPr>
        <w:rPr>
          <w:rFonts w:ascii="Times New Roman" w:hAnsi="Times New Roman" w:cs="Times New Roman"/>
          <w:color w:val="000000" w:themeColor="text1"/>
          <w:sz w:val="24"/>
          <w:szCs w:val="24"/>
        </w:rPr>
      </w:pPr>
    </w:p>
    <w:p w14:paraId="0F9FDA56" w14:textId="77777777" w:rsidR="00D123DF" w:rsidRPr="00D123DF" w:rsidRDefault="00D123DF" w:rsidP="00D123DF">
      <w:pPr>
        <w:rPr>
          <w:rFonts w:ascii="Times New Roman" w:hAnsi="Times New Roman" w:cs="Times New Roman"/>
          <w:color w:val="000000" w:themeColor="text1"/>
          <w:sz w:val="24"/>
          <w:szCs w:val="24"/>
        </w:rPr>
      </w:pPr>
    </w:p>
    <w:p w14:paraId="36796073" w14:textId="77777777" w:rsidR="00D123DF" w:rsidRPr="00D123DF" w:rsidRDefault="00D123DF" w:rsidP="00D123DF">
      <w:pPr>
        <w:rPr>
          <w:rFonts w:ascii="Times New Roman" w:hAnsi="Times New Roman" w:cs="Times New Roman"/>
          <w:b/>
          <w:color w:val="000000" w:themeColor="text1"/>
          <w:sz w:val="24"/>
          <w:szCs w:val="24"/>
        </w:rPr>
      </w:pPr>
      <w:r w:rsidRPr="00D123DF">
        <w:rPr>
          <w:rFonts w:ascii="Times New Roman" w:hAnsi="Times New Roman" w:cs="Times New Roman"/>
          <w:b/>
          <w:color w:val="000000" w:themeColor="text1"/>
          <w:sz w:val="24"/>
          <w:szCs w:val="24"/>
        </w:rPr>
        <w:t>Authors</w:t>
      </w:r>
    </w:p>
    <w:p w14:paraId="6975E4AE" w14:textId="77777777" w:rsidR="00D123DF" w:rsidRPr="00D123DF" w:rsidRDefault="00D123DF" w:rsidP="00D123DF">
      <w:pPr>
        <w:rPr>
          <w:rFonts w:ascii="Times New Roman" w:hAnsi="Times New Roman" w:cs="Times New Roman"/>
          <w:color w:val="000000" w:themeColor="text1"/>
          <w:sz w:val="24"/>
          <w:szCs w:val="24"/>
        </w:rPr>
      </w:pPr>
      <w:r w:rsidRPr="00D123DF">
        <w:rPr>
          <w:rFonts w:ascii="Times New Roman" w:hAnsi="Times New Roman" w:cs="Times New Roman"/>
          <w:color w:val="000000" w:themeColor="text1"/>
          <w:sz w:val="24"/>
          <w:szCs w:val="24"/>
        </w:rPr>
        <w:t xml:space="preserve">Author names (first/given names then last/family names).   Maurice Garcia, PhD 1,2*; Maria Manuela Peixoto, PhD 3*; Heather L. Armstrong, PhD 4; Erika Kelley, PhD 5; Gail Knudson, PhD 6, </w:t>
      </w:r>
      <w:proofErr w:type="spellStart"/>
      <w:r w:rsidRPr="00D123DF">
        <w:rPr>
          <w:rFonts w:ascii="Times New Roman" w:hAnsi="Times New Roman" w:cs="Times New Roman"/>
          <w:color w:val="000000" w:themeColor="text1"/>
          <w:sz w:val="24"/>
          <w:szCs w:val="24"/>
        </w:rPr>
        <w:t>Natnita</w:t>
      </w:r>
      <w:proofErr w:type="spellEnd"/>
      <w:r w:rsidRPr="00D123DF">
        <w:rPr>
          <w:rFonts w:ascii="Times New Roman" w:hAnsi="Times New Roman" w:cs="Times New Roman"/>
          <w:color w:val="000000" w:themeColor="text1"/>
          <w:sz w:val="24"/>
          <w:szCs w:val="24"/>
        </w:rPr>
        <w:t xml:space="preserve"> </w:t>
      </w:r>
      <w:proofErr w:type="spellStart"/>
      <w:r w:rsidRPr="00D123DF">
        <w:rPr>
          <w:rFonts w:ascii="Times New Roman" w:hAnsi="Times New Roman" w:cs="Times New Roman"/>
          <w:color w:val="000000" w:themeColor="text1"/>
          <w:sz w:val="24"/>
          <w:szCs w:val="24"/>
        </w:rPr>
        <w:t>Mattawanon</w:t>
      </w:r>
      <w:proofErr w:type="spellEnd"/>
      <w:r w:rsidRPr="00D123DF">
        <w:rPr>
          <w:rFonts w:ascii="Times New Roman" w:hAnsi="Times New Roman" w:cs="Times New Roman"/>
          <w:color w:val="000000" w:themeColor="text1"/>
          <w:sz w:val="24"/>
          <w:szCs w:val="24"/>
        </w:rPr>
        <w:t>, PhD 7, Chris W. Wheldon, PhD 8</w:t>
      </w:r>
      <w:r w:rsidRPr="00D123DF">
        <w:rPr>
          <w:rFonts w:ascii="Times New Roman" w:hAnsi="Times New Roman" w:cs="Times New Roman"/>
          <w:color w:val="000000" w:themeColor="text1"/>
          <w:sz w:val="24"/>
          <w:szCs w:val="24"/>
        </w:rPr>
        <w:tab/>
      </w:r>
      <w:r w:rsidRPr="00D123DF">
        <w:rPr>
          <w:rFonts w:ascii="Times New Roman" w:hAnsi="Times New Roman" w:cs="Times New Roman"/>
          <w:color w:val="000000" w:themeColor="text1"/>
          <w:sz w:val="24"/>
          <w:szCs w:val="24"/>
        </w:rPr>
        <w:tab/>
        <w:t xml:space="preserve"> </w:t>
      </w:r>
      <w:r w:rsidRPr="00D123DF">
        <w:rPr>
          <w:rFonts w:ascii="Times New Roman" w:hAnsi="Times New Roman" w:cs="Times New Roman"/>
          <w:color w:val="000000" w:themeColor="text1"/>
          <w:sz w:val="24"/>
          <w:szCs w:val="24"/>
        </w:rPr>
        <w:tab/>
      </w:r>
    </w:p>
    <w:p w14:paraId="6AD2DD4C" w14:textId="77777777" w:rsidR="00D123DF" w:rsidRPr="00D123DF" w:rsidRDefault="00D123DF" w:rsidP="00D123DF">
      <w:pPr>
        <w:rPr>
          <w:rFonts w:ascii="Times New Roman" w:hAnsi="Times New Roman" w:cs="Times New Roman"/>
          <w:color w:val="000000" w:themeColor="text1"/>
          <w:sz w:val="24"/>
          <w:szCs w:val="24"/>
        </w:rPr>
      </w:pPr>
    </w:p>
    <w:p w14:paraId="368090A4" w14:textId="77777777" w:rsidR="00D123DF" w:rsidRPr="00D123DF" w:rsidRDefault="00D123DF" w:rsidP="00D123DF">
      <w:pPr>
        <w:rPr>
          <w:rFonts w:ascii="Times New Roman" w:hAnsi="Times New Roman" w:cs="Times New Roman"/>
          <w:b/>
          <w:color w:val="000000" w:themeColor="text1"/>
          <w:sz w:val="24"/>
          <w:szCs w:val="24"/>
        </w:rPr>
      </w:pPr>
      <w:r w:rsidRPr="00D123DF">
        <w:rPr>
          <w:rFonts w:ascii="Times New Roman" w:hAnsi="Times New Roman" w:cs="Times New Roman"/>
          <w:b/>
          <w:color w:val="000000" w:themeColor="text1"/>
          <w:sz w:val="24"/>
          <w:szCs w:val="24"/>
        </w:rPr>
        <w:t>Institution</w:t>
      </w:r>
    </w:p>
    <w:p w14:paraId="7D39A9EF" w14:textId="77777777" w:rsidR="00D123DF" w:rsidRPr="00D123DF" w:rsidRDefault="00D123DF" w:rsidP="00D123DF">
      <w:pPr>
        <w:rPr>
          <w:rFonts w:ascii="Times New Roman" w:hAnsi="Times New Roman" w:cs="Times New Roman"/>
          <w:color w:val="000000" w:themeColor="text1"/>
          <w:sz w:val="24"/>
          <w:szCs w:val="24"/>
        </w:rPr>
      </w:pPr>
      <w:r w:rsidRPr="00D123DF">
        <w:rPr>
          <w:rFonts w:ascii="Times New Roman" w:hAnsi="Times New Roman" w:cs="Times New Roman"/>
          <w:color w:val="000000" w:themeColor="text1"/>
          <w:sz w:val="24"/>
          <w:szCs w:val="24"/>
        </w:rPr>
        <w:t xml:space="preserve">1. Cedars-Sinai Transgender Surgery &amp; Health </w:t>
      </w:r>
      <w:proofErr w:type="gramStart"/>
      <w:r w:rsidRPr="00D123DF">
        <w:rPr>
          <w:rFonts w:ascii="Times New Roman" w:hAnsi="Times New Roman" w:cs="Times New Roman"/>
          <w:color w:val="000000" w:themeColor="text1"/>
          <w:sz w:val="24"/>
          <w:szCs w:val="24"/>
        </w:rPr>
        <w:t>Program,  Los</w:t>
      </w:r>
      <w:proofErr w:type="gramEnd"/>
      <w:r w:rsidRPr="00D123DF">
        <w:rPr>
          <w:rFonts w:ascii="Times New Roman" w:hAnsi="Times New Roman" w:cs="Times New Roman"/>
          <w:color w:val="000000" w:themeColor="text1"/>
          <w:sz w:val="24"/>
          <w:szCs w:val="24"/>
        </w:rPr>
        <w:t xml:space="preserve"> Angeles, United States. </w:t>
      </w:r>
    </w:p>
    <w:p w14:paraId="2839252B" w14:textId="77777777" w:rsidR="00D123DF" w:rsidRPr="00D123DF" w:rsidRDefault="00D123DF" w:rsidP="00D123DF">
      <w:pPr>
        <w:rPr>
          <w:rFonts w:ascii="Times New Roman" w:hAnsi="Times New Roman" w:cs="Times New Roman"/>
          <w:color w:val="000000" w:themeColor="text1"/>
          <w:sz w:val="24"/>
          <w:szCs w:val="24"/>
        </w:rPr>
      </w:pPr>
      <w:r w:rsidRPr="00D123DF">
        <w:rPr>
          <w:rFonts w:ascii="Times New Roman" w:hAnsi="Times New Roman" w:cs="Times New Roman"/>
          <w:color w:val="000000" w:themeColor="text1"/>
          <w:sz w:val="24"/>
          <w:szCs w:val="24"/>
        </w:rPr>
        <w:t>2. Department of Urology, Cedars-Sinai Medical Center, Los Angeles, United States.</w:t>
      </w:r>
    </w:p>
    <w:p w14:paraId="3353B950" w14:textId="77777777" w:rsidR="00D123DF" w:rsidRPr="00D123DF" w:rsidRDefault="00D123DF" w:rsidP="00D123DF">
      <w:pPr>
        <w:rPr>
          <w:rFonts w:ascii="Times New Roman" w:hAnsi="Times New Roman" w:cs="Times New Roman"/>
          <w:color w:val="000000" w:themeColor="text1"/>
          <w:sz w:val="24"/>
          <w:szCs w:val="24"/>
        </w:rPr>
      </w:pPr>
      <w:r w:rsidRPr="00D123DF">
        <w:rPr>
          <w:rFonts w:ascii="Times New Roman" w:hAnsi="Times New Roman" w:cs="Times New Roman"/>
          <w:color w:val="000000" w:themeColor="text1"/>
          <w:sz w:val="24"/>
          <w:szCs w:val="24"/>
        </w:rPr>
        <w:t>3. Psychology Service, Portuguese Oncology Institute of Porto, Porto, Portugal.</w:t>
      </w:r>
    </w:p>
    <w:p w14:paraId="2DF911F9" w14:textId="77777777" w:rsidR="00D123DF" w:rsidRPr="00D123DF" w:rsidRDefault="00D123DF" w:rsidP="00D123DF">
      <w:pPr>
        <w:rPr>
          <w:rFonts w:ascii="Times New Roman" w:hAnsi="Times New Roman" w:cs="Times New Roman"/>
          <w:color w:val="000000" w:themeColor="text1"/>
          <w:sz w:val="24"/>
          <w:szCs w:val="24"/>
        </w:rPr>
      </w:pPr>
      <w:r w:rsidRPr="00D123DF">
        <w:rPr>
          <w:rFonts w:ascii="Times New Roman" w:hAnsi="Times New Roman" w:cs="Times New Roman"/>
          <w:color w:val="000000" w:themeColor="text1"/>
          <w:sz w:val="24"/>
          <w:szCs w:val="24"/>
        </w:rPr>
        <w:t>4. Department of Psychology, University of Southampton, Southampton, United Kingdom.</w:t>
      </w:r>
    </w:p>
    <w:p w14:paraId="4733441D" w14:textId="77777777" w:rsidR="00D123DF" w:rsidRPr="00D123DF" w:rsidRDefault="00D123DF" w:rsidP="00D123DF">
      <w:pPr>
        <w:rPr>
          <w:rFonts w:ascii="Times New Roman" w:hAnsi="Times New Roman" w:cs="Times New Roman"/>
          <w:color w:val="000000" w:themeColor="text1"/>
          <w:sz w:val="24"/>
          <w:szCs w:val="24"/>
        </w:rPr>
      </w:pPr>
      <w:r w:rsidRPr="00D123DF">
        <w:rPr>
          <w:rFonts w:ascii="Times New Roman" w:hAnsi="Times New Roman" w:cs="Times New Roman"/>
          <w:color w:val="000000" w:themeColor="text1"/>
          <w:sz w:val="24"/>
          <w:szCs w:val="24"/>
        </w:rPr>
        <w:t>5. Department of Obstetrics and Gynecology, Case Western Reserve University, Cleveland, Ohio, United States.</w:t>
      </w:r>
    </w:p>
    <w:p w14:paraId="14C8F164" w14:textId="77777777" w:rsidR="00D123DF" w:rsidRPr="00D123DF" w:rsidRDefault="00D123DF" w:rsidP="00D123DF">
      <w:pPr>
        <w:rPr>
          <w:rFonts w:ascii="Times New Roman" w:hAnsi="Times New Roman" w:cs="Times New Roman"/>
          <w:color w:val="000000" w:themeColor="text1"/>
          <w:sz w:val="24"/>
          <w:szCs w:val="24"/>
        </w:rPr>
      </w:pPr>
      <w:r w:rsidRPr="00D123DF">
        <w:rPr>
          <w:rFonts w:ascii="Times New Roman" w:hAnsi="Times New Roman" w:cs="Times New Roman"/>
          <w:color w:val="000000" w:themeColor="text1"/>
          <w:sz w:val="24"/>
          <w:szCs w:val="24"/>
        </w:rPr>
        <w:t>6. Department of Psychiatry, University of British Columbia, Vancouver, Canada.</w:t>
      </w:r>
    </w:p>
    <w:p w14:paraId="7BE14F88" w14:textId="77777777" w:rsidR="00D123DF" w:rsidRPr="00D123DF" w:rsidRDefault="00D123DF" w:rsidP="00D123DF">
      <w:pPr>
        <w:rPr>
          <w:rFonts w:ascii="Times New Roman" w:hAnsi="Times New Roman" w:cs="Times New Roman"/>
          <w:color w:val="000000" w:themeColor="text1"/>
          <w:sz w:val="24"/>
          <w:szCs w:val="24"/>
        </w:rPr>
      </w:pPr>
      <w:r w:rsidRPr="00D123DF">
        <w:rPr>
          <w:rFonts w:ascii="Times New Roman" w:hAnsi="Times New Roman" w:cs="Times New Roman"/>
          <w:color w:val="000000" w:themeColor="text1"/>
          <w:sz w:val="24"/>
          <w:szCs w:val="24"/>
        </w:rPr>
        <w:t>7. Department of Obstetrics and Gynecology, Chiang Mai University, Thailand.</w:t>
      </w:r>
    </w:p>
    <w:p w14:paraId="0DB51C2E" w14:textId="77777777" w:rsidR="00D123DF" w:rsidRPr="00D123DF" w:rsidRDefault="00D123DF" w:rsidP="00D123DF">
      <w:pPr>
        <w:rPr>
          <w:rFonts w:ascii="Times New Roman" w:hAnsi="Times New Roman" w:cs="Times New Roman"/>
          <w:color w:val="000000" w:themeColor="text1"/>
          <w:sz w:val="24"/>
          <w:szCs w:val="24"/>
        </w:rPr>
      </w:pPr>
      <w:r w:rsidRPr="00D123DF">
        <w:rPr>
          <w:rFonts w:ascii="Times New Roman" w:hAnsi="Times New Roman" w:cs="Times New Roman"/>
          <w:color w:val="000000" w:themeColor="text1"/>
          <w:sz w:val="24"/>
          <w:szCs w:val="24"/>
        </w:rPr>
        <w:t>8. Department of Social and Behavioral Sciences, Temple University, United States.</w:t>
      </w:r>
    </w:p>
    <w:p w14:paraId="7806C947" w14:textId="77777777" w:rsidR="00D123DF" w:rsidRPr="00D123DF" w:rsidRDefault="00D123DF" w:rsidP="00D123DF">
      <w:pPr>
        <w:rPr>
          <w:rFonts w:ascii="Times New Roman" w:hAnsi="Times New Roman" w:cs="Times New Roman"/>
          <w:color w:val="000000" w:themeColor="text1"/>
          <w:sz w:val="24"/>
          <w:szCs w:val="24"/>
        </w:rPr>
      </w:pPr>
    </w:p>
    <w:p w14:paraId="3764AE51" w14:textId="77777777" w:rsidR="00D123DF" w:rsidRPr="00D123DF" w:rsidRDefault="00D123DF" w:rsidP="00D123DF">
      <w:pPr>
        <w:rPr>
          <w:rFonts w:ascii="Times New Roman" w:hAnsi="Times New Roman" w:cs="Times New Roman"/>
          <w:color w:val="000000" w:themeColor="text1"/>
          <w:sz w:val="24"/>
          <w:szCs w:val="24"/>
        </w:rPr>
      </w:pPr>
      <w:r w:rsidRPr="00D123DF">
        <w:rPr>
          <w:rFonts w:ascii="Times New Roman" w:hAnsi="Times New Roman" w:cs="Times New Roman"/>
          <w:color w:val="000000" w:themeColor="text1"/>
          <w:sz w:val="24"/>
          <w:szCs w:val="24"/>
        </w:rPr>
        <w:t>*Shared first authorship</w:t>
      </w:r>
    </w:p>
    <w:p w14:paraId="2C802721" w14:textId="77777777" w:rsidR="00D123DF" w:rsidRPr="00D123DF" w:rsidRDefault="00D123DF" w:rsidP="00D123DF">
      <w:pPr>
        <w:rPr>
          <w:rFonts w:ascii="Times New Roman" w:hAnsi="Times New Roman" w:cs="Times New Roman"/>
          <w:b/>
          <w:color w:val="000000" w:themeColor="text1"/>
          <w:sz w:val="24"/>
          <w:szCs w:val="24"/>
        </w:rPr>
      </w:pPr>
    </w:p>
    <w:p w14:paraId="4B69DE53" w14:textId="77777777" w:rsidR="00D123DF" w:rsidRPr="00D123DF" w:rsidRDefault="00D123DF" w:rsidP="00D123DF">
      <w:pPr>
        <w:rPr>
          <w:rFonts w:ascii="Times New Roman" w:hAnsi="Times New Roman" w:cs="Times New Roman"/>
          <w:bCs/>
          <w:color w:val="000000" w:themeColor="text1"/>
          <w:sz w:val="24"/>
          <w:szCs w:val="24"/>
          <w:lang w:val="pt-PT"/>
        </w:rPr>
      </w:pPr>
      <w:proofErr w:type="spellStart"/>
      <w:r w:rsidRPr="00D123DF">
        <w:rPr>
          <w:rFonts w:ascii="Times New Roman" w:hAnsi="Times New Roman" w:cs="Times New Roman"/>
          <w:b/>
          <w:color w:val="000000" w:themeColor="text1"/>
          <w:sz w:val="24"/>
          <w:szCs w:val="24"/>
          <w:lang w:val="pt-PT"/>
        </w:rPr>
        <w:t>Corresponding</w:t>
      </w:r>
      <w:proofErr w:type="spellEnd"/>
      <w:r w:rsidRPr="00D123DF">
        <w:rPr>
          <w:rFonts w:ascii="Times New Roman" w:hAnsi="Times New Roman" w:cs="Times New Roman"/>
          <w:b/>
          <w:color w:val="000000" w:themeColor="text1"/>
          <w:sz w:val="24"/>
          <w:szCs w:val="24"/>
          <w:lang w:val="pt-PT"/>
        </w:rPr>
        <w:t xml:space="preserve"> </w:t>
      </w:r>
      <w:proofErr w:type="spellStart"/>
      <w:r w:rsidRPr="00D123DF">
        <w:rPr>
          <w:rFonts w:ascii="Times New Roman" w:hAnsi="Times New Roman" w:cs="Times New Roman"/>
          <w:b/>
          <w:color w:val="000000" w:themeColor="text1"/>
          <w:sz w:val="24"/>
          <w:szCs w:val="24"/>
          <w:lang w:val="pt-PT"/>
        </w:rPr>
        <w:t>Author</w:t>
      </w:r>
      <w:proofErr w:type="spellEnd"/>
      <w:r w:rsidRPr="00D123DF">
        <w:rPr>
          <w:rFonts w:ascii="Times New Roman" w:hAnsi="Times New Roman" w:cs="Times New Roman"/>
          <w:b/>
          <w:color w:val="000000" w:themeColor="text1"/>
          <w:sz w:val="24"/>
          <w:szCs w:val="24"/>
          <w:lang w:val="pt-PT"/>
        </w:rPr>
        <w:t xml:space="preserve"> </w:t>
      </w:r>
      <w:proofErr w:type="spellStart"/>
      <w:r w:rsidRPr="00D123DF">
        <w:rPr>
          <w:rFonts w:ascii="Times New Roman" w:hAnsi="Times New Roman" w:cs="Times New Roman"/>
          <w:b/>
          <w:color w:val="000000" w:themeColor="text1"/>
          <w:sz w:val="24"/>
          <w:szCs w:val="24"/>
          <w:lang w:val="pt-PT"/>
        </w:rPr>
        <w:t>Name</w:t>
      </w:r>
      <w:proofErr w:type="spellEnd"/>
      <w:r w:rsidRPr="00D123DF">
        <w:rPr>
          <w:rFonts w:ascii="Times New Roman" w:hAnsi="Times New Roman" w:cs="Times New Roman"/>
          <w:b/>
          <w:color w:val="000000" w:themeColor="text1"/>
          <w:sz w:val="24"/>
          <w:szCs w:val="24"/>
          <w:lang w:val="pt-PT"/>
        </w:rPr>
        <w:t xml:space="preserve">: </w:t>
      </w:r>
      <w:r w:rsidRPr="00D123DF">
        <w:rPr>
          <w:rFonts w:ascii="Times New Roman" w:hAnsi="Times New Roman" w:cs="Times New Roman"/>
          <w:bCs/>
          <w:color w:val="000000" w:themeColor="text1"/>
          <w:sz w:val="24"/>
          <w:szCs w:val="24"/>
          <w:lang w:val="pt-PT"/>
        </w:rPr>
        <w:t>Maria Manuela Peixoto</w:t>
      </w:r>
    </w:p>
    <w:p w14:paraId="3782FEFA" w14:textId="77777777" w:rsidR="00D123DF" w:rsidRPr="00D123DF" w:rsidRDefault="00D123DF" w:rsidP="00D123DF">
      <w:pPr>
        <w:rPr>
          <w:rFonts w:ascii="Times New Roman" w:hAnsi="Times New Roman" w:cs="Times New Roman"/>
          <w:bCs/>
          <w:color w:val="000000" w:themeColor="text1"/>
          <w:sz w:val="24"/>
          <w:szCs w:val="24"/>
        </w:rPr>
      </w:pPr>
      <w:r w:rsidRPr="00D123DF">
        <w:rPr>
          <w:rFonts w:ascii="Times New Roman" w:hAnsi="Times New Roman" w:cs="Times New Roman"/>
          <w:b/>
          <w:color w:val="000000" w:themeColor="text1"/>
          <w:sz w:val="24"/>
          <w:szCs w:val="24"/>
        </w:rPr>
        <w:t xml:space="preserve">Email: </w:t>
      </w:r>
      <w:r w:rsidRPr="00D123DF">
        <w:rPr>
          <w:rFonts w:ascii="Times New Roman" w:hAnsi="Times New Roman" w:cs="Times New Roman"/>
          <w:bCs/>
          <w:color w:val="000000" w:themeColor="text1"/>
          <w:sz w:val="24"/>
          <w:szCs w:val="24"/>
        </w:rPr>
        <w:t>manuela.peixoto@ipoporto.min-saude.pt</w:t>
      </w:r>
    </w:p>
    <w:p w14:paraId="377C9B15" w14:textId="77777777" w:rsidR="00D123DF" w:rsidRPr="00D123DF" w:rsidRDefault="00D123DF" w:rsidP="00D123DF">
      <w:pPr>
        <w:rPr>
          <w:rFonts w:ascii="Times New Roman" w:hAnsi="Times New Roman" w:cs="Times New Roman"/>
          <w:b/>
          <w:color w:val="000000" w:themeColor="text1"/>
          <w:sz w:val="24"/>
          <w:szCs w:val="24"/>
        </w:rPr>
      </w:pPr>
    </w:p>
    <w:p w14:paraId="42563B70" w14:textId="77777777" w:rsidR="00D123DF" w:rsidRPr="00D123DF" w:rsidRDefault="00D123DF" w:rsidP="00D123DF">
      <w:pPr>
        <w:rPr>
          <w:rFonts w:ascii="Times New Roman" w:hAnsi="Times New Roman" w:cs="Times New Roman"/>
          <w:color w:val="000000" w:themeColor="text1"/>
          <w:sz w:val="24"/>
          <w:szCs w:val="24"/>
        </w:rPr>
      </w:pPr>
      <w:r w:rsidRPr="00D123DF">
        <w:rPr>
          <w:rFonts w:ascii="Times New Roman" w:hAnsi="Times New Roman" w:cs="Times New Roman"/>
          <w:b/>
          <w:color w:val="000000" w:themeColor="text1"/>
          <w:sz w:val="24"/>
          <w:szCs w:val="24"/>
        </w:rPr>
        <w:t>Conflict of Interest:</w:t>
      </w:r>
      <w:r w:rsidRPr="00D123DF">
        <w:rPr>
          <w:rFonts w:ascii="Times New Roman" w:hAnsi="Times New Roman" w:cs="Times New Roman"/>
          <w:color w:val="000000" w:themeColor="text1"/>
          <w:sz w:val="24"/>
          <w:szCs w:val="24"/>
        </w:rPr>
        <w:t xml:space="preserve"> “None” or details of Conflict </w:t>
      </w:r>
    </w:p>
    <w:p w14:paraId="0133041E" w14:textId="77777777" w:rsidR="00D123DF" w:rsidRPr="00D123DF" w:rsidRDefault="00D123DF" w:rsidP="00D123DF">
      <w:pPr>
        <w:rPr>
          <w:rFonts w:ascii="Times New Roman" w:hAnsi="Times New Roman" w:cs="Times New Roman"/>
          <w:color w:val="000000" w:themeColor="text1"/>
          <w:sz w:val="24"/>
          <w:szCs w:val="24"/>
        </w:rPr>
      </w:pPr>
    </w:p>
    <w:p w14:paraId="1D31B0DE" w14:textId="77777777" w:rsidR="00D123DF" w:rsidRPr="00D123DF" w:rsidRDefault="00D123DF" w:rsidP="00D123DF">
      <w:pPr>
        <w:rPr>
          <w:rFonts w:ascii="Times New Roman" w:hAnsi="Times New Roman" w:cs="Times New Roman"/>
          <w:color w:val="000000" w:themeColor="text1"/>
          <w:sz w:val="24"/>
          <w:szCs w:val="24"/>
        </w:rPr>
      </w:pPr>
      <w:r w:rsidRPr="00D123DF">
        <w:rPr>
          <w:rFonts w:ascii="Times New Roman" w:hAnsi="Times New Roman" w:cs="Times New Roman"/>
          <w:b/>
          <w:color w:val="000000" w:themeColor="text1"/>
          <w:sz w:val="24"/>
          <w:szCs w:val="24"/>
        </w:rPr>
        <w:t>Acknowledgement:</w:t>
      </w:r>
      <w:r w:rsidRPr="00D123DF">
        <w:rPr>
          <w:rFonts w:ascii="Times New Roman" w:hAnsi="Times New Roman" w:cs="Times New Roman"/>
          <w:color w:val="000000" w:themeColor="text1"/>
          <w:sz w:val="24"/>
          <w:szCs w:val="24"/>
        </w:rPr>
        <w:t xml:space="preserve"> Only if applicable</w:t>
      </w:r>
    </w:p>
    <w:p w14:paraId="165AF072" w14:textId="77777777" w:rsidR="00D123DF" w:rsidRPr="00D123DF" w:rsidRDefault="00D123DF" w:rsidP="00D123DF">
      <w:pPr>
        <w:rPr>
          <w:color w:val="000000" w:themeColor="text1"/>
          <w:sz w:val="32"/>
          <w:szCs w:val="32"/>
        </w:rPr>
      </w:pPr>
    </w:p>
    <w:p w14:paraId="39C70272" w14:textId="77777777" w:rsidR="00D123DF" w:rsidRPr="00D123DF" w:rsidRDefault="00D123DF" w:rsidP="00D123DF">
      <w:pPr>
        <w:rPr>
          <w:color w:val="000000" w:themeColor="text1"/>
          <w:sz w:val="32"/>
          <w:szCs w:val="32"/>
        </w:rPr>
      </w:pPr>
    </w:p>
    <w:p w14:paraId="22B59403" w14:textId="77777777" w:rsidR="00D123DF" w:rsidRPr="00D123DF" w:rsidRDefault="00D123DF" w:rsidP="00D123DF">
      <w:pPr>
        <w:rPr>
          <w:color w:val="000000" w:themeColor="text1"/>
          <w:sz w:val="32"/>
          <w:szCs w:val="32"/>
        </w:rPr>
      </w:pPr>
    </w:p>
    <w:p w14:paraId="2AFC08FD" w14:textId="77777777" w:rsidR="00D123DF" w:rsidRPr="00D123DF" w:rsidRDefault="00D123DF" w:rsidP="00D123DF">
      <w:pPr>
        <w:rPr>
          <w:color w:val="000000" w:themeColor="text1"/>
          <w:sz w:val="32"/>
          <w:szCs w:val="32"/>
        </w:rPr>
      </w:pPr>
    </w:p>
    <w:p w14:paraId="21F199D8" w14:textId="77777777" w:rsidR="00D123DF" w:rsidRPr="00D123DF" w:rsidRDefault="00D123DF" w:rsidP="00D123DF">
      <w:pPr>
        <w:rPr>
          <w:color w:val="000000" w:themeColor="text1"/>
          <w:sz w:val="32"/>
          <w:szCs w:val="32"/>
        </w:rPr>
      </w:pPr>
    </w:p>
    <w:p w14:paraId="00000002" w14:textId="77777777" w:rsidR="003201D6" w:rsidRPr="00D123DF" w:rsidRDefault="003201D6">
      <w:pPr>
        <w:spacing w:line="480" w:lineRule="auto"/>
        <w:rPr>
          <w:rFonts w:ascii="Times New Roman" w:eastAsia="Times New Roman" w:hAnsi="Times New Roman" w:cs="Times New Roman"/>
          <w:b/>
          <w:color w:val="000000" w:themeColor="text1"/>
        </w:rPr>
      </w:pPr>
    </w:p>
    <w:p w14:paraId="00000003" w14:textId="77777777" w:rsidR="003201D6" w:rsidRPr="00D123DF" w:rsidRDefault="003201D6">
      <w:pPr>
        <w:spacing w:line="480" w:lineRule="auto"/>
        <w:rPr>
          <w:rFonts w:ascii="Times New Roman" w:eastAsia="Times New Roman" w:hAnsi="Times New Roman" w:cs="Times New Roman"/>
          <w:b/>
          <w:color w:val="000000" w:themeColor="text1"/>
        </w:rPr>
      </w:pPr>
    </w:p>
    <w:p w14:paraId="00000004" w14:textId="77777777" w:rsidR="003201D6" w:rsidRPr="00D123DF" w:rsidRDefault="003201D6">
      <w:pPr>
        <w:spacing w:line="480" w:lineRule="auto"/>
        <w:rPr>
          <w:rFonts w:ascii="Times New Roman" w:eastAsia="Times New Roman" w:hAnsi="Times New Roman" w:cs="Times New Roman"/>
          <w:b/>
          <w:color w:val="000000" w:themeColor="text1"/>
        </w:rPr>
      </w:pPr>
    </w:p>
    <w:p w14:paraId="0000001A" w14:textId="77777777" w:rsidR="003201D6" w:rsidRPr="00D123DF" w:rsidRDefault="002F15C5">
      <w:p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lastRenderedPageBreak/>
        <w:t>Abstract</w:t>
      </w:r>
    </w:p>
    <w:p w14:paraId="0000001B" w14:textId="77777777" w:rsidR="003201D6" w:rsidRPr="00D123DF" w:rsidRDefault="002F15C5">
      <w:p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Introduction.</w:t>
      </w:r>
      <w:r w:rsidRPr="00D123DF">
        <w:rPr>
          <w:rFonts w:ascii="Times New Roman" w:eastAsia="Times New Roman" w:hAnsi="Times New Roman" w:cs="Times New Roman"/>
          <w:color w:val="000000" w:themeColor="text1"/>
          <w:sz w:val="24"/>
          <w:szCs w:val="24"/>
        </w:rPr>
        <w:t xml:space="preserve"> Evidence-based clinical practice guidelines focused on sexual (</w:t>
      </w:r>
      <w:proofErr w:type="spellStart"/>
      <w:r w:rsidRPr="00D123DF">
        <w:rPr>
          <w:rFonts w:ascii="Times New Roman" w:eastAsia="Times New Roman" w:hAnsi="Times New Roman" w:cs="Times New Roman"/>
          <w:color w:val="000000" w:themeColor="text1"/>
          <w:sz w:val="24"/>
          <w:szCs w:val="24"/>
        </w:rPr>
        <w:t>dys</w:t>
      </w:r>
      <w:proofErr w:type="spellEnd"/>
      <w:r w:rsidRPr="00D123DF">
        <w:rPr>
          <w:rFonts w:ascii="Times New Roman" w:eastAsia="Times New Roman" w:hAnsi="Times New Roman" w:cs="Times New Roman"/>
          <w:color w:val="000000" w:themeColor="text1"/>
          <w:sz w:val="24"/>
          <w:szCs w:val="24"/>
        </w:rPr>
        <w:t>)function for the LGBTQIA+ (i.e., Lesbian, Gay, Bisexual, Transgender, Queer/Questioning, Intersex, Asexual) community, including before and after gender-affirming surgery, are still scarce.</w:t>
      </w:r>
    </w:p>
    <w:p w14:paraId="0000001C" w14:textId="77777777" w:rsidR="003201D6" w:rsidRPr="00D123DF" w:rsidRDefault="002F15C5">
      <w:p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Objectives. </w:t>
      </w:r>
      <w:r w:rsidRPr="00D123DF">
        <w:rPr>
          <w:rFonts w:ascii="Times New Roman" w:eastAsia="Times New Roman" w:hAnsi="Times New Roman" w:cs="Times New Roman"/>
          <w:color w:val="000000" w:themeColor="text1"/>
          <w:sz w:val="24"/>
          <w:szCs w:val="24"/>
        </w:rPr>
        <w:t>To provide an overview and recommendations for sexual (</w:t>
      </w:r>
      <w:proofErr w:type="spellStart"/>
      <w:r w:rsidRPr="00D123DF">
        <w:rPr>
          <w:rFonts w:ascii="Times New Roman" w:eastAsia="Times New Roman" w:hAnsi="Times New Roman" w:cs="Times New Roman"/>
          <w:color w:val="000000" w:themeColor="text1"/>
          <w:sz w:val="24"/>
          <w:szCs w:val="24"/>
        </w:rPr>
        <w:t>dys</w:t>
      </w:r>
      <w:proofErr w:type="spellEnd"/>
      <w:r w:rsidRPr="00D123DF">
        <w:rPr>
          <w:rFonts w:ascii="Times New Roman" w:eastAsia="Times New Roman" w:hAnsi="Times New Roman" w:cs="Times New Roman"/>
          <w:color w:val="000000" w:themeColor="text1"/>
          <w:sz w:val="24"/>
          <w:szCs w:val="24"/>
        </w:rPr>
        <w:t>)function among individuals with diverse sexual orientations, transgender and gender-diverse individuals, and intersex individuals/individuals with differences of sexual development.</w:t>
      </w:r>
    </w:p>
    <w:p w14:paraId="0000001D" w14:textId="47C36238" w:rsidR="003201D6" w:rsidRPr="00D123DF" w:rsidRDefault="002F15C5">
      <w:p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Methods. </w:t>
      </w:r>
      <w:r w:rsidRPr="00D123DF">
        <w:rPr>
          <w:rFonts w:ascii="Times New Roman" w:eastAsia="Times New Roman" w:hAnsi="Times New Roman" w:cs="Times New Roman"/>
          <w:color w:val="000000" w:themeColor="text1"/>
          <w:sz w:val="24"/>
          <w:szCs w:val="24"/>
        </w:rPr>
        <w:t xml:space="preserve">A committee of experts conducted </w:t>
      </w:r>
      <w:r w:rsidRPr="00D123DF">
        <w:rPr>
          <w:rFonts w:ascii="Times New Roman" w:eastAsia="Times New Roman" w:hAnsi="Times New Roman" w:cs="Times New Roman"/>
          <w:color w:val="000000" w:themeColor="text1"/>
          <w:sz w:val="24"/>
          <w:szCs w:val="24"/>
        </w:rPr>
        <w:t xml:space="preserve">a </w:t>
      </w:r>
      <w:r w:rsidR="00F17DFF" w:rsidRPr="00D123DF">
        <w:rPr>
          <w:rFonts w:ascii="Times New Roman" w:eastAsia="Times New Roman" w:hAnsi="Times New Roman" w:cs="Times New Roman"/>
          <w:color w:val="000000" w:themeColor="text1"/>
          <w:sz w:val="24"/>
          <w:szCs w:val="24"/>
        </w:rPr>
        <w:t xml:space="preserve">comprehensive </w:t>
      </w:r>
      <w:r w:rsidRPr="00D123DF">
        <w:rPr>
          <w:rFonts w:ascii="Times New Roman" w:eastAsia="Times New Roman" w:hAnsi="Times New Roman" w:cs="Times New Roman"/>
          <w:color w:val="000000" w:themeColor="text1"/>
          <w:sz w:val="24"/>
          <w:szCs w:val="24"/>
        </w:rPr>
        <w:t>review of the literature, focusing on scientific publications</w:t>
      </w:r>
      <w:r w:rsidR="00F17DFF" w:rsidRPr="00D123DF">
        <w:rPr>
          <w:rFonts w:ascii="Times New Roman" w:eastAsia="Times New Roman" w:hAnsi="Times New Roman" w:cs="Times New Roman"/>
          <w:color w:val="000000" w:themeColor="text1"/>
          <w:sz w:val="24"/>
          <w:szCs w:val="24"/>
        </w:rPr>
        <w:t xml:space="preserve"> since the last consultation</w:t>
      </w:r>
      <w:r w:rsidRPr="00D123DF">
        <w:rPr>
          <w:rFonts w:ascii="Times New Roman" w:eastAsia="Times New Roman" w:hAnsi="Times New Roman" w:cs="Times New Roman"/>
          <w:color w:val="000000" w:themeColor="text1"/>
          <w:sz w:val="24"/>
          <w:szCs w:val="24"/>
        </w:rPr>
        <w:t xml:space="preserve">, for the fifth International Consultation on Sexual Medicine.  </w:t>
      </w:r>
    </w:p>
    <w:p w14:paraId="0000001E" w14:textId="5F937282" w:rsidR="003201D6" w:rsidRPr="00D123DF" w:rsidRDefault="002F15C5">
      <w:p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Resul</w:t>
      </w:r>
      <w:sdt>
        <w:sdtPr>
          <w:rPr>
            <w:color w:val="000000" w:themeColor="text1"/>
          </w:rPr>
          <w:tag w:val="goog_rdk_5"/>
          <w:id w:val="1408880364"/>
        </w:sdtPr>
        <w:sdtEndPr/>
        <w:sdtContent/>
      </w:sdt>
      <w:r w:rsidRPr="00D123DF">
        <w:rPr>
          <w:rFonts w:ascii="Times New Roman" w:eastAsia="Times New Roman" w:hAnsi="Times New Roman" w:cs="Times New Roman"/>
          <w:b/>
          <w:color w:val="000000" w:themeColor="text1"/>
          <w:sz w:val="24"/>
          <w:szCs w:val="24"/>
        </w:rPr>
        <w:t xml:space="preserve">ts. </w:t>
      </w:r>
      <w:r w:rsidR="00F17DFF" w:rsidRPr="00D123DF">
        <w:rPr>
          <w:rFonts w:ascii="Times New Roman" w:hAnsi="Times New Roman" w:cs="Times New Roman"/>
          <w:color w:val="000000" w:themeColor="text1"/>
          <w:sz w:val="24"/>
          <w:szCs w:val="24"/>
        </w:rPr>
        <w:t>Research that</w:t>
      </w:r>
      <w:r w:rsidRPr="00D123DF">
        <w:rPr>
          <w:rFonts w:ascii="Times New Roman" w:eastAsia="Times New Roman" w:hAnsi="Times New Roman" w:cs="Times New Roman"/>
          <w:color w:val="000000" w:themeColor="text1"/>
          <w:sz w:val="24"/>
          <w:szCs w:val="24"/>
        </w:rPr>
        <w:t xml:space="preserve"> </w:t>
      </w:r>
      <w:r w:rsidRPr="00D123DF">
        <w:rPr>
          <w:rFonts w:ascii="Times New Roman" w:eastAsia="Times New Roman" w:hAnsi="Times New Roman" w:cs="Times New Roman"/>
          <w:color w:val="000000" w:themeColor="text1"/>
          <w:sz w:val="24"/>
          <w:szCs w:val="24"/>
        </w:rPr>
        <w:t xml:space="preserve">considered populations with diverse sexual orientations were reviewed and largely focused on sexual satisfaction/pleasure, sexual functioning, and sexual difficulties. Additional topics included relationship and psychological dimensions, sexual functioning during receptive anal sex, </w:t>
      </w:r>
      <w:proofErr w:type="spellStart"/>
      <w:r w:rsidRPr="00D123DF">
        <w:rPr>
          <w:rFonts w:ascii="Times New Roman" w:eastAsia="Times New Roman" w:hAnsi="Times New Roman" w:cs="Times New Roman"/>
          <w:color w:val="000000" w:themeColor="text1"/>
          <w:sz w:val="24"/>
          <w:szCs w:val="24"/>
        </w:rPr>
        <w:t>chemsex</w:t>
      </w:r>
      <w:proofErr w:type="spellEnd"/>
      <w:r w:rsidRPr="00D123DF">
        <w:rPr>
          <w:rFonts w:ascii="Times New Roman" w:eastAsia="Times New Roman" w:hAnsi="Times New Roman" w:cs="Times New Roman"/>
          <w:color w:val="000000" w:themeColor="text1"/>
          <w:sz w:val="24"/>
          <w:szCs w:val="24"/>
        </w:rPr>
        <w:t xml:space="preserve">, minority stress, asexuality, and sexuality in older adulthood. The main challenges related to small sample sizes and mostly cross-sectional study designs that limit the generalization of findings. </w:t>
      </w:r>
      <w:r w:rsidR="00F17DFF" w:rsidRPr="00D123DF">
        <w:rPr>
          <w:rFonts w:ascii="Times New Roman" w:eastAsia="Times New Roman" w:hAnsi="Times New Roman" w:cs="Times New Roman"/>
          <w:color w:val="000000" w:themeColor="text1"/>
          <w:sz w:val="24"/>
          <w:szCs w:val="24"/>
        </w:rPr>
        <w:t xml:space="preserve">Research </w:t>
      </w:r>
      <w:r w:rsidRPr="00D123DF">
        <w:rPr>
          <w:rFonts w:ascii="Times New Roman" w:eastAsia="Times New Roman" w:hAnsi="Times New Roman" w:cs="Times New Roman"/>
          <w:color w:val="000000" w:themeColor="text1"/>
          <w:sz w:val="24"/>
          <w:szCs w:val="24"/>
        </w:rPr>
        <w:t>focused on se</w:t>
      </w:r>
      <w:r w:rsidRPr="00D123DF">
        <w:rPr>
          <w:rFonts w:ascii="Times New Roman" w:eastAsia="Times New Roman" w:hAnsi="Times New Roman" w:cs="Times New Roman"/>
          <w:color w:val="000000" w:themeColor="text1"/>
          <w:sz w:val="24"/>
          <w:szCs w:val="24"/>
        </w:rPr>
        <w:t>xual (</w:t>
      </w:r>
      <w:proofErr w:type="spellStart"/>
      <w:r w:rsidRPr="00D123DF">
        <w:rPr>
          <w:rFonts w:ascii="Times New Roman" w:eastAsia="Times New Roman" w:hAnsi="Times New Roman" w:cs="Times New Roman"/>
          <w:color w:val="000000" w:themeColor="text1"/>
          <w:sz w:val="24"/>
          <w:szCs w:val="24"/>
        </w:rPr>
        <w:t>dys</w:t>
      </w:r>
      <w:proofErr w:type="spellEnd"/>
      <w:r w:rsidRPr="00D123DF">
        <w:rPr>
          <w:rFonts w:ascii="Times New Roman" w:eastAsia="Times New Roman" w:hAnsi="Times New Roman" w:cs="Times New Roman"/>
          <w:color w:val="000000" w:themeColor="text1"/>
          <w:sz w:val="24"/>
          <w:szCs w:val="24"/>
        </w:rPr>
        <w:t>)function among transgender and gender-diverse individuals tends to focus on a medical perspective of sexual function and is often based on cis-gender models or methodology. Research has also focused attention on the relationship between medical interventions for gender-affirming care (e.g., hormone therapy, surgery) and has often included cross-sectional designs or short-term follow-up. Current research also highlights the unique facets of sexual (</w:t>
      </w:r>
      <w:proofErr w:type="spellStart"/>
      <w:r w:rsidRPr="00D123DF">
        <w:rPr>
          <w:rFonts w:ascii="Times New Roman" w:eastAsia="Times New Roman" w:hAnsi="Times New Roman" w:cs="Times New Roman"/>
          <w:color w:val="000000" w:themeColor="text1"/>
          <w:sz w:val="24"/>
          <w:szCs w:val="24"/>
        </w:rPr>
        <w:t>dys</w:t>
      </w:r>
      <w:proofErr w:type="spellEnd"/>
      <w:r w:rsidRPr="00D123DF">
        <w:rPr>
          <w:rFonts w:ascii="Times New Roman" w:eastAsia="Times New Roman" w:hAnsi="Times New Roman" w:cs="Times New Roman"/>
          <w:color w:val="000000" w:themeColor="text1"/>
          <w:sz w:val="24"/>
          <w:szCs w:val="24"/>
        </w:rPr>
        <w:t>)function that appear important to gender-diver</w:t>
      </w:r>
      <w:r w:rsidRPr="00D123DF">
        <w:rPr>
          <w:rFonts w:ascii="Times New Roman" w:eastAsia="Times New Roman" w:hAnsi="Times New Roman" w:cs="Times New Roman"/>
          <w:color w:val="000000" w:themeColor="text1"/>
          <w:sz w:val="24"/>
          <w:szCs w:val="24"/>
        </w:rPr>
        <w:t xml:space="preserve">se individuals, such as relational and body image factors. Fewer articles focused on individuals with intersex traits/differences of sexual </w:t>
      </w:r>
      <w:proofErr w:type="gramStart"/>
      <w:r w:rsidRPr="00D123DF">
        <w:rPr>
          <w:rFonts w:ascii="Times New Roman" w:eastAsia="Times New Roman" w:hAnsi="Times New Roman" w:cs="Times New Roman"/>
          <w:color w:val="000000" w:themeColor="text1"/>
          <w:sz w:val="24"/>
          <w:szCs w:val="24"/>
        </w:rPr>
        <w:t>development</w:t>
      </w:r>
      <w:proofErr w:type="gramEnd"/>
      <w:r w:rsidRPr="00D123DF">
        <w:rPr>
          <w:rFonts w:ascii="Times New Roman" w:eastAsia="Times New Roman" w:hAnsi="Times New Roman" w:cs="Times New Roman"/>
          <w:color w:val="000000" w:themeColor="text1"/>
          <w:sz w:val="24"/>
          <w:szCs w:val="24"/>
        </w:rPr>
        <w:t xml:space="preserve"> and these included a </w:t>
      </w:r>
      <w:r w:rsidRPr="00D123DF">
        <w:rPr>
          <w:rFonts w:ascii="Times New Roman" w:eastAsia="Times New Roman" w:hAnsi="Times New Roman" w:cs="Times New Roman"/>
          <w:color w:val="000000" w:themeColor="text1"/>
          <w:sz w:val="24"/>
          <w:szCs w:val="24"/>
        </w:rPr>
        <w:lastRenderedPageBreak/>
        <w:t>diverse approach to the samples studied and methodology used. Much of this research focused on the impact of medical interventions (e.g., hormone therapy, surgery) on sexual satisfaction and function. Across populations, there were limited validated measures of sexual (</w:t>
      </w:r>
      <w:proofErr w:type="spellStart"/>
      <w:r w:rsidRPr="00D123DF">
        <w:rPr>
          <w:rFonts w:ascii="Times New Roman" w:eastAsia="Times New Roman" w:hAnsi="Times New Roman" w:cs="Times New Roman"/>
          <w:color w:val="000000" w:themeColor="text1"/>
          <w:sz w:val="24"/>
          <w:szCs w:val="24"/>
        </w:rPr>
        <w:t>dys</w:t>
      </w:r>
      <w:proofErr w:type="spellEnd"/>
      <w:r w:rsidRPr="00D123DF">
        <w:rPr>
          <w:rFonts w:ascii="Times New Roman" w:eastAsia="Times New Roman" w:hAnsi="Times New Roman" w:cs="Times New Roman"/>
          <w:color w:val="000000" w:themeColor="text1"/>
          <w:sz w:val="24"/>
          <w:szCs w:val="24"/>
        </w:rPr>
        <w:t>)function.</w:t>
      </w:r>
    </w:p>
    <w:p w14:paraId="0000001F" w14:textId="77777777" w:rsidR="003201D6" w:rsidRPr="00D123DF" w:rsidRDefault="002F15C5">
      <w:p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Conclusions. </w:t>
      </w:r>
      <w:r w:rsidRPr="00D123DF">
        <w:rPr>
          <w:rFonts w:ascii="Times New Roman" w:eastAsia="Times New Roman" w:hAnsi="Times New Roman" w:cs="Times New Roman"/>
          <w:color w:val="000000" w:themeColor="text1"/>
          <w:sz w:val="24"/>
          <w:szCs w:val="24"/>
        </w:rPr>
        <w:t xml:space="preserve">Overall, the main challenges in the field are related to methodological gaps, as acknowledged in this review, and a summary of the literature is provided. </w:t>
      </w:r>
      <w:r w:rsidRPr="00D123DF">
        <w:rPr>
          <w:rFonts w:ascii="Times New Roman" w:eastAsia="Times New Roman" w:hAnsi="Times New Roman" w:cs="Times New Roman"/>
          <w:color w:val="000000" w:themeColor="text1"/>
          <w:sz w:val="24"/>
          <w:szCs w:val="24"/>
        </w:rPr>
        <w:t>Diversity, equity, and inclusion, as well as ethical considerations are addressed, and clinical recommendations for supporting the sexual well-being of individuals with diverse sexual orientations, transgender and gender-diverse individuals, and intersex individuals/individuals with differences of sexual development are presented.</w:t>
      </w:r>
    </w:p>
    <w:p w14:paraId="00000020" w14:textId="77777777" w:rsidR="003201D6" w:rsidRPr="00D123DF" w:rsidRDefault="003201D6">
      <w:pPr>
        <w:spacing w:line="480" w:lineRule="auto"/>
        <w:rPr>
          <w:rFonts w:ascii="Times New Roman" w:eastAsia="Times New Roman" w:hAnsi="Times New Roman" w:cs="Times New Roman"/>
          <w:b/>
          <w:color w:val="000000" w:themeColor="text1"/>
        </w:rPr>
      </w:pPr>
    </w:p>
    <w:p w14:paraId="00000021" w14:textId="77777777" w:rsidR="003201D6" w:rsidRPr="00D123DF" w:rsidRDefault="002F15C5">
      <w:pPr>
        <w:spacing w:line="480" w:lineRule="auto"/>
        <w:rPr>
          <w:rFonts w:ascii="Times New Roman" w:eastAsia="Times New Roman" w:hAnsi="Times New Roman" w:cs="Times New Roman"/>
          <w:b/>
          <w:color w:val="000000" w:themeColor="text1"/>
          <w:highlight w:val="green"/>
        </w:rPr>
      </w:pPr>
      <w:proofErr w:type="gramStart"/>
      <w:r w:rsidRPr="00D123DF">
        <w:rPr>
          <w:rFonts w:ascii="Times New Roman" w:eastAsia="Times New Roman" w:hAnsi="Times New Roman" w:cs="Times New Roman"/>
          <w:b/>
          <w:color w:val="000000" w:themeColor="text1"/>
        </w:rPr>
        <w:t>Key-words</w:t>
      </w:r>
      <w:proofErr w:type="gramEnd"/>
      <w:r w:rsidRPr="00D123DF">
        <w:rPr>
          <w:rFonts w:ascii="Times New Roman" w:eastAsia="Times New Roman" w:hAnsi="Times New Roman" w:cs="Times New Roman"/>
          <w:b/>
          <w:color w:val="000000" w:themeColor="text1"/>
        </w:rPr>
        <w:t xml:space="preserve">: </w:t>
      </w:r>
    </w:p>
    <w:p w14:paraId="00000022" w14:textId="77777777" w:rsidR="003201D6" w:rsidRPr="00D123DF" w:rsidRDefault="002F15C5">
      <w:p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gay/lesbian; bisexual; asexual; </w:t>
      </w:r>
      <w:r w:rsidRPr="00D123DF">
        <w:rPr>
          <w:rFonts w:ascii="Times New Roman" w:eastAsia="Times New Roman" w:hAnsi="Times New Roman" w:cs="Times New Roman"/>
          <w:color w:val="000000" w:themeColor="text1"/>
          <w:sz w:val="24"/>
          <w:szCs w:val="24"/>
        </w:rPr>
        <w:t>gender-diverse; transgender; intersex; differences of sexual development; sexual function; sexual dysfunction; clinical recommendations</w:t>
      </w:r>
    </w:p>
    <w:p w14:paraId="00000023" w14:textId="77777777" w:rsidR="003201D6" w:rsidRPr="00D123DF" w:rsidRDefault="003201D6">
      <w:pPr>
        <w:spacing w:line="480" w:lineRule="auto"/>
        <w:rPr>
          <w:rFonts w:ascii="Times New Roman" w:eastAsia="Times New Roman" w:hAnsi="Times New Roman" w:cs="Times New Roman"/>
          <w:b/>
          <w:color w:val="000000" w:themeColor="text1"/>
          <w:sz w:val="24"/>
          <w:szCs w:val="24"/>
          <w:u w:val="single"/>
        </w:rPr>
      </w:pPr>
    </w:p>
    <w:p w14:paraId="00000024" w14:textId="77777777" w:rsidR="003201D6" w:rsidRPr="00D123DF" w:rsidRDefault="003201D6">
      <w:pPr>
        <w:spacing w:line="480" w:lineRule="auto"/>
        <w:rPr>
          <w:rFonts w:ascii="Times New Roman" w:eastAsia="Times New Roman" w:hAnsi="Times New Roman" w:cs="Times New Roman"/>
          <w:b/>
          <w:color w:val="000000" w:themeColor="text1"/>
          <w:sz w:val="24"/>
          <w:szCs w:val="24"/>
          <w:u w:val="single"/>
        </w:rPr>
      </w:pPr>
    </w:p>
    <w:p w14:paraId="00000025" w14:textId="77777777" w:rsidR="003201D6" w:rsidRPr="00D123DF" w:rsidRDefault="003201D6">
      <w:pPr>
        <w:spacing w:line="480" w:lineRule="auto"/>
        <w:rPr>
          <w:rFonts w:ascii="Times New Roman" w:eastAsia="Times New Roman" w:hAnsi="Times New Roman" w:cs="Times New Roman"/>
          <w:b/>
          <w:color w:val="000000" w:themeColor="text1"/>
          <w:sz w:val="24"/>
          <w:szCs w:val="24"/>
          <w:u w:val="single"/>
        </w:rPr>
      </w:pPr>
    </w:p>
    <w:p w14:paraId="00000026" w14:textId="77777777" w:rsidR="003201D6" w:rsidRPr="00D123DF" w:rsidRDefault="003201D6">
      <w:pPr>
        <w:spacing w:line="480" w:lineRule="auto"/>
        <w:rPr>
          <w:rFonts w:ascii="Times New Roman" w:eastAsia="Times New Roman" w:hAnsi="Times New Roman" w:cs="Times New Roman"/>
          <w:b/>
          <w:color w:val="000000" w:themeColor="text1"/>
          <w:sz w:val="24"/>
          <w:szCs w:val="24"/>
          <w:u w:val="single"/>
        </w:rPr>
      </w:pPr>
    </w:p>
    <w:p w14:paraId="00000027" w14:textId="77777777" w:rsidR="003201D6" w:rsidRPr="00D123DF" w:rsidRDefault="003201D6">
      <w:pPr>
        <w:spacing w:line="480" w:lineRule="auto"/>
        <w:rPr>
          <w:rFonts w:ascii="Times New Roman" w:eastAsia="Times New Roman" w:hAnsi="Times New Roman" w:cs="Times New Roman"/>
          <w:b/>
          <w:color w:val="000000" w:themeColor="text1"/>
          <w:sz w:val="24"/>
          <w:szCs w:val="24"/>
          <w:highlight w:val="yellow"/>
          <w:u w:val="single"/>
        </w:rPr>
      </w:pPr>
    </w:p>
    <w:p w14:paraId="00000028" w14:textId="77777777" w:rsidR="003201D6" w:rsidRPr="00D123DF" w:rsidRDefault="003201D6">
      <w:pPr>
        <w:spacing w:line="480" w:lineRule="auto"/>
        <w:rPr>
          <w:rFonts w:ascii="Times New Roman" w:eastAsia="Times New Roman" w:hAnsi="Times New Roman" w:cs="Times New Roman"/>
          <w:b/>
          <w:color w:val="000000" w:themeColor="text1"/>
          <w:sz w:val="24"/>
          <w:szCs w:val="24"/>
          <w:highlight w:val="yellow"/>
          <w:u w:val="single"/>
        </w:rPr>
      </w:pPr>
    </w:p>
    <w:p w14:paraId="00000029" w14:textId="77777777" w:rsidR="003201D6" w:rsidRPr="00D123DF" w:rsidRDefault="003201D6">
      <w:pPr>
        <w:spacing w:line="480" w:lineRule="auto"/>
        <w:rPr>
          <w:rFonts w:ascii="Times New Roman" w:eastAsia="Times New Roman" w:hAnsi="Times New Roman" w:cs="Times New Roman"/>
          <w:b/>
          <w:color w:val="000000" w:themeColor="text1"/>
          <w:sz w:val="24"/>
          <w:szCs w:val="24"/>
          <w:highlight w:val="yellow"/>
          <w:u w:val="single"/>
        </w:rPr>
      </w:pPr>
    </w:p>
    <w:p w14:paraId="0000002A" w14:textId="77777777" w:rsidR="003201D6" w:rsidRPr="00D123DF" w:rsidRDefault="003201D6">
      <w:pPr>
        <w:spacing w:line="480" w:lineRule="auto"/>
        <w:rPr>
          <w:rFonts w:ascii="Times New Roman" w:eastAsia="Times New Roman" w:hAnsi="Times New Roman" w:cs="Times New Roman"/>
          <w:b/>
          <w:color w:val="000000" w:themeColor="text1"/>
          <w:sz w:val="24"/>
          <w:szCs w:val="24"/>
          <w:highlight w:val="yellow"/>
          <w:u w:val="single"/>
        </w:rPr>
      </w:pPr>
    </w:p>
    <w:p w14:paraId="0000002B" w14:textId="77777777" w:rsidR="003201D6" w:rsidRPr="00D123DF" w:rsidRDefault="003201D6">
      <w:pPr>
        <w:spacing w:line="480" w:lineRule="auto"/>
        <w:rPr>
          <w:rFonts w:ascii="Times New Roman" w:eastAsia="Times New Roman" w:hAnsi="Times New Roman" w:cs="Times New Roman"/>
          <w:b/>
          <w:color w:val="000000" w:themeColor="text1"/>
          <w:sz w:val="24"/>
          <w:szCs w:val="24"/>
          <w:highlight w:val="yellow"/>
          <w:u w:val="single"/>
        </w:rPr>
      </w:pPr>
    </w:p>
    <w:p w14:paraId="0000002C" w14:textId="77777777" w:rsidR="003201D6" w:rsidRPr="00D123DF" w:rsidRDefault="003201D6">
      <w:pPr>
        <w:spacing w:line="480" w:lineRule="auto"/>
        <w:rPr>
          <w:rFonts w:ascii="Times New Roman" w:eastAsia="Times New Roman" w:hAnsi="Times New Roman" w:cs="Times New Roman"/>
          <w:b/>
          <w:color w:val="000000" w:themeColor="text1"/>
          <w:sz w:val="24"/>
          <w:szCs w:val="24"/>
          <w:highlight w:val="yellow"/>
          <w:u w:val="single"/>
        </w:rPr>
      </w:pPr>
    </w:p>
    <w:p w14:paraId="0000002D" w14:textId="77777777" w:rsidR="003201D6" w:rsidRPr="00D123DF" w:rsidRDefault="002F15C5">
      <w:p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lastRenderedPageBreak/>
        <w:t>Box 1 - Clinical Recommendations f</w:t>
      </w:r>
      <w:r w:rsidRPr="00D123DF">
        <w:rPr>
          <w:rFonts w:ascii="Times New Roman" w:eastAsia="Times New Roman" w:hAnsi="Times New Roman" w:cs="Times New Roman"/>
          <w:color w:val="000000" w:themeColor="text1"/>
          <w:sz w:val="24"/>
          <w:szCs w:val="24"/>
        </w:rPr>
        <w:t xml:space="preserve">or Supporting the Sexual Well-being of </w:t>
      </w:r>
      <w:r w:rsidRPr="00D123DF">
        <w:rPr>
          <w:rFonts w:ascii="Times New Roman" w:eastAsia="Times New Roman" w:hAnsi="Times New Roman" w:cs="Times New Roman"/>
          <w:color w:val="000000" w:themeColor="text1"/>
          <w:sz w:val="24"/>
          <w:szCs w:val="24"/>
        </w:rPr>
        <w:t>Individuals with Diverse Sexual Orientations</w:t>
      </w:r>
    </w:p>
    <w:tbl>
      <w:tblPr>
        <w:tblStyle w:val="aff0"/>
        <w:tblW w:w="8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8"/>
      </w:tblGrid>
      <w:tr w:rsidR="003201D6" w:rsidRPr="00D123DF" w14:paraId="01430740" w14:textId="77777777">
        <w:tc>
          <w:tcPr>
            <w:tcW w:w="8648" w:type="dxa"/>
            <w:shd w:val="clear" w:color="auto" w:fill="auto"/>
            <w:tcMar>
              <w:top w:w="100" w:type="dxa"/>
              <w:left w:w="100" w:type="dxa"/>
              <w:bottom w:w="100" w:type="dxa"/>
              <w:right w:w="100" w:type="dxa"/>
            </w:tcMar>
          </w:tcPr>
          <w:p w14:paraId="0000002E" w14:textId="77777777" w:rsidR="003201D6" w:rsidRPr="00D123DF" w:rsidRDefault="002F15C5">
            <w:pP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Clinical Recommendations for Supporting the Sexual Well-being of Individuals with Diverse Sexual Orientations</w:t>
            </w:r>
          </w:p>
          <w:p w14:paraId="0000002F" w14:textId="77777777" w:rsidR="003201D6" w:rsidRPr="00D123DF" w:rsidRDefault="002F15C5">
            <w:pPr>
              <w:numPr>
                <w:ilvl w:val="0"/>
                <w:numId w:val="14"/>
              </w:num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Sexual identity, sexual attraction, and sexual behavior are distinct aspects of sexual orientation. (Quality of evidence: high; Strength of recommendation: strong).</w:t>
            </w:r>
          </w:p>
          <w:p w14:paraId="00000030" w14:textId="77777777" w:rsidR="003201D6" w:rsidRPr="00D123DF" w:rsidRDefault="002F15C5">
            <w:pPr>
              <w:numPr>
                <w:ilvl w:val="0"/>
                <w:numId w:val="14"/>
              </w:num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Sexual satisfaction and sexual pleasure are relevant dimensions for sexual health and sexual well-being with individuals with diverse sexual orientations. (Quality of evidence: high; Strength of recommendation: strong).</w:t>
            </w:r>
          </w:p>
          <w:p w14:paraId="00000031" w14:textId="77777777" w:rsidR="003201D6" w:rsidRPr="00D123DF" w:rsidRDefault="002F15C5">
            <w:pPr>
              <w:numPr>
                <w:ilvl w:val="0"/>
                <w:numId w:val="14"/>
              </w:num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Sexual minority men and women may experience pain during sexual interactions and/or intercourse (e.g., dyspareunia, anodyspareunia), regardless of sexual identity and/or sexual behaviors. (Quality of evidence: high; Strength of recommendation: strong).</w:t>
            </w:r>
          </w:p>
          <w:p w14:paraId="00000032" w14:textId="77777777" w:rsidR="003201D6" w:rsidRPr="00D123DF" w:rsidRDefault="002F15C5">
            <w:pPr>
              <w:numPr>
                <w:ilvl w:val="0"/>
                <w:numId w:val="14"/>
              </w:num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Lack of sexual behavior or sexual desire/interest (e.g., asexuality) is not necessarily problematic if not accompanied by distress. (Quality of evidence: high; Strength of recommendation: strong).</w:t>
            </w:r>
          </w:p>
          <w:p w14:paraId="00000033" w14:textId="77777777" w:rsidR="003201D6" w:rsidRPr="00D123DF" w:rsidRDefault="002F15C5">
            <w:pPr>
              <w:numPr>
                <w:ilvl w:val="0"/>
                <w:numId w:val="14"/>
              </w:num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Some sexual </w:t>
            </w:r>
            <w:proofErr w:type="gramStart"/>
            <w:r w:rsidRPr="00D123DF">
              <w:rPr>
                <w:rFonts w:ascii="Times New Roman" w:eastAsia="Times New Roman" w:hAnsi="Times New Roman" w:cs="Times New Roman"/>
                <w:color w:val="000000" w:themeColor="text1"/>
                <w:sz w:val="24"/>
                <w:szCs w:val="24"/>
              </w:rPr>
              <w:t>dysfunction</w:t>
            </w:r>
            <w:proofErr w:type="gramEnd"/>
            <w:r w:rsidRPr="00D123DF">
              <w:rPr>
                <w:rFonts w:ascii="Times New Roman" w:eastAsia="Times New Roman" w:hAnsi="Times New Roman" w:cs="Times New Roman"/>
                <w:color w:val="000000" w:themeColor="text1"/>
                <w:sz w:val="24"/>
                <w:szCs w:val="24"/>
              </w:rPr>
              <w:t xml:space="preserve"> may present differently in sexual minority individuals and some specific problems may not be currently considered as sexual dysfunctions in either DSM or ICD (i.e., anodyspareunia, premature orgasm among women). In the specific case of PE in men who have sex with men, potentially longer latency times and lower PE-related distress related to anal sex can be considered. (Quality of evidence: low; Strength of recommendation: moderate).</w:t>
            </w:r>
          </w:p>
          <w:p w14:paraId="00000034" w14:textId="77777777" w:rsidR="003201D6" w:rsidRPr="00D123DF" w:rsidRDefault="002F15C5">
            <w:pPr>
              <w:numPr>
                <w:ilvl w:val="0"/>
                <w:numId w:val="14"/>
              </w:num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lastRenderedPageBreak/>
              <w:t>Psychological factors play a significant role in sexual function. Promoting and supporting mental health is relevant for enhancing sexual health in individuals with diverse sexual orientations.</w:t>
            </w:r>
            <w:r w:rsidRPr="00D123DF">
              <w:rPr>
                <w:rFonts w:ascii="Times New Roman" w:eastAsia="Times New Roman" w:hAnsi="Times New Roman" w:cs="Times New Roman"/>
                <w:color w:val="000000" w:themeColor="text1"/>
                <w:sz w:val="24"/>
                <w:szCs w:val="24"/>
              </w:rPr>
              <w:t xml:space="preserve"> </w:t>
            </w:r>
            <w:r w:rsidRPr="00D123DF">
              <w:rPr>
                <w:rFonts w:ascii="Times New Roman" w:eastAsia="Times New Roman" w:hAnsi="Times New Roman" w:cs="Times New Roman"/>
                <w:color w:val="000000" w:themeColor="text1"/>
                <w:sz w:val="24"/>
                <w:szCs w:val="24"/>
              </w:rPr>
              <w:t>(Quality of evidence: moderate; Strength of recommendation: strong).</w:t>
            </w:r>
          </w:p>
          <w:p w14:paraId="00000035" w14:textId="77777777" w:rsidR="003201D6" w:rsidRPr="00D123DF" w:rsidRDefault="002F15C5">
            <w:pPr>
              <w:numPr>
                <w:ilvl w:val="0"/>
                <w:numId w:val="14"/>
              </w:num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Safer practices for using substances to enhance sexual pleasure </w:t>
            </w:r>
            <w:proofErr w:type="gramStart"/>
            <w:r w:rsidRPr="00D123DF">
              <w:rPr>
                <w:rFonts w:ascii="Times New Roman" w:eastAsia="Times New Roman" w:hAnsi="Times New Roman" w:cs="Times New Roman"/>
                <w:color w:val="000000" w:themeColor="text1"/>
                <w:sz w:val="24"/>
                <w:szCs w:val="24"/>
              </w:rPr>
              <w:t>depend  on</w:t>
            </w:r>
            <w:proofErr w:type="gramEnd"/>
            <w:r w:rsidRPr="00D123DF">
              <w:rPr>
                <w:rFonts w:ascii="Times New Roman" w:eastAsia="Times New Roman" w:hAnsi="Times New Roman" w:cs="Times New Roman"/>
                <w:color w:val="000000" w:themeColor="text1"/>
                <w:sz w:val="24"/>
                <w:szCs w:val="24"/>
              </w:rPr>
              <w:t xml:space="preserve"> psychoeducation about potential physiological and psychological effects and informed decision-making. (Quality of evidence: moderate; Strength of recommendation: strong).</w:t>
            </w:r>
          </w:p>
          <w:p w14:paraId="00000036" w14:textId="77777777" w:rsidR="003201D6" w:rsidRPr="00D123DF" w:rsidRDefault="002F15C5">
            <w:pPr>
              <w:numPr>
                <w:ilvl w:val="0"/>
                <w:numId w:val="14"/>
              </w:num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Minority stress and (internalized) homo/</w:t>
            </w:r>
            <w:proofErr w:type="spellStart"/>
            <w:r w:rsidRPr="00D123DF">
              <w:rPr>
                <w:rFonts w:ascii="Times New Roman" w:eastAsia="Times New Roman" w:hAnsi="Times New Roman" w:cs="Times New Roman"/>
                <w:color w:val="000000" w:themeColor="text1"/>
                <w:sz w:val="24"/>
                <w:szCs w:val="24"/>
              </w:rPr>
              <w:t>binegativity</w:t>
            </w:r>
            <w:proofErr w:type="spellEnd"/>
            <w:r w:rsidRPr="00D123DF">
              <w:rPr>
                <w:rFonts w:ascii="Times New Roman" w:eastAsia="Times New Roman" w:hAnsi="Times New Roman" w:cs="Times New Roman"/>
                <w:color w:val="000000" w:themeColor="text1"/>
                <w:sz w:val="24"/>
                <w:szCs w:val="24"/>
              </w:rPr>
              <w:t xml:space="preserve"> can significantly impact sexual health, satisfaction, and function. (Quality of evidence: high; Strength of recommendation: strong).</w:t>
            </w:r>
          </w:p>
          <w:p w14:paraId="00000037" w14:textId="77777777" w:rsidR="003201D6" w:rsidRPr="00D123DF" w:rsidRDefault="002F15C5">
            <w:pPr>
              <w:numPr>
                <w:ilvl w:val="0"/>
                <w:numId w:val="14"/>
              </w:num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Affirmative therapy strategies, ongoing training on specific sexual minority sexual health concerns, and adoption of interventions that are culturally appropriate and consider </w:t>
            </w:r>
            <w:r w:rsidRPr="00D123DF">
              <w:rPr>
                <w:rFonts w:ascii="Times New Roman" w:eastAsia="Times New Roman" w:hAnsi="Times New Roman" w:cs="Times New Roman"/>
                <w:color w:val="000000" w:themeColor="text1"/>
                <w:sz w:val="24"/>
                <w:szCs w:val="24"/>
              </w:rPr>
              <w:t>relationship dynamics, sexual roles, and compatibility enhance sexual health, satisfaction, and function. (Quality of evidence: high; Strength of recommendation: strong).</w:t>
            </w:r>
          </w:p>
          <w:p w14:paraId="00000038" w14:textId="77777777" w:rsidR="003201D6" w:rsidRPr="00D123DF" w:rsidRDefault="002F15C5">
            <w:pPr>
              <w:numPr>
                <w:ilvl w:val="0"/>
                <w:numId w:val="14"/>
              </w:num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Measures for assessing </w:t>
            </w:r>
            <w:proofErr w:type="gramStart"/>
            <w:r w:rsidRPr="00D123DF">
              <w:rPr>
                <w:rFonts w:ascii="Times New Roman" w:eastAsia="Times New Roman" w:hAnsi="Times New Roman" w:cs="Times New Roman"/>
                <w:color w:val="000000" w:themeColor="text1"/>
                <w:sz w:val="24"/>
                <w:szCs w:val="24"/>
              </w:rPr>
              <w:t>sexually-related</w:t>
            </w:r>
            <w:proofErr w:type="gramEnd"/>
            <w:r w:rsidRPr="00D123DF">
              <w:rPr>
                <w:rFonts w:ascii="Times New Roman" w:eastAsia="Times New Roman" w:hAnsi="Times New Roman" w:cs="Times New Roman"/>
                <w:color w:val="000000" w:themeColor="text1"/>
                <w:sz w:val="24"/>
                <w:szCs w:val="24"/>
              </w:rPr>
              <w:t xml:space="preserve"> dimensions need to have been proven as sensitive to diverse experiences within individuals with diverse sexual orientations to ensure accurate assessments of sexual health and functioning. (Quality of evidence: moderate; Strength of recommendation: strong).</w:t>
            </w:r>
          </w:p>
          <w:p w14:paraId="00000039" w14:textId="77777777" w:rsidR="003201D6" w:rsidRPr="00D123DF" w:rsidRDefault="002F15C5">
            <w:pPr>
              <w:numPr>
                <w:ilvl w:val="0"/>
                <w:numId w:val="14"/>
              </w:num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Chronic health conditions have a potential negative impact on sexual function, and treatments for chronic health conditions may have negative side-effects.  (Quality of evidence: high; Strength of recommendation: strong).</w:t>
            </w:r>
          </w:p>
        </w:tc>
      </w:tr>
    </w:tbl>
    <w:p w14:paraId="0000003A" w14:textId="77777777" w:rsidR="003201D6" w:rsidRPr="00D123DF" w:rsidRDefault="003201D6">
      <w:pPr>
        <w:spacing w:line="480" w:lineRule="auto"/>
        <w:rPr>
          <w:rFonts w:ascii="Times New Roman" w:eastAsia="Times New Roman" w:hAnsi="Times New Roman" w:cs="Times New Roman"/>
          <w:b/>
          <w:color w:val="000000" w:themeColor="text1"/>
          <w:sz w:val="24"/>
          <w:szCs w:val="24"/>
        </w:rPr>
      </w:pPr>
    </w:p>
    <w:p w14:paraId="0000003B" w14:textId="4A08CBD4" w:rsidR="003201D6" w:rsidRPr="00D123DF" w:rsidRDefault="002F15C5">
      <w:p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lastRenderedPageBreak/>
        <w:t xml:space="preserve">Box 2 - Clinical Recommendations for Supporting Sexual Well-Being of </w:t>
      </w:r>
      <w:r w:rsidR="00F17DFF" w:rsidRPr="00D123DF">
        <w:rPr>
          <w:rFonts w:ascii="Times New Roman" w:eastAsia="Times New Roman" w:hAnsi="Times New Roman" w:cs="Times New Roman"/>
          <w:color w:val="000000" w:themeColor="text1"/>
          <w:sz w:val="24"/>
          <w:szCs w:val="24"/>
        </w:rPr>
        <w:t xml:space="preserve">Transgender or Gender Diverse (TGD) </w:t>
      </w:r>
      <w:r w:rsidRPr="00D123DF">
        <w:rPr>
          <w:rFonts w:ascii="Times New Roman" w:eastAsia="Times New Roman" w:hAnsi="Times New Roman" w:cs="Times New Roman"/>
          <w:color w:val="000000" w:themeColor="text1"/>
          <w:sz w:val="24"/>
          <w:szCs w:val="24"/>
        </w:rPr>
        <w:t>Individuals</w:t>
      </w:r>
    </w:p>
    <w:tbl>
      <w:tblPr>
        <w:tblStyle w:val="aff1"/>
        <w:tblW w:w="8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8"/>
      </w:tblGrid>
      <w:tr w:rsidR="00D123DF" w:rsidRPr="00D123DF" w14:paraId="2BBE1D04" w14:textId="77777777">
        <w:tc>
          <w:tcPr>
            <w:tcW w:w="8648" w:type="dxa"/>
            <w:shd w:val="clear" w:color="auto" w:fill="auto"/>
            <w:tcMar>
              <w:top w:w="100" w:type="dxa"/>
              <w:left w:w="100" w:type="dxa"/>
              <w:bottom w:w="100" w:type="dxa"/>
              <w:right w:w="100" w:type="dxa"/>
            </w:tcMar>
          </w:tcPr>
          <w:p w14:paraId="0000003C"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Clinical Recommendations for Supporting the Sexual Well-being of Transgender and Gender Diverse (TGD) Individuals</w:t>
            </w:r>
          </w:p>
          <w:p w14:paraId="0000003D" w14:textId="77777777" w:rsidR="003201D6" w:rsidRPr="00D123DF" w:rsidRDefault="002F15C5">
            <w:pPr>
              <w:numPr>
                <w:ilvl w:val="0"/>
                <w:numId w:val="10"/>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Addressing sexual health for TGD individuals may include medical procedures, hormone </w:t>
            </w:r>
            <w:r w:rsidRPr="00D123DF">
              <w:rPr>
                <w:rFonts w:ascii="Times New Roman" w:eastAsia="Times New Roman" w:hAnsi="Times New Roman" w:cs="Times New Roman"/>
                <w:color w:val="000000" w:themeColor="text1"/>
                <w:sz w:val="24"/>
                <w:szCs w:val="24"/>
              </w:rPr>
              <w:t>therapy, surgeries, and psychosocial interventions. (Quality of evidence: high; Strength of recommendation: strong).</w:t>
            </w:r>
          </w:p>
          <w:p w14:paraId="0000003E" w14:textId="77777777" w:rsidR="003201D6" w:rsidRPr="00D123DF" w:rsidRDefault="002F15C5">
            <w:pPr>
              <w:numPr>
                <w:ilvl w:val="0"/>
                <w:numId w:val="10"/>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Body dissatisfaction has a potential role in gender identity distress. (Quality of evidence: moderate; Strength of recommendation: strong).</w:t>
            </w:r>
          </w:p>
          <w:p w14:paraId="0000003F" w14:textId="77777777" w:rsidR="003201D6" w:rsidRPr="00D123DF" w:rsidRDefault="002F15C5">
            <w:pPr>
              <w:numPr>
                <w:ilvl w:val="0"/>
                <w:numId w:val="10"/>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Contextual and cultural factors, and an individual's social environment impacts social affirmation. (Quality of evidence: moderate; Strength of recommendation: strong).</w:t>
            </w:r>
          </w:p>
          <w:p w14:paraId="00000040" w14:textId="77777777" w:rsidR="003201D6" w:rsidRPr="00D123DF" w:rsidRDefault="002F15C5">
            <w:pPr>
              <w:numPr>
                <w:ilvl w:val="0"/>
                <w:numId w:val="10"/>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Gender-affirming medical interventions are not a one-size-fits-all approach, given that not all individuals desire genital surgeries or medical interventions related to gender identity. (Quality of evidence: moderate; Strength of recommendation: strong).</w:t>
            </w:r>
          </w:p>
          <w:p w14:paraId="00000041" w14:textId="77777777" w:rsidR="003201D6" w:rsidRPr="00D123DF" w:rsidRDefault="002F15C5">
            <w:pPr>
              <w:numPr>
                <w:ilvl w:val="0"/>
                <w:numId w:val="10"/>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Inclusive language and affirm gender identity and sexual orientation, respecting nonbinary and gender-fluid identities enhance sexual health and increase gender affirmation. (Quality of evidence: moderate; Strength of recommendation: strong).</w:t>
            </w:r>
          </w:p>
          <w:p w14:paraId="00000042" w14:textId="77777777" w:rsidR="003201D6" w:rsidRPr="00D123DF" w:rsidRDefault="002F15C5">
            <w:pPr>
              <w:numPr>
                <w:ilvl w:val="0"/>
                <w:numId w:val="10"/>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Supp</w:t>
            </w:r>
            <w:r w:rsidRPr="00D123DF">
              <w:rPr>
                <w:rFonts w:ascii="Times New Roman" w:eastAsia="Times New Roman" w:hAnsi="Times New Roman" w:cs="Times New Roman"/>
                <w:color w:val="000000" w:themeColor="text1"/>
                <w:sz w:val="24"/>
                <w:szCs w:val="24"/>
              </w:rPr>
              <w:t>ortive networks and community resources that affirm gender identity and sexuality enhance sexual health and increase gender affirmation. (Quality of evidence: moderate; Strength of recommendation: strong).</w:t>
            </w:r>
          </w:p>
          <w:p w14:paraId="00000043" w14:textId="77777777" w:rsidR="003201D6" w:rsidRPr="00D123DF" w:rsidRDefault="002F15C5">
            <w:pPr>
              <w:numPr>
                <w:ilvl w:val="0"/>
                <w:numId w:val="10"/>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lastRenderedPageBreak/>
              <w:t>Continual professional development focusing on recent research highlighting the importance of non-medical factors in sexual health promotes healthcare for TGD.  (Quality of evidence: moderate; Strength of recommendation: strong).</w:t>
            </w:r>
          </w:p>
          <w:p w14:paraId="00000044" w14:textId="77777777" w:rsidR="003201D6" w:rsidRPr="00D123DF" w:rsidRDefault="002F15C5">
            <w:pPr>
              <w:numPr>
                <w:ilvl w:val="0"/>
                <w:numId w:val="10"/>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Gender expectations on sexual interaction heteronormative scripts interfere with gender affirmation.  (Quality of evidence: moderate; Strength of recommendation: moderate).</w:t>
            </w:r>
          </w:p>
          <w:p w14:paraId="00000045" w14:textId="77777777" w:rsidR="003201D6" w:rsidRPr="00D123DF" w:rsidRDefault="002F15C5">
            <w:pPr>
              <w:numPr>
                <w:ilvl w:val="0"/>
                <w:numId w:val="10"/>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Sexual identity and gender identity are distinct aspects of sexual orientation. (Quality of evidence: moderate; Strength of recommendation: strong).</w:t>
            </w:r>
          </w:p>
        </w:tc>
      </w:tr>
    </w:tbl>
    <w:p w14:paraId="00000046" w14:textId="0E5AB3EA"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before="420"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lastRenderedPageBreak/>
        <w:t xml:space="preserve">Box 3 - Clinical Recommendations for Supporting Sexual Well-Being of Intersex </w:t>
      </w:r>
      <w:r w:rsidRPr="00D123DF">
        <w:rPr>
          <w:rFonts w:ascii="Times New Roman" w:eastAsia="Times New Roman" w:hAnsi="Times New Roman" w:cs="Times New Roman"/>
          <w:color w:val="000000" w:themeColor="text1"/>
          <w:sz w:val="24"/>
          <w:szCs w:val="24"/>
        </w:rPr>
        <w:t>Individuals/Individuals with Differences of Sexual Development</w:t>
      </w:r>
      <w:r w:rsidR="00F17DFF" w:rsidRPr="00D123DF">
        <w:rPr>
          <w:rFonts w:ascii="Times New Roman" w:eastAsia="Times New Roman" w:hAnsi="Times New Roman" w:cs="Times New Roman"/>
          <w:color w:val="000000" w:themeColor="text1"/>
          <w:sz w:val="24"/>
          <w:szCs w:val="24"/>
        </w:rPr>
        <w:t xml:space="preserve"> (DSD)</w:t>
      </w:r>
    </w:p>
    <w:tbl>
      <w:tblPr>
        <w:tblStyle w:val="aff2"/>
        <w:tblW w:w="8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8"/>
      </w:tblGrid>
      <w:tr w:rsidR="003201D6" w:rsidRPr="00D123DF" w14:paraId="380951E3" w14:textId="77777777">
        <w:tc>
          <w:tcPr>
            <w:tcW w:w="8648" w:type="dxa"/>
            <w:shd w:val="clear" w:color="auto" w:fill="auto"/>
            <w:tcMar>
              <w:top w:w="100" w:type="dxa"/>
              <w:left w:w="100" w:type="dxa"/>
              <w:bottom w:w="100" w:type="dxa"/>
              <w:right w:w="100" w:type="dxa"/>
            </w:tcMar>
          </w:tcPr>
          <w:p w14:paraId="00000047" w14:textId="15CD8160"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 xml:space="preserve">Clinical Recommendations for Supporting the Sexual Well-being of Intersex Individuals/Individuals with </w:t>
            </w:r>
            <w:r w:rsidR="00F17DFF" w:rsidRPr="00D123DF">
              <w:rPr>
                <w:rFonts w:ascii="Times New Roman" w:eastAsia="Times New Roman" w:hAnsi="Times New Roman" w:cs="Times New Roman"/>
                <w:b/>
                <w:color w:val="000000" w:themeColor="text1"/>
                <w:sz w:val="24"/>
                <w:szCs w:val="24"/>
              </w:rPr>
              <w:t>DSD</w:t>
            </w:r>
          </w:p>
          <w:p w14:paraId="00000048" w14:textId="77777777" w:rsidR="003201D6" w:rsidRPr="00D123DF" w:rsidRDefault="002F15C5">
            <w:pPr>
              <w:numPr>
                <w:ilvl w:val="0"/>
                <w:numId w:val="11"/>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For individuals with intersex/DSD conditions it is important to consider sexual desires, expectations, difficulties, gender identity, genital self-image, values, and goals. (Quality of evidence: low; Strength of recommendation: strong).</w:t>
            </w:r>
          </w:p>
          <w:p w14:paraId="00000049" w14:textId="77777777" w:rsidR="003201D6" w:rsidRPr="00D123DF" w:rsidRDefault="002F15C5">
            <w:pPr>
              <w:numPr>
                <w:ilvl w:val="0"/>
                <w:numId w:val="11"/>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Medical and health interventions for individuals with intersex/DSD conditions have an impact on sexual function, however some of that impact may not yet be well-understood. (Quality of evidence: low; Strength of recommendation: moderate).</w:t>
            </w:r>
          </w:p>
          <w:p w14:paraId="0000004A" w14:textId="77777777" w:rsidR="003201D6" w:rsidRPr="00D123DF" w:rsidRDefault="002F15C5">
            <w:pPr>
              <w:numPr>
                <w:ilvl w:val="0"/>
                <w:numId w:val="11"/>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Multidisciplinary teams are required to address individuals with intersex/DSD conditions, including endocrinologists, urologists, gynecologists, psychologists, and sex therapists. (Quality of evidence: moderate; Strength of recommendation: strong).</w:t>
            </w:r>
          </w:p>
          <w:p w14:paraId="0000004B" w14:textId="77777777" w:rsidR="003201D6" w:rsidRPr="00D123DF" w:rsidRDefault="002F15C5">
            <w:pPr>
              <w:numPr>
                <w:ilvl w:val="0"/>
                <w:numId w:val="11"/>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lastRenderedPageBreak/>
              <w:t>Not every individual with intersex/DSD condition desires to perform medical and health interventions to fit binary gender norms, and desires and intentions may change overtime. (Quality of evidence: moderate; Strength of recommendation: strong).</w:t>
            </w:r>
          </w:p>
          <w:p w14:paraId="0000004C" w14:textId="77777777" w:rsidR="003201D6" w:rsidRPr="00D123DF" w:rsidRDefault="002F15C5">
            <w:pPr>
              <w:numPr>
                <w:ilvl w:val="0"/>
                <w:numId w:val="11"/>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Continuous psychological support offered to navigate sexual </w:t>
            </w:r>
            <w:proofErr w:type="gramStart"/>
            <w:r w:rsidRPr="00D123DF">
              <w:rPr>
                <w:rFonts w:ascii="Times New Roman" w:eastAsia="Times New Roman" w:hAnsi="Times New Roman" w:cs="Times New Roman"/>
                <w:color w:val="000000" w:themeColor="text1"/>
                <w:sz w:val="24"/>
                <w:szCs w:val="24"/>
              </w:rPr>
              <w:t>development</w:t>
            </w:r>
            <w:proofErr w:type="gramEnd"/>
            <w:r w:rsidRPr="00D123DF">
              <w:rPr>
                <w:rFonts w:ascii="Times New Roman" w:eastAsia="Times New Roman" w:hAnsi="Times New Roman" w:cs="Times New Roman"/>
                <w:color w:val="000000" w:themeColor="text1"/>
                <w:sz w:val="24"/>
                <w:szCs w:val="24"/>
              </w:rPr>
              <w:t xml:space="preserve"> and dysfunctions enhance sexual health for individuals with intersex/DSD conditions. (Quality of evidence: moderate; Strength of recommendation: strong).</w:t>
            </w:r>
          </w:p>
          <w:p w14:paraId="0000004D" w14:textId="77777777" w:rsidR="003201D6" w:rsidRPr="00D123DF" w:rsidRDefault="002F15C5">
            <w:pPr>
              <w:numPr>
                <w:ilvl w:val="0"/>
                <w:numId w:val="11"/>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Sociocultural context and stigma impact distress for individuals with intersex/DSD conditions. (Quality of evidence: moderate; Strength of recommendation: strong).</w:t>
            </w:r>
          </w:p>
          <w:p w14:paraId="0000004E" w14:textId="77777777" w:rsidR="003201D6" w:rsidRPr="00D123DF" w:rsidRDefault="002F15C5">
            <w:pPr>
              <w:numPr>
                <w:ilvl w:val="0"/>
                <w:numId w:val="11"/>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Intersex/DSD conditions are distinct aspects of sexual orientation (Quality of evidence: high; Strength of recommendation: strong).</w:t>
            </w:r>
          </w:p>
        </w:tc>
      </w:tr>
    </w:tbl>
    <w:p w14:paraId="0000004F" w14:textId="77777777" w:rsidR="003201D6" w:rsidRPr="00D123DF" w:rsidRDefault="003201D6">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p>
    <w:p w14:paraId="00000050"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Introduction</w:t>
      </w:r>
    </w:p>
    <w:p w14:paraId="00000052" w14:textId="61966207" w:rsidR="003201D6" w:rsidRPr="00D123DF" w:rsidRDefault="00F17DFF">
      <w:pP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For the Fifth International Consultation on Sexual Medicine, recommendations and guidelines for clinical care </w:t>
      </w:r>
      <w:proofErr w:type="gramStart"/>
      <w:r w:rsidRPr="00D123DF">
        <w:rPr>
          <w:rFonts w:ascii="Times New Roman" w:eastAsia="Times New Roman" w:hAnsi="Times New Roman" w:cs="Times New Roman"/>
          <w:color w:val="000000" w:themeColor="text1"/>
          <w:sz w:val="24"/>
          <w:szCs w:val="24"/>
        </w:rPr>
        <w:t>of  LGBTQIA</w:t>
      </w:r>
      <w:proofErr w:type="gramEnd"/>
      <w:r w:rsidRPr="00D123DF">
        <w:rPr>
          <w:rFonts w:ascii="Times New Roman" w:eastAsia="Times New Roman" w:hAnsi="Times New Roman" w:cs="Times New Roman"/>
          <w:color w:val="000000" w:themeColor="text1"/>
          <w:sz w:val="24"/>
          <w:szCs w:val="24"/>
        </w:rPr>
        <w:t xml:space="preserve">+ (i.e., Lesbian, Gay, Bisexual, Transgender, Queer/Questioning, Intersex, Asexual) individuals have been proposed. Gender and sexual diversity </w:t>
      </w:r>
      <w:proofErr w:type="gramStart"/>
      <w:r w:rsidRPr="00D123DF">
        <w:rPr>
          <w:rFonts w:ascii="Times New Roman" w:eastAsia="Times New Roman" w:hAnsi="Times New Roman" w:cs="Times New Roman"/>
          <w:color w:val="000000" w:themeColor="text1"/>
          <w:sz w:val="24"/>
          <w:szCs w:val="24"/>
        </w:rPr>
        <w:t>is</w:t>
      </w:r>
      <w:proofErr w:type="gramEnd"/>
      <w:r w:rsidRPr="00D123DF">
        <w:rPr>
          <w:rFonts w:ascii="Times New Roman" w:eastAsia="Times New Roman" w:hAnsi="Times New Roman" w:cs="Times New Roman"/>
          <w:color w:val="000000" w:themeColor="text1"/>
          <w:sz w:val="24"/>
          <w:szCs w:val="24"/>
        </w:rPr>
        <w:t xml:space="preserve"> an umbrella term for members of </w:t>
      </w:r>
      <w:proofErr w:type="gramStart"/>
      <w:r w:rsidRPr="00D123DF">
        <w:rPr>
          <w:rFonts w:ascii="Times New Roman" w:eastAsia="Times New Roman" w:hAnsi="Times New Roman" w:cs="Times New Roman"/>
          <w:color w:val="000000" w:themeColor="text1"/>
          <w:sz w:val="24"/>
          <w:szCs w:val="24"/>
        </w:rPr>
        <w:t>the  LGBTQIA</w:t>
      </w:r>
      <w:proofErr w:type="gramEnd"/>
      <w:r w:rsidRPr="00D123DF">
        <w:rPr>
          <w:rFonts w:ascii="Times New Roman" w:eastAsia="Times New Roman" w:hAnsi="Times New Roman" w:cs="Times New Roman"/>
          <w:color w:val="000000" w:themeColor="text1"/>
          <w:sz w:val="24"/>
          <w:szCs w:val="24"/>
        </w:rPr>
        <w:t>+ community and is proposed by the Committee as a less stigmatizing term including sexual orientation and trans and gender diversity (see Supplementary Files - Glossary). When considering sexual (</w:t>
      </w:r>
      <w:proofErr w:type="spellStart"/>
      <w:r w:rsidRPr="00D123DF">
        <w:rPr>
          <w:rFonts w:ascii="Times New Roman" w:eastAsia="Times New Roman" w:hAnsi="Times New Roman" w:cs="Times New Roman"/>
          <w:color w:val="000000" w:themeColor="text1"/>
          <w:sz w:val="24"/>
          <w:szCs w:val="24"/>
        </w:rPr>
        <w:t>dys</w:t>
      </w:r>
      <w:proofErr w:type="spellEnd"/>
      <w:r w:rsidRPr="00D123DF">
        <w:rPr>
          <w:rFonts w:ascii="Times New Roman" w:eastAsia="Times New Roman" w:hAnsi="Times New Roman" w:cs="Times New Roman"/>
          <w:color w:val="000000" w:themeColor="text1"/>
          <w:sz w:val="24"/>
          <w:szCs w:val="24"/>
        </w:rPr>
        <w:t xml:space="preserve">)function, it is of the utmost importance to consider dimensions such as sexual orientation and gender identity, which are often overlooked but are known to be associated with sexual experiences, including function. For this manuscript, we focus on 1) individuals with minority sexual orientations (e.g., gay, </w:t>
      </w:r>
      <w:r w:rsidRPr="00D123DF">
        <w:rPr>
          <w:rFonts w:ascii="Times New Roman" w:eastAsia="Times New Roman" w:hAnsi="Times New Roman" w:cs="Times New Roman"/>
          <w:color w:val="000000" w:themeColor="text1"/>
          <w:sz w:val="24"/>
          <w:szCs w:val="24"/>
        </w:rPr>
        <w:lastRenderedPageBreak/>
        <w:t xml:space="preserve">lesbian, bisexual, and asexual), 2) individuals who are transgender or gender diverse (TGD), before and after gender-affirming treatments such as hormones and/or surgery, when relevant, and 3) intersex individuals or people with differences of sexual development (DSD). Based on a </w:t>
      </w:r>
      <w:sdt>
        <w:sdtPr>
          <w:rPr>
            <w:color w:val="000000" w:themeColor="text1"/>
          </w:rPr>
          <w:tag w:val="goog_rdk_21"/>
          <w:id w:val="1094206259"/>
        </w:sdtPr>
        <w:sdtEndPr/>
        <w:sdtContent/>
      </w:sdt>
      <w:sdt>
        <w:sdtPr>
          <w:rPr>
            <w:color w:val="000000" w:themeColor="text1"/>
          </w:rPr>
          <w:tag w:val="goog_rdk_22"/>
          <w:id w:val="1247995904"/>
        </w:sdtPr>
        <w:sdtEndPr/>
        <w:sdtContent/>
      </w:sdt>
      <w:sdt>
        <w:sdtPr>
          <w:rPr>
            <w:color w:val="000000" w:themeColor="text1"/>
          </w:rPr>
          <w:tag w:val="goog_rdk_23"/>
          <w:id w:val="-1123764600"/>
        </w:sdtPr>
        <w:sdtEndPr/>
        <w:sdtContent/>
      </w:sdt>
      <w:sdt>
        <w:sdtPr>
          <w:rPr>
            <w:color w:val="000000" w:themeColor="text1"/>
          </w:rPr>
          <w:tag w:val="goog_rdk_24"/>
          <w:id w:val="-247648253"/>
        </w:sdtPr>
        <w:sdtEndPr/>
        <w:sdtContent/>
      </w:sdt>
      <w:r w:rsidRPr="00D123DF">
        <w:rPr>
          <w:rFonts w:ascii="Times New Roman" w:eastAsia="Times New Roman" w:hAnsi="Times New Roman" w:cs="Times New Roman"/>
          <w:color w:val="000000" w:themeColor="text1"/>
          <w:sz w:val="24"/>
          <w:szCs w:val="24"/>
        </w:rPr>
        <w:t>comprehensive literature review, we provide guidelines for clinicians who work with sexual dysfunction or other distress associated with sexual function and behavior in gender and sexually diverse populations.</w:t>
      </w:r>
    </w:p>
    <w:p w14:paraId="00000053" w14:textId="7E0FCFE2" w:rsidR="003201D6" w:rsidRPr="00D123DF" w:rsidRDefault="002F15C5">
      <w:pPr>
        <w:spacing w:line="480" w:lineRule="auto"/>
        <w:rPr>
          <w:rFonts w:ascii="Times New Roman" w:eastAsia="Times New Roman" w:hAnsi="Times New Roman" w:cs="Times New Roman"/>
          <w:color w:val="000000" w:themeColor="text1"/>
          <w:sz w:val="24"/>
          <w:szCs w:val="24"/>
        </w:rPr>
      </w:pPr>
      <w:sdt>
        <w:sdtPr>
          <w:rPr>
            <w:color w:val="000000" w:themeColor="text1"/>
          </w:rPr>
          <w:tag w:val="goog_rdk_28"/>
          <w:id w:val="-300693243"/>
        </w:sdtPr>
        <w:sdtEndPr/>
        <w:sdtContent/>
      </w:sdt>
      <w:sdt>
        <w:sdtPr>
          <w:rPr>
            <w:color w:val="000000" w:themeColor="text1"/>
          </w:rPr>
          <w:tag w:val="goog_rdk_29"/>
          <w:id w:val="569931673"/>
        </w:sdtPr>
        <w:sdtEndPr/>
        <w:sdtContent/>
      </w:sdt>
      <w:sdt>
        <w:sdtPr>
          <w:rPr>
            <w:color w:val="000000" w:themeColor="text1"/>
          </w:rPr>
          <w:tag w:val="goog_rdk_30"/>
          <w:id w:val="2079389055"/>
        </w:sdtPr>
        <w:sdtEndPr/>
        <w:sdtContent/>
      </w:sdt>
      <w:r w:rsidRPr="00D123DF">
        <w:rPr>
          <w:rFonts w:ascii="Times New Roman" w:eastAsia="Times New Roman" w:hAnsi="Times New Roman" w:cs="Times New Roman"/>
          <w:b/>
          <w:color w:val="000000" w:themeColor="text1"/>
          <w:sz w:val="24"/>
          <w:szCs w:val="24"/>
        </w:rPr>
        <w:t>Methods</w:t>
      </w:r>
    </w:p>
    <w:p w14:paraId="00000054" w14:textId="1C83E26A" w:rsidR="003201D6" w:rsidRPr="00D123DF" w:rsidRDefault="002F15C5" w:rsidP="00F17DFF">
      <w:pP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A systematic review of the literature was not feasible, owing to significant changes in terminology and clinical definitions used relating to our subject groups. Instead, we conducted a comprehensive review of the literature, and </w:t>
      </w:r>
      <w:proofErr w:type="gramStart"/>
      <w:r w:rsidRPr="00D123DF">
        <w:rPr>
          <w:rFonts w:ascii="Times New Roman" w:eastAsia="Times New Roman" w:hAnsi="Times New Roman" w:cs="Times New Roman"/>
          <w:color w:val="000000" w:themeColor="text1"/>
          <w:sz w:val="24"/>
          <w:szCs w:val="24"/>
        </w:rPr>
        <w:t>in an effort to</w:t>
      </w:r>
      <w:proofErr w:type="gramEnd"/>
      <w:r w:rsidRPr="00D123DF">
        <w:rPr>
          <w:rFonts w:ascii="Times New Roman" w:eastAsia="Times New Roman" w:hAnsi="Times New Roman" w:cs="Times New Roman"/>
          <w:color w:val="000000" w:themeColor="text1"/>
          <w:sz w:val="24"/>
          <w:szCs w:val="24"/>
        </w:rPr>
        <w:t xml:space="preserve"> avoid confounding by widely divergent and often overlapping and/or conflicting terminology, we began our review at the most recent point in time when the present terminology for LGB, transgender, and gender diverse people became more standardized and in alignment with the terminology used today. Our comprehensive review was conducted using the following research databases: </w:t>
      </w:r>
      <w:proofErr w:type="spellStart"/>
      <w:r w:rsidRPr="00D123DF">
        <w:rPr>
          <w:rFonts w:ascii="Times New Roman" w:eastAsia="Times New Roman" w:hAnsi="Times New Roman" w:cs="Times New Roman"/>
          <w:color w:val="000000" w:themeColor="text1"/>
          <w:sz w:val="24"/>
          <w:szCs w:val="24"/>
        </w:rPr>
        <w:t>PsychINFO</w:t>
      </w:r>
      <w:proofErr w:type="spellEnd"/>
      <w:r w:rsidRPr="00D123DF">
        <w:rPr>
          <w:rFonts w:ascii="Times New Roman" w:eastAsia="Times New Roman" w:hAnsi="Times New Roman" w:cs="Times New Roman"/>
          <w:color w:val="000000" w:themeColor="text1"/>
          <w:sz w:val="24"/>
          <w:szCs w:val="24"/>
        </w:rPr>
        <w:t>, Web of Science, and PubMed. We included empirical studies that focused on adults and were published within th</w:t>
      </w:r>
      <w:r w:rsidRPr="00D123DF">
        <w:rPr>
          <w:rFonts w:ascii="Times New Roman" w:eastAsia="Times New Roman" w:hAnsi="Times New Roman" w:cs="Times New Roman"/>
          <w:color w:val="000000" w:themeColor="text1"/>
          <w:sz w:val="24"/>
          <w:szCs w:val="24"/>
        </w:rPr>
        <w:t>e previous five years (October 2018-October 2023). We excluded study protocols, review papers, and studies focused on children or adolescents younger than age 18. To identify the publications for review, we used search terms for the following domains: sexual and gender minority populations, sexual function/dysfunction, sexual orientation, gender-affirming surgery, and intersex/atypical sexual differentiation. Rayyan, a team-based systematic review software package, was used to conduct the review. We started</w:t>
      </w:r>
      <w:r w:rsidRPr="00D123DF">
        <w:rPr>
          <w:rFonts w:ascii="Times New Roman" w:eastAsia="Times New Roman" w:hAnsi="Times New Roman" w:cs="Times New Roman"/>
          <w:color w:val="000000" w:themeColor="text1"/>
          <w:sz w:val="24"/>
          <w:szCs w:val="24"/>
        </w:rPr>
        <w:t xml:space="preserve"> with duplicative title/abstract reviews so that at least two team members reviewed each paper. Group meetings were used to discuss and resolve conflicts. We also used Rayyan to organize the full-text reviews, which resulted in our final article dataset. A standardized abstraction </w:t>
      </w:r>
      <w:r w:rsidRPr="00D123DF">
        <w:rPr>
          <w:rFonts w:ascii="Times New Roman" w:eastAsia="Times New Roman" w:hAnsi="Times New Roman" w:cs="Times New Roman"/>
          <w:color w:val="000000" w:themeColor="text1"/>
          <w:sz w:val="24"/>
          <w:szCs w:val="24"/>
        </w:rPr>
        <w:lastRenderedPageBreak/>
        <w:t xml:space="preserve">table was used to ensure consistency in the information described across articles. Results were </w:t>
      </w:r>
      <w:proofErr w:type="spellStart"/>
      <w:r w:rsidRPr="00D123DF">
        <w:rPr>
          <w:rFonts w:ascii="Times New Roman" w:eastAsia="Times New Roman" w:hAnsi="Times New Roman" w:cs="Times New Roman"/>
          <w:color w:val="000000" w:themeColor="text1"/>
          <w:sz w:val="24"/>
          <w:szCs w:val="24"/>
        </w:rPr>
        <w:t>organised</w:t>
      </w:r>
      <w:proofErr w:type="spellEnd"/>
      <w:r w:rsidRPr="00D123DF">
        <w:rPr>
          <w:rFonts w:ascii="Times New Roman" w:eastAsia="Times New Roman" w:hAnsi="Times New Roman" w:cs="Times New Roman"/>
          <w:color w:val="000000" w:themeColor="text1"/>
          <w:sz w:val="24"/>
          <w:szCs w:val="24"/>
        </w:rPr>
        <w:t xml:space="preserve"> thematically and reported separately for 1. individuals with diverse sexual </w:t>
      </w:r>
      <w:proofErr w:type="gramStart"/>
      <w:r w:rsidRPr="00D123DF">
        <w:rPr>
          <w:rFonts w:ascii="Times New Roman" w:eastAsia="Times New Roman" w:hAnsi="Times New Roman" w:cs="Times New Roman"/>
          <w:color w:val="000000" w:themeColor="text1"/>
          <w:sz w:val="24"/>
          <w:szCs w:val="24"/>
        </w:rPr>
        <w:t>orientations(</w:t>
      </w:r>
      <w:proofErr w:type="gramEnd"/>
      <w:r w:rsidRPr="00D123DF">
        <w:rPr>
          <w:rFonts w:ascii="Times New Roman" w:eastAsia="Times New Roman" w:hAnsi="Times New Roman" w:cs="Times New Roman"/>
          <w:color w:val="000000" w:themeColor="text1"/>
          <w:sz w:val="24"/>
          <w:szCs w:val="24"/>
        </w:rPr>
        <w:t>e.g., lesbian, gay, bisexual, asexu</w:t>
      </w:r>
      <w:r w:rsidRPr="00D123DF">
        <w:rPr>
          <w:rFonts w:ascii="Times New Roman" w:eastAsia="Times New Roman" w:hAnsi="Times New Roman" w:cs="Times New Roman"/>
          <w:color w:val="000000" w:themeColor="text1"/>
          <w:sz w:val="24"/>
          <w:szCs w:val="24"/>
        </w:rPr>
        <w:t>al), 2. TGD individuals, and 2. intersex individuals or those with DSD. </w:t>
      </w:r>
    </w:p>
    <w:p w14:paraId="4BCFACC7" w14:textId="77777777" w:rsidR="00F17DFF" w:rsidRPr="00D123DF" w:rsidRDefault="002F15C5" w:rsidP="00F17DFF">
      <w:pPr>
        <w:spacing w:after="300" w:line="480" w:lineRule="auto"/>
        <w:ind w:firstLine="720"/>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color w:val="000000" w:themeColor="text1"/>
          <w:sz w:val="24"/>
          <w:szCs w:val="24"/>
          <w:highlight w:val="white"/>
        </w:rPr>
        <w:t xml:space="preserve">We created exhaustive lists of search terms for our subject and its subgroups, searched three large databases, and utilized inclusion and exclusion criteria </w:t>
      </w:r>
      <w:r w:rsidRPr="00D123DF">
        <w:rPr>
          <w:rFonts w:ascii="Times New Roman" w:eastAsia="Times New Roman" w:hAnsi="Times New Roman" w:cs="Times New Roman"/>
          <w:b/>
          <w:color w:val="000000" w:themeColor="text1"/>
          <w:sz w:val="24"/>
          <w:szCs w:val="24"/>
          <w:highlight w:val="white"/>
        </w:rPr>
        <w:t xml:space="preserve">(Figure 1A) </w:t>
      </w:r>
      <w:r w:rsidRPr="00D123DF">
        <w:rPr>
          <w:rFonts w:ascii="Times New Roman" w:eastAsia="Times New Roman" w:hAnsi="Times New Roman" w:cs="Times New Roman"/>
          <w:color w:val="000000" w:themeColor="text1"/>
          <w:sz w:val="24"/>
          <w:szCs w:val="24"/>
          <w:highlight w:val="white"/>
        </w:rPr>
        <w:t xml:space="preserve">to yield a list of articles which we reviewed as a group </w:t>
      </w:r>
      <w:r w:rsidRPr="00D123DF">
        <w:rPr>
          <w:rFonts w:ascii="Times New Roman" w:eastAsia="Times New Roman" w:hAnsi="Times New Roman" w:cs="Times New Roman"/>
          <w:b/>
          <w:color w:val="000000" w:themeColor="text1"/>
          <w:sz w:val="24"/>
          <w:szCs w:val="24"/>
          <w:highlight w:val="white"/>
        </w:rPr>
        <w:t>(Figure 1B)</w:t>
      </w:r>
      <w:r w:rsidRPr="00D123DF">
        <w:rPr>
          <w:rFonts w:ascii="Times New Roman" w:eastAsia="Times New Roman" w:hAnsi="Times New Roman" w:cs="Times New Roman"/>
          <w:color w:val="000000" w:themeColor="text1"/>
          <w:sz w:val="24"/>
          <w:szCs w:val="24"/>
          <w:highlight w:val="white"/>
        </w:rPr>
        <w:t xml:space="preserve">. Review was blinded, and iterative. Our process ultimately yielded 178 articles which we reviewed as context for the proposed guidelines.               </w:t>
      </w:r>
    </w:p>
    <w:p w14:paraId="00000058" w14:textId="51854DCC" w:rsidR="003201D6" w:rsidRPr="00D123DF" w:rsidRDefault="00F17DFF" w:rsidP="00F17DFF">
      <w:pPr>
        <w:spacing w:after="300" w:line="480" w:lineRule="auto"/>
        <w:ind w:firstLine="720"/>
        <w:jc w:val="center"/>
        <w:rPr>
          <w:rFonts w:ascii="Times New Roman" w:eastAsia="Times New Roman" w:hAnsi="Times New Roman" w:cs="Times New Roman"/>
          <w:i/>
          <w:iCs/>
          <w:color w:val="000000" w:themeColor="text1"/>
          <w:sz w:val="24"/>
          <w:szCs w:val="24"/>
        </w:rPr>
      </w:pPr>
      <w:r w:rsidRPr="00D123DF">
        <w:rPr>
          <w:rFonts w:ascii="Times New Roman" w:eastAsia="Times New Roman" w:hAnsi="Times New Roman" w:cs="Times New Roman"/>
          <w:i/>
          <w:iCs/>
          <w:color w:val="000000" w:themeColor="text1"/>
          <w:sz w:val="24"/>
          <w:szCs w:val="24"/>
          <w:highlight w:val="white"/>
        </w:rPr>
        <w:t>INSERT FIGURE 1A AND 1B HERE</w:t>
      </w:r>
    </w:p>
    <w:p w14:paraId="0000005C" w14:textId="77777777" w:rsidR="003201D6" w:rsidRPr="00D123DF" w:rsidRDefault="002F15C5">
      <w:pPr>
        <w:numPr>
          <w:ilvl w:val="0"/>
          <w:numId w:val="1"/>
        </w:numPr>
        <w:spacing w:line="480" w:lineRule="auto"/>
        <w:ind w:left="425"/>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 xml:space="preserve">Individuals with Diverse Sexual </w:t>
      </w:r>
      <w:r w:rsidRPr="00D123DF">
        <w:rPr>
          <w:rFonts w:ascii="Times New Roman" w:eastAsia="Times New Roman" w:hAnsi="Times New Roman" w:cs="Times New Roman"/>
          <w:b/>
          <w:color w:val="000000" w:themeColor="text1"/>
          <w:sz w:val="24"/>
          <w:szCs w:val="24"/>
        </w:rPr>
        <w:t>Orientations</w:t>
      </w:r>
    </w:p>
    <w:p w14:paraId="0000005D" w14:textId="77777777" w:rsidR="003201D6" w:rsidRPr="00D123DF" w:rsidRDefault="002F15C5">
      <w:pPr>
        <w:pBdr>
          <w:top w:val="nil"/>
          <w:left w:val="nil"/>
          <w:bottom w:val="nil"/>
          <w:right w:val="nil"/>
          <w:between w:val="nil"/>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Sexual orientation, as defined by the American Psychological Association [1], refers to an individual's pattern of romantic, emotional, and/or sexual attraction to others. In research and practice, sexual orientation is often operationalized through three main dimensions: identity (how individuals self-identify, including identities such as gay, bisexual, or straight), attraction (to whom one is drawn sexually), and behavior (having the same or other-sex partners, or both). Additionally, contemporary unders</w:t>
      </w:r>
      <w:r w:rsidRPr="00D123DF">
        <w:rPr>
          <w:rFonts w:ascii="Times New Roman" w:eastAsia="Times New Roman" w:hAnsi="Times New Roman" w:cs="Times New Roman"/>
          <w:color w:val="000000" w:themeColor="text1"/>
          <w:sz w:val="24"/>
          <w:szCs w:val="24"/>
        </w:rPr>
        <w:t xml:space="preserve">tandings also recognize identities like pansexual and queer, which extend beyond the binary categorization of "male" and "female". A further sexual orientation, asexuality, is </w:t>
      </w:r>
      <w:proofErr w:type="spellStart"/>
      <w:r w:rsidRPr="00D123DF">
        <w:rPr>
          <w:rFonts w:ascii="Times New Roman" w:eastAsia="Times New Roman" w:hAnsi="Times New Roman" w:cs="Times New Roman"/>
          <w:color w:val="000000" w:themeColor="text1"/>
          <w:sz w:val="24"/>
          <w:szCs w:val="24"/>
        </w:rPr>
        <w:t>characterised</w:t>
      </w:r>
      <w:proofErr w:type="spellEnd"/>
      <w:r w:rsidRPr="00D123DF">
        <w:rPr>
          <w:rFonts w:ascii="Times New Roman" w:eastAsia="Times New Roman" w:hAnsi="Times New Roman" w:cs="Times New Roman"/>
          <w:color w:val="000000" w:themeColor="text1"/>
          <w:sz w:val="24"/>
          <w:szCs w:val="24"/>
        </w:rPr>
        <w:t xml:space="preserve"> by self-identification and an absence of sexual attraction. This broad perspective reflects the complexity and diversity of human sexual orientation, which does not always fit into discrete or static categories but rather exists along continuums. Moreover, studies have shown that sexual orientation can be fluid, changing</w:t>
      </w:r>
      <w:r w:rsidRPr="00D123DF">
        <w:rPr>
          <w:rFonts w:ascii="Times New Roman" w:eastAsia="Times New Roman" w:hAnsi="Times New Roman" w:cs="Times New Roman"/>
          <w:color w:val="000000" w:themeColor="text1"/>
          <w:sz w:val="24"/>
          <w:szCs w:val="24"/>
        </w:rPr>
        <w:t xml:space="preserve"> over time </w:t>
      </w:r>
      <w:r w:rsidRPr="00D123DF">
        <w:rPr>
          <w:rFonts w:ascii="Times New Roman" w:eastAsia="Times New Roman" w:hAnsi="Times New Roman" w:cs="Times New Roman"/>
          <w:color w:val="000000" w:themeColor="text1"/>
          <w:sz w:val="24"/>
          <w:szCs w:val="24"/>
        </w:rPr>
        <w:lastRenderedPageBreak/>
        <w:t>[2]. This fluidity challenges traditional views and suggests a more dynamic understanding of sexual orientation, acknowledging its potential variability across the lifespan.</w:t>
      </w:r>
    </w:p>
    <w:p w14:paraId="0000005E" w14:textId="77777777" w:rsidR="003201D6" w:rsidRPr="00D123DF" w:rsidRDefault="002F15C5">
      <w:pPr>
        <w:pBdr>
          <w:top w:val="nil"/>
          <w:left w:val="nil"/>
          <w:bottom w:val="nil"/>
          <w:right w:val="nil"/>
          <w:between w:val="nil"/>
        </w:pBdr>
        <w:spacing w:line="480" w:lineRule="auto"/>
        <w:ind w:firstLine="720"/>
        <w:rPr>
          <w:rFonts w:ascii="Times New Roman" w:eastAsia="Times New Roman" w:hAnsi="Times New Roman" w:cs="Times New Roman"/>
          <w:b/>
          <w:color w:val="000000" w:themeColor="text1"/>
          <w:sz w:val="24"/>
          <w:szCs w:val="24"/>
          <w:u w:val="single"/>
        </w:rPr>
      </w:pPr>
      <w:r w:rsidRPr="00D123DF">
        <w:rPr>
          <w:rFonts w:ascii="Times New Roman" w:eastAsia="Times New Roman" w:hAnsi="Times New Roman" w:cs="Times New Roman"/>
          <w:color w:val="000000" w:themeColor="text1"/>
          <w:sz w:val="24"/>
          <w:szCs w:val="24"/>
        </w:rPr>
        <w:t xml:space="preserve">Moreover, according to the APA [3], inaccurate and pejorative terms should be avoided when referring to sexual orientation, such as “sexual preference”, considering that orientation in sexuality is not a person's choice. Likewise, terms like “homosexuality” or “homosexual” should also be avoided given historical negative associations including </w:t>
      </w:r>
      <w:proofErr w:type="spellStart"/>
      <w:r w:rsidRPr="00D123DF">
        <w:rPr>
          <w:rFonts w:ascii="Times New Roman" w:eastAsia="Times New Roman" w:hAnsi="Times New Roman" w:cs="Times New Roman"/>
          <w:color w:val="000000" w:themeColor="text1"/>
          <w:sz w:val="24"/>
          <w:szCs w:val="24"/>
        </w:rPr>
        <w:t>pathologisation</w:t>
      </w:r>
      <w:proofErr w:type="spellEnd"/>
      <w:r w:rsidRPr="00D123DF">
        <w:rPr>
          <w:rFonts w:ascii="Times New Roman" w:eastAsia="Times New Roman" w:hAnsi="Times New Roman" w:cs="Times New Roman"/>
          <w:color w:val="000000" w:themeColor="text1"/>
          <w:sz w:val="24"/>
          <w:szCs w:val="24"/>
        </w:rPr>
        <w:t xml:space="preserve"> and criminalization. Thus, it is recommended to use identity-first language when describing peoples’ sexual orientation, such as gay/lesbian people, bisexual people, asexual people, or queer people. </w:t>
      </w:r>
      <w:proofErr w:type="gramStart"/>
      <w:r w:rsidRPr="00D123DF">
        <w:rPr>
          <w:rFonts w:ascii="Times New Roman" w:eastAsia="Times New Roman" w:hAnsi="Times New Roman" w:cs="Times New Roman"/>
          <w:color w:val="000000" w:themeColor="text1"/>
          <w:sz w:val="24"/>
          <w:szCs w:val="24"/>
        </w:rPr>
        <w:t>With regard to</w:t>
      </w:r>
      <w:proofErr w:type="gramEnd"/>
      <w:r w:rsidRPr="00D123DF">
        <w:rPr>
          <w:rFonts w:ascii="Times New Roman" w:eastAsia="Times New Roman" w:hAnsi="Times New Roman" w:cs="Times New Roman"/>
          <w:color w:val="000000" w:themeColor="text1"/>
          <w:sz w:val="24"/>
          <w:szCs w:val="24"/>
        </w:rPr>
        <w:t xml:space="preserve"> intimate relationships, the preferred term is same-sex relationships.</w:t>
      </w:r>
    </w:p>
    <w:p w14:paraId="0000005F" w14:textId="77777777" w:rsidR="003201D6" w:rsidRPr="00D123DF" w:rsidRDefault="003201D6">
      <w:pPr>
        <w:spacing w:line="480" w:lineRule="auto"/>
        <w:rPr>
          <w:rFonts w:ascii="Times New Roman" w:eastAsia="Times New Roman" w:hAnsi="Times New Roman" w:cs="Times New Roman"/>
          <w:b/>
          <w:color w:val="000000" w:themeColor="text1"/>
          <w:sz w:val="24"/>
          <w:szCs w:val="24"/>
        </w:rPr>
      </w:pPr>
    </w:p>
    <w:p w14:paraId="00000060" w14:textId="77777777" w:rsidR="003201D6" w:rsidRPr="00D123DF" w:rsidRDefault="002F15C5">
      <w:pP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Sexual (Dys)function and Related Topics in Individuals with Diverse Sexual Orientation</w:t>
      </w:r>
    </w:p>
    <w:p w14:paraId="00000061" w14:textId="77777777" w:rsidR="003201D6" w:rsidRPr="00D123DF" w:rsidRDefault="002F15C5">
      <w:pPr>
        <w:spacing w:line="480" w:lineRule="auto"/>
        <w:ind w:firstLine="720"/>
        <w:rPr>
          <w:rFonts w:ascii="Times New Roman" w:eastAsia="Times New Roman" w:hAnsi="Times New Roman" w:cs="Times New Roman"/>
          <w:b/>
          <w:color w:val="000000" w:themeColor="text1"/>
          <w:sz w:val="24"/>
          <w:szCs w:val="24"/>
          <w:highlight w:val="white"/>
        </w:rPr>
      </w:pPr>
      <w:r w:rsidRPr="00D123DF">
        <w:rPr>
          <w:rFonts w:ascii="Times New Roman" w:eastAsia="Times New Roman" w:hAnsi="Times New Roman" w:cs="Times New Roman"/>
          <w:b/>
          <w:color w:val="000000" w:themeColor="text1"/>
          <w:sz w:val="24"/>
          <w:szCs w:val="24"/>
          <w:highlight w:val="white"/>
        </w:rPr>
        <w:t>Sexual satisfaction, sexual pleasure, and orgasm</w:t>
      </w:r>
    </w:p>
    <w:p w14:paraId="00000062" w14:textId="77777777" w:rsidR="003201D6" w:rsidRPr="00D123DF" w:rsidRDefault="002F15C5">
      <w:pPr>
        <w:spacing w:line="480" w:lineRule="auto"/>
        <w:ind w:firstLine="720"/>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color w:val="000000" w:themeColor="text1"/>
          <w:sz w:val="24"/>
          <w:szCs w:val="24"/>
          <w:highlight w:val="white"/>
        </w:rPr>
        <w:t xml:space="preserve">Research on people with diverse sexual orientations has shown that sexual satisfaction is linked to relationship satisfaction [4,5], dyadic adjustment [6], sexual function [6], and sexual frequency [5]. Overall, women with same-sex partners tend to be more sexually satisfied than men [6,7] and heterosexual women [6], whereas gay and heterosexual men tend to be equally satisfied [5,6,8], and bisexual men and women are generally less satisfied [9]. Partnered orgasm is frequently reported by lesbian, gay, and </w:t>
      </w:r>
      <w:r w:rsidRPr="00D123DF">
        <w:rPr>
          <w:rFonts w:ascii="Times New Roman" w:eastAsia="Times New Roman" w:hAnsi="Times New Roman" w:cs="Times New Roman"/>
          <w:color w:val="000000" w:themeColor="text1"/>
          <w:sz w:val="24"/>
          <w:szCs w:val="24"/>
          <w:highlight w:val="white"/>
        </w:rPr>
        <w:t>bisexual participants [10]. The link between sexual rewards and sexual satisfaction appears to be stronger for men with same-sex partners [7] than for lesbian women [11]. Finally, the perception of problematic sexual desire discrepancy has been correlated with sexual dissatisfaction for gay and lesbian people [12].</w:t>
      </w:r>
    </w:p>
    <w:p w14:paraId="00000063" w14:textId="77777777" w:rsidR="003201D6" w:rsidRPr="00D123DF" w:rsidRDefault="002F15C5">
      <w:pPr>
        <w:spacing w:line="480" w:lineRule="auto"/>
        <w:ind w:firstLine="720"/>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color w:val="000000" w:themeColor="text1"/>
          <w:sz w:val="24"/>
          <w:szCs w:val="24"/>
          <w:highlight w:val="white"/>
        </w:rPr>
        <w:lastRenderedPageBreak/>
        <w:t xml:space="preserve">When promoting sexual health and sexual well-being, it is important to consider sexual satisfaction and to address sexual pleasure during clinical work with individuals with diverse sexual orientations. A wide range of sexual and relationship dimensions such as sexual function, sexual frequency, orgasm, relationship dynamics and adjustment, and relationship satisfaction should also be considered, as all are relevant for sexual satisfaction. Thus, clinicians and healthcare providers working with individuals </w:t>
      </w:r>
      <w:r w:rsidRPr="00D123DF">
        <w:rPr>
          <w:rFonts w:ascii="Times New Roman" w:eastAsia="Times New Roman" w:hAnsi="Times New Roman" w:cs="Times New Roman"/>
          <w:color w:val="000000" w:themeColor="text1"/>
          <w:sz w:val="24"/>
          <w:szCs w:val="24"/>
          <w:highlight w:val="white"/>
        </w:rPr>
        <w:t>with diverse sexual orientations should be aware of factors associated with sexual function, including aspects of satisfaction and pleasure, and incorporate these in their assessment and intervention protocols.</w:t>
      </w:r>
    </w:p>
    <w:p w14:paraId="00000064" w14:textId="77777777" w:rsidR="003201D6" w:rsidRPr="00D123DF" w:rsidRDefault="002F15C5">
      <w:pPr>
        <w:spacing w:line="480" w:lineRule="auto"/>
        <w:ind w:firstLine="720"/>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b/>
          <w:color w:val="000000" w:themeColor="text1"/>
          <w:sz w:val="24"/>
          <w:szCs w:val="24"/>
          <w:highlight w:val="white"/>
        </w:rPr>
        <w:t>Sexual function and dysfunction</w:t>
      </w:r>
    </w:p>
    <w:p w14:paraId="00000065" w14:textId="77777777" w:rsidR="003201D6" w:rsidRPr="00D123DF" w:rsidRDefault="002F15C5">
      <w:pPr>
        <w:spacing w:line="480" w:lineRule="auto"/>
        <w:ind w:firstLine="720"/>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color w:val="000000" w:themeColor="text1"/>
          <w:sz w:val="24"/>
          <w:szCs w:val="24"/>
          <w:highlight w:val="white"/>
        </w:rPr>
        <w:t>Premature (early) ejaculation (PE) and erectile dysfunction (ED) are more frequent than low sexual desire among gay [13] and bisexual men [13,14], with gay men reporting more complaints of ED than bisexual men [15], and bisexual men being slightly more likely to experience PE [8]. Although there is some confidence in using existing criteria for PE diagnosis in gay men, potential variations in ejaculatory latency should be considered [see 16]. For young men who have sex with men (MSM), PE was more frequent d</w:t>
      </w:r>
      <w:r w:rsidRPr="00D123DF">
        <w:rPr>
          <w:rFonts w:ascii="Times New Roman" w:eastAsia="Times New Roman" w:hAnsi="Times New Roman" w:cs="Times New Roman"/>
          <w:color w:val="000000" w:themeColor="text1"/>
          <w:sz w:val="24"/>
          <w:szCs w:val="24"/>
          <w:highlight w:val="white"/>
        </w:rPr>
        <w:t>uring anal sex compared to masturbation [17]. For MSM under 50 years old living with HIV, ED was more prevalent compared to heterosexual men, particularly for those who engaged in receptive anal intercourse (RAI) and was strongly associated with psychological components [18]. For gay men, self-identified sexual difficulties (e.g., body embarrassment) were more strongly associated with self-awareness during sexual intimacy than other related sexual problems [e.g., ED; 19]. Finally, men with mostly heterosexu</w:t>
      </w:r>
      <w:r w:rsidRPr="00D123DF">
        <w:rPr>
          <w:rFonts w:ascii="Times New Roman" w:eastAsia="Times New Roman" w:hAnsi="Times New Roman" w:cs="Times New Roman"/>
          <w:color w:val="000000" w:themeColor="text1"/>
          <w:sz w:val="24"/>
          <w:szCs w:val="24"/>
          <w:highlight w:val="white"/>
        </w:rPr>
        <w:t xml:space="preserve">al attractions had significantly lower sexual functioning than those with bisexual attractions [20]. </w:t>
      </w:r>
    </w:p>
    <w:p w14:paraId="00000066" w14:textId="77777777" w:rsidR="003201D6" w:rsidRPr="00D123DF" w:rsidRDefault="002F15C5">
      <w:pPr>
        <w:spacing w:line="480" w:lineRule="auto"/>
        <w:ind w:firstLine="720"/>
        <w:rPr>
          <w:rFonts w:ascii="Times New Roman" w:eastAsia="Times New Roman" w:hAnsi="Times New Roman" w:cs="Times New Roman"/>
          <w:b/>
          <w:color w:val="000000" w:themeColor="text1"/>
          <w:sz w:val="24"/>
          <w:szCs w:val="24"/>
          <w:highlight w:val="white"/>
        </w:rPr>
      </w:pPr>
      <w:r w:rsidRPr="00D123DF">
        <w:rPr>
          <w:rFonts w:ascii="Times New Roman" w:eastAsia="Times New Roman" w:hAnsi="Times New Roman" w:cs="Times New Roman"/>
          <w:color w:val="000000" w:themeColor="text1"/>
          <w:sz w:val="24"/>
          <w:szCs w:val="24"/>
          <w:highlight w:val="white"/>
        </w:rPr>
        <w:lastRenderedPageBreak/>
        <w:t xml:space="preserve">Among women, no sexual orientation differences were found in the prevalence of persistent genital arousal disorder [21]. However, sexual minority women were more likely than heterosexual women to report female sexual interest/arousal disorder (FSIAD) and </w:t>
      </w:r>
      <w:proofErr w:type="spellStart"/>
      <w:r w:rsidRPr="00D123DF">
        <w:rPr>
          <w:rFonts w:ascii="Times New Roman" w:eastAsia="Times New Roman" w:hAnsi="Times New Roman" w:cs="Times New Roman"/>
          <w:color w:val="000000" w:themeColor="text1"/>
          <w:sz w:val="24"/>
          <w:szCs w:val="24"/>
          <w:highlight w:val="white"/>
        </w:rPr>
        <w:t>genito</w:t>
      </w:r>
      <w:proofErr w:type="spellEnd"/>
      <w:r w:rsidRPr="00D123DF">
        <w:rPr>
          <w:rFonts w:ascii="Times New Roman" w:eastAsia="Times New Roman" w:hAnsi="Times New Roman" w:cs="Times New Roman"/>
          <w:color w:val="000000" w:themeColor="text1"/>
          <w:sz w:val="24"/>
          <w:szCs w:val="24"/>
          <w:highlight w:val="white"/>
        </w:rPr>
        <w:t>-pelvic pain/penetration disorder (GPPPD), but not female orgasm disorder (FOD) [22]. Sexual pain is a concern for sexual minority women, although women also acknowledged queer advantages in sexual communication due to partners’ anatomical similarity and previous experiences of breaking social and sexual norms [23].</w:t>
      </w:r>
    </w:p>
    <w:p w14:paraId="00000067" w14:textId="77777777" w:rsidR="003201D6" w:rsidRPr="00D123DF" w:rsidRDefault="002F15C5">
      <w:pPr>
        <w:spacing w:line="480" w:lineRule="auto"/>
        <w:ind w:firstLine="720"/>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color w:val="000000" w:themeColor="text1"/>
          <w:sz w:val="24"/>
          <w:szCs w:val="24"/>
          <w:highlight w:val="white"/>
        </w:rPr>
        <w:t>Due to different methodological approaches, discrepancies were found. Some research suggests that sexual minority identity is associated with more sexual functioning problems [24], particularly for bisexual men and women [9]. Other research indicates no overall functioning differences between heterosexual and lesbian or bisexual women [25] or suggests that sexual minority women report higher solitary and dyadic sexual pleasure and desire [26]. Additionally, among adults with a same-sex partner, men reported</w:t>
      </w:r>
      <w:r w:rsidRPr="00D123DF">
        <w:rPr>
          <w:rFonts w:ascii="Times New Roman" w:eastAsia="Times New Roman" w:hAnsi="Times New Roman" w:cs="Times New Roman"/>
          <w:color w:val="000000" w:themeColor="text1"/>
          <w:sz w:val="24"/>
          <w:szCs w:val="24"/>
          <w:highlight w:val="white"/>
        </w:rPr>
        <w:t xml:space="preserve"> better sexual functioning than women [7]. Finally, lesbian and gay individuals reported higher levels of hypersexuality compared to their bisexual counterparts [27], emphasizing the role of sexual orientation in sexual behavior patterns.</w:t>
      </w:r>
    </w:p>
    <w:p w14:paraId="00000068" w14:textId="77777777" w:rsidR="003201D6" w:rsidRPr="00D123DF" w:rsidRDefault="002F15C5">
      <w:pPr>
        <w:spacing w:line="480" w:lineRule="auto"/>
        <w:ind w:firstLine="720"/>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b/>
          <w:color w:val="000000" w:themeColor="text1"/>
          <w:sz w:val="24"/>
          <w:szCs w:val="24"/>
          <w:highlight w:val="white"/>
        </w:rPr>
        <w:t>Sexual function and relationship dimensions</w:t>
      </w:r>
    </w:p>
    <w:p w14:paraId="00000069" w14:textId="77777777" w:rsidR="003201D6" w:rsidRPr="00D123DF" w:rsidRDefault="002F15C5">
      <w:pPr>
        <w:spacing w:line="480" w:lineRule="auto"/>
        <w:ind w:firstLine="720"/>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color w:val="000000" w:themeColor="text1"/>
          <w:sz w:val="24"/>
          <w:szCs w:val="24"/>
          <w:highlight w:val="white"/>
        </w:rPr>
        <w:t>For sexual minority individuals, being in a relationship and having greater acceptance of one's sexual identity were significantly associated with improved sexual functioning [28]. Likewise, engaging in both partnered and solo sexual activity was associated with higher sexual function and satisfaction compared to either solo-only or no-activity [29]. Additionally, Newcomb et al. [30] found that sexual position preference and compatibility were positively associated with sexual satisfaction among men in same</w:t>
      </w:r>
      <w:r w:rsidRPr="00D123DF">
        <w:rPr>
          <w:rFonts w:ascii="Times New Roman" w:eastAsia="Times New Roman" w:hAnsi="Times New Roman" w:cs="Times New Roman"/>
          <w:color w:val="000000" w:themeColor="text1"/>
          <w:sz w:val="24"/>
          <w:szCs w:val="24"/>
          <w:highlight w:val="white"/>
        </w:rPr>
        <w:t xml:space="preserve">-sex relationships.  </w:t>
      </w:r>
    </w:p>
    <w:p w14:paraId="0000006A" w14:textId="77777777" w:rsidR="003201D6" w:rsidRPr="00D123DF" w:rsidRDefault="002F15C5">
      <w:pPr>
        <w:spacing w:line="480" w:lineRule="auto"/>
        <w:ind w:firstLine="720"/>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b/>
          <w:color w:val="000000" w:themeColor="text1"/>
          <w:sz w:val="24"/>
          <w:szCs w:val="24"/>
          <w:highlight w:val="white"/>
        </w:rPr>
        <w:t>Sexual function and psychological dimensions</w:t>
      </w:r>
    </w:p>
    <w:p w14:paraId="0000006B" w14:textId="77777777" w:rsidR="003201D6" w:rsidRPr="00D123DF" w:rsidRDefault="002F15C5">
      <w:pPr>
        <w:spacing w:line="480" w:lineRule="auto"/>
        <w:ind w:firstLine="720"/>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color w:val="000000" w:themeColor="text1"/>
          <w:sz w:val="24"/>
          <w:szCs w:val="24"/>
          <w:highlight w:val="white"/>
        </w:rPr>
        <w:lastRenderedPageBreak/>
        <w:t>Psychological dimensions play a key role in sexual function and satisfaction. For instance, daily stress is significantly associated with lower sexual desire among gay men [31]. Several studies also identified key correlates of sexual function and satisfaction among gay men and lesbian women, highlighting factors such as neuroticism, positive and negative affective states, and the absence of erotic thoughts [32,33,34]. Minority stress dimensions, such as perceived illegitimacy of bisexuality and internalize</w:t>
      </w:r>
      <w:r w:rsidRPr="00D123DF">
        <w:rPr>
          <w:rFonts w:ascii="Times New Roman" w:eastAsia="Times New Roman" w:hAnsi="Times New Roman" w:cs="Times New Roman"/>
          <w:color w:val="000000" w:themeColor="text1"/>
          <w:sz w:val="24"/>
          <w:szCs w:val="24"/>
          <w:highlight w:val="white"/>
        </w:rPr>
        <w:t>d bi-negativity, were negatively correlated with sexual satisfaction in mixed-sex couples with one bisexual partner [35].</w:t>
      </w:r>
    </w:p>
    <w:p w14:paraId="0000006C" w14:textId="77777777" w:rsidR="003201D6" w:rsidRPr="00D123DF" w:rsidRDefault="002F15C5">
      <w:pPr>
        <w:spacing w:line="480" w:lineRule="auto"/>
        <w:ind w:firstLine="720"/>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Sexual (</w:t>
      </w:r>
      <w:proofErr w:type="spellStart"/>
      <w:r w:rsidRPr="00D123DF">
        <w:rPr>
          <w:rFonts w:ascii="Times New Roman" w:eastAsia="Times New Roman" w:hAnsi="Times New Roman" w:cs="Times New Roman"/>
          <w:b/>
          <w:color w:val="000000" w:themeColor="text1"/>
          <w:sz w:val="24"/>
          <w:szCs w:val="24"/>
        </w:rPr>
        <w:t>dys</w:t>
      </w:r>
      <w:proofErr w:type="spellEnd"/>
      <w:r w:rsidRPr="00D123DF">
        <w:rPr>
          <w:rFonts w:ascii="Times New Roman" w:eastAsia="Times New Roman" w:hAnsi="Times New Roman" w:cs="Times New Roman"/>
          <w:b/>
          <w:color w:val="000000" w:themeColor="text1"/>
          <w:sz w:val="24"/>
          <w:szCs w:val="24"/>
        </w:rPr>
        <w:t>)function and Specific Topics</w:t>
      </w:r>
    </w:p>
    <w:p w14:paraId="0000006D" w14:textId="77777777" w:rsidR="003201D6" w:rsidRPr="00D123DF" w:rsidRDefault="002F15C5">
      <w:pPr>
        <w:pBdr>
          <w:top w:val="nil"/>
          <w:left w:val="nil"/>
          <w:bottom w:val="nil"/>
          <w:right w:val="nil"/>
          <w:between w:val="nil"/>
        </w:pBdr>
        <w:spacing w:line="480" w:lineRule="auto"/>
        <w:ind w:left="720"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Sexual functioning associated with anal sex</w:t>
      </w:r>
    </w:p>
    <w:p w14:paraId="0000006E" w14:textId="77777777" w:rsidR="003201D6" w:rsidRPr="00D123DF" w:rsidRDefault="002F15C5">
      <w:pPr>
        <w:pBdr>
          <w:top w:val="nil"/>
          <w:left w:val="nil"/>
          <w:bottom w:val="nil"/>
          <w:right w:val="nil"/>
          <w:between w:val="nil"/>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Problematic RAI was primarily </w:t>
      </w:r>
      <w:r w:rsidRPr="00D123DF">
        <w:rPr>
          <w:rFonts w:ascii="Times New Roman" w:eastAsia="Times New Roman" w:hAnsi="Times New Roman" w:cs="Times New Roman"/>
          <w:color w:val="000000" w:themeColor="text1"/>
          <w:sz w:val="24"/>
          <w:szCs w:val="24"/>
        </w:rPr>
        <w:t>operationalized as pain and discomfort by the receptive partner during anal intercourse and has been termed anodyspareunia. One qualitative study focusing on anodyspareunia was identified. In this study, participants described two categories of pain: pain during insertion and pain at other times. Locations of pain included the anus, rectum, pelvic floor, and sigmoid colon [36]. Mixed experiences were reported with respect to prostate pain. Participants also reported strategies to minimize pain, such as lubr</w:t>
      </w:r>
      <w:r w:rsidRPr="00D123DF">
        <w:rPr>
          <w:rFonts w:ascii="Times New Roman" w:eastAsia="Times New Roman" w:hAnsi="Times New Roman" w:cs="Times New Roman"/>
          <w:color w:val="000000" w:themeColor="text1"/>
          <w:sz w:val="24"/>
          <w:szCs w:val="24"/>
        </w:rPr>
        <w:t>ication and reducing speed and force.</w:t>
      </w:r>
    </w:p>
    <w:p w14:paraId="0000006F" w14:textId="77777777" w:rsidR="003201D6" w:rsidRPr="00D123DF" w:rsidRDefault="002F15C5">
      <w:pPr>
        <w:pBdr>
          <w:top w:val="nil"/>
          <w:left w:val="nil"/>
          <w:bottom w:val="nil"/>
          <w:right w:val="nil"/>
          <w:between w:val="nil"/>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Several studies have estimated the prevalence of anodyspareunia. Among cisgender, self-identified gay and bisexual Polish men, 77.1% experienced pain during RAI (i.e., 43.8% experienced little pain, 23.6% moderate pain, 7.5% strong pain, and 2.3% very strong pain) [13]. As such, less than 10% would meet the classification for problematic RAI if it was operationalized as strong or very strong pain intensity. A previous study estimated that 12% reported pain during RAI that was too severe to continue [37]. In</w:t>
      </w:r>
      <w:r w:rsidRPr="00D123DF">
        <w:rPr>
          <w:rFonts w:ascii="Times New Roman" w:eastAsia="Times New Roman" w:hAnsi="Times New Roman" w:cs="Times New Roman"/>
          <w:color w:val="000000" w:themeColor="text1"/>
          <w:sz w:val="24"/>
          <w:szCs w:val="24"/>
        </w:rPr>
        <w:t xml:space="preserve"> a study of Belgian MSM, 32% and 17% reported mild or mild-moderate anodyspareunia respectively, with 6% reporting moderate-severe anodyspareunia [38]. </w:t>
      </w:r>
      <w:r w:rsidRPr="00D123DF">
        <w:rPr>
          <w:rFonts w:ascii="Times New Roman" w:eastAsia="Times New Roman" w:hAnsi="Times New Roman" w:cs="Times New Roman"/>
          <w:color w:val="000000" w:themeColor="text1"/>
          <w:sz w:val="24"/>
          <w:szCs w:val="24"/>
        </w:rPr>
        <w:lastRenderedPageBreak/>
        <w:t xml:space="preserve">Finally, </w:t>
      </w:r>
      <w:proofErr w:type="gramStart"/>
      <w:r w:rsidRPr="00D123DF">
        <w:rPr>
          <w:rFonts w:ascii="Times New Roman" w:eastAsia="Times New Roman" w:hAnsi="Times New Roman" w:cs="Times New Roman"/>
          <w:color w:val="000000" w:themeColor="text1"/>
          <w:sz w:val="24"/>
          <w:szCs w:val="24"/>
        </w:rPr>
        <w:t>In</w:t>
      </w:r>
      <w:proofErr w:type="gramEnd"/>
      <w:r w:rsidRPr="00D123DF">
        <w:rPr>
          <w:rFonts w:ascii="Times New Roman" w:eastAsia="Times New Roman" w:hAnsi="Times New Roman" w:cs="Times New Roman"/>
          <w:color w:val="000000" w:themeColor="text1"/>
          <w:sz w:val="24"/>
          <w:szCs w:val="24"/>
        </w:rPr>
        <w:t xml:space="preserve"> two samples of gay and bisexual men treated for prostate cancer, the prevalence of anodyspareunia was 23% and 15% [39,40]. The latter study used a more conservative operationalization based on the existing classification of </w:t>
      </w:r>
      <w:proofErr w:type="spellStart"/>
      <w:r w:rsidRPr="00D123DF">
        <w:rPr>
          <w:rFonts w:ascii="Times New Roman" w:eastAsia="Times New Roman" w:hAnsi="Times New Roman" w:cs="Times New Roman"/>
          <w:color w:val="000000" w:themeColor="text1"/>
          <w:sz w:val="24"/>
          <w:szCs w:val="24"/>
        </w:rPr>
        <w:t>genito</w:t>
      </w:r>
      <w:proofErr w:type="spellEnd"/>
      <w:r w:rsidRPr="00D123DF">
        <w:rPr>
          <w:rFonts w:ascii="Times New Roman" w:eastAsia="Times New Roman" w:hAnsi="Times New Roman" w:cs="Times New Roman"/>
          <w:color w:val="000000" w:themeColor="text1"/>
          <w:sz w:val="24"/>
          <w:szCs w:val="24"/>
        </w:rPr>
        <w:t xml:space="preserve">-urinary pain disorders (i.e., the pain was intense, persistent, and distressing). </w:t>
      </w:r>
    </w:p>
    <w:p w14:paraId="00000070" w14:textId="77777777" w:rsidR="003201D6" w:rsidRPr="00D123DF" w:rsidRDefault="002F15C5">
      <w:pPr>
        <w:pBdr>
          <w:top w:val="nil"/>
          <w:left w:val="nil"/>
          <w:bottom w:val="nil"/>
          <w:right w:val="nil"/>
          <w:between w:val="nil"/>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Among GBM treated for prostate cancer, anodyspareunia seems to worsen post-treatment, influenced by mental health and bowel function [30,40]. Among GBM in general, age and stable relationships were inversely associated with pain intensity during RAI, whereas performance anxiety and internalized homophobia were associated with increased pain intensity [13]. Internalized stigma and victimization were also positively associated with anal discomfort during RAI [41]. Those with the most RAI experiences, compared</w:t>
      </w:r>
      <w:r w:rsidRPr="00D123DF">
        <w:rPr>
          <w:rFonts w:ascii="Times New Roman" w:eastAsia="Times New Roman" w:hAnsi="Times New Roman" w:cs="Times New Roman"/>
          <w:color w:val="000000" w:themeColor="text1"/>
          <w:sz w:val="24"/>
          <w:szCs w:val="24"/>
        </w:rPr>
        <w:t xml:space="preserve"> to those with the least, reported more pleasurable sensations, less severe pain during insertion, less bother about insertional pain, and less bowel urgency [42]. Additionally, negative thoughts about control during sex exacerbated pain symptoms and sexual distress [43]. Painful RAI was associated with lower sexual satisfaction in multiple studies [13,40,44].</w:t>
      </w:r>
    </w:p>
    <w:p w14:paraId="00000071" w14:textId="77777777" w:rsidR="003201D6" w:rsidRPr="00D123DF" w:rsidRDefault="002F15C5">
      <w:pPr>
        <w:pBdr>
          <w:top w:val="nil"/>
          <w:left w:val="nil"/>
          <w:bottom w:val="nil"/>
          <w:right w:val="nil"/>
          <w:between w:val="nil"/>
        </w:pBdr>
        <w:spacing w:line="480" w:lineRule="auto"/>
        <w:ind w:left="720" w:firstLine="720"/>
        <w:rPr>
          <w:rFonts w:ascii="Times New Roman" w:eastAsia="Times New Roman" w:hAnsi="Times New Roman" w:cs="Times New Roman"/>
          <w:b/>
          <w:color w:val="000000" w:themeColor="text1"/>
          <w:sz w:val="24"/>
          <w:szCs w:val="24"/>
        </w:rPr>
      </w:pPr>
      <w:proofErr w:type="spellStart"/>
      <w:r w:rsidRPr="00D123DF">
        <w:rPr>
          <w:rFonts w:ascii="Times New Roman" w:eastAsia="Times New Roman" w:hAnsi="Times New Roman" w:cs="Times New Roman"/>
          <w:b/>
          <w:color w:val="000000" w:themeColor="text1"/>
          <w:sz w:val="24"/>
          <w:szCs w:val="24"/>
        </w:rPr>
        <w:t>Chemsex</w:t>
      </w:r>
      <w:proofErr w:type="spellEnd"/>
      <w:r w:rsidRPr="00D123DF">
        <w:rPr>
          <w:rFonts w:ascii="Times New Roman" w:eastAsia="Times New Roman" w:hAnsi="Times New Roman" w:cs="Times New Roman"/>
          <w:b/>
          <w:color w:val="000000" w:themeColor="text1"/>
          <w:sz w:val="24"/>
          <w:szCs w:val="24"/>
        </w:rPr>
        <w:t xml:space="preserve"> </w:t>
      </w:r>
    </w:p>
    <w:p w14:paraId="00000072" w14:textId="77777777" w:rsidR="003201D6" w:rsidRPr="00D123DF" w:rsidRDefault="002F15C5">
      <w:pPr>
        <w:pBdr>
          <w:top w:val="nil"/>
          <w:left w:val="nil"/>
          <w:bottom w:val="nil"/>
          <w:right w:val="nil"/>
          <w:between w:val="nil"/>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Four studies focused on </w:t>
      </w:r>
      <w:proofErr w:type="spellStart"/>
      <w:r w:rsidRPr="00D123DF">
        <w:rPr>
          <w:rFonts w:ascii="Times New Roman" w:eastAsia="Times New Roman" w:hAnsi="Times New Roman" w:cs="Times New Roman"/>
          <w:color w:val="000000" w:themeColor="text1"/>
          <w:sz w:val="24"/>
          <w:szCs w:val="24"/>
        </w:rPr>
        <w:t>chemsex</w:t>
      </w:r>
      <w:proofErr w:type="spellEnd"/>
      <w:r w:rsidRPr="00D123DF">
        <w:rPr>
          <w:rFonts w:ascii="Times New Roman" w:eastAsia="Times New Roman" w:hAnsi="Times New Roman" w:cs="Times New Roman"/>
          <w:color w:val="000000" w:themeColor="text1"/>
          <w:sz w:val="24"/>
          <w:szCs w:val="24"/>
        </w:rPr>
        <w:t xml:space="preserve">, the practice of using substances to enhance sexual pleasure, and use and effects varied among groups. For example, in one study, cisgender gay men used cannabis to lower sexual inhibitions and reduce anxiety during sexual encounters, cisgender pansexual men used it to increase sexual pleasure, cisgender queer men used it to reduce pain during RAI, and cisgender bisexual men used it to overcome shame and stigma [45]. </w:t>
      </w:r>
      <w:proofErr w:type="spellStart"/>
      <w:r w:rsidRPr="00D123DF">
        <w:rPr>
          <w:rFonts w:ascii="Times New Roman" w:eastAsia="Times New Roman" w:hAnsi="Times New Roman" w:cs="Times New Roman"/>
          <w:color w:val="000000" w:themeColor="text1"/>
          <w:sz w:val="24"/>
          <w:szCs w:val="24"/>
        </w:rPr>
        <w:t>Chemsex</w:t>
      </w:r>
      <w:proofErr w:type="spellEnd"/>
      <w:r w:rsidRPr="00D123DF">
        <w:rPr>
          <w:rFonts w:ascii="Times New Roman" w:eastAsia="Times New Roman" w:hAnsi="Times New Roman" w:cs="Times New Roman"/>
          <w:color w:val="000000" w:themeColor="text1"/>
          <w:sz w:val="24"/>
          <w:szCs w:val="24"/>
        </w:rPr>
        <w:t xml:space="preserve"> is also used to enhance sexual desire, arousal, and pleasure, but it can le</w:t>
      </w:r>
      <w:r w:rsidRPr="00D123DF">
        <w:rPr>
          <w:rFonts w:ascii="Times New Roman" w:eastAsia="Times New Roman" w:hAnsi="Times New Roman" w:cs="Times New Roman"/>
          <w:color w:val="000000" w:themeColor="text1"/>
          <w:sz w:val="24"/>
          <w:szCs w:val="24"/>
        </w:rPr>
        <w:t xml:space="preserve">ad to erectile difficulties, delayed ejaculation, and a sense of comedown post-use [46]. Poppers (e.g., amyl nitrate) were also used to improve sexual control and pleasure, helping to maintain erections, decrease pain during RAI, and induce </w:t>
      </w:r>
      <w:r w:rsidRPr="00D123DF">
        <w:rPr>
          <w:rFonts w:ascii="Times New Roman" w:eastAsia="Times New Roman" w:hAnsi="Times New Roman" w:cs="Times New Roman"/>
          <w:color w:val="000000" w:themeColor="text1"/>
          <w:sz w:val="24"/>
          <w:szCs w:val="24"/>
        </w:rPr>
        <w:lastRenderedPageBreak/>
        <w:t xml:space="preserve">orgasms; </w:t>
      </w:r>
      <w:proofErr w:type="gramStart"/>
      <w:r w:rsidRPr="00D123DF">
        <w:rPr>
          <w:rFonts w:ascii="Times New Roman" w:eastAsia="Times New Roman" w:hAnsi="Times New Roman" w:cs="Times New Roman"/>
          <w:color w:val="000000" w:themeColor="text1"/>
          <w:sz w:val="24"/>
          <w:szCs w:val="24"/>
        </w:rPr>
        <w:t>thus</w:t>
      </w:r>
      <w:proofErr w:type="gramEnd"/>
      <w:r w:rsidRPr="00D123DF">
        <w:rPr>
          <w:rFonts w:ascii="Times New Roman" w:eastAsia="Times New Roman" w:hAnsi="Times New Roman" w:cs="Times New Roman"/>
          <w:color w:val="000000" w:themeColor="text1"/>
          <w:sz w:val="24"/>
          <w:szCs w:val="24"/>
        </w:rPr>
        <w:t xml:space="preserve"> enhancing both physiological and psychological enjoyment of sexual activities [47]. Gay, bisexual, and pansexual men are more likely to engage in </w:t>
      </w:r>
      <w:proofErr w:type="spellStart"/>
      <w:r w:rsidRPr="00D123DF">
        <w:rPr>
          <w:rFonts w:ascii="Times New Roman" w:eastAsia="Times New Roman" w:hAnsi="Times New Roman" w:cs="Times New Roman"/>
          <w:color w:val="000000" w:themeColor="text1"/>
          <w:sz w:val="24"/>
          <w:szCs w:val="24"/>
        </w:rPr>
        <w:t>chemsex</w:t>
      </w:r>
      <w:proofErr w:type="spellEnd"/>
      <w:r w:rsidRPr="00D123DF">
        <w:rPr>
          <w:rFonts w:ascii="Times New Roman" w:eastAsia="Times New Roman" w:hAnsi="Times New Roman" w:cs="Times New Roman"/>
          <w:color w:val="000000" w:themeColor="text1"/>
          <w:sz w:val="24"/>
          <w:szCs w:val="24"/>
        </w:rPr>
        <w:t xml:space="preserve"> compared to heterosexual men and those who do report lower sexual well-being associated with perceived </w:t>
      </w:r>
      <w:r w:rsidRPr="00D123DF">
        <w:rPr>
          <w:rFonts w:ascii="Times New Roman" w:eastAsia="Times New Roman" w:hAnsi="Times New Roman" w:cs="Times New Roman"/>
          <w:color w:val="000000" w:themeColor="text1"/>
          <w:sz w:val="24"/>
          <w:szCs w:val="24"/>
        </w:rPr>
        <w:t>stress and the number of substances used [48].</w:t>
      </w:r>
    </w:p>
    <w:p w14:paraId="00000073" w14:textId="77777777" w:rsidR="003201D6" w:rsidRPr="00D123DF" w:rsidRDefault="002F15C5">
      <w:pPr>
        <w:pBdr>
          <w:top w:val="nil"/>
          <w:left w:val="nil"/>
          <w:bottom w:val="nil"/>
          <w:right w:val="nil"/>
          <w:between w:val="nil"/>
        </w:pBdr>
        <w:spacing w:line="480" w:lineRule="auto"/>
        <w:ind w:left="720"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Minority stress </w:t>
      </w:r>
    </w:p>
    <w:p w14:paraId="00000074" w14:textId="77777777" w:rsidR="003201D6" w:rsidRPr="00D123DF" w:rsidRDefault="002F15C5">
      <w:pP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Minority stress theory suggests that health disparities among sexual minority populations may be produced or exacerbated by social stresses faced due to their </w:t>
      </w:r>
      <w:proofErr w:type="spellStart"/>
      <w:r w:rsidRPr="00D123DF">
        <w:rPr>
          <w:rFonts w:ascii="Times New Roman" w:eastAsia="Times New Roman" w:hAnsi="Times New Roman" w:cs="Times New Roman"/>
          <w:color w:val="000000" w:themeColor="text1"/>
          <w:sz w:val="24"/>
          <w:szCs w:val="24"/>
        </w:rPr>
        <w:t>stigmatised</w:t>
      </w:r>
      <w:proofErr w:type="spellEnd"/>
      <w:r w:rsidRPr="00D123DF">
        <w:rPr>
          <w:rFonts w:ascii="Times New Roman" w:eastAsia="Times New Roman" w:hAnsi="Times New Roman" w:cs="Times New Roman"/>
          <w:color w:val="000000" w:themeColor="text1"/>
          <w:sz w:val="24"/>
          <w:szCs w:val="24"/>
        </w:rPr>
        <w:t xml:space="preserve"> sexual orientations [49]. The impact of minority stress on sexual function has only been explored in a few studies with mixed results. Rubinsky's [50] research explored how identity gaps and sexual disclosure are associated with sexual satisfaction, relational satisfaction, and sexual communication satisfaction, highlighting how discrepancies between personal and social identities (which may involve experiences of stigma and discrimination) significantly impact satisfaction. Likewise, Ritter [51</w:t>
      </w:r>
      <w:r w:rsidRPr="00D123DF">
        <w:rPr>
          <w:rFonts w:ascii="Times New Roman" w:eastAsia="Times New Roman" w:hAnsi="Times New Roman" w:cs="Times New Roman"/>
          <w:color w:val="000000" w:themeColor="text1"/>
          <w:sz w:val="24"/>
          <w:szCs w:val="24"/>
        </w:rPr>
        <w:t xml:space="preserve">] attributed lower sexual satisfaction among sexual minority undergraduates, relative to heterosexual peers, to institutional affiliations such as political ideology and religious affiliation, as well as interpersonal relationships, indicating the influence of environmental and social factors, which can be components of minority stress. However, in a different study of gay and lesbian couples, </w:t>
      </w:r>
      <w:proofErr w:type="spellStart"/>
      <w:r w:rsidRPr="00D123DF">
        <w:rPr>
          <w:rFonts w:ascii="Times New Roman" w:eastAsia="Times New Roman" w:hAnsi="Times New Roman" w:cs="Times New Roman"/>
          <w:color w:val="000000" w:themeColor="text1"/>
          <w:sz w:val="24"/>
          <w:szCs w:val="24"/>
        </w:rPr>
        <w:t>internalised</w:t>
      </w:r>
      <w:proofErr w:type="spellEnd"/>
      <w:r w:rsidRPr="00D123DF">
        <w:rPr>
          <w:rFonts w:ascii="Times New Roman" w:eastAsia="Times New Roman" w:hAnsi="Times New Roman" w:cs="Times New Roman"/>
          <w:color w:val="000000" w:themeColor="text1"/>
          <w:sz w:val="24"/>
          <w:szCs w:val="24"/>
        </w:rPr>
        <w:t xml:space="preserve"> homonegativity was generally not associated with sexual satisfaction, although among lesbian couples, </w:t>
      </w:r>
      <w:r w:rsidRPr="00D123DF">
        <w:rPr>
          <w:rFonts w:ascii="Times New Roman" w:eastAsia="Times New Roman" w:hAnsi="Times New Roman" w:cs="Times New Roman"/>
          <w:color w:val="000000" w:themeColor="text1"/>
          <w:sz w:val="24"/>
          <w:szCs w:val="24"/>
        </w:rPr>
        <w:t xml:space="preserve">a partner’s </w:t>
      </w:r>
      <w:proofErr w:type="spellStart"/>
      <w:r w:rsidRPr="00D123DF">
        <w:rPr>
          <w:rFonts w:ascii="Times New Roman" w:eastAsia="Times New Roman" w:hAnsi="Times New Roman" w:cs="Times New Roman"/>
          <w:color w:val="000000" w:themeColor="text1"/>
          <w:sz w:val="24"/>
          <w:szCs w:val="24"/>
        </w:rPr>
        <w:t>internalised</w:t>
      </w:r>
      <w:proofErr w:type="spellEnd"/>
      <w:r w:rsidRPr="00D123DF">
        <w:rPr>
          <w:rFonts w:ascii="Times New Roman" w:eastAsia="Times New Roman" w:hAnsi="Times New Roman" w:cs="Times New Roman"/>
          <w:color w:val="000000" w:themeColor="text1"/>
          <w:sz w:val="24"/>
          <w:szCs w:val="24"/>
        </w:rPr>
        <w:t xml:space="preserve"> homonegativity was negatively associated with satisfaction [4]. Lastly, among older gay men, those with lower levels of internalized homonegativity reported less pain during RAI [13].</w:t>
      </w:r>
    </w:p>
    <w:p w14:paraId="00000075" w14:textId="77777777" w:rsidR="003201D6" w:rsidRPr="00D123DF" w:rsidRDefault="002F15C5">
      <w:pPr>
        <w:spacing w:line="480" w:lineRule="auto"/>
        <w:ind w:firstLine="720"/>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color w:val="000000" w:themeColor="text1"/>
          <w:sz w:val="24"/>
          <w:szCs w:val="24"/>
        </w:rPr>
        <w:t xml:space="preserve">Cultural, social, educational, economical, religious and/or political dimensions can promote or prevent minority stress </w:t>
      </w:r>
      <w:proofErr w:type="spellStart"/>
      <w:r w:rsidRPr="00D123DF">
        <w:rPr>
          <w:rFonts w:ascii="Times New Roman" w:eastAsia="Times New Roman" w:hAnsi="Times New Roman" w:cs="Times New Roman"/>
          <w:color w:val="000000" w:themeColor="text1"/>
          <w:sz w:val="24"/>
          <w:szCs w:val="24"/>
        </w:rPr>
        <w:t>stigmatisation</w:t>
      </w:r>
      <w:proofErr w:type="spellEnd"/>
      <w:r w:rsidRPr="00D123DF">
        <w:rPr>
          <w:rFonts w:ascii="Times New Roman" w:eastAsia="Times New Roman" w:hAnsi="Times New Roman" w:cs="Times New Roman"/>
          <w:color w:val="000000" w:themeColor="text1"/>
          <w:sz w:val="24"/>
          <w:szCs w:val="24"/>
        </w:rPr>
        <w:t xml:space="preserve"> among sexual minority people. Jorba and de Sa [52] </w:t>
      </w:r>
      <w:proofErr w:type="spellStart"/>
      <w:r w:rsidRPr="00D123DF">
        <w:rPr>
          <w:rFonts w:ascii="Times New Roman" w:eastAsia="Times New Roman" w:hAnsi="Times New Roman" w:cs="Times New Roman"/>
          <w:color w:val="000000" w:themeColor="text1"/>
          <w:sz w:val="24"/>
          <w:szCs w:val="24"/>
        </w:rPr>
        <w:t>conceptualise</w:t>
      </w:r>
      <w:proofErr w:type="spellEnd"/>
      <w:r w:rsidRPr="00D123DF">
        <w:rPr>
          <w:rFonts w:ascii="Times New Roman" w:eastAsia="Times New Roman" w:hAnsi="Times New Roman" w:cs="Times New Roman"/>
          <w:color w:val="000000" w:themeColor="text1"/>
          <w:sz w:val="24"/>
          <w:szCs w:val="24"/>
        </w:rPr>
        <w:t xml:space="preserve"> intersectionality as “the complexity of the experiences of individuals in virtue of their belonging to multiple socially significant categories” [52; </w:t>
      </w:r>
      <w:r w:rsidRPr="00D123DF">
        <w:rPr>
          <w:rFonts w:ascii="Times New Roman" w:eastAsia="Times New Roman" w:hAnsi="Times New Roman" w:cs="Times New Roman"/>
          <w:color w:val="000000" w:themeColor="text1"/>
          <w:sz w:val="24"/>
          <w:szCs w:val="24"/>
        </w:rPr>
        <w:lastRenderedPageBreak/>
        <w:t>p. 1455]. In the field of sexual minority sexual (</w:t>
      </w:r>
      <w:proofErr w:type="spellStart"/>
      <w:r w:rsidRPr="00D123DF">
        <w:rPr>
          <w:rFonts w:ascii="Times New Roman" w:eastAsia="Times New Roman" w:hAnsi="Times New Roman" w:cs="Times New Roman"/>
          <w:color w:val="000000" w:themeColor="text1"/>
          <w:sz w:val="24"/>
          <w:szCs w:val="24"/>
        </w:rPr>
        <w:t>dys</w:t>
      </w:r>
      <w:proofErr w:type="spellEnd"/>
      <w:r w:rsidRPr="00D123DF">
        <w:rPr>
          <w:rFonts w:ascii="Times New Roman" w:eastAsia="Times New Roman" w:hAnsi="Times New Roman" w:cs="Times New Roman"/>
          <w:color w:val="000000" w:themeColor="text1"/>
          <w:sz w:val="24"/>
          <w:szCs w:val="24"/>
        </w:rPr>
        <w:t xml:space="preserve">)function, it is important to be aware of intersectionality (e.g., health disparities, </w:t>
      </w:r>
      <w:proofErr w:type="spellStart"/>
      <w:r w:rsidRPr="00D123DF">
        <w:rPr>
          <w:rFonts w:ascii="Times New Roman" w:eastAsia="Times New Roman" w:hAnsi="Times New Roman" w:cs="Times New Roman"/>
          <w:color w:val="000000" w:themeColor="text1"/>
          <w:sz w:val="24"/>
          <w:szCs w:val="24"/>
        </w:rPr>
        <w:t>minoritised</w:t>
      </w:r>
      <w:proofErr w:type="spellEnd"/>
      <w:r w:rsidRPr="00D123DF">
        <w:rPr>
          <w:rFonts w:ascii="Times New Roman" w:eastAsia="Times New Roman" w:hAnsi="Times New Roman" w:cs="Times New Roman"/>
          <w:color w:val="000000" w:themeColor="text1"/>
          <w:sz w:val="24"/>
          <w:szCs w:val="24"/>
        </w:rPr>
        <w:t xml:space="preserve"> race/ethnicity, diverse gender identities and relationship structures) when considering the influences of minority stress. An affi</w:t>
      </w:r>
      <w:r w:rsidRPr="00D123DF">
        <w:rPr>
          <w:rFonts w:ascii="Times New Roman" w:eastAsia="Times New Roman" w:hAnsi="Times New Roman" w:cs="Times New Roman"/>
          <w:color w:val="000000" w:themeColor="text1"/>
          <w:sz w:val="24"/>
          <w:szCs w:val="24"/>
        </w:rPr>
        <w:t>rmative approach to clients, with an attitude of curiosity, respect, and acceptance, is required to work successfully in the field.</w:t>
      </w:r>
    </w:p>
    <w:p w14:paraId="00000076" w14:textId="77777777" w:rsidR="003201D6" w:rsidRPr="00D123DF" w:rsidRDefault="002F15C5">
      <w:pPr>
        <w:pBdr>
          <w:top w:val="nil"/>
          <w:left w:val="nil"/>
          <w:bottom w:val="nil"/>
          <w:right w:val="nil"/>
          <w:between w:val="nil"/>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 xml:space="preserve"> </w:t>
      </w:r>
      <w:r w:rsidRPr="00D123DF">
        <w:rPr>
          <w:rFonts w:ascii="Times New Roman" w:eastAsia="Times New Roman" w:hAnsi="Times New Roman" w:cs="Times New Roman"/>
          <w:b/>
          <w:color w:val="000000" w:themeColor="text1"/>
          <w:sz w:val="24"/>
          <w:szCs w:val="24"/>
        </w:rPr>
        <w:tab/>
      </w:r>
      <w:r w:rsidRPr="00D123DF">
        <w:rPr>
          <w:rFonts w:ascii="Times New Roman" w:eastAsia="Times New Roman" w:hAnsi="Times New Roman" w:cs="Times New Roman"/>
          <w:b/>
          <w:color w:val="000000" w:themeColor="text1"/>
          <w:sz w:val="24"/>
          <w:szCs w:val="24"/>
        </w:rPr>
        <w:tab/>
        <w:t>Asexuality</w:t>
      </w:r>
    </w:p>
    <w:p w14:paraId="00000077" w14:textId="77777777" w:rsidR="003201D6" w:rsidRPr="00D123DF" w:rsidRDefault="002F15C5">
      <w:pPr>
        <w:spacing w:line="480" w:lineRule="auto"/>
        <w:ind w:firstLine="720"/>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color w:val="000000" w:themeColor="text1"/>
          <w:sz w:val="24"/>
          <w:szCs w:val="24"/>
        </w:rPr>
        <w:t>Little research considers sexual function among asexual people. Sexual function, sexual desire, and lifetime prevalence of treated sexual difficulty/dysfunction were assessed in a large sample of asexual and allosexual (i.e., not asexual) individuals [53], with asexual people scoring lower on solitary and dyadic desire. No differences in sexual function were observed between aromantic and romantic asexual men or women, and both scored low on solitary and dyadic sexual desire; however, romantic asexual indiv</w:t>
      </w:r>
      <w:r w:rsidRPr="00D123DF">
        <w:rPr>
          <w:rFonts w:ascii="Times New Roman" w:eastAsia="Times New Roman" w:hAnsi="Times New Roman" w:cs="Times New Roman"/>
          <w:color w:val="000000" w:themeColor="text1"/>
          <w:sz w:val="24"/>
          <w:szCs w:val="24"/>
        </w:rPr>
        <w:t xml:space="preserve">iduals scored higher on dyadic desire than aromantic asexual people [53]. This study also found that </w:t>
      </w:r>
      <w:r w:rsidRPr="00D123DF">
        <w:rPr>
          <w:rFonts w:ascii="Times New Roman" w:eastAsia="Times New Roman" w:hAnsi="Times New Roman" w:cs="Times New Roman"/>
          <w:color w:val="000000" w:themeColor="text1"/>
          <w:sz w:val="24"/>
          <w:szCs w:val="24"/>
          <w:highlight w:val="white"/>
        </w:rPr>
        <w:t xml:space="preserve">11.6% of romantic and 6.7% of aromantic asexual participants reported sexual concerns, and 2.7% of romantic and 0.9% of aromantic asexual participants had sought treatment by a professional. Likewise, among women and others assigned female at birth with </w:t>
      </w:r>
      <w:proofErr w:type="gramStart"/>
      <w:r w:rsidRPr="00D123DF">
        <w:rPr>
          <w:rFonts w:ascii="Times New Roman" w:eastAsia="Times New Roman" w:hAnsi="Times New Roman" w:cs="Times New Roman"/>
          <w:color w:val="000000" w:themeColor="text1"/>
          <w:sz w:val="24"/>
          <w:szCs w:val="24"/>
          <w:highlight w:val="white"/>
        </w:rPr>
        <w:t>Autism Spectrum Disorder</w:t>
      </w:r>
      <w:proofErr w:type="gramEnd"/>
      <w:r w:rsidRPr="00D123DF">
        <w:rPr>
          <w:rFonts w:ascii="Times New Roman" w:eastAsia="Times New Roman" w:hAnsi="Times New Roman" w:cs="Times New Roman"/>
          <w:color w:val="000000" w:themeColor="text1"/>
          <w:sz w:val="24"/>
          <w:szCs w:val="24"/>
          <w:highlight w:val="white"/>
        </w:rPr>
        <w:t>, asexual participants reported lower desire for partnered and solo sexual activity, but greater sexual satisfaction than other sexua</w:t>
      </w:r>
      <w:r w:rsidRPr="00D123DF">
        <w:rPr>
          <w:rFonts w:ascii="Times New Roman" w:eastAsia="Times New Roman" w:hAnsi="Times New Roman" w:cs="Times New Roman"/>
          <w:color w:val="000000" w:themeColor="text1"/>
          <w:sz w:val="24"/>
          <w:szCs w:val="24"/>
          <w:highlight w:val="white"/>
        </w:rPr>
        <w:t>l orientations [54]. Lastly, research by Skorska [55] and Su [56] also provides insights into the complexities of sexual function among asexual people. Skorska [55] considered various aspects of sexual response, including genital arousal, sexual aversion, and fantasy, which are critical in understanding the broad spectrum of asexual experiences, while Su's [56] findings observed that while some asexual individuals report an increase in sexual and romantic attraction, this does not universally alter their as</w:t>
      </w:r>
      <w:r w:rsidRPr="00D123DF">
        <w:rPr>
          <w:rFonts w:ascii="Times New Roman" w:eastAsia="Times New Roman" w:hAnsi="Times New Roman" w:cs="Times New Roman"/>
          <w:color w:val="000000" w:themeColor="text1"/>
          <w:sz w:val="24"/>
          <w:szCs w:val="24"/>
          <w:highlight w:val="white"/>
        </w:rPr>
        <w:t xml:space="preserve">exual identity, underscoring that asexuality should be considered a distinct sexual orientation. Together, </w:t>
      </w:r>
      <w:r w:rsidRPr="00D123DF">
        <w:rPr>
          <w:rFonts w:ascii="Times New Roman" w:eastAsia="Times New Roman" w:hAnsi="Times New Roman" w:cs="Times New Roman"/>
          <w:color w:val="000000" w:themeColor="text1"/>
          <w:sz w:val="24"/>
          <w:szCs w:val="24"/>
          <w:highlight w:val="white"/>
        </w:rPr>
        <w:lastRenderedPageBreak/>
        <w:t>these studies illustrate that asexuality encompasses a range of experiences and is characterized by generally low desire for others, rather than a complete absence of sexual desire.</w:t>
      </w:r>
    </w:p>
    <w:p w14:paraId="00000078" w14:textId="77777777" w:rsidR="003201D6" w:rsidRPr="00D123DF" w:rsidRDefault="002F15C5">
      <w:pPr>
        <w:pBdr>
          <w:top w:val="nil"/>
          <w:left w:val="nil"/>
          <w:bottom w:val="nil"/>
          <w:right w:val="nil"/>
          <w:between w:val="nil"/>
        </w:pBdr>
        <w:spacing w:line="480" w:lineRule="auto"/>
        <w:ind w:left="720" w:firstLine="720"/>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Older adult sexuality</w:t>
      </w:r>
    </w:p>
    <w:p w14:paraId="00000079" w14:textId="77777777" w:rsidR="003201D6" w:rsidRPr="00D123DF" w:rsidRDefault="002F15C5">
      <w:pPr>
        <w:pBdr>
          <w:top w:val="nil"/>
          <w:left w:val="nil"/>
          <w:bottom w:val="nil"/>
          <w:right w:val="nil"/>
          <w:between w:val="nil"/>
        </w:pBdr>
        <w:spacing w:line="480" w:lineRule="auto"/>
        <w:ind w:firstLine="720"/>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color w:val="000000" w:themeColor="text1"/>
          <w:sz w:val="24"/>
          <w:szCs w:val="24"/>
          <w:highlight w:val="white"/>
        </w:rPr>
        <w:t>Research on sexuality in older adults with diverse sexual orientations is mainly focused on men and primarily explores the impact of medical treatments, psychological factors, and the use of sexual aids on sexual satisfaction and function. Key themes include the effects of prostate cancer (</w:t>
      </w:r>
      <w:proofErr w:type="spellStart"/>
      <w:r w:rsidRPr="00D123DF">
        <w:rPr>
          <w:rFonts w:ascii="Times New Roman" w:eastAsia="Times New Roman" w:hAnsi="Times New Roman" w:cs="Times New Roman"/>
          <w:color w:val="000000" w:themeColor="text1"/>
          <w:sz w:val="24"/>
          <w:szCs w:val="24"/>
          <w:highlight w:val="white"/>
        </w:rPr>
        <w:t>PCa</w:t>
      </w:r>
      <w:proofErr w:type="spellEnd"/>
      <w:r w:rsidRPr="00D123DF">
        <w:rPr>
          <w:rFonts w:ascii="Times New Roman" w:eastAsia="Times New Roman" w:hAnsi="Times New Roman" w:cs="Times New Roman"/>
          <w:color w:val="000000" w:themeColor="text1"/>
          <w:sz w:val="24"/>
          <w:szCs w:val="24"/>
          <w:highlight w:val="white"/>
        </w:rPr>
        <w:t>) treatments and other medical conditions on sexual function, the psychological burden associated with sexual dysfunction, and strategies used to manage these challenges. Additionally, the prevalence and correlates of sexual satisfaction and dysfunction, the role of self-stigma, and the use of sexual rehabilitation aids were explored.</w:t>
      </w:r>
    </w:p>
    <w:p w14:paraId="0000007A" w14:textId="77777777" w:rsidR="003201D6" w:rsidRPr="00D123DF" w:rsidRDefault="002F15C5">
      <w:pPr>
        <w:spacing w:line="480" w:lineRule="auto"/>
        <w:ind w:firstLine="720"/>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color w:val="000000" w:themeColor="text1"/>
          <w:sz w:val="24"/>
          <w:szCs w:val="24"/>
          <w:highlight w:val="white"/>
        </w:rPr>
        <w:t xml:space="preserve">ED was common following cancer diagnosis and treatment. </w:t>
      </w:r>
      <w:proofErr w:type="spellStart"/>
      <w:r w:rsidRPr="00D123DF">
        <w:rPr>
          <w:rFonts w:ascii="Times New Roman" w:eastAsia="Times New Roman" w:hAnsi="Times New Roman" w:cs="Times New Roman"/>
          <w:color w:val="000000" w:themeColor="text1"/>
          <w:sz w:val="24"/>
          <w:szCs w:val="24"/>
          <w:highlight w:val="white"/>
        </w:rPr>
        <w:t>PCa</w:t>
      </w:r>
      <w:proofErr w:type="spellEnd"/>
      <w:r w:rsidRPr="00D123DF">
        <w:rPr>
          <w:rFonts w:ascii="Times New Roman" w:eastAsia="Times New Roman" w:hAnsi="Times New Roman" w:cs="Times New Roman"/>
          <w:color w:val="000000" w:themeColor="text1"/>
          <w:sz w:val="24"/>
          <w:szCs w:val="24"/>
          <w:highlight w:val="white"/>
        </w:rPr>
        <w:t xml:space="preserve"> treatments led to varied degrees of ED, diminished orgasm intensity, and anejaculation, causing feelings of guilt, celibacy, and exclusion from the gay community [57,58]. Rosser [59,60] highlighted severe sexual dysfunction but also noted resilience among sexual minority </w:t>
      </w:r>
      <w:proofErr w:type="spellStart"/>
      <w:r w:rsidRPr="00D123DF">
        <w:rPr>
          <w:rFonts w:ascii="Times New Roman" w:eastAsia="Times New Roman" w:hAnsi="Times New Roman" w:cs="Times New Roman"/>
          <w:color w:val="000000" w:themeColor="text1"/>
          <w:sz w:val="24"/>
          <w:szCs w:val="24"/>
          <w:highlight w:val="white"/>
        </w:rPr>
        <w:t>PCa</w:t>
      </w:r>
      <w:proofErr w:type="spellEnd"/>
      <w:r w:rsidRPr="00D123DF">
        <w:rPr>
          <w:rFonts w:ascii="Times New Roman" w:eastAsia="Times New Roman" w:hAnsi="Times New Roman" w:cs="Times New Roman"/>
          <w:color w:val="000000" w:themeColor="text1"/>
          <w:sz w:val="24"/>
          <w:szCs w:val="24"/>
          <w:highlight w:val="white"/>
        </w:rPr>
        <w:t xml:space="preserve"> patients. While most studies focused on </w:t>
      </w:r>
      <w:proofErr w:type="spellStart"/>
      <w:r w:rsidRPr="00D123DF">
        <w:rPr>
          <w:rFonts w:ascii="Times New Roman" w:eastAsia="Times New Roman" w:hAnsi="Times New Roman" w:cs="Times New Roman"/>
          <w:color w:val="000000" w:themeColor="text1"/>
          <w:sz w:val="24"/>
          <w:szCs w:val="24"/>
          <w:highlight w:val="white"/>
        </w:rPr>
        <w:t>PCa</w:t>
      </w:r>
      <w:proofErr w:type="spellEnd"/>
      <w:r w:rsidRPr="00D123DF">
        <w:rPr>
          <w:rFonts w:ascii="Times New Roman" w:eastAsia="Times New Roman" w:hAnsi="Times New Roman" w:cs="Times New Roman"/>
          <w:color w:val="000000" w:themeColor="text1"/>
          <w:sz w:val="24"/>
          <w:szCs w:val="24"/>
          <w:highlight w:val="white"/>
        </w:rPr>
        <w:t>, one reported moderate ED among MSM treated for anal cancer [61</w:t>
      </w:r>
      <w:proofErr w:type="gramStart"/>
      <w:r w:rsidRPr="00D123DF">
        <w:rPr>
          <w:rFonts w:ascii="Times New Roman" w:eastAsia="Times New Roman" w:hAnsi="Times New Roman" w:cs="Times New Roman"/>
          <w:color w:val="000000" w:themeColor="text1"/>
          <w:sz w:val="24"/>
          <w:szCs w:val="24"/>
          <w:highlight w:val="white"/>
        </w:rPr>
        <w:t>] .</w:t>
      </w:r>
      <w:proofErr w:type="gramEnd"/>
      <w:r w:rsidRPr="00D123DF">
        <w:rPr>
          <w:rFonts w:ascii="Times New Roman" w:eastAsia="Times New Roman" w:hAnsi="Times New Roman" w:cs="Times New Roman"/>
          <w:color w:val="000000" w:themeColor="text1"/>
          <w:sz w:val="24"/>
          <w:szCs w:val="24"/>
          <w:highlight w:val="white"/>
        </w:rPr>
        <w:t xml:space="preserve"> There was evidence for high satisfaction and quality of life after inflatable penile prosthesis placement for ED [62]. An</w:t>
      </w:r>
      <w:r w:rsidRPr="00D123DF">
        <w:rPr>
          <w:rFonts w:ascii="Times New Roman" w:eastAsia="Times New Roman" w:hAnsi="Times New Roman" w:cs="Times New Roman"/>
          <w:color w:val="000000" w:themeColor="text1"/>
          <w:sz w:val="24"/>
          <w:szCs w:val="24"/>
          <w:highlight w:val="white"/>
        </w:rPr>
        <w:t xml:space="preserve">odyspareunia was a significant issue, with persistent moderate to severe pain reported among gay and bisexual men treated for </w:t>
      </w:r>
      <w:proofErr w:type="spellStart"/>
      <w:r w:rsidRPr="00D123DF">
        <w:rPr>
          <w:rFonts w:ascii="Times New Roman" w:eastAsia="Times New Roman" w:hAnsi="Times New Roman" w:cs="Times New Roman"/>
          <w:color w:val="000000" w:themeColor="text1"/>
          <w:sz w:val="24"/>
          <w:szCs w:val="24"/>
          <w:highlight w:val="white"/>
        </w:rPr>
        <w:t>PCa</w:t>
      </w:r>
      <w:proofErr w:type="spellEnd"/>
      <w:r w:rsidRPr="00D123DF">
        <w:rPr>
          <w:rFonts w:ascii="Times New Roman" w:eastAsia="Times New Roman" w:hAnsi="Times New Roman" w:cs="Times New Roman"/>
          <w:color w:val="000000" w:themeColor="text1"/>
          <w:sz w:val="24"/>
          <w:szCs w:val="24"/>
          <w:highlight w:val="white"/>
        </w:rPr>
        <w:t>, influenced by treatment types and psychological factors [40]. Older gay and bisexual men used sexual rehabilitation aids more frequently than heterosexual men, but these were not always effective [63]. No correlation was found between age, sexual identity, and sexual satisfaction, although higher self-stigma and concealment of sexual identity were linked to lower satisfaction [6</w:t>
      </w:r>
      <w:r w:rsidRPr="00D123DF">
        <w:rPr>
          <w:rFonts w:ascii="Times New Roman" w:eastAsia="Times New Roman" w:hAnsi="Times New Roman" w:cs="Times New Roman"/>
          <w:color w:val="000000" w:themeColor="text1"/>
          <w:sz w:val="24"/>
          <w:szCs w:val="24"/>
          <w:highlight w:val="white"/>
        </w:rPr>
        <w:t xml:space="preserve">4]. Similar sexual </w:t>
      </w:r>
      <w:r w:rsidRPr="00D123DF">
        <w:rPr>
          <w:rFonts w:ascii="Times New Roman" w:eastAsia="Times New Roman" w:hAnsi="Times New Roman" w:cs="Times New Roman"/>
          <w:color w:val="000000" w:themeColor="text1"/>
          <w:sz w:val="24"/>
          <w:szCs w:val="24"/>
          <w:highlight w:val="white"/>
        </w:rPr>
        <w:lastRenderedPageBreak/>
        <w:t xml:space="preserve">satisfaction levels were found between older heterosexual and sexual minority adults, with satisfaction associated with lower loneliness and better physical functioning [65]. Finally, the prevalence of general sexual dysfunction among older lesbian, gay, and bisexual adults was </w:t>
      </w:r>
      <w:proofErr w:type="gramStart"/>
      <w:r w:rsidRPr="00D123DF">
        <w:rPr>
          <w:rFonts w:ascii="Times New Roman" w:eastAsia="Times New Roman" w:hAnsi="Times New Roman" w:cs="Times New Roman"/>
          <w:color w:val="000000" w:themeColor="text1"/>
          <w:sz w:val="24"/>
          <w:szCs w:val="24"/>
          <w:highlight w:val="white"/>
        </w:rPr>
        <w:t>similar to</w:t>
      </w:r>
      <w:proofErr w:type="gramEnd"/>
      <w:r w:rsidRPr="00D123DF">
        <w:rPr>
          <w:rFonts w:ascii="Times New Roman" w:eastAsia="Times New Roman" w:hAnsi="Times New Roman" w:cs="Times New Roman"/>
          <w:color w:val="000000" w:themeColor="text1"/>
          <w:sz w:val="24"/>
          <w:szCs w:val="24"/>
          <w:highlight w:val="white"/>
        </w:rPr>
        <w:t xml:space="preserve"> that of heterosexual adults [66].</w:t>
      </w:r>
    </w:p>
    <w:p w14:paraId="0000007B" w14:textId="77777777" w:rsidR="003201D6" w:rsidRPr="00D123DF" w:rsidRDefault="002F15C5">
      <w:pPr>
        <w:pBdr>
          <w:top w:val="nil"/>
          <w:left w:val="nil"/>
          <w:bottom w:val="nil"/>
          <w:right w:val="nil"/>
          <w:between w:val="nil"/>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Measurement of sexual (</w:t>
      </w:r>
      <w:proofErr w:type="spellStart"/>
      <w:r w:rsidRPr="00D123DF">
        <w:rPr>
          <w:rFonts w:ascii="Times New Roman" w:eastAsia="Times New Roman" w:hAnsi="Times New Roman" w:cs="Times New Roman"/>
          <w:b/>
          <w:color w:val="000000" w:themeColor="text1"/>
          <w:sz w:val="24"/>
          <w:szCs w:val="24"/>
        </w:rPr>
        <w:t>dys</w:t>
      </w:r>
      <w:proofErr w:type="spellEnd"/>
      <w:r w:rsidRPr="00D123DF">
        <w:rPr>
          <w:rFonts w:ascii="Times New Roman" w:eastAsia="Times New Roman" w:hAnsi="Times New Roman" w:cs="Times New Roman"/>
          <w:b/>
          <w:color w:val="000000" w:themeColor="text1"/>
          <w:sz w:val="24"/>
          <w:szCs w:val="24"/>
        </w:rPr>
        <w:t>)function in Individuals with Diverse Sexual Orientation</w:t>
      </w:r>
    </w:p>
    <w:p w14:paraId="0000007C" w14:textId="77777777" w:rsidR="003201D6" w:rsidRPr="00D123DF" w:rsidRDefault="002F15C5">
      <w:pP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Clinical assessment usually relied on a clinical interview (structured or semi-structured) with support of self-report measures that allowed for exploration of clinical dimensions associated with the main problem. Also, self-report measures were often used to monitor the progression and evolution of clinical interventions. Thus, it is important to guarantee validated psychometric tools for use in both clinical and research contexts. </w:t>
      </w:r>
      <w:proofErr w:type="gramStart"/>
      <w:r w:rsidRPr="00D123DF">
        <w:rPr>
          <w:rFonts w:ascii="Times New Roman" w:eastAsia="Times New Roman" w:hAnsi="Times New Roman" w:cs="Times New Roman"/>
          <w:color w:val="000000" w:themeColor="text1"/>
          <w:sz w:val="24"/>
          <w:szCs w:val="24"/>
        </w:rPr>
        <w:t>The majority of</w:t>
      </w:r>
      <w:proofErr w:type="gramEnd"/>
      <w:r w:rsidRPr="00D123DF">
        <w:rPr>
          <w:rFonts w:ascii="Times New Roman" w:eastAsia="Times New Roman" w:hAnsi="Times New Roman" w:cs="Times New Roman"/>
          <w:color w:val="000000" w:themeColor="text1"/>
          <w:sz w:val="24"/>
          <w:szCs w:val="24"/>
        </w:rPr>
        <w:t xml:space="preserve"> measurement tools developed in the field of human sexuality rely on a heteronormative perspective of human sexuality. Table 1 </w:t>
      </w:r>
      <w:proofErr w:type="spellStart"/>
      <w:r w:rsidRPr="00D123DF">
        <w:rPr>
          <w:rFonts w:ascii="Times New Roman" w:eastAsia="Times New Roman" w:hAnsi="Times New Roman" w:cs="Times New Roman"/>
          <w:color w:val="000000" w:themeColor="text1"/>
          <w:sz w:val="24"/>
          <w:szCs w:val="24"/>
        </w:rPr>
        <w:t>summarises</w:t>
      </w:r>
      <w:proofErr w:type="spellEnd"/>
      <w:r w:rsidRPr="00D123DF">
        <w:rPr>
          <w:rFonts w:ascii="Times New Roman" w:eastAsia="Times New Roman" w:hAnsi="Times New Roman" w:cs="Times New Roman"/>
          <w:color w:val="000000" w:themeColor="text1"/>
          <w:sz w:val="24"/>
          <w:szCs w:val="24"/>
        </w:rPr>
        <w:t xml:space="preserve"> the recommendations on self-report measures for individuals with diverse sexual orientation.</w:t>
      </w:r>
    </w:p>
    <w:p w14:paraId="0000007D" w14:textId="77777777" w:rsidR="003201D6" w:rsidRPr="00D123DF" w:rsidRDefault="003201D6">
      <w:pPr>
        <w:pBdr>
          <w:top w:val="nil"/>
          <w:left w:val="nil"/>
          <w:bottom w:val="nil"/>
          <w:right w:val="nil"/>
          <w:between w:val="nil"/>
        </w:pBdr>
        <w:rPr>
          <w:rFonts w:ascii="Times New Roman" w:eastAsia="Times New Roman" w:hAnsi="Times New Roman" w:cs="Times New Roman"/>
          <w:i/>
          <w:color w:val="000000" w:themeColor="text1"/>
          <w:sz w:val="24"/>
          <w:szCs w:val="24"/>
        </w:rPr>
      </w:pPr>
    </w:p>
    <w:p w14:paraId="0000007E" w14:textId="77777777" w:rsidR="003201D6" w:rsidRPr="00D123DF" w:rsidRDefault="002F15C5">
      <w:pPr>
        <w:pBdr>
          <w:top w:val="nil"/>
          <w:left w:val="nil"/>
          <w:bottom w:val="nil"/>
          <w:right w:val="nil"/>
          <w:between w:val="nil"/>
        </w:pBdr>
        <w:rPr>
          <w:rFonts w:ascii="Times New Roman" w:eastAsia="Times New Roman" w:hAnsi="Times New Roman" w:cs="Times New Roman"/>
          <w:i/>
          <w:color w:val="000000" w:themeColor="text1"/>
          <w:sz w:val="24"/>
          <w:szCs w:val="24"/>
        </w:rPr>
      </w:pPr>
      <w:r w:rsidRPr="00D123DF">
        <w:rPr>
          <w:rFonts w:ascii="Times New Roman" w:eastAsia="Times New Roman" w:hAnsi="Times New Roman" w:cs="Times New Roman"/>
          <w:i/>
          <w:color w:val="000000" w:themeColor="text1"/>
          <w:sz w:val="24"/>
          <w:szCs w:val="24"/>
        </w:rPr>
        <w:t>Table 1 - Recommendations on self-report measures for individuals with diverse sexual orientation.</w:t>
      </w:r>
    </w:p>
    <w:p w14:paraId="0000007F" w14:textId="77777777" w:rsidR="003201D6" w:rsidRPr="00D123DF" w:rsidRDefault="003201D6">
      <w:pPr>
        <w:pBdr>
          <w:top w:val="nil"/>
          <w:left w:val="nil"/>
          <w:bottom w:val="nil"/>
          <w:right w:val="nil"/>
          <w:between w:val="nil"/>
        </w:pBdr>
        <w:rPr>
          <w:rFonts w:ascii="Times New Roman" w:eastAsia="Times New Roman" w:hAnsi="Times New Roman" w:cs="Times New Roman"/>
          <w:i/>
          <w:color w:val="000000" w:themeColor="text1"/>
          <w:sz w:val="24"/>
          <w:szCs w:val="24"/>
        </w:rPr>
      </w:pPr>
    </w:p>
    <w:tbl>
      <w:tblPr>
        <w:tblStyle w:val="aff3"/>
        <w:tblW w:w="8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7140"/>
      </w:tblGrid>
      <w:tr w:rsidR="00D123DF" w:rsidRPr="00D123DF" w14:paraId="4402D309" w14:textId="77777777">
        <w:tc>
          <w:tcPr>
            <w:tcW w:w="1470" w:type="dxa"/>
            <w:shd w:val="clear" w:color="auto" w:fill="auto"/>
            <w:tcMar>
              <w:top w:w="100" w:type="dxa"/>
              <w:left w:w="100" w:type="dxa"/>
              <w:bottom w:w="100" w:type="dxa"/>
              <w:right w:w="100" w:type="dxa"/>
            </w:tcMar>
          </w:tcPr>
          <w:p w14:paraId="00000080" w14:textId="77777777" w:rsidR="003201D6" w:rsidRPr="00D123DF" w:rsidRDefault="002F15C5">
            <w:pPr>
              <w:widowControl w:val="0"/>
              <w:pBdr>
                <w:top w:val="nil"/>
                <w:left w:val="nil"/>
                <w:bottom w:val="nil"/>
                <w:right w:val="nil"/>
                <w:between w:val="nil"/>
              </w:pBdr>
              <w:spacing w:line="24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IIEF</w:t>
            </w:r>
          </w:p>
        </w:tc>
        <w:tc>
          <w:tcPr>
            <w:tcW w:w="7140" w:type="dxa"/>
            <w:shd w:val="clear" w:color="auto" w:fill="auto"/>
            <w:tcMar>
              <w:top w:w="100" w:type="dxa"/>
              <w:left w:w="100" w:type="dxa"/>
              <w:bottom w:w="100" w:type="dxa"/>
              <w:right w:w="100" w:type="dxa"/>
            </w:tcMar>
          </w:tcPr>
          <w:p w14:paraId="00000081" w14:textId="77777777" w:rsidR="003201D6" w:rsidRPr="00D123DF" w:rsidRDefault="002F15C5">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Weak recommendation for assessing sexual function in gay and bisexual men</w:t>
            </w:r>
          </w:p>
        </w:tc>
      </w:tr>
      <w:tr w:rsidR="00D123DF" w:rsidRPr="00D123DF" w14:paraId="3B66DE4E" w14:textId="77777777">
        <w:tc>
          <w:tcPr>
            <w:tcW w:w="1470" w:type="dxa"/>
            <w:shd w:val="clear" w:color="auto" w:fill="auto"/>
            <w:tcMar>
              <w:top w:w="100" w:type="dxa"/>
              <w:left w:w="100" w:type="dxa"/>
              <w:bottom w:w="100" w:type="dxa"/>
              <w:right w:w="100" w:type="dxa"/>
            </w:tcMar>
          </w:tcPr>
          <w:p w14:paraId="00000082" w14:textId="77777777" w:rsidR="003201D6" w:rsidRPr="00D123DF" w:rsidRDefault="002F15C5">
            <w:pPr>
              <w:widowControl w:val="0"/>
              <w:pBdr>
                <w:top w:val="nil"/>
                <w:left w:val="nil"/>
                <w:bottom w:val="nil"/>
                <w:right w:val="nil"/>
                <w:between w:val="nil"/>
              </w:pBdr>
              <w:spacing w:line="24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ASEX</w:t>
            </w:r>
          </w:p>
        </w:tc>
        <w:tc>
          <w:tcPr>
            <w:tcW w:w="7140" w:type="dxa"/>
            <w:shd w:val="clear" w:color="auto" w:fill="auto"/>
            <w:tcMar>
              <w:top w:w="100" w:type="dxa"/>
              <w:left w:w="100" w:type="dxa"/>
              <w:bottom w:w="100" w:type="dxa"/>
              <w:right w:w="100" w:type="dxa"/>
            </w:tcMar>
          </w:tcPr>
          <w:p w14:paraId="00000083" w14:textId="77777777" w:rsidR="003201D6" w:rsidRPr="00D123DF" w:rsidRDefault="002F15C5">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Weak </w:t>
            </w:r>
            <w:r w:rsidRPr="00D123DF">
              <w:rPr>
                <w:rFonts w:ascii="Times New Roman" w:eastAsia="Times New Roman" w:hAnsi="Times New Roman" w:cs="Times New Roman"/>
                <w:color w:val="000000" w:themeColor="text1"/>
                <w:sz w:val="24"/>
                <w:szCs w:val="24"/>
              </w:rPr>
              <w:t>recommendation for assessing sexual function in gay men</w:t>
            </w:r>
          </w:p>
        </w:tc>
      </w:tr>
      <w:tr w:rsidR="00D123DF" w:rsidRPr="00D123DF" w14:paraId="746B2E99" w14:textId="77777777">
        <w:tc>
          <w:tcPr>
            <w:tcW w:w="1470" w:type="dxa"/>
            <w:shd w:val="clear" w:color="auto" w:fill="auto"/>
            <w:tcMar>
              <w:top w:w="100" w:type="dxa"/>
              <w:left w:w="100" w:type="dxa"/>
              <w:bottom w:w="100" w:type="dxa"/>
              <w:right w:w="100" w:type="dxa"/>
            </w:tcMar>
          </w:tcPr>
          <w:p w14:paraId="00000084" w14:textId="77777777" w:rsidR="003201D6" w:rsidRPr="00D123DF" w:rsidRDefault="002F15C5">
            <w:pPr>
              <w:widowControl w:val="0"/>
              <w:pBdr>
                <w:top w:val="nil"/>
                <w:left w:val="nil"/>
                <w:bottom w:val="nil"/>
                <w:right w:val="nil"/>
                <w:between w:val="nil"/>
              </w:pBdr>
              <w:spacing w:line="24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FSFI</w:t>
            </w:r>
          </w:p>
        </w:tc>
        <w:tc>
          <w:tcPr>
            <w:tcW w:w="7140" w:type="dxa"/>
            <w:shd w:val="clear" w:color="auto" w:fill="auto"/>
            <w:tcMar>
              <w:top w:w="100" w:type="dxa"/>
              <w:left w:w="100" w:type="dxa"/>
              <w:bottom w:w="100" w:type="dxa"/>
              <w:right w:w="100" w:type="dxa"/>
            </w:tcMar>
          </w:tcPr>
          <w:p w14:paraId="00000085" w14:textId="77777777" w:rsidR="003201D6" w:rsidRPr="00D123DF" w:rsidRDefault="002F15C5">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Moderate recommendation for assessing sexual function in sexual minority women</w:t>
            </w:r>
          </w:p>
        </w:tc>
      </w:tr>
      <w:tr w:rsidR="00D123DF" w:rsidRPr="00D123DF" w14:paraId="4EE7A2BC" w14:textId="77777777">
        <w:tc>
          <w:tcPr>
            <w:tcW w:w="1470" w:type="dxa"/>
            <w:shd w:val="clear" w:color="auto" w:fill="auto"/>
            <w:tcMar>
              <w:top w:w="100" w:type="dxa"/>
              <w:left w:w="100" w:type="dxa"/>
              <w:bottom w:w="100" w:type="dxa"/>
              <w:right w:w="100" w:type="dxa"/>
            </w:tcMar>
          </w:tcPr>
          <w:p w14:paraId="00000086" w14:textId="77777777" w:rsidR="003201D6" w:rsidRPr="00D123DF" w:rsidRDefault="002F15C5">
            <w:pPr>
              <w:widowControl w:val="0"/>
              <w:pBdr>
                <w:top w:val="nil"/>
                <w:left w:val="nil"/>
                <w:bottom w:val="nil"/>
                <w:right w:val="nil"/>
                <w:between w:val="nil"/>
              </w:pBdr>
              <w:spacing w:line="24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ASEX</w:t>
            </w:r>
          </w:p>
        </w:tc>
        <w:tc>
          <w:tcPr>
            <w:tcW w:w="7140" w:type="dxa"/>
            <w:shd w:val="clear" w:color="auto" w:fill="auto"/>
            <w:tcMar>
              <w:top w:w="100" w:type="dxa"/>
              <w:left w:w="100" w:type="dxa"/>
              <w:bottom w:w="100" w:type="dxa"/>
              <w:right w:w="100" w:type="dxa"/>
            </w:tcMar>
          </w:tcPr>
          <w:p w14:paraId="00000087" w14:textId="77777777" w:rsidR="003201D6" w:rsidRPr="00D123DF" w:rsidRDefault="002F15C5">
            <w:pPr>
              <w:widowControl w:val="0"/>
              <w:spacing w:line="24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color w:val="000000" w:themeColor="text1"/>
                <w:sz w:val="24"/>
                <w:szCs w:val="24"/>
              </w:rPr>
              <w:t>Moderate recommendation for assessing sexual function in lesbian women</w:t>
            </w:r>
          </w:p>
        </w:tc>
      </w:tr>
      <w:tr w:rsidR="00D123DF" w:rsidRPr="00D123DF" w14:paraId="275AE994" w14:textId="77777777">
        <w:tc>
          <w:tcPr>
            <w:tcW w:w="1470" w:type="dxa"/>
            <w:shd w:val="clear" w:color="auto" w:fill="auto"/>
            <w:tcMar>
              <w:top w:w="100" w:type="dxa"/>
              <w:left w:w="100" w:type="dxa"/>
              <w:bottom w:w="100" w:type="dxa"/>
              <w:right w:w="100" w:type="dxa"/>
            </w:tcMar>
          </w:tcPr>
          <w:p w14:paraId="00000088" w14:textId="77777777" w:rsidR="003201D6" w:rsidRPr="00D123DF" w:rsidRDefault="002F15C5">
            <w:pPr>
              <w:widowControl w:val="0"/>
              <w:pBdr>
                <w:top w:val="nil"/>
                <w:left w:val="nil"/>
                <w:bottom w:val="nil"/>
                <w:right w:val="nil"/>
                <w:between w:val="nil"/>
              </w:pBdr>
              <w:spacing w:line="240" w:lineRule="auto"/>
              <w:rPr>
                <w:rFonts w:ascii="Times New Roman" w:eastAsia="Times New Roman" w:hAnsi="Times New Roman" w:cs="Times New Roman"/>
                <w:b/>
                <w:color w:val="000000" w:themeColor="text1"/>
                <w:sz w:val="24"/>
                <w:szCs w:val="24"/>
              </w:rPr>
            </w:pPr>
            <w:proofErr w:type="spellStart"/>
            <w:r w:rsidRPr="00D123DF">
              <w:rPr>
                <w:rFonts w:ascii="Times New Roman" w:eastAsia="Times New Roman" w:hAnsi="Times New Roman" w:cs="Times New Roman"/>
                <w:b/>
                <w:color w:val="000000" w:themeColor="text1"/>
                <w:sz w:val="24"/>
                <w:szCs w:val="24"/>
              </w:rPr>
              <w:t>SQoLQ</w:t>
            </w:r>
            <w:proofErr w:type="spellEnd"/>
            <w:r w:rsidRPr="00D123DF">
              <w:rPr>
                <w:rFonts w:ascii="Times New Roman" w:eastAsia="Times New Roman" w:hAnsi="Times New Roman" w:cs="Times New Roman"/>
                <w:b/>
                <w:color w:val="000000" w:themeColor="text1"/>
                <w:sz w:val="24"/>
                <w:szCs w:val="24"/>
              </w:rPr>
              <w:t xml:space="preserve"> MSM </w:t>
            </w:r>
            <w:proofErr w:type="spellStart"/>
            <w:r w:rsidRPr="00D123DF">
              <w:rPr>
                <w:rFonts w:ascii="Times New Roman" w:eastAsia="Times New Roman" w:hAnsi="Times New Roman" w:cs="Times New Roman"/>
                <w:b/>
                <w:color w:val="000000" w:themeColor="text1"/>
                <w:sz w:val="24"/>
                <w:szCs w:val="24"/>
              </w:rPr>
              <w:t>PCa</w:t>
            </w:r>
            <w:proofErr w:type="spellEnd"/>
          </w:p>
        </w:tc>
        <w:tc>
          <w:tcPr>
            <w:tcW w:w="7140" w:type="dxa"/>
            <w:shd w:val="clear" w:color="auto" w:fill="auto"/>
            <w:tcMar>
              <w:top w:w="100" w:type="dxa"/>
              <w:left w:w="100" w:type="dxa"/>
              <w:bottom w:w="100" w:type="dxa"/>
              <w:right w:w="100" w:type="dxa"/>
            </w:tcMar>
          </w:tcPr>
          <w:p w14:paraId="00000089" w14:textId="77777777" w:rsidR="003201D6" w:rsidRPr="00D123DF" w:rsidRDefault="002F15C5">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In </w:t>
            </w:r>
            <w:r w:rsidRPr="00D123DF">
              <w:rPr>
                <w:rFonts w:ascii="Times New Roman" w:eastAsia="Times New Roman" w:hAnsi="Times New Roman" w:cs="Times New Roman"/>
                <w:color w:val="000000" w:themeColor="text1"/>
                <w:sz w:val="24"/>
                <w:szCs w:val="24"/>
              </w:rPr>
              <w:t>development. Further studies are needed to provide recommendations.</w:t>
            </w:r>
          </w:p>
        </w:tc>
      </w:tr>
      <w:tr w:rsidR="00D123DF" w:rsidRPr="00D123DF" w14:paraId="65BFA017" w14:textId="77777777">
        <w:tc>
          <w:tcPr>
            <w:tcW w:w="1470" w:type="dxa"/>
            <w:shd w:val="clear" w:color="auto" w:fill="auto"/>
            <w:tcMar>
              <w:top w:w="100" w:type="dxa"/>
              <w:left w:w="100" w:type="dxa"/>
              <w:bottom w:w="100" w:type="dxa"/>
              <w:right w:w="100" w:type="dxa"/>
            </w:tcMar>
          </w:tcPr>
          <w:p w14:paraId="0000008A" w14:textId="77777777" w:rsidR="003201D6" w:rsidRPr="00D123DF" w:rsidRDefault="002F15C5">
            <w:pPr>
              <w:widowControl w:val="0"/>
              <w:pBdr>
                <w:top w:val="nil"/>
                <w:left w:val="nil"/>
                <w:bottom w:val="nil"/>
                <w:right w:val="nil"/>
                <w:between w:val="nil"/>
              </w:pBdr>
              <w:spacing w:line="240" w:lineRule="auto"/>
              <w:rPr>
                <w:rFonts w:ascii="Times New Roman" w:eastAsia="Times New Roman" w:hAnsi="Times New Roman" w:cs="Times New Roman"/>
                <w:b/>
                <w:color w:val="000000" w:themeColor="text1"/>
                <w:sz w:val="24"/>
                <w:szCs w:val="24"/>
              </w:rPr>
            </w:pPr>
            <w:proofErr w:type="spellStart"/>
            <w:r w:rsidRPr="00D123DF">
              <w:rPr>
                <w:rFonts w:ascii="Times New Roman" w:eastAsia="Times New Roman" w:hAnsi="Times New Roman" w:cs="Times New Roman"/>
                <w:b/>
                <w:color w:val="000000" w:themeColor="text1"/>
                <w:sz w:val="24"/>
                <w:szCs w:val="24"/>
              </w:rPr>
              <w:t>SMPCaS</w:t>
            </w:r>
            <w:proofErr w:type="spellEnd"/>
          </w:p>
        </w:tc>
        <w:tc>
          <w:tcPr>
            <w:tcW w:w="7140" w:type="dxa"/>
            <w:shd w:val="clear" w:color="auto" w:fill="auto"/>
            <w:tcMar>
              <w:top w:w="100" w:type="dxa"/>
              <w:left w:w="100" w:type="dxa"/>
              <w:bottom w:w="100" w:type="dxa"/>
              <w:right w:w="100" w:type="dxa"/>
            </w:tcMar>
          </w:tcPr>
          <w:p w14:paraId="0000008B" w14:textId="77777777" w:rsidR="003201D6" w:rsidRPr="00D123DF" w:rsidRDefault="002F15C5">
            <w:pPr>
              <w:widowControl w:val="0"/>
              <w:spacing w:line="24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color w:val="000000" w:themeColor="text1"/>
                <w:sz w:val="24"/>
                <w:szCs w:val="24"/>
              </w:rPr>
              <w:t>In development. Further studies are needed to provide recommendations.</w:t>
            </w:r>
          </w:p>
        </w:tc>
      </w:tr>
      <w:tr w:rsidR="00D123DF" w:rsidRPr="00D123DF" w14:paraId="036D7D95" w14:textId="77777777">
        <w:tc>
          <w:tcPr>
            <w:tcW w:w="1470" w:type="dxa"/>
            <w:shd w:val="clear" w:color="auto" w:fill="auto"/>
            <w:tcMar>
              <w:top w:w="100" w:type="dxa"/>
              <w:left w:w="100" w:type="dxa"/>
              <w:bottom w:w="100" w:type="dxa"/>
              <w:right w:w="100" w:type="dxa"/>
            </w:tcMar>
          </w:tcPr>
          <w:p w14:paraId="0000008C" w14:textId="77777777" w:rsidR="003201D6" w:rsidRPr="00D123DF" w:rsidRDefault="002F15C5">
            <w:pPr>
              <w:widowControl w:val="0"/>
              <w:pBdr>
                <w:top w:val="nil"/>
                <w:left w:val="nil"/>
                <w:bottom w:val="nil"/>
                <w:right w:val="nil"/>
                <w:between w:val="nil"/>
              </w:pBdr>
              <w:spacing w:line="24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IEMSSQ</w:t>
            </w:r>
          </w:p>
        </w:tc>
        <w:tc>
          <w:tcPr>
            <w:tcW w:w="7140" w:type="dxa"/>
            <w:shd w:val="clear" w:color="auto" w:fill="auto"/>
            <w:tcMar>
              <w:top w:w="100" w:type="dxa"/>
              <w:left w:w="100" w:type="dxa"/>
              <w:bottom w:w="100" w:type="dxa"/>
              <w:right w:w="100" w:type="dxa"/>
            </w:tcMar>
          </w:tcPr>
          <w:p w14:paraId="0000008D" w14:textId="77777777" w:rsidR="003201D6" w:rsidRPr="00D123DF" w:rsidRDefault="002F15C5">
            <w:pPr>
              <w:widowControl w:val="0"/>
              <w:spacing w:line="24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Moderate recommendation for assessing sexual satisfaction in gay and lesbian people</w:t>
            </w:r>
          </w:p>
        </w:tc>
      </w:tr>
      <w:tr w:rsidR="00D123DF" w:rsidRPr="00D123DF" w14:paraId="1A776DD6" w14:textId="77777777">
        <w:tc>
          <w:tcPr>
            <w:tcW w:w="1470" w:type="dxa"/>
            <w:shd w:val="clear" w:color="auto" w:fill="auto"/>
            <w:tcMar>
              <w:top w:w="100" w:type="dxa"/>
              <w:left w:w="100" w:type="dxa"/>
              <w:bottom w:w="100" w:type="dxa"/>
              <w:right w:w="100" w:type="dxa"/>
            </w:tcMar>
          </w:tcPr>
          <w:p w14:paraId="0000008E" w14:textId="77777777" w:rsidR="003201D6" w:rsidRPr="00D123DF" w:rsidRDefault="002F15C5">
            <w:pPr>
              <w:widowControl w:val="0"/>
              <w:pBdr>
                <w:top w:val="nil"/>
                <w:left w:val="nil"/>
                <w:bottom w:val="nil"/>
                <w:right w:val="nil"/>
                <w:between w:val="nil"/>
              </w:pBdr>
              <w:spacing w:line="24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lastRenderedPageBreak/>
              <w:t>PSSF</w:t>
            </w:r>
          </w:p>
        </w:tc>
        <w:tc>
          <w:tcPr>
            <w:tcW w:w="7140" w:type="dxa"/>
            <w:shd w:val="clear" w:color="auto" w:fill="auto"/>
            <w:tcMar>
              <w:top w:w="100" w:type="dxa"/>
              <w:left w:w="100" w:type="dxa"/>
              <w:bottom w:w="100" w:type="dxa"/>
              <w:right w:w="100" w:type="dxa"/>
            </w:tcMar>
          </w:tcPr>
          <w:p w14:paraId="0000008F" w14:textId="77777777" w:rsidR="003201D6" w:rsidRPr="00D123DF" w:rsidRDefault="002F15C5">
            <w:pPr>
              <w:widowControl w:val="0"/>
              <w:spacing w:line="24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Weak </w:t>
            </w:r>
            <w:r w:rsidRPr="00D123DF">
              <w:rPr>
                <w:rFonts w:ascii="Times New Roman" w:eastAsia="Times New Roman" w:hAnsi="Times New Roman" w:cs="Times New Roman"/>
                <w:color w:val="000000" w:themeColor="text1"/>
                <w:sz w:val="24"/>
                <w:szCs w:val="24"/>
              </w:rPr>
              <w:t>recommendation. Use with caution for assessing sexual satisfaction in sexual minority people.</w:t>
            </w:r>
          </w:p>
        </w:tc>
      </w:tr>
      <w:tr w:rsidR="003201D6" w:rsidRPr="00D123DF" w14:paraId="72BD60C3" w14:textId="77777777">
        <w:tc>
          <w:tcPr>
            <w:tcW w:w="1470" w:type="dxa"/>
            <w:shd w:val="clear" w:color="auto" w:fill="auto"/>
            <w:tcMar>
              <w:top w:w="100" w:type="dxa"/>
              <w:left w:w="100" w:type="dxa"/>
              <w:bottom w:w="100" w:type="dxa"/>
              <w:right w:w="100" w:type="dxa"/>
            </w:tcMar>
          </w:tcPr>
          <w:p w14:paraId="00000090" w14:textId="77777777" w:rsidR="003201D6" w:rsidRPr="00D123DF" w:rsidRDefault="002F15C5">
            <w:pPr>
              <w:widowControl w:val="0"/>
              <w:pBdr>
                <w:top w:val="nil"/>
                <w:left w:val="nil"/>
                <w:bottom w:val="nil"/>
                <w:right w:val="nil"/>
                <w:between w:val="nil"/>
              </w:pBdr>
              <w:spacing w:line="24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NSSS</w:t>
            </w:r>
          </w:p>
        </w:tc>
        <w:tc>
          <w:tcPr>
            <w:tcW w:w="7140" w:type="dxa"/>
            <w:shd w:val="clear" w:color="auto" w:fill="auto"/>
            <w:tcMar>
              <w:top w:w="100" w:type="dxa"/>
              <w:left w:w="100" w:type="dxa"/>
              <w:bottom w:w="100" w:type="dxa"/>
              <w:right w:w="100" w:type="dxa"/>
            </w:tcMar>
          </w:tcPr>
          <w:p w14:paraId="00000091" w14:textId="77777777" w:rsidR="003201D6" w:rsidRPr="00D123DF" w:rsidRDefault="002F15C5">
            <w:pPr>
              <w:widowControl w:val="0"/>
              <w:spacing w:line="24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Weak recommendation. Use with caution for assessing sexual satisfaction in sexual minority people.</w:t>
            </w:r>
          </w:p>
        </w:tc>
      </w:tr>
    </w:tbl>
    <w:p w14:paraId="00000092" w14:textId="77777777" w:rsidR="003201D6" w:rsidRPr="00D123DF" w:rsidRDefault="003201D6">
      <w:pPr>
        <w:pBdr>
          <w:top w:val="nil"/>
          <w:left w:val="nil"/>
          <w:bottom w:val="nil"/>
          <w:right w:val="nil"/>
          <w:between w:val="nil"/>
        </w:pBdr>
        <w:rPr>
          <w:rFonts w:ascii="Times New Roman" w:eastAsia="Times New Roman" w:hAnsi="Times New Roman" w:cs="Times New Roman"/>
          <w:color w:val="000000" w:themeColor="text1"/>
          <w:sz w:val="20"/>
          <w:szCs w:val="20"/>
        </w:rPr>
      </w:pPr>
    </w:p>
    <w:p w14:paraId="00000093" w14:textId="77777777" w:rsidR="003201D6" w:rsidRPr="00D123DF" w:rsidRDefault="002F15C5">
      <w:pPr>
        <w:pBdr>
          <w:top w:val="nil"/>
          <w:left w:val="nil"/>
          <w:bottom w:val="nil"/>
          <w:right w:val="nil"/>
          <w:between w:val="nil"/>
        </w:pBd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Caption: IIEF - International Index of Erectile Function; ASEX - Arizona Sexual Experience Scale; FSFI - Female Sexual Function Index; </w:t>
      </w:r>
      <w:proofErr w:type="spellStart"/>
      <w:r w:rsidRPr="00D123DF">
        <w:rPr>
          <w:rFonts w:ascii="Times New Roman" w:eastAsia="Times New Roman" w:hAnsi="Times New Roman" w:cs="Times New Roman"/>
          <w:color w:val="000000" w:themeColor="text1"/>
          <w:sz w:val="20"/>
          <w:szCs w:val="20"/>
        </w:rPr>
        <w:t>SQoLQ</w:t>
      </w:r>
      <w:proofErr w:type="spellEnd"/>
      <w:r w:rsidRPr="00D123DF">
        <w:rPr>
          <w:rFonts w:ascii="Times New Roman" w:eastAsia="Times New Roman" w:hAnsi="Times New Roman" w:cs="Times New Roman"/>
          <w:color w:val="000000" w:themeColor="text1"/>
          <w:sz w:val="20"/>
          <w:szCs w:val="20"/>
        </w:rPr>
        <w:t xml:space="preserve"> MSM </w:t>
      </w:r>
      <w:proofErr w:type="spellStart"/>
      <w:r w:rsidRPr="00D123DF">
        <w:rPr>
          <w:rFonts w:ascii="Times New Roman" w:eastAsia="Times New Roman" w:hAnsi="Times New Roman" w:cs="Times New Roman"/>
          <w:color w:val="000000" w:themeColor="text1"/>
          <w:sz w:val="20"/>
          <w:szCs w:val="20"/>
        </w:rPr>
        <w:t>PCa</w:t>
      </w:r>
      <w:proofErr w:type="spellEnd"/>
      <w:r w:rsidRPr="00D123DF">
        <w:rPr>
          <w:rFonts w:ascii="Times New Roman" w:eastAsia="Times New Roman" w:hAnsi="Times New Roman" w:cs="Times New Roman"/>
          <w:color w:val="000000" w:themeColor="text1"/>
          <w:sz w:val="20"/>
          <w:szCs w:val="20"/>
        </w:rPr>
        <w:t xml:space="preserve"> - Sexual Quality of Life Questionnaire for Men who have Sex with Men with Prostate Cancer; </w:t>
      </w:r>
      <w:proofErr w:type="spellStart"/>
      <w:r w:rsidRPr="00D123DF">
        <w:rPr>
          <w:rFonts w:ascii="Times New Roman" w:eastAsia="Times New Roman" w:hAnsi="Times New Roman" w:cs="Times New Roman"/>
          <w:color w:val="000000" w:themeColor="text1"/>
          <w:sz w:val="20"/>
          <w:szCs w:val="20"/>
        </w:rPr>
        <w:t>SMPCaS</w:t>
      </w:r>
      <w:proofErr w:type="spellEnd"/>
      <w:r w:rsidRPr="00D123DF">
        <w:rPr>
          <w:rFonts w:ascii="Times New Roman" w:eastAsia="Times New Roman" w:hAnsi="Times New Roman" w:cs="Times New Roman"/>
          <w:color w:val="000000" w:themeColor="text1"/>
          <w:sz w:val="20"/>
          <w:szCs w:val="20"/>
        </w:rPr>
        <w:t xml:space="preserve"> </w:t>
      </w:r>
      <w:proofErr w:type="gramStart"/>
      <w:r w:rsidRPr="00D123DF">
        <w:rPr>
          <w:rFonts w:ascii="Times New Roman" w:eastAsia="Times New Roman" w:hAnsi="Times New Roman" w:cs="Times New Roman"/>
          <w:color w:val="000000" w:themeColor="text1"/>
          <w:sz w:val="20"/>
          <w:szCs w:val="20"/>
        </w:rPr>
        <w:t>-  Sexual</w:t>
      </w:r>
      <w:proofErr w:type="gramEnd"/>
      <w:r w:rsidRPr="00D123DF">
        <w:rPr>
          <w:rFonts w:ascii="Times New Roman" w:eastAsia="Times New Roman" w:hAnsi="Times New Roman" w:cs="Times New Roman"/>
          <w:color w:val="000000" w:themeColor="text1"/>
          <w:sz w:val="20"/>
          <w:szCs w:val="20"/>
        </w:rPr>
        <w:t xml:space="preserve"> Minorities and Prostate Cancer Scale; IEMSSQ - Interpersonal Exchange Model of Sexual Satisfaction Questions; PSSF - Potential Sexual Satisfaction Factors; NSSS - New Sexual Satisfaction Scale.</w:t>
      </w:r>
    </w:p>
    <w:p w14:paraId="00000094" w14:textId="77777777" w:rsidR="003201D6" w:rsidRPr="00D123DF" w:rsidRDefault="003201D6">
      <w:pPr>
        <w:pBdr>
          <w:top w:val="nil"/>
          <w:left w:val="nil"/>
          <w:bottom w:val="nil"/>
          <w:right w:val="nil"/>
          <w:between w:val="nil"/>
        </w:pBdr>
        <w:rPr>
          <w:rFonts w:ascii="Times New Roman" w:eastAsia="Times New Roman" w:hAnsi="Times New Roman" w:cs="Times New Roman"/>
          <w:b/>
          <w:color w:val="000000" w:themeColor="text1"/>
          <w:sz w:val="24"/>
          <w:szCs w:val="24"/>
        </w:rPr>
      </w:pPr>
    </w:p>
    <w:p w14:paraId="00000095" w14:textId="77777777" w:rsidR="003201D6" w:rsidRPr="00D123DF" w:rsidRDefault="002F15C5">
      <w:pPr>
        <w:spacing w:line="480" w:lineRule="auto"/>
        <w:ind w:firstLine="435"/>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Further research is needed to develop a reliable sexual function measure for gay and bisexual men. The International Index of Erectile Function (IIEF) is not recommended for assessing sexual function in this population, as it requires major changes to capture erectile function during receptive and </w:t>
      </w:r>
      <w:proofErr w:type="spellStart"/>
      <w:r w:rsidRPr="00D123DF">
        <w:rPr>
          <w:rFonts w:ascii="Times New Roman" w:eastAsia="Times New Roman" w:hAnsi="Times New Roman" w:cs="Times New Roman"/>
          <w:color w:val="000000" w:themeColor="text1"/>
          <w:sz w:val="24"/>
          <w:szCs w:val="24"/>
        </w:rPr>
        <w:t>insertive</w:t>
      </w:r>
      <w:proofErr w:type="spellEnd"/>
      <w:r w:rsidRPr="00D123DF">
        <w:rPr>
          <w:rFonts w:ascii="Times New Roman" w:eastAsia="Times New Roman" w:hAnsi="Times New Roman" w:cs="Times New Roman"/>
          <w:color w:val="000000" w:themeColor="text1"/>
          <w:sz w:val="24"/>
          <w:szCs w:val="24"/>
        </w:rPr>
        <w:t xml:space="preserve"> anal sex [67]. Similarly, the Arizona Sexual Experience Scale (ASEX) achieved weak invariance when measuring sexual functioning between heterosexual and gay men [68].</w:t>
      </w:r>
    </w:p>
    <w:p w14:paraId="00000096" w14:textId="77777777" w:rsidR="003201D6" w:rsidRPr="00D123DF" w:rsidRDefault="002F15C5">
      <w:pPr>
        <w:spacing w:line="480" w:lineRule="auto"/>
        <w:ind w:firstLine="435"/>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Among women, the Female Sexual Function Index (FSFI) appears to be reliable for lesbian [69] and sexual minority women [70]. Nonetheless, Lynch et al. [71] propose using inclusive language, a broad definition of sexual activity, and a general question about sexual health concerns. The ASEX also appears to be reliable for lesbian women [68].</w:t>
      </w:r>
    </w:p>
    <w:p w14:paraId="00000097" w14:textId="77777777" w:rsidR="003201D6" w:rsidRPr="00D123DF" w:rsidRDefault="002F15C5">
      <w:pPr>
        <w:spacing w:line="480" w:lineRule="auto"/>
        <w:ind w:firstLine="435"/>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Two measures have been developed with encouraging reliability in the field of </w:t>
      </w:r>
      <w:proofErr w:type="spellStart"/>
      <w:r w:rsidRPr="00D123DF">
        <w:rPr>
          <w:rFonts w:ascii="Times New Roman" w:eastAsia="Times New Roman" w:hAnsi="Times New Roman" w:cs="Times New Roman"/>
          <w:color w:val="000000" w:themeColor="text1"/>
          <w:sz w:val="24"/>
          <w:szCs w:val="24"/>
        </w:rPr>
        <w:t>PCa</w:t>
      </w:r>
      <w:proofErr w:type="spellEnd"/>
      <w:r w:rsidRPr="00D123DF">
        <w:rPr>
          <w:rFonts w:ascii="Times New Roman" w:eastAsia="Times New Roman" w:hAnsi="Times New Roman" w:cs="Times New Roman"/>
          <w:color w:val="000000" w:themeColor="text1"/>
          <w:sz w:val="24"/>
          <w:szCs w:val="24"/>
        </w:rPr>
        <w:t xml:space="preserve">: the Sexual Quality of Life Questionnaire for MSM with </w:t>
      </w:r>
      <w:proofErr w:type="spellStart"/>
      <w:r w:rsidRPr="00D123DF">
        <w:rPr>
          <w:rFonts w:ascii="Times New Roman" w:eastAsia="Times New Roman" w:hAnsi="Times New Roman" w:cs="Times New Roman"/>
          <w:color w:val="000000" w:themeColor="text1"/>
          <w:sz w:val="24"/>
          <w:szCs w:val="24"/>
        </w:rPr>
        <w:t>PCa</w:t>
      </w:r>
      <w:proofErr w:type="spellEnd"/>
      <w:r w:rsidRPr="00D123DF">
        <w:rPr>
          <w:rFonts w:ascii="Times New Roman" w:eastAsia="Times New Roman" w:hAnsi="Times New Roman" w:cs="Times New Roman"/>
          <w:color w:val="000000" w:themeColor="text1"/>
          <w:sz w:val="24"/>
          <w:szCs w:val="24"/>
        </w:rPr>
        <w:t xml:space="preserve"> [72] and the Sexual Minorities and Prostate Cancer Scale (</w:t>
      </w:r>
      <w:proofErr w:type="spellStart"/>
      <w:r w:rsidRPr="00D123DF">
        <w:rPr>
          <w:rFonts w:ascii="Times New Roman" w:eastAsia="Times New Roman" w:hAnsi="Times New Roman" w:cs="Times New Roman"/>
          <w:color w:val="000000" w:themeColor="text1"/>
          <w:sz w:val="24"/>
          <w:szCs w:val="24"/>
        </w:rPr>
        <w:t>SMPCaS</w:t>
      </w:r>
      <w:proofErr w:type="spellEnd"/>
      <w:proofErr w:type="gramStart"/>
      <w:r w:rsidRPr="00D123DF">
        <w:rPr>
          <w:rFonts w:ascii="Times New Roman" w:eastAsia="Times New Roman" w:hAnsi="Times New Roman" w:cs="Times New Roman"/>
          <w:color w:val="000000" w:themeColor="text1"/>
          <w:sz w:val="24"/>
          <w:szCs w:val="24"/>
        </w:rPr>
        <w:t>)[</w:t>
      </w:r>
      <w:proofErr w:type="gramEnd"/>
      <w:r w:rsidRPr="00D123DF">
        <w:rPr>
          <w:rFonts w:ascii="Times New Roman" w:eastAsia="Times New Roman" w:hAnsi="Times New Roman" w:cs="Times New Roman"/>
          <w:color w:val="000000" w:themeColor="text1"/>
          <w:sz w:val="24"/>
          <w:szCs w:val="24"/>
        </w:rPr>
        <w:t>73]. Research is needed to confirm their robustness.</w:t>
      </w:r>
    </w:p>
    <w:p w14:paraId="00000098" w14:textId="77777777" w:rsidR="003201D6" w:rsidRPr="00D123DF" w:rsidRDefault="002F15C5">
      <w:pPr>
        <w:spacing w:line="480" w:lineRule="auto"/>
        <w:ind w:firstLine="435"/>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Finally, the Interpersonal Exchange Model of Sexual Satisfaction Questions appears reliable for both gay and lesbian people [6], whereas the Potential Sexual Satisfaction Factors (PSSF) and the New Sexual Satisfaction Scale (NSSS) should be used with </w:t>
      </w:r>
      <w:r w:rsidRPr="00D123DF">
        <w:rPr>
          <w:rFonts w:ascii="Times New Roman" w:eastAsia="Times New Roman" w:hAnsi="Times New Roman" w:cs="Times New Roman"/>
          <w:color w:val="000000" w:themeColor="text1"/>
          <w:sz w:val="24"/>
          <w:szCs w:val="24"/>
        </w:rPr>
        <w:lastRenderedPageBreak/>
        <w:t>caution as sexual satisfaction perception may vary with sexual identity, as no sexual identity invariance was achieved [74].</w:t>
      </w:r>
    </w:p>
    <w:p w14:paraId="00000099" w14:textId="77777777" w:rsidR="003201D6" w:rsidRPr="00D123DF" w:rsidRDefault="002F15C5">
      <w:pPr>
        <w:pBdr>
          <w:top w:val="nil"/>
          <w:left w:val="nil"/>
          <w:bottom w:val="nil"/>
          <w:right w:val="nil"/>
          <w:between w:val="nil"/>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 xml:space="preserve">Summary of Other Specific Topics </w:t>
      </w:r>
      <w:proofErr w:type="gramStart"/>
      <w:r w:rsidRPr="00D123DF">
        <w:rPr>
          <w:rFonts w:ascii="Times New Roman" w:eastAsia="Times New Roman" w:hAnsi="Times New Roman" w:cs="Times New Roman"/>
          <w:b/>
          <w:color w:val="000000" w:themeColor="text1"/>
          <w:sz w:val="24"/>
          <w:szCs w:val="24"/>
        </w:rPr>
        <w:t>in  Individuals</w:t>
      </w:r>
      <w:proofErr w:type="gramEnd"/>
      <w:r w:rsidRPr="00D123DF">
        <w:rPr>
          <w:rFonts w:ascii="Times New Roman" w:eastAsia="Times New Roman" w:hAnsi="Times New Roman" w:cs="Times New Roman"/>
          <w:b/>
          <w:color w:val="000000" w:themeColor="text1"/>
          <w:sz w:val="24"/>
          <w:szCs w:val="24"/>
        </w:rPr>
        <w:t xml:space="preserve"> with Diverse Sexual Orientation</w:t>
      </w:r>
    </w:p>
    <w:p w14:paraId="0000009A" w14:textId="77777777" w:rsidR="003201D6" w:rsidRPr="00D123DF" w:rsidRDefault="002F15C5">
      <w:pPr>
        <w:spacing w:line="480" w:lineRule="auto"/>
        <w:ind w:firstLine="435"/>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Studies identified in this review also considered sexual function in relation to additional, specific topics (i.e., COVID-19, HIV pre-exposure prophylaxis (</w:t>
      </w:r>
      <w:proofErr w:type="spellStart"/>
      <w:r w:rsidRPr="00D123DF">
        <w:rPr>
          <w:rFonts w:ascii="Times New Roman" w:eastAsia="Times New Roman" w:hAnsi="Times New Roman" w:cs="Times New Roman"/>
          <w:color w:val="000000" w:themeColor="text1"/>
          <w:sz w:val="24"/>
          <w:szCs w:val="24"/>
        </w:rPr>
        <w:t>PrEP</w:t>
      </w:r>
      <w:proofErr w:type="spellEnd"/>
      <w:r w:rsidRPr="00D123DF">
        <w:rPr>
          <w:rFonts w:ascii="Times New Roman" w:eastAsia="Times New Roman" w:hAnsi="Times New Roman" w:cs="Times New Roman"/>
          <w:color w:val="000000" w:themeColor="text1"/>
          <w:sz w:val="24"/>
          <w:szCs w:val="24"/>
        </w:rPr>
        <w:t xml:space="preserve">), hormones, sex education) and samples (i.e., parents who had children from previous mixed-sex relationships). </w:t>
      </w:r>
    </w:p>
    <w:p w14:paraId="0000009B" w14:textId="77777777" w:rsidR="003201D6" w:rsidRPr="00D123DF" w:rsidRDefault="002F15C5">
      <w:pPr>
        <w:spacing w:line="480" w:lineRule="auto"/>
        <w:ind w:firstLine="435"/>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Two studies considered sexual function within the context of COVID-19. An American study explored sexual desire and stress during an early stage of the COVID-19 pandemic and found </w:t>
      </w:r>
      <w:r w:rsidRPr="00D123DF">
        <w:rPr>
          <w:rFonts w:ascii="Times New Roman" w:eastAsia="Times New Roman" w:hAnsi="Times New Roman" w:cs="Times New Roman"/>
          <w:color w:val="000000" w:themeColor="text1"/>
          <w:sz w:val="24"/>
          <w:szCs w:val="24"/>
          <w:highlight w:val="white"/>
        </w:rPr>
        <w:t xml:space="preserve">sexual and gender minority participants reported higher solitary desire than cisgender heterosexual participants but no difference in dyadic desire [75]. Participants in this study who reported higher stress also tended to report more solitary and dyadic desire regardless of sexual or gender minority status. </w:t>
      </w:r>
      <w:r w:rsidRPr="00D123DF">
        <w:rPr>
          <w:rFonts w:ascii="Times New Roman" w:eastAsia="Times New Roman" w:hAnsi="Times New Roman" w:cs="Times New Roman"/>
          <w:color w:val="000000" w:themeColor="text1"/>
          <w:sz w:val="24"/>
          <w:szCs w:val="24"/>
        </w:rPr>
        <w:t xml:space="preserve">A German study of lesbian and bisexual women found that lesbian women reported decreased sexual arousal during the pandemic compared to previously, but no differences in capability to enjoy sex, sexual </w:t>
      </w:r>
      <w:r w:rsidRPr="00D123DF">
        <w:rPr>
          <w:rFonts w:ascii="Times New Roman" w:eastAsia="Times New Roman" w:hAnsi="Times New Roman" w:cs="Times New Roman"/>
          <w:color w:val="000000" w:themeColor="text1"/>
          <w:sz w:val="24"/>
          <w:szCs w:val="24"/>
        </w:rPr>
        <w:t>satisfaction, or total sexual health score, while bisexual women reported less capability to enjoy sex, less satisfaction, and less total sexual health but no difference in sexual arousal [76].</w:t>
      </w:r>
    </w:p>
    <w:p w14:paraId="0000009C" w14:textId="77777777" w:rsidR="003201D6" w:rsidRPr="00D123DF" w:rsidRDefault="002F15C5">
      <w:pPr>
        <w:spacing w:line="480" w:lineRule="auto"/>
        <w:ind w:firstLine="435"/>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color w:val="000000" w:themeColor="text1"/>
          <w:sz w:val="24"/>
          <w:szCs w:val="24"/>
        </w:rPr>
        <w:t xml:space="preserve">Facebook posts in a </w:t>
      </w:r>
      <w:proofErr w:type="spellStart"/>
      <w:proofErr w:type="gramStart"/>
      <w:r w:rsidRPr="00D123DF">
        <w:rPr>
          <w:rFonts w:ascii="Times New Roman" w:eastAsia="Times New Roman" w:hAnsi="Times New Roman" w:cs="Times New Roman"/>
          <w:color w:val="000000" w:themeColor="text1"/>
          <w:sz w:val="24"/>
          <w:szCs w:val="24"/>
        </w:rPr>
        <w:t>PrEP</w:t>
      </w:r>
      <w:proofErr w:type="spellEnd"/>
      <w:proofErr w:type="gramEnd"/>
      <w:r w:rsidRPr="00D123DF">
        <w:rPr>
          <w:rFonts w:ascii="Times New Roman" w:eastAsia="Times New Roman" w:hAnsi="Times New Roman" w:cs="Times New Roman"/>
          <w:color w:val="000000" w:themeColor="text1"/>
          <w:sz w:val="24"/>
          <w:szCs w:val="24"/>
        </w:rPr>
        <w:t xml:space="preserve"> discussion group showed that </w:t>
      </w:r>
      <w:r w:rsidRPr="00D123DF">
        <w:rPr>
          <w:rFonts w:ascii="Times New Roman" w:eastAsia="Times New Roman" w:hAnsi="Times New Roman" w:cs="Times New Roman"/>
          <w:color w:val="000000" w:themeColor="text1"/>
          <w:sz w:val="24"/>
          <w:szCs w:val="24"/>
          <w:highlight w:val="white"/>
        </w:rPr>
        <w:t xml:space="preserve">meanings of pleasure were individualized and associated with the use of </w:t>
      </w:r>
      <w:proofErr w:type="spellStart"/>
      <w:r w:rsidRPr="00D123DF">
        <w:rPr>
          <w:rFonts w:ascii="Times New Roman" w:eastAsia="Times New Roman" w:hAnsi="Times New Roman" w:cs="Times New Roman"/>
          <w:color w:val="000000" w:themeColor="text1"/>
          <w:sz w:val="24"/>
          <w:szCs w:val="24"/>
          <w:highlight w:val="white"/>
        </w:rPr>
        <w:t>PrEP</w:t>
      </w:r>
      <w:proofErr w:type="spellEnd"/>
      <w:r w:rsidRPr="00D123DF">
        <w:rPr>
          <w:rFonts w:ascii="Times New Roman" w:eastAsia="Times New Roman" w:hAnsi="Times New Roman" w:cs="Times New Roman"/>
          <w:color w:val="000000" w:themeColor="text1"/>
          <w:sz w:val="24"/>
          <w:szCs w:val="24"/>
          <w:highlight w:val="white"/>
        </w:rPr>
        <w:t xml:space="preserve">, particularly around condoms and "natural" vs "unnatural" sex [77]. Pleasure was also negotiated through prevention technologies and </w:t>
      </w:r>
      <w:proofErr w:type="spellStart"/>
      <w:r w:rsidRPr="00D123DF">
        <w:rPr>
          <w:rFonts w:ascii="Times New Roman" w:eastAsia="Times New Roman" w:hAnsi="Times New Roman" w:cs="Times New Roman"/>
          <w:color w:val="000000" w:themeColor="text1"/>
          <w:sz w:val="24"/>
          <w:szCs w:val="24"/>
          <w:highlight w:val="white"/>
        </w:rPr>
        <w:t>minimising</w:t>
      </w:r>
      <w:proofErr w:type="spellEnd"/>
      <w:r w:rsidRPr="00D123DF">
        <w:rPr>
          <w:rFonts w:ascii="Times New Roman" w:eastAsia="Times New Roman" w:hAnsi="Times New Roman" w:cs="Times New Roman"/>
          <w:color w:val="000000" w:themeColor="text1"/>
          <w:sz w:val="24"/>
          <w:szCs w:val="24"/>
          <w:highlight w:val="white"/>
        </w:rPr>
        <w:t xml:space="preserve"> harm, and </w:t>
      </w:r>
      <w:proofErr w:type="spellStart"/>
      <w:r w:rsidRPr="00D123DF">
        <w:rPr>
          <w:rFonts w:ascii="Times New Roman" w:eastAsia="Times New Roman" w:hAnsi="Times New Roman" w:cs="Times New Roman"/>
          <w:color w:val="000000" w:themeColor="text1"/>
          <w:sz w:val="24"/>
          <w:szCs w:val="24"/>
          <w:highlight w:val="white"/>
        </w:rPr>
        <w:t>PrEP</w:t>
      </w:r>
      <w:proofErr w:type="spellEnd"/>
      <w:r w:rsidRPr="00D123DF">
        <w:rPr>
          <w:rFonts w:ascii="Times New Roman" w:eastAsia="Times New Roman" w:hAnsi="Times New Roman" w:cs="Times New Roman"/>
          <w:color w:val="000000" w:themeColor="text1"/>
          <w:sz w:val="24"/>
          <w:szCs w:val="24"/>
          <w:highlight w:val="white"/>
        </w:rPr>
        <w:t xml:space="preserve"> was described as increasing pleasure by increasing feelings of safety during condomless sex. </w:t>
      </w:r>
    </w:p>
    <w:p w14:paraId="0000009D" w14:textId="77777777" w:rsidR="003201D6" w:rsidRPr="00D123DF" w:rsidRDefault="002F15C5">
      <w:pPr>
        <w:spacing w:line="480" w:lineRule="auto"/>
        <w:ind w:firstLine="435"/>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color w:val="000000" w:themeColor="text1"/>
          <w:sz w:val="24"/>
          <w:szCs w:val="24"/>
        </w:rPr>
        <w:t xml:space="preserve">Among sexual minority and heterosexual women, no differences in the associations between cortisol, oxytocin and self-reported sexual </w:t>
      </w:r>
      <w:proofErr w:type="spellStart"/>
      <w:r w:rsidRPr="00D123DF">
        <w:rPr>
          <w:rFonts w:ascii="Times New Roman" w:eastAsia="Times New Roman" w:hAnsi="Times New Roman" w:cs="Times New Roman"/>
          <w:color w:val="000000" w:themeColor="text1"/>
          <w:sz w:val="24"/>
          <w:szCs w:val="24"/>
        </w:rPr>
        <w:t>arousability</w:t>
      </w:r>
      <w:proofErr w:type="spellEnd"/>
      <w:r w:rsidRPr="00D123DF">
        <w:rPr>
          <w:rFonts w:ascii="Times New Roman" w:eastAsia="Times New Roman" w:hAnsi="Times New Roman" w:cs="Times New Roman"/>
          <w:color w:val="000000" w:themeColor="text1"/>
          <w:sz w:val="24"/>
          <w:szCs w:val="24"/>
        </w:rPr>
        <w:t xml:space="preserve"> were noted [78]. </w:t>
      </w:r>
      <w:r w:rsidRPr="00D123DF">
        <w:rPr>
          <w:rFonts w:ascii="Times New Roman" w:eastAsia="Times New Roman" w:hAnsi="Times New Roman" w:cs="Times New Roman"/>
          <w:color w:val="000000" w:themeColor="text1"/>
          <w:sz w:val="24"/>
          <w:szCs w:val="24"/>
        </w:rPr>
        <w:lastRenderedPageBreak/>
        <w:t xml:space="preserve">Oxytocin response was not associated with </w:t>
      </w:r>
      <w:proofErr w:type="spellStart"/>
      <w:r w:rsidRPr="00D123DF">
        <w:rPr>
          <w:rFonts w:ascii="Times New Roman" w:eastAsia="Times New Roman" w:hAnsi="Times New Roman" w:cs="Times New Roman"/>
          <w:color w:val="000000" w:themeColor="text1"/>
          <w:sz w:val="24"/>
          <w:szCs w:val="24"/>
        </w:rPr>
        <w:t>arousability</w:t>
      </w:r>
      <w:proofErr w:type="spellEnd"/>
      <w:r w:rsidRPr="00D123DF">
        <w:rPr>
          <w:rFonts w:ascii="Times New Roman" w:eastAsia="Times New Roman" w:hAnsi="Times New Roman" w:cs="Times New Roman"/>
          <w:color w:val="000000" w:themeColor="text1"/>
          <w:sz w:val="24"/>
          <w:szCs w:val="24"/>
        </w:rPr>
        <w:t xml:space="preserve">; however, </w:t>
      </w:r>
      <w:proofErr w:type="spellStart"/>
      <w:r w:rsidRPr="00D123DF">
        <w:rPr>
          <w:rFonts w:ascii="Times New Roman" w:eastAsia="Times New Roman" w:hAnsi="Times New Roman" w:cs="Times New Roman"/>
          <w:color w:val="000000" w:themeColor="text1"/>
          <w:sz w:val="24"/>
          <w:szCs w:val="24"/>
        </w:rPr>
        <w:t>arousability</w:t>
      </w:r>
      <w:proofErr w:type="spellEnd"/>
      <w:r w:rsidRPr="00D123DF">
        <w:rPr>
          <w:rFonts w:ascii="Times New Roman" w:eastAsia="Times New Roman" w:hAnsi="Times New Roman" w:cs="Times New Roman"/>
          <w:color w:val="000000" w:themeColor="text1"/>
          <w:sz w:val="24"/>
          <w:szCs w:val="24"/>
        </w:rPr>
        <w:t xml:space="preserve"> was associated with cortisol response only for women with a history of sexual abuse.  </w:t>
      </w:r>
    </w:p>
    <w:p w14:paraId="0000009E" w14:textId="77777777" w:rsidR="003201D6" w:rsidRPr="00D123DF" w:rsidRDefault="002F15C5">
      <w:pPr>
        <w:pBdr>
          <w:top w:val="nil"/>
          <w:left w:val="nil"/>
          <w:bottom w:val="nil"/>
          <w:right w:val="nil"/>
          <w:between w:val="nil"/>
        </w:pBdr>
        <w:spacing w:line="480" w:lineRule="auto"/>
        <w:ind w:firstLine="435"/>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color w:val="000000" w:themeColor="text1"/>
          <w:sz w:val="24"/>
          <w:szCs w:val="24"/>
          <w:highlight w:val="white"/>
        </w:rPr>
        <w:t xml:space="preserve">Adolescent sex education and sexual satisfaction were explored among sexual minority and heterosexual young adults [79]. Sexual minority participants reported their sex education to be less relevant, and more comprehensive family sex </w:t>
      </w:r>
      <w:r w:rsidRPr="00D123DF">
        <w:rPr>
          <w:rFonts w:ascii="Times New Roman" w:eastAsia="Times New Roman" w:hAnsi="Times New Roman" w:cs="Times New Roman"/>
          <w:color w:val="000000" w:themeColor="text1"/>
          <w:sz w:val="24"/>
          <w:szCs w:val="24"/>
          <w:highlight w:val="white"/>
        </w:rPr>
        <w:t>education was associated with higher satisfaction with sexual communication; there was no association between comprehensive school or family sex education and sexual contentment.</w:t>
      </w:r>
    </w:p>
    <w:p w14:paraId="0000009F" w14:textId="77777777" w:rsidR="003201D6" w:rsidRPr="00D123DF" w:rsidRDefault="002F15C5">
      <w:pPr>
        <w:pBdr>
          <w:top w:val="nil"/>
          <w:left w:val="nil"/>
          <w:bottom w:val="nil"/>
          <w:right w:val="nil"/>
          <w:between w:val="nil"/>
        </w:pBdr>
        <w:spacing w:line="480" w:lineRule="auto"/>
        <w:ind w:firstLine="435"/>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color w:val="000000" w:themeColor="text1"/>
          <w:sz w:val="24"/>
          <w:szCs w:val="24"/>
          <w:highlight w:val="white"/>
        </w:rPr>
        <w:t>Finally, Fioravanti et al. [80] explored sexual function among lesbian and gay parents with children from previous heterosexual relationships. Among women, sexual function improved with same-sex partners. With other-sex partners, sexual dissatisfaction was higher, and 78.1% reported at least one dysfunction (25% desire, 40.6% arousal, 34.4% lubrication, 50% orgasm, 34.4% pain). With same-sex partners, only one woman reported global dysfunction and one other reported pain. Among men, no differences were note</w:t>
      </w:r>
      <w:r w:rsidRPr="00D123DF">
        <w:rPr>
          <w:rFonts w:ascii="Times New Roman" w:eastAsia="Times New Roman" w:hAnsi="Times New Roman" w:cs="Times New Roman"/>
          <w:color w:val="000000" w:themeColor="text1"/>
          <w:sz w:val="24"/>
          <w:szCs w:val="24"/>
          <w:highlight w:val="white"/>
        </w:rPr>
        <w:t>d with same- or other-sex partners for inability to orgasm (15.4% both), ED (30.8% both), or PE (30.8% other-sex, 23.1% same-sex). 26.9% reported low desire with other-sex partners; none reported low desire with same-sex partners. With same-sex partners, 34.6% reported pain during RAI, and 11.5% reported pain after RAI. Most sexual function domains (other than PE and orgasmic function) were higher with same-sex partners, as was sexual satisfaction. Lower awareness of gay/lesbian identity at the time of marr</w:t>
      </w:r>
      <w:r w:rsidRPr="00D123DF">
        <w:rPr>
          <w:rFonts w:ascii="Times New Roman" w:eastAsia="Times New Roman" w:hAnsi="Times New Roman" w:cs="Times New Roman"/>
          <w:color w:val="000000" w:themeColor="text1"/>
          <w:sz w:val="24"/>
          <w:szCs w:val="24"/>
          <w:highlight w:val="white"/>
        </w:rPr>
        <w:t xml:space="preserve">iage was associated with better sexual functioning with other-sex partners. Among women, internalized homophobia was correlated with sexual function with other-sex partners but not with same-sex partners. Among men with same-sex partners, internalized homophobia was associated with more orgasm difficulty, lower sexual desire, and sexual dissatisfaction. Fathers who were "out" to their children reported better </w:t>
      </w:r>
      <w:r w:rsidRPr="00D123DF">
        <w:rPr>
          <w:rFonts w:ascii="Times New Roman" w:eastAsia="Times New Roman" w:hAnsi="Times New Roman" w:cs="Times New Roman"/>
          <w:color w:val="000000" w:themeColor="text1"/>
          <w:sz w:val="24"/>
          <w:szCs w:val="24"/>
          <w:highlight w:val="white"/>
        </w:rPr>
        <w:lastRenderedPageBreak/>
        <w:t>orgasmic function and erectile function, while fathers who were not out to their children had highe</w:t>
      </w:r>
      <w:r w:rsidRPr="00D123DF">
        <w:rPr>
          <w:rFonts w:ascii="Times New Roman" w:eastAsia="Times New Roman" w:hAnsi="Times New Roman" w:cs="Times New Roman"/>
          <w:color w:val="000000" w:themeColor="text1"/>
          <w:sz w:val="24"/>
          <w:szCs w:val="24"/>
          <w:highlight w:val="white"/>
        </w:rPr>
        <w:t xml:space="preserve">r sexual dissatisfaction. </w:t>
      </w:r>
    </w:p>
    <w:p w14:paraId="000000A0" w14:textId="77777777" w:rsidR="003201D6" w:rsidRPr="00D123DF" w:rsidRDefault="002F15C5">
      <w:pPr>
        <w:pBdr>
          <w:top w:val="nil"/>
          <w:left w:val="nil"/>
          <w:bottom w:val="nil"/>
          <w:right w:val="nil"/>
          <w:between w:val="nil"/>
        </w:pBdr>
        <w:spacing w:line="480" w:lineRule="auto"/>
        <w:rPr>
          <w:rFonts w:ascii="Times New Roman" w:eastAsia="Times New Roman" w:hAnsi="Times New Roman" w:cs="Times New Roman"/>
          <w:b/>
          <w:color w:val="000000" w:themeColor="text1"/>
          <w:sz w:val="24"/>
          <w:szCs w:val="24"/>
          <w:highlight w:val="white"/>
        </w:rPr>
      </w:pPr>
      <w:r w:rsidRPr="00D123DF">
        <w:rPr>
          <w:rFonts w:ascii="Times New Roman" w:eastAsia="Times New Roman" w:hAnsi="Times New Roman" w:cs="Times New Roman"/>
          <w:b/>
          <w:color w:val="000000" w:themeColor="text1"/>
          <w:sz w:val="24"/>
          <w:szCs w:val="24"/>
          <w:highlight w:val="white"/>
        </w:rPr>
        <w:t xml:space="preserve">Challenges in the field and Future </w:t>
      </w:r>
      <w:r w:rsidRPr="00D123DF">
        <w:rPr>
          <w:rFonts w:ascii="Times New Roman" w:eastAsia="Times New Roman" w:hAnsi="Times New Roman" w:cs="Times New Roman"/>
          <w:b/>
          <w:color w:val="000000" w:themeColor="text1"/>
          <w:sz w:val="24"/>
          <w:szCs w:val="24"/>
          <w:highlight w:val="white"/>
        </w:rPr>
        <w:t>directions</w:t>
      </w:r>
      <w:r w:rsidRPr="00D123DF">
        <w:rPr>
          <w:rFonts w:ascii="Times New Roman" w:eastAsia="Times New Roman" w:hAnsi="Times New Roman" w:cs="Times New Roman"/>
          <w:b/>
          <w:color w:val="000000" w:themeColor="text1"/>
          <w:sz w:val="24"/>
          <w:szCs w:val="24"/>
        </w:rPr>
        <w:t xml:space="preserve"> for Sexual (Dys)function Research in Individuals with Diverse Sexual Orientation</w:t>
      </w:r>
    </w:p>
    <w:p w14:paraId="000000A1" w14:textId="77777777" w:rsidR="003201D6" w:rsidRPr="00D123DF" w:rsidRDefault="002F15C5">
      <w:pPr>
        <w:pBdr>
          <w:top w:val="nil"/>
          <w:left w:val="nil"/>
          <w:bottom w:val="nil"/>
          <w:right w:val="nil"/>
          <w:between w:val="nil"/>
        </w:pBdr>
        <w:spacing w:line="480" w:lineRule="auto"/>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color w:val="000000" w:themeColor="text1"/>
          <w:sz w:val="24"/>
          <w:szCs w:val="24"/>
          <w:highlight w:val="white"/>
        </w:rPr>
        <w:tab/>
        <w:t>Overall, we have identified several challenges in the literature regarding sexual (</w:t>
      </w:r>
      <w:proofErr w:type="spellStart"/>
      <w:r w:rsidRPr="00D123DF">
        <w:rPr>
          <w:rFonts w:ascii="Times New Roman" w:eastAsia="Times New Roman" w:hAnsi="Times New Roman" w:cs="Times New Roman"/>
          <w:color w:val="000000" w:themeColor="text1"/>
          <w:sz w:val="24"/>
          <w:szCs w:val="24"/>
          <w:highlight w:val="white"/>
        </w:rPr>
        <w:t>dys</w:t>
      </w:r>
      <w:proofErr w:type="spellEnd"/>
      <w:r w:rsidRPr="00D123DF">
        <w:rPr>
          <w:rFonts w:ascii="Times New Roman" w:eastAsia="Times New Roman" w:hAnsi="Times New Roman" w:cs="Times New Roman"/>
          <w:color w:val="000000" w:themeColor="text1"/>
          <w:sz w:val="24"/>
          <w:szCs w:val="24"/>
          <w:highlight w:val="white"/>
        </w:rPr>
        <w:t>)function in individuals with diverse sexual orientation (see Table 2), and we proposed future directions for research in this field (see Table 3).</w:t>
      </w:r>
    </w:p>
    <w:p w14:paraId="000000A2" w14:textId="77777777" w:rsidR="003201D6" w:rsidRPr="00D123DF" w:rsidRDefault="002F15C5">
      <w:pPr>
        <w:pBdr>
          <w:top w:val="nil"/>
          <w:left w:val="nil"/>
          <w:bottom w:val="nil"/>
          <w:right w:val="nil"/>
          <w:between w:val="nil"/>
        </w:pBdr>
        <w:spacing w:line="240" w:lineRule="auto"/>
        <w:ind w:firstLine="435"/>
        <w:rPr>
          <w:rFonts w:ascii="Times New Roman" w:eastAsia="Times New Roman" w:hAnsi="Times New Roman" w:cs="Times New Roman"/>
          <w:i/>
          <w:color w:val="000000" w:themeColor="text1"/>
          <w:sz w:val="24"/>
          <w:szCs w:val="24"/>
          <w:highlight w:val="white"/>
        </w:rPr>
      </w:pPr>
      <w:r w:rsidRPr="00D123DF">
        <w:rPr>
          <w:rFonts w:ascii="Times New Roman" w:eastAsia="Times New Roman" w:hAnsi="Times New Roman" w:cs="Times New Roman"/>
          <w:i/>
          <w:color w:val="000000" w:themeColor="text1"/>
          <w:sz w:val="24"/>
          <w:szCs w:val="24"/>
          <w:highlight w:val="white"/>
        </w:rPr>
        <w:t>Table 2. Challenges in the field of sexual (</w:t>
      </w:r>
      <w:proofErr w:type="spellStart"/>
      <w:r w:rsidRPr="00D123DF">
        <w:rPr>
          <w:rFonts w:ascii="Times New Roman" w:eastAsia="Times New Roman" w:hAnsi="Times New Roman" w:cs="Times New Roman"/>
          <w:i/>
          <w:color w:val="000000" w:themeColor="text1"/>
          <w:sz w:val="24"/>
          <w:szCs w:val="24"/>
          <w:highlight w:val="white"/>
        </w:rPr>
        <w:t>dys</w:t>
      </w:r>
      <w:proofErr w:type="spellEnd"/>
      <w:r w:rsidRPr="00D123DF">
        <w:rPr>
          <w:rFonts w:ascii="Times New Roman" w:eastAsia="Times New Roman" w:hAnsi="Times New Roman" w:cs="Times New Roman"/>
          <w:i/>
          <w:color w:val="000000" w:themeColor="text1"/>
          <w:sz w:val="24"/>
          <w:szCs w:val="24"/>
          <w:highlight w:val="white"/>
        </w:rPr>
        <w:t>)function in individuals with diverse sexual orientation</w:t>
      </w:r>
    </w:p>
    <w:p w14:paraId="000000A3" w14:textId="77777777" w:rsidR="003201D6" w:rsidRPr="00D123DF" w:rsidRDefault="003201D6">
      <w:pPr>
        <w:pBdr>
          <w:top w:val="nil"/>
          <w:left w:val="nil"/>
          <w:bottom w:val="nil"/>
          <w:right w:val="nil"/>
          <w:between w:val="nil"/>
        </w:pBdr>
        <w:spacing w:line="240" w:lineRule="auto"/>
        <w:ind w:firstLine="435"/>
        <w:rPr>
          <w:rFonts w:ascii="Times New Roman" w:eastAsia="Times New Roman" w:hAnsi="Times New Roman" w:cs="Times New Roman"/>
          <w:i/>
          <w:color w:val="000000" w:themeColor="text1"/>
          <w:sz w:val="24"/>
          <w:szCs w:val="24"/>
          <w:highlight w:val="white"/>
        </w:rPr>
      </w:pPr>
    </w:p>
    <w:p w14:paraId="000000A4" w14:textId="77777777" w:rsidR="003201D6" w:rsidRPr="00D123DF" w:rsidRDefault="003201D6">
      <w:pPr>
        <w:pBdr>
          <w:top w:val="nil"/>
          <w:left w:val="nil"/>
          <w:bottom w:val="nil"/>
          <w:right w:val="nil"/>
          <w:between w:val="nil"/>
        </w:pBdr>
        <w:spacing w:line="240" w:lineRule="auto"/>
        <w:ind w:firstLine="435"/>
        <w:rPr>
          <w:rFonts w:ascii="Times New Roman" w:eastAsia="Times New Roman" w:hAnsi="Times New Roman" w:cs="Times New Roman"/>
          <w:i/>
          <w:color w:val="000000" w:themeColor="text1"/>
          <w:sz w:val="24"/>
          <w:szCs w:val="24"/>
          <w:highlight w:val="white"/>
        </w:rPr>
      </w:pPr>
    </w:p>
    <w:tbl>
      <w:tblPr>
        <w:tblStyle w:val="aff4"/>
        <w:tblpPr w:leftFromText="180" w:rightFromText="180" w:topFromText="180" w:bottomFromText="180" w:vertAnchor="text" w:tblpX="-492"/>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20"/>
      </w:tblGrid>
      <w:tr w:rsidR="00D123DF" w:rsidRPr="00D123DF" w14:paraId="6636179E" w14:textId="77777777">
        <w:trPr>
          <w:trHeight w:val="420"/>
        </w:trPr>
        <w:tc>
          <w:tcPr>
            <w:tcW w:w="9420" w:type="dxa"/>
          </w:tcPr>
          <w:p w14:paraId="000000A5" w14:textId="77777777" w:rsidR="003201D6" w:rsidRPr="00D123DF" w:rsidRDefault="002F15C5">
            <w:pPr>
              <w:widowControl w:val="0"/>
              <w:spacing w:line="240" w:lineRule="auto"/>
              <w:ind w:firstLine="435"/>
              <w:jc w:val="center"/>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Challenges in the field</w:t>
            </w:r>
          </w:p>
        </w:tc>
      </w:tr>
      <w:tr w:rsidR="00D123DF" w:rsidRPr="00D123DF" w14:paraId="4434EF20" w14:textId="77777777">
        <w:trPr>
          <w:trHeight w:val="440"/>
        </w:trPr>
        <w:tc>
          <w:tcPr>
            <w:tcW w:w="9420" w:type="dxa"/>
          </w:tcPr>
          <w:p w14:paraId="000000A6" w14:textId="77777777" w:rsidR="003201D6" w:rsidRPr="00D123DF" w:rsidRDefault="002F15C5">
            <w:pPr>
              <w:numPr>
                <w:ilvl w:val="0"/>
                <w:numId w:val="2"/>
              </w:numPr>
              <w:spacing w:line="480" w:lineRule="auto"/>
              <w:ind w:left="425"/>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Reliance on convenience samples:</w:t>
            </w:r>
            <w:r w:rsidRPr="00D123DF">
              <w:rPr>
                <w:rFonts w:ascii="Times New Roman" w:eastAsia="Times New Roman" w:hAnsi="Times New Roman" w:cs="Times New Roman"/>
                <w:color w:val="000000" w:themeColor="text1"/>
                <w:sz w:val="24"/>
                <w:szCs w:val="24"/>
              </w:rPr>
              <w:t xml:space="preserve"> A limitation across many studies in this review is the reliance on convenience samples, particularly from online platforms, which can introduce selection bias and limit generalizability. </w:t>
            </w:r>
          </w:p>
        </w:tc>
      </w:tr>
      <w:tr w:rsidR="00D123DF" w:rsidRPr="00D123DF" w14:paraId="3DC67997" w14:textId="77777777">
        <w:trPr>
          <w:trHeight w:val="447"/>
        </w:trPr>
        <w:tc>
          <w:tcPr>
            <w:tcW w:w="9420" w:type="dxa"/>
          </w:tcPr>
          <w:p w14:paraId="000000A7" w14:textId="77777777" w:rsidR="003201D6" w:rsidRPr="00D123DF" w:rsidRDefault="002F15C5">
            <w:pPr>
              <w:numPr>
                <w:ilvl w:val="0"/>
                <w:numId w:val="2"/>
              </w:numPr>
              <w:spacing w:line="480" w:lineRule="auto"/>
              <w:ind w:left="425"/>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Cross-sectional designs:</w:t>
            </w:r>
            <w:r w:rsidRPr="00D123DF">
              <w:rPr>
                <w:rFonts w:ascii="Times New Roman" w:eastAsia="Times New Roman" w:hAnsi="Times New Roman" w:cs="Times New Roman"/>
                <w:color w:val="000000" w:themeColor="text1"/>
                <w:sz w:val="24"/>
                <w:szCs w:val="24"/>
              </w:rPr>
              <w:t xml:space="preserve"> While practical and cost-effective, cross-sectional studies restrict the ability to draw causal inferences, making it difficult to determine the direction of observed associations.</w:t>
            </w:r>
          </w:p>
        </w:tc>
      </w:tr>
      <w:tr w:rsidR="00D123DF" w:rsidRPr="00D123DF" w14:paraId="02335CF7" w14:textId="77777777">
        <w:trPr>
          <w:trHeight w:val="440"/>
        </w:trPr>
        <w:tc>
          <w:tcPr>
            <w:tcW w:w="9420" w:type="dxa"/>
          </w:tcPr>
          <w:p w14:paraId="000000A8" w14:textId="77777777" w:rsidR="003201D6" w:rsidRPr="00D123DF" w:rsidRDefault="002F15C5">
            <w:pPr>
              <w:numPr>
                <w:ilvl w:val="0"/>
                <w:numId w:val="2"/>
              </w:numPr>
              <w:spacing w:line="480" w:lineRule="auto"/>
              <w:ind w:left="425"/>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Prevalence of studies with small sample sizes or the analysis of small proportions of participants with diverse sexual orientations within larger samples: </w:t>
            </w:r>
            <w:r w:rsidRPr="00D123DF">
              <w:rPr>
                <w:rFonts w:ascii="Times New Roman" w:eastAsia="Times New Roman" w:hAnsi="Times New Roman" w:cs="Times New Roman"/>
                <w:color w:val="000000" w:themeColor="text1"/>
                <w:sz w:val="24"/>
                <w:szCs w:val="24"/>
              </w:rPr>
              <w:t xml:space="preserve">Future research using sampling methods designed to access hard-to-reach populations while maintaining representativeness (e.g., respondent-driven sampling) may be useful to increase both sample size and </w:t>
            </w:r>
            <w:proofErr w:type="spellStart"/>
            <w:r w:rsidRPr="00D123DF">
              <w:rPr>
                <w:rFonts w:ascii="Times New Roman" w:eastAsia="Times New Roman" w:hAnsi="Times New Roman" w:cs="Times New Roman"/>
                <w:color w:val="000000" w:themeColor="text1"/>
                <w:sz w:val="24"/>
                <w:szCs w:val="24"/>
              </w:rPr>
              <w:t>generalisability</w:t>
            </w:r>
            <w:proofErr w:type="spellEnd"/>
            <w:r w:rsidRPr="00D123DF">
              <w:rPr>
                <w:rFonts w:ascii="Times New Roman" w:eastAsia="Times New Roman" w:hAnsi="Times New Roman" w:cs="Times New Roman"/>
                <w:color w:val="000000" w:themeColor="text1"/>
                <w:sz w:val="24"/>
                <w:szCs w:val="24"/>
              </w:rPr>
              <w:t xml:space="preserve">.  </w:t>
            </w:r>
          </w:p>
        </w:tc>
      </w:tr>
    </w:tbl>
    <w:p w14:paraId="000000A9" w14:textId="77777777" w:rsidR="003201D6" w:rsidRPr="00D123DF" w:rsidRDefault="003201D6">
      <w:pPr>
        <w:spacing w:line="240" w:lineRule="auto"/>
        <w:ind w:firstLine="435"/>
        <w:rPr>
          <w:rFonts w:ascii="Times New Roman" w:eastAsia="Times New Roman" w:hAnsi="Times New Roman" w:cs="Times New Roman"/>
          <w:i/>
          <w:color w:val="000000" w:themeColor="text1"/>
          <w:sz w:val="24"/>
          <w:szCs w:val="24"/>
          <w:highlight w:val="white"/>
        </w:rPr>
      </w:pPr>
    </w:p>
    <w:p w14:paraId="000000AA" w14:textId="77777777" w:rsidR="003201D6" w:rsidRPr="00D123DF" w:rsidRDefault="002F15C5">
      <w:pPr>
        <w:spacing w:line="240" w:lineRule="auto"/>
        <w:rPr>
          <w:rFonts w:ascii="Times New Roman" w:eastAsia="Times New Roman" w:hAnsi="Times New Roman" w:cs="Times New Roman"/>
          <w:i/>
          <w:color w:val="000000" w:themeColor="text1"/>
          <w:sz w:val="24"/>
          <w:szCs w:val="24"/>
          <w:highlight w:val="white"/>
        </w:rPr>
      </w:pPr>
      <w:r w:rsidRPr="00D123DF">
        <w:rPr>
          <w:rFonts w:ascii="Times New Roman" w:eastAsia="Times New Roman" w:hAnsi="Times New Roman" w:cs="Times New Roman"/>
          <w:i/>
          <w:color w:val="000000" w:themeColor="text1"/>
          <w:sz w:val="24"/>
          <w:szCs w:val="24"/>
          <w:highlight w:val="white"/>
        </w:rPr>
        <w:t>Table 3. Future directions in the field of sexual (</w:t>
      </w:r>
      <w:proofErr w:type="spellStart"/>
      <w:r w:rsidRPr="00D123DF">
        <w:rPr>
          <w:rFonts w:ascii="Times New Roman" w:eastAsia="Times New Roman" w:hAnsi="Times New Roman" w:cs="Times New Roman"/>
          <w:i/>
          <w:color w:val="000000" w:themeColor="text1"/>
          <w:sz w:val="24"/>
          <w:szCs w:val="24"/>
          <w:highlight w:val="white"/>
        </w:rPr>
        <w:t>dys</w:t>
      </w:r>
      <w:proofErr w:type="spellEnd"/>
      <w:r w:rsidRPr="00D123DF">
        <w:rPr>
          <w:rFonts w:ascii="Times New Roman" w:eastAsia="Times New Roman" w:hAnsi="Times New Roman" w:cs="Times New Roman"/>
          <w:i/>
          <w:color w:val="000000" w:themeColor="text1"/>
          <w:sz w:val="24"/>
          <w:szCs w:val="24"/>
          <w:highlight w:val="white"/>
        </w:rPr>
        <w:t>)function in individuals with diverse sexual orientation.</w:t>
      </w:r>
    </w:p>
    <w:p w14:paraId="000000AB" w14:textId="77777777" w:rsidR="003201D6" w:rsidRPr="00D123DF" w:rsidRDefault="003201D6">
      <w:pPr>
        <w:spacing w:line="240" w:lineRule="auto"/>
        <w:ind w:firstLine="435"/>
        <w:rPr>
          <w:rFonts w:ascii="Times New Roman" w:eastAsia="Times New Roman" w:hAnsi="Times New Roman" w:cs="Times New Roman"/>
          <w:i/>
          <w:color w:val="000000" w:themeColor="text1"/>
          <w:sz w:val="24"/>
          <w:szCs w:val="24"/>
          <w:highlight w:val="white"/>
        </w:rPr>
      </w:pPr>
    </w:p>
    <w:tbl>
      <w:tblPr>
        <w:tblStyle w:val="aff5"/>
        <w:tblpPr w:leftFromText="180" w:rightFromText="180" w:topFromText="180" w:bottomFromText="180" w:vertAnchor="text" w:tblpX="-465"/>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30"/>
      </w:tblGrid>
      <w:tr w:rsidR="00D123DF" w:rsidRPr="00D123DF" w14:paraId="078231AC" w14:textId="77777777">
        <w:trPr>
          <w:trHeight w:val="440"/>
        </w:trPr>
        <w:tc>
          <w:tcPr>
            <w:tcW w:w="9330" w:type="dxa"/>
          </w:tcPr>
          <w:p w14:paraId="000000AC" w14:textId="77777777" w:rsidR="003201D6" w:rsidRPr="00D123DF" w:rsidRDefault="002F15C5">
            <w:pPr>
              <w:spacing w:line="480" w:lineRule="auto"/>
              <w:jc w:val="center"/>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lastRenderedPageBreak/>
              <w:t>Future Directions</w:t>
            </w:r>
          </w:p>
        </w:tc>
      </w:tr>
      <w:tr w:rsidR="00D123DF" w:rsidRPr="00D123DF" w14:paraId="28B840F8" w14:textId="77777777">
        <w:trPr>
          <w:trHeight w:val="440"/>
        </w:trPr>
        <w:tc>
          <w:tcPr>
            <w:tcW w:w="9330" w:type="dxa"/>
          </w:tcPr>
          <w:p w14:paraId="000000AD" w14:textId="77777777" w:rsidR="003201D6" w:rsidRPr="00D123DF" w:rsidRDefault="002F15C5">
            <w:pPr>
              <w:numPr>
                <w:ilvl w:val="0"/>
                <w:numId w:val="4"/>
              </w:num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Role of </w:t>
            </w:r>
            <w:proofErr w:type="spellStart"/>
            <w:r w:rsidRPr="00D123DF">
              <w:rPr>
                <w:rFonts w:ascii="Times New Roman" w:eastAsia="Times New Roman" w:hAnsi="Times New Roman" w:cs="Times New Roman"/>
                <w:b/>
                <w:color w:val="000000" w:themeColor="text1"/>
                <w:sz w:val="24"/>
                <w:szCs w:val="24"/>
              </w:rPr>
              <w:t>PrEP</w:t>
            </w:r>
            <w:proofErr w:type="spellEnd"/>
            <w:r w:rsidRPr="00D123DF">
              <w:rPr>
                <w:rFonts w:ascii="Times New Roman" w:eastAsia="Times New Roman" w:hAnsi="Times New Roman" w:cs="Times New Roman"/>
                <w:b/>
                <w:color w:val="000000" w:themeColor="text1"/>
                <w:sz w:val="24"/>
                <w:szCs w:val="24"/>
              </w:rPr>
              <w:t xml:space="preserve"> in sexual function and pleasure</w:t>
            </w:r>
            <w:r w:rsidRPr="00D123DF">
              <w:rPr>
                <w:rFonts w:ascii="Times New Roman" w:eastAsia="Times New Roman" w:hAnsi="Times New Roman" w:cs="Times New Roman"/>
                <w:color w:val="000000" w:themeColor="text1"/>
                <w:sz w:val="24"/>
                <w:szCs w:val="24"/>
              </w:rPr>
              <w:t xml:space="preserve">: Only one paper identified by this review considered the role of </w:t>
            </w:r>
            <w:proofErr w:type="spellStart"/>
            <w:r w:rsidRPr="00D123DF">
              <w:rPr>
                <w:rFonts w:ascii="Times New Roman" w:eastAsia="Times New Roman" w:hAnsi="Times New Roman" w:cs="Times New Roman"/>
                <w:color w:val="000000" w:themeColor="text1"/>
                <w:sz w:val="24"/>
                <w:szCs w:val="24"/>
              </w:rPr>
              <w:t>PrEP</w:t>
            </w:r>
            <w:proofErr w:type="spellEnd"/>
            <w:r w:rsidRPr="00D123DF">
              <w:rPr>
                <w:rFonts w:ascii="Times New Roman" w:eastAsia="Times New Roman" w:hAnsi="Times New Roman" w:cs="Times New Roman"/>
                <w:color w:val="000000" w:themeColor="text1"/>
                <w:sz w:val="24"/>
                <w:szCs w:val="24"/>
              </w:rPr>
              <w:t xml:space="preserve"> in sexual function and pleasure [74] (da Sil</w:t>
            </w:r>
            <w:r w:rsidRPr="00D123DF">
              <w:rPr>
                <w:rFonts w:ascii="Times New Roman" w:eastAsia="Times New Roman" w:hAnsi="Times New Roman" w:cs="Times New Roman"/>
                <w:color w:val="000000" w:themeColor="text1"/>
                <w:sz w:val="24"/>
                <w:szCs w:val="24"/>
                <w:highlight w:val="white"/>
              </w:rPr>
              <w:t xml:space="preserve">va-Brandao &amp; Ianni 2020). Given the significant role of </w:t>
            </w:r>
            <w:proofErr w:type="spellStart"/>
            <w:r w:rsidRPr="00D123DF">
              <w:rPr>
                <w:rFonts w:ascii="Times New Roman" w:eastAsia="Times New Roman" w:hAnsi="Times New Roman" w:cs="Times New Roman"/>
                <w:color w:val="000000" w:themeColor="text1"/>
                <w:sz w:val="24"/>
                <w:szCs w:val="24"/>
                <w:highlight w:val="white"/>
              </w:rPr>
              <w:t>PrEP</w:t>
            </w:r>
            <w:proofErr w:type="spellEnd"/>
            <w:r w:rsidRPr="00D123DF">
              <w:rPr>
                <w:rFonts w:ascii="Times New Roman" w:eastAsia="Times New Roman" w:hAnsi="Times New Roman" w:cs="Times New Roman"/>
                <w:color w:val="000000" w:themeColor="text1"/>
                <w:sz w:val="24"/>
                <w:szCs w:val="24"/>
                <w:highlight w:val="white"/>
              </w:rPr>
              <w:t xml:space="preserve"> in HIV prevention, particularly among MSM, future studies should explore whether </w:t>
            </w:r>
            <w:proofErr w:type="spellStart"/>
            <w:r w:rsidRPr="00D123DF">
              <w:rPr>
                <w:rFonts w:ascii="Times New Roman" w:eastAsia="Times New Roman" w:hAnsi="Times New Roman" w:cs="Times New Roman"/>
                <w:color w:val="000000" w:themeColor="text1"/>
                <w:sz w:val="24"/>
                <w:szCs w:val="24"/>
                <w:highlight w:val="white"/>
              </w:rPr>
              <w:t>PrEP</w:t>
            </w:r>
            <w:proofErr w:type="spellEnd"/>
            <w:r w:rsidRPr="00D123DF">
              <w:rPr>
                <w:rFonts w:ascii="Times New Roman" w:eastAsia="Times New Roman" w:hAnsi="Times New Roman" w:cs="Times New Roman"/>
                <w:color w:val="000000" w:themeColor="text1"/>
                <w:sz w:val="24"/>
                <w:szCs w:val="24"/>
                <w:highlight w:val="white"/>
              </w:rPr>
              <w:t xml:space="preserve"> use is associated with sexual function. </w:t>
            </w:r>
          </w:p>
        </w:tc>
      </w:tr>
      <w:tr w:rsidR="00D123DF" w:rsidRPr="00D123DF" w14:paraId="3FA13E61" w14:textId="77777777">
        <w:trPr>
          <w:trHeight w:val="440"/>
        </w:trPr>
        <w:tc>
          <w:tcPr>
            <w:tcW w:w="9330" w:type="dxa"/>
          </w:tcPr>
          <w:p w14:paraId="000000AE" w14:textId="77777777" w:rsidR="003201D6" w:rsidRPr="00D123DF" w:rsidRDefault="003201D6">
            <w:pPr>
              <w:widowControl w:val="0"/>
              <w:spacing w:line="240" w:lineRule="auto"/>
              <w:ind w:firstLine="435"/>
              <w:rPr>
                <w:rFonts w:ascii="Times New Roman" w:eastAsia="Times New Roman" w:hAnsi="Times New Roman" w:cs="Times New Roman"/>
                <w:b/>
                <w:color w:val="000000" w:themeColor="text1"/>
                <w:sz w:val="24"/>
                <w:szCs w:val="24"/>
              </w:rPr>
            </w:pPr>
          </w:p>
          <w:p w14:paraId="000000AF" w14:textId="77777777" w:rsidR="003201D6" w:rsidRPr="00D123DF" w:rsidRDefault="002F15C5">
            <w:pPr>
              <w:numPr>
                <w:ilvl w:val="0"/>
                <w:numId w:val="4"/>
              </w:numPr>
              <w:spacing w:line="480" w:lineRule="auto"/>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b/>
                <w:color w:val="000000" w:themeColor="text1"/>
                <w:sz w:val="24"/>
                <w:szCs w:val="24"/>
                <w:highlight w:val="white"/>
              </w:rPr>
              <w:t xml:space="preserve">Minority stress and sexual function: </w:t>
            </w:r>
            <w:r w:rsidRPr="00D123DF">
              <w:rPr>
                <w:rFonts w:ascii="Times New Roman" w:eastAsia="Times New Roman" w:hAnsi="Times New Roman" w:cs="Times New Roman"/>
                <w:color w:val="000000" w:themeColor="text1"/>
                <w:sz w:val="24"/>
                <w:szCs w:val="24"/>
                <w:highlight w:val="white"/>
              </w:rPr>
              <w:t xml:space="preserve">Only a few papers explored the role of minority stress on sexual function. Much research has focused on minority stress and physical and mental health [e.g., 47] (e.g., Frost &amp; Meyer, 2023), and as sexual function can be closely intertwined with these, it is also likely to be affected by minority stress factors. </w:t>
            </w:r>
          </w:p>
        </w:tc>
      </w:tr>
      <w:tr w:rsidR="00D123DF" w:rsidRPr="00D123DF" w14:paraId="27E2E718" w14:textId="77777777">
        <w:trPr>
          <w:trHeight w:val="440"/>
        </w:trPr>
        <w:tc>
          <w:tcPr>
            <w:tcW w:w="9330" w:type="dxa"/>
          </w:tcPr>
          <w:p w14:paraId="000000B0" w14:textId="77777777" w:rsidR="003201D6" w:rsidRPr="00D123DF" w:rsidRDefault="002F15C5">
            <w:pPr>
              <w:numPr>
                <w:ilvl w:val="0"/>
                <w:numId w:val="4"/>
              </w:numPr>
              <w:spacing w:line="480" w:lineRule="auto"/>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b/>
                <w:color w:val="000000" w:themeColor="text1"/>
                <w:sz w:val="24"/>
                <w:szCs w:val="24"/>
                <w:highlight w:val="white"/>
              </w:rPr>
              <w:t xml:space="preserve">Intersectionality and sexual function: </w:t>
            </w:r>
            <w:r w:rsidRPr="00D123DF">
              <w:rPr>
                <w:rFonts w:ascii="Times New Roman" w:eastAsia="Times New Roman" w:hAnsi="Times New Roman" w:cs="Times New Roman"/>
                <w:color w:val="000000" w:themeColor="text1"/>
                <w:sz w:val="24"/>
                <w:szCs w:val="24"/>
                <w:highlight w:val="white"/>
              </w:rPr>
              <w:t xml:space="preserve">Sexual minority individuals may also have additional intersecting identities such as diverse gender identities and </w:t>
            </w:r>
            <w:proofErr w:type="spellStart"/>
            <w:r w:rsidRPr="00D123DF">
              <w:rPr>
                <w:rFonts w:ascii="Times New Roman" w:eastAsia="Times New Roman" w:hAnsi="Times New Roman" w:cs="Times New Roman"/>
                <w:color w:val="000000" w:themeColor="text1"/>
                <w:sz w:val="24"/>
                <w:szCs w:val="24"/>
                <w:highlight w:val="white"/>
              </w:rPr>
              <w:t>minoritised</w:t>
            </w:r>
            <w:proofErr w:type="spellEnd"/>
            <w:r w:rsidRPr="00D123DF">
              <w:rPr>
                <w:rFonts w:ascii="Times New Roman" w:eastAsia="Times New Roman" w:hAnsi="Times New Roman" w:cs="Times New Roman"/>
                <w:color w:val="000000" w:themeColor="text1"/>
                <w:sz w:val="24"/>
                <w:szCs w:val="24"/>
                <w:highlight w:val="white"/>
              </w:rPr>
              <w:t xml:space="preserve"> racial, religious, or migrant backgrounds. As such, future research should consider the impact of intersectionality on sexual function. </w:t>
            </w:r>
          </w:p>
        </w:tc>
      </w:tr>
      <w:tr w:rsidR="00D123DF" w:rsidRPr="00D123DF" w14:paraId="46C84967" w14:textId="77777777">
        <w:trPr>
          <w:trHeight w:val="440"/>
        </w:trPr>
        <w:tc>
          <w:tcPr>
            <w:tcW w:w="9330" w:type="dxa"/>
          </w:tcPr>
          <w:p w14:paraId="000000B1" w14:textId="77777777" w:rsidR="003201D6" w:rsidRPr="00D123DF" w:rsidRDefault="002F15C5">
            <w:pPr>
              <w:numPr>
                <w:ilvl w:val="0"/>
                <w:numId w:val="4"/>
              </w:num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highlight w:val="white"/>
              </w:rPr>
              <w:t>Measures for assessing sexual function and pleasure:</w:t>
            </w:r>
            <w:r w:rsidRPr="00D123DF">
              <w:rPr>
                <w:rFonts w:ascii="Times New Roman" w:eastAsia="Times New Roman" w:hAnsi="Times New Roman" w:cs="Times New Roman"/>
                <w:color w:val="000000" w:themeColor="text1"/>
                <w:sz w:val="24"/>
                <w:szCs w:val="24"/>
                <w:highlight w:val="white"/>
              </w:rPr>
              <w:t xml:space="preserve"> </w:t>
            </w:r>
            <w:r w:rsidRPr="00D123DF">
              <w:rPr>
                <w:rFonts w:ascii="Times New Roman" w:eastAsia="Times New Roman" w:hAnsi="Times New Roman" w:cs="Times New Roman"/>
                <w:color w:val="000000" w:themeColor="text1"/>
                <w:sz w:val="24"/>
                <w:szCs w:val="24"/>
              </w:rPr>
              <w:t xml:space="preserve">Only four studies were identified that considered sexual function among asexual populations. Given that common measures of sexual function (i.e., IIEF, FSFI) require participants to have engaged in recent sexual activity, these measures may not be suitable for asexual populations, or, when used in research, may lead to very small or insufficient samples for analysis. </w:t>
            </w:r>
          </w:p>
        </w:tc>
      </w:tr>
      <w:tr w:rsidR="00D123DF" w:rsidRPr="00D123DF" w14:paraId="0CB4CB6A" w14:textId="77777777">
        <w:trPr>
          <w:trHeight w:val="2072"/>
        </w:trPr>
        <w:tc>
          <w:tcPr>
            <w:tcW w:w="9330" w:type="dxa"/>
          </w:tcPr>
          <w:p w14:paraId="000000B2" w14:textId="77777777" w:rsidR="003201D6" w:rsidRPr="00D123DF" w:rsidRDefault="002F15C5">
            <w:pPr>
              <w:numPr>
                <w:ilvl w:val="0"/>
                <w:numId w:val="4"/>
              </w:num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highlight w:val="white"/>
              </w:rPr>
              <w:lastRenderedPageBreak/>
              <w:t>Holistic approach to sexual function among asexual individuals:</w:t>
            </w:r>
            <w:r w:rsidRPr="00D123DF">
              <w:rPr>
                <w:rFonts w:ascii="Times New Roman" w:eastAsia="Times New Roman" w:hAnsi="Times New Roman" w:cs="Times New Roman"/>
                <w:color w:val="000000" w:themeColor="text1"/>
                <w:sz w:val="24"/>
                <w:szCs w:val="24"/>
                <w:highlight w:val="white"/>
              </w:rPr>
              <w:t xml:space="preserve"> </w:t>
            </w:r>
            <w:r w:rsidRPr="00D123DF">
              <w:rPr>
                <w:rFonts w:ascii="Times New Roman" w:eastAsia="Times New Roman" w:hAnsi="Times New Roman" w:cs="Times New Roman"/>
                <w:color w:val="000000" w:themeColor="text1"/>
                <w:sz w:val="24"/>
                <w:szCs w:val="24"/>
              </w:rPr>
              <w:t xml:space="preserve">Future research should consider a more holistic approach to sexual function and well-being among asexual people which </w:t>
            </w:r>
            <w:proofErr w:type="spellStart"/>
            <w:r w:rsidRPr="00D123DF">
              <w:rPr>
                <w:rFonts w:ascii="Times New Roman" w:eastAsia="Times New Roman" w:hAnsi="Times New Roman" w:cs="Times New Roman"/>
                <w:color w:val="000000" w:themeColor="text1"/>
                <w:sz w:val="24"/>
                <w:szCs w:val="24"/>
              </w:rPr>
              <w:t>recognises</w:t>
            </w:r>
            <w:proofErr w:type="spellEnd"/>
            <w:r w:rsidRPr="00D123DF">
              <w:rPr>
                <w:rFonts w:ascii="Times New Roman" w:eastAsia="Times New Roman" w:hAnsi="Times New Roman" w:cs="Times New Roman"/>
                <w:color w:val="000000" w:themeColor="text1"/>
                <w:sz w:val="24"/>
                <w:szCs w:val="24"/>
              </w:rPr>
              <w:t xml:space="preserve"> that a lack of sexual </w:t>
            </w:r>
            <w:proofErr w:type="spellStart"/>
            <w:r w:rsidRPr="00D123DF">
              <w:rPr>
                <w:rFonts w:ascii="Times New Roman" w:eastAsia="Times New Roman" w:hAnsi="Times New Roman" w:cs="Times New Roman"/>
                <w:color w:val="000000" w:themeColor="text1"/>
                <w:sz w:val="24"/>
                <w:szCs w:val="24"/>
              </w:rPr>
              <w:t>behaviour</w:t>
            </w:r>
            <w:proofErr w:type="spellEnd"/>
            <w:r w:rsidRPr="00D123DF">
              <w:rPr>
                <w:rFonts w:ascii="Times New Roman" w:eastAsia="Times New Roman" w:hAnsi="Times New Roman" w:cs="Times New Roman"/>
                <w:color w:val="000000" w:themeColor="text1"/>
                <w:sz w:val="24"/>
                <w:szCs w:val="24"/>
              </w:rPr>
              <w:t xml:space="preserve"> or desire is not inherently dysfunctional. </w:t>
            </w:r>
          </w:p>
        </w:tc>
      </w:tr>
    </w:tbl>
    <w:p w14:paraId="000000B3"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before="300" w:after="300"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color w:val="000000" w:themeColor="text1"/>
          <w:sz w:val="24"/>
          <w:szCs w:val="24"/>
        </w:rPr>
        <w:tab/>
        <w:t xml:space="preserve">In conclusion, the study of sexual function in individuals with diverse sexual orientation has increased over the years, with a major focus on gay, lesbian, and bisexual individuals. Little attention has been paid to </w:t>
      </w:r>
      <w:r w:rsidRPr="00D123DF">
        <w:rPr>
          <w:rFonts w:ascii="Times New Roman" w:eastAsia="Times New Roman" w:hAnsi="Times New Roman" w:cs="Times New Roman"/>
          <w:color w:val="000000" w:themeColor="text1"/>
          <w:sz w:val="24"/>
          <w:szCs w:val="24"/>
        </w:rPr>
        <w:t>asexual individuals. The recognition of individual, relational, social, and cultural dimensions alongside with the respect for self-identification can strengthen the comprehension of sexual well-being in individuals with diverse sexual orientation, promoting an inclusive and ethical approach to sexual health.</w:t>
      </w:r>
    </w:p>
    <w:p w14:paraId="000000B4"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2. Transgender and Gender Diverse Individuals (TGD)</w:t>
      </w:r>
    </w:p>
    <w:p w14:paraId="000000B5"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This section reviews recent studies on sexual function in transgender and gender-diverse populations, emphasizing their common methodologies and assumptions. Recent studies often adhere to </w:t>
      </w:r>
      <w:proofErr w:type="spellStart"/>
      <w:r w:rsidRPr="00D123DF">
        <w:rPr>
          <w:rFonts w:ascii="Times New Roman" w:eastAsia="Times New Roman" w:hAnsi="Times New Roman" w:cs="Times New Roman"/>
          <w:color w:val="000000" w:themeColor="text1"/>
          <w:sz w:val="24"/>
          <w:szCs w:val="24"/>
        </w:rPr>
        <w:t>cisnormative</w:t>
      </w:r>
      <w:proofErr w:type="spellEnd"/>
      <w:r w:rsidRPr="00D123DF">
        <w:rPr>
          <w:rFonts w:ascii="Times New Roman" w:eastAsia="Times New Roman" w:hAnsi="Times New Roman" w:cs="Times New Roman"/>
          <w:color w:val="000000" w:themeColor="text1"/>
          <w:sz w:val="24"/>
          <w:szCs w:val="24"/>
        </w:rPr>
        <w:t xml:space="preserve"> and heteronormative frameworks, linking successful sexual function to medical interventions like hormone therapies and surgeries. While medical perspectives dominate, an emerging approach focuses on body satisfaction and social contextual factors, suggesting a shift from the primary emphasis on medical transition. This review concludes by challenging the </w:t>
      </w:r>
      <w:proofErr w:type="spellStart"/>
      <w:r w:rsidRPr="00D123DF">
        <w:rPr>
          <w:rFonts w:ascii="Times New Roman" w:eastAsia="Times New Roman" w:hAnsi="Times New Roman" w:cs="Times New Roman"/>
          <w:color w:val="000000" w:themeColor="text1"/>
          <w:sz w:val="24"/>
          <w:szCs w:val="24"/>
        </w:rPr>
        <w:t>cisnormative</w:t>
      </w:r>
      <w:proofErr w:type="spellEnd"/>
      <w:r w:rsidRPr="00D123DF">
        <w:rPr>
          <w:rFonts w:ascii="Times New Roman" w:eastAsia="Times New Roman" w:hAnsi="Times New Roman" w:cs="Times New Roman"/>
          <w:color w:val="000000" w:themeColor="text1"/>
          <w:sz w:val="24"/>
          <w:szCs w:val="24"/>
        </w:rPr>
        <w:t xml:space="preserve"> and medical model, discussing its implications, and exploring its potential to reshape future research and clinical approaches in</w:t>
      </w:r>
      <w:r w:rsidRPr="00D123DF">
        <w:rPr>
          <w:rFonts w:ascii="Times New Roman" w:eastAsia="Times New Roman" w:hAnsi="Times New Roman" w:cs="Times New Roman"/>
          <w:color w:val="000000" w:themeColor="text1"/>
          <w:sz w:val="24"/>
          <w:szCs w:val="24"/>
        </w:rPr>
        <w:t xml:space="preserve"> sexual function among TGD individuals.</w:t>
      </w:r>
    </w:p>
    <w:p w14:paraId="000000B6"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Population Estimates</w:t>
      </w:r>
    </w:p>
    <w:p w14:paraId="000000B7"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36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lastRenderedPageBreak/>
        <w:t xml:space="preserve">The following is a summary of reported proportions of TGD people in the general population as reported in the World Professional Association for </w:t>
      </w:r>
      <w:r w:rsidRPr="00D123DF">
        <w:rPr>
          <w:rFonts w:ascii="Times New Roman" w:eastAsia="Times New Roman" w:hAnsi="Times New Roman" w:cs="Times New Roman"/>
          <w:color w:val="000000" w:themeColor="text1"/>
          <w:sz w:val="24"/>
          <w:szCs w:val="24"/>
        </w:rPr>
        <w:t>Transgender Health’s Standards of Care Version 8 [81].</w:t>
      </w:r>
    </w:p>
    <w:p w14:paraId="000000B8" w14:textId="77777777" w:rsidR="003201D6" w:rsidRPr="00D123DF" w:rsidRDefault="002F15C5">
      <w:pPr>
        <w:numPr>
          <w:ilvl w:val="0"/>
          <w:numId w:val="9"/>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rPr>
      </w:pPr>
      <w:r w:rsidRPr="00D123DF">
        <w:rPr>
          <w:rFonts w:ascii="Times New Roman" w:eastAsia="Times New Roman" w:hAnsi="Times New Roman" w:cs="Times New Roman"/>
          <w:color w:val="000000" w:themeColor="text1"/>
          <w:sz w:val="24"/>
          <w:szCs w:val="24"/>
        </w:rPr>
        <w:t>Health systems-based studies: 0.02–0.1%</w:t>
      </w:r>
    </w:p>
    <w:p w14:paraId="000000B9" w14:textId="77777777" w:rsidR="003201D6" w:rsidRPr="00D123DF" w:rsidRDefault="002F15C5">
      <w:pPr>
        <w:numPr>
          <w:ilvl w:val="0"/>
          <w:numId w:val="9"/>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rPr>
      </w:pPr>
      <w:r w:rsidRPr="00D123DF">
        <w:rPr>
          <w:rFonts w:ascii="Times New Roman" w:eastAsia="Times New Roman" w:hAnsi="Times New Roman" w:cs="Times New Roman"/>
          <w:color w:val="000000" w:themeColor="text1"/>
          <w:sz w:val="24"/>
          <w:szCs w:val="24"/>
        </w:rPr>
        <w:t>Survey-based studies of adults: 0.3–0.5% (transgender), 0.3–4.5% (transgender and gender diverse)</w:t>
      </w:r>
    </w:p>
    <w:p w14:paraId="000000BA" w14:textId="77777777" w:rsidR="003201D6" w:rsidRPr="00D123DF" w:rsidRDefault="002F15C5">
      <w:pPr>
        <w:numPr>
          <w:ilvl w:val="0"/>
          <w:numId w:val="9"/>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rPr>
      </w:pPr>
      <w:r w:rsidRPr="00D123DF">
        <w:rPr>
          <w:rFonts w:ascii="Times New Roman" w:eastAsia="Times New Roman" w:hAnsi="Times New Roman" w:cs="Times New Roman"/>
          <w:color w:val="000000" w:themeColor="text1"/>
          <w:sz w:val="24"/>
          <w:szCs w:val="24"/>
        </w:rPr>
        <w:t>Survey-based studies of children and adolescents: 1.2–2.7% (transgender), 2.5–8.4% (transgender and gender diverse)</w:t>
      </w:r>
    </w:p>
    <w:p w14:paraId="000000BB"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General Experience</w:t>
      </w:r>
    </w:p>
    <w:p w14:paraId="000000BC"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Sexual well-being among TGD individuals is influenced by unique intrinsic and extrinsic factors [82,83,84,85]. Quality romantic relationships, characterized by care, connection, and acceptance of one's gender identity, enhance sexual well-being. Effective communication in these relationships correlates with better sexual outcomes [83,85,86,87]. </w:t>
      </w:r>
    </w:p>
    <w:p w14:paraId="000000BD"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Recent research explores sexual well-being from a psychosocial perspective, considering body satisfaction, adherence to gender norms, effects of gender-affirming processes, and unfulfilled transition expectations [82,83,84,85]. Internalized stigma significantly affects various aspects of TGD lives. For instance, A study in trans men revealed that while gender congruence itself was not directly associated with sexual satisfaction, internalized transphobia emerged as a significant predictor of sexual satisfac</w:t>
      </w:r>
      <w:r w:rsidRPr="00D123DF">
        <w:rPr>
          <w:rFonts w:ascii="Times New Roman" w:eastAsia="Times New Roman" w:hAnsi="Times New Roman" w:cs="Times New Roman"/>
          <w:color w:val="000000" w:themeColor="text1"/>
          <w:sz w:val="24"/>
          <w:szCs w:val="24"/>
        </w:rPr>
        <w:t>tion, indicating the intricate role of internalized transphobia in the sexual well-being of transgender individual [88].</w:t>
      </w:r>
    </w:p>
    <w:p w14:paraId="000000BE"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color w:val="000000" w:themeColor="text1"/>
          <w:sz w:val="24"/>
          <w:szCs w:val="24"/>
        </w:rPr>
        <w:t xml:space="preserve">Body image profoundly impacts sexual well-being. Body dissatisfaction among trans women correlates with sexual distress [84,89,90]. Higher body and genital image satisfaction leads to increased sexual satisfaction and pleasure [84,90,91].  A study of 317 </w:t>
      </w:r>
      <w:r w:rsidRPr="00D123DF">
        <w:rPr>
          <w:rFonts w:ascii="Times New Roman" w:eastAsia="Times New Roman" w:hAnsi="Times New Roman" w:cs="Times New Roman"/>
          <w:color w:val="000000" w:themeColor="text1"/>
          <w:sz w:val="24"/>
          <w:szCs w:val="24"/>
        </w:rPr>
        <w:lastRenderedPageBreak/>
        <w:t xml:space="preserve">TGD individuals showed body satisfaction is crucial for reducing sexual distress, regardless of gender affirming hormone therapy (GAHT) or gender affirming surgery (GAS) status [92]. For trans women, appearance significantly influences sexual satisfaction, especially post-vaginoplasty [87]. However, it is worth noting that not all transgender individuals necessarily associate feelings of bodily comfort with sexual satisfaction. </w:t>
      </w:r>
      <w:proofErr w:type="gramStart"/>
      <w:r w:rsidRPr="00D123DF">
        <w:rPr>
          <w:rFonts w:ascii="Times New Roman" w:eastAsia="Times New Roman" w:hAnsi="Times New Roman" w:cs="Times New Roman"/>
          <w:color w:val="000000" w:themeColor="text1"/>
          <w:sz w:val="24"/>
          <w:szCs w:val="24"/>
        </w:rPr>
        <w:t>A qualitative research</w:t>
      </w:r>
      <w:proofErr w:type="gramEnd"/>
      <w:r w:rsidRPr="00D123DF">
        <w:rPr>
          <w:rFonts w:ascii="Times New Roman" w:eastAsia="Times New Roman" w:hAnsi="Times New Roman" w:cs="Times New Roman"/>
          <w:color w:val="000000" w:themeColor="text1"/>
          <w:sz w:val="24"/>
          <w:szCs w:val="24"/>
        </w:rPr>
        <w:t xml:space="preserve"> in 358 transgender and gender diverse men found only a sm</w:t>
      </w:r>
      <w:r w:rsidRPr="00D123DF">
        <w:rPr>
          <w:rFonts w:ascii="Times New Roman" w:eastAsia="Times New Roman" w:hAnsi="Times New Roman" w:cs="Times New Roman"/>
          <w:color w:val="000000" w:themeColor="text1"/>
          <w:sz w:val="24"/>
          <w:szCs w:val="24"/>
        </w:rPr>
        <w:t>all percentage of trans men link bodily comfort with sexual satisfaction [83].</w:t>
      </w:r>
    </w:p>
    <w:p w14:paraId="000000BF"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Sexual Satisfaction/Pleasure and Dysfunction Among TGD individuals</w:t>
      </w:r>
    </w:p>
    <w:p w14:paraId="000000C0"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TGD individuals generally report lower sexual satisfaction compared to cisgender peers [91], though specific rates may vary depending on specific sample characteristics and measurement of satisfaction. A European study found that 46.9% of trans women and 51% of trans men were satisfied with their sex lives, yet scores on the Amsterdam Sexual Pleasure Index (ASPI) were lower for TGD individuals compared to cisgender reference data [91]. In Australia, only 32.4% of 1,613 TGD participants were satisfied with t</w:t>
      </w:r>
      <w:r w:rsidRPr="00D123DF">
        <w:rPr>
          <w:rFonts w:ascii="Times New Roman" w:eastAsia="Times New Roman" w:hAnsi="Times New Roman" w:cs="Times New Roman"/>
          <w:color w:val="000000" w:themeColor="text1"/>
          <w:sz w:val="24"/>
          <w:szCs w:val="24"/>
        </w:rPr>
        <w:t xml:space="preserve">heir sex lives [93]. In Iran, 42% of 127 trans women reported low sexual satisfaction [87], while a study using the </w:t>
      </w:r>
      <w:proofErr w:type="spellStart"/>
      <w:r w:rsidRPr="00D123DF">
        <w:rPr>
          <w:rFonts w:ascii="Times New Roman" w:eastAsia="Times New Roman" w:hAnsi="Times New Roman" w:cs="Times New Roman"/>
          <w:color w:val="000000" w:themeColor="text1"/>
          <w:sz w:val="24"/>
          <w:szCs w:val="24"/>
        </w:rPr>
        <w:t>Golombok</w:t>
      </w:r>
      <w:proofErr w:type="spellEnd"/>
      <w:r w:rsidRPr="00D123DF">
        <w:rPr>
          <w:rFonts w:ascii="Times New Roman" w:eastAsia="Times New Roman" w:hAnsi="Times New Roman" w:cs="Times New Roman"/>
          <w:color w:val="000000" w:themeColor="text1"/>
          <w:sz w:val="24"/>
          <w:szCs w:val="24"/>
        </w:rPr>
        <w:t>-Rust Inventory reported only 9% of trans men and trans women had issues with sexual satisfaction [94].</w:t>
      </w:r>
    </w:p>
    <w:p w14:paraId="000000C1"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Sexual dysfunction is prevalent in TGD populations, though an assessment of true prevalence is difficult without validated measures tailored to this population. Studies show high rates of dysfunction: 87.8% of trans men and 92.3% of trans women according to the ASEX scale [94], and 69% of trans women and 54% of trans men in Europe reported dysfunction [95].</w:t>
      </w:r>
    </w:p>
    <w:p w14:paraId="000000C2"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Sexual Desire and Arousal Among TGD Individuals</w:t>
      </w:r>
    </w:p>
    <w:p w14:paraId="000000C3"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Sexual desire and arousal among TGD individuals are influenced by many factors. MRI studies show distinct neural activation patterns linked to gender and </w:t>
      </w:r>
      <w:r w:rsidRPr="00D123DF">
        <w:rPr>
          <w:rFonts w:ascii="Times New Roman" w:eastAsia="Times New Roman" w:hAnsi="Times New Roman" w:cs="Times New Roman"/>
          <w:color w:val="000000" w:themeColor="text1"/>
          <w:sz w:val="24"/>
          <w:szCs w:val="24"/>
        </w:rPr>
        <w:lastRenderedPageBreak/>
        <w:t xml:space="preserve">hormone levels [96]. Trans men exhibit arousal patterns </w:t>
      </w:r>
      <w:proofErr w:type="gramStart"/>
      <w:r w:rsidRPr="00D123DF">
        <w:rPr>
          <w:rFonts w:ascii="Times New Roman" w:eastAsia="Times New Roman" w:hAnsi="Times New Roman" w:cs="Times New Roman"/>
          <w:color w:val="000000" w:themeColor="text1"/>
          <w:sz w:val="24"/>
          <w:szCs w:val="24"/>
        </w:rPr>
        <w:t>similar to</w:t>
      </w:r>
      <w:proofErr w:type="gramEnd"/>
      <w:r w:rsidRPr="00D123DF">
        <w:rPr>
          <w:rFonts w:ascii="Times New Roman" w:eastAsia="Times New Roman" w:hAnsi="Times New Roman" w:cs="Times New Roman"/>
          <w:color w:val="000000" w:themeColor="text1"/>
          <w:sz w:val="24"/>
          <w:szCs w:val="24"/>
        </w:rPr>
        <w:t xml:space="preserve"> cisgender men [97]. Among GAHT/GAS naive transgender people in Turkey, 2.2% of trans men and 10% of trans women reported desire issues, while 8.8% of trans men and 5% of trans women had arousal problems [94]. Online surveys in Canada show 17% of TGD individuals experience sexual aversion, with 12% reporting a lack of desire or arousal [98]. A study in Europe showed 20% of trans women </w:t>
      </w:r>
      <w:proofErr w:type="gramStart"/>
      <w:r w:rsidRPr="00D123DF">
        <w:rPr>
          <w:rFonts w:ascii="Times New Roman" w:eastAsia="Times New Roman" w:hAnsi="Times New Roman" w:cs="Times New Roman"/>
          <w:color w:val="000000" w:themeColor="text1"/>
          <w:sz w:val="24"/>
          <w:szCs w:val="24"/>
        </w:rPr>
        <w:t>and  9</w:t>
      </w:r>
      <w:proofErr w:type="gramEnd"/>
      <w:r w:rsidRPr="00D123DF">
        <w:rPr>
          <w:rFonts w:ascii="Times New Roman" w:eastAsia="Times New Roman" w:hAnsi="Times New Roman" w:cs="Times New Roman"/>
          <w:color w:val="000000" w:themeColor="text1"/>
          <w:sz w:val="24"/>
          <w:szCs w:val="24"/>
        </w:rPr>
        <w:t>% of transmen reported problems with low sexual desi</w:t>
      </w:r>
      <w:r w:rsidRPr="00D123DF">
        <w:rPr>
          <w:rFonts w:ascii="Times New Roman" w:eastAsia="Times New Roman" w:hAnsi="Times New Roman" w:cs="Times New Roman"/>
          <w:color w:val="000000" w:themeColor="text1"/>
          <w:sz w:val="24"/>
          <w:szCs w:val="24"/>
        </w:rPr>
        <w:t xml:space="preserve">re and 14% of trans men reported problems related to too strong sexual desire [95]. Sexual aversion seen in TGD individuals often related to past </w:t>
      </w:r>
      <w:proofErr w:type="gramStart"/>
      <w:r w:rsidRPr="00D123DF">
        <w:rPr>
          <w:rFonts w:ascii="Times New Roman" w:eastAsia="Times New Roman" w:hAnsi="Times New Roman" w:cs="Times New Roman"/>
          <w:color w:val="000000" w:themeColor="text1"/>
          <w:sz w:val="24"/>
          <w:szCs w:val="24"/>
        </w:rPr>
        <w:t>trauma[</w:t>
      </w:r>
      <w:proofErr w:type="gramEnd"/>
      <w:r w:rsidRPr="00D123DF">
        <w:rPr>
          <w:rFonts w:ascii="Times New Roman" w:eastAsia="Times New Roman" w:hAnsi="Times New Roman" w:cs="Times New Roman"/>
          <w:color w:val="000000" w:themeColor="text1"/>
          <w:sz w:val="24"/>
          <w:szCs w:val="24"/>
        </w:rPr>
        <w:t>90]</w:t>
      </w:r>
    </w:p>
    <w:p w14:paraId="000000C4"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Erectile or Lubrication Difficulties Among TGD individuals</w:t>
      </w:r>
    </w:p>
    <w:p w14:paraId="000000C5"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TGD individuals face unique challenges with erectile and lubrication difficulties. In Canada, 8.6% of trans and nonbinary people reported these issues [98]. Among GAHT-naive individuals, 23% of trans women had erection problems, and 9.7% of trans men had lubrication issues [94].</w:t>
      </w:r>
    </w:p>
    <w:p w14:paraId="000000C6"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Orgasm/Delayed Ejaculation Among TGD Individuals</w:t>
      </w:r>
    </w:p>
    <w:p w14:paraId="000000C7"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Orgasm issues are common. In Europe, 29% of trans women and 15% of trans men reported difficulties [95]. An online survey found 12.3% of TGD individuals experienced delayed orgasm [98]. For some trans women, ejaculation is undesirable, causing significant distress [95].</w:t>
      </w:r>
    </w:p>
    <w:p w14:paraId="000000C8"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Sexual Pain Among TGD Individuals</w:t>
      </w:r>
    </w:p>
    <w:p w14:paraId="000000C9"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Sexual pain varies by population. Dyspareunia in TGD individuals is linked to body dysphoria and medical transition factors [82,83,87]. Mixed results are observed for gender-affirming surgery's impact on pain [87,90,92]. Holistic gender-affirming care is crucial for managing sexual pain in these populations [84,85].</w:t>
      </w:r>
    </w:p>
    <w:p w14:paraId="000000CA"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 xml:space="preserve">Gender-Affirming Hormone Therapy </w:t>
      </w:r>
      <w:r w:rsidRPr="00D123DF">
        <w:rPr>
          <w:rFonts w:ascii="Times New Roman" w:eastAsia="Times New Roman" w:hAnsi="Times New Roman" w:cs="Times New Roman"/>
          <w:color w:val="000000" w:themeColor="text1"/>
          <w:sz w:val="24"/>
          <w:szCs w:val="24"/>
        </w:rPr>
        <w:t>(</w:t>
      </w:r>
      <w:r w:rsidRPr="00D123DF">
        <w:rPr>
          <w:rFonts w:ascii="Times New Roman" w:eastAsia="Times New Roman" w:hAnsi="Times New Roman" w:cs="Times New Roman"/>
          <w:b/>
          <w:color w:val="000000" w:themeColor="text1"/>
          <w:sz w:val="24"/>
          <w:szCs w:val="24"/>
        </w:rPr>
        <w:t>GAHT) and Sexual Function</w:t>
      </w:r>
    </w:p>
    <w:p w14:paraId="000000CB"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lastRenderedPageBreak/>
        <w:t>GAHT significantly impacts sexual function and distress among TGD individuals. Studies show that GAHT leads to a steady reduction in sexual distress over time for both trans men and trans women [89]. Increased body satisfaction over time is associated with decreased sexual distress, suggesting that body satisfaction mediates sexual distress more effectively than GAHT alone or gender-affirming surgeries [92].</w:t>
      </w:r>
    </w:p>
    <w:p w14:paraId="000000CC"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In trans men, testosterone therapy increases interest in sexual activity, sexual </w:t>
      </w:r>
      <w:proofErr w:type="gramStart"/>
      <w:r w:rsidRPr="00D123DF">
        <w:rPr>
          <w:rFonts w:ascii="Times New Roman" w:eastAsia="Times New Roman" w:hAnsi="Times New Roman" w:cs="Times New Roman"/>
          <w:color w:val="000000" w:themeColor="text1"/>
          <w:sz w:val="24"/>
          <w:szCs w:val="24"/>
        </w:rPr>
        <w:t>desire  and</w:t>
      </w:r>
      <w:proofErr w:type="gramEnd"/>
      <w:r w:rsidRPr="00D123DF">
        <w:rPr>
          <w:rFonts w:ascii="Times New Roman" w:eastAsia="Times New Roman" w:hAnsi="Times New Roman" w:cs="Times New Roman"/>
          <w:color w:val="000000" w:themeColor="text1"/>
          <w:sz w:val="24"/>
          <w:szCs w:val="24"/>
        </w:rPr>
        <w:t xml:space="preserve"> the ability to orgasm, though it may cause vaginal pain or discomfort during sexual activity. Testosterone does not significantly affect overall sexual satisfaction, lubrication, or orgasm pleasure [99,100]. GAHT increases sexual desire during the first 3 years before decreasing to the baseline thereafter [101]. In contrast, for trans women, estrogen therapy results in reduced sexual desire at the beginning [101], with no significant difference between oral and sublingual administration [102]. E</w:t>
      </w:r>
      <w:r w:rsidRPr="00D123DF">
        <w:rPr>
          <w:rFonts w:ascii="Times New Roman" w:eastAsia="Times New Roman" w:hAnsi="Times New Roman" w:cs="Times New Roman"/>
          <w:color w:val="000000" w:themeColor="text1"/>
          <w:sz w:val="24"/>
          <w:szCs w:val="24"/>
        </w:rPr>
        <w:t>strogen therapy also alters orgasm sensations, shifting pleasure from the genitals to other body parts like the nipples, legs, and back, and reduces the ability to maintain an erection [103].</w:t>
      </w:r>
    </w:p>
    <w:p w14:paraId="000000CD"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GAHT improves orgasm quality in both trans men and trans women. Trans men report increased orgasm duration, while trans women experience longer, more intense orgasms with a shift to a full-body experience [104]. Unfulfilled desires for gender-affirming medical treatments (GAMT) are linked to lower sexual and life satisfaction, higher anxiety, and greater body image concerns [105].</w:t>
      </w:r>
    </w:p>
    <w:p w14:paraId="000000CE"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Additional findings indicate that improved subjective orgasm quality is reported by 67% of trans men and 74% of trans women after commencing GAHT. Trans </w:t>
      </w:r>
      <w:proofErr w:type="gramStart"/>
      <w:r w:rsidRPr="00D123DF">
        <w:rPr>
          <w:rFonts w:ascii="Times New Roman" w:eastAsia="Times New Roman" w:hAnsi="Times New Roman" w:cs="Times New Roman"/>
          <w:color w:val="000000" w:themeColor="text1"/>
          <w:sz w:val="24"/>
          <w:szCs w:val="24"/>
        </w:rPr>
        <w:t>men  reported</w:t>
      </w:r>
      <w:proofErr w:type="gramEnd"/>
      <w:r w:rsidRPr="00D123DF">
        <w:rPr>
          <w:rFonts w:ascii="Times New Roman" w:eastAsia="Times New Roman" w:hAnsi="Times New Roman" w:cs="Times New Roman"/>
          <w:color w:val="000000" w:themeColor="text1"/>
          <w:sz w:val="24"/>
          <w:szCs w:val="24"/>
        </w:rPr>
        <w:t xml:space="preserve"> increased orgasm duration, while trans women experienced longer orgasm duration, delayed time to orgasm, and a shift to a whole-body orgasm experience [104]. GAHT decreases erectile function in trans women, with no difference noted based on the estrogen administration route [102,103,104]. In terms of vulvodynia and dyspareunia, </w:t>
      </w:r>
      <w:r w:rsidRPr="00D123DF">
        <w:rPr>
          <w:rFonts w:ascii="Times New Roman" w:eastAsia="Times New Roman" w:hAnsi="Times New Roman" w:cs="Times New Roman"/>
          <w:color w:val="000000" w:themeColor="text1"/>
          <w:sz w:val="24"/>
          <w:szCs w:val="24"/>
        </w:rPr>
        <w:lastRenderedPageBreak/>
        <w:t>testosterone GAHT does not appear to cause these conditions in trans men, although specific sexual practices were not comprehensively queried [106].</w:t>
      </w:r>
    </w:p>
    <w:p w14:paraId="000000CF"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color w:val="000000" w:themeColor="text1"/>
          <w:sz w:val="24"/>
          <w:szCs w:val="24"/>
        </w:rPr>
        <w:t>In conclusion, the effects of GAHT on sexual function are complex and individualized, highlighting the need for comprehensive, personalized approaches to gender-affirming care. Addressing both hormonal influences and body satisfaction is crucial for improving sexual health and overall well-being in TGD individuals.</w:t>
      </w:r>
    </w:p>
    <w:p w14:paraId="000000D0"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Gender-Affirming Surgery (GAS) and Sexual Function</w:t>
      </w:r>
    </w:p>
    <w:p w14:paraId="000000D1"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Mastectomy</w:t>
      </w:r>
    </w:p>
    <w:p w14:paraId="000000D2"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Three studies examined the impact of gender-affirming mastectomy on sexual well-being, all using the BREAST-Q sexual well-being domain, which assesses feelings of sexual attractiveness and confidence related to breasts, and comfort during sexual activity [107</w:t>
      </w:r>
      <w:proofErr w:type="gramStart"/>
      <w:r w:rsidRPr="00D123DF">
        <w:rPr>
          <w:rFonts w:ascii="Times New Roman" w:eastAsia="Times New Roman" w:hAnsi="Times New Roman" w:cs="Times New Roman"/>
          <w:color w:val="000000" w:themeColor="text1"/>
          <w:sz w:val="24"/>
          <w:szCs w:val="24"/>
        </w:rPr>
        <w:t>] .</w:t>
      </w:r>
      <w:proofErr w:type="gramEnd"/>
      <w:r w:rsidRPr="00D123DF">
        <w:rPr>
          <w:rFonts w:ascii="Times New Roman" w:eastAsia="Times New Roman" w:hAnsi="Times New Roman" w:cs="Times New Roman"/>
          <w:color w:val="000000" w:themeColor="text1"/>
          <w:sz w:val="24"/>
          <w:szCs w:val="24"/>
        </w:rPr>
        <w:t xml:space="preserve"> However, it is not yet validated for use in transmen. In addition, the terminology used to describe the gender identity of individuals included across the samples varied. All studies demonstrated improvement in BREAST-Q sexual well-being preoperatively to 6 months [108,109] to 6-to-12 months postoperatively [110]. Three-fourths of patients reported higher satisfaction with their sex life post-operatively, and the vast majority reported that male chest appearance was considerably important in gender affi</w:t>
      </w:r>
      <w:r w:rsidRPr="00D123DF">
        <w:rPr>
          <w:rFonts w:ascii="Times New Roman" w:eastAsia="Times New Roman" w:hAnsi="Times New Roman" w:cs="Times New Roman"/>
          <w:color w:val="000000" w:themeColor="text1"/>
          <w:sz w:val="24"/>
          <w:szCs w:val="24"/>
        </w:rPr>
        <w:t>rmation [110].</w:t>
      </w:r>
    </w:p>
    <w:p w14:paraId="000000D3"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Vaginoplasty</w:t>
      </w:r>
    </w:p>
    <w:p w14:paraId="000000D4"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Studies generally support improved sexual function post-vaginoplasty, though further prospective work with longer follow-up periods is warranted. Half of the studies used the FSFI [111], which is not specifically validated for TGD individuals. Other measures included the </w:t>
      </w:r>
      <w:proofErr w:type="spellStart"/>
      <w:r w:rsidRPr="00D123DF">
        <w:rPr>
          <w:rFonts w:ascii="Times New Roman" w:eastAsia="Times New Roman" w:hAnsi="Times New Roman" w:cs="Times New Roman"/>
          <w:color w:val="000000" w:themeColor="text1"/>
          <w:sz w:val="24"/>
          <w:szCs w:val="24"/>
        </w:rPr>
        <w:t>OmTFSFI</w:t>
      </w:r>
      <w:proofErr w:type="spellEnd"/>
      <w:r w:rsidRPr="00D123DF">
        <w:rPr>
          <w:rFonts w:ascii="Times New Roman" w:eastAsia="Times New Roman" w:hAnsi="Times New Roman" w:cs="Times New Roman"/>
          <w:color w:val="000000" w:themeColor="text1"/>
          <w:sz w:val="24"/>
          <w:szCs w:val="24"/>
        </w:rPr>
        <w:t xml:space="preserve">, Sexual Satisfaction Questionnaire, FGSIS, PROMIS Sexual Function scale, and author-derived measures. Most studies focused on a single type of surgery or surgeon, with few studies comparing different techniques or types of </w:t>
      </w:r>
      <w:r w:rsidRPr="00D123DF">
        <w:rPr>
          <w:rFonts w:ascii="Times New Roman" w:eastAsia="Times New Roman" w:hAnsi="Times New Roman" w:cs="Times New Roman"/>
          <w:color w:val="000000" w:themeColor="text1"/>
          <w:sz w:val="24"/>
          <w:szCs w:val="24"/>
        </w:rPr>
        <w:lastRenderedPageBreak/>
        <w:t>surgery, including vaginoplasty with and without creation of a vaginal canal (commonly referred to as “</w:t>
      </w:r>
      <w:proofErr w:type="spellStart"/>
      <w:r w:rsidRPr="00D123DF">
        <w:rPr>
          <w:rFonts w:ascii="Times New Roman" w:eastAsia="Times New Roman" w:hAnsi="Times New Roman" w:cs="Times New Roman"/>
          <w:color w:val="000000" w:themeColor="text1"/>
          <w:sz w:val="24"/>
          <w:szCs w:val="24"/>
        </w:rPr>
        <w:t>vulvoplasty</w:t>
      </w:r>
      <w:proofErr w:type="spellEnd"/>
      <w:r w:rsidRPr="00D123DF">
        <w:rPr>
          <w:rFonts w:ascii="Times New Roman" w:eastAsia="Times New Roman" w:hAnsi="Times New Roman" w:cs="Times New Roman"/>
          <w:color w:val="000000" w:themeColor="text1"/>
          <w:sz w:val="24"/>
          <w:szCs w:val="24"/>
        </w:rPr>
        <w:t>” or “</w:t>
      </w:r>
      <w:proofErr w:type="gramStart"/>
      <w:r w:rsidRPr="00D123DF">
        <w:rPr>
          <w:rFonts w:ascii="Times New Roman" w:eastAsia="Times New Roman" w:hAnsi="Times New Roman" w:cs="Times New Roman"/>
          <w:color w:val="000000" w:themeColor="text1"/>
          <w:sz w:val="24"/>
          <w:szCs w:val="24"/>
        </w:rPr>
        <w:t>shallow-depth</w:t>
      </w:r>
      <w:proofErr w:type="gramEnd"/>
      <w:r w:rsidRPr="00D123DF">
        <w:rPr>
          <w:rFonts w:ascii="Times New Roman" w:eastAsia="Times New Roman" w:hAnsi="Times New Roman" w:cs="Times New Roman"/>
          <w:color w:val="000000" w:themeColor="text1"/>
          <w:sz w:val="24"/>
          <w:szCs w:val="24"/>
        </w:rPr>
        <w:t xml:space="preserve"> vaginoplasty</w:t>
      </w:r>
      <w:r w:rsidRPr="00D123DF">
        <w:rPr>
          <w:rFonts w:ascii="Times New Roman" w:eastAsia="Times New Roman" w:hAnsi="Times New Roman" w:cs="Times New Roman"/>
          <w:color w:val="000000" w:themeColor="text1"/>
          <w:sz w:val="24"/>
          <w:szCs w:val="24"/>
        </w:rPr>
        <w:t xml:space="preserve">” [112,113,114]. It was suggested that feminizing genital gender affirming surgery </w:t>
      </w:r>
      <w:r w:rsidRPr="00D123DF">
        <w:rPr>
          <w:rFonts w:ascii="Times New Roman" w:eastAsia="Times New Roman" w:hAnsi="Times New Roman" w:cs="Times New Roman"/>
          <w:color w:val="000000" w:themeColor="text1"/>
          <w:sz w:val="24"/>
          <w:szCs w:val="24"/>
        </w:rPr>
        <w:t>options presented to patients always include vaginop</w:t>
      </w:r>
      <w:r w:rsidRPr="00D123DF">
        <w:rPr>
          <w:rFonts w:ascii="Times New Roman" w:eastAsia="Times New Roman" w:hAnsi="Times New Roman" w:cs="Times New Roman"/>
          <w:color w:val="000000" w:themeColor="text1"/>
          <w:sz w:val="24"/>
          <w:szCs w:val="24"/>
        </w:rPr>
        <w:t>lasty with and without creation of a vaginal canal [114]. Variability in follow-up periods and the assessment of hormone therapy (HT), sexual activity, and partner status confounded outcomes.</w:t>
      </w:r>
    </w:p>
    <w:p w14:paraId="000000D5"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Patient satisfaction with surgical outcomes is high. For instance, 85% were satisfied with the overall result [115], and only 7% reported concerns due to esthetic dissatisfaction [116]. Evidence suggests improved sexual function post-vaginoplasty [87,117], with high satisfaction in those who underwent laparoscopic right colon vaginoplasty [118]. In sexually active samples, good sexual function was reported (mean FSFI score = 26.67) [114]. Rates of sexual problems varied: 83% screened positive for dysfunctio</w:t>
      </w:r>
      <w:r w:rsidRPr="00D123DF">
        <w:rPr>
          <w:rFonts w:ascii="Times New Roman" w:eastAsia="Times New Roman" w:hAnsi="Times New Roman" w:cs="Times New Roman"/>
          <w:color w:val="000000" w:themeColor="text1"/>
          <w:sz w:val="24"/>
          <w:szCs w:val="24"/>
        </w:rPr>
        <w:t>n [119], and one-third reported concerns [116].</w:t>
      </w:r>
    </w:p>
    <w:p w14:paraId="000000D6"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Some studies found sexual function comparable to non-clinical samples of cisgender women [120]. Post-operative trans women showed higher sexual function and more positive genital self-image compared to pre-operative counterparts [121]. Most individuals achieved penetration post-vaginoplasty: 97% [122], nearly half [123], and 19% could </w:t>
      </w:r>
      <w:proofErr w:type="gramStart"/>
      <w:r w:rsidRPr="00D123DF">
        <w:rPr>
          <w:rFonts w:ascii="Times New Roman" w:eastAsia="Times New Roman" w:hAnsi="Times New Roman" w:cs="Times New Roman"/>
          <w:color w:val="000000" w:themeColor="text1"/>
          <w:sz w:val="24"/>
          <w:szCs w:val="24"/>
        </w:rPr>
        <w:t>not</w:t>
      </w:r>
      <w:proofErr w:type="gramEnd"/>
      <w:r w:rsidRPr="00D123DF">
        <w:rPr>
          <w:rFonts w:ascii="Times New Roman" w:eastAsia="Times New Roman" w:hAnsi="Times New Roman" w:cs="Times New Roman"/>
          <w:color w:val="000000" w:themeColor="text1"/>
          <w:sz w:val="24"/>
          <w:szCs w:val="24"/>
        </w:rPr>
        <w:t xml:space="preserve"> due to short/narrow cavities [116]. About one-third reported pain [116]. Regarding orgasm, 70% to 83% were able to experience orgasm [116,122], with satisfaction in orgasmic function and tactile/erogenous sensation [123]. Additionally, 69% were satisfied with lubrication, and 53% reported fluid release at orgasm (“pseudo ejaculation”) [120].</w:t>
      </w:r>
    </w:p>
    <w:p w14:paraId="000000D7"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Phalloplasty</w:t>
      </w:r>
    </w:p>
    <w:p w14:paraId="000000D8"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Phalloplasty generally yields high patient satisfaction among trans men in both aesthetic and functional aspects. In a study involving 59 trans men post-gender-affirming </w:t>
      </w:r>
      <w:r w:rsidRPr="00D123DF">
        <w:rPr>
          <w:rFonts w:ascii="Times New Roman" w:eastAsia="Times New Roman" w:hAnsi="Times New Roman" w:cs="Times New Roman"/>
          <w:color w:val="000000" w:themeColor="text1"/>
          <w:sz w:val="24"/>
          <w:szCs w:val="24"/>
        </w:rPr>
        <w:lastRenderedPageBreak/>
        <w:t>surgery (GAS), 88% were very satisfied with the aesthetic results, 75% had sexual intercourse, and 72% were very satisfied with their sexual function [124]. Similarly, another study observed 68 trans men who had GAS without urethral lengthening, finding that 63% were satisfied with the aesthetic results of their penis, 65% with the neo scrotum, and 50% with functional outcomes, including voiding and sexual function [125].</w:t>
      </w:r>
    </w:p>
    <w:p w14:paraId="000000D9"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Examining post-phalloplasty sensitivity, a study of 59 transmasculine individuals noted that while tactile sensation in the neophallus was initially reduced compared to the donor site, it improved over </w:t>
      </w:r>
      <w:r w:rsidRPr="00D123DF">
        <w:rPr>
          <w:rFonts w:ascii="Times New Roman" w:eastAsia="Times New Roman" w:hAnsi="Times New Roman" w:cs="Times New Roman"/>
          <w:color w:val="000000" w:themeColor="text1"/>
          <w:sz w:val="24"/>
          <w:szCs w:val="24"/>
        </w:rPr>
        <w:t>time. Most participants reported some tactile and erotic sensitivity, though sexual satisfaction varied [126]. Similarly, another study found that tactile sensation precedes erogenous sensation and is present in most cases when flaps from specific donor sites, like the forearm or anterior lateral thigh, are used. Sensation increased over time, taking over a year to achieve maximum sensation. Interestingly, the study found no significant correlation between objective tactile sensation measurements and subjec</w:t>
      </w:r>
      <w:r w:rsidRPr="00D123DF">
        <w:rPr>
          <w:rFonts w:ascii="Times New Roman" w:eastAsia="Times New Roman" w:hAnsi="Times New Roman" w:cs="Times New Roman"/>
          <w:color w:val="000000" w:themeColor="text1"/>
          <w:sz w:val="24"/>
          <w:szCs w:val="24"/>
        </w:rPr>
        <w:t>tive sexual satisfaction [127].</w:t>
      </w:r>
    </w:p>
    <w:p w14:paraId="000000DA"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In terms of surgical planning and priorities, the Genital Affirmation Surgical Priorities Scale (GASPS) was developed in a study of 63 TM, revealing that high priorities included the ability to stand to urinate and erotic sensation, with 86% reporting a history of orgasm [128]. Further research assessed factors considered by trans men during surgical planning. Key priorities included standing to urinate, erogenous sensation of the phallus, the ability to perform </w:t>
      </w:r>
      <w:proofErr w:type="spellStart"/>
      <w:r w:rsidRPr="00D123DF">
        <w:rPr>
          <w:rFonts w:ascii="Times New Roman" w:eastAsia="Times New Roman" w:hAnsi="Times New Roman" w:cs="Times New Roman"/>
          <w:color w:val="000000" w:themeColor="text1"/>
          <w:sz w:val="24"/>
          <w:szCs w:val="24"/>
        </w:rPr>
        <w:t>insertive</w:t>
      </w:r>
      <w:proofErr w:type="spellEnd"/>
      <w:r w:rsidRPr="00D123DF">
        <w:rPr>
          <w:rFonts w:ascii="Times New Roman" w:eastAsia="Times New Roman" w:hAnsi="Times New Roman" w:cs="Times New Roman"/>
          <w:color w:val="000000" w:themeColor="text1"/>
          <w:sz w:val="24"/>
          <w:szCs w:val="24"/>
        </w:rPr>
        <w:t xml:space="preserve"> intercourse and penis length. While phalloplasty typically includes urethral lengthening (P+UL), those opting for phalloplasty without urethral lengthening (P-UL) prioritized avoiding potential complications associated with urethral lengthening [129].</w:t>
      </w:r>
    </w:p>
    <w:p w14:paraId="000000DB"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Metoidioplasty</w:t>
      </w:r>
    </w:p>
    <w:p w14:paraId="000000DC"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lastRenderedPageBreak/>
        <w:t xml:space="preserve">An online survey with 15 trans men who underwent metoidioplasty evaluated sexual function and attitudes toward erectile aids. The survey revealed significant challenges with penetrative intercourse and erectile function, while fewer participants reported difficulties with orgasm. Despite these challenges, 87% were willing to try PDE5 inhibitors, though only 40% were open to </w:t>
      </w:r>
      <w:proofErr w:type="spellStart"/>
      <w:r w:rsidRPr="00D123DF">
        <w:rPr>
          <w:rFonts w:ascii="Times New Roman" w:eastAsia="Times New Roman" w:hAnsi="Times New Roman" w:cs="Times New Roman"/>
          <w:color w:val="000000" w:themeColor="text1"/>
          <w:sz w:val="24"/>
          <w:szCs w:val="24"/>
        </w:rPr>
        <w:t>intracavernosal</w:t>
      </w:r>
      <w:proofErr w:type="spellEnd"/>
      <w:r w:rsidRPr="00D123DF">
        <w:rPr>
          <w:rFonts w:ascii="Times New Roman" w:eastAsia="Times New Roman" w:hAnsi="Times New Roman" w:cs="Times New Roman"/>
          <w:color w:val="000000" w:themeColor="text1"/>
          <w:sz w:val="24"/>
          <w:szCs w:val="24"/>
        </w:rPr>
        <w:t xml:space="preserve"> injections, citing barriers such as a lack of knowledge among primary care physicians [130].</w:t>
      </w:r>
    </w:p>
    <w:p w14:paraId="000000DD"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Online surveys queried gender non-conforming men, women, and intersex adults who had undergone genital gender-affirming surgery about erogenous sensation in surgically created anatomy. The majority endorsed experiencing erogenous sensation in their new genital anatomy [131].</w:t>
      </w:r>
    </w:p>
    <w:p w14:paraId="000000DE"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Measurement of Sexual Function Among TGD Individuals</w:t>
      </w:r>
    </w:p>
    <w:p w14:paraId="000000DF"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In general, our review highlights the need for validated instruments to assess sexual function, behavior, and satisfaction among TGD individuals. Such measures may need to </w:t>
      </w:r>
      <w:proofErr w:type="gramStart"/>
      <w:r w:rsidRPr="00D123DF">
        <w:rPr>
          <w:rFonts w:ascii="Times New Roman" w:eastAsia="Times New Roman" w:hAnsi="Times New Roman" w:cs="Times New Roman"/>
          <w:color w:val="000000" w:themeColor="text1"/>
          <w:sz w:val="24"/>
          <w:szCs w:val="24"/>
        </w:rPr>
        <w:t>take into account</w:t>
      </w:r>
      <w:proofErr w:type="gramEnd"/>
      <w:r w:rsidRPr="00D123DF">
        <w:rPr>
          <w:rFonts w:ascii="Times New Roman" w:eastAsia="Times New Roman" w:hAnsi="Times New Roman" w:cs="Times New Roman"/>
          <w:color w:val="000000" w:themeColor="text1"/>
          <w:sz w:val="24"/>
          <w:szCs w:val="24"/>
        </w:rPr>
        <w:t xml:space="preserve"> the specific anatomy of the participant as well as their partner(s). Many studies examining sexual function in trans women utilized the original, or a modified version, of the FSFI. Examples of the modifications made to the FSFI </w:t>
      </w:r>
      <w:proofErr w:type="gramStart"/>
      <w:r w:rsidRPr="00D123DF">
        <w:rPr>
          <w:rFonts w:ascii="Times New Roman" w:eastAsia="Times New Roman" w:hAnsi="Times New Roman" w:cs="Times New Roman"/>
          <w:color w:val="000000" w:themeColor="text1"/>
          <w:sz w:val="24"/>
          <w:szCs w:val="24"/>
        </w:rPr>
        <w:t>were:</w:t>
      </w:r>
      <w:proofErr w:type="gramEnd"/>
      <w:r w:rsidRPr="00D123DF">
        <w:rPr>
          <w:rFonts w:ascii="Times New Roman" w:eastAsia="Times New Roman" w:hAnsi="Times New Roman" w:cs="Times New Roman"/>
          <w:color w:val="000000" w:themeColor="text1"/>
          <w:sz w:val="24"/>
          <w:szCs w:val="24"/>
        </w:rPr>
        <w:t xml:space="preserve"> replacing "sexual stimulation" and "intercourse" with "sexual activity (alone or with a partner)," and expanding "vaginal penetration" definition beyond penile-vaginal intercourse [71]. Newer research is investigating the development and validation of measure</w:t>
      </w:r>
      <w:r w:rsidRPr="00D123DF">
        <w:rPr>
          <w:rFonts w:ascii="Times New Roman" w:eastAsia="Times New Roman" w:hAnsi="Times New Roman" w:cs="Times New Roman"/>
          <w:color w:val="000000" w:themeColor="text1"/>
          <w:sz w:val="24"/>
          <w:szCs w:val="24"/>
        </w:rPr>
        <w:t>s specifically for this population. For example, the operated Male to Female Sexual Function Index (</w:t>
      </w:r>
      <w:proofErr w:type="spellStart"/>
      <w:r w:rsidRPr="00D123DF">
        <w:rPr>
          <w:rFonts w:ascii="Times New Roman" w:eastAsia="Times New Roman" w:hAnsi="Times New Roman" w:cs="Times New Roman"/>
          <w:color w:val="000000" w:themeColor="text1"/>
          <w:sz w:val="24"/>
          <w:szCs w:val="24"/>
        </w:rPr>
        <w:t>oMtFSI</w:t>
      </w:r>
      <w:proofErr w:type="spellEnd"/>
      <w:r w:rsidRPr="00D123DF">
        <w:rPr>
          <w:rFonts w:ascii="Times New Roman" w:eastAsia="Times New Roman" w:hAnsi="Times New Roman" w:cs="Times New Roman"/>
          <w:color w:val="000000" w:themeColor="text1"/>
          <w:sz w:val="24"/>
          <w:szCs w:val="24"/>
        </w:rPr>
        <w:t xml:space="preserve">) questionnaires (19-item questionnaire) includes domains specific to TGD individuals, such as genital self-image, and correlates well with FSFI [132]. Another example is the Orgasm Quality Inventory developed very recently for </w:t>
      </w:r>
      <w:proofErr w:type="gramStart"/>
      <w:r w:rsidRPr="00D123DF">
        <w:rPr>
          <w:rFonts w:ascii="Times New Roman" w:eastAsia="Times New Roman" w:hAnsi="Times New Roman" w:cs="Times New Roman"/>
          <w:color w:val="000000" w:themeColor="text1"/>
          <w:sz w:val="24"/>
          <w:szCs w:val="24"/>
        </w:rPr>
        <w:t>assessing  potential</w:t>
      </w:r>
      <w:proofErr w:type="gramEnd"/>
      <w:r w:rsidRPr="00D123DF">
        <w:rPr>
          <w:rFonts w:ascii="Times New Roman" w:eastAsia="Times New Roman" w:hAnsi="Times New Roman" w:cs="Times New Roman"/>
          <w:color w:val="000000" w:themeColor="text1"/>
          <w:sz w:val="24"/>
          <w:szCs w:val="24"/>
        </w:rPr>
        <w:t xml:space="preserve"> changes in orgasm function related to various gender affirming procedures (surgery and hormonal) in trans men and trans women [133]. Consistent use </w:t>
      </w:r>
      <w:r w:rsidRPr="00D123DF">
        <w:rPr>
          <w:rFonts w:ascii="Times New Roman" w:eastAsia="Times New Roman" w:hAnsi="Times New Roman" w:cs="Times New Roman"/>
          <w:color w:val="000000" w:themeColor="text1"/>
          <w:sz w:val="24"/>
          <w:szCs w:val="24"/>
        </w:rPr>
        <w:lastRenderedPageBreak/>
        <w:t>of valida</w:t>
      </w:r>
      <w:r w:rsidRPr="00D123DF">
        <w:rPr>
          <w:rFonts w:ascii="Times New Roman" w:eastAsia="Times New Roman" w:hAnsi="Times New Roman" w:cs="Times New Roman"/>
          <w:color w:val="000000" w:themeColor="text1"/>
          <w:sz w:val="24"/>
          <w:szCs w:val="24"/>
        </w:rPr>
        <w:t xml:space="preserve">ted measures will allow for greater ability to make more comprehensive interpretations of studies on sexual function in TGD individuals. </w:t>
      </w:r>
      <w:r w:rsidRPr="00D123DF">
        <w:rPr>
          <w:rFonts w:ascii="Times New Roman" w:eastAsia="Times New Roman" w:hAnsi="Times New Roman" w:cs="Times New Roman"/>
          <w:color w:val="000000" w:themeColor="text1"/>
          <w:sz w:val="24"/>
          <w:szCs w:val="24"/>
        </w:rPr>
        <w:t xml:space="preserve">Table 4 </w:t>
      </w:r>
      <w:proofErr w:type="spellStart"/>
      <w:r w:rsidRPr="00D123DF">
        <w:rPr>
          <w:rFonts w:ascii="Times New Roman" w:eastAsia="Times New Roman" w:hAnsi="Times New Roman" w:cs="Times New Roman"/>
          <w:color w:val="000000" w:themeColor="text1"/>
          <w:sz w:val="24"/>
          <w:szCs w:val="24"/>
        </w:rPr>
        <w:t>summarises</w:t>
      </w:r>
      <w:proofErr w:type="spellEnd"/>
      <w:r w:rsidRPr="00D123DF">
        <w:rPr>
          <w:rFonts w:ascii="Times New Roman" w:eastAsia="Times New Roman" w:hAnsi="Times New Roman" w:cs="Times New Roman"/>
          <w:color w:val="000000" w:themeColor="text1"/>
          <w:sz w:val="24"/>
          <w:szCs w:val="24"/>
        </w:rPr>
        <w:t xml:space="preserve"> the recommendations on self-report measures for TGD individuals.</w:t>
      </w:r>
    </w:p>
    <w:p w14:paraId="000000E0" w14:textId="77777777" w:rsidR="003201D6" w:rsidRPr="00D123DF" w:rsidRDefault="002F15C5">
      <w:pPr>
        <w:rPr>
          <w:rFonts w:ascii="Times New Roman" w:eastAsia="Times New Roman" w:hAnsi="Times New Roman" w:cs="Times New Roman"/>
          <w:i/>
          <w:color w:val="000000" w:themeColor="text1"/>
          <w:sz w:val="24"/>
          <w:szCs w:val="24"/>
        </w:rPr>
      </w:pPr>
      <w:r w:rsidRPr="00D123DF">
        <w:rPr>
          <w:rFonts w:ascii="Times New Roman" w:eastAsia="Times New Roman" w:hAnsi="Times New Roman" w:cs="Times New Roman"/>
          <w:i/>
          <w:color w:val="000000" w:themeColor="text1"/>
          <w:sz w:val="24"/>
          <w:szCs w:val="24"/>
        </w:rPr>
        <w:t xml:space="preserve">Table 4 - Recommendations on self-report measures for trans </w:t>
      </w:r>
      <w:r w:rsidRPr="00D123DF">
        <w:rPr>
          <w:rFonts w:ascii="Times New Roman" w:eastAsia="Times New Roman" w:hAnsi="Times New Roman" w:cs="Times New Roman"/>
          <w:i/>
          <w:color w:val="000000" w:themeColor="text1"/>
          <w:sz w:val="24"/>
          <w:szCs w:val="24"/>
        </w:rPr>
        <w:t>and gender diverse individuals.</w:t>
      </w:r>
    </w:p>
    <w:p w14:paraId="000000E1" w14:textId="77777777" w:rsidR="003201D6" w:rsidRPr="00D123DF" w:rsidRDefault="003201D6">
      <w:pPr>
        <w:rPr>
          <w:rFonts w:ascii="Times New Roman" w:eastAsia="Times New Roman" w:hAnsi="Times New Roman" w:cs="Times New Roman"/>
          <w:i/>
          <w:color w:val="000000" w:themeColor="text1"/>
          <w:sz w:val="24"/>
          <w:szCs w:val="24"/>
        </w:rPr>
      </w:pPr>
    </w:p>
    <w:tbl>
      <w:tblPr>
        <w:tblStyle w:val="aff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6660"/>
      </w:tblGrid>
      <w:tr w:rsidR="00D123DF" w:rsidRPr="00D123DF" w14:paraId="0EEC5091" w14:textId="77777777">
        <w:tc>
          <w:tcPr>
            <w:tcW w:w="1980" w:type="dxa"/>
            <w:shd w:val="clear" w:color="auto" w:fill="auto"/>
            <w:tcMar>
              <w:top w:w="100" w:type="dxa"/>
              <w:left w:w="100" w:type="dxa"/>
              <w:bottom w:w="100" w:type="dxa"/>
              <w:right w:w="100" w:type="dxa"/>
            </w:tcMar>
          </w:tcPr>
          <w:p w14:paraId="000000E2" w14:textId="77777777" w:rsidR="003201D6" w:rsidRPr="00D123DF" w:rsidRDefault="002F15C5">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FSFI</w:t>
            </w:r>
          </w:p>
        </w:tc>
        <w:tc>
          <w:tcPr>
            <w:tcW w:w="6660" w:type="dxa"/>
            <w:shd w:val="clear" w:color="auto" w:fill="auto"/>
            <w:tcMar>
              <w:top w:w="100" w:type="dxa"/>
              <w:left w:w="100" w:type="dxa"/>
              <w:bottom w:w="100" w:type="dxa"/>
              <w:right w:w="100" w:type="dxa"/>
            </w:tcMar>
          </w:tcPr>
          <w:p w14:paraId="000000E3" w14:textId="77777777" w:rsidR="003201D6" w:rsidRPr="00D123DF" w:rsidRDefault="002F15C5">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Moderate recommendation for assessing sexual function in trans women and trans men. Modified versions can be found </w:t>
            </w:r>
            <w:proofErr w:type="gramStart"/>
            <w:r w:rsidRPr="00D123DF">
              <w:rPr>
                <w:rFonts w:ascii="Times New Roman" w:eastAsia="Times New Roman" w:hAnsi="Times New Roman" w:cs="Times New Roman"/>
                <w:color w:val="000000" w:themeColor="text1"/>
                <w:sz w:val="24"/>
                <w:szCs w:val="24"/>
              </w:rPr>
              <w:t>taking into account</w:t>
            </w:r>
            <w:proofErr w:type="gramEnd"/>
            <w:r w:rsidRPr="00D123DF">
              <w:rPr>
                <w:rFonts w:ascii="Times New Roman" w:eastAsia="Times New Roman" w:hAnsi="Times New Roman" w:cs="Times New Roman"/>
                <w:color w:val="000000" w:themeColor="text1"/>
                <w:sz w:val="24"/>
                <w:szCs w:val="24"/>
              </w:rPr>
              <w:t xml:space="preserve"> the specific anatomy of the participant and their partner(s) and definitions/types of sexual activity.</w:t>
            </w:r>
          </w:p>
        </w:tc>
      </w:tr>
      <w:tr w:rsidR="00D123DF" w:rsidRPr="00D123DF" w14:paraId="1ADB80DA" w14:textId="77777777">
        <w:tc>
          <w:tcPr>
            <w:tcW w:w="1980" w:type="dxa"/>
            <w:shd w:val="clear" w:color="auto" w:fill="auto"/>
            <w:tcMar>
              <w:top w:w="100" w:type="dxa"/>
              <w:left w:w="100" w:type="dxa"/>
              <w:bottom w:w="100" w:type="dxa"/>
              <w:right w:w="100" w:type="dxa"/>
            </w:tcMar>
          </w:tcPr>
          <w:p w14:paraId="000000E4"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proofErr w:type="spellStart"/>
            <w:r w:rsidRPr="00D123DF">
              <w:rPr>
                <w:rFonts w:ascii="Times New Roman" w:eastAsia="Times New Roman" w:hAnsi="Times New Roman" w:cs="Times New Roman"/>
                <w:color w:val="000000" w:themeColor="text1"/>
                <w:sz w:val="24"/>
                <w:szCs w:val="24"/>
              </w:rPr>
              <w:t>oMtFSFI</w:t>
            </w:r>
            <w:proofErr w:type="spellEnd"/>
          </w:p>
        </w:tc>
        <w:tc>
          <w:tcPr>
            <w:tcW w:w="6660" w:type="dxa"/>
            <w:shd w:val="clear" w:color="auto" w:fill="auto"/>
            <w:tcMar>
              <w:top w:w="100" w:type="dxa"/>
              <w:left w:w="100" w:type="dxa"/>
              <w:bottom w:w="100" w:type="dxa"/>
              <w:right w:w="100" w:type="dxa"/>
            </w:tcMar>
          </w:tcPr>
          <w:p w14:paraId="000000E5" w14:textId="77777777" w:rsidR="003201D6" w:rsidRPr="00D123DF" w:rsidRDefault="002F15C5">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In development for assessing sexual function in trans women with vagina (male-to-female patients after surgery). Preliminary findings revealed adequate psychometric properties. Further studies are needed to assess the robustness of the tool. </w:t>
            </w:r>
          </w:p>
        </w:tc>
      </w:tr>
      <w:tr w:rsidR="00D123DF" w:rsidRPr="00D123DF" w14:paraId="71EAEB2E" w14:textId="77777777">
        <w:trPr>
          <w:trHeight w:val="776"/>
        </w:trPr>
        <w:tc>
          <w:tcPr>
            <w:tcW w:w="1980" w:type="dxa"/>
            <w:shd w:val="clear" w:color="auto" w:fill="auto"/>
            <w:tcMar>
              <w:top w:w="100" w:type="dxa"/>
              <w:left w:w="100" w:type="dxa"/>
              <w:bottom w:w="100" w:type="dxa"/>
              <w:right w:w="100" w:type="dxa"/>
            </w:tcMar>
          </w:tcPr>
          <w:p w14:paraId="000000E6"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OQI</w:t>
            </w:r>
          </w:p>
        </w:tc>
        <w:tc>
          <w:tcPr>
            <w:tcW w:w="6660" w:type="dxa"/>
            <w:shd w:val="clear" w:color="auto" w:fill="auto"/>
            <w:tcMar>
              <w:top w:w="100" w:type="dxa"/>
              <w:left w:w="100" w:type="dxa"/>
              <w:bottom w:w="100" w:type="dxa"/>
              <w:right w:w="100" w:type="dxa"/>
            </w:tcMar>
          </w:tcPr>
          <w:p w14:paraId="000000E7" w14:textId="77777777" w:rsidR="003201D6" w:rsidRPr="00D123DF" w:rsidRDefault="002F15C5">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In development for assessing potential changes in orgasm function related to various gender affirming procedures in trans men and trans women. Further studies are needed to assess the robustness of the tool. </w:t>
            </w:r>
          </w:p>
        </w:tc>
      </w:tr>
    </w:tbl>
    <w:p w14:paraId="000000E8" w14:textId="77777777" w:rsidR="003201D6" w:rsidRPr="00D123DF" w:rsidRDefault="002F15C5">
      <w:p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Caption: FSFI - Female Sexual Function Index; </w:t>
      </w:r>
      <w:proofErr w:type="spellStart"/>
      <w:r w:rsidRPr="00D123DF">
        <w:rPr>
          <w:rFonts w:ascii="Times New Roman" w:eastAsia="Times New Roman" w:hAnsi="Times New Roman" w:cs="Times New Roman"/>
          <w:color w:val="000000" w:themeColor="text1"/>
          <w:sz w:val="20"/>
          <w:szCs w:val="20"/>
        </w:rPr>
        <w:t>oMtFSI</w:t>
      </w:r>
      <w:proofErr w:type="spellEnd"/>
      <w:r w:rsidRPr="00D123DF">
        <w:rPr>
          <w:rFonts w:ascii="Times New Roman" w:eastAsia="Times New Roman" w:hAnsi="Times New Roman" w:cs="Times New Roman"/>
          <w:color w:val="000000" w:themeColor="text1"/>
          <w:sz w:val="20"/>
          <w:szCs w:val="20"/>
        </w:rPr>
        <w:t xml:space="preserve"> - </w:t>
      </w:r>
      <w:r w:rsidRPr="00D123DF">
        <w:rPr>
          <w:rFonts w:ascii="Times New Roman" w:eastAsia="Times New Roman" w:hAnsi="Times New Roman" w:cs="Times New Roman"/>
          <w:color w:val="000000" w:themeColor="text1"/>
          <w:sz w:val="20"/>
          <w:szCs w:val="20"/>
        </w:rPr>
        <w:t>operated Male to Female Sexual Function Index; OQI - Orgasm Quality Inventory</w:t>
      </w:r>
    </w:p>
    <w:p w14:paraId="000000E9" w14:textId="77777777" w:rsidR="003201D6" w:rsidRPr="00D123DF" w:rsidRDefault="003201D6">
      <w:pPr>
        <w:spacing w:line="480" w:lineRule="auto"/>
        <w:rPr>
          <w:rFonts w:ascii="Times New Roman" w:eastAsia="Times New Roman" w:hAnsi="Times New Roman" w:cs="Times New Roman"/>
          <w:b/>
          <w:color w:val="000000" w:themeColor="text1"/>
          <w:sz w:val="24"/>
          <w:szCs w:val="24"/>
          <w:highlight w:val="white"/>
        </w:rPr>
      </w:pPr>
    </w:p>
    <w:p w14:paraId="000000EA" w14:textId="77777777" w:rsidR="003201D6" w:rsidRPr="00D123DF" w:rsidRDefault="002F15C5">
      <w:pP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highlight w:val="white"/>
        </w:rPr>
        <w:t>Challenges in the field and Future directions</w:t>
      </w:r>
      <w:r w:rsidRPr="00D123DF">
        <w:rPr>
          <w:rFonts w:ascii="Times New Roman" w:eastAsia="Times New Roman" w:hAnsi="Times New Roman" w:cs="Times New Roman"/>
          <w:b/>
          <w:color w:val="000000" w:themeColor="text1"/>
          <w:sz w:val="24"/>
          <w:szCs w:val="24"/>
        </w:rPr>
        <w:t xml:space="preserve"> for Sexual (Dys)function Research Among TGD Individuals</w:t>
      </w:r>
    </w:p>
    <w:p w14:paraId="000000EB" w14:textId="77777777" w:rsidR="003201D6" w:rsidRPr="00D123DF" w:rsidRDefault="002F15C5">
      <w:pPr>
        <w:spacing w:line="480" w:lineRule="auto"/>
        <w:ind w:firstLine="720"/>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color w:val="000000" w:themeColor="text1"/>
          <w:sz w:val="24"/>
          <w:szCs w:val="24"/>
          <w:highlight w:val="white"/>
        </w:rPr>
        <w:t xml:space="preserve">Overall, </w:t>
      </w:r>
      <w:r w:rsidRPr="00D123DF">
        <w:rPr>
          <w:rFonts w:ascii="Times New Roman" w:eastAsia="Times New Roman" w:hAnsi="Times New Roman" w:cs="Times New Roman"/>
          <w:color w:val="000000" w:themeColor="text1"/>
          <w:sz w:val="24"/>
          <w:szCs w:val="24"/>
          <w:highlight w:val="white"/>
        </w:rPr>
        <w:t>challenges in the literature have been identified in what concerns sexual (</w:t>
      </w:r>
      <w:proofErr w:type="spellStart"/>
      <w:r w:rsidRPr="00D123DF">
        <w:rPr>
          <w:rFonts w:ascii="Times New Roman" w:eastAsia="Times New Roman" w:hAnsi="Times New Roman" w:cs="Times New Roman"/>
          <w:color w:val="000000" w:themeColor="text1"/>
          <w:sz w:val="24"/>
          <w:szCs w:val="24"/>
          <w:highlight w:val="white"/>
        </w:rPr>
        <w:t>dys</w:t>
      </w:r>
      <w:proofErr w:type="spellEnd"/>
      <w:r w:rsidRPr="00D123DF">
        <w:rPr>
          <w:rFonts w:ascii="Times New Roman" w:eastAsia="Times New Roman" w:hAnsi="Times New Roman" w:cs="Times New Roman"/>
          <w:color w:val="000000" w:themeColor="text1"/>
          <w:sz w:val="24"/>
          <w:szCs w:val="24"/>
          <w:highlight w:val="white"/>
        </w:rPr>
        <w:t>)function in TGD individuals (see Table 5), and future directions for research in this field were proposed (see Table 6).</w:t>
      </w:r>
    </w:p>
    <w:p w14:paraId="000000EC" w14:textId="77777777" w:rsidR="003201D6" w:rsidRPr="00D123DF" w:rsidRDefault="002F15C5">
      <w:pPr>
        <w:spacing w:line="240" w:lineRule="auto"/>
        <w:ind w:firstLine="435"/>
        <w:rPr>
          <w:rFonts w:ascii="Times New Roman" w:eastAsia="Times New Roman" w:hAnsi="Times New Roman" w:cs="Times New Roman"/>
          <w:i/>
          <w:color w:val="000000" w:themeColor="text1"/>
          <w:sz w:val="24"/>
          <w:szCs w:val="24"/>
        </w:rPr>
      </w:pPr>
      <w:r w:rsidRPr="00D123DF">
        <w:rPr>
          <w:rFonts w:ascii="Times New Roman" w:eastAsia="Times New Roman" w:hAnsi="Times New Roman" w:cs="Times New Roman"/>
          <w:i/>
          <w:color w:val="000000" w:themeColor="text1"/>
          <w:sz w:val="24"/>
          <w:szCs w:val="24"/>
        </w:rPr>
        <w:t>Table 5. Challenges in the field of sexual (</w:t>
      </w:r>
      <w:proofErr w:type="spellStart"/>
      <w:r w:rsidRPr="00D123DF">
        <w:rPr>
          <w:rFonts w:ascii="Times New Roman" w:eastAsia="Times New Roman" w:hAnsi="Times New Roman" w:cs="Times New Roman"/>
          <w:i/>
          <w:color w:val="000000" w:themeColor="text1"/>
          <w:sz w:val="24"/>
          <w:szCs w:val="24"/>
        </w:rPr>
        <w:t>dys</w:t>
      </w:r>
      <w:proofErr w:type="spellEnd"/>
      <w:r w:rsidRPr="00D123DF">
        <w:rPr>
          <w:rFonts w:ascii="Times New Roman" w:eastAsia="Times New Roman" w:hAnsi="Times New Roman" w:cs="Times New Roman"/>
          <w:i/>
          <w:color w:val="000000" w:themeColor="text1"/>
          <w:sz w:val="24"/>
          <w:szCs w:val="24"/>
        </w:rPr>
        <w:t>)function in TGD.</w:t>
      </w:r>
    </w:p>
    <w:p w14:paraId="000000ED" w14:textId="77777777" w:rsidR="003201D6" w:rsidRPr="00D123DF" w:rsidRDefault="003201D6">
      <w:pPr>
        <w:spacing w:line="240" w:lineRule="auto"/>
        <w:ind w:firstLine="435"/>
        <w:rPr>
          <w:rFonts w:ascii="Times New Roman" w:eastAsia="Times New Roman" w:hAnsi="Times New Roman" w:cs="Times New Roman"/>
          <w:i/>
          <w:color w:val="000000" w:themeColor="text1"/>
          <w:sz w:val="24"/>
          <w:szCs w:val="24"/>
        </w:rPr>
      </w:pPr>
    </w:p>
    <w:p w14:paraId="000000EE" w14:textId="77777777" w:rsidR="003201D6" w:rsidRPr="00D123DF" w:rsidRDefault="003201D6">
      <w:pPr>
        <w:spacing w:line="240" w:lineRule="auto"/>
        <w:rPr>
          <w:rFonts w:ascii="Times New Roman" w:eastAsia="Times New Roman" w:hAnsi="Times New Roman" w:cs="Times New Roman"/>
          <w:i/>
          <w:color w:val="000000" w:themeColor="text1"/>
          <w:sz w:val="24"/>
          <w:szCs w:val="24"/>
        </w:rPr>
      </w:pPr>
    </w:p>
    <w:tbl>
      <w:tblPr>
        <w:tblStyle w:val="aff7"/>
        <w:tblW w:w="8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8"/>
      </w:tblGrid>
      <w:tr w:rsidR="00D123DF" w:rsidRPr="00D123DF" w14:paraId="5C4D488F" w14:textId="77777777">
        <w:tc>
          <w:tcPr>
            <w:tcW w:w="8648" w:type="dxa"/>
            <w:shd w:val="clear" w:color="auto" w:fill="auto"/>
            <w:tcMar>
              <w:top w:w="100" w:type="dxa"/>
              <w:left w:w="100" w:type="dxa"/>
              <w:bottom w:w="100" w:type="dxa"/>
              <w:right w:w="100" w:type="dxa"/>
            </w:tcMar>
          </w:tcPr>
          <w:p w14:paraId="000000EF"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jc w:val="center"/>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 xml:space="preserve">Challenges in Current Research </w:t>
            </w:r>
          </w:p>
        </w:tc>
      </w:tr>
      <w:tr w:rsidR="00D123DF" w:rsidRPr="00D123DF" w14:paraId="1BE571BD" w14:textId="77777777">
        <w:tc>
          <w:tcPr>
            <w:tcW w:w="8648" w:type="dxa"/>
            <w:shd w:val="clear" w:color="auto" w:fill="auto"/>
            <w:tcMar>
              <w:top w:w="100" w:type="dxa"/>
              <w:left w:w="100" w:type="dxa"/>
              <w:bottom w:w="100" w:type="dxa"/>
              <w:right w:w="100" w:type="dxa"/>
            </w:tcMar>
          </w:tcPr>
          <w:p w14:paraId="000000F0" w14:textId="77777777" w:rsidR="003201D6" w:rsidRPr="00D123DF" w:rsidRDefault="002F15C5">
            <w:pPr>
              <w:numPr>
                <w:ilvl w:val="0"/>
                <w:numId w:val="7"/>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 xml:space="preserve">Research operates within </w:t>
            </w:r>
            <w:proofErr w:type="spellStart"/>
            <w:r w:rsidRPr="00D123DF">
              <w:rPr>
                <w:rFonts w:ascii="Times New Roman" w:eastAsia="Times New Roman" w:hAnsi="Times New Roman" w:cs="Times New Roman"/>
                <w:b/>
                <w:color w:val="000000" w:themeColor="text1"/>
                <w:sz w:val="24"/>
                <w:szCs w:val="24"/>
              </w:rPr>
              <w:t>cisnormative</w:t>
            </w:r>
            <w:proofErr w:type="spellEnd"/>
            <w:r w:rsidRPr="00D123DF">
              <w:rPr>
                <w:rFonts w:ascii="Times New Roman" w:eastAsia="Times New Roman" w:hAnsi="Times New Roman" w:cs="Times New Roman"/>
                <w:b/>
                <w:color w:val="000000" w:themeColor="text1"/>
                <w:sz w:val="24"/>
                <w:szCs w:val="24"/>
              </w:rPr>
              <w:t xml:space="preserve"> and heteronormative frameworks</w:t>
            </w:r>
            <w:r w:rsidRPr="00D123DF">
              <w:rPr>
                <w:rFonts w:ascii="Times New Roman" w:eastAsia="Times New Roman" w:hAnsi="Times New Roman" w:cs="Times New Roman"/>
                <w:color w:val="000000" w:themeColor="text1"/>
                <w:sz w:val="24"/>
                <w:szCs w:val="24"/>
              </w:rPr>
              <w:t xml:space="preserve">: Research often </w:t>
            </w:r>
            <w:proofErr w:type="spellStart"/>
            <w:r w:rsidRPr="00D123DF">
              <w:rPr>
                <w:rFonts w:ascii="Times New Roman" w:eastAsia="Times New Roman" w:hAnsi="Times New Roman" w:cs="Times New Roman"/>
                <w:color w:val="000000" w:themeColor="text1"/>
                <w:sz w:val="24"/>
                <w:szCs w:val="24"/>
              </w:rPr>
              <w:t>emphasises</w:t>
            </w:r>
            <w:proofErr w:type="spellEnd"/>
            <w:r w:rsidRPr="00D123DF">
              <w:rPr>
                <w:rFonts w:ascii="Times New Roman" w:eastAsia="Times New Roman" w:hAnsi="Times New Roman" w:cs="Times New Roman"/>
                <w:color w:val="000000" w:themeColor="text1"/>
                <w:sz w:val="24"/>
                <w:szCs w:val="24"/>
              </w:rPr>
              <w:t xml:space="preserve"> medical aspects (e.g., hormone therapy and surgeries), while neglecting social and personal factors. This focus can overlook </w:t>
            </w:r>
            <w:r w:rsidRPr="00D123DF">
              <w:rPr>
                <w:rFonts w:ascii="Times New Roman" w:eastAsia="Times New Roman" w:hAnsi="Times New Roman" w:cs="Times New Roman"/>
                <w:color w:val="000000" w:themeColor="text1"/>
                <w:sz w:val="24"/>
                <w:szCs w:val="24"/>
              </w:rPr>
              <w:lastRenderedPageBreak/>
              <w:t>individual patients' personal priorities, expectations, and anticipated outcomes, highlighting the importance of detailed pre-op discussions and reference materials. ​​Studies frequently focus on physical function, missing emotional and relational aspects, and lack validated measures for TGD populations, which hinders comparison across studies. Research often uses clinical samples fr</w:t>
            </w:r>
            <w:r w:rsidRPr="00D123DF">
              <w:rPr>
                <w:rFonts w:ascii="Times New Roman" w:eastAsia="Times New Roman" w:hAnsi="Times New Roman" w:cs="Times New Roman"/>
                <w:color w:val="000000" w:themeColor="text1"/>
                <w:sz w:val="24"/>
                <w:szCs w:val="24"/>
              </w:rPr>
              <w:t>om gender clinics, not representing the broader TGD community and skewing data toward those undergoing or seeking medical transitions.</w:t>
            </w:r>
          </w:p>
        </w:tc>
      </w:tr>
      <w:tr w:rsidR="00D123DF" w:rsidRPr="00D123DF" w14:paraId="4C4926B1" w14:textId="77777777">
        <w:tc>
          <w:tcPr>
            <w:tcW w:w="8648" w:type="dxa"/>
            <w:shd w:val="clear" w:color="auto" w:fill="auto"/>
            <w:tcMar>
              <w:top w:w="100" w:type="dxa"/>
              <w:left w:w="100" w:type="dxa"/>
              <w:bottom w:w="100" w:type="dxa"/>
              <w:right w:w="100" w:type="dxa"/>
            </w:tcMar>
          </w:tcPr>
          <w:p w14:paraId="000000F1" w14:textId="77777777" w:rsidR="003201D6" w:rsidRPr="00D123DF" w:rsidRDefault="002F15C5">
            <w:pPr>
              <w:widowControl w:val="0"/>
              <w:numPr>
                <w:ilvl w:val="0"/>
                <w:numId w:val="7"/>
              </w:numPr>
              <w:pBdr>
                <w:top w:val="nil"/>
                <w:left w:val="nil"/>
                <w:bottom w:val="nil"/>
                <w:right w:val="nil"/>
                <w:between w:val="nil"/>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lastRenderedPageBreak/>
              <w:t>Neglecting of nonbinary and gender-fluid experiences</w:t>
            </w:r>
            <w:r w:rsidRPr="00D123DF">
              <w:rPr>
                <w:rFonts w:ascii="Times New Roman" w:eastAsia="Times New Roman" w:hAnsi="Times New Roman" w:cs="Times New Roman"/>
                <w:color w:val="000000" w:themeColor="text1"/>
                <w:sz w:val="24"/>
                <w:szCs w:val="24"/>
              </w:rPr>
              <w:t xml:space="preserve">: </w:t>
            </w:r>
            <w:r w:rsidRPr="00D123DF">
              <w:rPr>
                <w:rFonts w:ascii="Times New Roman" w:eastAsia="Times New Roman" w:hAnsi="Times New Roman" w:cs="Times New Roman"/>
                <w:color w:val="000000" w:themeColor="text1"/>
                <w:sz w:val="24"/>
                <w:szCs w:val="24"/>
              </w:rPr>
              <w:t xml:space="preserve">Important social factors like social dysphoria and social </w:t>
            </w:r>
            <w:r w:rsidRPr="00D123DF">
              <w:rPr>
                <w:rFonts w:ascii="Times New Roman" w:eastAsia="Times New Roman" w:hAnsi="Times New Roman" w:cs="Times New Roman"/>
                <w:color w:val="000000" w:themeColor="text1"/>
                <w:sz w:val="24"/>
                <w:szCs w:val="24"/>
              </w:rPr>
              <w:t>stigma among TGD individuals are often overlooked. Studies relying on participants' recall of pre-transition experiences may be biased, distorting the understanding of transition-related care's impact on sexual function and satisfaction. Definitions of sexual health tend to align with cisgender norms, which may not reflect TGD individuals' priorities or experiences.</w:t>
            </w:r>
          </w:p>
        </w:tc>
      </w:tr>
      <w:tr w:rsidR="00D123DF" w:rsidRPr="00D123DF" w14:paraId="2D5E35A2" w14:textId="77777777">
        <w:tc>
          <w:tcPr>
            <w:tcW w:w="8648" w:type="dxa"/>
            <w:shd w:val="clear" w:color="auto" w:fill="auto"/>
            <w:tcMar>
              <w:top w:w="100" w:type="dxa"/>
              <w:left w:w="100" w:type="dxa"/>
              <w:bottom w:w="100" w:type="dxa"/>
              <w:right w:w="100" w:type="dxa"/>
            </w:tcMar>
          </w:tcPr>
          <w:p w14:paraId="000000F2" w14:textId="77777777" w:rsidR="003201D6" w:rsidRPr="00D123DF" w:rsidRDefault="002F15C5">
            <w:pPr>
              <w:widowControl w:val="0"/>
              <w:numPr>
                <w:ilvl w:val="0"/>
                <w:numId w:val="7"/>
              </w:numP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Little correlation between objective and subjective sensations and arousal</w:t>
            </w:r>
            <w:r w:rsidRPr="00D123DF">
              <w:rPr>
                <w:rFonts w:ascii="Times New Roman" w:eastAsia="Times New Roman" w:hAnsi="Times New Roman" w:cs="Times New Roman"/>
                <w:color w:val="000000" w:themeColor="text1"/>
                <w:sz w:val="24"/>
                <w:szCs w:val="24"/>
              </w:rPr>
              <w:t xml:space="preserve">: The finding that there is little correlation between </w:t>
            </w:r>
            <w:r w:rsidRPr="00D123DF">
              <w:rPr>
                <w:rFonts w:ascii="Times New Roman" w:eastAsia="Times New Roman" w:hAnsi="Times New Roman" w:cs="Times New Roman"/>
                <w:color w:val="000000" w:themeColor="text1"/>
                <w:sz w:val="24"/>
                <w:szCs w:val="24"/>
              </w:rPr>
              <w:t xml:space="preserve">objective and subjective sensation suggests we may be overlooking the importance of visual cues and sexual arousal. Future research could explore whether mental and physical sensory-focusing exercises improve subjective sensation. Greater research on post-surgery sexual function outcomes and the use of pharmacologic erection-inducing aids is needed for metoidioplasty. Understanding how existing sexual-aid devices can be modified to enhance sexual function and satisfaction in metoidioplasty patients is also </w:t>
            </w:r>
            <w:r w:rsidRPr="00D123DF">
              <w:rPr>
                <w:rFonts w:ascii="Times New Roman" w:eastAsia="Times New Roman" w:hAnsi="Times New Roman" w:cs="Times New Roman"/>
                <w:color w:val="000000" w:themeColor="text1"/>
                <w:sz w:val="24"/>
                <w:szCs w:val="24"/>
              </w:rPr>
              <w:t>crucial.</w:t>
            </w:r>
          </w:p>
        </w:tc>
      </w:tr>
      <w:tr w:rsidR="003201D6" w:rsidRPr="00D123DF" w14:paraId="123C5FD2" w14:textId="77777777">
        <w:tc>
          <w:tcPr>
            <w:tcW w:w="8648" w:type="dxa"/>
            <w:shd w:val="clear" w:color="auto" w:fill="auto"/>
            <w:tcMar>
              <w:top w:w="100" w:type="dxa"/>
              <w:left w:w="100" w:type="dxa"/>
              <w:bottom w:w="100" w:type="dxa"/>
              <w:right w:w="100" w:type="dxa"/>
            </w:tcMar>
          </w:tcPr>
          <w:p w14:paraId="000000F3" w14:textId="77777777" w:rsidR="003201D6" w:rsidRPr="00D123DF" w:rsidRDefault="002F15C5">
            <w:pPr>
              <w:widowControl w:val="0"/>
              <w:numPr>
                <w:ilvl w:val="0"/>
                <w:numId w:val="7"/>
              </w:numPr>
              <w:pBdr>
                <w:top w:val="nil"/>
                <w:left w:val="nil"/>
                <w:bottom w:val="nil"/>
                <w:right w:val="nil"/>
                <w:between w:val="nil"/>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lastRenderedPageBreak/>
              <w:t>Clear terminology and heteronormative scripts</w:t>
            </w:r>
            <w:r w:rsidRPr="00D123DF">
              <w:rPr>
                <w:rFonts w:ascii="Times New Roman" w:eastAsia="Times New Roman" w:hAnsi="Times New Roman" w:cs="Times New Roman"/>
                <w:color w:val="000000" w:themeColor="text1"/>
                <w:sz w:val="24"/>
                <w:szCs w:val="24"/>
              </w:rPr>
              <w:t xml:space="preserve">: </w:t>
            </w:r>
            <w:r w:rsidRPr="00D123DF">
              <w:rPr>
                <w:rFonts w:ascii="Times New Roman" w:eastAsia="Times New Roman" w:hAnsi="Times New Roman" w:cs="Times New Roman"/>
                <w:color w:val="000000" w:themeColor="text1"/>
                <w:sz w:val="24"/>
                <w:szCs w:val="24"/>
              </w:rPr>
              <w:t>Gender expectations influence sexual interactions, often leading to dissatisfaction for those not aligning with heteronormative scripts. TGD individuals often navigate desires, boundaries, and consent more explicitly, highlighting the need to address communication in sexual health research. Research should account for the duration of GAHT use, gonadectomy status, types and timing of surgeries, specific sexual practices, and the sex and gender of sexual partners to provide contextually accurate findings. C</w:t>
            </w:r>
            <w:r w:rsidRPr="00D123DF">
              <w:rPr>
                <w:rFonts w:ascii="Times New Roman" w:eastAsia="Times New Roman" w:hAnsi="Times New Roman" w:cs="Times New Roman"/>
                <w:color w:val="000000" w:themeColor="text1"/>
                <w:sz w:val="24"/>
                <w:szCs w:val="24"/>
              </w:rPr>
              <w:t>lear terminology should be used to minimize confusion about the biological sex and gender identity of study subjects.</w:t>
            </w:r>
          </w:p>
          <w:p w14:paraId="000000F4" w14:textId="77777777" w:rsidR="003201D6" w:rsidRPr="00D123DF" w:rsidRDefault="002F15C5">
            <w:pPr>
              <w:widowControl w:val="0"/>
              <w:numPr>
                <w:ilvl w:val="0"/>
                <w:numId w:val="7"/>
              </w:numPr>
              <w:pBdr>
                <w:top w:val="nil"/>
                <w:left w:val="nil"/>
                <w:bottom w:val="nil"/>
                <w:right w:val="nil"/>
                <w:between w:val="nil"/>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TGD patients appear to not always be offered a diverse spectrum of gender affirming surgery choices to select from, which might include options that better meet the individual’s sexual function and/or preferred cost/benefit profile. </w:t>
            </w:r>
            <w:r w:rsidRPr="00D123DF">
              <w:rPr>
                <w:rFonts w:ascii="Times New Roman" w:eastAsia="Times New Roman" w:hAnsi="Times New Roman" w:cs="Times New Roman"/>
                <w:color w:val="000000" w:themeColor="text1"/>
                <w:sz w:val="24"/>
                <w:szCs w:val="24"/>
              </w:rPr>
              <w:t>Lack of choices to choose from can limit patient’s ability to choose the surgery option that best meets their individual needs. Failure to make patients considering gender affirming surgery aware of all published surgery options that exist and are offered by their own and/or other surgeons not only fails to align with the four key ethical principles of medicine: autonomy, beneficence, non-maleficence, and justice, but also has the effect of potentially confounding studies where patient satisfaction with, an</w:t>
            </w:r>
            <w:r w:rsidRPr="00D123DF">
              <w:rPr>
                <w:rFonts w:ascii="Times New Roman" w:eastAsia="Times New Roman" w:hAnsi="Times New Roman" w:cs="Times New Roman"/>
                <w:color w:val="000000" w:themeColor="text1"/>
                <w:sz w:val="24"/>
                <w:szCs w:val="24"/>
              </w:rPr>
              <w:t xml:space="preserve">d sexual function quality outcomes after, gender affirming treatments &amp; surgeries, when patients have undergone a specific treatment/surgery that they might not have otherwise undergone if they had been offered other choices.   </w:t>
            </w:r>
          </w:p>
        </w:tc>
      </w:tr>
    </w:tbl>
    <w:p w14:paraId="000000F5" w14:textId="77777777" w:rsidR="003201D6" w:rsidRPr="00D123DF" w:rsidRDefault="003201D6">
      <w:pPr>
        <w:spacing w:line="240" w:lineRule="auto"/>
        <w:rPr>
          <w:rFonts w:ascii="Times New Roman" w:eastAsia="Times New Roman" w:hAnsi="Times New Roman" w:cs="Times New Roman"/>
          <w:i/>
          <w:color w:val="000000" w:themeColor="text1"/>
          <w:sz w:val="24"/>
          <w:szCs w:val="24"/>
        </w:rPr>
      </w:pPr>
    </w:p>
    <w:p w14:paraId="000000F6" w14:textId="77777777" w:rsidR="003201D6" w:rsidRPr="00D123DF" w:rsidRDefault="002F15C5">
      <w:pPr>
        <w:spacing w:line="240" w:lineRule="auto"/>
        <w:ind w:firstLine="435"/>
        <w:rPr>
          <w:rFonts w:ascii="Times New Roman" w:eastAsia="Times New Roman" w:hAnsi="Times New Roman" w:cs="Times New Roman"/>
          <w:i/>
          <w:color w:val="000000" w:themeColor="text1"/>
          <w:sz w:val="24"/>
          <w:szCs w:val="24"/>
        </w:rPr>
      </w:pPr>
      <w:r w:rsidRPr="00D123DF">
        <w:rPr>
          <w:rFonts w:ascii="Times New Roman" w:eastAsia="Times New Roman" w:hAnsi="Times New Roman" w:cs="Times New Roman"/>
          <w:i/>
          <w:color w:val="000000" w:themeColor="text1"/>
          <w:sz w:val="24"/>
          <w:szCs w:val="24"/>
        </w:rPr>
        <w:t>Table 6. Future directions in the field of sexual (</w:t>
      </w:r>
      <w:proofErr w:type="spellStart"/>
      <w:r w:rsidRPr="00D123DF">
        <w:rPr>
          <w:rFonts w:ascii="Times New Roman" w:eastAsia="Times New Roman" w:hAnsi="Times New Roman" w:cs="Times New Roman"/>
          <w:i/>
          <w:color w:val="000000" w:themeColor="text1"/>
          <w:sz w:val="24"/>
          <w:szCs w:val="24"/>
        </w:rPr>
        <w:t>dys</w:t>
      </w:r>
      <w:proofErr w:type="spellEnd"/>
      <w:r w:rsidRPr="00D123DF">
        <w:rPr>
          <w:rFonts w:ascii="Times New Roman" w:eastAsia="Times New Roman" w:hAnsi="Times New Roman" w:cs="Times New Roman"/>
          <w:i/>
          <w:color w:val="000000" w:themeColor="text1"/>
          <w:sz w:val="24"/>
          <w:szCs w:val="24"/>
        </w:rPr>
        <w:t>)function Among TGD Individuals</w:t>
      </w:r>
    </w:p>
    <w:p w14:paraId="000000F7" w14:textId="77777777" w:rsidR="003201D6" w:rsidRPr="00D123DF" w:rsidRDefault="003201D6">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p>
    <w:tbl>
      <w:tblPr>
        <w:tblStyle w:val="aff8"/>
        <w:tblW w:w="8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8"/>
      </w:tblGrid>
      <w:tr w:rsidR="00D123DF" w:rsidRPr="00D123DF" w14:paraId="3134B835" w14:textId="77777777">
        <w:tc>
          <w:tcPr>
            <w:tcW w:w="8648" w:type="dxa"/>
            <w:shd w:val="clear" w:color="auto" w:fill="auto"/>
            <w:tcMar>
              <w:top w:w="100" w:type="dxa"/>
              <w:left w:w="100" w:type="dxa"/>
              <w:bottom w:w="100" w:type="dxa"/>
              <w:right w:w="100" w:type="dxa"/>
            </w:tcMar>
          </w:tcPr>
          <w:p w14:paraId="000000F8"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jc w:val="cente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lastRenderedPageBreak/>
              <w:t>Future Directions</w:t>
            </w:r>
          </w:p>
        </w:tc>
      </w:tr>
      <w:tr w:rsidR="00D123DF" w:rsidRPr="00D123DF" w14:paraId="4E8B9694" w14:textId="77777777">
        <w:tc>
          <w:tcPr>
            <w:tcW w:w="8648" w:type="dxa"/>
            <w:shd w:val="clear" w:color="auto" w:fill="auto"/>
            <w:tcMar>
              <w:top w:w="100" w:type="dxa"/>
              <w:left w:w="100" w:type="dxa"/>
              <w:bottom w:w="100" w:type="dxa"/>
              <w:right w:w="100" w:type="dxa"/>
            </w:tcMar>
          </w:tcPr>
          <w:p w14:paraId="000000F9" w14:textId="77777777" w:rsidR="003201D6" w:rsidRPr="00D123DF" w:rsidRDefault="002F15C5">
            <w:pPr>
              <w:numPr>
                <w:ilvl w:val="0"/>
                <w:numId w:val="12"/>
              </w:numPr>
              <w:pBdr>
                <w:top w:val="none" w:sz="0" w:space="0" w:color="E3E3E3"/>
                <w:left w:val="none" w:sz="0" w:space="0" w:color="E3E3E3"/>
                <w:bottom w:val="none" w:sz="0" w:space="0" w:color="E3E3E3"/>
                <w:right w:val="none" w:sz="0" w:space="0" w:color="E3E3E3"/>
                <w:between w:val="none" w:sz="0" w:space="0" w:color="E3E3E3"/>
              </w:pBdr>
              <w:spacing w:line="480" w:lineRule="auto"/>
              <w:rPr>
                <w:color w:val="000000" w:themeColor="text1"/>
              </w:rPr>
            </w:pPr>
            <w:r w:rsidRPr="00D123DF">
              <w:rPr>
                <w:rFonts w:ascii="Times New Roman" w:eastAsia="Times New Roman" w:hAnsi="Times New Roman" w:cs="Times New Roman"/>
                <w:b/>
                <w:color w:val="000000" w:themeColor="text1"/>
                <w:sz w:val="24"/>
                <w:szCs w:val="24"/>
              </w:rPr>
              <w:t xml:space="preserve">Development of </w:t>
            </w:r>
            <w:r w:rsidRPr="00D123DF">
              <w:rPr>
                <w:rFonts w:ascii="Times New Roman" w:eastAsia="Times New Roman" w:hAnsi="Times New Roman" w:cs="Times New Roman"/>
                <w:b/>
                <w:color w:val="000000" w:themeColor="text1"/>
                <w:sz w:val="24"/>
                <w:szCs w:val="24"/>
              </w:rPr>
              <w:t>Validated Measures:</w:t>
            </w:r>
            <w:r w:rsidRPr="00D123DF">
              <w:rPr>
                <w:rFonts w:ascii="Times New Roman" w:eastAsia="Times New Roman" w:hAnsi="Times New Roman" w:cs="Times New Roman"/>
                <w:color w:val="000000" w:themeColor="text1"/>
                <w:sz w:val="24"/>
                <w:szCs w:val="24"/>
              </w:rPr>
              <w:t xml:space="preserve"> Create and validate measures that capture the full range of TGD sexual experiences, including emotional and relational aspects.</w:t>
            </w:r>
          </w:p>
        </w:tc>
      </w:tr>
      <w:tr w:rsidR="00D123DF" w:rsidRPr="00D123DF" w14:paraId="5C1C96FD" w14:textId="77777777">
        <w:tc>
          <w:tcPr>
            <w:tcW w:w="8648" w:type="dxa"/>
            <w:shd w:val="clear" w:color="auto" w:fill="auto"/>
            <w:tcMar>
              <w:top w:w="100" w:type="dxa"/>
              <w:left w:w="100" w:type="dxa"/>
              <w:bottom w:w="100" w:type="dxa"/>
              <w:right w:w="100" w:type="dxa"/>
            </w:tcMar>
          </w:tcPr>
          <w:p w14:paraId="000000FA" w14:textId="77777777" w:rsidR="003201D6" w:rsidRPr="00D123DF" w:rsidRDefault="002F15C5">
            <w:pPr>
              <w:numPr>
                <w:ilvl w:val="0"/>
                <w:numId w:val="12"/>
              </w:numPr>
              <w:pBdr>
                <w:top w:val="none" w:sz="0" w:space="0" w:color="E3E3E3"/>
                <w:left w:val="none" w:sz="0" w:space="0" w:color="E3E3E3"/>
                <w:bottom w:val="none" w:sz="0" w:space="0" w:color="E3E3E3"/>
                <w:right w:val="none" w:sz="0" w:space="0" w:color="E3E3E3"/>
                <w:between w:val="none" w:sz="0" w:space="0" w:color="E3E3E3"/>
              </w:pBdr>
              <w:spacing w:line="480" w:lineRule="auto"/>
              <w:rPr>
                <w:color w:val="000000" w:themeColor="text1"/>
              </w:rPr>
            </w:pPr>
            <w:r w:rsidRPr="00D123DF">
              <w:rPr>
                <w:rFonts w:ascii="Times New Roman" w:eastAsia="Times New Roman" w:hAnsi="Times New Roman" w:cs="Times New Roman"/>
                <w:b/>
                <w:color w:val="000000" w:themeColor="text1"/>
                <w:sz w:val="24"/>
                <w:szCs w:val="24"/>
              </w:rPr>
              <w:t>Broader Sampling:</w:t>
            </w:r>
            <w:r w:rsidRPr="00D123DF">
              <w:rPr>
                <w:rFonts w:ascii="Times New Roman" w:eastAsia="Times New Roman" w:hAnsi="Times New Roman" w:cs="Times New Roman"/>
                <w:color w:val="000000" w:themeColor="text1"/>
                <w:sz w:val="24"/>
                <w:szCs w:val="24"/>
              </w:rPr>
              <w:t xml:space="preserve"> Use diverse sampling methods beyond clinical settings to better represent the TGD community.</w:t>
            </w:r>
          </w:p>
        </w:tc>
      </w:tr>
      <w:tr w:rsidR="00D123DF" w:rsidRPr="00D123DF" w14:paraId="4FD93EFA" w14:textId="77777777">
        <w:tc>
          <w:tcPr>
            <w:tcW w:w="8648" w:type="dxa"/>
            <w:shd w:val="clear" w:color="auto" w:fill="auto"/>
            <w:tcMar>
              <w:top w:w="100" w:type="dxa"/>
              <w:left w:w="100" w:type="dxa"/>
              <w:bottom w:w="100" w:type="dxa"/>
              <w:right w:w="100" w:type="dxa"/>
            </w:tcMar>
          </w:tcPr>
          <w:p w14:paraId="000000FB" w14:textId="77777777" w:rsidR="003201D6" w:rsidRPr="00D123DF" w:rsidRDefault="002F15C5">
            <w:pPr>
              <w:numPr>
                <w:ilvl w:val="0"/>
                <w:numId w:val="12"/>
              </w:numPr>
              <w:pBdr>
                <w:top w:val="none" w:sz="0" w:space="0" w:color="E3E3E3"/>
                <w:left w:val="none" w:sz="0" w:space="0" w:color="E3E3E3"/>
                <w:bottom w:val="none" w:sz="0" w:space="0" w:color="E3E3E3"/>
                <w:right w:val="none" w:sz="0" w:space="0" w:color="E3E3E3"/>
                <w:between w:val="none" w:sz="0" w:space="0" w:color="E3E3E3"/>
              </w:pBdr>
              <w:spacing w:line="480" w:lineRule="auto"/>
              <w:rPr>
                <w:color w:val="000000" w:themeColor="text1"/>
              </w:rPr>
            </w:pPr>
            <w:r w:rsidRPr="00D123DF">
              <w:rPr>
                <w:rFonts w:ascii="Times New Roman" w:eastAsia="Times New Roman" w:hAnsi="Times New Roman" w:cs="Times New Roman"/>
                <w:b/>
                <w:color w:val="000000" w:themeColor="text1"/>
                <w:sz w:val="24"/>
                <w:szCs w:val="24"/>
              </w:rPr>
              <w:t>Inclusive Research on Nonbinary and Gender-Fluid Individuals:</w:t>
            </w:r>
            <w:r w:rsidRPr="00D123DF">
              <w:rPr>
                <w:rFonts w:ascii="Times New Roman" w:eastAsia="Times New Roman" w:hAnsi="Times New Roman" w:cs="Times New Roman"/>
                <w:color w:val="000000" w:themeColor="text1"/>
                <w:sz w:val="24"/>
                <w:szCs w:val="24"/>
              </w:rPr>
              <w:t xml:space="preserve"> Expand research to include nonbinary and gender-fluid experiences, ensuring findings are applicable to the entire TGD community.</w:t>
            </w:r>
          </w:p>
        </w:tc>
      </w:tr>
      <w:tr w:rsidR="00D123DF" w:rsidRPr="00D123DF" w14:paraId="5C51D935" w14:textId="77777777">
        <w:tc>
          <w:tcPr>
            <w:tcW w:w="8648" w:type="dxa"/>
            <w:shd w:val="clear" w:color="auto" w:fill="auto"/>
            <w:tcMar>
              <w:top w:w="100" w:type="dxa"/>
              <w:left w:w="100" w:type="dxa"/>
              <w:bottom w:w="100" w:type="dxa"/>
              <w:right w:w="100" w:type="dxa"/>
            </w:tcMar>
          </w:tcPr>
          <w:p w14:paraId="000000FC" w14:textId="77777777" w:rsidR="003201D6" w:rsidRPr="00D123DF" w:rsidRDefault="002F15C5">
            <w:pPr>
              <w:numPr>
                <w:ilvl w:val="0"/>
                <w:numId w:val="12"/>
              </w:numPr>
              <w:pBdr>
                <w:top w:val="none" w:sz="0" w:space="0" w:color="E3E3E3"/>
                <w:left w:val="none" w:sz="0" w:space="0" w:color="E3E3E3"/>
                <w:bottom w:val="none" w:sz="0" w:space="0" w:color="E3E3E3"/>
                <w:right w:val="none" w:sz="0" w:space="0" w:color="E3E3E3"/>
                <w:between w:val="none" w:sz="0" w:space="0" w:color="E3E3E3"/>
              </w:pBdr>
              <w:spacing w:line="480" w:lineRule="auto"/>
              <w:rPr>
                <w:color w:val="000000" w:themeColor="text1"/>
              </w:rPr>
            </w:pPr>
            <w:r w:rsidRPr="00D123DF">
              <w:rPr>
                <w:rFonts w:ascii="Times New Roman" w:eastAsia="Times New Roman" w:hAnsi="Times New Roman" w:cs="Times New Roman"/>
                <w:b/>
                <w:color w:val="000000" w:themeColor="text1"/>
                <w:sz w:val="24"/>
                <w:szCs w:val="24"/>
              </w:rPr>
              <w:t>Integration of Social Contextual Factors:</w:t>
            </w:r>
            <w:r w:rsidRPr="00D123DF">
              <w:rPr>
                <w:rFonts w:ascii="Times New Roman" w:eastAsia="Times New Roman" w:hAnsi="Times New Roman" w:cs="Times New Roman"/>
                <w:color w:val="000000" w:themeColor="text1"/>
                <w:sz w:val="24"/>
                <w:szCs w:val="24"/>
              </w:rPr>
              <w:t xml:space="preserve"> Incorporate social factors like social dysphoria, fetishization, and social stigma into research to provide a comprehensive understanding of TGD sexual experiences.</w:t>
            </w:r>
          </w:p>
        </w:tc>
      </w:tr>
      <w:tr w:rsidR="00D123DF" w:rsidRPr="00D123DF" w14:paraId="4B069EAB" w14:textId="77777777">
        <w:tc>
          <w:tcPr>
            <w:tcW w:w="8648" w:type="dxa"/>
            <w:shd w:val="clear" w:color="auto" w:fill="auto"/>
            <w:tcMar>
              <w:top w:w="100" w:type="dxa"/>
              <w:left w:w="100" w:type="dxa"/>
              <w:bottom w:w="100" w:type="dxa"/>
              <w:right w:w="100" w:type="dxa"/>
            </w:tcMar>
          </w:tcPr>
          <w:p w14:paraId="000000FD" w14:textId="77777777" w:rsidR="003201D6" w:rsidRPr="00D123DF" w:rsidRDefault="002F15C5">
            <w:pPr>
              <w:numPr>
                <w:ilvl w:val="0"/>
                <w:numId w:val="12"/>
              </w:numPr>
              <w:pBdr>
                <w:top w:val="none" w:sz="0" w:space="0" w:color="E3E3E3"/>
                <w:left w:val="none" w:sz="0" w:space="0" w:color="E3E3E3"/>
                <w:bottom w:val="none" w:sz="0" w:space="0" w:color="E3E3E3"/>
                <w:right w:val="none" w:sz="0" w:space="0" w:color="E3E3E3"/>
                <w:between w:val="none" w:sz="0" w:space="0" w:color="E3E3E3"/>
              </w:pBdr>
              <w:spacing w:line="480" w:lineRule="auto"/>
              <w:rPr>
                <w:color w:val="000000" w:themeColor="text1"/>
              </w:rPr>
            </w:pPr>
            <w:r w:rsidRPr="00D123DF">
              <w:rPr>
                <w:rFonts w:ascii="Times New Roman" w:eastAsia="Times New Roman" w:hAnsi="Times New Roman" w:cs="Times New Roman"/>
                <w:b/>
                <w:color w:val="000000" w:themeColor="text1"/>
                <w:sz w:val="24"/>
                <w:szCs w:val="24"/>
              </w:rPr>
              <w:t>Addressing Recall Bias:</w:t>
            </w:r>
            <w:r w:rsidRPr="00D123DF">
              <w:rPr>
                <w:rFonts w:ascii="Times New Roman" w:eastAsia="Times New Roman" w:hAnsi="Times New Roman" w:cs="Times New Roman"/>
                <w:color w:val="000000" w:themeColor="text1"/>
                <w:sz w:val="24"/>
                <w:szCs w:val="24"/>
              </w:rPr>
              <w:t xml:space="preserve"> Use longitudinal studies to mitigate recall bias and gain accurate insights into the impact of transition-related care on sexual function and satisfaction.</w:t>
            </w:r>
          </w:p>
        </w:tc>
      </w:tr>
      <w:tr w:rsidR="00D123DF" w:rsidRPr="00D123DF" w14:paraId="5801ECD9" w14:textId="77777777">
        <w:tc>
          <w:tcPr>
            <w:tcW w:w="8648" w:type="dxa"/>
            <w:shd w:val="clear" w:color="auto" w:fill="auto"/>
            <w:tcMar>
              <w:top w:w="100" w:type="dxa"/>
              <w:left w:w="100" w:type="dxa"/>
              <w:bottom w:w="100" w:type="dxa"/>
              <w:right w:w="100" w:type="dxa"/>
            </w:tcMar>
          </w:tcPr>
          <w:p w14:paraId="000000FE" w14:textId="77777777" w:rsidR="003201D6" w:rsidRPr="00D123DF" w:rsidRDefault="002F15C5">
            <w:pPr>
              <w:numPr>
                <w:ilvl w:val="0"/>
                <w:numId w:val="12"/>
              </w:numPr>
              <w:pBdr>
                <w:top w:val="none" w:sz="0" w:space="0" w:color="E3E3E3"/>
                <w:left w:val="none" w:sz="0" w:space="0" w:color="E3E3E3"/>
                <w:bottom w:val="none" w:sz="0" w:space="0" w:color="E3E3E3"/>
                <w:right w:val="none" w:sz="0" w:space="0" w:color="E3E3E3"/>
                <w:between w:val="none" w:sz="0" w:space="0" w:color="E3E3E3"/>
              </w:pBdr>
              <w:spacing w:line="480" w:lineRule="auto"/>
              <w:rPr>
                <w:color w:val="000000" w:themeColor="text1"/>
              </w:rPr>
            </w:pPr>
            <w:r w:rsidRPr="00D123DF">
              <w:rPr>
                <w:rFonts w:ascii="Times New Roman" w:eastAsia="Times New Roman" w:hAnsi="Times New Roman" w:cs="Times New Roman"/>
                <w:b/>
                <w:color w:val="000000" w:themeColor="text1"/>
                <w:sz w:val="24"/>
                <w:szCs w:val="24"/>
              </w:rPr>
              <w:t>Expanding Definitions of Sexual Health:</w:t>
            </w:r>
            <w:r w:rsidRPr="00D123DF">
              <w:rPr>
                <w:rFonts w:ascii="Times New Roman" w:eastAsia="Times New Roman" w:hAnsi="Times New Roman" w:cs="Times New Roman"/>
                <w:color w:val="000000" w:themeColor="text1"/>
                <w:sz w:val="24"/>
                <w:szCs w:val="24"/>
              </w:rPr>
              <w:t xml:space="preserve"> Develop definitions of sexual health that reflect the diverse priorities and experiences of TGD individuals beyond cisgender norms.</w:t>
            </w:r>
          </w:p>
        </w:tc>
      </w:tr>
      <w:tr w:rsidR="00D123DF" w:rsidRPr="00D123DF" w14:paraId="5CE81BCB" w14:textId="77777777">
        <w:tc>
          <w:tcPr>
            <w:tcW w:w="8648" w:type="dxa"/>
            <w:shd w:val="clear" w:color="auto" w:fill="auto"/>
            <w:tcMar>
              <w:top w:w="100" w:type="dxa"/>
              <w:left w:w="100" w:type="dxa"/>
              <w:bottom w:w="100" w:type="dxa"/>
              <w:right w:w="100" w:type="dxa"/>
            </w:tcMar>
          </w:tcPr>
          <w:p w14:paraId="000000FF" w14:textId="77777777" w:rsidR="003201D6" w:rsidRPr="00D123DF" w:rsidRDefault="002F15C5">
            <w:pPr>
              <w:numPr>
                <w:ilvl w:val="0"/>
                <w:numId w:val="12"/>
              </w:numPr>
              <w:pBdr>
                <w:top w:val="none" w:sz="0" w:space="0" w:color="E3E3E3"/>
                <w:left w:val="none" w:sz="0" w:space="0" w:color="E3E3E3"/>
                <w:bottom w:val="none" w:sz="0" w:space="0" w:color="E3E3E3"/>
                <w:right w:val="none" w:sz="0" w:space="0" w:color="E3E3E3"/>
                <w:between w:val="none" w:sz="0" w:space="0" w:color="E3E3E3"/>
              </w:pBdr>
              <w:spacing w:line="480" w:lineRule="auto"/>
              <w:rPr>
                <w:color w:val="000000" w:themeColor="text1"/>
              </w:rPr>
            </w:pPr>
            <w:r w:rsidRPr="00D123DF">
              <w:rPr>
                <w:rFonts w:ascii="Times New Roman" w:eastAsia="Times New Roman" w:hAnsi="Times New Roman" w:cs="Times New Roman"/>
                <w:b/>
                <w:color w:val="000000" w:themeColor="text1"/>
                <w:sz w:val="24"/>
                <w:szCs w:val="24"/>
              </w:rPr>
              <w:t>Detailed Reporting in Sexual Function Research:</w:t>
            </w:r>
            <w:r w:rsidRPr="00D123DF">
              <w:rPr>
                <w:rFonts w:ascii="Times New Roman" w:eastAsia="Times New Roman" w:hAnsi="Times New Roman" w:cs="Times New Roman"/>
                <w:color w:val="000000" w:themeColor="text1"/>
                <w:sz w:val="24"/>
                <w:szCs w:val="24"/>
              </w:rPr>
              <w:t xml:space="preserve"> Ensure research reports include details about GAHT duration, gonadectomy status, specific surgeries, and sexual practices to provide contextually accurate findings.</w:t>
            </w:r>
          </w:p>
        </w:tc>
      </w:tr>
      <w:tr w:rsidR="003201D6" w:rsidRPr="00D123DF" w14:paraId="4F7F2837" w14:textId="77777777">
        <w:tc>
          <w:tcPr>
            <w:tcW w:w="8648" w:type="dxa"/>
            <w:shd w:val="clear" w:color="auto" w:fill="auto"/>
            <w:tcMar>
              <w:top w:w="100" w:type="dxa"/>
              <w:left w:w="100" w:type="dxa"/>
              <w:bottom w:w="100" w:type="dxa"/>
              <w:right w:w="100" w:type="dxa"/>
            </w:tcMar>
          </w:tcPr>
          <w:p w14:paraId="00000100" w14:textId="77777777" w:rsidR="003201D6" w:rsidRPr="00D123DF" w:rsidRDefault="002F15C5">
            <w:pPr>
              <w:numPr>
                <w:ilvl w:val="0"/>
                <w:numId w:val="12"/>
              </w:numPr>
              <w:pBdr>
                <w:top w:val="none" w:sz="0" w:space="0" w:color="E3E3E3"/>
                <w:left w:val="none" w:sz="0" w:space="0" w:color="E3E3E3"/>
                <w:bottom w:val="none" w:sz="0" w:space="0" w:color="E3E3E3"/>
                <w:right w:val="none" w:sz="0" w:space="0" w:color="E3E3E3"/>
                <w:between w:val="none" w:sz="0" w:space="0" w:color="E3E3E3"/>
              </w:pBdr>
              <w:spacing w:line="480" w:lineRule="auto"/>
              <w:rPr>
                <w:color w:val="000000" w:themeColor="text1"/>
              </w:rPr>
            </w:pPr>
            <w:r w:rsidRPr="00D123DF">
              <w:rPr>
                <w:rFonts w:ascii="Times New Roman" w:eastAsia="Times New Roman" w:hAnsi="Times New Roman" w:cs="Times New Roman"/>
                <w:b/>
                <w:color w:val="000000" w:themeColor="text1"/>
                <w:sz w:val="24"/>
                <w:szCs w:val="24"/>
              </w:rPr>
              <w:lastRenderedPageBreak/>
              <w:t>Clear and Inclusive Terminology:</w:t>
            </w:r>
            <w:r w:rsidRPr="00D123DF">
              <w:rPr>
                <w:rFonts w:ascii="Times New Roman" w:eastAsia="Times New Roman" w:hAnsi="Times New Roman" w:cs="Times New Roman"/>
                <w:color w:val="000000" w:themeColor="text1"/>
                <w:sz w:val="24"/>
                <w:szCs w:val="24"/>
              </w:rPr>
              <w:t xml:space="preserve"> Continue to refine and use clear, inclusive terminology that accurately reflects the biological sex and gender identity of study subjects.</w:t>
            </w:r>
          </w:p>
          <w:p w14:paraId="00000101" w14:textId="77777777" w:rsidR="003201D6" w:rsidRPr="00D123DF" w:rsidRDefault="002F15C5">
            <w:pPr>
              <w:numPr>
                <w:ilvl w:val="0"/>
                <w:numId w:val="12"/>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Gender affirming medical treatment and surgery outcomes research studies should ideally disclose what treatment/surgery options patients were offered (and not offered) to patients/subjects to choose from, and, how decision-making to proceed with a given treatment/surgery choice is made. </w:t>
            </w:r>
            <w:r w:rsidRPr="00D123DF">
              <w:rPr>
                <w:rFonts w:ascii="Times New Roman" w:eastAsia="Times New Roman" w:hAnsi="Times New Roman" w:cs="Times New Roman"/>
                <w:color w:val="000000" w:themeColor="text1"/>
                <w:sz w:val="24"/>
                <w:szCs w:val="24"/>
              </w:rPr>
              <w:t xml:space="preserve">In this way, sexual function outcomes and patient satisfaction studies can be better interpreted by detailing what choices patients are provided with, </w:t>
            </w:r>
            <w:proofErr w:type="gramStart"/>
            <w:r w:rsidRPr="00D123DF">
              <w:rPr>
                <w:rFonts w:ascii="Times New Roman" w:eastAsia="Times New Roman" w:hAnsi="Times New Roman" w:cs="Times New Roman"/>
                <w:color w:val="000000" w:themeColor="text1"/>
                <w:sz w:val="24"/>
                <w:szCs w:val="24"/>
              </w:rPr>
              <w:t>and,</w:t>
            </w:r>
            <w:proofErr w:type="gramEnd"/>
            <w:r w:rsidRPr="00D123DF">
              <w:rPr>
                <w:rFonts w:ascii="Times New Roman" w:eastAsia="Times New Roman" w:hAnsi="Times New Roman" w:cs="Times New Roman"/>
                <w:color w:val="000000" w:themeColor="text1"/>
                <w:sz w:val="24"/>
                <w:szCs w:val="24"/>
              </w:rPr>
              <w:t xml:space="preserve"> a clearer understanding of how, and to what degree, decision-making is shared with their providers.      </w:t>
            </w:r>
          </w:p>
        </w:tc>
      </w:tr>
    </w:tbl>
    <w:p w14:paraId="00000102" w14:textId="77777777" w:rsidR="003201D6" w:rsidRPr="00D123DF" w:rsidRDefault="003201D6">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p>
    <w:p w14:paraId="00000103"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In conclusion, the exploration of sexual function in TGD populations is evolving, with a growing recognition of the importance of social and personal factors alongside medical interventions. The integration of these diverse perspectives can enhance our understanding and support of sexual well-being in TGD individuals, ultimately fostering a more inclusive and holistic approach to sexual health.</w:t>
      </w:r>
    </w:p>
    <w:p w14:paraId="00000104" w14:textId="77777777" w:rsidR="003201D6" w:rsidRPr="00D123DF" w:rsidRDefault="003201D6">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p>
    <w:p w14:paraId="00000105"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3. Intersex and Individuals </w:t>
      </w:r>
      <w:proofErr w:type="gramStart"/>
      <w:r w:rsidRPr="00D123DF">
        <w:rPr>
          <w:rFonts w:ascii="Times New Roman" w:eastAsia="Times New Roman" w:hAnsi="Times New Roman" w:cs="Times New Roman"/>
          <w:b/>
          <w:color w:val="000000" w:themeColor="text1"/>
          <w:sz w:val="24"/>
          <w:szCs w:val="24"/>
        </w:rPr>
        <w:t>With</w:t>
      </w:r>
      <w:proofErr w:type="gramEnd"/>
      <w:r w:rsidRPr="00D123DF">
        <w:rPr>
          <w:rFonts w:ascii="Times New Roman" w:eastAsia="Times New Roman" w:hAnsi="Times New Roman" w:cs="Times New Roman"/>
          <w:b/>
          <w:color w:val="000000" w:themeColor="text1"/>
          <w:sz w:val="24"/>
          <w:szCs w:val="24"/>
        </w:rPr>
        <w:t xml:space="preserve"> Differences in Sexual </w:t>
      </w:r>
      <w:r w:rsidRPr="00D123DF">
        <w:rPr>
          <w:rFonts w:ascii="Times New Roman" w:eastAsia="Times New Roman" w:hAnsi="Times New Roman" w:cs="Times New Roman"/>
          <w:b/>
          <w:color w:val="000000" w:themeColor="text1"/>
          <w:sz w:val="24"/>
          <w:szCs w:val="24"/>
        </w:rPr>
        <w:t>Development (DSD)</w:t>
      </w:r>
    </w:p>
    <w:p w14:paraId="00000106"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The study of sexual function in individuals with intersex/DSD </w:t>
      </w:r>
      <w:proofErr w:type="gramStart"/>
      <w:r w:rsidRPr="00D123DF">
        <w:rPr>
          <w:rFonts w:ascii="Times New Roman" w:eastAsia="Times New Roman" w:hAnsi="Times New Roman" w:cs="Times New Roman"/>
          <w:color w:val="000000" w:themeColor="text1"/>
          <w:sz w:val="24"/>
          <w:szCs w:val="24"/>
        </w:rPr>
        <w:t>conditions  reveals</w:t>
      </w:r>
      <w:proofErr w:type="gramEnd"/>
      <w:r w:rsidRPr="00D123DF">
        <w:rPr>
          <w:rFonts w:ascii="Times New Roman" w:eastAsia="Times New Roman" w:hAnsi="Times New Roman" w:cs="Times New Roman"/>
          <w:color w:val="000000" w:themeColor="text1"/>
          <w:sz w:val="24"/>
          <w:szCs w:val="24"/>
        </w:rPr>
        <w:t xml:space="preserve"> varied outcomes, highlighting both emerging insights and persistent challenges. </w:t>
      </w:r>
      <w:proofErr w:type="spellStart"/>
      <w:r w:rsidRPr="00D123DF">
        <w:rPr>
          <w:rFonts w:ascii="Times New Roman" w:eastAsia="Times New Roman" w:hAnsi="Times New Roman" w:cs="Times New Roman"/>
          <w:color w:val="000000" w:themeColor="text1"/>
          <w:sz w:val="24"/>
          <w:szCs w:val="24"/>
        </w:rPr>
        <w:t>Kreukels</w:t>
      </w:r>
      <w:proofErr w:type="spellEnd"/>
      <w:r w:rsidRPr="00D123DF">
        <w:rPr>
          <w:rFonts w:ascii="Times New Roman" w:eastAsia="Times New Roman" w:hAnsi="Times New Roman" w:cs="Times New Roman"/>
          <w:color w:val="000000" w:themeColor="text1"/>
          <w:sz w:val="24"/>
          <w:szCs w:val="24"/>
        </w:rPr>
        <w:t xml:space="preserve"> et al. [134] reported that many individuals intersex/DSD individuals are dissatisfied with their sex life, experience various sexual problems, and are less sexually active compared to the general population. Conversely, other studies found satisfaction levels comparable to non-DSD subjects [135,136]. De Neve-Enthoven et al. [137] found that women with </w:t>
      </w:r>
      <w:r w:rsidRPr="00D123DF">
        <w:rPr>
          <w:rFonts w:ascii="Times New Roman" w:eastAsia="Times New Roman" w:hAnsi="Times New Roman" w:cs="Times New Roman"/>
          <w:color w:val="000000" w:themeColor="text1"/>
          <w:sz w:val="24"/>
          <w:szCs w:val="24"/>
        </w:rPr>
        <w:lastRenderedPageBreak/>
        <w:t>DSD were less interested in sex, less sexually ac</w:t>
      </w:r>
      <w:r w:rsidRPr="00D123DF">
        <w:rPr>
          <w:rFonts w:ascii="Times New Roman" w:eastAsia="Times New Roman" w:hAnsi="Times New Roman" w:cs="Times New Roman"/>
          <w:color w:val="000000" w:themeColor="text1"/>
          <w:sz w:val="24"/>
          <w:szCs w:val="24"/>
        </w:rPr>
        <w:t>tive, and had more negative associations about their sexuality compared to control women.</w:t>
      </w:r>
    </w:p>
    <w:p w14:paraId="00000107"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Research on DSD genital reconstructive surgery shows mixed results. Nidal et al. [138] reported that post-pubertal females with DSD who underwent feminizing </w:t>
      </w:r>
      <w:proofErr w:type="spellStart"/>
      <w:r w:rsidRPr="00D123DF">
        <w:rPr>
          <w:rFonts w:ascii="Times New Roman" w:eastAsia="Times New Roman" w:hAnsi="Times New Roman" w:cs="Times New Roman"/>
          <w:color w:val="000000" w:themeColor="text1"/>
          <w:sz w:val="24"/>
          <w:szCs w:val="24"/>
        </w:rPr>
        <w:t>genitoplasty</w:t>
      </w:r>
      <w:proofErr w:type="spellEnd"/>
      <w:r w:rsidRPr="00D123DF">
        <w:rPr>
          <w:rFonts w:ascii="Times New Roman" w:eastAsia="Times New Roman" w:hAnsi="Times New Roman" w:cs="Times New Roman"/>
          <w:color w:val="000000" w:themeColor="text1"/>
          <w:sz w:val="24"/>
          <w:szCs w:val="24"/>
        </w:rPr>
        <w:t xml:space="preserve"> had a mean FSFI score of 22.2, with genital self-image positively associated with sexual function. Batista [135] observed that DSD surgery did not significantly affect postoperative sexuality in a mixed cohort of cisgender and DSD individuals, highlighting the need for standardized terminology in DSD research.</w:t>
      </w:r>
    </w:p>
    <w:p w14:paraId="00000108"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Mayer-Rokitansky-Küster-Hauser Syndrome (</w:t>
      </w:r>
      <w:r w:rsidRPr="00D123DF">
        <w:rPr>
          <w:rFonts w:ascii="Times New Roman" w:eastAsia="Times New Roman" w:hAnsi="Times New Roman" w:cs="Times New Roman"/>
          <w:b/>
          <w:color w:val="000000" w:themeColor="text1"/>
          <w:sz w:val="24"/>
          <w:szCs w:val="24"/>
        </w:rPr>
        <w:t>MRKH)</w:t>
      </w:r>
    </w:p>
    <w:p w14:paraId="00000109"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Six studies on MRKH and sexual function reviewed here compare or evaluate treatment outcomes, including dilation or various forms of genital reconstructive surgery. The primary tool used for assessing sexual function is the FSFI [139,140,141,142,143]. </w:t>
      </w:r>
      <w:proofErr w:type="spellStart"/>
      <w:r w:rsidRPr="00D123DF">
        <w:rPr>
          <w:rFonts w:ascii="Times New Roman" w:eastAsia="Times New Roman" w:hAnsi="Times New Roman" w:cs="Times New Roman"/>
          <w:color w:val="000000" w:themeColor="text1"/>
          <w:sz w:val="24"/>
          <w:szCs w:val="24"/>
        </w:rPr>
        <w:t>Cheikhelard</w:t>
      </w:r>
      <w:proofErr w:type="spellEnd"/>
      <w:r w:rsidRPr="00D123DF">
        <w:rPr>
          <w:rFonts w:ascii="Times New Roman" w:eastAsia="Times New Roman" w:hAnsi="Times New Roman" w:cs="Times New Roman"/>
          <w:color w:val="000000" w:themeColor="text1"/>
          <w:sz w:val="24"/>
          <w:szCs w:val="24"/>
        </w:rPr>
        <w:t xml:space="preserve"> [144] used patient-reported outcomes and the WHOQOL-BREF to evaluate sexual distress.</w:t>
      </w:r>
    </w:p>
    <w:p w14:paraId="0000010A"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Among these studies, three specifically investigated sexual function outcomes following vaginal reconstruction using various surgical techniques, with generally positive results [139,141,143]. However, </w:t>
      </w:r>
      <w:proofErr w:type="spellStart"/>
      <w:r w:rsidRPr="00D123DF">
        <w:rPr>
          <w:rFonts w:ascii="Times New Roman" w:eastAsia="Times New Roman" w:hAnsi="Times New Roman" w:cs="Times New Roman"/>
          <w:color w:val="000000" w:themeColor="text1"/>
          <w:sz w:val="24"/>
          <w:szCs w:val="24"/>
        </w:rPr>
        <w:t>Poordast</w:t>
      </w:r>
      <w:proofErr w:type="spellEnd"/>
      <w:r w:rsidRPr="00D123DF">
        <w:rPr>
          <w:rFonts w:ascii="Times New Roman" w:eastAsia="Times New Roman" w:hAnsi="Times New Roman" w:cs="Times New Roman"/>
          <w:color w:val="000000" w:themeColor="text1"/>
          <w:sz w:val="24"/>
          <w:szCs w:val="24"/>
        </w:rPr>
        <w:t xml:space="preserve"> et al. [143] reported less favorable results in 25 women with vaginal agenesis undergoing McIndoe vaginoplasty with amnion graft, noting significantly smaller vaginas and lower FSFI scores compared to controls.</w:t>
      </w:r>
    </w:p>
    <w:p w14:paraId="0000010B"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Comparative analyses between surgical intervention and vaginal dilation are presented in two studies [140,144]. Kang [140] found similar FSFI scores between women undergoing surgery and those engaging in vaginal dilation without surgery. </w:t>
      </w:r>
      <w:proofErr w:type="spellStart"/>
      <w:r w:rsidRPr="00D123DF">
        <w:rPr>
          <w:rFonts w:ascii="Times New Roman" w:eastAsia="Times New Roman" w:hAnsi="Times New Roman" w:cs="Times New Roman"/>
          <w:color w:val="000000" w:themeColor="text1"/>
          <w:sz w:val="24"/>
          <w:szCs w:val="24"/>
        </w:rPr>
        <w:t>Cheikhelard</w:t>
      </w:r>
      <w:proofErr w:type="spellEnd"/>
      <w:r w:rsidRPr="00D123DF">
        <w:rPr>
          <w:rFonts w:ascii="Times New Roman" w:eastAsia="Times New Roman" w:hAnsi="Times New Roman" w:cs="Times New Roman"/>
          <w:color w:val="000000" w:themeColor="text1"/>
          <w:sz w:val="24"/>
          <w:szCs w:val="24"/>
        </w:rPr>
        <w:t xml:space="preserve"> [144] reported that surgery was not superior to dilation in treatment outcomes.</w:t>
      </w:r>
    </w:p>
    <w:p w14:paraId="0000010C"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lastRenderedPageBreak/>
        <w:t>Congenital Adrenal Hyperplasia</w:t>
      </w:r>
      <w:r w:rsidRPr="00D123DF">
        <w:rPr>
          <w:rFonts w:ascii="Times New Roman" w:eastAsia="Times New Roman" w:hAnsi="Times New Roman" w:cs="Times New Roman"/>
          <w:color w:val="000000" w:themeColor="text1"/>
          <w:sz w:val="24"/>
          <w:szCs w:val="24"/>
        </w:rPr>
        <w:t xml:space="preserve"> (</w:t>
      </w:r>
      <w:r w:rsidRPr="00D123DF">
        <w:rPr>
          <w:rFonts w:ascii="Times New Roman" w:eastAsia="Times New Roman" w:hAnsi="Times New Roman" w:cs="Times New Roman"/>
          <w:b/>
          <w:color w:val="000000" w:themeColor="text1"/>
          <w:sz w:val="24"/>
          <w:szCs w:val="24"/>
        </w:rPr>
        <w:t>CAH)</w:t>
      </w:r>
    </w:p>
    <w:p w14:paraId="0000010D"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A study comparing women with CAH to those with Polycystic Ovary Syndrome (PCOS) found that women with CAH reported worse sexual function, with 81% scoring below the cutoff point on the FSFI indicating sexual dysfunction. Women with CAH were more likely to identify as homosexual or bisexual [145]. However, another study showed no significant difference in FSFI score between CAH and control groups. The prevalence of female sexual dysfunction in the CAH group was 5 out of 9 patients and 4 out of 10 in the cont</w:t>
      </w:r>
      <w:r w:rsidRPr="00D123DF">
        <w:rPr>
          <w:rFonts w:ascii="Times New Roman" w:eastAsia="Times New Roman" w:hAnsi="Times New Roman" w:cs="Times New Roman"/>
          <w:color w:val="000000" w:themeColor="text1"/>
          <w:sz w:val="24"/>
          <w:szCs w:val="24"/>
        </w:rPr>
        <w:t>rol group [146].</w:t>
      </w:r>
    </w:p>
    <w:p w14:paraId="0000010E"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Hypospadias</w:t>
      </w:r>
    </w:p>
    <w:p w14:paraId="0000010F"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A Russian study examined 112 men who had undergone hypospadias repair but experienced treatment failure. Using the IIEF questionnaire, results indicated that 64.2% were dissatisfied with their penis appearance post-repair. Additionally, 40.2% reported erectile dysfunction, with 20% of cases attributed to psychogenic causes. Other ejaculatory dysfunctions were also prevalent [147].</w:t>
      </w:r>
    </w:p>
    <w:p w14:paraId="00000110"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46 XX with SRY Gene</w:t>
      </w:r>
    </w:p>
    <w:p w14:paraId="00000111"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Research on </w:t>
      </w:r>
      <w:proofErr w:type="gramStart"/>
      <w:r w:rsidRPr="00D123DF">
        <w:rPr>
          <w:rFonts w:ascii="Times New Roman" w:eastAsia="Times New Roman" w:hAnsi="Times New Roman" w:cs="Times New Roman"/>
          <w:color w:val="000000" w:themeColor="text1"/>
          <w:sz w:val="24"/>
          <w:szCs w:val="24"/>
        </w:rPr>
        <w:t>46,XX</w:t>
      </w:r>
      <w:proofErr w:type="gramEnd"/>
      <w:r w:rsidRPr="00D123DF">
        <w:rPr>
          <w:rFonts w:ascii="Times New Roman" w:eastAsia="Times New Roman" w:hAnsi="Times New Roman" w:cs="Times New Roman"/>
          <w:color w:val="000000" w:themeColor="text1"/>
          <w:sz w:val="24"/>
          <w:szCs w:val="24"/>
        </w:rPr>
        <w:t xml:space="preserve"> male syndrome is limited. One study investigated erectile function in 10 individuals with </w:t>
      </w:r>
      <w:proofErr w:type="gramStart"/>
      <w:r w:rsidRPr="00D123DF">
        <w:rPr>
          <w:rFonts w:ascii="Times New Roman" w:eastAsia="Times New Roman" w:hAnsi="Times New Roman" w:cs="Times New Roman"/>
          <w:color w:val="000000" w:themeColor="text1"/>
          <w:sz w:val="24"/>
          <w:szCs w:val="24"/>
        </w:rPr>
        <w:t>46,XX</w:t>
      </w:r>
      <w:proofErr w:type="gramEnd"/>
      <w:r w:rsidRPr="00D123DF">
        <w:rPr>
          <w:rFonts w:ascii="Times New Roman" w:eastAsia="Times New Roman" w:hAnsi="Times New Roman" w:cs="Times New Roman"/>
          <w:color w:val="000000" w:themeColor="text1"/>
          <w:sz w:val="24"/>
          <w:szCs w:val="24"/>
        </w:rPr>
        <w:t xml:space="preserve"> SRY-positive males compared to healthy males using IIEF scores. Findings revealed comparable erectile function to </w:t>
      </w:r>
      <w:proofErr w:type="gramStart"/>
      <w:r w:rsidRPr="00D123DF">
        <w:rPr>
          <w:rFonts w:ascii="Times New Roman" w:eastAsia="Times New Roman" w:hAnsi="Times New Roman" w:cs="Times New Roman"/>
          <w:color w:val="000000" w:themeColor="text1"/>
          <w:sz w:val="24"/>
          <w:szCs w:val="24"/>
        </w:rPr>
        <w:t>46,XY</w:t>
      </w:r>
      <w:proofErr w:type="gramEnd"/>
      <w:r w:rsidRPr="00D123DF">
        <w:rPr>
          <w:rFonts w:ascii="Times New Roman" w:eastAsia="Times New Roman" w:hAnsi="Times New Roman" w:cs="Times New Roman"/>
          <w:color w:val="000000" w:themeColor="text1"/>
          <w:sz w:val="24"/>
          <w:szCs w:val="24"/>
        </w:rPr>
        <w:t xml:space="preserve"> males, though </w:t>
      </w:r>
      <w:proofErr w:type="gramStart"/>
      <w:r w:rsidRPr="00D123DF">
        <w:rPr>
          <w:rFonts w:ascii="Times New Roman" w:eastAsia="Times New Roman" w:hAnsi="Times New Roman" w:cs="Times New Roman"/>
          <w:color w:val="000000" w:themeColor="text1"/>
          <w:sz w:val="24"/>
          <w:szCs w:val="24"/>
        </w:rPr>
        <w:t>46,XX</w:t>
      </w:r>
      <w:proofErr w:type="gramEnd"/>
      <w:r w:rsidRPr="00D123DF">
        <w:rPr>
          <w:rFonts w:ascii="Times New Roman" w:eastAsia="Times New Roman" w:hAnsi="Times New Roman" w:cs="Times New Roman"/>
          <w:color w:val="000000" w:themeColor="text1"/>
          <w:sz w:val="24"/>
          <w:szCs w:val="24"/>
        </w:rPr>
        <w:t xml:space="preserve"> males exhibited significantly lower testosterone levels, potentially influencing sexual desire. This study did not provide data on sexual desire or other dimensions of sexual function [148].</w:t>
      </w:r>
    </w:p>
    <w:p w14:paraId="00000114" w14:textId="4D1CEAF8"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sdt>
        <w:sdtPr>
          <w:rPr>
            <w:color w:val="000000" w:themeColor="text1"/>
          </w:rPr>
          <w:tag w:val="goog_rdk_46"/>
          <w:id w:val="-1200852591"/>
        </w:sdtPr>
        <w:sdtEndPr/>
        <w:sdtContent/>
      </w:sdt>
      <w:sdt>
        <w:sdtPr>
          <w:rPr>
            <w:color w:val="000000" w:themeColor="text1"/>
          </w:rPr>
          <w:tag w:val="goog_rdk_47"/>
          <w:id w:val="385072497"/>
        </w:sdtPr>
        <w:sdtEndPr/>
        <w:sdtContent/>
      </w:sdt>
      <w:r w:rsidRPr="00D123DF">
        <w:rPr>
          <w:rFonts w:ascii="Times New Roman" w:eastAsia="Times New Roman" w:hAnsi="Times New Roman" w:cs="Times New Roman"/>
          <w:color w:val="000000" w:themeColor="text1"/>
          <w:sz w:val="24"/>
          <w:szCs w:val="24"/>
        </w:rPr>
        <w:t xml:space="preserve"> </w:t>
      </w:r>
    </w:p>
    <w:p w14:paraId="00000115"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Challenges and Future Directions i</w:t>
      </w:r>
      <w:r w:rsidRPr="00D123DF">
        <w:rPr>
          <w:rFonts w:ascii="Times New Roman" w:eastAsia="Times New Roman" w:hAnsi="Times New Roman" w:cs="Times New Roman"/>
          <w:b/>
          <w:color w:val="000000" w:themeColor="text1"/>
          <w:sz w:val="24"/>
          <w:szCs w:val="24"/>
        </w:rPr>
        <w:t xml:space="preserve">n </w:t>
      </w:r>
      <w:r w:rsidRPr="00D123DF">
        <w:rPr>
          <w:rFonts w:ascii="Times New Roman" w:eastAsia="Times New Roman" w:hAnsi="Times New Roman" w:cs="Times New Roman"/>
          <w:b/>
          <w:color w:val="000000" w:themeColor="text1"/>
          <w:sz w:val="24"/>
          <w:szCs w:val="24"/>
        </w:rPr>
        <w:t xml:space="preserve">the field </w:t>
      </w:r>
      <w:proofErr w:type="gramStart"/>
      <w:r w:rsidRPr="00D123DF">
        <w:rPr>
          <w:rFonts w:ascii="Times New Roman" w:eastAsia="Times New Roman" w:hAnsi="Times New Roman" w:cs="Times New Roman"/>
          <w:b/>
          <w:color w:val="000000" w:themeColor="text1"/>
          <w:sz w:val="24"/>
          <w:szCs w:val="24"/>
        </w:rPr>
        <w:t xml:space="preserve">of  </w:t>
      </w:r>
      <w:r w:rsidRPr="00D123DF">
        <w:rPr>
          <w:rFonts w:ascii="Times New Roman" w:eastAsia="Times New Roman" w:hAnsi="Times New Roman" w:cs="Times New Roman"/>
          <w:b/>
          <w:color w:val="000000" w:themeColor="text1"/>
          <w:sz w:val="24"/>
          <w:szCs w:val="24"/>
        </w:rPr>
        <w:t>or</w:t>
      </w:r>
      <w:proofErr w:type="gramEnd"/>
      <w:r w:rsidRPr="00D123DF">
        <w:rPr>
          <w:rFonts w:ascii="Times New Roman" w:eastAsia="Times New Roman" w:hAnsi="Times New Roman" w:cs="Times New Roman"/>
          <w:b/>
          <w:color w:val="000000" w:themeColor="text1"/>
          <w:sz w:val="24"/>
          <w:szCs w:val="24"/>
        </w:rPr>
        <w:t xml:space="preserve"> Sexual (Dys</w:t>
      </w:r>
      <w:r w:rsidRPr="00D123DF">
        <w:rPr>
          <w:rFonts w:ascii="Times New Roman" w:eastAsia="Times New Roman" w:hAnsi="Times New Roman" w:cs="Times New Roman"/>
          <w:b/>
          <w:color w:val="000000" w:themeColor="text1"/>
          <w:sz w:val="24"/>
          <w:szCs w:val="24"/>
        </w:rPr>
        <w:t xml:space="preserve">)function Research with </w:t>
      </w:r>
      <w:r w:rsidRPr="00D123DF">
        <w:rPr>
          <w:rFonts w:ascii="Times New Roman" w:eastAsia="Times New Roman" w:hAnsi="Times New Roman" w:cs="Times New Roman"/>
          <w:b/>
          <w:color w:val="000000" w:themeColor="text1"/>
          <w:sz w:val="24"/>
          <w:szCs w:val="24"/>
        </w:rPr>
        <w:t>Intersex/DSD Individuals</w:t>
      </w:r>
    </w:p>
    <w:p w14:paraId="00000116" w14:textId="77777777" w:rsidR="003201D6" w:rsidRPr="00D123DF" w:rsidRDefault="002F15C5">
      <w:pPr>
        <w:spacing w:line="480" w:lineRule="auto"/>
        <w:ind w:firstLine="720"/>
        <w:rPr>
          <w:rFonts w:ascii="Times New Roman" w:eastAsia="Times New Roman" w:hAnsi="Times New Roman" w:cs="Times New Roman"/>
          <w:color w:val="000000" w:themeColor="text1"/>
          <w:sz w:val="24"/>
          <w:szCs w:val="24"/>
          <w:highlight w:val="white"/>
        </w:rPr>
      </w:pPr>
      <w:r w:rsidRPr="00D123DF">
        <w:rPr>
          <w:rFonts w:ascii="Times New Roman" w:eastAsia="Times New Roman" w:hAnsi="Times New Roman" w:cs="Times New Roman"/>
          <w:color w:val="000000" w:themeColor="text1"/>
          <w:sz w:val="24"/>
          <w:szCs w:val="24"/>
          <w:highlight w:val="white"/>
        </w:rPr>
        <w:lastRenderedPageBreak/>
        <w:t>Overall, several challenges have been acknowledged in the literature regarding sexual (</w:t>
      </w:r>
      <w:proofErr w:type="spellStart"/>
      <w:r w:rsidRPr="00D123DF">
        <w:rPr>
          <w:rFonts w:ascii="Times New Roman" w:eastAsia="Times New Roman" w:hAnsi="Times New Roman" w:cs="Times New Roman"/>
          <w:color w:val="000000" w:themeColor="text1"/>
          <w:sz w:val="24"/>
          <w:szCs w:val="24"/>
          <w:highlight w:val="white"/>
        </w:rPr>
        <w:t>dys</w:t>
      </w:r>
      <w:proofErr w:type="spellEnd"/>
      <w:r w:rsidRPr="00D123DF">
        <w:rPr>
          <w:rFonts w:ascii="Times New Roman" w:eastAsia="Times New Roman" w:hAnsi="Times New Roman" w:cs="Times New Roman"/>
          <w:color w:val="000000" w:themeColor="text1"/>
          <w:sz w:val="24"/>
          <w:szCs w:val="24"/>
          <w:highlight w:val="white"/>
        </w:rPr>
        <w:t>)function in intersex/DSD individuals (see Table 7), and we proposed future directions for research in this field (see Table 8).</w:t>
      </w:r>
    </w:p>
    <w:p w14:paraId="00000117" w14:textId="77777777" w:rsidR="003201D6" w:rsidRPr="00D123DF" w:rsidRDefault="003201D6">
      <w:pPr>
        <w:spacing w:line="480" w:lineRule="auto"/>
        <w:ind w:firstLine="720"/>
        <w:rPr>
          <w:rFonts w:ascii="Times New Roman" w:eastAsia="Times New Roman" w:hAnsi="Times New Roman" w:cs="Times New Roman"/>
          <w:color w:val="000000" w:themeColor="text1"/>
          <w:sz w:val="24"/>
          <w:szCs w:val="24"/>
          <w:highlight w:val="white"/>
        </w:rPr>
      </w:pPr>
    </w:p>
    <w:p w14:paraId="00000118" w14:textId="77777777" w:rsidR="003201D6" w:rsidRPr="00D123DF" w:rsidRDefault="002F15C5">
      <w:pPr>
        <w:spacing w:line="240" w:lineRule="auto"/>
        <w:ind w:firstLine="435"/>
        <w:rPr>
          <w:rFonts w:ascii="Times New Roman" w:eastAsia="Times New Roman" w:hAnsi="Times New Roman" w:cs="Times New Roman"/>
          <w:i/>
          <w:color w:val="000000" w:themeColor="text1"/>
          <w:sz w:val="24"/>
          <w:szCs w:val="24"/>
          <w:highlight w:val="white"/>
        </w:rPr>
      </w:pPr>
      <w:r w:rsidRPr="00D123DF">
        <w:rPr>
          <w:rFonts w:ascii="Times New Roman" w:eastAsia="Times New Roman" w:hAnsi="Times New Roman" w:cs="Times New Roman"/>
          <w:i/>
          <w:color w:val="000000" w:themeColor="text1"/>
          <w:sz w:val="24"/>
          <w:szCs w:val="24"/>
          <w:highlight w:val="white"/>
        </w:rPr>
        <w:t>Table 7. Challenges in the field of sexual (</w:t>
      </w:r>
      <w:proofErr w:type="spellStart"/>
      <w:r w:rsidRPr="00D123DF">
        <w:rPr>
          <w:rFonts w:ascii="Times New Roman" w:eastAsia="Times New Roman" w:hAnsi="Times New Roman" w:cs="Times New Roman"/>
          <w:i/>
          <w:color w:val="000000" w:themeColor="text1"/>
          <w:sz w:val="24"/>
          <w:szCs w:val="24"/>
          <w:highlight w:val="white"/>
        </w:rPr>
        <w:t>dys</w:t>
      </w:r>
      <w:proofErr w:type="spellEnd"/>
      <w:r w:rsidRPr="00D123DF">
        <w:rPr>
          <w:rFonts w:ascii="Times New Roman" w:eastAsia="Times New Roman" w:hAnsi="Times New Roman" w:cs="Times New Roman"/>
          <w:i/>
          <w:color w:val="000000" w:themeColor="text1"/>
          <w:sz w:val="24"/>
          <w:szCs w:val="24"/>
          <w:highlight w:val="white"/>
        </w:rPr>
        <w:t>)function in Intersex/DSD Individuals</w:t>
      </w:r>
    </w:p>
    <w:p w14:paraId="00000119" w14:textId="77777777" w:rsidR="003201D6" w:rsidRPr="00D123DF" w:rsidRDefault="003201D6">
      <w:pPr>
        <w:spacing w:line="240" w:lineRule="auto"/>
        <w:ind w:firstLine="435"/>
        <w:rPr>
          <w:rFonts w:ascii="Times New Roman" w:eastAsia="Times New Roman" w:hAnsi="Times New Roman" w:cs="Times New Roman"/>
          <w:i/>
          <w:color w:val="000000" w:themeColor="text1"/>
          <w:sz w:val="24"/>
          <w:szCs w:val="24"/>
          <w:highlight w:val="white"/>
        </w:rPr>
      </w:pPr>
    </w:p>
    <w:tbl>
      <w:tblPr>
        <w:tblStyle w:val="aff9"/>
        <w:tblW w:w="8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8"/>
      </w:tblGrid>
      <w:tr w:rsidR="00D123DF" w:rsidRPr="00D123DF" w14:paraId="39C221A4" w14:textId="77777777">
        <w:tc>
          <w:tcPr>
            <w:tcW w:w="8648" w:type="dxa"/>
            <w:shd w:val="clear" w:color="auto" w:fill="auto"/>
            <w:tcMar>
              <w:top w:w="100" w:type="dxa"/>
              <w:left w:w="100" w:type="dxa"/>
              <w:bottom w:w="100" w:type="dxa"/>
              <w:right w:w="100" w:type="dxa"/>
            </w:tcMar>
          </w:tcPr>
          <w:p w14:paraId="0000011A"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jc w:val="cente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Challenges in the Field</w:t>
            </w:r>
          </w:p>
        </w:tc>
      </w:tr>
      <w:tr w:rsidR="00D123DF" w:rsidRPr="00D123DF" w14:paraId="679155A9" w14:textId="77777777">
        <w:tc>
          <w:tcPr>
            <w:tcW w:w="8648" w:type="dxa"/>
            <w:shd w:val="clear" w:color="auto" w:fill="auto"/>
            <w:tcMar>
              <w:top w:w="100" w:type="dxa"/>
              <w:left w:w="100" w:type="dxa"/>
              <w:bottom w:w="100" w:type="dxa"/>
              <w:right w:w="100" w:type="dxa"/>
            </w:tcMar>
          </w:tcPr>
          <w:p w14:paraId="0000011B" w14:textId="77777777" w:rsidR="003201D6" w:rsidRPr="00D123DF" w:rsidRDefault="002F15C5">
            <w:pPr>
              <w:numPr>
                <w:ilvl w:val="0"/>
                <w:numId w:val="5"/>
              </w:numPr>
              <w:pBdr>
                <w:top w:val="none" w:sz="0" w:space="0" w:color="E3E3E3"/>
                <w:left w:val="none" w:sz="0" w:space="0" w:color="E3E3E3"/>
                <w:bottom w:val="none" w:sz="0" w:space="0" w:color="E3E3E3"/>
                <w:right w:val="none" w:sz="0" w:space="0" w:color="E3E3E3"/>
                <w:between w:val="none" w:sz="0" w:space="0" w:color="E3E3E3"/>
              </w:pBdr>
              <w:spacing w:line="480" w:lineRule="auto"/>
              <w:rPr>
                <w:color w:val="000000" w:themeColor="text1"/>
              </w:rPr>
            </w:pPr>
            <w:r w:rsidRPr="00D123DF">
              <w:rPr>
                <w:rFonts w:ascii="Times New Roman" w:eastAsia="Times New Roman" w:hAnsi="Times New Roman" w:cs="Times New Roman"/>
                <w:b/>
                <w:color w:val="000000" w:themeColor="text1"/>
                <w:sz w:val="24"/>
                <w:szCs w:val="24"/>
              </w:rPr>
              <w:t>Ethical Concerns in Treatment:</w:t>
            </w:r>
            <w:r w:rsidRPr="00D123DF">
              <w:rPr>
                <w:rFonts w:ascii="Times New Roman" w:eastAsia="Times New Roman" w:hAnsi="Times New Roman" w:cs="Times New Roman"/>
                <w:color w:val="000000" w:themeColor="text1"/>
                <w:sz w:val="24"/>
                <w:szCs w:val="24"/>
              </w:rPr>
              <w:t xml:space="preserve"> Ethical challenges exist </w:t>
            </w:r>
            <w:proofErr w:type="gramStart"/>
            <w:r w:rsidRPr="00D123DF">
              <w:rPr>
                <w:rFonts w:ascii="Times New Roman" w:eastAsia="Times New Roman" w:hAnsi="Times New Roman" w:cs="Times New Roman"/>
                <w:color w:val="000000" w:themeColor="text1"/>
                <w:sz w:val="24"/>
                <w:szCs w:val="24"/>
              </w:rPr>
              <w:t>with regard to</w:t>
            </w:r>
            <w:proofErr w:type="gramEnd"/>
            <w:r w:rsidRPr="00D123DF">
              <w:rPr>
                <w:rFonts w:ascii="Times New Roman" w:eastAsia="Times New Roman" w:hAnsi="Times New Roman" w:cs="Times New Roman"/>
                <w:color w:val="000000" w:themeColor="text1"/>
                <w:sz w:val="24"/>
                <w:szCs w:val="24"/>
              </w:rPr>
              <w:t xml:space="preserve"> how in DSD is managed, especially regarding early interventions, impact future sexual function and personal autonomy. How treatments offered (and not offered) align with the four key principals of medical ethics: autonomy, beneficence, non-maleficence, and justice, should always be considered. </w:t>
            </w:r>
          </w:p>
        </w:tc>
      </w:tr>
      <w:tr w:rsidR="00D123DF" w:rsidRPr="00D123DF" w14:paraId="4D90205E" w14:textId="77777777">
        <w:tc>
          <w:tcPr>
            <w:tcW w:w="8648" w:type="dxa"/>
            <w:shd w:val="clear" w:color="auto" w:fill="auto"/>
            <w:tcMar>
              <w:top w:w="100" w:type="dxa"/>
              <w:left w:w="100" w:type="dxa"/>
              <w:bottom w:w="100" w:type="dxa"/>
              <w:right w:w="100" w:type="dxa"/>
            </w:tcMar>
          </w:tcPr>
          <w:p w14:paraId="0000011C" w14:textId="77777777" w:rsidR="003201D6" w:rsidRPr="00D123DF" w:rsidRDefault="002F15C5">
            <w:pPr>
              <w:numPr>
                <w:ilvl w:val="0"/>
                <w:numId w:val="5"/>
              </w:numPr>
              <w:pBdr>
                <w:top w:val="none" w:sz="0" w:space="0" w:color="E3E3E3"/>
                <w:left w:val="none" w:sz="0" w:space="0" w:color="E3E3E3"/>
                <w:bottom w:val="none" w:sz="0" w:space="0" w:color="E3E3E3"/>
                <w:right w:val="none" w:sz="0" w:space="0" w:color="E3E3E3"/>
                <w:between w:val="none" w:sz="0" w:space="0" w:color="E3E3E3"/>
              </w:pBdr>
              <w:spacing w:line="480" w:lineRule="auto"/>
              <w:rPr>
                <w:color w:val="000000" w:themeColor="text1"/>
              </w:rPr>
            </w:pPr>
            <w:r w:rsidRPr="00D123DF">
              <w:rPr>
                <w:rFonts w:ascii="Times New Roman" w:eastAsia="Times New Roman" w:hAnsi="Times New Roman" w:cs="Times New Roman"/>
                <w:b/>
                <w:color w:val="000000" w:themeColor="text1"/>
                <w:sz w:val="24"/>
                <w:szCs w:val="24"/>
              </w:rPr>
              <w:t>Diagnostic and Treatment Complexity:</w:t>
            </w:r>
            <w:r w:rsidRPr="00D123DF">
              <w:rPr>
                <w:rFonts w:ascii="Times New Roman" w:eastAsia="Times New Roman" w:hAnsi="Times New Roman" w:cs="Times New Roman"/>
                <w:color w:val="000000" w:themeColor="text1"/>
                <w:sz w:val="24"/>
                <w:szCs w:val="24"/>
              </w:rPr>
              <w:t xml:space="preserve"> Diagnosing and managing sexual dysfunction in intersex individuals is complex due to diverse DSD manifestations.</w:t>
            </w:r>
          </w:p>
        </w:tc>
      </w:tr>
      <w:tr w:rsidR="00D123DF" w:rsidRPr="00D123DF" w14:paraId="2D36862C" w14:textId="77777777">
        <w:trPr>
          <w:trHeight w:val="978"/>
        </w:trPr>
        <w:tc>
          <w:tcPr>
            <w:tcW w:w="8648" w:type="dxa"/>
            <w:shd w:val="clear" w:color="auto" w:fill="auto"/>
            <w:tcMar>
              <w:top w:w="100" w:type="dxa"/>
              <w:left w:w="100" w:type="dxa"/>
              <w:bottom w:w="100" w:type="dxa"/>
              <w:right w:w="100" w:type="dxa"/>
            </w:tcMar>
          </w:tcPr>
          <w:p w14:paraId="0000011D" w14:textId="77777777" w:rsidR="003201D6" w:rsidRPr="00D123DF" w:rsidRDefault="002F15C5">
            <w:pPr>
              <w:numPr>
                <w:ilvl w:val="0"/>
                <w:numId w:val="5"/>
              </w:numPr>
              <w:pBdr>
                <w:top w:val="none" w:sz="0" w:space="0" w:color="E3E3E3"/>
                <w:left w:val="none" w:sz="0" w:space="0" w:color="E3E3E3"/>
                <w:bottom w:val="none" w:sz="0" w:space="0" w:color="E3E3E3"/>
                <w:right w:val="none" w:sz="0" w:space="0" w:color="E3E3E3"/>
                <w:between w:val="none" w:sz="0" w:space="0" w:color="E3E3E3"/>
              </w:pBdr>
              <w:spacing w:line="480" w:lineRule="auto"/>
              <w:rPr>
                <w:color w:val="000000" w:themeColor="text1"/>
              </w:rPr>
            </w:pPr>
            <w:r w:rsidRPr="00D123DF">
              <w:rPr>
                <w:rFonts w:ascii="Times New Roman" w:eastAsia="Times New Roman" w:hAnsi="Times New Roman" w:cs="Times New Roman"/>
                <w:b/>
                <w:color w:val="000000" w:themeColor="text1"/>
                <w:sz w:val="24"/>
                <w:szCs w:val="24"/>
              </w:rPr>
              <w:t>Stigma and Social Perception:</w:t>
            </w:r>
            <w:r w:rsidRPr="00D123DF">
              <w:rPr>
                <w:rFonts w:ascii="Times New Roman" w:eastAsia="Times New Roman" w:hAnsi="Times New Roman" w:cs="Times New Roman"/>
                <w:color w:val="000000" w:themeColor="text1"/>
                <w:sz w:val="24"/>
                <w:szCs w:val="24"/>
              </w:rPr>
              <w:t xml:space="preserve"> Stigma around atypical sex characteristics affects sexual health and self-esteem of intersex individuals.</w:t>
            </w:r>
          </w:p>
        </w:tc>
      </w:tr>
      <w:tr w:rsidR="00D123DF" w:rsidRPr="00D123DF" w14:paraId="1FC61F87" w14:textId="77777777">
        <w:trPr>
          <w:trHeight w:val="1695"/>
        </w:trPr>
        <w:tc>
          <w:tcPr>
            <w:tcW w:w="8648" w:type="dxa"/>
            <w:shd w:val="clear" w:color="auto" w:fill="auto"/>
            <w:tcMar>
              <w:top w:w="100" w:type="dxa"/>
              <w:left w:w="100" w:type="dxa"/>
              <w:bottom w:w="100" w:type="dxa"/>
              <w:right w:w="100" w:type="dxa"/>
            </w:tcMar>
          </w:tcPr>
          <w:p w14:paraId="0000011E" w14:textId="77777777" w:rsidR="003201D6" w:rsidRPr="00D123DF" w:rsidRDefault="002F15C5">
            <w:pPr>
              <w:numPr>
                <w:ilvl w:val="0"/>
                <w:numId w:val="5"/>
              </w:numPr>
              <w:pBdr>
                <w:top w:val="none" w:sz="0" w:space="0" w:color="E3E3E3"/>
                <w:left w:val="none" w:sz="0" w:space="0" w:color="E3E3E3"/>
                <w:bottom w:val="none" w:sz="0" w:space="0" w:color="E3E3E3"/>
                <w:right w:val="none" w:sz="0" w:space="0" w:color="E3E3E3"/>
                <w:between w:val="none" w:sz="0" w:space="0" w:color="E3E3E3"/>
              </w:pBdr>
              <w:spacing w:line="480" w:lineRule="auto"/>
              <w:rPr>
                <w:color w:val="000000" w:themeColor="text1"/>
              </w:rPr>
            </w:pPr>
            <w:r w:rsidRPr="00D123DF">
              <w:rPr>
                <w:rFonts w:ascii="Times New Roman" w:eastAsia="Times New Roman" w:hAnsi="Times New Roman" w:cs="Times New Roman"/>
                <w:b/>
                <w:color w:val="000000" w:themeColor="text1"/>
                <w:sz w:val="24"/>
                <w:szCs w:val="24"/>
              </w:rPr>
              <w:t>Inconsistency in Healthcare Provision:</w:t>
            </w:r>
            <w:r w:rsidRPr="00D123DF">
              <w:rPr>
                <w:rFonts w:ascii="Times New Roman" w:eastAsia="Times New Roman" w:hAnsi="Times New Roman" w:cs="Times New Roman"/>
                <w:color w:val="000000" w:themeColor="text1"/>
                <w:sz w:val="24"/>
                <w:szCs w:val="24"/>
              </w:rPr>
              <w:t xml:space="preserve"> There is significant variability in approaching sexual dysfunction in intersex individuals globally, leading to unequal care access.</w:t>
            </w:r>
          </w:p>
        </w:tc>
      </w:tr>
      <w:tr w:rsidR="003201D6" w:rsidRPr="00D123DF" w14:paraId="0EB433D8" w14:textId="77777777">
        <w:tc>
          <w:tcPr>
            <w:tcW w:w="8648" w:type="dxa"/>
            <w:shd w:val="clear" w:color="auto" w:fill="auto"/>
            <w:tcMar>
              <w:top w:w="100" w:type="dxa"/>
              <w:left w:w="100" w:type="dxa"/>
              <w:bottom w:w="100" w:type="dxa"/>
              <w:right w:w="100" w:type="dxa"/>
            </w:tcMar>
          </w:tcPr>
          <w:p w14:paraId="0000011F" w14:textId="77777777" w:rsidR="003201D6" w:rsidRPr="00D123DF" w:rsidRDefault="002F15C5">
            <w:pPr>
              <w:numPr>
                <w:ilvl w:val="0"/>
                <w:numId w:val="5"/>
              </w:numPr>
              <w:pBdr>
                <w:top w:val="none" w:sz="0" w:space="0" w:color="E3E3E3"/>
                <w:left w:val="none" w:sz="0" w:space="0" w:color="E3E3E3"/>
                <w:bottom w:val="none" w:sz="0" w:space="0" w:color="E3E3E3"/>
                <w:right w:val="none" w:sz="0" w:space="0" w:color="E3E3E3"/>
                <w:between w:val="none" w:sz="0" w:space="0" w:color="E3E3E3"/>
              </w:pBdr>
              <w:spacing w:line="480" w:lineRule="auto"/>
              <w:rPr>
                <w:color w:val="000000" w:themeColor="text1"/>
              </w:rPr>
            </w:pPr>
            <w:r w:rsidRPr="00D123DF">
              <w:rPr>
                <w:rFonts w:ascii="Times New Roman" w:eastAsia="Times New Roman" w:hAnsi="Times New Roman" w:cs="Times New Roman"/>
                <w:b/>
                <w:color w:val="000000" w:themeColor="text1"/>
                <w:sz w:val="24"/>
                <w:szCs w:val="24"/>
              </w:rPr>
              <w:t>Lack of Longitudinal Data:</w:t>
            </w:r>
            <w:r w:rsidRPr="00D123DF">
              <w:rPr>
                <w:rFonts w:ascii="Times New Roman" w:eastAsia="Times New Roman" w:hAnsi="Times New Roman" w:cs="Times New Roman"/>
                <w:color w:val="000000" w:themeColor="text1"/>
                <w:sz w:val="24"/>
                <w:szCs w:val="24"/>
              </w:rPr>
              <w:t xml:space="preserve"> The critical lack of long-term data on sexual health outcomes prevents comprehensive care protocol development.</w:t>
            </w:r>
          </w:p>
        </w:tc>
      </w:tr>
    </w:tbl>
    <w:p w14:paraId="00000120" w14:textId="77777777" w:rsidR="003201D6" w:rsidRPr="00D123DF" w:rsidRDefault="003201D6">
      <w:pPr>
        <w:spacing w:line="240" w:lineRule="auto"/>
        <w:ind w:firstLine="435"/>
        <w:rPr>
          <w:rFonts w:ascii="Times New Roman" w:eastAsia="Times New Roman" w:hAnsi="Times New Roman" w:cs="Times New Roman"/>
          <w:i/>
          <w:color w:val="000000" w:themeColor="text1"/>
          <w:sz w:val="24"/>
          <w:szCs w:val="24"/>
          <w:highlight w:val="white"/>
        </w:rPr>
      </w:pPr>
    </w:p>
    <w:p w14:paraId="00000121" w14:textId="77777777" w:rsidR="003201D6" w:rsidRPr="00D123DF" w:rsidRDefault="003201D6">
      <w:pPr>
        <w:spacing w:line="240" w:lineRule="auto"/>
        <w:ind w:firstLine="435"/>
        <w:rPr>
          <w:rFonts w:ascii="Times New Roman" w:eastAsia="Times New Roman" w:hAnsi="Times New Roman" w:cs="Times New Roman"/>
          <w:i/>
          <w:color w:val="000000" w:themeColor="text1"/>
          <w:sz w:val="24"/>
          <w:szCs w:val="24"/>
          <w:highlight w:val="white"/>
        </w:rPr>
      </w:pPr>
    </w:p>
    <w:p w14:paraId="00000122" w14:textId="77777777" w:rsidR="003201D6" w:rsidRPr="00D123DF" w:rsidRDefault="002F15C5">
      <w:pPr>
        <w:spacing w:line="240" w:lineRule="auto"/>
        <w:ind w:firstLine="435"/>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i/>
          <w:color w:val="000000" w:themeColor="text1"/>
          <w:sz w:val="24"/>
          <w:szCs w:val="24"/>
          <w:highlight w:val="white"/>
        </w:rPr>
        <w:lastRenderedPageBreak/>
        <w:t>Table 8. Future directions in the field of sexual (</w:t>
      </w:r>
      <w:proofErr w:type="spellStart"/>
      <w:r w:rsidRPr="00D123DF">
        <w:rPr>
          <w:rFonts w:ascii="Times New Roman" w:eastAsia="Times New Roman" w:hAnsi="Times New Roman" w:cs="Times New Roman"/>
          <w:i/>
          <w:color w:val="000000" w:themeColor="text1"/>
          <w:sz w:val="24"/>
          <w:szCs w:val="24"/>
          <w:highlight w:val="white"/>
        </w:rPr>
        <w:t>dys</w:t>
      </w:r>
      <w:proofErr w:type="spellEnd"/>
      <w:r w:rsidRPr="00D123DF">
        <w:rPr>
          <w:rFonts w:ascii="Times New Roman" w:eastAsia="Times New Roman" w:hAnsi="Times New Roman" w:cs="Times New Roman"/>
          <w:i/>
          <w:color w:val="000000" w:themeColor="text1"/>
          <w:sz w:val="24"/>
          <w:szCs w:val="24"/>
          <w:highlight w:val="white"/>
        </w:rPr>
        <w:t>)function in Intersex/DSD Individuals.</w:t>
      </w:r>
    </w:p>
    <w:tbl>
      <w:tblPr>
        <w:tblStyle w:val="affa"/>
        <w:tblW w:w="8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8"/>
      </w:tblGrid>
      <w:tr w:rsidR="00D123DF" w:rsidRPr="00D123DF" w14:paraId="3235A8FB" w14:textId="77777777">
        <w:tc>
          <w:tcPr>
            <w:tcW w:w="8648" w:type="dxa"/>
            <w:shd w:val="clear" w:color="auto" w:fill="auto"/>
            <w:tcMar>
              <w:top w:w="100" w:type="dxa"/>
              <w:left w:w="100" w:type="dxa"/>
              <w:bottom w:w="100" w:type="dxa"/>
              <w:right w:w="100" w:type="dxa"/>
            </w:tcMar>
          </w:tcPr>
          <w:p w14:paraId="00000123"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jc w:val="cente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Future Directions</w:t>
            </w:r>
          </w:p>
        </w:tc>
      </w:tr>
      <w:tr w:rsidR="00D123DF" w:rsidRPr="00D123DF" w14:paraId="4FA071E9" w14:textId="77777777">
        <w:tc>
          <w:tcPr>
            <w:tcW w:w="8648" w:type="dxa"/>
            <w:shd w:val="clear" w:color="auto" w:fill="auto"/>
            <w:tcMar>
              <w:top w:w="100" w:type="dxa"/>
              <w:left w:w="100" w:type="dxa"/>
              <w:bottom w:w="100" w:type="dxa"/>
              <w:right w:w="100" w:type="dxa"/>
            </w:tcMar>
          </w:tcPr>
          <w:p w14:paraId="00000124" w14:textId="77777777" w:rsidR="003201D6" w:rsidRPr="00D123DF" w:rsidRDefault="002F15C5">
            <w:pPr>
              <w:numPr>
                <w:ilvl w:val="0"/>
                <w:numId w:val="6"/>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rPr>
            </w:pPr>
            <w:r w:rsidRPr="00D123DF">
              <w:rPr>
                <w:rFonts w:ascii="Times New Roman" w:eastAsia="Times New Roman" w:hAnsi="Times New Roman" w:cs="Times New Roman"/>
                <w:color w:val="000000" w:themeColor="text1"/>
                <w:sz w:val="24"/>
                <w:szCs w:val="24"/>
              </w:rPr>
              <w:t xml:space="preserve">Future research should </w:t>
            </w:r>
            <w:r w:rsidRPr="00D123DF">
              <w:rPr>
                <w:rFonts w:ascii="Times New Roman" w:eastAsia="Times New Roman" w:hAnsi="Times New Roman" w:cs="Times New Roman"/>
                <w:color w:val="000000" w:themeColor="text1"/>
                <w:sz w:val="24"/>
                <w:szCs w:val="24"/>
              </w:rPr>
              <w:t>prioritize exploring the broad spectrum of sexual experiences among intersex individuals.</w:t>
            </w:r>
          </w:p>
        </w:tc>
      </w:tr>
      <w:tr w:rsidR="00D123DF" w:rsidRPr="00D123DF" w14:paraId="593ED17B" w14:textId="77777777">
        <w:tc>
          <w:tcPr>
            <w:tcW w:w="8648" w:type="dxa"/>
            <w:shd w:val="clear" w:color="auto" w:fill="auto"/>
            <w:tcMar>
              <w:top w:w="100" w:type="dxa"/>
              <w:left w:w="100" w:type="dxa"/>
              <w:bottom w:w="100" w:type="dxa"/>
              <w:right w:w="100" w:type="dxa"/>
            </w:tcMar>
          </w:tcPr>
          <w:p w14:paraId="00000125" w14:textId="77777777" w:rsidR="003201D6" w:rsidRPr="00D123DF" w:rsidRDefault="002F15C5">
            <w:pPr>
              <w:numPr>
                <w:ilvl w:val="0"/>
                <w:numId w:val="6"/>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rPr>
            </w:pPr>
            <w:r w:rsidRPr="00D123DF">
              <w:rPr>
                <w:rFonts w:ascii="Times New Roman" w:eastAsia="Times New Roman" w:hAnsi="Times New Roman" w:cs="Times New Roman"/>
                <w:color w:val="000000" w:themeColor="text1"/>
                <w:sz w:val="24"/>
                <w:szCs w:val="24"/>
              </w:rPr>
              <w:t>Collaborative interdisciplinary efforts between medical professionals, researchers, and advocacy groups are essential to develop care protocols.</w:t>
            </w:r>
          </w:p>
        </w:tc>
      </w:tr>
      <w:tr w:rsidR="003201D6" w:rsidRPr="00D123DF" w14:paraId="59F753B8" w14:textId="77777777">
        <w:tc>
          <w:tcPr>
            <w:tcW w:w="8648" w:type="dxa"/>
            <w:shd w:val="clear" w:color="auto" w:fill="auto"/>
            <w:tcMar>
              <w:top w:w="100" w:type="dxa"/>
              <w:left w:w="100" w:type="dxa"/>
              <w:bottom w:w="100" w:type="dxa"/>
              <w:right w:w="100" w:type="dxa"/>
            </w:tcMar>
          </w:tcPr>
          <w:p w14:paraId="00000126" w14:textId="77777777" w:rsidR="003201D6" w:rsidRPr="00D123DF" w:rsidRDefault="002F15C5">
            <w:pPr>
              <w:numPr>
                <w:ilvl w:val="0"/>
                <w:numId w:val="6"/>
              </w:num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rPr>
            </w:pPr>
            <w:r w:rsidRPr="00D123DF">
              <w:rPr>
                <w:rFonts w:ascii="Times New Roman" w:eastAsia="Times New Roman" w:hAnsi="Times New Roman" w:cs="Times New Roman"/>
                <w:color w:val="000000" w:themeColor="text1"/>
                <w:sz w:val="24"/>
                <w:szCs w:val="24"/>
              </w:rPr>
              <w:t>Longitudinal studies focusing on life-course sexual health will be crucial for informing these efforts.</w:t>
            </w:r>
          </w:p>
        </w:tc>
      </w:tr>
    </w:tbl>
    <w:p w14:paraId="00000127" w14:textId="77777777" w:rsidR="003201D6" w:rsidRPr="00D123DF" w:rsidRDefault="003201D6">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p>
    <w:p w14:paraId="00000128"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color w:val="000000" w:themeColor="text1"/>
          <w:sz w:val="24"/>
          <w:szCs w:val="24"/>
        </w:rPr>
        <w:t xml:space="preserve">In conclusion, the exploration of sexual function in intersex/DSD populations appears to be in its early phases. Additional work is needed to </w:t>
      </w:r>
      <w:r w:rsidRPr="00D123DF">
        <w:rPr>
          <w:rFonts w:ascii="Times New Roman" w:eastAsia="Times New Roman" w:hAnsi="Times New Roman" w:cs="Times New Roman"/>
          <w:color w:val="000000" w:themeColor="text1"/>
          <w:sz w:val="24"/>
          <w:szCs w:val="24"/>
        </w:rPr>
        <w:t xml:space="preserve">better understand the sexual function and dysfunction amongst individuals experiencing varying types of </w:t>
      </w:r>
      <w:proofErr w:type="gramStart"/>
      <w:r w:rsidRPr="00D123DF">
        <w:rPr>
          <w:rFonts w:ascii="Times New Roman" w:eastAsia="Times New Roman" w:hAnsi="Times New Roman" w:cs="Times New Roman"/>
          <w:color w:val="000000" w:themeColor="text1"/>
          <w:sz w:val="24"/>
          <w:szCs w:val="24"/>
        </w:rPr>
        <w:t>DSD</w:t>
      </w:r>
      <w:proofErr w:type="gramEnd"/>
      <w:r w:rsidRPr="00D123DF">
        <w:rPr>
          <w:rFonts w:ascii="Times New Roman" w:eastAsia="Times New Roman" w:hAnsi="Times New Roman" w:cs="Times New Roman"/>
          <w:color w:val="000000" w:themeColor="text1"/>
          <w:sz w:val="24"/>
          <w:szCs w:val="24"/>
        </w:rPr>
        <w:t>, and to understand the long-term impact of various gender-affirming medical interventions on sexual function outcomes in this population.</w:t>
      </w:r>
    </w:p>
    <w:p w14:paraId="00000129" w14:textId="77777777" w:rsidR="003201D6" w:rsidRPr="00D123DF" w:rsidRDefault="003201D6">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color w:val="000000" w:themeColor="text1"/>
          <w:sz w:val="24"/>
          <w:szCs w:val="24"/>
        </w:rPr>
      </w:pPr>
    </w:p>
    <w:p w14:paraId="0000012A"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Medical Ethics and Diversity, Equity, and Inclusion (DEI) Considerations in the Context of Care of Individuals with Diverse Sexual Orientation, TGD, and Intersex/DSD Individuals Care</w:t>
      </w:r>
    </w:p>
    <w:p w14:paraId="0000012B" w14:textId="7A0DAD99"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The four key principals of bioethics in medicine (1. Beneficence, 2. </w:t>
      </w:r>
      <w:proofErr w:type="gramStart"/>
      <w:r w:rsidRPr="00D123DF">
        <w:rPr>
          <w:rFonts w:ascii="Times New Roman" w:eastAsia="Times New Roman" w:hAnsi="Times New Roman" w:cs="Times New Roman"/>
          <w:color w:val="000000" w:themeColor="text1"/>
          <w:sz w:val="24"/>
          <w:szCs w:val="24"/>
        </w:rPr>
        <w:t>Non-Maleficence</w:t>
      </w:r>
      <w:proofErr w:type="gramEnd"/>
      <w:r w:rsidRPr="00D123DF">
        <w:rPr>
          <w:rFonts w:ascii="Times New Roman" w:eastAsia="Times New Roman" w:hAnsi="Times New Roman" w:cs="Times New Roman"/>
          <w:color w:val="000000" w:themeColor="text1"/>
          <w:sz w:val="24"/>
          <w:szCs w:val="24"/>
        </w:rPr>
        <w:t>, 3. Autonomy, and 4. Justice [1</w:t>
      </w:r>
      <w:r w:rsidR="00F17DFF" w:rsidRPr="00D123DF">
        <w:rPr>
          <w:rFonts w:ascii="Times New Roman" w:eastAsia="Times New Roman" w:hAnsi="Times New Roman" w:cs="Times New Roman"/>
          <w:color w:val="000000" w:themeColor="text1"/>
          <w:sz w:val="24"/>
          <w:szCs w:val="24"/>
        </w:rPr>
        <w:t>49</w:t>
      </w:r>
      <w:r w:rsidRPr="00D123DF">
        <w:rPr>
          <w:rFonts w:ascii="Times New Roman" w:eastAsia="Times New Roman" w:hAnsi="Times New Roman" w:cs="Times New Roman"/>
          <w:color w:val="000000" w:themeColor="text1"/>
          <w:sz w:val="24"/>
          <w:szCs w:val="24"/>
        </w:rPr>
        <w:t xml:space="preserve">] are, each to varying </w:t>
      </w:r>
      <w:proofErr w:type="gramStart"/>
      <w:r w:rsidRPr="00D123DF">
        <w:rPr>
          <w:rFonts w:ascii="Times New Roman" w:eastAsia="Times New Roman" w:hAnsi="Times New Roman" w:cs="Times New Roman"/>
          <w:color w:val="000000" w:themeColor="text1"/>
          <w:sz w:val="24"/>
          <w:szCs w:val="24"/>
        </w:rPr>
        <w:t>degrees,  reflected</w:t>
      </w:r>
      <w:proofErr w:type="gramEnd"/>
      <w:r w:rsidRPr="00D123DF">
        <w:rPr>
          <w:rFonts w:ascii="Times New Roman" w:eastAsia="Times New Roman" w:hAnsi="Times New Roman" w:cs="Times New Roman"/>
          <w:color w:val="000000" w:themeColor="text1"/>
          <w:sz w:val="24"/>
          <w:szCs w:val="24"/>
        </w:rPr>
        <w:t xml:space="preserve"> within every guideline recommendation presented in this chapter. Respect for patients/individuals’ autonomy is a common theme of these guideline statements. Another common theme is a call for providers to recognize the diversity of experiences among sexuality and gender minority individuals, together with the diversity of factors </w:t>
      </w:r>
      <w:r w:rsidRPr="00D123DF">
        <w:rPr>
          <w:rFonts w:ascii="Times New Roman" w:eastAsia="Times New Roman" w:hAnsi="Times New Roman" w:cs="Times New Roman"/>
          <w:color w:val="000000" w:themeColor="text1"/>
          <w:sz w:val="24"/>
          <w:szCs w:val="24"/>
        </w:rPr>
        <w:lastRenderedPageBreak/>
        <w:t>associated with sexual function and dysfunction. The need for culturally competent conti</w:t>
      </w:r>
      <w:r w:rsidRPr="00D123DF">
        <w:rPr>
          <w:rFonts w:ascii="Times New Roman" w:eastAsia="Times New Roman" w:hAnsi="Times New Roman" w:cs="Times New Roman"/>
          <w:color w:val="000000" w:themeColor="text1"/>
          <w:sz w:val="24"/>
          <w:szCs w:val="24"/>
        </w:rPr>
        <w:t>nued professional development is acknowledged and recommended, especially as research in this area is in a state of continuous development.</w:t>
      </w:r>
    </w:p>
    <w:p w14:paraId="0000012C"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The ethical principle of Justice is the basis for consideration of diversity, equity and inclusion (DEI) </w:t>
      </w:r>
      <w:proofErr w:type="gramStart"/>
      <w:r w:rsidRPr="00D123DF">
        <w:rPr>
          <w:rFonts w:ascii="Times New Roman" w:eastAsia="Times New Roman" w:hAnsi="Times New Roman" w:cs="Times New Roman"/>
          <w:color w:val="000000" w:themeColor="text1"/>
          <w:sz w:val="24"/>
          <w:szCs w:val="24"/>
        </w:rPr>
        <w:t>in the course of</w:t>
      </w:r>
      <w:proofErr w:type="gramEnd"/>
      <w:r w:rsidRPr="00D123DF">
        <w:rPr>
          <w:rFonts w:ascii="Times New Roman" w:eastAsia="Times New Roman" w:hAnsi="Times New Roman" w:cs="Times New Roman"/>
          <w:color w:val="000000" w:themeColor="text1"/>
          <w:sz w:val="24"/>
          <w:szCs w:val="24"/>
        </w:rPr>
        <w:t xml:space="preserve"> care of sexuality diverse, gender diverse, and intersex (LGBTQIA+) people, each of whom is, at the outset, already a “minority” group within the context of the cisgender, heterosexual patient majority population. Given the frequent overlap of minority identities within the </w:t>
      </w:r>
      <w:proofErr w:type="gramStart"/>
      <w:r w:rsidRPr="00D123DF">
        <w:rPr>
          <w:rFonts w:ascii="Times New Roman" w:eastAsia="Times New Roman" w:hAnsi="Times New Roman" w:cs="Times New Roman"/>
          <w:color w:val="000000" w:themeColor="text1"/>
          <w:sz w:val="24"/>
          <w:szCs w:val="24"/>
        </w:rPr>
        <w:t>aforementioned populations</w:t>
      </w:r>
      <w:proofErr w:type="gramEnd"/>
      <w:r w:rsidRPr="00D123DF">
        <w:rPr>
          <w:rFonts w:ascii="Times New Roman" w:eastAsia="Times New Roman" w:hAnsi="Times New Roman" w:cs="Times New Roman"/>
          <w:color w:val="000000" w:themeColor="text1"/>
          <w:sz w:val="24"/>
          <w:szCs w:val="24"/>
        </w:rPr>
        <w:t xml:space="preserve">, it is essential to highlight intersectionality across groups, when present. As such, to help ensure inclusivity of racial, ethnic, socio-economic, cultural, and other co-occurring diversities, </w:t>
      </w:r>
      <w:r w:rsidRPr="00D123DF">
        <w:rPr>
          <w:rFonts w:ascii="Times New Roman" w:eastAsia="Times New Roman" w:hAnsi="Times New Roman" w:cs="Times New Roman"/>
          <w:color w:val="000000" w:themeColor="text1"/>
          <w:sz w:val="24"/>
          <w:szCs w:val="24"/>
        </w:rPr>
        <w:t xml:space="preserve">providers must always consider DEI </w:t>
      </w:r>
      <w:proofErr w:type="gramStart"/>
      <w:r w:rsidRPr="00D123DF">
        <w:rPr>
          <w:rFonts w:ascii="Times New Roman" w:eastAsia="Times New Roman" w:hAnsi="Times New Roman" w:cs="Times New Roman"/>
          <w:color w:val="000000" w:themeColor="text1"/>
          <w:sz w:val="24"/>
          <w:szCs w:val="24"/>
        </w:rPr>
        <w:t>in the course of</w:t>
      </w:r>
      <w:proofErr w:type="gramEnd"/>
      <w:r w:rsidRPr="00D123DF">
        <w:rPr>
          <w:rFonts w:ascii="Times New Roman" w:eastAsia="Times New Roman" w:hAnsi="Times New Roman" w:cs="Times New Roman"/>
          <w:color w:val="000000" w:themeColor="text1"/>
          <w:sz w:val="24"/>
          <w:szCs w:val="24"/>
        </w:rPr>
        <w:t xml:space="preserve"> providing healthcare to LGBTQIA+ people. </w:t>
      </w:r>
    </w:p>
    <w:p w14:paraId="0000012D" w14:textId="77777777" w:rsidR="003201D6" w:rsidRPr="00D123DF" w:rsidRDefault="003201D6">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p>
    <w:p w14:paraId="0000012E"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 xml:space="preserve">Conclusion  </w:t>
      </w:r>
    </w:p>
    <w:p w14:paraId="0000012F"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line="480" w:lineRule="auto"/>
        <w:ind w:firstLine="720"/>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color w:val="000000" w:themeColor="text1"/>
          <w:sz w:val="24"/>
          <w:szCs w:val="24"/>
        </w:rPr>
        <w:t xml:space="preserve">Attention towards sexual and gender diverse communities is increasing, and efforts from academics, researchers, clinicians, and healthcare providers have enabled us to develop a set of clinical guidelines and recommendations for those who work clinically with these populations. Overall, an affirmative, ethical, and holistic approach to the difficulties presented by individuals should be used, and people’s identities must be respected. Healthcare workers should be aware of new developments in the field, use </w:t>
      </w:r>
      <w:r w:rsidRPr="00D123DF">
        <w:rPr>
          <w:rFonts w:ascii="Times New Roman" w:eastAsia="Times New Roman" w:hAnsi="Times New Roman" w:cs="Times New Roman"/>
          <w:color w:val="000000" w:themeColor="text1"/>
          <w:sz w:val="24"/>
          <w:szCs w:val="24"/>
        </w:rPr>
        <w:t xml:space="preserve">updated information, and pay close attention to the overlap of dimensions (intersectionality) that may contribute to vulnerability or distress within these communities. </w:t>
      </w:r>
      <w:r w:rsidRPr="00D123DF">
        <w:rPr>
          <w:rFonts w:ascii="Times New Roman" w:eastAsia="Times New Roman" w:hAnsi="Times New Roman" w:cs="Times New Roman"/>
          <w:b/>
          <w:color w:val="000000" w:themeColor="text1"/>
          <w:sz w:val="24"/>
          <w:szCs w:val="24"/>
        </w:rPr>
        <w:t xml:space="preserve"> </w:t>
      </w:r>
    </w:p>
    <w:p w14:paraId="00000130" w14:textId="77777777" w:rsidR="003201D6" w:rsidRPr="00D123DF" w:rsidRDefault="002F15C5">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pacing w:before="280" w:line="384" w:lineRule="auto"/>
        <w:rPr>
          <w:rFonts w:ascii="Times New Roman" w:eastAsia="Times New Roman" w:hAnsi="Times New Roman" w:cs="Times New Roman"/>
          <w:b/>
          <w:color w:val="000000" w:themeColor="text1"/>
          <w:sz w:val="24"/>
          <w:szCs w:val="24"/>
        </w:rPr>
      </w:pPr>
      <w:bookmarkStart w:id="0" w:name="_heading=h.gjdgxs" w:colFirst="0" w:colLast="0"/>
      <w:bookmarkEnd w:id="0"/>
      <w:r w:rsidRPr="00D123DF">
        <w:rPr>
          <w:rFonts w:ascii="Times New Roman" w:eastAsia="Times New Roman" w:hAnsi="Times New Roman" w:cs="Times New Roman"/>
          <w:b/>
          <w:color w:val="000000" w:themeColor="text1"/>
          <w:sz w:val="24"/>
          <w:szCs w:val="24"/>
        </w:rPr>
        <w:t>References</w:t>
      </w:r>
    </w:p>
    <w:p w14:paraId="00000131" w14:textId="77777777" w:rsidR="003201D6" w:rsidRPr="00D123DF" w:rsidRDefault="003201D6">
      <w:pPr>
        <w:rPr>
          <w:color w:val="000000" w:themeColor="text1"/>
        </w:rPr>
      </w:pPr>
    </w:p>
    <w:p w14:paraId="00000132"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lastRenderedPageBreak/>
        <w:t xml:space="preserve">American Psychological Association. Guidelines for psychological practice with lesbian, gay, and bisexual clients. Am Psychol. 2012 Jan;67(1):10-42. </w:t>
      </w:r>
      <w:proofErr w:type="spellStart"/>
      <w:r w:rsidRPr="00D123DF">
        <w:rPr>
          <w:rFonts w:ascii="Times New Roman" w:eastAsia="Times New Roman" w:hAnsi="Times New Roman" w:cs="Times New Roman"/>
          <w:color w:val="000000" w:themeColor="text1"/>
          <w:sz w:val="20"/>
          <w:szCs w:val="20"/>
        </w:rPr>
        <w:t>doi</w:t>
      </w:r>
      <w:proofErr w:type="spellEnd"/>
      <w:r w:rsidRPr="00D123DF">
        <w:rPr>
          <w:rFonts w:ascii="Times New Roman" w:eastAsia="Times New Roman" w:hAnsi="Times New Roman" w:cs="Times New Roman"/>
          <w:color w:val="000000" w:themeColor="text1"/>
          <w:sz w:val="20"/>
          <w:szCs w:val="20"/>
        </w:rPr>
        <w:t>: 10.1037/a0024659.</w:t>
      </w:r>
    </w:p>
    <w:p w14:paraId="00000133"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Diamond LM. Sexual fluidity in male and females. </w:t>
      </w:r>
      <w:r w:rsidRPr="00D123DF">
        <w:rPr>
          <w:rFonts w:ascii="Times New Roman" w:eastAsia="Times New Roman" w:hAnsi="Times New Roman" w:cs="Times New Roman"/>
          <w:i/>
          <w:color w:val="000000" w:themeColor="text1"/>
          <w:sz w:val="20"/>
          <w:szCs w:val="20"/>
          <w:highlight w:val="white"/>
        </w:rPr>
        <w:t>Curr Sex Health Rep</w:t>
      </w:r>
      <w:r w:rsidRPr="00D123DF">
        <w:rPr>
          <w:rFonts w:ascii="Times New Roman" w:eastAsia="Times New Roman" w:hAnsi="Times New Roman" w:cs="Times New Roman"/>
          <w:color w:val="000000" w:themeColor="text1"/>
          <w:sz w:val="20"/>
          <w:szCs w:val="20"/>
          <w:highlight w:val="white"/>
        </w:rPr>
        <w:t>, 2016;8:249-256.</w:t>
      </w:r>
    </w:p>
    <w:p w14:paraId="00000134"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American Psychological Association. Inclusive language guide. 2023, 2nd ed.</w:t>
      </w:r>
    </w:p>
    <w:p w14:paraId="00000135"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Bahamondes</w:t>
      </w:r>
      <w:r w:rsidRPr="00D123DF">
        <w:rPr>
          <w:rFonts w:ascii="Times New Roman" w:eastAsia="Times New Roman" w:hAnsi="Times New Roman" w:cs="Times New Roman"/>
          <w:color w:val="000000" w:themeColor="text1"/>
          <w:sz w:val="20"/>
          <w:szCs w:val="20"/>
          <w:highlight w:val="white"/>
        </w:rPr>
        <w:t xml:space="preserve"> J, Barrientos J, Guzmán-González M, Garrido-Rojas L, Gómez F, Espinoza-Tapia R. The negative effects of internalized homonegativity on sexual satisfaction: dyadic effects and gender-based differences in Chile. </w:t>
      </w:r>
      <w:r w:rsidRPr="00D123DF">
        <w:rPr>
          <w:rFonts w:ascii="Times New Roman" w:eastAsia="Times New Roman" w:hAnsi="Times New Roman" w:cs="Times New Roman"/>
          <w:i/>
          <w:color w:val="000000" w:themeColor="text1"/>
          <w:sz w:val="20"/>
          <w:szCs w:val="20"/>
          <w:highlight w:val="white"/>
        </w:rPr>
        <w:t>J Lesbian Stud</w:t>
      </w:r>
      <w:r w:rsidRPr="00D123DF">
        <w:rPr>
          <w:rFonts w:ascii="Times New Roman" w:eastAsia="Times New Roman" w:hAnsi="Times New Roman" w:cs="Times New Roman"/>
          <w:color w:val="000000" w:themeColor="text1"/>
          <w:sz w:val="20"/>
          <w:szCs w:val="20"/>
          <w:highlight w:val="white"/>
        </w:rPr>
        <w:t>. 2023;27(1):22-40. doi:10.1080/10894160.2022.2122197</w:t>
      </w:r>
    </w:p>
    <w:p w14:paraId="00000136"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lang w:val="pt-PT"/>
        </w:rPr>
        <w:t xml:space="preserve">Frederick D, </w:t>
      </w:r>
      <w:proofErr w:type="spellStart"/>
      <w:r w:rsidRPr="00D123DF">
        <w:rPr>
          <w:rFonts w:ascii="Times New Roman" w:eastAsia="Times New Roman" w:hAnsi="Times New Roman" w:cs="Times New Roman"/>
          <w:color w:val="000000" w:themeColor="text1"/>
          <w:sz w:val="20"/>
          <w:szCs w:val="20"/>
          <w:highlight w:val="white"/>
          <w:lang w:val="pt-PT"/>
        </w:rPr>
        <w:t>Gillespie</w:t>
      </w:r>
      <w:proofErr w:type="spellEnd"/>
      <w:r w:rsidRPr="00D123DF">
        <w:rPr>
          <w:rFonts w:ascii="Times New Roman" w:eastAsia="Times New Roman" w:hAnsi="Times New Roman" w:cs="Times New Roman"/>
          <w:color w:val="000000" w:themeColor="text1"/>
          <w:sz w:val="20"/>
          <w:szCs w:val="20"/>
          <w:highlight w:val="white"/>
          <w:lang w:val="pt-PT"/>
        </w:rPr>
        <w:t xml:space="preserve"> BJ, Lever J, </w:t>
      </w:r>
      <w:proofErr w:type="spellStart"/>
      <w:r w:rsidRPr="00D123DF">
        <w:rPr>
          <w:rFonts w:ascii="Times New Roman" w:eastAsia="Times New Roman" w:hAnsi="Times New Roman" w:cs="Times New Roman"/>
          <w:color w:val="000000" w:themeColor="text1"/>
          <w:sz w:val="20"/>
          <w:szCs w:val="20"/>
          <w:highlight w:val="white"/>
          <w:lang w:val="pt-PT"/>
        </w:rPr>
        <w:t>Berardi</w:t>
      </w:r>
      <w:proofErr w:type="spellEnd"/>
      <w:r w:rsidRPr="00D123DF">
        <w:rPr>
          <w:rFonts w:ascii="Times New Roman" w:eastAsia="Times New Roman" w:hAnsi="Times New Roman" w:cs="Times New Roman"/>
          <w:color w:val="000000" w:themeColor="text1"/>
          <w:sz w:val="20"/>
          <w:szCs w:val="20"/>
          <w:highlight w:val="white"/>
          <w:lang w:val="pt-PT"/>
        </w:rPr>
        <w:t xml:space="preserve"> V, Garcia JR. </w:t>
      </w:r>
      <w:r w:rsidRPr="00D123DF">
        <w:rPr>
          <w:rFonts w:ascii="Times New Roman" w:eastAsia="Times New Roman" w:hAnsi="Times New Roman" w:cs="Times New Roman"/>
          <w:color w:val="000000" w:themeColor="text1"/>
          <w:sz w:val="20"/>
          <w:szCs w:val="20"/>
          <w:highlight w:val="white"/>
        </w:rPr>
        <w:t xml:space="preserve">Sexual Practices and Satisfaction among Gay and Heterosexual Men in Romantic Relationships: A Comparison Using Coarsened Exact Matching in a U.S. National Sample. </w:t>
      </w:r>
      <w:r w:rsidRPr="00D123DF">
        <w:rPr>
          <w:rFonts w:ascii="Times New Roman" w:eastAsia="Times New Roman" w:hAnsi="Times New Roman" w:cs="Times New Roman"/>
          <w:i/>
          <w:color w:val="000000" w:themeColor="text1"/>
          <w:sz w:val="20"/>
          <w:szCs w:val="20"/>
          <w:highlight w:val="white"/>
        </w:rPr>
        <w:t>J Sex Res</w:t>
      </w:r>
      <w:r w:rsidRPr="00D123DF">
        <w:rPr>
          <w:rFonts w:ascii="Times New Roman" w:eastAsia="Times New Roman" w:hAnsi="Times New Roman" w:cs="Times New Roman"/>
          <w:color w:val="000000" w:themeColor="text1"/>
          <w:sz w:val="20"/>
          <w:szCs w:val="20"/>
          <w:highlight w:val="white"/>
        </w:rPr>
        <w:t>. 2021;58(5):545-559. doi:10.1080/00224499.2020.1861424</w:t>
      </w:r>
    </w:p>
    <w:p w14:paraId="00000137"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highlight w:val="white"/>
          <w:lang w:val="pt-PT"/>
        </w:rPr>
        <w:t>Calvillo</w:t>
      </w:r>
      <w:proofErr w:type="spellEnd"/>
      <w:r w:rsidRPr="00D123DF">
        <w:rPr>
          <w:rFonts w:ascii="Times New Roman" w:eastAsia="Times New Roman" w:hAnsi="Times New Roman" w:cs="Times New Roman"/>
          <w:color w:val="000000" w:themeColor="text1"/>
          <w:sz w:val="20"/>
          <w:szCs w:val="20"/>
          <w:highlight w:val="white"/>
          <w:lang w:val="pt-PT"/>
        </w:rPr>
        <w:t xml:space="preserve"> C, </w:t>
      </w:r>
      <w:proofErr w:type="spellStart"/>
      <w:r w:rsidRPr="00D123DF">
        <w:rPr>
          <w:rFonts w:ascii="Times New Roman" w:eastAsia="Times New Roman" w:hAnsi="Times New Roman" w:cs="Times New Roman"/>
          <w:color w:val="000000" w:themeColor="text1"/>
          <w:sz w:val="20"/>
          <w:szCs w:val="20"/>
          <w:highlight w:val="white"/>
          <w:lang w:val="pt-PT"/>
        </w:rPr>
        <w:t>Del</w:t>
      </w:r>
      <w:proofErr w:type="spellEnd"/>
      <w:r w:rsidRPr="00D123DF">
        <w:rPr>
          <w:rFonts w:ascii="Times New Roman" w:eastAsia="Times New Roman" w:hAnsi="Times New Roman" w:cs="Times New Roman"/>
          <w:color w:val="000000" w:themeColor="text1"/>
          <w:sz w:val="20"/>
          <w:szCs w:val="20"/>
          <w:highlight w:val="white"/>
          <w:lang w:val="pt-PT"/>
        </w:rPr>
        <w:t xml:space="preserve"> Mar </w:t>
      </w:r>
      <w:proofErr w:type="spellStart"/>
      <w:r w:rsidRPr="00D123DF">
        <w:rPr>
          <w:rFonts w:ascii="Times New Roman" w:eastAsia="Times New Roman" w:hAnsi="Times New Roman" w:cs="Times New Roman"/>
          <w:color w:val="000000" w:themeColor="text1"/>
          <w:sz w:val="20"/>
          <w:szCs w:val="20"/>
          <w:highlight w:val="white"/>
          <w:lang w:val="pt-PT"/>
        </w:rPr>
        <w:t>Sánchez</w:t>
      </w:r>
      <w:proofErr w:type="spellEnd"/>
      <w:r w:rsidRPr="00D123DF">
        <w:rPr>
          <w:rFonts w:ascii="Times New Roman" w:eastAsia="Times New Roman" w:hAnsi="Times New Roman" w:cs="Times New Roman"/>
          <w:color w:val="000000" w:themeColor="text1"/>
          <w:sz w:val="20"/>
          <w:szCs w:val="20"/>
          <w:highlight w:val="white"/>
          <w:lang w:val="pt-PT"/>
        </w:rPr>
        <w:t xml:space="preserve">-Fuentes M, </w:t>
      </w:r>
      <w:proofErr w:type="spellStart"/>
      <w:r w:rsidRPr="00D123DF">
        <w:rPr>
          <w:rFonts w:ascii="Times New Roman" w:eastAsia="Times New Roman" w:hAnsi="Times New Roman" w:cs="Times New Roman"/>
          <w:color w:val="000000" w:themeColor="text1"/>
          <w:sz w:val="20"/>
          <w:szCs w:val="20"/>
          <w:highlight w:val="white"/>
          <w:lang w:val="pt-PT"/>
        </w:rPr>
        <w:t>Parrón-Carreño</w:t>
      </w:r>
      <w:proofErr w:type="spellEnd"/>
      <w:r w:rsidRPr="00D123DF">
        <w:rPr>
          <w:rFonts w:ascii="Times New Roman" w:eastAsia="Times New Roman" w:hAnsi="Times New Roman" w:cs="Times New Roman"/>
          <w:color w:val="000000" w:themeColor="text1"/>
          <w:sz w:val="20"/>
          <w:szCs w:val="20"/>
          <w:highlight w:val="white"/>
          <w:lang w:val="pt-PT"/>
        </w:rPr>
        <w:t xml:space="preserve"> T, </w:t>
      </w:r>
      <w:proofErr w:type="spellStart"/>
      <w:r w:rsidRPr="00D123DF">
        <w:rPr>
          <w:rFonts w:ascii="Times New Roman" w:eastAsia="Times New Roman" w:hAnsi="Times New Roman" w:cs="Times New Roman"/>
          <w:color w:val="000000" w:themeColor="text1"/>
          <w:sz w:val="20"/>
          <w:szCs w:val="20"/>
          <w:highlight w:val="white"/>
          <w:lang w:val="pt-PT"/>
        </w:rPr>
        <w:t>Sierra</w:t>
      </w:r>
      <w:proofErr w:type="spellEnd"/>
      <w:r w:rsidRPr="00D123DF">
        <w:rPr>
          <w:rFonts w:ascii="Times New Roman" w:eastAsia="Times New Roman" w:hAnsi="Times New Roman" w:cs="Times New Roman"/>
          <w:color w:val="000000" w:themeColor="text1"/>
          <w:sz w:val="20"/>
          <w:szCs w:val="20"/>
          <w:highlight w:val="white"/>
          <w:lang w:val="pt-PT"/>
        </w:rPr>
        <w:t xml:space="preserve"> JC. </w:t>
      </w:r>
      <w:r w:rsidRPr="00D123DF">
        <w:rPr>
          <w:rFonts w:ascii="Times New Roman" w:eastAsia="Times New Roman" w:hAnsi="Times New Roman" w:cs="Times New Roman"/>
          <w:color w:val="000000" w:themeColor="text1"/>
          <w:sz w:val="20"/>
          <w:szCs w:val="20"/>
          <w:highlight w:val="white"/>
        </w:rPr>
        <w:t xml:space="preserve">Validation of the Interpersonal Exchange Model of Sexual Satisfaction Questionnaire in adults with a same-sex partner. </w:t>
      </w:r>
      <w:r w:rsidRPr="00D123DF">
        <w:rPr>
          <w:rFonts w:ascii="Times New Roman" w:eastAsia="Times New Roman" w:hAnsi="Times New Roman" w:cs="Times New Roman"/>
          <w:i/>
          <w:color w:val="000000" w:themeColor="text1"/>
          <w:sz w:val="20"/>
          <w:szCs w:val="20"/>
          <w:highlight w:val="white"/>
        </w:rPr>
        <w:t>Int J Clin Health Psychol</w:t>
      </w:r>
      <w:r w:rsidRPr="00D123DF">
        <w:rPr>
          <w:rFonts w:ascii="Times New Roman" w:eastAsia="Times New Roman" w:hAnsi="Times New Roman" w:cs="Times New Roman"/>
          <w:color w:val="000000" w:themeColor="text1"/>
          <w:sz w:val="20"/>
          <w:szCs w:val="20"/>
          <w:highlight w:val="white"/>
        </w:rPr>
        <w:t xml:space="preserve">. 2020;20(2):140-150. </w:t>
      </w:r>
      <w:proofErr w:type="gramStart"/>
      <w:r w:rsidRPr="00D123DF">
        <w:rPr>
          <w:rFonts w:ascii="Times New Roman" w:eastAsia="Times New Roman" w:hAnsi="Times New Roman" w:cs="Times New Roman"/>
          <w:color w:val="000000" w:themeColor="text1"/>
          <w:sz w:val="20"/>
          <w:szCs w:val="20"/>
          <w:highlight w:val="white"/>
        </w:rPr>
        <w:t>doi:10.1016/j.ijchp</w:t>
      </w:r>
      <w:proofErr w:type="gramEnd"/>
      <w:r w:rsidRPr="00D123DF">
        <w:rPr>
          <w:rFonts w:ascii="Times New Roman" w:eastAsia="Times New Roman" w:hAnsi="Times New Roman" w:cs="Times New Roman"/>
          <w:color w:val="000000" w:themeColor="text1"/>
          <w:sz w:val="20"/>
          <w:szCs w:val="20"/>
          <w:highlight w:val="white"/>
        </w:rPr>
        <w:t>.2019.07.005</w:t>
      </w:r>
    </w:p>
    <w:p w14:paraId="00000138"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highlight w:val="white"/>
          <w:lang w:val="pt-PT"/>
        </w:rPr>
        <w:t>Calvillo</w:t>
      </w:r>
      <w:proofErr w:type="spellEnd"/>
      <w:r w:rsidRPr="00D123DF">
        <w:rPr>
          <w:rFonts w:ascii="Times New Roman" w:eastAsia="Times New Roman" w:hAnsi="Times New Roman" w:cs="Times New Roman"/>
          <w:color w:val="000000" w:themeColor="text1"/>
          <w:sz w:val="20"/>
          <w:szCs w:val="20"/>
          <w:highlight w:val="white"/>
          <w:lang w:val="pt-PT"/>
        </w:rPr>
        <w:t xml:space="preserve"> C, </w:t>
      </w:r>
      <w:proofErr w:type="spellStart"/>
      <w:r w:rsidRPr="00D123DF">
        <w:rPr>
          <w:rFonts w:ascii="Times New Roman" w:eastAsia="Times New Roman" w:hAnsi="Times New Roman" w:cs="Times New Roman"/>
          <w:color w:val="000000" w:themeColor="text1"/>
          <w:sz w:val="20"/>
          <w:szCs w:val="20"/>
          <w:highlight w:val="white"/>
          <w:lang w:val="pt-PT"/>
        </w:rPr>
        <w:t>Sánchez</w:t>
      </w:r>
      <w:proofErr w:type="spellEnd"/>
      <w:r w:rsidRPr="00D123DF">
        <w:rPr>
          <w:rFonts w:ascii="Times New Roman" w:eastAsia="Times New Roman" w:hAnsi="Times New Roman" w:cs="Times New Roman"/>
          <w:color w:val="000000" w:themeColor="text1"/>
          <w:sz w:val="20"/>
          <w:szCs w:val="20"/>
          <w:highlight w:val="white"/>
          <w:lang w:val="pt-PT"/>
        </w:rPr>
        <w:t xml:space="preserve">-Fuentes MDM, </w:t>
      </w:r>
      <w:proofErr w:type="spellStart"/>
      <w:r w:rsidRPr="00D123DF">
        <w:rPr>
          <w:rFonts w:ascii="Times New Roman" w:eastAsia="Times New Roman" w:hAnsi="Times New Roman" w:cs="Times New Roman"/>
          <w:color w:val="000000" w:themeColor="text1"/>
          <w:sz w:val="20"/>
          <w:szCs w:val="20"/>
          <w:highlight w:val="white"/>
          <w:lang w:val="pt-PT"/>
        </w:rPr>
        <w:t>Sierra</w:t>
      </w:r>
      <w:proofErr w:type="spellEnd"/>
      <w:r w:rsidRPr="00D123DF">
        <w:rPr>
          <w:rFonts w:ascii="Times New Roman" w:eastAsia="Times New Roman" w:hAnsi="Times New Roman" w:cs="Times New Roman"/>
          <w:color w:val="000000" w:themeColor="text1"/>
          <w:sz w:val="20"/>
          <w:szCs w:val="20"/>
          <w:highlight w:val="white"/>
          <w:lang w:val="pt-PT"/>
        </w:rPr>
        <w:t xml:space="preserve"> JC. </w:t>
      </w:r>
      <w:r w:rsidRPr="00D123DF">
        <w:rPr>
          <w:rFonts w:ascii="Times New Roman" w:eastAsia="Times New Roman" w:hAnsi="Times New Roman" w:cs="Times New Roman"/>
          <w:color w:val="000000" w:themeColor="text1"/>
          <w:sz w:val="20"/>
          <w:szCs w:val="20"/>
          <w:highlight w:val="white"/>
        </w:rPr>
        <w:t xml:space="preserve">An Explanatory Model of Sexual Satisfaction in Adults with a Same-Sex Partner: An Analysis Based on Gender Differences. </w:t>
      </w:r>
      <w:r w:rsidRPr="00D123DF">
        <w:rPr>
          <w:rFonts w:ascii="Times New Roman" w:eastAsia="Times New Roman" w:hAnsi="Times New Roman" w:cs="Times New Roman"/>
          <w:i/>
          <w:color w:val="000000" w:themeColor="text1"/>
          <w:sz w:val="20"/>
          <w:szCs w:val="20"/>
          <w:highlight w:val="white"/>
        </w:rPr>
        <w:t>Int J Environ Res Public Health</w:t>
      </w:r>
      <w:r w:rsidRPr="00D123DF">
        <w:rPr>
          <w:rFonts w:ascii="Times New Roman" w:eastAsia="Times New Roman" w:hAnsi="Times New Roman" w:cs="Times New Roman"/>
          <w:color w:val="000000" w:themeColor="text1"/>
          <w:sz w:val="20"/>
          <w:szCs w:val="20"/>
          <w:highlight w:val="white"/>
        </w:rPr>
        <w:t>. 2020;17(10):3393. Published 2020 May 13. doi:10.3390/ijerph17103393</w:t>
      </w:r>
    </w:p>
    <w:p w14:paraId="00000139"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Grabski B, Kasparek K, </w:t>
      </w:r>
      <w:proofErr w:type="spellStart"/>
      <w:r w:rsidRPr="00D123DF">
        <w:rPr>
          <w:rFonts w:ascii="Times New Roman" w:eastAsia="Times New Roman" w:hAnsi="Times New Roman" w:cs="Times New Roman"/>
          <w:color w:val="000000" w:themeColor="text1"/>
          <w:sz w:val="20"/>
          <w:szCs w:val="20"/>
          <w:highlight w:val="white"/>
        </w:rPr>
        <w:t>Müldner-Nieckowski</w:t>
      </w:r>
      <w:proofErr w:type="spellEnd"/>
      <w:r w:rsidRPr="00D123DF">
        <w:rPr>
          <w:rFonts w:ascii="Times New Roman" w:eastAsia="Times New Roman" w:hAnsi="Times New Roman" w:cs="Times New Roman"/>
          <w:color w:val="000000" w:themeColor="text1"/>
          <w:sz w:val="20"/>
          <w:szCs w:val="20"/>
          <w:highlight w:val="white"/>
        </w:rPr>
        <w:t xml:space="preserve"> Ł, </w:t>
      </w:r>
      <w:proofErr w:type="spellStart"/>
      <w:r w:rsidRPr="00D123DF">
        <w:rPr>
          <w:rFonts w:ascii="Times New Roman" w:eastAsia="Times New Roman" w:hAnsi="Times New Roman" w:cs="Times New Roman"/>
          <w:color w:val="000000" w:themeColor="text1"/>
          <w:sz w:val="20"/>
          <w:szCs w:val="20"/>
          <w:highlight w:val="white"/>
        </w:rPr>
        <w:t>Iniewicz</w:t>
      </w:r>
      <w:proofErr w:type="spellEnd"/>
      <w:r w:rsidRPr="00D123DF">
        <w:rPr>
          <w:rFonts w:ascii="Times New Roman" w:eastAsia="Times New Roman" w:hAnsi="Times New Roman" w:cs="Times New Roman"/>
          <w:color w:val="000000" w:themeColor="text1"/>
          <w:sz w:val="20"/>
          <w:szCs w:val="20"/>
          <w:highlight w:val="white"/>
        </w:rPr>
        <w:t xml:space="preserve"> G. Sexual Quality of Life in Homosexual and Bisexual Men: The Relative Role of Minority Stress. </w:t>
      </w:r>
      <w:r w:rsidRPr="00D123DF">
        <w:rPr>
          <w:rFonts w:ascii="Times New Roman" w:eastAsia="Times New Roman" w:hAnsi="Times New Roman" w:cs="Times New Roman"/>
          <w:i/>
          <w:color w:val="000000" w:themeColor="text1"/>
          <w:sz w:val="20"/>
          <w:szCs w:val="20"/>
          <w:highlight w:val="white"/>
        </w:rPr>
        <w:t>J Sex Med</w:t>
      </w:r>
      <w:r w:rsidRPr="00D123DF">
        <w:rPr>
          <w:rFonts w:ascii="Times New Roman" w:eastAsia="Times New Roman" w:hAnsi="Times New Roman" w:cs="Times New Roman"/>
          <w:color w:val="000000" w:themeColor="text1"/>
          <w:sz w:val="20"/>
          <w:szCs w:val="20"/>
          <w:highlight w:val="white"/>
        </w:rPr>
        <w:t xml:space="preserve">. 2019;16(6):860-871. </w:t>
      </w:r>
      <w:proofErr w:type="gramStart"/>
      <w:r w:rsidRPr="00D123DF">
        <w:rPr>
          <w:rFonts w:ascii="Times New Roman" w:eastAsia="Times New Roman" w:hAnsi="Times New Roman" w:cs="Times New Roman"/>
          <w:color w:val="000000" w:themeColor="text1"/>
          <w:sz w:val="20"/>
          <w:szCs w:val="20"/>
          <w:highlight w:val="white"/>
        </w:rPr>
        <w:t>doi:10.1016/j.jsxm</w:t>
      </w:r>
      <w:proofErr w:type="gramEnd"/>
      <w:r w:rsidRPr="00D123DF">
        <w:rPr>
          <w:rFonts w:ascii="Times New Roman" w:eastAsia="Times New Roman" w:hAnsi="Times New Roman" w:cs="Times New Roman"/>
          <w:color w:val="000000" w:themeColor="text1"/>
          <w:sz w:val="20"/>
          <w:szCs w:val="20"/>
          <w:highlight w:val="white"/>
        </w:rPr>
        <w:t>.2019.03.274</w:t>
      </w:r>
    </w:p>
    <w:p w14:paraId="0000013A"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highlight w:val="white"/>
        </w:rPr>
        <w:t>Björkenstam</w:t>
      </w:r>
      <w:proofErr w:type="spellEnd"/>
      <w:r w:rsidRPr="00D123DF">
        <w:rPr>
          <w:rFonts w:ascii="Times New Roman" w:eastAsia="Times New Roman" w:hAnsi="Times New Roman" w:cs="Times New Roman"/>
          <w:color w:val="000000" w:themeColor="text1"/>
          <w:sz w:val="20"/>
          <w:szCs w:val="20"/>
          <w:highlight w:val="white"/>
        </w:rPr>
        <w:t xml:space="preserve"> C, Mannheimer L, Löfström M, </w:t>
      </w:r>
      <w:proofErr w:type="spellStart"/>
      <w:r w:rsidRPr="00D123DF">
        <w:rPr>
          <w:rFonts w:ascii="Times New Roman" w:eastAsia="Times New Roman" w:hAnsi="Times New Roman" w:cs="Times New Roman"/>
          <w:color w:val="000000" w:themeColor="text1"/>
          <w:sz w:val="20"/>
          <w:szCs w:val="20"/>
          <w:highlight w:val="white"/>
        </w:rPr>
        <w:t>Deogan</w:t>
      </w:r>
      <w:proofErr w:type="spellEnd"/>
      <w:r w:rsidRPr="00D123DF">
        <w:rPr>
          <w:rFonts w:ascii="Times New Roman" w:eastAsia="Times New Roman" w:hAnsi="Times New Roman" w:cs="Times New Roman"/>
          <w:color w:val="000000" w:themeColor="text1"/>
          <w:sz w:val="20"/>
          <w:szCs w:val="20"/>
          <w:highlight w:val="white"/>
        </w:rPr>
        <w:t xml:space="preserve"> C. Sexual Orientation-Related Differences in Sexual Satisfaction and Sexual Problems-A Population-Based Study in Sweden. </w:t>
      </w:r>
      <w:r w:rsidRPr="00D123DF">
        <w:rPr>
          <w:rFonts w:ascii="Times New Roman" w:eastAsia="Times New Roman" w:hAnsi="Times New Roman" w:cs="Times New Roman"/>
          <w:i/>
          <w:color w:val="000000" w:themeColor="text1"/>
          <w:sz w:val="20"/>
          <w:szCs w:val="20"/>
          <w:highlight w:val="white"/>
        </w:rPr>
        <w:t>J Sex Med</w:t>
      </w:r>
      <w:r w:rsidRPr="00D123DF">
        <w:rPr>
          <w:rFonts w:ascii="Times New Roman" w:eastAsia="Times New Roman" w:hAnsi="Times New Roman" w:cs="Times New Roman"/>
          <w:color w:val="000000" w:themeColor="text1"/>
          <w:sz w:val="20"/>
          <w:szCs w:val="20"/>
          <w:highlight w:val="white"/>
        </w:rPr>
        <w:t xml:space="preserve">. 2020;17(12):2362-2369. </w:t>
      </w:r>
      <w:proofErr w:type="gramStart"/>
      <w:r w:rsidRPr="00D123DF">
        <w:rPr>
          <w:rFonts w:ascii="Times New Roman" w:eastAsia="Times New Roman" w:hAnsi="Times New Roman" w:cs="Times New Roman"/>
          <w:color w:val="000000" w:themeColor="text1"/>
          <w:sz w:val="20"/>
          <w:szCs w:val="20"/>
          <w:highlight w:val="white"/>
        </w:rPr>
        <w:t>doi:10.1016/j.jsxm</w:t>
      </w:r>
      <w:proofErr w:type="gramEnd"/>
      <w:r w:rsidRPr="00D123DF">
        <w:rPr>
          <w:rFonts w:ascii="Times New Roman" w:eastAsia="Times New Roman" w:hAnsi="Times New Roman" w:cs="Times New Roman"/>
          <w:color w:val="000000" w:themeColor="text1"/>
          <w:sz w:val="20"/>
          <w:szCs w:val="20"/>
          <w:highlight w:val="white"/>
        </w:rPr>
        <w:t>.2020.07.084</w:t>
      </w:r>
    </w:p>
    <w:p w14:paraId="0000013B"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Frederick DA, John HKS, Garcia JR, Lloyd EA. Differences in Orgasm Frequency Among Gay, Lesbian, Bisexual, and Heterosexual Men and Women in a U.S. National Sample. </w:t>
      </w:r>
      <w:r w:rsidRPr="00D123DF">
        <w:rPr>
          <w:rFonts w:ascii="Times New Roman" w:eastAsia="Times New Roman" w:hAnsi="Times New Roman" w:cs="Times New Roman"/>
          <w:i/>
          <w:color w:val="000000" w:themeColor="text1"/>
          <w:sz w:val="20"/>
          <w:szCs w:val="20"/>
          <w:highlight w:val="white"/>
        </w:rPr>
        <w:t xml:space="preserve">Arch Sex </w:t>
      </w:r>
      <w:proofErr w:type="spellStart"/>
      <w:r w:rsidRPr="00D123DF">
        <w:rPr>
          <w:rFonts w:ascii="Times New Roman" w:eastAsia="Times New Roman" w:hAnsi="Times New Roman" w:cs="Times New Roman"/>
          <w:i/>
          <w:color w:val="000000" w:themeColor="text1"/>
          <w:sz w:val="20"/>
          <w:szCs w:val="20"/>
          <w:highlight w:val="white"/>
        </w:rPr>
        <w:t>Behav</w:t>
      </w:r>
      <w:proofErr w:type="spellEnd"/>
      <w:r w:rsidRPr="00D123DF">
        <w:rPr>
          <w:rFonts w:ascii="Times New Roman" w:eastAsia="Times New Roman" w:hAnsi="Times New Roman" w:cs="Times New Roman"/>
          <w:color w:val="000000" w:themeColor="text1"/>
          <w:sz w:val="20"/>
          <w:szCs w:val="20"/>
          <w:highlight w:val="white"/>
        </w:rPr>
        <w:t>. 2018;47(1):273-288. doi:10.1007/s10508-017-0939-z</w:t>
      </w:r>
    </w:p>
    <w:p w14:paraId="0000013C"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lang w:val="pt-PT"/>
        </w:rPr>
        <w:t xml:space="preserve">Mangas P, Granados R, </w:t>
      </w:r>
      <w:proofErr w:type="spellStart"/>
      <w:r w:rsidRPr="00D123DF">
        <w:rPr>
          <w:rFonts w:ascii="Times New Roman" w:eastAsia="Times New Roman" w:hAnsi="Times New Roman" w:cs="Times New Roman"/>
          <w:color w:val="000000" w:themeColor="text1"/>
          <w:sz w:val="20"/>
          <w:szCs w:val="20"/>
          <w:highlight w:val="white"/>
          <w:lang w:val="pt-PT"/>
        </w:rPr>
        <w:t>Cervilla</w:t>
      </w:r>
      <w:proofErr w:type="spellEnd"/>
      <w:r w:rsidRPr="00D123DF">
        <w:rPr>
          <w:rFonts w:ascii="Times New Roman" w:eastAsia="Times New Roman" w:hAnsi="Times New Roman" w:cs="Times New Roman"/>
          <w:color w:val="000000" w:themeColor="text1"/>
          <w:sz w:val="20"/>
          <w:szCs w:val="20"/>
          <w:highlight w:val="white"/>
          <w:lang w:val="pt-PT"/>
        </w:rPr>
        <w:t xml:space="preserve"> O, </w:t>
      </w:r>
      <w:proofErr w:type="spellStart"/>
      <w:r w:rsidRPr="00D123DF">
        <w:rPr>
          <w:rFonts w:ascii="Times New Roman" w:eastAsia="Times New Roman" w:hAnsi="Times New Roman" w:cs="Times New Roman"/>
          <w:color w:val="000000" w:themeColor="text1"/>
          <w:sz w:val="20"/>
          <w:szCs w:val="20"/>
          <w:highlight w:val="white"/>
          <w:lang w:val="pt-PT"/>
        </w:rPr>
        <w:t>Sierra</w:t>
      </w:r>
      <w:proofErr w:type="spellEnd"/>
      <w:r w:rsidRPr="00D123DF">
        <w:rPr>
          <w:rFonts w:ascii="Times New Roman" w:eastAsia="Times New Roman" w:hAnsi="Times New Roman" w:cs="Times New Roman"/>
          <w:color w:val="000000" w:themeColor="text1"/>
          <w:sz w:val="20"/>
          <w:szCs w:val="20"/>
          <w:highlight w:val="white"/>
          <w:lang w:val="pt-PT"/>
        </w:rPr>
        <w:t xml:space="preserve"> JC. </w:t>
      </w:r>
      <w:r w:rsidRPr="00D123DF">
        <w:rPr>
          <w:rFonts w:ascii="Times New Roman" w:eastAsia="Times New Roman" w:hAnsi="Times New Roman" w:cs="Times New Roman"/>
          <w:color w:val="000000" w:themeColor="text1"/>
          <w:sz w:val="20"/>
          <w:szCs w:val="20"/>
          <w:highlight w:val="white"/>
        </w:rPr>
        <w:t xml:space="preserve">Validation of the Orgasm Rating Scale in Context of Sexual Relationships of Gay and Lesbian Adults. </w:t>
      </w:r>
      <w:r w:rsidRPr="00D123DF">
        <w:rPr>
          <w:rFonts w:ascii="Times New Roman" w:eastAsia="Times New Roman" w:hAnsi="Times New Roman" w:cs="Times New Roman"/>
          <w:i/>
          <w:color w:val="000000" w:themeColor="text1"/>
          <w:sz w:val="20"/>
          <w:szCs w:val="20"/>
          <w:highlight w:val="white"/>
        </w:rPr>
        <w:t xml:space="preserve">Int. J. Environ. Res. </w:t>
      </w:r>
      <w:proofErr w:type="spellStart"/>
      <w:r w:rsidRPr="00D123DF">
        <w:rPr>
          <w:rFonts w:ascii="Times New Roman" w:eastAsia="Times New Roman" w:hAnsi="Times New Roman" w:cs="Times New Roman"/>
          <w:i/>
          <w:color w:val="000000" w:themeColor="text1"/>
          <w:sz w:val="20"/>
          <w:szCs w:val="20"/>
          <w:highlight w:val="white"/>
        </w:rPr>
        <w:t>PublicHealth</w:t>
      </w:r>
      <w:proofErr w:type="spellEnd"/>
      <w:r w:rsidRPr="00D123DF">
        <w:rPr>
          <w:rFonts w:ascii="Times New Roman" w:eastAsia="Times New Roman" w:hAnsi="Times New Roman" w:cs="Times New Roman"/>
          <w:i/>
          <w:color w:val="000000" w:themeColor="text1"/>
          <w:sz w:val="20"/>
          <w:szCs w:val="20"/>
          <w:highlight w:val="white"/>
        </w:rPr>
        <w:t xml:space="preserve">. </w:t>
      </w:r>
      <w:r w:rsidRPr="00D123DF">
        <w:rPr>
          <w:rFonts w:ascii="Times New Roman" w:eastAsia="Times New Roman" w:hAnsi="Times New Roman" w:cs="Times New Roman"/>
          <w:color w:val="000000" w:themeColor="text1"/>
          <w:sz w:val="20"/>
          <w:szCs w:val="20"/>
          <w:highlight w:val="white"/>
        </w:rPr>
        <w:t>2022,</w:t>
      </w:r>
      <w:r w:rsidRPr="00D123DF">
        <w:rPr>
          <w:rFonts w:ascii="Times New Roman" w:eastAsia="Times New Roman" w:hAnsi="Times New Roman" w:cs="Times New Roman"/>
          <w:i/>
          <w:color w:val="000000" w:themeColor="text1"/>
          <w:sz w:val="20"/>
          <w:szCs w:val="20"/>
          <w:highlight w:val="white"/>
        </w:rPr>
        <w:t>19</w:t>
      </w:r>
      <w:r w:rsidRPr="00D123DF">
        <w:rPr>
          <w:rFonts w:ascii="Times New Roman" w:eastAsia="Times New Roman" w:hAnsi="Times New Roman" w:cs="Times New Roman"/>
          <w:color w:val="000000" w:themeColor="text1"/>
          <w:sz w:val="20"/>
          <w:szCs w:val="20"/>
          <w:highlight w:val="white"/>
        </w:rPr>
        <w:t xml:space="preserve">,887. https:// doi.org/10.3390/ijerph19020887 </w:t>
      </w:r>
    </w:p>
    <w:p w14:paraId="0000013D"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Peixoto MM. Problematic sexual desire discrepancy in heterosexuals, gay men and lesbian women: differences in sexual satisfaction and dyadic adjustment. </w:t>
      </w:r>
      <w:proofErr w:type="spellStart"/>
      <w:r w:rsidRPr="00D123DF">
        <w:rPr>
          <w:rFonts w:ascii="Times New Roman" w:eastAsia="Times New Roman" w:hAnsi="Times New Roman" w:cs="Times New Roman"/>
          <w:color w:val="000000" w:themeColor="text1"/>
          <w:sz w:val="20"/>
          <w:szCs w:val="20"/>
          <w:highlight w:val="white"/>
        </w:rPr>
        <w:t>Psyc</w:t>
      </w:r>
      <w:proofErr w:type="spellEnd"/>
      <w:r w:rsidRPr="00D123DF">
        <w:rPr>
          <w:rFonts w:ascii="Times New Roman" w:eastAsia="Times New Roman" w:hAnsi="Times New Roman" w:cs="Times New Roman"/>
          <w:color w:val="000000" w:themeColor="text1"/>
          <w:sz w:val="20"/>
          <w:szCs w:val="20"/>
          <w:highlight w:val="white"/>
        </w:rPr>
        <w:t xml:space="preserve"> &amp; Sexual. </w:t>
      </w:r>
      <w:proofErr w:type="gramStart"/>
      <w:r w:rsidRPr="00D123DF">
        <w:rPr>
          <w:rFonts w:ascii="Times New Roman" w:eastAsia="Times New Roman" w:hAnsi="Times New Roman" w:cs="Times New Roman"/>
          <w:color w:val="000000" w:themeColor="text1"/>
          <w:sz w:val="20"/>
          <w:szCs w:val="20"/>
          <w:highlight w:val="white"/>
        </w:rPr>
        <w:t>2022;13:5</w:t>
      </w:r>
      <w:proofErr w:type="gramEnd"/>
      <w:r w:rsidRPr="00D123DF">
        <w:rPr>
          <w:rFonts w:ascii="Times New Roman" w:eastAsia="Times New Roman" w:hAnsi="Times New Roman" w:cs="Times New Roman"/>
          <w:color w:val="000000" w:themeColor="text1"/>
          <w:sz w:val="20"/>
          <w:szCs w:val="20"/>
          <w:highlight w:val="white"/>
        </w:rPr>
        <w:t xml:space="preserve">, 1231-1241. </w:t>
      </w:r>
      <w:proofErr w:type="spellStart"/>
      <w:r w:rsidRPr="00D123DF">
        <w:rPr>
          <w:rFonts w:ascii="Times New Roman" w:eastAsia="Times New Roman" w:hAnsi="Times New Roman" w:cs="Times New Roman"/>
          <w:color w:val="000000" w:themeColor="text1"/>
          <w:sz w:val="20"/>
          <w:szCs w:val="20"/>
          <w:highlight w:val="white"/>
        </w:rPr>
        <w:t>doi</w:t>
      </w:r>
      <w:proofErr w:type="spellEnd"/>
      <w:r w:rsidRPr="00D123DF">
        <w:rPr>
          <w:rFonts w:ascii="Times New Roman" w:eastAsia="Times New Roman" w:hAnsi="Times New Roman" w:cs="Times New Roman"/>
          <w:color w:val="000000" w:themeColor="text1"/>
          <w:sz w:val="20"/>
          <w:szCs w:val="20"/>
          <w:highlight w:val="white"/>
        </w:rPr>
        <w:t xml:space="preserve">: 10.1080/19419899.2021.1999313 </w:t>
      </w:r>
    </w:p>
    <w:p w14:paraId="0000013E"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Grabski B, Kasparek K. Sexual Anal Pain in Gay and Bisexual Men: In Search of Explanatory Factors. </w:t>
      </w:r>
      <w:r w:rsidRPr="00D123DF">
        <w:rPr>
          <w:rFonts w:ascii="Times New Roman" w:eastAsia="Times New Roman" w:hAnsi="Times New Roman" w:cs="Times New Roman"/>
          <w:i/>
          <w:color w:val="000000" w:themeColor="text1"/>
          <w:sz w:val="20"/>
          <w:szCs w:val="20"/>
          <w:highlight w:val="white"/>
        </w:rPr>
        <w:t>J Sex Med</w:t>
      </w:r>
      <w:r w:rsidRPr="00D123DF">
        <w:rPr>
          <w:rFonts w:ascii="Times New Roman" w:eastAsia="Times New Roman" w:hAnsi="Times New Roman" w:cs="Times New Roman"/>
          <w:color w:val="000000" w:themeColor="text1"/>
          <w:sz w:val="20"/>
          <w:szCs w:val="20"/>
          <w:highlight w:val="white"/>
        </w:rPr>
        <w:t xml:space="preserve">. 2020;17(4):716-730. </w:t>
      </w:r>
      <w:proofErr w:type="gramStart"/>
      <w:r w:rsidRPr="00D123DF">
        <w:rPr>
          <w:rFonts w:ascii="Times New Roman" w:eastAsia="Times New Roman" w:hAnsi="Times New Roman" w:cs="Times New Roman"/>
          <w:color w:val="000000" w:themeColor="text1"/>
          <w:sz w:val="20"/>
          <w:szCs w:val="20"/>
          <w:highlight w:val="white"/>
        </w:rPr>
        <w:t>doi:10.1016/j.jsxm</w:t>
      </w:r>
      <w:proofErr w:type="gramEnd"/>
      <w:r w:rsidRPr="00D123DF">
        <w:rPr>
          <w:rFonts w:ascii="Times New Roman" w:eastAsia="Times New Roman" w:hAnsi="Times New Roman" w:cs="Times New Roman"/>
          <w:color w:val="000000" w:themeColor="text1"/>
          <w:sz w:val="20"/>
          <w:szCs w:val="20"/>
          <w:highlight w:val="white"/>
        </w:rPr>
        <w:t>.2020.01.020</w:t>
      </w:r>
    </w:p>
    <w:p w14:paraId="0000013F"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Levitan J, Quinn-Nilas C, </w:t>
      </w:r>
      <w:proofErr w:type="spellStart"/>
      <w:r w:rsidRPr="00D123DF">
        <w:rPr>
          <w:rFonts w:ascii="Times New Roman" w:eastAsia="Times New Roman" w:hAnsi="Times New Roman" w:cs="Times New Roman"/>
          <w:color w:val="000000" w:themeColor="text1"/>
          <w:sz w:val="20"/>
          <w:szCs w:val="20"/>
          <w:highlight w:val="white"/>
        </w:rPr>
        <w:t>Milhausen</w:t>
      </w:r>
      <w:proofErr w:type="spellEnd"/>
      <w:r w:rsidRPr="00D123DF">
        <w:rPr>
          <w:rFonts w:ascii="Times New Roman" w:eastAsia="Times New Roman" w:hAnsi="Times New Roman" w:cs="Times New Roman"/>
          <w:color w:val="000000" w:themeColor="text1"/>
          <w:sz w:val="20"/>
          <w:szCs w:val="20"/>
          <w:highlight w:val="white"/>
        </w:rPr>
        <w:t xml:space="preserve"> R, Breuer R. The Relationship Between Body Image and Sexual Functioning Among Gay and Bisexual Men. </w:t>
      </w:r>
      <w:r w:rsidRPr="00D123DF">
        <w:rPr>
          <w:rFonts w:ascii="Times New Roman" w:eastAsia="Times New Roman" w:hAnsi="Times New Roman" w:cs="Times New Roman"/>
          <w:i/>
          <w:color w:val="000000" w:themeColor="text1"/>
          <w:sz w:val="20"/>
          <w:szCs w:val="20"/>
          <w:highlight w:val="white"/>
        </w:rPr>
        <w:t xml:space="preserve">J </w:t>
      </w:r>
      <w:proofErr w:type="spellStart"/>
      <w:r w:rsidRPr="00D123DF">
        <w:rPr>
          <w:rFonts w:ascii="Times New Roman" w:eastAsia="Times New Roman" w:hAnsi="Times New Roman" w:cs="Times New Roman"/>
          <w:i/>
          <w:color w:val="000000" w:themeColor="text1"/>
          <w:sz w:val="20"/>
          <w:szCs w:val="20"/>
          <w:highlight w:val="white"/>
        </w:rPr>
        <w:t>Homosex</w:t>
      </w:r>
      <w:proofErr w:type="spellEnd"/>
      <w:r w:rsidRPr="00D123DF">
        <w:rPr>
          <w:rFonts w:ascii="Times New Roman" w:eastAsia="Times New Roman" w:hAnsi="Times New Roman" w:cs="Times New Roman"/>
          <w:color w:val="000000" w:themeColor="text1"/>
          <w:sz w:val="20"/>
          <w:szCs w:val="20"/>
          <w:highlight w:val="white"/>
        </w:rPr>
        <w:t>. 2019;66(13):1856-1881. doi:10.1080/00918369.2018.1519301</w:t>
      </w:r>
    </w:p>
    <w:p w14:paraId="00000140"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Lawless P, Lovell GP, Allen A, </w:t>
      </w:r>
      <w:proofErr w:type="spellStart"/>
      <w:r w:rsidRPr="00D123DF">
        <w:rPr>
          <w:rFonts w:ascii="Times New Roman" w:eastAsia="Times New Roman" w:hAnsi="Times New Roman" w:cs="Times New Roman"/>
          <w:color w:val="000000" w:themeColor="text1"/>
          <w:sz w:val="20"/>
          <w:szCs w:val="20"/>
          <w:highlight w:val="white"/>
        </w:rPr>
        <w:t>Kannis-Dymand</w:t>
      </w:r>
      <w:proofErr w:type="spellEnd"/>
      <w:r w:rsidRPr="00D123DF">
        <w:rPr>
          <w:rFonts w:ascii="Times New Roman" w:eastAsia="Times New Roman" w:hAnsi="Times New Roman" w:cs="Times New Roman"/>
          <w:color w:val="000000" w:themeColor="text1"/>
          <w:sz w:val="20"/>
          <w:szCs w:val="20"/>
          <w:highlight w:val="white"/>
        </w:rPr>
        <w:t xml:space="preserve"> L. Metacognitions in heterosexual, bisexual, and homosexual men: with or without premature ejaculation and erectile dysfunction. </w:t>
      </w:r>
      <w:proofErr w:type="spellStart"/>
      <w:r w:rsidRPr="00D123DF">
        <w:rPr>
          <w:rFonts w:ascii="Times New Roman" w:eastAsia="Times New Roman" w:hAnsi="Times New Roman" w:cs="Times New Roman"/>
          <w:i/>
          <w:color w:val="000000" w:themeColor="text1"/>
          <w:sz w:val="20"/>
          <w:szCs w:val="20"/>
          <w:highlight w:val="white"/>
        </w:rPr>
        <w:t>Behav</w:t>
      </w:r>
      <w:proofErr w:type="spellEnd"/>
      <w:r w:rsidRPr="00D123DF">
        <w:rPr>
          <w:rFonts w:ascii="Times New Roman" w:eastAsia="Times New Roman" w:hAnsi="Times New Roman" w:cs="Times New Roman"/>
          <w:i/>
          <w:color w:val="000000" w:themeColor="text1"/>
          <w:sz w:val="20"/>
          <w:szCs w:val="20"/>
          <w:highlight w:val="white"/>
        </w:rPr>
        <w:t xml:space="preserve"> </w:t>
      </w:r>
      <w:proofErr w:type="spellStart"/>
      <w:r w:rsidRPr="00D123DF">
        <w:rPr>
          <w:rFonts w:ascii="Times New Roman" w:eastAsia="Times New Roman" w:hAnsi="Times New Roman" w:cs="Times New Roman"/>
          <w:i/>
          <w:color w:val="000000" w:themeColor="text1"/>
          <w:sz w:val="20"/>
          <w:szCs w:val="20"/>
          <w:highlight w:val="white"/>
        </w:rPr>
        <w:t>Cogn</w:t>
      </w:r>
      <w:proofErr w:type="spellEnd"/>
      <w:r w:rsidRPr="00D123DF">
        <w:rPr>
          <w:rFonts w:ascii="Times New Roman" w:eastAsia="Times New Roman" w:hAnsi="Times New Roman" w:cs="Times New Roman"/>
          <w:i/>
          <w:color w:val="000000" w:themeColor="text1"/>
          <w:sz w:val="20"/>
          <w:szCs w:val="20"/>
          <w:highlight w:val="white"/>
        </w:rPr>
        <w:t xml:space="preserve"> </w:t>
      </w:r>
      <w:proofErr w:type="spellStart"/>
      <w:r w:rsidRPr="00D123DF">
        <w:rPr>
          <w:rFonts w:ascii="Times New Roman" w:eastAsia="Times New Roman" w:hAnsi="Times New Roman" w:cs="Times New Roman"/>
          <w:i/>
          <w:color w:val="000000" w:themeColor="text1"/>
          <w:sz w:val="20"/>
          <w:szCs w:val="20"/>
          <w:highlight w:val="white"/>
        </w:rPr>
        <w:t>Psychother</w:t>
      </w:r>
      <w:proofErr w:type="spellEnd"/>
      <w:r w:rsidRPr="00D123DF">
        <w:rPr>
          <w:rFonts w:ascii="Times New Roman" w:eastAsia="Times New Roman" w:hAnsi="Times New Roman" w:cs="Times New Roman"/>
          <w:color w:val="000000" w:themeColor="text1"/>
          <w:sz w:val="20"/>
          <w:szCs w:val="20"/>
          <w:highlight w:val="white"/>
        </w:rPr>
        <w:t>. 2021;49(5):612-625. doi:10.1017/S1352465820000879</w:t>
      </w:r>
    </w:p>
    <w:p w14:paraId="00000141"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McNabney SM, Weseman CE, Hevesi K, Rowland DL. Are the Criteria for the Diagnosis of Premature Ejaculation Applicable to Gay Men or Sexual Activities Other than Penile-Vaginal </w:t>
      </w:r>
      <w:proofErr w:type="gramStart"/>
      <w:r w:rsidRPr="00D123DF">
        <w:rPr>
          <w:rFonts w:ascii="Times New Roman" w:eastAsia="Times New Roman" w:hAnsi="Times New Roman" w:cs="Times New Roman"/>
          <w:color w:val="000000" w:themeColor="text1"/>
          <w:sz w:val="20"/>
          <w:szCs w:val="20"/>
          <w:highlight w:val="white"/>
        </w:rPr>
        <w:t>Intercourse?.</w:t>
      </w:r>
      <w:proofErr w:type="gramEnd"/>
      <w:r w:rsidRPr="00D123DF">
        <w:rPr>
          <w:rFonts w:ascii="Times New Roman" w:eastAsia="Times New Roman" w:hAnsi="Times New Roman" w:cs="Times New Roman"/>
          <w:color w:val="000000" w:themeColor="text1"/>
          <w:sz w:val="20"/>
          <w:szCs w:val="20"/>
          <w:highlight w:val="white"/>
        </w:rPr>
        <w:t xml:space="preserve"> </w:t>
      </w:r>
      <w:r w:rsidRPr="00D123DF">
        <w:rPr>
          <w:rFonts w:ascii="Times New Roman" w:eastAsia="Times New Roman" w:hAnsi="Times New Roman" w:cs="Times New Roman"/>
          <w:i/>
          <w:color w:val="000000" w:themeColor="text1"/>
          <w:sz w:val="20"/>
          <w:szCs w:val="20"/>
          <w:highlight w:val="white"/>
        </w:rPr>
        <w:t>Sex Med</w:t>
      </w:r>
      <w:r w:rsidRPr="00D123DF">
        <w:rPr>
          <w:rFonts w:ascii="Times New Roman" w:eastAsia="Times New Roman" w:hAnsi="Times New Roman" w:cs="Times New Roman"/>
          <w:color w:val="000000" w:themeColor="text1"/>
          <w:sz w:val="20"/>
          <w:szCs w:val="20"/>
          <w:highlight w:val="white"/>
        </w:rPr>
        <w:t xml:space="preserve">. 2022;10(3):100516. </w:t>
      </w:r>
      <w:proofErr w:type="gramStart"/>
      <w:r w:rsidRPr="00D123DF">
        <w:rPr>
          <w:rFonts w:ascii="Times New Roman" w:eastAsia="Times New Roman" w:hAnsi="Times New Roman" w:cs="Times New Roman"/>
          <w:color w:val="000000" w:themeColor="text1"/>
          <w:sz w:val="20"/>
          <w:szCs w:val="20"/>
          <w:highlight w:val="white"/>
        </w:rPr>
        <w:t>doi:10.1016/j.esxm</w:t>
      </w:r>
      <w:proofErr w:type="gramEnd"/>
      <w:r w:rsidRPr="00D123DF">
        <w:rPr>
          <w:rFonts w:ascii="Times New Roman" w:eastAsia="Times New Roman" w:hAnsi="Times New Roman" w:cs="Times New Roman"/>
          <w:color w:val="000000" w:themeColor="text1"/>
          <w:sz w:val="20"/>
          <w:szCs w:val="20"/>
          <w:highlight w:val="white"/>
        </w:rPr>
        <w:t>.2022.100516</w:t>
      </w:r>
    </w:p>
    <w:p w14:paraId="00000142"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Dos Reis M, Barros EAC, Monteiro L, Pazeto CL, </w:t>
      </w:r>
      <w:proofErr w:type="spellStart"/>
      <w:r w:rsidRPr="00D123DF">
        <w:rPr>
          <w:rFonts w:ascii="Times New Roman" w:eastAsia="Times New Roman" w:hAnsi="Times New Roman" w:cs="Times New Roman"/>
          <w:color w:val="000000" w:themeColor="text1"/>
          <w:sz w:val="20"/>
          <w:szCs w:val="20"/>
          <w:highlight w:val="white"/>
        </w:rPr>
        <w:t>Baccaglini</w:t>
      </w:r>
      <w:proofErr w:type="spellEnd"/>
      <w:r w:rsidRPr="00D123DF">
        <w:rPr>
          <w:rFonts w:ascii="Times New Roman" w:eastAsia="Times New Roman" w:hAnsi="Times New Roman" w:cs="Times New Roman"/>
          <w:color w:val="000000" w:themeColor="text1"/>
          <w:sz w:val="20"/>
          <w:szCs w:val="20"/>
          <w:highlight w:val="white"/>
        </w:rPr>
        <w:t xml:space="preserve"> WRC, Glina S. Premature ejaculation prevalence among young men who have sex with men: a cross-sectional study with internet users in the metropolitan region of São Paulo, Brazil. </w:t>
      </w:r>
      <w:r w:rsidRPr="00D123DF">
        <w:rPr>
          <w:rFonts w:ascii="Times New Roman" w:eastAsia="Times New Roman" w:hAnsi="Times New Roman" w:cs="Times New Roman"/>
          <w:i/>
          <w:color w:val="000000" w:themeColor="text1"/>
          <w:sz w:val="20"/>
          <w:szCs w:val="20"/>
          <w:highlight w:val="white"/>
        </w:rPr>
        <w:t>Sex Med</w:t>
      </w:r>
      <w:r w:rsidRPr="00D123DF">
        <w:rPr>
          <w:rFonts w:ascii="Times New Roman" w:eastAsia="Times New Roman" w:hAnsi="Times New Roman" w:cs="Times New Roman"/>
          <w:color w:val="000000" w:themeColor="text1"/>
          <w:sz w:val="20"/>
          <w:szCs w:val="20"/>
          <w:highlight w:val="white"/>
        </w:rPr>
        <w:t>. 2023;11(2</w:t>
      </w:r>
      <w:proofErr w:type="gramStart"/>
      <w:r w:rsidRPr="00D123DF">
        <w:rPr>
          <w:rFonts w:ascii="Times New Roman" w:eastAsia="Times New Roman" w:hAnsi="Times New Roman" w:cs="Times New Roman"/>
          <w:color w:val="000000" w:themeColor="text1"/>
          <w:sz w:val="20"/>
          <w:szCs w:val="20"/>
          <w:highlight w:val="white"/>
        </w:rPr>
        <w:t>):qfac</w:t>
      </w:r>
      <w:proofErr w:type="gramEnd"/>
      <w:r w:rsidRPr="00D123DF">
        <w:rPr>
          <w:rFonts w:ascii="Times New Roman" w:eastAsia="Times New Roman" w:hAnsi="Times New Roman" w:cs="Times New Roman"/>
          <w:color w:val="000000" w:themeColor="text1"/>
          <w:sz w:val="20"/>
          <w:szCs w:val="20"/>
          <w:highlight w:val="white"/>
        </w:rPr>
        <w:t>016. Published 2023 Mar 1. doi:10.1093/</w:t>
      </w:r>
      <w:proofErr w:type="spellStart"/>
      <w:r w:rsidRPr="00D123DF">
        <w:rPr>
          <w:rFonts w:ascii="Times New Roman" w:eastAsia="Times New Roman" w:hAnsi="Times New Roman" w:cs="Times New Roman"/>
          <w:color w:val="000000" w:themeColor="text1"/>
          <w:sz w:val="20"/>
          <w:szCs w:val="20"/>
          <w:highlight w:val="white"/>
        </w:rPr>
        <w:t>sexmed</w:t>
      </w:r>
      <w:proofErr w:type="spellEnd"/>
      <w:r w:rsidRPr="00D123DF">
        <w:rPr>
          <w:rFonts w:ascii="Times New Roman" w:eastAsia="Times New Roman" w:hAnsi="Times New Roman" w:cs="Times New Roman"/>
          <w:color w:val="000000" w:themeColor="text1"/>
          <w:sz w:val="20"/>
          <w:szCs w:val="20"/>
          <w:highlight w:val="white"/>
        </w:rPr>
        <w:t>/qfac016</w:t>
      </w:r>
    </w:p>
    <w:p w14:paraId="00000143"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lang w:val="pt-PT"/>
        </w:rPr>
        <w:t xml:space="preserve">De </w:t>
      </w:r>
      <w:proofErr w:type="spellStart"/>
      <w:r w:rsidRPr="00D123DF">
        <w:rPr>
          <w:rFonts w:ascii="Times New Roman" w:eastAsia="Times New Roman" w:hAnsi="Times New Roman" w:cs="Times New Roman"/>
          <w:color w:val="000000" w:themeColor="text1"/>
          <w:sz w:val="20"/>
          <w:szCs w:val="20"/>
          <w:highlight w:val="white"/>
          <w:lang w:val="pt-PT"/>
        </w:rPr>
        <w:t>Vincentis</w:t>
      </w:r>
      <w:proofErr w:type="spellEnd"/>
      <w:r w:rsidRPr="00D123DF">
        <w:rPr>
          <w:rFonts w:ascii="Times New Roman" w:eastAsia="Times New Roman" w:hAnsi="Times New Roman" w:cs="Times New Roman"/>
          <w:color w:val="000000" w:themeColor="text1"/>
          <w:sz w:val="20"/>
          <w:szCs w:val="20"/>
          <w:highlight w:val="white"/>
          <w:lang w:val="pt-PT"/>
        </w:rPr>
        <w:t xml:space="preserve"> S, </w:t>
      </w:r>
      <w:proofErr w:type="spellStart"/>
      <w:r w:rsidRPr="00D123DF">
        <w:rPr>
          <w:rFonts w:ascii="Times New Roman" w:eastAsia="Times New Roman" w:hAnsi="Times New Roman" w:cs="Times New Roman"/>
          <w:color w:val="000000" w:themeColor="text1"/>
          <w:sz w:val="20"/>
          <w:szCs w:val="20"/>
          <w:highlight w:val="white"/>
          <w:lang w:val="pt-PT"/>
        </w:rPr>
        <w:t>Decaroli</w:t>
      </w:r>
      <w:proofErr w:type="spellEnd"/>
      <w:r w:rsidRPr="00D123DF">
        <w:rPr>
          <w:rFonts w:ascii="Times New Roman" w:eastAsia="Times New Roman" w:hAnsi="Times New Roman" w:cs="Times New Roman"/>
          <w:color w:val="000000" w:themeColor="text1"/>
          <w:sz w:val="20"/>
          <w:szCs w:val="20"/>
          <w:highlight w:val="white"/>
          <w:lang w:val="pt-PT"/>
        </w:rPr>
        <w:t xml:space="preserve"> MC, </w:t>
      </w:r>
      <w:proofErr w:type="spellStart"/>
      <w:r w:rsidRPr="00D123DF">
        <w:rPr>
          <w:rFonts w:ascii="Times New Roman" w:eastAsia="Times New Roman" w:hAnsi="Times New Roman" w:cs="Times New Roman"/>
          <w:color w:val="000000" w:themeColor="text1"/>
          <w:sz w:val="20"/>
          <w:szCs w:val="20"/>
          <w:highlight w:val="white"/>
          <w:lang w:val="pt-PT"/>
        </w:rPr>
        <w:t>Milic</w:t>
      </w:r>
      <w:proofErr w:type="spellEnd"/>
      <w:r w:rsidRPr="00D123DF">
        <w:rPr>
          <w:rFonts w:ascii="Times New Roman" w:eastAsia="Times New Roman" w:hAnsi="Times New Roman" w:cs="Times New Roman"/>
          <w:color w:val="000000" w:themeColor="text1"/>
          <w:sz w:val="20"/>
          <w:szCs w:val="20"/>
          <w:highlight w:val="white"/>
          <w:lang w:val="pt-PT"/>
        </w:rPr>
        <w:t xml:space="preserve"> J, </w:t>
      </w:r>
      <w:proofErr w:type="spellStart"/>
      <w:r w:rsidRPr="00D123DF">
        <w:rPr>
          <w:rFonts w:ascii="Times New Roman" w:eastAsia="Times New Roman" w:hAnsi="Times New Roman" w:cs="Times New Roman"/>
          <w:color w:val="000000" w:themeColor="text1"/>
          <w:sz w:val="20"/>
          <w:szCs w:val="20"/>
          <w:highlight w:val="white"/>
          <w:lang w:val="pt-PT"/>
        </w:rPr>
        <w:t>et</w:t>
      </w:r>
      <w:proofErr w:type="spellEnd"/>
      <w:r w:rsidRPr="00D123DF">
        <w:rPr>
          <w:rFonts w:ascii="Times New Roman" w:eastAsia="Times New Roman" w:hAnsi="Times New Roman" w:cs="Times New Roman"/>
          <w:color w:val="000000" w:themeColor="text1"/>
          <w:sz w:val="20"/>
          <w:szCs w:val="20"/>
          <w:highlight w:val="white"/>
          <w:lang w:val="pt-PT"/>
        </w:rPr>
        <w:t xml:space="preserve"> al. </w:t>
      </w:r>
      <w:r w:rsidRPr="00D123DF">
        <w:rPr>
          <w:rFonts w:ascii="Times New Roman" w:eastAsia="Times New Roman" w:hAnsi="Times New Roman" w:cs="Times New Roman"/>
          <w:color w:val="000000" w:themeColor="text1"/>
          <w:sz w:val="20"/>
          <w:szCs w:val="20"/>
          <w:highlight w:val="white"/>
        </w:rPr>
        <w:t xml:space="preserve">Determinants of sexual function in men living with HIV younger than 50 years old: Focus on organic, relational, and psychological issues. </w:t>
      </w:r>
      <w:r w:rsidRPr="00D123DF">
        <w:rPr>
          <w:rFonts w:ascii="Times New Roman" w:eastAsia="Times New Roman" w:hAnsi="Times New Roman" w:cs="Times New Roman"/>
          <w:i/>
          <w:color w:val="000000" w:themeColor="text1"/>
          <w:sz w:val="20"/>
          <w:szCs w:val="20"/>
          <w:highlight w:val="white"/>
        </w:rPr>
        <w:t>Andrology</w:t>
      </w:r>
      <w:r w:rsidRPr="00D123DF">
        <w:rPr>
          <w:rFonts w:ascii="Times New Roman" w:eastAsia="Times New Roman" w:hAnsi="Times New Roman" w:cs="Times New Roman"/>
          <w:color w:val="000000" w:themeColor="text1"/>
          <w:sz w:val="20"/>
          <w:szCs w:val="20"/>
          <w:highlight w:val="white"/>
        </w:rPr>
        <w:t>. 2023;11(6):954-969. doi:10.1111/andr.13372</w:t>
      </w:r>
    </w:p>
    <w:p w14:paraId="00000144"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lastRenderedPageBreak/>
        <w:t xml:space="preserve">Kiss MJ, Morrison TG, McDonagh LK. Male Body Image Self-Consciousness During Physical Intimacy (M-BISC): Validating the M-BISC With Gay Men. </w:t>
      </w:r>
      <w:r w:rsidRPr="00D123DF">
        <w:rPr>
          <w:rFonts w:ascii="Times New Roman" w:eastAsia="Times New Roman" w:hAnsi="Times New Roman" w:cs="Times New Roman"/>
          <w:i/>
          <w:color w:val="000000" w:themeColor="text1"/>
          <w:sz w:val="20"/>
          <w:szCs w:val="20"/>
          <w:highlight w:val="white"/>
        </w:rPr>
        <w:t>J Sex Med</w:t>
      </w:r>
      <w:r w:rsidRPr="00D123DF">
        <w:rPr>
          <w:rFonts w:ascii="Times New Roman" w:eastAsia="Times New Roman" w:hAnsi="Times New Roman" w:cs="Times New Roman"/>
          <w:color w:val="000000" w:themeColor="text1"/>
          <w:sz w:val="20"/>
          <w:szCs w:val="20"/>
          <w:highlight w:val="white"/>
        </w:rPr>
        <w:t xml:space="preserve">. 2019;16(2):307-315. </w:t>
      </w:r>
      <w:proofErr w:type="gramStart"/>
      <w:r w:rsidRPr="00D123DF">
        <w:rPr>
          <w:rFonts w:ascii="Times New Roman" w:eastAsia="Times New Roman" w:hAnsi="Times New Roman" w:cs="Times New Roman"/>
          <w:color w:val="000000" w:themeColor="text1"/>
          <w:sz w:val="20"/>
          <w:szCs w:val="20"/>
          <w:highlight w:val="white"/>
        </w:rPr>
        <w:t>doi:10.1016/j.jsxm</w:t>
      </w:r>
      <w:proofErr w:type="gramEnd"/>
      <w:r w:rsidRPr="00D123DF">
        <w:rPr>
          <w:rFonts w:ascii="Times New Roman" w:eastAsia="Times New Roman" w:hAnsi="Times New Roman" w:cs="Times New Roman"/>
          <w:color w:val="000000" w:themeColor="text1"/>
          <w:sz w:val="20"/>
          <w:szCs w:val="20"/>
          <w:highlight w:val="white"/>
        </w:rPr>
        <w:t>.2018.12.004</w:t>
      </w:r>
    </w:p>
    <w:p w14:paraId="00000145"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Lorenz TK. Brief Report: Sexual Wellbeing in Heterosexual, Mostly Heterosexual, and Bisexually Attracted Men and Women. </w:t>
      </w:r>
      <w:r w:rsidRPr="00D123DF">
        <w:rPr>
          <w:rFonts w:ascii="Times New Roman" w:eastAsia="Times New Roman" w:hAnsi="Times New Roman" w:cs="Times New Roman"/>
          <w:i/>
          <w:color w:val="000000" w:themeColor="text1"/>
          <w:sz w:val="20"/>
          <w:szCs w:val="20"/>
          <w:highlight w:val="white"/>
        </w:rPr>
        <w:t>Int J Sex Health</w:t>
      </w:r>
      <w:r w:rsidRPr="00D123DF">
        <w:rPr>
          <w:rFonts w:ascii="Times New Roman" w:eastAsia="Times New Roman" w:hAnsi="Times New Roman" w:cs="Times New Roman"/>
          <w:color w:val="000000" w:themeColor="text1"/>
          <w:sz w:val="20"/>
          <w:szCs w:val="20"/>
          <w:highlight w:val="white"/>
        </w:rPr>
        <w:t>. 2019;31(3):339-349. doi:10.1080/19317611.2019.1628156</w:t>
      </w:r>
    </w:p>
    <w:p w14:paraId="00000146"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highlight w:val="white"/>
        </w:rPr>
        <w:t>Dèttore</w:t>
      </w:r>
      <w:proofErr w:type="spellEnd"/>
      <w:r w:rsidRPr="00D123DF">
        <w:rPr>
          <w:rFonts w:ascii="Times New Roman" w:eastAsia="Times New Roman" w:hAnsi="Times New Roman" w:cs="Times New Roman"/>
          <w:color w:val="000000" w:themeColor="text1"/>
          <w:sz w:val="20"/>
          <w:szCs w:val="20"/>
          <w:highlight w:val="white"/>
        </w:rPr>
        <w:t xml:space="preserve"> D, Pagnini G. Persistent Genital Arousal Disorder: A Study on an Italian Group of Female University Students. </w:t>
      </w:r>
      <w:r w:rsidRPr="00D123DF">
        <w:rPr>
          <w:rFonts w:ascii="Times New Roman" w:eastAsia="Times New Roman" w:hAnsi="Times New Roman" w:cs="Times New Roman"/>
          <w:i/>
          <w:color w:val="000000" w:themeColor="text1"/>
          <w:sz w:val="20"/>
          <w:szCs w:val="20"/>
          <w:highlight w:val="white"/>
        </w:rPr>
        <w:t>J Sex Marital Ther</w:t>
      </w:r>
      <w:r w:rsidRPr="00D123DF">
        <w:rPr>
          <w:rFonts w:ascii="Times New Roman" w:eastAsia="Times New Roman" w:hAnsi="Times New Roman" w:cs="Times New Roman"/>
          <w:color w:val="000000" w:themeColor="text1"/>
          <w:sz w:val="20"/>
          <w:szCs w:val="20"/>
          <w:highlight w:val="white"/>
        </w:rPr>
        <w:t>. 2021;47(1):60-79. doi:10.1080/0092623X.2020.1804022</w:t>
      </w:r>
    </w:p>
    <w:p w14:paraId="00000147"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Erdős C, Kelemen O, Pócs</w:t>
      </w:r>
      <w:r w:rsidRPr="00D123DF">
        <w:rPr>
          <w:rFonts w:ascii="Times New Roman" w:eastAsia="Times New Roman" w:hAnsi="Times New Roman" w:cs="Times New Roman"/>
          <w:color w:val="000000" w:themeColor="text1"/>
          <w:sz w:val="20"/>
          <w:szCs w:val="20"/>
          <w:highlight w:val="white"/>
        </w:rPr>
        <w:t xml:space="preserve"> D, et al. Female Sexual Dysfunction in Association with Sexual History, Sexual Abuse and Satisfaction: A Cross-Sectional Study in </w:t>
      </w:r>
      <w:r w:rsidRPr="00D123DF">
        <w:rPr>
          <w:rFonts w:ascii="Times New Roman" w:eastAsia="Times New Roman" w:hAnsi="Times New Roman" w:cs="Times New Roman"/>
          <w:color w:val="000000" w:themeColor="text1"/>
          <w:sz w:val="20"/>
          <w:szCs w:val="20"/>
        </w:rPr>
        <w:t xml:space="preserve">Hungary. </w:t>
      </w:r>
      <w:r w:rsidRPr="00D123DF">
        <w:rPr>
          <w:rFonts w:ascii="Times New Roman" w:eastAsia="Times New Roman" w:hAnsi="Times New Roman" w:cs="Times New Roman"/>
          <w:i/>
          <w:color w:val="000000" w:themeColor="text1"/>
          <w:sz w:val="20"/>
          <w:szCs w:val="20"/>
        </w:rPr>
        <w:t>J Clin Med</w:t>
      </w:r>
      <w:r w:rsidRPr="00D123DF">
        <w:rPr>
          <w:rFonts w:ascii="Times New Roman" w:eastAsia="Times New Roman" w:hAnsi="Times New Roman" w:cs="Times New Roman"/>
          <w:color w:val="000000" w:themeColor="text1"/>
          <w:sz w:val="20"/>
          <w:szCs w:val="20"/>
        </w:rPr>
        <w:t>. 2023;12(3):1112. Published 2023 Jan 31. doi:10.3390/jcm12031112</w:t>
      </w:r>
    </w:p>
    <w:p w14:paraId="00000148"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Ekholm, E. </w:t>
      </w:r>
      <w:r w:rsidRPr="00D123DF">
        <w:rPr>
          <w:rFonts w:ascii="Times New Roman" w:eastAsia="Times New Roman" w:hAnsi="Times New Roman" w:cs="Times New Roman"/>
          <w:i/>
          <w:color w:val="000000" w:themeColor="text1"/>
          <w:sz w:val="20"/>
          <w:szCs w:val="20"/>
        </w:rPr>
        <w:t>et al.</w:t>
      </w:r>
      <w:r w:rsidRPr="00D123DF">
        <w:rPr>
          <w:rFonts w:ascii="Times New Roman" w:eastAsia="Times New Roman" w:hAnsi="Times New Roman" w:cs="Times New Roman"/>
          <w:color w:val="000000" w:themeColor="text1"/>
          <w:sz w:val="20"/>
          <w:szCs w:val="20"/>
        </w:rPr>
        <w:t xml:space="preserve"> </w:t>
      </w:r>
      <w:proofErr w:type="gramStart"/>
      <w:r w:rsidRPr="00D123DF">
        <w:rPr>
          <w:rFonts w:ascii="Times New Roman" w:eastAsia="Times New Roman" w:hAnsi="Times New Roman" w:cs="Times New Roman"/>
          <w:color w:val="000000" w:themeColor="text1"/>
          <w:sz w:val="20"/>
          <w:szCs w:val="20"/>
        </w:rPr>
        <w:t>‘”A</w:t>
      </w:r>
      <w:proofErr w:type="gramEnd"/>
      <w:r w:rsidRPr="00D123DF">
        <w:rPr>
          <w:rFonts w:ascii="Times New Roman" w:eastAsia="Times New Roman" w:hAnsi="Times New Roman" w:cs="Times New Roman"/>
          <w:color w:val="000000" w:themeColor="text1"/>
          <w:sz w:val="20"/>
          <w:szCs w:val="20"/>
        </w:rPr>
        <w:t xml:space="preserve"> lot to fall back on”: experiences of dyspareunia among queer women’, </w:t>
      </w:r>
      <w:r w:rsidRPr="00D123DF">
        <w:rPr>
          <w:rFonts w:ascii="Times New Roman" w:eastAsia="Times New Roman" w:hAnsi="Times New Roman" w:cs="Times New Roman"/>
          <w:i/>
          <w:color w:val="000000" w:themeColor="text1"/>
          <w:sz w:val="20"/>
          <w:szCs w:val="20"/>
        </w:rPr>
        <w:t>Psychology &amp; Sexuality</w:t>
      </w:r>
      <w:r w:rsidRPr="00D123DF">
        <w:rPr>
          <w:rFonts w:ascii="Times New Roman" w:eastAsia="Times New Roman" w:hAnsi="Times New Roman" w:cs="Times New Roman"/>
          <w:color w:val="000000" w:themeColor="text1"/>
          <w:sz w:val="20"/>
          <w:szCs w:val="20"/>
        </w:rPr>
        <w:t xml:space="preserve">. 2021:13(5), 1242–1255. </w:t>
      </w:r>
      <w:proofErr w:type="spellStart"/>
      <w:r w:rsidRPr="00D123DF">
        <w:rPr>
          <w:rFonts w:ascii="Times New Roman" w:eastAsia="Times New Roman" w:hAnsi="Times New Roman" w:cs="Times New Roman"/>
          <w:color w:val="000000" w:themeColor="text1"/>
          <w:sz w:val="20"/>
          <w:szCs w:val="20"/>
        </w:rPr>
        <w:t>doi</w:t>
      </w:r>
      <w:proofErr w:type="spellEnd"/>
      <w:r w:rsidRPr="00D123DF">
        <w:rPr>
          <w:rFonts w:ascii="Times New Roman" w:eastAsia="Times New Roman" w:hAnsi="Times New Roman" w:cs="Times New Roman"/>
          <w:color w:val="000000" w:themeColor="text1"/>
          <w:sz w:val="20"/>
          <w:szCs w:val="20"/>
        </w:rPr>
        <w:t>: 10.1080/19419899.2021.2007988</w:t>
      </w:r>
    </w:p>
    <w:p w14:paraId="00000149"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highlight w:val="white"/>
        </w:rPr>
        <w:t>Bőthe</w:t>
      </w:r>
      <w:proofErr w:type="spellEnd"/>
      <w:r w:rsidRPr="00D123DF">
        <w:rPr>
          <w:rFonts w:ascii="Times New Roman" w:eastAsia="Times New Roman" w:hAnsi="Times New Roman" w:cs="Times New Roman"/>
          <w:color w:val="000000" w:themeColor="text1"/>
          <w:sz w:val="20"/>
          <w:szCs w:val="20"/>
          <w:highlight w:val="white"/>
        </w:rPr>
        <w:t xml:space="preserve"> B, Tóth-Király I, Griffiths MD, Potenza MN, Orosz G, Demetrovics Z. Are sexual functioning problems associated with frequent pornography use and/or problematic pornography use? Results from a large community survey including males and females. </w:t>
      </w:r>
      <w:r w:rsidRPr="00D123DF">
        <w:rPr>
          <w:rFonts w:ascii="Times New Roman" w:eastAsia="Times New Roman" w:hAnsi="Times New Roman" w:cs="Times New Roman"/>
          <w:i/>
          <w:color w:val="000000" w:themeColor="text1"/>
          <w:sz w:val="20"/>
          <w:szCs w:val="20"/>
          <w:highlight w:val="white"/>
        </w:rPr>
        <w:t xml:space="preserve">Addict </w:t>
      </w:r>
      <w:proofErr w:type="spellStart"/>
      <w:r w:rsidRPr="00D123DF">
        <w:rPr>
          <w:rFonts w:ascii="Times New Roman" w:eastAsia="Times New Roman" w:hAnsi="Times New Roman" w:cs="Times New Roman"/>
          <w:i/>
          <w:color w:val="000000" w:themeColor="text1"/>
          <w:sz w:val="20"/>
          <w:szCs w:val="20"/>
          <w:highlight w:val="white"/>
        </w:rPr>
        <w:t>Behav</w:t>
      </w:r>
      <w:proofErr w:type="spellEnd"/>
      <w:r w:rsidRPr="00D123DF">
        <w:rPr>
          <w:rFonts w:ascii="Times New Roman" w:eastAsia="Times New Roman" w:hAnsi="Times New Roman" w:cs="Times New Roman"/>
          <w:color w:val="000000" w:themeColor="text1"/>
          <w:sz w:val="20"/>
          <w:szCs w:val="20"/>
          <w:highlight w:val="white"/>
        </w:rPr>
        <w:t xml:space="preserve">. </w:t>
      </w:r>
      <w:proofErr w:type="gramStart"/>
      <w:r w:rsidRPr="00D123DF">
        <w:rPr>
          <w:rFonts w:ascii="Times New Roman" w:eastAsia="Times New Roman" w:hAnsi="Times New Roman" w:cs="Times New Roman"/>
          <w:color w:val="000000" w:themeColor="text1"/>
          <w:sz w:val="20"/>
          <w:szCs w:val="20"/>
          <w:highlight w:val="white"/>
        </w:rPr>
        <w:t>2021;112:106603</w:t>
      </w:r>
      <w:proofErr w:type="gramEnd"/>
      <w:r w:rsidRPr="00D123DF">
        <w:rPr>
          <w:rFonts w:ascii="Times New Roman" w:eastAsia="Times New Roman" w:hAnsi="Times New Roman" w:cs="Times New Roman"/>
          <w:color w:val="000000" w:themeColor="text1"/>
          <w:sz w:val="20"/>
          <w:szCs w:val="20"/>
          <w:highlight w:val="white"/>
        </w:rPr>
        <w:t xml:space="preserve">. </w:t>
      </w:r>
      <w:proofErr w:type="gramStart"/>
      <w:r w:rsidRPr="00D123DF">
        <w:rPr>
          <w:rFonts w:ascii="Times New Roman" w:eastAsia="Times New Roman" w:hAnsi="Times New Roman" w:cs="Times New Roman"/>
          <w:color w:val="000000" w:themeColor="text1"/>
          <w:sz w:val="20"/>
          <w:szCs w:val="20"/>
          <w:highlight w:val="white"/>
        </w:rPr>
        <w:t>doi:10.1016/j.addbeh</w:t>
      </w:r>
      <w:proofErr w:type="gramEnd"/>
      <w:r w:rsidRPr="00D123DF">
        <w:rPr>
          <w:rFonts w:ascii="Times New Roman" w:eastAsia="Times New Roman" w:hAnsi="Times New Roman" w:cs="Times New Roman"/>
          <w:color w:val="000000" w:themeColor="text1"/>
          <w:sz w:val="20"/>
          <w:szCs w:val="20"/>
          <w:highlight w:val="white"/>
        </w:rPr>
        <w:t>.2020.106603</w:t>
      </w:r>
    </w:p>
    <w:p w14:paraId="0000014A"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Gewirtz-Meydan A, Mitchell KJ, Spivak-Lavi Z. Attachment and Sexual Functioning: Understanding the Mediating Role of Body Image Among LGB and Non-LGB Women. </w:t>
      </w:r>
      <w:r w:rsidRPr="00D123DF">
        <w:rPr>
          <w:rFonts w:ascii="Times New Roman" w:eastAsia="Times New Roman" w:hAnsi="Times New Roman" w:cs="Times New Roman"/>
          <w:i/>
          <w:color w:val="000000" w:themeColor="text1"/>
          <w:sz w:val="20"/>
          <w:szCs w:val="20"/>
          <w:highlight w:val="white"/>
        </w:rPr>
        <w:t>J Sex Med</w:t>
      </w:r>
      <w:r w:rsidRPr="00D123DF">
        <w:rPr>
          <w:rFonts w:ascii="Times New Roman" w:eastAsia="Times New Roman" w:hAnsi="Times New Roman" w:cs="Times New Roman"/>
          <w:color w:val="000000" w:themeColor="text1"/>
          <w:sz w:val="20"/>
          <w:szCs w:val="20"/>
          <w:highlight w:val="white"/>
        </w:rPr>
        <w:t xml:space="preserve">. 2021;18(7):1245-1257. </w:t>
      </w:r>
      <w:proofErr w:type="gramStart"/>
      <w:r w:rsidRPr="00D123DF">
        <w:rPr>
          <w:rFonts w:ascii="Times New Roman" w:eastAsia="Times New Roman" w:hAnsi="Times New Roman" w:cs="Times New Roman"/>
          <w:color w:val="000000" w:themeColor="text1"/>
          <w:sz w:val="20"/>
          <w:szCs w:val="20"/>
          <w:highlight w:val="white"/>
        </w:rPr>
        <w:t>doi:10.1016/j.jsxm</w:t>
      </w:r>
      <w:proofErr w:type="gramEnd"/>
      <w:r w:rsidRPr="00D123DF">
        <w:rPr>
          <w:rFonts w:ascii="Times New Roman" w:eastAsia="Times New Roman" w:hAnsi="Times New Roman" w:cs="Times New Roman"/>
          <w:color w:val="000000" w:themeColor="text1"/>
          <w:sz w:val="20"/>
          <w:szCs w:val="20"/>
          <w:highlight w:val="white"/>
        </w:rPr>
        <w:t>.2021.04.012</w:t>
      </w:r>
    </w:p>
    <w:p w14:paraId="0000014B"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Bogen KW, Jones HR, Lorenz TK. Relational and Trait Factors Mediate the Associations between Women's Intoxication-Related Unwanted Sexual Experiences, Pleasure, and Desire. </w:t>
      </w:r>
      <w:r w:rsidRPr="00D123DF">
        <w:rPr>
          <w:rFonts w:ascii="Times New Roman" w:eastAsia="Times New Roman" w:hAnsi="Times New Roman" w:cs="Times New Roman"/>
          <w:i/>
          <w:color w:val="000000" w:themeColor="text1"/>
          <w:sz w:val="20"/>
          <w:szCs w:val="20"/>
          <w:highlight w:val="white"/>
        </w:rPr>
        <w:t>J Sex Res</w:t>
      </w:r>
      <w:r w:rsidRPr="00D123DF">
        <w:rPr>
          <w:rFonts w:ascii="Times New Roman" w:eastAsia="Times New Roman" w:hAnsi="Times New Roman" w:cs="Times New Roman"/>
          <w:color w:val="000000" w:themeColor="text1"/>
          <w:sz w:val="20"/>
          <w:szCs w:val="20"/>
          <w:highlight w:val="white"/>
        </w:rPr>
        <w:t>. 2022;59(9):1175-1191. doi:10.1080/00224499.2022.2030661</w:t>
      </w:r>
    </w:p>
    <w:p w14:paraId="0000014C"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Ortega-Otero M, Montesinos F, </w:t>
      </w:r>
      <w:proofErr w:type="spellStart"/>
      <w:r w:rsidRPr="00D123DF">
        <w:rPr>
          <w:rFonts w:ascii="Times New Roman" w:eastAsia="Times New Roman" w:hAnsi="Times New Roman" w:cs="Times New Roman"/>
          <w:color w:val="000000" w:themeColor="text1"/>
          <w:sz w:val="20"/>
          <w:szCs w:val="20"/>
        </w:rPr>
        <w:t>Charrabe</w:t>
      </w:r>
      <w:proofErr w:type="spellEnd"/>
      <w:r w:rsidRPr="00D123DF">
        <w:rPr>
          <w:rFonts w:ascii="Times New Roman" w:eastAsia="Times New Roman" w:hAnsi="Times New Roman" w:cs="Times New Roman"/>
          <w:color w:val="000000" w:themeColor="text1"/>
          <w:sz w:val="20"/>
          <w:szCs w:val="20"/>
        </w:rPr>
        <w:t xml:space="preserve"> </w:t>
      </w:r>
      <w:proofErr w:type="spellStart"/>
      <w:proofErr w:type="gramStart"/>
      <w:r w:rsidRPr="00D123DF">
        <w:rPr>
          <w:rFonts w:ascii="Times New Roman" w:eastAsia="Times New Roman" w:hAnsi="Times New Roman" w:cs="Times New Roman"/>
          <w:color w:val="000000" w:themeColor="text1"/>
          <w:sz w:val="20"/>
          <w:szCs w:val="20"/>
        </w:rPr>
        <w:t>L.Influence</w:t>
      </w:r>
      <w:proofErr w:type="spellEnd"/>
      <w:proofErr w:type="gramEnd"/>
      <w:r w:rsidRPr="00D123DF">
        <w:rPr>
          <w:rFonts w:ascii="Times New Roman" w:eastAsia="Times New Roman" w:hAnsi="Times New Roman" w:cs="Times New Roman"/>
          <w:color w:val="000000" w:themeColor="text1"/>
          <w:sz w:val="20"/>
          <w:szCs w:val="20"/>
        </w:rPr>
        <w:t xml:space="preserve"> of psychological inflexibility and mindfulness on hypersexuality and sexual satisfaction in a Spanish sample. </w:t>
      </w:r>
      <w:r w:rsidRPr="00D123DF">
        <w:rPr>
          <w:rFonts w:ascii="Times New Roman" w:eastAsia="Times New Roman" w:hAnsi="Times New Roman" w:cs="Times New Roman"/>
          <w:i/>
          <w:color w:val="000000" w:themeColor="text1"/>
          <w:sz w:val="20"/>
          <w:szCs w:val="20"/>
        </w:rPr>
        <w:t xml:space="preserve">Front. Psychol. </w:t>
      </w:r>
      <w:proofErr w:type="gramStart"/>
      <w:r w:rsidRPr="00D123DF">
        <w:rPr>
          <w:rFonts w:ascii="Times New Roman" w:eastAsia="Times New Roman" w:hAnsi="Times New Roman" w:cs="Times New Roman"/>
          <w:color w:val="000000" w:themeColor="text1"/>
          <w:sz w:val="20"/>
          <w:szCs w:val="20"/>
        </w:rPr>
        <w:t>2023;14:1182222</w:t>
      </w:r>
      <w:proofErr w:type="gramEnd"/>
      <w:r w:rsidRPr="00D123DF">
        <w:rPr>
          <w:rFonts w:ascii="Times New Roman" w:eastAsia="Times New Roman" w:hAnsi="Times New Roman" w:cs="Times New Roman"/>
          <w:color w:val="000000" w:themeColor="text1"/>
          <w:sz w:val="20"/>
          <w:szCs w:val="20"/>
        </w:rPr>
        <w:t xml:space="preserve">. </w:t>
      </w:r>
      <w:proofErr w:type="spellStart"/>
      <w:r w:rsidRPr="00D123DF">
        <w:rPr>
          <w:rFonts w:ascii="Times New Roman" w:eastAsia="Times New Roman" w:hAnsi="Times New Roman" w:cs="Times New Roman"/>
          <w:color w:val="000000" w:themeColor="text1"/>
          <w:sz w:val="20"/>
          <w:szCs w:val="20"/>
        </w:rPr>
        <w:t>doi</w:t>
      </w:r>
      <w:proofErr w:type="spellEnd"/>
      <w:r w:rsidRPr="00D123DF">
        <w:rPr>
          <w:rFonts w:ascii="Times New Roman" w:eastAsia="Times New Roman" w:hAnsi="Times New Roman" w:cs="Times New Roman"/>
          <w:color w:val="000000" w:themeColor="text1"/>
          <w:sz w:val="20"/>
          <w:szCs w:val="20"/>
        </w:rPr>
        <w:t xml:space="preserve">: 10.3389/fpsyg.2023.1182222 </w:t>
      </w:r>
    </w:p>
    <w:p w14:paraId="0000014D"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Pereira H. Silva P. Prevalence and Psychosexual Determinants of Sexual Functioning and Sex Addiction among Middle-Aged and Older Sexual Minority Men. </w:t>
      </w:r>
      <w:r w:rsidRPr="00D123DF">
        <w:rPr>
          <w:rFonts w:ascii="Times New Roman" w:eastAsia="Times New Roman" w:hAnsi="Times New Roman" w:cs="Times New Roman"/>
          <w:i/>
          <w:color w:val="000000" w:themeColor="text1"/>
          <w:sz w:val="20"/>
          <w:szCs w:val="20"/>
        </w:rPr>
        <w:t>Sexual Health &amp; Compulsivity</w:t>
      </w:r>
      <w:r w:rsidRPr="00D123DF">
        <w:rPr>
          <w:rFonts w:ascii="Times New Roman" w:eastAsia="Times New Roman" w:hAnsi="Times New Roman" w:cs="Times New Roman"/>
          <w:color w:val="000000" w:themeColor="text1"/>
          <w:sz w:val="20"/>
          <w:szCs w:val="20"/>
        </w:rPr>
        <w:t>, 2021;</w:t>
      </w:r>
      <w:r w:rsidRPr="00D123DF">
        <w:rPr>
          <w:rFonts w:ascii="Times New Roman" w:eastAsia="Times New Roman" w:hAnsi="Times New Roman" w:cs="Times New Roman"/>
          <w:i/>
          <w:color w:val="000000" w:themeColor="text1"/>
          <w:sz w:val="20"/>
          <w:szCs w:val="20"/>
        </w:rPr>
        <w:t>28</w:t>
      </w:r>
      <w:r w:rsidRPr="00D123DF">
        <w:rPr>
          <w:rFonts w:ascii="Times New Roman" w:eastAsia="Times New Roman" w:hAnsi="Times New Roman" w:cs="Times New Roman"/>
          <w:color w:val="000000" w:themeColor="text1"/>
          <w:sz w:val="20"/>
          <w:szCs w:val="20"/>
        </w:rPr>
        <w:t>(1–2):81–97. https://doi.org/10.1080/26929953.2021.1986762</w:t>
      </w:r>
    </w:p>
    <w:p w14:paraId="0000014E"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Arthur E, Flynn K, Jeffery D, Cusatis R. Associations between Relationship Status, Anxiety, Sexual Function, and Sexual Satisfaction in Lesbian, Gay, and Bisexual People. </w:t>
      </w:r>
      <w:r w:rsidRPr="00D123DF">
        <w:rPr>
          <w:rFonts w:ascii="Times New Roman" w:eastAsia="Times New Roman" w:hAnsi="Times New Roman" w:cs="Times New Roman"/>
          <w:i/>
          <w:color w:val="000000" w:themeColor="text1"/>
          <w:sz w:val="20"/>
          <w:szCs w:val="20"/>
          <w:highlight w:val="white"/>
        </w:rPr>
        <w:t>Int J Sex Health</w:t>
      </w:r>
      <w:r w:rsidRPr="00D123DF">
        <w:rPr>
          <w:rFonts w:ascii="Times New Roman" w:eastAsia="Times New Roman" w:hAnsi="Times New Roman" w:cs="Times New Roman"/>
          <w:color w:val="000000" w:themeColor="text1"/>
          <w:sz w:val="20"/>
          <w:szCs w:val="20"/>
          <w:highlight w:val="white"/>
        </w:rPr>
        <w:t>. 2023;35(1):41-51. Published 2023 Feb 7. doi:10.1080/19317611.2023.2172510</w:t>
      </w:r>
    </w:p>
    <w:p w14:paraId="0000014F"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Newcomb ME, Swann G, Ma J, et al. Interpersonal and Intrapersonal Influences on Sexual Satisfaction in Young Male Couples: Analyses of Actor-Partner Interdependence Models. </w:t>
      </w:r>
      <w:r w:rsidRPr="00D123DF">
        <w:rPr>
          <w:rFonts w:ascii="Times New Roman" w:eastAsia="Times New Roman" w:hAnsi="Times New Roman" w:cs="Times New Roman"/>
          <w:i/>
          <w:color w:val="000000" w:themeColor="text1"/>
          <w:sz w:val="20"/>
          <w:szCs w:val="20"/>
          <w:highlight w:val="white"/>
        </w:rPr>
        <w:t>J Sex Res</w:t>
      </w:r>
      <w:r w:rsidRPr="00D123DF">
        <w:rPr>
          <w:rFonts w:ascii="Times New Roman" w:eastAsia="Times New Roman" w:hAnsi="Times New Roman" w:cs="Times New Roman"/>
          <w:color w:val="000000" w:themeColor="text1"/>
          <w:sz w:val="20"/>
          <w:szCs w:val="20"/>
          <w:highlight w:val="white"/>
        </w:rPr>
        <w:t>. 2021;58(2):183-194. doi:10.1080/00224499.2020.1820933</w:t>
      </w:r>
    </w:p>
    <w:p w14:paraId="00000150"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Hiemstra J, van </w:t>
      </w:r>
      <w:proofErr w:type="spellStart"/>
      <w:r w:rsidRPr="00D123DF">
        <w:rPr>
          <w:rFonts w:ascii="Times New Roman" w:eastAsia="Times New Roman" w:hAnsi="Times New Roman" w:cs="Times New Roman"/>
          <w:color w:val="000000" w:themeColor="text1"/>
          <w:sz w:val="20"/>
          <w:szCs w:val="20"/>
          <w:highlight w:val="white"/>
        </w:rPr>
        <w:t>Tuijl</w:t>
      </w:r>
      <w:proofErr w:type="spellEnd"/>
      <w:r w:rsidRPr="00D123DF">
        <w:rPr>
          <w:rFonts w:ascii="Times New Roman" w:eastAsia="Times New Roman" w:hAnsi="Times New Roman" w:cs="Times New Roman"/>
          <w:color w:val="000000" w:themeColor="text1"/>
          <w:sz w:val="20"/>
          <w:szCs w:val="20"/>
          <w:highlight w:val="white"/>
        </w:rPr>
        <w:t xml:space="preserve"> P, van </w:t>
      </w:r>
      <w:proofErr w:type="spellStart"/>
      <w:r w:rsidRPr="00D123DF">
        <w:rPr>
          <w:rFonts w:ascii="Times New Roman" w:eastAsia="Times New Roman" w:hAnsi="Times New Roman" w:cs="Times New Roman"/>
          <w:color w:val="000000" w:themeColor="text1"/>
          <w:sz w:val="20"/>
          <w:szCs w:val="20"/>
          <w:highlight w:val="white"/>
        </w:rPr>
        <w:t>Lankveld</w:t>
      </w:r>
      <w:proofErr w:type="spellEnd"/>
      <w:r w:rsidRPr="00D123DF">
        <w:rPr>
          <w:rFonts w:ascii="Times New Roman" w:eastAsia="Times New Roman" w:hAnsi="Times New Roman" w:cs="Times New Roman"/>
          <w:color w:val="000000" w:themeColor="text1"/>
          <w:sz w:val="20"/>
          <w:szCs w:val="20"/>
          <w:highlight w:val="white"/>
        </w:rPr>
        <w:t xml:space="preserve"> J. The associations of sexual desire, daily stress, and intimacy in gay men in long-term relationships. </w:t>
      </w:r>
      <w:r w:rsidRPr="00D123DF">
        <w:rPr>
          <w:rFonts w:ascii="Times New Roman" w:eastAsia="Times New Roman" w:hAnsi="Times New Roman" w:cs="Times New Roman"/>
          <w:i/>
          <w:color w:val="000000" w:themeColor="text1"/>
          <w:sz w:val="20"/>
          <w:szCs w:val="20"/>
          <w:highlight w:val="white"/>
        </w:rPr>
        <w:t>Int J Impot Res</w:t>
      </w:r>
      <w:r w:rsidRPr="00D123DF">
        <w:rPr>
          <w:rFonts w:ascii="Times New Roman" w:eastAsia="Times New Roman" w:hAnsi="Times New Roman" w:cs="Times New Roman"/>
          <w:color w:val="000000" w:themeColor="text1"/>
          <w:sz w:val="20"/>
          <w:szCs w:val="20"/>
          <w:highlight w:val="white"/>
        </w:rPr>
        <w:t>. 2024;36(3):248-255. doi:10.1038/s41443-023-00664-x</w:t>
      </w:r>
    </w:p>
    <w:p w14:paraId="00000151"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Peixoto MM, Nobre PJ. Cognitive-Emotional Predictors of Sexual Functioning in Lesbians, Gays, and Heterosexuals. </w:t>
      </w:r>
      <w:r w:rsidRPr="00D123DF">
        <w:rPr>
          <w:rFonts w:ascii="Times New Roman" w:eastAsia="Times New Roman" w:hAnsi="Times New Roman" w:cs="Times New Roman"/>
          <w:i/>
          <w:color w:val="000000" w:themeColor="text1"/>
          <w:sz w:val="20"/>
          <w:szCs w:val="20"/>
          <w:highlight w:val="white"/>
        </w:rPr>
        <w:t xml:space="preserve">Arch Sex </w:t>
      </w:r>
      <w:proofErr w:type="spellStart"/>
      <w:r w:rsidRPr="00D123DF">
        <w:rPr>
          <w:rFonts w:ascii="Times New Roman" w:eastAsia="Times New Roman" w:hAnsi="Times New Roman" w:cs="Times New Roman"/>
          <w:i/>
          <w:color w:val="000000" w:themeColor="text1"/>
          <w:sz w:val="20"/>
          <w:szCs w:val="20"/>
          <w:highlight w:val="white"/>
        </w:rPr>
        <w:t>Behav</w:t>
      </w:r>
      <w:proofErr w:type="spellEnd"/>
      <w:r w:rsidRPr="00D123DF">
        <w:rPr>
          <w:rFonts w:ascii="Times New Roman" w:eastAsia="Times New Roman" w:hAnsi="Times New Roman" w:cs="Times New Roman"/>
          <w:color w:val="000000" w:themeColor="text1"/>
          <w:sz w:val="20"/>
          <w:szCs w:val="20"/>
          <w:highlight w:val="white"/>
        </w:rPr>
        <w:t>. 2020;49(5):1823-1838. doi:10.1007/s10508-020-01732-9</w:t>
      </w:r>
    </w:p>
    <w:p w14:paraId="00000152"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Peixoto MM. Sexual Functioning, Automatic Thoughts and Affective Response: The Moderation Role of Personality Traits in a Study with Heterosexual and Gay Men. </w:t>
      </w:r>
      <w:r w:rsidRPr="00D123DF">
        <w:rPr>
          <w:rFonts w:ascii="Times New Roman" w:eastAsia="Times New Roman" w:hAnsi="Times New Roman" w:cs="Times New Roman"/>
          <w:i/>
          <w:color w:val="000000" w:themeColor="text1"/>
          <w:sz w:val="20"/>
          <w:szCs w:val="20"/>
          <w:highlight w:val="white"/>
        </w:rPr>
        <w:t>Span J Psychol</w:t>
      </w:r>
      <w:r w:rsidRPr="00D123DF">
        <w:rPr>
          <w:rFonts w:ascii="Times New Roman" w:eastAsia="Times New Roman" w:hAnsi="Times New Roman" w:cs="Times New Roman"/>
          <w:color w:val="000000" w:themeColor="text1"/>
          <w:sz w:val="20"/>
          <w:szCs w:val="20"/>
          <w:highlight w:val="white"/>
        </w:rPr>
        <w:t>. 2023;</w:t>
      </w:r>
      <w:proofErr w:type="gramStart"/>
      <w:r w:rsidRPr="00D123DF">
        <w:rPr>
          <w:rFonts w:ascii="Times New Roman" w:eastAsia="Times New Roman" w:hAnsi="Times New Roman" w:cs="Times New Roman"/>
          <w:color w:val="000000" w:themeColor="text1"/>
          <w:sz w:val="20"/>
          <w:szCs w:val="20"/>
          <w:highlight w:val="white"/>
        </w:rPr>
        <w:t>26:e</w:t>
      </w:r>
      <w:proofErr w:type="gramEnd"/>
      <w:r w:rsidRPr="00D123DF">
        <w:rPr>
          <w:rFonts w:ascii="Times New Roman" w:eastAsia="Times New Roman" w:hAnsi="Times New Roman" w:cs="Times New Roman"/>
          <w:color w:val="000000" w:themeColor="text1"/>
          <w:sz w:val="20"/>
          <w:szCs w:val="20"/>
          <w:highlight w:val="white"/>
        </w:rPr>
        <w:t>15. Published 2023 May 26. doi:10.1017/SJP.2023.16</w:t>
      </w:r>
    </w:p>
    <w:p w14:paraId="00000153"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Peixoto MM. The moderator role of neuroticism in the relationship between sexual thoughts and affective response during sexual activity, and sexual functioning: A study with heterosexual and lesbian women. Curr </w:t>
      </w:r>
      <w:proofErr w:type="spellStart"/>
      <w:r w:rsidRPr="00D123DF">
        <w:rPr>
          <w:rFonts w:ascii="Times New Roman" w:eastAsia="Times New Roman" w:hAnsi="Times New Roman" w:cs="Times New Roman"/>
          <w:color w:val="000000" w:themeColor="text1"/>
          <w:sz w:val="20"/>
          <w:szCs w:val="20"/>
        </w:rPr>
        <w:t>Psyc</w:t>
      </w:r>
      <w:proofErr w:type="spellEnd"/>
      <w:r w:rsidRPr="00D123DF">
        <w:rPr>
          <w:rFonts w:ascii="Times New Roman" w:eastAsia="Times New Roman" w:hAnsi="Times New Roman" w:cs="Times New Roman"/>
          <w:color w:val="000000" w:themeColor="text1"/>
          <w:sz w:val="20"/>
          <w:szCs w:val="20"/>
        </w:rPr>
        <w:t xml:space="preserve">. </w:t>
      </w:r>
      <w:proofErr w:type="gramStart"/>
      <w:r w:rsidRPr="00D123DF">
        <w:rPr>
          <w:rFonts w:ascii="Times New Roman" w:eastAsia="Times New Roman" w:hAnsi="Times New Roman" w:cs="Times New Roman"/>
          <w:color w:val="000000" w:themeColor="text1"/>
          <w:sz w:val="20"/>
          <w:szCs w:val="20"/>
        </w:rPr>
        <w:t>2023;42:3427</w:t>
      </w:r>
      <w:proofErr w:type="gramEnd"/>
      <w:r w:rsidRPr="00D123DF">
        <w:rPr>
          <w:rFonts w:ascii="Times New Roman" w:eastAsia="Times New Roman" w:hAnsi="Times New Roman" w:cs="Times New Roman"/>
          <w:color w:val="000000" w:themeColor="text1"/>
          <w:sz w:val="20"/>
          <w:szCs w:val="20"/>
        </w:rPr>
        <w:t>–3436</w:t>
      </w:r>
    </w:p>
    <w:p w14:paraId="00000154"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Mark KP, Vowels LM, Bunting AM. The Impact of Bisexual Identity on Sexual and Relationship Satisfaction of Mixed Sex Couples, J Bisexuality. 2020;20(2):119-140. </w:t>
      </w:r>
      <w:proofErr w:type="spellStart"/>
      <w:r w:rsidRPr="00D123DF">
        <w:rPr>
          <w:rFonts w:ascii="Times New Roman" w:eastAsia="Times New Roman" w:hAnsi="Times New Roman" w:cs="Times New Roman"/>
          <w:color w:val="000000" w:themeColor="text1"/>
          <w:sz w:val="20"/>
          <w:szCs w:val="20"/>
          <w:highlight w:val="white"/>
        </w:rPr>
        <w:t>doi</w:t>
      </w:r>
      <w:proofErr w:type="spellEnd"/>
      <w:r w:rsidRPr="00D123DF">
        <w:rPr>
          <w:rFonts w:ascii="Times New Roman" w:eastAsia="Times New Roman" w:hAnsi="Times New Roman" w:cs="Times New Roman"/>
          <w:color w:val="000000" w:themeColor="text1"/>
          <w:sz w:val="20"/>
          <w:szCs w:val="20"/>
          <w:highlight w:val="white"/>
        </w:rPr>
        <w:t xml:space="preserve">: 10.1080/15299716.2020.1734137 </w:t>
      </w:r>
    </w:p>
    <w:p w14:paraId="00000155"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Gaither TW, Siapno AED, </w:t>
      </w:r>
      <w:proofErr w:type="spellStart"/>
      <w:r w:rsidRPr="00D123DF">
        <w:rPr>
          <w:rFonts w:ascii="Times New Roman" w:eastAsia="Times New Roman" w:hAnsi="Times New Roman" w:cs="Times New Roman"/>
          <w:color w:val="000000" w:themeColor="text1"/>
          <w:sz w:val="20"/>
          <w:szCs w:val="20"/>
          <w:highlight w:val="white"/>
        </w:rPr>
        <w:t>Kianian</w:t>
      </w:r>
      <w:proofErr w:type="spellEnd"/>
      <w:r w:rsidRPr="00D123DF">
        <w:rPr>
          <w:rFonts w:ascii="Times New Roman" w:eastAsia="Times New Roman" w:hAnsi="Times New Roman" w:cs="Times New Roman"/>
          <w:color w:val="000000" w:themeColor="text1"/>
          <w:sz w:val="20"/>
          <w:szCs w:val="20"/>
          <w:highlight w:val="white"/>
        </w:rPr>
        <w:t xml:space="preserve"> R, et al. Relationship between pelvic sensations and lifetime exposure to receptive anal intercourse among people with prostates. </w:t>
      </w:r>
      <w:r w:rsidRPr="00D123DF">
        <w:rPr>
          <w:rFonts w:ascii="Times New Roman" w:eastAsia="Times New Roman" w:hAnsi="Times New Roman" w:cs="Times New Roman"/>
          <w:i/>
          <w:color w:val="000000" w:themeColor="text1"/>
          <w:sz w:val="20"/>
          <w:szCs w:val="20"/>
          <w:highlight w:val="white"/>
        </w:rPr>
        <w:t>J Sex Med</w:t>
      </w:r>
      <w:r w:rsidRPr="00D123DF">
        <w:rPr>
          <w:rFonts w:ascii="Times New Roman" w:eastAsia="Times New Roman" w:hAnsi="Times New Roman" w:cs="Times New Roman"/>
          <w:color w:val="000000" w:themeColor="text1"/>
          <w:sz w:val="20"/>
          <w:szCs w:val="20"/>
          <w:highlight w:val="white"/>
        </w:rPr>
        <w:t>. 2023;20(9):1195-1205. doi:10.1093/</w:t>
      </w:r>
      <w:proofErr w:type="spellStart"/>
      <w:r w:rsidRPr="00D123DF">
        <w:rPr>
          <w:rFonts w:ascii="Times New Roman" w:eastAsia="Times New Roman" w:hAnsi="Times New Roman" w:cs="Times New Roman"/>
          <w:color w:val="000000" w:themeColor="text1"/>
          <w:sz w:val="20"/>
          <w:szCs w:val="20"/>
          <w:highlight w:val="white"/>
        </w:rPr>
        <w:t>jsxmed</w:t>
      </w:r>
      <w:proofErr w:type="spellEnd"/>
      <w:r w:rsidRPr="00D123DF">
        <w:rPr>
          <w:rFonts w:ascii="Times New Roman" w:eastAsia="Times New Roman" w:hAnsi="Times New Roman" w:cs="Times New Roman"/>
          <w:color w:val="000000" w:themeColor="text1"/>
          <w:sz w:val="20"/>
          <w:szCs w:val="20"/>
          <w:highlight w:val="white"/>
        </w:rPr>
        <w:t>/qdad099</w:t>
      </w:r>
    </w:p>
    <w:p w14:paraId="00000156"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lastRenderedPageBreak/>
        <w:t xml:space="preserve">Rosser BR, Short BJ, Thurmes PJ, Coleman E. Anodyspareunia, the unacknowledged sexual dysfunction: a validation study of painful receptive anal intercourse and its psychosexual concomitants in homosexual men. </w:t>
      </w:r>
      <w:r w:rsidRPr="00D123DF">
        <w:rPr>
          <w:rFonts w:ascii="Times New Roman" w:eastAsia="Times New Roman" w:hAnsi="Times New Roman" w:cs="Times New Roman"/>
          <w:i/>
          <w:color w:val="000000" w:themeColor="text1"/>
          <w:sz w:val="20"/>
          <w:szCs w:val="20"/>
          <w:highlight w:val="white"/>
        </w:rPr>
        <w:t>J Sex Marital Ther</w:t>
      </w:r>
      <w:r w:rsidRPr="00D123DF">
        <w:rPr>
          <w:rFonts w:ascii="Times New Roman" w:eastAsia="Times New Roman" w:hAnsi="Times New Roman" w:cs="Times New Roman"/>
          <w:color w:val="000000" w:themeColor="text1"/>
          <w:sz w:val="20"/>
          <w:szCs w:val="20"/>
          <w:highlight w:val="white"/>
        </w:rPr>
        <w:t>. 1998;24(4):281-292. doi:10.1080/00926239808403963</w:t>
      </w:r>
    </w:p>
    <w:p w14:paraId="00000157"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highlight w:val="white"/>
        </w:rPr>
        <w:t>Vansintejan</w:t>
      </w:r>
      <w:proofErr w:type="spellEnd"/>
      <w:r w:rsidRPr="00D123DF">
        <w:rPr>
          <w:rFonts w:ascii="Times New Roman" w:eastAsia="Times New Roman" w:hAnsi="Times New Roman" w:cs="Times New Roman"/>
          <w:color w:val="000000" w:themeColor="text1"/>
          <w:sz w:val="20"/>
          <w:szCs w:val="20"/>
          <w:highlight w:val="white"/>
        </w:rPr>
        <w:t xml:space="preserve"> J, Vandevoorde J, </w:t>
      </w:r>
      <w:proofErr w:type="spellStart"/>
      <w:r w:rsidRPr="00D123DF">
        <w:rPr>
          <w:rFonts w:ascii="Times New Roman" w:eastAsia="Times New Roman" w:hAnsi="Times New Roman" w:cs="Times New Roman"/>
          <w:color w:val="000000" w:themeColor="text1"/>
          <w:sz w:val="20"/>
          <w:szCs w:val="20"/>
          <w:highlight w:val="white"/>
        </w:rPr>
        <w:t>Devroey</w:t>
      </w:r>
      <w:proofErr w:type="spellEnd"/>
      <w:r w:rsidRPr="00D123DF">
        <w:rPr>
          <w:rFonts w:ascii="Times New Roman" w:eastAsia="Times New Roman" w:hAnsi="Times New Roman" w:cs="Times New Roman"/>
          <w:color w:val="000000" w:themeColor="text1"/>
          <w:sz w:val="20"/>
          <w:szCs w:val="20"/>
          <w:highlight w:val="white"/>
        </w:rPr>
        <w:t xml:space="preserve"> D. The </w:t>
      </w:r>
      <w:proofErr w:type="spellStart"/>
      <w:r w:rsidRPr="00D123DF">
        <w:rPr>
          <w:rFonts w:ascii="Times New Roman" w:eastAsia="Times New Roman" w:hAnsi="Times New Roman" w:cs="Times New Roman"/>
          <w:color w:val="000000" w:themeColor="text1"/>
          <w:sz w:val="20"/>
          <w:szCs w:val="20"/>
          <w:highlight w:val="white"/>
        </w:rPr>
        <w:t>GAy</w:t>
      </w:r>
      <w:proofErr w:type="spellEnd"/>
      <w:r w:rsidRPr="00D123DF">
        <w:rPr>
          <w:rFonts w:ascii="Times New Roman" w:eastAsia="Times New Roman" w:hAnsi="Times New Roman" w:cs="Times New Roman"/>
          <w:color w:val="000000" w:themeColor="text1"/>
          <w:sz w:val="20"/>
          <w:szCs w:val="20"/>
          <w:highlight w:val="white"/>
        </w:rPr>
        <w:t xml:space="preserve"> </w:t>
      </w:r>
      <w:proofErr w:type="spellStart"/>
      <w:r w:rsidRPr="00D123DF">
        <w:rPr>
          <w:rFonts w:ascii="Times New Roman" w:eastAsia="Times New Roman" w:hAnsi="Times New Roman" w:cs="Times New Roman"/>
          <w:color w:val="000000" w:themeColor="text1"/>
          <w:sz w:val="20"/>
          <w:szCs w:val="20"/>
          <w:highlight w:val="white"/>
        </w:rPr>
        <w:t>MEn</w:t>
      </w:r>
      <w:proofErr w:type="spellEnd"/>
      <w:r w:rsidRPr="00D123DF">
        <w:rPr>
          <w:rFonts w:ascii="Times New Roman" w:eastAsia="Times New Roman" w:hAnsi="Times New Roman" w:cs="Times New Roman"/>
          <w:color w:val="000000" w:themeColor="text1"/>
          <w:sz w:val="20"/>
          <w:szCs w:val="20"/>
          <w:highlight w:val="white"/>
        </w:rPr>
        <w:t xml:space="preserve"> Sex </w:t>
      </w:r>
      <w:proofErr w:type="spellStart"/>
      <w:r w:rsidRPr="00D123DF">
        <w:rPr>
          <w:rFonts w:ascii="Times New Roman" w:eastAsia="Times New Roman" w:hAnsi="Times New Roman" w:cs="Times New Roman"/>
          <w:color w:val="000000" w:themeColor="text1"/>
          <w:sz w:val="20"/>
          <w:szCs w:val="20"/>
          <w:highlight w:val="white"/>
        </w:rPr>
        <w:t>StudieS</w:t>
      </w:r>
      <w:proofErr w:type="spellEnd"/>
      <w:r w:rsidRPr="00D123DF">
        <w:rPr>
          <w:rFonts w:ascii="Times New Roman" w:eastAsia="Times New Roman" w:hAnsi="Times New Roman" w:cs="Times New Roman"/>
          <w:color w:val="000000" w:themeColor="text1"/>
          <w:sz w:val="20"/>
          <w:szCs w:val="20"/>
          <w:highlight w:val="white"/>
        </w:rPr>
        <w:t xml:space="preserve">: Anodyspareunia Among Belgian Gay Men. </w:t>
      </w:r>
      <w:r w:rsidRPr="00D123DF">
        <w:rPr>
          <w:rFonts w:ascii="Times New Roman" w:eastAsia="Times New Roman" w:hAnsi="Times New Roman" w:cs="Times New Roman"/>
          <w:i/>
          <w:color w:val="000000" w:themeColor="text1"/>
          <w:sz w:val="20"/>
          <w:szCs w:val="20"/>
          <w:highlight w:val="white"/>
        </w:rPr>
        <w:t>Sex Med</w:t>
      </w:r>
      <w:r w:rsidRPr="00D123DF">
        <w:rPr>
          <w:rFonts w:ascii="Times New Roman" w:eastAsia="Times New Roman" w:hAnsi="Times New Roman" w:cs="Times New Roman"/>
          <w:color w:val="000000" w:themeColor="text1"/>
          <w:sz w:val="20"/>
          <w:szCs w:val="20"/>
          <w:highlight w:val="white"/>
        </w:rPr>
        <w:t>. 2013;1(2):87-94. doi:10.1002/sm2.6</w:t>
      </w:r>
    </w:p>
    <w:p w14:paraId="00000158"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Wheldon CW, Polter</w:t>
      </w:r>
      <w:r w:rsidRPr="00D123DF">
        <w:rPr>
          <w:rFonts w:ascii="Times New Roman" w:eastAsia="Times New Roman" w:hAnsi="Times New Roman" w:cs="Times New Roman"/>
          <w:color w:val="000000" w:themeColor="text1"/>
          <w:sz w:val="20"/>
          <w:szCs w:val="20"/>
          <w:highlight w:val="white"/>
        </w:rPr>
        <w:t xml:space="preserve"> EJ, Rosser BRS, et al. Pain and Loss of Pleasure in Receptive Anal Sex for Gay and Bisexual Men following Prostate Cancer Treatment: Results from the </w:t>
      </w:r>
      <w:r w:rsidRPr="00D123DF">
        <w:rPr>
          <w:rFonts w:ascii="Times New Roman" w:eastAsia="Times New Roman" w:hAnsi="Times New Roman" w:cs="Times New Roman"/>
          <w:i/>
          <w:color w:val="000000" w:themeColor="text1"/>
          <w:sz w:val="20"/>
          <w:szCs w:val="20"/>
          <w:highlight w:val="white"/>
        </w:rPr>
        <w:t>Restore-1</w:t>
      </w:r>
      <w:r w:rsidRPr="00D123DF">
        <w:rPr>
          <w:rFonts w:ascii="Times New Roman" w:eastAsia="Times New Roman" w:hAnsi="Times New Roman" w:cs="Times New Roman"/>
          <w:color w:val="000000" w:themeColor="text1"/>
          <w:sz w:val="20"/>
          <w:szCs w:val="20"/>
          <w:highlight w:val="white"/>
        </w:rPr>
        <w:t xml:space="preserve"> Study. </w:t>
      </w:r>
      <w:r w:rsidRPr="00D123DF">
        <w:rPr>
          <w:rFonts w:ascii="Times New Roman" w:eastAsia="Times New Roman" w:hAnsi="Times New Roman" w:cs="Times New Roman"/>
          <w:i/>
          <w:color w:val="000000" w:themeColor="text1"/>
          <w:sz w:val="20"/>
          <w:szCs w:val="20"/>
          <w:highlight w:val="white"/>
        </w:rPr>
        <w:t>J Sex Res</w:t>
      </w:r>
      <w:r w:rsidRPr="00D123DF">
        <w:rPr>
          <w:rFonts w:ascii="Times New Roman" w:eastAsia="Times New Roman" w:hAnsi="Times New Roman" w:cs="Times New Roman"/>
          <w:color w:val="000000" w:themeColor="text1"/>
          <w:sz w:val="20"/>
          <w:szCs w:val="20"/>
          <w:highlight w:val="white"/>
        </w:rPr>
        <w:t>. 2022;59(7):826-833. doi:10.1080/00224499.2021.1939846</w:t>
      </w:r>
    </w:p>
    <w:p w14:paraId="00000159"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Wheldon CW, Bates AJ, Polter EJ, et al. Unrecognized sexual dysfunction in gay and bisexual men after prostate cancer treatment: the antecedents and impact of anodyspareunia. </w:t>
      </w:r>
      <w:r w:rsidRPr="00D123DF">
        <w:rPr>
          <w:rFonts w:ascii="Times New Roman" w:eastAsia="Times New Roman" w:hAnsi="Times New Roman" w:cs="Times New Roman"/>
          <w:i/>
          <w:color w:val="000000" w:themeColor="text1"/>
          <w:sz w:val="20"/>
          <w:szCs w:val="20"/>
          <w:highlight w:val="white"/>
        </w:rPr>
        <w:t>J Sex Med</w:t>
      </w:r>
      <w:r w:rsidRPr="00D123DF">
        <w:rPr>
          <w:rFonts w:ascii="Times New Roman" w:eastAsia="Times New Roman" w:hAnsi="Times New Roman" w:cs="Times New Roman"/>
          <w:color w:val="000000" w:themeColor="text1"/>
          <w:sz w:val="20"/>
          <w:szCs w:val="20"/>
          <w:highlight w:val="white"/>
        </w:rPr>
        <w:t>. 2023;20(4):515-524. doi:10.1093/</w:t>
      </w:r>
      <w:proofErr w:type="spellStart"/>
      <w:r w:rsidRPr="00D123DF">
        <w:rPr>
          <w:rFonts w:ascii="Times New Roman" w:eastAsia="Times New Roman" w:hAnsi="Times New Roman" w:cs="Times New Roman"/>
          <w:color w:val="000000" w:themeColor="text1"/>
          <w:sz w:val="20"/>
          <w:szCs w:val="20"/>
          <w:highlight w:val="white"/>
        </w:rPr>
        <w:t>jsxmed</w:t>
      </w:r>
      <w:proofErr w:type="spellEnd"/>
      <w:r w:rsidRPr="00D123DF">
        <w:rPr>
          <w:rFonts w:ascii="Times New Roman" w:eastAsia="Times New Roman" w:hAnsi="Times New Roman" w:cs="Times New Roman"/>
          <w:color w:val="000000" w:themeColor="text1"/>
          <w:sz w:val="20"/>
          <w:szCs w:val="20"/>
          <w:highlight w:val="white"/>
        </w:rPr>
        <w:t>/qdad009</w:t>
      </w:r>
    </w:p>
    <w:p w14:paraId="0000015A"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Li DH, Remble TA, Macapagal K, </w:t>
      </w:r>
      <w:proofErr w:type="spellStart"/>
      <w:r w:rsidRPr="00D123DF">
        <w:rPr>
          <w:rFonts w:ascii="Times New Roman" w:eastAsia="Times New Roman" w:hAnsi="Times New Roman" w:cs="Times New Roman"/>
          <w:color w:val="000000" w:themeColor="text1"/>
          <w:sz w:val="20"/>
          <w:szCs w:val="20"/>
          <w:highlight w:val="white"/>
        </w:rPr>
        <w:t>Mustanski</w:t>
      </w:r>
      <w:proofErr w:type="spellEnd"/>
      <w:r w:rsidRPr="00D123DF">
        <w:rPr>
          <w:rFonts w:ascii="Times New Roman" w:eastAsia="Times New Roman" w:hAnsi="Times New Roman" w:cs="Times New Roman"/>
          <w:color w:val="000000" w:themeColor="text1"/>
          <w:sz w:val="20"/>
          <w:szCs w:val="20"/>
          <w:highlight w:val="white"/>
        </w:rPr>
        <w:t xml:space="preserve"> B. Stigma on the Streets, Dissatisfaction in the Sheets: Is Minority Stress Associated with Decreased Sexual Functioning Among Young Men Who Have Sex with </w:t>
      </w:r>
      <w:proofErr w:type="gramStart"/>
      <w:r w:rsidRPr="00D123DF">
        <w:rPr>
          <w:rFonts w:ascii="Times New Roman" w:eastAsia="Times New Roman" w:hAnsi="Times New Roman" w:cs="Times New Roman"/>
          <w:color w:val="000000" w:themeColor="text1"/>
          <w:sz w:val="20"/>
          <w:szCs w:val="20"/>
          <w:highlight w:val="white"/>
        </w:rPr>
        <w:t>Men?.</w:t>
      </w:r>
      <w:proofErr w:type="gramEnd"/>
      <w:r w:rsidRPr="00D123DF">
        <w:rPr>
          <w:rFonts w:ascii="Times New Roman" w:eastAsia="Times New Roman" w:hAnsi="Times New Roman" w:cs="Times New Roman"/>
          <w:color w:val="000000" w:themeColor="text1"/>
          <w:sz w:val="20"/>
          <w:szCs w:val="20"/>
          <w:highlight w:val="white"/>
        </w:rPr>
        <w:t xml:space="preserve"> </w:t>
      </w:r>
      <w:r w:rsidRPr="00D123DF">
        <w:rPr>
          <w:rFonts w:ascii="Times New Roman" w:eastAsia="Times New Roman" w:hAnsi="Times New Roman" w:cs="Times New Roman"/>
          <w:i/>
          <w:color w:val="000000" w:themeColor="text1"/>
          <w:sz w:val="20"/>
          <w:szCs w:val="20"/>
          <w:highlight w:val="white"/>
        </w:rPr>
        <w:t>J Sex Med</w:t>
      </w:r>
      <w:r w:rsidRPr="00D123DF">
        <w:rPr>
          <w:rFonts w:ascii="Times New Roman" w:eastAsia="Times New Roman" w:hAnsi="Times New Roman" w:cs="Times New Roman"/>
          <w:color w:val="000000" w:themeColor="text1"/>
          <w:sz w:val="20"/>
          <w:szCs w:val="20"/>
          <w:highlight w:val="white"/>
        </w:rPr>
        <w:t xml:space="preserve">. 2019;16(2):267-277. </w:t>
      </w:r>
      <w:proofErr w:type="gramStart"/>
      <w:r w:rsidRPr="00D123DF">
        <w:rPr>
          <w:rFonts w:ascii="Times New Roman" w:eastAsia="Times New Roman" w:hAnsi="Times New Roman" w:cs="Times New Roman"/>
          <w:color w:val="000000" w:themeColor="text1"/>
          <w:sz w:val="20"/>
          <w:szCs w:val="20"/>
          <w:highlight w:val="white"/>
        </w:rPr>
        <w:t>doi:10.1016/j.jsxm</w:t>
      </w:r>
      <w:proofErr w:type="gramEnd"/>
      <w:r w:rsidRPr="00D123DF">
        <w:rPr>
          <w:rFonts w:ascii="Times New Roman" w:eastAsia="Times New Roman" w:hAnsi="Times New Roman" w:cs="Times New Roman"/>
          <w:color w:val="000000" w:themeColor="text1"/>
          <w:sz w:val="20"/>
          <w:szCs w:val="20"/>
          <w:highlight w:val="white"/>
        </w:rPr>
        <w:t>.2018.12.010</w:t>
      </w:r>
    </w:p>
    <w:p w14:paraId="0000015B"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Ga</w:t>
      </w:r>
      <w:r w:rsidRPr="00D123DF">
        <w:rPr>
          <w:rFonts w:ascii="Times New Roman" w:eastAsia="Times New Roman" w:hAnsi="Times New Roman" w:cs="Times New Roman"/>
          <w:color w:val="000000" w:themeColor="text1"/>
          <w:sz w:val="20"/>
          <w:szCs w:val="20"/>
          <w:highlight w:val="white"/>
        </w:rPr>
        <w:t xml:space="preserve">ither TW, Siapno AED, </w:t>
      </w:r>
      <w:proofErr w:type="spellStart"/>
      <w:r w:rsidRPr="00D123DF">
        <w:rPr>
          <w:rFonts w:ascii="Times New Roman" w:eastAsia="Times New Roman" w:hAnsi="Times New Roman" w:cs="Times New Roman"/>
          <w:color w:val="000000" w:themeColor="text1"/>
          <w:sz w:val="20"/>
          <w:szCs w:val="20"/>
          <w:highlight w:val="white"/>
        </w:rPr>
        <w:t>Kianian</w:t>
      </w:r>
      <w:proofErr w:type="spellEnd"/>
      <w:r w:rsidRPr="00D123DF">
        <w:rPr>
          <w:rFonts w:ascii="Times New Roman" w:eastAsia="Times New Roman" w:hAnsi="Times New Roman" w:cs="Times New Roman"/>
          <w:color w:val="000000" w:themeColor="text1"/>
          <w:sz w:val="20"/>
          <w:szCs w:val="20"/>
          <w:highlight w:val="white"/>
        </w:rPr>
        <w:t xml:space="preserve"> R, et al. Relationship between pelvic sensations and lifetime exposure to receptive anal intercourse among people with prostates. </w:t>
      </w:r>
      <w:r w:rsidRPr="00D123DF">
        <w:rPr>
          <w:rFonts w:ascii="Times New Roman" w:eastAsia="Times New Roman" w:hAnsi="Times New Roman" w:cs="Times New Roman"/>
          <w:i/>
          <w:color w:val="000000" w:themeColor="text1"/>
          <w:sz w:val="20"/>
          <w:szCs w:val="20"/>
          <w:highlight w:val="white"/>
        </w:rPr>
        <w:t>J Sex Med</w:t>
      </w:r>
      <w:r w:rsidRPr="00D123DF">
        <w:rPr>
          <w:rFonts w:ascii="Times New Roman" w:eastAsia="Times New Roman" w:hAnsi="Times New Roman" w:cs="Times New Roman"/>
          <w:color w:val="000000" w:themeColor="text1"/>
          <w:sz w:val="20"/>
          <w:szCs w:val="20"/>
          <w:highlight w:val="white"/>
        </w:rPr>
        <w:t>. 2023;20(9):1195-1205. doi:10.1093/</w:t>
      </w:r>
      <w:proofErr w:type="spellStart"/>
      <w:r w:rsidRPr="00D123DF">
        <w:rPr>
          <w:rFonts w:ascii="Times New Roman" w:eastAsia="Times New Roman" w:hAnsi="Times New Roman" w:cs="Times New Roman"/>
          <w:color w:val="000000" w:themeColor="text1"/>
          <w:sz w:val="20"/>
          <w:szCs w:val="20"/>
          <w:highlight w:val="white"/>
        </w:rPr>
        <w:t>jsxmed</w:t>
      </w:r>
      <w:proofErr w:type="spellEnd"/>
      <w:r w:rsidRPr="00D123DF">
        <w:rPr>
          <w:rFonts w:ascii="Times New Roman" w:eastAsia="Times New Roman" w:hAnsi="Times New Roman" w:cs="Times New Roman"/>
          <w:color w:val="000000" w:themeColor="text1"/>
          <w:sz w:val="20"/>
          <w:szCs w:val="20"/>
          <w:highlight w:val="white"/>
        </w:rPr>
        <w:t>/qdad099</w:t>
      </w:r>
    </w:p>
    <w:p w14:paraId="0000015C"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rPr>
        <w:t>Yessick</w:t>
      </w:r>
      <w:proofErr w:type="spellEnd"/>
      <w:r w:rsidRPr="00D123DF">
        <w:rPr>
          <w:rFonts w:ascii="Times New Roman" w:eastAsia="Times New Roman" w:hAnsi="Times New Roman" w:cs="Times New Roman"/>
          <w:color w:val="000000" w:themeColor="text1"/>
          <w:sz w:val="20"/>
          <w:szCs w:val="20"/>
        </w:rPr>
        <w:t xml:space="preserve">, L. R. </w:t>
      </w:r>
      <w:r w:rsidRPr="00D123DF">
        <w:rPr>
          <w:rFonts w:ascii="Times New Roman" w:eastAsia="Times New Roman" w:hAnsi="Times New Roman" w:cs="Times New Roman"/>
          <w:i/>
          <w:color w:val="000000" w:themeColor="text1"/>
          <w:sz w:val="20"/>
          <w:szCs w:val="20"/>
        </w:rPr>
        <w:t>et al.</w:t>
      </w:r>
      <w:r w:rsidRPr="00D123DF">
        <w:rPr>
          <w:rFonts w:ascii="Times New Roman" w:eastAsia="Times New Roman" w:hAnsi="Times New Roman" w:cs="Times New Roman"/>
          <w:color w:val="000000" w:themeColor="text1"/>
          <w:sz w:val="20"/>
          <w:szCs w:val="20"/>
        </w:rPr>
        <w:t xml:space="preserve"> Pain characteristics, sexual script flexibility, and penetration control cognitions in those experiencing anodyspareunia’, </w:t>
      </w:r>
      <w:r w:rsidRPr="00D123DF">
        <w:rPr>
          <w:rFonts w:ascii="Times New Roman" w:eastAsia="Times New Roman" w:hAnsi="Times New Roman" w:cs="Times New Roman"/>
          <w:i/>
          <w:color w:val="000000" w:themeColor="text1"/>
          <w:sz w:val="20"/>
          <w:szCs w:val="20"/>
        </w:rPr>
        <w:t>Psychology &amp; Sexuality</w:t>
      </w:r>
      <w:r w:rsidRPr="00D123DF">
        <w:rPr>
          <w:rFonts w:ascii="Times New Roman" w:eastAsia="Times New Roman" w:hAnsi="Times New Roman" w:cs="Times New Roman"/>
          <w:color w:val="000000" w:themeColor="text1"/>
          <w:sz w:val="20"/>
          <w:szCs w:val="20"/>
        </w:rPr>
        <w:t xml:space="preserve">, 2022;14(1): 321–336. </w:t>
      </w:r>
      <w:proofErr w:type="spellStart"/>
      <w:r w:rsidRPr="00D123DF">
        <w:rPr>
          <w:rFonts w:ascii="Times New Roman" w:eastAsia="Times New Roman" w:hAnsi="Times New Roman" w:cs="Times New Roman"/>
          <w:color w:val="000000" w:themeColor="text1"/>
          <w:sz w:val="20"/>
          <w:szCs w:val="20"/>
        </w:rPr>
        <w:t>doi</w:t>
      </w:r>
      <w:proofErr w:type="spellEnd"/>
      <w:r w:rsidRPr="00D123DF">
        <w:rPr>
          <w:rFonts w:ascii="Times New Roman" w:eastAsia="Times New Roman" w:hAnsi="Times New Roman" w:cs="Times New Roman"/>
          <w:color w:val="000000" w:themeColor="text1"/>
          <w:sz w:val="20"/>
          <w:szCs w:val="20"/>
        </w:rPr>
        <w:t>: 10.1080/19419899.2022.2118069</w:t>
      </w:r>
    </w:p>
    <w:p w14:paraId="0000015D"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Lapping-Carr L, </w:t>
      </w:r>
      <w:proofErr w:type="spellStart"/>
      <w:r w:rsidRPr="00D123DF">
        <w:rPr>
          <w:rFonts w:ascii="Times New Roman" w:eastAsia="Times New Roman" w:hAnsi="Times New Roman" w:cs="Times New Roman"/>
          <w:color w:val="000000" w:themeColor="text1"/>
          <w:sz w:val="20"/>
          <w:szCs w:val="20"/>
          <w:highlight w:val="white"/>
        </w:rPr>
        <w:t>Mustanski</w:t>
      </w:r>
      <w:proofErr w:type="spellEnd"/>
      <w:r w:rsidRPr="00D123DF">
        <w:rPr>
          <w:rFonts w:ascii="Times New Roman" w:eastAsia="Times New Roman" w:hAnsi="Times New Roman" w:cs="Times New Roman"/>
          <w:color w:val="000000" w:themeColor="text1"/>
          <w:sz w:val="20"/>
          <w:szCs w:val="20"/>
          <w:highlight w:val="white"/>
        </w:rPr>
        <w:t xml:space="preserve"> B, Ryan DT, Costales C, Newcomb ME. Stress and Depression Are Associated with Sexual Function and Satisfaction in Young Men Who Have Sex with Men. </w:t>
      </w:r>
      <w:r w:rsidRPr="00D123DF">
        <w:rPr>
          <w:rFonts w:ascii="Times New Roman" w:eastAsia="Times New Roman" w:hAnsi="Times New Roman" w:cs="Times New Roman"/>
          <w:i/>
          <w:color w:val="000000" w:themeColor="text1"/>
          <w:sz w:val="20"/>
          <w:szCs w:val="20"/>
          <w:highlight w:val="white"/>
        </w:rPr>
        <w:t xml:space="preserve">Arch Sex </w:t>
      </w:r>
      <w:proofErr w:type="spellStart"/>
      <w:r w:rsidRPr="00D123DF">
        <w:rPr>
          <w:rFonts w:ascii="Times New Roman" w:eastAsia="Times New Roman" w:hAnsi="Times New Roman" w:cs="Times New Roman"/>
          <w:i/>
          <w:color w:val="000000" w:themeColor="text1"/>
          <w:sz w:val="20"/>
          <w:szCs w:val="20"/>
          <w:highlight w:val="white"/>
        </w:rPr>
        <w:t>Behav</w:t>
      </w:r>
      <w:proofErr w:type="spellEnd"/>
      <w:r w:rsidRPr="00D123DF">
        <w:rPr>
          <w:rFonts w:ascii="Times New Roman" w:eastAsia="Times New Roman" w:hAnsi="Times New Roman" w:cs="Times New Roman"/>
          <w:color w:val="000000" w:themeColor="text1"/>
          <w:sz w:val="20"/>
          <w:szCs w:val="20"/>
          <w:highlight w:val="white"/>
        </w:rPr>
        <w:t>. 2023;52(5):2083-2096. doi:10.1007/s10508-023-02615-5</w:t>
      </w:r>
    </w:p>
    <w:p w14:paraId="0000015E"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Parent N, </w:t>
      </w:r>
      <w:proofErr w:type="spellStart"/>
      <w:r w:rsidRPr="00D123DF">
        <w:rPr>
          <w:rFonts w:ascii="Times New Roman" w:eastAsia="Times New Roman" w:hAnsi="Times New Roman" w:cs="Times New Roman"/>
          <w:color w:val="000000" w:themeColor="text1"/>
          <w:sz w:val="20"/>
          <w:szCs w:val="20"/>
          <w:highlight w:val="white"/>
        </w:rPr>
        <w:t>Ferlatte</w:t>
      </w:r>
      <w:proofErr w:type="spellEnd"/>
      <w:r w:rsidRPr="00D123DF">
        <w:rPr>
          <w:rFonts w:ascii="Times New Roman" w:eastAsia="Times New Roman" w:hAnsi="Times New Roman" w:cs="Times New Roman"/>
          <w:color w:val="000000" w:themeColor="text1"/>
          <w:sz w:val="20"/>
          <w:szCs w:val="20"/>
          <w:highlight w:val="white"/>
        </w:rPr>
        <w:t xml:space="preserve"> O, Milloy MJ, Fast D, Knight R. The </w:t>
      </w:r>
      <w:proofErr w:type="spellStart"/>
      <w:r w:rsidRPr="00D123DF">
        <w:rPr>
          <w:rFonts w:ascii="Times New Roman" w:eastAsia="Times New Roman" w:hAnsi="Times New Roman" w:cs="Times New Roman"/>
          <w:color w:val="000000" w:themeColor="text1"/>
          <w:sz w:val="20"/>
          <w:szCs w:val="20"/>
          <w:highlight w:val="white"/>
        </w:rPr>
        <w:t>sexualised</w:t>
      </w:r>
      <w:proofErr w:type="spellEnd"/>
      <w:r w:rsidRPr="00D123DF">
        <w:rPr>
          <w:rFonts w:ascii="Times New Roman" w:eastAsia="Times New Roman" w:hAnsi="Times New Roman" w:cs="Times New Roman"/>
          <w:color w:val="000000" w:themeColor="text1"/>
          <w:sz w:val="20"/>
          <w:szCs w:val="20"/>
          <w:highlight w:val="white"/>
        </w:rPr>
        <w:t xml:space="preserve"> use of cannabis among young sexual minority men: "I'm actually enjoying this for the first time". </w:t>
      </w:r>
      <w:r w:rsidRPr="00D123DF">
        <w:rPr>
          <w:rFonts w:ascii="Times New Roman" w:eastAsia="Times New Roman" w:hAnsi="Times New Roman" w:cs="Times New Roman"/>
          <w:i/>
          <w:color w:val="000000" w:themeColor="text1"/>
          <w:sz w:val="20"/>
          <w:szCs w:val="20"/>
          <w:highlight w:val="white"/>
        </w:rPr>
        <w:t>Cult Health Sex</w:t>
      </w:r>
      <w:r w:rsidRPr="00D123DF">
        <w:rPr>
          <w:rFonts w:ascii="Times New Roman" w:eastAsia="Times New Roman" w:hAnsi="Times New Roman" w:cs="Times New Roman"/>
          <w:color w:val="000000" w:themeColor="text1"/>
          <w:sz w:val="20"/>
          <w:szCs w:val="20"/>
          <w:highlight w:val="white"/>
        </w:rPr>
        <w:t>. 2021;23(7):883-898. doi:10.1080/13691058.2020.1736634</w:t>
      </w:r>
    </w:p>
    <w:p w14:paraId="0000015F"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Nimbi FM, Rosati F, Esposito RM, Stuart D, Simonelli C, </w:t>
      </w:r>
      <w:proofErr w:type="spellStart"/>
      <w:r w:rsidRPr="00D123DF">
        <w:rPr>
          <w:rFonts w:ascii="Times New Roman" w:eastAsia="Times New Roman" w:hAnsi="Times New Roman" w:cs="Times New Roman"/>
          <w:color w:val="000000" w:themeColor="text1"/>
          <w:sz w:val="20"/>
          <w:szCs w:val="20"/>
          <w:highlight w:val="white"/>
        </w:rPr>
        <w:t>Tambelli</w:t>
      </w:r>
      <w:proofErr w:type="spellEnd"/>
      <w:r w:rsidRPr="00D123DF">
        <w:rPr>
          <w:rFonts w:ascii="Times New Roman" w:eastAsia="Times New Roman" w:hAnsi="Times New Roman" w:cs="Times New Roman"/>
          <w:color w:val="000000" w:themeColor="text1"/>
          <w:sz w:val="20"/>
          <w:szCs w:val="20"/>
          <w:highlight w:val="white"/>
        </w:rPr>
        <w:t xml:space="preserve"> R. Sex in </w:t>
      </w:r>
      <w:proofErr w:type="spellStart"/>
      <w:r w:rsidRPr="00D123DF">
        <w:rPr>
          <w:rFonts w:ascii="Times New Roman" w:eastAsia="Times New Roman" w:hAnsi="Times New Roman" w:cs="Times New Roman"/>
          <w:color w:val="000000" w:themeColor="text1"/>
          <w:sz w:val="20"/>
          <w:szCs w:val="20"/>
          <w:highlight w:val="white"/>
        </w:rPr>
        <w:t>Chemsex</w:t>
      </w:r>
      <w:proofErr w:type="spellEnd"/>
      <w:r w:rsidRPr="00D123DF">
        <w:rPr>
          <w:rFonts w:ascii="Times New Roman" w:eastAsia="Times New Roman" w:hAnsi="Times New Roman" w:cs="Times New Roman"/>
          <w:color w:val="000000" w:themeColor="text1"/>
          <w:sz w:val="20"/>
          <w:szCs w:val="20"/>
          <w:highlight w:val="white"/>
        </w:rPr>
        <w:t xml:space="preserve">: Sexual Response, Motivations, and Sober Sex in a Group of Italian Men Who Have Sex </w:t>
      </w:r>
      <w:proofErr w:type="gramStart"/>
      <w:r w:rsidRPr="00D123DF">
        <w:rPr>
          <w:rFonts w:ascii="Times New Roman" w:eastAsia="Times New Roman" w:hAnsi="Times New Roman" w:cs="Times New Roman"/>
          <w:color w:val="000000" w:themeColor="text1"/>
          <w:sz w:val="20"/>
          <w:szCs w:val="20"/>
          <w:highlight w:val="white"/>
        </w:rPr>
        <w:t>With</w:t>
      </w:r>
      <w:proofErr w:type="gramEnd"/>
      <w:r w:rsidRPr="00D123DF">
        <w:rPr>
          <w:rFonts w:ascii="Times New Roman" w:eastAsia="Times New Roman" w:hAnsi="Times New Roman" w:cs="Times New Roman"/>
          <w:color w:val="000000" w:themeColor="text1"/>
          <w:sz w:val="20"/>
          <w:szCs w:val="20"/>
          <w:highlight w:val="white"/>
        </w:rPr>
        <w:t xml:space="preserve"> Men </w:t>
      </w:r>
      <w:proofErr w:type="gramStart"/>
      <w:r w:rsidRPr="00D123DF">
        <w:rPr>
          <w:rFonts w:ascii="Times New Roman" w:eastAsia="Times New Roman" w:hAnsi="Times New Roman" w:cs="Times New Roman"/>
          <w:color w:val="000000" w:themeColor="text1"/>
          <w:sz w:val="20"/>
          <w:szCs w:val="20"/>
          <w:highlight w:val="white"/>
        </w:rPr>
        <w:t>With</w:t>
      </w:r>
      <w:proofErr w:type="gramEnd"/>
      <w:r w:rsidRPr="00D123DF">
        <w:rPr>
          <w:rFonts w:ascii="Times New Roman" w:eastAsia="Times New Roman" w:hAnsi="Times New Roman" w:cs="Times New Roman"/>
          <w:color w:val="000000" w:themeColor="text1"/>
          <w:sz w:val="20"/>
          <w:szCs w:val="20"/>
          <w:highlight w:val="white"/>
        </w:rPr>
        <w:t xml:space="preserve"> Sexualized Drug Use. </w:t>
      </w:r>
      <w:r w:rsidRPr="00D123DF">
        <w:rPr>
          <w:rFonts w:ascii="Times New Roman" w:eastAsia="Times New Roman" w:hAnsi="Times New Roman" w:cs="Times New Roman"/>
          <w:i/>
          <w:color w:val="000000" w:themeColor="text1"/>
          <w:sz w:val="20"/>
          <w:szCs w:val="20"/>
          <w:highlight w:val="white"/>
        </w:rPr>
        <w:t>J Sex Med</w:t>
      </w:r>
      <w:r w:rsidRPr="00D123DF">
        <w:rPr>
          <w:rFonts w:ascii="Times New Roman" w:eastAsia="Times New Roman" w:hAnsi="Times New Roman" w:cs="Times New Roman"/>
          <w:color w:val="000000" w:themeColor="text1"/>
          <w:sz w:val="20"/>
          <w:szCs w:val="20"/>
          <w:highlight w:val="white"/>
        </w:rPr>
        <w:t xml:space="preserve">. 2021;18(12):1955-1969. </w:t>
      </w:r>
      <w:proofErr w:type="gramStart"/>
      <w:r w:rsidRPr="00D123DF">
        <w:rPr>
          <w:rFonts w:ascii="Times New Roman" w:eastAsia="Times New Roman" w:hAnsi="Times New Roman" w:cs="Times New Roman"/>
          <w:color w:val="000000" w:themeColor="text1"/>
          <w:sz w:val="20"/>
          <w:szCs w:val="20"/>
          <w:highlight w:val="white"/>
        </w:rPr>
        <w:t>doi:10.1016/j.jsxm</w:t>
      </w:r>
      <w:proofErr w:type="gramEnd"/>
      <w:r w:rsidRPr="00D123DF">
        <w:rPr>
          <w:rFonts w:ascii="Times New Roman" w:eastAsia="Times New Roman" w:hAnsi="Times New Roman" w:cs="Times New Roman"/>
          <w:color w:val="000000" w:themeColor="text1"/>
          <w:sz w:val="20"/>
          <w:szCs w:val="20"/>
          <w:highlight w:val="white"/>
        </w:rPr>
        <w:t>.2021.09.013</w:t>
      </w:r>
    </w:p>
    <w:p w14:paraId="00000160"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Schwartz C, Fast D, Knight R. Poppers, queer sex and a Canadian crackdown: Examining the experiences of alkyl nitrite use among young sexual minority men [published correction appears in Int J Drug Policy. 2020 </w:t>
      </w:r>
      <w:proofErr w:type="gramStart"/>
      <w:r w:rsidRPr="00D123DF">
        <w:rPr>
          <w:rFonts w:ascii="Times New Roman" w:eastAsia="Times New Roman" w:hAnsi="Times New Roman" w:cs="Times New Roman"/>
          <w:color w:val="000000" w:themeColor="text1"/>
          <w:sz w:val="20"/>
          <w:szCs w:val="20"/>
          <w:highlight w:val="white"/>
        </w:rPr>
        <w:t>Oct;84:102882</w:t>
      </w:r>
      <w:proofErr w:type="gramEnd"/>
      <w:r w:rsidRPr="00D123DF">
        <w:rPr>
          <w:rFonts w:ascii="Times New Roman" w:eastAsia="Times New Roman" w:hAnsi="Times New Roman" w:cs="Times New Roman"/>
          <w:color w:val="000000" w:themeColor="text1"/>
          <w:sz w:val="20"/>
          <w:szCs w:val="20"/>
          <w:highlight w:val="white"/>
        </w:rPr>
        <w:t xml:space="preserve">. </w:t>
      </w:r>
      <w:proofErr w:type="spellStart"/>
      <w:r w:rsidRPr="00D123DF">
        <w:rPr>
          <w:rFonts w:ascii="Times New Roman" w:eastAsia="Times New Roman" w:hAnsi="Times New Roman" w:cs="Times New Roman"/>
          <w:color w:val="000000" w:themeColor="text1"/>
          <w:sz w:val="20"/>
          <w:szCs w:val="20"/>
          <w:highlight w:val="white"/>
        </w:rPr>
        <w:t>doi</w:t>
      </w:r>
      <w:proofErr w:type="spellEnd"/>
      <w:r w:rsidRPr="00D123DF">
        <w:rPr>
          <w:rFonts w:ascii="Times New Roman" w:eastAsia="Times New Roman" w:hAnsi="Times New Roman" w:cs="Times New Roman"/>
          <w:color w:val="000000" w:themeColor="text1"/>
          <w:sz w:val="20"/>
          <w:szCs w:val="20"/>
          <w:highlight w:val="white"/>
        </w:rPr>
        <w:t xml:space="preserve">: 10.1016/j.drugpo.2020.102882]. </w:t>
      </w:r>
      <w:r w:rsidRPr="00D123DF">
        <w:rPr>
          <w:rFonts w:ascii="Times New Roman" w:eastAsia="Times New Roman" w:hAnsi="Times New Roman" w:cs="Times New Roman"/>
          <w:i/>
          <w:color w:val="000000" w:themeColor="text1"/>
          <w:sz w:val="20"/>
          <w:szCs w:val="20"/>
          <w:highlight w:val="white"/>
        </w:rPr>
        <w:t>Int J Drug Policy</w:t>
      </w:r>
      <w:r w:rsidRPr="00D123DF">
        <w:rPr>
          <w:rFonts w:ascii="Times New Roman" w:eastAsia="Times New Roman" w:hAnsi="Times New Roman" w:cs="Times New Roman"/>
          <w:color w:val="000000" w:themeColor="text1"/>
          <w:sz w:val="20"/>
          <w:szCs w:val="20"/>
          <w:highlight w:val="white"/>
        </w:rPr>
        <w:t xml:space="preserve">. </w:t>
      </w:r>
      <w:proofErr w:type="gramStart"/>
      <w:r w:rsidRPr="00D123DF">
        <w:rPr>
          <w:rFonts w:ascii="Times New Roman" w:eastAsia="Times New Roman" w:hAnsi="Times New Roman" w:cs="Times New Roman"/>
          <w:color w:val="000000" w:themeColor="text1"/>
          <w:sz w:val="20"/>
          <w:szCs w:val="20"/>
          <w:highlight w:val="white"/>
        </w:rPr>
        <w:t>2020;77:102670</w:t>
      </w:r>
      <w:proofErr w:type="gramEnd"/>
      <w:r w:rsidRPr="00D123DF">
        <w:rPr>
          <w:rFonts w:ascii="Times New Roman" w:eastAsia="Times New Roman" w:hAnsi="Times New Roman" w:cs="Times New Roman"/>
          <w:color w:val="000000" w:themeColor="text1"/>
          <w:sz w:val="20"/>
          <w:szCs w:val="20"/>
          <w:highlight w:val="white"/>
        </w:rPr>
        <w:t xml:space="preserve">. </w:t>
      </w:r>
      <w:proofErr w:type="gramStart"/>
      <w:r w:rsidRPr="00D123DF">
        <w:rPr>
          <w:rFonts w:ascii="Times New Roman" w:eastAsia="Times New Roman" w:hAnsi="Times New Roman" w:cs="Times New Roman"/>
          <w:color w:val="000000" w:themeColor="text1"/>
          <w:sz w:val="20"/>
          <w:szCs w:val="20"/>
          <w:highlight w:val="white"/>
        </w:rPr>
        <w:t>doi:10.1016/j.drugpo</w:t>
      </w:r>
      <w:proofErr w:type="gramEnd"/>
      <w:r w:rsidRPr="00D123DF">
        <w:rPr>
          <w:rFonts w:ascii="Times New Roman" w:eastAsia="Times New Roman" w:hAnsi="Times New Roman" w:cs="Times New Roman"/>
          <w:color w:val="000000" w:themeColor="text1"/>
          <w:sz w:val="20"/>
          <w:szCs w:val="20"/>
          <w:highlight w:val="white"/>
        </w:rPr>
        <w:t>.2020.102670</w:t>
      </w:r>
    </w:p>
    <w:p w14:paraId="00000161"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highlight w:val="white"/>
        </w:rPr>
        <w:t>Gerymski</w:t>
      </w:r>
      <w:proofErr w:type="spellEnd"/>
      <w:r w:rsidRPr="00D123DF">
        <w:rPr>
          <w:rFonts w:ascii="Times New Roman" w:eastAsia="Times New Roman" w:hAnsi="Times New Roman" w:cs="Times New Roman"/>
          <w:color w:val="000000" w:themeColor="text1"/>
          <w:sz w:val="20"/>
          <w:szCs w:val="20"/>
          <w:highlight w:val="white"/>
        </w:rPr>
        <w:t xml:space="preserve"> R, </w:t>
      </w:r>
      <w:proofErr w:type="spellStart"/>
      <w:r w:rsidRPr="00D123DF">
        <w:rPr>
          <w:rFonts w:ascii="Times New Roman" w:eastAsia="Times New Roman" w:hAnsi="Times New Roman" w:cs="Times New Roman"/>
          <w:color w:val="000000" w:themeColor="text1"/>
          <w:sz w:val="20"/>
          <w:szCs w:val="20"/>
          <w:highlight w:val="white"/>
        </w:rPr>
        <w:t>Magoń</w:t>
      </w:r>
      <w:proofErr w:type="spellEnd"/>
      <w:r w:rsidRPr="00D123DF">
        <w:rPr>
          <w:rFonts w:ascii="Times New Roman" w:eastAsia="Times New Roman" w:hAnsi="Times New Roman" w:cs="Times New Roman"/>
          <w:color w:val="000000" w:themeColor="text1"/>
          <w:sz w:val="20"/>
          <w:szCs w:val="20"/>
          <w:highlight w:val="white"/>
        </w:rPr>
        <w:t xml:space="preserve"> W. </w:t>
      </w:r>
      <w:proofErr w:type="spellStart"/>
      <w:r w:rsidRPr="00D123DF">
        <w:rPr>
          <w:rFonts w:ascii="Times New Roman" w:eastAsia="Times New Roman" w:hAnsi="Times New Roman" w:cs="Times New Roman"/>
          <w:color w:val="000000" w:themeColor="text1"/>
          <w:sz w:val="20"/>
          <w:szCs w:val="20"/>
          <w:highlight w:val="white"/>
        </w:rPr>
        <w:t>Chemsex</w:t>
      </w:r>
      <w:proofErr w:type="spellEnd"/>
      <w:r w:rsidRPr="00D123DF">
        <w:rPr>
          <w:rFonts w:ascii="Times New Roman" w:eastAsia="Times New Roman" w:hAnsi="Times New Roman" w:cs="Times New Roman"/>
          <w:color w:val="000000" w:themeColor="text1"/>
          <w:sz w:val="20"/>
          <w:szCs w:val="20"/>
          <w:highlight w:val="white"/>
        </w:rPr>
        <w:t xml:space="preserve"> and Sexual Well-Being in Young Polish Men. </w:t>
      </w:r>
      <w:r w:rsidRPr="00D123DF">
        <w:rPr>
          <w:rFonts w:ascii="Times New Roman" w:eastAsia="Times New Roman" w:hAnsi="Times New Roman" w:cs="Times New Roman"/>
          <w:i/>
          <w:color w:val="000000" w:themeColor="text1"/>
          <w:sz w:val="20"/>
          <w:szCs w:val="20"/>
          <w:highlight w:val="white"/>
        </w:rPr>
        <w:t>Int J Environ Res Public Health</w:t>
      </w:r>
      <w:r w:rsidRPr="00D123DF">
        <w:rPr>
          <w:rFonts w:ascii="Times New Roman" w:eastAsia="Times New Roman" w:hAnsi="Times New Roman" w:cs="Times New Roman"/>
          <w:color w:val="000000" w:themeColor="text1"/>
          <w:sz w:val="20"/>
          <w:szCs w:val="20"/>
          <w:highlight w:val="white"/>
        </w:rPr>
        <w:t>. 2023;20(12):6163. Published 2023 Jun 17. doi:10.3390/ijerph20126163</w:t>
      </w:r>
    </w:p>
    <w:p w14:paraId="00000162"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Frost, D. M., &amp; Meyer, I. H. (2023). Minority stress theory: Application, critique, and continued relevance. Current Opinion in Psychology, 101579</w:t>
      </w:r>
    </w:p>
    <w:p w14:paraId="00000163"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Rubinsky V. Sex Talk: The Effects of Sexual Self‑Disclosure and Identity Gaps on Sexual and Relational Outcomes in Diverse Relationships. Sexuality &amp; Culture (2022); 26:1452–1476. </w:t>
      </w:r>
      <w:hyperlink r:id="rId8">
        <w:r w:rsidR="003201D6" w:rsidRPr="00D123DF">
          <w:rPr>
            <w:rFonts w:ascii="Times New Roman" w:eastAsia="Times New Roman" w:hAnsi="Times New Roman" w:cs="Times New Roman"/>
            <w:color w:val="000000" w:themeColor="text1"/>
            <w:sz w:val="20"/>
            <w:szCs w:val="20"/>
            <w:highlight w:val="white"/>
            <w:u w:val="single"/>
          </w:rPr>
          <w:t>https://doi.org/10.1007/s12119-022-09953-x</w:t>
        </w:r>
      </w:hyperlink>
    </w:p>
    <w:p w14:paraId="00000164"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Ritter LJ, Morris HR, </w:t>
      </w:r>
      <w:proofErr w:type="spellStart"/>
      <w:r w:rsidRPr="00D123DF">
        <w:rPr>
          <w:rFonts w:ascii="Times New Roman" w:eastAsia="Times New Roman" w:hAnsi="Times New Roman" w:cs="Times New Roman"/>
          <w:color w:val="000000" w:themeColor="text1"/>
          <w:sz w:val="20"/>
          <w:szCs w:val="20"/>
        </w:rPr>
        <w:t>KnoxD</w:t>
      </w:r>
      <w:proofErr w:type="spellEnd"/>
      <w:r w:rsidRPr="00D123DF">
        <w:rPr>
          <w:rFonts w:ascii="Times New Roman" w:eastAsia="Times New Roman" w:hAnsi="Times New Roman" w:cs="Times New Roman"/>
          <w:color w:val="000000" w:themeColor="text1"/>
          <w:sz w:val="20"/>
          <w:szCs w:val="20"/>
        </w:rPr>
        <w:t xml:space="preserve">. Who’s Getting the Best Sex? A Comparison by Sexual Orientation. </w:t>
      </w:r>
      <w:r w:rsidRPr="00D123DF">
        <w:rPr>
          <w:rFonts w:ascii="Times New Roman" w:eastAsia="Times New Roman" w:hAnsi="Times New Roman" w:cs="Times New Roman"/>
          <w:i/>
          <w:color w:val="000000" w:themeColor="text1"/>
          <w:sz w:val="20"/>
          <w:szCs w:val="20"/>
        </w:rPr>
        <w:t>Sexuality &amp; Culture</w:t>
      </w:r>
      <w:r w:rsidRPr="00D123DF">
        <w:rPr>
          <w:rFonts w:ascii="Times New Roman" w:eastAsia="Times New Roman" w:hAnsi="Times New Roman" w:cs="Times New Roman"/>
          <w:color w:val="000000" w:themeColor="text1"/>
          <w:sz w:val="20"/>
          <w:szCs w:val="20"/>
        </w:rPr>
        <w:t xml:space="preserve"> 22, 1466–1489 (2018). </w:t>
      </w:r>
      <w:hyperlink r:id="rId9">
        <w:r w:rsidR="003201D6" w:rsidRPr="00D123DF">
          <w:rPr>
            <w:rFonts w:ascii="Times New Roman" w:eastAsia="Times New Roman" w:hAnsi="Times New Roman" w:cs="Times New Roman"/>
            <w:color w:val="000000" w:themeColor="text1"/>
            <w:sz w:val="20"/>
            <w:szCs w:val="20"/>
            <w:u w:val="single"/>
          </w:rPr>
          <w:t>https://doi.org/10.1007/s12119-018-9538-y</w:t>
        </w:r>
      </w:hyperlink>
    </w:p>
    <w:p w14:paraId="00000165"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Jorba, M., López de Sa, D. Intersectionality as emergence. </w:t>
      </w:r>
      <w:proofErr w:type="spellStart"/>
      <w:r w:rsidRPr="00D123DF">
        <w:rPr>
          <w:rFonts w:ascii="Times New Roman" w:eastAsia="Times New Roman" w:hAnsi="Times New Roman" w:cs="Times New Roman"/>
          <w:i/>
          <w:color w:val="000000" w:themeColor="text1"/>
          <w:sz w:val="20"/>
          <w:szCs w:val="20"/>
          <w:highlight w:val="white"/>
        </w:rPr>
        <w:t>Philos</w:t>
      </w:r>
      <w:proofErr w:type="spellEnd"/>
      <w:r w:rsidRPr="00D123DF">
        <w:rPr>
          <w:rFonts w:ascii="Times New Roman" w:eastAsia="Times New Roman" w:hAnsi="Times New Roman" w:cs="Times New Roman"/>
          <w:i/>
          <w:color w:val="000000" w:themeColor="text1"/>
          <w:sz w:val="20"/>
          <w:szCs w:val="20"/>
          <w:highlight w:val="white"/>
        </w:rPr>
        <w:t xml:space="preserve"> Stud</w:t>
      </w:r>
      <w:r w:rsidRPr="00D123DF">
        <w:rPr>
          <w:rFonts w:ascii="Times New Roman" w:eastAsia="Times New Roman" w:hAnsi="Times New Roman" w:cs="Times New Roman"/>
          <w:color w:val="000000" w:themeColor="text1"/>
          <w:sz w:val="20"/>
          <w:szCs w:val="20"/>
          <w:highlight w:val="white"/>
        </w:rPr>
        <w:t xml:space="preserve"> 181, 1455–1475 (2024). </w:t>
      </w:r>
      <w:hyperlink r:id="rId10">
        <w:r w:rsidR="003201D6" w:rsidRPr="00D123DF">
          <w:rPr>
            <w:rFonts w:ascii="Times New Roman" w:eastAsia="Times New Roman" w:hAnsi="Times New Roman" w:cs="Times New Roman"/>
            <w:color w:val="000000" w:themeColor="text1"/>
            <w:sz w:val="20"/>
            <w:szCs w:val="20"/>
            <w:highlight w:val="white"/>
            <w:u w:val="single"/>
          </w:rPr>
          <w:t>https://doi.org/10.1007/s11098-024-02155-1</w:t>
        </w:r>
      </w:hyperlink>
    </w:p>
    <w:p w14:paraId="00000166"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Antonsen AN, </w:t>
      </w:r>
      <w:proofErr w:type="spellStart"/>
      <w:r w:rsidRPr="00D123DF">
        <w:rPr>
          <w:rFonts w:ascii="Times New Roman" w:eastAsia="Times New Roman" w:hAnsi="Times New Roman" w:cs="Times New Roman"/>
          <w:color w:val="000000" w:themeColor="text1"/>
          <w:sz w:val="20"/>
          <w:szCs w:val="20"/>
          <w:highlight w:val="white"/>
        </w:rPr>
        <w:t>Zdaniuk</w:t>
      </w:r>
      <w:proofErr w:type="spellEnd"/>
      <w:r w:rsidRPr="00D123DF">
        <w:rPr>
          <w:rFonts w:ascii="Times New Roman" w:eastAsia="Times New Roman" w:hAnsi="Times New Roman" w:cs="Times New Roman"/>
          <w:color w:val="000000" w:themeColor="text1"/>
          <w:sz w:val="20"/>
          <w:szCs w:val="20"/>
          <w:highlight w:val="white"/>
        </w:rPr>
        <w:t xml:space="preserve"> B, Yule M, Brotto LA. Ace and Aro: Understanding Differences in Romantic Attractions Among Persons Identifying as Asexual. </w:t>
      </w:r>
      <w:r w:rsidRPr="00D123DF">
        <w:rPr>
          <w:rFonts w:ascii="Times New Roman" w:eastAsia="Times New Roman" w:hAnsi="Times New Roman" w:cs="Times New Roman"/>
          <w:i/>
          <w:color w:val="000000" w:themeColor="text1"/>
          <w:sz w:val="20"/>
          <w:szCs w:val="20"/>
          <w:highlight w:val="white"/>
        </w:rPr>
        <w:t xml:space="preserve">Arch Sex </w:t>
      </w:r>
      <w:proofErr w:type="spellStart"/>
      <w:r w:rsidRPr="00D123DF">
        <w:rPr>
          <w:rFonts w:ascii="Times New Roman" w:eastAsia="Times New Roman" w:hAnsi="Times New Roman" w:cs="Times New Roman"/>
          <w:i/>
          <w:color w:val="000000" w:themeColor="text1"/>
          <w:sz w:val="20"/>
          <w:szCs w:val="20"/>
          <w:highlight w:val="white"/>
        </w:rPr>
        <w:t>Behav</w:t>
      </w:r>
      <w:proofErr w:type="spellEnd"/>
      <w:r w:rsidRPr="00D123DF">
        <w:rPr>
          <w:rFonts w:ascii="Times New Roman" w:eastAsia="Times New Roman" w:hAnsi="Times New Roman" w:cs="Times New Roman"/>
          <w:color w:val="000000" w:themeColor="text1"/>
          <w:sz w:val="20"/>
          <w:szCs w:val="20"/>
          <w:highlight w:val="white"/>
        </w:rPr>
        <w:t>. 2020;49(5):1615-1630. doi:10.1007/s10508-019-01600-1</w:t>
      </w:r>
    </w:p>
    <w:p w14:paraId="00000167"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Bush HH, Williams LW, Mendes E. Brief Report: Asexuality and Young Women on the Autism Spectrum. </w:t>
      </w:r>
      <w:r w:rsidRPr="00D123DF">
        <w:rPr>
          <w:rFonts w:ascii="Times New Roman" w:eastAsia="Times New Roman" w:hAnsi="Times New Roman" w:cs="Times New Roman"/>
          <w:i/>
          <w:color w:val="000000" w:themeColor="text1"/>
          <w:sz w:val="20"/>
          <w:szCs w:val="20"/>
          <w:highlight w:val="white"/>
        </w:rPr>
        <w:t xml:space="preserve">J Autism Dev </w:t>
      </w:r>
      <w:proofErr w:type="spellStart"/>
      <w:r w:rsidRPr="00D123DF">
        <w:rPr>
          <w:rFonts w:ascii="Times New Roman" w:eastAsia="Times New Roman" w:hAnsi="Times New Roman" w:cs="Times New Roman"/>
          <w:i/>
          <w:color w:val="000000" w:themeColor="text1"/>
          <w:sz w:val="20"/>
          <w:szCs w:val="20"/>
          <w:highlight w:val="white"/>
        </w:rPr>
        <w:t>Disord</w:t>
      </w:r>
      <w:proofErr w:type="spellEnd"/>
      <w:r w:rsidRPr="00D123DF">
        <w:rPr>
          <w:rFonts w:ascii="Times New Roman" w:eastAsia="Times New Roman" w:hAnsi="Times New Roman" w:cs="Times New Roman"/>
          <w:color w:val="000000" w:themeColor="text1"/>
          <w:sz w:val="20"/>
          <w:szCs w:val="20"/>
          <w:highlight w:val="white"/>
        </w:rPr>
        <w:t>. 2021;51(2):725-733. doi:10.1007/s10803-020-04565-6</w:t>
      </w:r>
    </w:p>
    <w:p w14:paraId="00000168"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lastRenderedPageBreak/>
        <w:t xml:space="preserve">Skorska MN, Yule MA, Bogaert AF, Brotto LA. Patterns of Genital and Subjective Sexual Arousal in Cisgender Asexual Men. </w:t>
      </w:r>
      <w:r w:rsidRPr="00D123DF">
        <w:rPr>
          <w:rFonts w:ascii="Times New Roman" w:eastAsia="Times New Roman" w:hAnsi="Times New Roman" w:cs="Times New Roman"/>
          <w:i/>
          <w:color w:val="000000" w:themeColor="text1"/>
          <w:sz w:val="20"/>
          <w:szCs w:val="20"/>
          <w:highlight w:val="white"/>
        </w:rPr>
        <w:t>J Sex Res</w:t>
      </w:r>
      <w:r w:rsidRPr="00D123DF">
        <w:rPr>
          <w:rFonts w:ascii="Times New Roman" w:eastAsia="Times New Roman" w:hAnsi="Times New Roman" w:cs="Times New Roman"/>
          <w:color w:val="000000" w:themeColor="text1"/>
          <w:sz w:val="20"/>
          <w:szCs w:val="20"/>
          <w:highlight w:val="white"/>
        </w:rPr>
        <w:t>. 2023;60(2):253-270. doi:10.1080/00224499.2022.2071411</w:t>
      </w:r>
    </w:p>
    <w:p w14:paraId="00000169"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Su Y, Zheng L. Stability and Change in Asexuality: Relationship Between Sexual/Romantic Attraction and Sexual Desire. </w:t>
      </w:r>
      <w:r w:rsidRPr="00D123DF">
        <w:rPr>
          <w:rFonts w:ascii="Times New Roman" w:eastAsia="Times New Roman" w:hAnsi="Times New Roman" w:cs="Times New Roman"/>
          <w:i/>
          <w:color w:val="000000" w:themeColor="text1"/>
          <w:sz w:val="20"/>
          <w:szCs w:val="20"/>
          <w:highlight w:val="white"/>
        </w:rPr>
        <w:t>J Sex Res</w:t>
      </w:r>
      <w:r w:rsidRPr="00D123DF">
        <w:rPr>
          <w:rFonts w:ascii="Times New Roman" w:eastAsia="Times New Roman" w:hAnsi="Times New Roman" w:cs="Times New Roman"/>
          <w:color w:val="000000" w:themeColor="text1"/>
          <w:sz w:val="20"/>
          <w:szCs w:val="20"/>
          <w:highlight w:val="white"/>
        </w:rPr>
        <w:t>. 2023;60(2):231-241. doi:10.1080/00224499.2022.2045889</w:t>
      </w:r>
    </w:p>
    <w:p w14:paraId="0000016A"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McConkey RW, Holborn C. Exploring the lived experience of gay men with prostate cancer: A phenomenological study. </w:t>
      </w:r>
      <w:proofErr w:type="spellStart"/>
      <w:r w:rsidRPr="00D123DF">
        <w:rPr>
          <w:rFonts w:ascii="Times New Roman" w:eastAsia="Times New Roman" w:hAnsi="Times New Roman" w:cs="Times New Roman"/>
          <w:i/>
          <w:color w:val="000000" w:themeColor="text1"/>
          <w:sz w:val="20"/>
          <w:szCs w:val="20"/>
          <w:highlight w:val="white"/>
        </w:rPr>
        <w:t>Eur</w:t>
      </w:r>
      <w:proofErr w:type="spellEnd"/>
      <w:r w:rsidRPr="00D123DF">
        <w:rPr>
          <w:rFonts w:ascii="Times New Roman" w:eastAsia="Times New Roman" w:hAnsi="Times New Roman" w:cs="Times New Roman"/>
          <w:i/>
          <w:color w:val="000000" w:themeColor="text1"/>
          <w:sz w:val="20"/>
          <w:szCs w:val="20"/>
          <w:highlight w:val="white"/>
        </w:rPr>
        <w:t xml:space="preserve"> J Oncol </w:t>
      </w:r>
      <w:proofErr w:type="spellStart"/>
      <w:r w:rsidRPr="00D123DF">
        <w:rPr>
          <w:rFonts w:ascii="Times New Roman" w:eastAsia="Times New Roman" w:hAnsi="Times New Roman" w:cs="Times New Roman"/>
          <w:i/>
          <w:color w:val="000000" w:themeColor="text1"/>
          <w:sz w:val="20"/>
          <w:szCs w:val="20"/>
          <w:highlight w:val="white"/>
        </w:rPr>
        <w:t>Nurs</w:t>
      </w:r>
      <w:proofErr w:type="spellEnd"/>
      <w:r w:rsidRPr="00D123DF">
        <w:rPr>
          <w:rFonts w:ascii="Times New Roman" w:eastAsia="Times New Roman" w:hAnsi="Times New Roman" w:cs="Times New Roman"/>
          <w:color w:val="000000" w:themeColor="text1"/>
          <w:sz w:val="20"/>
          <w:szCs w:val="20"/>
          <w:highlight w:val="white"/>
        </w:rPr>
        <w:t xml:space="preserve">. </w:t>
      </w:r>
      <w:proofErr w:type="gramStart"/>
      <w:r w:rsidRPr="00D123DF">
        <w:rPr>
          <w:rFonts w:ascii="Times New Roman" w:eastAsia="Times New Roman" w:hAnsi="Times New Roman" w:cs="Times New Roman"/>
          <w:color w:val="000000" w:themeColor="text1"/>
          <w:sz w:val="20"/>
          <w:szCs w:val="20"/>
          <w:highlight w:val="white"/>
        </w:rPr>
        <w:t>2018;33:62</w:t>
      </w:r>
      <w:proofErr w:type="gramEnd"/>
      <w:r w:rsidRPr="00D123DF">
        <w:rPr>
          <w:rFonts w:ascii="Times New Roman" w:eastAsia="Times New Roman" w:hAnsi="Times New Roman" w:cs="Times New Roman"/>
          <w:color w:val="000000" w:themeColor="text1"/>
          <w:sz w:val="20"/>
          <w:szCs w:val="20"/>
          <w:highlight w:val="white"/>
        </w:rPr>
        <w:t xml:space="preserve">-69. </w:t>
      </w:r>
      <w:proofErr w:type="gramStart"/>
      <w:r w:rsidRPr="00D123DF">
        <w:rPr>
          <w:rFonts w:ascii="Times New Roman" w:eastAsia="Times New Roman" w:hAnsi="Times New Roman" w:cs="Times New Roman"/>
          <w:color w:val="000000" w:themeColor="text1"/>
          <w:sz w:val="20"/>
          <w:szCs w:val="20"/>
          <w:highlight w:val="white"/>
        </w:rPr>
        <w:t>doi:10.1016/j.ejon</w:t>
      </w:r>
      <w:proofErr w:type="gramEnd"/>
      <w:r w:rsidRPr="00D123DF">
        <w:rPr>
          <w:rFonts w:ascii="Times New Roman" w:eastAsia="Times New Roman" w:hAnsi="Times New Roman" w:cs="Times New Roman"/>
          <w:color w:val="000000" w:themeColor="text1"/>
          <w:sz w:val="20"/>
          <w:szCs w:val="20"/>
          <w:highlight w:val="white"/>
        </w:rPr>
        <w:t>.2018.01.013</w:t>
      </w:r>
    </w:p>
    <w:p w14:paraId="0000016B"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highlight w:val="white"/>
        </w:rPr>
        <w:t>Danemalm</w:t>
      </w:r>
      <w:proofErr w:type="spellEnd"/>
      <w:r w:rsidRPr="00D123DF">
        <w:rPr>
          <w:rFonts w:ascii="Times New Roman" w:eastAsia="Times New Roman" w:hAnsi="Times New Roman" w:cs="Times New Roman"/>
          <w:color w:val="000000" w:themeColor="text1"/>
          <w:sz w:val="20"/>
          <w:szCs w:val="20"/>
          <w:highlight w:val="white"/>
        </w:rPr>
        <w:t xml:space="preserve"> </w:t>
      </w:r>
      <w:proofErr w:type="spellStart"/>
      <w:r w:rsidRPr="00D123DF">
        <w:rPr>
          <w:rFonts w:ascii="Times New Roman" w:eastAsia="Times New Roman" w:hAnsi="Times New Roman" w:cs="Times New Roman"/>
          <w:color w:val="000000" w:themeColor="text1"/>
          <w:sz w:val="20"/>
          <w:szCs w:val="20"/>
          <w:highlight w:val="white"/>
        </w:rPr>
        <w:t>Jägervall</w:t>
      </w:r>
      <w:proofErr w:type="spellEnd"/>
      <w:r w:rsidRPr="00D123DF">
        <w:rPr>
          <w:rFonts w:ascii="Times New Roman" w:eastAsia="Times New Roman" w:hAnsi="Times New Roman" w:cs="Times New Roman"/>
          <w:color w:val="000000" w:themeColor="text1"/>
          <w:sz w:val="20"/>
          <w:szCs w:val="20"/>
          <w:highlight w:val="white"/>
        </w:rPr>
        <w:t xml:space="preserve"> C, Brüggemann J, Johnson E. Gay men's experiences of sexual changes after prostate cancer treatment-a qualitative study in Sweden. </w:t>
      </w:r>
      <w:r w:rsidRPr="00D123DF">
        <w:rPr>
          <w:rFonts w:ascii="Times New Roman" w:eastAsia="Times New Roman" w:hAnsi="Times New Roman" w:cs="Times New Roman"/>
          <w:i/>
          <w:color w:val="000000" w:themeColor="text1"/>
          <w:sz w:val="20"/>
          <w:szCs w:val="20"/>
          <w:highlight w:val="white"/>
        </w:rPr>
        <w:t>Scand J Urol</w:t>
      </w:r>
      <w:r w:rsidRPr="00D123DF">
        <w:rPr>
          <w:rFonts w:ascii="Times New Roman" w:eastAsia="Times New Roman" w:hAnsi="Times New Roman" w:cs="Times New Roman"/>
          <w:color w:val="000000" w:themeColor="text1"/>
          <w:sz w:val="20"/>
          <w:szCs w:val="20"/>
          <w:highlight w:val="white"/>
        </w:rPr>
        <w:t>. 2019;53(1):40-44. doi:10.1080/21681805.2018.1563627</w:t>
      </w:r>
    </w:p>
    <w:p w14:paraId="0000016C"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Rosser BRS, Kohli N, Polter EJ, et al. The Sexual Functioning of Gay and Bisexual Men Following Prostate Cancer Treatment: Results from the Restore Study. </w:t>
      </w:r>
      <w:r w:rsidRPr="00D123DF">
        <w:rPr>
          <w:rFonts w:ascii="Times New Roman" w:eastAsia="Times New Roman" w:hAnsi="Times New Roman" w:cs="Times New Roman"/>
          <w:i/>
          <w:color w:val="000000" w:themeColor="text1"/>
          <w:sz w:val="20"/>
          <w:szCs w:val="20"/>
          <w:highlight w:val="white"/>
        </w:rPr>
        <w:t xml:space="preserve">Arch Sex </w:t>
      </w:r>
      <w:proofErr w:type="spellStart"/>
      <w:r w:rsidRPr="00D123DF">
        <w:rPr>
          <w:rFonts w:ascii="Times New Roman" w:eastAsia="Times New Roman" w:hAnsi="Times New Roman" w:cs="Times New Roman"/>
          <w:i/>
          <w:color w:val="000000" w:themeColor="text1"/>
          <w:sz w:val="20"/>
          <w:szCs w:val="20"/>
          <w:highlight w:val="white"/>
        </w:rPr>
        <w:t>Behav</w:t>
      </w:r>
      <w:proofErr w:type="spellEnd"/>
      <w:r w:rsidRPr="00D123DF">
        <w:rPr>
          <w:rFonts w:ascii="Times New Roman" w:eastAsia="Times New Roman" w:hAnsi="Times New Roman" w:cs="Times New Roman"/>
          <w:color w:val="000000" w:themeColor="text1"/>
          <w:sz w:val="20"/>
          <w:szCs w:val="20"/>
          <w:highlight w:val="white"/>
        </w:rPr>
        <w:t>. 2020;49(5):1589-1600. doi:10.1007/s10508-018-1360-y</w:t>
      </w:r>
    </w:p>
    <w:p w14:paraId="0000016D"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Rosser BRS, Polter</w:t>
      </w:r>
      <w:r w:rsidRPr="00D123DF">
        <w:rPr>
          <w:rFonts w:ascii="Times New Roman" w:eastAsia="Times New Roman" w:hAnsi="Times New Roman" w:cs="Times New Roman"/>
          <w:color w:val="000000" w:themeColor="text1"/>
          <w:sz w:val="20"/>
          <w:szCs w:val="20"/>
          <w:highlight w:val="white"/>
        </w:rPr>
        <w:t xml:space="preserve"> EJ, Talley KMC, et al. Health Disparities of Sexual Minority Patients Following Prostate Cancer Treatment: Results </w:t>
      </w:r>
      <w:proofErr w:type="gramStart"/>
      <w:r w:rsidRPr="00D123DF">
        <w:rPr>
          <w:rFonts w:ascii="Times New Roman" w:eastAsia="Times New Roman" w:hAnsi="Times New Roman" w:cs="Times New Roman"/>
          <w:color w:val="000000" w:themeColor="text1"/>
          <w:sz w:val="20"/>
          <w:szCs w:val="20"/>
          <w:highlight w:val="white"/>
        </w:rPr>
        <w:t>From</w:t>
      </w:r>
      <w:proofErr w:type="gramEnd"/>
      <w:r w:rsidRPr="00D123DF">
        <w:rPr>
          <w:rFonts w:ascii="Times New Roman" w:eastAsia="Times New Roman" w:hAnsi="Times New Roman" w:cs="Times New Roman"/>
          <w:color w:val="000000" w:themeColor="text1"/>
          <w:sz w:val="20"/>
          <w:szCs w:val="20"/>
          <w:highlight w:val="white"/>
        </w:rPr>
        <w:t xml:space="preserve"> the </w:t>
      </w:r>
      <w:r w:rsidRPr="00D123DF">
        <w:rPr>
          <w:rFonts w:ascii="Times New Roman" w:eastAsia="Times New Roman" w:hAnsi="Times New Roman" w:cs="Times New Roman"/>
          <w:i/>
          <w:color w:val="000000" w:themeColor="text1"/>
          <w:sz w:val="20"/>
          <w:szCs w:val="20"/>
          <w:highlight w:val="white"/>
        </w:rPr>
        <w:t>Restore-2</w:t>
      </w:r>
      <w:r w:rsidRPr="00D123DF">
        <w:rPr>
          <w:rFonts w:ascii="Times New Roman" w:eastAsia="Times New Roman" w:hAnsi="Times New Roman" w:cs="Times New Roman"/>
          <w:color w:val="000000" w:themeColor="text1"/>
          <w:sz w:val="20"/>
          <w:szCs w:val="20"/>
          <w:highlight w:val="white"/>
        </w:rPr>
        <w:t xml:space="preserve"> Study. </w:t>
      </w:r>
      <w:r w:rsidRPr="00D123DF">
        <w:rPr>
          <w:rFonts w:ascii="Times New Roman" w:eastAsia="Times New Roman" w:hAnsi="Times New Roman" w:cs="Times New Roman"/>
          <w:i/>
          <w:color w:val="000000" w:themeColor="text1"/>
          <w:sz w:val="20"/>
          <w:szCs w:val="20"/>
          <w:highlight w:val="white"/>
        </w:rPr>
        <w:t>Front Oncol</w:t>
      </w:r>
      <w:r w:rsidRPr="00D123DF">
        <w:rPr>
          <w:rFonts w:ascii="Times New Roman" w:eastAsia="Times New Roman" w:hAnsi="Times New Roman" w:cs="Times New Roman"/>
          <w:color w:val="000000" w:themeColor="text1"/>
          <w:sz w:val="20"/>
          <w:szCs w:val="20"/>
          <w:highlight w:val="white"/>
        </w:rPr>
        <w:t xml:space="preserve">. </w:t>
      </w:r>
      <w:proofErr w:type="gramStart"/>
      <w:r w:rsidRPr="00D123DF">
        <w:rPr>
          <w:rFonts w:ascii="Times New Roman" w:eastAsia="Times New Roman" w:hAnsi="Times New Roman" w:cs="Times New Roman"/>
          <w:color w:val="000000" w:themeColor="text1"/>
          <w:sz w:val="20"/>
          <w:szCs w:val="20"/>
          <w:highlight w:val="white"/>
        </w:rPr>
        <w:t>2022;12:812117</w:t>
      </w:r>
      <w:proofErr w:type="gramEnd"/>
      <w:r w:rsidRPr="00D123DF">
        <w:rPr>
          <w:rFonts w:ascii="Times New Roman" w:eastAsia="Times New Roman" w:hAnsi="Times New Roman" w:cs="Times New Roman"/>
          <w:color w:val="000000" w:themeColor="text1"/>
          <w:sz w:val="20"/>
          <w:szCs w:val="20"/>
          <w:highlight w:val="white"/>
        </w:rPr>
        <w:t>. Published 2022 Feb 4. doi:10.3389/fonc.2022.812117</w:t>
      </w:r>
    </w:p>
    <w:p w14:paraId="0000016E"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lang w:val="pt-PT"/>
        </w:rPr>
        <w:t xml:space="preserve">Mauro GP, da Conceição Vasconcelos KGM, Carvalho HA. </w:t>
      </w:r>
      <w:r w:rsidRPr="00D123DF">
        <w:rPr>
          <w:rFonts w:ascii="Times New Roman" w:eastAsia="Times New Roman" w:hAnsi="Times New Roman" w:cs="Times New Roman"/>
          <w:color w:val="000000" w:themeColor="text1"/>
          <w:sz w:val="20"/>
          <w:szCs w:val="20"/>
          <w:highlight w:val="white"/>
        </w:rPr>
        <w:t xml:space="preserve">Quality of Life and Sexual Function of Men Who Have Sex </w:t>
      </w:r>
      <w:proofErr w:type="gramStart"/>
      <w:r w:rsidRPr="00D123DF">
        <w:rPr>
          <w:rFonts w:ascii="Times New Roman" w:eastAsia="Times New Roman" w:hAnsi="Times New Roman" w:cs="Times New Roman"/>
          <w:color w:val="000000" w:themeColor="text1"/>
          <w:sz w:val="20"/>
          <w:szCs w:val="20"/>
          <w:highlight w:val="white"/>
        </w:rPr>
        <w:t>With</w:t>
      </w:r>
      <w:proofErr w:type="gramEnd"/>
      <w:r w:rsidRPr="00D123DF">
        <w:rPr>
          <w:rFonts w:ascii="Times New Roman" w:eastAsia="Times New Roman" w:hAnsi="Times New Roman" w:cs="Times New Roman"/>
          <w:color w:val="000000" w:themeColor="text1"/>
          <w:sz w:val="20"/>
          <w:szCs w:val="20"/>
          <w:highlight w:val="white"/>
        </w:rPr>
        <w:t xml:space="preserve"> Men Treated for Anal Cancer: A Prospective Trial of a Neglected Population. </w:t>
      </w:r>
      <w:r w:rsidRPr="00D123DF">
        <w:rPr>
          <w:rFonts w:ascii="Times New Roman" w:eastAsia="Times New Roman" w:hAnsi="Times New Roman" w:cs="Times New Roman"/>
          <w:i/>
          <w:color w:val="000000" w:themeColor="text1"/>
          <w:sz w:val="20"/>
          <w:szCs w:val="20"/>
          <w:highlight w:val="white"/>
        </w:rPr>
        <w:t>J Sex Med</w:t>
      </w:r>
      <w:r w:rsidRPr="00D123DF">
        <w:rPr>
          <w:rFonts w:ascii="Times New Roman" w:eastAsia="Times New Roman" w:hAnsi="Times New Roman" w:cs="Times New Roman"/>
          <w:color w:val="000000" w:themeColor="text1"/>
          <w:sz w:val="20"/>
          <w:szCs w:val="20"/>
          <w:highlight w:val="white"/>
        </w:rPr>
        <w:t xml:space="preserve">. 2021;18(8):1461-1466. </w:t>
      </w:r>
      <w:proofErr w:type="gramStart"/>
      <w:r w:rsidRPr="00D123DF">
        <w:rPr>
          <w:rFonts w:ascii="Times New Roman" w:eastAsia="Times New Roman" w:hAnsi="Times New Roman" w:cs="Times New Roman"/>
          <w:color w:val="000000" w:themeColor="text1"/>
          <w:sz w:val="20"/>
          <w:szCs w:val="20"/>
          <w:highlight w:val="white"/>
        </w:rPr>
        <w:t>doi:10.1016/j.jsxm</w:t>
      </w:r>
      <w:proofErr w:type="gramEnd"/>
      <w:r w:rsidRPr="00D123DF">
        <w:rPr>
          <w:rFonts w:ascii="Times New Roman" w:eastAsia="Times New Roman" w:hAnsi="Times New Roman" w:cs="Times New Roman"/>
          <w:color w:val="000000" w:themeColor="text1"/>
          <w:sz w:val="20"/>
          <w:szCs w:val="20"/>
          <w:highlight w:val="white"/>
        </w:rPr>
        <w:t>.2021.05.015</w:t>
      </w:r>
    </w:p>
    <w:p w14:paraId="0000016F"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La J, Loeb CA, Barham DW, et al. Satisfaction rates of inflatable penile prosthesis in men who have sex with men are high. </w:t>
      </w:r>
      <w:r w:rsidRPr="00D123DF">
        <w:rPr>
          <w:rFonts w:ascii="Times New Roman" w:eastAsia="Times New Roman" w:hAnsi="Times New Roman" w:cs="Times New Roman"/>
          <w:i/>
          <w:color w:val="000000" w:themeColor="text1"/>
          <w:sz w:val="20"/>
          <w:szCs w:val="20"/>
          <w:highlight w:val="white"/>
        </w:rPr>
        <w:t>Int J Impot Res</w:t>
      </w:r>
      <w:r w:rsidRPr="00D123DF">
        <w:rPr>
          <w:rFonts w:ascii="Times New Roman" w:eastAsia="Times New Roman" w:hAnsi="Times New Roman" w:cs="Times New Roman"/>
          <w:color w:val="000000" w:themeColor="text1"/>
          <w:sz w:val="20"/>
          <w:szCs w:val="20"/>
          <w:highlight w:val="white"/>
        </w:rPr>
        <w:t>. 2023;35(6):564-568. doi:10.1038/s41443-022-00603-2</w:t>
      </w:r>
    </w:p>
    <w:p w14:paraId="00000170"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Ussher JM, Perz J, Rose D, Kellett A, Dowsett</w:t>
      </w:r>
      <w:r w:rsidRPr="00D123DF">
        <w:rPr>
          <w:rFonts w:ascii="Times New Roman" w:eastAsia="Times New Roman" w:hAnsi="Times New Roman" w:cs="Times New Roman"/>
          <w:color w:val="000000" w:themeColor="text1"/>
          <w:sz w:val="20"/>
          <w:szCs w:val="20"/>
          <w:highlight w:val="white"/>
        </w:rPr>
        <w:t xml:space="preserve"> G. Sexual Rehabilitation After Prostate Cancer Through Assistive Aids: A Comparison of Gay/Bisexual and Heterosexual Men. </w:t>
      </w:r>
      <w:r w:rsidRPr="00D123DF">
        <w:rPr>
          <w:rFonts w:ascii="Times New Roman" w:eastAsia="Times New Roman" w:hAnsi="Times New Roman" w:cs="Times New Roman"/>
          <w:i/>
          <w:color w:val="000000" w:themeColor="text1"/>
          <w:sz w:val="20"/>
          <w:szCs w:val="20"/>
          <w:highlight w:val="white"/>
        </w:rPr>
        <w:t>J Sex Res</w:t>
      </w:r>
      <w:r w:rsidRPr="00D123DF">
        <w:rPr>
          <w:rFonts w:ascii="Times New Roman" w:eastAsia="Times New Roman" w:hAnsi="Times New Roman" w:cs="Times New Roman"/>
          <w:color w:val="000000" w:themeColor="text1"/>
          <w:sz w:val="20"/>
          <w:szCs w:val="20"/>
          <w:highlight w:val="white"/>
        </w:rPr>
        <w:t>. 2019;56(7):854-869. doi:10.1080/00224499.2018.1476444</w:t>
      </w:r>
    </w:p>
    <w:p w14:paraId="00000171"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Gonçalves JAR, Costa PA, Leal I. Minority Stre</w:t>
      </w:r>
      <w:r w:rsidRPr="00D123DF">
        <w:rPr>
          <w:rFonts w:ascii="Times New Roman" w:eastAsia="Times New Roman" w:hAnsi="Times New Roman" w:cs="Times New Roman"/>
          <w:color w:val="000000" w:themeColor="text1"/>
          <w:sz w:val="20"/>
          <w:szCs w:val="20"/>
          <w:highlight w:val="white"/>
        </w:rPr>
        <w:t xml:space="preserve">ss in Older Portuguese Gay and Bisexual Men and Its Impact on Sexual and Relationship Satisfaction. </w:t>
      </w:r>
      <w:r w:rsidRPr="00D123DF">
        <w:rPr>
          <w:rFonts w:ascii="Times New Roman" w:eastAsia="Times New Roman" w:hAnsi="Times New Roman" w:cs="Times New Roman"/>
          <w:i/>
          <w:color w:val="000000" w:themeColor="text1"/>
          <w:sz w:val="20"/>
          <w:szCs w:val="20"/>
          <w:highlight w:val="white"/>
        </w:rPr>
        <w:t>Sex Res Soc Policy</w:t>
      </w:r>
      <w:r w:rsidRPr="00D123DF">
        <w:rPr>
          <w:rFonts w:ascii="Times New Roman" w:eastAsia="Times New Roman" w:hAnsi="Times New Roman" w:cs="Times New Roman"/>
          <w:color w:val="000000" w:themeColor="text1"/>
          <w:sz w:val="20"/>
          <w:szCs w:val="20"/>
          <w:highlight w:val="white"/>
        </w:rPr>
        <w:t xml:space="preserve"> 17, 209–218 (2020). https://doi.org/10.1007/s13178-019-00385-1</w:t>
      </w:r>
    </w:p>
    <w:p w14:paraId="00000172"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Buczak-Stec EW, König HH, Hajek A. Sexual Satisfaction Among Sexual Minority and Heterosexual Middle-Aged and Older Adults. </w:t>
      </w:r>
      <w:r w:rsidRPr="00D123DF">
        <w:rPr>
          <w:rFonts w:ascii="Times New Roman" w:eastAsia="Times New Roman" w:hAnsi="Times New Roman" w:cs="Times New Roman"/>
          <w:i/>
          <w:color w:val="000000" w:themeColor="text1"/>
          <w:sz w:val="20"/>
          <w:szCs w:val="20"/>
          <w:highlight w:val="white"/>
        </w:rPr>
        <w:t>Innov Aging</w:t>
      </w:r>
      <w:r w:rsidRPr="00D123DF">
        <w:rPr>
          <w:rFonts w:ascii="Times New Roman" w:eastAsia="Times New Roman" w:hAnsi="Times New Roman" w:cs="Times New Roman"/>
          <w:color w:val="000000" w:themeColor="text1"/>
          <w:sz w:val="20"/>
          <w:szCs w:val="20"/>
          <w:highlight w:val="white"/>
        </w:rPr>
        <w:t>. 2023;7(2</w:t>
      </w:r>
      <w:proofErr w:type="gramStart"/>
      <w:r w:rsidRPr="00D123DF">
        <w:rPr>
          <w:rFonts w:ascii="Times New Roman" w:eastAsia="Times New Roman" w:hAnsi="Times New Roman" w:cs="Times New Roman"/>
          <w:color w:val="000000" w:themeColor="text1"/>
          <w:sz w:val="20"/>
          <w:szCs w:val="20"/>
          <w:highlight w:val="white"/>
        </w:rPr>
        <w:t>):igad</w:t>
      </w:r>
      <w:proofErr w:type="gramEnd"/>
      <w:r w:rsidRPr="00D123DF">
        <w:rPr>
          <w:rFonts w:ascii="Times New Roman" w:eastAsia="Times New Roman" w:hAnsi="Times New Roman" w:cs="Times New Roman"/>
          <w:color w:val="000000" w:themeColor="text1"/>
          <w:sz w:val="20"/>
          <w:szCs w:val="20"/>
          <w:highlight w:val="white"/>
        </w:rPr>
        <w:t>010. Published 2023 Jan 31. doi:10.1093/</w:t>
      </w:r>
      <w:proofErr w:type="spellStart"/>
      <w:r w:rsidRPr="00D123DF">
        <w:rPr>
          <w:rFonts w:ascii="Times New Roman" w:eastAsia="Times New Roman" w:hAnsi="Times New Roman" w:cs="Times New Roman"/>
          <w:color w:val="000000" w:themeColor="text1"/>
          <w:sz w:val="20"/>
          <w:szCs w:val="20"/>
          <w:highlight w:val="white"/>
        </w:rPr>
        <w:t>geroni</w:t>
      </w:r>
      <w:proofErr w:type="spellEnd"/>
      <w:r w:rsidRPr="00D123DF">
        <w:rPr>
          <w:rFonts w:ascii="Times New Roman" w:eastAsia="Times New Roman" w:hAnsi="Times New Roman" w:cs="Times New Roman"/>
          <w:color w:val="000000" w:themeColor="text1"/>
          <w:sz w:val="20"/>
          <w:szCs w:val="20"/>
          <w:highlight w:val="white"/>
        </w:rPr>
        <w:t>/igad010</w:t>
      </w:r>
    </w:p>
    <w:p w14:paraId="00000173"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Flesia L, Monaro M, </w:t>
      </w:r>
      <w:proofErr w:type="spellStart"/>
      <w:r w:rsidRPr="00D123DF">
        <w:rPr>
          <w:rFonts w:ascii="Times New Roman" w:eastAsia="Times New Roman" w:hAnsi="Times New Roman" w:cs="Times New Roman"/>
          <w:color w:val="000000" w:themeColor="text1"/>
          <w:sz w:val="20"/>
          <w:szCs w:val="20"/>
          <w:highlight w:val="white"/>
        </w:rPr>
        <w:t>Jannini</w:t>
      </w:r>
      <w:proofErr w:type="spellEnd"/>
      <w:r w:rsidRPr="00D123DF">
        <w:rPr>
          <w:rFonts w:ascii="Times New Roman" w:eastAsia="Times New Roman" w:hAnsi="Times New Roman" w:cs="Times New Roman"/>
          <w:color w:val="000000" w:themeColor="text1"/>
          <w:sz w:val="20"/>
          <w:szCs w:val="20"/>
          <w:highlight w:val="white"/>
        </w:rPr>
        <w:t xml:space="preserve"> EA, </w:t>
      </w:r>
      <w:proofErr w:type="spellStart"/>
      <w:r w:rsidRPr="00D123DF">
        <w:rPr>
          <w:rFonts w:ascii="Times New Roman" w:eastAsia="Times New Roman" w:hAnsi="Times New Roman" w:cs="Times New Roman"/>
          <w:color w:val="000000" w:themeColor="text1"/>
          <w:sz w:val="20"/>
          <w:szCs w:val="20"/>
          <w:highlight w:val="white"/>
        </w:rPr>
        <w:t>Limoncin</w:t>
      </w:r>
      <w:proofErr w:type="spellEnd"/>
      <w:r w:rsidRPr="00D123DF">
        <w:rPr>
          <w:rFonts w:ascii="Times New Roman" w:eastAsia="Times New Roman" w:hAnsi="Times New Roman" w:cs="Times New Roman"/>
          <w:color w:val="000000" w:themeColor="text1"/>
          <w:sz w:val="20"/>
          <w:szCs w:val="20"/>
          <w:highlight w:val="white"/>
        </w:rPr>
        <w:t xml:space="preserve"> E. "I'm Too Old for That": The Role of Ageism and Sexual Dysfunctional Beliefs in Sexual Health in a Sample of Heterosexual and LGB Older Adults: A Pilot Study. </w:t>
      </w:r>
      <w:r w:rsidRPr="00D123DF">
        <w:rPr>
          <w:rFonts w:ascii="Times New Roman" w:eastAsia="Times New Roman" w:hAnsi="Times New Roman" w:cs="Times New Roman"/>
          <w:i/>
          <w:color w:val="000000" w:themeColor="text1"/>
          <w:sz w:val="20"/>
          <w:szCs w:val="20"/>
          <w:highlight w:val="white"/>
        </w:rPr>
        <w:t>Healthcare (Basel)</w:t>
      </w:r>
      <w:r w:rsidRPr="00D123DF">
        <w:rPr>
          <w:rFonts w:ascii="Times New Roman" w:eastAsia="Times New Roman" w:hAnsi="Times New Roman" w:cs="Times New Roman"/>
          <w:color w:val="000000" w:themeColor="text1"/>
          <w:sz w:val="20"/>
          <w:szCs w:val="20"/>
          <w:highlight w:val="white"/>
        </w:rPr>
        <w:t>. 2023;11(4):459. Published 2023 Feb 5. doi:10.3390/healthcare11040459</w:t>
      </w:r>
    </w:p>
    <w:p w14:paraId="00000174"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Kiss MJ, McDonagh LK, Sparks B, Hamp T, Morrison TG. Accurately Assessing Gay Men's Erectile Functioning: A Critique of the International Index of Erectile Function (IIEF) Use with Gay Men. </w:t>
      </w:r>
      <w:r w:rsidRPr="00D123DF">
        <w:rPr>
          <w:rFonts w:ascii="Times New Roman" w:eastAsia="Times New Roman" w:hAnsi="Times New Roman" w:cs="Times New Roman"/>
          <w:i/>
          <w:color w:val="000000" w:themeColor="text1"/>
          <w:sz w:val="20"/>
          <w:szCs w:val="20"/>
          <w:highlight w:val="white"/>
        </w:rPr>
        <w:t>J Sex Res</w:t>
      </w:r>
      <w:r w:rsidRPr="00D123DF">
        <w:rPr>
          <w:rFonts w:ascii="Times New Roman" w:eastAsia="Times New Roman" w:hAnsi="Times New Roman" w:cs="Times New Roman"/>
          <w:color w:val="000000" w:themeColor="text1"/>
          <w:sz w:val="20"/>
          <w:szCs w:val="20"/>
          <w:highlight w:val="white"/>
        </w:rPr>
        <w:t>. 2021;58(5):589-598. doi:10.1080/00224499.2020.1811195</w:t>
      </w:r>
    </w:p>
    <w:p w14:paraId="00000175"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highlight w:val="white"/>
          <w:lang w:val="pt-PT"/>
        </w:rPr>
        <w:t>Sierra</w:t>
      </w:r>
      <w:proofErr w:type="spellEnd"/>
      <w:r w:rsidRPr="00D123DF">
        <w:rPr>
          <w:rFonts w:ascii="Times New Roman" w:eastAsia="Times New Roman" w:hAnsi="Times New Roman" w:cs="Times New Roman"/>
          <w:color w:val="000000" w:themeColor="text1"/>
          <w:sz w:val="20"/>
          <w:szCs w:val="20"/>
          <w:highlight w:val="white"/>
          <w:lang w:val="pt-PT"/>
        </w:rPr>
        <w:t xml:space="preserve"> JC, Mangas P, </w:t>
      </w:r>
      <w:proofErr w:type="spellStart"/>
      <w:r w:rsidRPr="00D123DF">
        <w:rPr>
          <w:rFonts w:ascii="Times New Roman" w:eastAsia="Times New Roman" w:hAnsi="Times New Roman" w:cs="Times New Roman"/>
          <w:color w:val="000000" w:themeColor="text1"/>
          <w:sz w:val="20"/>
          <w:szCs w:val="20"/>
          <w:highlight w:val="white"/>
          <w:lang w:val="pt-PT"/>
        </w:rPr>
        <w:t>Guillén</w:t>
      </w:r>
      <w:proofErr w:type="spellEnd"/>
      <w:r w:rsidRPr="00D123DF">
        <w:rPr>
          <w:rFonts w:ascii="Times New Roman" w:eastAsia="Times New Roman" w:hAnsi="Times New Roman" w:cs="Times New Roman"/>
          <w:color w:val="000000" w:themeColor="text1"/>
          <w:sz w:val="20"/>
          <w:szCs w:val="20"/>
          <w:highlight w:val="white"/>
          <w:lang w:val="pt-PT"/>
        </w:rPr>
        <w:t xml:space="preserve">-Riquelme A, </w:t>
      </w:r>
      <w:proofErr w:type="spellStart"/>
      <w:r w:rsidRPr="00D123DF">
        <w:rPr>
          <w:rFonts w:ascii="Times New Roman" w:eastAsia="Times New Roman" w:hAnsi="Times New Roman" w:cs="Times New Roman"/>
          <w:color w:val="000000" w:themeColor="text1"/>
          <w:sz w:val="20"/>
          <w:szCs w:val="20"/>
          <w:highlight w:val="white"/>
          <w:lang w:val="pt-PT"/>
        </w:rPr>
        <w:t>Muñoz</w:t>
      </w:r>
      <w:proofErr w:type="spellEnd"/>
      <w:r w:rsidRPr="00D123DF">
        <w:rPr>
          <w:rFonts w:ascii="Times New Roman" w:eastAsia="Times New Roman" w:hAnsi="Times New Roman" w:cs="Times New Roman"/>
          <w:color w:val="000000" w:themeColor="text1"/>
          <w:sz w:val="20"/>
          <w:szCs w:val="20"/>
          <w:highlight w:val="white"/>
          <w:lang w:val="pt-PT"/>
        </w:rPr>
        <w:t xml:space="preserve">-García LE. </w:t>
      </w:r>
      <w:r w:rsidRPr="00D123DF">
        <w:rPr>
          <w:rFonts w:ascii="Times New Roman" w:eastAsia="Times New Roman" w:hAnsi="Times New Roman" w:cs="Times New Roman"/>
          <w:color w:val="000000" w:themeColor="text1"/>
          <w:sz w:val="20"/>
          <w:szCs w:val="20"/>
          <w:highlight w:val="white"/>
        </w:rPr>
        <w:t xml:space="preserve">Measurement invariance of the Arizona Sexual Experience Scale by sexual orientation: comparing the sexual functioning of gay and heterosexual individuals. </w:t>
      </w:r>
      <w:r w:rsidRPr="00D123DF">
        <w:rPr>
          <w:rFonts w:ascii="Times New Roman" w:eastAsia="Times New Roman" w:hAnsi="Times New Roman" w:cs="Times New Roman"/>
          <w:i/>
          <w:color w:val="000000" w:themeColor="text1"/>
          <w:sz w:val="20"/>
          <w:szCs w:val="20"/>
          <w:highlight w:val="white"/>
        </w:rPr>
        <w:t>J Sex Med</w:t>
      </w:r>
      <w:r w:rsidRPr="00D123DF">
        <w:rPr>
          <w:rFonts w:ascii="Times New Roman" w:eastAsia="Times New Roman" w:hAnsi="Times New Roman" w:cs="Times New Roman"/>
          <w:color w:val="000000" w:themeColor="text1"/>
          <w:sz w:val="20"/>
          <w:szCs w:val="20"/>
          <w:highlight w:val="white"/>
        </w:rPr>
        <w:t>. 2023;20(5):684-689. doi:10.1093/</w:t>
      </w:r>
      <w:proofErr w:type="spellStart"/>
      <w:r w:rsidRPr="00D123DF">
        <w:rPr>
          <w:rFonts w:ascii="Times New Roman" w:eastAsia="Times New Roman" w:hAnsi="Times New Roman" w:cs="Times New Roman"/>
          <w:color w:val="000000" w:themeColor="text1"/>
          <w:sz w:val="20"/>
          <w:szCs w:val="20"/>
          <w:highlight w:val="white"/>
        </w:rPr>
        <w:t>jsxmed</w:t>
      </w:r>
      <w:proofErr w:type="spellEnd"/>
      <w:r w:rsidRPr="00D123DF">
        <w:rPr>
          <w:rFonts w:ascii="Times New Roman" w:eastAsia="Times New Roman" w:hAnsi="Times New Roman" w:cs="Times New Roman"/>
          <w:color w:val="000000" w:themeColor="text1"/>
          <w:sz w:val="20"/>
          <w:szCs w:val="20"/>
          <w:highlight w:val="white"/>
        </w:rPr>
        <w:t>/qdad029</w:t>
      </w:r>
    </w:p>
    <w:p w14:paraId="00000176"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Peixoto MM. Measurement invariance of Female Sexual Function Index: a study with heterosexual and lesbian Portuguese women. </w:t>
      </w:r>
      <w:r w:rsidRPr="00D123DF">
        <w:rPr>
          <w:rFonts w:ascii="Times New Roman" w:eastAsia="Times New Roman" w:hAnsi="Times New Roman" w:cs="Times New Roman"/>
          <w:i/>
          <w:color w:val="000000" w:themeColor="text1"/>
          <w:sz w:val="20"/>
          <w:szCs w:val="20"/>
          <w:highlight w:val="white"/>
        </w:rPr>
        <w:t>Women Health</w:t>
      </w:r>
      <w:r w:rsidRPr="00D123DF">
        <w:rPr>
          <w:rFonts w:ascii="Times New Roman" w:eastAsia="Times New Roman" w:hAnsi="Times New Roman" w:cs="Times New Roman"/>
          <w:color w:val="000000" w:themeColor="text1"/>
          <w:sz w:val="20"/>
          <w:szCs w:val="20"/>
          <w:highlight w:val="white"/>
        </w:rPr>
        <w:t>. 2021;61(8):811-818. doi:10.1080/03630242.2021.1970084</w:t>
      </w:r>
    </w:p>
    <w:p w14:paraId="00000177"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Wu C, Chau PH, Choi EPH. Validation of the adapted female sexual function index among Chinese cisgender heterosexual women and sexual and gender minority women. </w:t>
      </w:r>
      <w:r w:rsidRPr="00D123DF">
        <w:rPr>
          <w:rFonts w:ascii="Times New Roman" w:eastAsia="Times New Roman" w:hAnsi="Times New Roman" w:cs="Times New Roman"/>
          <w:i/>
          <w:color w:val="000000" w:themeColor="text1"/>
          <w:sz w:val="20"/>
          <w:szCs w:val="20"/>
          <w:highlight w:val="white"/>
        </w:rPr>
        <w:t>J Sex Med</w:t>
      </w:r>
      <w:r w:rsidRPr="00D123DF">
        <w:rPr>
          <w:rFonts w:ascii="Times New Roman" w:eastAsia="Times New Roman" w:hAnsi="Times New Roman" w:cs="Times New Roman"/>
          <w:color w:val="000000" w:themeColor="text1"/>
          <w:sz w:val="20"/>
          <w:szCs w:val="20"/>
          <w:highlight w:val="white"/>
        </w:rPr>
        <w:t>. 2023;20(6):878-887. doi:10.1093/</w:t>
      </w:r>
      <w:proofErr w:type="spellStart"/>
      <w:r w:rsidRPr="00D123DF">
        <w:rPr>
          <w:rFonts w:ascii="Times New Roman" w:eastAsia="Times New Roman" w:hAnsi="Times New Roman" w:cs="Times New Roman"/>
          <w:color w:val="000000" w:themeColor="text1"/>
          <w:sz w:val="20"/>
          <w:szCs w:val="20"/>
          <w:highlight w:val="white"/>
        </w:rPr>
        <w:t>jsxmed</w:t>
      </w:r>
      <w:proofErr w:type="spellEnd"/>
      <w:r w:rsidRPr="00D123DF">
        <w:rPr>
          <w:rFonts w:ascii="Times New Roman" w:eastAsia="Times New Roman" w:hAnsi="Times New Roman" w:cs="Times New Roman"/>
          <w:color w:val="000000" w:themeColor="text1"/>
          <w:sz w:val="20"/>
          <w:szCs w:val="20"/>
          <w:highlight w:val="white"/>
        </w:rPr>
        <w:t>/qdad052</w:t>
      </w:r>
    </w:p>
    <w:p w14:paraId="00000178"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Lynch KA, Austria MD, Le T, et al. Suggestions for modifications to the Female Sexual Function Index based on cognitive interviews with sexual and gender minority individuals and cisgender, heterosexual persons. </w:t>
      </w:r>
      <w:r w:rsidRPr="00D123DF">
        <w:rPr>
          <w:rFonts w:ascii="Times New Roman" w:eastAsia="Times New Roman" w:hAnsi="Times New Roman" w:cs="Times New Roman"/>
          <w:i/>
          <w:color w:val="000000" w:themeColor="text1"/>
          <w:sz w:val="20"/>
          <w:szCs w:val="20"/>
          <w:highlight w:val="white"/>
        </w:rPr>
        <w:t>J Sex Med</w:t>
      </w:r>
      <w:r w:rsidRPr="00D123DF">
        <w:rPr>
          <w:rFonts w:ascii="Times New Roman" w:eastAsia="Times New Roman" w:hAnsi="Times New Roman" w:cs="Times New Roman"/>
          <w:color w:val="000000" w:themeColor="text1"/>
          <w:sz w:val="20"/>
          <w:szCs w:val="20"/>
          <w:highlight w:val="white"/>
        </w:rPr>
        <w:t>. 2023;20(6):871-877. doi:10.1093/</w:t>
      </w:r>
      <w:proofErr w:type="spellStart"/>
      <w:r w:rsidRPr="00D123DF">
        <w:rPr>
          <w:rFonts w:ascii="Times New Roman" w:eastAsia="Times New Roman" w:hAnsi="Times New Roman" w:cs="Times New Roman"/>
          <w:color w:val="000000" w:themeColor="text1"/>
          <w:sz w:val="20"/>
          <w:szCs w:val="20"/>
          <w:highlight w:val="white"/>
        </w:rPr>
        <w:t>jsxmed</w:t>
      </w:r>
      <w:proofErr w:type="spellEnd"/>
      <w:r w:rsidRPr="00D123DF">
        <w:rPr>
          <w:rFonts w:ascii="Times New Roman" w:eastAsia="Times New Roman" w:hAnsi="Times New Roman" w:cs="Times New Roman"/>
          <w:color w:val="000000" w:themeColor="text1"/>
          <w:sz w:val="20"/>
          <w:szCs w:val="20"/>
          <w:highlight w:val="white"/>
        </w:rPr>
        <w:t>/qdad042</w:t>
      </w:r>
    </w:p>
    <w:p w14:paraId="00000179"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lastRenderedPageBreak/>
        <w:t xml:space="preserve">Lee TK, Wibowo E, Dowsett GW, et al. Development of a Sexual Quality of Life Questionnaire for Men-Who-Have-Sex-With-Men </w:t>
      </w:r>
      <w:proofErr w:type="gramStart"/>
      <w:r w:rsidRPr="00D123DF">
        <w:rPr>
          <w:rFonts w:ascii="Times New Roman" w:eastAsia="Times New Roman" w:hAnsi="Times New Roman" w:cs="Times New Roman"/>
          <w:color w:val="000000" w:themeColor="text1"/>
          <w:sz w:val="20"/>
          <w:szCs w:val="20"/>
          <w:highlight w:val="white"/>
        </w:rPr>
        <w:t>With</w:t>
      </w:r>
      <w:proofErr w:type="gramEnd"/>
      <w:r w:rsidRPr="00D123DF">
        <w:rPr>
          <w:rFonts w:ascii="Times New Roman" w:eastAsia="Times New Roman" w:hAnsi="Times New Roman" w:cs="Times New Roman"/>
          <w:color w:val="000000" w:themeColor="text1"/>
          <w:sz w:val="20"/>
          <w:szCs w:val="20"/>
          <w:highlight w:val="white"/>
        </w:rPr>
        <w:t xml:space="preserve"> Prostate Cancer. </w:t>
      </w:r>
      <w:r w:rsidRPr="00D123DF">
        <w:rPr>
          <w:rFonts w:ascii="Times New Roman" w:eastAsia="Times New Roman" w:hAnsi="Times New Roman" w:cs="Times New Roman"/>
          <w:i/>
          <w:color w:val="000000" w:themeColor="text1"/>
          <w:sz w:val="20"/>
          <w:szCs w:val="20"/>
          <w:highlight w:val="white"/>
        </w:rPr>
        <w:t>Sex Med</w:t>
      </w:r>
      <w:r w:rsidRPr="00D123DF">
        <w:rPr>
          <w:rFonts w:ascii="Times New Roman" w:eastAsia="Times New Roman" w:hAnsi="Times New Roman" w:cs="Times New Roman"/>
          <w:color w:val="000000" w:themeColor="text1"/>
          <w:sz w:val="20"/>
          <w:szCs w:val="20"/>
          <w:highlight w:val="white"/>
        </w:rPr>
        <w:t xml:space="preserve">. 2022;10(2):100480. </w:t>
      </w:r>
      <w:proofErr w:type="gramStart"/>
      <w:r w:rsidRPr="00D123DF">
        <w:rPr>
          <w:rFonts w:ascii="Times New Roman" w:eastAsia="Times New Roman" w:hAnsi="Times New Roman" w:cs="Times New Roman"/>
          <w:color w:val="000000" w:themeColor="text1"/>
          <w:sz w:val="20"/>
          <w:szCs w:val="20"/>
          <w:highlight w:val="white"/>
        </w:rPr>
        <w:t>doi:10.1016/j.esxm</w:t>
      </w:r>
      <w:proofErr w:type="gramEnd"/>
      <w:r w:rsidRPr="00D123DF">
        <w:rPr>
          <w:rFonts w:ascii="Times New Roman" w:eastAsia="Times New Roman" w:hAnsi="Times New Roman" w:cs="Times New Roman"/>
          <w:color w:val="000000" w:themeColor="text1"/>
          <w:sz w:val="20"/>
          <w:szCs w:val="20"/>
          <w:highlight w:val="white"/>
        </w:rPr>
        <w:t>.2021.100480</w:t>
      </w:r>
    </w:p>
    <w:p w14:paraId="0000017A"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Polter EJ, Kohli N, Rosser BRS, et al. Creation and Psychometric Validation of the Sexual Minorities and Prostate Cancer Scale (SMACS) in Sexual Minority Patients-The Restore-2 Study. </w:t>
      </w:r>
      <w:r w:rsidRPr="00D123DF">
        <w:rPr>
          <w:rFonts w:ascii="Times New Roman" w:eastAsia="Times New Roman" w:hAnsi="Times New Roman" w:cs="Times New Roman"/>
          <w:i/>
          <w:color w:val="000000" w:themeColor="text1"/>
          <w:sz w:val="20"/>
          <w:szCs w:val="20"/>
          <w:highlight w:val="white"/>
        </w:rPr>
        <w:t>J Sex Med</w:t>
      </w:r>
      <w:r w:rsidRPr="00D123DF">
        <w:rPr>
          <w:rFonts w:ascii="Times New Roman" w:eastAsia="Times New Roman" w:hAnsi="Times New Roman" w:cs="Times New Roman"/>
          <w:color w:val="000000" w:themeColor="text1"/>
          <w:sz w:val="20"/>
          <w:szCs w:val="20"/>
          <w:highlight w:val="white"/>
        </w:rPr>
        <w:t xml:space="preserve">. 2022;19(3):529-540. </w:t>
      </w:r>
      <w:proofErr w:type="gramStart"/>
      <w:r w:rsidRPr="00D123DF">
        <w:rPr>
          <w:rFonts w:ascii="Times New Roman" w:eastAsia="Times New Roman" w:hAnsi="Times New Roman" w:cs="Times New Roman"/>
          <w:color w:val="000000" w:themeColor="text1"/>
          <w:sz w:val="20"/>
          <w:szCs w:val="20"/>
          <w:highlight w:val="white"/>
        </w:rPr>
        <w:t>doi:10.1016/j.jsxm</w:t>
      </w:r>
      <w:proofErr w:type="gramEnd"/>
      <w:r w:rsidRPr="00D123DF">
        <w:rPr>
          <w:rFonts w:ascii="Times New Roman" w:eastAsia="Times New Roman" w:hAnsi="Times New Roman" w:cs="Times New Roman"/>
          <w:color w:val="000000" w:themeColor="text1"/>
          <w:sz w:val="20"/>
          <w:szCs w:val="20"/>
          <w:highlight w:val="white"/>
        </w:rPr>
        <w:t>.2021.12.012</w:t>
      </w:r>
    </w:p>
    <w:p w14:paraId="0000017B"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Holt LL, Chung YB, Janssen E, Peterson ZD. Female Sexual Satisfaction and Sexual Identity. </w:t>
      </w:r>
      <w:r w:rsidRPr="00D123DF">
        <w:rPr>
          <w:rFonts w:ascii="Times New Roman" w:eastAsia="Times New Roman" w:hAnsi="Times New Roman" w:cs="Times New Roman"/>
          <w:i/>
          <w:color w:val="000000" w:themeColor="text1"/>
          <w:sz w:val="20"/>
          <w:szCs w:val="20"/>
          <w:highlight w:val="white"/>
        </w:rPr>
        <w:t>J Sex Res</w:t>
      </w:r>
      <w:r w:rsidRPr="00D123DF">
        <w:rPr>
          <w:rFonts w:ascii="Times New Roman" w:eastAsia="Times New Roman" w:hAnsi="Times New Roman" w:cs="Times New Roman"/>
          <w:color w:val="000000" w:themeColor="text1"/>
          <w:sz w:val="20"/>
          <w:szCs w:val="20"/>
          <w:highlight w:val="white"/>
        </w:rPr>
        <w:t>. 2021;58(2):195-205. doi:10.1080/00224499.2020.1784827</w:t>
      </w:r>
    </w:p>
    <w:p w14:paraId="0000017C"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highlight w:val="white"/>
          <w:lang w:val="pt-PT"/>
        </w:rPr>
        <w:t>Goldey</w:t>
      </w:r>
      <w:proofErr w:type="spellEnd"/>
      <w:r w:rsidRPr="00D123DF">
        <w:rPr>
          <w:rFonts w:ascii="Times New Roman" w:eastAsia="Times New Roman" w:hAnsi="Times New Roman" w:cs="Times New Roman"/>
          <w:color w:val="000000" w:themeColor="text1"/>
          <w:sz w:val="20"/>
          <w:szCs w:val="20"/>
          <w:highlight w:val="white"/>
          <w:lang w:val="pt-PT"/>
        </w:rPr>
        <w:t xml:space="preserve"> KL, </w:t>
      </w:r>
      <w:proofErr w:type="spellStart"/>
      <w:r w:rsidRPr="00D123DF">
        <w:rPr>
          <w:rFonts w:ascii="Times New Roman" w:eastAsia="Times New Roman" w:hAnsi="Times New Roman" w:cs="Times New Roman"/>
          <w:color w:val="000000" w:themeColor="text1"/>
          <w:sz w:val="20"/>
          <w:szCs w:val="20"/>
          <w:highlight w:val="white"/>
          <w:lang w:val="pt-PT"/>
        </w:rPr>
        <w:t>Cital</w:t>
      </w:r>
      <w:proofErr w:type="spellEnd"/>
      <w:r w:rsidRPr="00D123DF">
        <w:rPr>
          <w:rFonts w:ascii="Times New Roman" w:eastAsia="Times New Roman" w:hAnsi="Times New Roman" w:cs="Times New Roman"/>
          <w:color w:val="000000" w:themeColor="text1"/>
          <w:sz w:val="20"/>
          <w:szCs w:val="20"/>
          <w:highlight w:val="white"/>
          <w:lang w:val="pt-PT"/>
        </w:rPr>
        <w:t xml:space="preserve"> MN, Rodriguez SC, Espinosa A, </w:t>
      </w:r>
      <w:proofErr w:type="spellStart"/>
      <w:r w:rsidRPr="00D123DF">
        <w:rPr>
          <w:rFonts w:ascii="Times New Roman" w:eastAsia="Times New Roman" w:hAnsi="Times New Roman" w:cs="Times New Roman"/>
          <w:color w:val="000000" w:themeColor="text1"/>
          <w:sz w:val="20"/>
          <w:szCs w:val="20"/>
          <w:highlight w:val="white"/>
          <w:lang w:val="pt-PT"/>
        </w:rPr>
        <w:t>Barton</w:t>
      </w:r>
      <w:proofErr w:type="spellEnd"/>
      <w:r w:rsidRPr="00D123DF">
        <w:rPr>
          <w:rFonts w:ascii="Times New Roman" w:eastAsia="Times New Roman" w:hAnsi="Times New Roman" w:cs="Times New Roman"/>
          <w:color w:val="000000" w:themeColor="text1"/>
          <w:sz w:val="20"/>
          <w:szCs w:val="20"/>
          <w:highlight w:val="white"/>
          <w:lang w:val="pt-PT"/>
        </w:rPr>
        <w:t xml:space="preserve"> EA. </w:t>
      </w:r>
      <w:r w:rsidRPr="00D123DF">
        <w:rPr>
          <w:rFonts w:ascii="Times New Roman" w:eastAsia="Times New Roman" w:hAnsi="Times New Roman" w:cs="Times New Roman"/>
          <w:color w:val="000000" w:themeColor="text1"/>
          <w:sz w:val="20"/>
          <w:szCs w:val="20"/>
          <w:highlight w:val="white"/>
        </w:rPr>
        <w:t>Desire on lockdown? Sexual desire and COVID-19 stress among LGBTQ+ and cisgender, heterosexual college students. Psychology of Sexual Orientation and Gender Diversity, 2024:</w:t>
      </w:r>
      <w:r w:rsidRPr="00D123DF">
        <w:rPr>
          <w:rFonts w:ascii="Times New Roman" w:eastAsia="Times New Roman" w:hAnsi="Times New Roman" w:cs="Times New Roman"/>
          <w:i/>
          <w:color w:val="000000" w:themeColor="text1"/>
          <w:sz w:val="20"/>
          <w:szCs w:val="20"/>
          <w:highlight w:val="white"/>
        </w:rPr>
        <w:t>11</w:t>
      </w:r>
      <w:r w:rsidRPr="00D123DF">
        <w:rPr>
          <w:rFonts w:ascii="Times New Roman" w:eastAsia="Times New Roman" w:hAnsi="Times New Roman" w:cs="Times New Roman"/>
          <w:color w:val="000000" w:themeColor="text1"/>
          <w:sz w:val="20"/>
          <w:szCs w:val="20"/>
          <w:highlight w:val="white"/>
        </w:rPr>
        <w:t>(2), 337–352. https://doi.org/10.1037/sgd0000596</w:t>
      </w:r>
    </w:p>
    <w:p w14:paraId="0000017D"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Batz F, </w:t>
      </w:r>
      <w:proofErr w:type="spellStart"/>
      <w:r w:rsidRPr="00D123DF">
        <w:rPr>
          <w:rFonts w:ascii="Times New Roman" w:eastAsia="Times New Roman" w:hAnsi="Times New Roman" w:cs="Times New Roman"/>
          <w:color w:val="000000" w:themeColor="text1"/>
          <w:sz w:val="20"/>
          <w:szCs w:val="20"/>
          <w:highlight w:val="white"/>
        </w:rPr>
        <w:t>Lermer</w:t>
      </w:r>
      <w:proofErr w:type="spellEnd"/>
      <w:r w:rsidRPr="00D123DF">
        <w:rPr>
          <w:rFonts w:ascii="Times New Roman" w:eastAsia="Times New Roman" w:hAnsi="Times New Roman" w:cs="Times New Roman"/>
          <w:color w:val="000000" w:themeColor="text1"/>
          <w:sz w:val="20"/>
          <w:szCs w:val="20"/>
          <w:highlight w:val="white"/>
        </w:rPr>
        <w:t xml:space="preserve"> E, </w:t>
      </w:r>
      <w:proofErr w:type="spellStart"/>
      <w:r w:rsidRPr="00D123DF">
        <w:rPr>
          <w:rFonts w:ascii="Times New Roman" w:eastAsia="Times New Roman" w:hAnsi="Times New Roman" w:cs="Times New Roman"/>
          <w:color w:val="000000" w:themeColor="text1"/>
          <w:sz w:val="20"/>
          <w:szCs w:val="20"/>
          <w:highlight w:val="white"/>
        </w:rPr>
        <w:t>Hatzler</w:t>
      </w:r>
      <w:proofErr w:type="spellEnd"/>
      <w:r w:rsidRPr="00D123DF">
        <w:rPr>
          <w:rFonts w:ascii="Times New Roman" w:eastAsia="Times New Roman" w:hAnsi="Times New Roman" w:cs="Times New Roman"/>
          <w:color w:val="000000" w:themeColor="text1"/>
          <w:sz w:val="20"/>
          <w:szCs w:val="20"/>
          <w:highlight w:val="white"/>
        </w:rPr>
        <w:t xml:space="preserve"> L, et al. The Impact of the COVID-19 Pandemic on Sexual Health in Cis Women Living in Germany. </w:t>
      </w:r>
      <w:r w:rsidRPr="00D123DF">
        <w:rPr>
          <w:rFonts w:ascii="Times New Roman" w:eastAsia="Times New Roman" w:hAnsi="Times New Roman" w:cs="Times New Roman"/>
          <w:i/>
          <w:color w:val="000000" w:themeColor="text1"/>
          <w:sz w:val="20"/>
          <w:szCs w:val="20"/>
          <w:highlight w:val="white"/>
        </w:rPr>
        <w:t>J Sex Med</w:t>
      </w:r>
      <w:r w:rsidRPr="00D123DF">
        <w:rPr>
          <w:rFonts w:ascii="Times New Roman" w:eastAsia="Times New Roman" w:hAnsi="Times New Roman" w:cs="Times New Roman"/>
          <w:color w:val="000000" w:themeColor="text1"/>
          <w:sz w:val="20"/>
          <w:szCs w:val="20"/>
          <w:highlight w:val="white"/>
        </w:rPr>
        <w:t xml:space="preserve">. 2022;19(6):907-922. </w:t>
      </w:r>
      <w:proofErr w:type="gramStart"/>
      <w:r w:rsidRPr="00D123DF">
        <w:rPr>
          <w:rFonts w:ascii="Times New Roman" w:eastAsia="Times New Roman" w:hAnsi="Times New Roman" w:cs="Times New Roman"/>
          <w:color w:val="000000" w:themeColor="text1"/>
          <w:sz w:val="20"/>
          <w:szCs w:val="20"/>
          <w:highlight w:val="white"/>
        </w:rPr>
        <w:t>doi:10.1016/j.jsxm</w:t>
      </w:r>
      <w:proofErr w:type="gramEnd"/>
      <w:r w:rsidRPr="00D123DF">
        <w:rPr>
          <w:rFonts w:ascii="Times New Roman" w:eastAsia="Times New Roman" w:hAnsi="Times New Roman" w:cs="Times New Roman"/>
          <w:color w:val="000000" w:themeColor="text1"/>
          <w:sz w:val="20"/>
          <w:szCs w:val="20"/>
          <w:highlight w:val="white"/>
        </w:rPr>
        <w:t>.2022.02.025</w:t>
      </w:r>
    </w:p>
    <w:p w14:paraId="0000017E"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lang w:val="pt-PT"/>
        </w:rPr>
        <w:t>da Silva-</w:t>
      </w:r>
      <w:proofErr w:type="spellStart"/>
      <w:r w:rsidRPr="00D123DF">
        <w:rPr>
          <w:rFonts w:ascii="Times New Roman" w:eastAsia="Times New Roman" w:hAnsi="Times New Roman" w:cs="Times New Roman"/>
          <w:color w:val="000000" w:themeColor="text1"/>
          <w:sz w:val="20"/>
          <w:szCs w:val="20"/>
          <w:highlight w:val="white"/>
          <w:lang w:val="pt-PT"/>
        </w:rPr>
        <w:t>Brandao</w:t>
      </w:r>
      <w:proofErr w:type="spellEnd"/>
      <w:r w:rsidRPr="00D123DF">
        <w:rPr>
          <w:rFonts w:ascii="Times New Roman" w:eastAsia="Times New Roman" w:hAnsi="Times New Roman" w:cs="Times New Roman"/>
          <w:color w:val="000000" w:themeColor="text1"/>
          <w:sz w:val="20"/>
          <w:szCs w:val="20"/>
          <w:highlight w:val="white"/>
          <w:lang w:val="pt-PT"/>
        </w:rPr>
        <w:t xml:space="preserve"> RR, </w:t>
      </w:r>
      <w:proofErr w:type="spellStart"/>
      <w:r w:rsidRPr="00D123DF">
        <w:rPr>
          <w:rFonts w:ascii="Times New Roman" w:eastAsia="Times New Roman" w:hAnsi="Times New Roman" w:cs="Times New Roman"/>
          <w:color w:val="000000" w:themeColor="text1"/>
          <w:sz w:val="20"/>
          <w:szCs w:val="20"/>
          <w:highlight w:val="white"/>
          <w:lang w:val="pt-PT"/>
        </w:rPr>
        <w:t>Ianni</w:t>
      </w:r>
      <w:proofErr w:type="spellEnd"/>
      <w:r w:rsidRPr="00D123DF">
        <w:rPr>
          <w:rFonts w:ascii="Times New Roman" w:eastAsia="Times New Roman" w:hAnsi="Times New Roman" w:cs="Times New Roman"/>
          <w:color w:val="000000" w:themeColor="text1"/>
          <w:sz w:val="20"/>
          <w:szCs w:val="20"/>
          <w:highlight w:val="white"/>
          <w:lang w:val="pt-PT"/>
        </w:rPr>
        <w:t xml:space="preserve"> AMZ. </w:t>
      </w:r>
      <w:r w:rsidRPr="00D123DF">
        <w:rPr>
          <w:rFonts w:ascii="Times New Roman" w:eastAsia="Times New Roman" w:hAnsi="Times New Roman" w:cs="Times New Roman"/>
          <w:color w:val="000000" w:themeColor="text1"/>
          <w:sz w:val="20"/>
          <w:szCs w:val="20"/>
          <w:highlight w:val="white"/>
        </w:rPr>
        <w:t>Sexual desire and pleasure in the context of the HIV pre-exposure prophylaxis (</w:t>
      </w:r>
      <w:proofErr w:type="spellStart"/>
      <w:r w:rsidRPr="00D123DF">
        <w:rPr>
          <w:rFonts w:ascii="Times New Roman" w:eastAsia="Times New Roman" w:hAnsi="Times New Roman" w:cs="Times New Roman"/>
          <w:color w:val="000000" w:themeColor="text1"/>
          <w:sz w:val="20"/>
          <w:szCs w:val="20"/>
          <w:highlight w:val="white"/>
        </w:rPr>
        <w:t>PrEP</w:t>
      </w:r>
      <w:proofErr w:type="spellEnd"/>
      <w:r w:rsidRPr="00D123DF">
        <w:rPr>
          <w:rFonts w:ascii="Times New Roman" w:eastAsia="Times New Roman" w:hAnsi="Times New Roman" w:cs="Times New Roman"/>
          <w:color w:val="000000" w:themeColor="text1"/>
          <w:sz w:val="20"/>
          <w:szCs w:val="20"/>
          <w:highlight w:val="white"/>
        </w:rPr>
        <w:t xml:space="preserve">). </w:t>
      </w:r>
      <w:r w:rsidRPr="00D123DF">
        <w:rPr>
          <w:rFonts w:ascii="Times New Roman" w:eastAsia="Times New Roman" w:hAnsi="Times New Roman" w:cs="Times New Roman"/>
          <w:i/>
          <w:color w:val="000000" w:themeColor="text1"/>
          <w:sz w:val="20"/>
          <w:szCs w:val="20"/>
          <w:highlight w:val="white"/>
        </w:rPr>
        <w:t>Sexualities</w:t>
      </w:r>
      <w:r w:rsidRPr="00D123DF">
        <w:rPr>
          <w:rFonts w:ascii="Times New Roman" w:eastAsia="Times New Roman" w:hAnsi="Times New Roman" w:cs="Times New Roman"/>
          <w:color w:val="000000" w:themeColor="text1"/>
          <w:sz w:val="20"/>
          <w:szCs w:val="20"/>
          <w:highlight w:val="white"/>
        </w:rPr>
        <w:t>. 2020;</w:t>
      </w:r>
      <w:r w:rsidRPr="00D123DF">
        <w:rPr>
          <w:rFonts w:ascii="Times New Roman" w:eastAsia="Times New Roman" w:hAnsi="Times New Roman" w:cs="Times New Roman"/>
          <w:i/>
          <w:color w:val="000000" w:themeColor="text1"/>
          <w:sz w:val="20"/>
          <w:szCs w:val="20"/>
          <w:highlight w:val="white"/>
        </w:rPr>
        <w:t>23</w:t>
      </w:r>
      <w:r w:rsidRPr="00D123DF">
        <w:rPr>
          <w:rFonts w:ascii="Times New Roman" w:eastAsia="Times New Roman" w:hAnsi="Times New Roman" w:cs="Times New Roman"/>
          <w:color w:val="000000" w:themeColor="text1"/>
          <w:sz w:val="20"/>
          <w:szCs w:val="20"/>
          <w:highlight w:val="white"/>
        </w:rPr>
        <w:t>(8):1400-1416. https://doi.org/10.1177/1363460720939047</w:t>
      </w:r>
    </w:p>
    <w:p w14:paraId="0000017F"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Alley J, Diamond LM, Lipschitz DL, </w:t>
      </w:r>
      <w:proofErr w:type="spellStart"/>
      <w:r w:rsidRPr="00D123DF">
        <w:rPr>
          <w:rFonts w:ascii="Times New Roman" w:eastAsia="Times New Roman" w:hAnsi="Times New Roman" w:cs="Times New Roman"/>
          <w:color w:val="000000" w:themeColor="text1"/>
          <w:sz w:val="20"/>
          <w:szCs w:val="20"/>
          <w:highlight w:val="white"/>
        </w:rPr>
        <w:t>Grewen</w:t>
      </w:r>
      <w:proofErr w:type="spellEnd"/>
      <w:r w:rsidRPr="00D123DF">
        <w:rPr>
          <w:rFonts w:ascii="Times New Roman" w:eastAsia="Times New Roman" w:hAnsi="Times New Roman" w:cs="Times New Roman"/>
          <w:color w:val="000000" w:themeColor="text1"/>
          <w:sz w:val="20"/>
          <w:szCs w:val="20"/>
          <w:highlight w:val="white"/>
        </w:rPr>
        <w:t xml:space="preserve"> K. Women's Cortisol Stress Responsivity, Sexual </w:t>
      </w:r>
      <w:proofErr w:type="spellStart"/>
      <w:r w:rsidRPr="00D123DF">
        <w:rPr>
          <w:rFonts w:ascii="Times New Roman" w:eastAsia="Times New Roman" w:hAnsi="Times New Roman" w:cs="Times New Roman"/>
          <w:color w:val="000000" w:themeColor="text1"/>
          <w:sz w:val="20"/>
          <w:szCs w:val="20"/>
          <w:highlight w:val="white"/>
        </w:rPr>
        <w:t>Arousability</w:t>
      </w:r>
      <w:proofErr w:type="spellEnd"/>
      <w:r w:rsidRPr="00D123DF">
        <w:rPr>
          <w:rFonts w:ascii="Times New Roman" w:eastAsia="Times New Roman" w:hAnsi="Times New Roman" w:cs="Times New Roman"/>
          <w:color w:val="000000" w:themeColor="text1"/>
          <w:sz w:val="20"/>
          <w:szCs w:val="20"/>
          <w:highlight w:val="white"/>
        </w:rPr>
        <w:t xml:space="preserve">, and Sexual History. </w:t>
      </w:r>
      <w:r w:rsidRPr="00D123DF">
        <w:rPr>
          <w:rFonts w:ascii="Times New Roman" w:eastAsia="Times New Roman" w:hAnsi="Times New Roman" w:cs="Times New Roman"/>
          <w:i/>
          <w:color w:val="000000" w:themeColor="text1"/>
          <w:sz w:val="20"/>
          <w:szCs w:val="20"/>
          <w:highlight w:val="white"/>
        </w:rPr>
        <w:t xml:space="preserve">Arch Sex </w:t>
      </w:r>
      <w:proofErr w:type="spellStart"/>
      <w:r w:rsidRPr="00D123DF">
        <w:rPr>
          <w:rFonts w:ascii="Times New Roman" w:eastAsia="Times New Roman" w:hAnsi="Times New Roman" w:cs="Times New Roman"/>
          <w:i/>
          <w:color w:val="000000" w:themeColor="text1"/>
          <w:sz w:val="20"/>
          <w:szCs w:val="20"/>
          <w:highlight w:val="white"/>
        </w:rPr>
        <w:t>Behav</w:t>
      </w:r>
      <w:proofErr w:type="spellEnd"/>
      <w:r w:rsidRPr="00D123DF">
        <w:rPr>
          <w:rFonts w:ascii="Times New Roman" w:eastAsia="Times New Roman" w:hAnsi="Times New Roman" w:cs="Times New Roman"/>
          <w:color w:val="000000" w:themeColor="text1"/>
          <w:sz w:val="20"/>
          <w:szCs w:val="20"/>
          <w:highlight w:val="white"/>
        </w:rPr>
        <w:t>. 2020;49(5):1489-1503. doi:10.1007/s10508-019-01585-x</w:t>
      </w:r>
    </w:p>
    <w:p w14:paraId="00000180"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highlight w:val="white"/>
        </w:rPr>
        <w:t xml:space="preserve">Evans R., Widman L., Goldey K. The Role of Adolescent Sex Education in Sexual Satisfaction among LGB+ and Heterosexual Young Adults. </w:t>
      </w:r>
      <w:r w:rsidRPr="00D123DF">
        <w:rPr>
          <w:rFonts w:ascii="Times New Roman" w:eastAsia="Times New Roman" w:hAnsi="Times New Roman" w:cs="Times New Roman"/>
          <w:i/>
          <w:color w:val="000000" w:themeColor="text1"/>
          <w:sz w:val="20"/>
          <w:szCs w:val="20"/>
          <w:highlight w:val="white"/>
        </w:rPr>
        <w:t xml:space="preserve">Am. J. Sex. Educ. </w:t>
      </w:r>
      <w:proofErr w:type="gramStart"/>
      <w:r w:rsidRPr="00D123DF">
        <w:rPr>
          <w:rFonts w:ascii="Times New Roman" w:eastAsia="Times New Roman" w:hAnsi="Times New Roman" w:cs="Times New Roman"/>
          <w:color w:val="000000" w:themeColor="text1"/>
          <w:sz w:val="20"/>
          <w:szCs w:val="20"/>
          <w:highlight w:val="white"/>
        </w:rPr>
        <w:t>2020;15:310</w:t>
      </w:r>
      <w:proofErr w:type="gramEnd"/>
      <w:r w:rsidRPr="00D123DF">
        <w:rPr>
          <w:rFonts w:ascii="Times New Roman" w:eastAsia="Times New Roman" w:hAnsi="Times New Roman" w:cs="Times New Roman"/>
          <w:color w:val="000000" w:themeColor="text1"/>
          <w:sz w:val="20"/>
          <w:szCs w:val="20"/>
          <w:highlight w:val="white"/>
        </w:rPr>
        <w:t xml:space="preserve">–335. </w:t>
      </w:r>
      <w:proofErr w:type="spellStart"/>
      <w:r w:rsidRPr="00D123DF">
        <w:rPr>
          <w:rFonts w:ascii="Times New Roman" w:eastAsia="Times New Roman" w:hAnsi="Times New Roman" w:cs="Times New Roman"/>
          <w:color w:val="000000" w:themeColor="text1"/>
          <w:sz w:val="20"/>
          <w:szCs w:val="20"/>
          <w:highlight w:val="white"/>
        </w:rPr>
        <w:t>doi</w:t>
      </w:r>
      <w:proofErr w:type="spellEnd"/>
      <w:r w:rsidRPr="00D123DF">
        <w:rPr>
          <w:rFonts w:ascii="Times New Roman" w:eastAsia="Times New Roman" w:hAnsi="Times New Roman" w:cs="Times New Roman"/>
          <w:color w:val="000000" w:themeColor="text1"/>
          <w:sz w:val="20"/>
          <w:szCs w:val="20"/>
          <w:highlight w:val="white"/>
        </w:rPr>
        <w:t>: 10.1080/15546128.2020.1763883.</w:t>
      </w:r>
    </w:p>
    <w:p w14:paraId="00000181"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Fioravanti G, Banchi V, </w:t>
      </w:r>
      <w:proofErr w:type="spellStart"/>
      <w:r w:rsidRPr="00D123DF">
        <w:rPr>
          <w:rFonts w:ascii="Times New Roman" w:eastAsia="Times New Roman" w:hAnsi="Times New Roman" w:cs="Times New Roman"/>
          <w:color w:val="000000" w:themeColor="text1"/>
          <w:sz w:val="20"/>
          <w:szCs w:val="20"/>
        </w:rPr>
        <w:t>Giunti</w:t>
      </w:r>
      <w:proofErr w:type="spellEnd"/>
      <w:r w:rsidRPr="00D123DF">
        <w:rPr>
          <w:rFonts w:ascii="Times New Roman" w:eastAsia="Times New Roman" w:hAnsi="Times New Roman" w:cs="Times New Roman"/>
          <w:color w:val="000000" w:themeColor="text1"/>
          <w:sz w:val="20"/>
          <w:szCs w:val="20"/>
        </w:rPr>
        <w:t xml:space="preserve"> D. Sexual functioning of a sample of lesbian and gay parents who have children from heterosexual relationships: an exploratory study’, </w:t>
      </w:r>
      <w:r w:rsidRPr="00D123DF">
        <w:rPr>
          <w:rFonts w:ascii="Times New Roman" w:eastAsia="Times New Roman" w:hAnsi="Times New Roman" w:cs="Times New Roman"/>
          <w:i/>
          <w:color w:val="000000" w:themeColor="text1"/>
          <w:sz w:val="20"/>
          <w:szCs w:val="20"/>
        </w:rPr>
        <w:t>Sexual and Relationship Therapy</w:t>
      </w:r>
      <w:r w:rsidRPr="00D123DF">
        <w:rPr>
          <w:rFonts w:ascii="Times New Roman" w:eastAsia="Times New Roman" w:hAnsi="Times New Roman" w:cs="Times New Roman"/>
          <w:color w:val="000000" w:themeColor="text1"/>
          <w:sz w:val="20"/>
          <w:szCs w:val="20"/>
        </w:rPr>
        <w:t xml:space="preserve">. 2020;36(2–3):256–275. </w:t>
      </w:r>
      <w:proofErr w:type="spellStart"/>
      <w:r w:rsidRPr="00D123DF">
        <w:rPr>
          <w:rFonts w:ascii="Times New Roman" w:eastAsia="Times New Roman" w:hAnsi="Times New Roman" w:cs="Times New Roman"/>
          <w:color w:val="000000" w:themeColor="text1"/>
          <w:sz w:val="20"/>
          <w:szCs w:val="20"/>
        </w:rPr>
        <w:t>doi</w:t>
      </w:r>
      <w:proofErr w:type="spellEnd"/>
      <w:r w:rsidRPr="00D123DF">
        <w:rPr>
          <w:rFonts w:ascii="Times New Roman" w:eastAsia="Times New Roman" w:hAnsi="Times New Roman" w:cs="Times New Roman"/>
          <w:color w:val="000000" w:themeColor="text1"/>
          <w:sz w:val="20"/>
          <w:szCs w:val="20"/>
        </w:rPr>
        <w:t>: 10.1080/14681994.2020.1728245</w:t>
      </w:r>
    </w:p>
    <w:p w14:paraId="00000182"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Coleman E, et al. Standards of Care for the Health of Transgender and Gender Diverse People, Version 8. World Professional Association for Transgender Health; 2022.</w:t>
      </w:r>
    </w:p>
    <w:p w14:paraId="00000183"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lang w:val="pt-PT"/>
        </w:rPr>
        <w:t>Lindley</w:t>
      </w:r>
      <w:proofErr w:type="spellEnd"/>
      <w:r w:rsidRPr="00D123DF">
        <w:rPr>
          <w:rFonts w:ascii="Times New Roman" w:eastAsia="Times New Roman" w:hAnsi="Times New Roman" w:cs="Times New Roman"/>
          <w:color w:val="000000" w:themeColor="text1"/>
          <w:sz w:val="20"/>
          <w:szCs w:val="20"/>
          <w:lang w:val="pt-PT"/>
        </w:rPr>
        <w:t xml:space="preserve"> L, </w:t>
      </w:r>
      <w:proofErr w:type="spellStart"/>
      <w:r w:rsidRPr="00D123DF">
        <w:rPr>
          <w:rFonts w:ascii="Times New Roman" w:eastAsia="Times New Roman" w:hAnsi="Times New Roman" w:cs="Times New Roman"/>
          <w:color w:val="000000" w:themeColor="text1"/>
          <w:sz w:val="20"/>
          <w:szCs w:val="20"/>
          <w:lang w:val="pt-PT"/>
        </w:rPr>
        <w:t>Anzani</w:t>
      </w:r>
      <w:proofErr w:type="spellEnd"/>
      <w:r w:rsidRPr="00D123DF">
        <w:rPr>
          <w:rFonts w:ascii="Times New Roman" w:eastAsia="Times New Roman" w:hAnsi="Times New Roman" w:cs="Times New Roman"/>
          <w:color w:val="000000" w:themeColor="text1"/>
          <w:sz w:val="20"/>
          <w:szCs w:val="20"/>
          <w:lang w:val="pt-PT"/>
        </w:rPr>
        <w:t xml:space="preserve"> A, </w:t>
      </w:r>
      <w:proofErr w:type="spellStart"/>
      <w:r w:rsidRPr="00D123DF">
        <w:rPr>
          <w:rFonts w:ascii="Times New Roman" w:eastAsia="Times New Roman" w:hAnsi="Times New Roman" w:cs="Times New Roman"/>
          <w:color w:val="000000" w:themeColor="text1"/>
          <w:sz w:val="20"/>
          <w:szCs w:val="20"/>
          <w:lang w:val="pt-PT"/>
        </w:rPr>
        <w:t>Galupo</w:t>
      </w:r>
      <w:proofErr w:type="spellEnd"/>
      <w:r w:rsidRPr="00D123DF">
        <w:rPr>
          <w:rFonts w:ascii="Times New Roman" w:eastAsia="Times New Roman" w:hAnsi="Times New Roman" w:cs="Times New Roman"/>
          <w:color w:val="000000" w:themeColor="text1"/>
          <w:sz w:val="20"/>
          <w:szCs w:val="20"/>
          <w:lang w:val="pt-PT"/>
        </w:rPr>
        <w:t xml:space="preserve"> MP. </w:t>
      </w:r>
      <w:r w:rsidRPr="00D123DF">
        <w:rPr>
          <w:rFonts w:ascii="Times New Roman" w:eastAsia="Times New Roman" w:hAnsi="Times New Roman" w:cs="Times New Roman"/>
          <w:color w:val="000000" w:themeColor="text1"/>
          <w:sz w:val="20"/>
          <w:szCs w:val="20"/>
        </w:rPr>
        <w:t xml:space="preserve">What Constitutes Sexual Dissatisfaction for Trans Masculine and Nonbinary Individuals: A Qualitative Study. </w:t>
      </w:r>
      <w:r w:rsidRPr="00D123DF">
        <w:rPr>
          <w:rFonts w:ascii="Times New Roman" w:eastAsia="Times New Roman" w:hAnsi="Times New Roman" w:cs="Times New Roman"/>
          <w:i/>
          <w:color w:val="000000" w:themeColor="text1"/>
          <w:sz w:val="20"/>
          <w:szCs w:val="20"/>
        </w:rPr>
        <w:t>J Sex Marital Ther</w:t>
      </w:r>
      <w:r w:rsidRPr="00D123DF">
        <w:rPr>
          <w:rFonts w:ascii="Times New Roman" w:eastAsia="Times New Roman" w:hAnsi="Times New Roman" w:cs="Times New Roman"/>
          <w:color w:val="000000" w:themeColor="text1"/>
          <w:sz w:val="20"/>
          <w:szCs w:val="20"/>
        </w:rPr>
        <w:t>. 2020;46(7):612-629. doi:10.1080/0092623X.2020.1765924</w:t>
      </w:r>
    </w:p>
    <w:p w14:paraId="00000184"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lang w:val="pt-PT"/>
        </w:rPr>
        <w:t>Lindley</w:t>
      </w:r>
      <w:proofErr w:type="spellEnd"/>
      <w:r w:rsidRPr="00D123DF">
        <w:rPr>
          <w:rFonts w:ascii="Times New Roman" w:eastAsia="Times New Roman" w:hAnsi="Times New Roman" w:cs="Times New Roman"/>
          <w:color w:val="000000" w:themeColor="text1"/>
          <w:sz w:val="20"/>
          <w:szCs w:val="20"/>
          <w:lang w:val="pt-PT"/>
        </w:rPr>
        <w:t xml:space="preserve"> L, </w:t>
      </w:r>
      <w:proofErr w:type="spellStart"/>
      <w:r w:rsidRPr="00D123DF">
        <w:rPr>
          <w:rFonts w:ascii="Times New Roman" w:eastAsia="Times New Roman" w:hAnsi="Times New Roman" w:cs="Times New Roman"/>
          <w:color w:val="000000" w:themeColor="text1"/>
          <w:sz w:val="20"/>
          <w:szCs w:val="20"/>
          <w:lang w:val="pt-PT"/>
        </w:rPr>
        <w:t>Anzani</w:t>
      </w:r>
      <w:proofErr w:type="spellEnd"/>
      <w:r w:rsidRPr="00D123DF">
        <w:rPr>
          <w:rFonts w:ascii="Times New Roman" w:eastAsia="Times New Roman" w:hAnsi="Times New Roman" w:cs="Times New Roman"/>
          <w:color w:val="000000" w:themeColor="text1"/>
          <w:sz w:val="20"/>
          <w:szCs w:val="20"/>
          <w:lang w:val="pt-PT"/>
        </w:rPr>
        <w:t xml:space="preserve"> A, </w:t>
      </w:r>
      <w:proofErr w:type="spellStart"/>
      <w:r w:rsidRPr="00D123DF">
        <w:rPr>
          <w:rFonts w:ascii="Times New Roman" w:eastAsia="Times New Roman" w:hAnsi="Times New Roman" w:cs="Times New Roman"/>
          <w:color w:val="000000" w:themeColor="text1"/>
          <w:sz w:val="20"/>
          <w:szCs w:val="20"/>
          <w:lang w:val="pt-PT"/>
        </w:rPr>
        <w:t>Prunas</w:t>
      </w:r>
      <w:proofErr w:type="spellEnd"/>
      <w:r w:rsidRPr="00D123DF">
        <w:rPr>
          <w:rFonts w:ascii="Times New Roman" w:eastAsia="Times New Roman" w:hAnsi="Times New Roman" w:cs="Times New Roman"/>
          <w:color w:val="000000" w:themeColor="text1"/>
          <w:sz w:val="20"/>
          <w:szCs w:val="20"/>
          <w:lang w:val="pt-PT"/>
        </w:rPr>
        <w:t xml:space="preserve"> A, </w:t>
      </w:r>
      <w:proofErr w:type="spellStart"/>
      <w:r w:rsidRPr="00D123DF">
        <w:rPr>
          <w:rFonts w:ascii="Times New Roman" w:eastAsia="Times New Roman" w:hAnsi="Times New Roman" w:cs="Times New Roman"/>
          <w:color w:val="000000" w:themeColor="text1"/>
          <w:sz w:val="20"/>
          <w:szCs w:val="20"/>
          <w:lang w:val="pt-PT"/>
        </w:rPr>
        <w:t>Galupo</w:t>
      </w:r>
      <w:proofErr w:type="spellEnd"/>
      <w:r w:rsidRPr="00D123DF">
        <w:rPr>
          <w:rFonts w:ascii="Times New Roman" w:eastAsia="Times New Roman" w:hAnsi="Times New Roman" w:cs="Times New Roman"/>
          <w:color w:val="000000" w:themeColor="text1"/>
          <w:sz w:val="20"/>
          <w:szCs w:val="20"/>
          <w:lang w:val="pt-PT"/>
        </w:rPr>
        <w:t xml:space="preserve"> MP. </w:t>
      </w:r>
      <w:r w:rsidRPr="00D123DF">
        <w:rPr>
          <w:rFonts w:ascii="Times New Roman" w:eastAsia="Times New Roman" w:hAnsi="Times New Roman" w:cs="Times New Roman"/>
          <w:color w:val="000000" w:themeColor="text1"/>
          <w:sz w:val="20"/>
          <w:szCs w:val="20"/>
        </w:rPr>
        <w:t xml:space="preserve">Sexual Satisfaction in Trans Masculine and Nonbinary Individuals: A Qualitative Investigation. </w:t>
      </w:r>
      <w:r w:rsidRPr="00D123DF">
        <w:rPr>
          <w:rFonts w:ascii="Times New Roman" w:eastAsia="Times New Roman" w:hAnsi="Times New Roman" w:cs="Times New Roman"/>
          <w:i/>
          <w:color w:val="000000" w:themeColor="text1"/>
          <w:sz w:val="20"/>
          <w:szCs w:val="20"/>
        </w:rPr>
        <w:t>J Sex Res</w:t>
      </w:r>
      <w:r w:rsidRPr="00D123DF">
        <w:rPr>
          <w:rFonts w:ascii="Times New Roman" w:eastAsia="Times New Roman" w:hAnsi="Times New Roman" w:cs="Times New Roman"/>
          <w:color w:val="000000" w:themeColor="text1"/>
          <w:sz w:val="20"/>
          <w:szCs w:val="20"/>
        </w:rPr>
        <w:t>. Feb 2021;58(2):222-234. doi:10.1080/00224499.2020.1799317</w:t>
      </w:r>
    </w:p>
    <w:p w14:paraId="00000185"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Goldbach C, Lindley L, </w:t>
      </w:r>
      <w:proofErr w:type="spellStart"/>
      <w:r w:rsidRPr="00D123DF">
        <w:rPr>
          <w:rFonts w:ascii="Times New Roman" w:eastAsia="Times New Roman" w:hAnsi="Times New Roman" w:cs="Times New Roman"/>
          <w:color w:val="000000" w:themeColor="text1"/>
          <w:sz w:val="20"/>
          <w:szCs w:val="20"/>
        </w:rPr>
        <w:t>Anzani</w:t>
      </w:r>
      <w:proofErr w:type="spellEnd"/>
      <w:r w:rsidRPr="00D123DF">
        <w:rPr>
          <w:rFonts w:ascii="Times New Roman" w:eastAsia="Times New Roman" w:hAnsi="Times New Roman" w:cs="Times New Roman"/>
          <w:color w:val="000000" w:themeColor="text1"/>
          <w:sz w:val="20"/>
          <w:szCs w:val="20"/>
        </w:rPr>
        <w:t xml:space="preserve"> A, </w:t>
      </w:r>
      <w:proofErr w:type="spellStart"/>
      <w:r w:rsidRPr="00D123DF">
        <w:rPr>
          <w:rFonts w:ascii="Times New Roman" w:eastAsia="Times New Roman" w:hAnsi="Times New Roman" w:cs="Times New Roman"/>
          <w:color w:val="000000" w:themeColor="text1"/>
          <w:sz w:val="20"/>
          <w:szCs w:val="20"/>
        </w:rPr>
        <w:t>Galupo</w:t>
      </w:r>
      <w:proofErr w:type="spellEnd"/>
      <w:r w:rsidRPr="00D123DF">
        <w:rPr>
          <w:rFonts w:ascii="Times New Roman" w:eastAsia="Times New Roman" w:hAnsi="Times New Roman" w:cs="Times New Roman"/>
          <w:color w:val="000000" w:themeColor="text1"/>
          <w:sz w:val="20"/>
          <w:szCs w:val="20"/>
        </w:rPr>
        <w:t xml:space="preserve"> MP. Resisting Trans Medicalization: Body Satisfaction and Social Contextual Factors as Predictors of Sexual Experiences among Trans Feminine and Nonbinary Individuals.</w:t>
      </w:r>
      <w:r w:rsidRPr="00D123DF">
        <w:rPr>
          <w:rFonts w:ascii="Times New Roman" w:eastAsia="Times New Roman" w:hAnsi="Times New Roman" w:cs="Times New Roman"/>
          <w:i/>
          <w:color w:val="000000" w:themeColor="text1"/>
          <w:sz w:val="20"/>
          <w:szCs w:val="20"/>
        </w:rPr>
        <w:t xml:space="preserve"> J Sex Res</w:t>
      </w:r>
      <w:r w:rsidRPr="00D123DF">
        <w:rPr>
          <w:rFonts w:ascii="Times New Roman" w:eastAsia="Times New Roman" w:hAnsi="Times New Roman" w:cs="Times New Roman"/>
          <w:color w:val="000000" w:themeColor="text1"/>
          <w:sz w:val="20"/>
          <w:szCs w:val="20"/>
        </w:rPr>
        <w:t>. Jul 2023;60(6):868-879. doi:10.1080/00224499.2021.2004384</w:t>
      </w:r>
    </w:p>
    <w:p w14:paraId="00000186"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Engelmann MJ, Hines R, Connors H, et al. The Role of Social Support in the Sexual Well-being of TGD Populations. Int J </w:t>
      </w:r>
      <w:proofErr w:type="spellStart"/>
      <w:r w:rsidRPr="00D123DF">
        <w:rPr>
          <w:rFonts w:ascii="Times New Roman" w:eastAsia="Times New Roman" w:hAnsi="Times New Roman" w:cs="Times New Roman"/>
          <w:color w:val="000000" w:themeColor="text1"/>
          <w:sz w:val="20"/>
          <w:szCs w:val="20"/>
        </w:rPr>
        <w:t>Transgend</w:t>
      </w:r>
      <w:proofErr w:type="spellEnd"/>
      <w:r w:rsidRPr="00D123DF">
        <w:rPr>
          <w:rFonts w:ascii="Times New Roman" w:eastAsia="Times New Roman" w:hAnsi="Times New Roman" w:cs="Times New Roman"/>
          <w:color w:val="000000" w:themeColor="text1"/>
          <w:sz w:val="20"/>
          <w:szCs w:val="20"/>
        </w:rPr>
        <w:t xml:space="preserve"> Health. 2022;24(2):214-225.</w:t>
      </w:r>
    </w:p>
    <w:p w14:paraId="00000187"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Harvey P, Jones E, </w:t>
      </w:r>
      <w:proofErr w:type="spellStart"/>
      <w:r w:rsidRPr="00D123DF">
        <w:rPr>
          <w:rFonts w:ascii="Times New Roman" w:eastAsia="Times New Roman" w:hAnsi="Times New Roman" w:cs="Times New Roman"/>
          <w:color w:val="000000" w:themeColor="text1"/>
          <w:sz w:val="20"/>
          <w:szCs w:val="20"/>
        </w:rPr>
        <w:t>Copulsky</w:t>
      </w:r>
      <w:proofErr w:type="spellEnd"/>
      <w:r w:rsidRPr="00D123DF">
        <w:rPr>
          <w:rFonts w:ascii="Times New Roman" w:eastAsia="Times New Roman" w:hAnsi="Times New Roman" w:cs="Times New Roman"/>
          <w:color w:val="000000" w:themeColor="text1"/>
          <w:sz w:val="20"/>
          <w:szCs w:val="20"/>
        </w:rPr>
        <w:t xml:space="preserve"> D. The Relational Nature of Gender, the Pervasiveness of Heteronormative Sexual Scripts, and the Impact on Sexual Pleasure. </w:t>
      </w:r>
      <w:r w:rsidRPr="00D123DF">
        <w:rPr>
          <w:rFonts w:ascii="Times New Roman" w:eastAsia="Times New Roman" w:hAnsi="Times New Roman" w:cs="Times New Roman"/>
          <w:i/>
          <w:color w:val="000000" w:themeColor="text1"/>
          <w:sz w:val="20"/>
          <w:szCs w:val="20"/>
        </w:rPr>
        <w:t xml:space="preserve">Arch Sex </w:t>
      </w:r>
      <w:proofErr w:type="spellStart"/>
      <w:r w:rsidRPr="00D123DF">
        <w:rPr>
          <w:rFonts w:ascii="Times New Roman" w:eastAsia="Times New Roman" w:hAnsi="Times New Roman" w:cs="Times New Roman"/>
          <w:i/>
          <w:color w:val="000000" w:themeColor="text1"/>
          <w:sz w:val="20"/>
          <w:szCs w:val="20"/>
        </w:rPr>
        <w:t>Behav</w:t>
      </w:r>
      <w:proofErr w:type="spellEnd"/>
      <w:r w:rsidRPr="00D123DF">
        <w:rPr>
          <w:rFonts w:ascii="Times New Roman" w:eastAsia="Times New Roman" w:hAnsi="Times New Roman" w:cs="Times New Roman"/>
          <w:color w:val="000000" w:themeColor="text1"/>
          <w:sz w:val="20"/>
          <w:szCs w:val="20"/>
        </w:rPr>
        <w:t>. 2023;52(3):1195-1212. doi:10.1007/s10508-023-02558-x</w:t>
      </w:r>
    </w:p>
    <w:p w14:paraId="00000188"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Nematollahi A, </w:t>
      </w:r>
      <w:proofErr w:type="spellStart"/>
      <w:r w:rsidRPr="00D123DF">
        <w:rPr>
          <w:rFonts w:ascii="Times New Roman" w:eastAsia="Times New Roman" w:hAnsi="Times New Roman" w:cs="Times New Roman"/>
          <w:color w:val="000000" w:themeColor="text1"/>
          <w:sz w:val="20"/>
          <w:szCs w:val="20"/>
        </w:rPr>
        <w:t>Gharibzadeh</w:t>
      </w:r>
      <w:proofErr w:type="spellEnd"/>
      <w:r w:rsidRPr="00D123DF">
        <w:rPr>
          <w:rFonts w:ascii="Times New Roman" w:eastAsia="Times New Roman" w:hAnsi="Times New Roman" w:cs="Times New Roman"/>
          <w:color w:val="000000" w:themeColor="text1"/>
          <w:sz w:val="20"/>
          <w:szCs w:val="20"/>
        </w:rPr>
        <w:t xml:space="preserve"> S, </w:t>
      </w:r>
      <w:proofErr w:type="spellStart"/>
      <w:r w:rsidRPr="00D123DF">
        <w:rPr>
          <w:rFonts w:ascii="Times New Roman" w:eastAsia="Times New Roman" w:hAnsi="Times New Roman" w:cs="Times New Roman"/>
          <w:color w:val="000000" w:themeColor="text1"/>
          <w:sz w:val="20"/>
          <w:szCs w:val="20"/>
        </w:rPr>
        <w:t>Damghanian</w:t>
      </w:r>
      <w:proofErr w:type="spellEnd"/>
      <w:r w:rsidRPr="00D123DF">
        <w:rPr>
          <w:rFonts w:ascii="Times New Roman" w:eastAsia="Times New Roman" w:hAnsi="Times New Roman" w:cs="Times New Roman"/>
          <w:color w:val="000000" w:themeColor="text1"/>
          <w:sz w:val="20"/>
          <w:szCs w:val="20"/>
        </w:rPr>
        <w:t xml:space="preserve"> M, Gholamzadeh S, </w:t>
      </w:r>
      <w:proofErr w:type="spellStart"/>
      <w:r w:rsidRPr="00D123DF">
        <w:rPr>
          <w:rFonts w:ascii="Times New Roman" w:eastAsia="Times New Roman" w:hAnsi="Times New Roman" w:cs="Times New Roman"/>
          <w:color w:val="000000" w:themeColor="text1"/>
          <w:sz w:val="20"/>
          <w:szCs w:val="20"/>
        </w:rPr>
        <w:t>Farnam</w:t>
      </w:r>
      <w:proofErr w:type="spellEnd"/>
      <w:r w:rsidRPr="00D123DF">
        <w:rPr>
          <w:rFonts w:ascii="Times New Roman" w:eastAsia="Times New Roman" w:hAnsi="Times New Roman" w:cs="Times New Roman"/>
          <w:color w:val="000000" w:themeColor="text1"/>
          <w:sz w:val="20"/>
          <w:szCs w:val="20"/>
        </w:rPr>
        <w:t xml:space="preserve"> F. Sexual behaviors and vulnerability to sexually transmitted infections among transgender women in Iran. </w:t>
      </w:r>
      <w:r w:rsidRPr="00D123DF">
        <w:rPr>
          <w:rFonts w:ascii="Times New Roman" w:eastAsia="Times New Roman" w:hAnsi="Times New Roman" w:cs="Times New Roman"/>
          <w:i/>
          <w:color w:val="000000" w:themeColor="text1"/>
          <w:sz w:val="20"/>
          <w:szCs w:val="20"/>
        </w:rPr>
        <w:t xml:space="preserve">BMC </w:t>
      </w:r>
      <w:proofErr w:type="spellStart"/>
      <w:r w:rsidRPr="00D123DF">
        <w:rPr>
          <w:rFonts w:ascii="Times New Roman" w:eastAsia="Times New Roman" w:hAnsi="Times New Roman" w:cs="Times New Roman"/>
          <w:i/>
          <w:color w:val="000000" w:themeColor="text1"/>
          <w:sz w:val="20"/>
          <w:szCs w:val="20"/>
        </w:rPr>
        <w:t>Womens</w:t>
      </w:r>
      <w:proofErr w:type="spellEnd"/>
      <w:r w:rsidRPr="00D123DF">
        <w:rPr>
          <w:rFonts w:ascii="Times New Roman" w:eastAsia="Times New Roman" w:hAnsi="Times New Roman" w:cs="Times New Roman"/>
          <w:i/>
          <w:color w:val="000000" w:themeColor="text1"/>
          <w:sz w:val="20"/>
          <w:szCs w:val="20"/>
        </w:rPr>
        <w:t xml:space="preserve"> Health</w:t>
      </w:r>
      <w:r w:rsidRPr="00D123DF">
        <w:rPr>
          <w:rFonts w:ascii="Times New Roman" w:eastAsia="Times New Roman" w:hAnsi="Times New Roman" w:cs="Times New Roman"/>
          <w:color w:val="000000" w:themeColor="text1"/>
          <w:sz w:val="20"/>
          <w:szCs w:val="20"/>
        </w:rPr>
        <w:t>. 14 2022;22(1):170. doi:10.1186/s12905-022-01753-7</w:t>
      </w:r>
    </w:p>
    <w:p w14:paraId="00000189"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Kline K, Randall AK. The Moderating Effect of Internalized Transphobia on the Association Between Gender Congruence and Sexual Satisfaction for Transgender Men. Journal of LGBTQ Issues in Counseling. 2021/02/01 2021;15(1):93-109. doi:10.1080/15538605.2021.1868378</w:t>
      </w:r>
    </w:p>
    <w:p w14:paraId="0000018A"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rPr>
        <w:t>Ristori</w:t>
      </w:r>
      <w:proofErr w:type="spellEnd"/>
      <w:r w:rsidRPr="00D123DF">
        <w:rPr>
          <w:rFonts w:ascii="Times New Roman" w:eastAsia="Times New Roman" w:hAnsi="Times New Roman" w:cs="Times New Roman"/>
          <w:color w:val="000000" w:themeColor="text1"/>
          <w:sz w:val="20"/>
          <w:szCs w:val="20"/>
        </w:rPr>
        <w:t xml:space="preserve"> J, </w:t>
      </w:r>
      <w:proofErr w:type="spellStart"/>
      <w:r w:rsidRPr="00D123DF">
        <w:rPr>
          <w:rFonts w:ascii="Times New Roman" w:eastAsia="Times New Roman" w:hAnsi="Times New Roman" w:cs="Times New Roman"/>
          <w:color w:val="000000" w:themeColor="text1"/>
          <w:sz w:val="20"/>
          <w:szCs w:val="20"/>
        </w:rPr>
        <w:t>Cocchetti</w:t>
      </w:r>
      <w:proofErr w:type="spellEnd"/>
      <w:r w:rsidRPr="00D123DF">
        <w:rPr>
          <w:rFonts w:ascii="Times New Roman" w:eastAsia="Times New Roman" w:hAnsi="Times New Roman" w:cs="Times New Roman"/>
          <w:color w:val="000000" w:themeColor="text1"/>
          <w:sz w:val="20"/>
          <w:szCs w:val="20"/>
        </w:rPr>
        <w:t xml:space="preserve"> C, Castellini</w:t>
      </w:r>
      <w:r w:rsidRPr="00D123DF">
        <w:rPr>
          <w:rFonts w:ascii="Times New Roman" w:eastAsia="Times New Roman" w:hAnsi="Times New Roman" w:cs="Times New Roman"/>
          <w:color w:val="000000" w:themeColor="text1"/>
          <w:sz w:val="20"/>
          <w:szCs w:val="20"/>
        </w:rPr>
        <w:t xml:space="preserve"> G, et al. Hormonal Treatment Effect on Sexual Distress in Transgender Persons: 2-Year Follow-Up Data. </w:t>
      </w:r>
      <w:r w:rsidRPr="00D123DF">
        <w:rPr>
          <w:rFonts w:ascii="Times New Roman" w:eastAsia="Times New Roman" w:hAnsi="Times New Roman" w:cs="Times New Roman"/>
          <w:i/>
          <w:color w:val="000000" w:themeColor="text1"/>
          <w:sz w:val="20"/>
          <w:szCs w:val="20"/>
        </w:rPr>
        <w:t>J Sex Med</w:t>
      </w:r>
      <w:r w:rsidRPr="00D123DF">
        <w:rPr>
          <w:rFonts w:ascii="Times New Roman" w:eastAsia="Times New Roman" w:hAnsi="Times New Roman" w:cs="Times New Roman"/>
          <w:color w:val="000000" w:themeColor="text1"/>
          <w:sz w:val="20"/>
          <w:szCs w:val="20"/>
        </w:rPr>
        <w:t xml:space="preserve">. 2020;17(1):142-151. </w:t>
      </w:r>
      <w:proofErr w:type="gramStart"/>
      <w:r w:rsidRPr="00D123DF">
        <w:rPr>
          <w:rFonts w:ascii="Times New Roman" w:eastAsia="Times New Roman" w:hAnsi="Times New Roman" w:cs="Times New Roman"/>
          <w:color w:val="000000" w:themeColor="text1"/>
          <w:sz w:val="20"/>
          <w:szCs w:val="20"/>
        </w:rPr>
        <w:t>doi:10.1016/j.jsxm</w:t>
      </w:r>
      <w:proofErr w:type="gramEnd"/>
      <w:r w:rsidRPr="00D123DF">
        <w:rPr>
          <w:rFonts w:ascii="Times New Roman" w:eastAsia="Times New Roman" w:hAnsi="Times New Roman" w:cs="Times New Roman"/>
          <w:color w:val="000000" w:themeColor="text1"/>
          <w:sz w:val="20"/>
          <w:szCs w:val="20"/>
        </w:rPr>
        <w:t>.2019.10.008</w:t>
      </w:r>
    </w:p>
    <w:p w14:paraId="0000018B"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rPr>
        <w:lastRenderedPageBreak/>
        <w:t>Scheim</w:t>
      </w:r>
      <w:proofErr w:type="spellEnd"/>
      <w:r w:rsidRPr="00D123DF">
        <w:rPr>
          <w:rFonts w:ascii="Times New Roman" w:eastAsia="Times New Roman" w:hAnsi="Times New Roman" w:cs="Times New Roman"/>
          <w:color w:val="000000" w:themeColor="text1"/>
          <w:sz w:val="20"/>
          <w:szCs w:val="20"/>
        </w:rPr>
        <w:t xml:space="preserve"> AI, Bauer GR. Sexual Inactivity Among Transfeminine Persons: A Canadian Respondent-Driven Sampling Survey. The Journal of Sex Research. 2019;56(2):264-271. doi:10.1080/00224499.2017.1399334</w:t>
      </w:r>
    </w:p>
    <w:p w14:paraId="0000018C"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Gieles NC, van de Grift TC, </w:t>
      </w:r>
      <w:proofErr w:type="spellStart"/>
      <w:r w:rsidRPr="00D123DF">
        <w:rPr>
          <w:rFonts w:ascii="Times New Roman" w:eastAsia="Times New Roman" w:hAnsi="Times New Roman" w:cs="Times New Roman"/>
          <w:color w:val="000000" w:themeColor="text1"/>
          <w:sz w:val="20"/>
          <w:szCs w:val="20"/>
        </w:rPr>
        <w:t>Elaut</w:t>
      </w:r>
      <w:proofErr w:type="spellEnd"/>
      <w:r w:rsidRPr="00D123DF">
        <w:rPr>
          <w:rFonts w:ascii="Times New Roman" w:eastAsia="Times New Roman" w:hAnsi="Times New Roman" w:cs="Times New Roman"/>
          <w:color w:val="000000" w:themeColor="text1"/>
          <w:sz w:val="20"/>
          <w:szCs w:val="20"/>
        </w:rPr>
        <w:t xml:space="preserve"> E, et al. Pleasure please! Sexual pleasure and influencing factors in transgender persons: An ENIGI follow-up study. </w:t>
      </w:r>
      <w:r w:rsidRPr="00D123DF">
        <w:rPr>
          <w:rFonts w:ascii="Times New Roman" w:eastAsia="Times New Roman" w:hAnsi="Times New Roman" w:cs="Times New Roman"/>
          <w:i/>
          <w:color w:val="000000" w:themeColor="text1"/>
          <w:sz w:val="20"/>
          <w:szCs w:val="20"/>
        </w:rPr>
        <w:t xml:space="preserve">Int J </w:t>
      </w:r>
      <w:proofErr w:type="spellStart"/>
      <w:r w:rsidRPr="00D123DF">
        <w:rPr>
          <w:rFonts w:ascii="Times New Roman" w:eastAsia="Times New Roman" w:hAnsi="Times New Roman" w:cs="Times New Roman"/>
          <w:i/>
          <w:color w:val="000000" w:themeColor="text1"/>
          <w:sz w:val="20"/>
          <w:szCs w:val="20"/>
        </w:rPr>
        <w:t>Transgend</w:t>
      </w:r>
      <w:proofErr w:type="spellEnd"/>
      <w:r w:rsidRPr="00D123DF">
        <w:rPr>
          <w:rFonts w:ascii="Times New Roman" w:eastAsia="Times New Roman" w:hAnsi="Times New Roman" w:cs="Times New Roman"/>
          <w:i/>
          <w:color w:val="000000" w:themeColor="text1"/>
          <w:sz w:val="20"/>
          <w:szCs w:val="20"/>
        </w:rPr>
        <w:t xml:space="preserve"> Health</w:t>
      </w:r>
      <w:r w:rsidRPr="00D123DF">
        <w:rPr>
          <w:rFonts w:ascii="Times New Roman" w:eastAsia="Times New Roman" w:hAnsi="Times New Roman" w:cs="Times New Roman"/>
          <w:color w:val="000000" w:themeColor="text1"/>
          <w:sz w:val="20"/>
          <w:szCs w:val="20"/>
        </w:rPr>
        <w:t>. 2023;24(2):212-224. doi:10.1080/26895269.2022.2028693</w:t>
      </w:r>
    </w:p>
    <w:p w14:paraId="0000018D"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Staples JM, Bird ER, Gregg JJ, George W. Improving the Gender-Affirmation Process for Transgender and Gender-Nonconforming Individuals: Associations Among Time Since Transition Began, Body Satisfaction, and Sexual Distress. </w:t>
      </w:r>
      <w:r w:rsidRPr="00D123DF">
        <w:rPr>
          <w:rFonts w:ascii="Times New Roman" w:eastAsia="Times New Roman" w:hAnsi="Times New Roman" w:cs="Times New Roman"/>
          <w:i/>
          <w:color w:val="000000" w:themeColor="text1"/>
          <w:sz w:val="20"/>
          <w:szCs w:val="20"/>
        </w:rPr>
        <w:t>J Sex Res</w:t>
      </w:r>
      <w:r w:rsidRPr="00D123DF">
        <w:rPr>
          <w:rFonts w:ascii="Times New Roman" w:eastAsia="Times New Roman" w:hAnsi="Times New Roman" w:cs="Times New Roman"/>
          <w:color w:val="000000" w:themeColor="text1"/>
          <w:sz w:val="20"/>
          <w:szCs w:val="20"/>
        </w:rPr>
        <w:t>. 2020;57(3):375-383. doi:10.1080/00224499.2019.1617829</w:t>
      </w:r>
    </w:p>
    <w:p w14:paraId="0000018E"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Holt M, Broady T, Callander D, et al. Sexual experience, relationships, and factors associated with sexual and romantic satisfaction in the first Australian Trans &amp; Gender Diverse Sexual Health Survey. </w:t>
      </w:r>
      <w:r w:rsidRPr="00D123DF">
        <w:rPr>
          <w:rFonts w:ascii="Times New Roman" w:eastAsia="Times New Roman" w:hAnsi="Times New Roman" w:cs="Times New Roman"/>
          <w:i/>
          <w:color w:val="000000" w:themeColor="text1"/>
          <w:sz w:val="20"/>
          <w:szCs w:val="20"/>
        </w:rPr>
        <w:t xml:space="preserve">Int J </w:t>
      </w:r>
      <w:proofErr w:type="spellStart"/>
      <w:r w:rsidRPr="00D123DF">
        <w:rPr>
          <w:rFonts w:ascii="Times New Roman" w:eastAsia="Times New Roman" w:hAnsi="Times New Roman" w:cs="Times New Roman"/>
          <w:i/>
          <w:color w:val="000000" w:themeColor="text1"/>
          <w:sz w:val="20"/>
          <w:szCs w:val="20"/>
        </w:rPr>
        <w:t>Transgend</w:t>
      </w:r>
      <w:proofErr w:type="spellEnd"/>
      <w:r w:rsidRPr="00D123DF">
        <w:rPr>
          <w:rFonts w:ascii="Times New Roman" w:eastAsia="Times New Roman" w:hAnsi="Times New Roman" w:cs="Times New Roman"/>
          <w:i/>
          <w:color w:val="000000" w:themeColor="text1"/>
          <w:sz w:val="20"/>
          <w:szCs w:val="20"/>
        </w:rPr>
        <w:t xml:space="preserve"> Health</w:t>
      </w:r>
      <w:r w:rsidRPr="00D123DF">
        <w:rPr>
          <w:rFonts w:ascii="Times New Roman" w:eastAsia="Times New Roman" w:hAnsi="Times New Roman" w:cs="Times New Roman"/>
          <w:color w:val="000000" w:themeColor="text1"/>
          <w:sz w:val="20"/>
          <w:szCs w:val="20"/>
        </w:rPr>
        <w:t>. 2023;24(1):38-48. doi:10.1080/26895269.2021.2016540</w:t>
      </w:r>
    </w:p>
    <w:p w14:paraId="0000018F"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Şahin S, Korkmaz ÖP, Durcan E, Özkaya HM, Turan Ş, </w:t>
      </w:r>
      <w:proofErr w:type="spellStart"/>
      <w:r w:rsidRPr="00D123DF">
        <w:rPr>
          <w:rFonts w:ascii="Times New Roman" w:eastAsia="Times New Roman" w:hAnsi="Times New Roman" w:cs="Times New Roman"/>
          <w:color w:val="000000" w:themeColor="text1"/>
          <w:sz w:val="20"/>
          <w:szCs w:val="20"/>
        </w:rPr>
        <w:t>Kadioglu</w:t>
      </w:r>
      <w:proofErr w:type="spellEnd"/>
      <w:r w:rsidRPr="00D123DF">
        <w:rPr>
          <w:rFonts w:ascii="Times New Roman" w:eastAsia="Times New Roman" w:hAnsi="Times New Roman" w:cs="Times New Roman"/>
          <w:color w:val="000000" w:themeColor="text1"/>
          <w:sz w:val="20"/>
          <w:szCs w:val="20"/>
        </w:rPr>
        <w:t xml:space="preserve"> P. Sexual Functions of Transgender Individuals Before Gender Transition. </w:t>
      </w:r>
      <w:r w:rsidRPr="00D123DF">
        <w:rPr>
          <w:rFonts w:ascii="Times New Roman" w:eastAsia="Times New Roman" w:hAnsi="Times New Roman" w:cs="Times New Roman"/>
          <w:i/>
          <w:color w:val="000000" w:themeColor="text1"/>
          <w:sz w:val="20"/>
          <w:szCs w:val="20"/>
        </w:rPr>
        <w:t xml:space="preserve">Endocrinol Res </w:t>
      </w:r>
      <w:proofErr w:type="spellStart"/>
      <w:r w:rsidRPr="00D123DF">
        <w:rPr>
          <w:rFonts w:ascii="Times New Roman" w:eastAsia="Times New Roman" w:hAnsi="Times New Roman" w:cs="Times New Roman"/>
          <w:i/>
          <w:color w:val="000000" w:themeColor="text1"/>
          <w:sz w:val="20"/>
          <w:szCs w:val="20"/>
        </w:rPr>
        <w:t>Pract</w:t>
      </w:r>
      <w:proofErr w:type="spellEnd"/>
      <w:r w:rsidRPr="00D123DF">
        <w:rPr>
          <w:rFonts w:ascii="Times New Roman" w:eastAsia="Times New Roman" w:hAnsi="Times New Roman" w:cs="Times New Roman"/>
          <w:i/>
          <w:color w:val="000000" w:themeColor="text1"/>
          <w:sz w:val="20"/>
          <w:szCs w:val="20"/>
        </w:rPr>
        <w:t xml:space="preserve"> </w:t>
      </w:r>
      <w:r w:rsidRPr="00D123DF">
        <w:rPr>
          <w:rFonts w:ascii="Times New Roman" w:eastAsia="Times New Roman" w:hAnsi="Times New Roman" w:cs="Times New Roman"/>
          <w:color w:val="000000" w:themeColor="text1"/>
          <w:sz w:val="20"/>
          <w:szCs w:val="20"/>
        </w:rPr>
        <w:t>2021;(25):184-192.</w:t>
      </w:r>
    </w:p>
    <w:p w14:paraId="00000190"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rPr>
        <w:t>Kerckhof</w:t>
      </w:r>
      <w:proofErr w:type="spellEnd"/>
      <w:r w:rsidRPr="00D123DF">
        <w:rPr>
          <w:rFonts w:ascii="Times New Roman" w:eastAsia="Times New Roman" w:hAnsi="Times New Roman" w:cs="Times New Roman"/>
          <w:color w:val="000000" w:themeColor="text1"/>
          <w:sz w:val="20"/>
          <w:szCs w:val="20"/>
        </w:rPr>
        <w:t xml:space="preserve"> ME, </w:t>
      </w:r>
      <w:proofErr w:type="spellStart"/>
      <w:r w:rsidRPr="00D123DF">
        <w:rPr>
          <w:rFonts w:ascii="Times New Roman" w:eastAsia="Times New Roman" w:hAnsi="Times New Roman" w:cs="Times New Roman"/>
          <w:color w:val="000000" w:themeColor="text1"/>
          <w:sz w:val="20"/>
          <w:szCs w:val="20"/>
        </w:rPr>
        <w:t>Kreukels</w:t>
      </w:r>
      <w:proofErr w:type="spellEnd"/>
      <w:r w:rsidRPr="00D123DF">
        <w:rPr>
          <w:rFonts w:ascii="Times New Roman" w:eastAsia="Times New Roman" w:hAnsi="Times New Roman" w:cs="Times New Roman"/>
          <w:color w:val="000000" w:themeColor="text1"/>
          <w:sz w:val="20"/>
          <w:szCs w:val="20"/>
        </w:rPr>
        <w:t xml:space="preserve"> BPC, Nieder TO, et al. Prevalence of Sexual Dysfunctions in Transgender Persons: Results from the ENIGI Follow-Up Study. </w:t>
      </w:r>
      <w:r w:rsidRPr="00D123DF">
        <w:rPr>
          <w:rFonts w:ascii="Times New Roman" w:eastAsia="Times New Roman" w:hAnsi="Times New Roman" w:cs="Times New Roman"/>
          <w:i/>
          <w:color w:val="000000" w:themeColor="text1"/>
          <w:sz w:val="20"/>
          <w:szCs w:val="20"/>
        </w:rPr>
        <w:t>J Sex Med</w:t>
      </w:r>
      <w:r w:rsidRPr="00D123DF">
        <w:rPr>
          <w:rFonts w:ascii="Times New Roman" w:eastAsia="Times New Roman" w:hAnsi="Times New Roman" w:cs="Times New Roman"/>
          <w:color w:val="000000" w:themeColor="text1"/>
          <w:sz w:val="20"/>
          <w:szCs w:val="20"/>
        </w:rPr>
        <w:t xml:space="preserve">. Dec 2019;16(12):2018-2029. </w:t>
      </w:r>
      <w:proofErr w:type="gramStart"/>
      <w:r w:rsidRPr="00D123DF">
        <w:rPr>
          <w:rFonts w:ascii="Times New Roman" w:eastAsia="Times New Roman" w:hAnsi="Times New Roman" w:cs="Times New Roman"/>
          <w:color w:val="000000" w:themeColor="text1"/>
          <w:sz w:val="20"/>
          <w:szCs w:val="20"/>
        </w:rPr>
        <w:t>doi:10.1016/j.jsxm</w:t>
      </w:r>
      <w:proofErr w:type="gramEnd"/>
      <w:r w:rsidRPr="00D123DF">
        <w:rPr>
          <w:rFonts w:ascii="Times New Roman" w:eastAsia="Times New Roman" w:hAnsi="Times New Roman" w:cs="Times New Roman"/>
          <w:color w:val="000000" w:themeColor="text1"/>
          <w:sz w:val="20"/>
          <w:szCs w:val="20"/>
        </w:rPr>
        <w:t>.2019.09.003</w:t>
      </w:r>
    </w:p>
    <w:p w14:paraId="00000191"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Mueller SC, </w:t>
      </w:r>
      <w:proofErr w:type="spellStart"/>
      <w:r w:rsidRPr="00D123DF">
        <w:rPr>
          <w:rFonts w:ascii="Times New Roman" w:eastAsia="Times New Roman" w:hAnsi="Times New Roman" w:cs="Times New Roman"/>
          <w:color w:val="000000" w:themeColor="text1"/>
          <w:sz w:val="20"/>
          <w:szCs w:val="20"/>
        </w:rPr>
        <w:t>Wierckx</w:t>
      </w:r>
      <w:proofErr w:type="spellEnd"/>
      <w:r w:rsidRPr="00D123DF">
        <w:rPr>
          <w:rFonts w:ascii="Times New Roman" w:eastAsia="Times New Roman" w:hAnsi="Times New Roman" w:cs="Times New Roman"/>
          <w:color w:val="000000" w:themeColor="text1"/>
          <w:sz w:val="20"/>
          <w:szCs w:val="20"/>
        </w:rPr>
        <w:t xml:space="preserve"> K, </w:t>
      </w:r>
      <w:proofErr w:type="spellStart"/>
      <w:r w:rsidRPr="00D123DF">
        <w:rPr>
          <w:rFonts w:ascii="Times New Roman" w:eastAsia="Times New Roman" w:hAnsi="Times New Roman" w:cs="Times New Roman"/>
          <w:color w:val="000000" w:themeColor="text1"/>
          <w:sz w:val="20"/>
          <w:szCs w:val="20"/>
        </w:rPr>
        <w:t>T'Sjoen</w:t>
      </w:r>
      <w:proofErr w:type="spellEnd"/>
      <w:r w:rsidRPr="00D123DF">
        <w:rPr>
          <w:rFonts w:ascii="Times New Roman" w:eastAsia="Times New Roman" w:hAnsi="Times New Roman" w:cs="Times New Roman"/>
          <w:color w:val="000000" w:themeColor="text1"/>
          <w:sz w:val="20"/>
          <w:szCs w:val="20"/>
        </w:rPr>
        <w:t xml:space="preserve"> G. Neural and Hormonal Correlates of Sexual Arousal in Transgender Persons. </w:t>
      </w:r>
      <w:r w:rsidRPr="00D123DF">
        <w:rPr>
          <w:rFonts w:ascii="Times New Roman" w:eastAsia="Times New Roman" w:hAnsi="Times New Roman" w:cs="Times New Roman"/>
          <w:i/>
          <w:color w:val="000000" w:themeColor="text1"/>
          <w:sz w:val="20"/>
          <w:szCs w:val="20"/>
        </w:rPr>
        <w:t>J Sex Med</w:t>
      </w:r>
      <w:r w:rsidRPr="00D123DF">
        <w:rPr>
          <w:rFonts w:ascii="Times New Roman" w:eastAsia="Times New Roman" w:hAnsi="Times New Roman" w:cs="Times New Roman"/>
          <w:color w:val="000000" w:themeColor="text1"/>
          <w:sz w:val="20"/>
          <w:szCs w:val="20"/>
        </w:rPr>
        <w:t xml:space="preserve">. Dec 2020;17(12):2495-2507. </w:t>
      </w:r>
      <w:proofErr w:type="gramStart"/>
      <w:r w:rsidRPr="00D123DF">
        <w:rPr>
          <w:rFonts w:ascii="Times New Roman" w:eastAsia="Times New Roman" w:hAnsi="Times New Roman" w:cs="Times New Roman"/>
          <w:color w:val="000000" w:themeColor="text1"/>
          <w:sz w:val="20"/>
          <w:szCs w:val="20"/>
        </w:rPr>
        <w:t>doi:10.1016/j.jsxm</w:t>
      </w:r>
      <w:proofErr w:type="gramEnd"/>
      <w:r w:rsidRPr="00D123DF">
        <w:rPr>
          <w:rFonts w:ascii="Times New Roman" w:eastAsia="Times New Roman" w:hAnsi="Times New Roman" w:cs="Times New Roman"/>
          <w:color w:val="000000" w:themeColor="text1"/>
          <w:sz w:val="20"/>
          <w:szCs w:val="20"/>
        </w:rPr>
        <w:t>.2020.08.021</w:t>
      </w:r>
    </w:p>
    <w:p w14:paraId="00000192"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Raines J, Holmes L, Watts-Overall TM, et al. Patterns of Genital Sexual Arousal in Transgender Men. </w:t>
      </w:r>
      <w:r w:rsidRPr="00D123DF">
        <w:rPr>
          <w:rFonts w:ascii="Times New Roman" w:eastAsia="Times New Roman" w:hAnsi="Times New Roman" w:cs="Times New Roman"/>
          <w:i/>
          <w:color w:val="000000" w:themeColor="text1"/>
          <w:sz w:val="20"/>
          <w:szCs w:val="20"/>
        </w:rPr>
        <w:t>Psychol Sci</w:t>
      </w:r>
      <w:r w:rsidRPr="00D123DF">
        <w:rPr>
          <w:rFonts w:ascii="Times New Roman" w:eastAsia="Times New Roman" w:hAnsi="Times New Roman" w:cs="Times New Roman"/>
          <w:color w:val="000000" w:themeColor="text1"/>
          <w:sz w:val="20"/>
          <w:szCs w:val="20"/>
        </w:rPr>
        <w:t>. Apr 2021;32(4):485-495. doi:10.1177/0956797620971654</w:t>
      </w:r>
    </w:p>
    <w:p w14:paraId="00000193"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Lafortune D, Dussault E, Philibert M, Godbout N. Prevalence and Correlates of Sexual Aversion: A Canadian Community-Based Study. </w:t>
      </w:r>
      <w:r w:rsidRPr="00D123DF">
        <w:rPr>
          <w:rFonts w:ascii="Times New Roman" w:eastAsia="Times New Roman" w:hAnsi="Times New Roman" w:cs="Times New Roman"/>
          <w:i/>
          <w:color w:val="000000" w:themeColor="text1"/>
          <w:sz w:val="20"/>
          <w:szCs w:val="20"/>
        </w:rPr>
        <w:t>J Sex Med</w:t>
      </w:r>
      <w:r w:rsidRPr="00D123DF">
        <w:rPr>
          <w:rFonts w:ascii="Times New Roman" w:eastAsia="Times New Roman" w:hAnsi="Times New Roman" w:cs="Times New Roman"/>
          <w:color w:val="000000" w:themeColor="text1"/>
          <w:sz w:val="20"/>
          <w:szCs w:val="20"/>
        </w:rPr>
        <w:t xml:space="preserve">. Aug 2022;19(8):1269-1280. </w:t>
      </w:r>
      <w:proofErr w:type="gramStart"/>
      <w:r w:rsidRPr="00D123DF">
        <w:rPr>
          <w:rFonts w:ascii="Times New Roman" w:eastAsia="Times New Roman" w:hAnsi="Times New Roman" w:cs="Times New Roman"/>
          <w:color w:val="000000" w:themeColor="text1"/>
          <w:sz w:val="20"/>
          <w:szCs w:val="20"/>
        </w:rPr>
        <w:t>doi:10.1016/j.jsxm</w:t>
      </w:r>
      <w:proofErr w:type="gramEnd"/>
      <w:r w:rsidRPr="00D123DF">
        <w:rPr>
          <w:rFonts w:ascii="Times New Roman" w:eastAsia="Times New Roman" w:hAnsi="Times New Roman" w:cs="Times New Roman"/>
          <w:color w:val="000000" w:themeColor="text1"/>
          <w:sz w:val="20"/>
          <w:szCs w:val="20"/>
        </w:rPr>
        <w:t>.2022.05.142</w:t>
      </w:r>
    </w:p>
    <w:p w14:paraId="00000194"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Tordoff DM, Lunn MR, Chen B, et al. Testosterone use and sexual function among transgender men and gender diverse people assigned female at birth. </w:t>
      </w:r>
      <w:r w:rsidRPr="00D123DF">
        <w:rPr>
          <w:rFonts w:ascii="Times New Roman" w:eastAsia="Times New Roman" w:hAnsi="Times New Roman" w:cs="Times New Roman"/>
          <w:i/>
          <w:color w:val="000000" w:themeColor="text1"/>
          <w:sz w:val="20"/>
          <w:szCs w:val="20"/>
        </w:rPr>
        <w:t>Am J Obstet Gynecol</w:t>
      </w:r>
      <w:r w:rsidRPr="00D123DF">
        <w:rPr>
          <w:rFonts w:ascii="Times New Roman" w:eastAsia="Times New Roman" w:hAnsi="Times New Roman" w:cs="Times New Roman"/>
          <w:color w:val="000000" w:themeColor="text1"/>
          <w:sz w:val="20"/>
          <w:szCs w:val="20"/>
        </w:rPr>
        <w:t xml:space="preserve">. 2023;229(6):669 e1-669 e17. </w:t>
      </w:r>
      <w:proofErr w:type="gramStart"/>
      <w:r w:rsidRPr="00D123DF">
        <w:rPr>
          <w:rFonts w:ascii="Times New Roman" w:eastAsia="Times New Roman" w:hAnsi="Times New Roman" w:cs="Times New Roman"/>
          <w:color w:val="000000" w:themeColor="text1"/>
          <w:sz w:val="20"/>
          <w:szCs w:val="20"/>
        </w:rPr>
        <w:t>doi:10.1016/j.ajog</w:t>
      </w:r>
      <w:proofErr w:type="gramEnd"/>
      <w:r w:rsidRPr="00D123DF">
        <w:rPr>
          <w:rFonts w:ascii="Times New Roman" w:eastAsia="Times New Roman" w:hAnsi="Times New Roman" w:cs="Times New Roman"/>
          <w:color w:val="000000" w:themeColor="text1"/>
          <w:sz w:val="20"/>
          <w:szCs w:val="20"/>
        </w:rPr>
        <w:t>.2023.08.035</w:t>
      </w:r>
    </w:p>
    <w:p w14:paraId="00000195"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rPr>
        <w:t>Garz</w:t>
      </w:r>
      <w:proofErr w:type="spellEnd"/>
      <w:r w:rsidRPr="00D123DF">
        <w:rPr>
          <w:rFonts w:ascii="Times New Roman" w:eastAsia="Times New Roman" w:hAnsi="Times New Roman" w:cs="Times New Roman"/>
          <w:color w:val="000000" w:themeColor="text1"/>
          <w:sz w:val="20"/>
          <w:szCs w:val="20"/>
        </w:rPr>
        <w:t xml:space="preserve"> M, Schroder J, Nieder T, et al. Body Image and Sexual Desire in the Context of Gender Affirming Therapy: Results of a Cross-sectional Multi-centered Transgender Study</w:t>
      </w:r>
      <w:r w:rsidRPr="00D123DF">
        <w:rPr>
          <w:rFonts w:ascii="Times New Roman" w:eastAsia="Times New Roman" w:hAnsi="Times New Roman" w:cs="Times New Roman"/>
          <w:i/>
          <w:color w:val="000000" w:themeColor="text1"/>
          <w:sz w:val="20"/>
          <w:szCs w:val="20"/>
        </w:rPr>
        <w:t>. J Sex Marital Ther</w:t>
      </w:r>
      <w:r w:rsidRPr="00D123DF">
        <w:rPr>
          <w:rFonts w:ascii="Times New Roman" w:eastAsia="Times New Roman" w:hAnsi="Times New Roman" w:cs="Times New Roman"/>
          <w:color w:val="000000" w:themeColor="text1"/>
          <w:sz w:val="20"/>
          <w:szCs w:val="20"/>
        </w:rPr>
        <w:t>. 2021;47(5):435-445. doi:10.1080/0092623X.2021.1888831</w:t>
      </w:r>
    </w:p>
    <w:p w14:paraId="00000196"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rPr>
        <w:t>Defreyne</w:t>
      </w:r>
      <w:proofErr w:type="spellEnd"/>
      <w:r w:rsidRPr="00D123DF">
        <w:rPr>
          <w:rFonts w:ascii="Times New Roman" w:eastAsia="Times New Roman" w:hAnsi="Times New Roman" w:cs="Times New Roman"/>
          <w:color w:val="000000" w:themeColor="text1"/>
        </w:rPr>
        <w:t xml:space="preserve"> J, </w:t>
      </w:r>
      <w:proofErr w:type="spellStart"/>
      <w:r w:rsidRPr="00D123DF">
        <w:rPr>
          <w:rFonts w:ascii="Times New Roman" w:eastAsia="Times New Roman" w:hAnsi="Times New Roman" w:cs="Times New Roman"/>
          <w:color w:val="000000" w:themeColor="text1"/>
        </w:rPr>
        <w:t>Elaut</w:t>
      </w:r>
      <w:proofErr w:type="spellEnd"/>
      <w:r w:rsidRPr="00D123DF">
        <w:rPr>
          <w:rFonts w:ascii="Times New Roman" w:eastAsia="Times New Roman" w:hAnsi="Times New Roman" w:cs="Times New Roman"/>
          <w:color w:val="000000" w:themeColor="text1"/>
        </w:rPr>
        <w:t xml:space="preserve"> E, </w:t>
      </w:r>
      <w:proofErr w:type="spellStart"/>
      <w:r w:rsidRPr="00D123DF">
        <w:rPr>
          <w:rFonts w:ascii="Times New Roman" w:eastAsia="Times New Roman" w:hAnsi="Times New Roman" w:cs="Times New Roman"/>
          <w:color w:val="000000" w:themeColor="text1"/>
        </w:rPr>
        <w:t>Kreukels</w:t>
      </w:r>
      <w:proofErr w:type="spellEnd"/>
      <w:r w:rsidRPr="00D123DF">
        <w:rPr>
          <w:rFonts w:ascii="Times New Roman" w:eastAsia="Times New Roman" w:hAnsi="Times New Roman" w:cs="Times New Roman"/>
          <w:color w:val="000000" w:themeColor="text1"/>
        </w:rPr>
        <w:t xml:space="preserve"> B, et al. Sexual Desire Changes in Transgender Individuals Upon Initiation of Hormone Treatment: Results </w:t>
      </w:r>
      <w:proofErr w:type="gramStart"/>
      <w:r w:rsidRPr="00D123DF">
        <w:rPr>
          <w:rFonts w:ascii="Times New Roman" w:eastAsia="Times New Roman" w:hAnsi="Times New Roman" w:cs="Times New Roman"/>
          <w:color w:val="000000" w:themeColor="text1"/>
        </w:rPr>
        <w:t>From</w:t>
      </w:r>
      <w:proofErr w:type="gramEnd"/>
      <w:r w:rsidRPr="00D123DF">
        <w:rPr>
          <w:rFonts w:ascii="Times New Roman" w:eastAsia="Times New Roman" w:hAnsi="Times New Roman" w:cs="Times New Roman"/>
          <w:color w:val="000000" w:themeColor="text1"/>
        </w:rPr>
        <w:t xml:space="preserve"> the Longitudinal European Network for the Investigation of Gender Incongruence. </w:t>
      </w:r>
      <w:r w:rsidRPr="00D123DF">
        <w:rPr>
          <w:rFonts w:ascii="Times New Roman" w:eastAsia="Times New Roman" w:hAnsi="Times New Roman" w:cs="Times New Roman"/>
          <w:i/>
          <w:color w:val="000000" w:themeColor="text1"/>
        </w:rPr>
        <w:t>J Sex Med</w:t>
      </w:r>
      <w:r w:rsidRPr="00D123DF">
        <w:rPr>
          <w:rFonts w:ascii="Times New Roman" w:eastAsia="Times New Roman" w:hAnsi="Times New Roman" w:cs="Times New Roman"/>
          <w:color w:val="000000" w:themeColor="text1"/>
        </w:rPr>
        <w:t>. Apr 2020;17(4):</w:t>
      </w:r>
      <w:r w:rsidRPr="00D123DF">
        <w:rPr>
          <w:rFonts w:ascii="Times New Roman" w:eastAsia="Times New Roman" w:hAnsi="Times New Roman" w:cs="Times New Roman"/>
          <w:color w:val="000000" w:themeColor="text1"/>
          <w:sz w:val="20"/>
          <w:szCs w:val="20"/>
        </w:rPr>
        <w:t xml:space="preserve">812-825. </w:t>
      </w:r>
      <w:proofErr w:type="gramStart"/>
      <w:r w:rsidRPr="00D123DF">
        <w:rPr>
          <w:rFonts w:ascii="Times New Roman" w:eastAsia="Times New Roman" w:hAnsi="Times New Roman" w:cs="Times New Roman"/>
          <w:color w:val="000000" w:themeColor="text1"/>
          <w:sz w:val="20"/>
          <w:szCs w:val="20"/>
        </w:rPr>
        <w:t>doi:10.1016/j.jsxm</w:t>
      </w:r>
      <w:proofErr w:type="gramEnd"/>
      <w:r w:rsidRPr="00D123DF">
        <w:rPr>
          <w:rFonts w:ascii="Times New Roman" w:eastAsia="Times New Roman" w:hAnsi="Times New Roman" w:cs="Times New Roman"/>
          <w:color w:val="000000" w:themeColor="text1"/>
          <w:sz w:val="20"/>
          <w:szCs w:val="20"/>
        </w:rPr>
        <w:t>.2019.12.020</w:t>
      </w:r>
    </w:p>
    <w:p w14:paraId="00000197"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Yaish I, </w:t>
      </w:r>
      <w:proofErr w:type="spellStart"/>
      <w:r w:rsidRPr="00D123DF">
        <w:rPr>
          <w:rFonts w:ascii="Times New Roman" w:eastAsia="Times New Roman" w:hAnsi="Times New Roman" w:cs="Times New Roman"/>
          <w:color w:val="000000" w:themeColor="text1"/>
          <w:sz w:val="20"/>
          <w:szCs w:val="20"/>
        </w:rPr>
        <w:t>Gindis</w:t>
      </w:r>
      <w:proofErr w:type="spellEnd"/>
      <w:r w:rsidRPr="00D123DF">
        <w:rPr>
          <w:rFonts w:ascii="Times New Roman" w:eastAsia="Times New Roman" w:hAnsi="Times New Roman" w:cs="Times New Roman"/>
          <w:color w:val="000000" w:themeColor="text1"/>
          <w:sz w:val="20"/>
          <w:szCs w:val="20"/>
        </w:rPr>
        <w:t xml:space="preserve"> G, Greenman Y, et al. Sublingual Estradiol Offers No Apparent Advantage Over Combined Oral Estradiol and Cyproterone Acetate for Gender-Affirming Hormone Therapy of Treatment-Naive Trans Women: Results of a Prospective Pilot Study. </w:t>
      </w:r>
      <w:proofErr w:type="spellStart"/>
      <w:r w:rsidRPr="00D123DF">
        <w:rPr>
          <w:rFonts w:ascii="Times New Roman" w:eastAsia="Times New Roman" w:hAnsi="Times New Roman" w:cs="Times New Roman"/>
          <w:i/>
          <w:color w:val="000000" w:themeColor="text1"/>
          <w:sz w:val="20"/>
          <w:szCs w:val="20"/>
        </w:rPr>
        <w:t>Transgend</w:t>
      </w:r>
      <w:proofErr w:type="spellEnd"/>
      <w:r w:rsidRPr="00D123DF">
        <w:rPr>
          <w:rFonts w:ascii="Times New Roman" w:eastAsia="Times New Roman" w:hAnsi="Times New Roman" w:cs="Times New Roman"/>
          <w:i/>
          <w:color w:val="000000" w:themeColor="text1"/>
          <w:sz w:val="20"/>
          <w:szCs w:val="20"/>
        </w:rPr>
        <w:t xml:space="preserve"> Health</w:t>
      </w:r>
      <w:r w:rsidRPr="00D123DF">
        <w:rPr>
          <w:rFonts w:ascii="Times New Roman" w:eastAsia="Times New Roman" w:hAnsi="Times New Roman" w:cs="Times New Roman"/>
          <w:color w:val="000000" w:themeColor="text1"/>
          <w:sz w:val="20"/>
          <w:szCs w:val="20"/>
        </w:rPr>
        <w:t>. 2023;8(6):485-493. doi:10.1089/trgh.2023.0022</w:t>
      </w:r>
    </w:p>
    <w:p w14:paraId="00000198"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Rosenberg S, Tilley PJM, Morgan J. “I Couldn’t Imagine My Life Without It”: Australian Trans Women’s Experiences of Sexuality, Intimacy, and Gender-Affirming Hormone Therapy. </w:t>
      </w:r>
      <w:r w:rsidRPr="00D123DF">
        <w:rPr>
          <w:rFonts w:ascii="Times New Roman" w:eastAsia="Times New Roman" w:hAnsi="Times New Roman" w:cs="Times New Roman"/>
          <w:i/>
          <w:color w:val="000000" w:themeColor="text1"/>
          <w:sz w:val="20"/>
          <w:szCs w:val="20"/>
        </w:rPr>
        <w:t>Sexuality &amp; Culture</w:t>
      </w:r>
      <w:r w:rsidRPr="00D123DF">
        <w:rPr>
          <w:rFonts w:ascii="Times New Roman" w:eastAsia="Times New Roman" w:hAnsi="Times New Roman" w:cs="Times New Roman"/>
          <w:color w:val="000000" w:themeColor="text1"/>
          <w:sz w:val="20"/>
          <w:szCs w:val="20"/>
        </w:rPr>
        <w:t>. 2019/09/01 2019;23(3):962-977. doi:10.1007/s12119-019-09601-x</w:t>
      </w:r>
    </w:p>
    <w:p w14:paraId="00000199"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rPr>
        <w:t>Zaliznyak</w:t>
      </w:r>
      <w:proofErr w:type="spellEnd"/>
      <w:r w:rsidRPr="00D123DF">
        <w:rPr>
          <w:rFonts w:ascii="Times New Roman" w:eastAsia="Times New Roman" w:hAnsi="Times New Roman" w:cs="Times New Roman"/>
          <w:color w:val="000000" w:themeColor="text1"/>
          <w:sz w:val="20"/>
          <w:szCs w:val="20"/>
        </w:rPr>
        <w:t xml:space="preserve"> M, Lauzon M, </w:t>
      </w:r>
      <w:proofErr w:type="spellStart"/>
      <w:r w:rsidRPr="00D123DF">
        <w:rPr>
          <w:rFonts w:ascii="Times New Roman" w:eastAsia="Times New Roman" w:hAnsi="Times New Roman" w:cs="Times New Roman"/>
          <w:color w:val="000000" w:themeColor="text1"/>
          <w:sz w:val="20"/>
          <w:szCs w:val="20"/>
        </w:rPr>
        <w:t>Stelmar</w:t>
      </w:r>
      <w:proofErr w:type="spellEnd"/>
      <w:r w:rsidRPr="00D123DF">
        <w:rPr>
          <w:rFonts w:ascii="Times New Roman" w:eastAsia="Times New Roman" w:hAnsi="Times New Roman" w:cs="Times New Roman"/>
          <w:color w:val="000000" w:themeColor="text1"/>
          <w:sz w:val="20"/>
          <w:szCs w:val="20"/>
        </w:rPr>
        <w:t xml:space="preserve"> J, Yuan N, Smith SM, Garcia MM. Effects of Gender-affirming Hormone Therapy on Orgasm Function of Transgender Men and Women: A Long Term Follow Up. </w:t>
      </w:r>
      <w:r w:rsidRPr="00D123DF">
        <w:rPr>
          <w:rFonts w:ascii="Times New Roman" w:eastAsia="Times New Roman" w:hAnsi="Times New Roman" w:cs="Times New Roman"/>
          <w:i/>
          <w:color w:val="000000" w:themeColor="text1"/>
          <w:sz w:val="20"/>
          <w:szCs w:val="20"/>
        </w:rPr>
        <w:t>Urology</w:t>
      </w:r>
      <w:r w:rsidRPr="00D123DF">
        <w:rPr>
          <w:rFonts w:ascii="Times New Roman" w:eastAsia="Times New Roman" w:hAnsi="Times New Roman" w:cs="Times New Roman"/>
          <w:color w:val="000000" w:themeColor="text1"/>
          <w:sz w:val="20"/>
          <w:szCs w:val="20"/>
        </w:rPr>
        <w:t xml:space="preserve">. </w:t>
      </w:r>
      <w:proofErr w:type="gramStart"/>
      <w:r w:rsidRPr="00D123DF">
        <w:rPr>
          <w:rFonts w:ascii="Times New Roman" w:eastAsia="Times New Roman" w:hAnsi="Times New Roman" w:cs="Times New Roman"/>
          <w:color w:val="000000" w:themeColor="text1"/>
          <w:sz w:val="20"/>
          <w:szCs w:val="20"/>
        </w:rPr>
        <w:t>2023;174:86</w:t>
      </w:r>
      <w:proofErr w:type="gramEnd"/>
      <w:r w:rsidRPr="00D123DF">
        <w:rPr>
          <w:rFonts w:ascii="Times New Roman" w:eastAsia="Times New Roman" w:hAnsi="Times New Roman" w:cs="Times New Roman"/>
          <w:color w:val="000000" w:themeColor="text1"/>
          <w:sz w:val="20"/>
          <w:szCs w:val="20"/>
        </w:rPr>
        <w:t xml:space="preserve">-91. </w:t>
      </w:r>
      <w:proofErr w:type="gramStart"/>
      <w:r w:rsidRPr="00D123DF">
        <w:rPr>
          <w:rFonts w:ascii="Times New Roman" w:eastAsia="Times New Roman" w:hAnsi="Times New Roman" w:cs="Times New Roman"/>
          <w:color w:val="000000" w:themeColor="text1"/>
          <w:sz w:val="20"/>
          <w:szCs w:val="20"/>
        </w:rPr>
        <w:t>doi:10.1016/j.urology</w:t>
      </w:r>
      <w:proofErr w:type="gramEnd"/>
      <w:r w:rsidRPr="00D123DF">
        <w:rPr>
          <w:rFonts w:ascii="Times New Roman" w:eastAsia="Times New Roman" w:hAnsi="Times New Roman" w:cs="Times New Roman"/>
          <w:color w:val="000000" w:themeColor="text1"/>
          <w:sz w:val="20"/>
          <w:szCs w:val="20"/>
        </w:rPr>
        <w:t>.2023.01.002</w:t>
      </w:r>
    </w:p>
    <w:p w14:paraId="0000019A"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Kennis M, Duecker F, </w:t>
      </w:r>
      <w:proofErr w:type="spellStart"/>
      <w:r w:rsidRPr="00D123DF">
        <w:rPr>
          <w:rFonts w:ascii="Times New Roman" w:eastAsia="Times New Roman" w:hAnsi="Times New Roman" w:cs="Times New Roman"/>
          <w:color w:val="000000" w:themeColor="text1"/>
          <w:sz w:val="20"/>
          <w:szCs w:val="20"/>
        </w:rPr>
        <w:t>T'Sjoen</w:t>
      </w:r>
      <w:proofErr w:type="spellEnd"/>
      <w:r w:rsidRPr="00D123DF">
        <w:rPr>
          <w:rFonts w:ascii="Times New Roman" w:eastAsia="Times New Roman" w:hAnsi="Times New Roman" w:cs="Times New Roman"/>
          <w:color w:val="000000" w:themeColor="text1"/>
          <w:sz w:val="20"/>
          <w:szCs w:val="20"/>
        </w:rPr>
        <w:t xml:space="preserve"> G, Sack AT, </w:t>
      </w:r>
      <w:proofErr w:type="spellStart"/>
      <w:r w:rsidRPr="00D123DF">
        <w:rPr>
          <w:rFonts w:ascii="Times New Roman" w:eastAsia="Times New Roman" w:hAnsi="Times New Roman" w:cs="Times New Roman"/>
          <w:color w:val="000000" w:themeColor="text1"/>
          <w:sz w:val="20"/>
          <w:szCs w:val="20"/>
        </w:rPr>
        <w:t>Dewitte</w:t>
      </w:r>
      <w:proofErr w:type="spellEnd"/>
      <w:r w:rsidRPr="00D123DF">
        <w:rPr>
          <w:rFonts w:ascii="Times New Roman" w:eastAsia="Times New Roman" w:hAnsi="Times New Roman" w:cs="Times New Roman"/>
          <w:color w:val="000000" w:themeColor="text1"/>
          <w:sz w:val="20"/>
          <w:szCs w:val="20"/>
        </w:rPr>
        <w:t xml:space="preserve"> M. Gender Affirming Medical Treatment Desire and Treatment Motives in Binary and Non-Binary Transgender Individuals. </w:t>
      </w:r>
      <w:r w:rsidRPr="00D123DF">
        <w:rPr>
          <w:rFonts w:ascii="Times New Roman" w:eastAsia="Times New Roman" w:hAnsi="Times New Roman" w:cs="Times New Roman"/>
          <w:i/>
          <w:color w:val="000000" w:themeColor="text1"/>
          <w:sz w:val="20"/>
          <w:szCs w:val="20"/>
        </w:rPr>
        <w:t>J Sex Med</w:t>
      </w:r>
      <w:r w:rsidRPr="00D123DF">
        <w:rPr>
          <w:rFonts w:ascii="Times New Roman" w:eastAsia="Times New Roman" w:hAnsi="Times New Roman" w:cs="Times New Roman"/>
          <w:color w:val="000000" w:themeColor="text1"/>
          <w:sz w:val="20"/>
          <w:szCs w:val="20"/>
        </w:rPr>
        <w:t xml:space="preserve">. Jul 2022;19(7):1173-1184. </w:t>
      </w:r>
      <w:proofErr w:type="gramStart"/>
      <w:r w:rsidRPr="00D123DF">
        <w:rPr>
          <w:rFonts w:ascii="Times New Roman" w:eastAsia="Times New Roman" w:hAnsi="Times New Roman" w:cs="Times New Roman"/>
          <w:color w:val="000000" w:themeColor="text1"/>
          <w:sz w:val="20"/>
          <w:szCs w:val="20"/>
        </w:rPr>
        <w:t>doi:10.1016/j.jsxm</w:t>
      </w:r>
      <w:proofErr w:type="gramEnd"/>
      <w:r w:rsidRPr="00D123DF">
        <w:rPr>
          <w:rFonts w:ascii="Times New Roman" w:eastAsia="Times New Roman" w:hAnsi="Times New Roman" w:cs="Times New Roman"/>
          <w:color w:val="000000" w:themeColor="text1"/>
          <w:sz w:val="20"/>
          <w:szCs w:val="20"/>
        </w:rPr>
        <w:t>.2022.03.603</w:t>
      </w:r>
    </w:p>
    <w:p w14:paraId="0000019B"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Abern L, Maguire K, Cook J, </w:t>
      </w:r>
      <w:proofErr w:type="spellStart"/>
      <w:r w:rsidRPr="00D123DF">
        <w:rPr>
          <w:rFonts w:ascii="Times New Roman" w:eastAsia="Times New Roman" w:hAnsi="Times New Roman" w:cs="Times New Roman"/>
          <w:color w:val="000000" w:themeColor="text1"/>
          <w:sz w:val="20"/>
          <w:szCs w:val="20"/>
        </w:rPr>
        <w:t>Carugno</w:t>
      </w:r>
      <w:proofErr w:type="spellEnd"/>
      <w:r w:rsidRPr="00D123DF">
        <w:rPr>
          <w:rFonts w:ascii="Times New Roman" w:eastAsia="Times New Roman" w:hAnsi="Times New Roman" w:cs="Times New Roman"/>
          <w:color w:val="000000" w:themeColor="text1"/>
          <w:sz w:val="20"/>
          <w:szCs w:val="20"/>
        </w:rPr>
        <w:t xml:space="preserve"> J. Prevalence of Vulvar Pain and Dyspareunia in Trans Masculine Individuals. </w:t>
      </w:r>
      <w:r w:rsidRPr="00D123DF">
        <w:rPr>
          <w:rFonts w:ascii="Times New Roman" w:eastAsia="Times New Roman" w:hAnsi="Times New Roman" w:cs="Times New Roman"/>
          <w:i/>
          <w:color w:val="000000" w:themeColor="text1"/>
          <w:sz w:val="20"/>
          <w:szCs w:val="20"/>
        </w:rPr>
        <w:t>LGBT Health</w:t>
      </w:r>
      <w:r w:rsidRPr="00D123DF">
        <w:rPr>
          <w:rFonts w:ascii="Times New Roman" w:eastAsia="Times New Roman" w:hAnsi="Times New Roman" w:cs="Times New Roman"/>
          <w:color w:val="000000" w:themeColor="text1"/>
          <w:sz w:val="20"/>
          <w:szCs w:val="20"/>
        </w:rPr>
        <w:t>. 2022;9(3):194-198. doi:10.1089/lgbt.2020.0357</w:t>
      </w:r>
    </w:p>
    <w:p w14:paraId="0000019C"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lastRenderedPageBreak/>
        <w:t xml:space="preserve">Pusic AL, Klassen AF, Scott AM, Klok JA, Cordeiro PG, Cano SJ. Development of a new patient-reported outcome measure for breast surgery: the BREAST-Q. </w:t>
      </w:r>
      <w:r w:rsidRPr="00D123DF">
        <w:rPr>
          <w:rFonts w:ascii="Times New Roman" w:eastAsia="Times New Roman" w:hAnsi="Times New Roman" w:cs="Times New Roman"/>
          <w:i/>
          <w:color w:val="000000" w:themeColor="text1"/>
          <w:sz w:val="20"/>
          <w:szCs w:val="20"/>
        </w:rPr>
        <w:t xml:space="preserve">Plast </w:t>
      </w:r>
      <w:proofErr w:type="spellStart"/>
      <w:r w:rsidRPr="00D123DF">
        <w:rPr>
          <w:rFonts w:ascii="Times New Roman" w:eastAsia="Times New Roman" w:hAnsi="Times New Roman" w:cs="Times New Roman"/>
          <w:i/>
          <w:color w:val="000000" w:themeColor="text1"/>
          <w:sz w:val="20"/>
          <w:szCs w:val="20"/>
        </w:rPr>
        <w:t>Reconstr</w:t>
      </w:r>
      <w:proofErr w:type="spellEnd"/>
      <w:r w:rsidRPr="00D123DF">
        <w:rPr>
          <w:rFonts w:ascii="Times New Roman" w:eastAsia="Times New Roman" w:hAnsi="Times New Roman" w:cs="Times New Roman"/>
          <w:i/>
          <w:color w:val="000000" w:themeColor="text1"/>
          <w:sz w:val="20"/>
          <w:szCs w:val="20"/>
        </w:rPr>
        <w:t xml:space="preserve"> Surg</w:t>
      </w:r>
      <w:r w:rsidRPr="00D123DF">
        <w:rPr>
          <w:rFonts w:ascii="Times New Roman" w:eastAsia="Times New Roman" w:hAnsi="Times New Roman" w:cs="Times New Roman"/>
          <w:color w:val="000000" w:themeColor="text1"/>
          <w:sz w:val="20"/>
          <w:szCs w:val="20"/>
        </w:rPr>
        <w:t>. Aug 2009;124(2):345-353. doi:10.1097/PRS.0b013e3181aee807</w:t>
      </w:r>
    </w:p>
    <w:p w14:paraId="0000019D"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Agarwal CA, </w:t>
      </w:r>
      <w:proofErr w:type="spellStart"/>
      <w:r w:rsidRPr="00D123DF">
        <w:rPr>
          <w:rFonts w:ascii="Times New Roman" w:eastAsia="Times New Roman" w:hAnsi="Times New Roman" w:cs="Times New Roman"/>
          <w:color w:val="000000" w:themeColor="text1"/>
          <w:sz w:val="20"/>
          <w:szCs w:val="20"/>
        </w:rPr>
        <w:t>Scheefer</w:t>
      </w:r>
      <w:proofErr w:type="spellEnd"/>
      <w:r w:rsidRPr="00D123DF">
        <w:rPr>
          <w:rFonts w:ascii="Times New Roman" w:eastAsia="Times New Roman" w:hAnsi="Times New Roman" w:cs="Times New Roman"/>
          <w:color w:val="000000" w:themeColor="text1"/>
          <w:sz w:val="20"/>
          <w:szCs w:val="20"/>
        </w:rPr>
        <w:t xml:space="preserve"> MF, Wright LN, Walzer NK, Rivera A. Quality of life improvement after chest wall masculinization in female-to-male transgender patients: A prospective study using the BREAST-Q and Body Uneasiness Test. </w:t>
      </w:r>
      <w:r w:rsidRPr="00D123DF">
        <w:rPr>
          <w:rFonts w:ascii="Times New Roman" w:eastAsia="Times New Roman" w:hAnsi="Times New Roman" w:cs="Times New Roman"/>
          <w:i/>
          <w:color w:val="000000" w:themeColor="text1"/>
          <w:sz w:val="20"/>
          <w:szCs w:val="20"/>
        </w:rPr>
        <w:t xml:space="preserve">J Plast </w:t>
      </w:r>
      <w:proofErr w:type="spellStart"/>
      <w:r w:rsidRPr="00D123DF">
        <w:rPr>
          <w:rFonts w:ascii="Times New Roman" w:eastAsia="Times New Roman" w:hAnsi="Times New Roman" w:cs="Times New Roman"/>
          <w:i/>
          <w:color w:val="000000" w:themeColor="text1"/>
          <w:sz w:val="20"/>
          <w:szCs w:val="20"/>
        </w:rPr>
        <w:t>Reconstr</w:t>
      </w:r>
      <w:proofErr w:type="spellEnd"/>
      <w:r w:rsidRPr="00D123DF">
        <w:rPr>
          <w:rFonts w:ascii="Times New Roman" w:eastAsia="Times New Roman" w:hAnsi="Times New Roman" w:cs="Times New Roman"/>
          <w:i/>
          <w:color w:val="000000" w:themeColor="text1"/>
          <w:sz w:val="20"/>
          <w:szCs w:val="20"/>
        </w:rPr>
        <w:t xml:space="preserve"> </w:t>
      </w:r>
      <w:proofErr w:type="spellStart"/>
      <w:r w:rsidRPr="00D123DF">
        <w:rPr>
          <w:rFonts w:ascii="Times New Roman" w:eastAsia="Times New Roman" w:hAnsi="Times New Roman" w:cs="Times New Roman"/>
          <w:i/>
          <w:color w:val="000000" w:themeColor="text1"/>
          <w:sz w:val="20"/>
          <w:szCs w:val="20"/>
        </w:rPr>
        <w:t>Aesthet</w:t>
      </w:r>
      <w:proofErr w:type="spellEnd"/>
      <w:r w:rsidRPr="00D123DF">
        <w:rPr>
          <w:rFonts w:ascii="Times New Roman" w:eastAsia="Times New Roman" w:hAnsi="Times New Roman" w:cs="Times New Roman"/>
          <w:i/>
          <w:color w:val="000000" w:themeColor="text1"/>
          <w:sz w:val="20"/>
          <w:szCs w:val="20"/>
        </w:rPr>
        <w:t xml:space="preserve"> Surg</w:t>
      </w:r>
      <w:r w:rsidRPr="00D123DF">
        <w:rPr>
          <w:rFonts w:ascii="Times New Roman" w:eastAsia="Times New Roman" w:hAnsi="Times New Roman" w:cs="Times New Roman"/>
          <w:color w:val="000000" w:themeColor="text1"/>
          <w:sz w:val="20"/>
          <w:szCs w:val="20"/>
        </w:rPr>
        <w:t xml:space="preserve">. May 2018;71(5):651-657. </w:t>
      </w:r>
      <w:proofErr w:type="gramStart"/>
      <w:r w:rsidRPr="00D123DF">
        <w:rPr>
          <w:rFonts w:ascii="Times New Roman" w:eastAsia="Times New Roman" w:hAnsi="Times New Roman" w:cs="Times New Roman"/>
          <w:color w:val="000000" w:themeColor="text1"/>
          <w:sz w:val="20"/>
          <w:szCs w:val="20"/>
        </w:rPr>
        <w:t>doi:10.1016/j.bjps</w:t>
      </w:r>
      <w:proofErr w:type="gramEnd"/>
      <w:r w:rsidRPr="00D123DF">
        <w:rPr>
          <w:rFonts w:ascii="Times New Roman" w:eastAsia="Times New Roman" w:hAnsi="Times New Roman" w:cs="Times New Roman"/>
          <w:color w:val="000000" w:themeColor="text1"/>
          <w:sz w:val="20"/>
          <w:szCs w:val="20"/>
        </w:rPr>
        <w:t>.2018.01.003</w:t>
      </w:r>
    </w:p>
    <w:p w14:paraId="0000019E"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Lane M, Kirsch MJ, Sluiter EC, et al. Gender Affirming Mastectomy Improves Quality of Life in Transmasculine Patients: A Single-center Prospective Study. </w:t>
      </w:r>
      <w:r w:rsidRPr="00D123DF">
        <w:rPr>
          <w:rFonts w:ascii="Times New Roman" w:eastAsia="Times New Roman" w:hAnsi="Times New Roman" w:cs="Times New Roman"/>
          <w:i/>
          <w:color w:val="000000" w:themeColor="text1"/>
          <w:sz w:val="20"/>
          <w:szCs w:val="20"/>
        </w:rPr>
        <w:t>Ann Surg</w:t>
      </w:r>
      <w:r w:rsidRPr="00D123DF">
        <w:rPr>
          <w:rFonts w:ascii="Times New Roman" w:eastAsia="Times New Roman" w:hAnsi="Times New Roman" w:cs="Times New Roman"/>
          <w:color w:val="000000" w:themeColor="text1"/>
          <w:sz w:val="20"/>
          <w:szCs w:val="20"/>
        </w:rPr>
        <w:t>. Mar 1</w:t>
      </w:r>
      <w:proofErr w:type="gramStart"/>
      <w:r w:rsidRPr="00D123DF">
        <w:rPr>
          <w:rFonts w:ascii="Times New Roman" w:eastAsia="Times New Roman" w:hAnsi="Times New Roman" w:cs="Times New Roman"/>
          <w:color w:val="000000" w:themeColor="text1"/>
          <w:sz w:val="20"/>
          <w:szCs w:val="20"/>
        </w:rPr>
        <w:t xml:space="preserve"> 2023</w:t>
      </w:r>
      <w:proofErr w:type="gramEnd"/>
      <w:r w:rsidRPr="00D123DF">
        <w:rPr>
          <w:rFonts w:ascii="Times New Roman" w:eastAsia="Times New Roman" w:hAnsi="Times New Roman" w:cs="Times New Roman"/>
          <w:color w:val="000000" w:themeColor="text1"/>
          <w:sz w:val="20"/>
          <w:szCs w:val="20"/>
        </w:rPr>
        <w:t>;277(3</w:t>
      </w:r>
      <w:proofErr w:type="gramStart"/>
      <w:r w:rsidRPr="00D123DF">
        <w:rPr>
          <w:rFonts w:ascii="Times New Roman" w:eastAsia="Times New Roman" w:hAnsi="Times New Roman" w:cs="Times New Roman"/>
          <w:color w:val="000000" w:themeColor="text1"/>
          <w:sz w:val="20"/>
          <w:szCs w:val="20"/>
        </w:rPr>
        <w:t>):e</w:t>
      </w:r>
      <w:proofErr w:type="gramEnd"/>
      <w:r w:rsidRPr="00D123DF">
        <w:rPr>
          <w:rFonts w:ascii="Times New Roman" w:eastAsia="Times New Roman" w:hAnsi="Times New Roman" w:cs="Times New Roman"/>
          <w:color w:val="000000" w:themeColor="text1"/>
          <w:sz w:val="20"/>
          <w:szCs w:val="20"/>
        </w:rPr>
        <w:t>725-e729. doi:10.1097/SLA.0000000000005158</w:t>
      </w:r>
    </w:p>
    <w:p w14:paraId="0000019F"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Romano G, </w:t>
      </w:r>
      <w:proofErr w:type="spellStart"/>
      <w:r w:rsidRPr="00D123DF">
        <w:rPr>
          <w:rFonts w:ascii="Times New Roman" w:eastAsia="Times New Roman" w:hAnsi="Times New Roman" w:cs="Times New Roman"/>
          <w:color w:val="000000" w:themeColor="text1"/>
          <w:sz w:val="20"/>
          <w:szCs w:val="20"/>
        </w:rPr>
        <w:t>Bouaoud</w:t>
      </w:r>
      <w:proofErr w:type="spellEnd"/>
      <w:r w:rsidRPr="00D123DF">
        <w:rPr>
          <w:rFonts w:ascii="Times New Roman" w:eastAsia="Times New Roman" w:hAnsi="Times New Roman" w:cs="Times New Roman"/>
          <w:color w:val="000000" w:themeColor="text1"/>
          <w:sz w:val="20"/>
          <w:szCs w:val="20"/>
        </w:rPr>
        <w:t xml:space="preserve"> J, Schmidt M, et al. Improvements in Transgender Masculinizing Chest Surgery: A Pilot Study of a Tailored Approach with a Life Satisfaction Assessment. </w:t>
      </w:r>
      <w:r w:rsidRPr="00D123DF">
        <w:rPr>
          <w:rFonts w:ascii="Times New Roman" w:eastAsia="Times New Roman" w:hAnsi="Times New Roman" w:cs="Times New Roman"/>
          <w:i/>
          <w:color w:val="000000" w:themeColor="text1"/>
          <w:sz w:val="20"/>
          <w:szCs w:val="20"/>
        </w:rPr>
        <w:t>Transgender Health</w:t>
      </w:r>
      <w:r w:rsidRPr="00D123DF">
        <w:rPr>
          <w:rFonts w:ascii="Times New Roman" w:eastAsia="Times New Roman" w:hAnsi="Times New Roman" w:cs="Times New Roman"/>
          <w:color w:val="000000" w:themeColor="text1"/>
          <w:sz w:val="20"/>
          <w:szCs w:val="20"/>
        </w:rPr>
        <w:t xml:space="preserve">. </w:t>
      </w:r>
      <w:proofErr w:type="gramStart"/>
      <w:r w:rsidRPr="00D123DF">
        <w:rPr>
          <w:rFonts w:ascii="Times New Roman" w:eastAsia="Times New Roman" w:hAnsi="Times New Roman" w:cs="Times New Roman"/>
          <w:color w:val="000000" w:themeColor="text1"/>
          <w:sz w:val="20"/>
          <w:szCs w:val="20"/>
        </w:rPr>
        <w:t>2023;doi</w:t>
      </w:r>
      <w:proofErr w:type="gramEnd"/>
      <w:r w:rsidRPr="00D123DF">
        <w:rPr>
          <w:rFonts w:ascii="Times New Roman" w:eastAsia="Times New Roman" w:hAnsi="Times New Roman" w:cs="Times New Roman"/>
          <w:color w:val="000000" w:themeColor="text1"/>
          <w:sz w:val="20"/>
          <w:szCs w:val="20"/>
        </w:rPr>
        <w:t>:10.1089/trgh.2021.0212</w:t>
      </w:r>
    </w:p>
    <w:p w14:paraId="000001A0"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Rosen R, Brown C, Heiman J, et al. The Female Sexual Function Index (FSFI): a multidimensional self-report instrument for the assessment of female sexual function. </w:t>
      </w:r>
      <w:r w:rsidRPr="00D123DF">
        <w:rPr>
          <w:rFonts w:ascii="Times New Roman" w:eastAsia="Times New Roman" w:hAnsi="Times New Roman" w:cs="Times New Roman"/>
          <w:i/>
          <w:color w:val="000000" w:themeColor="text1"/>
          <w:sz w:val="20"/>
          <w:szCs w:val="20"/>
        </w:rPr>
        <w:t>J Sex Marital Ther</w:t>
      </w:r>
      <w:r w:rsidRPr="00D123DF">
        <w:rPr>
          <w:rFonts w:ascii="Times New Roman" w:eastAsia="Times New Roman" w:hAnsi="Times New Roman" w:cs="Times New Roman"/>
          <w:color w:val="000000" w:themeColor="text1"/>
          <w:sz w:val="20"/>
          <w:szCs w:val="20"/>
        </w:rPr>
        <w:t>. Apr-Jun 2000;26(2):191-208. doi:10.1080/009262300278597</w:t>
      </w:r>
    </w:p>
    <w:p w14:paraId="000001A1"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Gentile G, Martino A, Nadalin D, et al. Penile-scrotal flap vaginoplasty versus inverted penile skin flap expanded with spatulated urethra: A multidisciplinary single-</w:t>
      </w:r>
      <w:proofErr w:type="spellStart"/>
      <w:r w:rsidRPr="00D123DF">
        <w:rPr>
          <w:rFonts w:ascii="Times New Roman" w:eastAsia="Times New Roman" w:hAnsi="Times New Roman" w:cs="Times New Roman"/>
          <w:color w:val="000000" w:themeColor="text1"/>
          <w:sz w:val="20"/>
          <w:szCs w:val="20"/>
        </w:rPr>
        <w:t>centre</w:t>
      </w:r>
      <w:proofErr w:type="spellEnd"/>
      <w:r w:rsidRPr="00D123DF">
        <w:rPr>
          <w:rFonts w:ascii="Times New Roman" w:eastAsia="Times New Roman" w:hAnsi="Times New Roman" w:cs="Times New Roman"/>
          <w:color w:val="000000" w:themeColor="text1"/>
          <w:sz w:val="20"/>
          <w:szCs w:val="20"/>
        </w:rPr>
        <w:t xml:space="preserve"> analysis. </w:t>
      </w:r>
      <w:r w:rsidRPr="00D123DF">
        <w:rPr>
          <w:rFonts w:ascii="Times New Roman" w:eastAsia="Times New Roman" w:hAnsi="Times New Roman" w:cs="Times New Roman"/>
          <w:i/>
          <w:color w:val="000000" w:themeColor="text1"/>
          <w:sz w:val="20"/>
          <w:szCs w:val="20"/>
        </w:rPr>
        <w:t xml:space="preserve">Arch Ital </w:t>
      </w:r>
      <w:proofErr w:type="spellStart"/>
      <w:r w:rsidRPr="00D123DF">
        <w:rPr>
          <w:rFonts w:ascii="Times New Roman" w:eastAsia="Times New Roman" w:hAnsi="Times New Roman" w:cs="Times New Roman"/>
          <w:i/>
          <w:color w:val="000000" w:themeColor="text1"/>
          <w:sz w:val="20"/>
          <w:szCs w:val="20"/>
        </w:rPr>
        <w:t>Urol</w:t>
      </w:r>
      <w:proofErr w:type="spellEnd"/>
      <w:r w:rsidRPr="00D123DF">
        <w:rPr>
          <w:rFonts w:ascii="Times New Roman" w:eastAsia="Times New Roman" w:hAnsi="Times New Roman" w:cs="Times New Roman"/>
          <w:i/>
          <w:color w:val="000000" w:themeColor="text1"/>
          <w:sz w:val="20"/>
          <w:szCs w:val="20"/>
        </w:rPr>
        <w:t xml:space="preserve"> </w:t>
      </w:r>
      <w:proofErr w:type="spellStart"/>
      <w:r w:rsidRPr="00D123DF">
        <w:rPr>
          <w:rFonts w:ascii="Times New Roman" w:eastAsia="Times New Roman" w:hAnsi="Times New Roman" w:cs="Times New Roman"/>
          <w:i/>
          <w:color w:val="000000" w:themeColor="text1"/>
          <w:sz w:val="20"/>
          <w:szCs w:val="20"/>
        </w:rPr>
        <w:t>Androl</w:t>
      </w:r>
      <w:proofErr w:type="spellEnd"/>
      <w:r w:rsidRPr="00D123DF">
        <w:rPr>
          <w:rFonts w:ascii="Times New Roman" w:eastAsia="Times New Roman" w:hAnsi="Times New Roman" w:cs="Times New Roman"/>
          <w:color w:val="000000" w:themeColor="text1"/>
          <w:sz w:val="20"/>
          <w:szCs w:val="20"/>
        </w:rPr>
        <w:t>. Oct 1</w:t>
      </w:r>
      <w:proofErr w:type="gramStart"/>
      <w:r w:rsidRPr="00D123DF">
        <w:rPr>
          <w:rFonts w:ascii="Times New Roman" w:eastAsia="Times New Roman" w:hAnsi="Times New Roman" w:cs="Times New Roman"/>
          <w:color w:val="000000" w:themeColor="text1"/>
          <w:sz w:val="20"/>
          <w:szCs w:val="20"/>
        </w:rPr>
        <w:t xml:space="preserve"> 2020</w:t>
      </w:r>
      <w:proofErr w:type="gramEnd"/>
      <w:r w:rsidRPr="00D123DF">
        <w:rPr>
          <w:rFonts w:ascii="Times New Roman" w:eastAsia="Times New Roman" w:hAnsi="Times New Roman" w:cs="Times New Roman"/>
          <w:color w:val="000000" w:themeColor="text1"/>
          <w:sz w:val="20"/>
          <w:szCs w:val="20"/>
        </w:rPr>
        <w:t>;92(</w:t>
      </w:r>
      <w:proofErr w:type="gramStart"/>
      <w:r w:rsidRPr="00D123DF">
        <w:rPr>
          <w:rFonts w:ascii="Times New Roman" w:eastAsia="Times New Roman" w:hAnsi="Times New Roman" w:cs="Times New Roman"/>
          <w:color w:val="000000" w:themeColor="text1"/>
          <w:sz w:val="20"/>
          <w:szCs w:val="20"/>
        </w:rPr>
        <w:t>3)doi</w:t>
      </w:r>
      <w:proofErr w:type="gramEnd"/>
      <w:r w:rsidRPr="00D123DF">
        <w:rPr>
          <w:rFonts w:ascii="Times New Roman" w:eastAsia="Times New Roman" w:hAnsi="Times New Roman" w:cs="Times New Roman"/>
          <w:color w:val="000000" w:themeColor="text1"/>
          <w:sz w:val="20"/>
          <w:szCs w:val="20"/>
        </w:rPr>
        <w:t>:10.4081/aiua.2020.3.186</w:t>
      </w:r>
    </w:p>
    <w:p w14:paraId="000001A2"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lang w:val="pt-PT"/>
        </w:rPr>
        <w:t>Vedovo</w:t>
      </w:r>
      <w:proofErr w:type="spellEnd"/>
      <w:r w:rsidRPr="00D123DF">
        <w:rPr>
          <w:rFonts w:ascii="Times New Roman" w:eastAsia="Times New Roman" w:hAnsi="Times New Roman" w:cs="Times New Roman"/>
          <w:color w:val="000000" w:themeColor="text1"/>
          <w:sz w:val="20"/>
          <w:szCs w:val="20"/>
          <w:lang w:val="pt-PT"/>
        </w:rPr>
        <w:t xml:space="preserve"> F, </w:t>
      </w:r>
      <w:proofErr w:type="spellStart"/>
      <w:r w:rsidRPr="00D123DF">
        <w:rPr>
          <w:rFonts w:ascii="Times New Roman" w:eastAsia="Times New Roman" w:hAnsi="Times New Roman" w:cs="Times New Roman"/>
          <w:color w:val="000000" w:themeColor="text1"/>
          <w:sz w:val="20"/>
          <w:szCs w:val="20"/>
          <w:lang w:val="pt-PT"/>
        </w:rPr>
        <w:t>Pavan</w:t>
      </w:r>
      <w:proofErr w:type="spellEnd"/>
      <w:r w:rsidRPr="00D123DF">
        <w:rPr>
          <w:rFonts w:ascii="Times New Roman" w:eastAsia="Times New Roman" w:hAnsi="Times New Roman" w:cs="Times New Roman"/>
          <w:color w:val="000000" w:themeColor="text1"/>
          <w:sz w:val="20"/>
          <w:szCs w:val="20"/>
          <w:lang w:val="pt-PT"/>
        </w:rPr>
        <w:t xml:space="preserve"> N, </w:t>
      </w:r>
      <w:proofErr w:type="spellStart"/>
      <w:r w:rsidRPr="00D123DF">
        <w:rPr>
          <w:rFonts w:ascii="Times New Roman" w:eastAsia="Times New Roman" w:hAnsi="Times New Roman" w:cs="Times New Roman"/>
          <w:color w:val="000000" w:themeColor="text1"/>
          <w:sz w:val="20"/>
          <w:szCs w:val="20"/>
          <w:lang w:val="pt-PT"/>
        </w:rPr>
        <w:t>Bertolotto</w:t>
      </w:r>
      <w:proofErr w:type="spellEnd"/>
      <w:r w:rsidRPr="00D123DF">
        <w:rPr>
          <w:rFonts w:ascii="Times New Roman" w:eastAsia="Times New Roman" w:hAnsi="Times New Roman" w:cs="Times New Roman"/>
          <w:color w:val="000000" w:themeColor="text1"/>
          <w:sz w:val="20"/>
          <w:szCs w:val="20"/>
          <w:lang w:val="pt-PT"/>
        </w:rPr>
        <w:t xml:space="preserve"> M, </w:t>
      </w:r>
      <w:proofErr w:type="spellStart"/>
      <w:r w:rsidRPr="00D123DF">
        <w:rPr>
          <w:rFonts w:ascii="Times New Roman" w:eastAsia="Times New Roman" w:hAnsi="Times New Roman" w:cs="Times New Roman"/>
          <w:color w:val="000000" w:themeColor="text1"/>
          <w:sz w:val="20"/>
          <w:szCs w:val="20"/>
          <w:lang w:val="pt-PT"/>
        </w:rPr>
        <w:t>et</w:t>
      </w:r>
      <w:proofErr w:type="spellEnd"/>
      <w:r w:rsidRPr="00D123DF">
        <w:rPr>
          <w:rFonts w:ascii="Times New Roman" w:eastAsia="Times New Roman" w:hAnsi="Times New Roman" w:cs="Times New Roman"/>
          <w:color w:val="000000" w:themeColor="text1"/>
          <w:sz w:val="20"/>
          <w:szCs w:val="20"/>
          <w:lang w:val="pt-PT"/>
        </w:rPr>
        <w:t xml:space="preserve"> al. </w:t>
      </w:r>
      <w:proofErr w:type="spellStart"/>
      <w:r w:rsidRPr="00D123DF">
        <w:rPr>
          <w:rFonts w:ascii="Times New Roman" w:eastAsia="Times New Roman" w:hAnsi="Times New Roman" w:cs="Times New Roman"/>
          <w:color w:val="000000" w:themeColor="text1"/>
          <w:sz w:val="20"/>
          <w:szCs w:val="20"/>
        </w:rPr>
        <w:t>Neoclitoral</w:t>
      </w:r>
      <w:proofErr w:type="spellEnd"/>
      <w:r w:rsidRPr="00D123DF">
        <w:rPr>
          <w:rFonts w:ascii="Times New Roman" w:eastAsia="Times New Roman" w:hAnsi="Times New Roman" w:cs="Times New Roman"/>
          <w:color w:val="000000" w:themeColor="text1"/>
          <w:sz w:val="20"/>
          <w:szCs w:val="20"/>
        </w:rPr>
        <w:t xml:space="preserve"> location may affect sexual function in transgender women: a preliminary pelvic MRI study. </w:t>
      </w:r>
      <w:r w:rsidRPr="00D123DF">
        <w:rPr>
          <w:rFonts w:ascii="Times New Roman" w:eastAsia="Times New Roman" w:hAnsi="Times New Roman" w:cs="Times New Roman"/>
          <w:i/>
          <w:color w:val="000000" w:themeColor="text1"/>
          <w:sz w:val="20"/>
          <w:szCs w:val="20"/>
        </w:rPr>
        <w:t>Int J Impot Res</w:t>
      </w:r>
      <w:r w:rsidRPr="00D123DF">
        <w:rPr>
          <w:rFonts w:ascii="Times New Roman" w:eastAsia="Times New Roman" w:hAnsi="Times New Roman" w:cs="Times New Roman"/>
          <w:color w:val="000000" w:themeColor="text1"/>
          <w:sz w:val="20"/>
          <w:szCs w:val="20"/>
        </w:rPr>
        <w:t>. 2024;36(5):526-530. doi:10.1038/s41443-023-00716-2</w:t>
      </w:r>
    </w:p>
    <w:p w14:paraId="000001A3"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Garcia MM. Sexual Function After Shallow and Full-Depth Vaginoplasty: Challenges, Clinical Findings, and Treatment Strategies—Urologic Perspectives; </w:t>
      </w:r>
      <w:r w:rsidRPr="00D123DF">
        <w:rPr>
          <w:rFonts w:ascii="Times New Roman" w:eastAsia="Times New Roman" w:hAnsi="Times New Roman" w:cs="Times New Roman"/>
          <w:i/>
          <w:color w:val="000000" w:themeColor="text1"/>
          <w:sz w:val="20"/>
          <w:szCs w:val="20"/>
        </w:rPr>
        <w:t xml:space="preserve">Clin Plastic Surg. 2018; </w:t>
      </w:r>
      <w:r w:rsidRPr="00D123DF">
        <w:rPr>
          <w:rFonts w:ascii="Times New Roman" w:eastAsia="Times New Roman" w:hAnsi="Times New Roman" w:cs="Times New Roman"/>
          <w:color w:val="000000" w:themeColor="text1"/>
          <w:sz w:val="20"/>
          <w:szCs w:val="20"/>
        </w:rPr>
        <w:t>45:437-446; https://doi.org/10.1016/j.cps.2018.04.002</w:t>
      </w:r>
    </w:p>
    <w:p w14:paraId="000001A4"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lang w:val="pt-PT"/>
        </w:rPr>
        <w:t xml:space="preserve">Monteiro </w:t>
      </w:r>
      <w:proofErr w:type="spellStart"/>
      <w:r w:rsidRPr="00D123DF">
        <w:rPr>
          <w:rFonts w:ascii="Times New Roman" w:eastAsia="Times New Roman" w:hAnsi="Times New Roman" w:cs="Times New Roman"/>
          <w:color w:val="000000" w:themeColor="text1"/>
          <w:sz w:val="20"/>
          <w:szCs w:val="20"/>
          <w:lang w:val="pt-PT"/>
        </w:rPr>
        <w:t>Petry</w:t>
      </w:r>
      <w:proofErr w:type="spellEnd"/>
      <w:r w:rsidRPr="00D123DF">
        <w:rPr>
          <w:rFonts w:ascii="Times New Roman" w:eastAsia="Times New Roman" w:hAnsi="Times New Roman" w:cs="Times New Roman"/>
          <w:color w:val="000000" w:themeColor="text1"/>
          <w:sz w:val="20"/>
          <w:szCs w:val="20"/>
          <w:lang w:val="pt-PT"/>
        </w:rPr>
        <w:t xml:space="preserve"> Jardim LM, </w:t>
      </w:r>
      <w:proofErr w:type="spellStart"/>
      <w:r w:rsidRPr="00D123DF">
        <w:rPr>
          <w:rFonts w:ascii="Times New Roman" w:eastAsia="Times New Roman" w:hAnsi="Times New Roman" w:cs="Times New Roman"/>
          <w:color w:val="000000" w:themeColor="text1"/>
          <w:sz w:val="20"/>
          <w:szCs w:val="20"/>
          <w:lang w:val="pt-PT"/>
        </w:rPr>
        <w:t>Cerentini</w:t>
      </w:r>
      <w:proofErr w:type="spellEnd"/>
      <w:r w:rsidRPr="00D123DF">
        <w:rPr>
          <w:rFonts w:ascii="Times New Roman" w:eastAsia="Times New Roman" w:hAnsi="Times New Roman" w:cs="Times New Roman"/>
          <w:color w:val="000000" w:themeColor="text1"/>
          <w:sz w:val="20"/>
          <w:szCs w:val="20"/>
          <w:lang w:val="pt-PT"/>
        </w:rPr>
        <w:t xml:space="preserve"> TM, Lobato MIR, </w:t>
      </w:r>
      <w:proofErr w:type="spellStart"/>
      <w:r w:rsidRPr="00D123DF">
        <w:rPr>
          <w:rFonts w:ascii="Times New Roman" w:eastAsia="Times New Roman" w:hAnsi="Times New Roman" w:cs="Times New Roman"/>
          <w:color w:val="000000" w:themeColor="text1"/>
          <w:sz w:val="20"/>
          <w:szCs w:val="20"/>
          <w:lang w:val="pt-PT"/>
        </w:rPr>
        <w:t>et</w:t>
      </w:r>
      <w:proofErr w:type="spellEnd"/>
      <w:r w:rsidRPr="00D123DF">
        <w:rPr>
          <w:rFonts w:ascii="Times New Roman" w:eastAsia="Times New Roman" w:hAnsi="Times New Roman" w:cs="Times New Roman"/>
          <w:color w:val="000000" w:themeColor="text1"/>
          <w:sz w:val="20"/>
          <w:szCs w:val="20"/>
          <w:lang w:val="pt-PT"/>
        </w:rPr>
        <w:t xml:space="preserve"> al. </w:t>
      </w:r>
      <w:r w:rsidRPr="00D123DF">
        <w:rPr>
          <w:rFonts w:ascii="Times New Roman" w:eastAsia="Times New Roman" w:hAnsi="Times New Roman" w:cs="Times New Roman"/>
          <w:color w:val="000000" w:themeColor="text1"/>
          <w:sz w:val="20"/>
          <w:szCs w:val="20"/>
        </w:rPr>
        <w:t xml:space="preserve">Sexual Function and Quality of Life in Brazilian Transgender Women Following Gender-Affirming Surgery: A Cross-Sectional Study. </w:t>
      </w:r>
      <w:r w:rsidRPr="00D123DF">
        <w:rPr>
          <w:rFonts w:ascii="Times New Roman" w:eastAsia="Times New Roman" w:hAnsi="Times New Roman" w:cs="Times New Roman"/>
          <w:i/>
          <w:color w:val="000000" w:themeColor="text1"/>
          <w:sz w:val="20"/>
          <w:szCs w:val="20"/>
        </w:rPr>
        <w:t>Int J Environ Res Public Health</w:t>
      </w:r>
      <w:r w:rsidRPr="00D123DF">
        <w:rPr>
          <w:rFonts w:ascii="Times New Roman" w:eastAsia="Times New Roman" w:hAnsi="Times New Roman" w:cs="Times New Roman"/>
          <w:color w:val="000000" w:themeColor="text1"/>
          <w:sz w:val="20"/>
          <w:szCs w:val="20"/>
        </w:rPr>
        <w:t>. Nov 27</w:t>
      </w:r>
      <w:proofErr w:type="gramStart"/>
      <w:r w:rsidRPr="00D123DF">
        <w:rPr>
          <w:rFonts w:ascii="Times New Roman" w:eastAsia="Times New Roman" w:hAnsi="Times New Roman" w:cs="Times New Roman"/>
          <w:color w:val="000000" w:themeColor="text1"/>
          <w:sz w:val="20"/>
          <w:szCs w:val="20"/>
        </w:rPr>
        <w:t xml:space="preserve"> 2022</w:t>
      </w:r>
      <w:proofErr w:type="gramEnd"/>
      <w:r w:rsidRPr="00D123DF">
        <w:rPr>
          <w:rFonts w:ascii="Times New Roman" w:eastAsia="Times New Roman" w:hAnsi="Times New Roman" w:cs="Times New Roman"/>
          <w:color w:val="000000" w:themeColor="text1"/>
          <w:sz w:val="20"/>
          <w:szCs w:val="20"/>
        </w:rPr>
        <w:t>;19(</w:t>
      </w:r>
      <w:proofErr w:type="gramStart"/>
      <w:r w:rsidRPr="00D123DF">
        <w:rPr>
          <w:rFonts w:ascii="Times New Roman" w:eastAsia="Times New Roman" w:hAnsi="Times New Roman" w:cs="Times New Roman"/>
          <w:color w:val="000000" w:themeColor="text1"/>
          <w:sz w:val="20"/>
          <w:szCs w:val="20"/>
        </w:rPr>
        <w:t>23)doi</w:t>
      </w:r>
      <w:proofErr w:type="gramEnd"/>
      <w:r w:rsidRPr="00D123DF">
        <w:rPr>
          <w:rFonts w:ascii="Times New Roman" w:eastAsia="Times New Roman" w:hAnsi="Times New Roman" w:cs="Times New Roman"/>
          <w:color w:val="000000" w:themeColor="text1"/>
          <w:sz w:val="20"/>
          <w:szCs w:val="20"/>
        </w:rPr>
        <w:t>:10.3390/ijerph192315773</w:t>
      </w:r>
    </w:p>
    <w:p w14:paraId="000001A5"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Potter E, </w:t>
      </w:r>
      <w:proofErr w:type="spellStart"/>
      <w:r w:rsidRPr="00D123DF">
        <w:rPr>
          <w:rFonts w:ascii="Times New Roman" w:eastAsia="Times New Roman" w:hAnsi="Times New Roman" w:cs="Times New Roman"/>
          <w:color w:val="000000" w:themeColor="text1"/>
          <w:sz w:val="20"/>
          <w:szCs w:val="20"/>
        </w:rPr>
        <w:t>Sivagurunathan</w:t>
      </w:r>
      <w:proofErr w:type="spellEnd"/>
      <w:r w:rsidRPr="00D123DF">
        <w:rPr>
          <w:rFonts w:ascii="Times New Roman" w:eastAsia="Times New Roman" w:hAnsi="Times New Roman" w:cs="Times New Roman"/>
          <w:color w:val="000000" w:themeColor="text1"/>
          <w:sz w:val="20"/>
          <w:szCs w:val="20"/>
        </w:rPr>
        <w:t xml:space="preserve"> M, Armstrong K, et al. Patient reported symptoms and adverse outcomes seen in Canada's first vaginoplasty postoperative care clinic. </w:t>
      </w:r>
      <w:proofErr w:type="spellStart"/>
      <w:r w:rsidRPr="00D123DF">
        <w:rPr>
          <w:rFonts w:ascii="Times New Roman" w:eastAsia="Times New Roman" w:hAnsi="Times New Roman" w:cs="Times New Roman"/>
          <w:i/>
          <w:color w:val="000000" w:themeColor="text1"/>
          <w:sz w:val="20"/>
          <w:szCs w:val="20"/>
        </w:rPr>
        <w:t>Neurourol</w:t>
      </w:r>
      <w:proofErr w:type="spellEnd"/>
      <w:r w:rsidRPr="00D123DF">
        <w:rPr>
          <w:rFonts w:ascii="Times New Roman" w:eastAsia="Times New Roman" w:hAnsi="Times New Roman" w:cs="Times New Roman"/>
          <w:i/>
          <w:color w:val="000000" w:themeColor="text1"/>
          <w:sz w:val="20"/>
          <w:szCs w:val="20"/>
        </w:rPr>
        <w:t xml:space="preserve"> </w:t>
      </w:r>
      <w:proofErr w:type="spellStart"/>
      <w:r w:rsidRPr="00D123DF">
        <w:rPr>
          <w:rFonts w:ascii="Times New Roman" w:eastAsia="Times New Roman" w:hAnsi="Times New Roman" w:cs="Times New Roman"/>
          <w:i/>
          <w:color w:val="000000" w:themeColor="text1"/>
          <w:sz w:val="20"/>
          <w:szCs w:val="20"/>
        </w:rPr>
        <w:t>Urodyn</w:t>
      </w:r>
      <w:proofErr w:type="spellEnd"/>
      <w:r w:rsidRPr="00D123DF">
        <w:rPr>
          <w:rFonts w:ascii="Times New Roman" w:eastAsia="Times New Roman" w:hAnsi="Times New Roman" w:cs="Times New Roman"/>
          <w:color w:val="000000" w:themeColor="text1"/>
          <w:sz w:val="20"/>
          <w:szCs w:val="20"/>
        </w:rPr>
        <w:t>. 2023;42(2):523-529. doi:10.1002/nau.25132</w:t>
      </w:r>
    </w:p>
    <w:p w14:paraId="000001A6"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rPr>
        <w:t>Nimitpanya</w:t>
      </w:r>
      <w:proofErr w:type="spellEnd"/>
      <w:r w:rsidRPr="00D123DF">
        <w:rPr>
          <w:rFonts w:ascii="Times New Roman" w:eastAsia="Times New Roman" w:hAnsi="Times New Roman" w:cs="Times New Roman"/>
          <w:color w:val="000000" w:themeColor="text1"/>
          <w:sz w:val="20"/>
          <w:szCs w:val="20"/>
        </w:rPr>
        <w:t xml:space="preserve"> P, </w:t>
      </w:r>
      <w:proofErr w:type="spellStart"/>
      <w:r w:rsidRPr="00D123DF">
        <w:rPr>
          <w:rFonts w:ascii="Times New Roman" w:eastAsia="Times New Roman" w:hAnsi="Times New Roman" w:cs="Times New Roman"/>
          <w:color w:val="000000" w:themeColor="text1"/>
          <w:sz w:val="20"/>
          <w:szCs w:val="20"/>
        </w:rPr>
        <w:t>Wainipitapong</w:t>
      </w:r>
      <w:proofErr w:type="spellEnd"/>
      <w:r w:rsidRPr="00D123DF">
        <w:rPr>
          <w:rFonts w:ascii="Times New Roman" w:eastAsia="Times New Roman" w:hAnsi="Times New Roman" w:cs="Times New Roman"/>
          <w:color w:val="000000" w:themeColor="text1"/>
          <w:sz w:val="20"/>
          <w:szCs w:val="20"/>
        </w:rPr>
        <w:t xml:space="preserve"> S, </w:t>
      </w:r>
      <w:proofErr w:type="spellStart"/>
      <w:r w:rsidRPr="00D123DF">
        <w:rPr>
          <w:rFonts w:ascii="Times New Roman" w:eastAsia="Times New Roman" w:hAnsi="Times New Roman" w:cs="Times New Roman"/>
          <w:color w:val="000000" w:themeColor="text1"/>
          <w:sz w:val="20"/>
          <w:szCs w:val="20"/>
        </w:rPr>
        <w:t>Wiwattarangkul</w:t>
      </w:r>
      <w:proofErr w:type="spellEnd"/>
      <w:r w:rsidRPr="00D123DF">
        <w:rPr>
          <w:rFonts w:ascii="Times New Roman" w:eastAsia="Times New Roman" w:hAnsi="Times New Roman" w:cs="Times New Roman"/>
          <w:color w:val="000000" w:themeColor="text1"/>
          <w:sz w:val="20"/>
          <w:szCs w:val="20"/>
        </w:rPr>
        <w:t xml:space="preserve"> T, Suwan A, </w:t>
      </w:r>
      <w:proofErr w:type="spellStart"/>
      <w:r w:rsidRPr="00D123DF">
        <w:rPr>
          <w:rFonts w:ascii="Times New Roman" w:eastAsia="Times New Roman" w:hAnsi="Times New Roman" w:cs="Times New Roman"/>
          <w:color w:val="000000" w:themeColor="text1"/>
          <w:sz w:val="20"/>
          <w:szCs w:val="20"/>
        </w:rPr>
        <w:t>Phanuphak</w:t>
      </w:r>
      <w:proofErr w:type="spellEnd"/>
      <w:r w:rsidRPr="00D123DF">
        <w:rPr>
          <w:rFonts w:ascii="Times New Roman" w:eastAsia="Times New Roman" w:hAnsi="Times New Roman" w:cs="Times New Roman"/>
          <w:color w:val="000000" w:themeColor="text1"/>
          <w:sz w:val="20"/>
          <w:szCs w:val="20"/>
        </w:rPr>
        <w:t xml:space="preserve"> N, </w:t>
      </w:r>
      <w:proofErr w:type="spellStart"/>
      <w:r w:rsidRPr="00D123DF">
        <w:rPr>
          <w:rFonts w:ascii="Times New Roman" w:eastAsia="Times New Roman" w:hAnsi="Times New Roman" w:cs="Times New Roman"/>
          <w:color w:val="000000" w:themeColor="text1"/>
          <w:sz w:val="20"/>
          <w:szCs w:val="20"/>
        </w:rPr>
        <w:t>Panyakhamlerd</w:t>
      </w:r>
      <w:proofErr w:type="spellEnd"/>
      <w:r w:rsidRPr="00D123DF">
        <w:rPr>
          <w:rFonts w:ascii="Times New Roman" w:eastAsia="Times New Roman" w:hAnsi="Times New Roman" w:cs="Times New Roman"/>
          <w:color w:val="000000" w:themeColor="text1"/>
          <w:sz w:val="20"/>
          <w:szCs w:val="20"/>
        </w:rPr>
        <w:t xml:space="preserve"> K. Evaluation of Mental Health and Satisfaction Following Transfeminine Gender-Affirming Surgery in Thailand. </w:t>
      </w:r>
      <w:proofErr w:type="spellStart"/>
      <w:r w:rsidRPr="00D123DF">
        <w:rPr>
          <w:rFonts w:ascii="Times New Roman" w:eastAsia="Times New Roman" w:hAnsi="Times New Roman" w:cs="Times New Roman"/>
          <w:i/>
          <w:color w:val="000000" w:themeColor="text1"/>
          <w:sz w:val="20"/>
          <w:szCs w:val="20"/>
        </w:rPr>
        <w:t>Transgend</w:t>
      </w:r>
      <w:proofErr w:type="spellEnd"/>
      <w:r w:rsidRPr="00D123DF">
        <w:rPr>
          <w:rFonts w:ascii="Times New Roman" w:eastAsia="Times New Roman" w:hAnsi="Times New Roman" w:cs="Times New Roman"/>
          <w:i/>
          <w:color w:val="000000" w:themeColor="text1"/>
          <w:sz w:val="20"/>
          <w:szCs w:val="20"/>
        </w:rPr>
        <w:t xml:space="preserve"> Health</w:t>
      </w:r>
      <w:r w:rsidRPr="00D123DF">
        <w:rPr>
          <w:rFonts w:ascii="Times New Roman" w:eastAsia="Times New Roman" w:hAnsi="Times New Roman" w:cs="Times New Roman"/>
          <w:color w:val="000000" w:themeColor="text1"/>
          <w:sz w:val="20"/>
          <w:szCs w:val="20"/>
        </w:rPr>
        <w:t>. Feb 2022;7(1):61-67. doi:10.1089/trgh.2020.0096</w:t>
      </w:r>
    </w:p>
    <w:p w14:paraId="000001A7"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lang w:val="pt-PT"/>
        </w:rPr>
        <w:t xml:space="preserve">Garcia MM, </w:t>
      </w:r>
      <w:proofErr w:type="spellStart"/>
      <w:r w:rsidRPr="00D123DF">
        <w:rPr>
          <w:rFonts w:ascii="Times New Roman" w:eastAsia="Times New Roman" w:hAnsi="Times New Roman" w:cs="Times New Roman"/>
          <w:color w:val="000000" w:themeColor="text1"/>
          <w:sz w:val="20"/>
          <w:szCs w:val="20"/>
          <w:lang w:val="pt-PT"/>
        </w:rPr>
        <w:t>Shen</w:t>
      </w:r>
      <w:proofErr w:type="spellEnd"/>
      <w:r w:rsidRPr="00D123DF">
        <w:rPr>
          <w:rFonts w:ascii="Times New Roman" w:eastAsia="Times New Roman" w:hAnsi="Times New Roman" w:cs="Times New Roman"/>
          <w:color w:val="000000" w:themeColor="text1"/>
          <w:sz w:val="20"/>
          <w:szCs w:val="20"/>
          <w:lang w:val="pt-PT"/>
        </w:rPr>
        <w:t xml:space="preserve"> W, </w:t>
      </w:r>
      <w:proofErr w:type="spellStart"/>
      <w:r w:rsidRPr="00D123DF">
        <w:rPr>
          <w:rFonts w:ascii="Times New Roman" w:eastAsia="Times New Roman" w:hAnsi="Times New Roman" w:cs="Times New Roman"/>
          <w:color w:val="000000" w:themeColor="text1"/>
          <w:sz w:val="20"/>
          <w:szCs w:val="20"/>
          <w:lang w:val="pt-PT"/>
        </w:rPr>
        <w:t>Zhu</w:t>
      </w:r>
      <w:proofErr w:type="spellEnd"/>
      <w:r w:rsidRPr="00D123DF">
        <w:rPr>
          <w:rFonts w:ascii="Times New Roman" w:eastAsia="Times New Roman" w:hAnsi="Times New Roman" w:cs="Times New Roman"/>
          <w:color w:val="000000" w:themeColor="text1"/>
          <w:sz w:val="20"/>
          <w:szCs w:val="20"/>
          <w:lang w:val="pt-PT"/>
        </w:rPr>
        <w:t xml:space="preserve"> R, </w:t>
      </w:r>
      <w:proofErr w:type="spellStart"/>
      <w:r w:rsidRPr="00D123DF">
        <w:rPr>
          <w:rFonts w:ascii="Times New Roman" w:eastAsia="Times New Roman" w:hAnsi="Times New Roman" w:cs="Times New Roman"/>
          <w:color w:val="000000" w:themeColor="text1"/>
          <w:sz w:val="20"/>
          <w:szCs w:val="20"/>
          <w:lang w:val="pt-PT"/>
        </w:rPr>
        <w:t>et</w:t>
      </w:r>
      <w:proofErr w:type="spellEnd"/>
      <w:r w:rsidRPr="00D123DF">
        <w:rPr>
          <w:rFonts w:ascii="Times New Roman" w:eastAsia="Times New Roman" w:hAnsi="Times New Roman" w:cs="Times New Roman"/>
          <w:color w:val="000000" w:themeColor="text1"/>
          <w:sz w:val="20"/>
          <w:szCs w:val="20"/>
          <w:lang w:val="pt-PT"/>
        </w:rPr>
        <w:t xml:space="preserve"> al. </w:t>
      </w:r>
      <w:r w:rsidRPr="00D123DF">
        <w:rPr>
          <w:rFonts w:ascii="Times New Roman" w:eastAsia="Times New Roman" w:hAnsi="Times New Roman" w:cs="Times New Roman"/>
          <w:color w:val="000000" w:themeColor="text1"/>
          <w:sz w:val="20"/>
          <w:szCs w:val="20"/>
        </w:rPr>
        <w:t xml:space="preserve">Use of right colon vaginoplasty in gender affirming surgery: proposed advantages, review of technique, and outcomes. </w:t>
      </w:r>
      <w:r w:rsidRPr="00D123DF">
        <w:rPr>
          <w:rFonts w:ascii="Times New Roman" w:eastAsia="Times New Roman" w:hAnsi="Times New Roman" w:cs="Times New Roman"/>
          <w:i/>
          <w:color w:val="000000" w:themeColor="text1"/>
          <w:sz w:val="20"/>
          <w:szCs w:val="20"/>
        </w:rPr>
        <w:t xml:space="preserve">Surg </w:t>
      </w:r>
      <w:proofErr w:type="spellStart"/>
      <w:r w:rsidRPr="00D123DF">
        <w:rPr>
          <w:rFonts w:ascii="Times New Roman" w:eastAsia="Times New Roman" w:hAnsi="Times New Roman" w:cs="Times New Roman"/>
          <w:i/>
          <w:color w:val="000000" w:themeColor="text1"/>
          <w:sz w:val="20"/>
          <w:szCs w:val="20"/>
        </w:rPr>
        <w:t>Endosc</w:t>
      </w:r>
      <w:proofErr w:type="spellEnd"/>
      <w:r w:rsidRPr="00D123DF">
        <w:rPr>
          <w:rFonts w:ascii="Times New Roman" w:eastAsia="Times New Roman" w:hAnsi="Times New Roman" w:cs="Times New Roman"/>
          <w:color w:val="000000" w:themeColor="text1"/>
          <w:sz w:val="20"/>
          <w:szCs w:val="20"/>
        </w:rPr>
        <w:t>. 2021;35(10):5643-5654. doi:10.1007/s00464-020-08078-2</w:t>
      </w:r>
    </w:p>
    <w:p w14:paraId="000001A8"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rPr>
        <w:t>Thammapiwan</w:t>
      </w:r>
      <w:proofErr w:type="spellEnd"/>
      <w:r w:rsidRPr="00D123DF">
        <w:rPr>
          <w:rFonts w:ascii="Times New Roman" w:eastAsia="Times New Roman" w:hAnsi="Times New Roman" w:cs="Times New Roman"/>
          <w:color w:val="000000" w:themeColor="text1"/>
          <w:sz w:val="20"/>
          <w:szCs w:val="20"/>
        </w:rPr>
        <w:t xml:space="preserve"> P, Suwan A, </w:t>
      </w:r>
      <w:proofErr w:type="spellStart"/>
      <w:r w:rsidRPr="00D123DF">
        <w:rPr>
          <w:rFonts w:ascii="Times New Roman" w:eastAsia="Times New Roman" w:hAnsi="Times New Roman" w:cs="Times New Roman"/>
          <w:color w:val="000000" w:themeColor="text1"/>
          <w:sz w:val="20"/>
          <w:szCs w:val="20"/>
        </w:rPr>
        <w:t>Panyakhamlerd</w:t>
      </w:r>
      <w:proofErr w:type="spellEnd"/>
      <w:r w:rsidRPr="00D123DF">
        <w:rPr>
          <w:rFonts w:ascii="Times New Roman" w:eastAsia="Times New Roman" w:hAnsi="Times New Roman" w:cs="Times New Roman"/>
          <w:color w:val="000000" w:themeColor="text1"/>
          <w:sz w:val="20"/>
          <w:szCs w:val="20"/>
        </w:rPr>
        <w:t xml:space="preserve"> K, </w:t>
      </w:r>
      <w:proofErr w:type="spellStart"/>
      <w:r w:rsidRPr="00D123DF">
        <w:rPr>
          <w:rFonts w:ascii="Times New Roman" w:eastAsia="Times New Roman" w:hAnsi="Times New Roman" w:cs="Times New Roman"/>
          <w:color w:val="000000" w:themeColor="text1"/>
          <w:sz w:val="20"/>
          <w:szCs w:val="20"/>
        </w:rPr>
        <w:t>Suwajo</w:t>
      </w:r>
      <w:proofErr w:type="spellEnd"/>
      <w:r w:rsidRPr="00D123DF">
        <w:rPr>
          <w:rFonts w:ascii="Times New Roman" w:eastAsia="Times New Roman" w:hAnsi="Times New Roman" w:cs="Times New Roman"/>
          <w:color w:val="000000" w:themeColor="text1"/>
          <w:sz w:val="20"/>
          <w:szCs w:val="20"/>
        </w:rPr>
        <w:t xml:space="preserve"> P, </w:t>
      </w:r>
      <w:proofErr w:type="spellStart"/>
      <w:r w:rsidRPr="00D123DF">
        <w:rPr>
          <w:rFonts w:ascii="Times New Roman" w:eastAsia="Times New Roman" w:hAnsi="Times New Roman" w:cs="Times New Roman"/>
          <w:color w:val="000000" w:themeColor="text1"/>
          <w:sz w:val="20"/>
          <w:szCs w:val="20"/>
        </w:rPr>
        <w:t>Phanuphak</w:t>
      </w:r>
      <w:proofErr w:type="spellEnd"/>
      <w:r w:rsidRPr="00D123DF">
        <w:rPr>
          <w:rFonts w:ascii="Times New Roman" w:eastAsia="Times New Roman" w:hAnsi="Times New Roman" w:cs="Times New Roman"/>
          <w:color w:val="000000" w:themeColor="text1"/>
          <w:sz w:val="20"/>
          <w:szCs w:val="20"/>
        </w:rPr>
        <w:t xml:space="preserve"> N, </w:t>
      </w:r>
      <w:proofErr w:type="spellStart"/>
      <w:r w:rsidRPr="00D123DF">
        <w:rPr>
          <w:rFonts w:ascii="Times New Roman" w:eastAsia="Times New Roman" w:hAnsi="Times New Roman" w:cs="Times New Roman"/>
          <w:color w:val="000000" w:themeColor="text1"/>
          <w:sz w:val="20"/>
          <w:szCs w:val="20"/>
        </w:rPr>
        <w:t>Taechakraichana</w:t>
      </w:r>
      <w:proofErr w:type="spellEnd"/>
      <w:r w:rsidRPr="00D123DF">
        <w:rPr>
          <w:rFonts w:ascii="Times New Roman" w:eastAsia="Times New Roman" w:hAnsi="Times New Roman" w:cs="Times New Roman"/>
          <w:color w:val="000000" w:themeColor="text1"/>
          <w:sz w:val="20"/>
          <w:szCs w:val="20"/>
        </w:rPr>
        <w:t xml:space="preserve"> N. The sexual function among transgender women who have undergone gender-affirming surgery using penile skin inversion vaginoplasty in Thailand.</w:t>
      </w:r>
      <w:r w:rsidRPr="00D123DF">
        <w:rPr>
          <w:rFonts w:ascii="Times New Roman" w:eastAsia="Times New Roman" w:hAnsi="Times New Roman" w:cs="Times New Roman"/>
          <w:i/>
          <w:color w:val="000000" w:themeColor="text1"/>
          <w:sz w:val="20"/>
          <w:szCs w:val="20"/>
        </w:rPr>
        <w:t xml:space="preserve"> European Journal of Plastic Surgery</w:t>
      </w:r>
      <w:r w:rsidRPr="00D123DF">
        <w:rPr>
          <w:rFonts w:ascii="Times New Roman" w:eastAsia="Times New Roman" w:hAnsi="Times New Roman" w:cs="Times New Roman"/>
          <w:color w:val="000000" w:themeColor="text1"/>
          <w:sz w:val="20"/>
          <w:szCs w:val="20"/>
        </w:rPr>
        <w:t>. 2022/02/01 2022;45(1):101-107. doi:10.1007/s00238-021-01857-7</w:t>
      </w:r>
    </w:p>
    <w:p w14:paraId="000001A9"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rPr>
        <w:t>Litrico</w:t>
      </w:r>
      <w:proofErr w:type="spellEnd"/>
      <w:r w:rsidRPr="00D123DF">
        <w:rPr>
          <w:rFonts w:ascii="Times New Roman" w:eastAsia="Times New Roman" w:hAnsi="Times New Roman" w:cs="Times New Roman"/>
          <w:color w:val="000000" w:themeColor="text1"/>
          <w:sz w:val="20"/>
          <w:szCs w:val="20"/>
        </w:rPr>
        <w:t xml:space="preserve"> L, Van </w:t>
      </w:r>
      <w:proofErr w:type="spellStart"/>
      <w:r w:rsidRPr="00D123DF">
        <w:rPr>
          <w:rFonts w:ascii="Times New Roman" w:eastAsia="Times New Roman" w:hAnsi="Times New Roman" w:cs="Times New Roman"/>
          <w:color w:val="000000" w:themeColor="text1"/>
          <w:sz w:val="20"/>
          <w:szCs w:val="20"/>
        </w:rPr>
        <w:t>Dieren</w:t>
      </w:r>
      <w:proofErr w:type="spellEnd"/>
      <w:r w:rsidRPr="00D123DF">
        <w:rPr>
          <w:rFonts w:ascii="Times New Roman" w:eastAsia="Times New Roman" w:hAnsi="Times New Roman" w:cs="Times New Roman"/>
          <w:color w:val="000000" w:themeColor="text1"/>
          <w:sz w:val="20"/>
          <w:szCs w:val="20"/>
        </w:rPr>
        <w:t xml:space="preserve"> L, Cetrulo CL Jr, Atlan M, </w:t>
      </w:r>
      <w:proofErr w:type="spellStart"/>
      <w:r w:rsidRPr="00D123DF">
        <w:rPr>
          <w:rFonts w:ascii="Times New Roman" w:eastAsia="Times New Roman" w:hAnsi="Times New Roman" w:cs="Times New Roman"/>
          <w:color w:val="000000" w:themeColor="text1"/>
          <w:sz w:val="20"/>
          <w:szCs w:val="20"/>
        </w:rPr>
        <w:t>Lellouch</w:t>
      </w:r>
      <w:proofErr w:type="spellEnd"/>
      <w:r w:rsidRPr="00D123DF">
        <w:rPr>
          <w:rFonts w:ascii="Times New Roman" w:eastAsia="Times New Roman" w:hAnsi="Times New Roman" w:cs="Times New Roman"/>
          <w:color w:val="000000" w:themeColor="text1"/>
          <w:sz w:val="20"/>
          <w:szCs w:val="20"/>
        </w:rPr>
        <w:t xml:space="preserve"> AG, </w:t>
      </w:r>
      <w:proofErr w:type="spellStart"/>
      <w:r w:rsidRPr="00D123DF">
        <w:rPr>
          <w:rFonts w:ascii="Times New Roman" w:eastAsia="Times New Roman" w:hAnsi="Times New Roman" w:cs="Times New Roman"/>
          <w:color w:val="000000" w:themeColor="text1"/>
          <w:sz w:val="20"/>
          <w:szCs w:val="20"/>
        </w:rPr>
        <w:t>Cristofari</w:t>
      </w:r>
      <w:proofErr w:type="spellEnd"/>
      <w:r w:rsidRPr="00D123DF">
        <w:rPr>
          <w:rFonts w:ascii="Times New Roman" w:eastAsia="Times New Roman" w:hAnsi="Times New Roman" w:cs="Times New Roman"/>
          <w:color w:val="000000" w:themeColor="text1"/>
          <w:sz w:val="20"/>
          <w:szCs w:val="20"/>
        </w:rPr>
        <w:t xml:space="preserve"> S. Improved sexuality and satisfactory lubrication after genital affirmation surgery using penile skin inversion in transgender women: A satisfaction study. </w:t>
      </w:r>
      <w:r w:rsidRPr="00D123DF">
        <w:rPr>
          <w:rFonts w:ascii="Times New Roman" w:eastAsia="Times New Roman" w:hAnsi="Times New Roman" w:cs="Times New Roman"/>
          <w:i/>
          <w:color w:val="000000" w:themeColor="text1"/>
          <w:sz w:val="20"/>
          <w:szCs w:val="20"/>
        </w:rPr>
        <w:t xml:space="preserve">J Plast </w:t>
      </w:r>
      <w:proofErr w:type="spellStart"/>
      <w:r w:rsidRPr="00D123DF">
        <w:rPr>
          <w:rFonts w:ascii="Times New Roman" w:eastAsia="Times New Roman" w:hAnsi="Times New Roman" w:cs="Times New Roman"/>
          <w:i/>
          <w:color w:val="000000" w:themeColor="text1"/>
          <w:sz w:val="20"/>
          <w:szCs w:val="20"/>
        </w:rPr>
        <w:t>Reconstr</w:t>
      </w:r>
      <w:proofErr w:type="spellEnd"/>
      <w:r w:rsidRPr="00D123DF">
        <w:rPr>
          <w:rFonts w:ascii="Times New Roman" w:eastAsia="Times New Roman" w:hAnsi="Times New Roman" w:cs="Times New Roman"/>
          <w:i/>
          <w:color w:val="000000" w:themeColor="text1"/>
          <w:sz w:val="20"/>
          <w:szCs w:val="20"/>
        </w:rPr>
        <w:t xml:space="preserve"> </w:t>
      </w:r>
      <w:proofErr w:type="spellStart"/>
      <w:r w:rsidRPr="00D123DF">
        <w:rPr>
          <w:rFonts w:ascii="Times New Roman" w:eastAsia="Times New Roman" w:hAnsi="Times New Roman" w:cs="Times New Roman"/>
          <w:i/>
          <w:color w:val="000000" w:themeColor="text1"/>
          <w:sz w:val="20"/>
          <w:szCs w:val="20"/>
        </w:rPr>
        <w:t>Aesthet</w:t>
      </w:r>
      <w:proofErr w:type="spellEnd"/>
      <w:r w:rsidRPr="00D123DF">
        <w:rPr>
          <w:rFonts w:ascii="Times New Roman" w:eastAsia="Times New Roman" w:hAnsi="Times New Roman" w:cs="Times New Roman"/>
          <w:i/>
          <w:color w:val="000000" w:themeColor="text1"/>
          <w:sz w:val="20"/>
          <w:szCs w:val="20"/>
        </w:rPr>
        <w:t xml:space="preserve"> Surg</w:t>
      </w:r>
      <w:r w:rsidRPr="00D123DF">
        <w:rPr>
          <w:rFonts w:ascii="Times New Roman" w:eastAsia="Times New Roman" w:hAnsi="Times New Roman" w:cs="Times New Roman"/>
          <w:color w:val="000000" w:themeColor="text1"/>
          <w:sz w:val="20"/>
          <w:szCs w:val="20"/>
        </w:rPr>
        <w:t xml:space="preserve">. </w:t>
      </w:r>
      <w:proofErr w:type="gramStart"/>
      <w:r w:rsidRPr="00D123DF">
        <w:rPr>
          <w:rFonts w:ascii="Times New Roman" w:eastAsia="Times New Roman" w:hAnsi="Times New Roman" w:cs="Times New Roman"/>
          <w:color w:val="000000" w:themeColor="text1"/>
          <w:sz w:val="20"/>
          <w:szCs w:val="20"/>
        </w:rPr>
        <w:t>2023;86:8</w:t>
      </w:r>
      <w:proofErr w:type="gramEnd"/>
      <w:r w:rsidRPr="00D123DF">
        <w:rPr>
          <w:rFonts w:ascii="Times New Roman" w:eastAsia="Times New Roman" w:hAnsi="Times New Roman" w:cs="Times New Roman"/>
          <w:color w:val="000000" w:themeColor="text1"/>
          <w:sz w:val="20"/>
          <w:szCs w:val="20"/>
        </w:rPr>
        <w:t xml:space="preserve">-14. </w:t>
      </w:r>
      <w:proofErr w:type="gramStart"/>
      <w:r w:rsidRPr="00D123DF">
        <w:rPr>
          <w:rFonts w:ascii="Times New Roman" w:eastAsia="Times New Roman" w:hAnsi="Times New Roman" w:cs="Times New Roman"/>
          <w:color w:val="000000" w:themeColor="text1"/>
          <w:sz w:val="20"/>
          <w:szCs w:val="20"/>
        </w:rPr>
        <w:t>doi:10.1016/j.bjps</w:t>
      </w:r>
      <w:proofErr w:type="gramEnd"/>
      <w:r w:rsidRPr="00D123DF">
        <w:rPr>
          <w:rFonts w:ascii="Times New Roman" w:eastAsia="Times New Roman" w:hAnsi="Times New Roman" w:cs="Times New Roman"/>
          <w:color w:val="000000" w:themeColor="text1"/>
          <w:sz w:val="20"/>
          <w:szCs w:val="20"/>
        </w:rPr>
        <w:t>.2023.07.024</w:t>
      </w:r>
    </w:p>
    <w:p w14:paraId="000001AA"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Kloer C, Blasdel G, Shakir N, et al. Does Genital Self-image Correspond with Sexual Health before and after </w:t>
      </w:r>
      <w:proofErr w:type="gramStart"/>
      <w:r w:rsidRPr="00D123DF">
        <w:rPr>
          <w:rFonts w:ascii="Times New Roman" w:eastAsia="Times New Roman" w:hAnsi="Times New Roman" w:cs="Times New Roman"/>
          <w:color w:val="000000" w:themeColor="text1"/>
          <w:sz w:val="20"/>
          <w:szCs w:val="20"/>
        </w:rPr>
        <w:t>Vaginoplasty?.</w:t>
      </w:r>
      <w:proofErr w:type="gramEnd"/>
      <w:r w:rsidRPr="00D123DF">
        <w:rPr>
          <w:rFonts w:ascii="Times New Roman" w:eastAsia="Times New Roman" w:hAnsi="Times New Roman" w:cs="Times New Roman"/>
          <w:color w:val="000000" w:themeColor="text1"/>
          <w:sz w:val="20"/>
          <w:szCs w:val="20"/>
        </w:rPr>
        <w:t xml:space="preserve"> </w:t>
      </w:r>
      <w:r w:rsidRPr="00D123DF">
        <w:rPr>
          <w:rFonts w:ascii="Times New Roman" w:eastAsia="Times New Roman" w:hAnsi="Times New Roman" w:cs="Times New Roman"/>
          <w:i/>
          <w:color w:val="000000" w:themeColor="text1"/>
          <w:sz w:val="20"/>
          <w:szCs w:val="20"/>
        </w:rPr>
        <w:t xml:space="preserve">Plast </w:t>
      </w:r>
      <w:proofErr w:type="spellStart"/>
      <w:r w:rsidRPr="00D123DF">
        <w:rPr>
          <w:rFonts w:ascii="Times New Roman" w:eastAsia="Times New Roman" w:hAnsi="Times New Roman" w:cs="Times New Roman"/>
          <w:i/>
          <w:color w:val="000000" w:themeColor="text1"/>
          <w:sz w:val="20"/>
          <w:szCs w:val="20"/>
        </w:rPr>
        <w:t>Reconstr</w:t>
      </w:r>
      <w:proofErr w:type="spellEnd"/>
      <w:r w:rsidRPr="00D123DF">
        <w:rPr>
          <w:rFonts w:ascii="Times New Roman" w:eastAsia="Times New Roman" w:hAnsi="Times New Roman" w:cs="Times New Roman"/>
          <w:i/>
          <w:color w:val="000000" w:themeColor="text1"/>
          <w:sz w:val="20"/>
          <w:szCs w:val="20"/>
        </w:rPr>
        <w:t xml:space="preserve"> Surg Glob Open</w:t>
      </w:r>
      <w:r w:rsidRPr="00D123DF">
        <w:rPr>
          <w:rFonts w:ascii="Times New Roman" w:eastAsia="Times New Roman" w:hAnsi="Times New Roman" w:cs="Times New Roman"/>
          <w:color w:val="000000" w:themeColor="text1"/>
          <w:sz w:val="20"/>
          <w:szCs w:val="20"/>
        </w:rPr>
        <w:t>. 2023;11(2</w:t>
      </w:r>
      <w:proofErr w:type="gramStart"/>
      <w:r w:rsidRPr="00D123DF">
        <w:rPr>
          <w:rFonts w:ascii="Times New Roman" w:eastAsia="Times New Roman" w:hAnsi="Times New Roman" w:cs="Times New Roman"/>
          <w:color w:val="000000" w:themeColor="text1"/>
          <w:sz w:val="20"/>
          <w:szCs w:val="20"/>
        </w:rPr>
        <w:t>):e</w:t>
      </w:r>
      <w:proofErr w:type="gramEnd"/>
      <w:r w:rsidRPr="00D123DF">
        <w:rPr>
          <w:rFonts w:ascii="Times New Roman" w:eastAsia="Times New Roman" w:hAnsi="Times New Roman" w:cs="Times New Roman"/>
          <w:color w:val="000000" w:themeColor="text1"/>
          <w:sz w:val="20"/>
          <w:szCs w:val="20"/>
        </w:rPr>
        <w:t>4806. Published 2023 Feb 17. doi:10.1097/GOX.0000000000004806</w:t>
      </w:r>
    </w:p>
    <w:p w14:paraId="000001AB"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rPr>
        <w:t>Opsomer</w:t>
      </w:r>
      <w:proofErr w:type="spellEnd"/>
      <w:r w:rsidRPr="00D123DF">
        <w:rPr>
          <w:rFonts w:ascii="Times New Roman" w:eastAsia="Times New Roman" w:hAnsi="Times New Roman" w:cs="Times New Roman"/>
          <w:color w:val="000000" w:themeColor="text1"/>
          <w:sz w:val="20"/>
          <w:szCs w:val="20"/>
        </w:rPr>
        <w:t xml:space="preserve"> D, Vyncke T, Mertens D, et al. Fifteen-Year Experience with the Ghent Technique of Penile Inversion Vaginoplasty. </w:t>
      </w:r>
      <w:r w:rsidRPr="00D123DF">
        <w:rPr>
          <w:rFonts w:ascii="Times New Roman" w:eastAsia="Times New Roman" w:hAnsi="Times New Roman" w:cs="Times New Roman"/>
          <w:i/>
          <w:color w:val="000000" w:themeColor="text1"/>
          <w:sz w:val="20"/>
          <w:szCs w:val="20"/>
        </w:rPr>
        <w:t xml:space="preserve">Plast </w:t>
      </w:r>
      <w:proofErr w:type="spellStart"/>
      <w:r w:rsidRPr="00D123DF">
        <w:rPr>
          <w:rFonts w:ascii="Times New Roman" w:eastAsia="Times New Roman" w:hAnsi="Times New Roman" w:cs="Times New Roman"/>
          <w:i/>
          <w:color w:val="000000" w:themeColor="text1"/>
          <w:sz w:val="20"/>
          <w:szCs w:val="20"/>
        </w:rPr>
        <w:t>Reconstr</w:t>
      </w:r>
      <w:proofErr w:type="spellEnd"/>
      <w:r w:rsidRPr="00D123DF">
        <w:rPr>
          <w:rFonts w:ascii="Times New Roman" w:eastAsia="Times New Roman" w:hAnsi="Times New Roman" w:cs="Times New Roman"/>
          <w:i/>
          <w:color w:val="000000" w:themeColor="text1"/>
          <w:sz w:val="20"/>
          <w:szCs w:val="20"/>
        </w:rPr>
        <w:t xml:space="preserve"> Surg</w:t>
      </w:r>
      <w:r w:rsidRPr="00D123DF">
        <w:rPr>
          <w:rFonts w:ascii="Times New Roman" w:eastAsia="Times New Roman" w:hAnsi="Times New Roman" w:cs="Times New Roman"/>
          <w:color w:val="000000" w:themeColor="text1"/>
          <w:sz w:val="20"/>
          <w:szCs w:val="20"/>
        </w:rPr>
        <w:t>. 2021;148(3):416e-424e. doi:10.1097/PRS.0000000000008300</w:t>
      </w:r>
    </w:p>
    <w:p w14:paraId="000001AC"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lang w:val="pt-PT"/>
        </w:rPr>
        <w:lastRenderedPageBreak/>
        <w:t xml:space="preserve">Huang JB, Lai A, </w:t>
      </w:r>
      <w:proofErr w:type="spellStart"/>
      <w:r w:rsidRPr="00D123DF">
        <w:rPr>
          <w:rFonts w:ascii="Times New Roman" w:eastAsia="Times New Roman" w:hAnsi="Times New Roman" w:cs="Times New Roman"/>
          <w:color w:val="000000" w:themeColor="text1"/>
          <w:sz w:val="20"/>
          <w:szCs w:val="20"/>
          <w:lang w:val="pt-PT"/>
        </w:rPr>
        <w:t>Morgantini</w:t>
      </w:r>
      <w:proofErr w:type="spellEnd"/>
      <w:r w:rsidRPr="00D123DF">
        <w:rPr>
          <w:rFonts w:ascii="Times New Roman" w:eastAsia="Times New Roman" w:hAnsi="Times New Roman" w:cs="Times New Roman"/>
          <w:color w:val="000000" w:themeColor="text1"/>
          <w:sz w:val="20"/>
          <w:szCs w:val="20"/>
          <w:lang w:val="pt-PT"/>
        </w:rPr>
        <w:t xml:space="preserve"> LA, </w:t>
      </w:r>
      <w:proofErr w:type="spellStart"/>
      <w:r w:rsidRPr="00D123DF">
        <w:rPr>
          <w:rFonts w:ascii="Times New Roman" w:eastAsia="Times New Roman" w:hAnsi="Times New Roman" w:cs="Times New Roman"/>
          <w:color w:val="000000" w:themeColor="text1"/>
          <w:sz w:val="20"/>
          <w:szCs w:val="20"/>
          <w:lang w:val="pt-PT"/>
        </w:rPr>
        <w:t>et</w:t>
      </w:r>
      <w:proofErr w:type="spellEnd"/>
      <w:r w:rsidRPr="00D123DF">
        <w:rPr>
          <w:rFonts w:ascii="Times New Roman" w:eastAsia="Times New Roman" w:hAnsi="Times New Roman" w:cs="Times New Roman"/>
          <w:color w:val="000000" w:themeColor="text1"/>
          <w:sz w:val="20"/>
          <w:szCs w:val="20"/>
          <w:lang w:val="pt-PT"/>
        </w:rPr>
        <w:t xml:space="preserve"> al. </w:t>
      </w:r>
      <w:r w:rsidRPr="00D123DF">
        <w:rPr>
          <w:rFonts w:ascii="Times New Roman" w:eastAsia="Times New Roman" w:hAnsi="Times New Roman" w:cs="Times New Roman"/>
          <w:color w:val="000000" w:themeColor="text1"/>
          <w:sz w:val="20"/>
          <w:szCs w:val="20"/>
        </w:rPr>
        <w:t xml:space="preserve">Gender-affirming vaginoplasty: Technical considerations in patients with genital skin deficiency. </w:t>
      </w:r>
      <w:proofErr w:type="spellStart"/>
      <w:r w:rsidRPr="00D123DF">
        <w:rPr>
          <w:rFonts w:ascii="Times New Roman" w:eastAsia="Times New Roman" w:hAnsi="Times New Roman" w:cs="Times New Roman"/>
          <w:i/>
          <w:color w:val="000000" w:themeColor="text1"/>
          <w:sz w:val="20"/>
          <w:szCs w:val="20"/>
        </w:rPr>
        <w:t>Neurourol</w:t>
      </w:r>
      <w:proofErr w:type="spellEnd"/>
      <w:r w:rsidRPr="00D123DF">
        <w:rPr>
          <w:rFonts w:ascii="Times New Roman" w:eastAsia="Times New Roman" w:hAnsi="Times New Roman" w:cs="Times New Roman"/>
          <w:i/>
          <w:color w:val="000000" w:themeColor="text1"/>
          <w:sz w:val="20"/>
          <w:szCs w:val="20"/>
        </w:rPr>
        <w:t xml:space="preserve"> </w:t>
      </w:r>
      <w:proofErr w:type="spellStart"/>
      <w:r w:rsidRPr="00D123DF">
        <w:rPr>
          <w:rFonts w:ascii="Times New Roman" w:eastAsia="Times New Roman" w:hAnsi="Times New Roman" w:cs="Times New Roman"/>
          <w:i/>
          <w:color w:val="000000" w:themeColor="text1"/>
          <w:sz w:val="20"/>
          <w:szCs w:val="20"/>
        </w:rPr>
        <w:t>Urodyn</w:t>
      </w:r>
      <w:proofErr w:type="spellEnd"/>
      <w:r w:rsidRPr="00D123DF">
        <w:rPr>
          <w:rFonts w:ascii="Times New Roman" w:eastAsia="Times New Roman" w:hAnsi="Times New Roman" w:cs="Times New Roman"/>
          <w:color w:val="000000" w:themeColor="text1"/>
          <w:sz w:val="20"/>
          <w:szCs w:val="20"/>
        </w:rPr>
        <w:t>. 2023;42(5):947-955. doi:10.1002/nau.25091</w:t>
      </w:r>
    </w:p>
    <w:p w14:paraId="000001AD"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lang w:val="pt-PT"/>
        </w:rPr>
        <w:t>Papadopulos</w:t>
      </w:r>
      <w:proofErr w:type="spellEnd"/>
      <w:r w:rsidRPr="00D123DF">
        <w:rPr>
          <w:rFonts w:ascii="Times New Roman" w:eastAsia="Times New Roman" w:hAnsi="Times New Roman" w:cs="Times New Roman"/>
          <w:color w:val="000000" w:themeColor="text1"/>
          <w:sz w:val="20"/>
          <w:szCs w:val="20"/>
          <w:lang w:val="pt-PT"/>
        </w:rPr>
        <w:t xml:space="preserve"> NA, </w:t>
      </w:r>
      <w:proofErr w:type="spellStart"/>
      <w:r w:rsidRPr="00D123DF">
        <w:rPr>
          <w:rFonts w:ascii="Times New Roman" w:eastAsia="Times New Roman" w:hAnsi="Times New Roman" w:cs="Times New Roman"/>
          <w:color w:val="000000" w:themeColor="text1"/>
          <w:sz w:val="20"/>
          <w:szCs w:val="20"/>
          <w:lang w:val="pt-PT"/>
        </w:rPr>
        <w:t>Ehrenberger</w:t>
      </w:r>
      <w:proofErr w:type="spellEnd"/>
      <w:r w:rsidRPr="00D123DF">
        <w:rPr>
          <w:rFonts w:ascii="Times New Roman" w:eastAsia="Times New Roman" w:hAnsi="Times New Roman" w:cs="Times New Roman"/>
          <w:color w:val="000000" w:themeColor="text1"/>
          <w:sz w:val="20"/>
          <w:szCs w:val="20"/>
          <w:lang w:val="pt-PT"/>
        </w:rPr>
        <w:t xml:space="preserve"> B, </w:t>
      </w:r>
      <w:proofErr w:type="spellStart"/>
      <w:r w:rsidRPr="00D123DF">
        <w:rPr>
          <w:rFonts w:ascii="Times New Roman" w:eastAsia="Times New Roman" w:hAnsi="Times New Roman" w:cs="Times New Roman"/>
          <w:color w:val="000000" w:themeColor="text1"/>
          <w:sz w:val="20"/>
          <w:szCs w:val="20"/>
          <w:lang w:val="pt-PT"/>
        </w:rPr>
        <w:t>Zavlin</w:t>
      </w:r>
      <w:proofErr w:type="spellEnd"/>
      <w:r w:rsidRPr="00D123DF">
        <w:rPr>
          <w:rFonts w:ascii="Times New Roman" w:eastAsia="Times New Roman" w:hAnsi="Times New Roman" w:cs="Times New Roman"/>
          <w:color w:val="000000" w:themeColor="text1"/>
          <w:sz w:val="20"/>
          <w:szCs w:val="20"/>
          <w:lang w:val="pt-PT"/>
        </w:rPr>
        <w:t xml:space="preserve"> D, </w:t>
      </w:r>
      <w:proofErr w:type="spellStart"/>
      <w:r w:rsidRPr="00D123DF">
        <w:rPr>
          <w:rFonts w:ascii="Times New Roman" w:eastAsia="Times New Roman" w:hAnsi="Times New Roman" w:cs="Times New Roman"/>
          <w:color w:val="000000" w:themeColor="text1"/>
          <w:sz w:val="20"/>
          <w:szCs w:val="20"/>
          <w:lang w:val="pt-PT"/>
        </w:rPr>
        <w:t>et</w:t>
      </w:r>
      <w:proofErr w:type="spellEnd"/>
      <w:r w:rsidRPr="00D123DF">
        <w:rPr>
          <w:rFonts w:ascii="Times New Roman" w:eastAsia="Times New Roman" w:hAnsi="Times New Roman" w:cs="Times New Roman"/>
          <w:color w:val="000000" w:themeColor="text1"/>
          <w:sz w:val="20"/>
          <w:szCs w:val="20"/>
          <w:lang w:val="pt-PT"/>
        </w:rPr>
        <w:t xml:space="preserve"> al. </w:t>
      </w:r>
      <w:r w:rsidRPr="00D123DF">
        <w:rPr>
          <w:rFonts w:ascii="Times New Roman" w:eastAsia="Times New Roman" w:hAnsi="Times New Roman" w:cs="Times New Roman"/>
          <w:color w:val="000000" w:themeColor="text1"/>
          <w:sz w:val="20"/>
          <w:szCs w:val="20"/>
        </w:rPr>
        <w:t xml:space="preserve">Quality of Life and Satisfaction in Transgender Men After Phalloplasty in a Retrospective Study. </w:t>
      </w:r>
      <w:r w:rsidRPr="00D123DF">
        <w:rPr>
          <w:rFonts w:ascii="Times New Roman" w:eastAsia="Times New Roman" w:hAnsi="Times New Roman" w:cs="Times New Roman"/>
          <w:i/>
          <w:color w:val="000000" w:themeColor="text1"/>
          <w:sz w:val="20"/>
          <w:szCs w:val="20"/>
        </w:rPr>
        <w:t>Ann Plast Surg</w:t>
      </w:r>
      <w:r w:rsidRPr="00D123DF">
        <w:rPr>
          <w:rFonts w:ascii="Times New Roman" w:eastAsia="Times New Roman" w:hAnsi="Times New Roman" w:cs="Times New Roman"/>
          <w:color w:val="000000" w:themeColor="text1"/>
          <w:sz w:val="20"/>
          <w:szCs w:val="20"/>
        </w:rPr>
        <w:t>. 2021;87(1):91-97. doi:10.1097/SAP.0000000000002693</w:t>
      </w:r>
    </w:p>
    <w:p w14:paraId="000001AE"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Pigot GLS, Al-Tamimi M, </w:t>
      </w:r>
      <w:proofErr w:type="spellStart"/>
      <w:r w:rsidRPr="00D123DF">
        <w:rPr>
          <w:rFonts w:ascii="Times New Roman" w:eastAsia="Times New Roman" w:hAnsi="Times New Roman" w:cs="Times New Roman"/>
          <w:color w:val="000000" w:themeColor="text1"/>
          <w:sz w:val="20"/>
          <w:szCs w:val="20"/>
        </w:rPr>
        <w:t>Nieuwenhuijzen</w:t>
      </w:r>
      <w:proofErr w:type="spellEnd"/>
      <w:r w:rsidRPr="00D123DF">
        <w:rPr>
          <w:rFonts w:ascii="Times New Roman" w:eastAsia="Times New Roman" w:hAnsi="Times New Roman" w:cs="Times New Roman"/>
          <w:color w:val="000000" w:themeColor="text1"/>
          <w:sz w:val="20"/>
          <w:szCs w:val="20"/>
        </w:rPr>
        <w:t xml:space="preserve"> JA, et al. Genital Gender-Affirming Surgery Without Urethral Lengthening in Transgender Men-A Clinical Follow-Up Study on the Surgical and Urological Outcomes and Patient Satisfaction. </w:t>
      </w:r>
      <w:r w:rsidRPr="00D123DF">
        <w:rPr>
          <w:rFonts w:ascii="Times New Roman" w:eastAsia="Times New Roman" w:hAnsi="Times New Roman" w:cs="Times New Roman"/>
          <w:i/>
          <w:color w:val="000000" w:themeColor="text1"/>
          <w:sz w:val="20"/>
          <w:szCs w:val="20"/>
        </w:rPr>
        <w:t>J Sex Med</w:t>
      </w:r>
      <w:r w:rsidRPr="00D123DF">
        <w:rPr>
          <w:rFonts w:ascii="Times New Roman" w:eastAsia="Times New Roman" w:hAnsi="Times New Roman" w:cs="Times New Roman"/>
          <w:color w:val="000000" w:themeColor="text1"/>
          <w:sz w:val="20"/>
          <w:szCs w:val="20"/>
        </w:rPr>
        <w:t xml:space="preserve">. 2020;17(12):2478-2487. </w:t>
      </w:r>
      <w:proofErr w:type="gramStart"/>
      <w:r w:rsidRPr="00D123DF">
        <w:rPr>
          <w:rFonts w:ascii="Times New Roman" w:eastAsia="Times New Roman" w:hAnsi="Times New Roman" w:cs="Times New Roman"/>
          <w:color w:val="000000" w:themeColor="text1"/>
          <w:sz w:val="20"/>
          <w:szCs w:val="20"/>
        </w:rPr>
        <w:t>doi:10.1016/j.jsxm</w:t>
      </w:r>
      <w:proofErr w:type="gramEnd"/>
      <w:r w:rsidRPr="00D123DF">
        <w:rPr>
          <w:rFonts w:ascii="Times New Roman" w:eastAsia="Times New Roman" w:hAnsi="Times New Roman" w:cs="Times New Roman"/>
          <w:color w:val="000000" w:themeColor="text1"/>
          <w:sz w:val="20"/>
          <w:szCs w:val="20"/>
        </w:rPr>
        <w:t>.2020.08.004</w:t>
      </w:r>
    </w:p>
    <w:p w14:paraId="000001AF"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Elfering L, van de Grift TC, Al-Tamimi M, et al. How Sensitive Is the Neophallus? </w:t>
      </w:r>
      <w:proofErr w:type="spellStart"/>
      <w:r w:rsidRPr="00D123DF">
        <w:rPr>
          <w:rFonts w:ascii="Times New Roman" w:eastAsia="Times New Roman" w:hAnsi="Times New Roman" w:cs="Times New Roman"/>
          <w:color w:val="000000" w:themeColor="text1"/>
          <w:sz w:val="20"/>
          <w:szCs w:val="20"/>
        </w:rPr>
        <w:t>Postphalloplasty</w:t>
      </w:r>
      <w:proofErr w:type="spellEnd"/>
      <w:r w:rsidRPr="00D123DF">
        <w:rPr>
          <w:rFonts w:ascii="Times New Roman" w:eastAsia="Times New Roman" w:hAnsi="Times New Roman" w:cs="Times New Roman"/>
          <w:color w:val="000000" w:themeColor="text1"/>
          <w:sz w:val="20"/>
          <w:szCs w:val="20"/>
        </w:rPr>
        <w:t xml:space="preserve"> Experienced and Objective Sensitivity in Transmasculine Persons. </w:t>
      </w:r>
      <w:r w:rsidRPr="00D123DF">
        <w:rPr>
          <w:rFonts w:ascii="Times New Roman" w:eastAsia="Times New Roman" w:hAnsi="Times New Roman" w:cs="Times New Roman"/>
          <w:i/>
          <w:color w:val="000000" w:themeColor="text1"/>
          <w:sz w:val="20"/>
          <w:szCs w:val="20"/>
        </w:rPr>
        <w:t>Sex Med</w:t>
      </w:r>
      <w:r w:rsidRPr="00D123DF">
        <w:rPr>
          <w:rFonts w:ascii="Times New Roman" w:eastAsia="Times New Roman" w:hAnsi="Times New Roman" w:cs="Times New Roman"/>
          <w:color w:val="000000" w:themeColor="text1"/>
          <w:sz w:val="20"/>
          <w:szCs w:val="20"/>
        </w:rPr>
        <w:t xml:space="preserve">. 2021;9(5):100413. </w:t>
      </w:r>
      <w:proofErr w:type="gramStart"/>
      <w:r w:rsidRPr="00D123DF">
        <w:rPr>
          <w:rFonts w:ascii="Times New Roman" w:eastAsia="Times New Roman" w:hAnsi="Times New Roman" w:cs="Times New Roman"/>
          <w:color w:val="000000" w:themeColor="text1"/>
          <w:sz w:val="20"/>
          <w:szCs w:val="20"/>
        </w:rPr>
        <w:t>doi:10.1016/j.esxm</w:t>
      </w:r>
      <w:proofErr w:type="gramEnd"/>
      <w:r w:rsidRPr="00D123DF">
        <w:rPr>
          <w:rFonts w:ascii="Times New Roman" w:eastAsia="Times New Roman" w:hAnsi="Times New Roman" w:cs="Times New Roman"/>
          <w:color w:val="000000" w:themeColor="text1"/>
          <w:sz w:val="20"/>
          <w:szCs w:val="20"/>
        </w:rPr>
        <w:t>.2021.100413</w:t>
      </w:r>
    </w:p>
    <w:p w14:paraId="000001B0"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rPr>
        <w:t>Küenzlen</w:t>
      </w:r>
      <w:proofErr w:type="spellEnd"/>
      <w:r w:rsidRPr="00D123DF">
        <w:rPr>
          <w:rFonts w:ascii="Times New Roman" w:eastAsia="Times New Roman" w:hAnsi="Times New Roman" w:cs="Times New Roman"/>
          <w:color w:val="000000" w:themeColor="text1"/>
          <w:sz w:val="20"/>
          <w:szCs w:val="20"/>
        </w:rPr>
        <w:t xml:space="preserve"> L, Nasim S, van </w:t>
      </w:r>
      <w:proofErr w:type="spellStart"/>
      <w:r w:rsidRPr="00D123DF">
        <w:rPr>
          <w:rFonts w:ascii="Times New Roman" w:eastAsia="Times New Roman" w:hAnsi="Times New Roman" w:cs="Times New Roman"/>
          <w:color w:val="000000" w:themeColor="text1"/>
          <w:sz w:val="20"/>
          <w:szCs w:val="20"/>
        </w:rPr>
        <w:t>Neerven</w:t>
      </w:r>
      <w:proofErr w:type="spellEnd"/>
      <w:r w:rsidRPr="00D123DF">
        <w:rPr>
          <w:rFonts w:ascii="Times New Roman" w:eastAsia="Times New Roman" w:hAnsi="Times New Roman" w:cs="Times New Roman"/>
          <w:color w:val="000000" w:themeColor="text1"/>
          <w:sz w:val="20"/>
          <w:szCs w:val="20"/>
        </w:rPr>
        <w:t xml:space="preserve"> S, et al. Multimodal Evaluation of Functional Nerve Regeneration in Transgender Individuals After Phalloplasty </w:t>
      </w:r>
      <w:proofErr w:type="gramStart"/>
      <w:r w:rsidRPr="00D123DF">
        <w:rPr>
          <w:rFonts w:ascii="Times New Roman" w:eastAsia="Times New Roman" w:hAnsi="Times New Roman" w:cs="Times New Roman"/>
          <w:color w:val="000000" w:themeColor="text1"/>
          <w:sz w:val="20"/>
          <w:szCs w:val="20"/>
        </w:rPr>
        <w:t>With</w:t>
      </w:r>
      <w:proofErr w:type="gramEnd"/>
      <w:r w:rsidRPr="00D123DF">
        <w:rPr>
          <w:rFonts w:ascii="Times New Roman" w:eastAsia="Times New Roman" w:hAnsi="Times New Roman" w:cs="Times New Roman"/>
          <w:color w:val="000000" w:themeColor="text1"/>
          <w:sz w:val="20"/>
          <w:szCs w:val="20"/>
        </w:rPr>
        <w:t xml:space="preserve"> a Free Radial Forearm Flap. </w:t>
      </w:r>
      <w:r w:rsidRPr="00D123DF">
        <w:rPr>
          <w:rFonts w:ascii="Times New Roman" w:eastAsia="Times New Roman" w:hAnsi="Times New Roman" w:cs="Times New Roman"/>
          <w:i/>
          <w:color w:val="000000" w:themeColor="text1"/>
          <w:sz w:val="20"/>
          <w:szCs w:val="20"/>
        </w:rPr>
        <w:t>J Sex Med</w:t>
      </w:r>
      <w:r w:rsidRPr="00D123DF">
        <w:rPr>
          <w:rFonts w:ascii="Times New Roman" w:eastAsia="Times New Roman" w:hAnsi="Times New Roman" w:cs="Times New Roman"/>
          <w:color w:val="000000" w:themeColor="text1"/>
          <w:sz w:val="20"/>
          <w:szCs w:val="20"/>
        </w:rPr>
        <w:t xml:space="preserve">. 2020;17(5):1012-1024. </w:t>
      </w:r>
      <w:proofErr w:type="gramStart"/>
      <w:r w:rsidRPr="00D123DF">
        <w:rPr>
          <w:rFonts w:ascii="Times New Roman" w:eastAsia="Times New Roman" w:hAnsi="Times New Roman" w:cs="Times New Roman"/>
          <w:color w:val="000000" w:themeColor="text1"/>
          <w:sz w:val="20"/>
          <w:szCs w:val="20"/>
        </w:rPr>
        <w:t>doi:10.1016/j.jsxm</w:t>
      </w:r>
      <w:proofErr w:type="gramEnd"/>
      <w:r w:rsidRPr="00D123DF">
        <w:rPr>
          <w:rFonts w:ascii="Times New Roman" w:eastAsia="Times New Roman" w:hAnsi="Times New Roman" w:cs="Times New Roman"/>
          <w:color w:val="000000" w:themeColor="text1"/>
          <w:sz w:val="20"/>
          <w:szCs w:val="20"/>
        </w:rPr>
        <w:t>.2020.02.014</w:t>
      </w:r>
    </w:p>
    <w:p w14:paraId="000001B1"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Ganor O, </w:t>
      </w:r>
      <w:proofErr w:type="spellStart"/>
      <w:r w:rsidRPr="00D123DF">
        <w:rPr>
          <w:rFonts w:ascii="Times New Roman" w:eastAsia="Times New Roman" w:hAnsi="Times New Roman" w:cs="Times New Roman"/>
          <w:color w:val="000000" w:themeColor="text1"/>
          <w:sz w:val="20"/>
          <w:szCs w:val="20"/>
        </w:rPr>
        <w:t>Taghinia</w:t>
      </w:r>
      <w:proofErr w:type="spellEnd"/>
      <w:r w:rsidRPr="00D123DF">
        <w:rPr>
          <w:rFonts w:ascii="Times New Roman" w:eastAsia="Times New Roman" w:hAnsi="Times New Roman" w:cs="Times New Roman"/>
          <w:color w:val="000000" w:themeColor="text1"/>
          <w:sz w:val="20"/>
          <w:szCs w:val="20"/>
        </w:rPr>
        <w:t xml:space="preserve"> AH, Diamond DA, Boskey ER. Piloting a Genital Affirmation Surgical Priorities Scale for Trans Masculine Patients. </w:t>
      </w:r>
      <w:proofErr w:type="spellStart"/>
      <w:r w:rsidRPr="00D123DF">
        <w:rPr>
          <w:rFonts w:ascii="Times New Roman" w:eastAsia="Times New Roman" w:hAnsi="Times New Roman" w:cs="Times New Roman"/>
          <w:i/>
          <w:color w:val="000000" w:themeColor="text1"/>
          <w:sz w:val="20"/>
          <w:szCs w:val="20"/>
        </w:rPr>
        <w:t>Transgend</w:t>
      </w:r>
      <w:proofErr w:type="spellEnd"/>
      <w:r w:rsidRPr="00D123DF">
        <w:rPr>
          <w:rFonts w:ascii="Times New Roman" w:eastAsia="Times New Roman" w:hAnsi="Times New Roman" w:cs="Times New Roman"/>
          <w:i/>
          <w:color w:val="000000" w:themeColor="text1"/>
          <w:sz w:val="20"/>
          <w:szCs w:val="20"/>
        </w:rPr>
        <w:t xml:space="preserve"> Health</w:t>
      </w:r>
      <w:r w:rsidRPr="00D123DF">
        <w:rPr>
          <w:rFonts w:ascii="Times New Roman" w:eastAsia="Times New Roman" w:hAnsi="Times New Roman" w:cs="Times New Roman"/>
          <w:color w:val="000000" w:themeColor="text1"/>
          <w:sz w:val="20"/>
          <w:szCs w:val="20"/>
        </w:rPr>
        <w:t>. 2019;4(1):270-276. Published 2019 Oct 25. doi:10.1089/trgh.2019.0038</w:t>
      </w:r>
    </w:p>
    <w:p w14:paraId="000001B2"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lang w:val="pt-PT"/>
        </w:rPr>
        <w:t xml:space="preserve">Smith SM, Yuan N, Lee G, </w:t>
      </w:r>
      <w:proofErr w:type="spellStart"/>
      <w:r w:rsidRPr="00D123DF">
        <w:rPr>
          <w:rFonts w:ascii="Times New Roman" w:eastAsia="Times New Roman" w:hAnsi="Times New Roman" w:cs="Times New Roman"/>
          <w:color w:val="000000" w:themeColor="text1"/>
          <w:sz w:val="20"/>
          <w:szCs w:val="20"/>
          <w:lang w:val="pt-PT"/>
        </w:rPr>
        <w:t>Stelmar</w:t>
      </w:r>
      <w:proofErr w:type="spellEnd"/>
      <w:r w:rsidRPr="00D123DF">
        <w:rPr>
          <w:rFonts w:ascii="Times New Roman" w:eastAsia="Times New Roman" w:hAnsi="Times New Roman" w:cs="Times New Roman"/>
          <w:color w:val="000000" w:themeColor="text1"/>
          <w:sz w:val="20"/>
          <w:szCs w:val="20"/>
          <w:lang w:val="pt-PT"/>
        </w:rPr>
        <w:t xml:space="preserve"> J, </w:t>
      </w:r>
      <w:proofErr w:type="spellStart"/>
      <w:r w:rsidRPr="00D123DF">
        <w:rPr>
          <w:rFonts w:ascii="Times New Roman" w:eastAsia="Times New Roman" w:hAnsi="Times New Roman" w:cs="Times New Roman"/>
          <w:color w:val="000000" w:themeColor="text1"/>
          <w:sz w:val="20"/>
          <w:szCs w:val="20"/>
          <w:lang w:val="pt-PT"/>
        </w:rPr>
        <w:t>Ray</w:t>
      </w:r>
      <w:proofErr w:type="spellEnd"/>
      <w:r w:rsidRPr="00D123DF">
        <w:rPr>
          <w:rFonts w:ascii="Times New Roman" w:eastAsia="Times New Roman" w:hAnsi="Times New Roman" w:cs="Times New Roman"/>
          <w:color w:val="000000" w:themeColor="text1"/>
          <w:sz w:val="20"/>
          <w:szCs w:val="20"/>
          <w:lang w:val="pt-PT"/>
        </w:rPr>
        <w:t xml:space="preserve"> E, Garcia MM. </w:t>
      </w:r>
      <w:r w:rsidRPr="00D123DF">
        <w:rPr>
          <w:rFonts w:ascii="Times New Roman" w:eastAsia="Times New Roman" w:hAnsi="Times New Roman" w:cs="Times New Roman"/>
          <w:color w:val="000000" w:themeColor="text1"/>
          <w:sz w:val="20"/>
          <w:szCs w:val="20"/>
        </w:rPr>
        <w:t xml:space="preserve">'Modified </w:t>
      </w:r>
      <w:proofErr w:type="spellStart"/>
      <w:r w:rsidRPr="00D123DF">
        <w:rPr>
          <w:rFonts w:ascii="Times New Roman" w:eastAsia="Times New Roman" w:hAnsi="Times New Roman" w:cs="Times New Roman"/>
          <w:color w:val="000000" w:themeColor="text1"/>
          <w:sz w:val="20"/>
          <w:szCs w:val="20"/>
        </w:rPr>
        <w:t>Phallourethroplasty</w:t>
      </w:r>
      <w:proofErr w:type="spellEnd"/>
      <w:r w:rsidRPr="00D123DF">
        <w:rPr>
          <w:rFonts w:ascii="Times New Roman" w:eastAsia="Times New Roman" w:hAnsi="Times New Roman" w:cs="Times New Roman"/>
          <w:color w:val="000000" w:themeColor="text1"/>
          <w:sz w:val="20"/>
          <w:szCs w:val="20"/>
        </w:rPr>
        <w:t xml:space="preserve">' as a Surgical Alternative to Phalloplasty With Urethral Lengthening: Technique, How We Present This Option to Patients, and Clinical Outcomes. </w:t>
      </w:r>
      <w:r w:rsidRPr="00D123DF">
        <w:rPr>
          <w:rFonts w:ascii="Times New Roman" w:eastAsia="Times New Roman" w:hAnsi="Times New Roman" w:cs="Times New Roman"/>
          <w:i/>
          <w:color w:val="000000" w:themeColor="text1"/>
          <w:sz w:val="20"/>
          <w:szCs w:val="20"/>
        </w:rPr>
        <w:t>Sex Med</w:t>
      </w:r>
      <w:r w:rsidRPr="00D123DF">
        <w:rPr>
          <w:rFonts w:ascii="Times New Roman" w:eastAsia="Times New Roman" w:hAnsi="Times New Roman" w:cs="Times New Roman"/>
          <w:color w:val="000000" w:themeColor="text1"/>
          <w:sz w:val="20"/>
          <w:szCs w:val="20"/>
        </w:rPr>
        <w:t xml:space="preserve">. Apr 2022;10(2):100495. </w:t>
      </w:r>
      <w:proofErr w:type="gramStart"/>
      <w:r w:rsidRPr="00D123DF">
        <w:rPr>
          <w:rFonts w:ascii="Times New Roman" w:eastAsia="Times New Roman" w:hAnsi="Times New Roman" w:cs="Times New Roman"/>
          <w:color w:val="000000" w:themeColor="text1"/>
          <w:sz w:val="20"/>
          <w:szCs w:val="20"/>
        </w:rPr>
        <w:t>doi:10.1016/j.esxm</w:t>
      </w:r>
      <w:proofErr w:type="gramEnd"/>
      <w:r w:rsidRPr="00D123DF">
        <w:rPr>
          <w:rFonts w:ascii="Times New Roman" w:eastAsia="Times New Roman" w:hAnsi="Times New Roman" w:cs="Times New Roman"/>
          <w:color w:val="000000" w:themeColor="text1"/>
          <w:sz w:val="20"/>
          <w:szCs w:val="20"/>
        </w:rPr>
        <w:t>.2022.100495</w:t>
      </w:r>
    </w:p>
    <w:p w14:paraId="000001B3"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lang w:val="pt-PT"/>
        </w:rPr>
        <w:t>Khorrami</w:t>
      </w:r>
      <w:proofErr w:type="spellEnd"/>
      <w:r w:rsidRPr="00D123DF">
        <w:rPr>
          <w:rFonts w:ascii="Times New Roman" w:eastAsia="Times New Roman" w:hAnsi="Times New Roman" w:cs="Times New Roman"/>
          <w:color w:val="000000" w:themeColor="text1"/>
          <w:sz w:val="20"/>
          <w:szCs w:val="20"/>
          <w:lang w:val="pt-PT"/>
        </w:rPr>
        <w:t xml:space="preserve"> A, Kumar S, </w:t>
      </w:r>
      <w:proofErr w:type="spellStart"/>
      <w:r w:rsidRPr="00D123DF">
        <w:rPr>
          <w:rFonts w:ascii="Times New Roman" w:eastAsia="Times New Roman" w:hAnsi="Times New Roman" w:cs="Times New Roman"/>
          <w:color w:val="000000" w:themeColor="text1"/>
          <w:sz w:val="20"/>
          <w:szCs w:val="20"/>
          <w:lang w:val="pt-PT"/>
        </w:rPr>
        <w:t>Bertin</w:t>
      </w:r>
      <w:proofErr w:type="spellEnd"/>
      <w:r w:rsidRPr="00D123DF">
        <w:rPr>
          <w:rFonts w:ascii="Times New Roman" w:eastAsia="Times New Roman" w:hAnsi="Times New Roman" w:cs="Times New Roman"/>
          <w:color w:val="000000" w:themeColor="text1"/>
          <w:sz w:val="20"/>
          <w:szCs w:val="20"/>
          <w:lang w:val="pt-PT"/>
        </w:rPr>
        <w:t xml:space="preserve"> E, </w:t>
      </w:r>
      <w:proofErr w:type="spellStart"/>
      <w:r w:rsidRPr="00D123DF">
        <w:rPr>
          <w:rFonts w:ascii="Times New Roman" w:eastAsia="Times New Roman" w:hAnsi="Times New Roman" w:cs="Times New Roman"/>
          <w:color w:val="000000" w:themeColor="text1"/>
          <w:sz w:val="20"/>
          <w:szCs w:val="20"/>
          <w:lang w:val="pt-PT"/>
        </w:rPr>
        <w:t>et</w:t>
      </w:r>
      <w:proofErr w:type="spellEnd"/>
      <w:r w:rsidRPr="00D123DF">
        <w:rPr>
          <w:rFonts w:ascii="Times New Roman" w:eastAsia="Times New Roman" w:hAnsi="Times New Roman" w:cs="Times New Roman"/>
          <w:color w:val="000000" w:themeColor="text1"/>
          <w:sz w:val="20"/>
          <w:szCs w:val="20"/>
          <w:lang w:val="pt-PT"/>
        </w:rPr>
        <w:t xml:space="preserve"> al. </w:t>
      </w:r>
      <w:r w:rsidRPr="00D123DF">
        <w:rPr>
          <w:rFonts w:ascii="Times New Roman" w:eastAsia="Times New Roman" w:hAnsi="Times New Roman" w:cs="Times New Roman"/>
          <w:color w:val="000000" w:themeColor="text1"/>
          <w:sz w:val="20"/>
          <w:szCs w:val="20"/>
        </w:rPr>
        <w:t xml:space="preserve">The Sexual Goals of Metoidioplasty Patients and Their Attitudes Toward Using PDE5 Inhibitors and </w:t>
      </w:r>
      <w:proofErr w:type="spellStart"/>
      <w:r w:rsidRPr="00D123DF">
        <w:rPr>
          <w:rFonts w:ascii="Times New Roman" w:eastAsia="Times New Roman" w:hAnsi="Times New Roman" w:cs="Times New Roman"/>
          <w:color w:val="000000" w:themeColor="text1"/>
          <w:sz w:val="20"/>
          <w:szCs w:val="20"/>
        </w:rPr>
        <w:t>Intracavernosal</w:t>
      </w:r>
      <w:proofErr w:type="spellEnd"/>
      <w:r w:rsidRPr="00D123DF">
        <w:rPr>
          <w:rFonts w:ascii="Times New Roman" w:eastAsia="Times New Roman" w:hAnsi="Times New Roman" w:cs="Times New Roman"/>
          <w:color w:val="000000" w:themeColor="text1"/>
          <w:sz w:val="20"/>
          <w:szCs w:val="20"/>
        </w:rPr>
        <w:t xml:space="preserve"> Injections as Erectile Aids. </w:t>
      </w:r>
      <w:r w:rsidRPr="00D123DF">
        <w:rPr>
          <w:rFonts w:ascii="Times New Roman" w:eastAsia="Times New Roman" w:hAnsi="Times New Roman" w:cs="Times New Roman"/>
          <w:i/>
          <w:color w:val="000000" w:themeColor="text1"/>
          <w:sz w:val="20"/>
          <w:szCs w:val="20"/>
        </w:rPr>
        <w:t>Sex Med</w:t>
      </w:r>
      <w:r w:rsidRPr="00D123DF">
        <w:rPr>
          <w:rFonts w:ascii="Times New Roman" w:eastAsia="Times New Roman" w:hAnsi="Times New Roman" w:cs="Times New Roman"/>
          <w:color w:val="000000" w:themeColor="text1"/>
          <w:sz w:val="20"/>
          <w:szCs w:val="20"/>
        </w:rPr>
        <w:t xml:space="preserve">. 2022;10(3):100505. </w:t>
      </w:r>
      <w:proofErr w:type="gramStart"/>
      <w:r w:rsidRPr="00D123DF">
        <w:rPr>
          <w:rFonts w:ascii="Times New Roman" w:eastAsia="Times New Roman" w:hAnsi="Times New Roman" w:cs="Times New Roman"/>
          <w:color w:val="000000" w:themeColor="text1"/>
          <w:sz w:val="20"/>
          <w:szCs w:val="20"/>
        </w:rPr>
        <w:t>doi:10.1016/j.esxm</w:t>
      </w:r>
      <w:proofErr w:type="gramEnd"/>
      <w:r w:rsidRPr="00D123DF">
        <w:rPr>
          <w:rFonts w:ascii="Times New Roman" w:eastAsia="Times New Roman" w:hAnsi="Times New Roman" w:cs="Times New Roman"/>
          <w:color w:val="000000" w:themeColor="text1"/>
          <w:sz w:val="20"/>
          <w:szCs w:val="20"/>
        </w:rPr>
        <w:t>.2022.100505</w:t>
      </w:r>
    </w:p>
    <w:p w14:paraId="000001B4"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Langer SJ, Caso TJ, Gleichman L. Examining the prevalence of trans phantoms among transgender, nonbinary and gender diverse individuals: An exploratory study. </w:t>
      </w:r>
      <w:r w:rsidRPr="00D123DF">
        <w:rPr>
          <w:rFonts w:ascii="Times New Roman" w:eastAsia="Times New Roman" w:hAnsi="Times New Roman" w:cs="Times New Roman"/>
          <w:i/>
          <w:color w:val="000000" w:themeColor="text1"/>
          <w:sz w:val="20"/>
          <w:szCs w:val="20"/>
        </w:rPr>
        <w:t xml:space="preserve">Int J </w:t>
      </w:r>
      <w:proofErr w:type="spellStart"/>
      <w:r w:rsidRPr="00D123DF">
        <w:rPr>
          <w:rFonts w:ascii="Times New Roman" w:eastAsia="Times New Roman" w:hAnsi="Times New Roman" w:cs="Times New Roman"/>
          <w:i/>
          <w:color w:val="000000" w:themeColor="text1"/>
          <w:sz w:val="20"/>
          <w:szCs w:val="20"/>
        </w:rPr>
        <w:t>Transgend</w:t>
      </w:r>
      <w:proofErr w:type="spellEnd"/>
      <w:r w:rsidRPr="00D123DF">
        <w:rPr>
          <w:rFonts w:ascii="Times New Roman" w:eastAsia="Times New Roman" w:hAnsi="Times New Roman" w:cs="Times New Roman"/>
          <w:i/>
          <w:color w:val="000000" w:themeColor="text1"/>
          <w:sz w:val="20"/>
          <w:szCs w:val="20"/>
        </w:rPr>
        <w:t xml:space="preserve"> Health</w:t>
      </w:r>
      <w:r w:rsidRPr="00D123DF">
        <w:rPr>
          <w:rFonts w:ascii="Times New Roman" w:eastAsia="Times New Roman" w:hAnsi="Times New Roman" w:cs="Times New Roman"/>
          <w:color w:val="000000" w:themeColor="text1"/>
          <w:sz w:val="20"/>
          <w:szCs w:val="20"/>
        </w:rPr>
        <w:t>. 2023;24(2):225-233. Published 2023 Jan 6. doi:10.1080/26895269.2022.2164101</w:t>
      </w:r>
    </w:p>
    <w:p w14:paraId="000001B5"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rPr>
        <w:t>Vedovo</w:t>
      </w:r>
      <w:proofErr w:type="spellEnd"/>
      <w:r w:rsidRPr="00D123DF">
        <w:rPr>
          <w:rFonts w:ascii="Times New Roman" w:eastAsia="Times New Roman" w:hAnsi="Times New Roman" w:cs="Times New Roman"/>
          <w:color w:val="000000" w:themeColor="text1"/>
          <w:sz w:val="20"/>
          <w:szCs w:val="20"/>
        </w:rPr>
        <w:t xml:space="preserve"> F, Di Blas L, Perin</w:t>
      </w:r>
      <w:r w:rsidRPr="00D123DF">
        <w:rPr>
          <w:rFonts w:ascii="Times New Roman" w:eastAsia="Times New Roman" w:hAnsi="Times New Roman" w:cs="Times New Roman"/>
          <w:color w:val="000000" w:themeColor="text1"/>
          <w:sz w:val="20"/>
          <w:szCs w:val="20"/>
        </w:rPr>
        <w:t xml:space="preserve"> C, et al. Operated Male-to-Female Sexual Function Index: Validity of the First Questionnaire Developed to Assess Sexual Function after Male-to-Female Gender Affirming Surgery. </w:t>
      </w:r>
      <w:r w:rsidRPr="00D123DF">
        <w:rPr>
          <w:rFonts w:ascii="Times New Roman" w:eastAsia="Times New Roman" w:hAnsi="Times New Roman" w:cs="Times New Roman"/>
          <w:i/>
          <w:color w:val="000000" w:themeColor="text1"/>
          <w:sz w:val="20"/>
          <w:szCs w:val="20"/>
        </w:rPr>
        <w:t>J Urol</w:t>
      </w:r>
      <w:r w:rsidRPr="00D123DF">
        <w:rPr>
          <w:rFonts w:ascii="Times New Roman" w:eastAsia="Times New Roman" w:hAnsi="Times New Roman" w:cs="Times New Roman"/>
          <w:color w:val="000000" w:themeColor="text1"/>
          <w:sz w:val="20"/>
          <w:szCs w:val="20"/>
        </w:rPr>
        <w:t>. Jul 2020;204(1):115-120. doi:10.1097/ju.0000000000000791</w:t>
      </w:r>
    </w:p>
    <w:p w14:paraId="000001B6"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rPr>
        <w:t>Zaliznyak</w:t>
      </w:r>
      <w:proofErr w:type="spellEnd"/>
      <w:r w:rsidRPr="00D123DF">
        <w:rPr>
          <w:rFonts w:ascii="Times New Roman" w:eastAsia="Times New Roman" w:hAnsi="Times New Roman" w:cs="Times New Roman"/>
          <w:color w:val="000000" w:themeColor="text1"/>
          <w:sz w:val="20"/>
          <w:szCs w:val="20"/>
        </w:rPr>
        <w:t xml:space="preserve"> M, Lauzon M, </w:t>
      </w:r>
      <w:proofErr w:type="spellStart"/>
      <w:r w:rsidRPr="00D123DF">
        <w:rPr>
          <w:rFonts w:ascii="Times New Roman" w:eastAsia="Times New Roman" w:hAnsi="Times New Roman" w:cs="Times New Roman"/>
          <w:color w:val="000000" w:themeColor="text1"/>
          <w:sz w:val="20"/>
          <w:szCs w:val="20"/>
        </w:rPr>
        <w:t>Stelmar</w:t>
      </w:r>
      <w:proofErr w:type="spellEnd"/>
      <w:r w:rsidRPr="00D123DF">
        <w:rPr>
          <w:rFonts w:ascii="Times New Roman" w:eastAsia="Times New Roman" w:hAnsi="Times New Roman" w:cs="Times New Roman"/>
          <w:color w:val="000000" w:themeColor="text1"/>
          <w:sz w:val="20"/>
          <w:szCs w:val="20"/>
        </w:rPr>
        <w:t xml:space="preserve"> J, Yuan N, Smith SM, Garcia MM. A Proposed Inventory to Assess Changes in Orgasm Function of Transgender Patients Following Gender Affirming Treatments: Pilot Study. </w:t>
      </w:r>
      <w:r w:rsidRPr="00D123DF">
        <w:rPr>
          <w:rFonts w:ascii="Times New Roman" w:eastAsia="Times New Roman" w:hAnsi="Times New Roman" w:cs="Times New Roman"/>
          <w:i/>
          <w:color w:val="000000" w:themeColor="text1"/>
          <w:sz w:val="20"/>
          <w:szCs w:val="20"/>
        </w:rPr>
        <w:t>Sex Med</w:t>
      </w:r>
      <w:r w:rsidRPr="00D123DF">
        <w:rPr>
          <w:rFonts w:ascii="Times New Roman" w:eastAsia="Times New Roman" w:hAnsi="Times New Roman" w:cs="Times New Roman"/>
          <w:color w:val="000000" w:themeColor="text1"/>
          <w:sz w:val="20"/>
          <w:szCs w:val="20"/>
        </w:rPr>
        <w:t xml:space="preserve">. 2022;10(3):100510. </w:t>
      </w:r>
      <w:proofErr w:type="gramStart"/>
      <w:r w:rsidRPr="00D123DF">
        <w:rPr>
          <w:rFonts w:ascii="Times New Roman" w:eastAsia="Times New Roman" w:hAnsi="Times New Roman" w:cs="Times New Roman"/>
          <w:color w:val="000000" w:themeColor="text1"/>
          <w:sz w:val="20"/>
          <w:szCs w:val="20"/>
        </w:rPr>
        <w:t>doi:10.1016/j.esxm</w:t>
      </w:r>
      <w:proofErr w:type="gramEnd"/>
      <w:r w:rsidRPr="00D123DF">
        <w:rPr>
          <w:rFonts w:ascii="Times New Roman" w:eastAsia="Times New Roman" w:hAnsi="Times New Roman" w:cs="Times New Roman"/>
          <w:color w:val="000000" w:themeColor="text1"/>
          <w:sz w:val="20"/>
          <w:szCs w:val="20"/>
        </w:rPr>
        <w:t>.2022.100510</w:t>
      </w:r>
    </w:p>
    <w:p w14:paraId="000001B7"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rPr>
        <w:t>Kreukels</w:t>
      </w:r>
      <w:proofErr w:type="spellEnd"/>
      <w:r w:rsidRPr="00D123DF">
        <w:rPr>
          <w:rFonts w:ascii="Times New Roman" w:eastAsia="Times New Roman" w:hAnsi="Times New Roman" w:cs="Times New Roman"/>
          <w:color w:val="000000" w:themeColor="text1"/>
          <w:sz w:val="20"/>
          <w:szCs w:val="20"/>
        </w:rPr>
        <w:t xml:space="preserve"> BPC, Cohen-</w:t>
      </w:r>
      <w:proofErr w:type="spellStart"/>
      <w:r w:rsidRPr="00D123DF">
        <w:rPr>
          <w:rFonts w:ascii="Times New Roman" w:eastAsia="Times New Roman" w:hAnsi="Times New Roman" w:cs="Times New Roman"/>
          <w:color w:val="000000" w:themeColor="text1"/>
          <w:sz w:val="20"/>
          <w:szCs w:val="20"/>
        </w:rPr>
        <w:t>Kettenis</w:t>
      </w:r>
      <w:proofErr w:type="spellEnd"/>
      <w:r w:rsidRPr="00D123DF">
        <w:rPr>
          <w:rFonts w:ascii="Times New Roman" w:eastAsia="Times New Roman" w:hAnsi="Times New Roman" w:cs="Times New Roman"/>
          <w:color w:val="000000" w:themeColor="text1"/>
          <w:sz w:val="20"/>
          <w:szCs w:val="20"/>
        </w:rPr>
        <w:t xml:space="preserve"> PT, </w:t>
      </w:r>
      <w:proofErr w:type="spellStart"/>
      <w:r w:rsidRPr="00D123DF">
        <w:rPr>
          <w:rFonts w:ascii="Times New Roman" w:eastAsia="Times New Roman" w:hAnsi="Times New Roman" w:cs="Times New Roman"/>
          <w:color w:val="000000" w:themeColor="text1"/>
          <w:sz w:val="20"/>
          <w:szCs w:val="20"/>
        </w:rPr>
        <w:t>Roehle</w:t>
      </w:r>
      <w:proofErr w:type="spellEnd"/>
      <w:r w:rsidRPr="00D123DF">
        <w:rPr>
          <w:rFonts w:ascii="Times New Roman" w:eastAsia="Times New Roman" w:hAnsi="Times New Roman" w:cs="Times New Roman"/>
          <w:color w:val="000000" w:themeColor="text1"/>
          <w:sz w:val="20"/>
          <w:szCs w:val="20"/>
        </w:rPr>
        <w:t xml:space="preserve"> R, et al. Sexuality in Adults with Differences/Disorders of Sex Development (DSD): Findings from the </w:t>
      </w:r>
      <w:proofErr w:type="spellStart"/>
      <w:r w:rsidRPr="00D123DF">
        <w:rPr>
          <w:rFonts w:ascii="Times New Roman" w:eastAsia="Times New Roman" w:hAnsi="Times New Roman" w:cs="Times New Roman"/>
          <w:color w:val="000000" w:themeColor="text1"/>
          <w:sz w:val="20"/>
          <w:szCs w:val="20"/>
        </w:rPr>
        <w:t>dsd</w:t>
      </w:r>
      <w:proofErr w:type="spellEnd"/>
      <w:r w:rsidRPr="00D123DF">
        <w:rPr>
          <w:rFonts w:ascii="Times New Roman" w:eastAsia="Times New Roman" w:hAnsi="Times New Roman" w:cs="Times New Roman"/>
          <w:color w:val="000000" w:themeColor="text1"/>
          <w:sz w:val="20"/>
          <w:szCs w:val="20"/>
        </w:rPr>
        <w:t xml:space="preserve">-LIFE Study. </w:t>
      </w:r>
      <w:r w:rsidRPr="00D123DF">
        <w:rPr>
          <w:rFonts w:ascii="Times New Roman" w:eastAsia="Times New Roman" w:hAnsi="Times New Roman" w:cs="Times New Roman"/>
          <w:i/>
          <w:color w:val="000000" w:themeColor="text1"/>
          <w:sz w:val="20"/>
          <w:szCs w:val="20"/>
        </w:rPr>
        <w:t>J Sex Marital Ther</w:t>
      </w:r>
      <w:r w:rsidRPr="00D123DF">
        <w:rPr>
          <w:rFonts w:ascii="Times New Roman" w:eastAsia="Times New Roman" w:hAnsi="Times New Roman" w:cs="Times New Roman"/>
          <w:color w:val="000000" w:themeColor="text1"/>
          <w:sz w:val="20"/>
          <w:szCs w:val="20"/>
        </w:rPr>
        <w:t>. 2019;45(8):688-705. doi:10.1080/0092623X.2019.1610123</w:t>
      </w:r>
    </w:p>
    <w:p w14:paraId="000001B8"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lang w:val="pt-PT"/>
        </w:rPr>
        <w:t xml:space="preserve">Batista RL, </w:t>
      </w:r>
      <w:proofErr w:type="spellStart"/>
      <w:r w:rsidRPr="00D123DF">
        <w:rPr>
          <w:rFonts w:ascii="Times New Roman" w:eastAsia="Times New Roman" w:hAnsi="Times New Roman" w:cs="Times New Roman"/>
          <w:color w:val="000000" w:themeColor="text1"/>
          <w:sz w:val="20"/>
          <w:szCs w:val="20"/>
          <w:lang w:val="pt-PT"/>
        </w:rPr>
        <w:t>Inacio</w:t>
      </w:r>
      <w:proofErr w:type="spellEnd"/>
      <w:r w:rsidRPr="00D123DF">
        <w:rPr>
          <w:rFonts w:ascii="Times New Roman" w:eastAsia="Times New Roman" w:hAnsi="Times New Roman" w:cs="Times New Roman"/>
          <w:color w:val="000000" w:themeColor="text1"/>
          <w:sz w:val="20"/>
          <w:szCs w:val="20"/>
          <w:lang w:val="pt-PT"/>
        </w:rPr>
        <w:t xml:space="preserve"> M, Brito VN, </w:t>
      </w:r>
      <w:proofErr w:type="spellStart"/>
      <w:r w:rsidRPr="00D123DF">
        <w:rPr>
          <w:rFonts w:ascii="Times New Roman" w:eastAsia="Times New Roman" w:hAnsi="Times New Roman" w:cs="Times New Roman"/>
          <w:color w:val="000000" w:themeColor="text1"/>
          <w:sz w:val="20"/>
          <w:szCs w:val="20"/>
          <w:lang w:val="pt-PT"/>
        </w:rPr>
        <w:t>et</w:t>
      </w:r>
      <w:proofErr w:type="spellEnd"/>
      <w:r w:rsidRPr="00D123DF">
        <w:rPr>
          <w:rFonts w:ascii="Times New Roman" w:eastAsia="Times New Roman" w:hAnsi="Times New Roman" w:cs="Times New Roman"/>
          <w:color w:val="000000" w:themeColor="text1"/>
          <w:sz w:val="20"/>
          <w:szCs w:val="20"/>
          <w:lang w:val="pt-PT"/>
        </w:rPr>
        <w:t xml:space="preserve"> al. </w:t>
      </w:r>
      <w:r w:rsidRPr="00D123DF">
        <w:rPr>
          <w:rFonts w:ascii="Times New Roman" w:eastAsia="Times New Roman" w:hAnsi="Times New Roman" w:cs="Times New Roman"/>
          <w:color w:val="000000" w:themeColor="text1"/>
          <w:sz w:val="20"/>
          <w:szCs w:val="20"/>
        </w:rPr>
        <w:t xml:space="preserve">Sexuality and fertility desire in a large cohort of individuals with 46, XY differences in sex development. </w:t>
      </w:r>
      <w:r w:rsidRPr="00D123DF">
        <w:rPr>
          <w:rFonts w:ascii="Times New Roman" w:eastAsia="Times New Roman" w:hAnsi="Times New Roman" w:cs="Times New Roman"/>
          <w:i/>
          <w:color w:val="000000" w:themeColor="text1"/>
          <w:sz w:val="20"/>
          <w:szCs w:val="20"/>
        </w:rPr>
        <w:t>Clinics (Sao Paulo)</w:t>
      </w:r>
      <w:r w:rsidRPr="00D123DF">
        <w:rPr>
          <w:rFonts w:ascii="Times New Roman" w:eastAsia="Times New Roman" w:hAnsi="Times New Roman" w:cs="Times New Roman"/>
          <w:color w:val="000000" w:themeColor="text1"/>
          <w:sz w:val="20"/>
          <w:szCs w:val="20"/>
        </w:rPr>
        <w:t xml:space="preserve">. </w:t>
      </w:r>
      <w:proofErr w:type="gramStart"/>
      <w:r w:rsidRPr="00D123DF">
        <w:rPr>
          <w:rFonts w:ascii="Times New Roman" w:eastAsia="Times New Roman" w:hAnsi="Times New Roman" w:cs="Times New Roman"/>
          <w:color w:val="000000" w:themeColor="text1"/>
          <w:sz w:val="20"/>
          <w:szCs w:val="20"/>
        </w:rPr>
        <w:t>2023;78:100185</w:t>
      </w:r>
      <w:proofErr w:type="gramEnd"/>
      <w:r w:rsidRPr="00D123DF">
        <w:rPr>
          <w:rFonts w:ascii="Times New Roman" w:eastAsia="Times New Roman" w:hAnsi="Times New Roman" w:cs="Times New Roman"/>
          <w:color w:val="000000" w:themeColor="text1"/>
          <w:sz w:val="20"/>
          <w:szCs w:val="20"/>
        </w:rPr>
        <w:t xml:space="preserve">. </w:t>
      </w:r>
      <w:proofErr w:type="gramStart"/>
      <w:r w:rsidRPr="00D123DF">
        <w:rPr>
          <w:rFonts w:ascii="Times New Roman" w:eastAsia="Times New Roman" w:hAnsi="Times New Roman" w:cs="Times New Roman"/>
          <w:color w:val="000000" w:themeColor="text1"/>
          <w:sz w:val="20"/>
          <w:szCs w:val="20"/>
        </w:rPr>
        <w:t>doi:10.1016/j.clinsp</w:t>
      </w:r>
      <w:proofErr w:type="gramEnd"/>
      <w:r w:rsidRPr="00D123DF">
        <w:rPr>
          <w:rFonts w:ascii="Times New Roman" w:eastAsia="Times New Roman" w:hAnsi="Times New Roman" w:cs="Times New Roman"/>
          <w:color w:val="000000" w:themeColor="text1"/>
          <w:sz w:val="20"/>
          <w:szCs w:val="20"/>
        </w:rPr>
        <w:t>.2023.100185</w:t>
      </w:r>
    </w:p>
    <w:p w14:paraId="000001B9"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Abrar S, Mohsin R, Zia </w:t>
      </w:r>
      <w:proofErr w:type="spellStart"/>
      <w:r w:rsidRPr="00D123DF">
        <w:rPr>
          <w:rFonts w:ascii="Times New Roman" w:eastAsia="Times New Roman" w:hAnsi="Times New Roman" w:cs="Times New Roman"/>
          <w:color w:val="000000" w:themeColor="text1"/>
          <w:sz w:val="20"/>
          <w:szCs w:val="20"/>
        </w:rPr>
        <w:t>Ul</w:t>
      </w:r>
      <w:proofErr w:type="spellEnd"/>
      <w:r w:rsidRPr="00D123DF">
        <w:rPr>
          <w:rFonts w:ascii="Times New Roman" w:eastAsia="Times New Roman" w:hAnsi="Times New Roman" w:cs="Times New Roman"/>
          <w:color w:val="000000" w:themeColor="text1"/>
          <w:sz w:val="20"/>
          <w:szCs w:val="20"/>
        </w:rPr>
        <w:t xml:space="preserve"> I. Vaginal Reconstruction in Patients with vaginal agenesis: Options and Outcome: A single-center experience. </w:t>
      </w:r>
      <w:r w:rsidRPr="00D123DF">
        <w:rPr>
          <w:rFonts w:ascii="Times New Roman" w:eastAsia="Times New Roman" w:hAnsi="Times New Roman" w:cs="Times New Roman"/>
          <w:i/>
          <w:color w:val="000000" w:themeColor="text1"/>
          <w:sz w:val="20"/>
          <w:szCs w:val="20"/>
        </w:rPr>
        <w:t>Pak J Med Sci</w:t>
      </w:r>
      <w:r w:rsidRPr="00D123DF">
        <w:rPr>
          <w:rFonts w:ascii="Times New Roman" w:eastAsia="Times New Roman" w:hAnsi="Times New Roman" w:cs="Times New Roman"/>
          <w:color w:val="000000" w:themeColor="text1"/>
          <w:sz w:val="20"/>
          <w:szCs w:val="20"/>
        </w:rPr>
        <w:t>. Jan-Feb 2023;39(1):219-222. doi:10.12669/pjms.39.1.6356</w:t>
      </w:r>
    </w:p>
    <w:p w14:paraId="000001BA"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de Neve-Enthoven NGM, Callens N, van Kuyk M, et al. Sexual Self-Concept in Women with Disorders/Differences of Sex Development.</w:t>
      </w:r>
      <w:r w:rsidRPr="00D123DF">
        <w:rPr>
          <w:rFonts w:ascii="Times New Roman" w:eastAsia="Times New Roman" w:hAnsi="Times New Roman" w:cs="Times New Roman"/>
          <w:i/>
          <w:color w:val="000000" w:themeColor="text1"/>
          <w:sz w:val="20"/>
          <w:szCs w:val="20"/>
        </w:rPr>
        <w:t xml:space="preserve"> Arch Sex </w:t>
      </w:r>
      <w:proofErr w:type="spellStart"/>
      <w:r w:rsidRPr="00D123DF">
        <w:rPr>
          <w:rFonts w:ascii="Times New Roman" w:eastAsia="Times New Roman" w:hAnsi="Times New Roman" w:cs="Times New Roman"/>
          <w:i/>
          <w:color w:val="000000" w:themeColor="text1"/>
          <w:sz w:val="20"/>
          <w:szCs w:val="20"/>
        </w:rPr>
        <w:t>Behav</w:t>
      </w:r>
      <w:proofErr w:type="spellEnd"/>
      <w:r w:rsidRPr="00D123DF">
        <w:rPr>
          <w:rFonts w:ascii="Times New Roman" w:eastAsia="Times New Roman" w:hAnsi="Times New Roman" w:cs="Times New Roman"/>
          <w:color w:val="000000" w:themeColor="text1"/>
          <w:sz w:val="20"/>
          <w:szCs w:val="20"/>
        </w:rPr>
        <w:t>. May 2022;51(4):2213-2229. doi:10.1007/s10508-021-02188-1</w:t>
      </w:r>
    </w:p>
    <w:p w14:paraId="000001BB"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Nidal S, </w:t>
      </w:r>
      <w:proofErr w:type="spellStart"/>
      <w:r w:rsidRPr="00D123DF">
        <w:rPr>
          <w:rFonts w:ascii="Times New Roman" w:eastAsia="Times New Roman" w:hAnsi="Times New Roman" w:cs="Times New Roman"/>
          <w:color w:val="000000" w:themeColor="text1"/>
          <w:sz w:val="20"/>
          <w:szCs w:val="20"/>
        </w:rPr>
        <w:t>Kocherov</w:t>
      </w:r>
      <w:proofErr w:type="spellEnd"/>
      <w:r w:rsidRPr="00D123DF">
        <w:rPr>
          <w:rFonts w:ascii="Times New Roman" w:eastAsia="Times New Roman" w:hAnsi="Times New Roman" w:cs="Times New Roman"/>
          <w:color w:val="000000" w:themeColor="text1"/>
          <w:sz w:val="20"/>
          <w:szCs w:val="20"/>
        </w:rPr>
        <w:t xml:space="preserve"> S, Jaber J, Levi-Khademi F, Farkas A, </w:t>
      </w:r>
      <w:proofErr w:type="spellStart"/>
      <w:r w:rsidRPr="00D123DF">
        <w:rPr>
          <w:rFonts w:ascii="Times New Roman" w:eastAsia="Times New Roman" w:hAnsi="Times New Roman" w:cs="Times New Roman"/>
          <w:color w:val="000000" w:themeColor="text1"/>
          <w:sz w:val="20"/>
          <w:szCs w:val="20"/>
        </w:rPr>
        <w:t>Chertin</w:t>
      </w:r>
      <w:proofErr w:type="spellEnd"/>
      <w:r w:rsidRPr="00D123DF">
        <w:rPr>
          <w:rFonts w:ascii="Times New Roman" w:eastAsia="Times New Roman" w:hAnsi="Times New Roman" w:cs="Times New Roman"/>
          <w:color w:val="000000" w:themeColor="text1"/>
          <w:sz w:val="20"/>
          <w:szCs w:val="20"/>
        </w:rPr>
        <w:t xml:space="preserve"> B. Sexual function and voiding status following one stage feminizing </w:t>
      </w:r>
      <w:proofErr w:type="spellStart"/>
      <w:r w:rsidRPr="00D123DF">
        <w:rPr>
          <w:rFonts w:ascii="Times New Roman" w:eastAsia="Times New Roman" w:hAnsi="Times New Roman" w:cs="Times New Roman"/>
          <w:color w:val="000000" w:themeColor="text1"/>
          <w:sz w:val="20"/>
          <w:szCs w:val="20"/>
        </w:rPr>
        <w:t>genitoplasty</w:t>
      </w:r>
      <w:proofErr w:type="spellEnd"/>
      <w:r w:rsidRPr="00D123DF">
        <w:rPr>
          <w:rFonts w:ascii="Times New Roman" w:eastAsia="Times New Roman" w:hAnsi="Times New Roman" w:cs="Times New Roman"/>
          <w:color w:val="000000" w:themeColor="text1"/>
          <w:sz w:val="20"/>
          <w:szCs w:val="20"/>
        </w:rPr>
        <w:t xml:space="preserve">. </w:t>
      </w:r>
      <w:r w:rsidRPr="00D123DF">
        <w:rPr>
          <w:rFonts w:ascii="Times New Roman" w:eastAsia="Times New Roman" w:hAnsi="Times New Roman" w:cs="Times New Roman"/>
          <w:i/>
          <w:color w:val="000000" w:themeColor="text1"/>
          <w:sz w:val="20"/>
          <w:szCs w:val="20"/>
        </w:rPr>
        <w:t xml:space="preserve">J </w:t>
      </w:r>
      <w:proofErr w:type="spellStart"/>
      <w:r w:rsidRPr="00D123DF">
        <w:rPr>
          <w:rFonts w:ascii="Times New Roman" w:eastAsia="Times New Roman" w:hAnsi="Times New Roman" w:cs="Times New Roman"/>
          <w:i/>
          <w:color w:val="000000" w:themeColor="text1"/>
          <w:sz w:val="20"/>
          <w:szCs w:val="20"/>
        </w:rPr>
        <w:t>Pediatr</w:t>
      </w:r>
      <w:proofErr w:type="spellEnd"/>
      <w:r w:rsidRPr="00D123DF">
        <w:rPr>
          <w:rFonts w:ascii="Times New Roman" w:eastAsia="Times New Roman" w:hAnsi="Times New Roman" w:cs="Times New Roman"/>
          <w:i/>
          <w:color w:val="000000" w:themeColor="text1"/>
          <w:sz w:val="20"/>
          <w:szCs w:val="20"/>
        </w:rPr>
        <w:t xml:space="preserve"> Urol</w:t>
      </w:r>
      <w:r w:rsidRPr="00D123DF">
        <w:rPr>
          <w:rFonts w:ascii="Times New Roman" w:eastAsia="Times New Roman" w:hAnsi="Times New Roman" w:cs="Times New Roman"/>
          <w:color w:val="000000" w:themeColor="text1"/>
          <w:sz w:val="20"/>
          <w:szCs w:val="20"/>
        </w:rPr>
        <w:t xml:space="preserve">. Feb 2020;16(1):97 e1-97 e6. </w:t>
      </w:r>
      <w:proofErr w:type="gramStart"/>
      <w:r w:rsidRPr="00D123DF">
        <w:rPr>
          <w:rFonts w:ascii="Times New Roman" w:eastAsia="Times New Roman" w:hAnsi="Times New Roman" w:cs="Times New Roman"/>
          <w:color w:val="000000" w:themeColor="text1"/>
          <w:sz w:val="20"/>
          <w:szCs w:val="20"/>
        </w:rPr>
        <w:t>doi:10.1016/j.jpurol</w:t>
      </w:r>
      <w:proofErr w:type="gramEnd"/>
      <w:r w:rsidRPr="00D123DF">
        <w:rPr>
          <w:rFonts w:ascii="Times New Roman" w:eastAsia="Times New Roman" w:hAnsi="Times New Roman" w:cs="Times New Roman"/>
          <w:color w:val="000000" w:themeColor="text1"/>
          <w:sz w:val="20"/>
          <w:szCs w:val="20"/>
        </w:rPr>
        <w:t>.2019.11.017</w:t>
      </w:r>
    </w:p>
    <w:p w14:paraId="000001BC"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lastRenderedPageBreak/>
        <w:t xml:space="preserve">Jha S, Singh S. Sexual and Psychosocial Outcome After </w:t>
      </w:r>
      <w:proofErr w:type="spellStart"/>
      <w:r w:rsidRPr="00D123DF">
        <w:rPr>
          <w:rFonts w:ascii="Times New Roman" w:eastAsia="Times New Roman" w:hAnsi="Times New Roman" w:cs="Times New Roman"/>
          <w:color w:val="000000" w:themeColor="text1"/>
          <w:sz w:val="20"/>
          <w:szCs w:val="20"/>
        </w:rPr>
        <w:t>Neovaginoplasty</w:t>
      </w:r>
      <w:proofErr w:type="spellEnd"/>
      <w:r w:rsidRPr="00D123DF">
        <w:rPr>
          <w:rFonts w:ascii="Times New Roman" w:eastAsia="Times New Roman" w:hAnsi="Times New Roman" w:cs="Times New Roman"/>
          <w:color w:val="000000" w:themeColor="text1"/>
          <w:sz w:val="20"/>
          <w:szCs w:val="20"/>
        </w:rPr>
        <w:t xml:space="preserve"> Using </w:t>
      </w:r>
      <w:proofErr w:type="spellStart"/>
      <w:r w:rsidRPr="00D123DF">
        <w:rPr>
          <w:rFonts w:ascii="Times New Roman" w:eastAsia="Times New Roman" w:hAnsi="Times New Roman" w:cs="Times New Roman"/>
          <w:color w:val="000000" w:themeColor="text1"/>
          <w:sz w:val="20"/>
          <w:szCs w:val="20"/>
        </w:rPr>
        <w:t>Interceed</w:t>
      </w:r>
      <w:proofErr w:type="spellEnd"/>
      <w:r w:rsidRPr="00D123DF">
        <w:rPr>
          <w:rFonts w:ascii="Times New Roman" w:eastAsia="Times New Roman" w:hAnsi="Times New Roman" w:cs="Times New Roman"/>
          <w:color w:val="000000" w:themeColor="text1"/>
          <w:sz w:val="20"/>
          <w:szCs w:val="20"/>
        </w:rPr>
        <w:t xml:space="preserve"> in Females with Mayer-Rokitansky-Kuster-Hauser Syndrome: A Case-Control Study. </w:t>
      </w:r>
      <w:r w:rsidRPr="00D123DF">
        <w:rPr>
          <w:rFonts w:ascii="Times New Roman" w:eastAsia="Times New Roman" w:hAnsi="Times New Roman" w:cs="Times New Roman"/>
          <w:i/>
          <w:color w:val="000000" w:themeColor="text1"/>
          <w:sz w:val="20"/>
          <w:szCs w:val="20"/>
        </w:rPr>
        <w:t xml:space="preserve">J Obstet </w:t>
      </w:r>
      <w:proofErr w:type="spellStart"/>
      <w:r w:rsidRPr="00D123DF">
        <w:rPr>
          <w:rFonts w:ascii="Times New Roman" w:eastAsia="Times New Roman" w:hAnsi="Times New Roman" w:cs="Times New Roman"/>
          <w:i/>
          <w:color w:val="000000" w:themeColor="text1"/>
          <w:sz w:val="20"/>
          <w:szCs w:val="20"/>
        </w:rPr>
        <w:t>Gynaecol</w:t>
      </w:r>
      <w:proofErr w:type="spellEnd"/>
      <w:r w:rsidRPr="00D123DF">
        <w:rPr>
          <w:rFonts w:ascii="Times New Roman" w:eastAsia="Times New Roman" w:hAnsi="Times New Roman" w:cs="Times New Roman"/>
          <w:i/>
          <w:color w:val="000000" w:themeColor="text1"/>
          <w:sz w:val="20"/>
          <w:szCs w:val="20"/>
        </w:rPr>
        <w:t xml:space="preserve"> Can</w:t>
      </w:r>
      <w:r w:rsidRPr="00D123DF">
        <w:rPr>
          <w:rFonts w:ascii="Times New Roman" w:eastAsia="Times New Roman" w:hAnsi="Times New Roman" w:cs="Times New Roman"/>
          <w:color w:val="000000" w:themeColor="text1"/>
          <w:sz w:val="20"/>
          <w:szCs w:val="20"/>
        </w:rPr>
        <w:t xml:space="preserve">. Aug 2022;44(8):926-930. </w:t>
      </w:r>
      <w:proofErr w:type="gramStart"/>
      <w:r w:rsidRPr="00D123DF">
        <w:rPr>
          <w:rFonts w:ascii="Times New Roman" w:eastAsia="Times New Roman" w:hAnsi="Times New Roman" w:cs="Times New Roman"/>
          <w:color w:val="000000" w:themeColor="text1"/>
          <w:sz w:val="20"/>
          <w:szCs w:val="20"/>
        </w:rPr>
        <w:t>doi:10.1016/j.jogc</w:t>
      </w:r>
      <w:proofErr w:type="gramEnd"/>
      <w:r w:rsidRPr="00D123DF">
        <w:rPr>
          <w:rFonts w:ascii="Times New Roman" w:eastAsia="Times New Roman" w:hAnsi="Times New Roman" w:cs="Times New Roman"/>
          <w:color w:val="000000" w:themeColor="text1"/>
          <w:sz w:val="20"/>
          <w:szCs w:val="20"/>
        </w:rPr>
        <w:t>.2022.03.018</w:t>
      </w:r>
    </w:p>
    <w:p w14:paraId="000001BD"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Kang J, Chen N, Song S, et al. Sexual function and quality of life after the creation of a neovagina in women with Mayer-Rokitansky-Kuster-Hauser syndrome: comparison of vaginal dilation and surgical procedures. </w:t>
      </w:r>
      <w:r w:rsidRPr="00D123DF">
        <w:rPr>
          <w:rFonts w:ascii="Times New Roman" w:eastAsia="Times New Roman" w:hAnsi="Times New Roman" w:cs="Times New Roman"/>
          <w:i/>
          <w:color w:val="000000" w:themeColor="text1"/>
          <w:sz w:val="20"/>
          <w:szCs w:val="20"/>
        </w:rPr>
        <w:t>Fertil Steril</w:t>
      </w:r>
      <w:r w:rsidRPr="00D123DF">
        <w:rPr>
          <w:rFonts w:ascii="Times New Roman" w:eastAsia="Times New Roman" w:hAnsi="Times New Roman" w:cs="Times New Roman"/>
          <w:color w:val="000000" w:themeColor="text1"/>
          <w:sz w:val="20"/>
          <w:szCs w:val="20"/>
        </w:rPr>
        <w:t xml:space="preserve">. May 2020;113(5):1024-1031. </w:t>
      </w:r>
      <w:proofErr w:type="gramStart"/>
      <w:r w:rsidRPr="00D123DF">
        <w:rPr>
          <w:rFonts w:ascii="Times New Roman" w:eastAsia="Times New Roman" w:hAnsi="Times New Roman" w:cs="Times New Roman"/>
          <w:color w:val="000000" w:themeColor="text1"/>
          <w:sz w:val="20"/>
          <w:szCs w:val="20"/>
        </w:rPr>
        <w:t>doi:10.1016/j.fertnstert</w:t>
      </w:r>
      <w:proofErr w:type="gramEnd"/>
      <w:r w:rsidRPr="00D123DF">
        <w:rPr>
          <w:rFonts w:ascii="Times New Roman" w:eastAsia="Times New Roman" w:hAnsi="Times New Roman" w:cs="Times New Roman"/>
          <w:color w:val="000000" w:themeColor="text1"/>
          <w:sz w:val="20"/>
          <w:szCs w:val="20"/>
        </w:rPr>
        <w:t>.2020.01.017</w:t>
      </w:r>
    </w:p>
    <w:p w14:paraId="000001BE"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Delshad S, Delshad B, </w:t>
      </w:r>
      <w:proofErr w:type="spellStart"/>
      <w:r w:rsidRPr="00D123DF">
        <w:rPr>
          <w:rFonts w:ascii="Times New Roman" w:eastAsia="Times New Roman" w:hAnsi="Times New Roman" w:cs="Times New Roman"/>
          <w:color w:val="000000" w:themeColor="text1"/>
          <w:sz w:val="20"/>
          <w:szCs w:val="20"/>
        </w:rPr>
        <w:t>Mogheimi</w:t>
      </w:r>
      <w:proofErr w:type="spellEnd"/>
      <w:r w:rsidRPr="00D123DF">
        <w:rPr>
          <w:rFonts w:ascii="Times New Roman" w:eastAsia="Times New Roman" w:hAnsi="Times New Roman" w:cs="Times New Roman"/>
          <w:color w:val="000000" w:themeColor="text1"/>
          <w:sz w:val="20"/>
          <w:szCs w:val="20"/>
        </w:rPr>
        <w:t xml:space="preserve"> P. Postoperative outcomes of sigmoid colon vaginoplasty for vaginal agenesis: A randomized controlled trial. </w:t>
      </w:r>
      <w:r w:rsidRPr="00D123DF">
        <w:rPr>
          <w:rFonts w:ascii="Times New Roman" w:eastAsia="Times New Roman" w:hAnsi="Times New Roman" w:cs="Times New Roman"/>
          <w:i/>
          <w:color w:val="000000" w:themeColor="text1"/>
          <w:sz w:val="20"/>
          <w:szCs w:val="20"/>
        </w:rPr>
        <w:t>Ann Med Surg (Lond)</w:t>
      </w:r>
      <w:r w:rsidRPr="00D123DF">
        <w:rPr>
          <w:rFonts w:ascii="Times New Roman" w:eastAsia="Times New Roman" w:hAnsi="Times New Roman" w:cs="Times New Roman"/>
          <w:color w:val="000000" w:themeColor="text1"/>
          <w:sz w:val="20"/>
          <w:szCs w:val="20"/>
        </w:rPr>
        <w:t xml:space="preserve">. Jun </w:t>
      </w:r>
      <w:proofErr w:type="gramStart"/>
      <w:r w:rsidRPr="00D123DF">
        <w:rPr>
          <w:rFonts w:ascii="Times New Roman" w:eastAsia="Times New Roman" w:hAnsi="Times New Roman" w:cs="Times New Roman"/>
          <w:color w:val="000000" w:themeColor="text1"/>
          <w:sz w:val="20"/>
          <w:szCs w:val="20"/>
        </w:rPr>
        <w:t>2022;78:103833</w:t>
      </w:r>
      <w:proofErr w:type="gramEnd"/>
      <w:r w:rsidRPr="00D123DF">
        <w:rPr>
          <w:rFonts w:ascii="Times New Roman" w:eastAsia="Times New Roman" w:hAnsi="Times New Roman" w:cs="Times New Roman"/>
          <w:color w:val="000000" w:themeColor="text1"/>
          <w:sz w:val="20"/>
          <w:szCs w:val="20"/>
        </w:rPr>
        <w:t xml:space="preserve">. </w:t>
      </w:r>
      <w:proofErr w:type="gramStart"/>
      <w:r w:rsidRPr="00D123DF">
        <w:rPr>
          <w:rFonts w:ascii="Times New Roman" w:eastAsia="Times New Roman" w:hAnsi="Times New Roman" w:cs="Times New Roman"/>
          <w:color w:val="000000" w:themeColor="text1"/>
          <w:sz w:val="20"/>
          <w:szCs w:val="20"/>
        </w:rPr>
        <w:t>doi:10.1016/j.amsu</w:t>
      </w:r>
      <w:proofErr w:type="gramEnd"/>
      <w:r w:rsidRPr="00D123DF">
        <w:rPr>
          <w:rFonts w:ascii="Times New Roman" w:eastAsia="Times New Roman" w:hAnsi="Times New Roman" w:cs="Times New Roman"/>
          <w:color w:val="000000" w:themeColor="text1"/>
          <w:sz w:val="20"/>
          <w:szCs w:val="20"/>
        </w:rPr>
        <w:t>.2022.103833</w:t>
      </w:r>
    </w:p>
    <w:p w14:paraId="000001BF"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rPr>
        <w:t>Özyazgan</w:t>
      </w:r>
      <w:proofErr w:type="spellEnd"/>
      <w:r w:rsidRPr="00D123DF">
        <w:rPr>
          <w:rFonts w:ascii="Times New Roman" w:eastAsia="Times New Roman" w:hAnsi="Times New Roman" w:cs="Times New Roman"/>
          <w:color w:val="000000" w:themeColor="text1"/>
          <w:sz w:val="20"/>
          <w:szCs w:val="20"/>
        </w:rPr>
        <w:t xml:space="preserve"> I, </w:t>
      </w:r>
      <w:proofErr w:type="spellStart"/>
      <w:r w:rsidRPr="00D123DF">
        <w:rPr>
          <w:rFonts w:ascii="Times New Roman" w:eastAsia="Times New Roman" w:hAnsi="Times New Roman" w:cs="Times New Roman"/>
          <w:color w:val="000000" w:themeColor="text1"/>
          <w:sz w:val="20"/>
          <w:szCs w:val="20"/>
        </w:rPr>
        <w:t>Yontar</w:t>
      </w:r>
      <w:proofErr w:type="spellEnd"/>
      <w:r w:rsidRPr="00D123DF">
        <w:rPr>
          <w:rFonts w:ascii="Times New Roman" w:eastAsia="Times New Roman" w:hAnsi="Times New Roman" w:cs="Times New Roman"/>
          <w:color w:val="000000" w:themeColor="text1"/>
          <w:sz w:val="20"/>
          <w:szCs w:val="20"/>
        </w:rPr>
        <w:t xml:space="preserve"> Y, </w:t>
      </w:r>
      <w:proofErr w:type="spellStart"/>
      <w:r w:rsidRPr="00D123DF">
        <w:rPr>
          <w:rFonts w:ascii="Times New Roman" w:eastAsia="Times New Roman" w:hAnsi="Times New Roman" w:cs="Times New Roman"/>
          <w:color w:val="000000" w:themeColor="text1"/>
          <w:sz w:val="20"/>
          <w:szCs w:val="20"/>
        </w:rPr>
        <w:t>Aygen</w:t>
      </w:r>
      <w:proofErr w:type="spellEnd"/>
      <w:r w:rsidRPr="00D123DF">
        <w:rPr>
          <w:rFonts w:ascii="Times New Roman" w:eastAsia="Times New Roman" w:hAnsi="Times New Roman" w:cs="Times New Roman"/>
          <w:color w:val="000000" w:themeColor="text1"/>
          <w:sz w:val="20"/>
          <w:szCs w:val="20"/>
        </w:rPr>
        <w:t xml:space="preserve"> EM, Aydin A. Use of </w:t>
      </w:r>
      <w:proofErr w:type="spellStart"/>
      <w:r w:rsidRPr="00D123DF">
        <w:rPr>
          <w:rFonts w:ascii="Times New Roman" w:eastAsia="Times New Roman" w:hAnsi="Times New Roman" w:cs="Times New Roman"/>
          <w:color w:val="000000" w:themeColor="text1"/>
          <w:sz w:val="20"/>
          <w:szCs w:val="20"/>
        </w:rPr>
        <w:t>infragluteal</w:t>
      </w:r>
      <w:proofErr w:type="spellEnd"/>
      <w:r w:rsidRPr="00D123DF">
        <w:rPr>
          <w:rFonts w:ascii="Times New Roman" w:eastAsia="Times New Roman" w:hAnsi="Times New Roman" w:cs="Times New Roman"/>
          <w:color w:val="000000" w:themeColor="text1"/>
          <w:sz w:val="20"/>
          <w:szCs w:val="20"/>
        </w:rPr>
        <w:t xml:space="preserve"> folds as a full-thickness skin graft donor site for construction of the neovagina in cases of Mullerian agenesis. </w:t>
      </w:r>
      <w:r w:rsidRPr="00D123DF">
        <w:rPr>
          <w:rFonts w:ascii="Times New Roman" w:eastAsia="Times New Roman" w:hAnsi="Times New Roman" w:cs="Times New Roman"/>
          <w:i/>
          <w:color w:val="000000" w:themeColor="text1"/>
          <w:sz w:val="20"/>
          <w:szCs w:val="20"/>
        </w:rPr>
        <w:t xml:space="preserve">J Obstet </w:t>
      </w:r>
      <w:proofErr w:type="spellStart"/>
      <w:r w:rsidRPr="00D123DF">
        <w:rPr>
          <w:rFonts w:ascii="Times New Roman" w:eastAsia="Times New Roman" w:hAnsi="Times New Roman" w:cs="Times New Roman"/>
          <w:i/>
          <w:color w:val="000000" w:themeColor="text1"/>
          <w:sz w:val="20"/>
          <w:szCs w:val="20"/>
        </w:rPr>
        <w:t>Gynaecol</w:t>
      </w:r>
      <w:proofErr w:type="spellEnd"/>
      <w:r w:rsidRPr="00D123DF">
        <w:rPr>
          <w:rFonts w:ascii="Times New Roman" w:eastAsia="Times New Roman" w:hAnsi="Times New Roman" w:cs="Times New Roman"/>
          <w:i/>
          <w:color w:val="000000" w:themeColor="text1"/>
          <w:sz w:val="20"/>
          <w:szCs w:val="20"/>
        </w:rPr>
        <w:t xml:space="preserve"> Res</w:t>
      </w:r>
      <w:r w:rsidRPr="00D123DF">
        <w:rPr>
          <w:rFonts w:ascii="Times New Roman" w:eastAsia="Times New Roman" w:hAnsi="Times New Roman" w:cs="Times New Roman"/>
          <w:color w:val="000000" w:themeColor="text1"/>
          <w:sz w:val="20"/>
          <w:szCs w:val="20"/>
        </w:rPr>
        <w:t>. Oct 2018;44(10):1985-1994. doi:10.1111/jog.13752</w:t>
      </w:r>
    </w:p>
    <w:p w14:paraId="000001C0"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rPr>
        <w:t>Poordast</w:t>
      </w:r>
      <w:proofErr w:type="spellEnd"/>
      <w:r w:rsidRPr="00D123DF">
        <w:rPr>
          <w:rFonts w:ascii="Times New Roman" w:eastAsia="Times New Roman" w:hAnsi="Times New Roman" w:cs="Times New Roman"/>
          <w:color w:val="000000" w:themeColor="text1"/>
          <w:sz w:val="20"/>
          <w:szCs w:val="20"/>
        </w:rPr>
        <w:t xml:space="preserve"> T, Najib FS, </w:t>
      </w:r>
      <w:proofErr w:type="spellStart"/>
      <w:r w:rsidRPr="00D123DF">
        <w:rPr>
          <w:rFonts w:ascii="Times New Roman" w:eastAsia="Times New Roman" w:hAnsi="Times New Roman" w:cs="Times New Roman"/>
          <w:color w:val="000000" w:themeColor="text1"/>
          <w:sz w:val="20"/>
          <w:szCs w:val="20"/>
        </w:rPr>
        <w:t>Kianmehr</w:t>
      </w:r>
      <w:proofErr w:type="spellEnd"/>
      <w:r w:rsidRPr="00D123DF">
        <w:rPr>
          <w:rFonts w:ascii="Times New Roman" w:eastAsia="Times New Roman" w:hAnsi="Times New Roman" w:cs="Times New Roman"/>
          <w:color w:val="000000" w:themeColor="text1"/>
          <w:sz w:val="20"/>
          <w:szCs w:val="20"/>
        </w:rPr>
        <w:t xml:space="preserve"> Z, </w:t>
      </w:r>
      <w:proofErr w:type="spellStart"/>
      <w:r w:rsidRPr="00D123DF">
        <w:rPr>
          <w:rFonts w:ascii="Times New Roman" w:eastAsia="Times New Roman" w:hAnsi="Times New Roman" w:cs="Times New Roman"/>
          <w:color w:val="000000" w:themeColor="text1"/>
          <w:sz w:val="20"/>
          <w:szCs w:val="20"/>
        </w:rPr>
        <w:t>Shoaee</w:t>
      </w:r>
      <w:proofErr w:type="spellEnd"/>
      <w:r w:rsidRPr="00D123DF">
        <w:rPr>
          <w:rFonts w:ascii="Times New Roman" w:eastAsia="Times New Roman" w:hAnsi="Times New Roman" w:cs="Times New Roman"/>
          <w:color w:val="000000" w:themeColor="text1"/>
          <w:sz w:val="20"/>
          <w:szCs w:val="20"/>
        </w:rPr>
        <w:t xml:space="preserve"> F, Askary E. Long Term Anatomical and Functional Results of Modified McIndoe Vaginoplasty with Amnion Graft in Patients with Congenital Vaginal Aplasia Compared with a Control Group.</w:t>
      </w:r>
      <w:r w:rsidRPr="00D123DF">
        <w:rPr>
          <w:rFonts w:ascii="Times New Roman" w:eastAsia="Times New Roman" w:hAnsi="Times New Roman" w:cs="Times New Roman"/>
          <w:i/>
          <w:color w:val="000000" w:themeColor="text1"/>
          <w:sz w:val="20"/>
          <w:szCs w:val="20"/>
        </w:rPr>
        <w:t xml:space="preserve"> INTERNATIONAL JOURNAL OF PEDIATRICS-MASHHAD</w:t>
      </w:r>
      <w:r w:rsidRPr="00D123DF">
        <w:rPr>
          <w:rFonts w:ascii="Times New Roman" w:eastAsia="Times New Roman" w:hAnsi="Times New Roman" w:cs="Times New Roman"/>
          <w:color w:val="000000" w:themeColor="text1"/>
          <w:sz w:val="20"/>
          <w:szCs w:val="20"/>
        </w:rPr>
        <w:t xml:space="preserve">. </w:t>
      </w:r>
      <w:proofErr w:type="gramStart"/>
      <w:r w:rsidRPr="00D123DF">
        <w:rPr>
          <w:rFonts w:ascii="Times New Roman" w:eastAsia="Times New Roman" w:hAnsi="Times New Roman" w:cs="Times New Roman"/>
          <w:color w:val="000000" w:themeColor="text1"/>
          <w:sz w:val="20"/>
          <w:szCs w:val="20"/>
        </w:rPr>
        <w:t>2020;8:11551</w:t>
      </w:r>
      <w:proofErr w:type="gramEnd"/>
      <w:r w:rsidRPr="00D123DF">
        <w:rPr>
          <w:rFonts w:ascii="Times New Roman" w:eastAsia="Times New Roman" w:hAnsi="Times New Roman" w:cs="Times New Roman"/>
          <w:color w:val="000000" w:themeColor="text1"/>
          <w:sz w:val="20"/>
          <w:szCs w:val="20"/>
        </w:rPr>
        <w:t xml:space="preserve">-11559. </w:t>
      </w:r>
      <w:proofErr w:type="spellStart"/>
      <w:proofErr w:type="gramStart"/>
      <w:r w:rsidRPr="00D123DF">
        <w:rPr>
          <w:rFonts w:ascii="Times New Roman" w:eastAsia="Times New Roman" w:hAnsi="Times New Roman" w:cs="Times New Roman"/>
          <w:color w:val="000000" w:themeColor="text1"/>
          <w:sz w:val="20"/>
          <w:szCs w:val="20"/>
        </w:rPr>
        <w:t>doi:https</w:t>
      </w:r>
      <w:proofErr w:type="spellEnd"/>
      <w:r w:rsidRPr="00D123DF">
        <w:rPr>
          <w:rFonts w:ascii="Times New Roman" w:eastAsia="Times New Roman" w:hAnsi="Times New Roman" w:cs="Times New Roman"/>
          <w:color w:val="000000" w:themeColor="text1"/>
          <w:sz w:val="20"/>
          <w:szCs w:val="20"/>
        </w:rPr>
        <w:t>://doi.org/10.22038/ijp.2020.47238.3832</w:t>
      </w:r>
      <w:proofErr w:type="gramEnd"/>
    </w:p>
    <w:p w14:paraId="000001C1" w14:textId="77777777" w:rsidR="003201D6" w:rsidRPr="00D123DF" w:rsidRDefault="002F15C5">
      <w:pPr>
        <w:numPr>
          <w:ilvl w:val="0"/>
          <w:numId w:val="8"/>
        </w:numPr>
        <w:rPr>
          <w:rFonts w:ascii="Times New Roman" w:eastAsia="Times New Roman" w:hAnsi="Times New Roman" w:cs="Times New Roman"/>
          <w:color w:val="000000" w:themeColor="text1"/>
          <w:sz w:val="20"/>
          <w:szCs w:val="20"/>
          <w:lang w:val="pt-PT"/>
        </w:rPr>
      </w:pPr>
      <w:proofErr w:type="spellStart"/>
      <w:r w:rsidRPr="00D123DF">
        <w:rPr>
          <w:rFonts w:ascii="Times New Roman" w:eastAsia="Times New Roman" w:hAnsi="Times New Roman" w:cs="Times New Roman"/>
          <w:color w:val="000000" w:themeColor="text1"/>
          <w:sz w:val="20"/>
          <w:szCs w:val="20"/>
        </w:rPr>
        <w:t>Cheikhelard</w:t>
      </w:r>
      <w:proofErr w:type="spellEnd"/>
      <w:r w:rsidRPr="00D123DF">
        <w:rPr>
          <w:rFonts w:ascii="Times New Roman" w:eastAsia="Times New Roman" w:hAnsi="Times New Roman" w:cs="Times New Roman"/>
          <w:color w:val="000000" w:themeColor="text1"/>
          <w:sz w:val="20"/>
          <w:szCs w:val="20"/>
        </w:rPr>
        <w:t xml:space="preserve"> A, Bidet M, Baptiste A, et al. Surgery is not superior to dilation for the management of vaginal agenesis in Mayer-Rokitansky-Kuster-Hauser syndrome: a multicenter comparative observational study in 131 patients. </w:t>
      </w:r>
      <w:proofErr w:type="spellStart"/>
      <w:r w:rsidRPr="00D123DF">
        <w:rPr>
          <w:rFonts w:ascii="Times New Roman" w:eastAsia="Times New Roman" w:hAnsi="Times New Roman" w:cs="Times New Roman"/>
          <w:i/>
          <w:color w:val="000000" w:themeColor="text1"/>
          <w:sz w:val="20"/>
          <w:szCs w:val="20"/>
          <w:lang w:val="pt-PT"/>
        </w:rPr>
        <w:t>Am</w:t>
      </w:r>
      <w:proofErr w:type="spellEnd"/>
      <w:r w:rsidRPr="00D123DF">
        <w:rPr>
          <w:rFonts w:ascii="Times New Roman" w:eastAsia="Times New Roman" w:hAnsi="Times New Roman" w:cs="Times New Roman"/>
          <w:i/>
          <w:color w:val="000000" w:themeColor="text1"/>
          <w:sz w:val="20"/>
          <w:szCs w:val="20"/>
          <w:lang w:val="pt-PT"/>
        </w:rPr>
        <w:t xml:space="preserve"> J </w:t>
      </w:r>
      <w:proofErr w:type="spellStart"/>
      <w:r w:rsidRPr="00D123DF">
        <w:rPr>
          <w:rFonts w:ascii="Times New Roman" w:eastAsia="Times New Roman" w:hAnsi="Times New Roman" w:cs="Times New Roman"/>
          <w:i/>
          <w:color w:val="000000" w:themeColor="text1"/>
          <w:sz w:val="20"/>
          <w:szCs w:val="20"/>
          <w:lang w:val="pt-PT"/>
        </w:rPr>
        <w:t>Obstet</w:t>
      </w:r>
      <w:proofErr w:type="spellEnd"/>
      <w:r w:rsidRPr="00D123DF">
        <w:rPr>
          <w:rFonts w:ascii="Times New Roman" w:eastAsia="Times New Roman" w:hAnsi="Times New Roman" w:cs="Times New Roman"/>
          <w:i/>
          <w:color w:val="000000" w:themeColor="text1"/>
          <w:sz w:val="20"/>
          <w:szCs w:val="20"/>
          <w:lang w:val="pt-PT"/>
        </w:rPr>
        <w:t xml:space="preserve"> </w:t>
      </w:r>
      <w:proofErr w:type="spellStart"/>
      <w:r w:rsidRPr="00D123DF">
        <w:rPr>
          <w:rFonts w:ascii="Times New Roman" w:eastAsia="Times New Roman" w:hAnsi="Times New Roman" w:cs="Times New Roman"/>
          <w:i/>
          <w:color w:val="000000" w:themeColor="text1"/>
          <w:sz w:val="20"/>
          <w:szCs w:val="20"/>
          <w:lang w:val="pt-PT"/>
        </w:rPr>
        <w:t>Gynecol</w:t>
      </w:r>
      <w:proofErr w:type="spellEnd"/>
      <w:r w:rsidRPr="00D123DF">
        <w:rPr>
          <w:rFonts w:ascii="Times New Roman" w:eastAsia="Times New Roman" w:hAnsi="Times New Roman" w:cs="Times New Roman"/>
          <w:color w:val="000000" w:themeColor="text1"/>
          <w:sz w:val="20"/>
          <w:szCs w:val="20"/>
          <w:lang w:val="pt-PT"/>
        </w:rPr>
        <w:t xml:space="preserve">. </w:t>
      </w:r>
      <w:proofErr w:type="spellStart"/>
      <w:r w:rsidRPr="00D123DF">
        <w:rPr>
          <w:rFonts w:ascii="Times New Roman" w:eastAsia="Times New Roman" w:hAnsi="Times New Roman" w:cs="Times New Roman"/>
          <w:color w:val="000000" w:themeColor="text1"/>
          <w:sz w:val="20"/>
          <w:szCs w:val="20"/>
          <w:lang w:val="pt-PT"/>
        </w:rPr>
        <w:t>Sep</w:t>
      </w:r>
      <w:proofErr w:type="spellEnd"/>
      <w:r w:rsidRPr="00D123DF">
        <w:rPr>
          <w:rFonts w:ascii="Times New Roman" w:eastAsia="Times New Roman" w:hAnsi="Times New Roman" w:cs="Times New Roman"/>
          <w:color w:val="000000" w:themeColor="text1"/>
          <w:sz w:val="20"/>
          <w:szCs w:val="20"/>
          <w:lang w:val="pt-PT"/>
        </w:rPr>
        <w:t xml:space="preserve"> 2018;219(3):281 e1-281 e9. </w:t>
      </w:r>
      <w:proofErr w:type="gramStart"/>
      <w:r w:rsidRPr="00D123DF">
        <w:rPr>
          <w:rFonts w:ascii="Times New Roman" w:eastAsia="Times New Roman" w:hAnsi="Times New Roman" w:cs="Times New Roman"/>
          <w:color w:val="000000" w:themeColor="text1"/>
          <w:sz w:val="20"/>
          <w:szCs w:val="20"/>
          <w:lang w:val="pt-PT"/>
        </w:rPr>
        <w:t>doi:10.1016/j.ajog</w:t>
      </w:r>
      <w:proofErr w:type="gramEnd"/>
      <w:r w:rsidRPr="00D123DF">
        <w:rPr>
          <w:rFonts w:ascii="Times New Roman" w:eastAsia="Times New Roman" w:hAnsi="Times New Roman" w:cs="Times New Roman"/>
          <w:color w:val="000000" w:themeColor="text1"/>
          <w:sz w:val="20"/>
          <w:szCs w:val="20"/>
          <w:lang w:val="pt-PT"/>
        </w:rPr>
        <w:t>.2018.07.015</w:t>
      </w:r>
    </w:p>
    <w:p w14:paraId="000001C2"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rPr>
        <w:t>Kepczynska</w:t>
      </w:r>
      <w:proofErr w:type="spellEnd"/>
      <w:r w:rsidRPr="00D123DF">
        <w:rPr>
          <w:rFonts w:ascii="Times New Roman" w:eastAsia="Times New Roman" w:hAnsi="Times New Roman" w:cs="Times New Roman"/>
          <w:color w:val="000000" w:themeColor="text1"/>
          <w:sz w:val="20"/>
          <w:szCs w:val="20"/>
        </w:rPr>
        <w:t xml:space="preserve">-Nyk A, </w:t>
      </w:r>
      <w:proofErr w:type="spellStart"/>
      <w:r w:rsidRPr="00D123DF">
        <w:rPr>
          <w:rFonts w:ascii="Times New Roman" w:eastAsia="Times New Roman" w:hAnsi="Times New Roman" w:cs="Times New Roman"/>
          <w:color w:val="000000" w:themeColor="text1"/>
          <w:sz w:val="20"/>
          <w:szCs w:val="20"/>
        </w:rPr>
        <w:t>Kurylowicz</w:t>
      </w:r>
      <w:proofErr w:type="spellEnd"/>
      <w:r w:rsidRPr="00D123DF">
        <w:rPr>
          <w:rFonts w:ascii="Times New Roman" w:eastAsia="Times New Roman" w:hAnsi="Times New Roman" w:cs="Times New Roman"/>
          <w:color w:val="000000" w:themeColor="text1"/>
          <w:sz w:val="20"/>
          <w:szCs w:val="20"/>
        </w:rPr>
        <w:t xml:space="preserve"> A, Nowak A, </w:t>
      </w:r>
      <w:proofErr w:type="spellStart"/>
      <w:r w:rsidRPr="00D123DF">
        <w:rPr>
          <w:rFonts w:ascii="Times New Roman" w:eastAsia="Times New Roman" w:hAnsi="Times New Roman" w:cs="Times New Roman"/>
          <w:color w:val="000000" w:themeColor="text1"/>
          <w:sz w:val="20"/>
          <w:szCs w:val="20"/>
        </w:rPr>
        <w:t>Bednarczuk</w:t>
      </w:r>
      <w:proofErr w:type="spellEnd"/>
      <w:r w:rsidRPr="00D123DF">
        <w:rPr>
          <w:rFonts w:ascii="Times New Roman" w:eastAsia="Times New Roman" w:hAnsi="Times New Roman" w:cs="Times New Roman"/>
          <w:color w:val="000000" w:themeColor="text1"/>
          <w:sz w:val="20"/>
          <w:szCs w:val="20"/>
        </w:rPr>
        <w:t xml:space="preserve"> T, Ambroziak U. Sexual function in women with androgen excess disorders: classic forms of congenital adrenal hyperplasia and polycystic ovary syndrome. </w:t>
      </w:r>
      <w:r w:rsidRPr="00D123DF">
        <w:rPr>
          <w:rFonts w:ascii="Times New Roman" w:eastAsia="Times New Roman" w:hAnsi="Times New Roman" w:cs="Times New Roman"/>
          <w:i/>
          <w:color w:val="000000" w:themeColor="text1"/>
          <w:sz w:val="20"/>
          <w:szCs w:val="20"/>
        </w:rPr>
        <w:t>J Endocrinol Invest</w:t>
      </w:r>
      <w:r w:rsidRPr="00D123DF">
        <w:rPr>
          <w:rFonts w:ascii="Times New Roman" w:eastAsia="Times New Roman" w:hAnsi="Times New Roman" w:cs="Times New Roman"/>
          <w:color w:val="000000" w:themeColor="text1"/>
          <w:sz w:val="20"/>
          <w:szCs w:val="20"/>
        </w:rPr>
        <w:t>. Mar 2021;44(3):505-513. doi:10.1007/s40618-020-01332-3</w:t>
      </w:r>
    </w:p>
    <w:p w14:paraId="000001C3"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 xml:space="preserve">Dobrowolska-Glazar B, </w:t>
      </w:r>
      <w:proofErr w:type="spellStart"/>
      <w:r w:rsidRPr="00D123DF">
        <w:rPr>
          <w:rFonts w:ascii="Times New Roman" w:eastAsia="Times New Roman" w:hAnsi="Times New Roman" w:cs="Times New Roman"/>
          <w:color w:val="000000" w:themeColor="text1"/>
          <w:sz w:val="20"/>
          <w:szCs w:val="20"/>
        </w:rPr>
        <w:t>Honkisz</w:t>
      </w:r>
      <w:proofErr w:type="spellEnd"/>
      <w:r w:rsidRPr="00D123DF">
        <w:rPr>
          <w:rFonts w:ascii="Times New Roman" w:eastAsia="Times New Roman" w:hAnsi="Times New Roman" w:cs="Times New Roman"/>
          <w:color w:val="000000" w:themeColor="text1"/>
          <w:sz w:val="20"/>
          <w:szCs w:val="20"/>
        </w:rPr>
        <w:t xml:space="preserve"> I, </w:t>
      </w:r>
      <w:proofErr w:type="spellStart"/>
      <w:r w:rsidRPr="00D123DF">
        <w:rPr>
          <w:rFonts w:ascii="Times New Roman" w:eastAsia="Times New Roman" w:hAnsi="Times New Roman" w:cs="Times New Roman"/>
          <w:color w:val="000000" w:themeColor="text1"/>
          <w:sz w:val="20"/>
          <w:szCs w:val="20"/>
        </w:rPr>
        <w:t>Sulislawski</w:t>
      </w:r>
      <w:proofErr w:type="spellEnd"/>
      <w:r w:rsidRPr="00D123DF">
        <w:rPr>
          <w:rFonts w:ascii="Times New Roman" w:eastAsia="Times New Roman" w:hAnsi="Times New Roman" w:cs="Times New Roman"/>
          <w:color w:val="000000" w:themeColor="text1"/>
          <w:sz w:val="20"/>
          <w:szCs w:val="20"/>
        </w:rPr>
        <w:t xml:space="preserve"> J, </w:t>
      </w:r>
      <w:proofErr w:type="spellStart"/>
      <w:r w:rsidRPr="00D123DF">
        <w:rPr>
          <w:rFonts w:ascii="Times New Roman" w:eastAsia="Times New Roman" w:hAnsi="Times New Roman" w:cs="Times New Roman"/>
          <w:color w:val="000000" w:themeColor="text1"/>
          <w:sz w:val="20"/>
          <w:szCs w:val="20"/>
        </w:rPr>
        <w:t>Tyrawa</w:t>
      </w:r>
      <w:proofErr w:type="spellEnd"/>
      <w:r w:rsidRPr="00D123DF">
        <w:rPr>
          <w:rFonts w:ascii="Times New Roman" w:eastAsia="Times New Roman" w:hAnsi="Times New Roman" w:cs="Times New Roman"/>
          <w:color w:val="000000" w:themeColor="text1"/>
          <w:sz w:val="20"/>
          <w:szCs w:val="20"/>
        </w:rPr>
        <w:t xml:space="preserve"> K, </w:t>
      </w:r>
      <w:proofErr w:type="spellStart"/>
      <w:r w:rsidRPr="00D123DF">
        <w:rPr>
          <w:rFonts w:ascii="Times New Roman" w:eastAsia="Times New Roman" w:hAnsi="Times New Roman" w:cs="Times New Roman"/>
          <w:color w:val="000000" w:themeColor="text1"/>
          <w:sz w:val="20"/>
          <w:szCs w:val="20"/>
        </w:rPr>
        <w:t>Wolnicki</w:t>
      </w:r>
      <w:proofErr w:type="spellEnd"/>
      <w:r w:rsidRPr="00D123DF">
        <w:rPr>
          <w:rFonts w:ascii="Times New Roman" w:eastAsia="Times New Roman" w:hAnsi="Times New Roman" w:cs="Times New Roman"/>
          <w:color w:val="000000" w:themeColor="text1"/>
          <w:sz w:val="20"/>
          <w:szCs w:val="20"/>
        </w:rPr>
        <w:t xml:space="preserve"> M, Chrzan R. Sexual function and health status in adult patients with Congenital Adrenal Hyperplasia. </w:t>
      </w:r>
      <w:r w:rsidRPr="00D123DF">
        <w:rPr>
          <w:rFonts w:ascii="Times New Roman" w:eastAsia="Times New Roman" w:hAnsi="Times New Roman" w:cs="Times New Roman"/>
          <w:i/>
          <w:color w:val="000000" w:themeColor="text1"/>
          <w:sz w:val="20"/>
          <w:szCs w:val="20"/>
        </w:rPr>
        <w:t xml:space="preserve">J </w:t>
      </w:r>
      <w:proofErr w:type="spellStart"/>
      <w:r w:rsidRPr="00D123DF">
        <w:rPr>
          <w:rFonts w:ascii="Times New Roman" w:eastAsia="Times New Roman" w:hAnsi="Times New Roman" w:cs="Times New Roman"/>
          <w:i/>
          <w:color w:val="000000" w:themeColor="text1"/>
          <w:sz w:val="20"/>
          <w:szCs w:val="20"/>
        </w:rPr>
        <w:t>Pediatr</w:t>
      </w:r>
      <w:proofErr w:type="spellEnd"/>
      <w:r w:rsidRPr="00D123DF">
        <w:rPr>
          <w:rFonts w:ascii="Times New Roman" w:eastAsia="Times New Roman" w:hAnsi="Times New Roman" w:cs="Times New Roman"/>
          <w:i/>
          <w:color w:val="000000" w:themeColor="text1"/>
          <w:sz w:val="20"/>
          <w:szCs w:val="20"/>
        </w:rPr>
        <w:t xml:space="preserve"> Urol</w:t>
      </w:r>
      <w:r w:rsidRPr="00D123DF">
        <w:rPr>
          <w:rFonts w:ascii="Times New Roman" w:eastAsia="Times New Roman" w:hAnsi="Times New Roman" w:cs="Times New Roman"/>
          <w:color w:val="000000" w:themeColor="text1"/>
          <w:sz w:val="20"/>
          <w:szCs w:val="20"/>
        </w:rPr>
        <w:t xml:space="preserve">. Aug 2020;16(4):464 e1-464 e6. </w:t>
      </w:r>
      <w:proofErr w:type="gramStart"/>
      <w:r w:rsidRPr="00D123DF">
        <w:rPr>
          <w:rFonts w:ascii="Times New Roman" w:eastAsia="Times New Roman" w:hAnsi="Times New Roman" w:cs="Times New Roman"/>
          <w:color w:val="000000" w:themeColor="text1"/>
          <w:sz w:val="20"/>
          <w:szCs w:val="20"/>
        </w:rPr>
        <w:t>doi:10.1016/j.jpurol</w:t>
      </w:r>
      <w:proofErr w:type="gramEnd"/>
      <w:r w:rsidRPr="00D123DF">
        <w:rPr>
          <w:rFonts w:ascii="Times New Roman" w:eastAsia="Times New Roman" w:hAnsi="Times New Roman" w:cs="Times New Roman"/>
          <w:color w:val="000000" w:themeColor="text1"/>
          <w:sz w:val="20"/>
          <w:szCs w:val="20"/>
        </w:rPr>
        <w:t>.2020.05.162</w:t>
      </w:r>
    </w:p>
    <w:p w14:paraId="000001C4"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rPr>
        <w:t>Gamidov</w:t>
      </w:r>
      <w:proofErr w:type="spellEnd"/>
      <w:r w:rsidRPr="00D123DF">
        <w:rPr>
          <w:rFonts w:ascii="Times New Roman" w:eastAsia="Times New Roman" w:hAnsi="Times New Roman" w:cs="Times New Roman"/>
          <w:color w:val="000000" w:themeColor="text1"/>
          <w:sz w:val="20"/>
          <w:szCs w:val="20"/>
        </w:rPr>
        <w:t xml:space="preserve"> S, </w:t>
      </w:r>
      <w:proofErr w:type="spellStart"/>
      <w:r w:rsidRPr="00D123DF">
        <w:rPr>
          <w:rFonts w:ascii="Times New Roman" w:eastAsia="Times New Roman" w:hAnsi="Times New Roman" w:cs="Times New Roman"/>
          <w:color w:val="000000" w:themeColor="text1"/>
          <w:sz w:val="20"/>
          <w:szCs w:val="20"/>
        </w:rPr>
        <w:t>Shatylko</w:t>
      </w:r>
      <w:proofErr w:type="spellEnd"/>
      <w:r w:rsidRPr="00D123DF">
        <w:rPr>
          <w:rFonts w:ascii="Times New Roman" w:eastAsia="Times New Roman" w:hAnsi="Times New Roman" w:cs="Times New Roman"/>
          <w:color w:val="000000" w:themeColor="text1"/>
          <w:sz w:val="20"/>
          <w:szCs w:val="20"/>
        </w:rPr>
        <w:t xml:space="preserve"> T, Gasanov</w:t>
      </w:r>
      <w:r w:rsidRPr="00D123DF">
        <w:rPr>
          <w:rFonts w:ascii="Times New Roman" w:eastAsia="Times New Roman" w:hAnsi="Times New Roman" w:cs="Times New Roman"/>
          <w:color w:val="000000" w:themeColor="text1"/>
          <w:sz w:val="20"/>
          <w:szCs w:val="20"/>
        </w:rPr>
        <w:t xml:space="preserve"> N, et al. Sexual dysfunction in patients with late complications of hypospadias surgery. </w:t>
      </w:r>
      <w:proofErr w:type="spellStart"/>
      <w:r w:rsidRPr="00D123DF">
        <w:rPr>
          <w:rFonts w:ascii="Times New Roman" w:eastAsia="Times New Roman" w:hAnsi="Times New Roman" w:cs="Times New Roman"/>
          <w:i/>
          <w:color w:val="000000" w:themeColor="text1"/>
          <w:sz w:val="20"/>
          <w:szCs w:val="20"/>
        </w:rPr>
        <w:t>Andrologia</w:t>
      </w:r>
      <w:proofErr w:type="spellEnd"/>
      <w:r w:rsidRPr="00D123DF">
        <w:rPr>
          <w:rFonts w:ascii="Times New Roman" w:eastAsia="Times New Roman" w:hAnsi="Times New Roman" w:cs="Times New Roman"/>
          <w:color w:val="000000" w:themeColor="text1"/>
          <w:sz w:val="20"/>
          <w:szCs w:val="20"/>
        </w:rPr>
        <w:t>. Jul 2022;54(6</w:t>
      </w:r>
      <w:proofErr w:type="gramStart"/>
      <w:r w:rsidRPr="00D123DF">
        <w:rPr>
          <w:rFonts w:ascii="Times New Roman" w:eastAsia="Times New Roman" w:hAnsi="Times New Roman" w:cs="Times New Roman"/>
          <w:color w:val="000000" w:themeColor="text1"/>
          <w:sz w:val="20"/>
          <w:szCs w:val="20"/>
        </w:rPr>
        <w:t>):e</w:t>
      </w:r>
      <w:proofErr w:type="gramEnd"/>
      <w:r w:rsidRPr="00D123DF">
        <w:rPr>
          <w:rFonts w:ascii="Times New Roman" w:eastAsia="Times New Roman" w:hAnsi="Times New Roman" w:cs="Times New Roman"/>
          <w:color w:val="000000" w:themeColor="text1"/>
          <w:sz w:val="20"/>
          <w:szCs w:val="20"/>
        </w:rPr>
        <w:t>14413. doi:10.1111/and.14413</w:t>
      </w:r>
    </w:p>
    <w:p w14:paraId="000001C5"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proofErr w:type="spellStart"/>
      <w:r w:rsidRPr="00D123DF">
        <w:rPr>
          <w:rFonts w:ascii="Times New Roman" w:eastAsia="Times New Roman" w:hAnsi="Times New Roman" w:cs="Times New Roman"/>
          <w:color w:val="000000" w:themeColor="text1"/>
          <w:sz w:val="20"/>
          <w:szCs w:val="20"/>
        </w:rPr>
        <w:t>Yigman</w:t>
      </w:r>
      <w:proofErr w:type="spellEnd"/>
      <w:r w:rsidRPr="00D123DF">
        <w:rPr>
          <w:rFonts w:ascii="Times New Roman" w:eastAsia="Times New Roman" w:hAnsi="Times New Roman" w:cs="Times New Roman"/>
          <w:color w:val="000000" w:themeColor="text1"/>
          <w:sz w:val="20"/>
          <w:szCs w:val="20"/>
        </w:rPr>
        <w:t xml:space="preserve"> M, Tangal S, </w:t>
      </w:r>
      <w:proofErr w:type="spellStart"/>
      <w:r w:rsidRPr="00D123DF">
        <w:rPr>
          <w:rFonts w:ascii="Times New Roman" w:eastAsia="Times New Roman" w:hAnsi="Times New Roman" w:cs="Times New Roman"/>
          <w:color w:val="000000" w:themeColor="text1"/>
          <w:sz w:val="20"/>
          <w:szCs w:val="20"/>
        </w:rPr>
        <w:t>Haliloglu</w:t>
      </w:r>
      <w:proofErr w:type="spellEnd"/>
      <w:r w:rsidRPr="00D123DF">
        <w:rPr>
          <w:rFonts w:ascii="Times New Roman" w:eastAsia="Times New Roman" w:hAnsi="Times New Roman" w:cs="Times New Roman"/>
          <w:color w:val="000000" w:themeColor="text1"/>
          <w:sz w:val="20"/>
          <w:szCs w:val="20"/>
        </w:rPr>
        <w:t xml:space="preserve"> AH, Caglar GS. Erectile function in SRY positive </w:t>
      </w:r>
      <w:proofErr w:type="gramStart"/>
      <w:r w:rsidRPr="00D123DF">
        <w:rPr>
          <w:rFonts w:ascii="Times New Roman" w:eastAsia="Times New Roman" w:hAnsi="Times New Roman" w:cs="Times New Roman"/>
          <w:color w:val="000000" w:themeColor="text1"/>
          <w:sz w:val="20"/>
          <w:szCs w:val="20"/>
        </w:rPr>
        <w:t>46,XX</w:t>
      </w:r>
      <w:proofErr w:type="gramEnd"/>
      <w:r w:rsidRPr="00D123DF">
        <w:rPr>
          <w:rFonts w:ascii="Times New Roman" w:eastAsia="Times New Roman" w:hAnsi="Times New Roman" w:cs="Times New Roman"/>
          <w:color w:val="000000" w:themeColor="text1"/>
          <w:sz w:val="20"/>
          <w:szCs w:val="20"/>
        </w:rPr>
        <w:t xml:space="preserve"> males with normal phenotype. </w:t>
      </w:r>
      <w:r w:rsidRPr="00D123DF">
        <w:rPr>
          <w:rFonts w:ascii="Times New Roman" w:eastAsia="Times New Roman" w:hAnsi="Times New Roman" w:cs="Times New Roman"/>
          <w:i/>
          <w:color w:val="000000" w:themeColor="text1"/>
          <w:sz w:val="20"/>
          <w:szCs w:val="20"/>
        </w:rPr>
        <w:t>Cent European J Urol</w:t>
      </w:r>
      <w:r w:rsidRPr="00D123DF">
        <w:rPr>
          <w:rFonts w:ascii="Times New Roman" w:eastAsia="Times New Roman" w:hAnsi="Times New Roman" w:cs="Times New Roman"/>
          <w:color w:val="000000" w:themeColor="text1"/>
          <w:sz w:val="20"/>
          <w:szCs w:val="20"/>
        </w:rPr>
        <w:t>. 2021;74(1):95-98. doi:10.5173/ceju.</w:t>
      </w:r>
      <w:proofErr w:type="gramStart"/>
      <w:r w:rsidRPr="00D123DF">
        <w:rPr>
          <w:rFonts w:ascii="Times New Roman" w:eastAsia="Times New Roman" w:hAnsi="Times New Roman" w:cs="Times New Roman"/>
          <w:color w:val="000000" w:themeColor="text1"/>
          <w:sz w:val="20"/>
          <w:szCs w:val="20"/>
        </w:rPr>
        <w:t>2021.0284.R</w:t>
      </w:r>
      <w:proofErr w:type="gramEnd"/>
      <w:r w:rsidRPr="00D123DF">
        <w:rPr>
          <w:rFonts w:ascii="Times New Roman" w:eastAsia="Times New Roman" w:hAnsi="Times New Roman" w:cs="Times New Roman"/>
          <w:color w:val="000000" w:themeColor="text1"/>
          <w:sz w:val="20"/>
          <w:szCs w:val="20"/>
        </w:rPr>
        <w:t>1</w:t>
      </w:r>
    </w:p>
    <w:p w14:paraId="000001C7" w14:textId="77777777" w:rsidR="003201D6" w:rsidRPr="00D123DF" w:rsidRDefault="002F15C5">
      <w:pPr>
        <w:numPr>
          <w:ilvl w:val="0"/>
          <w:numId w:val="8"/>
        </w:numPr>
        <w:rPr>
          <w:rFonts w:ascii="Times New Roman" w:eastAsia="Times New Roman" w:hAnsi="Times New Roman" w:cs="Times New Roman"/>
          <w:color w:val="000000" w:themeColor="text1"/>
          <w:sz w:val="20"/>
          <w:szCs w:val="20"/>
        </w:rPr>
      </w:pPr>
      <w:r w:rsidRPr="00D123DF">
        <w:rPr>
          <w:rFonts w:ascii="Times New Roman" w:eastAsia="Times New Roman" w:hAnsi="Times New Roman" w:cs="Times New Roman"/>
          <w:color w:val="000000" w:themeColor="text1"/>
          <w:sz w:val="20"/>
          <w:szCs w:val="20"/>
        </w:rPr>
        <w:t>Beauchamp TL, Childress JF. Principles of bioethics. 7th ed. Oxford University Press; 2013.</w:t>
      </w:r>
    </w:p>
    <w:p w14:paraId="000001C8" w14:textId="77777777" w:rsidR="003201D6" w:rsidRPr="00D123DF" w:rsidRDefault="003201D6">
      <w:pPr>
        <w:pBdr>
          <w:top w:val="none" w:sz="0" w:space="0" w:color="E3E3E3"/>
          <w:left w:val="none" w:sz="0" w:space="0" w:color="E3E3E3"/>
          <w:bottom w:val="none" w:sz="0" w:space="0" w:color="E3E3E3"/>
          <w:right w:val="none" w:sz="0" w:space="0" w:color="E3E3E3"/>
          <w:between w:val="none" w:sz="0" w:space="0" w:color="E3E3E3"/>
        </w:pBdr>
        <w:spacing w:before="300" w:after="300" w:line="259" w:lineRule="auto"/>
        <w:rPr>
          <w:rFonts w:ascii="Times New Roman" w:eastAsia="Times New Roman" w:hAnsi="Times New Roman" w:cs="Times New Roman"/>
          <w:color w:val="000000" w:themeColor="text1"/>
          <w:sz w:val="24"/>
          <w:szCs w:val="24"/>
        </w:rPr>
      </w:pPr>
    </w:p>
    <w:p w14:paraId="000001C9" w14:textId="77777777" w:rsidR="003201D6" w:rsidRPr="00D123DF" w:rsidRDefault="002F15C5">
      <w:pPr>
        <w:pBdr>
          <w:top w:val="none" w:sz="0" w:space="0" w:color="E3E3E3"/>
          <w:left w:val="none" w:sz="0" w:space="0" w:color="E3E3E3"/>
          <w:bottom w:val="none" w:sz="0" w:space="0" w:color="E3E3E3"/>
          <w:right w:val="none" w:sz="0" w:space="0" w:color="E3E3E3"/>
          <w:between w:val="none" w:sz="0" w:space="0" w:color="E3E3E3"/>
        </w:pBdr>
        <w:spacing w:before="300" w:after="300" w:line="259" w:lineRule="auto"/>
        <w:rPr>
          <w:rFonts w:ascii="Times New Roman" w:eastAsia="Times New Roman" w:hAnsi="Times New Roman" w:cs="Times New Roman"/>
          <w:color w:val="000000" w:themeColor="text1"/>
          <w:sz w:val="24"/>
          <w:szCs w:val="24"/>
        </w:rPr>
      </w:pPr>
      <w:r w:rsidRPr="00D123DF">
        <w:rPr>
          <w:color w:val="000000" w:themeColor="text1"/>
        </w:rPr>
        <w:br w:type="page"/>
      </w:r>
    </w:p>
    <w:p w14:paraId="000001CA" w14:textId="77777777" w:rsidR="003201D6" w:rsidRPr="00D123DF" w:rsidRDefault="003201D6">
      <w:pPr>
        <w:rPr>
          <w:rFonts w:ascii="Times New Roman" w:eastAsia="Times New Roman" w:hAnsi="Times New Roman" w:cs="Times New Roman"/>
          <w:color w:val="000000" w:themeColor="text1"/>
          <w:sz w:val="24"/>
          <w:szCs w:val="24"/>
        </w:rPr>
      </w:pPr>
    </w:p>
    <w:p w14:paraId="000001CB" w14:textId="77777777" w:rsidR="003201D6" w:rsidRPr="00D123DF" w:rsidRDefault="002F15C5">
      <w:pPr>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SUPPLEMENTARY FILES</w:t>
      </w:r>
    </w:p>
    <w:p w14:paraId="000001CC" w14:textId="77777777" w:rsidR="003201D6" w:rsidRPr="00D123DF" w:rsidRDefault="003201D6">
      <w:pPr>
        <w:rPr>
          <w:rFonts w:ascii="Times New Roman" w:eastAsia="Times New Roman" w:hAnsi="Times New Roman" w:cs="Times New Roman"/>
          <w:b/>
          <w:color w:val="000000" w:themeColor="text1"/>
          <w:sz w:val="24"/>
          <w:szCs w:val="24"/>
        </w:rPr>
      </w:pPr>
    </w:p>
    <w:p w14:paraId="000001CD" w14:textId="77777777" w:rsidR="003201D6" w:rsidRPr="00D123DF" w:rsidRDefault="002F15C5">
      <w:pPr>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Glossary</w:t>
      </w:r>
    </w:p>
    <w:p w14:paraId="000001CE" w14:textId="77777777" w:rsidR="003201D6" w:rsidRPr="00D123DF" w:rsidRDefault="003201D6">
      <w:pPr>
        <w:rPr>
          <w:rFonts w:ascii="Times New Roman" w:eastAsia="Times New Roman" w:hAnsi="Times New Roman" w:cs="Times New Roman"/>
          <w:color w:val="000000" w:themeColor="text1"/>
          <w:sz w:val="24"/>
          <w:szCs w:val="24"/>
        </w:rPr>
      </w:pPr>
    </w:p>
    <w:p w14:paraId="000001CF" w14:textId="77777777" w:rsidR="003201D6" w:rsidRPr="00D123DF" w:rsidRDefault="002F15C5">
      <w:p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Part of the Glossary has been created based on the WPATH SOC8 (permission was granted for reproduction).</w:t>
      </w:r>
    </w:p>
    <w:p w14:paraId="000001D0" w14:textId="77777777" w:rsidR="003201D6" w:rsidRPr="00D123DF" w:rsidRDefault="003201D6">
      <w:pPr>
        <w:rPr>
          <w:rFonts w:ascii="Times New Roman" w:eastAsia="Times New Roman" w:hAnsi="Times New Roman" w:cs="Times New Roman"/>
          <w:color w:val="000000" w:themeColor="text1"/>
          <w:sz w:val="24"/>
          <w:szCs w:val="24"/>
        </w:rPr>
      </w:pPr>
    </w:p>
    <w:p w14:paraId="000001D1" w14:textId="77777777" w:rsidR="003201D6" w:rsidRPr="00D123DF" w:rsidRDefault="002F15C5">
      <w:p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AROMANTIC</w:t>
      </w:r>
      <w:r w:rsidRPr="00D123DF">
        <w:rPr>
          <w:rFonts w:ascii="Times New Roman" w:eastAsia="Times New Roman" w:hAnsi="Times New Roman" w:cs="Times New Roman"/>
          <w:color w:val="000000" w:themeColor="text1"/>
          <w:sz w:val="24"/>
          <w:szCs w:val="24"/>
        </w:rPr>
        <w:t>: A sexual orientation that describes a person who experiences little or no romantic attraction to others, and/or little or no interest in forming romantic relationships. Aromantic people may still have intimate relationships.</w:t>
      </w:r>
    </w:p>
    <w:p w14:paraId="000001D2"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ASEXUAL:</w:t>
      </w:r>
      <w:r w:rsidRPr="00D123DF">
        <w:rPr>
          <w:rFonts w:ascii="Times New Roman" w:eastAsia="Times New Roman" w:hAnsi="Times New Roman" w:cs="Times New Roman"/>
          <w:color w:val="000000" w:themeColor="text1"/>
          <w:sz w:val="24"/>
          <w:szCs w:val="24"/>
        </w:rPr>
        <w:t xml:space="preserve"> A sexual orientation that describes a person who experiences little or no sexual attraction to others, and/or little or no interest in having sexual relationships. Asexual people may still engage in sexual activity.</w:t>
      </w:r>
    </w:p>
    <w:p w14:paraId="000001D3"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BISEXUAL:</w:t>
      </w:r>
      <w:r w:rsidRPr="00D123DF">
        <w:rPr>
          <w:rFonts w:ascii="Times New Roman" w:eastAsia="Times New Roman" w:hAnsi="Times New Roman" w:cs="Times New Roman"/>
          <w:color w:val="000000" w:themeColor="text1"/>
          <w:sz w:val="24"/>
          <w:szCs w:val="24"/>
        </w:rPr>
        <w:t xml:space="preserve"> A sexual orientation that describes a person who is emotionally and physically attracted to more than one gender.</w:t>
      </w:r>
    </w:p>
    <w:p w14:paraId="000001D4"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CISGENDER </w:t>
      </w:r>
      <w:r w:rsidRPr="00D123DF">
        <w:rPr>
          <w:rFonts w:ascii="Times New Roman" w:eastAsia="Times New Roman" w:hAnsi="Times New Roman" w:cs="Times New Roman"/>
          <w:color w:val="000000" w:themeColor="text1"/>
          <w:sz w:val="24"/>
          <w:szCs w:val="24"/>
        </w:rPr>
        <w:t>refers to people whose current gender identity corresponds to the sex they were assigned at birth. DETRANSITION is a term sometimes used to describe an individual’s retransition to the gender stereotypically associated with their sex assigned at birth.</w:t>
      </w:r>
    </w:p>
    <w:p w14:paraId="000001D5"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DIFFERENCES OF SEXUAL DEVELOPMENT:</w:t>
      </w:r>
      <w:r w:rsidRPr="00D123DF">
        <w:rPr>
          <w:rFonts w:ascii="Times New Roman" w:eastAsia="Times New Roman" w:hAnsi="Times New Roman" w:cs="Times New Roman"/>
          <w:color w:val="000000" w:themeColor="text1"/>
          <w:sz w:val="24"/>
          <w:szCs w:val="24"/>
        </w:rPr>
        <w:t xml:space="preserve"> A range of variations in primary and secondary sex characteristics that do not fit into binary notions of female or male bodies. Variations may involve sex chromosomes, external genitalia, gonads, hormone production, hormone responsiveness, and/or internal reproductive organs, and may be identified prenatally, at birth, during puberty, or later in life. Some people with these variations consider the term</w:t>
      </w:r>
      <w:r w:rsidRPr="00D123DF">
        <w:rPr>
          <w:rFonts w:ascii="Times New Roman" w:eastAsia="Times New Roman" w:hAnsi="Times New Roman" w:cs="Times New Roman"/>
          <w:b/>
          <w:color w:val="000000" w:themeColor="text1"/>
          <w:sz w:val="24"/>
          <w:szCs w:val="24"/>
        </w:rPr>
        <w:t xml:space="preserve"> INTERSEX</w:t>
      </w:r>
      <w:r w:rsidRPr="00D123DF">
        <w:rPr>
          <w:rFonts w:ascii="Times New Roman" w:eastAsia="Times New Roman" w:hAnsi="Times New Roman" w:cs="Times New Roman"/>
          <w:color w:val="000000" w:themeColor="text1"/>
          <w:sz w:val="24"/>
          <w:szCs w:val="24"/>
        </w:rPr>
        <w:t xml:space="preserve"> more acceptable than differences of sex development.</w:t>
      </w:r>
    </w:p>
    <w:p w14:paraId="000001D6"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EUNUCH </w:t>
      </w:r>
      <w:r w:rsidRPr="00D123DF">
        <w:rPr>
          <w:rFonts w:ascii="Times New Roman" w:eastAsia="Times New Roman" w:hAnsi="Times New Roman" w:cs="Times New Roman"/>
          <w:color w:val="000000" w:themeColor="text1"/>
          <w:sz w:val="24"/>
          <w:szCs w:val="24"/>
        </w:rPr>
        <w:t>refers to an individual assigned male at birth whose testicles have been surgically removed or rendered non-functional and who identifies as a eunuch. This differs from the standard medical definition by excluding those who do not identify as eunuch.</w:t>
      </w:r>
    </w:p>
    <w:p w14:paraId="000001D7"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EUNUCH-IDENTIFIED</w:t>
      </w:r>
      <w:r w:rsidRPr="00D123DF">
        <w:rPr>
          <w:rFonts w:ascii="Times New Roman" w:eastAsia="Times New Roman" w:hAnsi="Times New Roman" w:cs="Times New Roman"/>
          <w:color w:val="000000" w:themeColor="text1"/>
          <w:sz w:val="24"/>
          <w:szCs w:val="24"/>
        </w:rPr>
        <w:t>: An individual who feels their true self is best expressed by the term eunuch. Eunuch-identified individuals generally desire to have their reproductive organs surgically removed or rendered non-functional.</w:t>
      </w:r>
    </w:p>
    <w:p w14:paraId="000001D8"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GAY: </w:t>
      </w:r>
      <w:r w:rsidRPr="00D123DF">
        <w:rPr>
          <w:rFonts w:ascii="Times New Roman" w:eastAsia="Times New Roman" w:hAnsi="Times New Roman" w:cs="Times New Roman"/>
          <w:color w:val="000000" w:themeColor="text1"/>
          <w:sz w:val="24"/>
          <w:szCs w:val="24"/>
        </w:rPr>
        <w:t>A sexual orientation describing people who are primarily emotionally and physically attracted to people of the same gender identity as themselves. Commonly used as an umbrella term for "not straight."</w:t>
      </w:r>
    </w:p>
    <w:p w14:paraId="000001D9"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lastRenderedPageBreak/>
        <w:t>GENDER</w:t>
      </w:r>
      <w:r w:rsidRPr="00D123DF">
        <w:rPr>
          <w:rFonts w:ascii="Times New Roman" w:eastAsia="Times New Roman" w:hAnsi="Times New Roman" w:cs="Times New Roman"/>
          <w:color w:val="000000" w:themeColor="text1"/>
          <w:sz w:val="24"/>
          <w:szCs w:val="24"/>
        </w:rPr>
        <w:t xml:space="preserve">: Depending on the context, gender may reference gender identity, gender expression, and/or social gender role, including understandings and expectations culturally tied to people who were assigned male or female at birth. Gender identities other than those of men and women (who can be either cisgender or transgender) include transgender, nonbinary, genderqueer, gender neutral, agender, gender fluid, and “third” gender, among others; many other genders are recognized around the world. </w:t>
      </w:r>
    </w:p>
    <w:p w14:paraId="000001DA"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GENDER-AFFIRMATION </w:t>
      </w:r>
      <w:r w:rsidRPr="00D123DF">
        <w:rPr>
          <w:rFonts w:ascii="Times New Roman" w:eastAsia="Times New Roman" w:hAnsi="Times New Roman" w:cs="Times New Roman"/>
          <w:color w:val="000000" w:themeColor="text1"/>
          <w:sz w:val="24"/>
          <w:szCs w:val="24"/>
        </w:rPr>
        <w:t xml:space="preserve">refers to being recognized or affirmed in a person’s gender identity. It is usually conceptualized as having social, psychological, medical, and legal dimensions. Gender affirmation is used as a term in lieu of transition (as in medical gender-affirmation) or can be used as an adjective (as in gender-affirming care). </w:t>
      </w:r>
    </w:p>
    <w:p w14:paraId="000001DB"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GENDER-AFFIRMING CARE</w:t>
      </w:r>
      <w:r w:rsidRPr="00D123DF">
        <w:rPr>
          <w:rFonts w:ascii="Times New Roman" w:eastAsia="Times New Roman" w:hAnsi="Times New Roman" w:cs="Times New Roman"/>
          <w:color w:val="000000" w:themeColor="text1"/>
          <w:sz w:val="24"/>
          <w:szCs w:val="24"/>
        </w:rPr>
        <w:t xml:space="preserve">: The provision of health services to support a person's process of living in alignment with their gender </w:t>
      </w:r>
      <w:r w:rsidRPr="00D123DF">
        <w:rPr>
          <w:rFonts w:ascii="Times New Roman" w:eastAsia="Times New Roman" w:hAnsi="Times New Roman" w:cs="Times New Roman"/>
          <w:color w:val="000000" w:themeColor="text1"/>
          <w:sz w:val="24"/>
          <w:szCs w:val="24"/>
        </w:rPr>
        <w:t>identity. Services may include gender-affirming hormone therapy and/or gender-affirming surgeries.</w:t>
      </w:r>
    </w:p>
    <w:p w14:paraId="000001DC"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GENDER-AFFIRMING CHEST SURGERY</w:t>
      </w:r>
      <w:r w:rsidRPr="00D123DF">
        <w:rPr>
          <w:rFonts w:ascii="Times New Roman" w:eastAsia="Times New Roman" w:hAnsi="Times New Roman" w:cs="Times New Roman"/>
          <w:color w:val="000000" w:themeColor="text1"/>
          <w:sz w:val="24"/>
          <w:szCs w:val="24"/>
        </w:rPr>
        <w:t>: Surgeries to reduce, construct, and/or reconstruct the chest to be more aligned with a person's gender identity. Gender-affirming chest surgeries are often referred to as 'top surgeries.' Types of chest surgeries include:</w:t>
      </w:r>
    </w:p>
    <w:p w14:paraId="000001DD" w14:textId="77777777" w:rsidR="003201D6" w:rsidRPr="00D123DF" w:rsidRDefault="002F15C5">
      <w:pPr>
        <w:numPr>
          <w:ilvl w:val="0"/>
          <w:numId w:val="13"/>
        </w:numPr>
        <w:spacing w:before="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breast augmentation</w:t>
      </w:r>
    </w:p>
    <w:p w14:paraId="000001DE" w14:textId="77777777" w:rsidR="003201D6" w:rsidRPr="00D123DF" w:rsidRDefault="002F15C5">
      <w:pPr>
        <w:numPr>
          <w:ilvl w:val="0"/>
          <w:numId w:val="13"/>
        </w:num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breast reconstruction</w:t>
      </w:r>
    </w:p>
    <w:p w14:paraId="000001DF" w14:textId="77777777" w:rsidR="003201D6" w:rsidRPr="00D123DF" w:rsidRDefault="002F15C5">
      <w:pPr>
        <w:numPr>
          <w:ilvl w:val="0"/>
          <w:numId w:val="13"/>
        </w:num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mammoplasty</w:t>
      </w:r>
    </w:p>
    <w:p w14:paraId="000001E0" w14:textId="77777777" w:rsidR="003201D6" w:rsidRPr="00D123DF" w:rsidRDefault="002F15C5">
      <w:pPr>
        <w:numPr>
          <w:ilvl w:val="0"/>
          <w:numId w:val="13"/>
        </w:num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mastectomy</w:t>
      </w:r>
    </w:p>
    <w:p w14:paraId="000001E1" w14:textId="77777777" w:rsidR="003201D6" w:rsidRPr="00D123DF" w:rsidRDefault="002F15C5">
      <w:pPr>
        <w:numPr>
          <w:ilvl w:val="0"/>
          <w:numId w:val="13"/>
        </w:numPr>
        <w:spacing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chest contouring</w:t>
      </w:r>
    </w:p>
    <w:p w14:paraId="000001E2"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GENDER-AFFIRMING GENITAL SURGERY</w:t>
      </w:r>
      <w:r w:rsidRPr="00D123DF">
        <w:rPr>
          <w:rFonts w:ascii="Times New Roman" w:eastAsia="Times New Roman" w:hAnsi="Times New Roman" w:cs="Times New Roman"/>
          <w:color w:val="000000" w:themeColor="text1"/>
          <w:sz w:val="24"/>
          <w:szCs w:val="24"/>
        </w:rPr>
        <w:t>: Surgeries to remove and/or construct genitals and/or internal reproductive organs to be more aligned with a person's gender identity. Gender-affirming genital surgeries are often referred to as 'bottom surgeries.' Types of genital surgeries include:</w:t>
      </w:r>
    </w:p>
    <w:p w14:paraId="000001E3" w14:textId="77777777" w:rsidR="003201D6" w:rsidRPr="00D123DF" w:rsidRDefault="002F15C5">
      <w:pPr>
        <w:numPr>
          <w:ilvl w:val="0"/>
          <w:numId w:val="3"/>
        </w:numPr>
        <w:spacing w:before="240"/>
        <w:rPr>
          <w:rFonts w:ascii="Times New Roman" w:eastAsia="Times New Roman" w:hAnsi="Times New Roman" w:cs="Times New Roman"/>
          <w:color w:val="000000" w:themeColor="text1"/>
          <w:sz w:val="24"/>
          <w:szCs w:val="24"/>
        </w:rPr>
      </w:pPr>
      <w:proofErr w:type="spellStart"/>
      <w:r w:rsidRPr="00D123DF">
        <w:rPr>
          <w:rFonts w:ascii="Times New Roman" w:eastAsia="Times New Roman" w:hAnsi="Times New Roman" w:cs="Times New Roman"/>
          <w:color w:val="000000" w:themeColor="text1"/>
          <w:sz w:val="24"/>
          <w:szCs w:val="24"/>
        </w:rPr>
        <w:t>Clitoroplasty</w:t>
      </w:r>
      <w:proofErr w:type="spellEnd"/>
      <w:r w:rsidRPr="00D123DF">
        <w:rPr>
          <w:rFonts w:ascii="Times New Roman" w:eastAsia="Times New Roman" w:hAnsi="Times New Roman" w:cs="Times New Roman"/>
          <w:color w:val="000000" w:themeColor="text1"/>
          <w:sz w:val="24"/>
          <w:szCs w:val="24"/>
        </w:rPr>
        <w:t xml:space="preserve"> (surgery of the clitoris, or creation of, a (neo clitoris)</w:t>
      </w:r>
    </w:p>
    <w:p w14:paraId="000001E4" w14:textId="77777777" w:rsidR="003201D6" w:rsidRPr="00D123DF" w:rsidRDefault="002F15C5">
      <w:pPr>
        <w:numPr>
          <w:ilvl w:val="0"/>
          <w:numId w:val="3"/>
        </w:num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Hysterectomy (removal of the uterus; may also include removal of the cervix, ovaries, and fallopian tubes)</w:t>
      </w:r>
    </w:p>
    <w:p w14:paraId="000001E5" w14:textId="77777777" w:rsidR="003201D6" w:rsidRPr="00D123DF" w:rsidRDefault="002F15C5">
      <w:pPr>
        <w:numPr>
          <w:ilvl w:val="0"/>
          <w:numId w:val="3"/>
        </w:num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Labiaplasty (creation of inner and outer labia)</w:t>
      </w:r>
    </w:p>
    <w:p w14:paraId="000001E6" w14:textId="77777777" w:rsidR="003201D6" w:rsidRPr="00D123DF" w:rsidRDefault="002F15C5">
      <w:pPr>
        <w:numPr>
          <w:ilvl w:val="0"/>
          <w:numId w:val="3"/>
        </w:num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Metoidioplasty (creation of a masculine phallus using testosterone-enlarged clitoral tissue; can include vaginectomy, scrotoplasty, and insertion of testicle prosthetics)</w:t>
      </w:r>
    </w:p>
    <w:p w14:paraId="000001E7" w14:textId="77777777" w:rsidR="003201D6" w:rsidRPr="00D123DF" w:rsidRDefault="002F15C5">
      <w:pPr>
        <w:numPr>
          <w:ilvl w:val="0"/>
          <w:numId w:val="3"/>
        </w:num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Oophorectomy (removal of ovaries)</w:t>
      </w:r>
    </w:p>
    <w:p w14:paraId="000001E8" w14:textId="77777777" w:rsidR="003201D6" w:rsidRPr="00D123DF" w:rsidRDefault="002F15C5">
      <w:pPr>
        <w:numPr>
          <w:ilvl w:val="0"/>
          <w:numId w:val="3"/>
        </w:num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Orchiectomy (removal of testicles and spermatic cords)</w:t>
      </w:r>
    </w:p>
    <w:p w14:paraId="000001E9" w14:textId="77777777" w:rsidR="003201D6" w:rsidRPr="00D123DF" w:rsidRDefault="002F15C5">
      <w:pPr>
        <w:numPr>
          <w:ilvl w:val="0"/>
          <w:numId w:val="3"/>
        </w:num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Penectomy (removal of the penis)</w:t>
      </w:r>
    </w:p>
    <w:p w14:paraId="000001EA" w14:textId="77777777" w:rsidR="003201D6" w:rsidRPr="00D123DF" w:rsidRDefault="002F15C5">
      <w:pPr>
        <w:numPr>
          <w:ilvl w:val="0"/>
          <w:numId w:val="3"/>
        </w:num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Phalloplasty (creation of a phallus, with elimination of none, some, or all natal female genital anatomy. Is offered with or without urethral lengthening.)</w:t>
      </w:r>
    </w:p>
    <w:p w14:paraId="000001EB" w14:textId="77777777" w:rsidR="003201D6" w:rsidRPr="00D123DF" w:rsidRDefault="002F15C5">
      <w:pPr>
        <w:numPr>
          <w:ilvl w:val="0"/>
          <w:numId w:val="3"/>
        </w:num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Scrotoplasty (creation of a scrotum. Can include implant of testicle prostheses)</w:t>
      </w:r>
    </w:p>
    <w:p w14:paraId="000001EC" w14:textId="77777777" w:rsidR="003201D6" w:rsidRPr="00D123DF" w:rsidRDefault="002F15C5">
      <w:pPr>
        <w:numPr>
          <w:ilvl w:val="0"/>
          <w:numId w:val="3"/>
        </w:num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Urethral lengthening (to allow voiding from the tip of the penis)</w:t>
      </w:r>
    </w:p>
    <w:p w14:paraId="000001ED" w14:textId="77777777" w:rsidR="003201D6" w:rsidRPr="00D123DF" w:rsidRDefault="002F15C5">
      <w:pPr>
        <w:numPr>
          <w:ilvl w:val="0"/>
          <w:numId w:val="3"/>
        </w:num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lastRenderedPageBreak/>
        <w:t xml:space="preserve">Penile prosthesis (surgery to implant 1-2 inflatable or malleable (aka “semi-rigid”) </w:t>
      </w:r>
      <w:proofErr w:type="spellStart"/>
      <w:r w:rsidRPr="00D123DF">
        <w:rPr>
          <w:rFonts w:ascii="Times New Roman" w:eastAsia="Times New Roman" w:hAnsi="Times New Roman" w:cs="Times New Roman"/>
          <w:color w:val="000000" w:themeColor="text1"/>
          <w:sz w:val="24"/>
          <w:szCs w:val="24"/>
        </w:rPr>
        <w:t>sylinders</w:t>
      </w:r>
      <w:proofErr w:type="spellEnd"/>
      <w:r w:rsidRPr="00D123DF">
        <w:rPr>
          <w:rFonts w:ascii="Times New Roman" w:eastAsia="Times New Roman" w:hAnsi="Times New Roman" w:cs="Times New Roman"/>
          <w:color w:val="000000" w:themeColor="text1"/>
          <w:sz w:val="24"/>
          <w:szCs w:val="24"/>
        </w:rPr>
        <w:t xml:space="preserve"> into a phallus to afford the phallus erection and capacity for penile-</w:t>
      </w:r>
      <w:proofErr w:type="spellStart"/>
      <w:r w:rsidRPr="00D123DF">
        <w:rPr>
          <w:rFonts w:ascii="Times New Roman" w:eastAsia="Times New Roman" w:hAnsi="Times New Roman" w:cs="Times New Roman"/>
          <w:color w:val="000000" w:themeColor="text1"/>
          <w:sz w:val="24"/>
          <w:szCs w:val="24"/>
        </w:rPr>
        <w:t>insertive</w:t>
      </w:r>
      <w:proofErr w:type="spellEnd"/>
      <w:r w:rsidRPr="00D123DF">
        <w:rPr>
          <w:rFonts w:ascii="Times New Roman" w:eastAsia="Times New Roman" w:hAnsi="Times New Roman" w:cs="Times New Roman"/>
          <w:color w:val="000000" w:themeColor="text1"/>
          <w:sz w:val="24"/>
          <w:szCs w:val="24"/>
        </w:rPr>
        <w:t xml:space="preserve"> sex.)</w:t>
      </w:r>
    </w:p>
    <w:p w14:paraId="000001EE" w14:textId="77777777" w:rsidR="003201D6" w:rsidRPr="00D123DF" w:rsidRDefault="002F15C5">
      <w:pPr>
        <w:numPr>
          <w:ilvl w:val="0"/>
          <w:numId w:val="3"/>
        </w:num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Testicle prostheses (silicone saline-filled (or solid) prosthetic testicles inserted into the neo-scrotum to align the appearance of the </w:t>
      </w:r>
      <w:proofErr w:type="spellStart"/>
      <w:r w:rsidRPr="00D123DF">
        <w:rPr>
          <w:rFonts w:ascii="Times New Roman" w:eastAsia="Times New Roman" w:hAnsi="Times New Roman" w:cs="Times New Roman"/>
          <w:color w:val="000000" w:themeColor="text1"/>
          <w:sz w:val="24"/>
          <w:szCs w:val="24"/>
        </w:rPr>
        <w:t>neoscrotum</w:t>
      </w:r>
      <w:proofErr w:type="spellEnd"/>
      <w:r w:rsidRPr="00D123DF">
        <w:rPr>
          <w:rFonts w:ascii="Times New Roman" w:eastAsia="Times New Roman" w:hAnsi="Times New Roman" w:cs="Times New Roman"/>
          <w:color w:val="000000" w:themeColor="text1"/>
          <w:sz w:val="24"/>
          <w:szCs w:val="24"/>
        </w:rPr>
        <w:t xml:space="preserve"> with the appearance of a typical cis-gender male scrotum.)</w:t>
      </w:r>
    </w:p>
    <w:p w14:paraId="000001EF" w14:textId="77777777" w:rsidR="003201D6" w:rsidRPr="00D123DF" w:rsidRDefault="002F15C5">
      <w:pPr>
        <w:numPr>
          <w:ilvl w:val="0"/>
          <w:numId w:val="3"/>
        </w:num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Vaginectomy (removal and closure of the vaginal canal)</w:t>
      </w:r>
    </w:p>
    <w:p w14:paraId="000001F0" w14:textId="77777777" w:rsidR="003201D6" w:rsidRPr="00D123DF" w:rsidRDefault="002F15C5">
      <w:pPr>
        <w:numPr>
          <w:ilvl w:val="0"/>
          <w:numId w:val="3"/>
        </w:num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Vaginoplasty (creation of a neo-vaginal canal. This term typically includes elimination of none, some, or all natal male genital anatomy.)</w:t>
      </w:r>
    </w:p>
    <w:p w14:paraId="000001F1" w14:textId="77777777" w:rsidR="003201D6" w:rsidRPr="00D123DF" w:rsidRDefault="002F15C5">
      <w:pPr>
        <w:numPr>
          <w:ilvl w:val="0"/>
          <w:numId w:val="3"/>
        </w:num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w:t>
      </w:r>
      <w:proofErr w:type="spellStart"/>
      <w:r w:rsidRPr="00D123DF">
        <w:rPr>
          <w:rFonts w:ascii="Times New Roman" w:eastAsia="Times New Roman" w:hAnsi="Times New Roman" w:cs="Times New Roman"/>
          <w:color w:val="000000" w:themeColor="text1"/>
          <w:sz w:val="24"/>
          <w:szCs w:val="24"/>
        </w:rPr>
        <w:t>Vulvoplasty</w:t>
      </w:r>
      <w:proofErr w:type="spellEnd"/>
      <w:r w:rsidRPr="00D123DF">
        <w:rPr>
          <w:rFonts w:ascii="Times New Roman" w:eastAsia="Times New Roman" w:hAnsi="Times New Roman" w:cs="Times New Roman"/>
          <w:color w:val="000000" w:themeColor="text1"/>
          <w:sz w:val="24"/>
          <w:szCs w:val="24"/>
        </w:rPr>
        <w:t xml:space="preserve">”, “Shallow-Depth Vaginoplasty” or “Zero-Depth </w:t>
      </w:r>
      <w:proofErr w:type="gramStart"/>
      <w:r w:rsidRPr="00D123DF">
        <w:rPr>
          <w:rFonts w:ascii="Times New Roman" w:eastAsia="Times New Roman" w:hAnsi="Times New Roman" w:cs="Times New Roman"/>
          <w:color w:val="000000" w:themeColor="text1"/>
          <w:sz w:val="24"/>
          <w:szCs w:val="24"/>
        </w:rPr>
        <w:t xml:space="preserve">Vaginoplasty”   </w:t>
      </w:r>
      <w:proofErr w:type="gramEnd"/>
      <w:r w:rsidRPr="00D123DF">
        <w:rPr>
          <w:rFonts w:ascii="Times New Roman" w:eastAsia="Times New Roman" w:hAnsi="Times New Roman" w:cs="Times New Roman"/>
          <w:color w:val="000000" w:themeColor="text1"/>
          <w:sz w:val="24"/>
          <w:szCs w:val="24"/>
        </w:rPr>
        <w:t>(creation of a female vulva, but without a vaginal canal. Includes elimination of none, some, or all natal male genital anatomy.)</w:t>
      </w:r>
    </w:p>
    <w:p w14:paraId="000001F2" w14:textId="77777777" w:rsidR="003201D6" w:rsidRPr="00D123DF" w:rsidRDefault="002F15C5">
      <w:pPr>
        <w:numPr>
          <w:ilvl w:val="0"/>
          <w:numId w:val="3"/>
        </w:numPr>
        <w:spacing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t xml:space="preserve">Non-Binary genital surgeries (elimination of none, some or all </w:t>
      </w:r>
      <w:r w:rsidRPr="00D123DF">
        <w:rPr>
          <w:rFonts w:ascii="Times New Roman" w:eastAsia="Times New Roman" w:hAnsi="Times New Roman" w:cs="Times New Roman"/>
          <w:i/>
          <w:color w:val="000000" w:themeColor="text1"/>
          <w:sz w:val="24"/>
          <w:szCs w:val="24"/>
        </w:rPr>
        <w:t>natal</w:t>
      </w:r>
      <w:r w:rsidRPr="00D123DF">
        <w:rPr>
          <w:rFonts w:ascii="Times New Roman" w:eastAsia="Times New Roman" w:hAnsi="Times New Roman" w:cs="Times New Roman"/>
          <w:color w:val="000000" w:themeColor="text1"/>
          <w:sz w:val="24"/>
          <w:szCs w:val="24"/>
        </w:rPr>
        <w:t xml:space="preserve"> genital anatomy, with or without creation of </w:t>
      </w:r>
      <w:r w:rsidRPr="00D123DF">
        <w:rPr>
          <w:rFonts w:ascii="Times New Roman" w:eastAsia="Times New Roman" w:hAnsi="Times New Roman" w:cs="Times New Roman"/>
          <w:i/>
          <w:color w:val="000000" w:themeColor="text1"/>
          <w:sz w:val="24"/>
          <w:szCs w:val="24"/>
        </w:rPr>
        <w:t>non-natal</w:t>
      </w:r>
      <w:r w:rsidRPr="00D123DF">
        <w:rPr>
          <w:rFonts w:ascii="Times New Roman" w:eastAsia="Times New Roman" w:hAnsi="Times New Roman" w:cs="Times New Roman"/>
          <w:color w:val="000000" w:themeColor="text1"/>
          <w:sz w:val="24"/>
          <w:szCs w:val="24"/>
        </w:rPr>
        <w:t xml:space="preserve"> genital anatomy.)</w:t>
      </w:r>
    </w:p>
    <w:p w14:paraId="000001F3"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GENDER-AFFIRMING HORMONE THERAPY (GAHT)</w:t>
      </w:r>
      <w:r w:rsidRPr="00D123DF">
        <w:rPr>
          <w:rFonts w:ascii="Times New Roman" w:eastAsia="Times New Roman" w:hAnsi="Times New Roman" w:cs="Times New Roman"/>
          <w:color w:val="000000" w:themeColor="text1"/>
          <w:sz w:val="24"/>
          <w:szCs w:val="24"/>
        </w:rPr>
        <w:t xml:space="preserve">: The clinical provision of estrogen, </w:t>
      </w:r>
      <w:r w:rsidRPr="00D123DF">
        <w:rPr>
          <w:rFonts w:ascii="Times New Roman" w:eastAsia="Times New Roman" w:hAnsi="Times New Roman" w:cs="Times New Roman"/>
          <w:color w:val="000000" w:themeColor="text1"/>
          <w:sz w:val="24"/>
          <w:szCs w:val="24"/>
        </w:rPr>
        <w:t>androgen blockers, or testosterone to promote changes in the body that align with a person's gender identity.</w:t>
      </w:r>
    </w:p>
    <w:p w14:paraId="000001F4" w14:textId="77777777" w:rsidR="003201D6" w:rsidRPr="00D123DF" w:rsidRDefault="002F15C5">
      <w:pPr>
        <w:spacing w:before="240" w:after="240"/>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 xml:space="preserve">GENDER-AFFIRMING SURGERY (GAS): </w:t>
      </w:r>
      <w:r w:rsidRPr="00D123DF">
        <w:rPr>
          <w:rFonts w:ascii="Times New Roman" w:eastAsia="Times New Roman" w:hAnsi="Times New Roman" w:cs="Times New Roman"/>
          <w:color w:val="000000" w:themeColor="text1"/>
          <w:sz w:val="24"/>
          <w:szCs w:val="24"/>
        </w:rPr>
        <w:t>Surgeries to help align the body with a person's gender identity. Types of surgeries include chest and genital surgeries, facial surgeries, body sculpting, and hair removal.</w:t>
      </w:r>
    </w:p>
    <w:p w14:paraId="000001F5"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GENDER BINARY </w:t>
      </w:r>
      <w:r w:rsidRPr="00D123DF">
        <w:rPr>
          <w:rFonts w:ascii="Times New Roman" w:eastAsia="Times New Roman" w:hAnsi="Times New Roman" w:cs="Times New Roman"/>
          <w:color w:val="000000" w:themeColor="text1"/>
          <w:sz w:val="24"/>
          <w:szCs w:val="24"/>
        </w:rPr>
        <w:t xml:space="preserve">refers to the idea that there are two and only two genders, men and women, the expectation that everyone must be one or the other, and the idea that all men are </w:t>
      </w:r>
      <w:proofErr w:type="gramStart"/>
      <w:r w:rsidRPr="00D123DF">
        <w:rPr>
          <w:rFonts w:ascii="Times New Roman" w:eastAsia="Times New Roman" w:hAnsi="Times New Roman" w:cs="Times New Roman"/>
          <w:color w:val="000000" w:themeColor="text1"/>
          <w:sz w:val="24"/>
          <w:szCs w:val="24"/>
        </w:rPr>
        <w:t>males</w:t>
      </w:r>
      <w:proofErr w:type="gramEnd"/>
      <w:r w:rsidRPr="00D123DF">
        <w:rPr>
          <w:rFonts w:ascii="Times New Roman" w:eastAsia="Times New Roman" w:hAnsi="Times New Roman" w:cs="Times New Roman"/>
          <w:color w:val="000000" w:themeColor="text1"/>
          <w:sz w:val="24"/>
          <w:szCs w:val="24"/>
        </w:rPr>
        <w:t xml:space="preserve"> and all women are females.</w:t>
      </w:r>
    </w:p>
    <w:p w14:paraId="000001F6"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GENDER DIVERSE </w:t>
      </w:r>
      <w:r w:rsidRPr="00D123DF">
        <w:rPr>
          <w:rFonts w:ascii="Times New Roman" w:eastAsia="Times New Roman" w:hAnsi="Times New Roman" w:cs="Times New Roman"/>
          <w:color w:val="000000" w:themeColor="text1"/>
          <w:sz w:val="24"/>
          <w:szCs w:val="24"/>
        </w:rPr>
        <w:t>is a term used to describe people with gender identities and/or expressions that differ from social and cultural expectations attributed to their sex assigned at birth. This may include, among many other culturally diverse identities, people who identify as nonbinary, gender expansive, gender nonconforming, and others who do not identify as cisgender.</w:t>
      </w:r>
    </w:p>
    <w:p w14:paraId="000001F7"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GENDER DYSPHORIA </w:t>
      </w:r>
      <w:r w:rsidRPr="00D123DF">
        <w:rPr>
          <w:rFonts w:ascii="Times New Roman" w:eastAsia="Times New Roman" w:hAnsi="Times New Roman" w:cs="Times New Roman"/>
          <w:color w:val="000000" w:themeColor="text1"/>
          <w:sz w:val="24"/>
          <w:szCs w:val="24"/>
        </w:rPr>
        <w:t>describes a state of distress or discomfort that may be experienced because a person’s gender identity differs from that which is physically and/or socially attributed to their sex assigned at birth. Gender Dysphoria is also a diagnostic term in the DSM-5 denoting an incongruence between the sex assigned at birth and experienced gender accompanied by distress. Not all transgender and gender diverse people experience gender dysphoria.</w:t>
      </w:r>
    </w:p>
    <w:p w14:paraId="000001F8"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GENDER EXPANSIVE </w:t>
      </w:r>
      <w:r w:rsidRPr="00D123DF">
        <w:rPr>
          <w:rFonts w:ascii="Times New Roman" w:eastAsia="Times New Roman" w:hAnsi="Times New Roman" w:cs="Times New Roman"/>
          <w:color w:val="000000" w:themeColor="text1"/>
          <w:sz w:val="24"/>
          <w:szCs w:val="24"/>
        </w:rPr>
        <w:t>is an adjective often used to describe people who identify or express themselves in ways that broaden the socially and culturally defined behaviors or beliefs associated with a particular sex. Gender creative is also sometimes used. The term gender variant was used in the past and is disappearing from professional usage because of negative connotations now associated with it.</w:t>
      </w:r>
    </w:p>
    <w:p w14:paraId="000001F9"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lastRenderedPageBreak/>
        <w:t xml:space="preserve">GENDER EXPRESSION </w:t>
      </w:r>
      <w:r w:rsidRPr="00D123DF">
        <w:rPr>
          <w:rFonts w:ascii="Times New Roman" w:eastAsia="Times New Roman" w:hAnsi="Times New Roman" w:cs="Times New Roman"/>
          <w:color w:val="000000" w:themeColor="text1"/>
          <w:sz w:val="24"/>
          <w:szCs w:val="24"/>
        </w:rPr>
        <w:t>refers to how a person enacts or expresses their gender in everyday life and within the context of their culture and society. Expression of gender through physical appearance may include dress, hairstyle, accessories, cosmetics, hormonal and surgical interventions, mannerisms, speech, behavioral patterns, and names. A person’s gender expression may or may not correspond to a person’s gender identity.</w:t>
      </w:r>
    </w:p>
    <w:p w14:paraId="000001FA"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GENDER IDENTITY </w:t>
      </w:r>
      <w:r w:rsidRPr="00D123DF">
        <w:rPr>
          <w:rFonts w:ascii="Times New Roman" w:eastAsia="Times New Roman" w:hAnsi="Times New Roman" w:cs="Times New Roman"/>
          <w:color w:val="000000" w:themeColor="text1"/>
          <w:sz w:val="24"/>
          <w:szCs w:val="24"/>
        </w:rPr>
        <w:t>refers to a person’s deeply felt, internal, intrinsic sense of their own gender.</w:t>
      </w:r>
    </w:p>
    <w:p w14:paraId="000001FB"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GENDER INCONGRUENCE </w:t>
      </w:r>
      <w:r w:rsidRPr="00D123DF">
        <w:rPr>
          <w:rFonts w:ascii="Times New Roman" w:eastAsia="Times New Roman" w:hAnsi="Times New Roman" w:cs="Times New Roman"/>
          <w:color w:val="000000" w:themeColor="text1"/>
          <w:sz w:val="24"/>
          <w:szCs w:val="24"/>
        </w:rPr>
        <w:t>is a diagnostic term used in the ICD-11 that describes a person’s marked and persistent experience of incompatibility between that person’s gender identity and the gender expected of them based on their birth-assigned sex.</w:t>
      </w:r>
    </w:p>
    <w:p w14:paraId="000001FC" w14:textId="77777777" w:rsidR="003201D6" w:rsidRPr="00D123DF" w:rsidRDefault="002F15C5">
      <w:pPr>
        <w:spacing w:before="240" w:after="240"/>
        <w:rPr>
          <w:rFonts w:ascii="Times New Roman" w:eastAsia="Times New Roman" w:hAnsi="Times New Roman" w:cs="Times New Roman"/>
          <w:b/>
          <w:color w:val="000000" w:themeColor="text1"/>
          <w:sz w:val="24"/>
          <w:szCs w:val="24"/>
        </w:rPr>
      </w:pPr>
      <w:r w:rsidRPr="00D123DF">
        <w:rPr>
          <w:rFonts w:ascii="Times New Roman" w:eastAsia="Times New Roman" w:hAnsi="Times New Roman" w:cs="Times New Roman"/>
          <w:b/>
          <w:color w:val="000000" w:themeColor="text1"/>
          <w:sz w:val="24"/>
          <w:szCs w:val="24"/>
        </w:rPr>
        <w:t xml:space="preserve">INTERSEX: </w:t>
      </w:r>
      <w:r w:rsidRPr="00D123DF">
        <w:rPr>
          <w:rFonts w:ascii="Times New Roman" w:eastAsia="Times New Roman" w:hAnsi="Times New Roman" w:cs="Times New Roman"/>
          <w:color w:val="000000" w:themeColor="text1"/>
          <w:sz w:val="24"/>
          <w:szCs w:val="24"/>
        </w:rPr>
        <w:t>Describes a range of variations in primary and secondary sex characteristics that do not fit into binary notions of female or male bodies. Variations may involve sex chromosomes, external genitalia, gonads, hormone production, hormone responsiveness, and/or internal reproductive organs, and may be identified prenatally, at birth, during puberty, or later in life. Some people with an intersex variation choose to label their gender identity as intersex. People with intersex variations are typically assigned a</w:t>
      </w:r>
      <w:r w:rsidRPr="00D123DF">
        <w:rPr>
          <w:rFonts w:ascii="Times New Roman" w:eastAsia="Times New Roman" w:hAnsi="Times New Roman" w:cs="Times New Roman"/>
          <w:color w:val="000000" w:themeColor="text1"/>
          <w:sz w:val="24"/>
          <w:szCs w:val="24"/>
        </w:rPr>
        <w:t xml:space="preserve"> female or male sex at birth; in a few jurisdictions, an infant may be assigned intersex at birth. Another medical term for intersex is </w:t>
      </w:r>
      <w:r w:rsidRPr="00D123DF">
        <w:rPr>
          <w:rFonts w:ascii="Times New Roman" w:eastAsia="Times New Roman" w:hAnsi="Times New Roman" w:cs="Times New Roman"/>
          <w:b/>
          <w:color w:val="000000" w:themeColor="text1"/>
          <w:sz w:val="24"/>
          <w:szCs w:val="24"/>
        </w:rPr>
        <w:t>DIFFERENCES OF SEXUAL DEVELOPMENT.</w:t>
      </w:r>
    </w:p>
    <w:p w14:paraId="000001FD"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LESBIAN: </w:t>
      </w:r>
      <w:r w:rsidRPr="00D123DF">
        <w:rPr>
          <w:rFonts w:ascii="Times New Roman" w:eastAsia="Times New Roman" w:hAnsi="Times New Roman" w:cs="Times New Roman"/>
          <w:color w:val="000000" w:themeColor="text1"/>
          <w:sz w:val="24"/>
          <w:szCs w:val="24"/>
        </w:rPr>
        <w:t>A sexual orientation describing a woman or non-binary person who is primarily emotionally and physically attracted to women.</w:t>
      </w:r>
    </w:p>
    <w:p w14:paraId="000001FE"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MEN WHO HAVE SEX WITH MEN (MSM):</w:t>
      </w:r>
      <w:r w:rsidRPr="00D123DF">
        <w:rPr>
          <w:rFonts w:ascii="Times New Roman" w:eastAsia="Times New Roman" w:hAnsi="Times New Roman" w:cs="Times New Roman"/>
          <w:color w:val="000000" w:themeColor="text1"/>
          <w:sz w:val="24"/>
          <w:szCs w:val="24"/>
        </w:rPr>
        <w:t xml:space="preserve"> A category used in public health research to describe cisgender men who engage in sexual behavior with other cisgender men, regardless of how they identify their sexual orientation. Abbreviated as MSM.</w:t>
      </w:r>
    </w:p>
    <w:p w14:paraId="000001FF"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MINORITY STRESS:</w:t>
      </w:r>
      <w:r w:rsidRPr="00D123DF">
        <w:rPr>
          <w:rFonts w:ascii="Times New Roman" w:eastAsia="Times New Roman" w:hAnsi="Times New Roman" w:cs="Times New Roman"/>
          <w:color w:val="000000" w:themeColor="text1"/>
          <w:sz w:val="24"/>
          <w:szCs w:val="24"/>
        </w:rPr>
        <w:t xml:space="preserve"> Chronic stress faced by members of stigmatized minority groups, such as sexual and gender minority people. Minority stress is caused by external, objective events and conditions, expectations of such events, the internalization of societal attitudes, and/or concealment of one's sexual orientation or gender identity. Minority stress is compounded when a person holds multiple marginalized identities.</w:t>
      </w:r>
    </w:p>
    <w:p w14:paraId="00000200"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MISGENDER/MISGENDERING </w:t>
      </w:r>
      <w:r w:rsidRPr="00D123DF">
        <w:rPr>
          <w:rFonts w:ascii="Times New Roman" w:eastAsia="Times New Roman" w:hAnsi="Times New Roman" w:cs="Times New Roman"/>
          <w:color w:val="000000" w:themeColor="text1"/>
          <w:sz w:val="24"/>
          <w:szCs w:val="24"/>
        </w:rPr>
        <w:t>refers to language that does not correctly reflect the gender with which a person identifies. This may be a pronoun (he/him/his, she/her/hers, they/them/theirs) or a form of address (sir, Mr.).</w:t>
      </w:r>
    </w:p>
    <w:p w14:paraId="00000201"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NONBINARY </w:t>
      </w:r>
      <w:r w:rsidRPr="00D123DF">
        <w:rPr>
          <w:rFonts w:ascii="Times New Roman" w:eastAsia="Times New Roman" w:hAnsi="Times New Roman" w:cs="Times New Roman"/>
          <w:color w:val="000000" w:themeColor="text1"/>
          <w:sz w:val="24"/>
          <w:szCs w:val="24"/>
        </w:rPr>
        <w:t xml:space="preserve">refers to those with gender identities outside the gender binary. People with nonbinary gender identities may identify as partially a man and partially a woman or identify as sometimes a man and sometimes a </w:t>
      </w:r>
      <w:proofErr w:type="gramStart"/>
      <w:r w:rsidRPr="00D123DF">
        <w:rPr>
          <w:rFonts w:ascii="Times New Roman" w:eastAsia="Times New Roman" w:hAnsi="Times New Roman" w:cs="Times New Roman"/>
          <w:color w:val="000000" w:themeColor="text1"/>
          <w:sz w:val="24"/>
          <w:szCs w:val="24"/>
        </w:rPr>
        <w:t>woman, or</w:t>
      </w:r>
      <w:proofErr w:type="gramEnd"/>
      <w:r w:rsidRPr="00D123DF">
        <w:rPr>
          <w:rFonts w:ascii="Times New Roman" w:eastAsia="Times New Roman" w:hAnsi="Times New Roman" w:cs="Times New Roman"/>
          <w:color w:val="000000" w:themeColor="text1"/>
          <w:sz w:val="24"/>
          <w:szCs w:val="24"/>
        </w:rPr>
        <w:t xml:space="preserve"> identify as a gender other than a man or a woman, or as not having a gender at all. Nonbinary people may use the pronouns they/them/theirs instead of he/him/his or she/ her/hers. Some nonbinary people </w:t>
      </w:r>
      <w:r w:rsidRPr="00D123DF">
        <w:rPr>
          <w:rFonts w:ascii="Times New Roman" w:eastAsia="Times New Roman" w:hAnsi="Times New Roman" w:cs="Times New Roman"/>
          <w:color w:val="000000" w:themeColor="text1"/>
          <w:sz w:val="24"/>
          <w:szCs w:val="24"/>
        </w:rPr>
        <w:lastRenderedPageBreak/>
        <w:t xml:space="preserve">consider themselves to be transgender or trans; some do not because they consider transgender </w:t>
      </w:r>
      <w:r w:rsidRPr="00D123DF">
        <w:rPr>
          <w:rFonts w:ascii="Times New Roman" w:eastAsia="Times New Roman" w:hAnsi="Times New Roman" w:cs="Times New Roman"/>
          <w:color w:val="000000" w:themeColor="text1"/>
          <w:sz w:val="24"/>
          <w:szCs w:val="24"/>
        </w:rPr>
        <w:t xml:space="preserve">to be part of the gender binary. The shorthand NB or “enby” is sometimes used as a descriptor for non-binary. Examples of nonbinary gender identities are gen- </w:t>
      </w:r>
      <w:proofErr w:type="spellStart"/>
      <w:r w:rsidRPr="00D123DF">
        <w:rPr>
          <w:rFonts w:ascii="Times New Roman" w:eastAsia="Times New Roman" w:hAnsi="Times New Roman" w:cs="Times New Roman"/>
          <w:color w:val="000000" w:themeColor="text1"/>
          <w:sz w:val="24"/>
          <w:szCs w:val="24"/>
        </w:rPr>
        <w:t>derqueer</w:t>
      </w:r>
      <w:proofErr w:type="spellEnd"/>
      <w:r w:rsidRPr="00D123DF">
        <w:rPr>
          <w:rFonts w:ascii="Times New Roman" w:eastAsia="Times New Roman" w:hAnsi="Times New Roman" w:cs="Times New Roman"/>
          <w:color w:val="000000" w:themeColor="text1"/>
          <w:sz w:val="24"/>
          <w:szCs w:val="24"/>
        </w:rPr>
        <w:t>, gender diverse, genderfluid, demigender, bigender, and agender.</w:t>
      </w:r>
    </w:p>
    <w:p w14:paraId="00000202"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RETRANSITION </w:t>
      </w:r>
      <w:r w:rsidRPr="00D123DF">
        <w:rPr>
          <w:rFonts w:ascii="Times New Roman" w:eastAsia="Times New Roman" w:hAnsi="Times New Roman" w:cs="Times New Roman"/>
          <w:color w:val="000000" w:themeColor="text1"/>
          <w:sz w:val="24"/>
          <w:szCs w:val="24"/>
        </w:rPr>
        <w:t>refers to the second or subsequent gender transition, whether by social, medical, or legal means. A retransition may be from one binary or nonbinary gender to another binary or nonbinary gender. People may retransition more than once. Retransition may occur for many reasons, including evolving gender identities, health concerns, family/societal concerns, and financial issues.</w:t>
      </w:r>
    </w:p>
    <w:p w14:paraId="00000203"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SEX ASSIGNED AT BIRTH </w:t>
      </w:r>
      <w:r w:rsidRPr="00D123DF">
        <w:rPr>
          <w:rFonts w:ascii="Times New Roman" w:eastAsia="Times New Roman" w:hAnsi="Times New Roman" w:cs="Times New Roman"/>
          <w:color w:val="000000" w:themeColor="text1"/>
          <w:sz w:val="24"/>
          <w:szCs w:val="24"/>
        </w:rPr>
        <w:t>refers to a person’s status as male, female, or intersex based on physical characteristics. Sex is usually assigned at birth based on appearance of the external genitalia. AFAB is an abbreviation for “assigned female at birth.” AMAB is an abbreviation for “assigned male at birth.”</w:t>
      </w:r>
    </w:p>
    <w:p w14:paraId="00000204"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SEXUAL ORIENTATION </w:t>
      </w:r>
      <w:r w:rsidRPr="00D123DF">
        <w:rPr>
          <w:rFonts w:ascii="Times New Roman" w:eastAsia="Times New Roman" w:hAnsi="Times New Roman" w:cs="Times New Roman"/>
          <w:color w:val="000000" w:themeColor="text1"/>
          <w:sz w:val="24"/>
          <w:szCs w:val="24"/>
        </w:rPr>
        <w:t xml:space="preserve">refers to a person’s sexual identity, attractions, and behaviors in relation to people </w:t>
      </w:r>
      <w:proofErr w:type="gramStart"/>
      <w:r w:rsidRPr="00D123DF">
        <w:rPr>
          <w:rFonts w:ascii="Times New Roman" w:eastAsia="Times New Roman" w:hAnsi="Times New Roman" w:cs="Times New Roman"/>
          <w:color w:val="000000" w:themeColor="text1"/>
          <w:sz w:val="24"/>
          <w:szCs w:val="24"/>
        </w:rPr>
        <w:t>on the basis of</w:t>
      </w:r>
      <w:proofErr w:type="gramEnd"/>
      <w:r w:rsidRPr="00D123DF">
        <w:rPr>
          <w:rFonts w:ascii="Times New Roman" w:eastAsia="Times New Roman" w:hAnsi="Times New Roman" w:cs="Times New Roman"/>
          <w:color w:val="000000" w:themeColor="text1"/>
          <w:sz w:val="24"/>
          <w:szCs w:val="24"/>
        </w:rPr>
        <w:t xml:space="preserve"> their gender(s) and or sex characteristics and those of their partners. Sexual orientation and gender identity are distinct terms.</w:t>
      </w:r>
    </w:p>
    <w:p w14:paraId="00000205"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TRANSGENDER </w:t>
      </w:r>
      <w:r w:rsidRPr="00D123DF">
        <w:rPr>
          <w:rFonts w:ascii="Times New Roman" w:eastAsia="Times New Roman" w:hAnsi="Times New Roman" w:cs="Times New Roman"/>
          <w:color w:val="000000" w:themeColor="text1"/>
          <w:sz w:val="24"/>
          <w:szCs w:val="24"/>
        </w:rPr>
        <w:t>or trans are umbrella terms used to describe people whose gender identities and/or gender expressions are not what is typically expected for the sex to which they were assigned at birth. These words should always be used as adjectives (as in “trans people”) and never as nouns (as in “transgenders”), and never as verbs (as in “transgendered”).</w:t>
      </w:r>
    </w:p>
    <w:p w14:paraId="00000206"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TRANSGENDER MEN, TRANS MEN, or MEN OF TRANS EXPERIENCE </w:t>
      </w:r>
      <w:r w:rsidRPr="00D123DF">
        <w:rPr>
          <w:rFonts w:ascii="Times New Roman" w:eastAsia="Times New Roman" w:hAnsi="Times New Roman" w:cs="Times New Roman"/>
          <w:color w:val="000000" w:themeColor="text1"/>
          <w:sz w:val="24"/>
          <w:szCs w:val="24"/>
        </w:rPr>
        <w:t>are people who have gender identities as men but were assigned female at birth. They may or may not have undergone any transition. FTM or Female-to-Male are older terms that are falling out of use.</w:t>
      </w:r>
    </w:p>
    <w:p w14:paraId="00000207"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TRANSGENDER WOMEN, TRANS WOMEN, or WOMEN OF TRANS EXPERIENCE </w:t>
      </w:r>
      <w:r w:rsidRPr="00D123DF">
        <w:rPr>
          <w:rFonts w:ascii="Times New Roman" w:eastAsia="Times New Roman" w:hAnsi="Times New Roman" w:cs="Times New Roman"/>
          <w:color w:val="000000" w:themeColor="text1"/>
          <w:sz w:val="24"/>
          <w:szCs w:val="24"/>
        </w:rPr>
        <w:t>are people who have gender identities as women and who were assigned male at birth. They may or may not have undergone any transition. MTF or Male-to-Female are older terms that are falling out of use.</w:t>
      </w:r>
    </w:p>
    <w:p w14:paraId="00000208"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 xml:space="preserve">TRANSITION </w:t>
      </w:r>
      <w:r w:rsidRPr="00D123DF">
        <w:rPr>
          <w:rFonts w:ascii="Times New Roman" w:eastAsia="Times New Roman" w:hAnsi="Times New Roman" w:cs="Times New Roman"/>
          <w:color w:val="000000" w:themeColor="text1"/>
          <w:sz w:val="24"/>
          <w:szCs w:val="24"/>
        </w:rPr>
        <w:t>refers to the process whereby people usually change from the gender expression associated with their assigned sex at birth to another gender expression that better matches their gender identity. People may transition socially by using methods such as changing their name, pronoun, clothing, hairstyles, and/or the ways that they move and speak. Transitioning may or may not involve hormones and/or surgeries to alter the physical body. Transition can be used to describe the process of changing one’s gender expr</w:t>
      </w:r>
      <w:r w:rsidRPr="00D123DF">
        <w:rPr>
          <w:rFonts w:ascii="Times New Roman" w:eastAsia="Times New Roman" w:hAnsi="Times New Roman" w:cs="Times New Roman"/>
          <w:color w:val="000000" w:themeColor="text1"/>
          <w:sz w:val="24"/>
          <w:szCs w:val="24"/>
        </w:rPr>
        <w:t>ession from any gender to a different gender. People may transition more than once in their lifetimes.</w:t>
      </w:r>
    </w:p>
    <w:p w14:paraId="00000209" w14:textId="77777777" w:rsidR="003201D6" w:rsidRPr="00D123DF" w:rsidRDefault="002F15C5">
      <w:pPr>
        <w:spacing w:before="240" w:after="240"/>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lastRenderedPageBreak/>
        <w:t xml:space="preserve">TRANSPHOBIA </w:t>
      </w:r>
      <w:r w:rsidRPr="00D123DF">
        <w:rPr>
          <w:rFonts w:ascii="Times New Roman" w:eastAsia="Times New Roman" w:hAnsi="Times New Roman" w:cs="Times New Roman"/>
          <w:color w:val="000000" w:themeColor="text1"/>
          <w:sz w:val="24"/>
          <w:szCs w:val="24"/>
        </w:rPr>
        <w:t>refers to negative attitudes, beliefs, and actions concerning transgender and gender diverse people as a group. Transphobia may be enacted in discriminatory policies and practices on a structural level or in very specific and personal ways. Transphobia can also be internalized when transgender and gender diverse people accept and reflect such prejudice about themselves or other transgender and gender diverse people. While transphobia sometimes may be a result of unintentional ignorance rather than direct ho</w:t>
      </w:r>
      <w:r w:rsidRPr="00D123DF">
        <w:rPr>
          <w:rFonts w:ascii="Times New Roman" w:eastAsia="Times New Roman" w:hAnsi="Times New Roman" w:cs="Times New Roman"/>
          <w:color w:val="000000" w:themeColor="text1"/>
          <w:sz w:val="24"/>
          <w:szCs w:val="24"/>
        </w:rPr>
        <w:t>stility, its effects are never benign. Some people use the term anti-transgender bias in place of transphobia.</w:t>
      </w:r>
    </w:p>
    <w:p w14:paraId="0000020A" w14:textId="77777777" w:rsidR="003201D6" w:rsidRPr="00D123DF" w:rsidRDefault="002F15C5">
      <w:p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TRANSSEXUAL:</w:t>
      </w:r>
      <w:r w:rsidRPr="00D123DF">
        <w:rPr>
          <w:rFonts w:ascii="Times New Roman" w:eastAsia="Times New Roman" w:hAnsi="Times New Roman" w:cs="Times New Roman"/>
          <w:color w:val="000000" w:themeColor="text1"/>
          <w:sz w:val="24"/>
          <w:szCs w:val="24"/>
        </w:rPr>
        <w:t xml:space="preserve"> A term used in the late 20th century to describe people who have gone through the process of medical gender affirmation. While the term transsexual has largely been replaced with transgender, transsexual is still an important identity term for some members of the community, especially those born before 1980.</w:t>
      </w:r>
    </w:p>
    <w:p w14:paraId="0000020B" w14:textId="77777777" w:rsidR="003201D6" w:rsidRPr="00D123DF" w:rsidRDefault="003201D6">
      <w:pPr>
        <w:rPr>
          <w:rFonts w:ascii="Times New Roman" w:eastAsia="Times New Roman" w:hAnsi="Times New Roman" w:cs="Times New Roman"/>
          <w:color w:val="000000" w:themeColor="text1"/>
          <w:sz w:val="24"/>
          <w:szCs w:val="24"/>
        </w:rPr>
      </w:pPr>
    </w:p>
    <w:p w14:paraId="0000020C" w14:textId="77777777" w:rsidR="003201D6" w:rsidRPr="00D123DF" w:rsidRDefault="002F15C5">
      <w:p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b/>
          <w:color w:val="000000" w:themeColor="text1"/>
          <w:sz w:val="24"/>
          <w:szCs w:val="24"/>
        </w:rPr>
        <w:t>WOMEN WHO HAVE SEX WITH WOMEN (WSW)</w:t>
      </w:r>
      <w:r w:rsidRPr="00D123DF">
        <w:rPr>
          <w:rFonts w:ascii="Times New Roman" w:eastAsia="Times New Roman" w:hAnsi="Times New Roman" w:cs="Times New Roman"/>
          <w:color w:val="000000" w:themeColor="text1"/>
          <w:sz w:val="24"/>
          <w:szCs w:val="24"/>
        </w:rPr>
        <w:t>: A category used in public health research to describe cisgender women who engage in sexual behavior with cisgender women, regardless of how they identify their sexual orientation. Abbreviated as WSW.</w:t>
      </w:r>
    </w:p>
    <w:p w14:paraId="0000020D" w14:textId="77777777" w:rsidR="003201D6" w:rsidRPr="00D123DF" w:rsidRDefault="003201D6">
      <w:pPr>
        <w:rPr>
          <w:rFonts w:ascii="Times New Roman" w:eastAsia="Times New Roman" w:hAnsi="Times New Roman" w:cs="Times New Roman"/>
          <w:color w:val="000000" w:themeColor="text1"/>
          <w:sz w:val="24"/>
          <w:szCs w:val="24"/>
        </w:rPr>
      </w:pPr>
    </w:p>
    <w:p w14:paraId="0000020E" w14:textId="77777777" w:rsidR="003201D6" w:rsidRPr="00D123DF" w:rsidRDefault="003201D6">
      <w:pPr>
        <w:rPr>
          <w:rFonts w:ascii="Times New Roman" w:eastAsia="Times New Roman" w:hAnsi="Times New Roman" w:cs="Times New Roman"/>
          <w:color w:val="000000" w:themeColor="text1"/>
          <w:sz w:val="24"/>
          <w:szCs w:val="24"/>
        </w:rPr>
      </w:pPr>
    </w:p>
    <w:p w14:paraId="0000020F" w14:textId="77777777" w:rsidR="003201D6" w:rsidRPr="00D123DF" w:rsidRDefault="003201D6">
      <w:pPr>
        <w:rPr>
          <w:rFonts w:ascii="Times New Roman" w:eastAsia="Times New Roman" w:hAnsi="Times New Roman" w:cs="Times New Roman"/>
          <w:color w:val="000000" w:themeColor="text1"/>
          <w:sz w:val="24"/>
          <w:szCs w:val="24"/>
        </w:rPr>
      </w:pPr>
    </w:p>
    <w:p w14:paraId="00000210" w14:textId="68D8C7D1" w:rsidR="00D123DF" w:rsidRPr="00D123DF" w:rsidRDefault="00D123DF">
      <w:p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color w:val="000000" w:themeColor="text1"/>
          <w:sz w:val="24"/>
          <w:szCs w:val="24"/>
        </w:rPr>
        <w:br w:type="page"/>
      </w:r>
    </w:p>
    <w:p w14:paraId="5F767F28" w14:textId="67351DFA" w:rsidR="003201D6" w:rsidRPr="00D123DF" w:rsidRDefault="00D123DF">
      <w:pPr>
        <w:rPr>
          <w:rFonts w:ascii="Times New Roman" w:eastAsia="Times New Roman" w:hAnsi="Times New Roman" w:cs="Times New Roman"/>
          <w:color w:val="000000" w:themeColor="text1"/>
          <w:sz w:val="24"/>
          <w:szCs w:val="24"/>
        </w:rPr>
      </w:pPr>
      <w:r w:rsidRPr="00D123DF">
        <w:rPr>
          <w:rFonts w:ascii="Times New Roman" w:eastAsia="Times New Roman" w:hAnsi="Times New Roman" w:cs="Times New Roman"/>
          <w:noProof/>
          <w:color w:val="000000" w:themeColor="text1"/>
          <w:sz w:val="24"/>
          <w:szCs w:val="24"/>
        </w:rPr>
        <w:lastRenderedPageBreak/>
        <w:drawing>
          <wp:inline distT="0" distB="0" distL="0" distR="0" wp14:anchorId="7BCBF2AF" wp14:editId="0F8E7820">
            <wp:extent cx="5491480" cy="3089275"/>
            <wp:effectExtent l="0" t="0" r="0" b="0"/>
            <wp:docPr id="1775819201" name="Picture 1" descr="A diagram of a literature revie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19201" name="Picture 1" descr="A diagram of a literature review&#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91480" cy="3089275"/>
                    </a:xfrm>
                    <a:prstGeom prst="rect">
                      <a:avLst/>
                    </a:prstGeom>
                  </pic:spPr>
                </pic:pic>
              </a:graphicData>
            </a:graphic>
          </wp:inline>
        </w:drawing>
      </w:r>
    </w:p>
    <w:p w14:paraId="00000211" w14:textId="77777777" w:rsidR="003201D6" w:rsidRPr="00D123DF" w:rsidRDefault="003201D6">
      <w:pPr>
        <w:rPr>
          <w:rFonts w:ascii="Times New Roman" w:eastAsia="Times New Roman" w:hAnsi="Times New Roman" w:cs="Times New Roman"/>
          <w:color w:val="000000" w:themeColor="text1"/>
          <w:sz w:val="24"/>
          <w:szCs w:val="24"/>
        </w:rPr>
      </w:pPr>
    </w:p>
    <w:p w14:paraId="00000212" w14:textId="77777777" w:rsidR="003201D6" w:rsidRPr="00D123DF" w:rsidRDefault="003201D6">
      <w:pPr>
        <w:rPr>
          <w:rFonts w:ascii="Times New Roman" w:eastAsia="Times New Roman" w:hAnsi="Times New Roman" w:cs="Times New Roman"/>
          <w:color w:val="000000" w:themeColor="text1"/>
          <w:sz w:val="24"/>
          <w:szCs w:val="24"/>
        </w:rPr>
      </w:pPr>
    </w:p>
    <w:p w14:paraId="00000213" w14:textId="77777777" w:rsidR="003201D6" w:rsidRPr="00D123DF" w:rsidRDefault="003201D6">
      <w:pPr>
        <w:rPr>
          <w:rFonts w:ascii="Times New Roman" w:eastAsia="Times New Roman" w:hAnsi="Times New Roman" w:cs="Times New Roman"/>
          <w:color w:val="000000" w:themeColor="text1"/>
          <w:sz w:val="24"/>
          <w:szCs w:val="24"/>
        </w:rPr>
      </w:pPr>
    </w:p>
    <w:p w14:paraId="00000214" w14:textId="77777777" w:rsidR="003201D6" w:rsidRPr="00D123DF" w:rsidRDefault="003201D6">
      <w:pPr>
        <w:rPr>
          <w:rFonts w:ascii="Times New Roman" w:eastAsia="Times New Roman" w:hAnsi="Times New Roman" w:cs="Times New Roman"/>
          <w:color w:val="000000" w:themeColor="text1"/>
          <w:sz w:val="24"/>
          <w:szCs w:val="24"/>
        </w:rPr>
      </w:pPr>
    </w:p>
    <w:p w14:paraId="00000215" w14:textId="77777777" w:rsidR="003201D6" w:rsidRPr="00D123DF" w:rsidRDefault="003201D6">
      <w:pPr>
        <w:rPr>
          <w:rFonts w:ascii="Times New Roman" w:eastAsia="Times New Roman" w:hAnsi="Times New Roman" w:cs="Times New Roman"/>
          <w:color w:val="000000" w:themeColor="text1"/>
          <w:sz w:val="24"/>
          <w:szCs w:val="24"/>
        </w:rPr>
      </w:pPr>
    </w:p>
    <w:p w14:paraId="00000216" w14:textId="77777777" w:rsidR="003201D6" w:rsidRPr="00D123DF" w:rsidRDefault="003201D6">
      <w:pPr>
        <w:rPr>
          <w:rFonts w:ascii="Times New Roman" w:eastAsia="Times New Roman" w:hAnsi="Times New Roman" w:cs="Times New Roman"/>
          <w:color w:val="000000" w:themeColor="text1"/>
          <w:sz w:val="24"/>
          <w:szCs w:val="24"/>
        </w:rPr>
      </w:pPr>
    </w:p>
    <w:p w14:paraId="00000217" w14:textId="77777777" w:rsidR="003201D6" w:rsidRPr="00D123DF" w:rsidRDefault="003201D6">
      <w:pPr>
        <w:rPr>
          <w:rFonts w:ascii="Times New Roman" w:eastAsia="Times New Roman" w:hAnsi="Times New Roman" w:cs="Times New Roman"/>
          <w:color w:val="000000" w:themeColor="text1"/>
          <w:sz w:val="24"/>
          <w:szCs w:val="24"/>
        </w:rPr>
      </w:pPr>
    </w:p>
    <w:p w14:paraId="00000218" w14:textId="77777777" w:rsidR="003201D6" w:rsidRPr="00D123DF" w:rsidRDefault="003201D6">
      <w:pPr>
        <w:rPr>
          <w:rFonts w:ascii="Times New Roman" w:eastAsia="Times New Roman" w:hAnsi="Times New Roman" w:cs="Times New Roman"/>
          <w:color w:val="000000" w:themeColor="text1"/>
          <w:sz w:val="24"/>
          <w:szCs w:val="24"/>
        </w:rPr>
      </w:pPr>
    </w:p>
    <w:p w14:paraId="00000219" w14:textId="77777777" w:rsidR="003201D6" w:rsidRPr="00D123DF" w:rsidRDefault="003201D6">
      <w:pPr>
        <w:rPr>
          <w:rFonts w:ascii="Times New Roman" w:eastAsia="Times New Roman" w:hAnsi="Times New Roman" w:cs="Times New Roman"/>
          <w:color w:val="000000" w:themeColor="text1"/>
          <w:sz w:val="24"/>
          <w:szCs w:val="24"/>
        </w:rPr>
      </w:pPr>
    </w:p>
    <w:p w14:paraId="0000021A" w14:textId="77777777" w:rsidR="003201D6" w:rsidRPr="00D123DF" w:rsidRDefault="003201D6">
      <w:pPr>
        <w:rPr>
          <w:rFonts w:ascii="Times New Roman" w:eastAsia="Times New Roman" w:hAnsi="Times New Roman" w:cs="Times New Roman"/>
          <w:color w:val="000000" w:themeColor="text1"/>
          <w:sz w:val="24"/>
          <w:szCs w:val="24"/>
        </w:rPr>
      </w:pPr>
    </w:p>
    <w:p w14:paraId="0000021B" w14:textId="77777777" w:rsidR="003201D6" w:rsidRPr="00D123DF" w:rsidRDefault="003201D6">
      <w:pPr>
        <w:rPr>
          <w:rFonts w:ascii="Times New Roman" w:eastAsia="Times New Roman" w:hAnsi="Times New Roman" w:cs="Times New Roman"/>
          <w:color w:val="000000" w:themeColor="text1"/>
          <w:sz w:val="24"/>
          <w:szCs w:val="24"/>
        </w:rPr>
      </w:pPr>
    </w:p>
    <w:p w14:paraId="0000021C" w14:textId="77777777" w:rsidR="003201D6" w:rsidRPr="00D123DF" w:rsidRDefault="003201D6">
      <w:pPr>
        <w:rPr>
          <w:rFonts w:ascii="Times New Roman" w:eastAsia="Times New Roman" w:hAnsi="Times New Roman" w:cs="Times New Roman"/>
          <w:color w:val="000000" w:themeColor="text1"/>
          <w:sz w:val="24"/>
          <w:szCs w:val="24"/>
        </w:rPr>
      </w:pPr>
    </w:p>
    <w:p w14:paraId="0000021D" w14:textId="77777777" w:rsidR="003201D6" w:rsidRPr="00D123DF" w:rsidRDefault="003201D6">
      <w:pPr>
        <w:rPr>
          <w:rFonts w:ascii="Times New Roman" w:eastAsia="Times New Roman" w:hAnsi="Times New Roman" w:cs="Times New Roman"/>
          <w:color w:val="000000" w:themeColor="text1"/>
          <w:sz w:val="24"/>
          <w:szCs w:val="24"/>
        </w:rPr>
      </w:pPr>
    </w:p>
    <w:p w14:paraId="0000021E" w14:textId="77777777" w:rsidR="003201D6" w:rsidRPr="00D123DF" w:rsidRDefault="003201D6">
      <w:pPr>
        <w:rPr>
          <w:rFonts w:ascii="Times New Roman" w:eastAsia="Times New Roman" w:hAnsi="Times New Roman" w:cs="Times New Roman"/>
          <w:color w:val="000000" w:themeColor="text1"/>
          <w:sz w:val="24"/>
          <w:szCs w:val="24"/>
        </w:rPr>
      </w:pPr>
    </w:p>
    <w:p w14:paraId="0000021F" w14:textId="77777777" w:rsidR="003201D6" w:rsidRPr="00D123DF" w:rsidRDefault="003201D6">
      <w:pPr>
        <w:rPr>
          <w:rFonts w:ascii="Times New Roman" w:eastAsia="Times New Roman" w:hAnsi="Times New Roman" w:cs="Times New Roman"/>
          <w:color w:val="000000" w:themeColor="text1"/>
          <w:sz w:val="24"/>
          <w:szCs w:val="24"/>
        </w:rPr>
      </w:pPr>
    </w:p>
    <w:p w14:paraId="00000220" w14:textId="77777777" w:rsidR="003201D6" w:rsidRPr="00D123DF" w:rsidRDefault="003201D6">
      <w:pPr>
        <w:rPr>
          <w:rFonts w:ascii="Times New Roman" w:eastAsia="Times New Roman" w:hAnsi="Times New Roman" w:cs="Times New Roman"/>
          <w:color w:val="000000" w:themeColor="text1"/>
          <w:sz w:val="24"/>
          <w:szCs w:val="24"/>
        </w:rPr>
      </w:pPr>
    </w:p>
    <w:p w14:paraId="00000221" w14:textId="77777777" w:rsidR="003201D6" w:rsidRPr="00D123DF" w:rsidRDefault="003201D6">
      <w:pPr>
        <w:rPr>
          <w:rFonts w:ascii="Times New Roman" w:eastAsia="Times New Roman" w:hAnsi="Times New Roman" w:cs="Times New Roman"/>
          <w:color w:val="000000" w:themeColor="text1"/>
          <w:sz w:val="24"/>
          <w:szCs w:val="24"/>
        </w:rPr>
      </w:pPr>
    </w:p>
    <w:p w14:paraId="00000222" w14:textId="77777777" w:rsidR="003201D6" w:rsidRPr="00D123DF" w:rsidRDefault="003201D6">
      <w:pPr>
        <w:rPr>
          <w:rFonts w:ascii="Times New Roman" w:eastAsia="Times New Roman" w:hAnsi="Times New Roman" w:cs="Times New Roman"/>
          <w:color w:val="000000" w:themeColor="text1"/>
          <w:sz w:val="24"/>
          <w:szCs w:val="24"/>
        </w:rPr>
      </w:pPr>
    </w:p>
    <w:p w14:paraId="00000223" w14:textId="77777777" w:rsidR="003201D6" w:rsidRPr="00D123DF" w:rsidRDefault="003201D6">
      <w:pPr>
        <w:rPr>
          <w:rFonts w:ascii="Times New Roman" w:eastAsia="Times New Roman" w:hAnsi="Times New Roman" w:cs="Times New Roman"/>
          <w:b/>
          <w:color w:val="000000" w:themeColor="text1"/>
          <w:sz w:val="24"/>
          <w:szCs w:val="24"/>
        </w:rPr>
      </w:pPr>
    </w:p>
    <w:p w14:paraId="00000224" w14:textId="77777777" w:rsidR="003201D6" w:rsidRPr="00D123DF" w:rsidRDefault="003201D6">
      <w:pPr>
        <w:rPr>
          <w:rFonts w:ascii="Times New Roman" w:eastAsia="Times New Roman" w:hAnsi="Times New Roman" w:cs="Times New Roman"/>
          <w:b/>
          <w:color w:val="000000" w:themeColor="text1"/>
          <w:sz w:val="24"/>
          <w:szCs w:val="24"/>
        </w:rPr>
      </w:pPr>
    </w:p>
    <w:p w14:paraId="00000225" w14:textId="77777777" w:rsidR="003201D6" w:rsidRPr="00D123DF" w:rsidRDefault="003201D6">
      <w:pPr>
        <w:rPr>
          <w:rFonts w:ascii="Times New Roman" w:eastAsia="Times New Roman" w:hAnsi="Times New Roman" w:cs="Times New Roman"/>
          <w:b/>
          <w:color w:val="000000" w:themeColor="text1"/>
          <w:sz w:val="24"/>
          <w:szCs w:val="24"/>
        </w:rPr>
      </w:pPr>
    </w:p>
    <w:p w14:paraId="00000226" w14:textId="77777777" w:rsidR="003201D6" w:rsidRPr="00D123DF" w:rsidRDefault="003201D6">
      <w:pPr>
        <w:rPr>
          <w:rFonts w:ascii="Times New Roman" w:eastAsia="Times New Roman" w:hAnsi="Times New Roman" w:cs="Times New Roman"/>
          <w:b/>
          <w:color w:val="000000" w:themeColor="text1"/>
          <w:sz w:val="24"/>
          <w:szCs w:val="24"/>
        </w:rPr>
      </w:pPr>
    </w:p>
    <w:sectPr w:rsidR="003201D6" w:rsidRPr="00D123DF">
      <w:footerReference w:type="even" r:id="rId12"/>
      <w:footerReference w:type="default" r:id="rId13"/>
      <w:pgSz w:w="11909" w:h="16834"/>
      <w:pgMar w:top="1440" w:right="1419" w:bottom="1440" w:left="184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26AF3" w14:textId="77777777" w:rsidR="00415604" w:rsidRDefault="00415604">
      <w:pPr>
        <w:spacing w:line="240" w:lineRule="auto"/>
      </w:pPr>
      <w:r>
        <w:separator/>
      </w:r>
    </w:p>
  </w:endnote>
  <w:endnote w:type="continuationSeparator" w:id="0">
    <w:p w14:paraId="4588D1D3" w14:textId="77777777" w:rsidR="00415604" w:rsidRDefault="004156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27" w14:textId="77777777" w:rsidR="003201D6" w:rsidRDefault="002F15C5">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228" w14:textId="77777777" w:rsidR="003201D6" w:rsidRDefault="003201D6">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29" w14:textId="77FDF845" w:rsidR="003201D6" w:rsidRDefault="002F15C5">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F17DFF">
      <w:rPr>
        <w:noProof/>
        <w:color w:val="000000"/>
      </w:rPr>
      <w:t>1</w:t>
    </w:r>
    <w:r>
      <w:rPr>
        <w:color w:val="000000"/>
      </w:rPr>
      <w:fldChar w:fldCharType="end"/>
    </w:r>
  </w:p>
  <w:p w14:paraId="0000022A" w14:textId="77777777" w:rsidR="003201D6" w:rsidRDefault="003201D6">
    <w:pPr>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D0B7E" w14:textId="77777777" w:rsidR="00415604" w:rsidRDefault="00415604">
      <w:pPr>
        <w:spacing w:line="240" w:lineRule="auto"/>
      </w:pPr>
      <w:r>
        <w:separator/>
      </w:r>
    </w:p>
  </w:footnote>
  <w:footnote w:type="continuationSeparator" w:id="0">
    <w:p w14:paraId="5099535F" w14:textId="77777777" w:rsidR="00415604" w:rsidRDefault="004156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4104"/>
    <w:multiLevelType w:val="multilevel"/>
    <w:tmpl w:val="EBA01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172D2A"/>
    <w:multiLevelType w:val="multilevel"/>
    <w:tmpl w:val="D93A2A22"/>
    <w:lvl w:ilvl="0">
      <w:start w:val="1"/>
      <w:numFmt w:val="decimal"/>
      <w:lvlText w:val="%1."/>
      <w:lvlJc w:val="left"/>
      <w:pPr>
        <w:ind w:left="720" w:hanging="360"/>
      </w:pPr>
      <w:rPr>
        <w:rFonts w:ascii="Times New Roman" w:eastAsia="Times New Roman" w:hAnsi="Times New Roman" w:cs="Times New Roman"/>
        <w:b w:val="0"/>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2495E74"/>
    <w:multiLevelType w:val="multilevel"/>
    <w:tmpl w:val="A156DD48"/>
    <w:lvl w:ilvl="0">
      <w:start w:val="1"/>
      <w:numFmt w:val="decimal"/>
      <w:lvlText w:val="%1."/>
      <w:lvlJc w:val="left"/>
      <w:pPr>
        <w:ind w:left="720" w:hanging="360"/>
      </w:pPr>
      <w:rPr>
        <w:rFonts w:ascii="Times New Roman" w:eastAsia="Times New Roman" w:hAnsi="Times New Roman" w:cs="Times New Roman"/>
        <w:b w:val="0"/>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6D95AF7"/>
    <w:multiLevelType w:val="multilevel"/>
    <w:tmpl w:val="EBCC89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9161F71"/>
    <w:multiLevelType w:val="multilevel"/>
    <w:tmpl w:val="EE9EAB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A224F30"/>
    <w:multiLevelType w:val="multilevel"/>
    <w:tmpl w:val="35567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F6D22B6"/>
    <w:multiLevelType w:val="multilevel"/>
    <w:tmpl w:val="C3D8A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F714D6D"/>
    <w:multiLevelType w:val="multilevel"/>
    <w:tmpl w:val="48DEF9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2517B9B"/>
    <w:multiLevelType w:val="multilevel"/>
    <w:tmpl w:val="61CA20AE"/>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B222EA"/>
    <w:multiLevelType w:val="multilevel"/>
    <w:tmpl w:val="629A0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9693228"/>
    <w:multiLevelType w:val="multilevel"/>
    <w:tmpl w:val="C2467AE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6F3210A9"/>
    <w:multiLevelType w:val="multilevel"/>
    <w:tmpl w:val="944A7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66C4D6B"/>
    <w:multiLevelType w:val="multilevel"/>
    <w:tmpl w:val="8328F4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F3D22C9"/>
    <w:multiLevelType w:val="multilevel"/>
    <w:tmpl w:val="59580422"/>
    <w:lvl w:ilvl="0">
      <w:start w:val="1"/>
      <w:numFmt w:val="decimal"/>
      <w:lvlText w:val="%1."/>
      <w:lvlJc w:val="left"/>
      <w:pPr>
        <w:ind w:left="720" w:hanging="360"/>
      </w:pPr>
      <w:rPr>
        <w:rFonts w:ascii="Roboto" w:eastAsia="Roboto" w:hAnsi="Roboto" w:cs="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500701560">
    <w:abstractNumId w:val="4"/>
  </w:num>
  <w:num w:numId="2" w16cid:durableId="1484471315">
    <w:abstractNumId w:val="10"/>
  </w:num>
  <w:num w:numId="3" w16cid:durableId="247201860">
    <w:abstractNumId w:val="11"/>
  </w:num>
  <w:num w:numId="4" w16cid:durableId="983894408">
    <w:abstractNumId w:val="7"/>
  </w:num>
  <w:num w:numId="5" w16cid:durableId="754012679">
    <w:abstractNumId w:val="1"/>
  </w:num>
  <w:num w:numId="6" w16cid:durableId="9071241">
    <w:abstractNumId w:val="13"/>
  </w:num>
  <w:num w:numId="7" w16cid:durableId="1086534974">
    <w:abstractNumId w:val="12"/>
  </w:num>
  <w:num w:numId="8" w16cid:durableId="138690445">
    <w:abstractNumId w:val="3"/>
  </w:num>
  <w:num w:numId="9" w16cid:durableId="527334439">
    <w:abstractNumId w:val="8"/>
  </w:num>
  <w:num w:numId="10" w16cid:durableId="2122533548">
    <w:abstractNumId w:val="0"/>
  </w:num>
  <w:num w:numId="11" w16cid:durableId="1815024053">
    <w:abstractNumId w:val="9"/>
  </w:num>
  <w:num w:numId="12" w16cid:durableId="2105682882">
    <w:abstractNumId w:val="2"/>
  </w:num>
  <w:num w:numId="13" w16cid:durableId="672537925">
    <w:abstractNumId w:val="6"/>
  </w:num>
  <w:num w:numId="14" w16cid:durableId="621574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1D6"/>
    <w:rsid w:val="002F15C5"/>
    <w:rsid w:val="003201D6"/>
    <w:rsid w:val="00415604"/>
    <w:rsid w:val="00A84F54"/>
    <w:rsid w:val="00D123DF"/>
    <w:rsid w:val="00F17D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147AE562"/>
  <w15:docId w15:val="{EDE3139B-5BEF-9E4D-9331-E6EC6CB2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197E67"/>
    <w:pPr>
      <w:tabs>
        <w:tab w:val="center" w:pos="4680"/>
        <w:tab w:val="right" w:pos="9360"/>
      </w:tabs>
      <w:spacing w:line="240" w:lineRule="auto"/>
    </w:pPr>
  </w:style>
  <w:style w:type="character" w:customStyle="1" w:styleId="FooterChar">
    <w:name w:val="Footer Char"/>
    <w:basedOn w:val="DefaultParagraphFont"/>
    <w:link w:val="Footer"/>
    <w:uiPriority w:val="99"/>
    <w:rsid w:val="00197E67"/>
  </w:style>
  <w:style w:type="character" w:styleId="PageNumber">
    <w:name w:val="page number"/>
    <w:basedOn w:val="DefaultParagraphFont"/>
    <w:uiPriority w:val="99"/>
    <w:semiHidden/>
    <w:unhideWhenUsed/>
    <w:rsid w:val="00197E67"/>
  </w:style>
  <w:style w:type="character" w:styleId="CommentReference">
    <w:name w:val="annotation reference"/>
    <w:basedOn w:val="DefaultParagraphFont"/>
    <w:uiPriority w:val="99"/>
    <w:semiHidden/>
    <w:unhideWhenUsed/>
    <w:rsid w:val="00665AAA"/>
    <w:rPr>
      <w:sz w:val="16"/>
      <w:szCs w:val="16"/>
    </w:rPr>
  </w:style>
  <w:style w:type="paragraph" w:styleId="CommentText">
    <w:name w:val="annotation text"/>
    <w:basedOn w:val="Normal"/>
    <w:link w:val="CommentTextChar"/>
    <w:uiPriority w:val="99"/>
    <w:unhideWhenUsed/>
    <w:rsid w:val="00665AAA"/>
    <w:pPr>
      <w:spacing w:line="240" w:lineRule="auto"/>
    </w:pPr>
    <w:rPr>
      <w:sz w:val="20"/>
      <w:szCs w:val="20"/>
    </w:rPr>
  </w:style>
  <w:style w:type="character" w:customStyle="1" w:styleId="CommentTextChar">
    <w:name w:val="Comment Text Char"/>
    <w:basedOn w:val="DefaultParagraphFont"/>
    <w:link w:val="CommentText"/>
    <w:uiPriority w:val="99"/>
    <w:rsid w:val="00665AAA"/>
    <w:rPr>
      <w:sz w:val="20"/>
      <w:szCs w:val="20"/>
    </w:rPr>
  </w:style>
  <w:style w:type="paragraph" w:styleId="CommentSubject">
    <w:name w:val="annotation subject"/>
    <w:basedOn w:val="CommentText"/>
    <w:next w:val="CommentText"/>
    <w:link w:val="CommentSubjectChar"/>
    <w:uiPriority w:val="99"/>
    <w:semiHidden/>
    <w:unhideWhenUsed/>
    <w:rsid w:val="00665AAA"/>
    <w:rPr>
      <w:b/>
      <w:bCs/>
    </w:rPr>
  </w:style>
  <w:style w:type="character" w:customStyle="1" w:styleId="CommentSubjectChar">
    <w:name w:val="Comment Subject Char"/>
    <w:basedOn w:val="CommentTextChar"/>
    <w:link w:val="CommentSubject"/>
    <w:uiPriority w:val="99"/>
    <w:semiHidden/>
    <w:rsid w:val="00665AAA"/>
    <w:rPr>
      <w:b/>
      <w:bCs/>
      <w:sz w:val="20"/>
      <w:szCs w:val="20"/>
    </w:rPr>
  </w:style>
  <w:style w:type="paragraph" w:styleId="ListParagraph">
    <w:name w:val="List Paragraph"/>
    <w:basedOn w:val="Normal"/>
    <w:uiPriority w:val="34"/>
    <w:qFormat/>
    <w:rsid w:val="008C3988"/>
    <w:pPr>
      <w:ind w:left="720"/>
      <w:contextualSpacing/>
    </w:pPr>
  </w:style>
  <w:style w:type="paragraph" w:styleId="Revision">
    <w:name w:val="Revision"/>
    <w:hidden/>
    <w:uiPriority w:val="99"/>
    <w:semiHidden/>
    <w:rsid w:val="00E36CD7"/>
    <w:pPr>
      <w:spacing w:line="240" w:lineRule="auto"/>
    </w:p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7661A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07/s12119-022-09953-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07/s11098-024-02155-1" TargetMode="External"/><Relationship Id="rId4" Type="http://schemas.openxmlformats.org/officeDocument/2006/relationships/settings" Target="settings.xml"/><Relationship Id="rId9" Type="http://schemas.openxmlformats.org/officeDocument/2006/relationships/hyperlink" Target="https://doi.org/10.1007/s12119-018-9538-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WEohEXnMVlJVUuT6oc9oSjUKsg==">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18399</Words>
  <Characters>104878</Characters>
  <Application>Microsoft Office Word</Application>
  <DocSecurity>0</DocSecurity>
  <Lines>873</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Reviewer</cp:lastModifiedBy>
  <cp:revision>2</cp:revision>
  <dcterms:created xsi:type="dcterms:W3CDTF">2025-04-03T10:40:00Z</dcterms:created>
  <dcterms:modified xsi:type="dcterms:W3CDTF">2025-04-03T10:40:00Z</dcterms:modified>
</cp:coreProperties>
</file>