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EFDA" w14:textId="77777777" w:rsidR="007A0A88" w:rsidRPr="007A0A88" w:rsidRDefault="007A0A88" w:rsidP="007A0A88">
      <w:pPr>
        <w:spacing w:before="0"/>
        <w:rPr>
          <w:rFonts w:asciiTheme="majorHAnsi" w:hAnsiTheme="majorHAnsi" w:cstheme="majorHAnsi"/>
          <w:b/>
          <w:bCs/>
          <w:lang w:bidi="en-US"/>
        </w:rPr>
      </w:pPr>
      <w:bookmarkStart w:id="0" w:name="_Toc57036523"/>
      <w:bookmarkStart w:id="1" w:name="_Toc59612428"/>
      <w:r w:rsidRPr="007A0A88">
        <w:rPr>
          <w:rFonts w:asciiTheme="majorHAnsi" w:hAnsiTheme="majorHAnsi" w:cstheme="majorHAnsi"/>
          <w:b/>
          <w:bCs/>
          <w:lang w:bidi="en-US"/>
        </w:rPr>
        <w:t>Supplementary material 1. Description of Valedo video games</w:t>
      </w:r>
      <w:bookmarkEnd w:id="0"/>
      <w:bookmarkEnd w:id="1"/>
      <w:r w:rsidRPr="007A0A88">
        <w:rPr>
          <w:rFonts w:asciiTheme="majorHAnsi" w:hAnsiTheme="majorHAnsi" w:cstheme="majorHAnsi"/>
          <w:b/>
          <w:bCs/>
          <w:lang w:bidi="en-US"/>
        </w:rPr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60"/>
        <w:gridCol w:w="4456"/>
      </w:tblGrid>
      <w:tr w:rsidR="007A0A88" w:rsidRPr="007A0A88" w14:paraId="455B33E3" w14:textId="77777777" w:rsidTr="00FF17EB">
        <w:trPr>
          <w:trHeight w:val="375"/>
        </w:trPr>
        <w:tc>
          <w:tcPr>
            <w:tcW w:w="2529" w:type="pct"/>
            <w:shd w:val="clear" w:color="auto" w:fill="D9D9D9" w:themeFill="background1" w:themeFillShade="D9"/>
          </w:tcPr>
          <w:p w14:paraId="5CBE4C6B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>Game</w:t>
            </w:r>
          </w:p>
        </w:tc>
        <w:tc>
          <w:tcPr>
            <w:tcW w:w="2471" w:type="pct"/>
            <w:shd w:val="clear" w:color="auto" w:fill="D9D9D9" w:themeFill="background1" w:themeFillShade="D9"/>
          </w:tcPr>
          <w:p w14:paraId="0B8696FE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>Description</w:t>
            </w:r>
          </w:p>
        </w:tc>
      </w:tr>
      <w:tr w:rsidR="007A0A88" w:rsidRPr="007A0A88" w14:paraId="4DE9976C" w14:textId="77777777" w:rsidTr="00FF17EB">
        <w:trPr>
          <w:trHeight w:val="680"/>
        </w:trPr>
        <w:tc>
          <w:tcPr>
            <w:tcW w:w="2529" w:type="pct"/>
          </w:tcPr>
          <w:p w14:paraId="56E26C59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bookmarkStart w:id="2" w:name="_Hlk178849791"/>
            <w:r w:rsidRPr="007A0A88">
              <w:rPr>
                <w:rFonts w:asciiTheme="majorHAnsi" w:hAnsiTheme="majorHAnsi" w:cstheme="majorHAnsi"/>
                <w:b/>
                <w:bCs/>
              </w:rPr>
              <w:t>Diver</w:t>
            </w:r>
          </w:p>
          <w:p w14:paraId="476366DA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drawing>
                <wp:inline distT="0" distB="0" distL="0" distR="0" wp14:anchorId="498A0E9A" wp14:editId="505F068E">
                  <wp:extent cx="2780093" cy="1428750"/>
                  <wp:effectExtent l="0" t="0" r="127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893" cy="145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</w:tcPr>
          <w:p w14:paraId="4B6D8ED7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Goal of training: Trunk mobilization </w:t>
            </w:r>
          </w:p>
          <w:p w14:paraId="450D992F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</w:p>
          <w:p w14:paraId="35BA7A10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>Participant must execute fine, controlled trunk (flexion/ extension) or pelvic (anterior/posterior tilt) movements in a sagittal plane to make the caterpillar swim up and down to collects the shells and avoid the obstacles.</w:t>
            </w:r>
          </w:p>
        </w:tc>
      </w:tr>
      <w:tr w:rsidR="007A0A88" w:rsidRPr="007A0A88" w14:paraId="52FABD72" w14:textId="77777777" w:rsidTr="00FF17EB">
        <w:trPr>
          <w:trHeight w:val="2751"/>
        </w:trPr>
        <w:tc>
          <w:tcPr>
            <w:tcW w:w="2529" w:type="pct"/>
          </w:tcPr>
          <w:p w14:paraId="1562DB62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>Glider</w:t>
            </w:r>
          </w:p>
          <w:p w14:paraId="0C870D94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drawing>
                <wp:inline distT="0" distB="0" distL="0" distR="0" wp14:anchorId="688B62E7" wp14:editId="465E38A5">
                  <wp:extent cx="2779776" cy="1426464"/>
                  <wp:effectExtent l="0" t="0" r="1905" b="254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14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</w:tcPr>
          <w:p w14:paraId="3420AB7A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Goal of training: Trunk mobilization </w:t>
            </w:r>
          </w:p>
          <w:p w14:paraId="645F3073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</w:p>
          <w:p w14:paraId="32D29068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Participant must execute fine, controlled combined movement of trunk </w:t>
            </w: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t xml:space="preserve">(flexion/ extension and </w:t>
            </w:r>
            <w:r w:rsidRPr="007A0A88">
              <w:rPr>
                <w:rFonts w:asciiTheme="majorHAnsi" w:hAnsiTheme="majorHAnsi" w:cstheme="majorHAnsi"/>
                <w:b/>
                <w:bCs/>
              </w:rPr>
              <w:t>lateral flexion to left and right</w:t>
            </w: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t xml:space="preserve">) or pelvic (anterior/posterior and </w:t>
            </w:r>
            <w:r w:rsidRPr="007A0A88">
              <w:rPr>
                <w:rFonts w:asciiTheme="majorHAnsi" w:hAnsiTheme="majorHAnsi" w:cstheme="majorHAnsi"/>
                <w:b/>
                <w:bCs/>
              </w:rPr>
              <w:t>left/right</w:t>
            </w: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tilt)</w:t>
            </w:r>
            <w:r w:rsidRPr="007A0A88">
              <w:rPr>
                <w:rFonts w:asciiTheme="majorHAnsi" w:hAnsiTheme="majorHAnsi" w:cstheme="majorHAnsi"/>
                <w:b/>
                <w:bCs/>
              </w:rPr>
              <w:t xml:space="preserve"> movements</w:t>
            </w: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t xml:space="preserve"> </w:t>
            </w:r>
            <w:r w:rsidRPr="007A0A88">
              <w:rPr>
                <w:rFonts w:asciiTheme="majorHAnsi" w:hAnsiTheme="majorHAnsi" w:cstheme="majorHAnsi"/>
                <w:b/>
                <w:bCs/>
              </w:rPr>
              <w:t>to fly up and down through the hoops.</w:t>
            </w:r>
          </w:p>
        </w:tc>
      </w:tr>
      <w:tr w:rsidR="007A0A88" w:rsidRPr="007A0A88" w14:paraId="52422A4B" w14:textId="77777777" w:rsidTr="00FF17EB">
        <w:trPr>
          <w:trHeight w:val="331"/>
        </w:trPr>
        <w:tc>
          <w:tcPr>
            <w:tcW w:w="2529" w:type="pct"/>
          </w:tcPr>
          <w:p w14:paraId="7842AC2E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Clock </w:t>
            </w:r>
          </w:p>
          <w:p w14:paraId="30D464E3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drawing>
                <wp:inline distT="0" distB="0" distL="0" distR="0" wp14:anchorId="27AFEE08" wp14:editId="234B6573">
                  <wp:extent cx="2779776" cy="1426464"/>
                  <wp:effectExtent l="0" t="0" r="1905" b="2540"/>
                  <wp:docPr id="1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14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</w:tcPr>
          <w:p w14:paraId="5F2F1BD3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Goal of training: Movement awareness </w:t>
            </w:r>
          </w:p>
          <w:p w14:paraId="2D4B52CF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</w:p>
          <w:p w14:paraId="3DB48AEB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Participant must execute fine trunk (trunk flexion/ extension) or pelvic (anterior/posterior tilt) movement to move the </w:t>
            </w: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t>platform to the left and right, then</w:t>
            </w:r>
            <w:r w:rsidRPr="007A0A88">
              <w:rPr>
                <w:rFonts w:asciiTheme="majorHAnsi" w:hAnsiTheme="majorHAnsi" w:cstheme="majorHAnsi"/>
                <w:b/>
                <w:bCs/>
              </w:rPr>
              <w:t xml:space="preserve"> return to the midline position.</w:t>
            </w:r>
          </w:p>
        </w:tc>
      </w:tr>
      <w:tr w:rsidR="007A0A88" w:rsidRPr="007A0A88" w14:paraId="7F6BEC20" w14:textId="77777777" w:rsidTr="00FF17EB">
        <w:trPr>
          <w:trHeight w:val="346"/>
        </w:trPr>
        <w:tc>
          <w:tcPr>
            <w:tcW w:w="2529" w:type="pct"/>
          </w:tcPr>
          <w:p w14:paraId="4F5D5FAE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Colours </w:t>
            </w: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drawing>
                <wp:inline distT="0" distB="0" distL="0" distR="0" wp14:anchorId="1E7FBDA1" wp14:editId="259A7C97">
                  <wp:extent cx="2779776" cy="1426464"/>
                  <wp:effectExtent l="0" t="0" r="1905" b="254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14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</w:tcPr>
          <w:p w14:paraId="4C2C6748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Goal of training: Trunk mobilization </w:t>
            </w:r>
          </w:p>
          <w:p w14:paraId="5E832386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</w:p>
          <w:p w14:paraId="67F6BADF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t xml:space="preserve">Participant must execute fine combined movement of trunk (flexion/ extension and lateral flexion to left and right) or pelvic (anterior/posterior and left/right tilt) to move </w:t>
            </w:r>
            <w:r w:rsidRPr="007A0A88">
              <w:rPr>
                <w:rFonts w:asciiTheme="majorHAnsi" w:hAnsiTheme="majorHAnsi" w:cstheme="majorHAnsi"/>
                <w:b/>
                <w:bCs/>
              </w:rPr>
              <w:t>the ball toward the corresponding colour (e.g. green ball to green colour)</w:t>
            </w:r>
          </w:p>
        </w:tc>
      </w:tr>
      <w:tr w:rsidR="007A0A88" w:rsidRPr="007A0A88" w14:paraId="4030CEA9" w14:textId="77777777" w:rsidTr="00FF17EB">
        <w:trPr>
          <w:trHeight w:val="331"/>
        </w:trPr>
        <w:tc>
          <w:tcPr>
            <w:tcW w:w="2529" w:type="pct"/>
          </w:tcPr>
          <w:p w14:paraId="6A4E9623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lastRenderedPageBreak/>
              <w:t>Brick-breaker</w:t>
            </w: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drawing>
                <wp:inline distT="0" distB="0" distL="0" distR="0" wp14:anchorId="32AA820D" wp14:editId="524BF45A">
                  <wp:extent cx="2779776" cy="1426464"/>
                  <wp:effectExtent l="0" t="0" r="1905" b="254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14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</w:tcPr>
          <w:p w14:paraId="63E2A922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Goal of training: Trunk mobilization </w:t>
            </w:r>
          </w:p>
          <w:p w14:paraId="097F7730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</w:p>
          <w:p w14:paraId="7A0C2D3F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Participant must rotate trunk the left and right in a controlled manner to avoid losing the ball. </w:t>
            </w:r>
          </w:p>
        </w:tc>
      </w:tr>
      <w:tr w:rsidR="007A0A88" w:rsidRPr="007A0A88" w14:paraId="3AAE3DEA" w14:textId="77777777" w:rsidTr="00FF17EB">
        <w:trPr>
          <w:trHeight w:val="331"/>
        </w:trPr>
        <w:tc>
          <w:tcPr>
            <w:tcW w:w="2529" w:type="pct"/>
          </w:tcPr>
          <w:p w14:paraId="2B74FE24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>Fruits</w:t>
            </w:r>
          </w:p>
          <w:p w14:paraId="42466F43" w14:textId="77777777" w:rsidR="007A0A88" w:rsidRPr="007A0A88" w:rsidRDefault="007A0A88" w:rsidP="007A0A88">
            <w:pPr>
              <w:adjustRightInd/>
              <w:spacing w:before="0"/>
              <w:jc w:val="left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  <w:lang w:val="en-US"/>
              </w:rPr>
              <w:drawing>
                <wp:inline distT="0" distB="0" distL="0" distR="0" wp14:anchorId="46EA1369" wp14:editId="1CF78082">
                  <wp:extent cx="2779776" cy="1426464"/>
                  <wp:effectExtent l="0" t="0" r="1905" b="2540"/>
                  <wp:docPr id="16391" name="Picture 16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14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</w:tcPr>
          <w:p w14:paraId="2327426C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>Goal of training: Movement isolation</w:t>
            </w:r>
          </w:p>
          <w:p w14:paraId="342BDDFC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</w:p>
          <w:p w14:paraId="11EFE198" w14:textId="77777777" w:rsidR="007A0A88" w:rsidRPr="007A0A88" w:rsidRDefault="007A0A88" w:rsidP="007A0A88">
            <w:pPr>
              <w:adjustRightInd/>
              <w:spacing w:before="0"/>
              <w:rPr>
                <w:rFonts w:asciiTheme="majorHAnsi" w:hAnsiTheme="majorHAnsi" w:cstheme="majorHAnsi"/>
                <w:b/>
                <w:bCs/>
              </w:rPr>
            </w:pPr>
            <w:r w:rsidRPr="007A0A88">
              <w:rPr>
                <w:rFonts w:asciiTheme="majorHAnsi" w:hAnsiTheme="majorHAnsi" w:cstheme="majorHAnsi"/>
                <w:b/>
                <w:bCs/>
              </w:rPr>
              <w:t xml:space="preserve">Participant must make controlled lateral pelvic tilt movements while keeping the trunk still to put every piece of fruit in a corrected respective basket (e.g. watermelon into the watermelon basket) </w:t>
            </w:r>
          </w:p>
        </w:tc>
      </w:tr>
      <w:bookmarkEnd w:id="2"/>
    </w:tbl>
    <w:p w14:paraId="0DEF8637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51B9F7EE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6EF8FB48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2DE6C574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534750BF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5CD38917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239159A9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4422D8BB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6902AED8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7312BF97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6F4EAB79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2240B5EB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4EC609BC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5638A14A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22693163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4AD3B535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2282C4E6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5BE6DC96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494413A5" w14:textId="77777777" w:rsidR="007A0A88" w:rsidRDefault="007A0A88" w:rsidP="008E0379">
      <w:pPr>
        <w:spacing w:before="0"/>
        <w:rPr>
          <w:rFonts w:asciiTheme="majorHAnsi" w:hAnsiTheme="majorHAnsi" w:cstheme="majorHAnsi"/>
          <w:b/>
          <w:bCs/>
          <w:lang w:val="en-US"/>
        </w:rPr>
      </w:pPr>
    </w:p>
    <w:p w14:paraId="6FC2F8F3" w14:textId="41E35516" w:rsidR="00A470C8" w:rsidRPr="00707740" w:rsidRDefault="00212AD2" w:rsidP="008E0379">
      <w:pPr>
        <w:spacing w:before="0"/>
        <w:rPr>
          <w:rFonts w:asciiTheme="majorHAnsi" w:hAnsiTheme="majorHAnsi" w:cstheme="majorHAnsi"/>
          <w:b/>
          <w:bCs/>
        </w:rPr>
      </w:pPr>
      <w:r w:rsidRPr="00707740">
        <w:rPr>
          <w:rFonts w:asciiTheme="majorHAnsi" w:hAnsiTheme="majorHAnsi" w:cstheme="majorHAnsi"/>
          <w:b/>
          <w:bCs/>
        </w:rPr>
        <w:lastRenderedPageBreak/>
        <w:t xml:space="preserve">Supplementary material </w:t>
      </w:r>
      <w:r w:rsidR="007A0A88">
        <w:rPr>
          <w:rFonts w:asciiTheme="majorHAnsi" w:hAnsiTheme="majorHAnsi" w:cstheme="majorHAnsi"/>
          <w:b/>
          <w:bCs/>
        </w:rPr>
        <w:t>2</w:t>
      </w:r>
      <w:r w:rsidRPr="00707740">
        <w:rPr>
          <w:rFonts w:asciiTheme="majorHAnsi" w:hAnsiTheme="majorHAnsi" w:cstheme="majorHAnsi"/>
          <w:b/>
          <w:bCs/>
        </w:rPr>
        <w:t>: Identifying the level of a participant’s ability by researcher based on TIS and BBS results</w:t>
      </w:r>
    </w:p>
    <w:tbl>
      <w:tblPr>
        <w:tblStyle w:val="TableGrid"/>
        <w:tblW w:w="9697" w:type="dxa"/>
        <w:tblInd w:w="-63" w:type="dxa"/>
        <w:tblLook w:val="04A0" w:firstRow="1" w:lastRow="0" w:firstColumn="1" w:lastColumn="0" w:noHBand="0" w:noVBand="1"/>
      </w:tblPr>
      <w:tblGrid>
        <w:gridCol w:w="939"/>
        <w:gridCol w:w="3797"/>
        <w:gridCol w:w="2268"/>
        <w:gridCol w:w="2693"/>
      </w:tblGrid>
      <w:tr w:rsidR="00707740" w:rsidRPr="00191ED9" w14:paraId="133B3BAE" w14:textId="4879FC2E" w:rsidTr="008E0379">
        <w:trPr>
          <w:trHeight w:val="418"/>
        </w:trPr>
        <w:tc>
          <w:tcPr>
            <w:tcW w:w="939" w:type="dxa"/>
            <w:shd w:val="clear" w:color="auto" w:fill="auto"/>
          </w:tcPr>
          <w:p w14:paraId="381F1D64" w14:textId="5C954599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191ED9">
              <w:rPr>
                <w:rFonts w:asciiTheme="majorHAnsi" w:hAnsiTheme="majorHAnsi" w:cstheme="majorHAnsi"/>
                <w:b/>
                <w:bCs/>
                <w:kern w:val="24"/>
              </w:rPr>
              <w:t>Level</w:t>
            </w:r>
            <w:r w:rsidR="008E0379">
              <w:rPr>
                <w:rFonts w:asciiTheme="majorHAnsi" w:hAnsiTheme="majorHAnsi" w:cstheme="majorHAnsi"/>
                <w:b/>
                <w:bCs/>
                <w:kern w:val="24"/>
              </w:rPr>
              <w:t>s</w:t>
            </w:r>
            <w:r w:rsidRPr="00191ED9">
              <w:rPr>
                <w:rFonts w:asciiTheme="majorHAnsi" w:hAnsiTheme="majorHAnsi" w:cstheme="majorHAnsi"/>
                <w:b/>
                <w:bCs/>
                <w:kern w:val="24"/>
              </w:rPr>
              <w:t xml:space="preserve"> </w:t>
            </w:r>
          </w:p>
        </w:tc>
        <w:tc>
          <w:tcPr>
            <w:tcW w:w="3797" w:type="dxa"/>
            <w:shd w:val="clear" w:color="auto" w:fill="auto"/>
          </w:tcPr>
          <w:p w14:paraId="1CB7608E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191ED9">
              <w:rPr>
                <w:rFonts w:asciiTheme="majorHAnsi" w:hAnsiTheme="majorHAnsi" w:cstheme="majorHAnsi"/>
                <w:b/>
                <w:bCs/>
                <w:kern w:val="24"/>
              </w:rPr>
              <w:t xml:space="preserve">Description </w:t>
            </w:r>
          </w:p>
        </w:tc>
        <w:tc>
          <w:tcPr>
            <w:tcW w:w="2268" w:type="dxa"/>
            <w:shd w:val="clear" w:color="auto" w:fill="auto"/>
          </w:tcPr>
          <w:p w14:paraId="41FFF3DD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191ED9">
              <w:rPr>
                <w:rFonts w:asciiTheme="majorHAnsi" w:hAnsiTheme="majorHAnsi" w:cstheme="majorHAnsi"/>
                <w:b/>
                <w:bCs/>
                <w:kern w:val="24"/>
              </w:rPr>
              <w:t>TIS and BBS scores</w:t>
            </w:r>
          </w:p>
        </w:tc>
        <w:tc>
          <w:tcPr>
            <w:tcW w:w="2693" w:type="dxa"/>
            <w:shd w:val="clear" w:color="auto" w:fill="auto"/>
          </w:tcPr>
          <w:p w14:paraId="0ACC3C8B" w14:textId="3481CC86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191ED9">
              <w:rPr>
                <w:rFonts w:asciiTheme="majorHAnsi" w:hAnsiTheme="majorHAnsi" w:cstheme="majorHAnsi"/>
                <w:b/>
                <w:bCs/>
                <w:kern w:val="24"/>
              </w:rPr>
              <w:t xml:space="preserve">Games </w:t>
            </w:r>
          </w:p>
        </w:tc>
      </w:tr>
      <w:tr w:rsidR="00707740" w:rsidRPr="00191ED9" w14:paraId="06559102" w14:textId="583B4D14" w:rsidTr="008E0379">
        <w:trPr>
          <w:trHeight w:val="1140"/>
        </w:trPr>
        <w:tc>
          <w:tcPr>
            <w:tcW w:w="939" w:type="dxa"/>
            <w:shd w:val="clear" w:color="auto" w:fill="92D050"/>
          </w:tcPr>
          <w:p w14:paraId="626D463E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eastAsiaTheme="majorEastAsia" w:hAnsiTheme="majorHAnsi" w:cstheme="majorHAnsi"/>
                <w:b/>
                <w:bCs/>
              </w:rPr>
            </w:pPr>
            <w:r w:rsidRPr="00191ED9">
              <w:rPr>
                <w:rFonts w:asciiTheme="majorHAnsi" w:eastAsiaTheme="majorEastAsia" w:hAnsiTheme="majorHAnsi" w:cstheme="majorHAnsi"/>
                <w:b/>
                <w:bCs/>
              </w:rPr>
              <w:t>Level 1</w:t>
            </w:r>
          </w:p>
          <w:p w14:paraId="152CB608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eastAsiaTheme="majorEastAsia" w:hAnsiTheme="majorHAnsi" w:cstheme="majorHAnsi"/>
                <w:b/>
                <w:bCs/>
              </w:rPr>
            </w:pPr>
          </w:p>
          <w:p w14:paraId="6F500DE5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3797" w:type="dxa"/>
          </w:tcPr>
          <w:p w14:paraId="7B3D294C" w14:textId="77777777" w:rsidR="00191ED9" w:rsidRPr="00191ED9" w:rsidRDefault="00191ED9" w:rsidP="00D95203">
            <w:pPr>
              <w:pStyle w:val="ListParagraph"/>
              <w:numPr>
                <w:ilvl w:val="0"/>
                <w:numId w:val="1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Able to sit independently for over 10 seconds.</w:t>
            </w:r>
          </w:p>
          <w:p w14:paraId="74663D7F" w14:textId="77777777" w:rsidR="00191ED9" w:rsidRPr="00191ED9" w:rsidRDefault="00191ED9" w:rsidP="00D95203">
            <w:pPr>
              <w:pStyle w:val="ListParagraph"/>
              <w:numPr>
                <w:ilvl w:val="0"/>
                <w:numId w:val="1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Able to passively place and hold the non-paretic leg on the paretic leg.</w:t>
            </w:r>
          </w:p>
          <w:p w14:paraId="5DCE8B36" w14:textId="115218C4" w:rsidR="00707740" w:rsidRPr="00191ED9" w:rsidRDefault="00191ED9" w:rsidP="00D95203">
            <w:pPr>
              <w:pStyle w:val="ListParagraph"/>
              <w:numPr>
                <w:ilvl w:val="0"/>
                <w:numId w:val="1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Able to actively place and hold the paretic leg on the non-paretic leg; backward displacement of the trunk over 10 cm is allowed.</w:t>
            </w:r>
          </w:p>
        </w:tc>
        <w:tc>
          <w:tcPr>
            <w:tcW w:w="2268" w:type="dxa"/>
          </w:tcPr>
          <w:p w14:paraId="57BF7254" w14:textId="4079F25B" w:rsidR="00707740" w:rsidRPr="00191ED9" w:rsidRDefault="007548C5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 xml:space="preserve">Total </w:t>
            </w:r>
            <w:r w:rsidR="00707740" w:rsidRPr="00191ED9">
              <w:rPr>
                <w:rFonts w:asciiTheme="majorHAnsi" w:hAnsiTheme="majorHAnsi" w:cstheme="majorHAnsi"/>
              </w:rPr>
              <w:t xml:space="preserve">TIS </w:t>
            </w:r>
            <w:r w:rsidR="00707740" w:rsidRPr="00191ED9">
              <w:rPr>
                <w:rFonts w:asciiTheme="majorHAnsi" w:hAnsiTheme="majorHAnsi" w:cstheme="majorHAnsi"/>
                <w:shd w:val="clear" w:color="auto" w:fill="FFFFFF"/>
              </w:rPr>
              <w:t>≤ 6</w:t>
            </w:r>
          </w:p>
          <w:p w14:paraId="6691E6F1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 xml:space="preserve">BBS </w:t>
            </w:r>
            <w:r w:rsidRPr="00191ED9">
              <w:rPr>
                <w:rFonts w:asciiTheme="majorHAnsi" w:hAnsiTheme="majorHAnsi" w:cstheme="majorHAnsi"/>
                <w:shd w:val="clear" w:color="auto" w:fill="FFFFFF"/>
              </w:rPr>
              <w:t>&lt; 45</w:t>
            </w:r>
          </w:p>
        </w:tc>
        <w:tc>
          <w:tcPr>
            <w:tcW w:w="2693" w:type="dxa"/>
          </w:tcPr>
          <w:p w14:paraId="1B6F8A4C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Diver</w:t>
            </w:r>
          </w:p>
          <w:p w14:paraId="211935A4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Glider</w:t>
            </w:r>
          </w:p>
          <w:p w14:paraId="5F2B989D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Clock </w:t>
            </w:r>
          </w:p>
          <w:p w14:paraId="2DB01FB4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Brick-breaker</w:t>
            </w:r>
          </w:p>
          <w:p w14:paraId="5787BF70" w14:textId="77777777" w:rsidR="00191ED9" w:rsidRPr="00191ED9" w:rsidRDefault="00191ED9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608D506" w14:textId="0A3D3450" w:rsidR="00707740" w:rsidRPr="00191ED9" w:rsidRDefault="00191ED9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Practice:</w:t>
            </w: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 from sitting position</w:t>
            </w:r>
          </w:p>
        </w:tc>
      </w:tr>
      <w:tr w:rsidR="00707740" w:rsidRPr="00191ED9" w14:paraId="3F075E49" w14:textId="4BE14270" w:rsidTr="008E0379">
        <w:trPr>
          <w:trHeight w:val="1140"/>
        </w:trPr>
        <w:tc>
          <w:tcPr>
            <w:tcW w:w="939" w:type="dxa"/>
            <w:shd w:val="clear" w:color="auto" w:fill="00B0F0"/>
          </w:tcPr>
          <w:p w14:paraId="1BA8AAF5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  <w:b/>
                <w:bCs/>
              </w:rPr>
            </w:pPr>
            <w:r w:rsidRPr="00191ED9">
              <w:rPr>
                <w:rFonts w:asciiTheme="majorHAnsi" w:eastAsiaTheme="majorEastAsia" w:hAnsiTheme="majorHAnsi" w:cstheme="majorHAnsi"/>
                <w:b/>
                <w:bCs/>
              </w:rPr>
              <w:t>Level 2</w:t>
            </w:r>
          </w:p>
        </w:tc>
        <w:tc>
          <w:tcPr>
            <w:tcW w:w="3797" w:type="dxa"/>
          </w:tcPr>
          <w:p w14:paraId="1FEFE0A8" w14:textId="77777777" w:rsidR="00191ED9" w:rsidRPr="00191ED9" w:rsidRDefault="00191ED9" w:rsidP="00D95203">
            <w:pPr>
              <w:pStyle w:val="ListParagraph"/>
              <w:numPr>
                <w:ilvl w:val="0"/>
                <w:numId w:val="2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Able to sit independently for over 10 seconds.</w:t>
            </w:r>
          </w:p>
          <w:p w14:paraId="508A5842" w14:textId="77777777" w:rsidR="00191ED9" w:rsidRPr="00191ED9" w:rsidRDefault="00191ED9" w:rsidP="00D95203">
            <w:pPr>
              <w:pStyle w:val="ListParagraph"/>
              <w:numPr>
                <w:ilvl w:val="0"/>
                <w:numId w:val="2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Able to passively place and hold the non-paretic leg on the paretic leg.</w:t>
            </w:r>
          </w:p>
          <w:p w14:paraId="6668C3E6" w14:textId="77777777" w:rsidR="00191ED9" w:rsidRPr="00191ED9" w:rsidRDefault="00191ED9" w:rsidP="00D95203">
            <w:pPr>
              <w:pStyle w:val="ListParagraph"/>
              <w:numPr>
                <w:ilvl w:val="0"/>
                <w:numId w:val="2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Able to actively place and hold the paretic leg on the non-paretic leg; no backward displacement of the trunk over 10 cm.</w:t>
            </w:r>
          </w:p>
          <w:p w14:paraId="6C606514" w14:textId="5C304C48" w:rsidR="00707740" w:rsidRPr="00191ED9" w:rsidRDefault="00191ED9" w:rsidP="00D95203">
            <w:pPr>
              <w:pStyle w:val="ListParagraph"/>
              <w:numPr>
                <w:ilvl w:val="0"/>
                <w:numId w:val="2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Able to touch bed/table with hemiplegic and non-hemiplegic elbow and return. Moves actively with or without compensations; appropriate shortening or lengthening is not necessary.</w:t>
            </w:r>
          </w:p>
        </w:tc>
        <w:tc>
          <w:tcPr>
            <w:tcW w:w="2268" w:type="dxa"/>
          </w:tcPr>
          <w:p w14:paraId="4912A707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TIS static =7</w:t>
            </w:r>
          </w:p>
          <w:p w14:paraId="6B9E8DA2" w14:textId="550AA56A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TIS dynamic</w:t>
            </w:r>
            <w:r w:rsidRPr="00191ED9">
              <w:rPr>
                <w:rFonts w:asciiTheme="majorHAnsi" w:hAnsiTheme="majorHAnsi" w:cstheme="majorHAnsi"/>
                <w:shd w:val="clear" w:color="auto" w:fill="FFFFFF"/>
              </w:rPr>
              <w:t xml:space="preserve"> ≤ 6</w:t>
            </w:r>
          </w:p>
          <w:p w14:paraId="3CAC74BD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 xml:space="preserve">BBS </w:t>
            </w:r>
            <w:r w:rsidRPr="00191ED9">
              <w:rPr>
                <w:rFonts w:asciiTheme="majorHAnsi" w:hAnsiTheme="majorHAnsi" w:cstheme="majorHAnsi"/>
                <w:shd w:val="clear" w:color="auto" w:fill="FFFFFF"/>
              </w:rPr>
              <w:t>&lt; 45</w:t>
            </w:r>
          </w:p>
        </w:tc>
        <w:tc>
          <w:tcPr>
            <w:tcW w:w="2693" w:type="dxa"/>
          </w:tcPr>
          <w:p w14:paraId="4E26433B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Diver</w:t>
            </w:r>
          </w:p>
          <w:p w14:paraId="2CEE196F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Glider</w:t>
            </w:r>
          </w:p>
          <w:p w14:paraId="4552797C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Clock </w:t>
            </w:r>
          </w:p>
          <w:p w14:paraId="080B72CD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Colours </w:t>
            </w:r>
          </w:p>
          <w:p w14:paraId="3A3FD367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Brick-breaker</w:t>
            </w:r>
          </w:p>
          <w:p w14:paraId="3D9DE159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Fruits</w:t>
            </w:r>
          </w:p>
          <w:p w14:paraId="4E801298" w14:textId="77777777" w:rsidR="00191ED9" w:rsidRPr="00191ED9" w:rsidRDefault="00191ED9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BBE94E3" w14:textId="65EE5E9A" w:rsidR="00707740" w:rsidRPr="00191ED9" w:rsidRDefault="00191ED9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  <w:b/>
                <w:bCs/>
              </w:rPr>
              <w:t xml:space="preserve">Practice: </w:t>
            </w:r>
            <w:r w:rsidR="00707740" w:rsidRPr="00191ED9">
              <w:rPr>
                <w:rFonts w:asciiTheme="majorHAnsi" w:hAnsiTheme="majorHAnsi" w:cstheme="majorHAnsi"/>
              </w:rPr>
              <w:t xml:space="preserve">from sitting position </w:t>
            </w:r>
          </w:p>
        </w:tc>
      </w:tr>
      <w:tr w:rsidR="00707740" w:rsidRPr="00191ED9" w14:paraId="595CE6CC" w14:textId="796285E7" w:rsidTr="008E0379">
        <w:trPr>
          <w:trHeight w:val="1140"/>
        </w:trPr>
        <w:tc>
          <w:tcPr>
            <w:tcW w:w="939" w:type="dxa"/>
            <w:shd w:val="clear" w:color="auto" w:fill="FFC000"/>
          </w:tcPr>
          <w:p w14:paraId="18B8F861" w14:textId="77777777" w:rsidR="00707740" w:rsidRPr="00191ED9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  <w:b/>
                <w:bCs/>
                <w:kern w:val="24"/>
              </w:rPr>
            </w:pPr>
            <w:r w:rsidRPr="00191ED9">
              <w:rPr>
                <w:rFonts w:asciiTheme="majorHAnsi" w:hAnsiTheme="majorHAnsi" w:cstheme="majorHAnsi"/>
                <w:b/>
                <w:bCs/>
                <w:kern w:val="24"/>
              </w:rPr>
              <w:t>Level 3</w:t>
            </w:r>
          </w:p>
        </w:tc>
        <w:tc>
          <w:tcPr>
            <w:tcW w:w="3797" w:type="dxa"/>
          </w:tcPr>
          <w:p w14:paraId="297B5170" w14:textId="77777777" w:rsidR="00191ED9" w:rsidRPr="00191ED9" w:rsidRDefault="00191ED9" w:rsidP="00D95203">
            <w:pPr>
              <w:pStyle w:val="ListParagraph"/>
              <w:numPr>
                <w:ilvl w:val="0"/>
                <w:numId w:val="2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Able to sit independently and appropriately shorten/lengthen to touch bed/table with hemiplegic and non-hemiplegic elbow.</w:t>
            </w:r>
          </w:p>
          <w:p w14:paraId="7AF00961" w14:textId="77777777" w:rsidR="00191ED9" w:rsidRPr="00191ED9" w:rsidRDefault="00191ED9" w:rsidP="00D95203">
            <w:pPr>
              <w:pStyle w:val="ListParagraph"/>
              <w:numPr>
                <w:ilvl w:val="0"/>
                <w:numId w:val="2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Shortening/lengthening when lifting the pelvis must not be correct.</w:t>
            </w:r>
          </w:p>
          <w:p w14:paraId="65A4CA51" w14:textId="77777777" w:rsidR="00191ED9" w:rsidRPr="00191ED9" w:rsidRDefault="00191ED9" w:rsidP="00D95203">
            <w:pPr>
              <w:pStyle w:val="ListParagraph"/>
              <w:numPr>
                <w:ilvl w:val="0"/>
                <w:numId w:val="2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Asymmetrical rotation of the upper portion of the trunk.</w:t>
            </w:r>
          </w:p>
          <w:p w14:paraId="56BF924A" w14:textId="28BF9694" w:rsidR="00707740" w:rsidRPr="00191ED9" w:rsidRDefault="00191ED9" w:rsidP="00D95203">
            <w:pPr>
              <w:pStyle w:val="ListParagraph"/>
              <w:numPr>
                <w:ilvl w:val="0"/>
                <w:numId w:val="2"/>
              </w:numPr>
              <w:spacing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</w:rPr>
              <w:t>Static standing is safe.</w:t>
            </w:r>
          </w:p>
        </w:tc>
        <w:tc>
          <w:tcPr>
            <w:tcW w:w="2268" w:type="dxa"/>
          </w:tcPr>
          <w:p w14:paraId="29073A4C" w14:textId="77777777" w:rsidR="00D95203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D95203">
              <w:rPr>
                <w:rFonts w:asciiTheme="majorHAnsi" w:hAnsiTheme="majorHAnsi" w:cstheme="majorHAnsi"/>
              </w:rPr>
              <w:t>TIS static =7</w:t>
            </w:r>
          </w:p>
          <w:p w14:paraId="7C5ECDF0" w14:textId="75646F1A" w:rsidR="00707740" w:rsidRPr="00D95203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D95203">
              <w:rPr>
                <w:rFonts w:asciiTheme="majorHAnsi" w:hAnsiTheme="majorHAnsi" w:cstheme="majorHAnsi"/>
              </w:rPr>
              <w:t xml:space="preserve">TIS dynamic </w:t>
            </w:r>
            <w:r w:rsidRPr="00D95203">
              <w:rPr>
                <w:rFonts w:asciiTheme="majorHAnsi" w:hAnsiTheme="majorHAnsi" w:cstheme="majorHAnsi"/>
                <w:shd w:val="clear" w:color="auto" w:fill="FFFFFF"/>
              </w:rPr>
              <w:t>≤ 6</w:t>
            </w:r>
          </w:p>
          <w:p w14:paraId="5C0F7DE0" w14:textId="605D24EF" w:rsidR="00707740" w:rsidRPr="00D95203" w:rsidRDefault="00707740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D95203">
              <w:rPr>
                <w:rFonts w:asciiTheme="majorHAnsi" w:hAnsiTheme="majorHAnsi" w:cstheme="majorHAnsi"/>
              </w:rPr>
              <w:t xml:space="preserve">BBS </w:t>
            </w:r>
            <w:r w:rsidRPr="00D95203">
              <w:rPr>
                <w:rFonts w:asciiTheme="majorHAnsi" w:hAnsiTheme="majorHAnsi" w:cstheme="majorHAnsi"/>
                <w:shd w:val="clear" w:color="auto" w:fill="FFFFFF"/>
              </w:rPr>
              <w:t xml:space="preserve">≥ 45 </w:t>
            </w:r>
          </w:p>
        </w:tc>
        <w:tc>
          <w:tcPr>
            <w:tcW w:w="2693" w:type="dxa"/>
          </w:tcPr>
          <w:p w14:paraId="6CDADF62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Diver</w:t>
            </w:r>
          </w:p>
          <w:p w14:paraId="23B89A74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Glider</w:t>
            </w:r>
          </w:p>
          <w:p w14:paraId="7C0A24AF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Clock </w:t>
            </w:r>
          </w:p>
          <w:p w14:paraId="2C2E57E5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Colours </w:t>
            </w:r>
          </w:p>
          <w:p w14:paraId="08EEABA9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Brick-breaker</w:t>
            </w:r>
          </w:p>
          <w:p w14:paraId="473C201A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Fruits</w:t>
            </w:r>
          </w:p>
          <w:p w14:paraId="5D4EC0AC" w14:textId="77777777" w:rsidR="00191ED9" w:rsidRPr="00191ED9" w:rsidRDefault="00191ED9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3B7ED05" w14:textId="221910D3" w:rsidR="00707740" w:rsidRPr="00191ED9" w:rsidRDefault="00191ED9" w:rsidP="00D95203">
            <w:pPr>
              <w:spacing w:before="0" w:line="240" w:lineRule="auto"/>
              <w:jc w:val="lowKashida"/>
              <w:rPr>
                <w:rFonts w:asciiTheme="majorHAnsi" w:hAnsiTheme="majorHAnsi" w:cstheme="majorHAnsi"/>
              </w:rPr>
            </w:pPr>
            <w:r w:rsidRPr="00191ED9">
              <w:rPr>
                <w:rFonts w:asciiTheme="majorHAnsi" w:hAnsiTheme="majorHAnsi" w:cstheme="majorHAnsi"/>
                <w:b/>
                <w:bCs/>
              </w:rPr>
              <w:t>Practice:</w:t>
            </w:r>
            <w:r w:rsidRPr="00191ED9">
              <w:rPr>
                <w:rFonts w:asciiTheme="majorHAnsi" w:hAnsiTheme="majorHAnsi" w:cstheme="majorHAnsi"/>
              </w:rPr>
              <w:t xml:space="preserve"> </w:t>
            </w:r>
            <w:r w:rsidR="00707740" w:rsidRPr="00191ED9">
              <w:rPr>
                <w:rFonts w:asciiTheme="majorHAnsi" w:hAnsiTheme="majorHAnsi" w:cstheme="majorHAnsi"/>
              </w:rPr>
              <w:t>from standing position</w:t>
            </w:r>
          </w:p>
        </w:tc>
      </w:tr>
      <w:tr w:rsidR="00707740" w:rsidRPr="00191ED9" w14:paraId="6C8FA3DD" w14:textId="520CCDA1" w:rsidTr="008E0379">
        <w:trPr>
          <w:trHeight w:val="1140"/>
        </w:trPr>
        <w:tc>
          <w:tcPr>
            <w:tcW w:w="939" w:type="dxa"/>
            <w:shd w:val="clear" w:color="auto" w:fill="FF0000"/>
          </w:tcPr>
          <w:p w14:paraId="5C0EF394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91ED9">
              <w:rPr>
                <w:rFonts w:asciiTheme="majorHAnsi" w:eastAsiaTheme="majorEastAsia" w:hAnsiTheme="majorHAnsi" w:cstheme="majorHAnsi"/>
                <w:b/>
                <w:bCs/>
                <w:sz w:val="22"/>
                <w:szCs w:val="22"/>
              </w:rPr>
              <w:t xml:space="preserve">Level 4 </w:t>
            </w:r>
          </w:p>
          <w:p w14:paraId="44A35BF1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b/>
                <w:bCs/>
                <w:kern w:val="24"/>
                <w:sz w:val="22"/>
                <w:szCs w:val="22"/>
              </w:rPr>
            </w:pPr>
          </w:p>
        </w:tc>
        <w:tc>
          <w:tcPr>
            <w:tcW w:w="3797" w:type="dxa"/>
          </w:tcPr>
          <w:p w14:paraId="5B33DAF8" w14:textId="77777777" w:rsidR="00191ED9" w:rsidRPr="00191ED9" w:rsidRDefault="00191ED9" w:rsidP="00D95203">
            <w:pPr>
              <w:pStyle w:val="Normal0"/>
              <w:numPr>
                <w:ilvl w:val="0"/>
                <w:numId w:val="5"/>
              </w:numPr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Able to lift the pelvis from bed/table without compensation.</w:t>
            </w:r>
          </w:p>
          <w:p w14:paraId="6F64328F" w14:textId="77777777" w:rsidR="00191ED9" w:rsidRPr="00191ED9" w:rsidRDefault="00191ED9" w:rsidP="00D95203">
            <w:pPr>
              <w:pStyle w:val="Normal0"/>
              <w:numPr>
                <w:ilvl w:val="0"/>
                <w:numId w:val="5"/>
              </w:numPr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Rotation of the lower portion of the trunk is possible with or without compensation.</w:t>
            </w:r>
          </w:p>
          <w:p w14:paraId="1B97A0B9" w14:textId="71F48950" w:rsidR="00191ED9" w:rsidRPr="00191ED9" w:rsidRDefault="00191ED9" w:rsidP="00D95203">
            <w:pPr>
              <w:pStyle w:val="Normal0"/>
              <w:numPr>
                <w:ilvl w:val="0"/>
                <w:numId w:val="5"/>
              </w:numPr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Dynamic standing is safe.</w:t>
            </w:r>
          </w:p>
        </w:tc>
        <w:tc>
          <w:tcPr>
            <w:tcW w:w="2268" w:type="dxa"/>
          </w:tcPr>
          <w:p w14:paraId="22FD97ED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TIS static =7</w:t>
            </w:r>
          </w:p>
          <w:p w14:paraId="75BA13D8" w14:textId="6E4E958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TIS dynamic </w:t>
            </w:r>
            <w:r w:rsidRPr="00191ED9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>=10</w:t>
            </w:r>
          </w:p>
          <w:p w14:paraId="7E9840DF" w14:textId="168A42A0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TIS coordination</w:t>
            </w:r>
            <w:r w:rsidR="007548C5" w:rsidRPr="00191ED9">
              <w:rPr>
                <w:rFonts w:asciiTheme="majorHAnsi" w:hAnsiTheme="majorHAnsi" w:cstheme="majorHAnsi"/>
                <w:sz w:val="22"/>
                <w:szCs w:val="22"/>
              </w:rPr>
              <w:t>:</w:t>
            </w: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1-2=4, 3-4</w:t>
            </w:r>
            <w:r w:rsidRPr="00191ED9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 xml:space="preserve"> &lt;3</w:t>
            </w:r>
          </w:p>
          <w:p w14:paraId="31FDB182" w14:textId="500EC359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BBS </w:t>
            </w:r>
            <w:r w:rsidRPr="00191ED9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</w:rPr>
              <w:t xml:space="preserve">≥ 45 </w:t>
            </w:r>
          </w:p>
        </w:tc>
        <w:tc>
          <w:tcPr>
            <w:tcW w:w="2693" w:type="dxa"/>
          </w:tcPr>
          <w:p w14:paraId="68A857A4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Diver</w:t>
            </w:r>
          </w:p>
          <w:p w14:paraId="1D371263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Glider</w:t>
            </w:r>
          </w:p>
          <w:p w14:paraId="64C91157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Clock </w:t>
            </w:r>
          </w:p>
          <w:p w14:paraId="10AB2B59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Colours </w:t>
            </w:r>
          </w:p>
          <w:p w14:paraId="11AAA8A9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Brick-breaker</w:t>
            </w:r>
          </w:p>
          <w:p w14:paraId="5B151F21" w14:textId="77777777" w:rsidR="00707740" w:rsidRPr="00191ED9" w:rsidRDefault="00707740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>Fruits</w:t>
            </w:r>
          </w:p>
          <w:p w14:paraId="5EB4B0F0" w14:textId="77777777" w:rsidR="00191ED9" w:rsidRPr="00191ED9" w:rsidRDefault="00191ED9" w:rsidP="00D95203">
            <w:pPr>
              <w:pStyle w:val="Normal0"/>
              <w:jc w:val="lowKashida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</w:p>
          <w:p w14:paraId="50397A25" w14:textId="31427CA6" w:rsidR="00707740" w:rsidRPr="00191ED9" w:rsidRDefault="00191ED9" w:rsidP="00D95203">
            <w:pPr>
              <w:pStyle w:val="Normal0"/>
              <w:jc w:val="lowKashida"/>
              <w:rPr>
                <w:rFonts w:asciiTheme="majorHAnsi" w:hAnsiTheme="majorHAnsi" w:cstheme="majorHAnsi"/>
                <w:sz w:val="22"/>
                <w:szCs w:val="22"/>
              </w:rPr>
            </w:pPr>
            <w:r w:rsidRPr="00191ED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Practice:</w:t>
            </w:r>
            <w:r w:rsidRPr="00191ED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707740" w:rsidRPr="00191ED9">
              <w:rPr>
                <w:rFonts w:asciiTheme="majorHAnsi" w:hAnsiTheme="majorHAnsi" w:cstheme="majorHAnsi"/>
                <w:sz w:val="22"/>
                <w:szCs w:val="22"/>
              </w:rPr>
              <w:t>from standing position at medium to hard level</w:t>
            </w:r>
          </w:p>
        </w:tc>
      </w:tr>
    </w:tbl>
    <w:p w14:paraId="2011907C" w14:textId="77777777" w:rsidR="00707740" w:rsidRPr="00707740" w:rsidRDefault="00707740" w:rsidP="008E0379">
      <w:pPr>
        <w:pStyle w:val="Normal0"/>
        <w:rPr>
          <w:rFonts w:asciiTheme="majorHAnsi" w:hAnsiTheme="majorHAnsi" w:cstheme="majorHAnsi"/>
          <w:sz w:val="22"/>
          <w:szCs w:val="22"/>
        </w:rPr>
      </w:pPr>
      <w:bookmarkStart w:id="3" w:name="_Toc57036482"/>
      <w:bookmarkStart w:id="4" w:name="_Ref57641342"/>
      <w:bookmarkStart w:id="5" w:name="_Ref58333181"/>
      <w:bookmarkStart w:id="6" w:name="_Toc59538664"/>
      <w:bookmarkEnd w:id="3"/>
      <w:bookmarkEnd w:id="4"/>
      <w:bookmarkEnd w:id="5"/>
      <w:bookmarkEnd w:id="6"/>
    </w:p>
    <w:sectPr w:rsidR="00707740" w:rsidRPr="00707740" w:rsidSect="001C4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82B30"/>
    <w:multiLevelType w:val="hybridMultilevel"/>
    <w:tmpl w:val="2EF4C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776D2"/>
    <w:multiLevelType w:val="hybridMultilevel"/>
    <w:tmpl w:val="6EEE00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E236E7"/>
    <w:multiLevelType w:val="hybridMultilevel"/>
    <w:tmpl w:val="334AEB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2D5EE4"/>
    <w:multiLevelType w:val="hybridMultilevel"/>
    <w:tmpl w:val="F5FEC7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431A4B"/>
    <w:multiLevelType w:val="multilevel"/>
    <w:tmpl w:val="1A44213E"/>
    <w:lvl w:ilvl="0">
      <w:start w:val="1"/>
      <w:numFmt w:val="decimal"/>
      <w:pStyle w:val="AppendixMain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ppendixSubheading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AppendixThird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034190696">
    <w:abstractNumId w:val="3"/>
  </w:num>
  <w:num w:numId="2" w16cid:durableId="994260247">
    <w:abstractNumId w:val="2"/>
  </w:num>
  <w:num w:numId="3" w16cid:durableId="2144540156">
    <w:abstractNumId w:val="4"/>
  </w:num>
  <w:num w:numId="4" w16cid:durableId="2120297872">
    <w:abstractNumId w:val="0"/>
  </w:num>
  <w:num w:numId="5" w16cid:durableId="1761678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AD2"/>
    <w:rsid w:val="00191ED9"/>
    <w:rsid w:val="001C4C22"/>
    <w:rsid w:val="00212AD2"/>
    <w:rsid w:val="003D2029"/>
    <w:rsid w:val="00707740"/>
    <w:rsid w:val="007548C5"/>
    <w:rsid w:val="007A0A88"/>
    <w:rsid w:val="008E0379"/>
    <w:rsid w:val="009209E3"/>
    <w:rsid w:val="009B0A54"/>
    <w:rsid w:val="009F35C8"/>
    <w:rsid w:val="00A470C8"/>
    <w:rsid w:val="00D942C0"/>
    <w:rsid w:val="00D95203"/>
    <w:rsid w:val="00E00F8B"/>
    <w:rsid w:val="00EE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0925C"/>
  <w15:chartTrackingRefBased/>
  <w15:docId w15:val="{25A5957B-BA27-4A78-B631-9B1D1EB9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F8B"/>
    <w:pPr>
      <w:spacing w:before="200" w:after="0" w:line="36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7740"/>
    <w:pPr>
      <w:adjustRightInd w:val="0"/>
      <w:spacing w:before="40" w:after="40" w:line="360" w:lineRule="auto"/>
      <w:jc w:val="both"/>
    </w:pPr>
    <w:rPr>
      <w:rFonts w:ascii="Calibri" w:eastAsia="Times New Roman" w:hAnsi="Calibri" w:cs="Times New Roman"/>
      <w:kern w:val="0"/>
      <w:lang w:eastAsia="zh-CN"/>
      <w14:ligatures w14:val="none"/>
    </w:rPr>
    <w:tblPr>
      <w:tblInd w:w="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58" w:type="dxa"/>
        <w:bottom w:w="29" w:type="dxa"/>
        <w:right w:w="58" w:type="dxa"/>
      </w:tblCellMar>
    </w:tblPr>
  </w:style>
  <w:style w:type="paragraph" w:styleId="ListParagraph">
    <w:name w:val="List Paragraph"/>
    <w:basedOn w:val="Normal"/>
    <w:uiPriority w:val="34"/>
    <w:qFormat/>
    <w:rsid w:val="00707740"/>
    <w:pPr>
      <w:spacing w:before="0"/>
      <w:ind w:left="720"/>
      <w:contextualSpacing/>
      <w:jc w:val="both"/>
    </w:pPr>
    <w:rPr>
      <w:rFonts w:eastAsia="Times New Roman"/>
      <w:kern w:val="0"/>
      <w:lang w:eastAsia="zh-CN"/>
      <w14:ligatures w14:val="none"/>
    </w:rPr>
  </w:style>
  <w:style w:type="paragraph" w:customStyle="1" w:styleId="AppendixMain">
    <w:name w:val="Appendix Main"/>
    <w:basedOn w:val="Normal"/>
    <w:next w:val="Normal"/>
    <w:autoRedefine/>
    <w:uiPriority w:val="99"/>
    <w:qFormat/>
    <w:rsid w:val="00707740"/>
    <w:pPr>
      <w:keepNext/>
      <w:numPr>
        <w:numId w:val="3"/>
      </w:numPr>
      <w:tabs>
        <w:tab w:val="left" w:pos="2268"/>
      </w:tabs>
      <w:spacing w:before="0"/>
      <w:outlineLvl w:val="0"/>
    </w:pPr>
    <w:rPr>
      <w:rFonts w:eastAsia="Times New Roman" w:cs="Arial"/>
      <w:b/>
      <w:bCs/>
      <w:kern w:val="32"/>
      <w:sz w:val="36"/>
      <w:szCs w:val="32"/>
      <w14:ligatures w14:val="none"/>
    </w:rPr>
  </w:style>
  <w:style w:type="paragraph" w:customStyle="1" w:styleId="AppendixSubheading">
    <w:name w:val="Appendix Subheading"/>
    <w:basedOn w:val="AppendixMain"/>
    <w:next w:val="Normal"/>
    <w:uiPriority w:val="99"/>
    <w:qFormat/>
    <w:rsid w:val="00707740"/>
    <w:pPr>
      <w:numPr>
        <w:ilvl w:val="1"/>
      </w:numPr>
      <w:outlineLvl w:val="1"/>
    </w:pPr>
    <w:rPr>
      <w:sz w:val="28"/>
    </w:rPr>
  </w:style>
  <w:style w:type="paragraph" w:customStyle="1" w:styleId="AppendixThird">
    <w:name w:val="Appendix Third"/>
    <w:basedOn w:val="AppendixMain"/>
    <w:next w:val="Normal"/>
    <w:uiPriority w:val="99"/>
    <w:qFormat/>
    <w:rsid w:val="00707740"/>
    <w:pPr>
      <w:numPr>
        <w:ilvl w:val="2"/>
      </w:numPr>
      <w:ind w:left="1077" w:hanging="1077"/>
      <w:outlineLvl w:val="2"/>
    </w:pPr>
    <w:rPr>
      <w:sz w:val="24"/>
    </w:rPr>
  </w:style>
  <w:style w:type="paragraph" w:customStyle="1" w:styleId="Normal0">
    <w:name w:val="[Normal]"/>
    <w:qFormat/>
    <w:rsid w:val="007077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kern w:val="0"/>
      <w:sz w:val="24"/>
      <w:szCs w:val="24"/>
      <w14:ligatures w14:val="none"/>
    </w:rPr>
  </w:style>
  <w:style w:type="paragraph" w:customStyle="1" w:styleId="Default">
    <w:name w:val="Default"/>
    <w:rsid w:val="007077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norah alhwoaimel</dc:creator>
  <cp:keywords/>
  <dc:description/>
  <cp:lastModifiedBy>norah alhwoaimel</cp:lastModifiedBy>
  <cp:revision>6</cp:revision>
  <dcterms:created xsi:type="dcterms:W3CDTF">2024-10-03T09:04:00Z</dcterms:created>
  <dcterms:modified xsi:type="dcterms:W3CDTF">2024-10-05T07:25:00Z</dcterms:modified>
</cp:coreProperties>
</file>